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163E2D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163E2D" w:rsidRPr="00DD4828" w:rsidRDefault="00163E2D" w:rsidP="00163E2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928D1D1" w:rsidR="00163E2D" w:rsidRDefault="00163E2D" w:rsidP="00163E2D">
            <w:pPr>
              <w:spacing w:before="120" w:after="120"/>
              <w:rPr>
                <w:rFonts w:cstheme="minorHAnsi"/>
              </w:rPr>
            </w:pPr>
            <w:r w:rsidRPr="00831034">
              <w:rPr>
                <w:rFonts w:cstheme="minorHAnsi"/>
                <w:sz w:val="28"/>
                <w:szCs w:val="28"/>
              </w:rPr>
              <w:t>„</w:t>
            </w:r>
            <w:r w:rsidRPr="00AB229F">
              <w:rPr>
                <w:rFonts w:cstheme="minorHAnsi"/>
                <w:b/>
                <w:bCs/>
              </w:rPr>
              <w:t>Vrskmaň – místní část Zaječice – Vybudování parkovacích stání a chodníku</w:t>
            </w:r>
            <w:r w:rsidRPr="00831034">
              <w:rPr>
                <w:rFonts w:cstheme="minorHAnsi"/>
                <w:sz w:val="28"/>
                <w:szCs w:val="28"/>
              </w:rPr>
              <w:t>“</w:t>
            </w:r>
          </w:p>
        </w:tc>
      </w:tr>
      <w:tr w:rsidR="00163E2D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163E2D" w:rsidRPr="00DD4828" w:rsidRDefault="00163E2D" w:rsidP="00163E2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163E2D" w:rsidRDefault="00163E2D" w:rsidP="00163E2D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2F7BE7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2F7BE7" w:rsidRDefault="002F7BE7" w:rsidP="002F7BE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3A65F58" w:rsidR="002F7BE7" w:rsidRDefault="00163E2D" w:rsidP="002F7BE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Vrskmaň</w:t>
            </w:r>
          </w:p>
        </w:tc>
      </w:tr>
      <w:tr w:rsidR="002F7BE7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19787FE" w:rsidR="002F7BE7" w:rsidRDefault="002F7BE7" w:rsidP="002F7BE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D49006E" w:rsidR="002F7BE7" w:rsidRDefault="00163E2D" w:rsidP="002F7BE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002 62 218</w:t>
            </w:r>
          </w:p>
        </w:tc>
      </w:tr>
      <w:tr w:rsidR="002F7BE7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2F7BE7" w:rsidRDefault="002F7BE7" w:rsidP="002F7BE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2E9F08B" w:rsidR="002F7BE7" w:rsidRDefault="00163E2D" w:rsidP="002F7BE7">
            <w:pPr>
              <w:spacing w:before="120" w:after="120"/>
              <w:rPr>
                <w:rFonts w:cstheme="minorHAnsi"/>
              </w:rPr>
            </w:pPr>
            <w:r w:rsidRPr="00C708CF">
              <w:rPr>
                <w:rFonts w:cstheme="minorHAnsi"/>
              </w:rPr>
              <w:t>Obecní úřad č.p. 46, Vrskmaň, 431 15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F7BE7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2F7BE7" w:rsidRPr="00FA19F5" w:rsidRDefault="002F7BE7" w:rsidP="002F7BE7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38FE9515" w:rsidR="002F7BE7" w:rsidRPr="00FA19F5" w:rsidRDefault="00163E2D" w:rsidP="002F7BE7">
            <w:pPr>
              <w:spacing w:before="120" w:after="120"/>
              <w:rPr>
                <w:rFonts w:cstheme="minorHAnsi"/>
                <w:b/>
                <w:bCs/>
              </w:rPr>
            </w:pPr>
            <w:r w:rsidRPr="00831034">
              <w:rPr>
                <w:rFonts w:cstheme="minorHAnsi"/>
                <w:sz w:val="28"/>
                <w:szCs w:val="28"/>
              </w:rPr>
              <w:t>„</w:t>
            </w:r>
            <w:r w:rsidRPr="00AB229F">
              <w:rPr>
                <w:rFonts w:cstheme="minorHAnsi"/>
                <w:b/>
                <w:bCs/>
              </w:rPr>
              <w:t>Vrskmaň – místní část Zaječice – Vybudování parkovacích stání a chodníku</w:t>
            </w:r>
            <w:r w:rsidRPr="00831034">
              <w:rPr>
                <w:rFonts w:cstheme="minorHAnsi"/>
                <w:sz w:val="28"/>
                <w:szCs w:val="28"/>
              </w:rPr>
              <w:t>“</w:t>
            </w:r>
          </w:p>
        </w:tc>
      </w:tr>
      <w:tr w:rsidR="002F7BE7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2F7BE7" w:rsidRPr="00FA19F5" w:rsidRDefault="002F7BE7" w:rsidP="002F7BE7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2F7BE7" w:rsidRPr="00FA19F5" w:rsidRDefault="002F7BE7" w:rsidP="002F7BE7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3E2D" w:rsidRPr="00FA19F5" w14:paraId="391447B0" w14:textId="77777777" w:rsidTr="00163E2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163E2D" w:rsidRPr="00FA19F5" w:rsidRDefault="00163E2D" w:rsidP="00163E2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5EE5F" w14:textId="397B5C13" w:rsidR="00163E2D" w:rsidRPr="00FA19F5" w:rsidRDefault="00163E2D" w:rsidP="00163E2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Vrskmaň</w:t>
            </w:r>
          </w:p>
        </w:tc>
      </w:tr>
      <w:tr w:rsidR="00163E2D" w:rsidRPr="00FA19F5" w14:paraId="6EDAB833" w14:textId="77777777" w:rsidTr="00163E2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163E2D" w:rsidRPr="00FA19F5" w:rsidRDefault="00163E2D" w:rsidP="00163E2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8B432" w14:textId="4C880B8F" w:rsidR="00163E2D" w:rsidRPr="00FA19F5" w:rsidRDefault="00163E2D" w:rsidP="00163E2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002 62 218</w:t>
            </w:r>
          </w:p>
        </w:tc>
      </w:tr>
      <w:tr w:rsidR="00163E2D" w:rsidRPr="00FA19F5" w14:paraId="373B05DA" w14:textId="77777777" w:rsidTr="00163E2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163E2D" w:rsidRPr="00FA19F5" w:rsidRDefault="00163E2D" w:rsidP="00163E2D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A79F2" w14:textId="1A3051CE" w:rsidR="00163E2D" w:rsidRPr="00FA19F5" w:rsidRDefault="00163E2D" w:rsidP="00163E2D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C708CF">
              <w:rPr>
                <w:rFonts w:cstheme="minorHAnsi"/>
              </w:rPr>
              <w:t>Obecní úřad č.p. 46, Vrskmaň, 431 15</w:t>
            </w:r>
          </w:p>
        </w:tc>
      </w:tr>
    </w:tbl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1114FF3" w14:textId="77777777" w:rsidR="00163E2D" w:rsidRDefault="00163E2D" w:rsidP="0016558C">
      <w:pPr>
        <w:spacing w:before="40" w:after="40" w:line="240" w:lineRule="auto"/>
        <w:rPr>
          <w:rFonts w:cstheme="minorHAnsi"/>
        </w:rPr>
      </w:pPr>
    </w:p>
    <w:p w14:paraId="68CF736B" w14:textId="5E332858" w:rsidR="00163E2D" w:rsidRPr="00163E2D" w:rsidRDefault="00163E2D" w:rsidP="00163E2D">
      <w:pPr>
        <w:pStyle w:val="Odstavecseseznamem"/>
        <w:numPr>
          <w:ilvl w:val="1"/>
          <w:numId w:val="21"/>
        </w:numPr>
        <w:spacing w:after="200" w:line="480" w:lineRule="auto"/>
        <w:ind w:right="426"/>
        <w:jc w:val="both"/>
        <w:rPr>
          <w:rFonts w:cstheme="minorHAnsi"/>
        </w:rPr>
      </w:pPr>
      <w:r w:rsidRPr="0019260E">
        <w:rPr>
          <w:rFonts w:cstheme="minorHAnsi"/>
          <w:sz w:val="24"/>
          <w:szCs w:val="24"/>
        </w:rPr>
        <w:t xml:space="preserve">splnění </w:t>
      </w:r>
      <w:r w:rsidRPr="0019260E">
        <w:rPr>
          <w:rFonts w:cstheme="minorHAnsi"/>
          <w:b/>
          <w:bCs/>
          <w:sz w:val="24"/>
          <w:szCs w:val="24"/>
        </w:rPr>
        <w:t>alespoň 3 referenčních zakázek</w:t>
      </w:r>
      <w:r w:rsidRPr="0019260E">
        <w:rPr>
          <w:rFonts w:cstheme="minorHAnsi"/>
          <w:sz w:val="24"/>
          <w:szCs w:val="24"/>
        </w:rPr>
        <w:t xml:space="preserve"> srovnatelného charakteru dle předmětu plnění </w:t>
      </w:r>
      <w:r w:rsidRPr="00AB229F">
        <w:rPr>
          <w:rFonts w:cstheme="minorHAnsi"/>
          <w:sz w:val="24"/>
          <w:szCs w:val="24"/>
        </w:rPr>
        <w:t xml:space="preserve">tedy </w:t>
      </w:r>
      <w:r w:rsidRPr="00AB229F">
        <w:rPr>
          <w:rFonts w:cstheme="minorHAnsi"/>
          <w:b/>
          <w:bCs/>
          <w:sz w:val="24"/>
          <w:szCs w:val="24"/>
        </w:rPr>
        <w:t xml:space="preserve">realizace chodníku a parkovacích </w:t>
      </w:r>
      <w:proofErr w:type="gramStart"/>
      <w:r w:rsidRPr="00AB229F">
        <w:rPr>
          <w:rFonts w:cstheme="minorHAnsi"/>
          <w:b/>
          <w:bCs/>
          <w:sz w:val="24"/>
          <w:szCs w:val="24"/>
        </w:rPr>
        <w:t>míst</w:t>
      </w:r>
      <w:proofErr w:type="gramEnd"/>
      <w:r w:rsidRPr="00AB229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posledních 5 let, přičemž </w:t>
      </w:r>
      <w:r w:rsidRPr="007C7A54">
        <w:rPr>
          <w:rFonts w:cstheme="minorHAnsi"/>
          <w:b/>
          <w:bCs/>
          <w:sz w:val="24"/>
          <w:szCs w:val="24"/>
        </w:rPr>
        <w:t>nejméně jedna taková referenční zakázka dosahova</w:t>
      </w:r>
      <w:r>
        <w:rPr>
          <w:rFonts w:cstheme="minorHAnsi"/>
          <w:b/>
          <w:bCs/>
          <w:sz w:val="24"/>
          <w:szCs w:val="24"/>
        </w:rPr>
        <w:t>la</w:t>
      </w:r>
      <w:r w:rsidRPr="007C7A54">
        <w:rPr>
          <w:rFonts w:cstheme="minorHAnsi"/>
          <w:b/>
          <w:bCs/>
          <w:sz w:val="24"/>
          <w:szCs w:val="24"/>
        </w:rPr>
        <w:t xml:space="preserve"> hodnoty plnění </w:t>
      </w:r>
      <w:proofErr w:type="gramStart"/>
      <w:r w:rsidRPr="007C7A54">
        <w:rPr>
          <w:rFonts w:cstheme="minorHAnsi"/>
          <w:b/>
          <w:bCs/>
          <w:sz w:val="24"/>
          <w:szCs w:val="24"/>
        </w:rPr>
        <w:t>600.000,-</w:t>
      </w:r>
      <w:proofErr w:type="gramEnd"/>
      <w:r>
        <w:rPr>
          <w:rFonts w:cstheme="minorHAnsi"/>
          <w:b/>
          <w:bCs/>
          <w:sz w:val="24"/>
          <w:szCs w:val="24"/>
        </w:rPr>
        <w:t>K</w:t>
      </w:r>
      <w:r w:rsidRPr="00163E2D">
        <w:rPr>
          <w:rFonts w:cstheme="minorHAnsi"/>
          <w:b/>
          <w:bCs/>
          <w:sz w:val="24"/>
          <w:szCs w:val="24"/>
        </w:rPr>
        <w:t>č bez DPH</w:t>
      </w:r>
      <w:r w:rsidRPr="00163E2D">
        <w:rPr>
          <w:rFonts w:cstheme="minorHAnsi"/>
          <w:sz w:val="24"/>
          <w:szCs w:val="24"/>
        </w:rPr>
        <w:t>.</w:t>
      </w:r>
    </w:p>
    <w:p w14:paraId="6183613A" w14:textId="526E340B" w:rsidR="002F7BE7" w:rsidRDefault="002F7BE7" w:rsidP="00163E2D">
      <w:pPr>
        <w:pStyle w:val="Odstavecseseznamem"/>
        <w:spacing w:before="40" w:after="40" w:line="240" w:lineRule="auto"/>
        <w:rPr>
          <w:rFonts w:cstheme="minorHAnsi"/>
        </w:rPr>
      </w:pPr>
    </w:p>
    <w:p w14:paraId="0632A71D" w14:textId="77777777" w:rsidR="00163E2D" w:rsidRDefault="00163E2D" w:rsidP="00163E2D">
      <w:pPr>
        <w:pStyle w:val="Odstavecseseznamem"/>
        <w:spacing w:before="40" w:after="40" w:line="240" w:lineRule="auto"/>
        <w:rPr>
          <w:rFonts w:cstheme="minorHAnsi"/>
        </w:rPr>
      </w:pPr>
    </w:p>
    <w:p w14:paraId="53C92341" w14:textId="77777777" w:rsidR="00163E2D" w:rsidRDefault="00163E2D" w:rsidP="00163E2D">
      <w:pPr>
        <w:pStyle w:val="Odstavecseseznamem"/>
        <w:spacing w:before="40" w:after="40" w:line="240" w:lineRule="auto"/>
        <w:rPr>
          <w:rFonts w:cstheme="minorHAnsi"/>
        </w:rPr>
      </w:pPr>
    </w:p>
    <w:p w14:paraId="30DCB12F" w14:textId="77777777" w:rsidR="00163E2D" w:rsidRDefault="00163E2D" w:rsidP="00163E2D">
      <w:pPr>
        <w:pStyle w:val="Odstavecseseznamem"/>
        <w:spacing w:before="40" w:after="40" w:line="240" w:lineRule="auto"/>
        <w:rPr>
          <w:rFonts w:cstheme="minorHAnsi"/>
        </w:rPr>
      </w:pPr>
    </w:p>
    <w:p w14:paraId="40D9884F" w14:textId="77777777" w:rsidR="00163E2D" w:rsidRDefault="00163E2D" w:rsidP="00163E2D">
      <w:pPr>
        <w:pStyle w:val="Odstavecseseznamem"/>
        <w:spacing w:before="40" w:after="40" w:line="240" w:lineRule="auto"/>
        <w:rPr>
          <w:rFonts w:cstheme="minorHAnsi"/>
        </w:rPr>
      </w:pPr>
    </w:p>
    <w:p w14:paraId="18A6E0BB" w14:textId="77777777" w:rsidR="00163E2D" w:rsidRPr="002F7BE7" w:rsidRDefault="00163E2D" w:rsidP="00163E2D">
      <w:pPr>
        <w:pStyle w:val="Odstavecseseznamem"/>
        <w:spacing w:before="40" w:after="40" w:line="240" w:lineRule="auto"/>
        <w:rPr>
          <w:rFonts w:cstheme="minorHAnsi"/>
        </w:rPr>
      </w:pPr>
    </w:p>
    <w:p w14:paraId="6952FE2A" w14:textId="77777777" w:rsidR="002F7BE7" w:rsidRDefault="002F7BE7" w:rsidP="002F7BE7">
      <w:pPr>
        <w:spacing w:before="40" w:after="40" w:line="240" w:lineRule="auto"/>
        <w:rPr>
          <w:rFonts w:cstheme="minorHAnsi"/>
          <w:b/>
          <w:bCs/>
        </w:rPr>
      </w:pPr>
    </w:p>
    <w:p w14:paraId="447715A1" w14:textId="77777777" w:rsidR="002F7BE7" w:rsidRDefault="002F7BE7" w:rsidP="002F7BE7">
      <w:pPr>
        <w:spacing w:before="40" w:after="40" w:line="240" w:lineRule="auto"/>
        <w:rPr>
          <w:rFonts w:cstheme="minorHAnsi"/>
          <w:b/>
          <w:bCs/>
        </w:rPr>
      </w:pPr>
    </w:p>
    <w:p w14:paraId="4D4E240C" w14:textId="77777777" w:rsidR="002F7BE7" w:rsidRDefault="002F7BE7" w:rsidP="002F7BE7">
      <w:pPr>
        <w:spacing w:before="40" w:after="40" w:line="240" w:lineRule="auto"/>
        <w:rPr>
          <w:rFonts w:cstheme="minorHAnsi"/>
          <w:b/>
          <w:bCs/>
        </w:rPr>
      </w:pPr>
    </w:p>
    <w:p w14:paraId="5B7D4240" w14:textId="77777777" w:rsidR="002F7BE7" w:rsidRDefault="002F7BE7" w:rsidP="002F7BE7">
      <w:pPr>
        <w:spacing w:before="40" w:after="40" w:line="240" w:lineRule="auto"/>
        <w:rPr>
          <w:rFonts w:cstheme="minorHAnsi"/>
          <w:b/>
          <w:bCs/>
        </w:rPr>
      </w:pPr>
    </w:p>
    <w:p w14:paraId="54551FEC" w14:textId="77777777" w:rsidR="002F7BE7" w:rsidRDefault="002F7BE7" w:rsidP="002F7BE7">
      <w:pPr>
        <w:spacing w:before="40" w:after="40" w:line="240" w:lineRule="auto"/>
        <w:rPr>
          <w:rFonts w:cstheme="minorHAnsi"/>
          <w:b/>
          <w:bCs/>
        </w:rPr>
      </w:pPr>
    </w:p>
    <w:p w14:paraId="7FE8CB55" w14:textId="77777777" w:rsidR="002F7BE7" w:rsidRDefault="002F7BE7" w:rsidP="002F7BE7">
      <w:pPr>
        <w:spacing w:before="40" w:after="40" w:line="240" w:lineRule="auto"/>
        <w:rPr>
          <w:rFonts w:cstheme="minorHAnsi"/>
          <w:b/>
          <w:bCs/>
        </w:rPr>
      </w:pPr>
    </w:p>
    <w:p w14:paraId="2936F2B6" w14:textId="42C37664" w:rsidR="0016558C" w:rsidRPr="002F7BE7" w:rsidRDefault="0016558C" w:rsidP="002F7BE7">
      <w:pPr>
        <w:pStyle w:val="Odstavecseseznamem"/>
        <w:numPr>
          <w:ilvl w:val="0"/>
          <w:numId w:val="22"/>
        </w:numPr>
        <w:spacing w:before="40" w:after="40" w:line="240" w:lineRule="auto"/>
        <w:rPr>
          <w:rFonts w:cstheme="minorHAnsi"/>
          <w:b/>
          <w:bCs/>
        </w:rPr>
      </w:pPr>
      <w:r w:rsidRPr="002F7BE7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74AB0CF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7A41E74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BF4A2BF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DCF697C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DFECC24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0841F83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D695803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F9BFD62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555F1A6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5A472C6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F2638C7" w14:textId="77777777" w:rsidR="002F7BE7" w:rsidRDefault="002F7BE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BC64318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0AE87E5" w14:textId="1990902F" w:rsidR="00CC70DA" w:rsidRPr="002F7BE7" w:rsidRDefault="00CC70DA" w:rsidP="002F7BE7">
      <w:pPr>
        <w:pStyle w:val="Odstavecseseznamem"/>
        <w:numPr>
          <w:ilvl w:val="0"/>
          <w:numId w:val="22"/>
        </w:numPr>
        <w:spacing w:before="40" w:after="40" w:line="240" w:lineRule="auto"/>
        <w:rPr>
          <w:rFonts w:cstheme="minorHAnsi"/>
          <w:b/>
          <w:bCs/>
        </w:rPr>
      </w:pPr>
      <w:r w:rsidRPr="002F7BE7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1A7A5588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32A0330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46D2A7C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54D1662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23001A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66BBFC7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64A7978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048C8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34E0F2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13C9175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C6D91F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6284980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597F074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491336F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716EE0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0EFEE53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70F0762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53F23C4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09BE159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3ACCAD1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76EDB194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7C26C0F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8B84781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73CACA16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7210A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98D10D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55C06FDD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5B7959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EF3B05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27EC0F5A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29059F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06D802B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2615BB6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6A3A523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F3F848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8809F5C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476B929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002D6D2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BBBE24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C93D8F6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E6A387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288FDDE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4F72BBD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2E494CB" w14:textId="77777777" w:rsidR="002F7BE7" w:rsidRDefault="002F7BE7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D3E6A38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4F7F9FF" w14:textId="078A8C21" w:rsidR="00CC70DA" w:rsidRPr="002F7BE7" w:rsidRDefault="00CC70DA" w:rsidP="002F7BE7">
      <w:pPr>
        <w:pStyle w:val="Odstavecseseznamem"/>
        <w:numPr>
          <w:ilvl w:val="0"/>
          <w:numId w:val="23"/>
        </w:numPr>
        <w:spacing w:before="40" w:after="40" w:line="240" w:lineRule="auto"/>
        <w:rPr>
          <w:rFonts w:cstheme="minorHAnsi"/>
          <w:b/>
          <w:bCs/>
        </w:rPr>
      </w:pPr>
      <w:r w:rsidRPr="002F7BE7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586B80AE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83E6E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5E2F520C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338C3135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F3489C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D954BD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DCE8F35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448828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CC3C7A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9871E2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858B9AD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4ED7D80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5FDC25BE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F9D361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2D31858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6F2D9B72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1BA0CF7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34452E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51369DD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3B1465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02E49E53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79A8F66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F7C0D35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5C33E919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4D14BA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6C5035FC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4CB48C4F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E825B4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79F525B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EAD75B3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577A0C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195F78E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5F89610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44CE5EB6" w:rsidR="0016558C" w:rsidRDefault="00163E2D" w:rsidP="00163E2D">
      <w:pPr>
        <w:pStyle w:val="Odstavecseseznamem"/>
        <w:tabs>
          <w:tab w:val="left" w:pos="0"/>
        </w:tabs>
        <w:ind w:left="0"/>
        <w:jc w:val="both"/>
        <w:rPr>
          <w:rFonts w:ascii="Calibri" w:hAnsi="Calibri" w:cs="Calibri"/>
          <w:b/>
          <w:color w:val="000000"/>
          <w:sz w:val="36"/>
          <w:szCs w:val="36"/>
        </w:rPr>
      </w:pPr>
      <w:r w:rsidRPr="00831034">
        <w:rPr>
          <w:rFonts w:cstheme="minorHAnsi"/>
          <w:sz w:val="28"/>
          <w:szCs w:val="28"/>
        </w:rPr>
        <w:t>„</w:t>
      </w:r>
      <w:r w:rsidRPr="00AB229F">
        <w:rPr>
          <w:rFonts w:cstheme="minorHAnsi"/>
          <w:b/>
          <w:bCs/>
        </w:rPr>
        <w:t>Vrskmaň – místní část Zaječice – Vybudování parkovacích stání a chodníku</w:t>
      </w:r>
      <w:r w:rsidRPr="00831034">
        <w:rPr>
          <w:rFonts w:cstheme="minorHAnsi"/>
          <w:sz w:val="28"/>
          <w:szCs w:val="28"/>
        </w:rPr>
        <w:t>“</w:t>
      </w:r>
      <w:r w:rsidR="002F7BE7">
        <w:rPr>
          <w:rFonts w:ascii="Calibri" w:hAnsi="Calibri" w:cs="Calibri"/>
          <w:b/>
          <w:color w:val="000000"/>
          <w:sz w:val="36"/>
          <w:szCs w:val="36"/>
        </w:rPr>
        <w:tab/>
      </w:r>
    </w:p>
    <w:p w14:paraId="7ADBEFAA" w14:textId="77777777" w:rsidR="00163E2D" w:rsidRPr="00F57E22" w:rsidRDefault="00163E2D" w:rsidP="00163E2D">
      <w:pPr>
        <w:pStyle w:val="Odstavecseseznamem"/>
        <w:tabs>
          <w:tab w:val="left" w:pos="0"/>
        </w:tabs>
        <w:ind w:left="0"/>
        <w:jc w:val="both"/>
        <w:rPr>
          <w:rFonts w:cstheme="minorHAnsi"/>
          <w:sz w:val="24"/>
          <w:szCs w:val="24"/>
        </w:rPr>
      </w:pPr>
    </w:p>
    <w:p w14:paraId="117EF16F" w14:textId="1592D6EB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</w:t>
      </w:r>
      <w:r w:rsidR="00163E2D">
        <w:rPr>
          <w:rFonts w:cstheme="minorHAnsi"/>
          <w:szCs w:val="20"/>
        </w:rPr>
        <w:t xml:space="preserve"> až do uzavření smlouvy o dílo</w:t>
      </w:r>
      <w:r w:rsidRPr="00FA19F5">
        <w:rPr>
          <w:rFonts w:cstheme="minorHAnsi"/>
          <w:szCs w:val="20"/>
        </w:rPr>
        <w:t>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987D" w14:textId="77777777" w:rsidR="00B94D40" w:rsidRDefault="00B94D40" w:rsidP="008A72AE">
      <w:pPr>
        <w:spacing w:after="0" w:line="240" w:lineRule="auto"/>
      </w:pPr>
      <w:r>
        <w:separator/>
      </w:r>
    </w:p>
  </w:endnote>
  <w:endnote w:type="continuationSeparator" w:id="0">
    <w:p w14:paraId="23D51184" w14:textId="77777777" w:rsidR="00B94D40" w:rsidRDefault="00B94D4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D87C" w14:textId="77777777" w:rsidR="00B94D40" w:rsidRDefault="00B94D40" w:rsidP="008A72AE">
      <w:pPr>
        <w:spacing w:after="0" w:line="240" w:lineRule="auto"/>
      </w:pPr>
      <w:r>
        <w:separator/>
      </w:r>
    </w:p>
  </w:footnote>
  <w:footnote w:type="continuationSeparator" w:id="0">
    <w:p w14:paraId="0FB9F85F" w14:textId="77777777" w:rsidR="00B94D40" w:rsidRDefault="00B94D4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606D8F"/>
    <w:multiLevelType w:val="hybridMultilevel"/>
    <w:tmpl w:val="EF4CCB5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CEF313B"/>
    <w:multiLevelType w:val="hybridMultilevel"/>
    <w:tmpl w:val="A2146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C386B"/>
    <w:multiLevelType w:val="hybridMultilevel"/>
    <w:tmpl w:val="0436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65E0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6F5C6B35"/>
    <w:multiLevelType w:val="hybridMultilevel"/>
    <w:tmpl w:val="65A60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56285"/>
    <w:multiLevelType w:val="hybridMultilevel"/>
    <w:tmpl w:val="9C0E3BE8"/>
    <w:lvl w:ilvl="0" w:tplc="8990EE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8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9"/>
  </w:num>
  <w:num w:numId="5" w16cid:durableId="2063286693">
    <w:abstractNumId w:val="14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22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6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2"/>
  </w:num>
  <w:num w:numId="18" w16cid:durableId="1223954246">
    <w:abstractNumId w:val="7"/>
  </w:num>
  <w:num w:numId="19" w16cid:durableId="620309573">
    <w:abstractNumId w:val="13"/>
  </w:num>
  <w:num w:numId="20" w16cid:durableId="1691566406">
    <w:abstractNumId w:val="1"/>
  </w:num>
  <w:num w:numId="21" w16cid:durableId="381491142">
    <w:abstractNumId w:val="15"/>
  </w:num>
  <w:num w:numId="22" w16cid:durableId="884296496">
    <w:abstractNumId w:val="20"/>
  </w:num>
  <w:num w:numId="23" w16cid:durableId="294455315">
    <w:abstractNumId w:val="10"/>
  </w:num>
  <w:num w:numId="24" w16cid:durableId="1038971654">
    <w:abstractNumId w:val="21"/>
  </w:num>
  <w:num w:numId="25" w16cid:durableId="8926161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3E2D"/>
    <w:rsid w:val="0016558C"/>
    <w:rsid w:val="001673AC"/>
    <w:rsid w:val="00171864"/>
    <w:rsid w:val="00191DC0"/>
    <w:rsid w:val="001B0708"/>
    <w:rsid w:val="001B3B2D"/>
    <w:rsid w:val="001D0217"/>
    <w:rsid w:val="001D4F21"/>
    <w:rsid w:val="001E559C"/>
    <w:rsid w:val="001F2F70"/>
    <w:rsid w:val="00215E94"/>
    <w:rsid w:val="002756E5"/>
    <w:rsid w:val="002A210A"/>
    <w:rsid w:val="002E61BA"/>
    <w:rsid w:val="002F7BE7"/>
    <w:rsid w:val="00305655"/>
    <w:rsid w:val="00310175"/>
    <w:rsid w:val="00337D47"/>
    <w:rsid w:val="00361F1F"/>
    <w:rsid w:val="0037651B"/>
    <w:rsid w:val="003916DD"/>
    <w:rsid w:val="003B1420"/>
    <w:rsid w:val="003B4558"/>
    <w:rsid w:val="003B6359"/>
    <w:rsid w:val="003E2730"/>
    <w:rsid w:val="0043095C"/>
    <w:rsid w:val="00464C7C"/>
    <w:rsid w:val="00493BF1"/>
    <w:rsid w:val="004A2AFD"/>
    <w:rsid w:val="004E58BA"/>
    <w:rsid w:val="004E7C17"/>
    <w:rsid w:val="00503FC8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B3D61"/>
    <w:rsid w:val="006B7DA3"/>
    <w:rsid w:val="006C26FC"/>
    <w:rsid w:val="006F3203"/>
    <w:rsid w:val="00705388"/>
    <w:rsid w:val="00727056"/>
    <w:rsid w:val="0073688B"/>
    <w:rsid w:val="00773DD8"/>
    <w:rsid w:val="007C5765"/>
    <w:rsid w:val="007C7B75"/>
    <w:rsid w:val="007F79C9"/>
    <w:rsid w:val="00814542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B535F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40EF4"/>
    <w:rsid w:val="00B43AF7"/>
    <w:rsid w:val="00B506D2"/>
    <w:rsid w:val="00B94D40"/>
    <w:rsid w:val="00B97368"/>
    <w:rsid w:val="00BB02C2"/>
    <w:rsid w:val="00BC19C6"/>
    <w:rsid w:val="00C0125E"/>
    <w:rsid w:val="00C52A21"/>
    <w:rsid w:val="00C53554"/>
    <w:rsid w:val="00C61F16"/>
    <w:rsid w:val="00C65C9A"/>
    <w:rsid w:val="00C66238"/>
    <w:rsid w:val="00C670E6"/>
    <w:rsid w:val="00C7074B"/>
    <w:rsid w:val="00CA4A64"/>
    <w:rsid w:val="00CB503F"/>
    <w:rsid w:val="00CB7F26"/>
    <w:rsid w:val="00CC70DA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2025-08-06T16:33:00Z</dcterms:created>
  <dcterms:modified xsi:type="dcterms:W3CDTF">2025-08-06T16:33:00Z</dcterms:modified>
</cp:coreProperties>
</file>