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Příloha č. 9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Vzor čestného prohlášení dodavatele o neexistenci vztahu k Rusku</w:t>
      </w:r>
    </w:p>
    <w:tbl>
      <w:tblPr>
        <w:tblpPr w:vertAnchor="text" w:horzAnchor="margin" w:leftFromText="141" w:rightFromText="141" w:tblpX="0" w:tblpY="165"/>
        <w:tblOverlap w:val="never"/>
        <w:tblW w:w="9173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173"/>
      </w:tblGrid>
      <w:tr>
        <w:trPr>
          <w:trHeight w:val="1501" w:hRule="atLeast"/>
        </w:trPr>
        <w:tc>
          <w:tcPr>
            <w:tcW w:w="91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Zadavatel:</w:t>
            </w:r>
          </w:p>
          <w:p>
            <w:pPr>
              <w:pStyle w:val="Normal"/>
              <w:keepNext w:val="true"/>
              <w:spacing w:lineRule="auto" w:line="27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</w:t>
            </w:r>
            <w:bookmarkStart w:id="0" w:name="_GoBack"/>
            <w:bookmarkEnd w:id="0"/>
            <w:r>
              <w:rPr>
                <w:rFonts w:cs="Arial" w:ascii="Arial" w:hAnsi="Arial"/>
                <w:b/>
                <w:sz w:val="20"/>
              </w:rPr>
              <w:t xml:space="preserve">ěsto Blansko </w:t>
            </w:r>
          </w:p>
          <w:p>
            <w:pPr>
              <w:pStyle w:val="Normal"/>
              <w:keepNext w:val="true"/>
              <w:spacing w:lineRule="auto" w:line="276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cs="Arial" w:ascii="Arial" w:hAnsi="Arial"/>
                <w:iCs/>
                <w:sz w:val="20"/>
              </w:rPr>
              <w:t xml:space="preserve">se sídlem </w:t>
            </w:r>
            <w:r>
              <w:rPr>
                <w:rFonts w:cs="Arial" w:ascii="Arial" w:hAnsi="Arial"/>
                <w:sz w:val="20"/>
              </w:rPr>
              <w:t>nám. Svobody 32/3, 678 01, Blansko</w:t>
            </w:r>
          </w:p>
          <w:p>
            <w:pPr>
              <w:pStyle w:val="Normal"/>
              <w:keepNext w:val="true"/>
              <w:spacing w:lineRule="auto" w:line="276" w:before="0" w:after="12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cs="Arial" w:ascii="Arial" w:hAnsi="Arial"/>
                <w:iCs/>
                <w:sz w:val="20"/>
              </w:rPr>
              <w:t xml:space="preserve">IČO: </w:t>
            </w:r>
            <w:r>
              <w:rPr>
                <w:rFonts w:cs="Arial" w:ascii="Arial" w:hAnsi="Arial"/>
                <w:sz w:val="20"/>
              </w:rPr>
              <w:t>00279943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Veřejná zakázka:</w:t>
            </w:r>
          </w:p>
          <w:p>
            <w:pPr>
              <w:pStyle w:val="Normal"/>
              <w:spacing w:lineRule="auto" w:line="276" w:before="0"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„</w:t>
            </w:r>
            <w:r>
              <w:rPr>
                <w:rFonts w:cs="Arial" w:ascii="Arial" w:hAnsi="Arial"/>
                <w:b/>
                <w:sz w:val="20"/>
                <w:szCs w:val="20"/>
              </w:rPr>
              <w:t>Pojištění majetku a odpovědnosti města Blansko“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cs="Arial" w:ascii="Arial" w:hAnsi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aps/>
          <w:sz w:val="20"/>
        </w:rPr>
      </w:pPr>
      <w:r>
        <w:rPr>
          <w:rFonts w:cs="Arial" w:ascii="Arial" w:hAnsi="Arial"/>
          <w:b/>
          <w:caps/>
          <w:sz w:val="20"/>
          <w:u w:val="single"/>
        </w:rPr>
        <w:t>ČESTNÉ PROHLÁŠENÍ DODAVATELE O NEEXISTENCI VZTAHU K RUSKU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078" w:x="1321" w:y="-20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[bude uveden účastník zadávajícího řízení předkládající čestné prohlášení ve své nabídce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078" w:x="1321" w:y="-20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Název: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  <w:highlight w:val="yellow"/>
        </w:rPr>
        <w:framePr w:w="4456" w:h="2078" w:x="1321" w:y="-20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sídlo:</w:t>
      </w:r>
    </w:p>
    <w:p>
      <w:pPr>
        <w:pStyle w:val="Normal"/>
        <w:pBdr/>
        <w:spacing w:lineRule="auto" w:line="276" w:before="120" w:after="120"/>
        <w:jc w:val="both"/>
        <w:rPr>
          <w:rFonts w:ascii="Arial" w:hAnsi="Arial" w:cs="Arial"/>
          <w:i/>
          <w:i/>
          <w:sz w:val="20"/>
        </w:rPr>
        <w:framePr w:w="4456" w:h="2078" w:x="1321" w:y="-20" w:hSpace="0" w:vSpace="0" w:wrap="around" w:vAnchor="text" w:hAnchor="page" w:hRule="exact"/>
      </w:pPr>
      <w:r>
        <w:rPr>
          <w:rFonts w:cs="Arial" w:ascii="Arial" w:hAnsi="Arial"/>
          <w:i/>
          <w:sz w:val="20"/>
          <w:highlight w:val="yellow"/>
        </w:rPr>
        <w:t>IČO:]</w:t>
      </w:r>
    </w:p>
    <w:p>
      <w:pPr>
        <w:pStyle w:val="Heading1"/>
        <w:spacing w:lineRule="auto" w:line="276" w:before="12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themeColor="accent1" w:themeShade="bf" w:val="auto"/>
          <w:sz w:val="20"/>
        </w:rPr>
      </w:r>
    </w:p>
    <w:p>
      <w:pPr>
        <w:pStyle w:val="Heading1"/>
        <w:spacing w:lineRule="auto" w:line="276" w:before="120" w:after="120"/>
        <w:jc w:val="both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themeColor="accent1" w:themeShade="bf" w:val="auto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Annotationtext"/>
        <w:spacing w:before="0" w:after="120"/>
        <w:rPr>
          <w:rFonts w:ascii="Arial" w:hAnsi="Arial" w:cs="Arial"/>
          <w:color w:val="auto"/>
          <w:sz w:val="20"/>
        </w:rPr>
      </w:pPr>
      <w:r>
        <w:rPr/>
      </w:r>
    </w:p>
    <w:p>
      <w:pPr>
        <w:pStyle w:val="Annotationtext"/>
        <w:spacing w:before="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>
        <w:rPr>
          <w:rFonts w:cs="Arial" w:ascii="Arial" w:hAnsi="Arial"/>
          <w:b/>
          <w:bCs/>
          <w:color w:val="auto"/>
          <w:sz w:val="20"/>
        </w:rPr>
        <w:t>Nařízení</w:t>
      </w:r>
      <w:r>
        <w:rPr>
          <w:rFonts w:cs="Arial" w:ascii="Arial" w:hAnsi="Arial"/>
          <w:color w:val="auto"/>
          <w:sz w:val="20"/>
        </w:rPr>
        <w:t>“), a že není osobou ve smyslu článku 5k Nařízení, tedy že není:</w:t>
      </w:r>
    </w:p>
    <w:p>
      <w:pPr>
        <w:pStyle w:val="Annotationtext"/>
        <w:numPr>
          <w:ilvl w:val="0"/>
          <w:numId w:val="1"/>
        </w:numPr>
        <w:spacing w:before="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 xml:space="preserve">ruským státním příslušníkem, fyzickou či právnickou osobou nebo subjektem či orgánem se sídlem v Rusku; </w:t>
      </w:r>
    </w:p>
    <w:p>
      <w:pPr>
        <w:pStyle w:val="Annotationtext"/>
        <w:numPr>
          <w:ilvl w:val="0"/>
          <w:numId w:val="1"/>
        </w:numPr>
        <w:spacing w:before="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právnickou osobou, subjektem nebo orgánem, které jsou z více než 50 % přímo či nepřímo vlastněny některým ze subjektů uvedených v písmeni a) výše, nebo</w:t>
      </w:r>
    </w:p>
    <w:p>
      <w:pPr>
        <w:pStyle w:val="Annotationtext"/>
        <w:numPr>
          <w:ilvl w:val="0"/>
          <w:numId w:val="1"/>
        </w:numPr>
        <w:spacing w:before="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fyzickou nebo právnickou osobou, subjektem nebo orgánem, které jednají jménem nebo na pokyn některého ze subjektů uvedených v písmeni a) nebo b) výše.</w:t>
      </w:r>
    </w:p>
    <w:p>
      <w:pPr>
        <w:pStyle w:val="Annotationtext"/>
        <w:spacing w:before="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>
      <w:pPr>
        <w:pStyle w:val="Annotationtext"/>
        <w:spacing w:before="0" w:after="120"/>
        <w:rPr>
          <w:rFonts w:ascii="Arial" w:hAnsi="Arial" w:cs="Arial"/>
          <w:color w:val="auto"/>
          <w:sz w:val="20"/>
        </w:rPr>
      </w:pPr>
      <w:r>
        <w:rPr>
          <w:rFonts w:cs="Arial" w:ascii="Arial" w:hAnsi="Arial"/>
          <w:color w:val="auto"/>
          <w:sz w:val="20"/>
        </w:rPr>
        <w:t>Dodavatel čestně prohlašuje, že bude-li s ním uzavřena smlouva na veřejnou zakázku, zajistí pravdivost tohoto čestného prohlášení i po celou dobu plnění veřejné zakázky.</w:t>
      </w:r>
    </w:p>
    <w:p>
      <w:pPr>
        <w:pStyle w:val="Normal"/>
        <w:spacing w:lineRule="auto" w:line="276" w:before="360" w:after="1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V </w:t>
      </w:r>
      <w:r>
        <w:rPr>
          <w:rFonts w:cs="Arial" w:ascii="Arial" w:hAnsi="Arial"/>
          <w:i/>
          <w:sz w:val="20"/>
          <w:highlight w:val="yellow"/>
        </w:rPr>
        <w:t>(bude doplněno</w:t>
      </w:r>
      <w:r>
        <w:rPr>
          <w:rFonts w:cs="Arial" w:ascii="Arial" w:hAnsi="Arial"/>
          <w:sz w:val="20"/>
        </w:rPr>
        <w:t xml:space="preserve">) dne </w:t>
      </w:r>
      <w:r>
        <w:rPr>
          <w:rFonts w:cs="Arial" w:ascii="Arial" w:hAnsi="Arial"/>
          <w:sz w:val="20"/>
          <w:highlight w:val="yellow"/>
        </w:rPr>
        <w:t>__. __. ____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0"/>
        <w:gridCol w:w="4701"/>
      </w:tblGrid>
      <w:tr>
        <w:trPr>
          <w:trHeight w:val="20" w:hRule="atLeast"/>
        </w:trPr>
        <w:tc>
          <w:tcPr>
            <w:tcW w:w="4620" w:type="dxa"/>
            <w:tcBorders/>
          </w:tcPr>
          <w:p>
            <w:pPr>
              <w:pStyle w:val="Normal"/>
              <w:spacing w:lineRule="auto" w:line="276" w:before="0" w:after="1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701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_________________________</w:t>
            </w:r>
          </w:p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cs="Arial"/>
                <w:i/>
                <w:i/>
                <w:iCs/>
                <w:sz w:val="20"/>
                <w:highlight w:val="yellow"/>
              </w:rPr>
            </w:pPr>
            <w:r>
              <w:rPr>
                <w:rFonts w:cs="Arial" w:ascii="Arial" w:hAnsi="Arial"/>
                <w:i/>
                <w:iCs/>
                <w:sz w:val="20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rbe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00168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0168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0168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0168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0168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0168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0168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0168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0168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00168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00168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00168c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00168c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00168c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00168c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00168c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00168c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00168c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00168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00168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00168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0168c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00168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0168c"/>
    <w:rPr>
      <w:b/>
      <w:bCs/>
      <w:smallCaps/>
      <w:color w:themeColor="accent1" w:themeShade="bf" w:val="2F5496"/>
      <w:spacing w:val="5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00168c"/>
    <w:rPr>
      <w:sz w:val="20"/>
      <w:szCs w:val="20"/>
    </w:rPr>
  </w:style>
  <w:style w:type="character" w:styleId="TextkomenteChar1" w:customStyle="1">
    <w:name w:val="Text komentáře Char1"/>
    <w:basedOn w:val="DefaultParagraphFont"/>
    <w:link w:val="Annotationtext"/>
    <w:qFormat/>
    <w:locked/>
    <w:rsid w:val="0000168c"/>
    <w:rPr>
      <w:rFonts w:ascii="Corbel" w:hAnsi="Corbel" w:eastAsia="Times New Roman" w:cs="Times New Roman"/>
      <w:color w:val="595959"/>
      <w:kern w:val="0"/>
      <w:szCs w:val="20"/>
      <w:lang w:eastAsia="cs-CZ"/>
      <w14:ligatures w14:val="none"/>
    </w:rPr>
  </w:style>
  <w:style w:type="character" w:styleId="ZhlavChar" w:customStyle="1">
    <w:name w:val="Záhlaví Char"/>
    <w:basedOn w:val="DefaultParagraphFont"/>
    <w:uiPriority w:val="99"/>
    <w:qFormat/>
    <w:rsid w:val="00783ee9"/>
    <w:rPr/>
  </w:style>
  <w:style w:type="character" w:styleId="ZpatChar" w:customStyle="1">
    <w:name w:val="Zápatí Char"/>
    <w:basedOn w:val="DefaultParagraphFont"/>
    <w:uiPriority w:val="99"/>
    <w:qFormat/>
    <w:rsid w:val="00783ee9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00168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0168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0168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0168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001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Annotationtext">
    <w:name w:val="annotation text"/>
    <w:basedOn w:val="Normal"/>
    <w:link w:val="TextkomenteChar1"/>
    <w:unhideWhenUsed/>
    <w:qFormat/>
    <w:rsid w:val="0000168c"/>
    <w:pPr>
      <w:spacing w:lineRule="auto" w:line="240" w:before="0" w:after="0"/>
    </w:pPr>
    <w:rPr>
      <w:rFonts w:ascii="Corbel" w:hAnsi="Corbel" w:eastAsia="Times New Roman" w:cs="Times New Roman"/>
      <w:color w:val="595959"/>
      <w:kern w:val="0"/>
      <w:szCs w:val="20"/>
      <w:lang w:eastAsia="cs-CZ"/>
      <w14:ligatures w14:val="none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783e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783e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LibreOffice/7.6.6.3$Windows_X86_64 LibreOffice_project/d97b2716a9a4a2ce1391dee1765565ea469b0ae7</Application>
  <AppVersion>15.0000</AppVersion>
  <Pages>1</Pages>
  <Words>270</Words>
  <Characters>1532</Characters>
  <CharactersWithSpaces>1777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2025-03-10T08:13:00Z</dcterms:created>
  <dc:creator/>
  <dc:description/>
  <dc:language>cs-CZ</dc:language>
  <cp:lastModifiedBy/>
  <dcterms:modified xsi:type="dcterms:W3CDTF">2025-03-10T09:17:39Z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