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AE52" w14:textId="7604FAD4" w:rsidR="003550E9" w:rsidRDefault="003550E9">
      <w:pPr>
        <w:pStyle w:val="ZkladntextIMP"/>
        <w:spacing w:line="228" w:lineRule="auto"/>
        <w:jc w:val="right"/>
        <w:rPr>
          <w:rFonts w:cs="Arial"/>
          <w:bCs/>
          <w:i/>
          <w:szCs w:val="24"/>
        </w:rPr>
      </w:pPr>
      <w:r w:rsidRPr="008659A6">
        <w:rPr>
          <w:rFonts w:cs="Arial"/>
          <w:bCs/>
          <w:i/>
          <w:szCs w:val="24"/>
        </w:rPr>
        <w:t xml:space="preserve">Příloha č. </w:t>
      </w:r>
      <w:r w:rsidR="00E65A80">
        <w:rPr>
          <w:rFonts w:cs="Arial"/>
          <w:bCs/>
          <w:i/>
          <w:szCs w:val="24"/>
        </w:rPr>
        <w:t>6</w:t>
      </w:r>
      <w:r w:rsidR="00EB153A">
        <w:rPr>
          <w:rFonts w:cs="Arial"/>
          <w:bCs/>
          <w:i/>
          <w:szCs w:val="24"/>
        </w:rPr>
        <w:t xml:space="preserve"> výzvy</w:t>
      </w:r>
      <w:r w:rsidRPr="008659A6">
        <w:rPr>
          <w:rFonts w:cs="Arial"/>
          <w:bCs/>
          <w:i/>
          <w:szCs w:val="24"/>
        </w:rPr>
        <w:t xml:space="preserve"> </w:t>
      </w:r>
      <w:r w:rsidR="00E65A80">
        <w:rPr>
          <w:rFonts w:cs="Arial"/>
          <w:bCs/>
          <w:i/>
          <w:szCs w:val="24"/>
        </w:rPr>
        <w:t xml:space="preserve">- část </w:t>
      </w:r>
      <w:r w:rsidR="00030615">
        <w:rPr>
          <w:rFonts w:cs="Arial"/>
          <w:bCs/>
          <w:i/>
          <w:szCs w:val="24"/>
        </w:rPr>
        <w:t>2</w:t>
      </w:r>
      <w:r w:rsidR="00E65A80">
        <w:rPr>
          <w:rFonts w:cs="Arial"/>
          <w:bCs/>
          <w:i/>
          <w:szCs w:val="24"/>
        </w:rPr>
        <w:t xml:space="preserve"> VZ</w:t>
      </w:r>
    </w:p>
    <w:p w14:paraId="10115D3A" w14:textId="77777777" w:rsidR="0056412F" w:rsidRPr="008659A6" w:rsidRDefault="0056412F">
      <w:pPr>
        <w:pStyle w:val="ZkladntextIMP"/>
        <w:spacing w:line="228" w:lineRule="auto"/>
        <w:jc w:val="right"/>
        <w:rPr>
          <w:rFonts w:cs="Arial"/>
          <w:i/>
          <w:szCs w:val="24"/>
          <w:u w:val="single"/>
        </w:rPr>
      </w:pPr>
    </w:p>
    <w:p w14:paraId="053240F5" w14:textId="77777777" w:rsidR="003550E9" w:rsidRDefault="003550E9" w:rsidP="00796650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796650"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  <w:t>Seznam poddodavatelů</w:t>
      </w:r>
      <w:r w:rsidR="0056412F"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 - poddodavatelské schéma</w:t>
      </w:r>
    </w:p>
    <w:p w14:paraId="73F2A408" w14:textId="77777777" w:rsidR="00796650" w:rsidRPr="00796650" w:rsidRDefault="00796650" w:rsidP="00796650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3E8BCD7A" w14:textId="77777777" w:rsidR="00796650" w:rsidRDefault="003550E9" w:rsidP="00796650">
      <w:pPr>
        <w:spacing w:line="228" w:lineRule="auto"/>
        <w:jc w:val="center"/>
        <w:rPr>
          <w:rFonts w:cs="Arial"/>
        </w:rPr>
      </w:pPr>
      <w:r>
        <w:rPr>
          <w:rFonts w:cs="Arial"/>
        </w:rPr>
        <w:t xml:space="preserve">v rámci veřejné zakázky zadávané </w:t>
      </w:r>
      <w:r w:rsidR="00E65A80">
        <w:rPr>
          <w:rFonts w:cs="Arial"/>
        </w:rPr>
        <w:t xml:space="preserve">v otevřeném </w:t>
      </w:r>
      <w:r>
        <w:rPr>
          <w:rFonts w:cs="Arial"/>
        </w:rPr>
        <w:t>řízení dle zákona</w:t>
      </w:r>
      <w:r w:rsidR="00A57947">
        <w:rPr>
          <w:rFonts w:cs="Arial"/>
        </w:rPr>
        <w:t xml:space="preserve"> </w:t>
      </w:r>
      <w:r w:rsidR="00796650">
        <w:rPr>
          <w:rFonts w:cs="Arial"/>
        </w:rPr>
        <w:br/>
      </w:r>
      <w:r>
        <w:rPr>
          <w:rFonts w:cs="Arial"/>
        </w:rPr>
        <w:t>č. 134/2016 Sb., o zadávání veřejných zakázek, s</w:t>
      </w:r>
      <w:r w:rsidR="00796650">
        <w:rPr>
          <w:rFonts w:cs="Arial"/>
        </w:rPr>
        <w:t> </w:t>
      </w:r>
      <w:r>
        <w:rPr>
          <w:rFonts w:cs="Arial"/>
        </w:rPr>
        <w:t>názvem</w:t>
      </w:r>
    </w:p>
    <w:p w14:paraId="1456A3DB" w14:textId="77777777" w:rsidR="00796650" w:rsidRDefault="00796650" w:rsidP="00796650">
      <w:pPr>
        <w:spacing w:line="228" w:lineRule="auto"/>
        <w:jc w:val="center"/>
        <w:rPr>
          <w:rFonts w:cs="Arial"/>
        </w:rPr>
      </w:pPr>
    </w:p>
    <w:p w14:paraId="5AD8B690" w14:textId="5824E8EC" w:rsidR="003550E9" w:rsidRDefault="003550E9" w:rsidP="00EB153A">
      <w:pPr>
        <w:spacing w:line="22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„</w:t>
      </w:r>
      <w:r w:rsidR="00EB153A" w:rsidRPr="00EB153A">
        <w:rPr>
          <w:rFonts w:cs="Arial"/>
          <w:b/>
          <w:bCs/>
          <w:color w:val="000000"/>
        </w:rPr>
        <w:t>Rozšíření separovaného sběru kovů a bioodpadů v Táboře - výběr provozovatele systému</w:t>
      </w:r>
      <w:r>
        <w:rPr>
          <w:rFonts w:cs="Arial"/>
          <w:b/>
          <w:bCs/>
          <w:color w:val="000000"/>
        </w:rPr>
        <w:t>“</w:t>
      </w:r>
    </w:p>
    <w:p w14:paraId="46E0A062" w14:textId="01617DF4" w:rsidR="00E65A80" w:rsidRDefault="00E65A80" w:rsidP="00EB153A">
      <w:pPr>
        <w:spacing w:line="228" w:lineRule="auto"/>
        <w:jc w:val="center"/>
        <w:rPr>
          <w:rFonts w:cs="Arial"/>
          <w:b/>
          <w:u w:val="single"/>
        </w:rPr>
      </w:pPr>
      <w:r>
        <w:rPr>
          <w:rFonts w:cs="Arial"/>
          <w:b/>
          <w:bCs/>
          <w:color w:val="000000"/>
        </w:rPr>
        <w:t>Část</w:t>
      </w:r>
      <w:r w:rsidR="00030615">
        <w:rPr>
          <w:rFonts w:cs="Arial"/>
          <w:b/>
          <w:bCs/>
          <w:color w:val="000000"/>
        </w:rPr>
        <w:t xml:space="preserve"> 2</w:t>
      </w:r>
      <w:r>
        <w:rPr>
          <w:rFonts w:cs="Arial"/>
          <w:b/>
          <w:bCs/>
          <w:color w:val="000000"/>
        </w:rPr>
        <w:t xml:space="preserve"> VZ </w:t>
      </w:r>
      <w:r w:rsidR="0056412F">
        <w:rPr>
          <w:rFonts w:cs="Arial"/>
          <w:b/>
          <w:bCs/>
          <w:color w:val="000000"/>
        </w:rPr>
        <w:t>„</w:t>
      </w:r>
      <w:r w:rsidR="00030615" w:rsidRPr="00030615">
        <w:rPr>
          <w:rFonts w:cs="Arial"/>
          <w:b/>
          <w:bCs/>
          <w:color w:val="000000"/>
        </w:rPr>
        <w:t>Sběr bioodpadů z domácností - V. etapa</w:t>
      </w:r>
      <w:r w:rsidR="0056412F">
        <w:rPr>
          <w:rFonts w:cs="Arial"/>
          <w:b/>
          <w:bCs/>
          <w:color w:val="000000"/>
        </w:rPr>
        <w:t>“</w:t>
      </w:r>
    </w:p>
    <w:p w14:paraId="3275A2EC" w14:textId="77777777" w:rsidR="003550E9" w:rsidRDefault="003550E9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14:paraId="65F810F9" w14:textId="77777777" w:rsidR="00E65A80" w:rsidRDefault="00E65A80">
      <w:pPr>
        <w:pStyle w:val="ZkladntextIMP"/>
        <w:spacing w:line="228" w:lineRule="auto"/>
        <w:jc w:val="both"/>
        <w:rPr>
          <w:rFonts w:cs="Arial"/>
          <w:b/>
          <w:szCs w:val="24"/>
        </w:rPr>
      </w:pPr>
    </w:p>
    <w:p w14:paraId="78B0071B" w14:textId="65C049E2" w:rsidR="003550E9" w:rsidRDefault="003550E9">
      <w:pPr>
        <w:pStyle w:val="ZkladntextIMP"/>
        <w:spacing w:line="228" w:lineRule="auto"/>
        <w:jc w:val="both"/>
        <w:rPr>
          <w:rFonts w:cs="Arial"/>
          <w:color w:val="0000FF"/>
          <w:szCs w:val="24"/>
        </w:rPr>
      </w:pPr>
      <w:r>
        <w:rPr>
          <w:rFonts w:cs="Arial"/>
          <w:b/>
          <w:szCs w:val="24"/>
        </w:rPr>
        <w:t>dodavatele</w:t>
      </w:r>
      <w:r w:rsidR="00EB153A">
        <w:rPr>
          <w:rFonts w:cs="Arial"/>
          <w:b/>
          <w:szCs w:val="24"/>
        </w:rPr>
        <w:t xml:space="preserve"> </w:t>
      </w:r>
      <w:r w:rsidR="00EB153A" w:rsidRPr="00DC1836">
        <w:rPr>
          <w:b/>
        </w:rPr>
        <w:t>/ účastník</w:t>
      </w:r>
      <w:r w:rsidR="00EB153A">
        <w:rPr>
          <w:b/>
        </w:rPr>
        <w:t>a</w:t>
      </w:r>
      <w:r w:rsidR="00EB153A" w:rsidRPr="00DC1836">
        <w:rPr>
          <w:b/>
        </w:rPr>
        <w:t xml:space="preserve"> zadávacího řízení</w:t>
      </w:r>
    </w:p>
    <w:p w14:paraId="6786E9EC" w14:textId="77777777" w:rsidR="00796650" w:rsidRPr="00B73F60" w:rsidRDefault="00796650" w:rsidP="00796650">
      <w:r w:rsidRPr="00B73F60">
        <w:t>Obchodní firma / název / jméno a příjmení</w:t>
      </w:r>
      <w:r w:rsidRPr="00B73F60">
        <w:rPr>
          <w:highlight w:val="yellow"/>
        </w:rPr>
        <w:t>: (doplňte)</w:t>
      </w:r>
    </w:p>
    <w:p w14:paraId="3DC8F1A1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sídlo:</w:t>
      </w:r>
    </w:p>
    <w:p w14:paraId="60EA80BB" w14:textId="674A624B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IČ</w:t>
      </w:r>
      <w:r w:rsidR="00EB153A">
        <w:rPr>
          <w:rFonts w:cs="Arial"/>
          <w:szCs w:val="24"/>
        </w:rPr>
        <w:t>O</w:t>
      </w:r>
      <w:r w:rsidRPr="0099194C">
        <w:rPr>
          <w:rFonts w:cs="Arial"/>
          <w:szCs w:val="24"/>
        </w:rPr>
        <w:t>:</w:t>
      </w:r>
    </w:p>
    <w:p w14:paraId="1F597E92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(dále jen „dodavatel“)</w:t>
      </w:r>
    </w:p>
    <w:p w14:paraId="47596B73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4C7BEE66" w14:textId="3D0EA51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ab/>
        <w:t>Já, níže podepsaný</w:t>
      </w:r>
      <w:r w:rsidR="002A5DE2" w:rsidRPr="0099194C">
        <w:rPr>
          <w:rFonts w:cs="Arial"/>
          <w:szCs w:val="24"/>
        </w:rPr>
        <w:t>,</w:t>
      </w:r>
      <w:r w:rsidRPr="0099194C">
        <w:rPr>
          <w:rFonts w:cs="Arial"/>
          <w:szCs w:val="24"/>
        </w:rPr>
        <w:t xml:space="preserve"> jako </w:t>
      </w:r>
      <w:r w:rsidR="002A5DE2" w:rsidRPr="0099194C">
        <w:t xml:space="preserve">oprávněný zástupce dodavatele </w:t>
      </w:r>
      <w:r w:rsidR="00796650" w:rsidRPr="00796650">
        <w:rPr>
          <w:rFonts w:cs="Arial"/>
          <w:szCs w:val="24"/>
        </w:rPr>
        <w:t>tímto prohlašuji</w:t>
      </w:r>
      <w:r w:rsidRPr="0099194C">
        <w:rPr>
          <w:rFonts w:cs="Arial"/>
          <w:szCs w:val="24"/>
        </w:rPr>
        <w:t xml:space="preserve">, že v rámci plnění </w:t>
      </w:r>
      <w:r w:rsidR="00E65A80">
        <w:rPr>
          <w:rFonts w:cs="Arial"/>
          <w:szCs w:val="24"/>
        </w:rPr>
        <w:t xml:space="preserve">části </w:t>
      </w:r>
      <w:r w:rsidR="00030615">
        <w:rPr>
          <w:rFonts w:cs="Arial"/>
          <w:szCs w:val="24"/>
        </w:rPr>
        <w:t>2</w:t>
      </w:r>
      <w:r w:rsidR="00E65A80">
        <w:rPr>
          <w:rFonts w:cs="Arial"/>
          <w:szCs w:val="24"/>
        </w:rPr>
        <w:t xml:space="preserve"> </w:t>
      </w:r>
      <w:r w:rsidRPr="0099194C">
        <w:rPr>
          <w:rFonts w:cs="Arial"/>
          <w:szCs w:val="24"/>
        </w:rPr>
        <w:t>výše uvedené veřejné zakázky:</w:t>
      </w:r>
    </w:p>
    <w:p w14:paraId="49758DCE" w14:textId="77777777" w:rsidR="003550E9" w:rsidRPr="0099194C" w:rsidRDefault="008659A6" w:rsidP="008659A6">
      <w:pPr>
        <w:pStyle w:val="ZkladntextIMP"/>
        <w:tabs>
          <w:tab w:val="left" w:pos="6024"/>
        </w:tabs>
        <w:spacing w:line="22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DCDEE01" w14:textId="77777777" w:rsidR="002A5DE2" w:rsidRPr="0099194C" w:rsidRDefault="002A5DE2" w:rsidP="002A5DE2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i/>
          <w:iCs/>
          <w:szCs w:val="24"/>
          <w:highlight w:val="yellow"/>
        </w:rPr>
        <w:t>(vyberte možnost, popř. doplňte)</w:t>
      </w:r>
    </w:p>
    <w:p w14:paraId="203071DC" w14:textId="77777777" w:rsidR="002A5DE2" w:rsidRPr="0099194C" w:rsidRDefault="002A5DE2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7D8CC20F" w14:textId="33E3B801" w:rsidR="003550E9" w:rsidRPr="0099194C" w:rsidRDefault="003550E9">
      <w:pPr>
        <w:pStyle w:val="ZkladntextIMP"/>
        <w:spacing w:line="228" w:lineRule="auto"/>
        <w:ind w:left="300" w:hanging="300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a) </w:t>
      </w:r>
      <w:r w:rsidRPr="0099194C">
        <w:rPr>
          <w:rFonts w:cs="Arial"/>
          <w:szCs w:val="24"/>
        </w:rPr>
        <w:tab/>
        <w:t>nemám</w:t>
      </w:r>
      <w:r w:rsidR="002A5DE2" w:rsidRPr="0099194C">
        <w:rPr>
          <w:rFonts w:cs="Arial"/>
          <w:szCs w:val="24"/>
        </w:rPr>
        <w:t>e</w:t>
      </w:r>
      <w:r w:rsidRPr="0099194C">
        <w:rPr>
          <w:rFonts w:cs="Arial"/>
          <w:szCs w:val="24"/>
        </w:rPr>
        <w:t xml:space="preserve"> v úmyslu zadat část plnění </w:t>
      </w:r>
      <w:r w:rsidR="00E65A80">
        <w:rPr>
          <w:rFonts w:cs="Arial"/>
          <w:szCs w:val="24"/>
        </w:rPr>
        <w:t xml:space="preserve">části </w:t>
      </w:r>
      <w:r w:rsidR="00030615">
        <w:rPr>
          <w:rFonts w:cs="Arial"/>
          <w:szCs w:val="24"/>
        </w:rPr>
        <w:t>2</w:t>
      </w:r>
      <w:r w:rsidR="00E65A80">
        <w:rPr>
          <w:rFonts w:cs="Arial"/>
          <w:szCs w:val="24"/>
        </w:rPr>
        <w:t xml:space="preserve"> </w:t>
      </w:r>
      <w:r w:rsidRPr="0099194C">
        <w:rPr>
          <w:rFonts w:cs="Arial"/>
          <w:szCs w:val="24"/>
        </w:rPr>
        <w:t>veřejné zakázky žádnému poddodavateli.</w:t>
      </w:r>
    </w:p>
    <w:p w14:paraId="1BFDC20C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7109FEED" w14:textId="77777777" w:rsidR="003550E9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NEBO  </w:t>
      </w:r>
    </w:p>
    <w:p w14:paraId="2785CF9F" w14:textId="77777777" w:rsidR="0099194C" w:rsidRPr="0099194C" w:rsidRDefault="0099194C">
      <w:pPr>
        <w:pStyle w:val="ZkladntextIMP"/>
        <w:spacing w:line="228" w:lineRule="auto"/>
        <w:jc w:val="both"/>
        <w:rPr>
          <w:rFonts w:cs="Arial"/>
          <w:bCs/>
          <w:szCs w:val="24"/>
        </w:rPr>
      </w:pPr>
    </w:p>
    <w:p w14:paraId="537AD49D" w14:textId="00BEDC96" w:rsidR="003550E9" w:rsidRPr="0099194C" w:rsidRDefault="003550E9">
      <w:pPr>
        <w:pStyle w:val="ZkladntextIMP"/>
        <w:spacing w:line="228" w:lineRule="auto"/>
        <w:ind w:left="285" w:hanging="285"/>
        <w:jc w:val="both"/>
        <w:rPr>
          <w:rFonts w:cs="Arial"/>
          <w:szCs w:val="24"/>
        </w:rPr>
      </w:pPr>
      <w:r w:rsidRPr="0099194C">
        <w:rPr>
          <w:rFonts w:cs="Arial"/>
          <w:bCs/>
          <w:szCs w:val="24"/>
        </w:rPr>
        <w:t xml:space="preserve">b) </w:t>
      </w:r>
      <w:r w:rsidRPr="0099194C">
        <w:rPr>
          <w:rFonts w:cs="Arial"/>
          <w:bCs/>
          <w:szCs w:val="24"/>
        </w:rPr>
        <w:tab/>
        <w:t>mám</w:t>
      </w:r>
      <w:r w:rsidR="002A5DE2" w:rsidRPr="0099194C">
        <w:rPr>
          <w:rFonts w:cs="Arial"/>
          <w:bCs/>
          <w:szCs w:val="24"/>
        </w:rPr>
        <w:t>e</w:t>
      </w:r>
      <w:r w:rsidRPr="0099194C">
        <w:rPr>
          <w:rFonts w:cs="Arial"/>
          <w:bCs/>
          <w:szCs w:val="24"/>
        </w:rPr>
        <w:t xml:space="preserve"> v úmyslu zadat část plnění </w:t>
      </w:r>
      <w:r w:rsidR="00E65A80">
        <w:rPr>
          <w:rFonts w:cs="Arial"/>
          <w:szCs w:val="24"/>
        </w:rPr>
        <w:t xml:space="preserve">části </w:t>
      </w:r>
      <w:r w:rsidR="00030615">
        <w:rPr>
          <w:rFonts w:cs="Arial"/>
          <w:szCs w:val="24"/>
        </w:rPr>
        <w:t>2</w:t>
      </w:r>
      <w:r w:rsidR="00E65A80">
        <w:rPr>
          <w:rFonts w:cs="Arial"/>
          <w:szCs w:val="24"/>
        </w:rPr>
        <w:t xml:space="preserve"> </w:t>
      </w:r>
      <w:r w:rsidRPr="0099194C">
        <w:rPr>
          <w:rFonts w:cs="Arial"/>
          <w:bCs/>
          <w:szCs w:val="24"/>
        </w:rPr>
        <w:t>veřejné zakázky těmto poddodavatelům:</w:t>
      </w:r>
    </w:p>
    <w:p w14:paraId="2A3B5A50" w14:textId="77777777" w:rsidR="003550E9" w:rsidRPr="0099194C" w:rsidRDefault="003550E9">
      <w:pPr>
        <w:jc w:val="both"/>
        <w:rPr>
          <w:rFonts w:cs="Arial"/>
        </w:rPr>
      </w:pPr>
    </w:p>
    <w:p w14:paraId="42046948" w14:textId="77777777" w:rsidR="003550E9" w:rsidRDefault="003550E9">
      <w:pPr>
        <w:jc w:val="both"/>
        <w:rPr>
          <w:rFonts w:cs="Arial"/>
          <w:b/>
          <w:bCs/>
        </w:rPr>
      </w:pPr>
      <w:r w:rsidRPr="0099194C">
        <w:rPr>
          <w:rFonts w:cs="Arial"/>
          <w:b/>
          <w:bCs/>
        </w:rPr>
        <w:t>Poddodavatel</w:t>
      </w:r>
    </w:p>
    <w:p w14:paraId="3E47CE2A" w14:textId="77777777" w:rsidR="00E65A80" w:rsidRPr="00E65A80" w:rsidRDefault="00E65A80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0"/>
        <w:gridCol w:w="5100"/>
      </w:tblGrid>
      <w:tr w:rsidR="003550E9" w:rsidRPr="0099194C" w14:paraId="2459FE93" w14:textId="77777777"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D0762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Obchodní firma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12A8B" w14:textId="77777777" w:rsidR="003550E9" w:rsidRPr="0099194C" w:rsidRDefault="0099194C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  <w:highlight w:val="yellow"/>
              </w:rPr>
              <w:t>doplňte</w:t>
            </w:r>
          </w:p>
        </w:tc>
      </w:tr>
      <w:tr w:rsidR="003550E9" w:rsidRPr="0099194C" w14:paraId="6137A3CE" w14:textId="77777777"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0C5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Sídlo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E55A0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3550E9" w:rsidRPr="0099194C" w14:paraId="09F5FDFF" w14:textId="77777777" w:rsidTr="00E65A80">
        <w:tc>
          <w:tcPr>
            <w:tcW w:w="3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93F705" w14:textId="35210C7B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IČ</w:t>
            </w:r>
            <w:r w:rsidR="00030615">
              <w:rPr>
                <w:rFonts w:cs="Arial"/>
              </w:rPr>
              <w:t>O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7844D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3550E9" w:rsidRPr="0099194C" w14:paraId="1A55EAE4" w14:textId="77777777" w:rsidTr="00E65A8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5ED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Vymezení části veřejné zakázky, která bude plněna tímto poddodavatelem (popis plnění, podíl na plnění)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E7F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E65A80" w:rsidRPr="0099194C" w14:paraId="6D69B364" w14:textId="77777777" w:rsidTr="00E65A8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F7A" w14:textId="77777777" w:rsidR="00E65A80" w:rsidRPr="0099194C" w:rsidRDefault="000227A7" w:rsidP="000227A7">
            <w:pPr>
              <w:pStyle w:val="Obsahtabulky"/>
              <w:snapToGrid w:val="0"/>
              <w:rPr>
                <w:rFonts w:cs="Arial"/>
              </w:rPr>
            </w:pPr>
            <w:r>
              <w:rPr>
                <w:rFonts w:cs="Arial"/>
              </w:rPr>
              <w:t>Výše f</w:t>
            </w:r>
            <w:r w:rsidR="00E65A80" w:rsidRPr="00E65A80">
              <w:rPr>
                <w:rFonts w:cs="Arial"/>
              </w:rPr>
              <w:t>inanční</w:t>
            </w:r>
            <w:r>
              <w:rPr>
                <w:rFonts w:cs="Arial"/>
              </w:rPr>
              <w:t>ho</w:t>
            </w:r>
            <w:r w:rsidR="00E65A80" w:rsidRPr="00E65A80">
              <w:rPr>
                <w:rFonts w:cs="Arial"/>
              </w:rPr>
              <w:t xml:space="preserve"> plnění v Kč bez DPH</w:t>
            </w:r>
            <w:r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36F" w14:textId="77777777" w:rsidR="00E65A80" w:rsidRPr="0099194C" w:rsidRDefault="00E65A80">
            <w:pPr>
              <w:pStyle w:val="Obsahtabulky"/>
              <w:snapToGrid w:val="0"/>
              <w:rPr>
                <w:rFonts w:cs="Arial"/>
              </w:rPr>
            </w:pPr>
          </w:p>
        </w:tc>
      </w:tr>
    </w:tbl>
    <w:p w14:paraId="0B13FAC4" w14:textId="77777777" w:rsidR="003550E9" w:rsidRPr="00E65A80" w:rsidRDefault="003550E9">
      <w:pPr>
        <w:jc w:val="both"/>
        <w:rPr>
          <w:sz w:val="12"/>
          <w:szCs w:val="12"/>
        </w:rPr>
      </w:pPr>
    </w:p>
    <w:p w14:paraId="1887F95D" w14:textId="77777777" w:rsidR="003550E9" w:rsidRPr="0099194C" w:rsidRDefault="003550E9">
      <w:pPr>
        <w:jc w:val="both"/>
        <w:rPr>
          <w:rFonts w:cs="Arial"/>
        </w:rPr>
      </w:pPr>
      <w:r w:rsidRPr="0099194C">
        <w:rPr>
          <w:rFonts w:cs="Arial"/>
          <w:i/>
          <w:iCs/>
        </w:rPr>
        <w:t xml:space="preserve">(použijte opakovaně dle počtu </w:t>
      </w:r>
      <w:r w:rsidR="00A57947" w:rsidRPr="0099194C">
        <w:rPr>
          <w:rFonts w:cs="Arial"/>
          <w:i/>
          <w:iCs/>
        </w:rPr>
        <w:t>pod</w:t>
      </w:r>
      <w:r w:rsidRPr="0099194C">
        <w:rPr>
          <w:rFonts w:cs="Arial"/>
          <w:i/>
          <w:iCs/>
        </w:rPr>
        <w:t>dodavatelů)</w:t>
      </w:r>
    </w:p>
    <w:p w14:paraId="33761531" w14:textId="77777777" w:rsidR="003550E9" w:rsidRPr="0099194C" w:rsidRDefault="003550E9">
      <w:pPr>
        <w:jc w:val="both"/>
        <w:rPr>
          <w:rFonts w:cs="Arial"/>
        </w:rPr>
      </w:pPr>
    </w:p>
    <w:p w14:paraId="5417B950" w14:textId="77777777" w:rsidR="003550E9" w:rsidRPr="0099194C" w:rsidRDefault="003550E9">
      <w:pPr>
        <w:jc w:val="both"/>
        <w:rPr>
          <w:rFonts w:cs="Arial"/>
        </w:rPr>
      </w:pPr>
      <w:bookmarkStart w:id="0" w:name="_Hlk55487628"/>
      <w:proofErr w:type="gramStart"/>
      <w:r w:rsidRPr="0099194C">
        <w:rPr>
          <w:rFonts w:cs="Arial"/>
        </w:rPr>
        <w:t xml:space="preserve">V  </w:t>
      </w:r>
      <w:r w:rsidRPr="002E38AB">
        <w:rPr>
          <w:rFonts w:cs="Arial"/>
          <w:highlight w:val="yellow"/>
        </w:rPr>
        <w:t>.....................</w:t>
      </w:r>
      <w:proofErr w:type="gramEnd"/>
      <w:r w:rsidRPr="0099194C">
        <w:rPr>
          <w:rFonts w:cs="Arial"/>
        </w:rPr>
        <w:t xml:space="preserve">   dne ...............</w:t>
      </w:r>
    </w:p>
    <w:p w14:paraId="2D2D1AF7" w14:textId="77777777" w:rsidR="003550E9" w:rsidRPr="0099194C" w:rsidRDefault="003550E9">
      <w:pPr>
        <w:jc w:val="both"/>
        <w:rPr>
          <w:rFonts w:cs="Arial"/>
        </w:rPr>
      </w:pPr>
    </w:p>
    <w:p w14:paraId="36703499" w14:textId="77777777" w:rsidR="003550E9" w:rsidRPr="0099194C" w:rsidRDefault="003550E9">
      <w:pPr>
        <w:jc w:val="both"/>
        <w:rPr>
          <w:rFonts w:cs="Arial"/>
        </w:rPr>
      </w:pPr>
    </w:p>
    <w:p w14:paraId="099E9446" w14:textId="77777777" w:rsidR="003550E9" w:rsidRPr="00E65A80" w:rsidRDefault="003550E9">
      <w:pPr>
        <w:jc w:val="both"/>
        <w:rPr>
          <w:rFonts w:cs="Arial"/>
          <w:highlight w:val="yellow"/>
        </w:rPr>
      </w:pP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="00A57947" w:rsidRPr="00E65A80">
        <w:rPr>
          <w:rFonts w:cs="Arial"/>
          <w:highlight w:val="yellow"/>
        </w:rPr>
        <w:t>.</w:t>
      </w:r>
      <w:r w:rsidRPr="00E65A80">
        <w:rPr>
          <w:rFonts w:cs="Arial"/>
          <w:highlight w:val="yellow"/>
        </w:rPr>
        <w:t>..........</w:t>
      </w:r>
      <w:r w:rsidR="00A57947" w:rsidRPr="00E65A80">
        <w:rPr>
          <w:rFonts w:cs="Arial"/>
          <w:highlight w:val="yellow"/>
        </w:rPr>
        <w:t>.........</w:t>
      </w:r>
      <w:r w:rsidRPr="00E65A80">
        <w:rPr>
          <w:rFonts w:cs="Arial"/>
          <w:highlight w:val="yellow"/>
        </w:rPr>
        <w:t>................</w:t>
      </w:r>
      <w:r w:rsidR="00A57947" w:rsidRPr="00E65A80">
        <w:rPr>
          <w:rFonts w:cs="Arial"/>
          <w:highlight w:val="yellow"/>
        </w:rPr>
        <w:t>....</w:t>
      </w:r>
      <w:r w:rsidRPr="00E65A80">
        <w:rPr>
          <w:rFonts w:cs="Arial"/>
          <w:highlight w:val="yellow"/>
        </w:rPr>
        <w:t>.........</w:t>
      </w:r>
    </w:p>
    <w:p w14:paraId="23AAE7DF" w14:textId="2B839FC7" w:rsidR="008659A6" w:rsidRPr="00E65A80" w:rsidRDefault="00030615" w:rsidP="008659A6">
      <w:pPr>
        <w:ind w:left="5040"/>
        <w:rPr>
          <w:highlight w:val="yellow"/>
        </w:rPr>
      </w:pPr>
      <w:r w:rsidRPr="00030615">
        <w:rPr>
          <w:rFonts w:cs="Arial"/>
        </w:rPr>
        <w:tab/>
      </w:r>
      <w:r w:rsidR="008659A6" w:rsidRPr="00E65A80">
        <w:rPr>
          <w:highlight w:val="yellow"/>
        </w:rPr>
        <w:t xml:space="preserve">jméno, příjmení, podpis osoby </w:t>
      </w:r>
    </w:p>
    <w:p w14:paraId="6E8E1074" w14:textId="20D19756" w:rsidR="008659A6" w:rsidRPr="00CD4467" w:rsidRDefault="008659A6" w:rsidP="008659A6">
      <w:pPr>
        <w:ind w:left="5040"/>
      </w:pPr>
      <w:r w:rsidRPr="00030615">
        <w:t xml:space="preserve">    </w:t>
      </w:r>
      <w:r w:rsidR="00B61BA3" w:rsidRPr="00030615">
        <w:t xml:space="preserve">    </w:t>
      </w:r>
      <w:r w:rsidRPr="00030615">
        <w:t xml:space="preserve"> </w:t>
      </w:r>
      <w:r w:rsidR="00030615">
        <w:tab/>
      </w:r>
      <w:r w:rsidRPr="00E65A80">
        <w:rPr>
          <w:highlight w:val="yellow"/>
        </w:rPr>
        <w:t>oprávněné jednat za dodavatele</w:t>
      </w:r>
      <w:bookmarkEnd w:id="0"/>
    </w:p>
    <w:p w14:paraId="5B1A260E" w14:textId="77777777" w:rsidR="003550E9" w:rsidRDefault="003550E9">
      <w:pPr>
        <w:jc w:val="both"/>
      </w:pPr>
    </w:p>
    <w:p w14:paraId="1532C0EE" w14:textId="5EB0333B" w:rsidR="008E3579" w:rsidRPr="0099194C" w:rsidRDefault="008E3579">
      <w:pPr>
        <w:jc w:val="both"/>
      </w:pPr>
    </w:p>
    <w:sectPr w:rsidR="008E3579" w:rsidRPr="0099194C" w:rsidSect="00EB153A">
      <w:headerReference w:type="default" r:id="rId7"/>
      <w:footerReference w:type="default" r:id="rId8"/>
      <w:pgSz w:w="11906" w:h="16838"/>
      <w:pgMar w:top="1266" w:right="1133" w:bottom="1258" w:left="1417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6F65" w14:textId="77777777" w:rsidR="00C80FBB" w:rsidRDefault="00C80FBB">
      <w:r>
        <w:separator/>
      </w:r>
    </w:p>
  </w:endnote>
  <w:endnote w:type="continuationSeparator" w:id="0">
    <w:p w14:paraId="5B231179" w14:textId="77777777" w:rsidR="00C80FBB" w:rsidRDefault="00C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Bd A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79DA" w14:textId="77777777" w:rsidR="00EB153A" w:rsidRPr="00E90BEB" w:rsidRDefault="00EB153A" w:rsidP="00EB153A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</w:rPr>
    </w:pPr>
    <w:bookmarkStart w:id="1" w:name="_Hlk55471250"/>
    <w:r>
      <w:rPr>
        <w:i/>
        <w:sz w:val="18"/>
        <w:szCs w:val="18"/>
      </w:rPr>
      <w:t xml:space="preserve">Projekt bude </w:t>
    </w:r>
    <w:proofErr w:type="gramStart"/>
    <w:r w:rsidRPr="00E90BEB">
      <w:rPr>
        <w:i/>
        <w:sz w:val="18"/>
        <w:szCs w:val="18"/>
      </w:rPr>
      <w:t>financován  v</w:t>
    </w:r>
    <w:proofErr w:type="gramEnd"/>
    <w:r w:rsidRPr="00E90BEB">
      <w:rPr>
        <w:i/>
        <w:sz w:val="18"/>
        <w:szCs w:val="18"/>
      </w:rPr>
      <w:t xml:space="preserve"> rámci </w:t>
    </w:r>
    <w:r>
      <w:rPr>
        <w:i/>
        <w:sz w:val="18"/>
        <w:szCs w:val="18"/>
      </w:rPr>
      <w:t xml:space="preserve">126 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7E2EBE">
      <w:rPr>
        <w:i/>
        <w:sz w:val="18"/>
        <w:szCs w:val="18"/>
      </w:rPr>
      <w:t>projektu CZ.05.3.29/0.0/0.0/19</w:t>
    </w:r>
    <w:r>
      <w:rPr>
        <w:i/>
        <w:sz w:val="18"/>
        <w:szCs w:val="18"/>
      </w:rPr>
      <w:t>_126/0011768</w:t>
    </w:r>
    <w:bookmarkEnd w:id="1"/>
  </w:p>
  <w:p w14:paraId="7F911C5E" w14:textId="565682E0" w:rsidR="003550E9" w:rsidRDefault="00EB153A" w:rsidP="00EB153A"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FFF6" w14:textId="77777777" w:rsidR="00C80FBB" w:rsidRDefault="00C80FBB">
      <w:r>
        <w:separator/>
      </w:r>
    </w:p>
  </w:footnote>
  <w:footnote w:type="continuationSeparator" w:id="0">
    <w:p w14:paraId="26832B30" w14:textId="77777777" w:rsidR="00C80FBB" w:rsidRDefault="00C8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630B" w14:textId="768CFA9B" w:rsidR="00E65A80" w:rsidRPr="00EB153A" w:rsidRDefault="00EB153A" w:rsidP="00EB153A">
    <w:pPr>
      <w:pStyle w:val="Zhlav"/>
    </w:pPr>
    <w:r w:rsidRPr="00DC2EC2">
      <w:rPr>
        <w:noProof/>
        <w:lang w:eastAsia="cs-CZ"/>
      </w:rPr>
      <w:drawing>
        <wp:inline distT="0" distB="0" distL="0" distR="0" wp14:anchorId="19770851" wp14:editId="0686D695">
          <wp:extent cx="5850890" cy="6311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47"/>
    <w:rsid w:val="000227A7"/>
    <w:rsid w:val="00030615"/>
    <w:rsid w:val="001378AA"/>
    <w:rsid w:val="00193429"/>
    <w:rsid w:val="002A5DE2"/>
    <w:rsid w:val="002E38AB"/>
    <w:rsid w:val="003550E9"/>
    <w:rsid w:val="00445CD4"/>
    <w:rsid w:val="0056412F"/>
    <w:rsid w:val="006A7545"/>
    <w:rsid w:val="006F2490"/>
    <w:rsid w:val="00752B29"/>
    <w:rsid w:val="00796650"/>
    <w:rsid w:val="008659A6"/>
    <w:rsid w:val="008E3579"/>
    <w:rsid w:val="00916A3D"/>
    <w:rsid w:val="0099194C"/>
    <w:rsid w:val="00991F3A"/>
    <w:rsid w:val="009929ED"/>
    <w:rsid w:val="00A57947"/>
    <w:rsid w:val="00B61BA3"/>
    <w:rsid w:val="00C80FBB"/>
    <w:rsid w:val="00C83744"/>
    <w:rsid w:val="00E65A80"/>
    <w:rsid w:val="00E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6D91443"/>
  <w15:docId w15:val="{CB7E3BC3-028A-4508-ABFF-44EDE6D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verflowPunct w:val="0"/>
      <w:autoSpaceDE w:val="0"/>
      <w:jc w:val="both"/>
      <w:textAlignment w:val="baseline"/>
      <w:outlineLvl w:val="5"/>
    </w:pPr>
    <w:rPr>
      <w:rFonts w:ascii="CopprplGoth Bd AT" w:hAnsi="CopprplGoth Bd AT" w:cs="CopprplGoth Bd AT"/>
      <w:i/>
      <w:iCs/>
      <w:kern w:val="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IMP">
    <w:name w:val="Základní text_IMP"/>
    <w:basedOn w:val="Normln"/>
    <w:pPr>
      <w:spacing w:line="276" w:lineRule="auto"/>
    </w:pPr>
    <w:rPr>
      <w:szCs w:val="20"/>
    </w:rPr>
  </w:style>
  <w:style w:type="paragraph" w:customStyle="1" w:styleId="BodyText21">
    <w:name w:val="Body Text 21"/>
    <w:basedOn w:val="Normln"/>
    <w:pPr>
      <w:jc w:val="both"/>
    </w:pPr>
    <w:rPr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jc w:val="both"/>
      <w:textAlignment w:val="baseline"/>
    </w:pPr>
    <w:rPr>
      <w:i/>
      <w:kern w:val="1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9919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Tábor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Admin</dc:creator>
  <cp:lastModifiedBy>Kateřina Branžovská</cp:lastModifiedBy>
  <cp:revision>3</cp:revision>
  <cp:lastPrinted>2012-10-02T16:36:00Z</cp:lastPrinted>
  <dcterms:created xsi:type="dcterms:W3CDTF">2020-11-05T15:52:00Z</dcterms:created>
  <dcterms:modified xsi:type="dcterms:W3CDTF">2020-11-05T15:53:00Z</dcterms:modified>
</cp:coreProperties>
</file>