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E4" w:rsidRPr="006953FE" w:rsidRDefault="004F2023" w:rsidP="008B7DE4">
      <w:pPr>
        <w:autoSpaceDE w:val="0"/>
        <w:autoSpaceDN w:val="0"/>
        <w:adjustRightInd w:val="0"/>
        <w:spacing w:line="360" w:lineRule="auto"/>
        <w:jc w:val="center"/>
        <w:rPr>
          <w:rFonts w:cs="TimesNewRomanPS-BoldMT"/>
          <w:b/>
          <w:bCs/>
          <w:sz w:val="32"/>
          <w:szCs w:val="32"/>
        </w:rPr>
      </w:pPr>
      <w:r>
        <w:rPr>
          <w:rFonts w:cs="TimesNewRomanPS-BoldMT"/>
          <w:b/>
          <w:bCs/>
          <w:sz w:val="32"/>
          <w:szCs w:val="32"/>
        </w:rPr>
        <w:t xml:space="preserve">Příloha „E“ </w:t>
      </w:r>
      <w:r w:rsidRPr="004F2023">
        <w:rPr>
          <w:rFonts w:cs="TimesNewRomanPS-BoldMT"/>
          <w:b/>
          <w:bCs/>
          <w:sz w:val="32"/>
          <w:szCs w:val="32"/>
        </w:rPr>
        <w:t>zadávací dokumentace</w:t>
      </w:r>
      <w:bookmarkStart w:id="0" w:name="_GoBack"/>
      <w:bookmarkEnd w:id="0"/>
    </w:p>
    <w:p w:rsidR="003E4F39" w:rsidRPr="008B7DE4" w:rsidRDefault="008B7DE4" w:rsidP="008B7DE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28"/>
        </w:rPr>
      </w:pPr>
      <w:r w:rsidRPr="008B7DE4">
        <w:rPr>
          <w:b/>
          <w:bCs/>
          <w:sz w:val="32"/>
          <w:szCs w:val="28"/>
        </w:rPr>
        <w:t>Technická specifikace pro</w:t>
      </w:r>
      <w:r w:rsidR="00D046AC" w:rsidRPr="008B7DE4">
        <w:rPr>
          <w:b/>
          <w:bCs/>
          <w:sz w:val="32"/>
          <w:szCs w:val="28"/>
        </w:rPr>
        <w:t xml:space="preserve"> </w:t>
      </w:r>
    </w:p>
    <w:p w:rsidR="00D046AC" w:rsidRPr="008B7DE4" w:rsidRDefault="008B7DE4" w:rsidP="008B7DE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28"/>
        </w:rPr>
      </w:pPr>
      <w:r w:rsidRPr="008B7DE4">
        <w:rPr>
          <w:b/>
          <w:bCs/>
          <w:sz w:val="32"/>
          <w:szCs w:val="28"/>
        </w:rPr>
        <w:t>hydraulické vyprošťovací</w:t>
      </w:r>
      <w:r w:rsidR="003E4F39" w:rsidRPr="008B7DE4">
        <w:rPr>
          <w:b/>
          <w:bCs/>
          <w:sz w:val="32"/>
          <w:szCs w:val="28"/>
        </w:rPr>
        <w:t xml:space="preserve"> zařízeni</w:t>
      </w:r>
    </w:p>
    <w:p w:rsidR="00D046AC" w:rsidRPr="0069739C" w:rsidRDefault="00D046AC" w:rsidP="00D046AC">
      <w:pPr>
        <w:jc w:val="both"/>
        <w:rPr>
          <w:b/>
          <w:bCs/>
          <w:sz w:val="28"/>
          <w:szCs w:val="28"/>
          <w:u w:val="single"/>
        </w:rPr>
      </w:pPr>
    </w:p>
    <w:p w:rsidR="00D046AC" w:rsidRDefault="001E52F7" w:rsidP="00D046AC">
      <w:pPr>
        <w:jc w:val="both"/>
      </w:pPr>
      <w:r>
        <w:t>Dod</w:t>
      </w:r>
      <w:r w:rsidR="00D046AC">
        <w:t xml:space="preserve">ání </w:t>
      </w:r>
      <w:r w:rsidR="00A939C3">
        <w:t>1</w:t>
      </w:r>
      <w:r w:rsidR="00D046AC" w:rsidRPr="0069739C">
        <w:t xml:space="preserve"> </w:t>
      </w:r>
      <w:r w:rsidR="00A939C3">
        <w:t>sady hydraulického vyprošťovacího zařízení</w:t>
      </w:r>
      <w:r w:rsidR="00D046AC">
        <w:t xml:space="preserve"> (dále jen „</w:t>
      </w:r>
      <w:proofErr w:type="gramStart"/>
      <w:r w:rsidR="00A939C3">
        <w:t>HVZ</w:t>
      </w:r>
      <w:r w:rsidR="00D046AC">
        <w:t xml:space="preserve">“) </w:t>
      </w:r>
      <w:r w:rsidR="00D046AC" w:rsidRPr="0069739C">
        <w:t xml:space="preserve"> pro</w:t>
      </w:r>
      <w:proofErr w:type="gramEnd"/>
      <w:r w:rsidR="00D046AC" w:rsidRPr="0069739C">
        <w:t xml:space="preserve"> potřeby </w:t>
      </w:r>
      <w:r w:rsidRPr="00A939C3">
        <w:rPr>
          <w:b/>
        </w:rPr>
        <w:t>JSDH</w:t>
      </w:r>
      <w:r w:rsidR="00A939C3" w:rsidRPr="00A939C3">
        <w:rPr>
          <w:b/>
        </w:rPr>
        <w:t xml:space="preserve"> Kbely</w:t>
      </w:r>
      <w:r w:rsidR="00A939C3">
        <w:t xml:space="preserve"> k dodání s vozidlem CAS 20/4000/</w:t>
      </w:r>
      <w:r w:rsidR="00063CF7">
        <w:t>240-</w:t>
      </w:r>
      <w:r w:rsidR="00A939C3">
        <w:t>S2</w:t>
      </w:r>
      <w:r w:rsidR="00063CF7">
        <w:t>T</w:t>
      </w:r>
      <w:r w:rsidR="00D046AC" w:rsidRPr="0069739C">
        <w:t>.</w:t>
      </w:r>
    </w:p>
    <w:p w:rsidR="00D046AC" w:rsidRDefault="00D046AC" w:rsidP="00D046AC">
      <w:pPr>
        <w:jc w:val="both"/>
      </w:pPr>
    </w:p>
    <w:p w:rsidR="00D046AC" w:rsidRPr="00A939C3" w:rsidRDefault="00A939C3" w:rsidP="00D046AC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A939C3">
        <w:rPr>
          <w:rFonts w:ascii="TimesNewRomanPSMT" w:eastAsiaTheme="minorHAnsi" w:hAnsi="TimesNewRomanPSMT" w:cs="TimesNewRomanPSMT"/>
          <w:b/>
          <w:color w:val="00000A"/>
          <w:lang w:eastAsia="en-US"/>
        </w:rPr>
        <w:t>HVZ splňuje požadavky:</w:t>
      </w:r>
    </w:p>
    <w:p w:rsidR="00A939C3" w:rsidRDefault="00A939C3" w:rsidP="00A939C3">
      <w:pPr>
        <w:pStyle w:val="Odstavecseseznamem"/>
        <w:numPr>
          <w:ilvl w:val="0"/>
          <w:numId w:val="2"/>
        </w:numPr>
      </w:pPr>
      <w:r>
        <w:t xml:space="preserve">stanovené </w:t>
      </w:r>
      <w:proofErr w:type="spellStart"/>
      <w:r>
        <w:t>vyhl</w:t>
      </w:r>
      <w:proofErr w:type="spellEnd"/>
      <w:r>
        <w:t>. č. 247/2001 Sb. o organizaci a činnosti jednotek požární ochrany</w:t>
      </w:r>
    </w:p>
    <w:p w:rsidR="00A939C3" w:rsidRDefault="00A939C3" w:rsidP="00A939C3">
      <w:pPr>
        <w:pStyle w:val="Odstavecseseznamem"/>
        <w:ind w:left="1080"/>
      </w:pPr>
      <w:r>
        <w:t>ve znění pozdějších předpisů,</w:t>
      </w:r>
    </w:p>
    <w:p w:rsidR="007C267B" w:rsidRDefault="00A939C3" w:rsidP="00A939C3">
      <w:pPr>
        <w:pStyle w:val="Odstavecseseznamem"/>
        <w:numPr>
          <w:ilvl w:val="0"/>
          <w:numId w:val="2"/>
        </w:numPr>
      </w:pPr>
      <w:r w:rsidRPr="00A939C3">
        <w:t>normy ČSN EN 13204-12:2016.</w:t>
      </w:r>
      <w:r>
        <w:t>,</w:t>
      </w:r>
    </w:p>
    <w:p w:rsidR="00A939C3" w:rsidRDefault="00A939C3" w:rsidP="00A939C3">
      <w:pPr>
        <w:pStyle w:val="Odstavecseseznamem"/>
        <w:ind w:left="1080"/>
      </w:pPr>
      <w:r w:rsidRPr="00A939C3">
        <w:t>a podmínky uvedené v těchto technických podmínkách.</w:t>
      </w:r>
    </w:p>
    <w:p w:rsidR="00602099" w:rsidRDefault="00602099" w:rsidP="00602099">
      <w:pPr>
        <w:pStyle w:val="Odstavecseseznamem"/>
      </w:pPr>
    </w:p>
    <w:p w:rsidR="007C267B" w:rsidRDefault="007C267B" w:rsidP="007C267B">
      <w:pPr>
        <w:jc w:val="both"/>
      </w:pPr>
    </w:p>
    <w:p w:rsidR="007C267B" w:rsidRDefault="00A939C3" w:rsidP="00A939C3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S</w:t>
      </w:r>
      <w:r w:rsidRPr="00A939C3">
        <w:rPr>
          <w:b/>
        </w:rPr>
        <w:t>ada HVZ má následující složení a technické parametry</w:t>
      </w:r>
      <w:r>
        <w:rPr>
          <w:b/>
        </w:rPr>
        <w:t>:</w:t>
      </w:r>
    </w:p>
    <w:p w:rsidR="00A939C3" w:rsidRDefault="00A939C3" w:rsidP="00A939C3">
      <w:pPr>
        <w:pStyle w:val="Odstavecseseznamem"/>
        <w:jc w:val="both"/>
        <w:rPr>
          <w:b/>
        </w:rPr>
      </w:pPr>
    </w:p>
    <w:p w:rsidR="00602099" w:rsidRDefault="00602099" w:rsidP="00602099">
      <w:pPr>
        <w:pStyle w:val="Odstavecseseznamem"/>
        <w:numPr>
          <w:ilvl w:val="0"/>
          <w:numId w:val="6"/>
        </w:numPr>
      </w:pPr>
      <w:r>
        <w:t xml:space="preserve">HVZ je v </w:t>
      </w:r>
      <w:r w:rsidRPr="00602099">
        <w:t>provedení tzv. jednohadicové</w:t>
      </w:r>
    </w:p>
    <w:p w:rsidR="00602099" w:rsidRDefault="00602099" w:rsidP="00602099">
      <w:pPr>
        <w:pStyle w:val="Odstavecseseznamem"/>
        <w:ind w:left="1210"/>
      </w:pPr>
    </w:p>
    <w:p w:rsidR="00A939C3" w:rsidRDefault="00A939C3" w:rsidP="00A939C3">
      <w:pPr>
        <w:pStyle w:val="Odstavecseseznamem"/>
        <w:numPr>
          <w:ilvl w:val="0"/>
          <w:numId w:val="6"/>
        </w:numPr>
      </w:pPr>
      <w:r>
        <w:t xml:space="preserve">1 ks </w:t>
      </w:r>
      <w:r w:rsidRPr="00A939C3">
        <w:t>motorová pohonná jednotka se spalovacím motorem pro současnou činnost dvou nástrojů, v provedení bez navijáku, výkon motoru nejméně 2 kW, hmotnost nejvíce 25 kg, využitelné množství hydraulické kapaliny nejméně 3 litry,</w:t>
      </w:r>
      <w:r>
        <w:t xml:space="preserve"> </w:t>
      </w:r>
      <w:r w:rsidRPr="00A939C3">
        <w:t>minimální provozní tlak 700 barů,</w:t>
      </w:r>
    </w:p>
    <w:p w:rsidR="004C3D6E" w:rsidRDefault="004C3D6E" w:rsidP="004C3D6E">
      <w:pPr>
        <w:jc w:val="both"/>
      </w:pPr>
    </w:p>
    <w:p w:rsidR="007C267B" w:rsidRDefault="004C3D6E" w:rsidP="004C3D6E">
      <w:pPr>
        <w:pStyle w:val="Odstavecseseznamem"/>
        <w:numPr>
          <w:ilvl w:val="0"/>
          <w:numId w:val="6"/>
        </w:numPr>
        <w:jc w:val="both"/>
      </w:pPr>
      <w:r>
        <w:t xml:space="preserve">1 ks </w:t>
      </w:r>
      <w:r w:rsidRPr="004C3D6E">
        <w:t>střihací nástroj, typ BC nebo CC, schopnost stříhání nejméně podle kategorie K, (dle EN 13 204-12:2016 schopnost stříhání 1K-2K-3K-4K-5K), rozevření čelistí nejméně 1</w:t>
      </w:r>
      <w:r w:rsidR="00721126">
        <w:t>7</w:t>
      </w:r>
      <w:r w:rsidRPr="004C3D6E">
        <w:t>0 mm, hmotnost nejvíce 20kg</w:t>
      </w:r>
      <w:r>
        <w:t>,</w:t>
      </w:r>
    </w:p>
    <w:p w:rsidR="004C3D6E" w:rsidRDefault="004C3D6E" w:rsidP="004C3D6E">
      <w:pPr>
        <w:jc w:val="both"/>
      </w:pPr>
    </w:p>
    <w:p w:rsidR="004C3D6E" w:rsidRDefault="004C3D6E" w:rsidP="004C3D6E">
      <w:pPr>
        <w:pStyle w:val="Odstavecseseznamem"/>
        <w:numPr>
          <w:ilvl w:val="0"/>
          <w:numId w:val="6"/>
        </w:numPr>
        <w:jc w:val="both"/>
      </w:pPr>
      <w:r>
        <w:t xml:space="preserve">1 ks </w:t>
      </w:r>
      <w:r w:rsidRPr="004C3D6E">
        <w:t xml:space="preserve">rozpínací nástroj s čelistmi, typ AS nebo BS, minimální rozpínací síla (dle EN13 204-12:2016) nejméně 50 </w:t>
      </w:r>
      <w:proofErr w:type="spellStart"/>
      <w:r w:rsidRPr="004C3D6E">
        <w:t>kN</w:t>
      </w:r>
      <w:proofErr w:type="spellEnd"/>
      <w:r w:rsidRPr="004C3D6E">
        <w:t>, rozpínací vzdálenost nejméně 700 mm, hmotnost nejvíce 21 kg</w:t>
      </w:r>
      <w:r>
        <w:t>,</w:t>
      </w:r>
    </w:p>
    <w:p w:rsidR="004C3D6E" w:rsidRDefault="004C3D6E" w:rsidP="004C3D6E">
      <w:pPr>
        <w:pStyle w:val="Odstavecseseznamem"/>
      </w:pPr>
    </w:p>
    <w:p w:rsidR="004C3D6E" w:rsidRDefault="004C3D6E" w:rsidP="004C3D6E">
      <w:pPr>
        <w:pStyle w:val="Odstavecseseznamem"/>
        <w:numPr>
          <w:ilvl w:val="0"/>
          <w:numId w:val="6"/>
        </w:numPr>
        <w:jc w:val="both"/>
      </w:pPr>
      <w:r>
        <w:t xml:space="preserve">1 </w:t>
      </w:r>
      <w:r w:rsidRPr="004C3D6E">
        <w:t>sada řetězových úvazků k rozpínacímu nástroji, hmotnost nejvíce 14 kg a celková délka nejméně 3 m včetně upínacích nástavců</w:t>
      </w:r>
      <w:r>
        <w:t>,</w:t>
      </w:r>
    </w:p>
    <w:p w:rsidR="004C3D6E" w:rsidRDefault="004C3D6E" w:rsidP="004C3D6E">
      <w:pPr>
        <w:pStyle w:val="Odstavecseseznamem"/>
      </w:pPr>
    </w:p>
    <w:p w:rsidR="004C3D6E" w:rsidRDefault="004C3D6E" w:rsidP="004C3D6E">
      <w:pPr>
        <w:pStyle w:val="Odstavecseseznamem"/>
        <w:numPr>
          <w:ilvl w:val="0"/>
          <w:numId w:val="6"/>
        </w:numPr>
        <w:jc w:val="both"/>
      </w:pPr>
      <w:r>
        <w:t xml:space="preserve">1 ks </w:t>
      </w:r>
      <w:r w:rsidRPr="004C3D6E">
        <w:t xml:space="preserve">přímočarý teleskopický rozpínací nástroj - stojka, počet pístů nejméně 2, rozpínací síla 1. pístu nejméně 200 </w:t>
      </w:r>
      <w:proofErr w:type="spellStart"/>
      <w:r w:rsidRPr="004C3D6E">
        <w:t>kN</w:t>
      </w:r>
      <w:proofErr w:type="spellEnd"/>
      <w:r w:rsidRPr="004C3D6E">
        <w:t xml:space="preserve">, rozpínací síla 2. pístu nejméně 80 </w:t>
      </w:r>
      <w:proofErr w:type="spellStart"/>
      <w:r w:rsidRPr="004C3D6E">
        <w:t>kN</w:t>
      </w:r>
      <w:proofErr w:type="spellEnd"/>
      <w:r w:rsidRPr="004C3D6E">
        <w:t>, celková délka při plném vysunutí nejméně 1150 mm, celková délka v zasunutém stavu nejvíce 560 mm, hmotnost nejvíce 20 kg</w:t>
      </w:r>
      <w:r>
        <w:t>,</w:t>
      </w:r>
    </w:p>
    <w:p w:rsidR="004C3D6E" w:rsidRDefault="004C3D6E" w:rsidP="00F333C6"/>
    <w:p w:rsidR="004C3D6E" w:rsidRDefault="004C3D6E" w:rsidP="004C3D6E">
      <w:pPr>
        <w:pStyle w:val="Odstavecseseznamem"/>
        <w:numPr>
          <w:ilvl w:val="0"/>
          <w:numId w:val="6"/>
        </w:numPr>
        <w:jc w:val="both"/>
      </w:pPr>
      <w:r>
        <w:t xml:space="preserve">1ks </w:t>
      </w:r>
      <w:r w:rsidRPr="004C3D6E">
        <w:t>střihací nástroj na pedály dvojčinný, typ AC, roztažení čelistí je nejméně 50 mm, hmotnost nejvíce 5 kg</w:t>
      </w:r>
    </w:p>
    <w:p w:rsidR="004C3D6E" w:rsidRDefault="004C3D6E" w:rsidP="00F333C6"/>
    <w:p w:rsidR="000A6D41" w:rsidRDefault="0064181F" w:rsidP="004C3D6E">
      <w:pPr>
        <w:pStyle w:val="Odstavecseseznamem"/>
        <w:numPr>
          <w:ilvl w:val="0"/>
          <w:numId w:val="6"/>
        </w:numPr>
        <w:jc w:val="both"/>
      </w:pPr>
      <w:r>
        <w:t xml:space="preserve">2 ks </w:t>
      </w:r>
      <w:r w:rsidR="004C3D6E" w:rsidRPr="004C3D6E">
        <w:t>barevně rozlišené hadice o délce nejméně 15 m k propojení nástroje s pohonnou jednotkou, na navijáku (lze obě hadice na jednom navijáku</w:t>
      </w:r>
      <w:r w:rsidR="004C3D6E">
        <w:t>),</w:t>
      </w:r>
    </w:p>
    <w:p w:rsidR="004C3D6E" w:rsidRDefault="004C3D6E" w:rsidP="004C3D6E">
      <w:pPr>
        <w:pStyle w:val="Odstavecseseznamem"/>
      </w:pPr>
    </w:p>
    <w:p w:rsidR="004C3D6E" w:rsidRDefault="004C3D6E" w:rsidP="004C3D6E">
      <w:pPr>
        <w:pStyle w:val="Odstavecseseznamem"/>
        <w:numPr>
          <w:ilvl w:val="0"/>
          <w:numId w:val="6"/>
        </w:numPr>
        <w:jc w:val="both"/>
      </w:pPr>
      <w:r>
        <w:t xml:space="preserve">1 ks </w:t>
      </w:r>
      <w:r w:rsidRPr="004C3D6E">
        <w:t>prahová opěrka s možností umístění nástrojů v nejméně 3 polohách</w:t>
      </w:r>
    </w:p>
    <w:p w:rsidR="004C3D6E" w:rsidRDefault="004C3D6E" w:rsidP="00F333C6"/>
    <w:p w:rsidR="004C3D6E" w:rsidRDefault="004C3D6E" w:rsidP="004C3D6E">
      <w:pPr>
        <w:pStyle w:val="Odstavecseseznamem"/>
        <w:numPr>
          <w:ilvl w:val="0"/>
          <w:numId w:val="6"/>
        </w:numPr>
        <w:jc w:val="both"/>
      </w:pPr>
      <w:r w:rsidRPr="004C3D6E">
        <w:lastRenderedPageBreak/>
        <w:t>stabilizační podpěry a klíny</w:t>
      </w:r>
      <w:r>
        <w:t>:</w:t>
      </w:r>
    </w:p>
    <w:p w:rsidR="004C3D6E" w:rsidRDefault="00602099" w:rsidP="00602099">
      <w:pPr>
        <w:pStyle w:val="Odstavecseseznamem"/>
        <w:numPr>
          <w:ilvl w:val="0"/>
          <w:numId w:val="7"/>
        </w:numPr>
        <w:jc w:val="both"/>
      </w:pPr>
      <w:r w:rsidRPr="00602099">
        <w:t xml:space="preserve">stupňovitý blok délka nejméně 600 mm a výška nejméně 250 mm </w:t>
      </w:r>
      <w:r w:rsidR="004C3D6E" w:rsidRPr="004C3D6E">
        <w:t xml:space="preserve">2 ks, </w:t>
      </w:r>
    </w:p>
    <w:p w:rsidR="004C3D6E" w:rsidRDefault="004C3D6E" w:rsidP="004C3D6E">
      <w:pPr>
        <w:pStyle w:val="Odstavecseseznamem"/>
        <w:numPr>
          <w:ilvl w:val="0"/>
          <w:numId w:val="7"/>
        </w:numPr>
        <w:jc w:val="both"/>
      </w:pPr>
      <w:r w:rsidRPr="004C3D6E">
        <w:t>klín 4 ks</w:t>
      </w:r>
      <w:r>
        <w:t>,</w:t>
      </w:r>
    </w:p>
    <w:p w:rsidR="004C3D6E" w:rsidRDefault="004C3D6E" w:rsidP="004C3D6E">
      <w:pPr>
        <w:pStyle w:val="Odstavecseseznamem"/>
        <w:ind w:left="1428"/>
        <w:jc w:val="both"/>
      </w:pPr>
    </w:p>
    <w:p w:rsidR="004C3D6E" w:rsidRDefault="004C3D6E" w:rsidP="004C3D6E">
      <w:pPr>
        <w:pStyle w:val="Odstavecseseznamem"/>
        <w:numPr>
          <w:ilvl w:val="0"/>
          <w:numId w:val="6"/>
        </w:numPr>
        <w:jc w:val="both"/>
      </w:pPr>
      <w:r>
        <w:t xml:space="preserve">2 ks </w:t>
      </w:r>
      <w:r w:rsidRPr="004C3D6E">
        <w:t>stabilizační vysunovací podpěra s upevňovacím popruhem, zasunutá nejvíce 1250 mm a vysunutá nejméně 1700 mm</w:t>
      </w:r>
      <w:r>
        <w:t>,</w:t>
      </w:r>
    </w:p>
    <w:p w:rsidR="004C3D6E" w:rsidRDefault="004C3D6E" w:rsidP="004C3D6E">
      <w:pPr>
        <w:pStyle w:val="Odstavecseseznamem"/>
        <w:ind w:left="1068"/>
        <w:jc w:val="both"/>
      </w:pPr>
    </w:p>
    <w:p w:rsidR="004C3D6E" w:rsidRDefault="00F333C6" w:rsidP="004C3D6E">
      <w:pPr>
        <w:pStyle w:val="Odstavecseseznamem"/>
        <w:numPr>
          <w:ilvl w:val="0"/>
          <w:numId w:val="6"/>
        </w:numPr>
        <w:jc w:val="both"/>
      </w:pPr>
      <w:r>
        <w:t>1</w:t>
      </w:r>
      <w:r w:rsidR="004C3D6E">
        <w:t xml:space="preserve"> ks </w:t>
      </w:r>
      <w:r w:rsidR="004C3D6E" w:rsidRPr="004C3D6E">
        <w:t>zachycovač airbagu řidiče pro osobní a nákladní automobily pro opakované použit</w:t>
      </w:r>
      <w:r w:rsidR="004C3D6E">
        <w:t>í,</w:t>
      </w:r>
    </w:p>
    <w:p w:rsidR="004C3D6E" w:rsidRDefault="004C3D6E" w:rsidP="004C3D6E">
      <w:pPr>
        <w:jc w:val="both"/>
      </w:pPr>
    </w:p>
    <w:p w:rsidR="004C3D6E" w:rsidRDefault="00602099" w:rsidP="004C3D6E">
      <w:pPr>
        <w:pStyle w:val="Odstavecseseznamem"/>
        <w:numPr>
          <w:ilvl w:val="0"/>
          <w:numId w:val="6"/>
        </w:numPr>
        <w:jc w:val="both"/>
      </w:pPr>
      <w:r>
        <w:t xml:space="preserve">1 ks </w:t>
      </w:r>
      <w:r w:rsidR="004C3D6E" w:rsidRPr="004C3D6E">
        <w:t>řezný nástroj na vrstvené sklo</w:t>
      </w:r>
      <w:r w:rsidR="004C3D6E">
        <w:t>,</w:t>
      </w:r>
    </w:p>
    <w:p w:rsidR="004C3D6E" w:rsidRDefault="004C3D6E" w:rsidP="004C3D6E">
      <w:pPr>
        <w:pStyle w:val="Odstavecseseznamem"/>
      </w:pPr>
    </w:p>
    <w:p w:rsidR="00602099" w:rsidRDefault="00602099" w:rsidP="00602099">
      <w:pPr>
        <w:pStyle w:val="Odstavecseseznamem"/>
        <w:numPr>
          <w:ilvl w:val="0"/>
          <w:numId w:val="6"/>
        </w:numPr>
        <w:jc w:val="both"/>
      </w:pPr>
      <w:r>
        <w:t xml:space="preserve">1ks </w:t>
      </w:r>
      <w:r w:rsidRPr="00602099">
        <w:t>flexibilní transparentní ochranný štít</w:t>
      </w:r>
    </w:p>
    <w:p w:rsidR="00602099" w:rsidRDefault="00602099" w:rsidP="00602099">
      <w:pPr>
        <w:pStyle w:val="Odstavecseseznamem"/>
      </w:pPr>
    </w:p>
    <w:p w:rsidR="000A6D41" w:rsidRDefault="000A6D41" w:rsidP="000A6D41"/>
    <w:p w:rsidR="001E52F7" w:rsidRDefault="00602099" w:rsidP="00602099">
      <w:pPr>
        <w:pStyle w:val="Odstavecseseznamem"/>
        <w:numPr>
          <w:ilvl w:val="0"/>
          <w:numId w:val="1"/>
        </w:numPr>
        <w:jc w:val="both"/>
      </w:pPr>
      <w:r w:rsidRPr="00602099">
        <w:t>Spojky hadic po spojení umožňují neomezené protáčení a tím je eliminováno jejich kroucení při práci s jednotlivými nástroji. Jednotlivé nástroje sady hydraulického vyprošťovacího zařízení vybaveny pouze jednou rychlospojkou pro napojení hadic. Spojky nástrojů, pohonných jednotek a hadic jsou vybaveny samouzavíracím mechanismem bránícím úniku tlakové kapaliny a lze je spojovat a rozpojovat i za běhu pohonné jednotky.</w:t>
      </w:r>
      <w:r>
        <w:t xml:space="preserve"> </w:t>
      </w:r>
    </w:p>
    <w:sectPr w:rsidR="001E52F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CA" w:rsidRDefault="00F71FCA" w:rsidP="000A6D41">
      <w:r>
        <w:separator/>
      </w:r>
    </w:p>
  </w:endnote>
  <w:endnote w:type="continuationSeparator" w:id="0">
    <w:p w:rsidR="00F71FCA" w:rsidRDefault="00F71FCA" w:rsidP="000A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Yu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CA" w:rsidRDefault="00F71FCA" w:rsidP="000A6D41">
      <w:r>
        <w:separator/>
      </w:r>
    </w:p>
  </w:footnote>
  <w:footnote w:type="continuationSeparator" w:id="0">
    <w:p w:rsidR="00F71FCA" w:rsidRDefault="00F71FCA" w:rsidP="000A6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E4" w:rsidRPr="00FF1289" w:rsidRDefault="008B7DE4" w:rsidP="008B7DE4">
    <w:pPr>
      <w:pStyle w:val="TableParagraph"/>
      <w:rPr>
        <w:rFonts w:asciiTheme="minorHAnsi" w:hAnsiTheme="minorHAnsi" w:cstheme="minorHAnsi"/>
        <w:lang w:val="cs-CZ"/>
      </w:rPr>
    </w:pPr>
    <w:r w:rsidRPr="00FF1289">
      <w:rPr>
        <w:rFonts w:asciiTheme="minorHAnsi" w:hAnsiTheme="minorHAnsi" w:cstheme="minorHAnsi"/>
        <w:b/>
        <w:sz w:val="20"/>
        <w:szCs w:val="21"/>
        <w:lang w:val="cs-CZ"/>
      </w:rPr>
      <w:t xml:space="preserve">Městská část Praha 19 – Nákup požární cisterny JSDH </w:t>
    </w:r>
    <w:proofErr w:type="gramStart"/>
    <w:r w:rsidRPr="00FF1289">
      <w:rPr>
        <w:rFonts w:asciiTheme="minorHAnsi" w:hAnsiTheme="minorHAnsi" w:cstheme="minorHAnsi"/>
        <w:b/>
        <w:sz w:val="20"/>
        <w:szCs w:val="21"/>
        <w:lang w:val="cs-CZ"/>
      </w:rPr>
      <w:t xml:space="preserve">Kbely </w:t>
    </w:r>
    <w:r>
      <w:rPr>
        <w:rFonts w:asciiTheme="minorHAnsi" w:hAnsiTheme="minorHAnsi" w:cstheme="minorHAnsi"/>
        <w:b/>
        <w:sz w:val="20"/>
        <w:szCs w:val="21"/>
        <w:lang w:val="cs-CZ"/>
      </w:rPr>
      <w:t xml:space="preserve"> </w:t>
    </w:r>
    <w:r w:rsidRPr="00FF1289">
      <w:rPr>
        <w:rFonts w:asciiTheme="minorHAnsi" w:hAnsiTheme="minorHAnsi" w:cstheme="minorHAnsi"/>
        <w:b/>
        <w:sz w:val="20"/>
        <w:szCs w:val="21"/>
        <w:lang w:val="cs-CZ"/>
      </w:rPr>
      <w:t xml:space="preserve"> (CAS</w:t>
    </w:r>
    <w:proofErr w:type="gramEnd"/>
    <w:r w:rsidRPr="00FF1289">
      <w:rPr>
        <w:rFonts w:asciiTheme="minorHAnsi" w:hAnsiTheme="minorHAnsi" w:cstheme="minorHAnsi"/>
        <w:b/>
        <w:sz w:val="20"/>
        <w:szCs w:val="21"/>
        <w:lang w:val="cs-CZ"/>
      </w:rPr>
      <w:t xml:space="preserve"> 20–4000/240–S2T)</w:t>
    </w:r>
  </w:p>
  <w:p w:rsidR="0064181F" w:rsidRPr="008B7DE4" w:rsidRDefault="0064181F" w:rsidP="008B7DE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33CB"/>
    <w:multiLevelType w:val="hybridMultilevel"/>
    <w:tmpl w:val="2B8E5E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1E26"/>
    <w:multiLevelType w:val="multilevel"/>
    <w:tmpl w:val="12A464D4"/>
    <w:lvl w:ilvl="0">
      <w:start w:val="1"/>
      <w:numFmt w:val="lowerLetter"/>
      <w:lvlText w:val="%1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">
    <w:nsid w:val="34613C35"/>
    <w:multiLevelType w:val="hybridMultilevel"/>
    <w:tmpl w:val="0E204BEC"/>
    <w:lvl w:ilvl="0" w:tplc="89B212C4">
      <w:start w:val="1"/>
      <w:numFmt w:val="ordinal"/>
      <w:lvlText w:val="2.1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2572A"/>
    <w:multiLevelType w:val="hybridMultilevel"/>
    <w:tmpl w:val="4E0A52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556D7"/>
    <w:multiLevelType w:val="hybridMultilevel"/>
    <w:tmpl w:val="16D67AB8"/>
    <w:lvl w:ilvl="0" w:tplc="79CADD8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A192C18"/>
    <w:multiLevelType w:val="hybridMultilevel"/>
    <w:tmpl w:val="413E382E"/>
    <w:lvl w:ilvl="0" w:tplc="9D5695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C47154"/>
    <w:multiLevelType w:val="hybridMultilevel"/>
    <w:tmpl w:val="D9AEA59E"/>
    <w:lvl w:ilvl="0" w:tplc="4748F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F8"/>
    <w:rsid w:val="00063CF7"/>
    <w:rsid w:val="000A6D41"/>
    <w:rsid w:val="000D2471"/>
    <w:rsid w:val="000D5229"/>
    <w:rsid w:val="00196A65"/>
    <w:rsid w:val="001E10C8"/>
    <w:rsid w:val="001E52F7"/>
    <w:rsid w:val="00284294"/>
    <w:rsid w:val="003D2477"/>
    <w:rsid w:val="003E2FDB"/>
    <w:rsid w:val="003E4F39"/>
    <w:rsid w:val="00471348"/>
    <w:rsid w:val="00494751"/>
    <w:rsid w:val="004A1AA7"/>
    <w:rsid w:val="004B328D"/>
    <w:rsid w:val="004C3D6E"/>
    <w:rsid w:val="004F2023"/>
    <w:rsid w:val="00532284"/>
    <w:rsid w:val="005752C2"/>
    <w:rsid w:val="00601966"/>
    <w:rsid w:val="00602099"/>
    <w:rsid w:val="0061464D"/>
    <w:rsid w:val="0064181F"/>
    <w:rsid w:val="006F51F8"/>
    <w:rsid w:val="00721126"/>
    <w:rsid w:val="007C267B"/>
    <w:rsid w:val="00886DBF"/>
    <w:rsid w:val="008B7DE4"/>
    <w:rsid w:val="00A40713"/>
    <w:rsid w:val="00A939C3"/>
    <w:rsid w:val="00C52766"/>
    <w:rsid w:val="00CC018E"/>
    <w:rsid w:val="00D046AC"/>
    <w:rsid w:val="00D06944"/>
    <w:rsid w:val="00D720A9"/>
    <w:rsid w:val="00D75BC9"/>
    <w:rsid w:val="00DE6B38"/>
    <w:rsid w:val="00EC3AEC"/>
    <w:rsid w:val="00EC6772"/>
    <w:rsid w:val="00F333C6"/>
    <w:rsid w:val="00F704FD"/>
    <w:rsid w:val="00F7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46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6D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6D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6D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6D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Paragraph">
    <w:name w:val="Table Paragraph"/>
    <w:basedOn w:val="Normln"/>
    <w:uiPriority w:val="1"/>
    <w:qFormat/>
    <w:rsid w:val="008B7DE4"/>
    <w:pPr>
      <w:widowControl w:val="0"/>
      <w:autoSpaceDE w:val="0"/>
      <w:autoSpaceDN w:val="0"/>
      <w:spacing w:before="18"/>
      <w:ind w:left="10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46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6D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6D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6D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6D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Paragraph">
    <w:name w:val="Table Paragraph"/>
    <w:basedOn w:val="Normln"/>
    <w:uiPriority w:val="1"/>
    <w:qFormat/>
    <w:rsid w:val="008B7DE4"/>
    <w:pPr>
      <w:widowControl w:val="0"/>
      <w:autoSpaceDE w:val="0"/>
      <w:autoSpaceDN w:val="0"/>
      <w:spacing w:before="18"/>
      <w:ind w:left="10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E1056-E23C-4F87-95E0-21967ABB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2018-09-15T00:56:00Z</dcterms:created>
  <dcterms:modified xsi:type="dcterms:W3CDTF">2018-10-25T15:24:00Z</dcterms:modified>
</cp:coreProperties>
</file>