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ED31" w14:textId="77777777"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725A1EF4" w14:textId="77777777" w:rsidR="006972FD" w:rsidRP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</w:t>
      </w:r>
      <w:r w:rsidR="00377D20">
        <w:rPr>
          <w:rFonts w:ascii="Verdana" w:hAnsi="Verdana" w:cs="Verdana"/>
          <w:b/>
          <w:sz w:val="28"/>
          <w:szCs w:val="28"/>
        </w:rPr>
        <w:t> EKONOMICKÉ KVALIFIKACI</w:t>
      </w:r>
    </w:p>
    <w:p w14:paraId="066272A7" w14:textId="77777777" w:rsidR="00185583" w:rsidRPr="006972FD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14:paraId="09D52C64" w14:textId="77777777"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>Účastník zadávacího 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2827CF"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5214A2E3" w14:textId="77777777"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7CB9BEE5" w14:textId="77777777"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7CDD4EA0" w14:textId="77777777"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14:paraId="511E3EA5" w14:textId="77777777"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105616C9" w14:textId="77777777" w:rsidR="00E43E60" w:rsidRDefault="00E43E60" w:rsidP="00FC5FB6">
      <w:pPr>
        <w:autoSpaceDE w:val="0"/>
        <w:spacing w:line="288" w:lineRule="auto"/>
        <w:jc w:val="center"/>
        <w:rPr>
          <w:rFonts w:ascii="Verdana" w:hAnsi="Verdana" w:cs="Verdana"/>
          <w:sz w:val="20"/>
          <w:szCs w:val="20"/>
        </w:rPr>
      </w:pPr>
    </w:p>
    <w:p w14:paraId="51B4E480" w14:textId="27936CA6"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zadávacího 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882B76" w:rsidRPr="00FC5FB6">
        <w:rPr>
          <w:rFonts w:ascii="Verdana" w:hAnsi="Verdana" w:cs="Verdana"/>
          <w:sz w:val="20"/>
          <w:szCs w:val="20"/>
        </w:rPr>
        <w:t>„</w:t>
      </w:r>
      <w:sdt>
        <w:sdtPr>
          <w:rPr>
            <w:rFonts w:ascii="Verdana" w:hAnsi="Verdana" w:cs="Verdana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E7356E" w:rsidRPr="00E7356E">
            <w:rPr>
              <w:rFonts w:ascii="Verdana" w:hAnsi="Verdana"/>
              <w:b/>
              <w:sz w:val="20"/>
              <w:szCs w:val="20"/>
              <w:lang w:eastAsia="cs-CZ"/>
            </w:rPr>
            <w:t>Rekonstrukce budovy MŠ Konecchlumí čp. 61</w:t>
          </w:r>
        </w:sdtContent>
      </w:sdt>
      <w:r w:rsidR="00882B76" w:rsidRPr="00FC5FB6">
        <w:rPr>
          <w:rFonts w:ascii="Verdana" w:hAnsi="Verdana" w:cs="Verdana"/>
          <w:i/>
          <w:sz w:val="20"/>
          <w:szCs w:val="20"/>
        </w:rPr>
        <w:t>“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377D20">
        <w:rPr>
          <w:rFonts w:ascii="Verdana" w:hAnsi="Verdana" w:cs="Verdana"/>
          <w:sz w:val="20"/>
          <w:szCs w:val="20"/>
        </w:rPr>
        <w:t xml:space="preserve">estně prohlašuji, že </w:t>
      </w:r>
      <w:r w:rsidR="00377D20" w:rsidRPr="00377D20">
        <w:rPr>
          <w:rFonts w:ascii="Verdana" w:hAnsi="Verdana" w:cs="Verdana"/>
          <w:sz w:val="20"/>
          <w:szCs w:val="20"/>
          <w:u w:val="single"/>
        </w:rPr>
        <w:t>splňuji požadavky na prokázání ekonomické kvalifikace</w:t>
      </w:r>
      <w:r w:rsidR="00A62358">
        <w:rPr>
          <w:rFonts w:ascii="Verdana" w:hAnsi="Verdana" w:cs="Verdana"/>
          <w:sz w:val="20"/>
          <w:szCs w:val="20"/>
          <w:u w:val="single"/>
        </w:rPr>
        <w:t xml:space="preserve"> k plnění uvedené veřejné zakázky v níže uvedených bodech</w:t>
      </w:r>
      <w:r w:rsidR="00F878C0" w:rsidRPr="00FC5FB6">
        <w:rPr>
          <w:rFonts w:ascii="Verdana" w:hAnsi="Verdana" w:cs="Verdana"/>
          <w:sz w:val="20"/>
          <w:szCs w:val="20"/>
        </w:rPr>
        <w:t>:</w:t>
      </w:r>
    </w:p>
    <w:p w14:paraId="23AEE748" w14:textId="77777777"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1B398D11" w14:textId="77777777" w:rsidR="00E7356E" w:rsidRPr="00E7356E" w:rsidRDefault="00E7356E" w:rsidP="00E7356E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E7356E">
        <w:rPr>
          <w:rFonts w:ascii="Verdana" w:hAnsi="Verdana"/>
          <w:sz w:val="20"/>
          <w:szCs w:val="20"/>
          <w:lang w:eastAsia="cs-CZ"/>
        </w:rPr>
        <w:t>Zadavatel požaduje, dle § 78 ZZVZ, aby v každém z tří (3) bezprostředně předcházejících účetních období:</w:t>
      </w:r>
    </w:p>
    <w:p w14:paraId="09E58ADD" w14:textId="06312630" w:rsidR="00E7356E" w:rsidRPr="00E7356E" w:rsidRDefault="00E7356E" w:rsidP="00E7356E">
      <w:pPr>
        <w:numPr>
          <w:ilvl w:val="0"/>
          <w:numId w:val="6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E7356E">
        <w:rPr>
          <w:rFonts w:ascii="Verdana" w:hAnsi="Verdana"/>
          <w:b/>
          <w:sz w:val="20"/>
          <w:szCs w:val="20"/>
          <w:lang w:eastAsia="cs-CZ"/>
        </w:rPr>
        <w:t>roční celkový obrat</w:t>
      </w:r>
      <w:r w:rsidRPr="00E7356E">
        <w:rPr>
          <w:rFonts w:ascii="Verdana" w:hAnsi="Verdana"/>
          <w:sz w:val="20"/>
          <w:szCs w:val="20"/>
          <w:lang w:eastAsia="cs-CZ"/>
        </w:rPr>
        <w:t xml:space="preserve"> dodavatele dosahoval min. </w:t>
      </w:r>
      <w:r w:rsidRPr="00E7356E">
        <w:rPr>
          <w:rFonts w:ascii="Verdana" w:hAnsi="Verdana"/>
          <w:b/>
          <w:sz w:val="20"/>
          <w:szCs w:val="20"/>
          <w:lang w:eastAsia="cs-CZ"/>
        </w:rPr>
        <w:t>40.000.000 Kč</w:t>
      </w:r>
      <w:r w:rsidRPr="00E7356E">
        <w:rPr>
          <w:rFonts w:ascii="Verdana" w:hAnsi="Verdana"/>
          <w:sz w:val="20"/>
          <w:szCs w:val="20"/>
          <w:lang w:eastAsia="cs-CZ"/>
        </w:rPr>
        <w:t>.</w:t>
      </w:r>
    </w:p>
    <w:p w14:paraId="07EB7466" w14:textId="460CF0EA" w:rsidR="00FC5FB6" w:rsidRPr="00E7356E" w:rsidRDefault="00E7356E" w:rsidP="00E7356E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E7356E">
        <w:rPr>
          <w:rFonts w:ascii="Verdana" w:hAnsi="Verdana"/>
          <w:sz w:val="20"/>
          <w:szCs w:val="20"/>
          <w:lang w:eastAsia="cs-CZ"/>
        </w:rPr>
        <w:t>Jestliže dodavatel vznikl později, postačí, předloží-li údaje o svém obratu v požadované výši za všechna účetní období od svého vzniku.</w:t>
      </w:r>
    </w:p>
    <w:p w14:paraId="6EDD2C37" w14:textId="77777777" w:rsidR="00FC5FB6" w:rsidRPr="00FC5FB6" w:rsidRDefault="00FC5FB6" w:rsidP="00FC5FB6">
      <w:pPr>
        <w:pStyle w:val="Odstavecseseznamem"/>
        <w:rPr>
          <w:rFonts w:ascii="Verdana" w:hAnsi="Verdana"/>
          <w:sz w:val="20"/>
          <w:szCs w:val="20"/>
          <w:lang w:eastAsia="cs-CZ"/>
        </w:rPr>
      </w:pPr>
    </w:p>
    <w:p w14:paraId="35F63EE7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42D806C0" w14:textId="77777777" w:rsidR="00EB2634" w:rsidRPr="00FC5FB6" w:rsidRDefault="00EB2634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7487BDA0" w14:textId="77777777"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1682A71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2D5058CC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E6B5C3A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77BE2044" w14:textId="77777777"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</w:t>
      </w:r>
      <w:proofErr w:type="gramStart"/>
      <w:r w:rsidR="00621A25">
        <w:rPr>
          <w:rFonts w:ascii="Verdana" w:hAnsi="Verdana" w:cs="Verdana"/>
          <w:sz w:val="20"/>
          <w:szCs w:val="20"/>
        </w:rPr>
        <w:t>…….</w:t>
      </w:r>
      <w:proofErr w:type="gramEnd"/>
      <w:r w:rsidR="00621A25">
        <w:rPr>
          <w:rFonts w:ascii="Verdana" w:hAnsi="Verdana" w:cs="Verdana"/>
          <w:sz w:val="20"/>
          <w:szCs w:val="20"/>
        </w:rPr>
        <w:t>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14:paraId="53E8D301" w14:textId="77777777"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14:paraId="25F3A269" w14:textId="77777777"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F3622" w14:textId="77777777" w:rsidR="002B6C93" w:rsidRDefault="002B6C93" w:rsidP="00882B76">
      <w:r>
        <w:separator/>
      </w:r>
    </w:p>
  </w:endnote>
  <w:endnote w:type="continuationSeparator" w:id="0">
    <w:p w14:paraId="519AB598" w14:textId="77777777"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4FD8" w14:textId="77777777" w:rsidR="002B6C93" w:rsidRDefault="002B6C93" w:rsidP="00882B76">
      <w:r>
        <w:separator/>
      </w:r>
    </w:p>
  </w:footnote>
  <w:footnote w:type="continuationSeparator" w:id="0">
    <w:p w14:paraId="5B5812A3" w14:textId="77777777"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BAA5" w14:textId="77777777" w:rsidR="00EB2634" w:rsidRPr="00EB2634" w:rsidRDefault="00377D20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Pr="00E7356E">
      <w:rPr>
        <w:rFonts w:ascii="Arial" w:hAnsi="Arial" w:cs="Arial"/>
        <w:i/>
        <w:sz w:val="20"/>
        <w:szCs w:val="20"/>
      </w:rPr>
      <w:t>7</w:t>
    </w:r>
    <w:r w:rsidR="00EB2634" w:rsidRPr="00EB2634">
      <w:rPr>
        <w:rFonts w:ascii="Arial" w:hAnsi="Arial" w:cs="Arial"/>
        <w:i/>
        <w:sz w:val="20"/>
        <w:szCs w:val="20"/>
      </w:rPr>
      <w:t xml:space="preserve"> Zadávací dokumentace</w:t>
    </w:r>
  </w:p>
  <w:p w14:paraId="5B52FAC5" w14:textId="77777777" w:rsidR="00EB2634" w:rsidRPr="00EB2634" w:rsidRDefault="00F52A9F" w:rsidP="00536BE2">
    <w:pPr>
      <w:pStyle w:val="Zhlav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377D20">
      <w:rPr>
        <w:rFonts w:ascii="Arial" w:hAnsi="Arial" w:cs="Arial"/>
        <w:i/>
        <w:sz w:val="20"/>
        <w:szCs w:val="20"/>
      </w:rPr>
      <w:t>–</w:t>
    </w:r>
    <w:r>
      <w:rPr>
        <w:rFonts w:ascii="Arial" w:hAnsi="Arial" w:cs="Arial"/>
        <w:i/>
        <w:sz w:val="20"/>
        <w:szCs w:val="20"/>
      </w:rPr>
      <w:t xml:space="preserve"> </w:t>
    </w:r>
    <w:r w:rsidR="00377D20">
      <w:rPr>
        <w:rFonts w:ascii="Arial" w:hAnsi="Arial" w:cs="Arial"/>
        <w:i/>
        <w:sz w:val="20"/>
        <w:szCs w:val="20"/>
      </w:rPr>
      <w:t>Ekonomická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7153C3B"/>
    <w:multiLevelType w:val="hybridMultilevel"/>
    <w:tmpl w:val="CD249B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1B8"/>
    <w:rsid w:val="00050E93"/>
    <w:rsid w:val="00185583"/>
    <w:rsid w:val="001A66EC"/>
    <w:rsid w:val="001D254F"/>
    <w:rsid w:val="001F61C9"/>
    <w:rsid w:val="002241B8"/>
    <w:rsid w:val="002827CF"/>
    <w:rsid w:val="002B6C93"/>
    <w:rsid w:val="00377D20"/>
    <w:rsid w:val="003D6E9A"/>
    <w:rsid w:val="00473906"/>
    <w:rsid w:val="004C7740"/>
    <w:rsid w:val="00536BE2"/>
    <w:rsid w:val="00584C90"/>
    <w:rsid w:val="0060099C"/>
    <w:rsid w:val="00621A25"/>
    <w:rsid w:val="006972FD"/>
    <w:rsid w:val="006D0AE8"/>
    <w:rsid w:val="006E44AB"/>
    <w:rsid w:val="006E48A2"/>
    <w:rsid w:val="00700E02"/>
    <w:rsid w:val="0078148E"/>
    <w:rsid w:val="007B3048"/>
    <w:rsid w:val="00882B76"/>
    <w:rsid w:val="008954D6"/>
    <w:rsid w:val="00922C5E"/>
    <w:rsid w:val="0092519C"/>
    <w:rsid w:val="009A7606"/>
    <w:rsid w:val="00A62358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7356E"/>
    <w:rsid w:val="00EB2634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B92D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33"/>
    <w:rsid w:val="000A62DF"/>
    <w:rsid w:val="0066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Kymrová Jana - Energy Benefit Centre a.s.</cp:lastModifiedBy>
  <cp:revision>43</cp:revision>
  <dcterms:created xsi:type="dcterms:W3CDTF">2012-07-11T12:38:00Z</dcterms:created>
  <dcterms:modified xsi:type="dcterms:W3CDTF">2021-05-20T12:38:00Z</dcterms:modified>
</cp:coreProperties>
</file>