
<file path=[Content_Types].xml><?xml version="1.0" encoding="utf-8"?>
<Types xmlns="http://schemas.openxmlformats.org/package/2006/content-types">
  <Default Extension="bin" ContentType="application/vnd.openxmlformats-officedocument.oleObject"/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23" w:rsidRDefault="00A67723" w:rsidP="00A67723">
      <w:pPr>
        <w:pStyle w:val="Nadpis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Oznámení o výběru nejvhodnější nabídky</w:t>
      </w:r>
    </w:p>
    <w:p w:rsidR="00A67723" w:rsidRDefault="00A67723" w:rsidP="00A67723"/>
    <w:p w:rsidR="00A67723" w:rsidRDefault="00A67723" w:rsidP="00A67723">
      <w:pPr>
        <w:rPr>
          <w:rFonts w:ascii="Arial" w:hAnsi="Arial" w:cs="Arial"/>
        </w:rPr>
      </w:pPr>
    </w:p>
    <w:tbl>
      <w:tblPr>
        <w:tblW w:w="900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Číslo zakázky: 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4460A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09126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pStyle w:val="Zhlav"/>
              <w:tabs>
                <w:tab w:val="clear" w:pos="4536"/>
                <w:tab w:val="clear" w:pos="9072"/>
              </w:tabs>
              <w:spacing w:before="60" w:after="60"/>
            </w:pPr>
            <w: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</w:t>
            </w:r>
            <w: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D31316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CZ.1.04/1.1.04/92.00219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D31316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3467B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Podpora specifické kvalifikace zaměstnanců PILANA Metal s.r.o. ve výrobě bimetalových pilových pásů a pilových listů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D31316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E133B0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Vzdělávání zaměstnanců PILANA Metal s.r.o.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D31316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19. 09. 2013</w:t>
            </w:r>
          </w:p>
        </w:tc>
      </w:tr>
      <w:tr w:rsidR="00A67723" w:rsidTr="00563E18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A67723" w:rsidP="0090657D">
            <w:pPr>
              <w:spacing w:before="60" w:after="6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7723" w:rsidRDefault="00563E18" w:rsidP="0090657D">
            <w:pPr>
              <w:spacing w:before="60" w:after="60"/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PILANA Metal s.r.o.</w:t>
            </w:r>
            <w:r w:rsidRPr="0086139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A67723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Default="00A67723" w:rsidP="00A67723">
      <w:pPr>
        <w:rPr>
          <w:rFonts w:ascii="Arial" w:hAnsi="Arial" w:cs="Arial"/>
          <w:b/>
          <w:sz w:val="22"/>
          <w:szCs w:val="22"/>
        </w:rPr>
      </w:pPr>
    </w:p>
    <w:p w:rsidR="00A67723" w:rsidRPr="00AB5D34" w:rsidRDefault="00A67723" w:rsidP="00A4460A">
      <w:pPr>
        <w:jc w:val="center"/>
        <w:rPr>
          <w:rFonts w:ascii="Arial" w:hAnsi="Arial" w:cs="Arial"/>
          <w:b/>
          <w:sz w:val="22"/>
          <w:szCs w:val="22"/>
        </w:rPr>
      </w:pPr>
      <w:r w:rsidRPr="00AB5D34">
        <w:rPr>
          <w:rFonts w:ascii="Arial" w:hAnsi="Arial" w:cs="Arial"/>
          <w:b/>
          <w:sz w:val="22"/>
          <w:szCs w:val="22"/>
        </w:rPr>
        <w:t>Identifikační údaje uchazečů, jejichž nabídka byla hodnocena</w:t>
      </w:r>
    </w:p>
    <w:p w:rsidR="00A67723" w:rsidRDefault="00A67723" w:rsidP="00A6772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Ind w:w="-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"/>
        <w:gridCol w:w="7371"/>
      </w:tblGrid>
      <w:tr w:rsidR="00A67723" w:rsidRPr="00AB5D34" w:rsidTr="00563E18">
        <w:trPr>
          <w:jc w:val="center"/>
        </w:trPr>
        <w:tc>
          <w:tcPr>
            <w:tcW w:w="1509" w:type="dxa"/>
            <w:shd w:val="clear" w:color="auto" w:fill="FFFF99"/>
            <w:vAlign w:val="center"/>
          </w:tcPr>
          <w:p w:rsidR="00A67723" w:rsidRPr="00AB5D34" w:rsidRDefault="00A67723" w:rsidP="0090657D">
            <w:pPr>
              <w:pStyle w:val="Nadpis5"/>
              <w:spacing w:befor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B5D34">
              <w:rPr>
                <w:rFonts w:ascii="Arial" w:hAnsi="Arial" w:cs="Arial"/>
                <w:b/>
                <w:color w:val="auto"/>
                <w:sz w:val="22"/>
                <w:szCs w:val="22"/>
              </w:rPr>
              <w:t>Číslo nabídky</w:t>
            </w:r>
          </w:p>
        </w:tc>
        <w:tc>
          <w:tcPr>
            <w:tcW w:w="7371" w:type="dxa"/>
            <w:shd w:val="clear" w:color="auto" w:fill="FFFF99"/>
            <w:vAlign w:val="center"/>
          </w:tcPr>
          <w:p w:rsidR="00A67723" w:rsidRPr="00AB5D34" w:rsidRDefault="00A67723" w:rsidP="0090657D">
            <w:pPr>
              <w:pStyle w:val="Nadpis5"/>
              <w:spacing w:befor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Uchazeč</w:t>
            </w:r>
          </w:p>
          <w:p w:rsidR="00A67723" w:rsidRPr="00AB5D34" w:rsidRDefault="00A67723" w:rsidP="0090657D">
            <w:pPr>
              <w:pStyle w:val="Nadpis5"/>
              <w:spacing w:befor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B5D3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(obchodní firma, sídlo, IČ)</w:t>
            </w:r>
          </w:p>
        </w:tc>
      </w:tr>
      <w:tr w:rsidR="00A67723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A67723" w:rsidRDefault="00A67723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71" w:type="dxa"/>
            <w:vAlign w:val="center"/>
          </w:tcPr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 VOX a.s.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Senovážné náměstí 978/23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110 00 Praha 1</w:t>
            </w:r>
          </w:p>
          <w:p w:rsidR="00A67723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27204987</w:t>
            </w:r>
          </w:p>
        </w:tc>
      </w:tr>
      <w:tr w:rsidR="00A67723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A67723" w:rsidRDefault="00A67723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71" w:type="dxa"/>
            <w:vAlign w:val="center"/>
          </w:tcPr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TLC – TOP LANGUAGE CENTRE, s.r.o.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Pražákova 1008/69 639 00 Brno</w:t>
            </w:r>
          </w:p>
          <w:p w:rsidR="00A67723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27252973</w:t>
            </w:r>
          </w:p>
        </w:tc>
      </w:tr>
      <w:tr w:rsidR="00A67723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A67723" w:rsidRDefault="00A67723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371" w:type="dxa"/>
            <w:vAlign w:val="center"/>
          </w:tcPr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TEMPO TRAINING &amp; CONSULTING a.s.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Nad 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Porubkou</w:t>
            </w:r>
            <w:proofErr w:type="spell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838 Ostrava-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Svinov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721 00</w:t>
            </w:r>
          </w:p>
          <w:p w:rsidR="00A67723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26813335</w:t>
            </w:r>
          </w:p>
        </w:tc>
      </w:tr>
      <w:tr w:rsidR="00F53414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F53414" w:rsidRDefault="00F53414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371" w:type="dxa"/>
            <w:vAlign w:val="center"/>
          </w:tcPr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POE EDUCO, spol. s r.o.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Štefánikova 2086/12 741 01 Nový Jičín</w:t>
            </w:r>
          </w:p>
          <w:p w:rsidR="00F53414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64089398</w:t>
            </w:r>
          </w:p>
        </w:tc>
      </w:tr>
      <w:tr w:rsidR="00F53414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F53414" w:rsidRDefault="00F53414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RPIC – 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ViP</w:t>
            </w:r>
            <w:proofErr w:type="spell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s.r.o.</w:t>
            </w:r>
          </w:p>
          <w:p w:rsidR="00F53414" w:rsidRPr="00733326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Výstavní 2224/8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709 00 </w:t>
            </w:r>
            <w:proofErr w:type="gram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Ostrava</w:t>
            </w:r>
            <w:proofErr w:type="gram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–</w:t>
            </w:r>
            <w:proofErr w:type="gram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Mariánské</w:t>
            </w:r>
            <w:proofErr w:type="gram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Hory</w:t>
            </w:r>
          </w:p>
          <w:p w:rsidR="00F53414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25826051</w:t>
            </w:r>
          </w:p>
        </w:tc>
      </w:tr>
      <w:tr w:rsidR="00F53414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F53414" w:rsidRDefault="00F53414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371" w:type="dxa"/>
            <w:vAlign w:val="center"/>
          </w:tcPr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Everesta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s.r.o.</w:t>
            </w:r>
          </w:p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Minoňská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3223</w:t>
            </w:r>
          </w:p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470 01 Česká Lípa</w:t>
            </w:r>
          </w:p>
          <w:p w:rsidR="00F53414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25014650</w:t>
            </w:r>
          </w:p>
        </w:tc>
      </w:tr>
      <w:tr w:rsidR="00F53414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F53414" w:rsidRDefault="00F53414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371" w:type="dxa"/>
            <w:vAlign w:val="center"/>
          </w:tcPr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 s.r.o.</w:t>
            </w:r>
          </w:p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Jaroslava Seiferta 1158/26 725 25 Ostrava-Polanka nad Odrou</w:t>
            </w:r>
          </w:p>
          <w:p w:rsidR="00F53414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28641949</w:t>
            </w:r>
          </w:p>
        </w:tc>
      </w:tr>
      <w:tr w:rsidR="00F53414" w:rsidTr="0090657D">
        <w:trPr>
          <w:trHeight w:val="510"/>
          <w:jc w:val="center"/>
        </w:trPr>
        <w:tc>
          <w:tcPr>
            <w:tcW w:w="1509" w:type="dxa"/>
            <w:vAlign w:val="center"/>
          </w:tcPr>
          <w:p w:rsidR="00F53414" w:rsidRDefault="00F53414" w:rsidP="00906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371" w:type="dxa"/>
            <w:vAlign w:val="center"/>
          </w:tcPr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F5341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Koperníkova 118,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735 81  Bohumín</w:t>
            </w:r>
            <w:proofErr w:type="gramEnd"/>
          </w:p>
          <w:p w:rsidR="00F53414" w:rsidRPr="00AB5D34" w:rsidRDefault="00F53414" w:rsidP="00F534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</w:tr>
    </w:tbl>
    <w:p w:rsidR="00A67723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Pr="00AB5D34" w:rsidRDefault="00A67723" w:rsidP="00A4460A">
      <w:pPr>
        <w:jc w:val="center"/>
        <w:rPr>
          <w:rFonts w:ascii="Arial" w:hAnsi="Arial" w:cs="Arial"/>
          <w:b/>
          <w:sz w:val="22"/>
          <w:szCs w:val="22"/>
        </w:rPr>
      </w:pPr>
      <w:r w:rsidRPr="00AB5D34">
        <w:rPr>
          <w:rFonts w:ascii="Arial" w:hAnsi="Arial" w:cs="Arial"/>
          <w:b/>
          <w:sz w:val="22"/>
          <w:szCs w:val="22"/>
        </w:rPr>
        <w:lastRenderedPageBreak/>
        <w:t>Výsledek hodnocení nabídek</w:t>
      </w:r>
      <w:r w:rsidR="002A794E">
        <w:rPr>
          <w:rFonts w:ascii="Arial" w:hAnsi="Arial" w:cs="Arial"/>
          <w:b/>
          <w:sz w:val="22"/>
          <w:szCs w:val="22"/>
        </w:rPr>
        <w:t xml:space="preserve"> – část A</w:t>
      </w:r>
      <w:r w:rsidR="00FD01B2">
        <w:rPr>
          <w:rFonts w:ascii="Arial" w:hAnsi="Arial" w:cs="Arial"/>
          <w:b/>
          <w:sz w:val="22"/>
          <w:szCs w:val="22"/>
        </w:rPr>
        <w:t xml:space="preserve"> veřejné zakázky</w:t>
      </w:r>
    </w:p>
    <w:p w:rsidR="00A67723" w:rsidRDefault="00A67723" w:rsidP="00A67723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0"/>
        <w:gridCol w:w="1843"/>
      </w:tblGrid>
      <w:tr w:rsidR="002A794E" w:rsidRPr="0001609F" w:rsidTr="0090657D">
        <w:tc>
          <w:tcPr>
            <w:tcW w:w="1418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2A794E" w:rsidRPr="006945A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2A794E" w:rsidRPr="005E0E2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2A794E" w:rsidRDefault="002A794E" w:rsidP="0090657D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100,00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2A794E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2A794E" w:rsidRDefault="00FF7947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Koperníkova 118, 735 81 </w:t>
            </w:r>
            <w:r w:rsidR="002A794E">
              <w:rPr>
                <w:rFonts w:ascii="Arial" w:hAnsi="Arial" w:cs="Arial"/>
                <w:color w:val="000000"/>
                <w:sz w:val="22"/>
                <w:szCs w:val="22"/>
              </w:rPr>
              <w:t>Bohumín</w:t>
            </w:r>
          </w:p>
          <w:p w:rsidR="002A794E" w:rsidRDefault="002A794E" w:rsidP="0090657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2A794E" w:rsidRDefault="00AE3C42" w:rsidP="0090657D">
            <w:pPr>
              <w:jc w:val="center"/>
            </w:pPr>
            <w:r>
              <w:t>85,44</w:t>
            </w:r>
          </w:p>
        </w:tc>
      </w:tr>
    </w:tbl>
    <w:p w:rsidR="002A794E" w:rsidRDefault="002A794E" w:rsidP="00A67723"/>
    <w:p w:rsidR="00CE4CB4" w:rsidRPr="00741E0B" w:rsidRDefault="00CE4CB4" w:rsidP="00CE4CB4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A67723" w:rsidRDefault="00A67723" w:rsidP="00A67723"/>
    <w:p w:rsidR="00CE4CB4" w:rsidRDefault="00CE4CB4" w:rsidP="00A67723"/>
    <w:p w:rsidR="00CE4CB4" w:rsidRDefault="00CE4CB4" w:rsidP="00A4460A">
      <w:pPr>
        <w:jc w:val="center"/>
        <w:rPr>
          <w:rFonts w:ascii="Arial" w:hAnsi="Arial" w:cs="Arial"/>
          <w:b/>
          <w:sz w:val="22"/>
          <w:szCs w:val="22"/>
        </w:rPr>
      </w:pPr>
    </w:p>
    <w:p w:rsidR="002A794E" w:rsidRPr="00AB5D34" w:rsidRDefault="002A794E" w:rsidP="00A4460A">
      <w:pPr>
        <w:jc w:val="center"/>
        <w:rPr>
          <w:rFonts w:ascii="Arial" w:hAnsi="Arial" w:cs="Arial"/>
          <w:b/>
          <w:sz w:val="22"/>
          <w:szCs w:val="22"/>
        </w:rPr>
      </w:pPr>
      <w:r w:rsidRPr="00AB5D34">
        <w:rPr>
          <w:rFonts w:ascii="Arial" w:hAnsi="Arial" w:cs="Arial"/>
          <w:b/>
          <w:sz w:val="22"/>
          <w:szCs w:val="22"/>
        </w:rPr>
        <w:t>Výsledek hodnocení nabídek</w:t>
      </w:r>
      <w:r>
        <w:rPr>
          <w:rFonts w:ascii="Arial" w:hAnsi="Arial" w:cs="Arial"/>
          <w:b/>
          <w:sz w:val="22"/>
          <w:szCs w:val="22"/>
        </w:rPr>
        <w:t xml:space="preserve"> – část B</w:t>
      </w:r>
      <w:r w:rsidR="00FD01B2">
        <w:rPr>
          <w:rFonts w:ascii="Arial" w:hAnsi="Arial" w:cs="Arial"/>
          <w:b/>
          <w:sz w:val="22"/>
          <w:szCs w:val="22"/>
        </w:rPr>
        <w:t xml:space="preserve"> veřejné zakázky</w:t>
      </w:r>
    </w:p>
    <w:p w:rsidR="002A794E" w:rsidRDefault="002A794E" w:rsidP="00A67723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0"/>
        <w:gridCol w:w="1843"/>
      </w:tblGrid>
      <w:tr w:rsidR="002A794E" w:rsidRPr="0001609F" w:rsidTr="0090657D">
        <w:tc>
          <w:tcPr>
            <w:tcW w:w="1418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2A794E" w:rsidRPr="006945A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2A794E" w:rsidRPr="005E0E2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2A794E" w:rsidRDefault="002A794E" w:rsidP="0090657D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100,00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2A794E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2A794E" w:rsidRDefault="00FF7947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Koperníkova 118, 735 81 </w:t>
            </w:r>
            <w:r w:rsidR="002A794E">
              <w:rPr>
                <w:rFonts w:ascii="Arial" w:hAnsi="Arial" w:cs="Arial"/>
                <w:color w:val="000000"/>
                <w:sz w:val="22"/>
                <w:szCs w:val="22"/>
              </w:rPr>
              <w:t>Bohumín</w:t>
            </w:r>
          </w:p>
          <w:p w:rsidR="002A794E" w:rsidRDefault="002A794E" w:rsidP="0090657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2A794E" w:rsidRDefault="00AE3C42" w:rsidP="0090657D">
            <w:pPr>
              <w:jc w:val="center"/>
            </w:pPr>
            <w:r>
              <w:t>85,44</w:t>
            </w:r>
          </w:p>
        </w:tc>
      </w:tr>
    </w:tbl>
    <w:p w:rsidR="002A794E" w:rsidRDefault="002A794E" w:rsidP="00A67723"/>
    <w:p w:rsidR="00CE4CB4" w:rsidRPr="00741E0B" w:rsidRDefault="00CE4CB4" w:rsidP="00CE4CB4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2A794E" w:rsidRDefault="002A794E" w:rsidP="00A67723"/>
    <w:p w:rsidR="00CE4CB4" w:rsidRDefault="00CE4CB4" w:rsidP="00A4460A">
      <w:pPr>
        <w:jc w:val="center"/>
        <w:rPr>
          <w:rFonts w:ascii="Arial" w:hAnsi="Arial" w:cs="Arial"/>
          <w:b/>
          <w:sz w:val="22"/>
          <w:szCs w:val="22"/>
        </w:rPr>
      </w:pPr>
    </w:p>
    <w:p w:rsidR="00CE4CB4" w:rsidRDefault="00CE4CB4" w:rsidP="00A4460A">
      <w:pPr>
        <w:jc w:val="center"/>
        <w:rPr>
          <w:rFonts w:ascii="Arial" w:hAnsi="Arial" w:cs="Arial"/>
          <w:b/>
          <w:sz w:val="22"/>
          <w:szCs w:val="22"/>
        </w:rPr>
      </w:pPr>
    </w:p>
    <w:p w:rsidR="002A794E" w:rsidRPr="00AB5D34" w:rsidRDefault="002A794E" w:rsidP="00CE4CB4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B5D34">
        <w:rPr>
          <w:rFonts w:ascii="Arial" w:hAnsi="Arial" w:cs="Arial"/>
          <w:b/>
          <w:sz w:val="22"/>
          <w:szCs w:val="22"/>
        </w:rPr>
        <w:t>Výsledek hodnocení nabídek</w:t>
      </w:r>
      <w:r>
        <w:rPr>
          <w:rFonts w:ascii="Arial" w:hAnsi="Arial" w:cs="Arial"/>
          <w:b/>
          <w:sz w:val="22"/>
          <w:szCs w:val="22"/>
        </w:rPr>
        <w:t xml:space="preserve"> – část C</w:t>
      </w:r>
      <w:r w:rsidR="00FD01B2">
        <w:rPr>
          <w:rFonts w:ascii="Arial" w:hAnsi="Arial" w:cs="Arial"/>
          <w:b/>
          <w:sz w:val="22"/>
          <w:szCs w:val="22"/>
        </w:rPr>
        <w:t xml:space="preserve"> veřejné zakázky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0"/>
        <w:gridCol w:w="1843"/>
      </w:tblGrid>
      <w:tr w:rsidR="002A794E" w:rsidRPr="0001609F" w:rsidTr="0090657D">
        <w:tc>
          <w:tcPr>
            <w:tcW w:w="1418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Pořadí nabídky</w:t>
            </w:r>
          </w:p>
        </w:tc>
        <w:tc>
          <w:tcPr>
            <w:tcW w:w="5670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Identifikační údaje uchazečů (název/obchodní firma, sídlo/místo podnikání, IČ)</w:t>
            </w:r>
          </w:p>
        </w:tc>
        <w:tc>
          <w:tcPr>
            <w:tcW w:w="1843" w:type="dxa"/>
            <w:shd w:val="clear" w:color="auto" w:fill="FFFF99"/>
          </w:tcPr>
          <w:p w:rsidR="002A794E" w:rsidRPr="0001609F" w:rsidRDefault="002A794E" w:rsidP="009065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09F">
              <w:rPr>
                <w:rFonts w:ascii="Arial" w:hAnsi="Arial" w:cs="Arial"/>
                <w:b/>
                <w:sz w:val="22"/>
                <w:szCs w:val="22"/>
              </w:rPr>
              <w:t>Celkový počet bodů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2A794E" w:rsidRPr="006945A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PRISCO</w:t>
            </w:r>
            <w:r w:rsidRPr="006945A3">
              <w:rPr>
                <w:rFonts w:ascii="Arial" w:hAnsi="Arial" w:cs="Arial"/>
                <w:color w:val="000000"/>
                <w:sz w:val="22"/>
                <w:szCs w:val="22"/>
              </w:rPr>
              <w:t xml:space="preserve"> s.r.o.</w:t>
            </w:r>
          </w:p>
          <w:p w:rsidR="002A794E" w:rsidRPr="005E0E23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Ostrava - Polanka nad Odrou, Jaroslava Seiferta 1158/26,</w:t>
            </w:r>
            <w:r w:rsidRPr="005E0E23">
              <w:rPr>
                <w:color w:val="000000"/>
              </w:rPr>
              <w:t> </w:t>
            </w: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>PSČ 725 25</w:t>
            </w:r>
          </w:p>
          <w:p w:rsidR="002A794E" w:rsidRDefault="002A794E" w:rsidP="0090657D">
            <w:pPr>
              <w:jc w:val="center"/>
            </w:pPr>
            <w:r w:rsidRPr="005E0E23">
              <w:rPr>
                <w:rFonts w:ascii="Arial" w:hAnsi="Arial" w:cs="Arial"/>
                <w:color w:val="000000"/>
                <w:sz w:val="22"/>
                <w:szCs w:val="22"/>
              </w:rPr>
              <w:t xml:space="preserve">IČ: </w:t>
            </w:r>
            <w:r w:rsidRPr="0001609F">
              <w:rPr>
                <w:rFonts w:ascii="Arial" w:hAnsi="Arial" w:cs="Arial"/>
                <w:color w:val="000000"/>
                <w:sz w:val="22"/>
                <w:szCs w:val="22"/>
              </w:rPr>
              <w:t>28641949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98,60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2A794E" w:rsidRPr="00733326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TEMPO TRAINING &amp; CONSULTING a.s.</w:t>
            </w:r>
          </w:p>
          <w:p w:rsidR="002A794E" w:rsidRPr="00733326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Nad 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Porubkou</w:t>
            </w:r>
            <w:proofErr w:type="spell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838 Ostrava-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Svinov</w:t>
            </w:r>
            <w:proofErr w:type="spellEnd"/>
          </w:p>
          <w:p w:rsidR="002A794E" w:rsidRPr="00733326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721 00</w:t>
            </w:r>
          </w:p>
          <w:p w:rsidR="002A794E" w:rsidRDefault="002A794E" w:rsidP="0090657D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26813335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91,10</w:t>
            </w:r>
          </w:p>
        </w:tc>
      </w:tr>
      <w:tr w:rsidR="002A794E" w:rsidTr="0090657D">
        <w:tc>
          <w:tcPr>
            <w:tcW w:w="1418" w:type="dxa"/>
          </w:tcPr>
          <w:p w:rsidR="002A794E" w:rsidRDefault="002A794E" w:rsidP="0090657D">
            <w:pPr>
              <w:jc w:val="center"/>
            </w:pPr>
            <w:r>
              <w:t>3.</w:t>
            </w:r>
          </w:p>
        </w:tc>
        <w:tc>
          <w:tcPr>
            <w:tcW w:w="5670" w:type="dxa"/>
          </w:tcPr>
          <w:p w:rsidR="002A794E" w:rsidRPr="00733326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POE EDUCO, spol. s r.o.</w:t>
            </w:r>
          </w:p>
          <w:p w:rsidR="002A794E" w:rsidRPr="00733326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Štefánikova 2086/12 741 01 Nový Jičín</w:t>
            </w:r>
          </w:p>
          <w:p w:rsidR="002A794E" w:rsidRDefault="002A794E" w:rsidP="0090657D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64089398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88,34</w:t>
            </w:r>
          </w:p>
        </w:tc>
      </w:tr>
      <w:tr w:rsidR="002A794E" w:rsidTr="0090657D">
        <w:tc>
          <w:tcPr>
            <w:tcW w:w="1418" w:type="dxa"/>
          </w:tcPr>
          <w:p w:rsidR="002A794E" w:rsidRDefault="00AE3C42" w:rsidP="0090657D">
            <w:pPr>
              <w:jc w:val="center"/>
            </w:pPr>
            <w:r>
              <w:t>4</w:t>
            </w:r>
            <w:r w:rsidR="002A794E">
              <w:t>.</w:t>
            </w:r>
          </w:p>
        </w:tc>
        <w:tc>
          <w:tcPr>
            <w:tcW w:w="5670" w:type="dxa"/>
          </w:tcPr>
          <w:p w:rsidR="002A794E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Everesta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s.r.o.</w:t>
            </w:r>
          </w:p>
          <w:p w:rsidR="002A794E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Minoňská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3223</w:t>
            </w:r>
          </w:p>
          <w:p w:rsidR="002A794E" w:rsidRDefault="002A794E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470 01 Česká Lípa</w:t>
            </w:r>
          </w:p>
          <w:p w:rsidR="002A794E" w:rsidRDefault="002A794E" w:rsidP="0090657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25014650</w:t>
            </w:r>
          </w:p>
        </w:tc>
        <w:tc>
          <w:tcPr>
            <w:tcW w:w="1843" w:type="dxa"/>
          </w:tcPr>
          <w:p w:rsidR="002A794E" w:rsidRDefault="002A794E" w:rsidP="0090657D">
            <w:pPr>
              <w:jc w:val="center"/>
            </w:pPr>
            <w:r>
              <w:t>82,84</w:t>
            </w:r>
          </w:p>
        </w:tc>
      </w:tr>
      <w:tr w:rsidR="00AE3C42" w:rsidTr="0090657D">
        <w:tc>
          <w:tcPr>
            <w:tcW w:w="1418" w:type="dxa"/>
          </w:tcPr>
          <w:p w:rsidR="00AE3C42" w:rsidRDefault="00AE3C42" w:rsidP="0060515F">
            <w:pPr>
              <w:jc w:val="center"/>
            </w:pPr>
            <w:r>
              <w:lastRenderedPageBreak/>
              <w:t>5.</w:t>
            </w:r>
          </w:p>
        </w:tc>
        <w:tc>
          <w:tcPr>
            <w:tcW w:w="5670" w:type="dxa"/>
          </w:tcPr>
          <w:p w:rsidR="00AE3C42" w:rsidRPr="00733326" w:rsidRDefault="00AE3C42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TLC – TOP LANGUAGE CENTRE, s.r.o.</w:t>
            </w:r>
          </w:p>
          <w:p w:rsidR="00AE3C42" w:rsidRPr="00733326" w:rsidRDefault="00AE3C42" w:rsidP="00605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Pražákova 1008/69 639 00 Brno</w:t>
            </w:r>
          </w:p>
          <w:p w:rsidR="00AE3C42" w:rsidRDefault="00AE3C42" w:rsidP="0060515F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27252973</w:t>
            </w:r>
          </w:p>
        </w:tc>
        <w:tc>
          <w:tcPr>
            <w:tcW w:w="1843" w:type="dxa"/>
          </w:tcPr>
          <w:p w:rsidR="00AE3C42" w:rsidRDefault="00AE3C42" w:rsidP="0060515F">
            <w:pPr>
              <w:jc w:val="center"/>
            </w:pPr>
            <w:r>
              <w:t>80,58</w:t>
            </w:r>
          </w:p>
        </w:tc>
      </w:tr>
      <w:tr w:rsidR="00AE3C42" w:rsidTr="0090657D">
        <w:tc>
          <w:tcPr>
            <w:tcW w:w="1418" w:type="dxa"/>
          </w:tcPr>
          <w:p w:rsidR="00AE3C42" w:rsidRDefault="00AE3C42" w:rsidP="0090657D">
            <w:pPr>
              <w:jc w:val="center"/>
            </w:pPr>
            <w:r>
              <w:t>6.</w:t>
            </w:r>
          </w:p>
        </w:tc>
        <w:tc>
          <w:tcPr>
            <w:tcW w:w="5670" w:type="dxa"/>
          </w:tcPr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RPIC – </w:t>
            </w:r>
            <w:proofErr w:type="spell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ViP</w:t>
            </w:r>
            <w:proofErr w:type="spell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s.r.o.</w:t>
            </w:r>
          </w:p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Výstavní 2224/8</w:t>
            </w:r>
          </w:p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709 00 </w:t>
            </w:r>
            <w:proofErr w:type="gram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Ostrava</w:t>
            </w:r>
            <w:proofErr w:type="gram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–</w:t>
            </w:r>
            <w:proofErr w:type="gramStart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Mariánské</w:t>
            </w:r>
            <w:proofErr w:type="gramEnd"/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Hory</w:t>
            </w:r>
          </w:p>
          <w:p w:rsidR="00AE3C42" w:rsidRDefault="00AE3C42" w:rsidP="0090657D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25826051</w:t>
            </w:r>
          </w:p>
        </w:tc>
        <w:tc>
          <w:tcPr>
            <w:tcW w:w="1843" w:type="dxa"/>
          </w:tcPr>
          <w:p w:rsidR="00AE3C42" w:rsidRDefault="00AE3C42" w:rsidP="0090657D">
            <w:pPr>
              <w:jc w:val="center"/>
            </w:pPr>
            <w:r>
              <w:t>80,30</w:t>
            </w:r>
          </w:p>
        </w:tc>
      </w:tr>
      <w:tr w:rsidR="00AE3C42" w:rsidTr="0090657D">
        <w:tc>
          <w:tcPr>
            <w:tcW w:w="1418" w:type="dxa"/>
          </w:tcPr>
          <w:p w:rsidR="00AE3C42" w:rsidRDefault="00AE3C42" w:rsidP="0090657D">
            <w:pPr>
              <w:jc w:val="center"/>
            </w:pPr>
            <w:r>
              <w:t>7.</w:t>
            </w:r>
          </w:p>
        </w:tc>
        <w:tc>
          <w:tcPr>
            <w:tcW w:w="5670" w:type="dxa"/>
          </w:tcPr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 VOX a.s.</w:t>
            </w:r>
          </w:p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Senovážné náměstí 978/23</w:t>
            </w:r>
          </w:p>
          <w:p w:rsidR="00AE3C42" w:rsidRPr="00733326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110 00 Praha 1</w:t>
            </w:r>
          </w:p>
          <w:p w:rsidR="00AE3C42" w:rsidRDefault="00AE3C42" w:rsidP="0090657D">
            <w:pPr>
              <w:jc w:val="center"/>
            </w:pPr>
            <w:r w:rsidRPr="0073332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IČ 27204987</w:t>
            </w:r>
          </w:p>
        </w:tc>
        <w:tc>
          <w:tcPr>
            <w:tcW w:w="1843" w:type="dxa"/>
          </w:tcPr>
          <w:p w:rsidR="00AE3C42" w:rsidRDefault="00AE3C42" w:rsidP="0090657D">
            <w:pPr>
              <w:jc w:val="center"/>
            </w:pPr>
            <w:r>
              <w:t>79,95</w:t>
            </w:r>
          </w:p>
        </w:tc>
      </w:tr>
      <w:tr w:rsidR="00AE3C42" w:rsidTr="0090657D">
        <w:tc>
          <w:tcPr>
            <w:tcW w:w="1418" w:type="dxa"/>
          </w:tcPr>
          <w:p w:rsidR="00AE3C42" w:rsidRDefault="00AE3C42" w:rsidP="0090657D">
            <w:pPr>
              <w:jc w:val="center"/>
            </w:pPr>
            <w:r>
              <w:t>8.</w:t>
            </w:r>
          </w:p>
        </w:tc>
        <w:tc>
          <w:tcPr>
            <w:tcW w:w="5670" w:type="dxa"/>
          </w:tcPr>
          <w:p w:rsidR="00AE3C42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HANDI HELP SERVIS, v.o.s.</w:t>
            </w:r>
          </w:p>
          <w:p w:rsidR="00AE3C42" w:rsidRDefault="00AE3C42" w:rsidP="0090657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Koperníkova 118,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735 81  Bohumín</w:t>
            </w:r>
            <w:proofErr w:type="gramEnd"/>
          </w:p>
          <w:p w:rsidR="00AE3C42" w:rsidRDefault="00AE3C42" w:rsidP="0090657D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 2</w:t>
            </w:r>
            <w:r w:rsidRPr="00E31E7A">
              <w:rPr>
                <w:rFonts w:ascii="Arial" w:hAnsi="Arial" w:cs="Arial"/>
                <w:color w:val="000000"/>
                <w:sz w:val="22"/>
                <w:szCs w:val="22"/>
              </w:rPr>
              <w:t>7848124</w:t>
            </w:r>
          </w:p>
        </w:tc>
        <w:tc>
          <w:tcPr>
            <w:tcW w:w="1843" w:type="dxa"/>
          </w:tcPr>
          <w:p w:rsidR="00AE3C42" w:rsidRDefault="00AE3C42" w:rsidP="00681683">
            <w:pPr>
              <w:jc w:val="center"/>
            </w:pPr>
            <w:r>
              <w:t>69,</w:t>
            </w:r>
            <w:r w:rsidR="00681683">
              <w:t>23</w:t>
            </w:r>
          </w:p>
        </w:tc>
      </w:tr>
    </w:tbl>
    <w:p w:rsidR="002A794E" w:rsidRDefault="002A794E" w:rsidP="00A67723"/>
    <w:p w:rsidR="00A67723" w:rsidRPr="00741E0B" w:rsidRDefault="00A67723" w:rsidP="00A67723">
      <w:pPr>
        <w:jc w:val="both"/>
        <w:rPr>
          <w:rFonts w:ascii="Arial" w:hAnsi="Arial" w:cs="Arial"/>
          <w:sz w:val="22"/>
          <w:szCs w:val="22"/>
        </w:rPr>
      </w:pPr>
      <w:r w:rsidRPr="00741E0B">
        <w:rPr>
          <w:rFonts w:ascii="Arial" w:hAnsi="Arial" w:cs="Arial"/>
          <w:sz w:val="22"/>
          <w:szCs w:val="22"/>
        </w:rPr>
        <w:t>Nejvhodnější nabídka byla vybrán</w:t>
      </w:r>
      <w:r>
        <w:rPr>
          <w:rFonts w:ascii="Arial" w:hAnsi="Arial" w:cs="Arial"/>
          <w:sz w:val="22"/>
          <w:szCs w:val="22"/>
        </w:rPr>
        <w:t>a</w:t>
      </w:r>
      <w:r w:rsidRPr="00741E0B">
        <w:rPr>
          <w:rFonts w:ascii="Arial" w:hAnsi="Arial" w:cs="Arial"/>
          <w:sz w:val="22"/>
          <w:szCs w:val="22"/>
        </w:rPr>
        <w:t xml:space="preserve"> zadavatelem v souladu s doporučením hodnotící komise.</w:t>
      </w:r>
    </w:p>
    <w:p w:rsidR="00A67723" w:rsidRPr="00741E0B" w:rsidRDefault="00A67723" w:rsidP="00A67723">
      <w:pPr>
        <w:jc w:val="both"/>
        <w:rPr>
          <w:rFonts w:ascii="Arial" w:hAnsi="Arial" w:cs="Arial"/>
          <w:sz w:val="22"/>
          <w:szCs w:val="22"/>
        </w:rPr>
      </w:pPr>
    </w:p>
    <w:p w:rsidR="00CE4CB4" w:rsidRDefault="00CE4CB4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A67723" w:rsidRPr="00FD01B2" w:rsidRDefault="00FD01B2" w:rsidP="00CE4CB4">
      <w:pPr>
        <w:jc w:val="center"/>
        <w:rPr>
          <w:rFonts w:ascii="Arial" w:hAnsi="Arial" w:cs="Arial"/>
          <w:b/>
          <w:sz w:val="22"/>
          <w:szCs w:val="22"/>
        </w:rPr>
      </w:pPr>
      <w:r w:rsidRPr="00FD01B2">
        <w:rPr>
          <w:rFonts w:ascii="Arial" w:hAnsi="Arial" w:cs="Arial"/>
          <w:b/>
          <w:sz w:val="22"/>
          <w:szCs w:val="22"/>
        </w:rPr>
        <w:t>Poučení o lhůtě pro podání námitek podle § 110 odst. 4 zákona 137/2006 Sb., o veřejných zakázkách, v platném znění</w:t>
      </w:r>
    </w:p>
    <w:p w:rsidR="00A67723" w:rsidRPr="00741E0B" w:rsidRDefault="00A67723" w:rsidP="00A67723">
      <w:pPr>
        <w:jc w:val="both"/>
        <w:rPr>
          <w:rFonts w:ascii="Arial" w:hAnsi="Arial" w:cs="Arial"/>
          <w:sz w:val="22"/>
          <w:szCs w:val="22"/>
        </w:rPr>
      </w:pPr>
    </w:p>
    <w:p w:rsidR="00A67723" w:rsidRPr="00741E0B" w:rsidRDefault="00A67723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41E0B">
        <w:rPr>
          <w:rFonts w:ascii="Arial" w:hAnsi="Arial" w:cs="Arial"/>
          <w:sz w:val="22"/>
          <w:szCs w:val="22"/>
          <w:shd w:val="clear" w:color="auto" w:fill="FFFFFF"/>
        </w:rPr>
        <w:t xml:space="preserve">Námitky proti rozhodnutí o výběru nejvhodnější nabídky musí stěžovatel doručit zadavateli do </w:t>
      </w:r>
      <w:r w:rsidRPr="00741E0B">
        <w:rPr>
          <w:rFonts w:ascii="Arial" w:hAnsi="Arial" w:cs="Arial"/>
          <w:bCs/>
          <w:sz w:val="22"/>
          <w:szCs w:val="22"/>
          <w:shd w:val="clear" w:color="auto" w:fill="FFFFFF"/>
        </w:rPr>
        <w:t>10 dnů</w:t>
      </w:r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741E0B">
        <w:rPr>
          <w:rFonts w:ascii="Arial" w:hAnsi="Arial" w:cs="Arial"/>
          <w:sz w:val="22"/>
          <w:szCs w:val="22"/>
          <w:shd w:val="clear" w:color="auto" w:fill="FFFFFF"/>
        </w:rPr>
        <w:t>ode dne doručení oznámení o výběru nejvhodnější nabídky veřejné zakázky podle</w:t>
      </w:r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7" w:anchor="par81" w:history="1">
        <w:r w:rsidRPr="00CB5E7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§ 81</w:t>
        </w:r>
      </w:hyperlink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741E0B">
        <w:rPr>
          <w:rFonts w:ascii="Arial" w:hAnsi="Arial" w:cs="Arial"/>
          <w:sz w:val="22"/>
          <w:szCs w:val="22"/>
          <w:shd w:val="clear" w:color="auto" w:fill="FFFFFF"/>
        </w:rPr>
        <w:t>zákona 137/2006 Sb., o veřejných zakázkách.</w:t>
      </w:r>
    </w:p>
    <w:p w:rsidR="00A67723" w:rsidRDefault="00A67723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FD01B2" w:rsidRPr="00FD01B2" w:rsidRDefault="00FD01B2" w:rsidP="00CE4CB4">
      <w:pPr>
        <w:jc w:val="center"/>
        <w:rPr>
          <w:rFonts w:ascii="Arial" w:hAnsi="Arial" w:cs="Arial"/>
          <w:b/>
          <w:sz w:val="22"/>
          <w:szCs w:val="22"/>
        </w:rPr>
      </w:pPr>
      <w:r w:rsidRPr="00FD01B2">
        <w:rPr>
          <w:rFonts w:ascii="Arial" w:hAnsi="Arial" w:cs="Arial"/>
          <w:b/>
          <w:sz w:val="22"/>
          <w:szCs w:val="22"/>
          <w:shd w:val="clear" w:color="auto" w:fill="FFFFFF"/>
        </w:rPr>
        <w:t xml:space="preserve">Poučení o zákazu uzavření smlouvy podle </w:t>
      </w:r>
      <w:r w:rsidRPr="00FD01B2">
        <w:rPr>
          <w:rFonts w:ascii="Arial" w:hAnsi="Arial" w:cs="Arial"/>
          <w:b/>
          <w:sz w:val="22"/>
          <w:szCs w:val="22"/>
        </w:rPr>
        <w:t>§</w:t>
      </w:r>
      <w:r w:rsidRPr="00FD01B2">
        <w:rPr>
          <w:rFonts w:ascii="Arial" w:hAnsi="Arial" w:cs="Arial"/>
          <w:b/>
          <w:sz w:val="22"/>
          <w:szCs w:val="22"/>
        </w:rPr>
        <w:t xml:space="preserve"> 82 odst. 1 </w:t>
      </w:r>
      <w:r w:rsidRPr="00FD01B2">
        <w:rPr>
          <w:rFonts w:ascii="Arial" w:hAnsi="Arial" w:cs="Arial"/>
          <w:b/>
          <w:sz w:val="22"/>
          <w:szCs w:val="22"/>
        </w:rPr>
        <w:t>zákona 137/2006 Sb., o veřejných zakázkách, v platném znění</w:t>
      </w:r>
    </w:p>
    <w:p w:rsidR="00FD01B2" w:rsidRPr="00741E0B" w:rsidRDefault="00FD01B2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67723" w:rsidRDefault="00A67723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41E0B">
        <w:rPr>
          <w:rFonts w:ascii="Arial" w:hAnsi="Arial" w:cs="Arial"/>
          <w:sz w:val="22"/>
          <w:szCs w:val="22"/>
          <w:shd w:val="clear" w:color="auto" w:fill="FFFFFF"/>
        </w:rPr>
        <w:t>Zadavatel nesmí před uplynutím lhůty pro podání námitek proti rozhodnutí o výběru nejvhodnější nabídky podle</w:t>
      </w:r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8" w:anchor="par110" w:history="1">
        <w:r w:rsidRPr="00CB5E7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§ 110</w:t>
        </w:r>
      </w:hyperlink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741E0B">
        <w:rPr>
          <w:rFonts w:ascii="Arial" w:hAnsi="Arial" w:cs="Arial"/>
          <w:sz w:val="22"/>
          <w:szCs w:val="22"/>
          <w:shd w:val="clear" w:color="auto" w:fill="FFFFFF"/>
        </w:rPr>
        <w:t>odst. 4 uzavřít smlouvu s uchazečem, jehož nabídka byla vybrána jako nejvhodnější podle</w:t>
      </w:r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9" w:anchor="par81" w:history="1">
        <w:r w:rsidRPr="00CB5E75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§ 81</w:t>
        </w:r>
      </w:hyperlink>
      <w:r w:rsidRPr="00741E0B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 xml:space="preserve">zákona </w:t>
      </w:r>
      <w:r w:rsidRPr="00741E0B">
        <w:rPr>
          <w:rFonts w:ascii="Arial" w:hAnsi="Arial" w:cs="Arial"/>
          <w:sz w:val="22"/>
          <w:szCs w:val="22"/>
          <w:shd w:val="clear" w:color="auto" w:fill="FFFFFF"/>
        </w:rPr>
        <w:t>137/2006 Sb., o veřejných zakázkách.</w:t>
      </w:r>
    </w:p>
    <w:p w:rsidR="00A67723" w:rsidRDefault="00A67723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67723" w:rsidRDefault="00A67723" w:rsidP="00A6772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67723" w:rsidRPr="002B7A3D" w:rsidRDefault="00A67723" w:rsidP="00A67723">
      <w:pPr>
        <w:rPr>
          <w:rFonts w:ascii="Arial" w:hAnsi="Arial" w:cs="Arial"/>
          <w:sz w:val="22"/>
          <w:szCs w:val="22"/>
        </w:rPr>
      </w:pPr>
      <w:r w:rsidRPr="002B7A3D">
        <w:rPr>
          <w:rFonts w:ascii="Arial" w:hAnsi="Arial" w:cs="Arial"/>
          <w:sz w:val="22"/>
          <w:szCs w:val="22"/>
        </w:rPr>
        <w:t>V </w:t>
      </w:r>
      <w:r w:rsidR="002A794E">
        <w:rPr>
          <w:rFonts w:ascii="Arial" w:hAnsi="Arial" w:cs="Arial"/>
          <w:sz w:val="22"/>
          <w:szCs w:val="22"/>
        </w:rPr>
        <w:t>Hulíně</w:t>
      </w:r>
      <w:r w:rsidRPr="002B7A3D">
        <w:rPr>
          <w:rFonts w:ascii="Arial" w:hAnsi="Arial" w:cs="Arial"/>
          <w:sz w:val="22"/>
          <w:szCs w:val="22"/>
        </w:rPr>
        <w:t xml:space="preserve"> dne </w:t>
      </w:r>
      <w:r w:rsidR="002A794E">
        <w:rPr>
          <w:rFonts w:ascii="Arial" w:hAnsi="Arial" w:cs="Arial"/>
          <w:sz w:val="22"/>
          <w:szCs w:val="22"/>
        </w:rPr>
        <w:t>8. 1</w:t>
      </w:r>
      <w:r w:rsidR="0022456B">
        <w:rPr>
          <w:rFonts w:ascii="Arial" w:hAnsi="Arial" w:cs="Arial"/>
          <w:sz w:val="22"/>
          <w:szCs w:val="22"/>
        </w:rPr>
        <w:t>1</w:t>
      </w:r>
      <w:r w:rsidR="002A794E">
        <w:rPr>
          <w:rFonts w:ascii="Arial" w:hAnsi="Arial" w:cs="Arial"/>
          <w:sz w:val="22"/>
          <w:szCs w:val="22"/>
        </w:rPr>
        <w:t>.</w:t>
      </w:r>
      <w:r w:rsidRPr="002B7A3D">
        <w:rPr>
          <w:rFonts w:ascii="Arial" w:hAnsi="Arial" w:cs="Arial"/>
          <w:sz w:val="22"/>
          <w:szCs w:val="22"/>
        </w:rPr>
        <w:t xml:space="preserve"> 2013</w:t>
      </w:r>
    </w:p>
    <w:p w:rsidR="00A67723" w:rsidRPr="002B7A3D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Pr="002B7A3D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Pr="002B7A3D" w:rsidRDefault="00A67723" w:rsidP="00A67723">
      <w:pPr>
        <w:rPr>
          <w:rFonts w:ascii="Arial" w:hAnsi="Arial" w:cs="Arial"/>
          <w:sz w:val="22"/>
          <w:szCs w:val="22"/>
        </w:rPr>
      </w:pPr>
    </w:p>
    <w:p w:rsidR="00A67723" w:rsidRPr="002B7A3D" w:rsidRDefault="00A67723" w:rsidP="00A67723">
      <w:pPr>
        <w:rPr>
          <w:rFonts w:ascii="Arial" w:hAnsi="Arial" w:cs="Arial"/>
          <w:sz w:val="22"/>
          <w:szCs w:val="22"/>
        </w:rPr>
      </w:pPr>
      <w:r w:rsidRPr="002B7A3D">
        <w:rPr>
          <w:rFonts w:ascii="Arial" w:hAnsi="Arial" w:cs="Arial"/>
          <w:sz w:val="22"/>
          <w:szCs w:val="22"/>
        </w:rPr>
        <w:t>…………………………………….....</w:t>
      </w:r>
    </w:p>
    <w:p w:rsidR="00A67723" w:rsidRPr="002B7A3D" w:rsidRDefault="002A794E" w:rsidP="00A67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1E1A83">
        <w:rPr>
          <w:rFonts w:ascii="Arial" w:hAnsi="Arial" w:cs="Arial"/>
          <w:sz w:val="22"/>
          <w:szCs w:val="22"/>
        </w:rPr>
        <w:t>Lenka Straková, jednatelka</w:t>
      </w:r>
    </w:p>
    <w:p w:rsidR="00A67723" w:rsidRPr="00741E0B" w:rsidRDefault="00A67723" w:rsidP="00A67723">
      <w:pPr>
        <w:jc w:val="both"/>
        <w:rPr>
          <w:rFonts w:ascii="Arial" w:hAnsi="Arial" w:cs="Arial"/>
          <w:sz w:val="22"/>
          <w:szCs w:val="22"/>
        </w:rPr>
      </w:pPr>
    </w:p>
    <w:p w:rsidR="001D1868" w:rsidRDefault="00075155">
      <w:bookmarkStart w:id="0" w:name="_GoBack"/>
      <w:bookmarkEnd w:id="0"/>
    </w:p>
    <w:sectPr w:rsidR="001D18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55" w:rsidRDefault="00075155">
      <w:r>
        <w:separator/>
      </w:r>
    </w:p>
  </w:endnote>
  <w:endnote w:type="continuationSeparator" w:id="0">
    <w:p w:rsidR="00075155" w:rsidRDefault="0007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B1" w:rsidRDefault="00D76BB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B1" w:rsidRDefault="00D76BB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B1" w:rsidRDefault="00D76B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55" w:rsidRDefault="00075155">
      <w:r>
        <w:separator/>
      </w:r>
    </w:p>
  </w:footnote>
  <w:footnote w:type="continuationSeparator" w:id="0">
    <w:p w:rsidR="00075155" w:rsidRDefault="00075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B1" w:rsidRDefault="00D76BB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277877551"/>
  <w:bookmarkEnd w:id="1"/>
  <w:bookmarkStart w:id="2" w:name="_MON_1277877563"/>
  <w:bookmarkEnd w:id="2"/>
  <w:p w:rsidR="00CE0DC1" w:rsidRDefault="00640BD1">
    <w:pPr>
      <w:pStyle w:val="Zhlav"/>
      <w:jc w:val="center"/>
    </w:pPr>
    <w:r>
      <w:object w:dxaOrig="8776" w:dyaOrig="1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8.8pt;height:57.75pt" o:ole="">
          <v:imagedata r:id="rId1" o:title="" croptop="18357f" cropbottom="18887f" cropleft="4712f" cropright="4398f"/>
        </v:shape>
        <o:OLEObject Type="Embed" ProgID="Word.Picture.8" ShapeID="_x0000_i1025" DrawAspect="Content" ObjectID="_1445408415" r:id="rId2"/>
      </w:object>
    </w:r>
  </w:p>
  <w:p w:rsidR="00CE0DC1" w:rsidRDefault="00075155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B1" w:rsidRDefault="00D76B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23"/>
    <w:rsid w:val="000170BB"/>
    <w:rsid w:val="00063C50"/>
    <w:rsid w:val="00075155"/>
    <w:rsid w:val="001510F3"/>
    <w:rsid w:val="001E1A83"/>
    <w:rsid w:val="0022456B"/>
    <w:rsid w:val="002957EC"/>
    <w:rsid w:val="002A794E"/>
    <w:rsid w:val="00563E18"/>
    <w:rsid w:val="00640BD1"/>
    <w:rsid w:val="00681683"/>
    <w:rsid w:val="00A4460A"/>
    <w:rsid w:val="00A67723"/>
    <w:rsid w:val="00AE3C42"/>
    <w:rsid w:val="00CE4CB4"/>
    <w:rsid w:val="00D31316"/>
    <w:rsid w:val="00D76BB1"/>
    <w:rsid w:val="00F53414"/>
    <w:rsid w:val="00FD01B2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67723"/>
    <w:pPr>
      <w:keepNext/>
      <w:outlineLvl w:val="1"/>
    </w:pPr>
    <w:rPr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7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6772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77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A677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677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67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rdnpsmoodstavce"/>
    <w:rsid w:val="00A67723"/>
  </w:style>
  <w:style w:type="character" w:styleId="Hypertextovodkaz">
    <w:name w:val="Hyperlink"/>
    <w:basedOn w:val="Standardnpsmoodstavce"/>
    <w:uiPriority w:val="99"/>
    <w:semiHidden/>
    <w:unhideWhenUsed/>
    <w:rsid w:val="00A6772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76B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6BB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67723"/>
    <w:pPr>
      <w:keepNext/>
      <w:outlineLvl w:val="1"/>
    </w:pPr>
    <w:rPr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7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6772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77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A677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677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67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rdnpsmoodstavce"/>
    <w:rsid w:val="00A67723"/>
  </w:style>
  <w:style w:type="character" w:styleId="Hypertextovodkaz">
    <w:name w:val="Hyperlink"/>
    <w:basedOn w:val="Standardnpsmoodstavce"/>
    <w:uiPriority w:val="99"/>
    <w:semiHidden/>
    <w:unhideWhenUsed/>
    <w:rsid w:val="00A6772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76B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6BB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5h1.asp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business.center.cz/business/pravo/zakony/verejne-zakazky/cast2h8.as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usiness.center.cz/business/pravo/zakony/verejne-zakazky/cast2h8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t/BSuiFD0bCXVkEXTVAD0W6I8Ag=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E85bguhv9BOr/I394ra+0ntmq5KPCA5/PXmbZpCCq+pX4DxQx//ZIs4mxXcNW6+ULAh6RlUJ
    TXJxcsJ8fH2eAdawKl4AzMfT+733imny0csCSeudF5kM8VqxkRYYZWzzuQxCsU5PI7B8kH2P
    n80FVX4P5b1Mv9Rrpd1mcMNXUyMnMPywMWagq+8IbBqHu62Yt61ukBX/ftd5LSsQz6O6RGJI
    x9EEYT0JcwLOWgQvRRIEwjQlmObcEg5QkzjgkPfBJi3/LSvPBBtO45SgBZV+XJFUK3kC5u0h
    P39vp/gAyUJCYrmfYC0PG+SHBEUCJdEj/MlqNnYTmeLdoep9ifm43Q==
  </SignatureValue>
  <KeyInfo>
    <KeyValue>
      <RSAKeyValue>
        <Modulus>
            v4HQ2L5YB3qvWJ0dfKGRKlz1xAzHWIc6MCiLSA/hQj95lS9BjWTgrW02bfpMDrwMuScaeg4X
            TZRM2eOTMsamkcyReSE/plzB1jDUAdEdG0h6A/t3JK0rH2igRHcgLxtOlg3LCztVyKssXDPn
            2RVXnv+wGbwjEAvnhJnQs8rAEH5Z1iipDXd1385n/n8QLRHoyD2bMO+N/N+7YaP7+2Bc5ibc
            OMvsviOv2CXNenVW0awqkDMmGD0jzDyhiaYD9QNsgCmFMQ3LOTKhSHSGn9BsdqLmpo0dEXmy
            YTPpEdeVckk+DdETydSCoUQtf3MSAC+APclBqOlQmOZHJHwCC8vJ2w==
          </Modulus>
        <Exponent>AQAB</Exponent>
      </RSAKeyValue>
    </KeyValue>
    <X509Data>
      <X509Certificate>
          MIIGpzCCBY+gAwIBAgIDFhmyMA0GCSqGSIb3DQEBCwUAMF8xCzAJBgNVBAYTAkNaMSwwKgYD
          VQQKDCPEjGVza8OhIHBvxaF0YSwgcy5wLiBbScSMIDQ3MTE0OTgzXTEiMCAGA1UEAxMZUG9z
          dFNpZ251bSBRdWFsaWZpZWQgQ0EgMjAeFw0xMzA0MjMwODM0MjJaFw0xNDA0MjMwODM0MjJa
          MIGEMQswCQYDVQQGEwJDWjEqMCgGA1UECgwhUElMQU5BIE1ldGFsIHMuci5vIFtJxIwgMjUz
          Mjg5NTZdMQowCAYDVQQLEwEyMRgwFgYDVQQDDA9MZW5rYSBTdHJha292w6ExEDAOBgNVBAUT
          B1AyMTk1ODUxETAPBgNVBAwTCGplZG5hdGVsMIIBIjANBgkqhkiG9w0BAQEFAAOCAQ8AMIIB
          CgKCAQEAv4HQ2L5YB3qvWJ0dfKGRKlz1xAzHWIc6MCiLSA/hQj95lS9BjWTgrW02bfpMDrwM
          uScaeg4XTZRM2eOTMsamkcyReSE/plzB1jDUAdEdG0h6A/t3JK0rH2igRHcgLxtOlg3LCztV
          yKssXDPn2RVXnv+wGbwjEAvnhJnQs8rAEH5Z1iipDXd1385n/n8QLRHoyD2bMO+N/N+7YaP7
          +2Bc5ibcOMvsviOv2CXNenVW0awqkDMmGD0jzDyhiaYD9QNsgCmFMQ3LOTKhSHSGn9BsdqLm
          po0dEXmyYTPpEdeVckk+DdETydSCoUQtf3MSAC+APclBqOlQmOZHJHwCC8vJ2wIDAQABo4ID
          RDCCA0AwQwYDVR0RBDwwOoESc3RyYWtvdmFAcGlsYW5hLmN6oBkGCSsGAQQB3BkCAaAMEwox
          NzIzNjAwODgwoAkGA1UEDaACEwAwggEOBgNVHSAEggEFMIIBATCB/gYJZ4EGAQQBB4FSMIHw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VR0OBBYEFHmjm8hkIUMNrMmfeqy+e3PhxzAjMA0GCSqGSIb3DQEBCwUAA4IBAQCP1op30Aqu
          rMybWq4EH0/15ukb4Ko2+qpJNW4PqNLYWvMlWh7ofZnlZlo3fz7YfKDZHJR17RGMlXCXN+5H
          KSwRzqjXKXun2GTgDGok0YjkyGQIKs4anC08P1p9HLLGGAyh/TXA+yZzN3fDAlqaC5XeP5pZ
          shgqMCqWr3c7Fzk2/loQUHH/Rq/KsR/q8Xj3PoOa2VBjd+LOB5YXNXrzpk3sJjYwwkNBe3tT
          ffVEWAPePQFlhkgb+YTuqfJWeFpPkb2sloQNgT0qhagkfa9FA9514R2/1EduXjmth8HD3V1U
          k4X9brR2On2OXO+xy1edefIO58GCm69orlIDO41wveUR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12"/>
            <mdssi:RelationshipReference SourceId="rId17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z+fMrze2Xsp3kGGJm89KRnVIkW4=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5XEtBWkKzTPmvSZQRz2cSuXzzz8=</DigestValue>
      </Reference>
      <Reference URI="/word/document.xml?ContentType=application/vnd.openxmlformats-officedocument.wordprocessingml.document.main+xml">
        <DigestMethod Algorithm="http://www.w3.org/2000/09/xmldsig#sha1"/>
        <DigestValue>v+PP+CgnP5/GI7XzZ4OvsPVSyUA=</DigestValue>
      </Reference>
      <Reference URI="/word/embeddings/oleObject1.bin?ContentType=application/vnd.openxmlformats-officedocument.oleObject">
        <DigestMethod Algorithm="http://www.w3.org/2000/09/xmldsig#sha1"/>
        <DigestValue>oWwDjTuZlhHV7srgIR+wBJppB+s=</DigestValue>
      </Reference>
      <Reference URI="/word/endnotes.xml?ContentType=application/vnd.openxmlformats-officedocument.wordprocessingml.endnotes+xml">
        <DigestMethod Algorithm="http://www.w3.org/2000/09/xmldsig#sha1"/>
        <DigestValue>ZWIaJxmQRpcC84n0k0domxwMlfM=</DigestValue>
      </Reference>
      <Reference URI="/word/fontTable.xml?ContentType=application/vnd.openxmlformats-officedocument.wordprocessingml.fontTable+xml">
        <DigestMethod Algorithm="http://www.w3.org/2000/09/xmldsig#sha1"/>
        <DigestValue>/5pPSOskOYZ12mEkELU2KYMOeHY=</DigestValue>
      </Reference>
      <Reference URI="/word/footer1.xml?ContentType=application/vnd.openxmlformats-officedocument.wordprocessingml.footer+xml">
        <DigestMethod Algorithm="http://www.w3.org/2000/09/xmldsig#sha1"/>
        <DigestValue>/Wj4mn+IG6kirhOmmw3UsGDcR1M=</DigestValue>
      </Reference>
      <Reference URI="/word/footer2.xml?ContentType=application/vnd.openxmlformats-officedocument.wordprocessingml.footer+xml">
        <DigestMethod Algorithm="http://www.w3.org/2000/09/xmldsig#sha1"/>
        <DigestValue>/Wj4mn+IG6kirhOmmw3UsGDcR1M=</DigestValue>
      </Reference>
      <Reference URI="/word/footer3.xml?ContentType=application/vnd.openxmlformats-officedocument.wordprocessingml.footer+xml">
        <DigestMethod Algorithm="http://www.w3.org/2000/09/xmldsig#sha1"/>
        <DigestValue>/Wj4mn+IG6kirhOmmw3UsGDcR1M=</DigestValue>
      </Reference>
      <Reference URI="/word/footnotes.xml?ContentType=application/vnd.openxmlformats-officedocument.wordprocessingml.footnotes+xml">
        <DigestMethod Algorithm="http://www.w3.org/2000/09/xmldsig#sha1"/>
        <DigestValue>15k7B7iCCvLNSSgnReMYSOhzLLk=</DigestValue>
      </Reference>
      <Reference URI="/word/header1.xml?ContentType=application/vnd.openxmlformats-officedocument.wordprocessingml.header+xml">
        <DigestMethod Algorithm="http://www.w3.org/2000/09/xmldsig#sha1"/>
        <DigestValue>nL7dnYZAgwmkDIJHFzu/HeEGOy0=</DigestValue>
      </Reference>
      <Reference URI="/word/header2.xml?ContentType=application/vnd.openxmlformats-officedocument.wordprocessingml.header+xml">
        <DigestMethod Algorithm="http://www.w3.org/2000/09/xmldsig#sha1"/>
        <DigestValue>NMar2RUe5SrBvIi1uC/lU7XfKDE=</DigestValue>
      </Reference>
      <Reference URI="/word/header3.xml?ContentType=application/vnd.openxmlformats-officedocument.wordprocessingml.header+xml">
        <DigestMethod Algorithm="http://www.w3.org/2000/09/xmldsig#sha1"/>
        <DigestValue>nL7dnYZAgwmkDIJHFzu/HeEGOy0=</DigestValue>
      </Reference>
      <Reference URI="/word/media/image1.wmf?ContentType=image/x-wmf">
        <DigestMethod Algorithm="http://www.w3.org/2000/09/xmldsig#sha1"/>
        <DigestValue>uHeMY2RxOoAhHSNmsEeJbqMDBtE=</DigestValue>
      </Reference>
      <Reference URI="/word/settings.xml?ContentType=application/vnd.openxmlformats-officedocument.wordprocessingml.settings+xml">
        <DigestMethod Algorithm="http://www.w3.org/2000/09/xmldsig#sha1"/>
        <DigestValue>go2FwReNezM5akIKB/0gTNQNhGU=</DigestValue>
      </Reference>
      <Reference URI="/word/styles.xml?ContentType=application/vnd.openxmlformats-officedocument.wordprocessingml.styles+xml">
        <DigestMethod Algorithm="http://www.w3.org/2000/09/xmldsig#sha1"/>
        <DigestValue>AuYBVGk3suMIXdq+OyfiBWGghHA=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2013-11-08T10:48:56Z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2013-11-08T08:34:00Z</dcterms:created>
  <dcterms:modified xsi:type="dcterms:W3CDTF">2013-11-08T08:34:00Z</dcterms:modified>
</cp:coreProperties>
</file>