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AC0" w:rsidRPr="00B50003" w:rsidRDefault="00DA4AC0" w:rsidP="00DA4AC0">
      <w:pPr>
        <w:rPr>
          <w:rFonts w:asciiTheme="minorHAnsi" w:hAnsiTheme="minorHAnsi"/>
          <w:b/>
          <w:sz w:val="30"/>
          <w:szCs w:val="30"/>
        </w:rPr>
      </w:pPr>
      <w:r w:rsidRPr="00B50003">
        <w:rPr>
          <w:rFonts w:asciiTheme="minorHAnsi" w:hAnsiTheme="minorHAnsi"/>
          <w:b/>
          <w:sz w:val="28"/>
          <w:szCs w:val="28"/>
        </w:rPr>
        <w:t xml:space="preserve">Příloha č. </w:t>
      </w:r>
      <w:r w:rsidR="007E1007" w:rsidRPr="00B50003">
        <w:rPr>
          <w:rFonts w:asciiTheme="minorHAnsi" w:hAnsiTheme="minorHAnsi"/>
          <w:b/>
          <w:sz w:val="28"/>
          <w:szCs w:val="28"/>
        </w:rPr>
        <w:t>2</w:t>
      </w:r>
      <w:r w:rsidRPr="00B50003">
        <w:rPr>
          <w:rFonts w:asciiTheme="minorHAnsi" w:hAnsiTheme="minorHAnsi"/>
          <w:b/>
          <w:sz w:val="28"/>
          <w:szCs w:val="28"/>
        </w:rPr>
        <w:t xml:space="preserve"> zadávací dokumentace – Závazný návrh kupní smlouvy</w:t>
      </w:r>
    </w:p>
    <w:p w:rsidR="00DA4AC0" w:rsidRPr="00B50003" w:rsidRDefault="00DA4AC0" w:rsidP="0024457F">
      <w:pPr>
        <w:jc w:val="center"/>
        <w:rPr>
          <w:rFonts w:asciiTheme="minorHAnsi" w:hAnsiTheme="minorHAnsi" w:cs="Calibri"/>
          <w:b/>
          <w:sz w:val="30"/>
          <w:szCs w:val="30"/>
        </w:rPr>
      </w:pPr>
    </w:p>
    <w:p w:rsidR="0024457F" w:rsidRPr="00B50003" w:rsidRDefault="00B50003" w:rsidP="00B50003">
      <w:pPr>
        <w:tabs>
          <w:tab w:val="center" w:pos="4536"/>
          <w:tab w:val="left" w:pos="6195"/>
        </w:tabs>
        <w:rPr>
          <w:rFonts w:asciiTheme="minorHAnsi" w:hAnsiTheme="minorHAnsi"/>
          <w:b/>
          <w:sz w:val="30"/>
          <w:szCs w:val="30"/>
        </w:rPr>
      </w:pPr>
      <w:r>
        <w:rPr>
          <w:rFonts w:asciiTheme="minorHAnsi" w:hAnsiTheme="minorHAnsi"/>
          <w:b/>
          <w:sz w:val="30"/>
          <w:szCs w:val="30"/>
        </w:rPr>
        <w:tab/>
      </w:r>
      <w:r w:rsidR="00E37F4D" w:rsidRPr="00B50003">
        <w:rPr>
          <w:rFonts w:asciiTheme="minorHAnsi" w:hAnsiTheme="minorHAnsi"/>
          <w:b/>
          <w:sz w:val="30"/>
          <w:szCs w:val="30"/>
        </w:rPr>
        <w:t>KUPNÍ SMLOUVA</w:t>
      </w:r>
      <w:r>
        <w:rPr>
          <w:rFonts w:asciiTheme="minorHAnsi" w:hAnsiTheme="minorHAnsi"/>
          <w:b/>
          <w:sz w:val="30"/>
          <w:szCs w:val="30"/>
        </w:rPr>
        <w:tab/>
      </w:r>
    </w:p>
    <w:p w:rsidR="0024457F" w:rsidRPr="00B50003" w:rsidRDefault="0024457F" w:rsidP="0024457F">
      <w:pPr>
        <w:jc w:val="center"/>
        <w:rPr>
          <w:rFonts w:asciiTheme="minorHAnsi" w:hAnsiTheme="minorHAnsi"/>
          <w:sz w:val="18"/>
          <w:szCs w:val="18"/>
        </w:rPr>
      </w:pPr>
      <w:r w:rsidRPr="00B50003">
        <w:rPr>
          <w:rFonts w:asciiTheme="minorHAnsi" w:hAnsiTheme="minorHAnsi"/>
          <w:sz w:val="18"/>
          <w:szCs w:val="18"/>
        </w:rPr>
        <w:t>uzavřená</w:t>
      </w:r>
      <w:r w:rsidR="00E37F4D" w:rsidRPr="00B50003">
        <w:rPr>
          <w:rFonts w:asciiTheme="minorHAnsi" w:hAnsiTheme="minorHAnsi"/>
          <w:sz w:val="18"/>
          <w:szCs w:val="18"/>
        </w:rPr>
        <w:t xml:space="preserve"> dle ustanovení § 2079</w:t>
      </w:r>
      <w:r w:rsidRPr="00B50003">
        <w:rPr>
          <w:rFonts w:asciiTheme="minorHAnsi" w:hAnsiTheme="minorHAnsi"/>
          <w:sz w:val="18"/>
          <w:szCs w:val="18"/>
        </w:rPr>
        <w:t xml:space="preserve"> a násl. zákona č. 89/2012 Sb., občanský zákoník, v </w:t>
      </w:r>
      <w:r w:rsidR="000E1D2F" w:rsidRPr="00B50003">
        <w:rPr>
          <w:rFonts w:asciiTheme="minorHAnsi" w:hAnsiTheme="minorHAnsi"/>
          <w:sz w:val="18"/>
          <w:szCs w:val="18"/>
        </w:rPr>
        <w:t>platném znění (dále jen „OZ“)</w:t>
      </w:r>
    </w:p>
    <w:p w:rsidR="0024457F" w:rsidRPr="00B50003" w:rsidRDefault="0024457F" w:rsidP="0024457F">
      <w:pPr>
        <w:pStyle w:val="Zkladntext2"/>
        <w:framePr w:w="0" w:h="0" w:hSpace="0" w:wrap="auto" w:vAnchor="margin" w:hAnchor="text" w:xAlign="left" w:yAlign="inline"/>
        <w:rPr>
          <w:rFonts w:asciiTheme="minorHAnsi" w:hAnsiTheme="minorHAnsi" w:cs="Times New Roman"/>
          <w:bCs/>
          <w:sz w:val="18"/>
          <w:szCs w:val="18"/>
        </w:rPr>
      </w:pPr>
    </w:p>
    <w:p w:rsidR="0024457F" w:rsidRPr="00B50003" w:rsidRDefault="0024457F" w:rsidP="0024457F">
      <w:pPr>
        <w:rPr>
          <w:rFonts w:asciiTheme="minorHAnsi" w:hAnsiTheme="minorHAnsi"/>
          <w:b/>
          <w:sz w:val="22"/>
          <w:szCs w:val="22"/>
        </w:rPr>
      </w:pPr>
    </w:p>
    <w:p w:rsidR="0024457F" w:rsidRPr="00B50003" w:rsidRDefault="0024457F" w:rsidP="0024457F">
      <w:pPr>
        <w:pStyle w:val="Odstavecseseznamem"/>
        <w:numPr>
          <w:ilvl w:val="0"/>
          <w:numId w:val="2"/>
        </w:numPr>
        <w:ind w:left="360"/>
        <w:rPr>
          <w:rFonts w:asciiTheme="minorHAnsi" w:hAnsiTheme="minorHAnsi" w:cs="Times New Roman"/>
          <w:bCs/>
          <w:sz w:val="28"/>
          <w:szCs w:val="28"/>
        </w:rPr>
      </w:pPr>
      <w:r w:rsidRPr="00B50003">
        <w:rPr>
          <w:rFonts w:asciiTheme="minorHAnsi" w:hAnsiTheme="minorHAnsi" w:cs="Times New Roman"/>
          <w:b/>
          <w:sz w:val="28"/>
          <w:szCs w:val="28"/>
        </w:rPr>
        <w:t xml:space="preserve"> Nemocnice Pardubického kraje, a.s.</w:t>
      </w:r>
    </w:p>
    <w:p w:rsidR="0024457F" w:rsidRPr="00B50003" w:rsidRDefault="0024457F" w:rsidP="0024457F">
      <w:pPr>
        <w:pStyle w:val="Odstavec11"/>
        <w:numPr>
          <w:ilvl w:val="0"/>
          <w:numId w:val="0"/>
        </w:numPr>
        <w:spacing w:before="0" w:after="0"/>
        <w:ind w:left="426"/>
        <w:rPr>
          <w:rFonts w:asciiTheme="minorHAnsi" w:hAnsiTheme="minorHAnsi"/>
          <w:bCs/>
          <w:sz w:val="22"/>
          <w:szCs w:val="22"/>
        </w:rPr>
      </w:pPr>
      <w:r w:rsidRPr="00B50003">
        <w:rPr>
          <w:rFonts w:asciiTheme="minorHAnsi" w:hAnsiTheme="minorHAnsi"/>
          <w:sz w:val="22"/>
          <w:szCs w:val="22"/>
        </w:rPr>
        <w:t>Sídlo:</w:t>
      </w:r>
      <w:r w:rsidRPr="00B50003">
        <w:rPr>
          <w:rFonts w:asciiTheme="minorHAnsi" w:hAnsiTheme="minorHAnsi"/>
          <w:sz w:val="22"/>
          <w:szCs w:val="22"/>
        </w:rPr>
        <w:tab/>
      </w:r>
      <w:r w:rsidRPr="00B50003">
        <w:rPr>
          <w:rFonts w:asciiTheme="minorHAnsi" w:hAnsiTheme="minorHAnsi"/>
          <w:sz w:val="22"/>
          <w:szCs w:val="22"/>
        </w:rPr>
        <w:tab/>
        <w:t>Kyjevská 44, 532 03 Pardubice</w:t>
      </w:r>
    </w:p>
    <w:p w:rsidR="0024457F" w:rsidRPr="00B50003" w:rsidRDefault="0024457F" w:rsidP="0024457F">
      <w:pPr>
        <w:pStyle w:val="Odstavec11"/>
        <w:numPr>
          <w:ilvl w:val="0"/>
          <w:numId w:val="0"/>
        </w:numPr>
        <w:spacing w:before="0" w:after="0"/>
        <w:ind w:left="426"/>
        <w:rPr>
          <w:rFonts w:asciiTheme="minorHAnsi" w:hAnsiTheme="minorHAnsi"/>
          <w:sz w:val="22"/>
          <w:szCs w:val="22"/>
        </w:rPr>
      </w:pPr>
      <w:r w:rsidRPr="00B50003">
        <w:rPr>
          <w:rFonts w:asciiTheme="minorHAnsi" w:hAnsiTheme="minorHAnsi"/>
          <w:sz w:val="22"/>
          <w:szCs w:val="22"/>
        </w:rPr>
        <w:t>Zastoupená:</w:t>
      </w:r>
      <w:r w:rsidRPr="00B50003">
        <w:rPr>
          <w:rFonts w:asciiTheme="minorHAnsi" w:hAnsiTheme="minorHAnsi"/>
          <w:sz w:val="22"/>
          <w:szCs w:val="22"/>
        </w:rPr>
        <w:tab/>
        <w:t xml:space="preserve">MUDr. Tomášem Gottvaldem, předsedou představenstva </w:t>
      </w:r>
    </w:p>
    <w:p w:rsidR="0024457F" w:rsidRPr="00B50003" w:rsidRDefault="0024457F" w:rsidP="0024457F">
      <w:pPr>
        <w:ind w:left="1419" w:firstLine="708"/>
        <w:rPr>
          <w:rFonts w:asciiTheme="minorHAnsi" w:hAnsiTheme="minorHAnsi"/>
          <w:sz w:val="22"/>
          <w:szCs w:val="22"/>
        </w:rPr>
      </w:pPr>
      <w:r w:rsidRPr="00B50003">
        <w:rPr>
          <w:rFonts w:asciiTheme="minorHAnsi" w:hAnsiTheme="minorHAnsi"/>
          <w:sz w:val="22"/>
          <w:szCs w:val="22"/>
        </w:rPr>
        <w:t xml:space="preserve">Ing. Petrem </w:t>
      </w:r>
      <w:proofErr w:type="spellStart"/>
      <w:r w:rsidRPr="00B50003">
        <w:rPr>
          <w:rFonts w:asciiTheme="minorHAnsi" w:hAnsiTheme="minorHAnsi"/>
          <w:sz w:val="22"/>
          <w:szCs w:val="22"/>
        </w:rPr>
        <w:t>Rudzanem</w:t>
      </w:r>
      <w:proofErr w:type="spellEnd"/>
      <w:r w:rsidRPr="00B50003">
        <w:rPr>
          <w:rFonts w:asciiTheme="minorHAnsi" w:hAnsiTheme="minorHAnsi"/>
          <w:sz w:val="22"/>
          <w:szCs w:val="22"/>
        </w:rPr>
        <w:t>, místopředsedou představenstva</w:t>
      </w:r>
    </w:p>
    <w:p w:rsidR="0024457F" w:rsidRPr="00B50003" w:rsidRDefault="0024457F" w:rsidP="0024457F">
      <w:pPr>
        <w:tabs>
          <w:tab w:val="left" w:pos="284"/>
          <w:tab w:val="left" w:pos="1134"/>
        </w:tabs>
        <w:ind w:left="426"/>
        <w:rPr>
          <w:rFonts w:asciiTheme="minorHAnsi" w:hAnsiTheme="minorHAnsi"/>
          <w:sz w:val="22"/>
          <w:szCs w:val="22"/>
        </w:rPr>
      </w:pPr>
      <w:r w:rsidRPr="00B50003">
        <w:rPr>
          <w:rFonts w:asciiTheme="minorHAnsi" w:hAnsiTheme="minorHAnsi"/>
          <w:sz w:val="22"/>
          <w:szCs w:val="22"/>
        </w:rPr>
        <w:t>bankovní spojení:</w:t>
      </w:r>
      <w:r w:rsidRPr="00B50003">
        <w:rPr>
          <w:rFonts w:asciiTheme="minorHAnsi" w:hAnsiTheme="minorHAnsi"/>
          <w:sz w:val="22"/>
          <w:szCs w:val="22"/>
        </w:rPr>
        <w:tab/>
        <w:t xml:space="preserve">Československá obchodní banka, a.s. </w:t>
      </w:r>
    </w:p>
    <w:p w:rsidR="0024457F" w:rsidRPr="00B50003" w:rsidRDefault="0024457F" w:rsidP="0024457F">
      <w:pPr>
        <w:ind w:left="426"/>
        <w:rPr>
          <w:rFonts w:asciiTheme="minorHAnsi" w:hAnsiTheme="minorHAnsi"/>
          <w:sz w:val="22"/>
          <w:szCs w:val="22"/>
        </w:rPr>
      </w:pPr>
      <w:r w:rsidRPr="00B50003">
        <w:rPr>
          <w:rFonts w:asciiTheme="minorHAnsi" w:hAnsiTheme="minorHAnsi"/>
          <w:sz w:val="22"/>
          <w:szCs w:val="22"/>
        </w:rPr>
        <w:t>číslo účtu:</w:t>
      </w:r>
      <w:r w:rsidRPr="00B50003">
        <w:rPr>
          <w:rFonts w:asciiTheme="minorHAnsi" w:hAnsiTheme="minorHAnsi"/>
          <w:sz w:val="22"/>
          <w:szCs w:val="22"/>
        </w:rPr>
        <w:tab/>
      </w:r>
      <w:r w:rsidRPr="00B50003">
        <w:rPr>
          <w:rFonts w:asciiTheme="minorHAnsi" w:hAnsiTheme="minorHAnsi"/>
          <w:sz w:val="22"/>
          <w:szCs w:val="22"/>
        </w:rPr>
        <w:tab/>
        <w:t>280123725/0300</w:t>
      </w:r>
    </w:p>
    <w:p w:rsidR="0024457F" w:rsidRPr="00B50003" w:rsidRDefault="0024457F" w:rsidP="0024457F">
      <w:pPr>
        <w:pStyle w:val="Odstavec11"/>
        <w:numPr>
          <w:ilvl w:val="0"/>
          <w:numId w:val="0"/>
        </w:numPr>
        <w:spacing w:before="0" w:after="0"/>
        <w:ind w:left="426"/>
        <w:rPr>
          <w:rFonts w:asciiTheme="minorHAnsi" w:hAnsiTheme="minorHAnsi"/>
          <w:sz w:val="22"/>
          <w:szCs w:val="22"/>
        </w:rPr>
      </w:pPr>
      <w:r w:rsidRPr="00B50003">
        <w:rPr>
          <w:rFonts w:asciiTheme="minorHAnsi" w:hAnsiTheme="minorHAnsi"/>
          <w:sz w:val="22"/>
          <w:szCs w:val="22"/>
        </w:rPr>
        <w:t>IČ:</w:t>
      </w:r>
      <w:r w:rsidRPr="00B50003">
        <w:rPr>
          <w:rFonts w:asciiTheme="minorHAnsi" w:hAnsiTheme="minorHAnsi"/>
          <w:sz w:val="22"/>
          <w:szCs w:val="22"/>
        </w:rPr>
        <w:tab/>
      </w:r>
      <w:r w:rsidRPr="00B50003">
        <w:rPr>
          <w:rFonts w:asciiTheme="minorHAnsi" w:hAnsiTheme="minorHAnsi"/>
          <w:sz w:val="22"/>
          <w:szCs w:val="22"/>
        </w:rPr>
        <w:tab/>
      </w:r>
      <w:r w:rsidRPr="00B50003">
        <w:rPr>
          <w:rFonts w:asciiTheme="minorHAnsi" w:hAnsiTheme="minorHAnsi"/>
          <w:sz w:val="22"/>
          <w:szCs w:val="22"/>
        </w:rPr>
        <w:tab/>
      </w:r>
      <w:r w:rsidRPr="00B50003">
        <w:rPr>
          <w:rFonts w:asciiTheme="minorHAnsi" w:hAnsiTheme="minorHAnsi"/>
          <w:bCs/>
          <w:sz w:val="22"/>
          <w:szCs w:val="22"/>
        </w:rPr>
        <w:t>27520536</w:t>
      </w:r>
    </w:p>
    <w:p w:rsidR="0024457F" w:rsidRPr="00B50003" w:rsidRDefault="0024457F" w:rsidP="0024457F">
      <w:pPr>
        <w:ind w:firstLine="426"/>
        <w:rPr>
          <w:rFonts w:asciiTheme="minorHAnsi" w:hAnsiTheme="minorHAnsi"/>
          <w:sz w:val="22"/>
          <w:szCs w:val="22"/>
        </w:rPr>
      </w:pPr>
      <w:r w:rsidRPr="00B50003">
        <w:rPr>
          <w:rFonts w:asciiTheme="minorHAnsi" w:hAnsiTheme="minorHAnsi"/>
          <w:sz w:val="22"/>
          <w:szCs w:val="22"/>
        </w:rPr>
        <w:t>DIČ:</w:t>
      </w:r>
      <w:r w:rsidRPr="00B50003">
        <w:rPr>
          <w:rFonts w:asciiTheme="minorHAnsi" w:hAnsiTheme="minorHAnsi"/>
          <w:sz w:val="22"/>
          <w:szCs w:val="22"/>
        </w:rPr>
        <w:tab/>
      </w:r>
      <w:r w:rsidRPr="00B50003">
        <w:rPr>
          <w:rFonts w:asciiTheme="minorHAnsi" w:hAnsiTheme="minorHAnsi"/>
          <w:sz w:val="22"/>
          <w:szCs w:val="22"/>
        </w:rPr>
        <w:tab/>
        <w:t>CZ27520536</w:t>
      </w:r>
    </w:p>
    <w:p w:rsidR="0024457F" w:rsidRPr="00B50003" w:rsidRDefault="0024457F" w:rsidP="0024457F">
      <w:pPr>
        <w:pStyle w:val="Bezmezer"/>
        <w:ind w:left="426"/>
        <w:jc w:val="both"/>
        <w:rPr>
          <w:rFonts w:asciiTheme="minorHAnsi" w:hAnsiTheme="minorHAnsi" w:cs="Times New Roman"/>
        </w:rPr>
      </w:pPr>
      <w:r w:rsidRPr="00B50003">
        <w:rPr>
          <w:rFonts w:asciiTheme="minorHAnsi" w:hAnsiTheme="minorHAnsi" w:cs="Times New Roman"/>
        </w:rPr>
        <w:t>zapsaná v obchodním rejstříku vedeném u Krajského soudu v Hradci Králové, oddíl B, vložka 2629</w:t>
      </w:r>
    </w:p>
    <w:p w:rsidR="0024457F" w:rsidRPr="00B50003" w:rsidRDefault="00C26518" w:rsidP="0024457F">
      <w:pPr>
        <w:ind w:left="426"/>
        <w:rPr>
          <w:rFonts w:asciiTheme="minorHAnsi" w:hAnsiTheme="minorHAnsi"/>
          <w:sz w:val="22"/>
          <w:szCs w:val="22"/>
        </w:rPr>
      </w:pPr>
      <w:r w:rsidRPr="00C26518">
        <w:rPr>
          <w:rFonts w:asciiTheme="minorHAnsi" w:hAnsiTheme="minorHAnsi"/>
          <w:sz w:val="22"/>
          <w:szCs w:val="22"/>
        </w:rPr>
        <w:t>Kontaktní osoba ve věcech smluvních:</w:t>
      </w:r>
      <w:r w:rsidR="000B050A" w:rsidRPr="00B50003">
        <w:rPr>
          <w:rFonts w:asciiTheme="minorHAnsi" w:hAnsiTheme="minorHAnsi"/>
          <w:sz w:val="22"/>
          <w:szCs w:val="22"/>
        </w:rPr>
        <w:t xml:space="preserve"> </w:t>
      </w:r>
      <w:r w:rsidR="000B050A" w:rsidRPr="00B50003">
        <w:rPr>
          <w:rFonts w:asciiTheme="minorHAnsi" w:hAnsiTheme="minorHAnsi"/>
          <w:i/>
          <w:sz w:val="22"/>
          <w:szCs w:val="22"/>
        </w:rPr>
        <w:t>(bude doplněno před podpisem smlouvy)</w:t>
      </w:r>
    </w:p>
    <w:p w:rsidR="0024457F" w:rsidRPr="00B50003" w:rsidRDefault="00C26518" w:rsidP="0024457F">
      <w:pPr>
        <w:ind w:left="426"/>
        <w:rPr>
          <w:rFonts w:asciiTheme="minorHAnsi" w:hAnsiTheme="minorHAnsi"/>
          <w:sz w:val="22"/>
          <w:szCs w:val="22"/>
        </w:rPr>
      </w:pPr>
      <w:r w:rsidRPr="00C26518">
        <w:rPr>
          <w:rFonts w:asciiTheme="minorHAnsi" w:hAnsiTheme="minorHAnsi"/>
          <w:sz w:val="22"/>
          <w:szCs w:val="22"/>
        </w:rPr>
        <w:t xml:space="preserve">Kontaktní osoba </w:t>
      </w:r>
      <w:r w:rsidR="0024457F" w:rsidRPr="00B50003">
        <w:rPr>
          <w:rFonts w:asciiTheme="minorHAnsi" w:hAnsiTheme="minorHAnsi"/>
          <w:sz w:val="22"/>
          <w:szCs w:val="22"/>
        </w:rPr>
        <w:t xml:space="preserve">ve věcech technických: </w:t>
      </w:r>
      <w:r w:rsidR="000B050A" w:rsidRPr="00B50003">
        <w:rPr>
          <w:rFonts w:asciiTheme="minorHAnsi" w:hAnsiTheme="minorHAnsi"/>
          <w:i/>
          <w:sz w:val="22"/>
          <w:szCs w:val="22"/>
        </w:rPr>
        <w:t>(bude doplněno před podpisem smlouvy)</w:t>
      </w:r>
    </w:p>
    <w:p w:rsidR="0024457F" w:rsidRPr="00B50003" w:rsidRDefault="0024457F" w:rsidP="0024457F">
      <w:pPr>
        <w:ind w:left="426"/>
        <w:rPr>
          <w:rFonts w:asciiTheme="minorHAnsi" w:hAnsiTheme="minorHAnsi"/>
          <w:sz w:val="22"/>
          <w:szCs w:val="22"/>
        </w:rPr>
      </w:pPr>
      <w:r w:rsidRPr="00B50003">
        <w:rPr>
          <w:rFonts w:asciiTheme="minorHAnsi" w:hAnsiTheme="minorHAnsi"/>
          <w:sz w:val="22"/>
          <w:szCs w:val="22"/>
        </w:rPr>
        <w:t>Fax:</w:t>
      </w:r>
      <w:r w:rsidR="00BB746B" w:rsidRPr="00B50003">
        <w:rPr>
          <w:rFonts w:asciiTheme="minorHAnsi" w:hAnsiTheme="minorHAnsi"/>
          <w:sz w:val="22"/>
          <w:szCs w:val="22"/>
        </w:rPr>
        <w:t xml:space="preserve"> +420 466 650 536</w:t>
      </w:r>
    </w:p>
    <w:p w:rsidR="0024457F" w:rsidRPr="00B50003" w:rsidRDefault="0024457F" w:rsidP="0024457F">
      <w:pPr>
        <w:ind w:left="426"/>
        <w:rPr>
          <w:rFonts w:asciiTheme="minorHAnsi" w:hAnsiTheme="minorHAnsi"/>
          <w:sz w:val="22"/>
          <w:szCs w:val="22"/>
        </w:rPr>
      </w:pPr>
      <w:r w:rsidRPr="00B50003">
        <w:rPr>
          <w:rFonts w:asciiTheme="minorHAnsi" w:hAnsiTheme="minorHAnsi"/>
          <w:sz w:val="22"/>
          <w:szCs w:val="22"/>
        </w:rPr>
        <w:t>E-mail:</w:t>
      </w:r>
      <w:r w:rsidR="00BB746B" w:rsidRPr="00B50003">
        <w:rPr>
          <w:rFonts w:asciiTheme="minorHAnsi" w:hAnsiTheme="minorHAnsi"/>
          <w:sz w:val="22"/>
          <w:szCs w:val="22"/>
        </w:rPr>
        <w:t xml:space="preserve"> posta.pardubice@nempk.cz</w:t>
      </w:r>
    </w:p>
    <w:p w:rsidR="0024457F" w:rsidRPr="00B50003" w:rsidRDefault="0024457F" w:rsidP="0024457F">
      <w:pPr>
        <w:ind w:left="426"/>
        <w:rPr>
          <w:rFonts w:asciiTheme="minorHAnsi" w:hAnsiTheme="minorHAnsi"/>
          <w:sz w:val="22"/>
          <w:szCs w:val="22"/>
        </w:rPr>
      </w:pPr>
      <w:r w:rsidRPr="00B50003">
        <w:rPr>
          <w:rFonts w:asciiTheme="minorHAnsi" w:hAnsiTheme="minorHAnsi"/>
          <w:sz w:val="22"/>
          <w:szCs w:val="22"/>
        </w:rPr>
        <w:t>Datová schránka:</w:t>
      </w:r>
      <w:r w:rsidR="00BB746B" w:rsidRPr="00B50003">
        <w:rPr>
          <w:rFonts w:asciiTheme="minorHAnsi" w:hAnsiTheme="minorHAnsi"/>
          <w:sz w:val="22"/>
          <w:szCs w:val="22"/>
        </w:rPr>
        <w:t xml:space="preserve"> </w:t>
      </w:r>
      <w:proofErr w:type="spellStart"/>
      <w:r w:rsidR="00BB746B" w:rsidRPr="00B50003">
        <w:rPr>
          <w:rFonts w:asciiTheme="minorHAnsi" w:hAnsiTheme="minorHAnsi"/>
          <w:sz w:val="22"/>
          <w:szCs w:val="22"/>
        </w:rPr>
        <w:t>eiefkcs</w:t>
      </w:r>
      <w:proofErr w:type="spellEnd"/>
    </w:p>
    <w:p w:rsidR="0024457F" w:rsidRPr="00B50003" w:rsidRDefault="00E37F4D" w:rsidP="0024457F">
      <w:pPr>
        <w:rPr>
          <w:rFonts w:asciiTheme="minorHAnsi" w:hAnsiTheme="minorHAnsi"/>
          <w:sz w:val="22"/>
          <w:szCs w:val="22"/>
        </w:rPr>
      </w:pPr>
      <w:r w:rsidRPr="00B50003">
        <w:rPr>
          <w:rFonts w:asciiTheme="minorHAnsi" w:hAnsiTheme="minorHAnsi"/>
          <w:sz w:val="22"/>
          <w:szCs w:val="22"/>
        </w:rPr>
        <w:t>dále jen „kupující</w:t>
      </w:r>
      <w:r w:rsidR="0024457F" w:rsidRPr="00B50003">
        <w:rPr>
          <w:rFonts w:asciiTheme="minorHAnsi" w:hAnsiTheme="minorHAnsi"/>
          <w:sz w:val="22"/>
          <w:szCs w:val="22"/>
        </w:rPr>
        <w:t>“ na straně jedné</w:t>
      </w:r>
    </w:p>
    <w:p w:rsidR="00466CE7" w:rsidRPr="00B50003" w:rsidRDefault="00466CE7" w:rsidP="0024457F">
      <w:pPr>
        <w:rPr>
          <w:rFonts w:asciiTheme="minorHAnsi" w:hAnsiTheme="minorHAnsi"/>
          <w:sz w:val="22"/>
          <w:szCs w:val="22"/>
        </w:rPr>
      </w:pPr>
    </w:p>
    <w:p w:rsidR="0024457F" w:rsidRPr="00B50003" w:rsidRDefault="0024457F" w:rsidP="0024457F">
      <w:pPr>
        <w:tabs>
          <w:tab w:val="left" w:pos="284"/>
        </w:tabs>
        <w:rPr>
          <w:rFonts w:asciiTheme="minorHAnsi" w:hAnsiTheme="minorHAnsi"/>
          <w:sz w:val="22"/>
          <w:szCs w:val="22"/>
        </w:rPr>
      </w:pPr>
    </w:p>
    <w:p w:rsidR="0024457F" w:rsidRPr="00B50003" w:rsidRDefault="0024457F" w:rsidP="0024457F">
      <w:pPr>
        <w:rPr>
          <w:rFonts w:asciiTheme="minorHAnsi" w:hAnsiTheme="minorHAnsi"/>
          <w:sz w:val="22"/>
          <w:szCs w:val="22"/>
        </w:rPr>
      </w:pPr>
      <w:r w:rsidRPr="00B50003">
        <w:rPr>
          <w:rFonts w:asciiTheme="minorHAnsi" w:hAnsiTheme="minorHAnsi"/>
          <w:sz w:val="22"/>
          <w:szCs w:val="22"/>
        </w:rPr>
        <w:t>a</w:t>
      </w:r>
    </w:p>
    <w:p w:rsidR="0024457F" w:rsidRPr="00B50003" w:rsidRDefault="0024457F" w:rsidP="0024457F">
      <w:pPr>
        <w:rPr>
          <w:rFonts w:asciiTheme="minorHAnsi" w:hAnsiTheme="minorHAnsi"/>
          <w:sz w:val="22"/>
          <w:szCs w:val="22"/>
        </w:rPr>
      </w:pPr>
    </w:p>
    <w:p w:rsidR="00466CE7" w:rsidRPr="00B50003" w:rsidRDefault="00466CE7" w:rsidP="0024457F">
      <w:pPr>
        <w:rPr>
          <w:rFonts w:asciiTheme="minorHAnsi" w:hAnsiTheme="minorHAnsi"/>
          <w:sz w:val="22"/>
          <w:szCs w:val="22"/>
        </w:rPr>
      </w:pPr>
    </w:p>
    <w:p w:rsidR="00C26518" w:rsidRPr="00BC3E7E" w:rsidRDefault="00C26518" w:rsidP="00C26518">
      <w:pPr>
        <w:pStyle w:val="Odstavecseseznamem"/>
        <w:numPr>
          <w:ilvl w:val="0"/>
          <w:numId w:val="2"/>
        </w:numPr>
        <w:ind w:left="360"/>
        <w:rPr>
          <w:rFonts w:asciiTheme="minorHAnsi" w:hAnsiTheme="minorHAnsi" w:cs="Times New Roman"/>
          <w:bCs/>
          <w:szCs w:val="22"/>
        </w:rPr>
      </w:pPr>
      <w:r w:rsidRPr="00BC3E7E">
        <w:rPr>
          <w:rFonts w:asciiTheme="minorHAnsi" w:hAnsiTheme="minorHAnsi" w:cs="Times New Roman"/>
          <w:szCs w:val="22"/>
          <w:shd w:val="clear" w:color="auto" w:fill="FFFF99"/>
        </w:rPr>
        <w:t>……………………………………………….…..….….…….…...</w:t>
      </w:r>
    </w:p>
    <w:p w:rsidR="00C26518" w:rsidRPr="000F0DD3" w:rsidRDefault="00C26518" w:rsidP="00C26518">
      <w:pPr>
        <w:pStyle w:val="Odstavec11"/>
        <w:numPr>
          <w:ilvl w:val="0"/>
          <w:numId w:val="0"/>
        </w:numPr>
        <w:tabs>
          <w:tab w:val="left" w:pos="1701"/>
        </w:tabs>
        <w:spacing w:before="0" w:after="0"/>
        <w:ind w:left="426"/>
        <w:rPr>
          <w:rFonts w:asciiTheme="minorHAnsi" w:hAnsiTheme="minorHAnsi"/>
          <w:bCs/>
          <w:sz w:val="22"/>
          <w:szCs w:val="22"/>
        </w:rPr>
      </w:pPr>
      <w:r w:rsidRPr="000F0DD3">
        <w:rPr>
          <w:rFonts w:asciiTheme="minorHAnsi" w:hAnsiTheme="minorHAnsi"/>
          <w:sz w:val="22"/>
          <w:szCs w:val="22"/>
        </w:rPr>
        <w:t xml:space="preserve">Sídlo:  </w:t>
      </w:r>
      <w:r w:rsidRPr="000F0DD3">
        <w:rPr>
          <w:rFonts w:asciiTheme="minorHAnsi" w:hAnsiTheme="minorHAnsi"/>
          <w:sz w:val="22"/>
          <w:szCs w:val="22"/>
          <w:shd w:val="clear" w:color="auto" w:fill="FFFF99"/>
        </w:rPr>
        <w:t>…………………………</w:t>
      </w:r>
      <w:proofErr w:type="gramStart"/>
      <w:r w:rsidRPr="000F0DD3">
        <w:rPr>
          <w:rFonts w:asciiTheme="minorHAnsi" w:hAnsiTheme="minorHAnsi"/>
          <w:sz w:val="22"/>
          <w:szCs w:val="22"/>
          <w:shd w:val="clear" w:color="auto" w:fill="FFFF99"/>
        </w:rPr>
        <w:t>…..…</w:t>
      </w:r>
      <w:proofErr w:type="gramEnd"/>
      <w:r w:rsidRPr="000F0DD3">
        <w:rPr>
          <w:rFonts w:asciiTheme="minorHAnsi" w:hAnsiTheme="minorHAnsi"/>
          <w:sz w:val="22"/>
          <w:szCs w:val="22"/>
          <w:shd w:val="clear" w:color="auto" w:fill="FFFF99"/>
        </w:rPr>
        <w:t>………………………….……..…………..</w:t>
      </w:r>
    </w:p>
    <w:p w:rsidR="00C26518" w:rsidRPr="000F0DD3" w:rsidRDefault="00C26518" w:rsidP="00C26518">
      <w:pPr>
        <w:pStyle w:val="Odstavec11"/>
        <w:numPr>
          <w:ilvl w:val="0"/>
          <w:numId w:val="0"/>
        </w:numPr>
        <w:tabs>
          <w:tab w:val="left" w:pos="1701"/>
        </w:tabs>
        <w:spacing w:before="0" w:after="0"/>
        <w:ind w:left="426"/>
        <w:rPr>
          <w:rFonts w:asciiTheme="minorHAnsi" w:hAnsiTheme="minorHAnsi"/>
          <w:sz w:val="22"/>
          <w:szCs w:val="22"/>
        </w:rPr>
      </w:pPr>
      <w:r w:rsidRPr="0002167E">
        <w:rPr>
          <w:rFonts w:asciiTheme="minorHAnsi" w:hAnsiTheme="minorHAnsi"/>
          <w:sz w:val="22"/>
          <w:szCs w:val="22"/>
        </w:rPr>
        <w:t xml:space="preserve">Zastoupená: </w:t>
      </w:r>
      <w:r w:rsidRPr="000F0DD3">
        <w:rPr>
          <w:rFonts w:asciiTheme="minorHAnsi" w:hAnsiTheme="minorHAnsi"/>
          <w:sz w:val="22"/>
          <w:szCs w:val="22"/>
          <w:shd w:val="clear" w:color="auto" w:fill="FFFF99"/>
        </w:rPr>
        <w:t>………………….………………………………………………………….…………</w:t>
      </w:r>
      <w:proofErr w:type="gramStart"/>
      <w:r w:rsidRPr="000F0DD3">
        <w:rPr>
          <w:rFonts w:asciiTheme="minorHAnsi" w:hAnsiTheme="minorHAnsi"/>
          <w:sz w:val="22"/>
          <w:szCs w:val="22"/>
          <w:shd w:val="clear" w:color="auto" w:fill="FFFF99"/>
        </w:rPr>
        <w:t>…..…</w:t>
      </w:r>
      <w:proofErr w:type="gramEnd"/>
      <w:r w:rsidRPr="000F0DD3">
        <w:rPr>
          <w:rFonts w:asciiTheme="minorHAnsi" w:hAnsiTheme="minorHAnsi"/>
          <w:sz w:val="22"/>
          <w:szCs w:val="22"/>
          <w:shd w:val="clear" w:color="auto" w:fill="FFFF99"/>
        </w:rPr>
        <w:t>………..</w:t>
      </w:r>
      <w:r w:rsidRPr="000F0DD3">
        <w:rPr>
          <w:rFonts w:asciiTheme="minorHAnsi" w:hAnsiTheme="minorHAnsi"/>
          <w:sz w:val="22"/>
          <w:szCs w:val="22"/>
        </w:rPr>
        <w:tab/>
      </w:r>
      <w:r w:rsidRPr="000F0DD3">
        <w:rPr>
          <w:rFonts w:asciiTheme="minorHAnsi" w:hAnsiTheme="minorHAnsi"/>
          <w:sz w:val="22"/>
          <w:szCs w:val="22"/>
        </w:rPr>
        <w:tab/>
      </w:r>
    </w:p>
    <w:p w:rsidR="00C26518" w:rsidRPr="000F0DD3" w:rsidRDefault="00C26518" w:rsidP="00C26518">
      <w:pPr>
        <w:ind w:left="426"/>
        <w:rPr>
          <w:rFonts w:asciiTheme="minorHAnsi" w:hAnsiTheme="minorHAnsi"/>
          <w:sz w:val="22"/>
          <w:szCs w:val="22"/>
        </w:rPr>
      </w:pPr>
      <w:r w:rsidRPr="000F0DD3">
        <w:rPr>
          <w:rFonts w:asciiTheme="minorHAnsi" w:hAnsiTheme="minorHAnsi"/>
          <w:sz w:val="22"/>
          <w:szCs w:val="22"/>
        </w:rPr>
        <w:t xml:space="preserve">bankovní spojení: </w:t>
      </w:r>
      <w:r w:rsidRPr="000F0DD3">
        <w:rPr>
          <w:rFonts w:asciiTheme="minorHAnsi" w:hAnsiTheme="minorHAnsi"/>
          <w:sz w:val="22"/>
          <w:szCs w:val="22"/>
          <w:shd w:val="clear" w:color="auto" w:fill="FFFF99"/>
        </w:rPr>
        <w:t>…………………………………………………………………………………….………</w:t>
      </w:r>
      <w:proofErr w:type="gramStart"/>
      <w:r w:rsidRPr="000F0DD3">
        <w:rPr>
          <w:rFonts w:asciiTheme="minorHAnsi" w:hAnsiTheme="minorHAnsi"/>
          <w:sz w:val="22"/>
          <w:szCs w:val="22"/>
          <w:shd w:val="clear" w:color="auto" w:fill="FFFF99"/>
        </w:rPr>
        <w:t>…..</w:t>
      </w:r>
      <w:proofErr w:type="gramEnd"/>
      <w:r w:rsidRPr="000F0DD3">
        <w:rPr>
          <w:rFonts w:asciiTheme="minorHAnsi" w:hAnsiTheme="minorHAnsi"/>
          <w:sz w:val="22"/>
          <w:szCs w:val="22"/>
          <w:shd w:val="clear" w:color="auto" w:fill="FFFF99"/>
        </w:rPr>
        <w:tab/>
      </w:r>
      <w:r w:rsidRPr="000F0DD3">
        <w:rPr>
          <w:rFonts w:asciiTheme="minorHAnsi" w:hAnsiTheme="minorHAnsi"/>
          <w:sz w:val="22"/>
          <w:szCs w:val="22"/>
        </w:rPr>
        <w:tab/>
      </w:r>
    </w:p>
    <w:p w:rsidR="00C26518" w:rsidRPr="000F0DD3" w:rsidRDefault="00C26518" w:rsidP="00C26518">
      <w:pPr>
        <w:ind w:left="426"/>
        <w:rPr>
          <w:rFonts w:asciiTheme="minorHAnsi" w:hAnsiTheme="minorHAnsi"/>
          <w:sz w:val="22"/>
          <w:szCs w:val="22"/>
        </w:rPr>
      </w:pPr>
      <w:r w:rsidRPr="000F0DD3">
        <w:rPr>
          <w:rFonts w:asciiTheme="minorHAnsi" w:hAnsiTheme="minorHAnsi"/>
          <w:sz w:val="22"/>
          <w:szCs w:val="22"/>
        </w:rPr>
        <w:t>číslo účtu:</w:t>
      </w:r>
      <w:r w:rsidRPr="000F0DD3">
        <w:rPr>
          <w:rFonts w:asciiTheme="minorHAnsi" w:hAnsiTheme="minorHAnsi"/>
          <w:sz w:val="22"/>
          <w:szCs w:val="22"/>
        </w:rPr>
        <w:tab/>
      </w:r>
      <w:r w:rsidRPr="000F0DD3">
        <w:rPr>
          <w:rFonts w:asciiTheme="minorHAnsi" w:hAnsiTheme="minorHAnsi"/>
          <w:sz w:val="22"/>
          <w:szCs w:val="22"/>
          <w:shd w:val="clear" w:color="auto" w:fill="FFFF99"/>
        </w:rPr>
        <w:t>…………………………………………………</w:t>
      </w:r>
      <w:proofErr w:type="gramStart"/>
      <w:r w:rsidRPr="000F0DD3">
        <w:rPr>
          <w:rFonts w:asciiTheme="minorHAnsi" w:hAnsiTheme="minorHAnsi"/>
          <w:sz w:val="22"/>
          <w:szCs w:val="22"/>
          <w:shd w:val="clear" w:color="auto" w:fill="FFFF99"/>
        </w:rPr>
        <w:t>…..…</w:t>
      </w:r>
      <w:proofErr w:type="gramEnd"/>
      <w:r w:rsidRPr="000F0DD3">
        <w:rPr>
          <w:rFonts w:asciiTheme="minorHAnsi" w:hAnsiTheme="minorHAnsi"/>
          <w:sz w:val="22"/>
          <w:szCs w:val="22"/>
          <w:shd w:val="clear" w:color="auto" w:fill="FFFF99"/>
        </w:rPr>
        <w:t>…..…………..</w:t>
      </w:r>
      <w:r w:rsidRPr="000F0DD3">
        <w:rPr>
          <w:rFonts w:asciiTheme="minorHAnsi" w:hAnsiTheme="minorHAnsi"/>
          <w:sz w:val="22"/>
          <w:szCs w:val="22"/>
        </w:rPr>
        <w:tab/>
      </w:r>
      <w:r w:rsidRPr="000F0DD3">
        <w:rPr>
          <w:rFonts w:asciiTheme="minorHAnsi" w:hAnsiTheme="minorHAnsi"/>
          <w:sz w:val="22"/>
          <w:szCs w:val="22"/>
        </w:rPr>
        <w:tab/>
      </w:r>
    </w:p>
    <w:p w:rsidR="00C26518" w:rsidRPr="000F0DD3" w:rsidRDefault="00C26518" w:rsidP="00C26518">
      <w:pPr>
        <w:pStyle w:val="Odstavec11"/>
        <w:numPr>
          <w:ilvl w:val="0"/>
          <w:numId w:val="0"/>
        </w:numPr>
        <w:tabs>
          <w:tab w:val="left" w:pos="1701"/>
        </w:tabs>
        <w:spacing w:before="0" w:after="0"/>
        <w:ind w:left="426"/>
        <w:rPr>
          <w:rFonts w:asciiTheme="minorHAnsi" w:hAnsiTheme="minorHAnsi"/>
          <w:sz w:val="22"/>
          <w:szCs w:val="22"/>
        </w:rPr>
      </w:pPr>
      <w:r w:rsidRPr="000F0DD3">
        <w:rPr>
          <w:rFonts w:asciiTheme="minorHAnsi" w:hAnsiTheme="minorHAnsi"/>
          <w:sz w:val="22"/>
          <w:szCs w:val="22"/>
        </w:rPr>
        <w:t xml:space="preserve">IČ:     </w:t>
      </w:r>
      <w:r w:rsidRPr="000F0DD3">
        <w:rPr>
          <w:rFonts w:asciiTheme="minorHAnsi" w:hAnsiTheme="minorHAnsi"/>
          <w:sz w:val="22"/>
          <w:szCs w:val="22"/>
          <w:shd w:val="clear" w:color="auto" w:fill="FFFF99"/>
        </w:rPr>
        <w:t>….…………</w:t>
      </w:r>
      <w:proofErr w:type="gramStart"/>
      <w:r w:rsidRPr="000F0DD3">
        <w:rPr>
          <w:rFonts w:asciiTheme="minorHAnsi" w:hAnsiTheme="minorHAnsi"/>
          <w:sz w:val="22"/>
          <w:szCs w:val="22"/>
          <w:shd w:val="clear" w:color="auto" w:fill="FFFF99"/>
        </w:rPr>
        <w:t>…..</w:t>
      </w:r>
      <w:proofErr w:type="gramEnd"/>
      <w:r w:rsidRPr="000F0DD3">
        <w:rPr>
          <w:rFonts w:asciiTheme="minorHAnsi" w:hAnsiTheme="minorHAnsi"/>
          <w:sz w:val="22"/>
          <w:szCs w:val="22"/>
        </w:rPr>
        <w:tab/>
      </w:r>
      <w:r w:rsidRPr="000F0DD3">
        <w:rPr>
          <w:rFonts w:asciiTheme="minorHAnsi" w:hAnsiTheme="minorHAnsi"/>
          <w:sz w:val="22"/>
          <w:szCs w:val="22"/>
        </w:rPr>
        <w:tab/>
      </w:r>
      <w:r w:rsidRPr="000F0DD3">
        <w:rPr>
          <w:rFonts w:asciiTheme="minorHAnsi" w:hAnsiTheme="minorHAnsi"/>
          <w:sz w:val="22"/>
          <w:szCs w:val="22"/>
        </w:rPr>
        <w:tab/>
      </w:r>
      <w:r w:rsidRPr="000F0DD3">
        <w:rPr>
          <w:rFonts w:asciiTheme="minorHAnsi" w:hAnsiTheme="minorHAnsi"/>
          <w:sz w:val="22"/>
          <w:szCs w:val="22"/>
        </w:rPr>
        <w:tab/>
      </w:r>
    </w:p>
    <w:p w:rsidR="00C26518" w:rsidRPr="000F0DD3" w:rsidRDefault="00C26518" w:rsidP="00C26518">
      <w:pPr>
        <w:ind w:firstLine="426"/>
        <w:rPr>
          <w:rFonts w:asciiTheme="minorHAnsi" w:hAnsiTheme="minorHAnsi"/>
          <w:sz w:val="22"/>
          <w:szCs w:val="22"/>
        </w:rPr>
      </w:pPr>
      <w:r w:rsidRPr="000F0DD3">
        <w:rPr>
          <w:rFonts w:asciiTheme="minorHAnsi" w:hAnsiTheme="minorHAnsi"/>
          <w:sz w:val="22"/>
          <w:szCs w:val="22"/>
        </w:rPr>
        <w:t xml:space="preserve">DIČ:  </w:t>
      </w:r>
      <w:r w:rsidRPr="000F0DD3">
        <w:rPr>
          <w:rFonts w:asciiTheme="minorHAnsi" w:hAnsiTheme="minorHAnsi"/>
          <w:sz w:val="22"/>
          <w:szCs w:val="22"/>
          <w:shd w:val="clear" w:color="auto" w:fill="FFFF99"/>
        </w:rPr>
        <w:t>….…………</w:t>
      </w:r>
      <w:proofErr w:type="gramStart"/>
      <w:r w:rsidRPr="000F0DD3">
        <w:rPr>
          <w:rFonts w:asciiTheme="minorHAnsi" w:hAnsiTheme="minorHAnsi"/>
          <w:sz w:val="22"/>
          <w:szCs w:val="22"/>
          <w:shd w:val="clear" w:color="auto" w:fill="FFFF99"/>
        </w:rPr>
        <w:t>…..</w:t>
      </w:r>
      <w:proofErr w:type="gramEnd"/>
      <w:r w:rsidRPr="000F0DD3">
        <w:rPr>
          <w:rFonts w:asciiTheme="minorHAnsi" w:hAnsiTheme="minorHAnsi"/>
          <w:sz w:val="22"/>
          <w:szCs w:val="22"/>
        </w:rPr>
        <w:tab/>
      </w:r>
      <w:r w:rsidRPr="000F0DD3">
        <w:rPr>
          <w:rFonts w:asciiTheme="minorHAnsi" w:hAnsiTheme="minorHAnsi"/>
          <w:sz w:val="22"/>
          <w:szCs w:val="22"/>
        </w:rPr>
        <w:tab/>
      </w:r>
      <w:r w:rsidRPr="000F0DD3">
        <w:rPr>
          <w:rFonts w:asciiTheme="minorHAnsi" w:hAnsiTheme="minorHAnsi"/>
          <w:sz w:val="22"/>
          <w:szCs w:val="22"/>
        </w:rPr>
        <w:tab/>
      </w:r>
    </w:p>
    <w:p w:rsidR="00C26518" w:rsidRPr="000F0DD3" w:rsidRDefault="00C26518" w:rsidP="00C26518">
      <w:pPr>
        <w:pStyle w:val="Bezmezer"/>
        <w:ind w:left="426"/>
        <w:jc w:val="both"/>
        <w:rPr>
          <w:rFonts w:asciiTheme="minorHAnsi" w:hAnsiTheme="minorHAnsi" w:cs="Times New Roman"/>
        </w:rPr>
      </w:pPr>
      <w:r w:rsidRPr="000F0DD3">
        <w:rPr>
          <w:rFonts w:asciiTheme="minorHAnsi" w:hAnsiTheme="minorHAnsi" w:cs="Times New Roman"/>
        </w:rPr>
        <w:t xml:space="preserve">zapsaná v obchodním rejstříku vedeném u Krajského soudu v </w:t>
      </w:r>
      <w:r w:rsidRPr="000F0DD3">
        <w:rPr>
          <w:rFonts w:asciiTheme="minorHAnsi" w:hAnsiTheme="minorHAnsi"/>
        </w:rPr>
        <w:t xml:space="preserve"> </w:t>
      </w:r>
      <w:r w:rsidRPr="000F0DD3">
        <w:rPr>
          <w:rFonts w:asciiTheme="minorHAnsi" w:hAnsiTheme="minorHAnsi"/>
          <w:shd w:val="clear" w:color="auto" w:fill="FFFF99"/>
        </w:rPr>
        <w:t>….…………………………………….……</w:t>
      </w:r>
      <w:proofErr w:type="gramStart"/>
      <w:r w:rsidRPr="000F0DD3">
        <w:rPr>
          <w:rFonts w:asciiTheme="minorHAnsi" w:hAnsiTheme="minorHAnsi"/>
          <w:shd w:val="clear" w:color="auto" w:fill="FFFF99"/>
        </w:rPr>
        <w:t>…..</w:t>
      </w:r>
      <w:proofErr w:type="gramEnd"/>
    </w:p>
    <w:p w:rsidR="00C26518" w:rsidRPr="000F0DD3" w:rsidRDefault="00C26518" w:rsidP="00C26518">
      <w:pPr>
        <w:rPr>
          <w:rFonts w:asciiTheme="minorHAnsi" w:hAnsiTheme="minorHAnsi"/>
          <w:sz w:val="22"/>
          <w:szCs w:val="22"/>
        </w:rPr>
      </w:pPr>
      <w:r w:rsidRPr="00BC3E7E">
        <w:rPr>
          <w:rFonts w:asciiTheme="minorHAnsi" w:hAnsiTheme="minorHAnsi"/>
          <w:sz w:val="22"/>
          <w:szCs w:val="22"/>
        </w:rPr>
        <w:t xml:space="preserve">       </w:t>
      </w:r>
      <w:r w:rsidRPr="000F0DD3">
        <w:rPr>
          <w:rFonts w:asciiTheme="minorHAnsi" w:hAnsiTheme="minorHAnsi"/>
          <w:sz w:val="22"/>
          <w:szCs w:val="22"/>
        </w:rPr>
        <w:t xml:space="preserve">Datová </w:t>
      </w:r>
      <w:proofErr w:type="gramStart"/>
      <w:r w:rsidRPr="000F0DD3">
        <w:rPr>
          <w:rFonts w:asciiTheme="minorHAnsi" w:hAnsiTheme="minorHAnsi"/>
          <w:sz w:val="22"/>
          <w:szCs w:val="22"/>
        </w:rPr>
        <w:t xml:space="preserve">schránka:  </w:t>
      </w:r>
      <w:r w:rsidRPr="000F0DD3">
        <w:rPr>
          <w:rFonts w:asciiTheme="minorHAnsi" w:hAnsiTheme="minorHAnsi"/>
          <w:sz w:val="22"/>
          <w:szCs w:val="22"/>
          <w:shd w:val="clear" w:color="auto" w:fill="FFFF99"/>
        </w:rPr>
        <w:t>…</w:t>
      </w:r>
      <w:proofErr w:type="gramEnd"/>
      <w:r w:rsidRPr="000F0DD3">
        <w:rPr>
          <w:rFonts w:asciiTheme="minorHAnsi" w:hAnsiTheme="minorHAnsi"/>
          <w:sz w:val="22"/>
          <w:szCs w:val="22"/>
          <w:shd w:val="clear" w:color="auto" w:fill="FFFF99"/>
        </w:rPr>
        <w:t>.…….……….………….……….</w:t>
      </w:r>
    </w:p>
    <w:p w:rsidR="00C26518" w:rsidRPr="0002167E" w:rsidRDefault="00C26518" w:rsidP="00C26518">
      <w:pPr>
        <w:ind w:left="426"/>
        <w:rPr>
          <w:rFonts w:asciiTheme="minorHAnsi" w:hAnsiTheme="minorHAnsi"/>
          <w:sz w:val="22"/>
          <w:szCs w:val="22"/>
        </w:rPr>
      </w:pPr>
    </w:p>
    <w:p w:rsidR="00C26518" w:rsidRPr="000F0DD3" w:rsidRDefault="00C26518" w:rsidP="00C26518">
      <w:pPr>
        <w:ind w:left="426"/>
        <w:rPr>
          <w:rFonts w:asciiTheme="minorHAnsi" w:hAnsiTheme="minorHAnsi"/>
          <w:sz w:val="22"/>
          <w:szCs w:val="22"/>
        </w:rPr>
      </w:pPr>
      <w:r w:rsidRPr="00AA3251">
        <w:rPr>
          <w:rFonts w:asciiTheme="minorHAnsi" w:hAnsiTheme="minorHAnsi"/>
          <w:sz w:val="22"/>
          <w:szCs w:val="22"/>
        </w:rPr>
        <w:t xml:space="preserve">Kontaktní </w:t>
      </w:r>
      <w:proofErr w:type="gramStart"/>
      <w:r w:rsidRPr="00AA3251">
        <w:rPr>
          <w:rFonts w:asciiTheme="minorHAnsi" w:hAnsiTheme="minorHAnsi"/>
          <w:sz w:val="22"/>
          <w:szCs w:val="22"/>
        </w:rPr>
        <w:t xml:space="preserve">osoba </w:t>
      </w:r>
      <w:r w:rsidRPr="000F0DD3">
        <w:rPr>
          <w:rFonts w:asciiTheme="minorHAnsi" w:hAnsiTheme="minorHAnsi"/>
          <w:sz w:val="22"/>
          <w:szCs w:val="22"/>
        </w:rPr>
        <w:t xml:space="preserve"> </w:t>
      </w:r>
      <w:r>
        <w:rPr>
          <w:rFonts w:asciiTheme="minorHAnsi" w:hAnsiTheme="minorHAnsi"/>
          <w:sz w:val="22"/>
          <w:szCs w:val="22"/>
        </w:rPr>
        <w:t>ve</w:t>
      </w:r>
      <w:proofErr w:type="gramEnd"/>
      <w:r>
        <w:rPr>
          <w:rFonts w:asciiTheme="minorHAnsi" w:hAnsiTheme="minorHAnsi"/>
          <w:sz w:val="22"/>
          <w:szCs w:val="22"/>
        </w:rPr>
        <w:t xml:space="preserve"> věcech </w:t>
      </w:r>
      <w:r w:rsidRPr="000F0DD3">
        <w:rPr>
          <w:rFonts w:asciiTheme="minorHAnsi" w:hAnsiTheme="minorHAnsi"/>
          <w:sz w:val="22"/>
          <w:szCs w:val="22"/>
        </w:rPr>
        <w:t xml:space="preserve">smluvních:     </w:t>
      </w:r>
      <w:r w:rsidRPr="000F0DD3">
        <w:rPr>
          <w:rFonts w:asciiTheme="minorHAnsi" w:hAnsiTheme="minorHAnsi"/>
          <w:sz w:val="22"/>
          <w:szCs w:val="22"/>
          <w:shd w:val="clear" w:color="auto" w:fill="FFFF99"/>
        </w:rPr>
        <w:t>………………………….……………..………..</w:t>
      </w:r>
    </w:p>
    <w:p w:rsidR="00C26518" w:rsidRPr="000F0DD3" w:rsidRDefault="00C26518" w:rsidP="00C26518">
      <w:pPr>
        <w:ind w:left="426"/>
        <w:rPr>
          <w:rFonts w:asciiTheme="minorHAnsi" w:hAnsiTheme="minorHAnsi"/>
          <w:sz w:val="22"/>
          <w:szCs w:val="22"/>
        </w:rPr>
      </w:pPr>
      <w:r w:rsidRPr="00AA3251">
        <w:rPr>
          <w:rFonts w:asciiTheme="minorHAnsi" w:hAnsiTheme="minorHAnsi"/>
          <w:sz w:val="22"/>
          <w:szCs w:val="22"/>
        </w:rPr>
        <w:t xml:space="preserve">Kontaktní osoba </w:t>
      </w:r>
      <w:r w:rsidRPr="000F0DD3">
        <w:rPr>
          <w:rFonts w:asciiTheme="minorHAnsi" w:hAnsiTheme="minorHAnsi"/>
          <w:sz w:val="22"/>
          <w:szCs w:val="22"/>
        </w:rPr>
        <w:t xml:space="preserve">ve věcech technických:  </w:t>
      </w:r>
      <w:r w:rsidRPr="000F0DD3">
        <w:rPr>
          <w:rFonts w:asciiTheme="minorHAnsi" w:hAnsiTheme="minorHAnsi"/>
          <w:sz w:val="22"/>
          <w:szCs w:val="22"/>
          <w:shd w:val="clear" w:color="auto" w:fill="FFFF99"/>
        </w:rPr>
        <w:t>………………………….…………</w:t>
      </w:r>
      <w:proofErr w:type="gramStart"/>
      <w:r w:rsidRPr="000F0DD3">
        <w:rPr>
          <w:rFonts w:asciiTheme="minorHAnsi" w:hAnsiTheme="minorHAnsi"/>
          <w:sz w:val="22"/>
          <w:szCs w:val="22"/>
          <w:shd w:val="clear" w:color="auto" w:fill="FFFF99"/>
        </w:rPr>
        <w:t>…..…</w:t>
      </w:r>
      <w:proofErr w:type="gramEnd"/>
      <w:r w:rsidRPr="000F0DD3">
        <w:rPr>
          <w:rFonts w:asciiTheme="minorHAnsi" w:hAnsiTheme="minorHAnsi"/>
          <w:sz w:val="22"/>
          <w:szCs w:val="22"/>
          <w:shd w:val="clear" w:color="auto" w:fill="FFFF99"/>
        </w:rPr>
        <w:t>……..</w:t>
      </w:r>
    </w:p>
    <w:p w:rsidR="00C26518" w:rsidRPr="000F0DD3" w:rsidRDefault="00C26518" w:rsidP="00C26518">
      <w:pPr>
        <w:ind w:left="426"/>
        <w:rPr>
          <w:rFonts w:asciiTheme="minorHAnsi" w:hAnsiTheme="minorHAnsi"/>
          <w:sz w:val="22"/>
          <w:szCs w:val="22"/>
        </w:rPr>
      </w:pPr>
      <w:r w:rsidRPr="000F0DD3">
        <w:rPr>
          <w:rFonts w:asciiTheme="minorHAnsi" w:hAnsiTheme="minorHAnsi"/>
          <w:sz w:val="22"/>
          <w:szCs w:val="22"/>
        </w:rPr>
        <w:t xml:space="preserve">Fax:     </w:t>
      </w:r>
      <w:r w:rsidRPr="000F0DD3">
        <w:rPr>
          <w:rFonts w:asciiTheme="minorHAnsi" w:hAnsiTheme="minorHAnsi"/>
          <w:sz w:val="22"/>
          <w:szCs w:val="22"/>
          <w:shd w:val="clear" w:color="auto" w:fill="FFFF99"/>
        </w:rPr>
        <w:t>…………………………….……….……</w:t>
      </w:r>
      <w:proofErr w:type="gramStart"/>
      <w:r w:rsidRPr="000F0DD3">
        <w:rPr>
          <w:rFonts w:asciiTheme="minorHAnsi" w:hAnsiTheme="minorHAnsi"/>
          <w:sz w:val="22"/>
          <w:szCs w:val="22"/>
          <w:shd w:val="clear" w:color="auto" w:fill="FFFF99"/>
        </w:rPr>
        <w:t>…..…</w:t>
      </w:r>
      <w:proofErr w:type="gramEnd"/>
      <w:r w:rsidRPr="000F0DD3">
        <w:rPr>
          <w:rFonts w:asciiTheme="minorHAnsi" w:hAnsiTheme="minorHAnsi"/>
          <w:sz w:val="22"/>
          <w:szCs w:val="22"/>
          <w:shd w:val="clear" w:color="auto" w:fill="FFFF99"/>
        </w:rPr>
        <w:t>…..</w:t>
      </w:r>
    </w:p>
    <w:p w:rsidR="00C26518" w:rsidRPr="000F0DD3" w:rsidRDefault="00C26518" w:rsidP="00C26518">
      <w:pPr>
        <w:rPr>
          <w:rFonts w:asciiTheme="minorHAnsi" w:hAnsiTheme="minorHAnsi"/>
          <w:sz w:val="22"/>
          <w:szCs w:val="22"/>
        </w:rPr>
      </w:pPr>
      <w:r w:rsidRPr="000F0DD3">
        <w:rPr>
          <w:rFonts w:asciiTheme="minorHAnsi" w:hAnsiTheme="minorHAnsi"/>
          <w:sz w:val="22"/>
          <w:szCs w:val="22"/>
        </w:rPr>
        <w:t xml:space="preserve">        E-mail: </w:t>
      </w:r>
      <w:r w:rsidRPr="000F0DD3">
        <w:rPr>
          <w:rFonts w:asciiTheme="minorHAnsi" w:hAnsiTheme="minorHAnsi"/>
          <w:sz w:val="22"/>
          <w:szCs w:val="22"/>
          <w:shd w:val="clear" w:color="auto" w:fill="FFFF99"/>
        </w:rPr>
        <w:t>……………………….….……………</w:t>
      </w:r>
      <w:proofErr w:type="gramStart"/>
      <w:r w:rsidRPr="000F0DD3">
        <w:rPr>
          <w:rFonts w:asciiTheme="minorHAnsi" w:hAnsiTheme="minorHAnsi"/>
          <w:sz w:val="22"/>
          <w:szCs w:val="22"/>
          <w:shd w:val="clear" w:color="auto" w:fill="FFFF99"/>
        </w:rPr>
        <w:t>…..…</w:t>
      </w:r>
      <w:proofErr w:type="gramEnd"/>
      <w:r w:rsidRPr="000F0DD3">
        <w:rPr>
          <w:rFonts w:asciiTheme="minorHAnsi" w:hAnsiTheme="minorHAnsi"/>
          <w:sz w:val="22"/>
          <w:szCs w:val="22"/>
          <w:shd w:val="clear" w:color="auto" w:fill="FFFF99"/>
        </w:rPr>
        <w:t>…....</w:t>
      </w:r>
    </w:p>
    <w:p w:rsidR="0024457F" w:rsidRPr="00B50003" w:rsidRDefault="00E37F4D" w:rsidP="0024457F">
      <w:pPr>
        <w:rPr>
          <w:rFonts w:asciiTheme="minorHAnsi" w:hAnsiTheme="minorHAnsi"/>
          <w:sz w:val="22"/>
          <w:szCs w:val="22"/>
        </w:rPr>
      </w:pPr>
      <w:r w:rsidRPr="00B50003">
        <w:rPr>
          <w:rFonts w:asciiTheme="minorHAnsi" w:hAnsiTheme="minorHAnsi"/>
          <w:sz w:val="22"/>
          <w:szCs w:val="22"/>
        </w:rPr>
        <w:t>dále jen „prodávající</w:t>
      </w:r>
      <w:r w:rsidR="0024457F" w:rsidRPr="00B50003">
        <w:rPr>
          <w:rFonts w:asciiTheme="minorHAnsi" w:hAnsiTheme="minorHAnsi"/>
          <w:sz w:val="22"/>
          <w:szCs w:val="22"/>
        </w:rPr>
        <w:t>“ na straně druhé</w:t>
      </w:r>
    </w:p>
    <w:p w:rsidR="0024457F" w:rsidRPr="00B50003" w:rsidRDefault="0024457F" w:rsidP="0024457F">
      <w:pPr>
        <w:jc w:val="center"/>
        <w:rPr>
          <w:rFonts w:asciiTheme="minorHAnsi" w:hAnsiTheme="minorHAnsi"/>
          <w:sz w:val="22"/>
          <w:szCs w:val="22"/>
        </w:rPr>
      </w:pPr>
    </w:p>
    <w:p w:rsidR="0024457F" w:rsidRPr="00B50003" w:rsidRDefault="005D02F6" w:rsidP="0024457F">
      <w:pPr>
        <w:jc w:val="center"/>
        <w:rPr>
          <w:rFonts w:asciiTheme="minorHAnsi" w:hAnsiTheme="minorHAnsi"/>
          <w:sz w:val="22"/>
          <w:szCs w:val="22"/>
        </w:rPr>
      </w:pPr>
      <w:r w:rsidRPr="00B50003">
        <w:rPr>
          <w:rFonts w:asciiTheme="minorHAnsi" w:hAnsiTheme="minorHAnsi"/>
          <w:sz w:val="22"/>
          <w:szCs w:val="22"/>
        </w:rPr>
        <w:t>(</w:t>
      </w:r>
      <w:r w:rsidR="0024457F" w:rsidRPr="00B50003">
        <w:rPr>
          <w:rFonts w:asciiTheme="minorHAnsi" w:hAnsiTheme="minorHAnsi"/>
          <w:sz w:val="22"/>
          <w:szCs w:val="22"/>
        </w:rPr>
        <w:t>společně též dále jen „smluvní strany“</w:t>
      </w:r>
      <w:r w:rsidRPr="00B50003">
        <w:rPr>
          <w:rFonts w:asciiTheme="minorHAnsi" w:hAnsiTheme="minorHAnsi"/>
          <w:sz w:val="22"/>
          <w:szCs w:val="22"/>
        </w:rPr>
        <w:t>)</w:t>
      </w:r>
    </w:p>
    <w:p w:rsidR="0024457F" w:rsidRPr="00B50003" w:rsidRDefault="0024457F" w:rsidP="0024457F">
      <w:pPr>
        <w:pStyle w:val="Nadpis1"/>
        <w:numPr>
          <w:ilvl w:val="0"/>
          <w:numId w:val="0"/>
        </w:numPr>
        <w:jc w:val="center"/>
        <w:rPr>
          <w:rFonts w:asciiTheme="minorHAnsi" w:hAnsiTheme="minorHAnsi"/>
          <w:b w:val="0"/>
          <w:sz w:val="22"/>
          <w:szCs w:val="22"/>
        </w:rPr>
      </w:pPr>
      <w:r w:rsidRPr="00B50003">
        <w:rPr>
          <w:rFonts w:asciiTheme="minorHAnsi" w:hAnsiTheme="minorHAnsi"/>
          <w:b w:val="0"/>
          <w:sz w:val="22"/>
          <w:szCs w:val="22"/>
        </w:rPr>
        <w:t>uzavírají</w:t>
      </w:r>
    </w:p>
    <w:p w:rsidR="0024457F" w:rsidRPr="00B50003" w:rsidRDefault="0024457F" w:rsidP="0024457F">
      <w:pPr>
        <w:pStyle w:val="Nadpis1"/>
        <w:numPr>
          <w:ilvl w:val="0"/>
          <w:numId w:val="0"/>
        </w:numPr>
        <w:jc w:val="center"/>
        <w:rPr>
          <w:rFonts w:asciiTheme="minorHAnsi" w:hAnsiTheme="minorHAnsi"/>
          <w:b w:val="0"/>
          <w:sz w:val="22"/>
          <w:szCs w:val="22"/>
        </w:rPr>
      </w:pPr>
      <w:r w:rsidRPr="00B50003">
        <w:rPr>
          <w:rFonts w:asciiTheme="minorHAnsi" w:hAnsiTheme="minorHAnsi"/>
          <w:b w:val="0"/>
          <w:sz w:val="22"/>
          <w:szCs w:val="22"/>
        </w:rPr>
        <w:t>níže uvedeného</w:t>
      </w:r>
      <w:r w:rsidRPr="00B50003">
        <w:rPr>
          <w:rFonts w:asciiTheme="minorHAnsi" w:hAnsiTheme="minorHAnsi"/>
          <w:sz w:val="22"/>
          <w:szCs w:val="22"/>
        </w:rPr>
        <w:t xml:space="preserve"> </w:t>
      </w:r>
      <w:r w:rsidRPr="00B50003">
        <w:rPr>
          <w:rFonts w:asciiTheme="minorHAnsi" w:hAnsiTheme="minorHAnsi"/>
          <w:b w:val="0"/>
          <w:sz w:val="22"/>
          <w:szCs w:val="22"/>
        </w:rPr>
        <w:t>dne, měsíce a roku</w:t>
      </w:r>
    </w:p>
    <w:p w:rsidR="0024457F" w:rsidRPr="00B50003" w:rsidRDefault="0024457F" w:rsidP="0024457F">
      <w:pPr>
        <w:pStyle w:val="Nadpis1"/>
        <w:numPr>
          <w:ilvl w:val="0"/>
          <w:numId w:val="0"/>
        </w:numPr>
        <w:jc w:val="center"/>
        <w:rPr>
          <w:rFonts w:asciiTheme="minorHAnsi" w:hAnsiTheme="minorHAnsi"/>
          <w:b w:val="0"/>
          <w:sz w:val="22"/>
          <w:szCs w:val="22"/>
        </w:rPr>
      </w:pPr>
      <w:r w:rsidRPr="00B50003">
        <w:rPr>
          <w:rFonts w:asciiTheme="minorHAnsi" w:hAnsiTheme="minorHAnsi"/>
          <w:b w:val="0"/>
          <w:sz w:val="22"/>
          <w:szCs w:val="22"/>
        </w:rPr>
        <w:t xml:space="preserve">tuto </w:t>
      </w:r>
      <w:r w:rsidR="00E37F4D" w:rsidRPr="00B50003">
        <w:rPr>
          <w:rFonts w:asciiTheme="minorHAnsi" w:hAnsiTheme="minorHAnsi"/>
          <w:b w:val="0"/>
          <w:sz w:val="22"/>
          <w:szCs w:val="22"/>
        </w:rPr>
        <w:t xml:space="preserve">kupní </w:t>
      </w:r>
      <w:r w:rsidR="005D02F6" w:rsidRPr="00B50003">
        <w:rPr>
          <w:rFonts w:asciiTheme="minorHAnsi" w:hAnsiTheme="minorHAnsi"/>
          <w:b w:val="0"/>
          <w:sz w:val="22"/>
          <w:szCs w:val="22"/>
        </w:rPr>
        <w:t>smlouvu</w:t>
      </w:r>
    </w:p>
    <w:p w:rsidR="0024457F" w:rsidRPr="00B50003" w:rsidRDefault="0024457F" w:rsidP="0024457F">
      <w:pPr>
        <w:jc w:val="center"/>
        <w:rPr>
          <w:rFonts w:asciiTheme="minorHAnsi" w:hAnsiTheme="minorHAnsi"/>
          <w:sz w:val="22"/>
          <w:szCs w:val="22"/>
        </w:rPr>
      </w:pPr>
      <w:r w:rsidRPr="00B50003">
        <w:rPr>
          <w:rFonts w:asciiTheme="minorHAnsi" w:hAnsiTheme="minorHAnsi"/>
          <w:sz w:val="22"/>
          <w:szCs w:val="22"/>
        </w:rPr>
        <w:t>(dále jen „smlouva“)</w:t>
      </w:r>
    </w:p>
    <w:p w:rsidR="0024457F" w:rsidRPr="00B50003" w:rsidRDefault="0024457F" w:rsidP="0024457F">
      <w:pPr>
        <w:jc w:val="center"/>
        <w:rPr>
          <w:rFonts w:asciiTheme="minorHAnsi" w:hAnsiTheme="minorHAnsi"/>
          <w:sz w:val="22"/>
          <w:szCs w:val="22"/>
        </w:rPr>
      </w:pPr>
    </w:p>
    <w:p w:rsidR="00BB746B" w:rsidRPr="00B50003" w:rsidRDefault="00BB746B" w:rsidP="0024457F">
      <w:pPr>
        <w:jc w:val="center"/>
        <w:rPr>
          <w:rFonts w:asciiTheme="minorHAnsi" w:hAnsiTheme="minorHAnsi"/>
          <w:sz w:val="22"/>
          <w:szCs w:val="22"/>
        </w:rPr>
      </w:pPr>
    </w:p>
    <w:p w:rsidR="009E1F30" w:rsidRPr="00B50003" w:rsidRDefault="009E1F30" w:rsidP="00B50003">
      <w:pPr>
        <w:jc w:val="both"/>
        <w:rPr>
          <w:rFonts w:asciiTheme="minorHAnsi" w:hAnsiTheme="minorHAnsi"/>
          <w:b/>
          <w:sz w:val="22"/>
          <w:szCs w:val="22"/>
        </w:rPr>
      </w:pPr>
      <w:r w:rsidRPr="00B50003">
        <w:rPr>
          <w:rFonts w:asciiTheme="minorHAnsi" w:hAnsiTheme="minorHAnsi"/>
          <w:sz w:val="22"/>
          <w:szCs w:val="22"/>
        </w:rPr>
        <w:t xml:space="preserve">Podkladem pro uzavření této smlouvy je nabídka vybraného dodavatele předložená v rámci zadávacího řízení </w:t>
      </w:r>
      <w:r w:rsidR="00BB746B" w:rsidRPr="00B50003">
        <w:rPr>
          <w:rFonts w:asciiTheme="minorHAnsi" w:hAnsiTheme="minorHAnsi"/>
          <w:sz w:val="22"/>
          <w:szCs w:val="22"/>
        </w:rPr>
        <w:t>veřejné zakázky malého rozsahu</w:t>
      </w:r>
      <w:r w:rsidRPr="00B50003">
        <w:rPr>
          <w:rFonts w:asciiTheme="minorHAnsi" w:hAnsiTheme="minorHAnsi"/>
          <w:sz w:val="22"/>
          <w:szCs w:val="22"/>
        </w:rPr>
        <w:t xml:space="preserve"> na dodávky</w:t>
      </w:r>
      <w:r w:rsidRPr="00B50003">
        <w:rPr>
          <w:rFonts w:asciiTheme="minorHAnsi" w:hAnsiTheme="minorHAnsi"/>
          <w:i/>
          <w:sz w:val="22"/>
          <w:szCs w:val="22"/>
        </w:rPr>
        <w:t xml:space="preserve"> </w:t>
      </w:r>
      <w:r w:rsidRPr="00B50003">
        <w:rPr>
          <w:rFonts w:asciiTheme="minorHAnsi" w:hAnsiTheme="minorHAnsi"/>
          <w:sz w:val="22"/>
          <w:szCs w:val="22"/>
        </w:rPr>
        <w:t>s názvem „</w:t>
      </w:r>
      <w:r w:rsidR="00C26518" w:rsidRPr="00B50003">
        <w:rPr>
          <w:rFonts w:asciiTheme="minorHAnsi" w:hAnsiTheme="minorHAnsi" w:cs="Calibri"/>
          <w:b/>
          <w:sz w:val="22"/>
          <w:szCs w:val="22"/>
        </w:rPr>
        <w:t>Dodávka diagnostických pracovních stanic pro radiodiagnostická pracoviště společnosti nemocnice Pardubického kraje, a.s</w:t>
      </w:r>
      <w:r w:rsidR="00C26518" w:rsidRPr="00B50003">
        <w:rPr>
          <w:rFonts w:asciiTheme="minorHAnsi" w:hAnsiTheme="minorHAnsi" w:cs="Calibri"/>
          <w:sz w:val="22"/>
          <w:szCs w:val="22"/>
        </w:rPr>
        <w:t>.</w:t>
      </w:r>
      <w:r w:rsidR="00C26518">
        <w:rPr>
          <w:rFonts w:asciiTheme="minorHAnsi" w:hAnsiTheme="minorHAnsi"/>
          <w:sz w:val="22"/>
          <w:szCs w:val="22"/>
        </w:rPr>
        <w:t xml:space="preserve"> </w:t>
      </w:r>
      <w:r w:rsidRPr="00B50003">
        <w:rPr>
          <w:rFonts w:asciiTheme="minorHAnsi" w:hAnsiTheme="minorHAnsi"/>
          <w:sz w:val="22"/>
          <w:szCs w:val="22"/>
        </w:rPr>
        <w:t>“ (dále jen „veřejná zakázka“)</w:t>
      </w:r>
      <w:r w:rsidR="00BB746B" w:rsidRPr="00B50003">
        <w:rPr>
          <w:rFonts w:asciiTheme="minorHAnsi" w:hAnsiTheme="minorHAnsi"/>
          <w:sz w:val="22"/>
          <w:szCs w:val="22"/>
        </w:rPr>
        <w:t>.</w:t>
      </w:r>
      <w:r w:rsidRPr="00B50003">
        <w:rPr>
          <w:rFonts w:asciiTheme="minorHAnsi" w:hAnsiTheme="minorHAnsi"/>
          <w:sz w:val="22"/>
          <w:szCs w:val="22"/>
        </w:rPr>
        <w:t xml:space="preserve"> </w:t>
      </w:r>
    </w:p>
    <w:p w:rsidR="009E1F30" w:rsidRPr="00B50003" w:rsidRDefault="009E1F30" w:rsidP="0024457F">
      <w:pPr>
        <w:jc w:val="center"/>
        <w:rPr>
          <w:rFonts w:asciiTheme="minorHAnsi" w:hAnsiTheme="minorHAnsi"/>
          <w:b/>
          <w:bCs/>
          <w:sz w:val="22"/>
          <w:szCs w:val="22"/>
        </w:rPr>
      </w:pPr>
    </w:p>
    <w:p w:rsidR="0024457F" w:rsidRPr="00B50003" w:rsidRDefault="0024457F" w:rsidP="0024457F">
      <w:pPr>
        <w:jc w:val="center"/>
        <w:rPr>
          <w:rFonts w:asciiTheme="minorHAnsi" w:hAnsiTheme="minorHAnsi"/>
          <w:b/>
          <w:bCs/>
          <w:sz w:val="22"/>
          <w:szCs w:val="22"/>
        </w:rPr>
      </w:pPr>
      <w:r w:rsidRPr="00B50003">
        <w:rPr>
          <w:rFonts w:asciiTheme="minorHAnsi" w:hAnsiTheme="minorHAnsi"/>
          <w:b/>
          <w:bCs/>
          <w:sz w:val="22"/>
          <w:szCs w:val="22"/>
        </w:rPr>
        <w:t>Článek 1</w:t>
      </w:r>
    </w:p>
    <w:p w:rsidR="0024457F" w:rsidRPr="00B50003" w:rsidRDefault="0024457F" w:rsidP="0024457F">
      <w:pPr>
        <w:jc w:val="center"/>
        <w:rPr>
          <w:rFonts w:asciiTheme="minorHAnsi" w:hAnsiTheme="minorHAnsi"/>
          <w:b/>
          <w:bCs/>
          <w:sz w:val="22"/>
          <w:szCs w:val="22"/>
        </w:rPr>
      </w:pPr>
      <w:r w:rsidRPr="00B50003">
        <w:rPr>
          <w:rFonts w:asciiTheme="minorHAnsi" w:hAnsiTheme="minorHAnsi"/>
          <w:b/>
          <w:bCs/>
          <w:sz w:val="22"/>
          <w:szCs w:val="22"/>
        </w:rPr>
        <w:t>Předmět smlouvy</w:t>
      </w:r>
    </w:p>
    <w:p w:rsidR="00466CE7" w:rsidRPr="00B50003" w:rsidRDefault="00466CE7" w:rsidP="0024457F">
      <w:pPr>
        <w:jc w:val="center"/>
        <w:rPr>
          <w:rFonts w:asciiTheme="minorHAnsi" w:hAnsiTheme="minorHAnsi"/>
          <w:b/>
          <w:bCs/>
          <w:sz w:val="22"/>
          <w:szCs w:val="22"/>
        </w:rPr>
      </w:pPr>
    </w:p>
    <w:p w:rsidR="0024457F" w:rsidRPr="00B50003" w:rsidRDefault="0024457F" w:rsidP="00CE447E">
      <w:pPr>
        <w:pStyle w:val="Nadpis1"/>
        <w:numPr>
          <w:ilvl w:val="0"/>
          <w:numId w:val="0"/>
        </w:numPr>
        <w:spacing w:before="0" w:after="0"/>
        <w:ind w:left="709" w:hanging="709"/>
        <w:jc w:val="both"/>
        <w:rPr>
          <w:rFonts w:asciiTheme="minorHAnsi" w:hAnsiTheme="minorHAnsi"/>
          <w:b w:val="0"/>
          <w:sz w:val="22"/>
          <w:szCs w:val="22"/>
        </w:rPr>
      </w:pPr>
      <w:proofErr w:type="gramStart"/>
      <w:r w:rsidRPr="00B50003">
        <w:rPr>
          <w:rFonts w:asciiTheme="minorHAnsi" w:hAnsiTheme="minorHAnsi"/>
          <w:sz w:val="22"/>
          <w:szCs w:val="22"/>
        </w:rPr>
        <w:t xml:space="preserve">1.1 </w:t>
      </w:r>
      <w:r w:rsidR="00CE447E" w:rsidRPr="00B50003">
        <w:rPr>
          <w:rFonts w:asciiTheme="minorHAnsi" w:hAnsiTheme="minorHAnsi"/>
          <w:sz w:val="22"/>
          <w:szCs w:val="22"/>
        </w:rPr>
        <w:t xml:space="preserve">    </w:t>
      </w:r>
      <w:r w:rsidR="00B81271">
        <w:rPr>
          <w:rFonts w:asciiTheme="minorHAnsi" w:hAnsiTheme="minorHAnsi"/>
          <w:sz w:val="22"/>
          <w:szCs w:val="22"/>
        </w:rPr>
        <w:t xml:space="preserve">  </w:t>
      </w:r>
      <w:r w:rsidR="00CE447E" w:rsidRPr="00B50003">
        <w:rPr>
          <w:rFonts w:asciiTheme="minorHAnsi" w:hAnsiTheme="minorHAnsi"/>
          <w:sz w:val="22"/>
          <w:szCs w:val="22"/>
        </w:rPr>
        <w:t xml:space="preserve"> </w:t>
      </w:r>
      <w:r w:rsidRPr="00B50003">
        <w:rPr>
          <w:rFonts w:asciiTheme="minorHAnsi" w:hAnsiTheme="minorHAnsi"/>
          <w:b w:val="0"/>
          <w:sz w:val="22"/>
          <w:szCs w:val="22"/>
        </w:rPr>
        <w:t>Předmětem</w:t>
      </w:r>
      <w:proofErr w:type="gramEnd"/>
      <w:r w:rsidRPr="00B50003">
        <w:rPr>
          <w:rFonts w:asciiTheme="minorHAnsi" w:hAnsiTheme="minorHAnsi"/>
          <w:b w:val="0"/>
          <w:sz w:val="22"/>
          <w:szCs w:val="22"/>
        </w:rPr>
        <w:t xml:space="preserve"> této smlouvy je závazek </w:t>
      </w:r>
      <w:r w:rsidR="00E37F4D" w:rsidRPr="00B50003">
        <w:rPr>
          <w:rFonts w:asciiTheme="minorHAnsi" w:hAnsiTheme="minorHAnsi"/>
          <w:b w:val="0"/>
          <w:sz w:val="22"/>
          <w:szCs w:val="22"/>
        </w:rPr>
        <w:t>prodávajícího odevzdat věc, která je předmětem koupě a umožnit</w:t>
      </w:r>
      <w:r w:rsidR="005D02F6" w:rsidRPr="00B50003">
        <w:rPr>
          <w:rFonts w:asciiTheme="minorHAnsi" w:hAnsiTheme="minorHAnsi"/>
          <w:b w:val="0"/>
          <w:sz w:val="22"/>
          <w:szCs w:val="22"/>
        </w:rPr>
        <w:t xml:space="preserve"> mu nabýt vlastnické právo k ní</w:t>
      </w:r>
      <w:r w:rsidR="00E37F4D" w:rsidRPr="00B50003">
        <w:rPr>
          <w:rFonts w:asciiTheme="minorHAnsi" w:hAnsiTheme="minorHAnsi"/>
          <w:b w:val="0"/>
          <w:sz w:val="22"/>
          <w:szCs w:val="22"/>
        </w:rPr>
        <w:t xml:space="preserve"> a kupující se zavazuje, že věc převezme a zaplatí prodávajícímu kupní cenu.</w:t>
      </w:r>
    </w:p>
    <w:p w:rsidR="0041752E" w:rsidRPr="00B50003" w:rsidRDefault="0024457F" w:rsidP="0041752E">
      <w:pPr>
        <w:ind w:left="705" w:hanging="705"/>
        <w:jc w:val="both"/>
        <w:rPr>
          <w:rFonts w:asciiTheme="minorHAnsi" w:hAnsiTheme="minorHAnsi"/>
          <w:i/>
          <w:sz w:val="22"/>
          <w:szCs w:val="22"/>
        </w:rPr>
      </w:pPr>
      <w:r w:rsidRPr="00B50003">
        <w:rPr>
          <w:rFonts w:asciiTheme="minorHAnsi" w:hAnsiTheme="minorHAnsi"/>
          <w:b/>
          <w:sz w:val="22"/>
          <w:szCs w:val="22"/>
        </w:rPr>
        <w:t>1.2</w:t>
      </w:r>
      <w:r w:rsidRPr="00B50003">
        <w:rPr>
          <w:rFonts w:asciiTheme="minorHAnsi" w:hAnsiTheme="minorHAnsi"/>
          <w:sz w:val="22"/>
          <w:szCs w:val="22"/>
        </w:rPr>
        <w:t xml:space="preserve"> </w:t>
      </w:r>
      <w:r w:rsidRPr="00B50003">
        <w:rPr>
          <w:rFonts w:asciiTheme="minorHAnsi" w:hAnsiTheme="minorHAnsi"/>
          <w:sz w:val="22"/>
          <w:szCs w:val="22"/>
        </w:rPr>
        <w:tab/>
      </w:r>
      <w:r w:rsidR="00E37F4D" w:rsidRPr="00B50003">
        <w:rPr>
          <w:rFonts w:asciiTheme="minorHAnsi" w:hAnsiTheme="minorHAnsi"/>
          <w:sz w:val="22"/>
          <w:szCs w:val="22"/>
        </w:rPr>
        <w:t xml:space="preserve">Předmětem koupě je </w:t>
      </w:r>
      <w:r w:rsidR="00682B1B" w:rsidRPr="00B50003">
        <w:rPr>
          <w:rFonts w:asciiTheme="minorHAnsi" w:hAnsiTheme="minorHAnsi"/>
          <w:b/>
          <w:sz w:val="22"/>
          <w:szCs w:val="22"/>
        </w:rPr>
        <w:t>dodávka</w:t>
      </w:r>
      <w:r w:rsidR="00682B1B">
        <w:rPr>
          <w:rFonts w:asciiTheme="minorHAnsi" w:hAnsiTheme="minorHAnsi"/>
          <w:sz w:val="22"/>
          <w:szCs w:val="22"/>
        </w:rPr>
        <w:t xml:space="preserve"> </w:t>
      </w:r>
      <w:r w:rsidR="00682B1B">
        <w:rPr>
          <w:rFonts w:asciiTheme="minorHAnsi" w:hAnsiTheme="minorHAnsi"/>
          <w:b/>
          <w:sz w:val="22"/>
          <w:szCs w:val="22"/>
        </w:rPr>
        <w:t>2</w:t>
      </w:r>
      <w:r w:rsidR="00EB1679" w:rsidRPr="00B50003">
        <w:rPr>
          <w:rFonts w:asciiTheme="minorHAnsi" w:hAnsiTheme="minorHAnsi"/>
          <w:b/>
          <w:sz w:val="22"/>
          <w:szCs w:val="22"/>
        </w:rPr>
        <w:t xml:space="preserve"> k</w:t>
      </w:r>
      <w:r w:rsidR="00682B1B">
        <w:rPr>
          <w:rFonts w:asciiTheme="minorHAnsi" w:hAnsiTheme="minorHAnsi"/>
          <w:b/>
          <w:sz w:val="22"/>
          <w:szCs w:val="22"/>
        </w:rPr>
        <w:t>usů d</w:t>
      </w:r>
      <w:r w:rsidR="00682B1B" w:rsidRPr="00682B1B">
        <w:rPr>
          <w:rFonts w:asciiTheme="minorHAnsi" w:hAnsiTheme="minorHAnsi"/>
          <w:b/>
          <w:sz w:val="22"/>
          <w:szCs w:val="22"/>
        </w:rPr>
        <w:t>iagnostick</w:t>
      </w:r>
      <w:r w:rsidR="00682B1B">
        <w:rPr>
          <w:rFonts w:asciiTheme="minorHAnsi" w:hAnsiTheme="minorHAnsi"/>
          <w:b/>
          <w:sz w:val="22"/>
          <w:szCs w:val="22"/>
        </w:rPr>
        <w:t>ých</w:t>
      </w:r>
      <w:r w:rsidR="00682B1B" w:rsidRPr="00682B1B">
        <w:rPr>
          <w:rFonts w:asciiTheme="minorHAnsi" w:hAnsiTheme="minorHAnsi"/>
          <w:b/>
          <w:sz w:val="22"/>
          <w:szCs w:val="22"/>
        </w:rPr>
        <w:t xml:space="preserve"> pracovní</w:t>
      </w:r>
      <w:r w:rsidR="00682B1B">
        <w:rPr>
          <w:rFonts w:asciiTheme="minorHAnsi" w:hAnsiTheme="minorHAnsi"/>
          <w:b/>
          <w:sz w:val="22"/>
          <w:szCs w:val="22"/>
        </w:rPr>
        <w:t>ch</w:t>
      </w:r>
      <w:r w:rsidR="00682B1B" w:rsidRPr="00682B1B">
        <w:rPr>
          <w:rFonts w:asciiTheme="minorHAnsi" w:hAnsiTheme="minorHAnsi"/>
          <w:b/>
          <w:sz w:val="22"/>
          <w:szCs w:val="22"/>
        </w:rPr>
        <w:t xml:space="preserve"> stanic pro radiodiagnostické pracoviště Pardubické nemocnice</w:t>
      </w:r>
      <w:r w:rsidR="00136968">
        <w:rPr>
          <w:rFonts w:asciiTheme="minorHAnsi" w:hAnsiTheme="minorHAnsi"/>
          <w:b/>
          <w:sz w:val="22"/>
          <w:szCs w:val="22"/>
        </w:rPr>
        <w:t xml:space="preserve">, </w:t>
      </w:r>
      <w:r w:rsidR="00682B1B">
        <w:rPr>
          <w:rFonts w:asciiTheme="minorHAnsi" w:hAnsiTheme="minorHAnsi"/>
          <w:b/>
          <w:sz w:val="22"/>
          <w:szCs w:val="22"/>
        </w:rPr>
        <w:t xml:space="preserve">2 kusů </w:t>
      </w:r>
      <w:r w:rsidR="00682B1B" w:rsidRPr="00682B1B">
        <w:rPr>
          <w:rFonts w:asciiTheme="minorHAnsi" w:hAnsiTheme="minorHAnsi"/>
          <w:b/>
          <w:sz w:val="22"/>
          <w:szCs w:val="22"/>
        </w:rPr>
        <w:t>diagnostických pracovních stanic pro radiodiagnostické pracoviště</w:t>
      </w:r>
      <w:r w:rsidR="00682B1B">
        <w:rPr>
          <w:rFonts w:asciiTheme="minorHAnsi" w:hAnsiTheme="minorHAnsi"/>
          <w:b/>
          <w:sz w:val="22"/>
          <w:szCs w:val="22"/>
        </w:rPr>
        <w:t xml:space="preserve"> </w:t>
      </w:r>
      <w:r w:rsidR="00682B1B" w:rsidRPr="00682B1B">
        <w:rPr>
          <w:rFonts w:asciiTheme="minorHAnsi" w:hAnsiTheme="minorHAnsi"/>
          <w:b/>
          <w:sz w:val="22"/>
          <w:szCs w:val="22"/>
        </w:rPr>
        <w:t>Svitavské nemocnice</w:t>
      </w:r>
      <w:r w:rsidR="00136968">
        <w:rPr>
          <w:rFonts w:asciiTheme="minorHAnsi" w:hAnsiTheme="minorHAnsi"/>
          <w:b/>
          <w:sz w:val="22"/>
          <w:szCs w:val="22"/>
        </w:rPr>
        <w:t xml:space="preserve"> a </w:t>
      </w:r>
      <w:r w:rsidR="00136968" w:rsidRPr="005F62E4">
        <w:rPr>
          <w:rFonts w:asciiTheme="minorHAnsi" w:hAnsiTheme="minorHAnsi"/>
          <w:b/>
          <w:sz w:val="22"/>
          <w:szCs w:val="22"/>
        </w:rPr>
        <w:t>dodávka</w:t>
      </w:r>
      <w:r w:rsidR="00136968">
        <w:rPr>
          <w:rFonts w:asciiTheme="minorHAnsi" w:hAnsiTheme="minorHAnsi"/>
          <w:sz w:val="22"/>
          <w:szCs w:val="22"/>
        </w:rPr>
        <w:t xml:space="preserve"> </w:t>
      </w:r>
      <w:r w:rsidR="00136968">
        <w:rPr>
          <w:rFonts w:asciiTheme="minorHAnsi" w:hAnsiTheme="minorHAnsi"/>
          <w:b/>
          <w:sz w:val="22"/>
          <w:szCs w:val="22"/>
        </w:rPr>
        <w:t>2</w:t>
      </w:r>
      <w:r w:rsidR="00136968" w:rsidRPr="005F62E4">
        <w:rPr>
          <w:rFonts w:asciiTheme="minorHAnsi" w:hAnsiTheme="minorHAnsi"/>
          <w:b/>
          <w:sz w:val="22"/>
          <w:szCs w:val="22"/>
        </w:rPr>
        <w:t xml:space="preserve"> k</w:t>
      </w:r>
      <w:r w:rsidR="00136968">
        <w:rPr>
          <w:rFonts w:asciiTheme="minorHAnsi" w:hAnsiTheme="minorHAnsi"/>
          <w:b/>
          <w:sz w:val="22"/>
          <w:szCs w:val="22"/>
        </w:rPr>
        <w:t>usů d</w:t>
      </w:r>
      <w:r w:rsidR="00136968" w:rsidRPr="00682B1B">
        <w:rPr>
          <w:rFonts w:asciiTheme="minorHAnsi" w:hAnsiTheme="minorHAnsi"/>
          <w:b/>
          <w:sz w:val="22"/>
          <w:szCs w:val="22"/>
        </w:rPr>
        <w:t>iagnostick</w:t>
      </w:r>
      <w:r w:rsidR="00136968">
        <w:rPr>
          <w:rFonts w:asciiTheme="minorHAnsi" w:hAnsiTheme="minorHAnsi"/>
          <w:b/>
          <w:sz w:val="22"/>
          <w:szCs w:val="22"/>
        </w:rPr>
        <w:t>ých</w:t>
      </w:r>
      <w:r w:rsidR="00136968" w:rsidRPr="00682B1B">
        <w:rPr>
          <w:rFonts w:asciiTheme="minorHAnsi" w:hAnsiTheme="minorHAnsi"/>
          <w:b/>
          <w:sz w:val="22"/>
          <w:szCs w:val="22"/>
        </w:rPr>
        <w:t xml:space="preserve"> pracovní</w:t>
      </w:r>
      <w:r w:rsidR="00136968">
        <w:rPr>
          <w:rFonts w:asciiTheme="minorHAnsi" w:hAnsiTheme="minorHAnsi"/>
          <w:b/>
          <w:sz w:val="22"/>
          <w:szCs w:val="22"/>
        </w:rPr>
        <w:t>ch</w:t>
      </w:r>
      <w:r w:rsidR="00136968" w:rsidRPr="00682B1B">
        <w:rPr>
          <w:rFonts w:asciiTheme="minorHAnsi" w:hAnsiTheme="minorHAnsi"/>
          <w:b/>
          <w:sz w:val="22"/>
          <w:szCs w:val="22"/>
        </w:rPr>
        <w:t xml:space="preserve"> stanic pro radiodiagnostické pracoviště </w:t>
      </w:r>
      <w:r w:rsidR="00136968">
        <w:rPr>
          <w:rFonts w:asciiTheme="minorHAnsi" w:hAnsiTheme="minorHAnsi"/>
          <w:b/>
          <w:sz w:val="22"/>
          <w:szCs w:val="22"/>
        </w:rPr>
        <w:t xml:space="preserve">Chrudimské </w:t>
      </w:r>
      <w:r w:rsidR="00136968" w:rsidRPr="00682B1B">
        <w:rPr>
          <w:rFonts w:asciiTheme="minorHAnsi" w:hAnsiTheme="minorHAnsi"/>
          <w:b/>
          <w:sz w:val="22"/>
          <w:szCs w:val="22"/>
        </w:rPr>
        <w:t>nemocnice</w:t>
      </w:r>
      <w:r w:rsidR="00682B1B">
        <w:rPr>
          <w:rFonts w:asciiTheme="minorHAnsi" w:hAnsiTheme="minorHAnsi"/>
          <w:b/>
          <w:sz w:val="22"/>
          <w:szCs w:val="22"/>
        </w:rPr>
        <w:t xml:space="preserve"> </w:t>
      </w:r>
      <w:r w:rsidR="0041752E" w:rsidRPr="00B50003">
        <w:rPr>
          <w:rFonts w:asciiTheme="minorHAnsi" w:hAnsiTheme="minorHAnsi"/>
          <w:sz w:val="22"/>
          <w:szCs w:val="22"/>
        </w:rPr>
        <w:t>(dále jen „zařízení“</w:t>
      </w:r>
      <w:r w:rsidR="00CA3387" w:rsidRPr="00B50003">
        <w:rPr>
          <w:rFonts w:asciiTheme="minorHAnsi" w:hAnsiTheme="minorHAnsi"/>
          <w:sz w:val="22"/>
          <w:szCs w:val="22"/>
        </w:rPr>
        <w:t xml:space="preserve"> nebo </w:t>
      </w:r>
      <w:r w:rsidR="00F554AA" w:rsidRPr="00B50003">
        <w:rPr>
          <w:rFonts w:asciiTheme="minorHAnsi" w:hAnsiTheme="minorHAnsi"/>
          <w:sz w:val="22"/>
          <w:szCs w:val="22"/>
        </w:rPr>
        <w:t xml:space="preserve">„přístrojové vybavení“ nebo </w:t>
      </w:r>
      <w:r w:rsidR="00CA3387" w:rsidRPr="00B50003">
        <w:rPr>
          <w:rFonts w:asciiTheme="minorHAnsi" w:hAnsiTheme="minorHAnsi"/>
          <w:sz w:val="22"/>
          <w:szCs w:val="22"/>
        </w:rPr>
        <w:t>„zboží“</w:t>
      </w:r>
      <w:r w:rsidR="0041752E" w:rsidRPr="00B50003">
        <w:rPr>
          <w:rFonts w:asciiTheme="minorHAnsi" w:hAnsiTheme="minorHAnsi"/>
          <w:sz w:val="22"/>
          <w:szCs w:val="22"/>
        </w:rPr>
        <w:t>)</w:t>
      </w:r>
      <w:r w:rsidR="002A2CEA" w:rsidRPr="00B50003">
        <w:rPr>
          <w:rFonts w:asciiTheme="minorHAnsi" w:hAnsiTheme="minorHAnsi"/>
          <w:sz w:val="22"/>
          <w:szCs w:val="22"/>
        </w:rPr>
        <w:t>.</w:t>
      </w:r>
    </w:p>
    <w:p w:rsidR="0024457F" w:rsidRPr="00B50003" w:rsidRDefault="0024457F" w:rsidP="00EB1679">
      <w:pPr>
        <w:pStyle w:val="Zkladntextodsazen2"/>
        <w:rPr>
          <w:rFonts w:asciiTheme="minorHAnsi" w:hAnsiTheme="minorHAnsi"/>
        </w:rPr>
      </w:pPr>
      <w:r w:rsidRPr="00B50003">
        <w:rPr>
          <w:rFonts w:asciiTheme="minorHAnsi" w:hAnsiTheme="minorHAnsi"/>
        </w:rPr>
        <w:t xml:space="preserve">Přesná specifikace </w:t>
      </w:r>
      <w:r w:rsidR="00AC6AE4" w:rsidRPr="00B50003">
        <w:rPr>
          <w:rFonts w:asciiTheme="minorHAnsi" w:hAnsiTheme="minorHAnsi"/>
        </w:rPr>
        <w:t xml:space="preserve">přístrojového vybavení </w:t>
      </w:r>
      <w:r w:rsidRPr="00B50003">
        <w:rPr>
          <w:rFonts w:asciiTheme="minorHAnsi" w:hAnsiTheme="minorHAnsi"/>
        </w:rPr>
        <w:t xml:space="preserve">je uvedena v příloze č. </w:t>
      </w:r>
      <w:r w:rsidR="00EB1679" w:rsidRPr="00B50003">
        <w:rPr>
          <w:rFonts w:asciiTheme="minorHAnsi" w:hAnsiTheme="minorHAnsi"/>
        </w:rPr>
        <w:t>2</w:t>
      </w:r>
      <w:r w:rsidR="00AC6AE4" w:rsidRPr="00B50003">
        <w:rPr>
          <w:rFonts w:asciiTheme="minorHAnsi" w:hAnsiTheme="minorHAnsi"/>
        </w:rPr>
        <w:t xml:space="preserve"> – </w:t>
      </w:r>
      <w:bookmarkStart w:id="0" w:name="_Hlk516152034"/>
      <w:r w:rsidR="00AC6AE4" w:rsidRPr="00B50003">
        <w:rPr>
          <w:rFonts w:asciiTheme="minorHAnsi" w:hAnsiTheme="minorHAnsi"/>
        </w:rPr>
        <w:t>Podrobn</w:t>
      </w:r>
      <w:r w:rsidR="00EB1679" w:rsidRPr="00B50003">
        <w:rPr>
          <w:rFonts w:asciiTheme="minorHAnsi" w:hAnsiTheme="minorHAnsi"/>
        </w:rPr>
        <w:t>á</w:t>
      </w:r>
      <w:r w:rsidR="00AC6AE4" w:rsidRPr="00B50003">
        <w:rPr>
          <w:rFonts w:asciiTheme="minorHAnsi" w:hAnsiTheme="minorHAnsi"/>
        </w:rPr>
        <w:t xml:space="preserve"> </w:t>
      </w:r>
      <w:r w:rsidR="00EB1679" w:rsidRPr="00B50003">
        <w:rPr>
          <w:rFonts w:asciiTheme="minorHAnsi" w:hAnsiTheme="minorHAnsi"/>
        </w:rPr>
        <w:t xml:space="preserve">specifikace přístrojového </w:t>
      </w:r>
      <w:r w:rsidR="002A2CEA" w:rsidRPr="00B50003">
        <w:rPr>
          <w:rFonts w:asciiTheme="minorHAnsi" w:hAnsiTheme="minorHAnsi"/>
        </w:rPr>
        <w:t>zařízení</w:t>
      </w:r>
      <w:bookmarkEnd w:id="0"/>
      <w:r w:rsidRPr="00B50003">
        <w:rPr>
          <w:rFonts w:asciiTheme="minorHAnsi" w:hAnsiTheme="minorHAnsi"/>
        </w:rPr>
        <w:t>, která je nedílnou součástí této smlouvy.</w:t>
      </w:r>
    </w:p>
    <w:p w:rsidR="00B81271" w:rsidRDefault="0024457F" w:rsidP="00466CE7">
      <w:pPr>
        <w:ind w:left="705" w:hanging="705"/>
        <w:jc w:val="both"/>
        <w:rPr>
          <w:rFonts w:asciiTheme="minorHAnsi" w:hAnsiTheme="minorHAnsi"/>
          <w:sz w:val="22"/>
          <w:szCs w:val="22"/>
        </w:rPr>
      </w:pPr>
      <w:r w:rsidRPr="00B50003">
        <w:rPr>
          <w:rFonts w:asciiTheme="minorHAnsi" w:hAnsiTheme="minorHAnsi"/>
          <w:b/>
          <w:sz w:val="22"/>
          <w:szCs w:val="22"/>
        </w:rPr>
        <w:t>1.3</w:t>
      </w:r>
      <w:r w:rsidR="0041752E" w:rsidRPr="00B50003">
        <w:rPr>
          <w:rFonts w:asciiTheme="minorHAnsi" w:hAnsiTheme="minorHAnsi"/>
          <w:sz w:val="22"/>
          <w:szCs w:val="22"/>
        </w:rPr>
        <w:tab/>
      </w:r>
      <w:r w:rsidR="00B81271" w:rsidRPr="00B81271">
        <w:rPr>
          <w:rFonts w:asciiTheme="minorHAnsi" w:hAnsiTheme="minorHAnsi"/>
          <w:sz w:val="22"/>
          <w:szCs w:val="22"/>
        </w:rPr>
        <w:t xml:space="preserve">Prodávající je povinen dodat kupujícímu nové </w:t>
      </w:r>
      <w:r w:rsidR="00B81271">
        <w:rPr>
          <w:rFonts w:asciiTheme="minorHAnsi" w:hAnsiTheme="minorHAnsi"/>
          <w:sz w:val="22"/>
          <w:szCs w:val="22"/>
        </w:rPr>
        <w:t xml:space="preserve">plně funkční </w:t>
      </w:r>
      <w:r w:rsidR="00B81271" w:rsidRPr="00B81271">
        <w:rPr>
          <w:rFonts w:asciiTheme="minorHAnsi" w:hAnsiTheme="minorHAnsi"/>
          <w:sz w:val="22"/>
          <w:szCs w:val="22"/>
        </w:rPr>
        <w:t>zkompletované z dílů, odpovídající</w:t>
      </w:r>
      <w:r w:rsidR="00B81271">
        <w:rPr>
          <w:rFonts w:asciiTheme="minorHAnsi" w:hAnsiTheme="minorHAnsi"/>
          <w:sz w:val="22"/>
          <w:szCs w:val="22"/>
        </w:rPr>
        <w:t>ch</w:t>
      </w:r>
      <w:r w:rsidR="00B81271" w:rsidRPr="00B81271">
        <w:rPr>
          <w:rFonts w:asciiTheme="minorHAnsi" w:hAnsiTheme="minorHAnsi"/>
          <w:sz w:val="22"/>
          <w:szCs w:val="22"/>
        </w:rPr>
        <w:t xml:space="preserve"> platným technickým, bezpečnostním a hygienickým normám a předpisům. Prodávající je povinen doložit doklady prokazující tuto skutečnost nebo předložit o této skutečnosti prohlášení. Pro případ pochybnosti o pravdivosti skutečností uvedených v prohlášení je prodávající povinen tyto skutečnosti prokázat.</w:t>
      </w:r>
    </w:p>
    <w:p w:rsidR="00B81271" w:rsidRDefault="00B81271" w:rsidP="00466CE7">
      <w:pPr>
        <w:ind w:left="705" w:hanging="705"/>
        <w:jc w:val="both"/>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p>
    <w:p w:rsidR="00B81271" w:rsidRPr="00B50003" w:rsidRDefault="00B81271" w:rsidP="00466CE7">
      <w:pPr>
        <w:ind w:left="705" w:hanging="705"/>
        <w:jc w:val="both"/>
        <w:rPr>
          <w:rFonts w:asciiTheme="minorHAnsi" w:hAnsiTheme="minorHAnsi"/>
          <w:sz w:val="22"/>
          <w:szCs w:val="22"/>
        </w:rPr>
      </w:pPr>
      <w:r>
        <w:rPr>
          <w:rFonts w:asciiTheme="minorHAnsi" w:hAnsiTheme="minorHAnsi"/>
          <w:b/>
          <w:sz w:val="22"/>
          <w:szCs w:val="22"/>
        </w:rPr>
        <w:tab/>
      </w:r>
      <w:r w:rsidR="00D26614">
        <w:rPr>
          <w:rFonts w:asciiTheme="minorHAnsi" w:hAnsiTheme="minorHAnsi"/>
          <w:b/>
          <w:sz w:val="22"/>
          <w:szCs w:val="22"/>
        </w:rPr>
        <w:t>Přístrojové vybavení</w:t>
      </w:r>
      <w:r w:rsidRPr="00B50003">
        <w:rPr>
          <w:rFonts w:asciiTheme="minorHAnsi" w:hAnsiTheme="minorHAnsi"/>
          <w:sz w:val="22"/>
          <w:szCs w:val="22"/>
        </w:rPr>
        <w:t xml:space="preserve"> </w:t>
      </w:r>
    </w:p>
    <w:p w:rsidR="00B81271" w:rsidRPr="00B50003" w:rsidRDefault="00B81271" w:rsidP="00B81271">
      <w:pPr>
        <w:pStyle w:val="Odstavecseseznamem"/>
        <w:numPr>
          <w:ilvl w:val="0"/>
          <w:numId w:val="22"/>
        </w:numPr>
        <w:ind w:left="1560"/>
        <w:jc w:val="both"/>
        <w:rPr>
          <w:rFonts w:asciiTheme="minorHAnsi" w:hAnsiTheme="minorHAnsi" w:cs="Calibri"/>
          <w:szCs w:val="22"/>
        </w:rPr>
      </w:pPr>
      <w:r w:rsidRPr="000B3ECA">
        <w:rPr>
          <w:rFonts w:asciiTheme="minorHAnsi" w:hAnsiTheme="minorHAnsi"/>
          <w:b/>
          <w:szCs w:val="22"/>
        </w:rPr>
        <w:t xml:space="preserve"> </w:t>
      </w:r>
      <w:r w:rsidR="000B3ECA" w:rsidRPr="008448E5">
        <w:rPr>
          <w:rFonts w:asciiTheme="minorHAnsi" w:hAnsiTheme="minorHAnsi"/>
          <w:szCs w:val="22"/>
        </w:rPr>
        <w:t>je určeno</w:t>
      </w:r>
      <w:r w:rsidR="000B3ECA" w:rsidRPr="000B3ECA">
        <w:rPr>
          <w:rFonts w:asciiTheme="minorHAnsi" w:hAnsiTheme="minorHAnsi"/>
          <w:szCs w:val="22"/>
        </w:rPr>
        <w:t xml:space="preserve"> </w:t>
      </w:r>
      <w:r w:rsidRPr="00B50003">
        <w:rPr>
          <w:rFonts w:asciiTheme="minorHAnsi" w:hAnsiTheme="minorHAnsi"/>
          <w:szCs w:val="22"/>
        </w:rPr>
        <w:t>pro použití v medicínském prostředí a musí být dodán</w:t>
      </w:r>
      <w:r w:rsidR="000B3ECA">
        <w:rPr>
          <w:rFonts w:asciiTheme="minorHAnsi" w:hAnsiTheme="minorHAnsi"/>
          <w:szCs w:val="22"/>
        </w:rPr>
        <w:t>o</w:t>
      </w:r>
      <w:r w:rsidRPr="00B50003">
        <w:rPr>
          <w:rFonts w:asciiTheme="minorHAnsi" w:hAnsiTheme="minorHAnsi"/>
          <w:szCs w:val="22"/>
        </w:rPr>
        <w:t xml:space="preserve"> v souladu se zákonem 268/2014 Sb. o zdravotnických prostředcích v platném znění dále jen „zákon o zdravotnických prostředcích“;</w:t>
      </w:r>
    </w:p>
    <w:p w:rsidR="00B81271" w:rsidRPr="00B50003" w:rsidRDefault="00B81271" w:rsidP="00B81271">
      <w:pPr>
        <w:pStyle w:val="Odstavecseseznamem"/>
        <w:numPr>
          <w:ilvl w:val="0"/>
          <w:numId w:val="22"/>
        </w:numPr>
        <w:ind w:left="1560"/>
        <w:jc w:val="both"/>
        <w:rPr>
          <w:rFonts w:asciiTheme="minorHAnsi" w:hAnsiTheme="minorHAnsi" w:cs="Calibri"/>
          <w:szCs w:val="22"/>
        </w:rPr>
      </w:pPr>
      <w:r w:rsidRPr="00B50003">
        <w:rPr>
          <w:rFonts w:asciiTheme="minorHAnsi" w:hAnsiTheme="minorHAnsi" w:cs="Calibri"/>
          <w:szCs w:val="22"/>
        </w:rPr>
        <w:t>musí být nové, nepoužité, nerepasované, nepoškozené, nevyužívané pro výstavní, prezentační či jiné reklamní účely, plně funkční, nezatížené právními vadami, nesmí porušovat žádná práva třetích osob k patentu nebo k jiné formě duševního vlastnictví, musí být dodány v nejvyšší jakosti poskytované výrobcem a spolu se všemi právy nutnými k jejich řádnému a nerušenému nakládání a užívání;</w:t>
      </w:r>
    </w:p>
    <w:p w:rsidR="00B81271" w:rsidRPr="00B50003" w:rsidRDefault="000B3ECA" w:rsidP="00B81271">
      <w:pPr>
        <w:pStyle w:val="Odstavecseseznamem"/>
        <w:numPr>
          <w:ilvl w:val="0"/>
          <w:numId w:val="22"/>
        </w:numPr>
        <w:ind w:left="1560"/>
        <w:jc w:val="both"/>
        <w:rPr>
          <w:rFonts w:asciiTheme="minorHAnsi" w:hAnsiTheme="minorHAnsi" w:cs="Calibri"/>
          <w:szCs w:val="22"/>
        </w:rPr>
      </w:pPr>
      <w:r>
        <w:rPr>
          <w:rFonts w:asciiTheme="minorHAnsi" w:hAnsiTheme="minorHAnsi" w:cs="Calibri"/>
          <w:szCs w:val="22"/>
        </w:rPr>
        <w:t>je</w:t>
      </w:r>
      <w:r w:rsidR="00B81271" w:rsidRPr="00B50003">
        <w:rPr>
          <w:rFonts w:asciiTheme="minorHAnsi" w:hAnsiTheme="minorHAnsi" w:cs="Calibri"/>
          <w:szCs w:val="22"/>
        </w:rPr>
        <w:t xml:space="preserve"> z hlediska platných právních předpisů způsobilé a vhodné pro použití při poskytování zdravotní péče v ČR, byla stanoveným způsobem posouzena shoda vlastností s technickými požadavky, které stanoví příslušná nařízení vlády, že je označeno stanoveným způsobem a že výrobce nebo jeho zplnomocněný zástupce o tom vydal písemné prohlášení o shodě;</w:t>
      </w:r>
    </w:p>
    <w:p w:rsidR="00B81271" w:rsidRPr="00B50003" w:rsidRDefault="00B81271" w:rsidP="00B81271">
      <w:pPr>
        <w:pStyle w:val="Odstavecseseznamem"/>
        <w:numPr>
          <w:ilvl w:val="0"/>
          <w:numId w:val="22"/>
        </w:numPr>
        <w:ind w:left="1560"/>
        <w:jc w:val="both"/>
        <w:rPr>
          <w:rFonts w:asciiTheme="minorHAnsi" w:hAnsiTheme="minorHAnsi" w:cs="Calibri"/>
          <w:szCs w:val="22"/>
        </w:rPr>
      </w:pPr>
      <w:r w:rsidRPr="00B50003">
        <w:rPr>
          <w:rFonts w:asciiTheme="minorHAnsi" w:hAnsiTheme="minorHAnsi" w:cs="Calibri"/>
          <w:szCs w:val="22"/>
        </w:rPr>
        <w:t>má kvalitativní a technické vlastnosti odpovídající požadavkům stanoveným obecně závaznými právními předpisy, v případě zdravotnického prostředku zejména zákonem o zdravotnických prostředcích, zákonem č. 102/2001 Sb., o obecné bezpečnosti výrobků, v platném znění, zákonem č. 22/1997 Sb., o technických požadavcích na výrobky v platném znění a příslušnými prováděcími nařízeními vlády ke zdravotnickým prostředkům, harmonizovaným českým technickým normám a ostatním ČSN a požadavkům stanoveným v zadávacích a smluvních podmínkách k zadávacímu řízení.</w:t>
      </w:r>
    </w:p>
    <w:p w:rsidR="00D26614" w:rsidRDefault="00D26614" w:rsidP="00877485">
      <w:pPr>
        <w:pStyle w:val="Styl1"/>
        <w:numPr>
          <w:ilvl w:val="0"/>
          <w:numId w:val="0"/>
        </w:numPr>
        <w:pBdr>
          <w:bottom w:val="none" w:sz="0" w:space="0" w:color="auto"/>
        </w:pBdr>
        <w:ind w:left="1068"/>
        <w:outlineLvl w:val="9"/>
        <w:rPr>
          <w:rFonts w:asciiTheme="minorHAnsi" w:hAnsiTheme="minorHAnsi" w:cs="Arial"/>
          <w:b/>
          <w:color w:val="auto"/>
          <w:sz w:val="22"/>
          <w:szCs w:val="22"/>
        </w:rPr>
      </w:pPr>
    </w:p>
    <w:p w:rsidR="00D26614" w:rsidRDefault="00D26614" w:rsidP="00877485">
      <w:pPr>
        <w:pStyle w:val="Styl1"/>
        <w:numPr>
          <w:ilvl w:val="0"/>
          <w:numId w:val="0"/>
        </w:numPr>
        <w:pBdr>
          <w:bottom w:val="none" w:sz="0" w:space="0" w:color="auto"/>
        </w:pBdr>
        <w:ind w:left="1068"/>
        <w:outlineLvl w:val="9"/>
        <w:rPr>
          <w:rFonts w:asciiTheme="minorHAnsi" w:hAnsiTheme="minorHAnsi" w:cs="Arial"/>
          <w:b/>
          <w:color w:val="auto"/>
          <w:sz w:val="22"/>
          <w:szCs w:val="22"/>
        </w:rPr>
      </w:pPr>
    </w:p>
    <w:p w:rsidR="00D26614" w:rsidRDefault="00D26614" w:rsidP="00877485">
      <w:pPr>
        <w:pStyle w:val="Styl1"/>
        <w:numPr>
          <w:ilvl w:val="0"/>
          <w:numId w:val="0"/>
        </w:numPr>
        <w:pBdr>
          <w:bottom w:val="none" w:sz="0" w:space="0" w:color="auto"/>
        </w:pBdr>
        <w:ind w:left="1068"/>
        <w:outlineLvl w:val="9"/>
        <w:rPr>
          <w:rFonts w:asciiTheme="minorHAnsi" w:hAnsiTheme="minorHAnsi" w:cs="Arial"/>
          <w:b/>
          <w:color w:val="auto"/>
          <w:sz w:val="22"/>
          <w:szCs w:val="22"/>
        </w:rPr>
      </w:pPr>
    </w:p>
    <w:p w:rsidR="00877485" w:rsidRPr="00B50003" w:rsidRDefault="00877485" w:rsidP="00877485">
      <w:pPr>
        <w:pStyle w:val="Styl1"/>
        <w:numPr>
          <w:ilvl w:val="0"/>
          <w:numId w:val="0"/>
        </w:numPr>
        <w:pBdr>
          <w:bottom w:val="none" w:sz="0" w:space="0" w:color="auto"/>
        </w:pBdr>
        <w:ind w:left="1068"/>
        <w:outlineLvl w:val="9"/>
        <w:rPr>
          <w:rFonts w:asciiTheme="minorHAnsi" w:hAnsiTheme="minorHAnsi" w:cs="Calibri"/>
          <w:b/>
          <w:sz w:val="22"/>
          <w:szCs w:val="22"/>
        </w:rPr>
      </w:pPr>
      <w:r w:rsidRPr="000119D2">
        <w:rPr>
          <w:rFonts w:asciiTheme="minorHAnsi" w:hAnsiTheme="minorHAnsi" w:cs="Arial"/>
          <w:b/>
          <w:color w:val="auto"/>
          <w:sz w:val="22"/>
          <w:szCs w:val="22"/>
        </w:rPr>
        <w:t xml:space="preserve">Předmět </w:t>
      </w:r>
      <w:r w:rsidR="000119D2">
        <w:rPr>
          <w:rFonts w:asciiTheme="minorHAnsi" w:hAnsiTheme="minorHAnsi" w:cs="Arial"/>
          <w:b/>
          <w:color w:val="auto"/>
          <w:sz w:val="22"/>
          <w:szCs w:val="22"/>
        </w:rPr>
        <w:t>koupě</w:t>
      </w:r>
      <w:r w:rsidRPr="000119D2">
        <w:rPr>
          <w:rFonts w:asciiTheme="minorHAnsi" w:hAnsiTheme="minorHAnsi" w:cs="Arial"/>
          <w:b/>
          <w:color w:val="auto"/>
          <w:sz w:val="22"/>
          <w:szCs w:val="22"/>
        </w:rPr>
        <w:t xml:space="preserve"> zahrnuje</w:t>
      </w:r>
    </w:p>
    <w:p w:rsidR="00877485" w:rsidRPr="00B50003" w:rsidRDefault="00877485" w:rsidP="00877485">
      <w:pPr>
        <w:pStyle w:val="Odstavecseseznamem"/>
        <w:numPr>
          <w:ilvl w:val="0"/>
          <w:numId w:val="22"/>
        </w:numPr>
        <w:ind w:left="1560"/>
        <w:jc w:val="both"/>
        <w:rPr>
          <w:rFonts w:asciiTheme="minorHAnsi" w:hAnsiTheme="minorHAnsi" w:cs="Calibri"/>
          <w:szCs w:val="22"/>
        </w:rPr>
      </w:pPr>
      <w:r w:rsidRPr="00B50003">
        <w:rPr>
          <w:rFonts w:asciiTheme="minorHAnsi" w:hAnsiTheme="minorHAnsi" w:cs="Calibri"/>
          <w:szCs w:val="22"/>
        </w:rPr>
        <w:t>dopravu přístrojového vybavení na míst</w:t>
      </w:r>
      <w:r w:rsidR="00D26614">
        <w:rPr>
          <w:rFonts w:asciiTheme="minorHAnsi" w:hAnsiTheme="minorHAnsi" w:cs="Calibri"/>
          <w:szCs w:val="22"/>
        </w:rPr>
        <w:t>a</w:t>
      </w:r>
      <w:r w:rsidRPr="00B50003">
        <w:rPr>
          <w:rFonts w:asciiTheme="minorHAnsi" w:hAnsiTheme="minorHAnsi" w:cs="Calibri"/>
          <w:szCs w:val="22"/>
        </w:rPr>
        <w:t xml:space="preserve"> plnění;</w:t>
      </w:r>
    </w:p>
    <w:p w:rsidR="00877485" w:rsidRPr="00B50003" w:rsidRDefault="00877485" w:rsidP="00877485">
      <w:pPr>
        <w:pStyle w:val="Odstavecseseznamem"/>
        <w:numPr>
          <w:ilvl w:val="0"/>
          <w:numId w:val="22"/>
        </w:numPr>
        <w:ind w:left="1560"/>
        <w:jc w:val="both"/>
        <w:rPr>
          <w:rFonts w:asciiTheme="minorHAnsi" w:hAnsiTheme="minorHAnsi" w:cs="Calibri"/>
          <w:szCs w:val="22"/>
        </w:rPr>
      </w:pPr>
      <w:r w:rsidRPr="00B50003">
        <w:rPr>
          <w:rFonts w:asciiTheme="minorHAnsi" w:hAnsiTheme="minorHAnsi" w:cs="Calibri"/>
          <w:szCs w:val="22"/>
        </w:rPr>
        <w:t>instalaci přístrojového vybavení, která zahrnuje jeho sestavení, propojení a usazení v místě plnění, napojení na zdroje, zejména připojení k elektrickým rozvodům, k slaboproudým, datovým sítím a informačním systémům zadavatele je-li funkce pořizovaného přístrojového vybavení podmíněna takovým připojením nebo požadována zadavatelem;</w:t>
      </w:r>
    </w:p>
    <w:p w:rsidR="00877485" w:rsidRPr="00B50003" w:rsidRDefault="00877485" w:rsidP="00877485">
      <w:pPr>
        <w:pStyle w:val="Odstavecseseznamem"/>
        <w:numPr>
          <w:ilvl w:val="0"/>
          <w:numId w:val="22"/>
        </w:numPr>
        <w:ind w:left="1560"/>
        <w:jc w:val="both"/>
        <w:rPr>
          <w:rFonts w:asciiTheme="minorHAnsi" w:hAnsiTheme="minorHAnsi" w:cs="Calibri"/>
          <w:szCs w:val="22"/>
        </w:rPr>
      </w:pPr>
      <w:r w:rsidRPr="00B50003">
        <w:rPr>
          <w:rFonts w:asciiTheme="minorHAnsi" w:hAnsiTheme="minorHAnsi" w:cs="Calibri"/>
          <w:szCs w:val="22"/>
        </w:rPr>
        <w:t>uvedení přístrojového vybavení do plného provozu zahrnující jeho odzkoušení a ověření správné funkčnosti, případně jeho nastavení, předvedení plné funkčnosti, jakož i provedení jiných úkonů a činností nutných pro to, aby přístrojové vybavení mohlo plnit sjednaný či obvyklý účel;</w:t>
      </w:r>
    </w:p>
    <w:p w:rsidR="00877485" w:rsidRPr="00B50003" w:rsidRDefault="00877485" w:rsidP="00877485">
      <w:pPr>
        <w:pStyle w:val="Odstavecseseznamem"/>
        <w:numPr>
          <w:ilvl w:val="0"/>
          <w:numId w:val="22"/>
        </w:numPr>
        <w:ind w:left="1560"/>
        <w:jc w:val="both"/>
        <w:rPr>
          <w:rFonts w:asciiTheme="minorHAnsi" w:hAnsiTheme="minorHAnsi"/>
          <w:szCs w:val="22"/>
        </w:rPr>
      </w:pPr>
      <w:r w:rsidRPr="00B50003">
        <w:rPr>
          <w:rFonts w:asciiTheme="minorHAnsi" w:hAnsiTheme="minorHAnsi" w:cs="Calibri"/>
          <w:szCs w:val="22"/>
        </w:rPr>
        <w:t>provedení</w:t>
      </w:r>
      <w:r w:rsidRPr="00B50003">
        <w:rPr>
          <w:rFonts w:asciiTheme="minorHAnsi" w:hAnsiTheme="minorHAnsi"/>
          <w:szCs w:val="22"/>
        </w:rPr>
        <w:t xml:space="preserve"> veškerých předepsaných zkoušek včetně vystavení dokladů o jejich provedení dle pokynů výrobce, dle zákona o zdravotnických prostředcích, doložení příslušných atestů, certifikátů, prohlášení o shodě v souladu se zákonem </w:t>
      </w:r>
      <w:r w:rsidRPr="00B50003">
        <w:rPr>
          <w:rFonts w:asciiTheme="minorHAnsi" w:hAnsiTheme="minorHAnsi" w:cs="Calibri"/>
          <w:szCs w:val="22"/>
        </w:rPr>
        <w:t>č. 22/1997 Sb., o technických požadavcích na výrobky v platném znění a příslušnými prováděcími nařízeními vlády ke zdravotnickým prostředkům, harmonizovaným českým technickým normám a ostatním ČSN a jejich předání zadavateli v českém jazyce;</w:t>
      </w:r>
      <w:r w:rsidRPr="00B50003">
        <w:rPr>
          <w:rFonts w:asciiTheme="minorHAnsi" w:hAnsiTheme="minorHAnsi"/>
          <w:szCs w:val="22"/>
        </w:rPr>
        <w:t xml:space="preserve">  </w:t>
      </w:r>
    </w:p>
    <w:p w:rsidR="00877485" w:rsidRPr="00B50003" w:rsidRDefault="00877485" w:rsidP="00877485">
      <w:pPr>
        <w:pStyle w:val="Odstavecseseznamem"/>
        <w:numPr>
          <w:ilvl w:val="0"/>
          <w:numId w:val="22"/>
        </w:numPr>
        <w:ind w:left="1560"/>
        <w:jc w:val="both"/>
        <w:rPr>
          <w:rFonts w:asciiTheme="minorHAnsi" w:hAnsiTheme="minorHAnsi" w:cs="Calibri"/>
          <w:szCs w:val="22"/>
        </w:rPr>
      </w:pPr>
      <w:r w:rsidRPr="00B50003">
        <w:rPr>
          <w:rFonts w:asciiTheme="minorHAnsi" w:hAnsiTheme="minorHAnsi" w:cs="Calibri"/>
          <w:szCs w:val="22"/>
        </w:rPr>
        <w:t>provedení individuálního vyzkoušení všech prvků přístrojového vybavení včetně vyhotovení protokolu o přezkoušení v českém jazyce;</w:t>
      </w:r>
    </w:p>
    <w:p w:rsidR="00877485" w:rsidRPr="00B50003" w:rsidRDefault="00877485" w:rsidP="00877485">
      <w:pPr>
        <w:pStyle w:val="Odstavecseseznamem"/>
        <w:numPr>
          <w:ilvl w:val="0"/>
          <w:numId w:val="22"/>
        </w:numPr>
        <w:ind w:left="1560"/>
        <w:jc w:val="both"/>
        <w:rPr>
          <w:rFonts w:asciiTheme="minorHAnsi" w:hAnsiTheme="minorHAnsi" w:cs="Calibri"/>
          <w:szCs w:val="22"/>
        </w:rPr>
      </w:pPr>
      <w:r w:rsidRPr="00B50003">
        <w:rPr>
          <w:rFonts w:asciiTheme="minorHAnsi" w:hAnsiTheme="minorHAnsi" w:cs="Calibri"/>
          <w:szCs w:val="22"/>
        </w:rPr>
        <w:t>při předání přístrojového vybavení musí být vhodným způsobem prokázáno dodržení požadovaných technických parametrů a požadovaného medicínského účelu tohoto přístrojového vybavení;</w:t>
      </w:r>
    </w:p>
    <w:p w:rsidR="00877485" w:rsidRPr="00B50003" w:rsidRDefault="00877485" w:rsidP="00877485">
      <w:pPr>
        <w:pStyle w:val="Odstavecseseznamem"/>
        <w:numPr>
          <w:ilvl w:val="0"/>
          <w:numId w:val="22"/>
        </w:numPr>
        <w:ind w:left="1560"/>
        <w:jc w:val="both"/>
        <w:rPr>
          <w:rFonts w:asciiTheme="minorHAnsi" w:hAnsiTheme="minorHAnsi"/>
          <w:szCs w:val="22"/>
        </w:rPr>
      </w:pPr>
      <w:r w:rsidRPr="00B50003">
        <w:rPr>
          <w:rFonts w:asciiTheme="minorHAnsi" w:hAnsiTheme="minorHAnsi" w:cs="Calibri"/>
          <w:szCs w:val="22"/>
        </w:rPr>
        <w:t>protokol</w:t>
      </w:r>
      <w:r w:rsidRPr="00B50003">
        <w:rPr>
          <w:rFonts w:asciiTheme="minorHAnsi" w:hAnsiTheme="minorHAnsi"/>
          <w:szCs w:val="22"/>
        </w:rPr>
        <w:t xml:space="preserve"> o předání přístrojového vybavení; </w:t>
      </w:r>
    </w:p>
    <w:p w:rsidR="00877485" w:rsidRPr="00B50003" w:rsidRDefault="00877485" w:rsidP="00877485">
      <w:pPr>
        <w:pStyle w:val="Odstavecseseznamem"/>
        <w:numPr>
          <w:ilvl w:val="0"/>
          <w:numId w:val="22"/>
        </w:numPr>
        <w:ind w:left="1560"/>
        <w:jc w:val="both"/>
        <w:rPr>
          <w:rFonts w:asciiTheme="minorHAnsi" w:hAnsiTheme="minorHAnsi" w:cs="Calibri"/>
          <w:szCs w:val="22"/>
        </w:rPr>
      </w:pPr>
      <w:r w:rsidRPr="00B50003">
        <w:rPr>
          <w:rFonts w:asciiTheme="minorHAnsi" w:hAnsiTheme="minorHAnsi" w:cs="Calibri"/>
          <w:szCs w:val="22"/>
        </w:rPr>
        <w:t>likvidace obalů a odpadů souvisejících s dodávkou a instalací přístrojového vybavení v souladu s ustanoveními zákona č. 185/2001 Sb., o odpadech v platném znění.</w:t>
      </w:r>
    </w:p>
    <w:p w:rsidR="00877485" w:rsidRPr="00B50003" w:rsidRDefault="00877485" w:rsidP="00877485">
      <w:pPr>
        <w:pStyle w:val="Odstavecseseznamem"/>
        <w:numPr>
          <w:ilvl w:val="0"/>
          <w:numId w:val="22"/>
        </w:numPr>
        <w:ind w:left="1560"/>
        <w:jc w:val="both"/>
        <w:rPr>
          <w:rFonts w:asciiTheme="minorHAnsi" w:hAnsiTheme="minorHAnsi" w:cs="Calibri"/>
          <w:szCs w:val="22"/>
        </w:rPr>
      </w:pPr>
      <w:r w:rsidRPr="00B50003">
        <w:rPr>
          <w:rFonts w:asciiTheme="minorHAnsi" w:hAnsiTheme="minorHAnsi" w:cs="Calibri"/>
          <w:szCs w:val="22"/>
        </w:rPr>
        <w:t>provádění veškerých činností v souladu s vnitřními předpisy zadavatele (zejm. BOPZ, PO, platnými právními předpisy ČR, a to zejména doporučujících technických a jiných norem, vztahujících se na předmět veřejné zakázky z hlediska jeho charakteru a způsobu užití.</w:t>
      </w:r>
    </w:p>
    <w:p w:rsidR="00B81271" w:rsidRDefault="00B81271" w:rsidP="00466CE7">
      <w:pPr>
        <w:ind w:left="705" w:hanging="705"/>
        <w:jc w:val="both"/>
        <w:rPr>
          <w:rFonts w:asciiTheme="minorHAnsi" w:hAnsiTheme="minorHAnsi"/>
          <w:sz w:val="22"/>
          <w:szCs w:val="22"/>
        </w:rPr>
      </w:pPr>
    </w:p>
    <w:p w:rsidR="00CA3387" w:rsidRPr="00B50003" w:rsidRDefault="00CA3387" w:rsidP="0024457F">
      <w:pPr>
        <w:ind w:left="705" w:hanging="705"/>
        <w:jc w:val="both"/>
        <w:rPr>
          <w:rFonts w:asciiTheme="minorHAnsi" w:hAnsiTheme="minorHAnsi"/>
          <w:b/>
          <w:sz w:val="22"/>
          <w:szCs w:val="22"/>
        </w:rPr>
      </w:pPr>
      <w:proofErr w:type="gramStart"/>
      <w:r w:rsidRPr="00B50003">
        <w:rPr>
          <w:rFonts w:asciiTheme="minorHAnsi" w:hAnsiTheme="minorHAnsi"/>
          <w:b/>
          <w:sz w:val="22"/>
          <w:szCs w:val="22"/>
        </w:rPr>
        <w:t>1.</w:t>
      </w:r>
      <w:r w:rsidR="00A108BE" w:rsidRPr="00B50003">
        <w:rPr>
          <w:rFonts w:asciiTheme="minorHAnsi" w:hAnsiTheme="minorHAnsi"/>
          <w:b/>
          <w:sz w:val="22"/>
          <w:szCs w:val="22"/>
        </w:rPr>
        <w:t>4</w:t>
      </w:r>
      <w:r w:rsidRPr="00B50003">
        <w:rPr>
          <w:rFonts w:asciiTheme="minorHAnsi" w:hAnsiTheme="minorHAnsi"/>
          <w:b/>
          <w:sz w:val="22"/>
          <w:szCs w:val="22"/>
        </w:rPr>
        <w:t xml:space="preserve">       </w:t>
      </w:r>
      <w:r w:rsidRPr="00B50003">
        <w:rPr>
          <w:rFonts w:asciiTheme="minorHAnsi" w:hAnsiTheme="minorHAnsi"/>
          <w:sz w:val="22"/>
          <w:szCs w:val="22"/>
        </w:rPr>
        <w:t>Jedná</w:t>
      </w:r>
      <w:proofErr w:type="gramEnd"/>
      <w:r w:rsidRPr="00B50003">
        <w:rPr>
          <w:rFonts w:asciiTheme="minorHAnsi" w:hAnsiTheme="minorHAnsi"/>
          <w:sz w:val="22"/>
          <w:szCs w:val="22"/>
        </w:rPr>
        <w:t xml:space="preserve"> se o dodávku</w:t>
      </w:r>
      <w:r w:rsidRPr="00B50003">
        <w:rPr>
          <w:rFonts w:asciiTheme="minorHAnsi" w:hAnsiTheme="minorHAnsi"/>
          <w:b/>
          <w:sz w:val="22"/>
          <w:szCs w:val="22"/>
        </w:rPr>
        <w:t xml:space="preserve"> </w:t>
      </w:r>
      <w:r w:rsidRPr="00B50003">
        <w:rPr>
          <w:rFonts w:asciiTheme="minorHAnsi" w:hAnsiTheme="minorHAnsi"/>
          <w:sz w:val="22"/>
          <w:szCs w:val="22"/>
        </w:rPr>
        <w:t>kompletní</w:t>
      </w:r>
      <w:r w:rsidR="00D26614">
        <w:rPr>
          <w:rFonts w:asciiTheme="minorHAnsi" w:hAnsiTheme="minorHAnsi"/>
          <w:sz w:val="22"/>
          <w:szCs w:val="22"/>
        </w:rPr>
        <w:t>ch</w:t>
      </w:r>
      <w:r w:rsidRPr="00B50003">
        <w:rPr>
          <w:rFonts w:asciiTheme="minorHAnsi" w:hAnsiTheme="minorHAnsi"/>
          <w:sz w:val="22"/>
          <w:szCs w:val="22"/>
        </w:rPr>
        <w:t xml:space="preserve"> zdravotnick</w:t>
      </w:r>
      <w:r w:rsidR="00D26614">
        <w:rPr>
          <w:rFonts w:asciiTheme="minorHAnsi" w:hAnsiTheme="minorHAnsi"/>
          <w:sz w:val="22"/>
          <w:szCs w:val="22"/>
        </w:rPr>
        <w:t>ých</w:t>
      </w:r>
      <w:r w:rsidRPr="00B50003">
        <w:rPr>
          <w:rFonts w:asciiTheme="minorHAnsi" w:hAnsiTheme="minorHAnsi"/>
          <w:sz w:val="22"/>
          <w:szCs w:val="22"/>
        </w:rPr>
        <w:t xml:space="preserve"> prostředk</w:t>
      </w:r>
      <w:r w:rsidR="00D26614">
        <w:rPr>
          <w:rFonts w:asciiTheme="minorHAnsi" w:hAnsiTheme="minorHAnsi"/>
          <w:sz w:val="22"/>
          <w:szCs w:val="22"/>
        </w:rPr>
        <w:t>ů</w:t>
      </w:r>
      <w:r w:rsidR="00821F81" w:rsidRPr="00B50003">
        <w:rPr>
          <w:rFonts w:asciiTheme="minorHAnsi" w:hAnsiTheme="minorHAnsi"/>
          <w:sz w:val="22"/>
          <w:szCs w:val="22"/>
        </w:rPr>
        <w:t xml:space="preserve"> včetně příslušenství či technologií v nejvyšší jakosti poskytované výrobcem a spolu se všemi právy nutnými k jeho řádnému a nerušenému nakládání a užívání kupujícím</w:t>
      </w:r>
      <w:r w:rsidR="001A44A2" w:rsidRPr="00B50003">
        <w:rPr>
          <w:rFonts w:asciiTheme="minorHAnsi" w:hAnsiTheme="minorHAnsi"/>
          <w:sz w:val="22"/>
          <w:szCs w:val="22"/>
        </w:rPr>
        <w:t>.</w:t>
      </w:r>
    </w:p>
    <w:p w:rsidR="004D5E79" w:rsidRPr="00B50003" w:rsidRDefault="004D5E79" w:rsidP="00D92809">
      <w:pPr>
        <w:ind w:left="705" w:hanging="705"/>
        <w:jc w:val="both"/>
        <w:rPr>
          <w:rFonts w:asciiTheme="minorHAnsi" w:hAnsiTheme="minorHAnsi"/>
          <w:sz w:val="22"/>
          <w:szCs w:val="22"/>
        </w:rPr>
      </w:pPr>
      <w:proofErr w:type="gramStart"/>
      <w:r w:rsidRPr="00B50003">
        <w:rPr>
          <w:rFonts w:asciiTheme="minorHAnsi" w:hAnsiTheme="minorHAnsi"/>
          <w:b/>
          <w:sz w:val="22"/>
          <w:szCs w:val="22"/>
        </w:rPr>
        <w:t>1.</w:t>
      </w:r>
      <w:r w:rsidR="00A108BE" w:rsidRPr="00B50003">
        <w:rPr>
          <w:rFonts w:asciiTheme="minorHAnsi" w:hAnsiTheme="minorHAnsi"/>
          <w:b/>
          <w:sz w:val="22"/>
          <w:szCs w:val="22"/>
        </w:rPr>
        <w:t>5</w:t>
      </w:r>
      <w:r w:rsidRPr="00B50003">
        <w:rPr>
          <w:rFonts w:asciiTheme="minorHAnsi" w:hAnsiTheme="minorHAnsi"/>
          <w:sz w:val="22"/>
          <w:szCs w:val="22"/>
        </w:rPr>
        <w:t xml:space="preserve">       </w:t>
      </w:r>
      <w:r w:rsidR="001A44A2" w:rsidRPr="00B50003">
        <w:rPr>
          <w:rFonts w:asciiTheme="minorHAnsi" w:hAnsiTheme="minorHAnsi"/>
          <w:sz w:val="22"/>
          <w:szCs w:val="22"/>
        </w:rPr>
        <w:t xml:space="preserve"> </w:t>
      </w:r>
      <w:r w:rsidRPr="00B50003">
        <w:rPr>
          <w:rFonts w:asciiTheme="minorHAnsi" w:hAnsiTheme="minorHAnsi"/>
          <w:sz w:val="22"/>
          <w:szCs w:val="22"/>
        </w:rPr>
        <w:t>Plnění</w:t>
      </w:r>
      <w:proofErr w:type="gramEnd"/>
      <w:r w:rsidRPr="00B50003">
        <w:rPr>
          <w:rFonts w:asciiTheme="minorHAnsi" w:hAnsiTheme="minorHAnsi"/>
          <w:sz w:val="22"/>
          <w:szCs w:val="22"/>
        </w:rPr>
        <w:t xml:space="preserve"> předmětu veřejné zakázky</w:t>
      </w:r>
      <w:r w:rsidR="00BF3A92">
        <w:rPr>
          <w:rFonts w:asciiTheme="minorHAnsi" w:hAnsiTheme="minorHAnsi"/>
          <w:sz w:val="22"/>
          <w:szCs w:val="22"/>
        </w:rPr>
        <w:t xml:space="preserve"> dále</w:t>
      </w:r>
      <w:r w:rsidRPr="00B50003">
        <w:rPr>
          <w:rFonts w:asciiTheme="minorHAnsi" w:hAnsiTheme="minorHAnsi"/>
          <w:sz w:val="22"/>
          <w:szCs w:val="22"/>
        </w:rPr>
        <w:t xml:space="preserve"> zahrnuje:</w:t>
      </w:r>
    </w:p>
    <w:p w:rsidR="00D90212" w:rsidRDefault="00D90212" w:rsidP="00D90212">
      <w:pPr>
        <w:pStyle w:val="Odstavecseseznamem"/>
        <w:numPr>
          <w:ilvl w:val="0"/>
          <w:numId w:val="16"/>
        </w:numPr>
        <w:ind w:left="1134" w:hanging="283"/>
        <w:jc w:val="both"/>
        <w:rPr>
          <w:rFonts w:asciiTheme="minorHAnsi" w:eastAsia="Times New Roman" w:hAnsiTheme="minorHAnsi" w:cs="Times New Roman"/>
          <w:szCs w:val="22"/>
          <w:lang w:eastAsia="cs-CZ"/>
        </w:rPr>
      </w:pPr>
      <w:r w:rsidRPr="00B50003">
        <w:rPr>
          <w:rFonts w:asciiTheme="minorHAnsi" w:eastAsia="Times New Roman" w:hAnsiTheme="minorHAnsi" w:cs="Times New Roman"/>
          <w:szCs w:val="22"/>
          <w:lang w:eastAsia="cs-CZ"/>
        </w:rPr>
        <w:t>předání dokumentace vyplývající z instalace přístrojového vybavení a jeho uvedením do provozu;</w:t>
      </w:r>
    </w:p>
    <w:p w:rsidR="00534112" w:rsidRPr="00B50003" w:rsidRDefault="00534112" w:rsidP="00B50003">
      <w:pPr>
        <w:jc w:val="both"/>
        <w:rPr>
          <w:rFonts w:asciiTheme="minorHAnsi" w:hAnsiTheme="minorHAnsi"/>
          <w:szCs w:val="22"/>
        </w:rPr>
      </w:pPr>
    </w:p>
    <w:p w:rsidR="00534112" w:rsidRPr="00B50003" w:rsidRDefault="00534112" w:rsidP="00534112">
      <w:pPr>
        <w:pStyle w:val="Odstavecseseznamem"/>
        <w:numPr>
          <w:ilvl w:val="0"/>
          <w:numId w:val="22"/>
        </w:numPr>
        <w:ind w:left="1428"/>
        <w:jc w:val="both"/>
        <w:rPr>
          <w:rFonts w:asciiTheme="minorHAnsi" w:hAnsiTheme="minorHAnsi"/>
          <w:szCs w:val="22"/>
        </w:rPr>
      </w:pPr>
      <w:r w:rsidRPr="00B50003">
        <w:rPr>
          <w:rFonts w:asciiTheme="minorHAnsi" w:hAnsiTheme="minorHAnsi" w:cs="Calibri"/>
          <w:szCs w:val="22"/>
        </w:rPr>
        <w:t>předání</w:t>
      </w:r>
      <w:r w:rsidRPr="00B50003">
        <w:rPr>
          <w:rFonts w:asciiTheme="minorHAnsi" w:hAnsiTheme="minorHAnsi"/>
          <w:szCs w:val="22"/>
        </w:rPr>
        <w:t xml:space="preserve"> dokumentace vyplývající z instalace přístrojového vybavení a jeho uvedení do provozu;</w:t>
      </w:r>
    </w:p>
    <w:p w:rsidR="00534112" w:rsidRPr="00B50003" w:rsidRDefault="00534112" w:rsidP="00534112">
      <w:pPr>
        <w:pStyle w:val="Odstavecseseznamem"/>
        <w:numPr>
          <w:ilvl w:val="0"/>
          <w:numId w:val="22"/>
        </w:numPr>
        <w:ind w:left="1428"/>
        <w:jc w:val="both"/>
        <w:rPr>
          <w:rFonts w:asciiTheme="minorHAnsi" w:hAnsiTheme="minorHAnsi"/>
          <w:szCs w:val="22"/>
        </w:rPr>
      </w:pPr>
      <w:r w:rsidRPr="00B50003">
        <w:rPr>
          <w:rFonts w:asciiTheme="minorHAnsi" w:hAnsiTheme="minorHAnsi" w:cs="Calibri"/>
          <w:szCs w:val="22"/>
        </w:rPr>
        <w:t>předání úplných instrukcí</w:t>
      </w:r>
      <w:r w:rsidRPr="00B50003">
        <w:rPr>
          <w:rFonts w:asciiTheme="minorHAnsi" w:hAnsiTheme="minorHAnsi"/>
          <w:bCs/>
          <w:szCs w:val="22"/>
        </w:rPr>
        <w:t xml:space="preserve"> a návodů k obsluze, údržbě a provozu přístrojového vybavení (manuálů) v českém jazyce, a to 1x v listinné podobě a 1x v elektronické podobě na CD</w:t>
      </w:r>
      <w:r w:rsidRPr="00B50003">
        <w:rPr>
          <w:rFonts w:asciiTheme="minorHAnsi" w:hAnsiTheme="minorHAnsi"/>
          <w:szCs w:val="22"/>
        </w:rPr>
        <w:t>;</w:t>
      </w:r>
    </w:p>
    <w:p w:rsidR="00534112" w:rsidRPr="00B50003" w:rsidRDefault="00534112" w:rsidP="00534112">
      <w:pPr>
        <w:pStyle w:val="Odstavecseseznamem"/>
        <w:numPr>
          <w:ilvl w:val="0"/>
          <w:numId w:val="22"/>
        </w:numPr>
        <w:ind w:left="1428"/>
        <w:jc w:val="both"/>
        <w:rPr>
          <w:rFonts w:asciiTheme="minorHAnsi" w:hAnsiTheme="minorHAnsi"/>
          <w:szCs w:val="22"/>
        </w:rPr>
      </w:pPr>
      <w:r w:rsidRPr="00B50003">
        <w:rPr>
          <w:rFonts w:asciiTheme="minorHAnsi" w:hAnsiTheme="minorHAnsi" w:cs="Calibri"/>
          <w:szCs w:val="22"/>
        </w:rPr>
        <w:t>předání prohlášení</w:t>
      </w:r>
      <w:r w:rsidRPr="00B50003">
        <w:rPr>
          <w:rFonts w:asciiTheme="minorHAnsi" w:hAnsiTheme="minorHAnsi"/>
          <w:bCs/>
          <w:szCs w:val="22"/>
        </w:rPr>
        <w:t xml:space="preserve"> o shodě dodaného přístrojového vybavení se schválenými standardy (v papírové a elektronické verzi na CD), které bylo předloženo v </w:t>
      </w:r>
      <w:r w:rsidRPr="00B50003">
        <w:rPr>
          <w:rFonts w:asciiTheme="minorHAnsi" w:hAnsiTheme="minorHAnsi" w:cs="Calibri"/>
          <w:szCs w:val="22"/>
        </w:rPr>
        <w:t>nabídce</w:t>
      </w:r>
      <w:r w:rsidRPr="00B50003">
        <w:rPr>
          <w:rFonts w:asciiTheme="minorHAnsi" w:hAnsiTheme="minorHAnsi"/>
          <w:bCs/>
          <w:szCs w:val="22"/>
        </w:rPr>
        <w:t xml:space="preserve">. Doklad prohlášení o shodě musí prokazovat shodu na zařízení jako celek, nikoliv na jeho jednotlivé dílčí komponenty). Jedná-li se o přístrojové vybavení, které již bylo uvedeno na trh v některém z členských států EU a je opatřeno značkou CE, je nutné předložit kopii prohlášení o shodě vystaveného výrobcem nebo jeho zplnomocněným zástupcem a kopii CE certifikátu. Vybraný dodavatel předloží rovněž kopie případných </w:t>
      </w:r>
      <w:r w:rsidRPr="00B50003">
        <w:rPr>
          <w:rFonts w:asciiTheme="minorHAnsi" w:hAnsiTheme="minorHAnsi"/>
          <w:bCs/>
          <w:szCs w:val="22"/>
        </w:rPr>
        <w:lastRenderedPageBreak/>
        <w:t>dalších veřejnoprávních rozhodnutí, povolení, osvědčení, certifikátů a atestů, které jsou podle zvláštních právních předpisů vydávány pro jednotlivé druhy přístrojového vybavení - zdravotnických prostředků a vztahují se k předmětu plnění.</w:t>
      </w:r>
    </w:p>
    <w:p w:rsidR="00534112" w:rsidRPr="00B50003" w:rsidRDefault="00534112" w:rsidP="00534112">
      <w:pPr>
        <w:pStyle w:val="Odstavecseseznamem"/>
        <w:numPr>
          <w:ilvl w:val="0"/>
          <w:numId w:val="22"/>
        </w:numPr>
        <w:ind w:left="1428"/>
        <w:jc w:val="both"/>
        <w:rPr>
          <w:rFonts w:asciiTheme="minorHAnsi" w:hAnsiTheme="minorHAnsi"/>
          <w:szCs w:val="22"/>
        </w:rPr>
      </w:pPr>
      <w:r w:rsidRPr="00B50003">
        <w:rPr>
          <w:rFonts w:asciiTheme="minorHAnsi" w:hAnsiTheme="minorHAnsi"/>
          <w:szCs w:val="22"/>
        </w:rPr>
        <w:t>doklad o registraci podle zákona č. 268/2014 Sb., o zdravotnických prostředcích, ve znění pozdějších změn a doplňků (doklad o splnění oznamovací povinnosti Ministerstvu zdravotnictví ČR / SÚKL) v případě, že je přístrojové vybavení zdravotnickým prostředkem;</w:t>
      </w:r>
    </w:p>
    <w:p w:rsidR="00534112" w:rsidRPr="00B50003" w:rsidRDefault="00534112" w:rsidP="00534112">
      <w:pPr>
        <w:pStyle w:val="Odstavecseseznamem"/>
        <w:numPr>
          <w:ilvl w:val="0"/>
          <w:numId w:val="22"/>
        </w:numPr>
        <w:ind w:left="1428"/>
        <w:jc w:val="both"/>
        <w:rPr>
          <w:rFonts w:asciiTheme="minorHAnsi" w:hAnsiTheme="minorHAnsi"/>
          <w:szCs w:val="22"/>
        </w:rPr>
      </w:pPr>
      <w:r w:rsidRPr="00B50003">
        <w:rPr>
          <w:rFonts w:asciiTheme="minorHAnsi" w:hAnsiTheme="minorHAnsi"/>
          <w:szCs w:val="22"/>
        </w:rPr>
        <w:t>doklad o autorizaci výrobce k distribuci a servisu přístrojového vybavení, které je předmětem nabídky;</w:t>
      </w:r>
    </w:p>
    <w:p w:rsidR="00534112" w:rsidRPr="00B50003" w:rsidRDefault="00534112" w:rsidP="00534112">
      <w:pPr>
        <w:pStyle w:val="Odstavecseseznamem"/>
        <w:numPr>
          <w:ilvl w:val="0"/>
          <w:numId w:val="22"/>
        </w:numPr>
        <w:ind w:left="1428"/>
        <w:jc w:val="both"/>
        <w:rPr>
          <w:rFonts w:asciiTheme="minorHAnsi" w:hAnsiTheme="minorHAnsi"/>
          <w:szCs w:val="22"/>
        </w:rPr>
      </w:pPr>
      <w:r w:rsidRPr="00B50003">
        <w:rPr>
          <w:rFonts w:asciiTheme="minorHAnsi" w:hAnsiTheme="minorHAnsi"/>
          <w:szCs w:val="22"/>
        </w:rPr>
        <w:t xml:space="preserve">předání </w:t>
      </w:r>
      <w:r w:rsidRPr="00B50003">
        <w:rPr>
          <w:rFonts w:asciiTheme="minorHAnsi" w:hAnsiTheme="minorHAnsi" w:cs="Calibri"/>
          <w:szCs w:val="22"/>
        </w:rPr>
        <w:t>certifikátu</w:t>
      </w:r>
      <w:r w:rsidRPr="00B50003">
        <w:rPr>
          <w:rFonts w:asciiTheme="minorHAnsi" w:hAnsiTheme="minorHAnsi"/>
          <w:szCs w:val="22"/>
        </w:rPr>
        <w:t xml:space="preserve"> (od výrobce) osoby provádějící instruktáž dle zákona o zdravotnických prostředcích;</w:t>
      </w:r>
    </w:p>
    <w:p w:rsidR="00534112" w:rsidRPr="00B50003" w:rsidRDefault="00534112" w:rsidP="00534112">
      <w:pPr>
        <w:pStyle w:val="Odstavecseseznamem"/>
        <w:numPr>
          <w:ilvl w:val="0"/>
          <w:numId w:val="22"/>
        </w:numPr>
        <w:ind w:left="1428"/>
        <w:jc w:val="both"/>
        <w:rPr>
          <w:rFonts w:asciiTheme="minorHAnsi" w:hAnsiTheme="minorHAnsi"/>
          <w:szCs w:val="22"/>
        </w:rPr>
      </w:pPr>
      <w:r w:rsidRPr="00B50003">
        <w:rPr>
          <w:rFonts w:asciiTheme="minorHAnsi" w:hAnsiTheme="minorHAnsi"/>
          <w:szCs w:val="22"/>
        </w:rPr>
        <w:t>dodání dokumentace prokazující oprávnění k údržbě dodávaného přístrojového vybavení;</w:t>
      </w:r>
    </w:p>
    <w:p w:rsidR="00534112" w:rsidRPr="00B50003" w:rsidRDefault="00534112" w:rsidP="00534112">
      <w:pPr>
        <w:pStyle w:val="Odstavecseseznamem"/>
        <w:numPr>
          <w:ilvl w:val="0"/>
          <w:numId w:val="22"/>
        </w:numPr>
        <w:ind w:left="1428"/>
        <w:jc w:val="both"/>
        <w:rPr>
          <w:rFonts w:asciiTheme="minorHAnsi" w:hAnsiTheme="minorHAnsi"/>
          <w:szCs w:val="22"/>
        </w:rPr>
      </w:pPr>
      <w:r w:rsidRPr="00B50003">
        <w:rPr>
          <w:rFonts w:asciiTheme="minorHAnsi" w:hAnsiTheme="minorHAnsi"/>
          <w:szCs w:val="22"/>
        </w:rPr>
        <w:t>provedení instruktáže obsluhy s vystavením dokladu obsahujícím originály podpisů všech zúčastněných pracovníků v souladu se zákonem o zdravotnických prostředcích;</w:t>
      </w:r>
    </w:p>
    <w:p w:rsidR="00534112" w:rsidRPr="00B50003" w:rsidRDefault="00534112" w:rsidP="00534112">
      <w:pPr>
        <w:pStyle w:val="Odstavecseseznamem"/>
        <w:numPr>
          <w:ilvl w:val="0"/>
          <w:numId w:val="22"/>
        </w:numPr>
        <w:ind w:left="1428"/>
        <w:jc w:val="both"/>
        <w:rPr>
          <w:rFonts w:asciiTheme="minorHAnsi" w:hAnsiTheme="minorHAnsi"/>
          <w:szCs w:val="22"/>
        </w:rPr>
      </w:pPr>
      <w:r w:rsidRPr="00B50003">
        <w:rPr>
          <w:rFonts w:asciiTheme="minorHAnsi" w:hAnsiTheme="minorHAnsi"/>
          <w:szCs w:val="22"/>
        </w:rPr>
        <w:t>předání dokladu o likvidaci obalů a odpadu v souladu se zákonem o odpadech pokud je kupujícím-zadavatelem požadován;</w:t>
      </w:r>
    </w:p>
    <w:p w:rsidR="00534112" w:rsidRPr="00B50003" w:rsidRDefault="00534112" w:rsidP="00534112">
      <w:pPr>
        <w:pStyle w:val="Odstavecseseznamem"/>
        <w:numPr>
          <w:ilvl w:val="0"/>
          <w:numId w:val="22"/>
        </w:numPr>
        <w:ind w:left="1428"/>
        <w:jc w:val="both"/>
        <w:rPr>
          <w:rFonts w:asciiTheme="minorHAnsi" w:hAnsiTheme="minorHAnsi"/>
          <w:szCs w:val="22"/>
        </w:rPr>
      </w:pPr>
      <w:r w:rsidRPr="00B50003">
        <w:rPr>
          <w:rFonts w:asciiTheme="minorHAnsi" w:hAnsiTheme="minorHAnsi"/>
          <w:szCs w:val="22"/>
        </w:rPr>
        <w:t>obstarání</w:t>
      </w:r>
      <w:r w:rsidRPr="00B50003">
        <w:rPr>
          <w:rFonts w:asciiTheme="minorHAnsi" w:hAnsiTheme="minorHAnsi" w:cs="Calibri"/>
          <w:szCs w:val="22"/>
        </w:rPr>
        <w:t xml:space="preserve"> a předání </w:t>
      </w:r>
      <w:r w:rsidRPr="00B50003">
        <w:rPr>
          <w:rFonts w:asciiTheme="minorHAnsi" w:hAnsiTheme="minorHAnsi"/>
          <w:szCs w:val="22"/>
        </w:rPr>
        <w:t>veškerých</w:t>
      </w:r>
      <w:r w:rsidRPr="00B50003">
        <w:rPr>
          <w:rFonts w:asciiTheme="minorHAnsi" w:hAnsiTheme="minorHAnsi" w:cs="Calibri"/>
          <w:szCs w:val="22"/>
        </w:rPr>
        <w:t xml:space="preserve"> veřejnoprávních rozhodnutí a povolení potřebných pro provoz přístrojového vybavení;</w:t>
      </w:r>
    </w:p>
    <w:p w:rsidR="00534112" w:rsidRPr="00B50003" w:rsidRDefault="00534112" w:rsidP="00534112">
      <w:pPr>
        <w:pStyle w:val="Odstavecseseznamem"/>
        <w:numPr>
          <w:ilvl w:val="0"/>
          <w:numId w:val="22"/>
        </w:numPr>
        <w:ind w:left="1428"/>
        <w:jc w:val="both"/>
        <w:rPr>
          <w:rFonts w:asciiTheme="minorHAnsi" w:hAnsiTheme="minorHAnsi"/>
          <w:szCs w:val="22"/>
        </w:rPr>
      </w:pPr>
      <w:r w:rsidRPr="00B50003">
        <w:rPr>
          <w:rFonts w:asciiTheme="minorHAnsi" w:hAnsiTheme="minorHAnsi"/>
          <w:szCs w:val="22"/>
        </w:rPr>
        <w:t>splnění všech závazných podmínek předepsaných platnou legislativou.</w:t>
      </w:r>
    </w:p>
    <w:p w:rsidR="00534112" w:rsidRPr="005F62E4" w:rsidRDefault="00534112" w:rsidP="00B50003">
      <w:pPr>
        <w:pStyle w:val="Odstavecseseznamem"/>
        <w:numPr>
          <w:ilvl w:val="0"/>
          <w:numId w:val="22"/>
        </w:numPr>
        <w:ind w:left="1428"/>
        <w:jc w:val="both"/>
        <w:rPr>
          <w:rFonts w:asciiTheme="minorHAnsi" w:eastAsia="Times New Roman" w:hAnsiTheme="minorHAnsi" w:cs="Times New Roman"/>
          <w:szCs w:val="22"/>
          <w:lang w:eastAsia="cs-CZ"/>
        </w:rPr>
      </w:pPr>
      <w:r w:rsidRPr="00B50003">
        <w:rPr>
          <w:rFonts w:asciiTheme="minorHAnsi" w:hAnsiTheme="minorHAnsi"/>
          <w:szCs w:val="22"/>
        </w:rPr>
        <w:t>předložení</w:t>
      </w:r>
      <w:r w:rsidRPr="005F62E4">
        <w:rPr>
          <w:rFonts w:asciiTheme="minorHAnsi" w:eastAsia="Times New Roman" w:hAnsiTheme="minorHAnsi" w:cs="Times New Roman"/>
          <w:szCs w:val="22"/>
          <w:lang w:eastAsia="cs-CZ"/>
        </w:rPr>
        <w:t xml:space="preserve"> dokladů dle atomového zákona č. 18/1997 Sb., v platném znění (pokud jsou tyto doklady pro provoz přístrojového vybavení nezbytné);</w:t>
      </w:r>
    </w:p>
    <w:p w:rsidR="00534112" w:rsidRPr="00B50003" w:rsidRDefault="00534112" w:rsidP="00B50003">
      <w:pPr>
        <w:jc w:val="both"/>
        <w:rPr>
          <w:rFonts w:asciiTheme="minorHAnsi" w:hAnsiTheme="minorHAnsi"/>
          <w:szCs w:val="22"/>
        </w:rPr>
      </w:pPr>
    </w:p>
    <w:p w:rsidR="00466CE7" w:rsidRPr="00B50003" w:rsidRDefault="00466CE7" w:rsidP="00466CE7">
      <w:pPr>
        <w:pStyle w:val="Zkladntext2"/>
        <w:framePr w:w="0" w:hRule="auto" w:hSpace="0" w:wrap="auto" w:vAnchor="margin" w:hAnchor="text" w:xAlign="left" w:yAlign="inline"/>
        <w:ind w:left="1134"/>
        <w:jc w:val="both"/>
        <w:rPr>
          <w:rFonts w:asciiTheme="minorHAnsi" w:hAnsiTheme="minorHAnsi" w:cs="Times New Roman"/>
          <w:b w:val="0"/>
          <w:sz w:val="22"/>
          <w:szCs w:val="22"/>
        </w:rPr>
      </w:pPr>
    </w:p>
    <w:p w:rsidR="00A6648D" w:rsidRPr="00B50003" w:rsidRDefault="00A6648D" w:rsidP="00A6648D">
      <w:pPr>
        <w:jc w:val="center"/>
        <w:rPr>
          <w:rFonts w:asciiTheme="minorHAnsi" w:hAnsiTheme="minorHAnsi"/>
          <w:b/>
          <w:bCs/>
          <w:sz w:val="22"/>
          <w:szCs w:val="22"/>
        </w:rPr>
      </w:pPr>
      <w:r w:rsidRPr="00B50003">
        <w:rPr>
          <w:rFonts w:asciiTheme="minorHAnsi" w:hAnsiTheme="minorHAnsi"/>
          <w:b/>
          <w:bCs/>
          <w:sz w:val="22"/>
          <w:szCs w:val="22"/>
        </w:rPr>
        <w:t>Článek 2</w:t>
      </w:r>
    </w:p>
    <w:p w:rsidR="00A6648D" w:rsidRPr="00B50003" w:rsidRDefault="00A6648D" w:rsidP="00A6648D">
      <w:pPr>
        <w:jc w:val="center"/>
        <w:rPr>
          <w:rFonts w:asciiTheme="minorHAnsi" w:hAnsiTheme="minorHAnsi"/>
          <w:b/>
          <w:bCs/>
          <w:sz w:val="22"/>
          <w:szCs w:val="22"/>
        </w:rPr>
      </w:pPr>
      <w:r w:rsidRPr="00B50003">
        <w:rPr>
          <w:rFonts w:asciiTheme="minorHAnsi" w:hAnsiTheme="minorHAnsi"/>
          <w:b/>
          <w:sz w:val="22"/>
          <w:szCs w:val="22"/>
        </w:rPr>
        <w:t>Místo a doba dodání zboží</w:t>
      </w:r>
    </w:p>
    <w:p w:rsidR="00A6648D" w:rsidRPr="00B50003" w:rsidRDefault="00A6648D" w:rsidP="00A6648D">
      <w:pPr>
        <w:ind w:left="360"/>
        <w:jc w:val="both"/>
        <w:rPr>
          <w:rFonts w:asciiTheme="minorHAnsi" w:hAnsiTheme="minorHAnsi"/>
          <w:b/>
          <w:sz w:val="22"/>
          <w:szCs w:val="22"/>
        </w:rPr>
      </w:pPr>
    </w:p>
    <w:p w:rsidR="00534112" w:rsidRDefault="00A6648D" w:rsidP="00A6648D">
      <w:pPr>
        <w:ind w:left="705" w:hanging="705"/>
        <w:jc w:val="both"/>
        <w:rPr>
          <w:rFonts w:asciiTheme="minorHAnsi" w:hAnsiTheme="minorHAnsi"/>
          <w:sz w:val="22"/>
          <w:szCs w:val="22"/>
        </w:rPr>
      </w:pPr>
      <w:r w:rsidRPr="00B50003">
        <w:rPr>
          <w:rFonts w:asciiTheme="minorHAnsi" w:hAnsiTheme="minorHAnsi"/>
          <w:b/>
          <w:sz w:val="22"/>
          <w:szCs w:val="22"/>
        </w:rPr>
        <w:t>2.1</w:t>
      </w:r>
      <w:r w:rsidRPr="00B50003">
        <w:rPr>
          <w:rFonts w:asciiTheme="minorHAnsi" w:hAnsiTheme="minorHAnsi"/>
          <w:sz w:val="22"/>
          <w:szCs w:val="22"/>
        </w:rPr>
        <w:t xml:space="preserve"> </w:t>
      </w:r>
      <w:r w:rsidRPr="00B50003">
        <w:rPr>
          <w:rFonts w:asciiTheme="minorHAnsi" w:hAnsiTheme="minorHAnsi"/>
          <w:sz w:val="22"/>
          <w:szCs w:val="22"/>
        </w:rPr>
        <w:tab/>
      </w:r>
      <w:r w:rsidR="00CD171D" w:rsidRPr="00B50003">
        <w:rPr>
          <w:rFonts w:asciiTheme="minorHAnsi" w:hAnsiTheme="minorHAnsi"/>
          <w:sz w:val="22"/>
          <w:szCs w:val="22"/>
        </w:rPr>
        <w:t xml:space="preserve">Místem dodání zboží specifikovaného v čl. 1 </w:t>
      </w:r>
      <w:r w:rsidR="00CE447E" w:rsidRPr="00B50003">
        <w:rPr>
          <w:rFonts w:asciiTheme="minorHAnsi" w:hAnsiTheme="minorHAnsi"/>
          <w:sz w:val="22"/>
          <w:szCs w:val="22"/>
        </w:rPr>
        <w:t>j</w:t>
      </w:r>
      <w:r w:rsidR="00534112">
        <w:rPr>
          <w:rFonts w:asciiTheme="minorHAnsi" w:hAnsiTheme="minorHAnsi"/>
          <w:sz w:val="22"/>
          <w:szCs w:val="22"/>
        </w:rPr>
        <w:t>sou</w:t>
      </w:r>
      <w:r w:rsidR="002F4CA2" w:rsidRPr="00B50003">
        <w:rPr>
          <w:rFonts w:asciiTheme="minorHAnsi" w:hAnsiTheme="minorHAnsi"/>
          <w:sz w:val="22"/>
          <w:szCs w:val="22"/>
        </w:rPr>
        <w:t xml:space="preserve"> pracoviště kupujícího </w:t>
      </w:r>
      <w:r w:rsidR="00CD171D" w:rsidRPr="00B50003">
        <w:rPr>
          <w:rFonts w:asciiTheme="minorHAnsi" w:hAnsiTheme="minorHAnsi"/>
          <w:sz w:val="22"/>
          <w:szCs w:val="22"/>
        </w:rPr>
        <w:t>na adres</w:t>
      </w:r>
      <w:r w:rsidR="00534112">
        <w:rPr>
          <w:rFonts w:asciiTheme="minorHAnsi" w:hAnsiTheme="minorHAnsi"/>
          <w:sz w:val="22"/>
          <w:szCs w:val="22"/>
        </w:rPr>
        <w:t>ách:</w:t>
      </w:r>
    </w:p>
    <w:p w:rsidR="00700F56" w:rsidRDefault="00700F56" w:rsidP="00A6648D">
      <w:pPr>
        <w:ind w:left="705" w:hanging="705"/>
        <w:jc w:val="both"/>
        <w:rPr>
          <w:rFonts w:asciiTheme="minorHAnsi" w:hAnsiTheme="minorHAnsi"/>
          <w:sz w:val="22"/>
          <w:szCs w:val="22"/>
        </w:rPr>
      </w:pPr>
    </w:p>
    <w:p w:rsidR="00CF426B" w:rsidRPr="00B50003" w:rsidRDefault="00CF426B" w:rsidP="00B50003">
      <w:pPr>
        <w:pStyle w:val="Odstavecseseznamem"/>
        <w:numPr>
          <w:ilvl w:val="0"/>
          <w:numId w:val="22"/>
        </w:numPr>
        <w:ind w:left="1428"/>
        <w:jc w:val="both"/>
        <w:rPr>
          <w:rFonts w:asciiTheme="minorHAnsi" w:hAnsiTheme="minorHAnsi"/>
          <w:szCs w:val="22"/>
        </w:rPr>
      </w:pPr>
      <w:r w:rsidRPr="00B50003">
        <w:rPr>
          <w:rFonts w:asciiTheme="minorHAnsi" w:hAnsiTheme="minorHAnsi"/>
          <w:szCs w:val="22"/>
        </w:rPr>
        <w:t>Pardubická nemocnice, Kyjevská 44, 532 03 Pardubice, Radiodiagnostické oddělení</w:t>
      </w:r>
    </w:p>
    <w:p w:rsidR="00CF426B" w:rsidRPr="00CF426B" w:rsidRDefault="00CF426B" w:rsidP="00B50003">
      <w:pPr>
        <w:pStyle w:val="Odstavecseseznamem"/>
        <w:numPr>
          <w:ilvl w:val="0"/>
          <w:numId w:val="22"/>
        </w:numPr>
        <w:ind w:left="1428"/>
        <w:jc w:val="both"/>
        <w:rPr>
          <w:rFonts w:asciiTheme="minorHAnsi" w:hAnsiTheme="minorHAnsi"/>
          <w:szCs w:val="22"/>
        </w:rPr>
      </w:pPr>
      <w:r w:rsidRPr="00CF426B">
        <w:rPr>
          <w:rFonts w:asciiTheme="minorHAnsi" w:hAnsiTheme="minorHAnsi"/>
          <w:szCs w:val="22"/>
        </w:rPr>
        <w:t>Svitavská nemocnice, Kollárova 643/7, 568 25 Svitavy, Oddělení radiologie a zobrazovacích metod</w:t>
      </w:r>
    </w:p>
    <w:p w:rsidR="00534112" w:rsidRDefault="00CF426B" w:rsidP="00B50003">
      <w:pPr>
        <w:pStyle w:val="Odstavecseseznamem"/>
        <w:numPr>
          <w:ilvl w:val="0"/>
          <w:numId w:val="22"/>
        </w:numPr>
        <w:ind w:left="1428"/>
        <w:jc w:val="both"/>
        <w:rPr>
          <w:rFonts w:asciiTheme="minorHAnsi" w:hAnsiTheme="minorHAnsi"/>
          <w:szCs w:val="22"/>
        </w:rPr>
      </w:pPr>
      <w:r w:rsidRPr="00CF426B">
        <w:rPr>
          <w:rFonts w:asciiTheme="minorHAnsi" w:hAnsiTheme="minorHAnsi"/>
          <w:szCs w:val="22"/>
        </w:rPr>
        <w:t>Chrudimská nemocnice, Václavská 570, 537 27 Chrudim, Radiodiagnostické oddělení</w:t>
      </w:r>
    </w:p>
    <w:p w:rsidR="00534112" w:rsidRDefault="00534112" w:rsidP="00A6648D">
      <w:pPr>
        <w:ind w:left="705" w:hanging="705"/>
        <w:jc w:val="both"/>
        <w:rPr>
          <w:rFonts w:asciiTheme="minorHAnsi" w:hAnsiTheme="minorHAnsi"/>
          <w:sz w:val="22"/>
          <w:szCs w:val="22"/>
        </w:rPr>
      </w:pPr>
    </w:p>
    <w:p w:rsidR="00A6648D" w:rsidRPr="00B50003" w:rsidRDefault="00A6648D" w:rsidP="00CD171D">
      <w:pPr>
        <w:ind w:left="705" w:hanging="705"/>
        <w:jc w:val="both"/>
        <w:rPr>
          <w:rFonts w:asciiTheme="minorHAnsi" w:hAnsiTheme="minorHAnsi"/>
          <w:sz w:val="22"/>
          <w:szCs w:val="22"/>
        </w:rPr>
      </w:pPr>
      <w:r w:rsidRPr="00B50003">
        <w:rPr>
          <w:rFonts w:asciiTheme="minorHAnsi" w:hAnsiTheme="minorHAnsi"/>
          <w:b/>
          <w:sz w:val="22"/>
          <w:szCs w:val="22"/>
        </w:rPr>
        <w:t>2.2</w:t>
      </w:r>
      <w:r w:rsidR="00CD171D" w:rsidRPr="00B50003">
        <w:rPr>
          <w:rFonts w:asciiTheme="minorHAnsi" w:hAnsiTheme="minorHAnsi"/>
          <w:b/>
          <w:sz w:val="22"/>
          <w:szCs w:val="22"/>
        </w:rPr>
        <w:tab/>
      </w:r>
      <w:r w:rsidR="00CD171D" w:rsidRPr="00B50003">
        <w:rPr>
          <w:rFonts w:asciiTheme="minorHAnsi" w:hAnsiTheme="minorHAnsi"/>
          <w:sz w:val="22"/>
          <w:szCs w:val="22"/>
        </w:rPr>
        <w:t xml:space="preserve">Prodávající je povinen dodat kupujícímu zboží </w:t>
      </w:r>
      <w:r w:rsidR="00CD171D" w:rsidRPr="00B50003">
        <w:rPr>
          <w:rFonts w:asciiTheme="minorHAnsi" w:hAnsiTheme="minorHAnsi"/>
          <w:b/>
          <w:sz w:val="22"/>
          <w:szCs w:val="22"/>
        </w:rPr>
        <w:t xml:space="preserve">nejpozději do </w:t>
      </w:r>
      <w:r w:rsidR="002B1B3F" w:rsidRPr="00B50003">
        <w:rPr>
          <w:rFonts w:asciiTheme="minorHAnsi" w:hAnsiTheme="minorHAnsi"/>
          <w:b/>
          <w:sz w:val="22"/>
          <w:szCs w:val="22"/>
        </w:rPr>
        <w:t>6</w:t>
      </w:r>
      <w:r w:rsidR="009306B9" w:rsidRPr="00B50003">
        <w:rPr>
          <w:rFonts w:asciiTheme="minorHAnsi" w:hAnsiTheme="minorHAnsi"/>
          <w:b/>
          <w:sz w:val="22"/>
          <w:szCs w:val="22"/>
        </w:rPr>
        <w:t xml:space="preserve"> </w:t>
      </w:r>
      <w:r w:rsidR="00CD171D" w:rsidRPr="00B50003">
        <w:rPr>
          <w:rFonts w:asciiTheme="minorHAnsi" w:hAnsiTheme="minorHAnsi"/>
          <w:b/>
          <w:sz w:val="22"/>
          <w:szCs w:val="22"/>
        </w:rPr>
        <w:t>týdnů</w:t>
      </w:r>
      <w:r w:rsidR="002B1B3F" w:rsidRPr="00B50003">
        <w:rPr>
          <w:rFonts w:asciiTheme="minorHAnsi" w:hAnsiTheme="minorHAnsi"/>
          <w:i/>
          <w:sz w:val="22"/>
          <w:szCs w:val="22"/>
        </w:rPr>
        <w:t xml:space="preserve"> </w:t>
      </w:r>
      <w:r w:rsidR="00CD171D" w:rsidRPr="00B50003">
        <w:rPr>
          <w:rFonts w:asciiTheme="minorHAnsi" w:hAnsiTheme="minorHAnsi"/>
          <w:sz w:val="22"/>
          <w:szCs w:val="22"/>
        </w:rPr>
        <w:t>od nabytí účinnosti této smlouvy.</w:t>
      </w:r>
      <w:r w:rsidRPr="00B50003">
        <w:rPr>
          <w:rFonts w:asciiTheme="minorHAnsi" w:hAnsiTheme="minorHAnsi"/>
          <w:sz w:val="22"/>
          <w:szCs w:val="22"/>
        </w:rPr>
        <w:tab/>
      </w:r>
    </w:p>
    <w:p w:rsidR="005D590C" w:rsidRPr="00B50003" w:rsidRDefault="005D590C" w:rsidP="002B1B3F">
      <w:pPr>
        <w:ind w:left="705" w:hanging="705"/>
        <w:jc w:val="both"/>
        <w:rPr>
          <w:rFonts w:asciiTheme="minorHAnsi" w:hAnsiTheme="minorHAnsi"/>
          <w:i/>
          <w:sz w:val="22"/>
          <w:szCs w:val="22"/>
        </w:rPr>
      </w:pPr>
      <w:r w:rsidRPr="00B50003">
        <w:rPr>
          <w:rFonts w:asciiTheme="minorHAnsi" w:hAnsiTheme="minorHAnsi"/>
          <w:b/>
          <w:sz w:val="22"/>
          <w:szCs w:val="22"/>
        </w:rPr>
        <w:tab/>
      </w:r>
    </w:p>
    <w:p w:rsidR="005D590C" w:rsidRPr="00B50003" w:rsidRDefault="005D590C" w:rsidP="005D590C">
      <w:pPr>
        <w:ind w:left="705" w:hanging="705"/>
        <w:jc w:val="both"/>
        <w:rPr>
          <w:rFonts w:asciiTheme="minorHAnsi" w:hAnsiTheme="minorHAnsi"/>
          <w:i/>
          <w:sz w:val="22"/>
          <w:szCs w:val="22"/>
        </w:rPr>
      </w:pPr>
    </w:p>
    <w:p w:rsidR="00CD171D" w:rsidRPr="00B50003" w:rsidRDefault="00CD171D" w:rsidP="00CD171D">
      <w:pPr>
        <w:jc w:val="center"/>
        <w:rPr>
          <w:rFonts w:asciiTheme="minorHAnsi" w:hAnsiTheme="minorHAnsi"/>
          <w:b/>
          <w:bCs/>
          <w:sz w:val="22"/>
          <w:szCs w:val="22"/>
        </w:rPr>
      </w:pPr>
      <w:r w:rsidRPr="00B50003">
        <w:rPr>
          <w:rFonts w:asciiTheme="minorHAnsi" w:hAnsiTheme="minorHAnsi"/>
          <w:b/>
          <w:bCs/>
          <w:sz w:val="22"/>
          <w:szCs w:val="22"/>
        </w:rPr>
        <w:t>Článek 3</w:t>
      </w:r>
    </w:p>
    <w:p w:rsidR="00CD171D" w:rsidRPr="00B50003" w:rsidRDefault="00CD171D" w:rsidP="00CD171D">
      <w:pPr>
        <w:jc w:val="center"/>
        <w:rPr>
          <w:rFonts w:asciiTheme="minorHAnsi" w:hAnsiTheme="minorHAnsi"/>
          <w:b/>
          <w:bCs/>
          <w:sz w:val="22"/>
          <w:szCs w:val="22"/>
        </w:rPr>
      </w:pPr>
      <w:r w:rsidRPr="00B50003">
        <w:rPr>
          <w:rFonts w:asciiTheme="minorHAnsi" w:hAnsiTheme="minorHAnsi"/>
          <w:b/>
          <w:bCs/>
          <w:sz w:val="22"/>
          <w:szCs w:val="22"/>
        </w:rPr>
        <w:t>Dodací podmínky</w:t>
      </w:r>
    </w:p>
    <w:p w:rsidR="00CD171D" w:rsidRPr="00B50003" w:rsidRDefault="00CD171D" w:rsidP="00CD171D">
      <w:pPr>
        <w:ind w:left="705" w:hanging="705"/>
        <w:jc w:val="both"/>
        <w:rPr>
          <w:rFonts w:asciiTheme="minorHAnsi" w:hAnsiTheme="minorHAnsi"/>
          <w:i/>
          <w:sz w:val="22"/>
          <w:szCs w:val="22"/>
        </w:rPr>
      </w:pPr>
    </w:p>
    <w:p w:rsidR="00A6648D" w:rsidRPr="00B50003" w:rsidRDefault="00CD171D" w:rsidP="00A6648D">
      <w:pPr>
        <w:ind w:left="705" w:hanging="705"/>
        <w:jc w:val="both"/>
        <w:rPr>
          <w:rFonts w:asciiTheme="minorHAnsi" w:hAnsiTheme="minorHAnsi"/>
          <w:sz w:val="22"/>
          <w:szCs w:val="22"/>
        </w:rPr>
      </w:pPr>
      <w:r w:rsidRPr="00B50003">
        <w:rPr>
          <w:rFonts w:asciiTheme="minorHAnsi" w:hAnsiTheme="minorHAnsi"/>
          <w:b/>
          <w:sz w:val="22"/>
          <w:szCs w:val="22"/>
        </w:rPr>
        <w:t>3.1</w:t>
      </w:r>
      <w:r w:rsidRPr="00B50003">
        <w:rPr>
          <w:rFonts w:asciiTheme="minorHAnsi" w:hAnsiTheme="minorHAnsi"/>
          <w:sz w:val="22"/>
          <w:szCs w:val="22"/>
        </w:rPr>
        <w:tab/>
      </w:r>
      <w:r w:rsidR="007460F2" w:rsidRPr="00B50003">
        <w:rPr>
          <w:rFonts w:asciiTheme="minorHAnsi" w:hAnsiTheme="minorHAnsi"/>
          <w:sz w:val="22"/>
          <w:szCs w:val="22"/>
        </w:rPr>
        <w:t>Prodávající je povinen vyrozumět kupujíc</w:t>
      </w:r>
      <w:r w:rsidR="005D02F6" w:rsidRPr="00B50003">
        <w:rPr>
          <w:rFonts w:asciiTheme="minorHAnsi" w:hAnsiTheme="minorHAnsi"/>
          <w:sz w:val="22"/>
          <w:szCs w:val="22"/>
        </w:rPr>
        <w:t xml:space="preserve">ího o dodávce zboží nejméně </w:t>
      </w:r>
      <w:r w:rsidR="002B1B3F" w:rsidRPr="00B50003">
        <w:rPr>
          <w:rFonts w:asciiTheme="minorHAnsi" w:hAnsiTheme="minorHAnsi"/>
          <w:sz w:val="22"/>
          <w:szCs w:val="22"/>
        </w:rPr>
        <w:t>5</w:t>
      </w:r>
      <w:r w:rsidR="005D02F6" w:rsidRPr="00B50003">
        <w:rPr>
          <w:rFonts w:asciiTheme="minorHAnsi" w:hAnsiTheme="minorHAnsi"/>
          <w:sz w:val="22"/>
          <w:szCs w:val="22"/>
        </w:rPr>
        <w:t xml:space="preserve"> p</w:t>
      </w:r>
      <w:r w:rsidR="007460F2" w:rsidRPr="00B50003">
        <w:rPr>
          <w:rFonts w:asciiTheme="minorHAnsi" w:hAnsiTheme="minorHAnsi"/>
          <w:sz w:val="22"/>
          <w:szCs w:val="22"/>
        </w:rPr>
        <w:t>racovních dní předem.</w:t>
      </w:r>
    </w:p>
    <w:p w:rsidR="005D590C" w:rsidRPr="00B50003" w:rsidRDefault="002B1B3F" w:rsidP="002B1B3F">
      <w:pPr>
        <w:ind w:left="705" w:hanging="705"/>
        <w:jc w:val="both"/>
        <w:rPr>
          <w:rFonts w:asciiTheme="minorHAnsi" w:hAnsiTheme="minorHAnsi"/>
          <w:sz w:val="22"/>
          <w:szCs w:val="22"/>
        </w:rPr>
      </w:pPr>
      <w:r w:rsidRPr="00B50003">
        <w:rPr>
          <w:rFonts w:asciiTheme="minorHAnsi" w:hAnsiTheme="minorHAnsi"/>
          <w:b/>
          <w:sz w:val="22"/>
          <w:szCs w:val="22"/>
        </w:rPr>
        <w:t xml:space="preserve">3.2    </w:t>
      </w:r>
      <w:r w:rsidR="0054575D" w:rsidRPr="00B50003">
        <w:rPr>
          <w:rFonts w:asciiTheme="minorHAnsi" w:hAnsiTheme="minorHAnsi"/>
          <w:b/>
          <w:sz w:val="22"/>
          <w:szCs w:val="22"/>
        </w:rPr>
        <w:t xml:space="preserve"> </w:t>
      </w:r>
      <w:r w:rsidR="005D590C" w:rsidRPr="00B50003">
        <w:rPr>
          <w:rFonts w:asciiTheme="minorHAnsi" w:hAnsiTheme="minorHAnsi"/>
          <w:sz w:val="22"/>
          <w:szCs w:val="22"/>
        </w:rPr>
        <w:t>Prodávající je povinen kupujícímu nejdéle 10 kalendářních dnů po podpisu smlouvy sdělit podmínky, které vyžaduje pro instalaci zařízení v místě dodání a jaký způsob součinnosti od kupujícího očekává k úspěšné instalaci zařízení a instruktáži příslušných osob.</w:t>
      </w:r>
    </w:p>
    <w:p w:rsidR="007460F2" w:rsidRPr="00B50003" w:rsidRDefault="007460F2" w:rsidP="00A6648D">
      <w:pPr>
        <w:ind w:left="705" w:hanging="705"/>
        <w:jc w:val="both"/>
        <w:rPr>
          <w:rFonts w:asciiTheme="minorHAnsi" w:hAnsiTheme="minorHAnsi"/>
          <w:sz w:val="22"/>
          <w:szCs w:val="22"/>
        </w:rPr>
      </w:pPr>
      <w:r w:rsidRPr="00B50003">
        <w:rPr>
          <w:rFonts w:asciiTheme="minorHAnsi" w:hAnsiTheme="minorHAnsi"/>
          <w:b/>
          <w:sz w:val="22"/>
          <w:szCs w:val="22"/>
        </w:rPr>
        <w:t>3.</w:t>
      </w:r>
      <w:r w:rsidR="002B1B3F" w:rsidRPr="00B50003">
        <w:rPr>
          <w:rFonts w:asciiTheme="minorHAnsi" w:hAnsiTheme="minorHAnsi"/>
          <w:b/>
          <w:sz w:val="22"/>
          <w:szCs w:val="22"/>
        </w:rPr>
        <w:t>3</w:t>
      </w:r>
      <w:r w:rsidRPr="00B50003">
        <w:rPr>
          <w:rFonts w:asciiTheme="minorHAnsi" w:hAnsiTheme="minorHAnsi"/>
          <w:sz w:val="22"/>
          <w:szCs w:val="22"/>
        </w:rPr>
        <w:tab/>
        <w:t>Kupující pověřil jako svého zástupce k převzetí zboží:</w:t>
      </w:r>
      <w:r w:rsidR="002B1B3F" w:rsidRPr="00B50003">
        <w:rPr>
          <w:rFonts w:asciiTheme="minorHAnsi" w:hAnsiTheme="minorHAnsi"/>
          <w:sz w:val="22"/>
          <w:szCs w:val="22"/>
        </w:rPr>
        <w:t xml:space="preserve"> (bud doplněno před podpisem smlouvy)</w:t>
      </w:r>
    </w:p>
    <w:p w:rsidR="007460F2" w:rsidRPr="00B50003" w:rsidRDefault="007460F2" w:rsidP="00A6648D">
      <w:pPr>
        <w:ind w:left="705" w:hanging="705"/>
        <w:jc w:val="both"/>
        <w:rPr>
          <w:rFonts w:asciiTheme="minorHAnsi" w:hAnsiTheme="minorHAnsi"/>
          <w:sz w:val="22"/>
          <w:szCs w:val="22"/>
        </w:rPr>
      </w:pPr>
      <w:r w:rsidRPr="00B50003">
        <w:rPr>
          <w:rFonts w:asciiTheme="minorHAnsi" w:hAnsiTheme="minorHAnsi"/>
          <w:sz w:val="22"/>
          <w:szCs w:val="22"/>
        </w:rPr>
        <w:tab/>
      </w:r>
      <w:r w:rsidRPr="00B50003">
        <w:rPr>
          <w:rFonts w:asciiTheme="minorHAnsi" w:hAnsiTheme="minorHAnsi"/>
          <w:sz w:val="22"/>
          <w:szCs w:val="22"/>
        </w:rPr>
        <w:tab/>
        <w:t>Jméno, příjmení:</w:t>
      </w:r>
      <w:r w:rsidR="00CF426B">
        <w:rPr>
          <w:rFonts w:asciiTheme="minorHAnsi" w:hAnsiTheme="minorHAnsi"/>
          <w:sz w:val="22"/>
          <w:szCs w:val="22"/>
        </w:rPr>
        <w:t xml:space="preserve"> </w:t>
      </w:r>
      <w:r w:rsidR="00CF426B" w:rsidRPr="00B50003">
        <w:rPr>
          <w:rFonts w:asciiTheme="minorHAnsi" w:hAnsiTheme="minorHAnsi"/>
          <w:i/>
          <w:sz w:val="22"/>
          <w:szCs w:val="22"/>
        </w:rPr>
        <w:t>bude doplněno před podpisem smlouvy</w:t>
      </w:r>
    </w:p>
    <w:p w:rsidR="007460F2" w:rsidRPr="00B50003" w:rsidRDefault="007460F2" w:rsidP="00A6648D">
      <w:pPr>
        <w:ind w:left="705" w:hanging="705"/>
        <w:jc w:val="both"/>
        <w:rPr>
          <w:rFonts w:asciiTheme="minorHAnsi" w:hAnsiTheme="minorHAnsi"/>
          <w:sz w:val="22"/>
          <w:szCs w:val="22"/>
        </w:rPr>
      </w:pPr>
      <w:r w:rsidRPr="00B50003">
        <w:rPr>
          <w:rFonts w:asciiTheme="minorHAnsi" w:hAnsiTheme="minorHAnsi"/>
          <w:sz w:val="22"/>
          <w:szCs w:val="22"/>
        </w:rPr>
        <w:tab/>
      </w:r>
      <w:proofErr w:type="gramStart"/>
      <w:r w:rsidRPr="00B50003">
        <w:rPr>
          <w:rFonts w:asciiTheme="minorHAnsi" w:hAnsiTheme="minorHAnsi"/>
          <w:sz w:val="22"/>
          <w:szCs w:val="22"/>
        </w:rPr>
        <w:t>E-mail:</w:t>
      </w:r>
      <w:r w:rsidR="00CF426B">
        <w:rPr>
          <w:rFonts w:asciiTheme="minorHAnsi" w:hAnsiTheme="minorHAnsi"/>
          <w:sz w:val="22"/>
          <w:szCs w:val="22"/>
        </w:rPr>
        <w:t xml:space="preserve">                   </w:t>
      </w:r>
      <w:r w:rsidR="00CF426B" w:rsidRPr="005F62E4">
        <w:rPr>
          <w:rFonts w:asciiTheme="minorHAnsi" w:hAnsiTheme="minorHAnsi"/>
          <w:i/>
          <w:sz w:val="22"/>
          <w:szCs w:val="22"/>
        </w:rPr>
        <w:t>bude</w:t>
      </w:r>
      <w:proofErr w:type="gramEnd"/>
      <w:r w:rsidR="00CF426B" w:rsidRPr="005F62E4">
        <w:rPr>
          <w:rFonts w:asciiTheme="minorHAnsi" w:hAnsiTheme="minorHAnsi"/>
          <w:i/>
          <w:sz w:val="22"/>
          <w:szCs w:val="22"/>
        </w:rPr>
        <w:t xml:space="preserve"> doplněno před podpisem smlouvy</w:t>
      </w:r>
    </w:p>
    <w:p w:rsidR="007460F2" w:rsidRPr="00B50003" w:rsidRDefault="007460F2" w:rsidP="00A6648D">
      <w:pPr>
        <w:ind w:left="705" w:hanging="705"/>
        <w:jc w:val="both"/>
        <w:rPr>
          <w:rFonts w:asciiTheme="minorHAnsi" w:hAnsiTheme="minorHAnsi"/>
          <w:sz w:val="22"/>
          <w:szCs w:val="22"/>
        </w:rPr>
      </w:pPr>
      <w:r w:rsidRPr="00B50003">
        <w:rPr>
          <w:rFonts w:asciiTheme="minorHAnsi" w:hAnsiTheme="minorHAnsi"/>
          <w:sz w:val="22"/>
          <w:szCs w:val="22"/>
        </w:rPr>
        <w:tab/>
      </w:r>
      <w:proofErr w:type="gramStart"/>
      <w:r w:rsidRPr="00B50003">
        <w:rPr>
          <w:rFonts w:asciiTheme="minorHAnsi" w:hAnsiTheme="minorHAnsi"/>
          <w:sz w:val="22"/>
          <w:szCs w:val="22"/>
        </w:rPr>
        <w:t>Tel.:</w:t>
      </w:r>
      <w:r w:rsidR="00CF426B">
        <w:rPr>
          <w:rFonts w:asciiTheme="minorHAnsi" w:hAnsiTheme="minorHAnsi"/>
          <w:sz w:val="22"/>
          <w:szCs w:val="22"/>
        </w:rPr>
        <w:t xml:space="preserve">                       </w:t>
      </w:r>
      <w:r w:rsidR="00CF426B" w:rsidRPr="005F62E4">
        <w:rPr>
          <w:rFonts w:asciiTheme="minorHAnsi" w:hAnsiTheme="minorHAnsi"/>
          <w:i/>
          <w:sz w:val="22"/>
          <w:szCs w:val="22"/>
        </w:rPr>
        <w:t>bude</w:t>
      </w:r>
      <w:proofErr w:type="gramEnd"/>
      <w:r w:rsidR="00CF426B" w:rsidRPr="005F62E4">
        <w:rPr>
          <w:rFonts w:asciiTheme="minorHAnsi" w:hAnsiTheme="minorHAnsi"/>
          <w:i/>
          <w:sz w:val="22"/>
          <w:szCs w:val="22"/>
        </w:rPr>
        <w:t xml:space="preserve"> doplněno před podpisem smlouvy</w:t>
      </w:r>
    </w:p>
    <w:p w:rsidR="007460F2" w:rsidRPr="00B50003" w:rsidRDefault="007460F2" w:rsidP="007460F2">
      <w:pPr>
        <w:ind w:left="705" w:hanging="705"/>
        <w:jc w:val="both"/>
        <w:rPr>
          <w:rFonts w:asciiTheme="minorHAnsi" w:hAnsiTheme="minorHAnsi"/>
          <w:sz w:val="22"/>
          <w:szCs w:val="22"/>
        </w:rPr>
      </w:pPr>
      <w:r w:rsidRPr="00B50003">
        <w:rPr>
          <w:rFonts w:asciiTheme="minorHAnsi" w:hAnsiTheme="minorHAnsi"/>
          <w:sz w:val="22"/>
          <w:szCs w:val="22"/>
        </w:rPr>
        <w:tab/>
      </w:r>
      <w:proofErr w:type="gramStart"/>
      <w:r w:rsidRPr="00B50003">
        <w:rPr>
          <w:rFonts w:asciiTheme="minorHAnsi" w:hAnsiTheme="minorHAnsi"/>
          <w:sz w:val="22"/>
          <w:szCs w:val="22"/>
        </w:rPr>
        <w:t>Mobil:</w:t>
      </w:r>
      <w:r w:rsidR="00CF426B" w:rsidRPr="00CF426B">
        <w:rPr>
          <w:rFonts w:asciiTheme="minorHAnsi" w:hAnsiTheme="minorHAnsi"/>
          <w:i/>
          <w:sz w:val="22"/>
          <w:szCs w:val="22"/>
        </w:rPr>
        <w:t xml:space="preserve"> </w:t>
      </w:r>
      <w:r w:rsidR="00CF426B">
        <w:rPr>
          <w:rFonts w:asciiTheme="minorHAnsi" w:hAnsiTheme="minorHAnsi"/>
          <w:i/>
          <w:sz w:val="22"/>
          <w:szCs w:val="22"/>
        </w:rPr>
        <w:t xml:space="preserve">                  </w:t>
      </w:r>
      <w:r w:rsidR="00CF426B" w:rsidRPr="005F62E4">
        <w:rPr>
          <w:rFonts w:asciiTheme="minorHAnsi" w:hAnsiTheme="minorHAnsi"/>
          <w:i/>
          <w:sz w:val="22"/>
          <w:szCs w:val="22"/>
        </w:rPr>
        <w:t>bude</w:t>
      </w:r>
      <w:proofErr w:type="gramEnd"/>
      <w:r w:rsidR="00CF426B" w:rsidRPr="005F62E4">
        <w:rPr>
          <w:rFonts w:asciiTheme="minorHAnsi" w:hAnsiTheme="minorHAnsi"/>
          <w:i/>
          <w:sz w:val="22"/>
          <w:szCs w:val="22"/>
        </w:rPr>
        <w:t xml:space="preserve"> doplněno před podpisem smlouvy</w:t>
      </w:r>
    </w:p>
    <w:p w:rsidR="007460F2" w:rsidRPr="00B50003" w:rsidRDefault="007460F2" w:rsidP="00A6648D">
      <w:pPr>
        <w:ind w:left="705" w:hanging="705"/>
        <w:jc w:val="both"/>
        <w:rPr>
          <w:rFonts w:asciiTheme="minorHAnsi" w:hAnsiTheme="minorHAnsi"/>
          <w:sz w:val="22"/>
          <w:szCs w:val="22"/>
        </w:rPr>
      </w:pPr>
      <w:r w:rsidRPr="00B50003">
        <w:rPr>
          <w:rFonts w:asciiTheme="minorHAnsi" w:hAnsiTheme="minorHAnsi"/>
          <w:b/>
          <w:sz w:val="22"/>
          <w:szCs w:val="22"/>
        </w:rPr>
        <w:lastRenderedPageBreak/>
        <w:t>3.</w:t>
      </w:r>
      <w:r w:rsidR="002B1B3F" w:rsidRPr="00B50003">
        <w:rPr>
          <w:rFonts w:asciiTheme="minorHAnsi" w:hAnsiTheme="minorHAnsi"/>
          <w:b/>
          <w:sz w:val="22"/>
          <w:szCs w:val="22"/>
        </w:rPr>
        <w:t>4</w:t>
      </w:r>
      <w:r w:rsidRPr="00B50003">
        <w:rPr>
          <w:rFonts w:asciiTheme="minorHAnsi" w:hAnsiTheme="minorHAnsi"/>
          <w:sz w:val="22"/>
          <w:szCs w:val="22"/>
        </w:rPr>
        <w:tab/>
        <w:t xml:space="preserve">Povinnost prodávajícího dodat zboží dle čl. 1 této smlouvy je považována za splněnou provedením přejímky zboží kupujícím </w:t>
      </w:r>
      <w:r w:rsidR="009306B9" w:rsidRPr="00B50003">
        <w:rPr>
          <w:rFonts w:asciiTheme="minorHAnsi" w:hAnsiTheme="minorHAnsi"/>
          <w:sz w:val="22"/>
          <w:szCs w:val="22"/>
        </w:rPr>
        <w:t>v místě plnění dle čl. 2.1</w:t>
      </w:r>
      <w:r w:rsidR="005D02F6" w:rsidRPr="00B50003">
        <w:rPr>
          <w:rFonts w:asciiTheme="minorHAnsi" w:hAnsiTheme="minorHAnsi"/>
          <w:sz w:val="22"/>
          <w:szCs w:val="22"/>
        </w:rPr>
        <w:t xml:space="preserve"> </w:t>
      </w:r>
      <w:bookmarkStart w:id="1" w:name="_GoBack"/>
      <w:bookmarkEnd w:id="1"/>
      <w:r w:rsidRPr="00B50003">
        <w:rPr>
          <w:rFonts w:asciiTheme="minorHAnsi" w:hAnsiTheme="minorHAnsi"/>
          <w:sz w:val="22"/>
          <w:szCs w:val="22"/>
        </w:rPr>
        <w:t>smlouvy a podpisem</w:t>
      </w:r>
      <w:r w:rsidR="002B1B3F" w:rsidRPr="00B50003">
        <w:rPr>
          <w:rFonts w:asciiTheme="minorHAnsi" w:hAnsiTheme="minorHAnsi"/>
          <w:sz w:val="22"/>
          <w:szCs w:val="22"/>
        </w:rPr>
        <w:t xml:space="preserve"> </w:t>
      </w:r>
      <w:r w:rsidR="00B8223A" w:rsidRPr="00B50003">
        <w:rPr>
          <w:rFonts w:asciiTheme="minorHAnsi" w:hAnsiTheme="minorHAnsi"/>
          <w:sz w:val="22"/>
          <w:szCs w:val="22"/>
        </w:rPr>
        <w:t>předávacího protokolu</w:t>
      </w:r>
      <w:r w:rsidRPr="00B50003">
        <w:rPr>
          <w:rFonts w:asciiTheme="minorHAnsi" w:hAnsiTheme="minorHAnsi"/>
          <w:sz w:val="22"/>
          <w:szCs w:val="22"/>
        </w:rPr>
        <w:t xml:space="preserve"> kupujícím.</w:t>
      </w:r>
    </w:p>
    <w:p w:rsidR="007460F2" w:rsidRPr="00B50003" w:rsidRDefault="007460F2" w:rsidP="00A6648D">
      <w:pPr>
        <w:ind w:left="705" w:hanging="705"/>
        <w:jc w:val="both"/>
        <w:rPr>
          <w:rFonts w:asciiTheme="minorHAnsi" w:hAnsiTheme="minorHAnsi"/>
          <w:sz w:val="22"/>
          <w:szCs w:val="22"/>
        </w:rPr>
      </w:pPr>
      <w:r w:rsidRPr="00B50003">
        <w:rPr>
          <w:rFonts w:asciiTheme="minorHAnsi" w:hAnsiTheme="minorHAnsi"/>
          <w:b/>
          <w:sz w:val="22"/>
          <w:szCs w:val="22"/>
        </w:rPr>
        <w:t>3.</w:t>
      </w:r>
      <w:r w:rsidR="002B1B3F" w:rsidRPr="00B50003">
        <w:rPr>
          <w:rFonts w:asciiTheme="minorHAnsi" w:hAnsiTheme="minorHAnsi"/>
          <w:b/>
          <w:sz w:val="22"/>
          <w:szCs w:val="22"/>
        </w:rPr>
        <w:t>5</w:t>
      </w:r>
      <w:r w:rsidRPr="00B50003">
        <w:rPr>
          <w:rFonts w:asciiTheme="minorHAnsi" w:hAnsiTheme="minorHAnsi"/>
          <w:sz w:val="22"/>
          <w:szCs w:val="22"/>
        </w:rPr>
        <w:tab/>
        <w:t>Přejímkou se rozumí př</w:t>
      </w:r>
      <w:r w:rsidR="00D07CAD" w:rsidRPr="00B50003">
        <w:rPr>
          <w:rFonts w:asciiTheme="minorHAnsi" w:hAnsiTheme="minorHAnsi"/>
          <w:sz w:val="22"/>
          <w:szCs w:val="22"/>
        </w:rPr>
        <w:t>edání zboží prodávajícím a jeho převzetí kupující</w:t>
      </w:r>
      <w:r w:rsidRPr="00B50003">
        <w:rPr>
          <w:rFonts w:asciiTheme="minorHAnsi" w:hAnsiTheme="minorHAnsi"/>
          <w:sz w:val="22"/>
          <w:szCs w:val="22"/>
        </w:rPr>
        <w:t>m potvrzené</w:t>
      </w:r>
      <w:r w:rsidR="00B8223A" w:rsidRPr="00B50003">
        <w:rPr>
          <w:rFonts w:asciiTheme="minorHAnsi" w:hAnsiTheme="minorHAnsi"/>
          <w:sz w:val="22"/>
          <w:szCs w:val="22"/>
        </w:rPr>
        <w:t xml:space="preserve"> podpisem předávacího protokolu.</w:t>
      </w:r>
    </w:p>
    <w:p w:rsidR="007460F2" w:rsidRPr="00B50003" w:rsidRDefault="007460F2" w:rsidP="007460F2">
      <w:pPr>
        <w:ind w:left="705" w:hanging="705"/>
        <w:jc w:val="both"/>
        <w:rPr>
          <w:rFonts w:asciiTheme="minorHAnsi" w:hAnsiTheme="minorHAnsi"/>
          <w:sz w:val="22"/>
          <w:szCs w:val="22"/>
        </w:rPr>
      </w:pPr>
      <w:r w:rsidRPr="00B50003">
        <w:rPr>
          <w:rFonts w:asciiTheme="minorHAnsi" w:hAnsiTheme="minorHAnsi"/>
          <w:b/>
          <w:sz w:val="22"/>
          <w:szCs w:val="22"/>
        </w:rPr>
        <w:t>3.</w:t>
      </w:r>
      <w:r w:rsidR="002B1B3F" w:rsidRPr="00B50003">
        <w:rPr>
          <w:rFonts w:asciiTheme="minorHAnsi" w:hAnsiTheme="minorHAnsi"/>
          <w:b/>
          <w:sz w:val="22"/>
          <w:szCs w:val="22"/>
        </w:rPr>
        <w:t>6</w:t>
      </w:r>
      <w:r w:rsidRPr="00B50003">
        <w:rPr>
          <w:rFonts w:asciiTheme="minorHAnsi" w:hAnsiTheme="minorHAnsi"/>
          <w:sz w:val="22"/>
          <w:szCs w:val="22"/>
        </w:rPr>
        <w:tab/>
      </w:r>
      <w:r w:rsidR="002B1B3F" w:rsidRPr="00B50003">
        <w:rPr>
          <w:rFonts w:asciiTheme="minorHAnsi" w:hAnsiTheme="minorHAnsi"/>
          <w:sz w:val="22"/>
          <w:szCs w:val="22"/>
        </w:rPr>
        <w:t>P</w:t>
      </w:r>
      <w:r w:rsidRPr="00B50003">
        <w:rPr>
          <w:rFonts w:asciiTheme="minorHAnsi" w:hAnsiTheme="minorHAnsi"/>
          <w:sz w:val="22"/>
          <w:szCs w:val="22"/>
        </w:rPr>
        <w:t>ře</w:t>
      </w:r>
      <w:r w:rsidR="001D2DB5" w:rsidRPr="00B50003">
        <w:rPr>
          <w:rFonts w:asciiTheme="minorHAnsi" w:hAnsiTheme="minorHAnsi"/>
          <w:sz w:val="22"/>
          <w:szCs w:val="22"/>
        </w:rPr>
        <w:t>dáva</w:t>
      </w:r>
      <w:r w:rsidRPr="00B50003">
        <w:rPr>
          <w:rFonts w:asciiTheme="minorHAnsi" w:hAnsiTheme="minorHAnsi"/>
          <w:sz w:val="22"/>
          <w:szCs w:val="22"/>
        </w:rPr>
        <w:t>cí protokol vystaví prodávající a bude obsahovat níže uvedené náležitosti:</w:t>
      </w:r>
    </w:p>
    <w:p w:rsidR="007460F2" w:rsidRPr="00B50003" w:rsidRDefault="00D07CAD" w:rsidP="007460F2">
      <w:pPr>
        <w:pStyle w:val="Odstavecseseznamem"/>
        <w:numPr>
          <w:ilvl w:val="0"/>
          <w:numId w:val="12"/>
        </w:numPr>
        <w:jc w:val="both"/>
        <w:rPr>
          <w:rFonts w:asciiTheme="minorHAnsi" w:hAnsiTheme="minorHAnsi" w:cs="Times New Roman"/>
          <w:szCs w:val="22"/>
        </w:rPr>
      </w:pPr>
      <w:r w:rsidRPr="00B50003">
        <w:rPr>
          <w:rFonts w:asciiTheme="minorHAnsi" w:hAnsiTheme="minorHAnsi" w:cs="Times New Roman"/>
          <w:szCs w:val="22"/>
        </w:rPr>
        <w:t>o</w:t>
      </w:r>
      <w:r w:rsidR="007460F2" w:rsidRPr="00B50003">
        <w:rPr>
          <w:rFonts w:asciiTheme="minorHAnsi" w:hAnsiTheme="minorHAnsi" w:cs="Times New Roman"/>
          <w:szCs w:val="22"/>
        </w:rPr>
        <w:t>zn</w:t>
      </w:r>
      <w:r w:rsidR="001D2DB5" w:rsidRPr="00B50003">
        <w:rPr>
          <w:rFonts w:asciiTheme="minorHAnsi" w:hAnsiTheme="minorHAnsi" w:cs="Times New Roman"/>
          <w:szCs w:val="22"/>
        </w:rPr>
        <w:t>ačení předávacího</w:t>
      </w:r>
      <w:r w:rsidR="007460F2" w:rsidRPr="00B50003">
        <w:rPr>
          <w:rFonts w:asciiTheme="minorHAnsi" w:hAnsiTheme="minorHAnsi" w:cs="Times New Roman"/>
          <w:szCs w:val="22"/>
        </w:rPr>
        <w:t xml:space="preserve"> protokolu a jeho číslo</w:t>
      </w:r>
      <w:r w:rsidRPr="00B50003">
        <w:rPr>
          <w:rFonts w:asciiTheme="minorHAnsi" w:hAnsiTheme="minorHAnsi" w:cs="Times New Roman"/>
          <w:szCs w:val="22"/>
        </w:rPr>
        <w:t>;</w:t>
      </w:r>
    </w:p>
    <w:p w:rsidR="007460F2" w:rsidRPr="00B50003" w:rsidRDefault="00D07CAD" w:rsidP="007460F2">
      <w:pPr>
        <w:pStyle w:val="Odstavecseseznamem"/>
        <w:numPr>
          <w:ilvl w:val="0"/>
          <w:numId w:val="12"/>
        </w:numPr>
        <w:jc w:val="both"/>
        <w:rPr>
          <w:rFonts w:asciiTheme="minorHAnsi" w:hAnsiTheme="minorHAnsi" w:cs="Times New Roman"/>
          <w:szCs w:val="22"/>
        </w:rPr>
      </w:pPr>
      <w:r w:rsidRPr="00B50003">
        <w:rPr>
          <w:rFonts w:asciiTheme="minorHAnsi" w:hAnsiTheme="minorHAnsi" w:cs="Times New Roman"/>
          <w:szCs w:val="22"/>
        </w:rPr>
        <w:t>n</w:t>
      </w:r>
      <w:r w:rsidR="007460F2" w:rsidRPr="00B50003">
        <w:rPr>
          <w:rFonts w:asciiTheme="minorHAnsi" w:hAnsiTheme="minorHAnsi" w:cs="Times New Roman"/>
          <w:szCs w:val="22"/>
        </w:rPr>
        <w:t>ázev a sídlo prodávajícího a kupujícího</w:t>
      </w:r>
      <w:r w:rsidRPr="00B50003">
        <w:rPr>
          <w:rFonts w:asciiTheme="minorHAnsi" w:hAnsiTheme="minorHAnsi" w:cs="Times New Roman"/>
          <w:szCs w:val="22"/>
        </w:rPr>
        <w:t>;</w:t>
      </w:r>
    </w:p>
    <w:p w:rsidR="007460F2" w:rsidRPr="00B50003" w:rsidRDefault="00D07CAD" w:rsidP="007460F2">
      <w:pPr>
        <w:pStyle w:val="Odstavecseseznamem"/>
        <w:numPr>
          <w:ilvl w:val="0"/>
          <w:numId w:val="12"/>
        </w:numPr>
        <w:jc w:val="both"/>
        <w:rPr>
          <w:rFonts w:asciiTheme="minorHAnsi" w:hAnsiTheme="minorHAnsi" w:cs="Times New Roman"/>
          <w:szCs w:val="22"/>
        </w:rPr>
      </w:pPr>
      <w:r w:rsidRPr="00B50003">
        <w:rPr>
          <w:rFonts w:asciiTheme="minorHAnsi" w:hAnsiTheme="minorHAnsi" w:cs="Times New Roman"/>
          <w:szCs w:val="22"/>
        </w:rPr>
        <w:t>č</w:t>
      </w:r>
      <w:r w:rsidR="007460F2" w:rsidRPr="00B50003">
        <w:rPr>
          <w:rFonts w:asciiTheme="minorHAnsi" w:hAnsiTheme="minorHAnsi" w:cs="Times New Roman"/>
          <w:szCs w:val="22"/>
        </w:rPr>
        <w:t>íslo kupní smlouvy</w:t>
      </w:r>
      <w:r w:rsidRPr="00B50003">
        <w:rPr>
          <w:rFonts w:asciiTheme="minorHAnsi" w:hAnsiTheme="minorHAnsi" w:cs="Times New Roman"/>
          <w:szCs w:val="22"/>
        </w:rPr>
        <w:t>;</w:t>
      </w:r>
    </w:p>
    <w:p w:rsidR="007460F2" w:rsidRPr="00B50003" w:rsidRDefault="00D07CAD" w:rsidP="007460F2">
      <w:pPr>
        <w:pStyle w:val="Odstavecseseznamem"/>
        <w:numPr>
          <w:ilvl w:val="0"/>
          <w:numId w:val="12"/>
        </w:numPr>
        <w:jc w:val="both"/>
        <w:rPr>
          <w:rFonts w:asciiTheme="minorHAnsi" w:hAnsiTheme="minorHAnsi" w:cs="Times New Roman"/>
          <w:szCs w:val="22"/>
        </w:rPr>
      </w:pPr>
      <w:r w:rsidRPr="00B50003">
        <w:rPr>
          <w:rFonts w:asciiTheme="minorHAnsi" w:hAnsiTheme="minorHAnsi" w:cs="Times New Roman"/>
          <w:szCs w:val="22"/>
        </w:rPr>
        <w:t>o</w:t>
      </w:r>
      <w:r w:rsidR="007460F2" w:rsidRPr="00B50003">
        <w:rPr>
          <w:rFonts w:asciiTheme="minorHAnsi" w:hAnsiTheme="minorHAnsi" w:cs="Times New Roman"/>
          <w:szCs w:val="22"/>
        </w:rPr>
        <w:t>značení dodaného zboží a jeho množství</w:t>
      </w:r>
      <w:r w:rsidRPr="00B50003">
        <w:rPr>
          <w:rFonts w:asciiTheme="minorHAnsi" w:hAnsiTheme="minorHAnsi" w:cs="Times New Roman"/>
          <w:szCs w:val="22"/>
        </w:rPr>
        <w:t>;</w:t>
      </w:r>
    </w:p>
    <w:p w:rsidR="007460F2" w:rsidRPr="00B50003" w:rsidRDefault="00D07CAD" w:rsidP="007460F2">
      <w:pPr>
        <w:pStyle w:val="Odstavecseseznamem"/>
        <w:numPr>
          <w:ilvl w:val="0"/>
          <w:numId w:val="12"/>
        </w:numPr>
        <w:jc w:val="both"/>
        <w:rPr>
          <w:rFonts w:asciiTheme="minorHAnsi" w:hAnsiTheme="minorHAnsi" w:cs="Times New Roman"/>
          <w:szCs w:val="22"/>
        </w:rPr>
      </w:pPr>
      <w:r w:rsidRPr="00B50003">
        <w:rPr>
          <w:rFonts w:asciiTheme="minorHAnsi" w:hAnsiTheme="minorHAnsi" w:cs="Times New Roman"/>
          <w:szCs w:val="22"/>
        </w:rPr>
        <w:t>d</w:t>
      </w:r>
      <w:r w:rsidR="007460F2" w:rsidRPr="00B50003">
        <w:rPr>
          <w:rFonts w:asciiTheme="minorHAnsi" w:hAnsiTheme="minorHAnsi" w:cs="Times New Roman"/>
          <w:szCs w:val="22"/>
        </w:rPr>
        <w:t>atum dodání</w:t>
      </w:r>
      <w:r w:rsidRPr="00B50003">
        <w:rPr>
          <w:rFonts w:asciiTheme="minorHAnsi" w:hAnsiTheme="minorHAnsi" w:cs="Times New Roman"/>
          <w:szCs w:val="22"/>
        </w:rPr>
        <w:t>.</w:t>
      </w:r>
    </w:p>
    <w:p w:rsidR="00D07CAD" w:rsidRPr="00B50003" w:rsidRDefault="00D07CAD" w:rsidP="00D07CAD">
      <w:pPr>
        <w:ind w:left="705" w:hanging="705"/>
        <w:jc w:val="both"/>
        <w:rPr>
          <w:rFonts w:asciiTheme="minorHAnsi" w:hAnsiTheme="minorHAnsi"/>
          <w:sz w:val="22"/>
          <w:szCs w:val="22"/>
        </w:rPr>
      </w:pPr>
      <w:r w:rsidRPr="00B50003">
        <w:rPr>
          <w:rFonts w:asciiTheme="minorHAnsi" w:hAnsiTheme="minorHAnsi"/>
          <w:b/>
          <w:sz w:val="22"/>
          <w:szCs w:val="22"/>
        </w:rPr>
        <w:t>3.</w:t>
      </w:r>
      <w:r w:rsidR="002B1B3F" w:rsidRPr="00B50003">
        <w:rPr>
          <w:rFonts w:asciiTheme="minorHAnsi" w:hAnsiTheme="minorHAnsi"/>
          <w:b/>
          <w:sz w:val="22"/>
          <w:szCs w:val="22"/>
        </w:rPr>
        <w:t>7</w:t>
      </w:r>
      <w:r w:rsidRPr="00B50003">
        <w:rPr>
          <w:rFonts w:asciiTheme="minorHAnsi" w:hAnsiTheme="minorHAnsi"/>
          <w:sz w:val="22"/>
          <w:szCs w:val="22"/>
        </w:rPr>
        <w:tab/>
      </w:r>
      <w:r w:rsidR="002B1B3F" w:rsidRPr="00B50003">
        <w:rPr>
          <w:rFonts w:asciiTheme="minorHAnsi" w:hAnsiTheme="minorHAnsi"/>
          <w:sz w:val="22"/>
          <w:szCs w:val="22"/>
        </w:rPr>
        <w:t>P</w:t>
      </w:r>
      <w:r w:rsidR="001D2DB5" w:rsidRPr="00B50003">
        <w:rPr>
          <w:rFonts w:asciiTheme="minorHAnsi" w:hAnsiTheme="minorHAnsi"/>
          <w:sz w:val="22"/>
          <w:szCs w:val="22"/>
        </w:rPr>
        <w:t xml:space="preserve">ředávací protokol </w:t>
      </w:r>
      <w:r w:rsidRPr="00B50003">
        <w:rPr>
          <w:rFonts w:asciiTheme="minorHAnsi" w:hAnsiTheme="minorHAnsi"/>
          <w:sz w:val="22"/>
          <w:szCs w:val="22"/>
        </w:rPr>
        <w:t xml:space="preserve">podepíší a opatří otisky razítek oprávnění zástupci pověření k předání a převzetí zboží. Takto opatřený </w:t>
      </w:r>
      <w:r w:rsidR="001D2DB5" w:rsidRPr="00B50003">
        <w:rPr>
          <w:rFonts w:asciiTheme="minorHAnsi" w:hAnsiTheme="minorHAnsi"/>
          <w:sz w:val="22"/>
          <w:szCs w:val="22"/>
        </w:rPr>
        <w:t xml:space="preserve">předávací protokol </w:t>
      </w:r>
      <w:r w:rsidRPr="00B50003">
        <w:rPr>
          <w:rFonts w:asciiTheme="minorHAnsi" w:hAnsiTheme="minorHAnsi"/>
          <w:sz w:val="22"/>
          <w:szCs w:val="22"/>
        </w:rPr>
        <w:t>slouží jako doklad o řádném předání a převzetí.</w:t>
      </w:r>
    </w:p>
    <w:p w:rsidR="00D07CAD" w:rsidRPr="00B50003" w:rsidRDefault="00D07CAD" w:rsidP="00D07CAD">
      <w:pPr>
        <w:ind w:left="705" w:hanging="705"/>
        <w:jc w:val="both"/>
        <w:rPr>
          <w:rFonts w:asciiTheme="minorHAnsi" w:hAnsiTheme="minorHAnsi"/>
          <w:sz w:val="22"/>
          <w:szCs w:val="22"/>
        </w:rPr>
      </w:pPr>
      <w:r w:rsidRPr="00B50003">
        <w:rPr>
          <w:rFonts w:asciiTheme="minorHAnsi" w:hAnsiTheme="minorHAnsi"/>
          <w:b/>
          <w:sz w:val="22"/>
          <w:szCs w:val="22"/>
        </w:rPr>
        <w:t>3.</w:t>
      </w:r>
      <w:r w:rsidR="002B1B3F" w:rsidRPr="00B50003">
        <w:rPr>
          <w:rFonts w:asciiTheme="minorHAnsi" w:hAnsiTheme="minorHAnsi"/>
          <w:b/>
          <w:sz w:val="22"/>
          <w:szCs w:val="22"/>
        </w:rPr>
        <w:t>8</w:t>
      </w:r>
      <w:r w:rsidR="009306B9" w:rsidRPr="00B50003">
        <w:rPr>
          <w:rFonts w:asciiTheme="minorHAnsi" w:hAnsiTheme="minorHAnsi"/>
          <w:sz w:val="22"/>
          <w:szCs w:val="22"/>
        </w:rPr>
        <w:tab/>
        <w:t>Prodávající je povinen do</w:t>
      </w:r>
      <w:r w:rsidRPr="00B50003">
        <w:rPr>
          <w:rFonts w:asciiTheme="minorHAnsi" w:hAnsiTheme="minorHAnsi"/>
          <w:sz w:val="22"/>
          <w:szCs w:val="22"/>
        </w:rPr>
        <w:t>dat zboží v souladu s ustanovením § 1914 OZ. Pokud kupující při přejímce zboží zjistí, že zboží trpí vadami</w:t>
      </w:r>
      <w:r w:rsidR="005746F9" w:rsidRPr="00B50003">
        <w:rPr>
          <w:rFonts w:asciiTheme="minorHAnsi" w:hAnsiTheme="minorHAnsi"/>
          <w:sz w:val="22"/>
          <w:szCs w:val="22"/>
        </w:rPr>
        <w:t xml:space="preserve"> nebo</w:t>
      </w:r>
      <w:r w:rsidRPr="00B50003">
        <w:rPr>
          <w:rFonts w:asciiTheme="minorHAnsi" w:hAnsiTheme="minorHAnsi"/>
          <w:sz w:val="22"/>
          <w:szCs w:val="22"/>
        </w:rPr>
        <w:t xml:space="preserve"> neodpovídá specifikaci zboží ve smlouvě, odmítne převzetí zboží s vytčením vad. O takovém odmítnutí sepíše kupující zápis  a nechá jej podepsat prodávajícímu. Povinnost prodávajícího dodat zbo</w:t>
      </w:r>
      <w:r w:rsidR="002F3AFA" w:rsidRPr="00B50003">
        <w:rPr>
          <w:rFonts w:asciiTheme="minorHAnsi" w:hAnsiTheme="minorHAnsi"/>
          <w:sz w:val="22"/>
          <w:szCs w:val="22"/>
        </w:rPr>
        <w:t xml:space="preserve">ží v termínu plnění dle článku </w:t>
      </w:r>
      <w:r w:rsidRPr="00B50003">
        <w:rPr>
          <w:rFonts w:asciiTheme="minorHAnsi" w:hAnsiTheme="minorHAnsi"/>
          <w:sz w:val="22"/>
          <w:szCs w:val="22"/>
        </w:rPr>
        <w:t>2.2 smlouvy tím není dotčena.</w:t>
      </w:r>
    </w:p>
    <w:p w:rsidR="0024457F" w:rsidRPr="00B50003" w:rsidRDefault="0024457F" w:rsidP="0024457F">
      <w:pPr>
        <w:ind w:left="705" w:hanging="705"/>
        <w:rPr>
          <w:rFonts w:asciiTheme="minorHAnsi" w:hAnsiTheme="minorHAnsi"/>
          <w:sz w:val="22"/>
          <w:szCs w:val="22"/>
        </w:rPr>
      </w:pPr>
    </w:p>
    <w:p w:rsidR="001D2DB5" w:rsidRPr="00B50003" w:rsidRDefault="001D2DB5" w:rsidP="0024457F">
      <w:pPr>
        <w:ind w:left="705" w:hanging="705"/>
        <w:rPr>
          <w:rFonts w:asciiTheme="minorHAnsi" w:hAnsiTheme="minorHAnsi"/>
          <w:sz w:val="22"/>
          <w:szCs w:val="22"/>
        </w:rPr>
      </w:pPr>
    </w:p>
    <w:p w:rsidR="0024457F" w:rsidRPr="00B50003" w:rsidRDefault="006C3A67" w:rsidP="0024457F">
      <w:pPr>
        <w:jc w:val="center"/>
        <w:rPr>
          <w:rFonts w:asciiTheme="minorHAnsi" w:hAnsiTheme="minorHAnsi"/>
          <w:b/>
          <w:bCs/>
          <w:sz w:val="22"/>
          <w:szCs w:val="22"/>
        </w:rPr>
      </w:pPr>
      <w:r w:rsidRPr="00B50003">
        <w:rPr>
          <w:rFonts w:asciiTheme="minorHAnsi" w:hAnsiTheme="minorHAnsi"/>
          <w:b/>
          <w:bCs/>
          <w:sz w:val="22"/>
          <w:szCs w:val="22"/>
        </w:rPr>
        <w:t>Článek 4</w:t>
      </w:r>
    </w:p>
    <w:p w:rsidR="0024457F" w:rsidRPr="00B50003" w:rsidRDefault="00296D0F" w:rsidP="0024457F">
      <w:pPr>
        <w:jc w:val="center"/>
        <w:rPr>
          <w:rFonts w:asciiTheme="minorHAnsi" w:hAnsiTheme="minorHAnsi"/>
          <w:b/>
          <w:bCs/>
          <w:sz w:val="22"/>
          <w:szCs w:val="22"/>
        </w:rPr>
      </w:pPr>
      <w:r w:rsidRPr="00B50003">
        <w:rPr>
          <w:rFonts w:asciiTheme="minorHAnsi" w:hAnsiTheme="minorHAnsi"/>
          <w:b/>
          <w:bCs/>
          <w:sz w:val="22"/>
          <w:szCs w:val="22"/>
        </w:rPr>
        <w:t>Kupní cena</w:t>
      </w:r>
    </w:p>
    <w:p w:rsidR="001F780C" w:rsidRPr="00B50003" w:rsidRDefault="001F780C" w:rsidP="0024457F">
      <w:pPr>
        <w:jc w:val="center"/>
        <w:rPr>
          <w:rFonts w:asciiTheme="minorHAnsi" w:hAnsiTheme="minorHAnsi"/>
          <w:b/>
          <w:bCs/>
          <w:sz w:val="22"/>
          <w:szCs w:val="22"/>
        </w:rPr>
      </w:pPr>
    </w:p>
    <w:p w:rsidR="0024457F" w:rsidRPr="00B50003" w:rsidRDefault="001D2DB5" w:rsidP="00E52F12">
      <w:pPr>
        <w:pStyle w:val="Zkladntextodsazen3"/>
        <w:ind w:left="705" w:hanging="705"/>
        <w:jc w:val="both"/>
        <w:rPr>
          <w:rFonts w:asciiTheme="minorHAnsi" w:hAnsiTheme="minorHAnsi"/>
          <w:sz w:val="22"/>
          <w:szCs w:val="22"/>
        </w:rPr>
      </w:pPr>
      <w:r w:rsidRPr="00B50003">
        <w:rPr>
          <w:rFonts w:asciiTheme="minorHAnsi" w:hAnsiTheme="minorHAnsi"/>
          <w:b/>
          <w:sz w:val="22"/>
          <w:szCs w:val="22"/>
        </w:rPr>
        <w:t>4</w:t>
      </w:r>
      <w:r w:rsidR="00FE4265" w:rsidRPr="00B50003">
        <w:rPr>
          <w:rFonts w:asciiTheme="minorHAnsi" w:hAnsiTheme="minorHAnsi"/>
          <w:b/>
          <w:sz w:val="22"/>
          <w:szCs w:val="22"/>
        </w:rPr>
        <w:t>.1</w:t>
      </w:r>
      <w:r w:rsidR="00296D0F" w:rsidRPr="00B50003">
        <w:rPr>
          <w:rFonts w:asciiTheme="minorHAnsi" w:hAnsiTheme="minorHAnsi"/>
          <w:sz w:val="22"/>
          <w:szCs w:val="22"/>
        </w:rPr>
        <w:tab/>
        <w:t xml:space="preserve">Smluvní strany se dohodly na celkové </w:t>
      </w:r>
      <w:r w:rsidR="00E52F12" w:rsidRPr="00B50003">
        <w:rPr>
          <w:rFonts w:asciiTheme="minorHAnsi" w:hAnsiTheme="minorHAnsi"/>
          <w:sz w:val="22"/>
          <w:szCs w:val="22"/>
        </w:rPr>
        <w:t>kupní cen</w:t>
      </w:r>
      <w:r w:rsidR="002F3AFA" w:rsidRPr="00B50003">
        <w:rPr>
          <w:rFonts w:asciiTheme="minorHAnsi" w:hAnsiTheme="minorHAnsi"/>
          <w:sz w:val="22"/>
          <w:szCs w:val="22"/>
        </w:rPr>
        <w:t>ě zboží, uvedeného v čl. 1</w:t>
      </w:r>
      <w:r w:rsidR="009306B9" w:rsidRPr="00B50003">
        <w:rPr>
          <w:rFonts w:asciiTheme="minorHAnsi" w:hAnsiTheme="minorHAnsi"/>
          <w:sz w:val="22"/>
          <w:szCs w:val="22"/>
        </w:rPr>
        <w:t xml:space="preserve"> této </w:t>
      </w:r>
      <w:r w:rsidR="00E52F12" w:rsidRPr="00B50003">
        <w:rPr>
          <w:rFonts w:asciiTheme="minorHAnsi" w:hAnsiTheme="minorHAnsi"/>
          <w:sz w:val="22"/>
          <w:szCs w:val="22"/>
        </w:rPr>
        <w:t>smlouvy, a to ve výši:</w:t>
      </w:r>
    </w:p>
    <w:p w:rsidR="00323DA3" w:rsidRPr="00B50003" w:rsidRDefault="00323DA3" w:rsidP="00323DA3">
      <w:pPr>
        <w:jc w:val="center"/>
        <w:rPr>
          <w:rFonts w:asciiTheme="minorHAnsi" w:hAnsiTheme="minorHAnsi"/>
          <w:b/>
          <w:sz w:val="22"/>
          <w:szCs w:val="22"/>
        </w:rPr>
      </w:pPr>
      <w:r w:rsidRPr="00B50003">
        <w:rPr>
          <w:rFonts w:asciiTheme="minorHAnsi" w:hAnsiTheme="minorHAnsi"/>
          <w:b/>
          <w:sz w:val="22"/>
          <w:szCs w:val="22"/>
          <w:shd w:val="clear" w:color="auto" w:fill="FFFF99"/>
        </w:rPr>
        <w:t>………..</w:t>
      </w:r>
      <w:r w:rsidRPr="00B50003">
        <w:rPr>
          <w:rFonts w:asciiTheme="minorHAnsi" w:hAnsiTheme="minorHAnsi"/>
          <w:b/>
          <w:sz w:val="22"/>
          <w:szCs w:val="22"/>
          <w:shd w:val="clear" w:color="auto" w:fill="FFFFCC"/>
        </w:rPr>
        <w:t xml:space="preserve"> </w:t>
      </w:r>
      <w:r w:rsidRPr="00B50003">
        <w:rPr>
          <w:rFonts w:asciiTheme="minorHAnsi" w:hAnsiTheme="minorHAnsi"/>
          <w:b/>
          <w:sz w:val="22"/>
          <w:szCs w:val="22"/>
        </w:rPr>
        <w:t>Kč bez DPH</w:t>
      </w:r>
    </w:p>
    <w:p w:rsidR="00323DA3" w:rsidRPr="00B50003" w:rsidRDefault="00323DA3" w:rsidP="00323DA3">
      <w:pPr>
        <w:jc w:val="center"/>
        <w:rPr>
          <w:rFonts w:asciiTheme="minorHAnsi" w:hAnsiTheme="minorHAnsi"/>
          <w:b/>
          <w:sz w:val="22"/>
          <w:szCs w:val="22"/>
        </w:rPr>
      </w:pPr>
      <w:r w:rsidRPr="00B50003">
        <w:rPr>
          <w:rFonts w:asciiTheme="minorHAnsi" w:hAnsiTheme="minorHAnsi"/>
          <w:b/>
          <w:sz w:val="22"/>
          <w:szCs w:val="22"/>
        </w:rPr>
        <w:t xml:space="preserve">(slovy: </w:t>
      </w:r>
      <w:r w:rsidRPr="00B50003">
        <w:rPr>
          <w:rFonts w:asciiTheme="minorHAnsi" w:hAnsiTheme="minorHAnsi"/>
          <w:b/>
          <w:sz w:val="22"/>
          <w:szCs w:val="22"/>
          <w:shd w:val="clear" w:color="auto" w:fill="FFFF99"/>
        </w:rPr>
        <w:t>………………</w:t>
      </w:r>
      <w:r w:rsidRPr="00B50003">
        <w:rPr>
          <w:rFonts w:asciiTheme="minorHAnsi" w:hAnsiTheme="minorHAnsi"/>
          <w:b/>
          <w:sz w:val="22"/>
          <w:szCs w:val="22"/>
        </w:rPr>
        <w:t xml:space="preserve"> korun českých)</w:t>
      </w:r>
    </w:p>
    <w:p w:rsidR="00323DA3" w:rsidRPr="00B50003" w:rsidRDefault="00323DA3" w:rsidP="00323DA3">
      <w:pPr>
        <w:jc w:val="center"/>
        <w:rPr>
          <w:rFonts w:asciiTheme="minorHAnsi" w:hAnsiTheme="minorHAnsi"/>
          <w:b/>
          <w:sz w:val="22"/>
          <w:szCs w:val="22"/>
        </w:rPr>
      </w:pPr>
    </w:p>
    <w:p w:rsidR="00323DA3" w:rsidRPr="00B50003" w:rsidRDefault="00323DA3" w:rsidP="00323DA3">
      <w:pPr>
        <w:jc w:val="center"/>
        <w:rPr>
          <w:rFonts w:asciiTheme="minorHAnsi" w:hAnsiTheme="minorHAnsi"/>
          <w:b/>
          <w:sz w:val="22"/>
          <w:szCs w:val="22"/>
        </w:rPr>
      </w:pPr>
      <w:r w:rsidRPr="00B50003">
        <w:rPr>
          <w:rFonts w:asciiTheme="minorHAnsi" w:hAnsiTheme="minorHAnsi"/>
          <w:b/>
          <w:sz w:val="22"/>
          <w:szCs w:val="22"/>
        </w:rPr>
        <w:t>DPH</w:t>
      </w:r>
      <w:r w:rsidR="002B0BFC" w:rsidRPr="00B50003">
        <w:rPr>
          <w:rFonts w:asciiTheme="minorHAnsi" w:hAnsiTheme="minorHAnsi"/>
          <w:b/>
          <w:sz w:val="22"/>
          <w:szCs w:val="22"/>
        </w:rPr>
        <w:t xml:space="preserve"> ve výši …%</w:t>
      </w:r>
      <w:r w:rsidRPr="00B50003">
        <w:rPr>
          <w:rFonts w:asciiTheme="minorHAnsi" w:hAnsiTheme="minorHAnsi"/>
          <w:b/>
          <w:sz w:val="22"/>
          <w:szCs w:val="22"/>
        </w:rPr>
        <w:t xml:space="preserve"> činí</w:t>
      </w:r>
      <w:r w:rsidRPr="00B50003">
        <w:rPr>
          <w:rFonts w:asciiTheme="minorHAnsi" w:hAnsiTheme="minorHAnsi"/>
          <w:b/>
          <w:sz w:val="22"/>
          <w:szCs w:val="22"/>
          <w:shd w:val="clear" w:color="auto" w:fill="FFFF99"/>
        </w:rPr>
        <w:t>…………..</w:t>
      </w:r>
      <w:r w:rsidR="009306B9" w:rsidRPr="00B50003">
        <w:rPr>
          <w:rFonts w:asciiTheme="minorHAnsi" w:hAnsiTheme="minorHAnsi"/>
          <w:b/>
          <w:sz w:val="22"/>
          <w:szCs w:val="22"/>
        </w:rPr>
        <w:t xml:space="preserve"> </w:t>
      </w:r>
      <w:r w:rsidRPr="00B50003">
        <w:rPr>
          <w:rFonts w:asciiTheme="minorHAnsi" w:hAnsiTheme="minorHAnsi"/>
          <w:b/>
          <w:sz w:val="22"/>
          <w:szCs w:val="22"/>
        </w:rPr>
        <w:t>Kč</w:t>
      </w:r>
    </w:p>
    <w:p w:rsidR="00323DA3" w:rsidRPr="00B50003" w:rsidRDefault="00323DA3" w:rsidP="00323DA3">
      <w:pPr>
        <w:jc w:val="center"/>
        <w:rPr>
          <w:rFonts w:asciiTheme="minorHAnsi" w:hAnsiTheme="minorHAnsi"/>
          <w:b/>
          <w:sz w:val="22"/>
          <w:szCs w:val="22"/>
        </w:rPr>
      </w:pPr>
      <w:r w:rsidRPr="00B50003">
        <w:rPr>
          <w:rFonts w:asciiTheme="minorHAnsi" w:hAnsiTheme="minorHAnsi"/>
          <w:b/>
          <w:sz w:val="22"/>
          <w:szCs w:val="22"/>
        </w:rPr>
        <w:t>(slovy: ……………… korun českých)</w:t>
      </w:r>
    </w:p>
    <w:p w:rsidR="00323DA3" w:rsidRPr="00B50003" w:rsidRDefault="00323DA3" w:rsidP="00323DA3">
      <w:pPr>
        <w:jc w:val="center"/>
        <w:rPr>
          <w:rFonts w:asciiTheme="minorHAnsi" w:hAnsiTheme="minorHAnsi"/>
          <w:b/>
          <w:sz w:val="22"/>
          <w:szCs w:val="22"/>
        </w:rPr>
      </w:pPr>
    </w:p>
    <w:p w:rsidR="00323DA3" w:rsidRPr="00B50003" w:rsidRDefault="00323DA3" w:rsidP="00323DA3">
      <w:pPr>
        <w:jc w:val="center"/>
        <w:rPr>
          <w:rFonts w:asciiTheme="minorHAnsi" w:hAnsiTheme="minorHAnsi"/>
          <w:b/>
          <w:sz w:val="22"/>
          <w:szCs w:val="22"/>
        </w:rPr>
      </w:pPr>
      <w:r w:rsidRPr="00B50003">
        <w:rPr>
          <w:rFonts w:asciiTheme="minorHAnsi" w:hAnsiTheme="minorHAnsi"/>
          <w:b/>
          <w:sz w:val="22"/>
          <w:szCs w:val="22"/>
          <w:shd w:val="clear" w:color="auto" w:fill="FFFF99"/>
        </w:rPr>
        <w:t>………</w:t>
      </w:r>
      <w:r w:rsidR="009306B9" w:rsidRPr="00B50003">
        <w:rPr>
          <w:rFonts w:asciiTheme="minorHAnsi" w:hAnsiTheme="minorHAnsi"/>
          <w:b/>
          <w:sz w:val="22"/>
          <w:szCs w:val="22"/>
        </w:rPr>
        <w:t xml:space="preserve"> </w:t>
      </w:r>
      <w:r w:rsidRPr="00B50003">
        <w:rPr>
          <w:rFonts w:asciiTheme="minorHAnsi" w:hAnsiTheme="minorHAnsi"/>
          <w:b/>
          <w:sz w:val="22"/>
          <w:szCs w:val="22"/>
        </w:rPr>
        <w:t>Kč včetně DPH</w:t>
      </w:r>
    </w:p>
    <w:p w:rsidR="00323DA3" w:rsidRPr="00B50003" w:rsidRDefault="00323DA3" w:rsidP="00323DA3">
      <w:pPr>
        <w:jc w:val="center"/>
        <w:rPr>
          <w:rFonts w:asciiTheme="minorHAnsi" w:hAnsiTheme="minorHAnsi"/>
          <w:b/>
          <w:sz w:val="22"/>
          <w:szCs w:val="22"/>
        </w:rPr>
      </w:pPr>
      <w:r w:rsidRPr="00B50003">
        <w:rPr>
          <w:rFonts w:asciiTheme="minorHAnsi" w:hAnsiTheme="minorHAnsi"/>
          <w:b/>
          <w:sz w:val="22"/>
          <w:szCs w:val="22"/>
        </w:rPr>
        <w:t xml:space="preserve">(slovy: </w:t>
      </w:r>
      <w:r w:rsidRPr="00B50003">
        <w:rPr>
          <w:rFonts w:asciiTheme="minorHAnsi" w:hAnsiTheme="minorHAnsi"/>
          <w:b/>
          <w:sz w:val="22"/>
          <w:szCs w:val="22"/>
          <w:shd w:val="clear" w:color="auto" w:fill="FFFF99"/>
        </w:rPr>
        <w:t>………………</w:t>
      </w:r>
      <w:r w:rsidRPr="00B50003">
        <w:rPr>
          <w:rFonts w:asciiTheme="minorHAnsi" w:hAnsiTheme="minorHAnsi"/>
          <w:b/>
          <w:sz w:val="22"/>
          <w:szCs w:val="22"/>
        </w:rPr>
        <w:t xml:space="preserve"> korun českých)</w:t>
      </w:r>
    </w:p>
    <w:p w:rsidR="00323DA3" w:rsidRPr="00B50003" w:rsidRDefault="00323DA3" w:rsidP="00323DA3">
      <w:pPr>
        <w:jc w:val="center"/>
        <w:rPr>
          <w:rFonts w:asciiTheme="minorHAnsi" w:hAnsiTheme="minorHAnsi"/>
          <w:sz w:val="22"/>
          <w:szCs w:val="22"/>
        </w:rPr>
      </w:pPr>
      <w:r w:rsidRPr="00B50003">
        <w:rPr>
          <w:rFonts w:asciiTheme="minorHAnsi" w:hAnsiTheme="minorHAnsi"/>
          <w:sz w:val="22"/>
          <w:szCs w:val="22"/>
        </w:rPr>
        <w:t>(dále jen „cena“)</w:t>
      </w:r>
    </w:p>
    <w:p w:rsidR="00E52F12" w:rsidRPr="00B50003" w:rsidRDefault="00E52F12" w:rsidP="00323DA3">
      <w:pPr>
        <w:jc w:val="both"/>
        <w:rPr>
          <w:rFonts w:asciiTheme="minorHAnsi" w:hAnsiTheme="minorHAnsi"/>
          <w:sz w:val="22"/>
          <w:szCs w:val="22"/>
        </w:rPr>
      </w:pPr>
    </w:p>
    <w:p w:rsidR="00FE4265" w:rsidRPr="00B50003" w:rsidRDefault="00FE4265" w:rsidP="00FE4265">
      <w:pPr>
        <w:jc w:val="both"/>
        <w:rPr>
          <w:rFonts w:asciiTheme="minorHAnsi" w:hAnsiTheme="minorHAnsi"/>
          <w:sz w:val="22"/>
          <w:szCs w:val="22"/>
        </w:rPr>
      </w:pPr>
    </w:p>
    <w:p w:rsidR="00FE4265" w:rsidRPr="00B50003" w:rsidRDefault="001D2DB5" w:rsidP="00FE4265">
      <w:pPr>
        <w:jc w:val="both"/>
        <w:rPr>
          <w:rFonts w:asciiTheme="minorHAnsi" w:hAnsiTheme="minorHAnsi"/>
          <w:sz w:val="22"/>
          <w:szCs w:val="22"/>
        </w:rPr>
      </w:pPr>
      <w:r w:rsidRPr="00B50003">
        <w:rPr>
          <w:rFonts w:asciiTheme="minorHAnsi" w:hAnsiTheme="minorHAnsi"/>
          <w:b/>
          <w:sz w:val="22"/>
          <w:szCs w:val="22"/>
        </w:rPr>
        <w:t>4</w:t>
      </w:r>
      <w:r w:rsidR="00FE4265" w:rsidRPr="00B50003">
        <w:rPr>
          <w:rFonts w:asciiTheme="minorHAnsi" w:hAnsiTheme="minorHAnsi"/>
          <w:b/>
          <w:sz w:val="22"/>
          <w:szCs w:val="22"/>
        </w:rPr>
        <w:t>.2</w:t>
      </w:r>
      <w:r w:rsidR="00FE4265" w:rsidRPr="00B50003">
        <w:rPr>
          <w:rFonts w:asciiTheme="minorHAnsi" w:hAnsiTheme="minorHAnsi"/>
          <w:sz w:val="22"/>
          <w:szCs w:val="22"/>
        </w:rPr>
        <w:tab/>
      </w:r>
      <w:r w:rsidR="002B1B3F" w:rsidRPr="00B50003">
        <w:rPr>
          <w:rFonts w:asciiTheme="minorHAnsi" w:hAnsiTheme="minorHAnsi"/>
          <w:sz w:val="22"/>
          <w:szCs w:val="22"/>
        </w:rPr>
        <w:t>Dílčí specifikace ceny je uvedena</w:t>
      </w:r>
      <w:r w:rsidR="009306B9" w:rsidRPr="00B50003">
        <w:rPr>
          <w:rFonts w:asciiTheme="minorHAnsi" w:hAnsiTheme="minorHAnsi"/>
          <w:sz w:val="22"/>
          <w:szCs w:val="22"/>
        </w:rPr>
        <w:t xml:space="preserve"> v příloze č</w:t>
      </w:r>
      <w:r w:rsidR="002B1B3F" w:rsidRPr="00B50003">
        <w:rPr>
          <w:rFonts w:asciiTheme="minorHAnsi" w:hAnsiTheme="minorHAnsi"/>
          <w:sz w:val="22"/>
          <w:szCs w:val="22"/>
        </w:rPr>
        <w:t>. 1</w:t>
      </w:r>
      <w:r w:rsidR="00FE4265" w:rsidRPr="00B50003">
        <w:rPr>
          <w:rFonts w:asciiTheme="minorHAnsi" w:hAnsiTheme="minorHAnsi"/>
          <w:sz w:val="22"/>
          <w:szCs w:val="22"/>
        </w:rPr>
        <w:t xml:space="preserve"> smlouvy.</w:t>
      </w:r>
    </w:p>
    <w:p w:rsidR="00E52F12" w:rsidRPr="00B50003" w:rsidRDefault="001D2DB5" w:rsidP="009940AA">
      <w:pPr>
        <w:ind w:left="705" w:hanging="705"/>
        <w:jc w:val="both"/>
        <w:rPr>
          <w:rFonts w:asciiTheme="minorHAnsi" w:hAnsiTheme="minorHAnsi"/>
          <w:sz w:val="22"/>
          <w:szCs w:val="22"/>
        </w:rPr>
      </w:pPr>
      <w:r w:rsidRPr="00B50003">
        <w:rPr>
          <w:rFonts w:asciiTheme="minorHAnsi" w:hAnsiTheme="minorHAnsi"/>
          <w:b/>
          <w:sz w:val="22"/>
          <w:szCs w:val="22"/>
        </w:rPr>
        <w:t>4</w:t>
      </w:r>
      <w:r w:rsidR="00FE4265" w:rsidRPr="00B50003">
        <w:rPr>
          <w:rFonts w:asciiTheme="minorHAnsi" w:hAnsiTheme="minorHAnsi"/>
          <w:b/>
          <w:sz w:val="22"/>
          <w:szCs w:val="22"/>
        </w:rPr>
        <w:t>.3</w:t>
      </w:r>
      <w:r w:rsidR="00FE4265" w:rsidRPr="00B50003">
        <w:rPr>
          <w:rFonts w:asciiTheme="minorHAnsi" w:hAnsiTheme="minorHAnsi"/>
          <w:b/>
          <w:sz w:val="22"/>
          <w:szCs w:val="22"/>
        </w:rPr>
        <w:tab/>
      </w:r>
      <w:r w:rsidR="00FE4265" w:rsidRPr="00B50003">
        <w:rPr>
          <w:rFonts w:asciiTheme="minorHAnsi" w:hAnsiTheme="minorHAnsi"/>
          <w:sz w:val="22"/>
          <w:szCs w:val="22"/>
        </w:rPr>
        <w:t xml:space="preserve">Cena </w:t>
      </w:r>
      <w:r w:rsidR="009940AA" w:rsidRPr="00B50003">
        <w:rPr>
          <w:rFonts w:asciiTheme="minorHAnsi" w:hAnsiTheme="minorHAnsi"/>
          <w:sz w:val="22"/>
          <w:szCs w:val="22"/>
        </w:rPr>
        <w:t>stanovená dle této smlouvy je cenou nejvýše přípustnou a konečnou při řádném a včasném splnění celého předmětu této smlouvy ve stanoveném rozsahu, termínech a kvalitě.</w:t>
      </w:r>
    </w:p>
    <w:p w:rsidR="009940AA" w:rsidRPr="00B50003" w:rsidRDefault="001D2DB5" w:rsidP="009940AA">
      <w:pPr>
        <w:ind w:left="705" w:hanging="705"/>
        <w:jc w:val="both"/>
        <w:rPr>
          <w:rFonts w:asciiTheme="minorHAnsi" w:hAnsiTheme="minorHAnsi"/>
          <w:sz w:val="22"/>
          <w:szCs w:val="22"/>
        </w:rPr>
      </w:pPr>
      <w:r w:rsidRPr="00B50003">
        <w:rPr>
          <w:rFonts w:asciiTheme="minorHAnsi" w:hAnsiTheme="minorHAnsi"/>
          <w:b/>
          <w:sz w:val="22"/>
          <w:szCs w:val="22"/>
        </w:rPr>
        <w:t>4</w:t>
      </w:r>
      <w:r w:rsidR="009940AA" w:rsidRPr="00B50003">
        <w:rPr>
          <w:rFonts w:asciiTheme="minorHAnsi" w:hAnsiTheme="minorHAnsi"/>
          <w:b/>
          <w:sz w:val="22"/>
          <w:szCs w:val="22"/>
        </w:rPr>
        <w:t>.4</w:t>
      </w:r>
      <w:r w:rsidR="009940AA" w:rsidRPr="00B50003">
        <w:rPr>
          <w:rFonts w:asciiTheme="minorHAnsi" w:hAnsiTheme="minorHAnsi"/>
          <w:b/>
          <w:sz w:val="22"/>
          <w:szCs w:val="22"/>
        </w:rPr>
        <w:tab/>
      </w:r>
      <w:r w:rsidR="009940AA" w:rsidRPr="00B50003">
        <w:rPr>
          <w:rFonts w:asciiTheme="minorHAnsi" w:hAnsiTheme="minorHAnsi"/>
          <w:sz w:val="22"/>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B50003">
        <w:rPr>
          <w:rFonts w:asciiTheme="minorHAnsi" w:hAnsiTheme="minorHAnsi"/>
          <w:sz w:val="22"/>
          <w:szCs w:val="22"/>
        </w:rPr>
        <w:t>y, autorská práva, licence a dokumentace</w:t>
      </w:r>
      <w:r w:rsidR="009940AA" w:rsidRPr="00B50003">
        <w:rPr>
          <w:rFonts w:asciiTheme="minorHAnsi" w:hAnsiTheme="minorHAnsi"/>
          <w:sz w:val="22"/>
          <w:szCs w:val="22"/>
        </w:rPr>
        <w:t>, předpokládaný vývoj cen v daném oboru a ostatní f</w:t>
      </w:r>
      <w:r w:rsidR="0020399D" w:rsidRPr="00B50003">
        <w:rPr>
          <w:rFonts w:asciiTheme="minorHAnsi" w:hAnsiTheme="minorHAnsi"/>
          <w:sz w:val="22"/>
          <w:szCs w:val="22"/>
        </w:rPr>
        <w:t>inanční vlivy, např. inflace, ri</w:t>
      </w:r>
      <w:r w:rsidR="009940AA" w:rsidRPr="00B50003">
        <w:rPr>
          <w:rFonts w:asciiTheme="minorHAnsi" w:hAnsiTheme="minorHAnsi"/>
          <w:sz w:val="22"/>
          <w:szCs w:val="22"/>
        </w:rPr>
        <w:t>zika,</w:t>
      </w:r>
      <w:r w:rsidRPr="00B50003">
        <w:rPr>
          <w:rFonts w:asciiTheme="minorHAnsi" w:hAnsiTheme="minorHAnsi"/>
          <w:sz w:val="22"/>
          <w:szCs w:val="22"/>
        </w:rPr>
        <w:t xml:space="preserve"> vývoj kurzů české koruny, zisk</w:t>
      </w:r>
      <w:r w:rsidR="009940AA" w:rsidRPr="00B50003">
        <w:rPr>
          <w:rFonts w:asciiTheme="minorHAnsi" w:hAnsiTheme="minorHAnsi"/>
          <w:sz w:val="22"/>
          <w:szCs w:val="22"/>
        </w:rPr>
        <w:t xml:space="preserve">, tedy veškeré náklady vzniklé v souvislosti s plněním </w:t>
      </w:r>
      <w:r w:rsidR="006C3A67" w:rsidRPr="00B50003">
        <w:rPr>
          <w:rFonts w:asciiTheme="minorHAnsi" w:hAnsiTheme="minorHAnsi"/>
          <w:sz w:val="22"/>
          <w:szCs w:val="22"/>
        </w:rPr>
        <w:t>této smlouvy.</w:t>
      </w:r>
    </w:p>
    <w:p w:rsidR="009940AA" w:rsidRPr="00B50003" w:rsidRDefault="009940AA" w:rsidP="009940AA">
      <w:pPr>
        <w:ind w:left="705" w:hanging="705"/>
        <w:jc w:val="both"/>
        <w:rPr>
          <w:rFonts w:asciiTheme="minorHAnsi" w:hAnsiTheme="minorHAnsi"/>
          <w:sz w:val="22"/>
          <w:szCs w:val="22"/>
        </w:rPr>
      </w:pPr>
    </w:p>
    <w:p w:rsidR="0024457F" w:rsidRDefault="0024457F" w:rsidP="001F780C">
      <w:pPr>
        <w:rPr>
          <w:rFonts w:asciiTheme="minorHAnsi" w:hAnsiTheme="minorHAnsi"/>
          <w:b/>
          <w:bCs/>
          <w:sz w:val="22"/>
          <w:szCs w:val="22"/>
        </w:rPr>
      </w:pPr>
    </w:p>
    <w:p w:rsidR="009045D3" w:rsidRDefault="009045D3" w:rsidP="001F780C">
      <w:pPr>
        <w:rPr>
          <w:rFonts w:asciiTheme="minorHAnsi" w:hAnsiTheme="minorHAnsi"/>
          <w:b/>
          <w:bCs/>
          <w:sz w:val="22"/>
          <w:szCs w:val="22"/>
        </w:rPr>
      </w:pPr>
    </w:p>
    <w:p w:rsidR="009045D3" w:rsidRPr="00B50003" w:rsidRDefault="009045D3" w:rsidP="001F780C">
      <w:pPr>
        <w:rPr>
          <w:rFonts w:asciiTheme="minorHAnsi" w:hAnsiTheme="minorHAnsi"/>
          <w:b/>
          <w:bCs/>
          <w:sz w:val="22"/>
          <w:szCs w:val="22"/>
        </w:rPr>
      </w:pPr>
    </w:p>
    <w:p w:rsidR="0024457F" w:rsidRPr="00B50003" w:rsidRDefault="0024457F" w:rsidP="0024457F">
      <w:pPr>
        <w:jc w:val="center"/>
        <w:rPr>
          <w:rFonts w:asciiTheme="minorHAnsi" w:hAnsiTheme="minorHAnsi"/>
          <w:b/>
          <w:color w:val="FF0000"/>
          <w:sz w:val="22"/>
          <w:szCs w:val="22"/>
        </w:rPr>
      </w:pPr>
    </w:p>
    <w:p w:rsidR="00A6648D" w:rsidRPr="00B50003" w:rsidRDefault="00A6648D" w:rsidP="00A6648D">
      <w:pPr>
        <w:jc w:val="center"/>
        <w:rPr>
          <w:rFonts w:asciiTheme="minorHAnsi" w:hAnsiTheme="minorHAnsi"/>
          <w:b/>
          <w:bCs/>
          <w:sz w:val="22"/>
          <w:szCs w:val="22"/>
        </w:rPr>
      </w:pPr>
      <w:r w:rsidRPr="00B50003">
        <w:rPr>
          <w:rFonts w:asciiTheme="minorHAnsi" w:hAnsiTheme="minorHAnsi"/>
          <w:b/>
          <w:bCs/>
          <w:sz w:val="22"/>
          <w:szCs w:val="22"/>
        </w:rPr>
        <w:lastRenderedPageBreak/>
        <w:t>Článek 5</w:t>
      </w:r>
    </w:p>
    <w:p w:rsidR="00A6648D" w:rsidRPr="00B50003" w:rsidRDefault="00A6648D" w:rsidP="00A6648D">
      <w:pPr>
        <w:jc w:val="center"/>
        <w:rPr>
          <w:rFonts w:asciiTheme="minorHAnsi" w:hAnsiTheme="minorHAnsi"/>
          <w:b/>
          <w:bCs/>
          <w:sz w:val="22"/>
          <w:szCs w:val="22"/>
        </w:rPr>
      </w:pPr>
      <w:r w:rsidRPr="00B50003">
        <w:rPr>
          <w:rFonts w:asciiTheme="minorHAnsi" w:hAnsiTheme="minorHAnsi"/>
          <w:b/>
          <w:bCs/>
          <w:sz w:val="22"/>
          <w:szCs w:val="22"/>
        </w:rPr>
        <w:t>Platební podmínky</w:t>
      </w:r>
    </w:p>
    <w:p w:rsidR="00A6648D" w:rsidRPr="00B50003" w:rsidRDefault="00A6648D" w:rsidP="00A6648D">
      <w:pPr>
        <w:jc w:val="center"/>
        <w:rPr>
          <w:rFonts w:asciiTheme="minorHAnsi" w:hAnsiTheme="minorHAnsi"/>
          <w:bCs/>
          <w:sz w:val="22"/>
          <w:szCs w:val="22"/>
        </w:rPr>
      </w:pPr>
    </w:p>
    <w:p w:rsidR="00A6648D" w:rsidRPr="00B50003" w:rsidRDefault="00A6648D" w:rsidP="00C93715">
      <w:pPr>
        <w:tabs>
          <w:tab w:val="num" w:pos="0"/>
        </w:tabs>
        <w:ind w:left="705" w:hanging="705"/>
        <w:jc w:val="both"/>
        <w:rPr>
          <w:rFonts w:asciiTheme="minorHAnsi" w:hAnsiTheme="minorHAnsi"/>
          <w:i/>
          <w:sz w:val="22"/>
          <w:szCs w:val="22"/>
        </w:rPr>
      </w:pPr>
      <w:r w:rsidRPr="00B50003">
        <w:rPr>
          <w:rFonts w:asciiTheme="minorHAnsi" w:hAnsiTheme="minorHAnsi"/>
          <w:b/>
          <w:sz w:val="22"/>
          <w:szCs w:val="22"/>
        </w:rPr>
        <w:t>5.1</w:t>
      </w:r>
      <w:r w:rsidRPr="00B50003">
        <w:rPr>
          <w:rFonts w:asciiTheme="minorHAnsi" w:hAnsiTheme="minorHAnsi"/>
          <w:sz w:val="22"/>
          <w:szCs w:val="22"/>
        </w:rPr>
        <w:t xml:space="preserve"> </w:t>
      </w:r>
      <w:r w:rsidRPr="00B50003">
        <w:rPr>
          <w:rFonts w:asciiTheme="minorHAnsi" w:hAnsiTheme="minorHAnsi"/>
          <w:sz w:val="22"/>
          <w:szCs w:val="22"/>
        </w:rPr>
        <w:tab/>
      </w:r>
      <w:r w:rsidR="002F3AFA" w:rsidRPr="00B50003">
        <w:rPr>
          <w:rFonts w:asciiTheme="minorHAnsi" w:hAnsiTheme="minorHAnsi"/>
          <w:sz w:val="22"/>
          <w:szCs w:val="22"/>
        </w:rPr>
        <w:t>Kupující</w:t>
      </w:r>
      <w:r w:rsidR="006C3A67" w:rsidRPr="00B50003">
        <w:rPr>
          <w:rFonts w:asciiTheme="minorHAnsi" w:hAnsiTheme="minorHAnsi"/>
          <w:sz w:val="22"/>
          <w:szCs w:val="22"/>
        </w:rPr>
        <w:t xml:space="preserve"> </w:t>
      </w:r>
      <w:r w:rsidRPr="00B50003">
        <w:rPr>
          <w:rFonts w:asciiTheme="minorHAnsi" w:hAnsiTheme="minorHAnsi"/>
          <w:sz w:val="22"/>
          <w:szCs w:val="22"/>
        </w:rPr>
        <w:t xml:space="preserve">uhradí </w:t>
      </w:r>
      <w:r w:rsidR="006C3A67" w:rsidRPr="00B50003">
        <w:rPr>
          <w:rFonts w:asciiTheme="minorHAnsi" w:hAnsiTheme="minorHAnsi"/>
          <w:sz w:val="22"/>
          <w:szCs w:val="22"/>
        </w:rPr>
        <w:t xml:space="preserve">kupní </w:t>
      </w:r>
      <w:r w:rsidRPr="00B50003">
        <w:rPr>
          <w:rFonts w:asciiTheme="minorHAnsi" w:hAnsiTheme="minorHAnsi"/>
          <w:sz w:val="22"/>
          <w:szCs w:val="22"/>
        </w:rPr>
        <w:t xml:space="preserve">cenu jednorázově, bezhotovostně </w:t>
      </w:r>
      <w:r w:rsidR="002F3AFA" w:rsidRPr="00B50003">
        <w:rPr>
          <w:rFonts w:asciiTheme="minorHAnsi" w:hAnsiTheme="minorHAnsi"/>
          <w:sz w:val="22"/>
          <w:szCs w:val="22"/>
        </w:rPr>
        <w:t xml:space="preserve">na účet prodávajícího </w:t>
      </w:r>
      <w:r w:rsidRPr="00B50003">
        <w:rPr>
          <w:rFonts w:asciiTheme="minorHAnsi" w:hAnsiTheme="minorHAnsi"/>
          <w:sz w:val="22"/>
          <w:szCs w:val="22"/>
        </w:rPr>
        <w:t>po</w:t>
      </w:r>
      <w:r w:rsidR="006C3A67" w:rsidRPr="00B50003">
        <w:rPr>
          <w:rFonts w:asciiTheme="minorHAnsi" w:hAnsiTheme="minorHAnsi"/>
          <w:sz w:val="22"/>
          <w:szCs w:val="22"/>
        </w:rPr>
        <w:t xml:space="preserve"> dodání zboží a podpisu </w:t>
      </w:r>
      <w:r w:rsidR="001D2DB5" w:rsidRPr="00B50003">
        <w:rPr>
          <w:rFonts w:asciiTheme="minorHAnsi" w:hAnsiTheme="minorHAnsi"/>
          <w:sz w:val="22"/>
          <w:szCs w:val="22"/>
        </w:rPr>
        <w:t>předávacího protokolu</w:t>
      </w:r>
      <w:r w:rsidR="006C3A67" w:rsidRPr="00B50003">
        <w:rPr>
          <w:rFonts w:asciiTheme="minorHAnsi" w:hAnsiTheme="minorHAnsi"/>
          <w:sz w:val="22"/>
          <w:szCs w:val="22"/>
        </w:rPr>
        <w:t xml:space="preserve"> na základě daňového dokladu (dále jen „faktura“) vystaveného prodávajícím.</w:t>
      </w:r>
      <w:r w:rsidR="00C93715" w:rsidRPr="00B50003">
        <w:rPr>
          <w:rFonts w:asciiTheme="minorHAnsi" w:hAnsiTheme="minorHAnsi"/>
          <w:sz w:val="22"/>
          <w:szCs w:val="22"/>
        </w:rPr>
        <w:t xml:space="preserve"> </w:t>
      </w:r>
    </w:p>
    <w:p w:rsidR="00A6648D" w:rsidRPr="00B50003" w:rsidRDefault="00A6648D" w:rsidP="00A6648D">
      <w:pPr>
        <w:tabs>
          <w:tab w:val="num" w:pos="0"/>
        </w:tabs>
        <w:ind w:left="705" w:hanging="705"/>
        <w:jc w:val="both"/>
        <w:rPr>
          <w:rFonts w:asciiTheme="minorHAnsi" w:hAnsiTheme="minorHAnsi"/>
          <w:sz w:val="22"/>
          <w:szCs w:val="22"/>
        </w:rPr>
      </w:pPr>
      <w:r w:rsidRPr="00B50003">
        <w:rPr>
          <w:rFonts w:asciiTheme="minorHAnsi" w:hAnsiTheme="minorHAnsi"/>
          <w:b/>
          <w:sz w:val="22"/>
          <w:szCs w:val="22"/>
        </w:rPr>
        <w:t>5.2</w:t>
      </w:r>
      <w:r w:rsidR="006C3A67" w:rsidRPr="00B50003">
        <w:rPr>
          <w:rFonts w:asciiTheme="minorHAnsi" w:hAnsiTheme="minorHAnsi"/>
          <w:sz w:val="22"/>
          <w:szCs w:val="22"/>
        </w:rPr>
        <w:tab/>
        <w:t>Prodávající</w:t>
      </w:r>
      <w:r w:rsidRPr="00B50003">
        <w:rPr>
          <w:rFonts w:asciiTheme="minorHAnsi" w:hAnsiTheme="minorHAnsi"/>
          <w:sz w:val="22"/>
          <w:szCs w:val="22"/>
        </w:rPr>
        <w:t xml:space="preserve"> není oprávněn požadovat jakékoli zálohy.</w:t>
      </w:r>
    </w:p>
    <w:p w:rsidR="00A6648D" w:rsidRPr="00B50003" w:rsidRDefault="00A6648D" w:rsidP="00A6648D">
      <w:pPr>
        <w:ind w:left="705" w:hanging="705"/>
        <w:jc w:val="both"/>
        <w:rPr>
          <w:rFonts w:asciiTheme="minorHAnsi" w:hAnsiTheme="minorHAnsi"/>
          <w:sz w:val="22"/>
          <w:szCs w:val="22"/>
        </w:rPr>
      </w:pPr>
      <w:r w:rsidRPr="00B50003">
        <w:rPr>
          <w:rFonts w:asciiTheme="minorHAnsi" w:hAnsiTheme="minorHAnsi"/>
          <w:b/>
          <w:sz w:val="22"/>
          <w:szCs w:val="22"/>
        </w:rPr>
        <w:t>5.3</w:t>
      </w:r>
      <w:r w:rsidR="006C3A67" w:rsidRPr="00B50003">
        <w:rPr>
          <w:rFonts w:asciiTheme="minorHAnsi" w:hAnsiTheme="minorHAnsi"/>
          <w:sz w:val="22"/>
          <w:szCs w:val="22"/>
        </w:rPr>
        <w:t xml:space="preserve"> </w:t>
      </w:r>
      <w:r w:rsidR="006C3A67" w:rsidRPr="00B50003">
        <w:rPr>
          <w:rFonts w:asciiTheme="minorHAnsi" w:hAnsiTheme="minorHAnsi"/>
          <w:sz w:val="22"/>
          <w:szCs w:val="22"/>
        </w:rPr>
        <w:tab/>
        <w:t>Prodávající</w:t>
      </w:r>
      <w:r w:rsidRPr="00B50003">
        <w:rPr>
          <w:rFonts w:asciiTheme="minorHAnsi" w:hAnsiTheme="minorHAnsi"/>
          <w:sz w:val="22"/>
          <w:szCs w:val="22"/>
        </w:rPr>
        <w:t xml:space="preserve"> fakturu doručí</w:t>
      </w:r>
      <w:r w:rsidR="006C3A67" w:rsidRPr="00B50003">
        <w:rPr>
          <w:rFonts w:asciiTheme="minorHAnsi" w:hAnsiTheme="minorHAnsi"/>
          <w:sz w:val="22"/>
          <w:szCs w:val="22"/>
        </w:rPr>
        <w:t xml:space="preserve"> kupujícímu</w:t>
      </w:r>
      <w:r w:rsidRPr="00B50003">
        <w:rPr>
          <w:rFonts w:asciiTheme="minorHAnsi" w:hAnsiTheme="minorHAnsi"/>
          <w:sz w:val="22"/>
          <w:szCs w:val="22"/>
        </w:rPr>
        <w:t xml:space="preserve"> ve dvojím vyhotovení na adresu uvedenou v záhlaví této smlouvy</w:t>
      </w:r>
      <w:r w:rsidR="001D2DB5" w:rsidRPr="00B50003">
        <w:rPr>
          <w:rFonts w:asciiTheme="minorHAnsi" w:hAnsiTheme="minorHAnsi"/>
          <w:sz w:val="22"/>
          <w:szCs w:val="22"/>
        </w:rPr>
        <w:t>.</w:t>
      </w:r>
    </w:p>
    <w:p w:rsidR="001D2DB5" w:rsidRPr="00B50003" w:rsidRDefault="00A6648D" w:rsidP="00A6648D">
      <w:pPr>
        <w:ind w:left="705"/>
        <w:jc w:val="both"/>
        <w:rPr>
          <w:rFonts w:asciiTheme="minorHAnsi" w:hAnsiTheme="minorHAnsi"/>
          <w:sz w:val="22"/>
          <w:szCs w:val="22"/>
        </w:rPr>
      </w:pPr>
      <w:r w:rsidRPr="00B50003">
        <w:rPr>
          <w:rFonts w:asciiTheme="minorHAnsi" w:hAnsiTheme="minorHAnsi"/>
          <w:sz w:val="22"/>
          <w:szCs w:val="22"/>
        </w:rPr>
        <w:t xml:space="preserve">Faktura musí obsahovat všechny náležitosti řádného daňového dokladu podle platné právní úpravy, zejména podle zákona č. 235/2004 Sb., </w:t>
      </w:r>
      <w:r w:rsidR="001D2DB5" w:rsidRPr="00B50003">
        <w:rPr>
          <w:rFonts w:asciiTheme="minorHAnsi" w:hAnsiTheme="minorHAnsi"/>
          <w:sz w:val="22"/>
          <w:szCs w:val="22"/>
        </w:rPr>
        <w:t>o dani z přidané hodnoty, v platném znění</w:t>
      </w:r>
      <w:r w:rsidR="008637B6" w:rsidRPr="00B50003">
        <w:rPr>
          <w:rFonts w:asciiTheme="minorHAnsi" w:hAnsiTheme="minorHAnsi"/>
          <w:sz w:val="22"/>
          <w:szCs w:val="22"/>
        </w:rPr>
        <w:t xml:space="preserve"> a </w:t>
      </w:r>
      <w:r w:rsidRPr="00B50003">
        <w:rPr>
          <w:rFonts w:asciiTheme="minorHAnsi" w:hAnsiTheme="minorHAnsi"/>
          <w:sz w:val="22"/>
          <w:szCs w:val="22"/>
        </w:rPr>
        <w:t xml:space="preserve">dle § 435 OZ. </w:t>
      </w:r>
    </w:p>
    <w:p w:rsidR="00A6648D" w:rsidRPr="00B50003" w:rsidRDefault="00A6648D" w:rsidP="00A6648D">
      <w:pPr>
        <w:ind w:left="705"/>
        <w:jc w:val="both"/>
        <w:rPr>
          <w:rFonts w:asciiTheme="minorHAnsi" w:hAnsiTheme="minorHAnsi"/>
          <w:sz w:val="22"/>
          <w:szCs w:val="22"/>
        </w:rPr>
      </w:pPr>
      <w:r w:rsidRPr="00B50003">
        <w:rPr>
          <w:rFonts w:asciiTheme="minorHAnsi" w:hAnsiTheme="minorHAnsi"/>
          <w:sz w:val="22"/>
          <w:szCs w:val="22"/>
        </w:rPr>
        <w:t>Dále musí faktura obsahovat tyto údaje:</w:t>
      </w:r>
    </w:p>
    <w:p w:rsidR="00A6648D" w:rsidRPr="00B50003" w:rsidRDefault="00A6648D" w:rsidP="00A6648D">
      <w:pPr>
        <w:widowControl w:val="0"/>
        <w:numPr>
          <w:ilvl w:val="0"/>
          <w:numId w:val="5"/>
        </w:numPr>
        <w:jc w:val="both"/>
        <w:rPr>
          <w:rFonts w:asciiTheme="minorHAnsi" w:hAnsiTheme="minorHAnsi"/>
          <w:sz w:val="22"/>
          <w:szCs w:val="22"/>
        </w:rPr>
      </w:pPr>
      <w:r w:rsidRPr="00B50003">
        <w:rPr>
          <w:rFonts w:asciiTheme="minorHAnsi" w:hAnsiTheme="minorHAnsi"/>
          <w:sz w:val="22"/>
          <w:szCs w:val="22"/>
        </w:rPr>
        <w:t>označení „faktura – daňový doklad“;</w:t>
      </w:r>
    </w:p>
    <w:p w:rsidR="00A6648D" w:rsidRPr="00B50003" w:rsidRDefault="00A6648D" w:rsidP="00A6648D">
      <w:pPr>
        <w:widowControl w:val="0"/>
        <w:numPr>
          <w:ilvl w:val="0"/>
          <w:numId w:val="5"/>
        </w:numPr>
        <w:jc w:val="both"/>
        <w:rPr>
          <w:rFonts w:asciiTheme="minorHAnsi" w:hAnsiTheme="minorHAnsi"/>
          <w:sz w:val="22"/>
          <w:szCs w:val="22"/>
        </w:rPr>
      </w:pPr>
      <w:r w:rsidRPr="00B50003">
        <w:rPr>
          <w:rFonts w:asciiTheme="minorHAnsi" w:hAnsiTheme="minorHAnsi"/>
          <w:sz w:val="22"/>
          <w:szCs w:val="22"/>
        </w:rPr>
        <w:t>evidenční číslo daňového dokladu;</w:t>
      </w:r>
    </w:p>
    <w:p w:rsidR="00A6648D" w:rsidRPr="00B50003" w:rsidRDefault="00A6648D" w:rsidP="00A6648D">
      <w:pPr>
        <w:widowControl w:val="0"/>
        <w:numPr>
          <w:ilvl w:val="0"/>
          <w:numId w:val="5"/>
        </w:numPr>
        <w:jc w:val="both"/>
        <w:rPr>
          <w:rFonts w:asciiTheme="minorHAnsi" w:hAnsiTheme="minorHAnsi"/>
          <w:sz w:val="22"/>
          <w:szCs w:val="22"/>
        </w:rPr>
      </w:pPr>
      <w:r w:rsidRPr="00B50003">
        <w:rPr>
          <w:rFonts w:asciiTheme="minorHAnsi" w:hAnsiTheme="minorHAnsi"/>
          <w:sz w:val="22"/>
          <w:szCs w:val="22"/>
        </w:rPr>
        <w:t>číslo smlouvy a datum jejího uzavření;</w:t>
      </w:r>
    </w:p>
    <w:p w:rsidR="00A6648D" w:rsidRPr="00B50003" w:rsidRDefault="00A6648D" w:rsidP="00A6648D">
      <w:pPr>
        <w:widowControl w:val="0"/>
        <w:numPr>
          <w:ilvl w:val="0"/>
          <w:numId w:val="5"/>
        </w:numPr>
        <w:jc w:val="both"/>
        <w:rPr>
          <w:rFonts w:asciiTheme="minorHAnsi" w:hAnsiTheme="minorHAnsi"/>
          <w:sz w:val="22"/>
          <w:szCs w:val="22"/>
        </w:rPr>
      </w:pPr>
      <w:r w:rsidRPr="00B50003">
        <w:rPr>
          <w:rFonts w:asciiTheme="minorHAnsi" w:hAnsiTheme="minorHAnsi"/>
          <w:sz w:val="22"/>
          <w:szCs w:val="22"/>
        </w:rPr>
        <w:t>název a sídlo smluvních stran, obchodní název, adresa;</w:t>
      </w:r>
    </w:p>
    <w:p w:rsidR="00A6648D" w:rsidRPr="00B50003" w:rsidRDefault="00A6648D" w:rsidP="00A6648D">
      <w:pPr>
        <w:widowControl w:val="0"/>
        <w:numPr>
          <w:ilvl w:val="0"/>
          <w:numId w:val="5"/>
        </w:numPr>
        <w:jc w:val="both"/>
        <w:rPr>
          <w:rFonts w:asciiTheme="minorHAnsi" w:hAnsiTheme="minorHAnsi"/>
          <w:sz w:val="22"/>
          <w:szCs w:val="22"/>
        </w:rPr>
      </w:pPr>
      <w:r w:rsidRPr="00B50003">
        <w:rPr>
          <w:rFonts w:asciiTheme="minorHAnsi" w:hAnsiTheme="minorHAnsi"/>
          <w:sz w:val="22"/>
          <w:szCs w:val="22"/>
        </w:rPr>
        <w:t>IČO, DIČ smluvních stran;</w:t>
      </w:r>
    </w:p>
    <w:p w:rsidR="00A6648D" w:rsidRPr="00B50003" w:rsidRDefault="006C3A67" w:rsidP="00A6648D">
      <w:pPr>
        <w:widowControl w:val="0"/>
        <w:numPr>
          <w:ilvl w:val="0"/>
          <w:numId w:val="5"/>
        </w:numPr>
        <w:jc w:val="both"/>
        <w:rPr>
          <w:rFonts w:asciiTheme="minorHAnsi" w:hAnsiTheme="minorHAnsi"/>
          <w:sz w:val="22"/>
          <w:szCs w:val="22"/>
        </w:rPr>
      </w:pPr>
      <w:r w:rsidRPr="00B50003">
        <w:rPr>
          <w:rFonts w:asciiTheme="minorHAnsi" w:hAnsiTheme="minorHAnsi"/>
          <w:sz w:val="22"/>
          <w:szCs w:val="22"/>
        </w:rPr>
        <w:t>předmět dodávky, rozpis zboží</w:t>
      </w:r>
      <w:r w:rsidR="00A6648D" w:rsidRPr="00B50003">
        <w:rPr>
          <w:rFonts w:asciiTheme="minorHAnsi" w:hAnsiTheme="minorHAnsi"/>
          <w:sz w:val="22"/>
          <w:szCs w:val="22"/>
        </w:rPr>
        <w:t>;</w:t>
      </w:r>
    </w:p>
    <w:p w:rsidR="00A6648D" w:rsidRPr="00B50003" w:rsidRDefault="00A6648D" w:rsidP="00A6648D">
      <w:pPr>
        <w:widowControl w:val="0"/>
        <w:numPr>
          <w:ilvl w:val="0"/>
          <w:numId w:val="5"/>
        </w:numPr>
        <w:jc w:val="both"/>
        <w:rPr>
          <w:rFonts w:asciiTheme="minorHAnsi" w:hAnsiTheme="minorHAnsi"/>
          <w:sz w:val="22"/>
          <w:szCs w:val="22"/>
        </w:rPr>
      </w:pPr>
      <w:r w:rsidRPr="00B50003">
        <w:rPr>
          <w:rFonts w:asciiTheme="minorHAnsi" w:hAnsiTheme="minorHAnsi"/>
          <w:sz w:val="22"/>
          <w:szCs w:val="22"/>
        </w:rPr>
        <w:t>den vystavení  faktury a datum splatnosti;</w:t>
      </w:r>
    </w:p>
    <w:p w:rsidR="00A6648D" w:rsidRPr="00B50003" w:rsidRDefault="00A6648D" w:rsidP="00A6648D">
      <w:pPr>
        <w:widowControl w:val="0"/>
        <w:numPr>
          <w:ilvl w:val="0"/>
          <w:numId w:val="5"/>
        </w:numPr>
        <w:jc w:val="both"/>
        <w:rPr>
          <w:rFonts w:asciiTheme="minorHAnsi" w:hAnsiTheme="minorHAnsi"/>
          <w:sz w:val="22"/>
          <w:szCs w:val="22"/>
        </w:rPr>
      </w:pPr>
      <w:r w:rsidRPr="00B50003">
        <w:rPr>
          <w:rFonts w:asciiTheme="minorHAnsi" w:hAnsiTheme="minorHAnsi"/>
          <w:sz w:val="22"/>
          <w:szCs w:val="22"/>
        </w:rPr>
        <w:t>číslo</w:t>
      </w:r>
      <w:r w:rsidR="001D2DB5" w:rsidRPr="00B50003">
        <w:rPr>
          <w:rFonts w:asciiTheme="minorHAnsi" w:hAnsiTheme="minorHAnsi"/>
          <w:sz w:val="22"/>
          <w:szCs w:val="22"/>
        </w:rPr>
        <w:t xml:space="preserve"> účtu prodávajícího</w:t>
      </w:r>
      <w:r w:rsidRPr="00B50003">
        <w:rPr>
          <w:rFonts w:asciiTheme="minorHAnsi" w:hAnsiTheme="minorHAnsi"/>
          <w:sz w:val="22"/>
          <w:szCs w:val="22"/>
        </w:rPr>
        <w:t>,  včetně názvu banky, na který má být faktura uhrazena;</w:t>
      </w:r>
    </w:p>
    <w:p w:rsidR="00A6648D" w:rsidRPr="00B50003" w:rsidRDefault="00A6648D" w:rsidP="00A6648D">
      <w:pPr>
        <w:widowControl w:val="0"/>
        <w:numPr>
          <w:ilvl w:val="0"/>
          <w:numId w:val="5"/>
        </w:numPr>
        <w:jc w:val="both"/>
        <w:rPr>
          <w:rFonts w:asciiTheme="minorHAnsi" w:hAnsiTheme="minorHAnsi"/>
          <w:sz w:val="22"/>
          <w:szCs w:val="22"/>
        </w:rPr>
      </w:pPr>
      <w:r w:rsidRPr="00B50003">
        <w:rPr>
          <w:rFonts w:asciiTheme="minorHAnsi" w:hAnsiTheme="minorHAnsi"/>
          <w:sz w:val="22"/>
          <w:szCs w:val="22"/>
        </w:rPr>
        <w:t>cenu bez DPH.</w:t>
      </w:r>
    </w:p>
    <w:p w:rsidR="00A6648D" w:rsidRPr="00B50003" w:rsidRDefault="00A6648D" w:rsidP="00A6648D">
      <w:pPr>
        <w:ind w:left="720" w:hanging="720"/>
        <w:jc w:val="both"/>
        <w:rPr>
          <w:rFonts w:asciiTheme="minorHAnsi" w:hAnsiTheme="minorHAnsi"/>
          <w:sz w:val="22"/>
          <w:szCs w:val="22"/>
        </w:rPr>
      </w:pPr>
      <w:r w:rsidRPr="00B50003">
        <w:rPr>
          <w:rFonts w:asciiTheme="minorHAnsi" w:hAnsiTheme="minorHAnsi"/>
          <w:b/>
          <w:sz w:val="22"/>
          <w:szCs w:val="22"/>
        </w:rPr>
        <w:t>5.4</w:t>
      </w:r>
      <w:r w:rsidRPr="00B50003">
        <w:rPr>
          <w:rFonts w:asciiTheme="minorHAnsi" w:hAnsiTheme="minorHAnsi"/>
          <w:sz w:val="22"/>
          <w:szCs w:val="22"/>
        </w:rPr>
        <w:t xml:space="preserve"> </w:t>
      </w:r>
      <w:r w:rsidRPr="00B50003">
        <w:rPr>
          <w:rFonts w:asciiTheme="minorHAnsi" w:hAnsiTheme="minorHAnsi"/>
          <w:sz w:val="22"/>
          <w:szCs w:val="22"/>
        </w:rPr>
        <w:tab/>
        <w:t>Splatnost</w:t>
      </w:r>
      <w:r w:rsidRPr="00B50003">
        <w:rPr>
          <w:rFonts w:asciiTheme="minorHAnsi" w:hAnsiTheme="minorHAnsi"/>
          <w:sz w:val="22"/>
          <w:szCs w:val="22"/>
          <w:vertAlign w:val="superscript"/>
        </w:rPr>
        <w:t xml:space="preserve"> </w:t>
      </w:r>
      <w:r w:rsidRPr="00B50003">
        <w:rPr>
          <w:rFonts w:asciiTheme="minorHAnsi" w:hAnsiTheme="minorHAnsi"/>
          <w:sz w:val="22"/>
          <w:szCs w:val="22"/>
        </w:rPr>
        <w:t>faktury je 30 dnů ode</w:t>
      </w:r>
      <w:r w:rsidR="006C3A67" w:rsidRPr="00B50003">
        <w:rPr>
          <w:rFonts w:asciiTheme="minorHAnsi" w:hAnsiTheme="minorHAnsi"/>
          <w:sz w:val="22"/>
          <w:szCs w:val="22"/>
        </w:rPr>
        <w:t xml:space="preserve"> dne jejího doručení kupujícímu</w:t>
      </w:r>
      <w:r w:rsidRPr="00B50003">
        <w:rPr>
          <w:rFonts w:asciiTheme="minorHAnsi" w:hAnsiTheme="minorHAnsi"/>
          <w:sz w:val="22"/>
          <w:szCs w:val="22"/>
        </w:rPr>
        <w:t>.</w:t>
      </w:r>
    </w:p>
    <w:p w:rsidR="00A6648D" w:rsidRPr="00B50003" w:rsidRDefault="00A6648D" w:rsidP="00A6648D">
      <w:pPr>
        <w:ind w:left="705" w:hanging="705"/>
        <w:jc w:val="both"/>
        <w:rPr>
          <w:rFonts w:asciiTheme="minorHAnsi" w:hAnsiTheme="minorHAnsi"/>
          <w:sz w:val="22"/>
          <w:szCs w:val="22"/>
        </w:rPr>
      </w:pPr>
      <w:r w:rsidRPr="00B50003">
        <w:rPr>
          <w:rFonts w:asciiTheme="minorHAnsi" w:hAnsiTheme="minorHAnsi"/>
          <w:b/>
          <w:sz w:val="22"/>
          <w:szCs w:val="22"/>
        </w:rPr>
        <w:t>5.5</w:t>
      </w:r>
      <w:r w:rsidRPr="00B50003">
        <w:rPr>
          <w:rFonts w:asciiTheme="minorHAnsi" w:hAnsiTheme="minorHAnsi"/>
          <w:sz w:val="22"/>
          <w:szCs w:val="22"/>
        </w:rPr>
        <w:t xml:space="preserve"> </w:t>
      </w:r>
      <w:r w:rsidRPr="00B50003">
        <w:rPr>
          <w:rFonts w:asciiTheme="minorHAnsi" w:hAnsiTheme="minorHAnsi"/>
          <w:sz w:val="22"/>
          <w:szCs w:val="22"/>
        </w:rPr>
        <w:tab/>
        <w:t xml:space="preserve">Faktura se považuje za uhrazenou okamžikem odepsání fakturované částky z účtu </w:t>
      </w:r>
      <w:r w:rsidR="00526338" w:rsidRPr="00B50003">
        <w:rPr>
          <w:rFonts w:asciiTheme="minorHAnsi" w:hAnsiTheme="minorHAnsi"/>
          <w:sz w:val="22"/>
          <w:szCs w:val="22"/>
        </w:rPr>
        <w:t xml:space="preserve">kupujícího </w:t>
      </w:r>
      <w:r w:rsidRPr="00B50003">
        <w:rPr>
          <w:rFonts w:asciiTheme="minorHAnsi" w:hAnsiTheme="minorHAnsi"/>
          <w:sz w:val="22"/>
          <w:szCs w:val="22"/>
        </w:rPr>
        <w:t>a její</w:t>
      </w:r>
      <w:r w:rsidR="00526338" w:rsidRPr="00B50003">
        <w:rPr>
          <w:rFonts w:asciiTheme="minorHAnsi" w:hAnsiTheme="minorHAnsi"/>
          <w:sz w:val="22"/>
          <w:szCs w:val="22"/>
        </w:rPr>
        <w:t>m směrováním na účet prodávajícího</w:t>
      </w:r>
      <w:r w:rsidRPr="00B50003">
        <w:rPr>
          <w:rFonts w:asciiTheme="minorHAnsi" w:hAnsiTheme="minorHAnsi"/>
          <w:sz w:val="22"/>
          <w:szCs w:val="22"/>
        </w:rPr>
        <w:t>.</w:t>
      </w:r>
    </w:p>
    <w:p w:rsidR="00A6648D" w:rsidRPr="00B50003" w:rsidRDefault="00A6648D" w:rsidP="00A6648D">
      <w:pPr>
        <w:ind w:left="705" w:hanging="705"/>
        <w:jc w:val="both"/>
        <w:rPr>
          <w:rFonts w:asciiTheme="minorHAnsi" w:hAnsiTheme="minorHAnsi"/>
          <w:sz w:val="22"/>
          <w:szCs w:val="22"/>
        </w:rPr>
      </w:pPr>
      <w:r w:rsidRPr="00B50003">
        <w:rPr>
          <w:rFonts w:asciiTheme="minorHAnsi" w:hAnsiTheme="minorHAnsi"/>
          <w:b/>
          <w:sz w:val="22"/>
          <w:szCs w:val="22"/>
        </w:rPr>
        <w:t>5.6</w:t>
      </w:r>
      <w:r w:rsidRPr="00B50003">
        <w:rPr>
          <w:rFonts w:asciiTheme="minorHAnsi" w:hAnsiTheme="minorHAnsi"/>
          <w:sz w:val="22"/>
          <w:szCs w:val="22"/>
        </w:rPr>
        <w:t xml:space="preserve"> </w:t>
      </w:r>
      <w:r w:rsidRPr="00B50003">
        <w:rPr>
          <w:rFonts w:asciiTheme="minorHAnsi" w:hAnsiTheme="minorHAnsi"/>
          <w:sz w:val="22"/>
          <w:szCs w:val="22"/>
        </w:rPr>
        <w:tab/>
      </w:r>
      <w:r w:rsidR="00526338" w:rsidRPr="00B50003">
        <w:rPr>
          <w:rFonts w:asciiTheme="minorHAnsi" w:hAnsiTheme="minorHAnsi"/>
          <w:sz w:val="22"/>
          <w:szCs w:val="22"/>
        </w:rPr>
        <w:t>Kupující</w:t>
      </w:r>
      <w:r w:rsidRPr="00B50003">
        <w:rPr>
          <w:rFonts w:asciiTheme="minorHAnsi" w:hAnsiTheme="minorHAnsi"/>
          <w:sz w:val="22"/>
          <w:szCs w:val="22"/>
        </w:rPr>
        <w:t xml:space="preserve"> si vyhrazuje právo vrátit</w:t>
      </w:r>
      <w:r w:rsidR="00526338" w:rsidRPr="00B50003">
        <w:rPr>
          <w:rFonts w:asciiTheme="minorHAnsi" w:hAnsiTheme="minorHAnsi"/>
          <w:sz w:val="22"/>
          <w:szCs w:val="22"/>
        </w:rPr>
        <w:t xml:space="preserve"> prodávajícímu</w:t>
      </w:r>
      <w:r w:rsidRPr="00B50003">
        <w:rPr>
          <w:rFonts w:asciiTheme="minorHAnsi" w:hAnsiTheme="minorHAnsi"/>
          <w:sz w:val="22"/>
          <w:szCs w:val="22"/>
        </w:rPr>
        <w:t xml:space="preserve"> do data jeho splatnosti daňový doklad – fakturu, který nebude obsahovat některý údaj nebo přílohu uvedenou ve smlouvě nebo má jiné závady v obsahu nebo nedostatečný počet výtisků. Při vrácení faktury </w:t>
      </w:r>
      <w:r w:rsidR="00526338" w:rsidRPr="00B50003">
        <w:rPr>
          <w:rFonts w:asciiTheme="minorHAnsi" w:hAnsiTheme="minorHAnsi"/>
          <w:sz w:val="22"/>
          <w:szCs w:val="22"/>
        </w:rPr>
        <w:t>kupující</w:t>
      </w:r>
      <w:r w:rsidRPr="00B50003">
        <w:rPr>
          <w:rFonts w:asciiTheme="minorHAnsi" w:hAnsiTheme="minorHAnsi"/>
          <w:sz w:val="22"/>
          <w:szCs w:val="22"/>
        </w:rPr>
        <w:t xml:space="preserve"> uvede důvod jejího vrácení a v případ</w:t>
      </w:r>
      <w:r w:rsidR="00526338" w:rsidRPr="00B50003">
        <w:rPr>
          <w:rFonts w:asciiTheme="minorHAnsi" w:hAnsiTheme="minorHAnsi"/>
          <w:sz w:val="22"/>
          <w:szCs w:val="22"/>
        </w:rPr>
        <w:t>ě oprávněného vrácení prodávající</w:t>
      </w:r>
      <w:r w:rsidRPr="00B50003">
        <w:rPr>
          <w:rFonts w:asciiTheme="minorHAnsi" w:hAnsiTheme="minorHAnsi"/>
          <w:sz w:val="22"/>
          <w:szCs w:val="22"/>
        </w:rPr>
        <w:t xml:space="preserve"> vystaví fakturu novou. Oprávněným vrácením faktury přestává běžet původní lhůta splatnosti a běží znovu ode dne d</w:t>
      </w:r>
      <w:r w:rsidR="00526338" w:rsidRPr="00B50003">
        <w:rPr>
          <w:rFonts w:asciiTheme="minorHAnsi" w:hAnsiTheme="minorHAnsi"/>
          <w:sz w:val="22"/>
          <w:szCs w:val="22"/>
        </w:rPr>
        <w:t>oručení nové faktury kupujícímu</w:t>
      </w:r>
      <w:r w:rsidRPr="00B50003">
        <w:rPr>
          <w:rFonts w:asciiTheme="minorHAnsi" w:hAnsiTheme="minorHAnsi"/>
          <w:sz w:val="22"/>
          <w:szCs w:val="22"/>
        </w:rPr>
        <w:t xml:space="preserve">. </w:t>
      </w:r>
      <w:r w:rsidR="00526338" w:rsidRPr="00B50003">
        <w:rPr>
          <w:rFonts w:asciiTheme="minorHAnsi" w:hAnsiTheme="minorHAnsi"/>
          <w:sz w:val="22"/>
          <w:szCs w:val="22"/>
        </w:rPr>
        <w:t>Prodávající</w:t>
      </w:r>
      <w:r w:rsidRPr="00B50003">
        <w:rPr>
          <w:rFonts w:asciiTheme="minorHAnsi" w:hAnsiTheme="minorHAnsi"/>
          <w:sz w:val="22"/>
          <w:szCs w:val="22"/>
        </w:rPr>
        <w:t xml:space="preserve"> je povinen novou fakturu doručit </w:t>
      </w:r>
      <w:r w:rsidR="00526338" w:rsidRPr="00B50003">
        <w:rPr>
          <w:rFonts w:asciiTheme="minorHAnsi" w:hAnsiTheme="minorHAnsi"/>
          <w:sz w:val="22"/>
          <w:szCs w:val="22"/>
        </w:rPr>
        <w:t>kupujícímu</w:t>
      </w:r>
      <w:r w:rsidRPr="00B50003">
        <w:rPr>
          <w:rFonts w:asciiTheme="minorHAnsi" w:hAnsiTheme="minorHAnsi"/>
          <w:sz w:val="22"/>
          <w:szCs w:val="22"/>
        </w:rPr>
        <w:t xml:space="preserve"> do 10 dnů ode dne, kdy mu byla doručena oprávněně vrácená faktura.</w:t>
      </w:r>
    </w:p>
    <w:p w:rsidR="00526338" w:rsidRPr="00B50003" w:rsidRDefault="00526338" w:rsidP="00A6648D">
      <w:pPr>
        <w:ind w:left="705" w:hanging="705"/>
        <w:jc w:val="both"/>
        <w:rPr>
          <w:rFonts w:asciiTheme="minorHAnsi" w:hAnsiTheme="minorHAnsi"/>
          <w:sz w:val="22"/>
          <w:szCs w:val="22"/>
        </w:rPr>
      </w:pPr>
      <w:r w:rsidRPr="00B50003">
        <w:rPr>
          <w:rFonts w:asciiTheme="minorHAnsi" w:hAnsiTheme="minorHAnsi"/>
          <w:b/>
          <w:sz w:val="22"/>
          <w:szCs w:val="22"/>
        </w:rPr>
        <w:t>5.7</w:t>
      </w:r>
      <w:r w:rsidRPr="00B50003">
        <w:rPr>
          <w:rFonts w:asciiTheme="minorHAnsi" w:hAnsiTheme="minorHAnsi"/>
          <w:b/>
          <w:sz w:val="22"/>
          <w:szCs w:val="22"/>
        </w:rPr>
        <w:tab/>
      </w:r>
      <w:r w:rsidRPr="00B50003">
        <w:rPr>
          <w:rFonts w:asciiTheme="minorHAnsi" w:hAnsiTheme="minorHAnsi"/>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rsidR="00031EBF" w:rsidRPr="00B50003" w:rsidRDefault="00031EBF" w:rsidP="00A6648D">
      <w:pPr>
        <w:ind w:left="705" w:hanging="705"/>
        <w:jc w:val="both"/>
        <w:rPr>
          <w:rFonts w:asciiTheme="minorHAnsi" w:hAnsiTheme="minorHAnsi"/>
          <w:sz w:val="22"/>
          <w:szCs w:val="22"/>
        </w:rPr>
      </w:pPr>
      <w:r w:rsidRPr="00B50003">
        <w:rPr>
          <w:rFonts w:asciiTheme="minorHAnsi" w:hAnsiTheme="minorHAnsi"/>
          <w:b/>
          <w:sz w:val="22"/>
          <w:szCs w:val="22"/>
        </w:rPr>
        <w:t>5.8</w:t>
      </w:r>
      <w:r w:rsidRPr="00B50003">
        <w:rPr>
          <w:rFonts w:asciiTheme="minorHAnsi" w:hAnsiTheme="minorHAnsi"/>
          <w:b/>
          <w:sz w:val="22"/>
          <w:szCs w:val="22"/>
        </w:rPr>
        <w:tab/>
      </w:r>
      <w:r w:rsidRPr="00B50003">
        <w:rPr>
          <w:rFonts w:asciiTheme="minorHAnsi" w:hAnsiTheme="minorHAnsi"/>
          <w:iCs/>
          <w:sz w:val="22"/>
          <w:szCs w:val="22"/>
        </w:rPr>
        <w:t>Smluvní strany sjednávají, že prodávající není oprávněn jakékoliv jeho pohledávky vůči kupující</w:t>
      </w:r>
      <w:r w:rsidR="008637B6" w:rsidRPr="00B50003">
        <w:rPr>
          <w:rFonts w:asciiTheme="minorHAnsi" w:hAnsiTheme="minorHAnsi"/>
          <w:iCs/>
          <w:sz w:val="22"/>
          <w:szCs w:val="22"/>
        </w:rPr>
        <w:t>mu, které vzniknou na základě té</w:t>
      </w:r>
      <w:r w:rsidRPr="00B50003">
        <w:rPr>
          <w:rFonts w:asciiTheme="minorHAnsi" w:hAnsiTheme="minorHAnsi"/>
          <w:iCs/>
          <w:sz w:val="22"/>
          <w:szCs w:val="22"/>
        </w:rPr>
        <w:t>to uzavřené smlouvy, započítat vůči pohledávkám kupujícího vůči prodávajícímu jednostranným právním úkonem.</w:t>
      </w:r>
    </w:p>
    <w:p w:rsidR="0024457F" w:rsidRPr="00B50003" w:rsidRDefault="0024457F" w:rsidP="0024457F">
      <w:pPr>
        <w:ind w:left="360"/>
        <w:jc w:val="both"/>
        <w:rPr>
          <w:rFonts w:asciiTheme="minorHAnsi" w:hAnsiTheme="minorHAnsi"/>
          <w:sz w:val="22"/>
          <w:szCs w:val="22"/>
        </w:rPr>
      </w:pPr>
    </w:p>
    <w:p w:rsidR="0024457F" w:rsidRPr="00B50003" w:rsidRDefault="0024457F" w:rsidP="0024457F">
      <w:pPr>
        <w:ind w:left="360"/>
        <w:jc w:val="both"/>
        <w:rPr>
          <w:rFonts w:asciiTheme="minorHAnsi" w:hAnsiTheme="minorHAnsi"/>
          <w:sz w:val="22"/>
          <w:szCs w:val="22"/>
        </w:rPr>
      </w:pPr>
    </w:p>
    <w:p w:rsidR="0024457F" w:rsidRPr="00B50003" w:rsidRDefault="0024457F" w:rsidP="0024457F">
      <w:pPr>
        <w:jc w:val="center"/>
        <w:rPr>
          <w:rFonts w:asciiTheme="minorHAnsi" w:hAnsiTheme="minorHAnsi"/>
          <w:b/>
          <w:bCs/>
          <w:sz w:val="22"/>
          <w:szCs w:val="22"/>
        </w:rPr>
      </w:pPr>
      <w:r w:rsidRPr="00B50003">
        <w:rPr>
          <w:rFonts w:asciiTheme="minorHAnsi" w:hAnsiTheme="minorHAnsi"/>
          <w:b/>
          <w:bCs/>
          <w:sz w:val="22"/>
          <w:szCs w:val="22"/>
        </w:rPr>
        <w:t>Článek 6</w:t>
      </w:r>
    </w:p>
    <w:p w:rsidR="0024457F" w:rsidRPr="00B50003" w:rsidRDefault="00526338" w:rsidP="0024457F">
      <w:pPr>
        <w:jc w:val="center"/>
        <w:rPr>
          <w:rFonts w:asciiTheme="minorHAnsi" w:hAnsiTheme="minorHAnsi"/>
          <w:b/>
          <w:sz w:val="22"/>
          <w:szCs w:val="22"/>
        </w:rPr>
      </w:pPr>
      <w:r w:rsidRPr="00B50003">
        <w:rPr>
          <w:rFonts w:asciiTheme="minorHAnsi" w:hAnsiTheme="minorHAnsi"/>
          <w:b/>
          <w:sz w:val="22"/>
          <w:szCs w:val="22"/>
        </w:rPr>
        <w:t>Práva a povinnosti smluvních stran</w:t>
      </w:r>
    </w:p>
    <w:p w:rsidR="0024457F" w:rsidRPr="00B50003" w:rsidRDefault="0024457F" w:rsidP="0024457F">
      <w:pPr>
        <w:jc w:val="center"/>
        <w:rPr>
          <w:rFonts w:asciiTheme="minorHAnsi" w:hAnsiTheme="minorHAnsi"/>
          <w:b/>
          <w:sz w:val="22"/>
          <w:szCs w:val="22"/>
        </w:rPr>
      </w:pPr>
    </w:p>
    <w:p w:rsidR="0024457F" w:rsidRPr="00B50003" w:rsidRDefault="0024457F" w:rsidP="0024457F">
      <w:pPr>
        <w:tabs>
          <w:tab w:val="left" w:pos="0"/>
        </w:tabs>
        <w:ind w:left="708" w:hanging="705"/>
        <w:jc w:val="both"/>
        <w:rPr>
          <w:rFonts w:asciiTheme="minorHAnsi" w:hAnsiTheme="minorHAnsi"/>
          <w:sz w:val="22"/>
          <w:szCs w:val="22"/>
        </w:rPr>
      </w:pPr>
      <w:r w:rsidRPr="00B50003">
        <w:rPr>
          <w:rFonts w:asciiTheme="minorHAnsi" w:hAnsiTheme="minorHAnsi"/>
          <w:b/>
          <w:sz w:val="22"/>
          <w:szCs w:val="22"/>
        </w:rPr>
        <w:t>6.1</w:t>
      </w:r>
      <w:r w:rsidRPr="00B50003">
        <w:rPr>
          <w:rFonts w:asciiTheme="minorHAnsi" w:hAnsiTheme="minorHAnsi"/>
          <w:sz w:val="22"/>
          <w:szCs w:val="22"/>
        </w:rPr>
        <w:t xml:space="preserve"> </w:t>
      </w:r>
      <w:r w:rsidRPr="00B50003">
        <w:rPr>
          <w:rFonts w:asciiTheme="minorHAnsi" w:hAnsiTheme="minorHAnsi"/>
          <w:sz w:val="22"/>
          <w:szCs w:val="22"/>
        </w:rPr>
        <w:tab/>
      </w:r>
      <w:r w:rsidR="00D53BCC" w:rsidRPr="00B50003">
        <w:rPr>
          <w:rFonts w:asciiTheme="minorHAnsi" w:hAnsiTheme="minorHAnsi"/>
          <w:sz w:val="22"/>
          <w:szCs w:val="22"/>
        </w:rPr>
        <w:t>Prod</w:t>
      </w:r>
      <w:r w:rsidR="009F4906" w:rsidRPr="00B50003">
        <w:rPr>
          <w:rFonts w:asciiTheme="minorHAnsi" w:hAnsiTheme="minorHAnsi"/>
          <w:sz w:val="22"/>
          <w:szCs w:val="22"/>
        </w:rPr>
        <w:t>ávající je povinen při plnění té</w:t>
      </w:r>
      <w:r w:rsidR="00D53BCC" w:rsidRPr="00B50003">
        <w:rPr>
          <w:rFonts w:asciiTheme="minorHAnsi" w:hAnsiTheme="minorHAnsi"/>
          <w:sz w:val="22"/>
          <w:szCs w:val="22"/>
        </w:rPr>
        <w:t>to smlouvy postupovat s odbornou péčí, v souladu s obecně závaznými právními předpisy, te</w:t>
      </w:r>
      <w:r w:rsidR="009F4906" w:rsidRPr="00B50003">
        <w:rPr>
          <w:rFonts w:asciiTheme="minorHAnsi" w:hAnsiTheme="minorHAnsi"/>
          <w:sz w:val="22"/>
          <w:szCs w:val="22"/>
        </w:rPr>
        <w:t>chnickými normami a podmínkami,</w:t>
      </w:r>
      <w:r w:rsidR="00D53BCC" w:rsidRPr="00B50003">
        <w:rPr>
          <w:rFonts w:asciiTheme="minorHAnsi" w:hAnsiTheme="minorHAnsi"/>
          <w:sz w:val="22"/>
          <w:szCs w:val="22"/>
        </w:rPr>
        <w:t xml:space="preserve"> které byly sjednány touto smlouvou.</w:t>
      </w:r>
    </w:p>
    <w:p w:rsidR="00A40C89" w:rsidRPr="00B50003" w:rsidRDefault="0024457F" w:rsidP="0024457F">
      <w:pPr>
        <w:tabs>
          <w:tab w:val="left" w:pos="0"/>
        </w:tabs>
        <w:ind w:left="708" w:hanging="705"/>
        <w:jc w:val="both"/>
        <w:rPr>
          <w:rFonts w:asciiTheme="minorHAnsi" w:hAnsiTheme="minorHAnsi"/>
          <w:sz w:val="22"/>
          <w:szCs w:val="22"/>
        </w:rPr>
      </w:pPr>
      <w:r w:rsidRPr="00B50003">
        <w:rPr>
          <w:rFonts w:asciiTheme="minorHAnsi" w:hAnsiTheme="minorHAnsi"/>
          <w:b/>
          <w:sz w:val="22"/>
          <w:szCs w:val="22"/>
        </w:rPr>
        <w:lastRenderedPageBreak/>
        <w:t>6.2</w:t>
      </w:r>
      <w:r w:rsidRPr="00B50003">
        <w:rPr>
          <w:rFonts w:asciiTheme="minorHAnsi" w:hAnsiTheme="minorHAnsi"/>
          <w:sz w:val="22"/>
          <w:szCs w:val="22"/>
        </w:rPr>
        <w:tab/>
      </w:r>
      <w:r w:rsidR="002258FF" w:rsidRPr="00B50003">
        <w:rPr>
          <w:rFonts w:asciiTheme="minorHAnsi" w:hAnsiTheme="minorHAnsi"/>
          <w:sz w:val="22"/>
          <w:szCs w:val="22"/>
        </w:rPr>
        <w:t xml:space="preserve">Prodávající se zavazuje, že bude mít po celou dobu účinnosti této smlouvy sjednanou pojistnou smlouvu, jejímž předmětem je pojištění odpovědnosti za škodu způsobenou kupujícímu a třetím osobám s limitem pojistného plnění v minimální výši 2 000 000 Kč. Na písemnou žádost kupujícího je prodávající povinen do </w:t>
      </w:r>
      <w:r w:rsidR="009045D3">
        <w:rPr>
          <w:rFonts w:asciiTheme="minorHAnsi" w:hAnsiTheme="minorHAnsi"/>
          <w:sz w:val="22"/>
          <w:szCs w:val="22"/>
        </w:rPr>
        <w:t>3</w:t>
      </w:r>
      <w:r w:rsidR="009045D3" w:rsidRPr="00B50003">
        <w:rPr>
          <w:rFonts w:asciiTheme="minorHAnsi" w:hAnsiTheme="minorHAnsi"/>
          <w:sz w:val="22"/>
          <w:szCs w:val="22"/>
        </w:rPr>
        <w:t xml:space="preserve"> </w:t>
      </w:r>
      <w:r w:rsidR="002258FF" w:rsidRPr="00B50003">
        <w:rPr>
          <w:rFonts w:asciiTheme="minorHAnsi" w:hAnsiTheme="minorHAnsi"/>
          <w:sz w:val="22"/>
          <w:szCs w:val="22"/>
        </w:rPr>
        <w:t>pracovních dnů předložit kupujícímu dokumenty prokazující, že pojištění v požadovaném rozsahu a výši trvá. Pokud by v důsledku pojistného plnění nebo jiné události mělo dojít k zániku pojistného, omezení rozsahu pojištěných rizik, ke snížení stanovené minimální výše pojistného v pojištění nebo k jiným změnám, které by znamenaly zhoršení podmínek oproti původnímu stavu, je prodávající povinen učinit příslušná opatření tak, aby pojištění bylo v souladu s požadavkem tohoto ustanovení</w:t>
      </w:r>
    </w:p>
    <w:p w:rsidR="009F4906" w:rsidRPr="00B50003" w:rsidRDefault="008637B6" w:rsidP="0024457F">
      <w:pPr>
        <w:tabs>
          <w:tab w:val="left" w:pos="0"/>
        </w:tabs>
        <w:ind w:left="708" w:hanging="705"/>
        <w:jc w:val="both"/>
        <w:rPr>
          <w:rFonts w:asciiTheme="minorHAnsi" w:hAnsiTheme="minorHAnsi"/>
          <w:sz w:val="22"/>
          <w:szCs w:val="22"/>
        </w:rPr>
      </w:pPr>
      <w:r w:rsidRPr="00B50003">
        <w:rPr>
          <w:rFonts w:asciiTheme="minorHAnsi" w:hAnsiTheme="minorHAnsi"/>
          <w:b/>
          <w:sz w:val="22"/>
          <w:szCs w:val="22"/>
        </w:rPr>
        <w:t>6.3</w:t>
      </w:r>
      <w:r w:rsidRPr="00B50003">
        <w:rPr>
          <w:rFonts w:asciiTheme="minorHAnsi" w:hAnsiTheme="minorHAnsi"/>
          <w:b/>
          <w:sz w:val="22"/>
          <w:szCs w:val="22"/>
        </w:rPr>
        <w:tab/>
      </w:r>
      <w:r w:rsidRPr="00B50003">
        <w:rPr>
          <w:rFonts w:asciiTheme="minorHAnsi" w:hAnsiTheme="minorHAnsi"/>
          <w:sz w:val="22"/>
          <w:szCs w:val="22"/>
        </w:rPr>
        <w:t>P</w:t>
      </w:r>
      <w:r w:rsidR="009F4906" w:rsidRPr="00B50003">
        <w:rPr>
          <w:rFonts w:asciiTheme="minorHAnsi" w:hAnsiTheme="minorHAnsi"/>
          <w:sz w:val="22"/>
          <w:szCs w:val="22"/>
        </w:rPr>
        <w:t>rodávající prohlašuje, že zboží není zatíženo žádnými právy třetích osob. Prodávající odpovídá za případné porušení práv z průmyslového nebo jiného duševního vlastnictví třetích osob.</w:t>
      </w:r>
    </w:p>
    <w:p w:rsidR="00D53BCC" w:rsidRPr="00B50003" w:rsidRDefault="008637B6" w:rsidP="0024457F">
      <w:pPr>
        <w:tabs>
          <w:tab w:val="left" w:pos="0"/>
        </w:tabs>
        <w:ind w:left="708" w:hanging="705"/>
        <w:jc w:val="both"/>
        <w:rPr>
          <w:rFonts w:asciiTheme="minorHAnsi" w:hAnsiTheme="minorHAnsi"/>
          <w:sz w:val="22"/>
          <w:szCs w:val="22"/>
        </w:rPr>
      </w:pPr>
      <w:r w:rsidRPr="00B50003">
        <w:rPr>
          <w:rFonts w:asciiTheme="minorHAnsi" w:hAnsiTheme="minorHAnsi"/>
          <w:b/>
          <w:sz w:val="22"/>
          <w:szCs w:val="22"/>
        </w:rPr>
        <w:t>6.4</w:t>
      </w:r>
      <w:r w:rsidR="0024457F" w:rsidRPr="00B50003">
        <w:rPr>
          <w:rFonts w:asciiTheme="minorHAnsi" w:hAnsiTheme="minorHAnsi"/>
          <w:sz w:val="22"/>
          <w:szCs w:val="22"/>
        </w:rPr>
        <w:tab/>
      </w:r>
      <w:r w:rsidR="00D53BCC" w:rsidRPr="00B50003">
        <w:rPr>
          <w:rFonts w:asciiTheme="minorHAnsi" w:hAnsiTheme="minorHAnsi"/>
          <w:sz w:val="22"/>
          <w:szCs w:val="22"/>
        </w:rPr>
        <w:t>Prodávající není oprávněn postoupit jakákoliv p</w:t>
      </w:r>
      <w:r w:rsidRPr="00B50003">
        <w:rPr>
          <w:rFonts w:asciiTheme="minorHAnsi" w:hAnsiTheme="minorHAnsi"/>
          <w:sz w:val="22"/>
          <w:szCs w:val="22"/>
        </w:rPr>
        <w:t xml:space="preserve">ráva </w:t>
      </w:r>
      <w:r w:rsidR="00D53BCC" w:rsidRPr="00B50003">
        <w:rPr>
          <w:rFonts w:asciiTheme="minorHAnsi" w:hAnsiTheme="minorHAnsi"/>
          <w:sz w:val="22"/>
          <w:szCs w:val="22"/>
        </w:rPr>
        <w:t>nebo povinnosti z této smlouvy na třetí osoby bez předchozího písemného souhlasu kupujícího.</w:t>
      </w:r>
    </w:p>
    <w:p w:rsidR="00D53BCC" w:rsidRPr="00B50003" w:rsidRDefault="008637B6" w:rsidP="00D53BCC">
      <w:pPr>
        <w:tabs>
          <w:tab w:val="left" w:pos="0"/>
        </w:tabs>
        <w:ind w:left="708" w:hanging="705"/>
        <w:jc w:val="both"/>
        <w:rPr>
          <w:rFonts w:asciiTheme="minorHAnsi" w:hAnsiTheme="minorHAnsi"/>
          <w:sz w:val="22"/>
          <w:szCs w:val="22"/>
        </w:rPr>
      </w:pPr>
      <w:r w:rsidRPr="00B50003">
        <w:rPr>
          <w:rFonts w:asciiTheme="minorHAnsi" w:hAnsiTheme="minorHAnsi"/>
          <w:b/>
          <w:sz w:val="22"/>
          <w:szCs w:val="22"/>
        </w:rPr>
        <w:t>6.5</w:t>
      </w:r>
      <w:r w:rsidR="0024457F" w:rsidRPr="00B50003">
        <w:rPr>
          <w:rFonts w:asciiTheme="minorHAnsi" w:hAnsiTheme="minorHAnsi"/>
          <w:sz w:val="22"/>
          <w:szCs w:val="22"/>
        </w:rPr>
        <w:tab/>
      </w:r>
      <w:r w:rsidR="00D53BCC" w:rsidRPr="00B50003">
        <w:rPr>
          <w:rFonts w:asciiTheme="minorHAnsi" w:hAnsiTheme="minorHAnsi"/>
          <w:sz w:val="22"/>
          <w:szCs w:val="22"/>
        </w:rPr>
        <w:t>Pokud bude část dodávky zboží dl</w:t>
      </w:r>
      <w:r w:rsidR="007342F8" w:rsidRPr="00B50003">
        <w:rPr>
          <w:rFonts w:asciiTheme="minorHAnsi" w:hAnsiTheme="minorHAnsi"/>
          <w:sz w:val="22"/>
          <w:szCs w:val="22"/>
        </w:rPr>
        <w:t>e této smlouvy plněna formou pod</w:t>
      </w:r>
      <w:r w:rsidR="00D53BCC" w:rsidRPr="00B50003">
        <w:rPr>
          <w:rFonts w:asciiTheme="minorHAnsi" w:hAnsiTheme="minorHAnsi"/>
          <w:sz w:val="22"/>
          <w:szCs w:val="22"/>
        </w:rPr>
        <w:t>dodávky, prodávající závazně uvádí identifikační údaje dotčeného poddodavatele a specifikaci části dodávky zboží, která bude plněna</w:t>
      </w:r>
      <w:r w:rsidR="007342F8" w:rsidRPr="00B50003">
        <w:rPr>
          <w:rFonts w:asciiTheme="minorHAnsi" w:hAnsiTheme="minorHAnsi"/>
          <w:sz w:val="22"/>
          <w:szCs w:val="22"/>
        </w:rPr>
        <w:t xml:space="preserve"> formou pod</w:t>
      </w:r>
      <w:r w:rsidR="00D53BCC" w:rsidRPr="00B50003">
        <w:rPr>
          <w:rFonts w:asciiTheme="minorHAnsi" w:hAnsiTheme="minorHAnsi"/>
          <w:sz w:val="22"/>
          <w:szCs w:val="22"/>
        </w:rPr>
        <w:t>dodávky:</w:t>
      </w:r>
    </w:p>
    <w:p w:rsidR="0024457F" w:rsidRPr="00B50003" w:rsidRDefault="00D53BCC" w:rsidP="00D53BCC">
      <w:pPr>
        <w:tabs>
          <w:tab w:val="left" w:pos="0"/>
        </w:tabs>
        <w:ind w:left="708" w:hanging="705"/>
        <w:jc w:val="both"/>
        <w:rPr>
          <w:rFonts w:asciiTheme="minorHAnsi" w:hAnsiTheme="minorHAnsi"/>
          <w:b/>
          <w:sz w:val="22"/>
          <w:szCs w:val="22"/>
        </w:rPr>
      </w:pPr>
      <w:r w:rsidRPr="00B50003">
        <w:rPr>
          <w:rFonts w:asciiTheme="minorHAnsi" w:hAnsiTheme="minorHAnsi"/>
          <w:b/>
          <w:sz w:val="22"/>
          <w:szCs w:val="22"/>
        </w:rPr>
        <w:tab/>
      </w:r>
      <w:r w:rsidRPr="00B50003">
        <w:rPr>
          <w:rFonts w:asciiTheme="minorHAnsi" w:hAnsiTheme="minorHAnsi"/>
          <w:b/>
          <w:sz w:val="22"/>
          <w:szCs w:val="22"/>
          <w:shd w:val="clear" w:color="auto" w:fill="FFFF99"/>
        </w:rPr>
        <w:t>……………………………………………………………………………</w:t>
      </w:r>
      <w:r w:rsidR="009045D3">
        <w:rPr>
          <w:rFonts w:asciiTheme="minorHAnsi" w:hAnsiTheme="minorHAnsi"/>
          <w:b/>
          <w:sz w:val="22"/>
          <w:szCs w:val="22"/>
          <w:shd w:val="clear" w:color="auto" w:fill="FFFF99"/>
        </w:rPr>
        <w:t>……………………………………….</w:t>
      </w:r>
      <w:r w:rsidRPr="00B50003">
        <w:rPr>
          <w:rFonts w:asciiTheme="minorHAnsi" w:hAnsiTheme="minorHAnsi"/>
          <w:b/>
          <w:sz w:val="22"/>
          <w:szCs w:val="22"/>
          <w:shd w:val="clear" w:color="auto" w:fill="FFFF99"/>
        </w:rPr>
        <w:t>……………………..</w:t>
      </w:r>
    </w:p>
    <w:p w:rsidR="00D53BCC" w:rsidRPr="00B50003" w:rsidRDefault="00D53BCC" w:rsidP="00D53BCC">
      <w:pPr>
        <w:tabs>
          <w:tab w:val="left" w:pos="0"/>
        </w:tabs>
        <w:ind w:left="708" w:hanging="705"/>
        <w:jc w:val="both"/>
        <w:rPr>
          <w:rFonts w:asciiTheme="minorHAnsi" w:hAnsiTheme="minorHAnsi"/>
          <w:sz w:val="22"/>
          <w:szCs w:val="22"/>
        </w:rPr>
      </w:pPr>
      <w:r w:rsidRPr="00B50003">
        <w:rPr>
          <w:rFonts w:asciiTheme="minorHAnsi" w:hAnsiTheme="minorHAnsi"/>
          <w:b/>
          <w:sz w:val="22"/>
          <w:szCs w:val="22"/>
        </w:rPr>
        <w:tab/>
      </w:r>
      <w:r w:rsidR="007342F8" w:rsidRPr="00B50003">
        <w:rPr>
          <w:rFonts w:asciiTheme="minorHAnsi" w:hAnsiTheme="minorHAnsi"/>
          <w:sz w:val="22"/>
          <w:szCs w:val="22"/>
        </w:rPr>
        <w:t>Případná změna pod</w:t>
      </w:r>
      <w:r w:rsidRPr="00B50003">
        <w:rPr>
          <w:rFonts w:asciiTheme="minorHAnsi" w:hAnsiTheme="minorHAnsi"/>
          <w:sz w:val="22"/>
          <w:szCs w:val="22"/>
        </w:rPr>
        <w:t>dodavatele dle této smlouvy podléhá předchozímu písemnému souhlasu ze strany kupujícího.</w:t>
      </w:r>
    </w:p>
    <w:p w:rsidR="0024457F" w:rsidRPr="00B50003" w:rsidRDefault="008637B6" w:rsidP="0024457F">
      <w:pPr>
        <w:tabs>
          <w:tab w:val="left" w:pos="0"/>
        </w:tabs>
        <w:ind w:left="708" w:hanging="705"/>
        <w:jc w:val="both"/>
        <w:rPr>
          <w:rFonts w:asciiTheme="minorHAnsi" w:hAnsiTheme="minorHAnsi"/>
          <w:sz w:val="22"/>
          <w:szCs w:val="22"/>
        </w:rPr>
      </w:pPr>
      <w:r w:rsidRPr="00B50003">
        <w:rPr>
          <w:rFonts w:asciiTheme="minorHAnsi" w:hAnsiTheme="minorHAnsi"/>
          <w:b/>
          <w:sz w:val="22"/>
          <w:szCs w:val="22"/>
        </w:rPr>
        <w:t>6.6</w:t>
      </w:r>
      <w:r w:rsidR="0024457F" w:rsidRPr="00B50003">
        <w:rPr>
          <w:rFonts w:asciiTheme="minorHAnsi" w:hAnsiTheme="minorHAnsi"/>
          <w:sz w:val="22"/>
          <w:szCs w:val="22"/>
        </w:rPr>
        <w:tab/>
      </w:r>
      <w:r w:rsidR="00031EBF" w:rsidRPr="00B50003">
        <w:rPr>
          <w:rFonts w:asciiTheme="minorHAnsi" w:hAnsiTheme="minorHAnsi"/>
          <w:sz w:val="22"/>
          <w:szCs w:val="22"/>
        </w:rPr>
        <w:t>Prodávající není oprávněn v průběhu plnění závazku dle této smlouvy ani po jeho splnění bez písemného souhlasu kupujícího poskytovat jakékoliv informace, se kterými se seznámil v souvislosti s plněním této smlouvy  poskytovat třetím osobám (mimo poddodavatele). Poskytnuté informace jsou ve smyslu</w:t>
      </w:r>
      <w:r w:rsidRPr="00B50003">
        <w:rPr>
          <w:rFonts w:asciiTheme="minorHAnsi" w:hAnsiTheme="minorHAnsi"/>
          <w:sz w:val="22"/>
          <w:szCs w:val="22"/>
        </w:rPr>
        <w:t xml:space="preserve"> § 1730 OZ</w:t>
      </w:r>
      <w:r w:rsidR="00031EBF" w:rsidRPr="00B50003">
        <w:rPr>
          <w:rFonts w:asciiTheme="minorHAnsi" w:hAnsiTheme="minorHAnsi"/>
          <w:sz w:val="22"/>
          <w:szCs w:val="22"/>
        </w:rPr>
        <w:t xml:space="preserve"> považovány za důvěrné</w:t>
      </w:r>
      <w:r w:rsidR="0024457F" w:rsidRPr="00B50003">
        <w:rPr>
          <w:rFonts w:asciiTheme="minorHAnsi" w:hAnsiTheme="minorHAnsi"/>
          <w:sz w:val="22"/>
          <w:szCs w:val="22"/>
        </w:rPr>
        <w:t xml:space="preserve">. </w:t>
      </w:r>
    </w:p>
    <w:p w:rsidR="00031EBF" w:rsidRPr="00B50003" w:rsidRDefault="0024457F" w:rsidP="0024457F">
      <w:pPr>
        <w:tabs>
          <w:tab w:val="left" w:pos="0"/>
        </w:tabs>
        <w:ind w:left="708" w:hanging="705"/>
        <w:jc w:val="both"/>
        <w:rPr>
          <w:rFonts w:asciiTheme="minorHAnsi" w:hAnsiTheme="minorHAnsi"/>
          <w:sz w:val="22"/>
          <w:szCs w:val="22"/>
        </w:rPr>
      </w:pPr>
      <w:r w:rsidRPr="00B50003">
        <w:rPr>
          <w:rFonts w:asciiTheme="minorHAnsi" w:hAnsiTheme="minorHAnsi"/>
          <w:b/>
          <w:sz w:val="22"/>
          <w:szCs w:val="22"/>
        </w:rPr>
        <w:t>6</w:t>
      </w:r>
      <w:r w:rsidR="008637B6" w:rsidRPr="00B50003">
        <w:rPr>
          <w:rFonts w:asciiTheme="minorHAnsi" w:hAnsiTheme="minorHAnsi"/>
          <w:b/>
          <w:sz w:val="22"/>
          <w:szCs w:val="22"/>
        </w:rPr>
        <w:t>.7</w:t>
      </w:r>
      <w:r w:rsidRPr="00B50003">
        <w:rPr>
          <w:rFonts w:asciiTheme="minorHAnsi" w:hAnsiTheme="minorHAnsi"/>
          <w:sz w:val="22"/>
          <w:szCs w:val="22"/>
        </w:rPr>
        <w:tab/>
      </w:r>
      <w:r w:rsidR="00031EBF" w:rsidRPr="00B50003">
        <w:rPr>
          <w:rFonts w:asciiTheme="minorHAnsi" w:hAnsiTheme="minorHAnsi"/>
          <w:sz w:val="22"/>
          <w:szCs w:val="22"/>
        </w:rPr>
        <w:t>Veškerá korespondence, pokyny, oznámení, žádosti, záznamy a jiné dokumenty vzniklé na základě této smlouvy mezi smluvními stranami nebo v souvislosti s ní budou vyhotoveny v p</w:t>
      </w:r>
      <w:r w:rsidR="008637B6" w:rsidRPr="00B50003">
        <w:rPr>
          <w:rFonts w:asciiTheme="minorHAnsi" w:hAnsiTheme="minorHAnsi"/>
          <w:sz w:val="22"/>
          <w:szCs w:val="22"/>
        </w:rPr>
        <w:t>ísemné formě v českém jazyce a</w:t>
      </w:r>
      <w:r w:rsidR="00031EBF" w:rsidRPr="00B50003">
        <w:rPr>
          <w:rFonts w:asciiTheme="minorHAnsi" w:hAnsiTheme="minorHAnsi"/>
          <w:sz w:val="22"/>
          <w:szCs w:val="22"/>
        </w:rPr>
        <w:t xml:space="preserve"> doručují se buď osobně</w:t>
      </w:r>
      <w:r w:rsidR="00675DE5" w:rsidRPr="00B50003">
        <w:rPr>
          <w:rFonts w:asciiTheme="minorHAnsi" w:hAnsiTheme="minorHAnsi"/>
          <w:sz w:val="22"/>
          <w:szCs w:val="22"/>
        </w:rPr>
        <w:t>,</w:t>
      </w:r>
      <w:r w:rsidR="00031EBF" w:rsidRPr="00B50003">
        <w:rPr>
          <w:rFonts w:asciiTheme="minorHAnsi" w:hAnsiTheme="minorHAnsi"/>
          <w:sz w:val="22"/>
          <w:szCs w:val="22"/>
        </w:rPr>
        <w:t xml:space="preserve"> doporučenou poštou </w:t>
      </w:r>
      <w:r w:rsidR="00675DE5" w:rsidRPr="00B50003">
        <w:rPr>
          <w:rFonts w:asciiTheme="minorHAnsi" w:hAnsiTheme="minorHAnsi"/>
          <w:sz w:val="22"/>
          <w:szCs w:val="22"/>
        </w:rPr>
        <w:t xml:space="preserve">nebo prostřednictvím datové schránky </w:t>
      </w:r>
      <w:r w:rsidR="00031EBF" w:rsidRPr="00B50003">
        <w:rPr>
          <w:rFonts w:asciiTheme="minorHAnsi" w:hAnsiTheme="minorHAnsi"/>
          <w:sz w:val="22"/>
          <w:szCs w:val="22"/>
        </w:rPr>
        <w:t>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B50003" w:rsidRDefault="008637B6" w:rsidP="00031EBF">
      <w:pPr>
        <w:tabs>
          <w:tab w:val="left" w:pos="0"/>
        </w:tabs>
        <w:ind w:left="708" w:hanging="705"/>
        <w:jc w:val="both"/>
        <w:rPr>
          <w:rFonts w:asciiTheme="minorHAnsi" w:hAnsiTheme="minorHAnsi"/>
          <w:sz w:val="22"/>
          <w:szCs w:val="22"/>
        </w:rPr>
      </w:pPr>
      <w:r w:rsidRPr="00B50003">
        <w:rPr>
          <w:rFonts w:asciiTheme="minorHAnsi" w:hAnsiTheme="minorHAnsi"/>
          <w:b/>
          <w:sz w:val="22"/>
          <w:szCs w:val="22"/>
        </w:rPr>
        <w:t>6.8</w:t>
      </w:r>
      <w:r w:rsidR="0024457F" w:rsidRPr="00B50003">
        <w:rPr>
          <w:rFonts w:asciiTheme="minorHAnsi" w:hAnsiTheme="minorHAnsi"/>
          <w:sz w:val="22"/>
          <w:szCs w:val="22"/>
        </w:rPr>
        <w:tab/>
      </w:r>
      <w:r w:rsidR="00031EBF" w:rsidRPr="00B50003">
        <w:rPr>
          <w:rFonts w:asciiTheme="minorHAnsi" w:hAnsiTheme="minorHAnsi"/>
          <w:sz w:val="22"/>
          <w:szCs w:val="22"/>
        </w:rPr>
        <w:t>Prodávající prohlašuje, že převzal na sebe nebezpeční změny okolností v souladu s § 1765 OZ.</w:t>
      </w:r>
    </w:p>
    <w:p w:rsidR="0024457F" w:rsidRPr="00B50003" w:rsidRDefault="008637B6" w:rsidP="00BC054F">
      <w:pPr>
        <w:tabs>
          <w:tab w:val="left" w:pos="0"/>
        </w:tabs>
        <w:ind w:left="705" w:hanging="705"/>
        <w:jc w:val="both"/>
        <w:rPr>
          <w:rFonts w:asciiTheme="minorHAnsi" w:hAnsiTheme="minorHAnsi"/>
          <w:sz w:val="22"/>
          <w:szCs w:val="22"/>
        </w:rPr>
      </w:pPr>
      <w:r w:rsidRPr="00B50003">
        <w:rPr>
          <w:rFonts w:asciiTheme="minorHAnsi" w:hAnsiTheme="minorHAnsi"/>
          <w:b/>
          <w:sz w:val="22"/>
          <w:szCs w:val="22"/>
        </w:rPr>
        <w:t>6.9</w:t>
      </w:r>
      <w:r w:rsidR="0024457F" w:rsidRPr="00B50003">
        <w:rPr>
          <w:rFonts w:asciiTheme="minorHAnsi" w:hAnsiTheme="minorHAnsi"/>
          <w:sz w:val="22"/>
          <w:szCs w:val="22"/>
        </w:rPr>
        <w:tab/>
      </w:r>
      <w:r w:rsidR="00BC054F" w:rsidRPr="00B50003">
        <w:rPr>
          <w:rFonts w:asciiTheme="minorHAnsi" w:hAnsiTheme="minorHAnsi"/>
          <w:sz w:val="22"/>
          <w:szCs w:val="22"/>
        </w:rPr>
        <w:t>Prodávající je povinen neprodleně vyrozumět kupujícího o případném ohrožení doby plnění a o všech skutečnostech, které mohou řádné a včasné plnění předmětu této smlouvy znemožnit</w:t>
      </w:r>
      <w:r w:rsidR="0024457F" w:rsidRPr="00B50003">
        <w:rPr>
          <w:rFonts w:asciiTheme="minorHAnsi" w:hAnsiTheme="minorHAnsi"/>
          <w:sz w:val="22"/>
          <w:szCs w:val="22"/>
        </w:rPr>
        <w:t xml:space="preserve"> a vyvolat jednání smluvních stran.</w:t>
      </w:r>
    </w:p>
    <w:p w:rsidR="009F4906" w:rsidRPr="00B50003" w:rsidRDefault="008637B6" w:rsidP="00BC054F">
      <w:pPr>
        <w:tabs>
          <w:tab w:val="left" w:pos="0"/>
        </w:tabs>
        <w:ind w:left="705" w:hanging="705"/>
        <w:jc w:val="both"/>
        <w:rPr>
          <w:rFonts w:asciiTheme="minorHAnsi" w:hAnsiTheme="minorHAnsi"/>
          <w:sz w:val="22"/>
          <w:szCs w:val="22"/>
        </w:rPr>
      </w:pPr>
      <w:r w:rsidRPr="00B50003">
        <w:rPr>
          <w:rFonts w:asciiTheme="minorHAnsi" w:hAnsiTheme="minorHAnsi"/>
          <w:b/>
          <w:sz w:val="22"/>
          <w:szCs w:val="22"/>
        </w:rPr>
        <w:t>6.10</w:t>
      </w:r>
      <w:r w:rsidR="009F4906" w:rsidRPr="00B50003">
        <w:rPr>
          <w:rFonts w:asciiTheme="minorHAnsi" w:hAnsiTheme="minorHAnsi"/>
          <w:b/>
          <w:sz w:val="22"/>
          <w:szCs w:val="22"/>
        </w:rPr>
        <w:tab/>
      </w:r>
      <w:r w:rsidR="009F4906" w:rsidRPr="00B50003">
        <w:rPr>
          <w:rFonts w:asciiTheme="minorHAnsi" w:hAnsiTheme="minorHAnsi"/>
          <w:sz w:val="22"/>
          <w:szCs w:val="22"/>
        </w:rPr>
        <w:t>Smluvní strany se výslovně dohodly, že ustanovení § 1729 OZ se nepoužije.</w:t>
      </w:r>
    </w:p>
    <w:p w:rsidR="001F780C" w:rsidRPr="00B50003" w:rsidRDefault="001F780C" w:rsidP="00BC054F">
      <w:pPr>
        <w:tabs>
          <w:tab w:val="left" w:pos="0"/>
        </w:tabs>
        <w:ind w:left="705" w:hanging="705"/>
        <w:jc w:val="both"/>
        <w:rPr>
          <w:rFonts w:asciiTheme="minorHAnsi" w:hAnsiTheme="minorHAnsi"/>
          <w:b/>
          <w:sz w:val="22"/>
          <w:szCs w:val="22"/>
        </w:rPr>
      </w:pPr>
    </w:p>
    <w:p w:rsidR="0024457F" w:rsidRPr="00B50003" w:rsidRDefault="0024457F" w:rsidP="001F780C">
      <w:pPr>
        <w:rPr>
          <w:rFonts w:asciiTheme="minorHAnsi" w:hAnsiTheme="minorHAnsi"/>
          <w:b/>
          <w:bCs/>
          <w:sz w:val="22"/>
          <w:szCs w:val="22"/>
        </w:rPr>
      </w:pPr>
    </w:p>
    <w:p w:rsidR="0024457F" w:rsidRPr="00B50003" w:rsidRDefault="0024457F" w:rsidP="0024457F">
      <w:pPr>
        <w:jc w:val="center"/>
        <w:rPr>
          <w:rFonts w:asciiTheme="minorHAnsi" w:hAnsiTheme="minorHAnsi"/>
          <w:b/>
          <w:bCs/>
          <w:sz w:val="22"/>
          <w:szCs w:val="22"/>
        </w:rPr>
      </w:pPr>
      <w:r w:rsidRPr="00B50003">
        <w:rPr>
          <w:rFonts w:asciiTheme="minorHAnsi" w:hAnsiTheme="minorHAnsi"/>
          <w:b/>
          <w:bCs/>
          <w:sz w:val="22"/>
          <w:szCs w:val="22"/>
        </w:rPr>
        <w:t>Článek 7</w:t>
      </w:r>
    </w:p>
    <w:p w:rsidR="0024457F" w:rsidRPr="00B50003" w:rsidRDefault="00BC054F" w:rsidP="0024457F">
      <w:pPr>
        <w:jc w:val="center"/>
        <w:rPr>
          <w:rFonts w:asciiTheme="minorHAnsi" w:hAnsiTheme="minorHAnsi"/>
          <w:b/>
          <w:sz w:val="22"/>
          <w:szCs w:val="22"/>
        </w:rPr>
      </w:pPr>
      <w:r w:rsidRPr="00B50003">
        <w:rPr>
          <w:rFonts w:asciiTheme="minorHAnsi" w:hAnsiTheme="minorHAnsi"/>
          <w:b/>
          <w:sz w:val="22"/>
          <w:szCs w:val="22"/>
        </w:rPr>
        <w:t>Záruka</w:t>
      </w:r>
      <w:r w:rsidR="008637B6" w:rsidRPr="00B50003">
        <w:rPr>
          <w:rFonts w:asciiTheme="minorHAnsi" w:hAnsiTheme="minorHAnsi"/>
          <w:b/>
          <w:sz w:val="22"/>
          <w:szCs w:val="22"/>
        </w:rPr>
        <w:t xml:space="preserve"> za jakost </w:t>
      </w:r>
      <w:r w:rsidRPr="00B50003">
        <w:rPr>
          <w:rFonts w:asciiTheme="minorHAnsi" w:hAnsiTheme="minorHAnsi"/>
          <w:b/>
          <w:sz w:val="22"/>
          <w:szCs w:val="22"/>
        </w:rPr>
        <w:t>a reklamační podmínky</w:t>
      </w:r>
    </w:p>
    <w:p w:rsidR="0024457F" w:rsidRPr="00B50003" w:rsidRDefault="0024457F" w:rsidP="0024457F">
      <w:pPr>
        <w:jc w:val="center"/>
        <w:rPr>
          <w:rFonts w:asciiTheme="minorHAnsi" w:hAnsiTheme="minorHAnsi"/>
          <w:b/>
          <w:sz w:val="22"/>
          <w:szCs w:val="22"/>
        </w:rPr>
      </w:pPr>
    </w:p>
    <w:p w:rsidR="00901C56" w:rsidRDefault="0024457F" w:rsidP="00474E32">
      <w:pPr>
        <w:ind w:left="705" w:hanging="705"/>
        <w:jc w:val="both"/>
        <w:rPr>
          <w:rFonts w:asciiTheme="minorHAnsi" w:hAnsiTheme="minorHAnsi"/>
          <w:sz w:val="22"/>
          <w:szCs w:val="22"/>
        </w:rPr>
      </w:pPr>
      <w:r w:rsidRPr="00B50003">
        <w:rPr>
          <w:rFonts w:asciiTheme="minorHAnsi" w:hAnsiTheme="minorHAnsi"/>
          <w:b/>
          <w:sz w:val="22"/>
          <w:szCs w:val="22"/>
        </w:rPr>
        <w:t>7.1</w:t>
      </w:r>
      <w:r w:rsidRPr="00B50003">
        <w:rPr>
          <w:rFonts w:asciiTheme="minorHAnsi" w:hAnsiTheme="minorHAnsi"/>
          <w:sz w:val="22"/>
          <w:szCs w:val="22"/>
        </w:rPr>
        <w:t xml:space="preserve"> </w:t>
      </w:r>
      <w:r w:rsidRPr="00B50003">
        <w:rPr>
          <w:rFonts w:asciiTheme="minorHAnsi" w:hAnsiTheme="minorHAnsi"/>
          <w:sz w:val="22"/>
          <w:szCs w:val="22"/>
        </w:rPr>
        <w:tab/>
      </w:r>
      <w:r w:rsidR="00BC054F" w:rsidRPr="00B50003">
        <w:rPr>
          <w:rFonts w:asciiTheme="minorHAnsi" w:hAnsiTheme="minorHAnsi"/>
          <w:sz w:val="22"/>
          <w:szCs w:val="22"/>
        </w:rPr>
        <w:t xml:space="preserve">Prodávající poskytuje kupujícímu záruku za jakost zboží spočívající v tom, že zboží, jakož i jeho veškeré části i jednotlivé komponenty, </w:t>
      </w:r>
      <w:r w:rsidR="00901C56" w:rsidRPr="00901C56">
        <w:rPr>
          <w:rFonts w:asciiTheme="minorHAnsi" w:hAnsiTheme="minorHAnsi"/>
          <w:sz w:val="22"/>
          <w:szCs w:val="22"/>
        </w:rPr>
        <w:t>včetně software budou po celou záruční dobu plně funkční, budou pracovat bez omezení, budou po celou záruční dobu způsobilé pro použití k ujednaným, případně jinak obvyklým účelům a zachovají si ujednané, případně jinak obvyklé vlastnosti.</w:t>
      </w:r>
    </w:p>
    <w:p w:rsidR="00474E32" w:rsidRPr="00B50003" w:rsidRDefault="0024457F" w:rsidP="00474E32">
      <w:pPr>
        <w:ind w:left="705" w:hanging="705"/>
        <w:jc w:val="both"/>
        <w:rPr>
          <w:rFonts w:asciiTheme="minorHAnsi" w:hAnsiTheme="minorHAnsi"/>
          <w:sz w:val="22"/>
          <w:szCs w:val="22"/>
        </w:rPr>
      </w:pPr>
      <w:r w:rsidRPr="00B50003">
        <w:rPr>
          <w:rFonts w:asciiTheme="minorHAnsi" w:hAnsiTheme="minorHAnsi"/>
          <w:b/>
          <w:sz w:val="22"/>
          <w:szCs w:val="22"/>
        </w:rPr>
        <w:t>7.2</w:t>
      </w:r>
      <w:r w:rsidRPr="00B50003">
        <w:rPr>
          <w:rFonts w:asciiTheme="minorHAnsi" w:hAnsiTheme="minorHAnsi"/>
          <w:sz w:val="22"/>
          <w:szCs w:val="22"/>
        </w:rPr>
        <w:tab/>
      </w:r>
      <w:r w:rsidR="00BC054F" w:rsidRPr="00B50003">
        <w:rPr>
          <w:rFonts w:asciiTheme="minorHAnsi" w:hAnsiTheme="minorHAnsi"/>
          <w:b/>
          <w:sz w:val="22"/>
          <w:szCs w:val="22"/>
        </w:rPr>
        <w:t>Záru</w:t>
      </w:r>
      <w:r w:rsidR="009306B9" w:rsidRPr="00B50003">
        <w:rPr>
          <w:rFonts w:asciiTheme="minorHAnsi" w:hAnsiTheme="minorHAnsi"/>
          <w:b/>
          <w:sz w:val="22"/>
          <w:szCs w:val="22"/>
        </w:rPr>
        <w:t xml:space="preserve">ční doba se sjednává v délce </w:t>
      </w:r>
      <w:r w:rsidR="00C75CD0" w:rsidRPr="00B50003">
        <w:rPr>
          <w:rFonts w:asciiTheme="minorHAnsi" w:hAnsiTheme="minorHAnsi"/>
          <w:b/>
          <w:sz w:val="22"/>
          <w:szCs w:val="22"/>
        </w:rPr>
        <w:t>6</w:t>
      </w:r>
      <w:r w:rsidR="00901C56">
        <w:rPr>
          <w:rFonts w:asciiTheme="minorHAnsi" w:hAnsiTheme="minorHAnsi"/>
          <w:b/>
          <w:sz w:val="22"/>
          <w:szCs w:val="22"/>
        </w:rPr>
        <w:t>0</w:t>
      </w:r>
      <w:r w:rsidR="00C75CD0" w:rsidRPr="00B50003">
        <w:rPr>
          <w:rFonts w:asciiTheme="minorHAnsi" w:hAnsiTheme="minorHAnsi"/>
          <w:b/>
          <w:sz w:val="22"/>
          <w:szCs w:val="22"/>
        </w:rPr>
        <w:t xml:space="preserve"> měsíců</w:t>
      </w:r>
      <w:r w:rsidR="00BC054F" w:rsidRPr="00B50003">
        <w:rPr>
          <w:rFonts w:asciiTheme="minorHAnsi" w:hAnsiTheme="minorHAnsi"/>
          <w:sz w:val="22"/>
          <w:szCs w:val="22"/>
        </w:rPr>
        <w:t xml:space="preserve">. Záruční doba počíná běžet dnem podpisu příslušného </w:t>
      </w:r>
      <w:r w:rsidR="008637B6" w:rsidRPr="00B50003">
        <w:rPr>
          <w:rFonts w:asciiTheme="minorHAnsi" w:hAnsiTheme="minorHAnsi"/>
          <w:sz w:val="22"/>
          <w:szCs w:val="22"/>
        </w:rPr>
        <w:t>předávacího protokolu</w:t>
      </w:r>
      <w:r w:rsidR="00BC054F" w:rsidRPr="00B50003">
        <w:rPr>
          <w:rFonts w:asciiTheme="minorHAnsi" w:hAnsiTheme="minorHAnsi"/>
          <w:sz w:val="22"/>
          <w:szCs w:val="22"/>
        </w:rPr>
        <w:t xml:space="preserve"> kupujícím dle této smlouvy.</w:t>
      </w:r>
    </w:p>
    <w:p w:rsidR="00E94023" w:rsidRPr="00B50003" w:rsidRDefault="00474E32" w:rsidP="00474E32">
      <w:pPr>
        <w:ind w:left="705" w:hanging="705"/>
        <w:jc w:val="both"/>
        <w:rPr>
          <w:rFonts w:asciiTheme="minorHAnsi" w:hAnsiTheme="minorHAnsi"/>
          <w:sz w:val="22"/>
          <w:szCs w:val="22"/>
        </w:rPr>
      </w:pPr>
      <w:r w:rsidRPr="00B50003">
        <w:rPr>
          <w:rFonts w:asciiTheme="minorHAnsi" w:hAnsiTheme="minorHAnsi"/>
          <w:b/>
          <w:sz w:val="22"/>
          <w:szCs w:val="22"/>
        </w:rPr>
        <w:t>7.3</w:t>
      </w:r>
      <w:r w:rsidRPr="00B50003">
        <w:rPr>
          <w:rFonts w:asciiTheme="minorHAnsi" w:hAnsiTheme="minorHAnsi"/>
          <w:sz w:val="22"/>
          <w:szCs w:val="22"/>
        </w:rPr>
        <w:t xml:space="preserve">        </w:t>
      </w:r>
      <w:r w:rsidR="00594FE8" w:rsidRPr="00B50003">
        <w:rPr>
          <w:rFonts w:asciiTheme="minorHAnsi" w:hAnsiTheme="minorHAnsi"/>
          <w:sz w:val="22"/>
          <w:szCs w:val="22"/>
        </w:rPr>
        <w:t>V záruční době je kupující povinen reklamovat vady zboží bez zbytečného odkladu poté, co tyto vady zjistí, nejpozději však do 30 kalendářních dní (dále jen „reklamace“).</w:t>
      </w:r>
    </w:p>
    <w:p w:rsidR="00E94023" w:rsidRPr="00B50003" w:rsidRDefault="00312BAF" w:rsidP="00474E32">
      <w:pPr>
        <w:ind w:left="705" w:hanging="705"/>
        <w:jc w:val="both"/>
        <w:rPr>
          <w:rFonts w:asciiTheme="minorHAnsi" w:hAnsiTheme="minorHAnsi"/>
          <w:sz w:val="22"/>
          <w:szCs w:val="22"/>
        </w:rPr>
      </w:pPr>
      <w:r w:rsidRPr="00B50003">
        <w:rPr>
          <w:rFonts w:asciiTheme="minorHAnsi" w:hAnsiTheme="minorHAnsi"/>
          <w:b/>
          <w:sz w:val="22"/>
          <w:szCs w:val="22"/>
        </w:rPr>
        <w:t>7.</w:t>
      </w:r>
      <w:r w:rsidR="00474E32" w:rsidRPr="00B50003">
        <w:rPr>
          <w:rFonts w:asciiTheme="minorHAnsi" w:hAnsiTheme="minorHAnsi"/>
          <w:b/>
          <w:sz w:val="22"/>
          <w:szCs w:val="22"/>
        </w:rPr>
        <w:t>4</w:t>
      </w:r>
      <w:r w:rsidRPr="00B50003">
        <w:rPr>
          <w:rFonts w:asciiTheme="minorHAnsi" w:hAnsiTheme="minorHAnsi"/>
          <w:sz w:val="22"/>
          <w:szCs w:val="22"/>
        </w:rPr>
        <w:tab/>
      </w:r>
      <w:r w:rsidR="00E94023" w:rsidRPr="00B50003">
        <w:rPr>
          <w:rFonts w:asciiTheme="minorHAnsi" w:hAnsiTheme="minorHAnsi"/>
          <w:sz w:val="22"/>
          <w:szCs w:val="22"/>
        </w:rPr>
        <w:t>Smluvní strany se výslovně dohodly, že vyskytne-li se v průběhu záruční doby skrytá vada zboží má se za to, že touto</w:t>
      </w:r>
      <w:r w:rsidRPr="00B50003">
        <w:rPr>
          <w:rFonts w:asciiTheme="minorHAnsi" w:hAnsiTheme="minorHAnsi"/>
          <w:sz w:val="22"/>
          <w:szCs w:val="22"/>
        </w:rPr>
        <w:t xml:space="preserve"> vadou zboží t</w:t>
      </w:r>
      <w:r w:rsidR="00E94023" w:rsidRPr="00B50003">
        <w:rPr>
          <w:rFonts w:asciiTheme="minorHAnsi" w:hAnsiTheme="minorHAnsi"/>
          <w:sz w:val="22"/>
          <w:szCs w:val="22"/>
        </w:rPr>
        <w:t>rpělo již v době předání.</w:t>
      </w:r>
    </w:p>
    <w:p w:rsidR="00312BAF" w:rsidRPr="00B50003" w:rsidRDefault="00312BAF" w:rsidP="00474E32">
      <w:pPr>
        <w:ind w:left="705" w:hanging="705"/>
        <w:jc w:val="both"/>
        <w:rPr>
          <w:rFonts w:asciiTheme="minorHAnsi" w:hAnsiTheme="minorHAnsi"/>
          <w:sz w:val="22"/>
          <w:szCs w:val="22"/>
        </w:rPr>
      </w:pPr>
      <w:r w:rsidRPr="00B50003">
        <w:rPr>
          <w:rFonts w:asciiTheme="minorHAnsi" w:hAnsiTheme="minorHAnsi"/>
          <w:b/>
          <w:sz w:val="22"/>
          <w:szCs w:val="22"/>
        </w:rPr>
        <w:lastRenderedPageBreak/>
        <w:t>7.</w:t>
      </w:r>
      <w:r w:rsidR="00474E32" w:rsidRPr="00B50003">
        <w:rPr>
          <w:rFonts w:asciiTheme="minorHAnsi" w:hAnsiTheme="minorHAnsi"/>
          <w:b/>
          <w:sz w:val="22"/>
          <w:szCs w:val="22"/>
        </w:rPr>
        <w:t>5</w:t>
      </w:r>
      <w:r w:rsidR="00E94023" w:rsidRPr="00B50003">
        <w:rPr>
          <w:rFonts w:asciiTheme="minorHAnsi" w:hAnsiTheme="minorHAnsi"/>
          <w:sz w:val="22"/>
          <w:szCs w:val="22"/>
        </w:rPr>
        <w:tab/>
      </w:r>
      <w:r w:rsidRPr="00B50003">
        <w:rPr>
          <w:rFonts w:asciiTheme="minorHAnsi" w:hAnsiTheme="minorHAnsi"/>
          <w:sz w:val="22"/>
          <w:szCs w:val="22"/>
        </w:rPr>
        <w:t>Záruční doba neběží po dobu, po kterou kupující nemůže užívat zboží pro jeho vady, za které odpovídá prodávající.</w:t>
      </w:r>
    </w:p>
    <w:p w:rsidR="00541114" w:rsidRPr="00B50003" w:rsidRDefault="00541114" w:rsidP="00541114">
      <w:pPr>
        <w:ind w:left="705" w:hanging="705"/>
        <w:jc w:val="both"/>
        <w:rPr>
          <w:rFonts w:asciiTheme="minorHAnsi" w:hAnsiTheme="minorHAnsi"/>
          <w:sz w:val="22"/>
          <w:szCs w:val="22"/>
        </w:rPr>
      </w:pPr>
      <w:r w:rsidRPr="00B50003">
        <w:rPr>
          <w:rFonts w:asciiTheme="minorHAnsi" w:hAnsiTheme="minorHAnsi"/>
          <w:b/>
          <w:sz w:val="22"/>
          <w:szCs w:val="22"/>
        </w:rPr>
        <w:t>7.6</w:t>
      </w:r>
      <w:r w:rsidRPr="00B50003">
        <w:rPr>
          <w:rFonts w:asciiTheme="minorHAnsi" w:hAnsiTheme="minorHAnsi"/>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541114" w:rsidRPr="00B50003" w:rsidRDefault="00312BAF" w:rsidP="00541114">
      <w:pPr>
        <w:pStyle w:val="Odstavecseseznamem"/>
        <w:numPr>
          <w:ilvl w:val="1"/>
          <w:numId w:val="21"/>
        </w:numPr>
        <w:ind w:left="709" w:hanging="709"/>
        <w:jc w:val="both"/>
        <w:rPr>
          <w:rFonts w:asciiTheme="minorHAnsi" w:hAnsiTheme="minorHAnsi" w:cs="Times New Roman"/>
          <w:szCs w:val="22"/>
        </w:rPr>
      </w:pPr>
      <w:r w:rsidRPr="00B50003">
        <w:rPr>
          <w:rFonts w:asciiTheme="minorHAnsi" w:hAnsiTheme="minorHAnsi" w:cs="Times New Roman"/>
          <w:szCs w:val="22"/>
        </w:rPr>
        <w:t>Záruka se nevztahuje na závady prokazatelně způsobené neodbornou manipulací nebo mechanickým poškozením zboží kupujícím.</w:t>
      </w:r>
    </w:p>
    <w:p w:rsidR="00474E32" w:rsidRPr="00B50003" w:rsidRDefault="00312BAF" w:rsidP="00541114">
      <w:pPr>
        <w:pStyle w:val="Odstavecseseznamem"/>
        <w:numPr>
          <w:ilvl w:val="1"/>
          <w:numId w:val="21"/>
        </w:numPr>
        <w:ind w:left="709" w:hanging="709"/>
        <w:jc w:val="both"/>
        <w:rPr>
          <w:rFonts w:asciiTheme="minorHAnsi" w:hAnsiTheme="minorHAnsi" w:cs="Times New Roman"/>
          <w:szCs w:val="22"/>
        </w:rPr>
      </w:pPr>
      <w:r w:rsidRPr="00B50003">
        <w:rPr>
          <w:rFonts w:asciiTheme="minorHAnsi" w:hAnsiTheme="minorHAnsi" w:cs="Times New Roman"/>
          <w:szCs w:val="22"/>
        </w:rPr>
        <w:t>Kupující má právo na úhradu nutných nákladů, které mu vznikly v souvislosti s uplatněním práv z vad.</w:t>
      </w:r>
    </w:p>
    <w:p w:rsidR="00F567D9" w:rsidRDefault="00372EB1" w:rsidP="00372EB1">
      <w:pPr>
        <w:pStyle w:val="Odstavecseseznamem"/>
        <w:numPr>
          <w:ilvl w:val="1"/>
          <w:numId w:val="21"/>
        </w:numPr>
        <w:ind w:left="709" w:hanging="709"/>
        <w:jc w:val="both"/>
        <w:rPr>
          <w:rFonts w:asciiTheme="minorHAnsi" w:hAnsiTheme="minorHAnsi" w:cs="Times New Roman"/>
          <w:szCs w:val="22"/>
        </w:rPr>
      </w:pPr>
      <w:r w:rsidRPr="00B50003">
        <w:rPr>
          <w:rFonts w:asciiTheme="minorHAnsi" w:hAnsiTheme="minorHAnsi" w:cs="Times New Roman"/>
          <w:szCs w:val="22"/>
        </w:rPr>
        <w:t>Záruka za jakost obsahuje</w:t>
      </w:r>
    </w:p>
    <w:p w:rsidR="00F567D9" w:rsidRPr="00B50003" w:rsidRDefault="00F567D9" w:rsidP="00B50003">
      <w:pPr>
        <w:pStyle w:val="Odstavecseseznamem"/>
        <w:numPr>
          <w:ilvl w:val="0"/>
          <w:numId w:val="28"/>
        </w:numPr>
        <w:jc w:val="both"/>
        <w:rPr>
          <w:rFonts w:asciiTheme="minorHAnsi" w:hAnsiTheme="minorHAnsi"/>
          <w:snapToGrid w:val="0"/>
          <w:szCs w:val="22"/>
        </w:rPr>
      </w:pPr>
      <w:r w:rsidRPr="00B50003">
        <w:rPr>
          <w:rFonts w:asciiTheme="minorHAnsi" w:hAnsiTheme="minorHAnsi"/>
          <w:snapToGrid w:val="0"/>
          <w:szCs w:val="22"/>
        </w:rPr>
        <w:t xml:space="preserve">bezplatné provádění všech výrobcem požadovaných či doporučených úkonů bezpečnostně technických kontrol, validací, kalibrací, servisních a preventivních prohlídek v souladu se zákonem č. 268/2014 Sb. o zdravotnických prostředcích v platném znění a v záruční době u ostatního zařízení bezplatné provádění pravidelných revizí / prohlídek / validací / kalibrací / </w:t>
      </w:r>
      <w:proofErr w:type="spellStart"/>
      <w:r w:rsidRPr="00B50003">
        <w:rPr>
          <w:rFonts w:asciiTheme="minorHAnsi" w:hAnsiTheme="minorHAnsi"/>
          <w:snapToGrid w:val="0"/>
          <w:szCs w:val="22"/>
        </w:rPr>
        <w:t>elektrorevizí</w:t>
      </w:r>
      <w:proofErr w:type="spellEnd"/>
      <w:r w:rsidRPr="00B50003">
        <w:rPr>
          <w:rFonts w:asciiTheme="minorHAnsi" w:hAnsiTheme="minorHAnsi"/>
          <w:snapToGrid w:val="0"/>
          <w:szCs w:val="22"/>
        </w:rPr>
        <w:t xml:space="preserve"> / servisních a preventivních prohlídek v požadovaném intervalu pokud jsou pro správnou funkci zařízení výrobcem či servisní organizací nařízeny nebo doporučeny, včetně měněných náhradních dílů a případný update software, vše včetně vystavení protokolu, to vše po dobu záruky bez povinnosti kupujícího platit prodávajícímu nad rámec sjednané kupní ceny</w:t>
      </w:r>
      <w:r w:rsidR="00DB155E" w:rsidRPr="00DB155E">
        <w:rPr>
          <w:rFonts w:asciiTheme="minorHAnsi" w:hAnsiTheme="minorHAnsi"/>
          <w:snapToGrid w:val="0"/>
          <w:szCs w:val="22"/>
        </w:rPr>
        <w:t>;</w:t>
      </w:r>
    </w:p>
    <w:p w:rsidR="00F567D9" w:rsidRPr="00B50003" w:rsidRDefault="00F567D9" w:rsidP="00B50003">
      <w:pPr>
        <w:pStyle w:val="Odstavecseseznamem"/>
        <w:numPr>
          <w:ilvl w:val="0"/>
          <w:numId w:val="28"/>
        </w:numPr>
        <w:jc w:val="both"/>
        <w:rPr>
          <w:rFonts w:asciiTheme="minorHAnsi" w:hAnsiTheme="minorHAnsi"/>
          <w:snapToGrid w:val="0"/>
          <w:szCs w:val="22"/>
        </w:rPr>
      </w:pPr>
      <w:r w:rsidRPr="00B50003">
        <w:rPr>
          <w:rFonts w:asciiTheme="minorHAnsi" w:hAnsiTheme="minorHAnsi"/>
          <w:snapToGrid w:val="0"/>
          <w:szCs w:val="22"/>
        </w:rPr>
        <w:t>bezplatné záruční opravy a odstranění závad, které se vyskytnou v záruční době včetně bezplatných dodávek a výměny všech náhradních dílů a součástek. Záruční doba se prodlužuje o dobu, po kterou kupující nemůže užívat zboží pro jeho vady, za které odpovídá prodávající. Během záruční doby musí být poskytnuta potřebná uživatelskou podpora a poradenská činnost při odstraňování závad, problémů či nefunkčností.</w:t>
      </w:r>
    </w:p>
    <w:p w:rsidR="00F567D9" w:rsidRPr="00B50003" w:rsidRDefault="00F567D9" w:rsidP="00B50003">
      <w:pPr>
        <w:pStyle w:val="Odstavecseseznamem"/>
        <w:numPr>
          <w:ilvl w:val="2"/>
          <w:numId w:val="21"/>
        </w:numPr>
        <w:jc w:val="both"/>
        <w:rPr>
          <w:rFonts w:asciiTheme="minorHAnsi" w:hAnsiTheme="minorHAnsi"/>
          <w:snapToGrid w:val="0"/>
          <w:szCs w:val="22"/>
        </w:rPr>
      </w:pPr>
      <w:r w:rsidRPr="00B50003">
        <w:rPr>
          <w:rFonts w:asciiTheme="minorHAnsi" w:hAnsiTheme="minorHAnsi"/>
          <w:szCs w:val="22"/>
        </w:rPr>
        <w:t>Veškeré</w:t>
      </w:r>
      <w:r w:rsidRPr="00B50003">
        <w:rPr>
          <w:rFonts w:asciiTheme="minorHAnsi" w:hAnsiTheme="minorHAnsi"/>
          <w:snapToGrid w:val="0"/>
          <w:szCs w:val="22"/>
        </w:rPr>
        <w:t xml:space="preserve"> servisní činnosti musí být provedeny dle platných právních předpisů ČR a technických a jiných norem, vztahujících se na předmětnou zdravotnickou techniku z hlediska jejího charakteru a způsobu užití, kvalitně a v co nejkratším termínu kvalifikovanými pracovníky, kteří jsou vyškoleni výrobcem a vlastní certifikáty vydané výrobcem dle platných předpisů a norem.</w:t>
      </w:r>
    </w:p>
    <w:p w:rsidR="00F567D9" w:rsidRPr="00B50003" w:rsidRDefault="00F567D9" w:rsidP="00B50003">
      <w:pPr>
        <w:pStyle w:val="Odstavecseseznamem"/>
        <w:numPr>
          <w:ilvl w:val="2"/>
          <w:numId w:val="21"/>
        </w:numPr>
        <w:jc w:val="both"/>
        <w:rPr>
          <w:rFonts w:asciiTheme="minorHAnsi" w:hAnsiTheme="minorHAnsi"/>
          <w:szCs w:val="22"/>
        </w:rPr>
      </w:pPr>
      <w:r w:rsidRPr="00B50003">
        <w:rPr>
          <w:rFonts w:asciiTheme="minorHAnsi" w:hAnsiTheme="minorHAnsi"/>
          <w:szCs w:val="22"/>
        </w:rPr>
        <w:t xml:space="preserve">Po </w:t>
      </w:r>
      <w:r w:rsidRPr="00B50003">
        <w:rPr>
          <w:rFonts w:asciiTheme="minorHAnsi" w:hAnsiTheme="minorHAnsi"/>
          <w:snapToGrid w:val="0"/>
          <w:szCs w:val="22"/>
        </w:rPr>
        <w:t>provedení</w:t>
      </w:r>
      <w:r w:rsidRPr="00B50003">
        <w:rPr>
          <w:rFonts w:asciiTheme="minorHAnsi" w:hAnsiTheme="minorHAnsi"/>
          <w:szCs w:val="22"/>
        </w:rPr>
        <w:t xml:space="preserve"> opravy nebo odstranění závad u zdravotnické techniky při pravidelných servisních úkonech poskytovatel servisních služeb dodá veškerá veřejnoprávní rozhodnutí, povolení, doklad prokazující shodu, zaškolení zdravotnického personálu včetně vyhotovení zápisu a ostatní nezbytné doklady v souladu s platnou legislativou potřebné pro bezpečné používání zdravotnické techniky při poskytování zdravotní péče. </w:t>
      </w:r>
    </w:p>
    <w:p w:rsidR="00F567D9" w:rsidRPr="00B50003" w:rsidRDefault="00F567D9" w:rsidP="00B50003">
      <w:pPr>
        <w:pStyle w:val="Odstavecseseznamem"/>
        <w:numPr>
          <w:ilvl w:val="2"/>
          <w:numId w:val="21"/>
        </w:numPr>
        <w:jc w:val="both"/>
        <w:rPr>
          <w:rFonts w:asciiTheme="minorHAnsi" w:hAnsiTheme="minorHAnsi"/>
          <w:szCs w:val="22"/>
        </w:rPr>
      </w:pPr>
      <w:r w:rsidRPr="00B50003">
        <w:rPr>
          <w:rFonts w:asciiTheme="minorHAnsi" w:hAnsiTheme="minorHAnsi"/>
          <w:snapToGrid w:val="0"/>
          <w:szCs w:val="22"/>
        </w:rPr>
        <w:t>Poskytovatel</w:t>
      </w:r>
      <w:r w:rsidRPr="00B50003">
        <w:rPr>
          <w:rFonts w:asciiTheme="minorHAnsi" w:hAnsiTheme="minorHAnsi"/>
          <w:szCs w:val="22"/>
        </w:rPr>
        <w:t xml:space="preserve"> servisních služeb nese odpovědnost v rámci předmětu plnění veřejné zakázky za řádné provedení servisních služeb. </w:t>
      </w:r>
    </w:p>
    <w:p w:rsidR="00F567D9" w:rsidRPr="00B50003" w:rsidRDefault="00F567D9" w:rsidP="00B50003">
      <w:pPr>
        <w:pStyle w:val="Odstavecseseznamem"/>
        <w:numPr>
          <w:ilvl w:val="2"/>
          <w:numId w:val="21"/>
        </w:numPr>
        <w:jc w:val="both"/>
        <w:rPr>
          <w:rFonts w:asciiTheme="minorHAnsi" w:hAnsiTheme="minorHAnsi"/>
          <w:szCs w:val="22"/>
        </w:rPr>
      </w:pPr>
      <w:r w:rsidRPr="00B50003">
        <w:rPr>
          <w:rFonts w:asciiTheme="minorHAnsi" w:hAnsiTheme="minorHAnsi"/>
          <w:szCs w:val="22"/>
        </w:rPr>
        <w:t xml:space="preserve">V </w:t>
      </w:r>
      <w:r w:rsidRPr="00B50003">
        <w:rPr>
          <w:rFonts w:asciiTheme="minorHAnsi" w:hAnsiTheme="minorHAnsi"/>
          <w:snapToGrid w:val="0"/>
          <w:szCs w:val="22"/>
        </w:rPr>
        <w:t>případě</w:t>
      </w:r>
      <w:r w:rsidRPr="00B50003">
        <w:rPr>
          <w:rFonts w:asciiTheme="minorHAnsi" w:hAnsiTheme="minorHAnsi"/>
          <w:szCs w:val="22"/>
        </w:rPr>
        <w:t xml:space="preserve"> škody způsobené třetí osobě dodanou zdravotnickou technikou v důsledku závady v provedeném servisním úkonu nebo v provedené opravě dle objednávky opravy, hradí veškerou škodu způsobenou třetí osobě poskytovatel servisních služeb ze sjednaného pojištění.</w:t>
      </w:r>
    </w:p>
    <w:p w:rsidR="00474E32" w:rsidRPr="00B50003" w:rsidRDefault="00262500" w:rsidP="00A40C89">
      <w:pPr>
        <w:pStyle w:val="Odstavecseseznamem"/>
        <w:numPr>
          <w:ilvl w:val="1"/>
          <w:numId w:val="21"/>
        </w:numPr>
        <w:ind w:left="709" w:hanging="709"/>
        <w:jc w:val="both"/>
        <w:rPr>
          <w:rFonts w:asciiTheme="minorHAnsi" w:hAnsiTheme="minorHAnsi" w:cs="Times New Roman"/>
          <w:szCs w:val="22"/>
        </w:rPr>
      </w:pPr>
      <w:r w:rsidRPr="00B50003">
        <w:rPr>
          <w:rFonts w:asciiTheme="minorHAnsi" w:hAnsiTheme="minorHAnsi" w:cs="Times New Roman"/>
        </w:rPr>
        <w:t xml:space="preserve">V záruční lhůtě je prodávající povinen bezplatně odstraňovat reklamované vady, popřípadě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w:t>
      </w:r>
    </w:p>
    <w:p w:rsidR="00474E32" w:rsidRPr="00B50003" w:rsidRDefault="00262500" w:rsidP="00474E32">
      <w:pPr>
        <w:pStyle w:val="Odstavecseseznamem"/>
        <w:numPr>
          <w:ilvl w:val="1"/>
          <w:numId w:val="21"/>
        </w:numPr>
        <w:ind w:left="709" w:hanging="709"/>
        <w:jc w:val="both"/>
        <w:rPr>
          <w:rFonts w:asciiTheme="minorHAnsi" w:hAnsiTheme="minorHAnsi" w:cs="Times New Roman"/>
          <w:szCs w:val="22"/>
        </w:rPr>
      </w:pPr>
      <w:r w:rsidRPr="00B50003">
        <w:rPr>
          <w:rFonts w:asciiTheme="minorHAnsi" w:hAnsiTheme="minorHAnsi" w:cs="Times New Roman"/>
        </w:rPr>
        <w:t xml:space="preserve">Prodávající je povinen odstranit oznámené vady na vlastní náklady (včetně výměny náhradních dílů nebo </w:t>
      </w:r>
      <w:proofErr w:type="spellStart"/>
      <w:r w:rsidRPr="00B50003">
        <w:rPr>
          <w:rFonts w:asciiTheme="minorHAnsi" w:hAnsiTheme="minorHAnsi" w:cs="Times New Roman"/>
        </w:rPr>
        <w:t>kitů</w:t>
      </w:r>
      <w:proofErr w:type="spellEnd"/>
      <w:r w:rsidRPr="00B50003">
        <w:rPr>
          <w:rFonts w:asciiTheme="minorHAnsi" w:hAnsiTheme="minorHAnsi" w:cs="Times New Roman"/>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w:t>
      </w:r>
      <w:r w:rsidRPr="00B50003">
        <w:rPr>
          <w:rFonts w:asciiTheme="minorHAnsi" w:hAnsiTheme="minorHAnsi" w:cs="Times New Roman"/>
        </w:rPr>
        <w:lastRenderedPageBreak/>
        <w:t>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541114" w:rsidRPr="00B50003" w:rsidRDefault="00262500" w:rsidP="002A3F4F">
      <w:pPr>
        <w:pStyle w:val="Odstavecseseznamem"/>
        <w:numPr>
          <w:ilvl w:val="1"/>
          <w:numId w:val="21"/>
        </w:numPr>
        <w:ind w:left="709" w:hanging="709"/>
        <w:jc w:val="both"/>
        <w:rPr>
          <w:rFonts w:asciiTheme="minorHAnsi" w:hAnsiTheme="minorHAnsi" w:cs="Times New Roman"/>
          <w:szCs w:val="22"/>
        </w:rPr>
      </w:pPr>
      <w:r w:rsidRPr="00B50003">
        <w:rPr>
          <w:rFonts w:asciiTheme="minorHAnsi" w:hAnsiTheme="minorHAnsi" w:cs="Times New Roman"/>
        </w:rPr>
        <w:t xml:space="preserve">Neodstraní-li prodávající reklamovanou vadu ani do 30 kalendářních dnů ode dne jejího nahlášení kupujícím, je povinen bezplatně poskytnout kupujícímu obdobné přístrojové vybavení, tak aby bylo možné zabezpečit odpovídající lékařské výkony. </w:t>
      </w:r>
    </w:p>
    <w:p w:rsidR="00D150A9" w:rsidRPr="00B50003" w:rsidRDefault="00262500" w:rsidP="00541114">
      <w:pPr>
        <w:pStyle w:val="Odstavecseseznamem"/>
        <w:numPr>
          <w:ilvl w:val="1"/>
          <w:numId w:val="21"/>
        </w:numPr>
        <w:ind w:left="709" w:hanging="709"/>
        <w:jc w:val="both"/>
        <w:rPr>
          <w:rFonts w:asciiTheme="minorHAnsi" w:hAnsiTheme="minorHAnsi" w:cs="Times New Roman"/>
          <w:szCs w:val="22"/>
        </w:rPr>
      </w:pPr>
      <w:r w:rsidRPr="00B50003">
        <w:rPr>
          <w:rFonts w:asciiTheme="minorHAnsi" w:hAnsiTheme="minorHAnsi" w:cs="Times New Roman"/>
        </w:rPr>
        <w:t>Prodávající se zavazuje pro účely odstranění reklamovaných vad zajistit opravu dodávaného zboží sám nebo prostřednictvím servisní organizace (níže v tabulce doplní prodávající příslušné údaje)</w:t>
      </w:r>
      <w:r w:rsidR="002A3F4F" w:rsidRPr="00B50003">
        <w:rPr>
          <w:rFonts w:asciiTheme="minorHAnsi" w:hAnsiTheme="minorHAnsi" w:cs="Times New Roman"/>
        </w:rPr>
        <w:t>,</w:t>
      </w:r>
      <w:r w:rsidRPr="00B50003">
        <w:rPr>
          <w:rFonts w:asciiTheme="minorHAnsi" w:hAnsiTheme="minorHAnsi" w:cs="Times New Roman"/>
        </w:rPr>
        <w:t xml:space="preserve"> a to nejméně po celou dobu trvání záruční lhůty.</w:t>
      </w:r>
    </w:p>
    <w:p w:rsidR="00D150A9" w:rsidRPr="00B50003" w:rsidRDefault="00D150A9" w:rsidP="00D150A9">
      <w:pPr>
        <w:pStyle w:val="Odstavecseseznamem"/>
        <w:ind w:left="709"/>
        <w:jc w:val="both"/>
        <w:rPr>
          <w:rFonts w:asciiTheme="minorHAnsi" w:hAnsiTheme="minorHAnsi" w:cs="Times New Roman"/>
          <w:szCs w:val="22"/>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386"/>
      </w:tblGrid>
      <w:tr w:rsidR="00D150A9" w:rsidRPr="00C26518" w:rsidTr="00FE08C7">
        <w:trPr>
          <w:tblHeader/>
        </w:trPr>
        <w:tc>
          <w:tcPr>
            <w:tcW w:w="8788" w:type="dxa"/>
            <w:gridSpan w:val="2"/>
            <w:shd w:val="clear" w:color="auto" w:fill="D9D9D9" w:themeFill="background1" w:themeFillShade="D9"/>
            <w:vAlign w:val="center"/>
          </w:tcPr>
          <w:p w:rsidR="00D150A9" w:rsidRPr="00B50003" w:rsidRDefault="00D150A9" w:rsidP="00FE08C7">
            <w:pPr>
              <w:rPr>
                <w:rFonts w:asciiTheme="minorHAnsi" w:hAnsiTheme="minorHAnsi"/>
                <w:sz w:val="22"/>
                <w:szCs w:val="22"/>
                <w:highlight w:val="yellow"/>
              </w:rPr>
            </w:pPr>
            <w:r w:rsidRPr="00B50003">
              <w:rPr>
                <w:rFonts w:asciiTheme="minorHAnsi" w:hAnsiTheme="minorHAnsi"/>
                <w:b/>
                <w:sz w:val="22"/>
                <w:szCs w:val="22"/>
              </w:rPr>
              <w:t>Zajištění záručního servisu a zaškolení dle platného zákona o zdravotnických prostředcích</w:t>
            </w:r>
          </w:p>
        </w:tc>
      </w:tr>
      <w:tr w:rsidR="00D150A9" w:rsidRPr="00C26518" w:rsidTr="00B50003">
        <w:trPr>
          <w:trHeight w:val="794"/>
        </w:trPr>
        <w:tc>
          <w:tcPr>
            <w:tcW w:w="3402" w:type="dxa"/>
            <w:shd w:val="clear" w:color="auto" w:fill="D9D9D9" w:themeFill="background1" w:themeFillShade="D9"/>
            <w:vAlign w:val="center"/>
          </w:tcPr>
          <w:p w:rsidR="00D150A9" w:rsidRPr="00B50003" w:rsidRDefault="00D150A9" w:rsidP="00FE08C7">
            <w:pPr>
              <w:rPr>
                <w:rFonts w:asciiTheme="minorHAnsi" w:hAnsiTheme="minorHAnsi"/>
                <w:b/>
                <w:sz w:val="22"/>
                <w:szCs w:val="22"/>
              </w:rPr>
            </w:pPr>
            <w:r w:rsidRPr="00B50003">
              <w:rPr>
                <w:rFonts w:asciiTheme="minorHAnsi" w:hAnsiTheme="minorHAnsi"/>
                <w:b/>
                <w:sz w:val="22"/>
                <w:szCs w:val="22"/>
              </w:rPr>
              <w:t xml:space="preserve">Název obchodní firmy, </w:t>
            </w:r>
          </w:p>
          <w:p w:rsidR="00D150A9" w:rsidRPr="00B50003" w:rsidRDefault="00D150A9" w:rsidP="00FE08C7">
            <w:pPr>
              <w:rPr>
                <w:rFonts w:asciiTheme="minorHAnsi" w:hAnsiTheme="minorHAnsi"/>
                <w:b/>
                <w:sz w:val="22"/>
                <w:szCs w:val="22"/>
              </w:rPr>
            </w:pPr>
            <w:r w:rsidRPr="00B50003">
              <w:rPr>
                <w:rFonts w:asciiTheme="minorHAnsi" w:hAnsiTheme="minorHAnsi"/>
                <w:b/>
                <w:sz w:val="22"/>
                <w:szCs w:val="22"/>
              </w:rPr>
              <w:t>IČ, DIČ</w:t>
            </w:r>
          </w:p>
        </w:tc>
        <w:tc>
          <w:tcPr>
            <w:tcW w:w="5386" w:type="dxa"/>
            <w:shd w:val="clear" w:color="auto" w:fill="FFFF99"/>
            <w:vAlign w:val="center"/>
          </w:tcPr>
          <w:p w:rsidR="00D150A9" w:rsidRPr="00B50003" w:rsidRDefault="00D150A9" w:rsidP="00FE08C7">
            <w:pPr>
              <w:rPr>
                <w:rFonts w:asciiTheme="minorHAnsi" w:hAnsiTheme="minorHAnsi"/>
                <w:highlight w:val="yellow"/>
              </w:rPr>
            </w:pPr>
          </w:p>
        </w:tc>
      </w:tr>
      <w:tr w:rsidR="00D150A9" w:rsidRPr="00C26518" w:rsidTr="00B50003">
        <w:trPr>
          <w:trHeight w:val="794"/>
        </w:trPr>
        <w:tc>
          <w:tcPr>
            <w:tcW w:w="3402" w:type="dxa"/>
            <w:shd w:val="clear" w:color="auto" w:fill="D9D9D9" w:themeFill="background1" w:themeFillShade="D9"/>
            <w:vAlign w:val="center"/>
          </w:tcPr>
          <w:p w:rsidR="00D150A9" w:rsidRPr="00B50003" w:rsidRDefault="00D150A9" w:rsidP="00FE08C7">
            <w:pPr>
              <w:rPr>
                <w:rFonts w:asciiTheme="minorHAnsi" w:hAnsiTheme="minorHAnsi"/>
                <w:b/>
                <w:sz w:val="22"/>
                <w:szCs w:val="22"/>
              </w:rPr>
            </w:pPr>
            <w:r w:rsidRPr="00B50003">
              <w:rPr>
                <w:rFonts w:asciiTheme="minorHAnsi" w:hAnsiTheme="minorHAnsi"/>
                <w:b/>
                <w:sz w:val="22"/>
                <w:szCs w:val="22"/>
              </w:rPr>
              <w:t>Sídlo</w:t>
            </w:r>
          </w:p>
        </w:tc>
        <w:tc>
          <w:tcPr>
            <w:tcW w:w="5386" w:type="dxa"/>
            <w:shd w:val="clear" w:color="auto" w:fill="FFFF99"/>
            <w:vAlign w:val="center"/>
          </w:tcPr>
          <w:p w:rsidR="00D150A9" w:rsidRPr="00B50003" w:rsidRDefault="00D150A9" w:rsidP="00FE08C7">
            <w:pPr>
              <w:rPr>
                <w:rFonts w:asciiTheme="minorHAnsi" w:hAnsiTheme="minorHAnsi"/>
                <w:highlight w:val="yellow"/>
              </w:rPr>
            </w:pPr>
          </w:p>
        </w:tc>
      </w:tr>
      <w:tr w:rsidR="00D150A9" w:rsidRPr="00C26518" w:rsidTr="00B50003">
        <w:trPr>
          <w:trHeight w:val="794"/>
        </w:trPr>
        <w:tc>
          <w:tcPr>
            <w:tcW w:w="3402" w:type="dxa"/>
            <w:shd w:val="clear" w:color="auto" w:fill="D9D9D9" w:themeFill="background1" w:themeFillShade="D9"/>
            <w:vAlign w:val="center"/>
          </w:tcPr>
          <w:p w:rsidR="00D150A9" w:rsidRPr="00B50003" w:rsidRDefault="00D150A9" w:rsidP="00FE08C7">
            <w:pPr>
              <w:rPr>
                <w:rFonts w:asciiTheme="minorHAnsi" w:hAnsiTheme="minorHAnsi"/>
                <w:b/>
                <w:sz w:val="22"/>
                <w:szCs w:val="22"/>
              </w:rPr>
            </w:pPr>
            <w:r w:rsidRPr="00B50003">
              <w:rPr>
                <w:rFonts w:asciiTheme="minorHAnsi" w:hAnsiTheme="minorHAnsi"/>
                <w:b/>
                <w:sz w:val="22"/>
                <w:szCs w:val="22"/>
              </w:rPr>
              <w:t>Osoby odpovědné za servis dle zákona o zdravotnických prostředcích/kontakt</w:t>
            </w:r>
          </w:p>
        </w:tc>
        <w:tc>
          <w:tcPr>
            <w:tcW w:w="5386" w:type="dxa"/>
            <w:shd w:val="clear" w:color="auto" w:fill="FFFF99"/>
          </w:tcPr>
          <w:p w:rsidR="00D150A9" w:rsidRPr="00B50003" w:rsidRDefault="00D150A9" w:rsidP="00FE08C7">
            <w:pPr>
              <w:rPr>
                <w:rFonts w:asciiTheme="minorHAnsi" w:hAnsiTheme="minorHAnsi"/>
                <w:highlight w:val="yellow"/>
              </w:rPr>
            </w:pPr>
          </w:p>
        </w:tc>
      </w:tr>
      <w:tr w:rsidR="00D150A9" w:rsidRPr="00C26518" w:rsidTr="00B50003">
        <w:trPr>
          <w:trHeight w:val="794"/>
        </w:trPr>
        <w:tc>
          <w:tcPr>
            <w:tcW w:w="3402" w:type="dxa"/>
            <w:shd w:val="clear" w:color="auto" w:fill="D9D9D9" w:themeFill="background1" w:themeFillShade="D9"/>
            <w:vAlign w:val="center"/>
          </w:tcPr>
          <w:p w:rsidR="00D150A9" w:rsidRPr="00B50003" w:rsidRDefault="00D150A9" w:rsidP="00FE08C7">
            <w:pPr>
              <w:rPr>
                <w:rFonts w:asciiTheme="minorHAnsi" w:hAnsiTheme="minorHAnsi"/>
                <w:b/>
                <w:sz w:val="22"/>
                <w:szCs w:val="22"/>
              </w:rPr>
            </w:pPr>
            <w:r w:rsidRPr="00B50003">
              <w:rPr>
                <w:rFonts w:asciiTheme="minorHAnsi" w:hAnsiTheme="minorHAnsi"/>
                <w:b/>
                <w:sz w:val="22"/>
                <w:szCs w:val="22"/>
              </w:rPr>
              <w:t>Osoby odpovědné za zaškolení/ instruktáž dle zákona o zdravotnických prostředcích</w:t>
            </w:r>
          </w:p>
        </w:tc>
        <w:tc>
          <w:tcPr>
            <w:tcW w:w="5386" w:type="dxa"/>
            <w:shd w:val="clear" w:color="auto" w:fill="FFFF99"/>
          </w:tcPr>
          <w:p w:rsidR="00D150A9" w:rsidRPr="00B50003" w:rsidRDefault="00D150A9" w:rsidP="00FE08C7">
            <w:pPr>
              <w:rPr>
                <w:rFonts w:asciiTheme="minorHAnsi" w:hAnsiTheme="minorHAnsi"/>
                <w:highlight w:val="yellow"/>
              </w:rPr>
            </w:pPr>
          </w:p>
        </w:tc>
      </w:tr>
    </w:tbl>
    <w:p w:rsidR="00D150A9" w:rsidRPr="00B50003" w:rsidRDefault="00D150A9" w:rsidP="00D150A9">
      <w:pPr>
        <w:pStyle w:val="Odstavecseseznamem"/>
        <w:ind w:left="709"/>
        <w:jc w:val="both"/>
        <w:rPr>
          <w:rFonts w:asciiTheme="minorHAnsi" w:hAnsiTheme="minorHAnsi" w:cs="Times New Roman"/>
          <w:szCs w:val="22"/>
        </w:rPr>
      </w:pPr>
    </w:p>
    <w:p w:rsidR="00541114" w:rsidRPr="00B50003" w:rsidRDefault="00262500" w:rsidP="00D150A9">
      <w:pPr>
        <w:pStyle w:val="Odstavecseseznamem"/>
        <w:ind w:left="709"/>
        <w:jc w:val="both"/>
        <w:rPr>
          <w:rFonts w:asciiTheme="minorHAnsi" w:hAnsiTheme="minorHAnsi" w:cs="Times New Roman"/>
          <w:szCs w:val="22"/>
        </w:rPr>
      </w:pPr>
      <w:r w:rsidRPr="00B50003">
        <w:rPr>
          <w:rFonts w:asciiTheme="minorHAnsi" w:hAnsiTheme="minorHAnsi" w:cs="Times New Roman"/>
        </w:rPr>
        <w:t xml:space="preserve"> </w:t>
      </w:r>
      <w:bookmarkStart w:id="2" w:name="Text14"/>
      <w:bookmarkStart w:id="3" w:name="Text15"/>
      <w:bookmarkStart w:id="4" w:name="Text21"/>
      <w:bookmarkEnd w:id="2"/>
      <w:bookmarkEnd w:id="3"/>
      <w:bookmarkEnd w:id="4"/>
    </w:p>
    <w:p w:rsidR="00541114" w:rsidRPr="00B50003" w:rsidRDefault="00262500" w:rsidP="00541114">
      <w:pPr>
        <w:pStyle w:val="Odstavecseseznamem"/>
        <w:numPr>
          <w:ilvl w:val="1"/>
          <w:numId w:val="21"/>
        </w:numPr>
        <w:ind w:left="709" w:hanging="709"/>
        <w:jc w:val="both"/>
        <w:rPr>
          <w:rFonts w:asciiTheme="minorHAnsi" w:hAnsiTheme="minorHAnsi" w:cs="Times New Roman"/>
          <w:szCs w:val="22"/>
        </w:rPr>
      </w:pPr>
      <w:r w:rsidRPr="00B50003">
        <w:rPr>
          <w:rFonts w:asciiTheme="minorHAnsi" w:hAnsiTheme="minorHAnsi" w:cs="Times New Roman"/>
        </w:rPr>
        <w:t>Kupující má právo na úhradu nutných nákladů, které mu vznikly v souvislosti s uplatněním práv z vad</w:t>
      </w:r>
      <w:r w:rsidRPr="00B50003">
        <w:rPr>
          <w:rFonts w:asciiTheme="minorHAnsi" w:hAnsiTheme="minorHAnsi"/>
        </w:rPr>
        <w:t>.</w:t>
      </w:r>
    </w:p>
    <w:p w:rsidR="0024457F" w:rsidRPr="00B50003" w:rsidRDefault="0024457F" w:rsidP="0024457F">
      <w:pPr>
        <w:jc w:val="both"/>
        <w:rPr>
          <w:rFonts w:asciiTheme="minorHAnsi" w:hAnsiTheme="minorHAnsi"/>
          <w:sz w:val="22"/>
          <w:szCs w:val="22"/>
        </w:rPr>
      </w:pPr>
    </w:p>
    <w:p w:rsidR="001F780C" w:rsidRPr="00B50003" w:rsidRDefault="0024457F" w:rsidP="00541114">
      <w:pPr>
        <w:jc w:val="center"/>
        <w:rPr>
          <w:rFonts w:asciiTheme="minorHAnsi" w:hAnsiTheme="minorHAnsi"/>
          <w:b/>
          <w:bCs/>
          <w:sz w:val="22"/>
          <w:szCs w:val="22"/>
        </w:rPr>
      </w:pPr>
      <w:r w:rsidRPr="00B50003">
        <w:rPr>
          <w:rFonts w:asciiTheme="minorHAnsi" w:hAnsiTheme="minorHAnsi"/>
          <w:b/>
          <w:bCs/>
          <w:sz w:val="22"/>
          <w:szCs w:val="22"/>
        </w:rPr>
        <w:t>Článek 8</w:t>
      </w:r>
    </w:p>
    <w:p w:rsidR="00B07760" w:rsidRPr="00B50003" w:rsidRDefault="007B41BD" w:rsidP="00541114">
      <w:pPr>
        <w:jc w:val="center"/>
        <w:rPr>
          <w:rFonts w:asciiTheme="minorHAnsi" w:hAnsiTheme="minorHAnsi"/>
          <w:sz w:val="22"/>
          <w:szCs w:val="22"/>
        </w:rPr>
      </w:pPr>
      <w:r w:rsidRPr="00B50003">
        <w:rPr>
          <w:rFonts w:asciiTheme="minorHAnsi" w:hAnsiTheme="minorHAnsi"/>
          <w:b/>
          <w:sz w:val="22"/>
          <w:szCs w:val="22"/>
        </w:rPr>
        <w:t>Přechod vlastnictví a nebezpečí škody</w:t>
      </w:r>
    </w:p>
    <w:p w:rsidR="001F780C" w:rsidRPr="00B50003" w:rsidRDefault="001F780C" w:rsidP="00B07760">
      <w:pPr>
        <w:jc w:val="center"/>
        <w:rPr>
          <w:rFonts w:asciiTheme="minorHAnsi" w:hAnsiTheme="minorHAnsi"/>
          <w:b/>
          <w:sz w:val="22"/>
          <w:szCs w:val="22"/>
        </w:rPr>
      </w:pPr>
    </w:p>
    <w:p w:rsidR="007B41BD" w:rsidRPr="00B50003" w:rsidRDefault="00541114" w:rsidP="001F780C">
      <w:pPr>
        <w:ind w:left="705" w:hanging="705"/>
        <w:jc w:val="both"/>
        <w:rPr>
          <w:rFonts w:asciiTheme="minorHAnsi" w:hAnsiTheme="minorHAnsi"/>
          <w:sz w:val="22"/>
          <w:szCs w:val="22"/>
        </w:rPr>
      </w:pPr>
      <w:r w:rsidRPr="00B50003">
        <w:rPr>
          <w:rFonts w:asciiTheme="minorHAnsi" w:hAnsiTheme="minorHAnsi"/>
          <w:b/>
          <w:sz w:val="22"/>
          <w:szCs w:val="22"/>
        </w:rPr>
        <w:t>8</w:t>
      </w:r>
      <w:r w:rsidR="007B41BD" w:rsidRPr="00B50003">
        <w:rPr>
          <w:rFonts w:asciiTheme="minorHAnsi" w:hAnsiTheme="minorHAnsi"/>
          <w:b/>
          <w:sz w:val="22"/>
          <w:szCs w:val="22"/>
        </w:rPr>
        <w:t>.1</w:t>
      </w:r>
      <w:r w:rsidR="007B41BD" w:rsidRPr="00B50003">
        <w:rPr>
          <w:rFonts w:asciiTheme="minorHAnsi" w:hAnsiTheme="minorHAnsi"/>
          <w:sz w:val="22"/>
          <w:szCs w:val="22"/>
        </w:rPr>
        <w:tab/>
        <w:t xml:space="preserve">Vlastnické právo ke zboží přechází z prodávajícího na kupujícího okamžikem podpisu </w:t>
      </w:r>
      <w:r w:rsidR="00135413" w:rsidRPr="00B50003">
        <w:rPr>
          <w:rFonts w:asciiTheme="minorHAnsi" w:hAnsiTheme="minorHAnsi"/>
          <w:sz w:val="22"/>
          <w:szCs w:val="22"/>
        </w:rPr>
        <w:t>předávacího</w:t>
      </w:r>
      <w:r w:rsidR="007B41BD" w:rsidRPr="00B50003">
        <w:rPr>
          <w:rFonts w:asciiTheme="minorHAnsi" w:hAnsiTheme="minorHAnsi"/>
          <w:sz w:val="22"/>
          <w:szCs w:val="22"/>
        </w:rPr>
        <w:t xml:space="preserve"> protokolu.</w:t>
      </w:r>
    </w:p>
    <w:p w:rsidR="007B41BD" w:rsidRPr="00B50003" w:rsidRDefault="00541114" w:rsidP="001F780C">
      <w:pPr>
        <w:ind w:left="705" w:hanging="705"/>
        <w:jc w:val="both"/>
        <w:rPr>
          <w:rFonts w:asciiTheme="minorHAnsi" w:hAnsiTheme="minorHAnsi"/>
          <w:sz w:val="22"/>
          <w:szCs w:val="22"/>
        </w:rPr>
      </w:pPr>
      <w:r w:rsidRPr="00B50003">
        <w:rPr>
          <w:rFonts w:asciiTheme="minorHAnsi" w:hAnsiTheme="minorHAnsi"/>
          <w:b/>
          <w:sz w:val="22"/>
          <w:szCs w:val="22"/>
        </w:rPr>
        <w:t>8</w:t>
      </w:r>
      <w:r w:rsidR="007B41BD" w:rsidRPr="00B50003">
        <w:rPr>
          <w:rFonts w:asciiTheme="minorHAnsi" w:hAnsiTheme="minorHAnsi"/>
          <w:b/>
          <w:sz w:val="22"/>
          <w:szCs w:val="22"/>
        </w:rPr>
        <w:t>.2</w:t>
      </w:r>
      <w:r w:rsidR="007B41BD" w:rsidRPr="00B50003">
        <w:rPr>
          <w:rFonts w:asciiTheme="minorHAnsi" w:hAnsiTheme="minorHAnsi"/>
          <w:b/>
          <w:sz w:val="22"/>
          <w:szCs w:val="22"/>
        </w:rPr>
        <w:tab/>
      </w:r>
      <w:r w:rsidR="007B41BD" w:rsidRPr="00B50003">
        <w:rPr>
          <w:rFonts w:asciiTheme="minorHAnsi" w:hAnsiTheme="minorHAnsi"/>
          <w:sz w:val="22"/>
          <w:szCs w:val="22"/>
        </w:rPr>
        <w:t>S přechodem vlastnického práva přechází současně na kupujícího i nebezpečí škody na předmětu koupě.</w:t>
      </w:r>
    </w:p>
    <w:p w:rsidR="00B07760" w:rsidRPr="00B50003" w:rsidRDefault="00541114" w:rsidP="001F780C">
      <w:pPr>
        <w:ind w:left="705" w:hanging="705"/>
        <w:jc w:val="both"/>
        <w:rPr>
          <w:rFonts w:asciiTheme="minorHAnsi" w:hAnsiTheme="minorHAnsi"/>
          <w:sz w:val="22"/>
          <w:szCs w:val="22"/>
        </w:rPr>
      </w:pPr>
      <w:r w:rsidRPr="00B50003">
        <w:rPr>
          <w:rFonts w:asciiTheme="minorHAnsi" w:hAnsiTheme="minorHAnsi"/>
          <w:b/>
          <w:sz w:val="22"/>
          <w:szCs w:val="22"/>
        </w:rPr>
        <w:t>8</w:t>
      </w:r>
      <w:r w:rsidR="009306B9" w:rsidRPr="00B50003">
        <w:rPr>
          <w:rFonts w:asciiTheme="minorHAnsi" w:hAnsiTheme="minorHAnsi"/>
          <w:b/>
          <w:sz w:val="22"/>
          <w:szCs w:val="22"/>
        </w:rPr>
        <w:t>.3</w:t>
      </w:r>
      <w:r w:rsidR="007B41BD" w:rsidRPr="00B50003">
        <w:rPr>
          <w:rFonts w:asciiTheme="minorHAnsi" w:hAnsiTheme="minorHAnsi"/>
          <w:sz w:val="22"/>
          <w:szCs w:val="22"/>
        </w:rPr>
        <w:tab/>
        <w:t>Prodávající je povinen nahradit kupujícímu v plné výši újmu, která kupujícímu vznikla vadným plněním nebo jako důsledek porušení povinností a závazků prodávajícího dle této smlouvy.</w:t>
      </w:r>
    </w:p>
    <w:p w:rsidR="007B41BD" w:rsidRPr="00B50003" w:rsidRDefault="00541114" w:rsidP="001F780C">
      <w:pPr>
        <w:ind w:left="705" w:hanging="705"/>
        <w:jc w:val="both"/>
        <w:rPr>
          <w:rFonts w:asciiTheme="minorHAnsi" w:hAnsiTheme="minorHAnsi"/>
          <w:sz w:val="22"/>
          <w:szCs w:val="22"/>
        </w:rPr>
      </w:pPr>
      <w:r w:rsidRPr="00B50003">
        <w:rPr>
          <w:rFonts w:asciiTheme="minorHAnsi" w:hAnsiTheme="minorHAnsi"/>
          <w:b/>
          <w:sz w:val="22"/>
          <w:szCs w:val="22"/>
        </w:rPr>
        <w:t>8</w:t>
      </w:r>
      <w:r w:rsidR="009306B9" w:rsidRPr="00B50003">
        <w:rPr>
          <w:rFonts w:asciiTheme="minorHAnsi" w:hAnsiTheme="minorHAnsi"/>
          <w:b/>
          <w:sz w:val="22"/>
          <w:szCs w:val="22"/>
        </w:rPr>
        <w:t>.4</w:t>
      </w:r>
      <w:r w:rsidR="007B41BD" w:rsidRPr="00B50003">
        <w:rPr>
          <w:rFonts w:asciiTheme="minorHAnsi" w:hAnsiTheme="minorHAnsi"/>
          <w:sz w:val="22"/>
          <w:szCs w:val="22"/>
        </w:rPr>
        <w:tab/>
        <w:t>Smluvní strany se dohodly, že v případě náhrady škody se bude hradit pouze skutečná prokazatelně vzniklá škoda.</w:t>
      </w:r>
    </w:p>
    <w:p w:rsidR="0024457F" w:rsidRPr="00B50003" w:rsidRDefault="0024457F" w:rsidP="001F780C">
      <w:pPr>
        <w:rPr>
          <w:rFonts w:asciiTheme="minorHAnsi" w:hAnsiTheme="minorHAnsi"/>
          <w:b/>
          <w:bCs/>
          <w:sz w:val="22"/>
          <w:szCs w:val="22"/>
        </w:rPr>
      </w:pPr>
    </w:p>
    <w:p w:rsidR="0024457F" w:rsidRPr="00B50003" w:rsidRDefault="0024457F" w:rsidP="0024457F">
      <w:pPr>
        <w:jc w:val="center"/>
        <w:rPr>
          <w:rFonts w:asciiTheme="minorHAnsi" w:hAnsiTheme="minorHAnsi"/>
          <w:b/>
          <w:bCs/>
          <w:sz w:val="22"/>
          <w:szCs w:val="22"/>
        </w:rPr>
      </w:pPr>
    </w:p>
    <w:p w:rsidR="0024457F" w:rsidRPr="00B50003" w:rsidRDefault="0024457F" w:rsidP="0024457F">
      <w:pPr>
        <w:jc w:val="center"/>
        <w:rPr>
          <w:rFonts w:asciiTheme="minorHAnsi" w:hAnsiTheme="minorHAnsi"/>
          <w:b/>
          <w:bCs/>
          <w:sz w:val="22"/>
          <w:szCs w:val="22"/>
        </w:rPr>
      </w:pPr>
      <w:r w:rsidRPr="00B50003">
        <w:rPr>
          <w:rFonts w:asciiTheme="minorHAnsi" w:hAnsiTheme="minorHAnsi"/>
          <w:b/>
          <w:bCs/>
          <w:sz w:val="22"/>
          <w:szCs w:val="22"/>
        </w:rPr>
        <w:t>Č</w:t>
      </w:r>
      <w:r w:rsidR="00C77162" w:rsidRPr="00B50003">
        <w:rPr>
          <w:rFonts w:asciiTheme="minorHAnsi" w:hAnsiTheme="minorHAnsi"/>
          <w:b/>
          <w:bCs/>
          <w:sz w:val="22"/>
          <w:szCs w:val="22"/>
        </w:rPr>
        <w:t xml:space="preserve">lánek </w:t>
      </w:r>
      <w:r w:rsidR="00541114" w:rsidRPr="00B50003">
        <w:rPr>
          <w:rFonts w:asciiTheme="minorHAnsi" w:hAnsiTheme="minorHAnsi"/>
          <w:b/>
          <w:bCs/>
          <w:sz w:val="22"/>
          <w:szCs w:val="22"/>
        </w:rPr>
        <w:t>9</w:t>
      </w:r>
    </w:p>
    <w:p w:rsidR="0024457F" w:rsidRPr="00B50003" w:rsidRDefault="0024457F" w:rsidP="0024457F">
      <w:pPr>
        <w:jc w:val="center"/>
        <w:rPr>
          <w:rFonts w:asciiTheme="minorHAnsi" w:hAnsiTheme="minorHAnsi"/>
          <w:b/>
          <w:bCs/>
          <w:sz w:val="22"/>
          <w:szCs w:val="22"/>
        </w:rPr>
      </w:pPr>
      <w:r w:rsidRPr="00B50003">
        <w:rPr>
          <w:rFonts w:asciiTheme="minorHAnsi" w:hAnsiTheme="minorHAnsi"/>
          <w:b/>
          <w:bCs/>
          <w:sz w:val="22"/>
          <w:szCs w:val="22"/>
        </w:rPr>
        <w:t>Smluvní pokuty</w:t>
      </w:r>
    </w:p>
    <w:p w:rsidR="0024457F" w:rsidRPr="00B50003" w:rsidRDefault="0024457F" w:rsidP="0024457F">
      <w:pPr>
        <w:jc w:val="center"/>
        <w:rPr>
          <w:rFonts w:asciiTheme="minorHAnsi" w:hAnsiTheme="minorHAnsi"/>
          <w:b/>
          <w:bCs/>
          <w:sz w:val="22"/>
          <w:szCs w:val="22"/>
        </w:rPr>
      </w:pPr>
    </w:p>
    <w:p w:rsidR="007B41BD" w:rsidRPr="00B50003" w:rsidRDefault="005B49CA" w:rsidP="007B41BD">
      <w:pPr>
        <w:tabs>
          <w:tab w:val="num" w:pos="0"/>
        </w:tabs>
        <w:ind w:left="705" w:hanging="705"/>
        <w:jc w:val="both"/>
        <w:rPr>
          <w:rFonts w:asciiTheme="minorHAnsi" w:hAnsiTheme="minorHAnsi"/>
          <w:sz w:val="22"/>
          <w:szCs w:val="22"/>
        </w:rPr>
      </w:pPr>
      <w:r w:rsidRPr="00B50003">
        <w:rPr>
          <w:rFonts w:asciiTheme="minorHAnsi" w:hAnsiTheme="minorHAnsi"/>
          <w:b/>
          <w:sz w:val="22"/>
          <w:szCs w:val="22"/>
        </w:rPr>
        <w:t>9</w:t>
      </w:r>
      <w:r w:rsidR="009F4906" w:rsidRPr="00B50003">
        <w:rPr>
          <w:rFonts w:asciiTheme="minorHAnsi" w:hAnsiTheme="minorHAnsi"/>
          <w:b/>
          <w:sz w:val="22"/>
          <w:szCs w:val="22"/>
        </w:rPr>
        <w:t>.1</w:t>
      </w:r>
      <w:r w:rsidR="007B41BD" w:rsidRPr="00B50003">
        <w:rPr>
          <w:rFonts w:asciiTheme="minorHAnsi" w:hAnsiTheme="minorHAns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B50003" w:rsidRDefault="005B49CA" w:rsidP="007B41BD">
      <w:pPr>
        <w:tabs>
          <w:tab w:val="num" w:pos="0"/>
        </w:tabs>
        <w:ind w:left="705" w:hanging="705"/>
        <w:jc w:val="both"/>
        <w:rPr>
          <w:rFonts w:asciiTheme="minorHAnsi" w:hAnsiTheme="minorHAnsi"/>
          <w:sz w:val="22"/>
          <w:szCs w:val="22"/>
        </w:rPr>
      </w:pPr>
      <w:r w:rsidRPr="00B50003">
        <w:rPr>
          <w:rFonts w:asciiTheme="minorHAnsi" w:hAnsiTheme="minorHAnsi"/>
          <w:b/>
          <w:sz w:val="22"/>
          <w:szCs w:val="22"/>
        </w:rPr>
        <w:t>9</w:t>
      </w:r>
      <w:r w:rsidR="007B41BD" w:rsidRPr="00B50003">
        <w:rPr>
          <w:rFonts w:asciiTheme="minorHAnsi" w:hAnsiTheme="minorHAnsi"/>
          <w:b/>
          <w:sz w:val="22"/>
          <w:szCs w:val="22"/>
        </w:rPr>
        <w:t>.2</w:t>
      </w:r>
      <w:r w:rsidR="007B41BD" w:rsidRPr="00B50003">
        <w:rPr>
          <w:rFonts w:asciiTheme="minorHAnsi" w:hAnsiTheme="minorHAnsi"/>
          <w:sz w:val="22"/>
          <w:szCs w:val="22"/>
        </w:rPr>
        <w:tab/>
      </w:r>
      <w:r w:rsidR="00C77162" w:rsidRPr="00B50003">
        <w:rPr>
          <w:rFonts w:asciiTheme="minorHAnsi" w:hAnsiTheme="minorHAnsi"/>
          <w:sz w:val="22"/>
          <w:szCs w:val="22"/>
        </w:rPr>
        <w:t>V případě prodlení prodávajícího s dodáním zbo</w:t>
      </w:r>
      <w:r w:rsidR="00135413" w:rsidRPr="00B50003">
        <w:rPr>
          <w:rFonts w:asciiTheme="minorHAnsi" w:hAnsiTheme="minorHAnsi"/>
          <w:sz w:val="22"/>
          <w:szCs w:val="22"/>
        </w:rPr>
        <w:t>ží ve sjednané době dle čl. 2.2</w:t>
      </w:r>
      <w:r w:rsidR="00C77162" w:rsidRPr="00B50003">
        <w:rPr>
          <w:rFonts w:asciiTheme="minorHAnsi" w:hAnsiTheme="minorHAnsi"/>
          <w:sz w:val="22"/>
          <w:szCs w:val="22"/>
        </w:rPr>
        <w:t xml:space="preserve"> smlouvy je prodávající </w:t>
      </w:r>
      <w:r w:rsidR="00D332BF" w:rsidRPr="00B50003">
        <w:rPr>
          <w:rFonts w:asciiTheme="minorHAnsi" w:hAnsiTheme="minorHAnsi"/>
          <w:sz w:val="22"/>
          <w:szCs w:val="22"/>
        </w:rPr>
        <w:t>p</w:t>
      </w:r>
      <w:r w:rsidR="00C77162" w:rsidRPr="00B50003">
        <w:rPr>
          <w:rFonts w:asciiTheme="minorHAnsi" w:hAnsiTheme="minorHAnsi"/>
          <w:sz w:val="22"/>
          <w:szCs w:val="22"/>
        </w:rPr>
        <w:t xml:space="preserve">ovinen zaplatit kupujícímu smluvní pokutu ve výši </w:t>
      </w:r>
      <w:r w:rsidR="00D332BF" w:rsidRPr="00B50003">
        <w:rPr>
          <w:rFonts w:asciiTheme="minorHAnsi" w:hAnsiTheme="minorHAnsi"/>
          <w:sz w:val="22"/>
          <w:szCs w:val="22"/>
        </w:rPr>
        <w:t xml:space="preserve">0,5 % z kupní ceny bez DPH </w:t>
      </w:r>
      <w:r w:rsidR="00C77162" w:rsidRPr="00B50003">
        <w:rPr>
          <w:rFonts w:asciiTheme="minorHAnsi" w:hAnsiTheme="minorHAnsi"/>
          <w:sz w:val="22"/>
          <w:szCs w:val="22"/>
        </w:rPr>
        <w:t>za každý započatý den prodlení až do úpln</w:t>
      </w:r>
      <w:r w:rsidR="00D332BF" w:rsidRPr="00B50003">
        <w:rPr>
          <w:rFonts w:asciiTheme="minorHAnsi" w:hAnsiTheme="minorHAnsi"/>
          <w:sz w:val="22"/>
          <w:szCs w:val="22"/>
        </w:rPr>
        <w:t>ého splnění závazku nebo do záni</w:t>
      </w:r>
      <w:r w:rsidR="00C77162" w:rsidRPr="00B50003">
        <w:rPr>
          <w:rFonts w:asciiTheme="minorHAnsi" w:hAnsiTheme="minorHAnsi"/>
          <w:sz w:val="22"/>
          <w:szCs w:val="22"/>
        </w:rPr>
        <w:t>ku smluvního vztahu.</w:t>
      </w:r>
    </w:p>
    <w:p w:rsidR="00D332BF" w:rsidRPr="00B50003" w:rsidRDefault="005B49CA" w:rsidP="00D332BF">
      <w:pPr>
        <w:tabs>
          <w:tab w:val="num" w:pos="0"/>
        </w:tabs>
        <w:ind w:left="705" w:hanging="705"/>
        <w:jc w:val="both"/>
        <w:rPr>
          <w:rFonts w:asciiTheme="minorHAnsi" w:hAnsiTheme="minorHAnsi"/>
          <w:sz w:val="22"/>
          <w:szCs w:val="22"/>
        </w:rPr>
      </w:pPr>
      <w:r w:rsidRPr="00B50003">
        <w:rPr>
          <w:rFonts w:asciiTheme="minorHAnsi" w:hAnsiTheme="minorHAnsi"/>
          <w:b/>
          <w:sz w:val="22"/>
          <w:szCs w:val="22"/>
        </w:rPr>
        <w:t>9</w:t>
      </w:r>
      <w:r w:rsidR="00D332BF" w:rsidRPr="00B50003">
        <w:rPr>
          <w:rFonts w:asciiTheme="minorHAnsi" w:hAnsiTheme="minorHAnsi"/>
          <w:b/>
          <w:sz w:val="22"/>
          <w:szCs w:val="22"/>
        </w:rPr>
        <w:t>.3</w:t>
      </w:r>
      <w:r w:rsidR="00D332BF" w:rsidRPr="00B50003">
        <w:rPr>
          <w:rFonts w:asciiTheme="minorHAnsi" w:hAnsiTheme="minorHAnsi"/>
          <w:b/>
          <w:sz w:val="22"/>
          <w:szCs w:val="22"/>
        </w:rPr>
        <w:tab/>
      </w:r>
      <w:r w:rsidR="00D332BF" w:rsidRPr="00B50003">
        <w:rPr>
          <w:rFonts w:asciiTheme="minorHAnsi" w:hAnsiTheme="minorHAnsi"/>
          <w:b/>
          <w:sz w:val="22"/>
          <w:szCs w:val="22"/>
        </w:rPr>
        <w:tab/>
      </w:r>
      <w:r w:rsidR="00D332BF" w:rsidRPr="00B50003">
        <w:rPr>
          <w:rFonts w:asciiTheme="minorHAnsi" w:hAnsiTheme="minorHAnsi"/>
          <w:sz w:val="22"/>
          <w:szCs w:val="22"/>
        </w:rPr>
        <w:t xml:space="preserve">V případě prodlení se zaplacením faktury je kupující povinen zaplatit prodávajícímu úrok z prodlení ve výši stanovené v souladu s ustanovením nařízením vlády č. 351/12013 Sb., </w:t>
      </w:r>
      <w:r w:rsidR="00D332BF" w:rsidRPr="00B50003">
        <w:rPr>
          <w:rFonts w:asciiTheme="minorHAnsi" w:hAnsiTheme="minorHAnsi"/>
          <w:sz w:val="22"/>
          <w:szCs w:val="22"/>
        </w:rPr>
        <w:lastRenderedPageBreak/>
        <w:t>kterým se určuje výše úroků z prodlení a nákladů spojených s uplatněním pohledávky, určuje odměna l</w:t>
      </w:r>
      <w:r w:rsidR="006C7D53" w:rsidRPr="00B50003">
        <w:rPr>
          <w:rFonts w:asciiTheme="minorHAnsi" w:hAnsiTheme="minorHAnsi"/>
          <w:sz w:val="22"/>
          <w:szCs w:val="22"/>
        </w:rPr>
        <w:t>ikvidátora, likvidačního spr</w:t>
      </w:r>
      <w:r w:rsidR="00D332BF" w:rsidRPr="00B50003">
        <w:rPr>
          <w:rFonts w:asciiTheme="minorHAnsi" w:hAnsiTheme="minorHAnsi"/>
          <w:sz w:val="22"/>
          <w:szCs w:val="22"/>
        </w:rPr>
        <w:t xml:space="preserve">ávce a člena orgánu právnické </w:t>
      </w:r>
      <w:r w:rsidR="006C7D53" w:rsidRPr="00B50003">
        <w:rPr>
          <w:rFonts w:asciiTheme="minorHAnsi" w:hAnsiTheme="minorHAnsi"/>
          <w:sz w:val="22"/>
          <w:szCs w:val="22"/>
        </w:rPr>
        <w:t>osoby</w:t>
      </w:r>
      <w:r w:rsidR="00D332BF" w:rsidRPr="00B50003">
        <w:rPr>
          <w:rFonts w:asciiTheme="minorHAnsi" w:hAnsiTheme="minorHAnsi"/>
          <w:sz w:val="22"/>
          <w:szCs w:val="22"/>
        </w:rPr>
        <w:t xml:space="preserve"> jmenovaného soudem a upravují některé otáz</w:t>
      </w:r>
      <w:r w:rsidR="006C7D53" w:rsidRPr="00B50003">
        <w:rPr>
          <w:rFonts w:asciiTheme="minorHAnsi" w:hAnsiTheme="minorHAnsi"/>
          <w:sz w:val="22"/>
          <w:szCs w:val="22"/>
        </w:rPr>
        <w:t xml:space="preserve">ky </w:t>
      </w:r>
      <w:r w:rsidR="00D332BF" w:rsidRPr="00B50003">
        <w:rPr>
          <w:rFonts w:asciiTheme="minorHAnsi" w:hAnsiTheme="minorHAnsi"/>
          <w:sz w:val="22"/>
          <w:szCs w:val="22"/>
        </w:rPr>
        <w:t xml:space="preserve"> Obcho</w:t>
      </w:r>
      <w:r w:rsidR="006C7D53" w:rsidRPr="00B50003">
        <w:rPr>
          <w:rFonts w:asciiTheme="minorHAnsi" w:hAnsiTheme="minorHAnsi"/>
          <w:sz w:val="22"/>
          <w:szCs w:val="22"/>
        </w:rPr>
        <w:t>d</w:t>
      </w:r>
      <w:r w:rsidR="00D332BF" w:rsidRPr="00B50003">
        <w:rPr>
          <w:rFonts w:asciiTheme="minorHAnsi" w:hAnsiTheme="minorHAnsi"/>
          <w:sz w:val="22"/>
          <w:szCs w:val="22"/>
        </w:rPr>
        <w:t>ního věstníku</w:t>
      </w:r>
      <w:r w:rsidR="006C7D53" w:rsidRPr="00B50003">
        <w:rPr>
          <w:rFonts w:asciiTheme="minorHAnsi" w:hAnsiTheme="minorHAnsi"/>
          <w:sz w:val="22"/>
          <w:szCs w:val="22"/>
        </w:rPr>
        <w:t>, veřejných rejstříků právnických a fyzick</w:t>
      </w:r>
      <w:r w:rsidR="00D332BF" w:rsidRPr="00B50003">
        <w:rPr>
          <w:rFonts w:asciiTheme="minorHAnsi" w:hAnsiTheme="minorHAnsi"/>
          <w:sz w:val="22"/>
          <w:szCs w:val="22"/>
        </w:rPr>
        <w:t>ých osob</w:t>
      </w:r>
      <w:r w:rsidR="006C7D53" w:rsidRPr="00B50003">
        <w:rPr>
          <w:rFonts w:asciiTheme="minorHAnsi" w:hAnsiTheme="minorHAnsi"/>
          <w:sz w:val="22"/>
          <w:szCs w:val="22"/>
        </w:rPr>
        <w:t xml:space="preserve"> a evidence svěřeneckých fondů a evidence údajů o skutečných majitelích.</w:t>
      </w:r>
    </w:p>
    <w:p w:rsidR="006C7D53" w:rsidRPr="00B50003" w:rsidRDefault="005B49CA" w:rsidP="00D332BF">
      <w:pPr>
        <w:tabs>
          <w:tab w:val="num" w:pos="0"/>
        </w:tabs>
        <w:ind w:left="705" w:hanging="705"/>
        <w:jc w:val="both"/>
        <w:rPr>
          <w:rFonts w:asciiTheme="minorHAnsi" w:hAnsiTheme="minorHAnsi"/>
          <w:sz w:val="22"/>
          <w:szCs w:val="22"/>
        </w:rPr>
      </w:pPr>
      <w:r w:rsidRPr="00B50003">
        <w:rPr>
          <w:rFonts w:asciiTheme="minorHAnsi" w:hAnsiTheme="minorHAnsi"/>
          <w:b/>
          <w:sz w:val="22"/>
          <w:szCs w:val="22"/>
        </w:rPr>
        <w:t>9</w:t>
      </w:r>
      <w:r w:rsidR="006C7D53" w:rsidRPr="00B50003">
        <w:rPr>
          <w:rFonts w:asciiTheme="minorHAnsi" w:hAnsiTheme="minorHAnsi"/>
          <w:b/>
          <w:sz w:val="22"/>
          <w:szCs w:val="22"/>
        </w:rPr>
        <w:t>.4</w:t>
      </w:r>
      <w:r w:rsidR="006C7D53" w:rsidRPr="00B50003">
        <w:rPr>
          <w:rFonts w:asciiTheme="minorHAnsi" w:hAnsiTheme="minorHAnsi"/>
          <w:b/>
          <w:sz w:val="22"/>
          <w:szCs w:val="22"/>
        </w:rPr>
        <w:tab/>
      </w:r>
      <w:r w:rsidR="006C7D53" w:rsidRPr="00B50003">
        <w:rPr>
          <w:rFonts w:asciiTheme="minorHAnsi" w:hAnsiTheme="minorHAnsi"/>
          <w:sz w:val="22"/>
          <w:szCs w:val="22"/>
        </w:rPr>
        <w:t>V případě porušení povinnosti dle čl. 6.4 této smlouvy je prodávající povinen zaplatit kupujícímu smluvní pokutu ve výši 10 % z kupní ceny bez DPH za každé jednotlivé porušení této smluvní povinnosti.</w:t>
      </w:r>
    </w:p>
    <w:p w:rsidR="008A630A" w:rsidRPr="002B7A5E" w:rsidRDefault="005B49CA" w:rsidP="002B7A5E">
      <w:pPr>
        <w:ind w:left="705" w:hanging="705"/>
        <w:jc w:val="both"/>
        <w:rPr>
          <w:rFonts w:asciiTheme="minorHAnsi" w:hAnsiTheme="minorHAnsi"/>
        </w:rPr>
      </w:pPr>
      <w:r w:rsidRPr="002B7A5E">
        <w:rPr>
          <w:rFonts w:asciiTheme="minorHAnsi" w:hAnsiTheme="minorHAnsi"/>
          <w:b/>
          <w:sz w:val="22"/>
          <w:szCs w:val="22"/>
        </w:rPr>
        <w:t>9</w:t>
      </w:r>
      <w:r w:rsidR="006C7D53" w:rsidRPr="002B7A5E">
        <w:rPr>
          <w:rFonts w:asciiTheme="minorHAnsi" w:hAnsiTheme="minorHAnsi"/>
          <w:b/>
          <w:sz w:val="22"/>
          <w:szCs w:val="22"/>
        </w:rPr>
        <w:t>.5</w:t>
      </w:r>
      <w:r w:rsidR="006C7D53" w:rsidRPr="002B7A5E">
        <w:rPr>
          <w:rFonts w:asciiTheme="minorHAnsi" w:hAnsiTheme="minorHAnsi"/>
          <w:b/>
          <w:sz w:val="22"/>
          <w:szCs w:val="22"/>
        </w:rPr>
        <w:tab/>
      </w:r>
      <w:r w:rsidR="008A630A" w:rsidRPr="002B7A5E">
        <w:rPr>
          <w:rFonts w:asciiTheme="minorHAnsi" w:hAnsiTheme="minorHAnsi"/>
          <w:sz w:val="22"/>
          <w:szCs w:val="22"/>
        </w:rPr>
        <w:t>V případě, že prodávající neprovede BTK včas dle čl. 7.9 této smlouvy, je kupující oprávněn účtovat smluvní pokutu ve výši 5 000,- Kč za každý den prodlení a současně uplatnit náhradu škody (ušlý zisk – vykázaná péče), která vznikne v souvislosti s nemožností používat zdravotnický prostředek k poskytování zdravotních služeb bez řádné BTK, ke kterému dojde na straně prodávajícího z důvodů včasného nenastoupení na provedení BTK</w:t>
      </w:r>
      <w:r w:rsidR="008A630A" w:rsidRPr="002B7A5E">
        <w:rPr>
          <w:rFonts w:asciiTheme="minorHAnsi" w:hAnsiTheme="minorHAnsi"/>
        </w:rPr>
        <w:t>.</w:t>
      </w:r>
    </w:p>
    <w:p w:rsidR="00A40C89" w:rsidRPr="00B50003" w:rsidRDefault="008A630A" w:rsidP="007B41BD">
      <w:pPr>
        <w:tabs>
          <w:tab w:val="num" w:pos="0"/>
        </w:tabs>
        <w:ind w:left="705" w:hanging="705"/>
        <w:jc w:val="both"/>
        <w:rPr>
          <w:rFonts w:asciiTheme="minorHAnsi" w:hAnsiTheme="minorHAnsi"/>
          <w:sz w:val="22"/>
          <w:szCs w:val="22"/>
        </w:rPr>
      </w:pPr>
      <w:r w:rsidRPr="00B50003">
        <w:rPr>
          <w:rFonts w:asciiTheme="minorHAnsi" w:hAnsiTheme="minorHAnsi"/>
          <w:b/>
          <w:sz w:val="22"/>
          <w:szCs w:val="22"/>
        </w:rPr>
        <w:t>9.6</w:t>
      </w:r>
      <w:r>
        <w:rPr>
          <w:rFonts w:asciiTheme="minorHAnsi" w:hAnsiTheme="minorHAnsi"/>
          <w:sz w:val="22"/>
          <w:szCs w:val="22"/>
        </w:rPr>
        <w:tab/>
      </w:r>
      <w:r w:rsidR="00A40C89" w:rsidRPr="00B50003">
        <w:rPr>
          <w:rFonts w:asciiTheme="minorHAnsi" w:hAnsiTheme="minorHAnsi"/>
          <w:sz w:val="22"/>
          <w:szCs w:val="22"/>
        </w:rPr>
        <w:t xml:space="preserve">V případě prodlení prodávajícího s nástupem k odstranění vad nahlášených kupujícím dle </w:t>
      </w:r>
      <w:proofErr w:type="gramStart"/>
      <w:r w:rsidR="00ED0D5C" w:rsidRPr="00B50003">
        <w:rPr>
          <w:rFonts w:asciiTheme="minorHAnsi" w:hAnsiTheme="minorHAnsi"/>
          <w:sz w:val="22"/>
          <w:szCs w:val="22"/>
        </w:rPr>
        <w:t>čl.</w:t>
      </w:r>
      <w:r w:rsidR="00A40C89" w:rsidRPr="00B50003">
        <w:rPr>
          <w:rFonts w:asciiTheme="minorHAnsi" w:hAnsiTheme="minorHAnsi"/>
          <w:sz w:val="22"/>
          <w:szCs w:val="22"/>
        </w:rPr>
        <w:t xml:space="preserve">  7.</w:t>
      </w:r>
      <w:r w:rsidR="00ED0D5C" w:rsidRPr="00B50003">
        <w:rPr>
          <w:rFonts w:asciiTheme="minorHAnsi" w:hAnsiTheme="minorHAnsi"/>
          <w:sz w:val="22"/>
          <w:szCs w:val="22"/>
        </w:rPr>
        <w:t>10</w:t>
      </w:r>
      <w:proofErr w:type="gramEnd"/>
      <w:r w:rsidR="00A40C89" w:rsidRPr="00B50003">
        <w:rPr>
          <w:rFonts w:asciiTheme="minorHAnsi" w:hAnsiTheme="minorHAnsi"/>
          <w:sz w:val="22"/>
          <w:szCs w:val="22"/>
        </w:rPr>
        <w:t xml:space="preserve"> se prodávající zavazuje uhradit kupujícímu smluvní pokutu ve výši 0,5 % z kupní ceny bez DPH za každý i započatý den prodlení s nástupem k odstranění vad. Celková výše smluvní pokuty není omezena.</w:t>
      </w:r>
    </w:p>
    <w:p w:rsidR="00365070" w:rsidRPr="00B50003" w:rsidRDefault="008A630A" w:rsidP="00F36357">
      <w:pPr>
        <w:tabs>
          <w:tab w:val="num" w:pos="0"/>
        </w:tabs>
        <w:ind w:left="705" w:hanging="705"/>
        <w:jc w:val="both"/>
        <w:rPr>
          <w:rFonts w:asciiTheme="minorHAnsi" w:hAnsiTheme="minorHAnsi"/>
          <w:sz w:val="22"/>
          <w:szCs w:val="22"/>
        </w:rPr>
      </w:pPr>
      <w:proofErr w:type="gramStart"/>
      <w:r w:rsidRPr="00B50003">
        <w:rPr>
          <w:rFonts w:asciiTheme="minorHAnsi" w:hAnsiTheme="minorHAnsi"/>
          <w:b/>
          <w:sz w:val="22"/>
          <w:szCs w:val="22"/>
        </w:rPr>
        <w:t>9.7</w:t>
      </w:r>
      <w:r w:rsidR="0070076A" w:rsidRPr="00B50003">
        <w:rPr>
          <w:rFonts w:asciiTheme="minorHAnsi" w:hAnsiTheme="minorHAnsi"/>
          <w:sz w:val="22"/>
          <w:szCs w:val="22"/>
        </w:rPr>
        <w:t xml:space="preserve">     V případě</w:t>
      </w:r>
      <w:proofErr w:type="gramEnd"/>
      <w:r w:rsidR="0070076A" w:rsidRPr="00B50003">
        <w:rPr>
          <w:rFonts w:asciiTheme="minorHAnsi" w:hAnsiTheme="minorHAnsi"/>
          <w:sz w:val="22"/>
          <w:szCs w:val="22"/>
        </w:rPr>
        <w:t xml:space="preserve"> prodlení s odstraněním jednotlivé vady nebránící provozu přístroje je prodávající povinen zaplatit kupujícímu smluvní pokutu ve výši 0,5 % z kupní ceny bez DPH za každý i započatý den prodlení s odstraněním jednotlivé vady.</w:t>
      </w:r>
    </w:p>
    <w:p w:rsidR="00A40C89" w:rsidRPr="00B50003" w:rsidRDefault="008A630A" w:rsidP="00B50003">
      <w:pPr>
        <w:tabs>
          <w:tab w:val="num" w:pos="0"/>
        </w:tabs>
        <w:ind w:left="705" w:hanging="705"/>
        <w:jc w:val="both"/>
        <w:rPr>
          <w:rFonts w:asciiTheme="minorHAnsi" w:hAnsiTheme="minorHAnsi"/>
          <w:sz w:val="22"/>
          <w:szCs w:val="22"/>
        </w:rPr>
      </w:pPr>
      <w:proofErr w:type="gramStart"/>
      <w:r w:rsidRPr="00B50003">
        <w:rPr>
          <w:rFonts w:asciiTheme="minorHAnsi" w:hAnsiTheme="minorHAnsi"/>
          <w:b/>
          <w:sz w:val="22"/>
          <w:szCs w:val="22"/>
        </w:rPr>
        <w:t>9.8</w:t>
      </w:r>
      <w:r w:rsidRPr="00B50003">
        <w:rPr>
          <w:rFonts w:asciiTheme="minorHAnsi" w:hAnsiTheme="minorHAnsi"/>
          <w:sz w:val="22"/>
          <w:szCs w:val="22"/>
        </w:rPr>
        <w:t xml:space="preserve">     </w:t>
      </w:r>
      <w:r w:rsidR="00365070" w:rsidRPr="00B50003">
        <w:rPr>
          <w:rFonts w:asciiTheme="minorHAnsi" w:hAnsiTheme="minorHAnsi"/>
        </w:rPr>
        <w:t xml:space="preserve"> </w:t>
      </w:r>
      <w:r>
        <w:rPr>
          <w:rFonts w:asciiTheme="minorHAnsi" w:hAnsiTheme="minorHAnsi"/>
        </w:rPr>
        <w:t xml:space="preserve"> </w:t>
      </w:r>
      <w:r w:rsidR="00ED31C0" w:rsidRPr="00B50003">
        <w:rPr>
          <w:rFonts w:asciiTheme="minorHAnsi" w:hAnsiTheme="minorHAnsi"/>
          <w:sz w:val="22"/>
          <w:szCs w:val="22"/>
        </w:rPr>
        <w:t>V případě</w:t>
      </w:r>
      <w:proofErr w:type="gramEnd"/>
      <w:r w:rsidR="00ED31C0" w:rsidRPr="00B50003">
        <w:rPr>
          <w:rFonts w:asciiTheme="minorHAnsi" w:hAnsiTheme="minorHAnsi"/>
          <w:sz w:val="22"/>
          <w:szCs w:val="22"/>
        </w:rPr>
        <w:t xml:space="preserve"> prodlení s odstraněním jednotlivé vady bránící provozu přístroje je </w:t>
      </w:r>
      <w:r w:rsidR="0018156C" w:rsidRPr="00B50003">
        <w:rPr>
          <w:rFonts w:asciiTheme="minorHAnsi" w:hAnsiTheme="minorHAnsi"/>
          <w:sz w:val="22"/>
          <w:szCs w:val="22"/>
        </w:rPr>
        <w:t xml:space="preserve">prodávající </w:t>
      </w:r>
      <w:r w:rsidR="00ED31C0" w:rsidRPr="00B50003">
        <w:rPr>
          <w:rFonts w:asciiTheme="minorHAnsi" w:hAnsiTheme="minorHAnsi"/>
          <w:sz w:val="22"/>
          <w:szCs w:val="22"/>
        </w:rPr>
        <w:t xml:space="preserve">povinen zaplatit kupujícímu smluvní pokutu ve výši 1 % z kupní ceny </w:t>
      </w:r>
      <w:r w:rsidR="00EE1CE5" w:rsidRPr="00B50003">
        <w:rPr>
          <w:rFonts w:asciiTheme="minorHAnsi" w:hAnsiTheme="minorHAnsi"/>
          <w:sz w:val="22"/>
          <w:szCs w:val="22"/>
        </w:rPr>
        <w:t xml:space="preserve">bez DPH </w:t>
      </w:r>
      <w:r w:rsidR="00ED31C0" w:rsidRPr="00B50003">
        <w:rPr>
          <w:rFonts w:asciiTheme="minorHAnsi" w:hAnsiTheme="minorHAnsi"/>
          <w:sz w:val="22"/>
          <w:szCs w:val="22"/>
        </w:rPr>
        <w:t>za každý i započatý den prodlení s odstraněním jednotlivé vady.</w:t>
      </w:r>
    </w:p>
    <w:p w:rsidR="00C77162" w:rsidRPr="00B50003" w:rsidRDefault="008A630A" w:rsidP="00CA526E">
      <w:pPr>
        <w:ind w:left="709" w:hanging="709"/>
        <w:jc w:val="both"/>
        <w:rPr>
          <w:rFonts w:asciiTheme="minorHAnsi" w:hAnsiTheme="minorHAnsi"/>
          <w:sz w:val="22"/>
          <w:szCs w:val="22"/>
        </w:rPr>
      </w:pPr>
      <w:proofErr w:type="gramStart"/>
      <w:r w:rsidRPr="00B50003">
        <w:rPr>
          <w:rFonts w:asciiTheme="minorHAnsi" w:hAnsiTheme="minorHAnsi"/>
          <w:b/>
          <w:sz w:val="22"/>
          <w:szCs w:val="22"/>
        </w:rPr>
        <w:t>9.9</w:t>
      </w:r>
      <w:r>
        <w:rPr>
          <w:rFonts w:asciiTheme="minorHAnsi" w:hAnsiTheme="minorHAnsi"/>
          <w:b/>
          <w:sz w:val="22"/>
          <w:szCs w:val="22"/>
        </w:rPr>
        <w:t xml:space="preserve">     </w:t>
      </w:r>
      <w:r w:rsidR="00C77162" w:rsidRPr="00B50003">
        <w:rPr>
          <w:rFonts w:asciiTheme="minorHAnsi" w:hAnsiTheme="minorHAnsi"/>
          <w:sz w:val="22"/>
          <w:szCs w:val="22"/>
        </w:rPr>
        <w:t>Právo</w:t>
      </w:r>
      <w:proofErr w:type="gramEnd"/>
      <w:r w:rsidR="00C77162" w:rsidRPr="00B50003">
        <w:rPr>
          <w:rFonts w:asciiTheme="minorHAnsi" w:hAnsiTheme="minorHAnsi"/>
          <w:sz w:val="22"/>
          <w:szCs w:val="22"/>
        </w:rPr>
        <w:t xml:space="preserve"> fakturovat a vymáhat smluvní pokutu, úrok z prodlení </w:t>
      </w:r>
      <w:r w:rsidR="006C7D53" w:rsidRPr="00B50003">
        <w:rPr>
          <w:rFonts w:asciiTheme="minorHAnsi" w:hAnsiTheme="minorHAnsi"/>
          <w:sz w:val="22"/>
          <w:szCs w:val="22"/>
        </w:rPr>
        <w:t>a náhradu nákla</w:t>
      </w:r>
      <w:r w:rsidR="00C77162" w:rsidRPr="00B50003">
        <w:rPr>
          <w:rFonts w:asciiTheme="minorHAnsi" w:hAnsiTheme="minorHAnsi"/>
          <w:sz w:val="22"/>
          <w:szCs w:val="22"/>
        </w:rPr>
        <w:t>dů spojených s </w:t>
      </w:r>
      <w:r w:rsidR="006C7D53" w:rsidRPr="00B50003">
        <w:rPr>
          <w:rFonts w:asciiTheme="minorHAnsi" w:hAnsiTheme="minorHAnsi"/>
          <w:sz w:val="22"/>
          <w:szCs w:val="22"/>
        </w:rPr>
        <w:t>uplatn</w:t>
      </w:r>
      <w:r w:rsidR="00C77162" w:rsidRPr="00B50003">
        <w:rPr>
          <w:rFonts w:asciiTheme="minorHAnsi" w:hAnsiTheme="minorHAnsi"/>
          <w:sz w:val="22"/>
          <w:szCs w:val="22"/>
        </w:rPr>
        <w:t>ění</w:t>
      </w:r>
      <w:r w:rsidR="006C7D53" w:rsidRPr="00B50003">
        <w:rPr>
          <w:rFonts w:asciiTheme="minorHAnsi" w:hAnsiTheme="minorHAnsi"/>
          <w:sz w:val="22"/>
          <w:szCs w:val="22"/>
        </w:rPr>
        <w:t>m</w:t>
      </w:r>
      <w:r w:rsidR="00C77162" w:rsidRPr="00B50003">
        <w:rPr>
          <w:rFonts w:asciiTheme="minorHAnsi" w:hAnsiTheme="minorHAnsi"/>
          <w:sz w:val="22"/>
          <w:szCs w:val="22"/>
        </w:rPr>
        <w:t xml:space="preserve"> </w:t>
      </w:r>
      <w:r w:rsidR="006C7D53" w:rsidRPr="00B50003">
        <w:rPr>
          <w:rFonts w:asciiTheme="minorHAnsi" w:hAnsiTheme="minorHAnsi"/>
          <w:sz w:val="22"/>
          <w:szCs w:val="22"/>
        </w:rPr>
        <w:t>poh</w:t>
      </w:r>
      <w:r w:rsidR="00C77162" w:rsidRPr="00B50003">
        <w:rPr>
          <w:rFonts w:asciiTheme="minorHAnsi" w:hAnsiTheme="minorHAnsi"/>
          <w:sz w:val="22"/>
          <w:szCs w:val="22"/>
        </w:rPr>
        <w:t>ledávky vzniká prvním dnem následujícím po marném uplynutí lhůty k plnění závazku</w:t>
      </w:r>
      <w:r w:rsidR="00C77162" w:rsidRPr="00B50003">
        <w:rPr>
          <w:rFonts w:asciiTheme="minorHAnsi" w:hAnsiTheme="minorHAnsi"/>
          <w:b/>
          <w:sz w:val="22"/>
          <w:szCs w:val="22"/>
        </w:rPr>
        <w:t>.</w:t>
      </w:r>
    </w:p>
    <w:p w:rsidR="00C77162" w:rsidRPr="00B50003" w:rsidRDefault="008A630A" w:rsidP="007B41BD">
      <w:pPr>
        <w:tabs>
          <w:tab w:val="num" w:pos="0"/>
        </w:tabs>
        <w:ind w:left="705" w:hanging="705"/>
        <w:jc w:val="both"/>
        <w:rPr>
          <w:rFonts w:asciiTheme="minorHAnsi" w:hAnsiTheme="minorHAnsi"/>
          <w:sz w:val="22"/>
          <w:szCs w:val="22"/>
        </w:rPr>
      </w:pPr>
      <w:r w:rsidRPr="00B50003">
        <w:rPr>
          <w:rFonts w:asciiTheme="minorHAnsi" w:hAnsiTheme="minorHAnsi"/>
          <w:b/>
          <w:sz w:val="22"/>
          <w:szCs w:val="22"/>
        </w:rPr>
        <w:t>9.10</w:t>
      </w:r>
      <w:r w:rsidR="006C7D53" w:rsidRPr="00B50003">
        <w:rPr>
          <w:rFonts w:asciiTheme="minorHAnsi" w:hAnsiTheme="minorHAnsi"/>
          <w:b/>
          <w:sz w:val="22"/>
          <w:szCs w:val="22"/>
        </w:rPr>
        <w:tab/>
      </w:r>
      <w:r w:rsidR="006C7D53" w:rsidRPr="00B50003">
        <w:rPr>
          <w:rFonts w:asciiTheme="minorHAnsi" w:hAnsiTheme="minorHAnsi"/>
          <w:b/>
          <w:sz w:val="22"/>
          <w:szCs w:val="22"/>
        </w:rPr>
        <w:tab/>
      </w:r>
      <w:r w:rsidR="00C77162" w:rsidRPr="00B50003">
        <w:rPr>
          <w:rFonts w:asciiTheme="minorHAnsi" w:hAnsiTheme="minorHAnsi"/>
          <w:sz w:val="22"/>
          <w:szCs w:val="22"/>
        </w:rPr>
        <w:t>Smluvní pokuta, úrok z </w:t>
      </w:r>
      <w:r w:rsidR="006C7D53" w:rsidRPr="00B50003">
        <w:rPr>
          <w:rFonts w:asciiTheme="minorHAnsi" w:hAnsiTheme="minorHAnsi"/>
          <w:sz w:val="22"/>
          <w:szCs w:val="22"/>
        </w:rPr>
        <w:t>prod</w:t>
      </w:r>
      <w:r w:rsidR="00C77162" w:rsidRPr="00B50003">
        <w:rPr>
          <w:rFonts w:asciiTheme="minorHAnsi" w:hAnsiTheme="minorHAnsi"/>
          <w:sz w:val="22"/>
          <w:szCs w:val="22"/>
        </w:rPr>
        <w:t>lení a náhrad nákladů spojených s upl</w:t>
      </w:r>
      <w:r w:rsidR="006C7D53" w:rsidRPr="00B50003">
        <w:rPr>
          <w:rFonts w:asciiTheme="minorHAnsi" w:hAnsiTheme="minorHAnsi"/>
          <w:sz w:val="22"/>
          <w:szCs w:val="22"/>
        </w:rPr>
        <w:t>atněním</w:t>
      </w:r>
      <w:r w:rsidR="00C77162" w:rsidRPr="00B50003">
        <w:rPr>
          <w:rFonts w:asciiTheme="minorHAnsi" w:hAnsiTheme="minorHAnsi"/>
          <w:sz w:val="22"/>
          <w:szCs w:val="22"/>
        </w:rPr>
        <w:t xml:space="preserve"> </w:t>
      </w:r>
      <w:r w:rsidR="006C7D53" w:rsidRPr="00B50003">
        <w:rPr>
          <w:rFonts w:asciiTheme="minorHAnsi" w:hAnsiTheme="minorHAnsi"/>
          <w:sz w:val="22"/>
          <w:szCs w:val="22"/>
        </w:rPr>
        <w:t>pohledávky jsou splatn</w:t>
      </w:r>
      <w:r w:rsidR="00C77162" w:rsidRPr="00B50003">
        <w:rPr>
          <w:rFonts w:asciiTheme="minorHAnsi" w:hAnsiTheme="minorHAnsi"/>
          <w:sz w:val="22"/>
          <w:szCs w:val="22"/>
        </w:rPr>
        <w:t>é do 30 dnů ode dne doručení penalizační faktury.</w:t>
      </w:r>
    </w:p>
    <w:p w:rsidR="00541114" w:rsidRPr="00B50003" w:rsidRDefault="008A630A" w:rsidP="0018156C">
      <w:pPr>
        <w:tabs>
          <w:tab w:val="num" w:pos="0"/>
        </w:tabs>
        <w:ind w:left="705" w:hanging="705"/>
        <w:jc w:val="both"/>
        <w:rPr>
          <w:rFonts w:asciiTheme="minorHAnsi" w:hAnsiTheme="minorHAnsi"/>
          <w:sz w:val="22"/>
          <w:szCs w:val="22"/>
        </w:rPr>
      </w:pPr>
      <w:r w:rsidRPr="00B50003">
        <w:rPr>
          <w:rFonts w:asciiTheme="minorHAnsi" w:hAnsiTheme="minorHAnsi"/>
          <w:b/>
          <w:sz w:val="22"/>
          <w:szCs w:val="22"/>
        </w:rPr>
        <w:t>9.1</w:t>
      </w:r>
      <w:r>
        <w:rPr>
          <w:rFonts w:asciiTheme="minorHAnsi" w:hAnsiTheme="minorHAnsi"/>
          <w:b/>
          <w:sz w:val="22"/>
          <w:szCs w:val="22"/>
        </w:rPr>
        <w:t>1</w:t>
      </w:r>
      <w:r w:rsidR="006C7D53" w:rsidRPr="00B50003">
        <w:rPr>
          <w:rFonts w:asciiTheme="minorHAnsi" w:hAnsiTheme="minorHAnsi"/>
          <w:b/>
          <w:sz w:val="22"/>
          <w:szCs w:val="22"/>
        </w:rPr>
        <w:tab/>
      </w:r>
      <w:r w:rsidR="00C77162" w:rsidRPr="00B50003">
        <w:rPr>
          <w:rFonts w:asciiTheme="minorHAnsi" w:hAnsiTheme="minorHAnsi"/>
          <w:sz w:val="22"/>
          <w:szCs w:val="22"/>
        </w:rPr>
        <w:t xml:space="preserve">Smluvní strany se dohodly, že zaplacením smluvní pokuty a úroku z prodlení </w:t>
      </w:r>
      <w:r w:rsidR="006C7D53" w:rsidRPr="00B50003">
        <w:rPr>
          <w:rFonts w:asciiTheme="minorHAnsi" w:hAnsiTheme="minorHAnsi"/>
          <w:sz w:val="22"/>
          <w:szCs w:val="22"/>
        </w:rPr>
        <w:t>není dotčeno práv</w:t>
      </w:r>
      <w:r w:rsidR="00C77162" w:rsidRPr="00B50003">
        <w:rPr>
          <w:rFonts w:asciiTheme="minorHAnsi" w:hAnsiTheme="minorHAnsi"/>
          <w:sz w:val="22"/>
          <w:szCs w:val="22"/>
        </w:rPr>
        <w:t>o na náhradu škody, ustanovení § 2050 OZ se nepoužije. Rovněž není dotřena povinnost řádně splnit závazky vyplývající z této smlouvy.</w:t>
      </w:r>
      <w:r w:rsidR="00541114" w:rsidRPr="00B50003">
        <w:rPr>
          <w:rFonts w:asciiTheme="minorHAnsi" w:hAnsiTheme="minorHAnsi"/>
          <w:sz w:val="22"/>
          <w:szCs w:val="22"/>
        </w:rPr>
        <w:tab/>
      </w:r>
    </w:p>
    <w:p w:rsidR="0024457F" w:rsidRPr="00B50003" w:rsidRDefault="0024457F" w:rsidP="006C7D53">
      <w:pPr>
        <w:tabs>
          <w:tab w:val="num" w:pos="0"/>
        </w:tabs>
        <w:jc w:val="both"/>
        <w:rPr>
          <w:rFonts w:asciiTheme="minorHAnsi" w:hAnsiTheme="minorHAnsi"/>
          <w:sz w:val="22"/>
          <w:szCs w:val="22"/>
        </w:rPr>
      </w:pPr>
    </w:p>
    <w:p w:rsidR="0024457F" w:rsidRPr="00B50003" w:rsidRDefault="009F4906" w:rsidP="0024457F">
      <w:pPr>
        <w:jc w:val="center"/>
        <w:rPr>
          <w:rFonts w:asciiTheme="minorHAnsi" w:hAnsiTheme="minorHAnsi"/>
          <w:b/>
          <w:bCs/>
          <w:sz w:val="22"/>
          <w:szCs w:val="22"/>
        </w:rPr>
      </w:pPr>
      <w:r w:rsidRPr="00B50003">
        <w:rPr>
          <w:rFonts w:asciiTheme="minorHAnsi" w:hAnsiTheme="minorHAnsi"/>
          <w:b/>
          <w:bCs/>
          <w:sz w:val="22"/>
          <w:szCs w:val="22"/>
        </w:rPr>
        <w:t>Článek 1</w:t>
      </w:r>
      <w:r w:rsidR="0018156C" w:rsidRPr="00B50003">
        <w:rPr>
          <w:rFonts w:asciiTheme="minorHAnsi" w:hAnsiTheme="minorHAnsi"/>
          <w:b/>
          <w:bCs/>
          <w:sz w:val="22"/>
          <w:szCs w:val="22"/>
        </w:rPr>
        <w:t>0</w:t>
      </w:r>
    </w:p>
    <w:p w:rsidR="0024457F" w:rsidRPr="00B50003" w:rsidRDefault="0024457F" w:rsidP="0024457F">
      <w:pPr>
        <w:jc w:val="center"/>
        <w:rPr>
          <w:rFonts w:asciiTheme="minorHAnsi" w:hAnsiTheme="minorHAnsi"/>
          <w:b/>
          <w:sz w:val="22"/>
          <w:szCs w:val="22"/>
        </w:rPr>
      </w:pPr>
      <w:r w:rsidRPr="00B50003">
        <w:rPr>
          <w:rFonts w:asciiTheme="minorHAnsi" w:hAnsiTheme="minorHAnsi"/>
          <w:b/>
          <w:sz w:val="22"/>
          <w:szCs w:val="22"/>
        </w:rPr>
        <w:t>Zánik závazků</w:t>
      </w:r>
    </w:p>
    <w:p w:rsidR="0024457F" w:rsidRPr="00B50003" w:rsidRDefault="0024457F" w:rsidP="0024457F">
      <w:pPr>
        <w:jc w:val="center"/>
        <w:rPr>
          <w:rFonts w:asciiTheme="minorHAnsi" w:hAnsiTheme="minorHAnsi"/>
          <w:b/>
          <w:sz w:val="22"/>
          <w:szCs w:val="22"/>
        </w:rPr>
      </w:pPr>
    </w:p>
    <w:p w:rsidR="0024457F" w:rsidRPr="00B50003" w:rsidRDefault="0024457F" w:rsidP="0024457F">
      <w:pPr>
        <w:pStyle w:val="Zkladntextodsazen"/>
        <w:spacing w:after="0"/>
        <w:ind w:left="0"/>
        <w:jc w:val="both"/>
        <w:rPr>
          <w:rFonts w:asciiTheme="minorHAnsi" w:hAnsiTheme="minorHAnsi"/>
          <w:sz w:val="22"/>
          <w:szCs w:val="22"/>
        </w:rPr>
      </w:pPr>
      <w:r w:rsidRPr="00B50003">
        <w:rPr>
          <w:rFonts w:asciiTheme="minorHAnsi" w:hAnsiTheme="minorHAnsi"/>
          <w:b/>
          <w:sz w:val="22"/>
          <w:szCs w:val="22"/>
        </w:rPr>
        <w:t>1</w:t>
      </w:r>
      <w:r w:rsidR="00882E5E" w:rsidRPr="00B50003">
        <w:rPr>
          <w:rFonts w:asciiTheme="minorHAnsi" w:hAnsiTheme="minorHAnsi"/>
          <w:b/>
          <w:sz w:val="22"/>
          <w:szCs w:val="22"/>
        </w:rPr>
        <w:t>0</w:t>
      </w:r>
      <w:r w:rsidRPr="00B50003">
        <w:rPr>
          <w:rFonts w:asciiTheme="minorHAnsi" w:hAnsiTheme="minorHAnsi"/>
          <w:b/>
          <w:sz w:val="22"/>
          <w:szCs w:val="22"/>
        </w:rPr>
        <w:t>.1</w:t>
      </w:r>
      <w:r w:rsidRPr="00B50003">
        <w:rPr>
          <w:rFonts w:asciiTheme="minorHAnsi" w:hAnsiTheme="minorHAnsi"/>
          <w:sz w:val="22"/>
          <w:szCs w:val="22"/>
        </w:rPr>
        <w:tab/>
        <w:t>Smluvní strany se dohodly, že závazek ze smluvního vztahu zaniká v těchto případech:</w:t>
      </w:r>
    </w:p>
    <w:p w:rsidR="0024457F" w:rsidRPr="00B50003" w:rsidRDefault="0024457F" w:rsidP="0024457F">
      <w:pPr>
        <w:pStyle w:val="Odstavecseseznamem"/>
        <w:numPr>
          <w:ilvl w:val="0"/>
          <w:numId w:val="11"/>
        </w:numPr>
        <w:jc w:val="both"/>
        <w:rPr>
          <w:rFonts w:asciiTheme="minorHAnsi" w:hAnsiTheme="minorHAnsi" w:cs="Times New Roman"/>
          <w:szCs w:val="22"/>
        </w:rPr>
      </w:pPr>
      <w:r w:rsidRPr="00B50003">
        <w:rPr>
          <w:rFonts w:asciiTheme="minorHAnsi" w:hAnsiTheme="minorHAnsi" w:cs="Times New Roman"/>
          <w:szCs w:val="22"/>
        </w:rPr>
        <w:t>splněním všech závazků řádně a včas;</w:t>
      </w:r>
    </w:p>
    <w:p w:rsidR="0024457F" w:rsidRPr="00B50003" w:rsidRDefault="0024457F" w:rsidP="0024457F">
      <w:pPr>
        <w:pStyle w:val="Odstavecseseznamem"/>
        <w:numPr>
          <w:ilvl w:val="0"/>
          <w:numId w:val="10"/>
        </w:numPr>
        <w:jc w:val="both"/>
        <w:rPr>
          <w:rFonts w:asciiTheme="minorHAnsi" w:hAnsiTheme="minorHAnsi" w:cs="Times New Roman"/>
          <w:szCs w:val="22"/>
        </w:rPr>
      </w:pPr>
      <w:r w:rsidRPr="00B50003">
        <w:rPr>
          <w:rFonts w:asciiTheme="minorHAnsi" w:hAnsiTheme="minorHAnsi" w:cs="Times New Roman"/>
          <w:szCs w:val="22"/>
        </w:rPr>
        <w:t>dohodou smluvních stran při vzájemném vyrovnání účelně vynaložených a prokazatelně doložených nákladů ke dni zániku smlouvy;</w:t>
      </w:r>
    </w:p>
    <w:p w:rsidR="0024457F" w:rsidRPr="00B50003" w:rsidRDefault="0024457F" w:rsidP="0024457F">
      <w:pPr>
        <w:pStyle w:val="Odstavecseseznamem"/>
        <w:numPr>
          <w:ilvl w:val="0"/>
          <w:numId w:val="10"/>
        </w:numPr>
        <w:jc w:val="both"/>
        <w:rPr>
          <w:rFonts w:asciiTheme="minorHAnsi" w:hAnsiTheme="minorHAnsi" w:cs="Times New Roman"/>
          <w:szCs w:val="22"/>
        </w:rPr>
      </w:pPr>
      <w:r w:rsidRPr="00B50003">
        <w:rPr>
          <w:rFonts w:asciiTheme="minorHAnsi" w:hAnsiTheme="minorHAnsi" w:cs="Times New Roman"/>
          <w:szCs w:val="22"/>
        </w:rPr>
        <w:t>jednostranným odstoupením od smlouvy pro její podstatné porušení;</w:t>
      </w:r>
    </w:p>
    <w:p w:rsidR="0024457F" w:rsidRPr="00B50003" w:rsidRDefault="0024457F" w:rsidP="0024457F">
      <w:pPr>
        <w:pStyle w:val="Odstavecseseznamem"/>
        <w:numPr>
          <w:ilvl w:val="0"/>
          <w:numId w:val="10"/>
        </w:numPr>
        <w:jc w:val="both"/>
        <w:rPr>
          <w:rFonts w:asciiTheme="minorHAnsi" w:hAnsiTheme="minorHAnsi" w:cs="Times New Roman"/>
          <w:szCs w:val="22"/>
        </w:rPr>
      </w:pPr>
      <w:r w:rsidRPr="00B50003">
        <w:rPr>
          <w:rFonts w:asciiTheme="minorHAnsi" w:hAnsiTheme="minorHAnsi" w:cs="Times New Roman"/>
          <w:szCs w:val="22"/>
        </w:rPr>
        <w:t xml:space="preserve">jednostranným odstoupením </w:t>
      </w:r>
      <w:r w:rsidR="009F4906" w:rsidRPr="00B50003">
        <w:rPr>
          <w:rFonts w:asciiTheme="minorHAnsi" w:hAnsiTheme="minorHAnsi" w:cs="Times New Roman"/>
          <w:szCs w:val="22"/>
        </w:rPr>
        <w:t>kupujícího</w:t>
      </w:r>
      <w:r w:rsidRPr="00B50003">
        <w:rPr>
          <w:rFonts w:asciiTheme="minorHAnsi" w:hAnsiTheme="minorHAnsi" w:cs="Times New Roman"/>
          <w:szCs w:val="22"/>
        </w:rPr>
        <w:t xml:space="preserve"> od smlouvy pokud bude </w:t>
      </w:r>
      <w:r w:rsidR="009F4906" w:rsidRPr="00B50003">
        <w:rPr>
          <w:rFonts w:asciiTheme="minorHAnsi" w:hAnsiTheme="minorHAnsi" w:cs="Times New Roman"/>
          <w:szCs w:val="22"/>
        </w:rPr>
        <w:t>prodávající</w:t>
      </w:r>
      <w:r w:rsidRPr="00B50003">
        <w:rPr>
          <w:rFonts w:asciiTheme="minorHAnsi" w:hAnsiTheme="minorHAnsi" w:cs="Times New Roman"/>
          <w:szCs w:val="22"/>
        </w:rPr>
        <w:t xml:space="preserve"> v insolvenčním řízení bude rozhodnuto o jeho úpadku nebo bude-li vůči </w:t>
      </w:r>
      <w:r w:rsidR="009F4906" w:rsidRPr="00B50003">
        <w:rPr>
          <w:rFonts w:asciiTheme="minorHAnsi" w:hAnsiTheme="minorHAnsi" w:cs="Times New Roman"/>
          <w:szCs w:val="22"/>
        </w:rPr>
        <w:t>prodávajícímu</w:t>
      </w:r>
      <w:r w:rsidRPr="00B50003">
        <w:rPr>
          <w:rFonts w:asciiTheme="minorHAnsi" w:hAnsiTheme="minorHAnsi" w:cs="Times New Roman"/>
          <w:szCs w:val="22"/>
        </w:rPr>
        <w:t xml:space="preserve"> insolvenční návrh zamítnut pro nedostatek majetku k úhradě nákladů insolvenčního řízení.</w:t>
      </w:r>
    </w:p>
    <w:p w:rsidR="009F4906" w:rsidRPr="00B50003" w:rsidRDefault="009F4906" w:rsidP="0024457F">
      <w:pPr>
        <w:jc w:val="both"/>
        <w:rPr>
          <w:rFonts w:asciiTheme="minorHAnsi" w:hAnsiTheme="minorHAnsi"/>
          <w:sz w:val="22"/>
          <w:szCs w:val="22"/>
        </w:rPr>
      </w:pPr>
      <w:r w:rsidRPr="00B50003">
        <w:rPr>
          <w:rFonts w:asciiTheme="minorHAnsi" w:hAnsiTheme="minorHAnsi"/>
          <w:b/>
          <w:sz w:val="22"/>
          <w:szCs w:val="22"/>
        </w:rPr>
        <w:t>1</w:t>
      </w:r>
      <w:r w:rsidR="00882E5E" w:rsidRPr="00B50003">
        <w:rPr>
          <w:rFonts w:asciiTheme="minorHAnsi" w:hAnsiTheme="minorHAnsi"/>
          <w:b/>
          <w:sz w:val="22"/>
          <w:szCs w:val="22"/>
        </w:rPr>
        <w:t>0</w:t>
      </w:r>
      <w:r w:rsidRPr="00B50003">
        <w:rPr>
          <w:rFonts w:asciiTheme="minorHAnsi" w:hAnsiTheme="minorHAnsi"/>
          <w:b/>
          <w:sz w:val="22"/>
          <w:szCs w:val="22"/>
        </w:rPr>
        <w:t>.2</w:t>
      </w:r>
      <w:r w:rsidR="0024457F" w:rsidRPr="00B50003">
        <w:rPr>
          <w:rFonts w:asciiTheme="minorHAnsi" w:hAnsiTheme="minorHAnsi"/>
          <w:sz w:val="22"/>
          <w:szCs w:val="22"/>
        </w:rPr>
        <w:t xml:space="preserve"> </w:t>
      </w:r>
      <w:r w:rsidR="0024457F" w:rsidRPr="00B50003">
        <w:rPr>
          <w:rFonts w:asciiTheme="minorHAnsi" w:hAnsiTheme="minorHAnsi"/>
          <w:sz w:val="22"/>
          <w:szCs w:val="22"/>
        </w:rPr>
        <w:tab/>
      </w:r>
      <w:r w:rsidRPr="00B50003">
        <w:rPr>
          <w:rFonts w:asciiTheme="minorHAnsi" w:hAnsiTheme="minorHAnsi"/>
          <w:sz w:val="22"/>
          <w:szCs w:val="22"/>
        </w:rPr>
        <w:t>Kupující je oprávněn odstoupit od smlouvy pro její podstatné porušení v </w:t>
      </w:r>
      <w:r w:rsidR="004913A1" w:rsidRPr="00B50003">
        <w:rPr>
          <w:rFonts w:asciiTheme="minorHAnsi" w:hAnsiTheme="minorHAnsi"/>
          <w:sz w:val="22"/>
          <w:szCs w:val="22"/>
        </w:rPr>
        <w:t>případě</w:t>
      </w:r>
      <w:r w:rsidRPr="00B50003">
        <w:rPr>
          <w:rFonts w:asciiTheme="minorHAnsi" w:hAnsiTheme="minorHAnsi"/>
          <w:sz w:val="22"/>
          <w:szCs w:val="22"/>
        </w:rPr>
        <w:t>:</w:t>
      </w:r>
    </w:p>
    <w:p w:rsidR="009F4906" w:rsidRPr="00B50003" w:rsidRDefault="00682999" w:rsidP="009F4906">
      <w:pPr>
        <w:pStyle w:val="Odstavecseseznamem"/>
        <w:numPr>
          <w:ilvl w:val="0"/>
          <w:numId w:val="13"/>
        </w:numPr>
        <w:jc w:val="both"/>
        <w:rPr>
          <w:rFonts w:asciiTheme="minorHAnsi" w:hAnsiTheme="minorHAnsi" w:cs="Times New Roman"/>
          <w:szCs w:val="22"/>
        </w:rPr>
      </w:pPr>
      <w:r w:rsidRPr="00B50003">
        <w:rPr>
          <w:rFonts w:asciiTheme="minorHAnsi" w:hAnsiTheme="minorHAnsi" w:cs="Times New Roman"/>
          <w:szCs w:val="22"/>
        </w:rPr>
        <w:t xml:space="preserve">jestliže je prodávající v </w:t>
      </w:r>
      <w:r w:rsidR="009F4906" w:rsidRPr="00B50003">
        <w:rPr>
          <w:rFonts w:asciiTheme="minorHAnsi" w:hAnsiTheme="minorHAnsi" w:cs="Times New Roman"/>
          <w:szCs w:val="22"/>
        </w:rPr>
        <w:t>prodlení s dodáním zboží ve sjednané lhůtě dle čl. 2.2 této smlouvy delší než 10 pracovních dnů;</w:t>
      </w:r>
    </w:p>
    <w:p w:rsidR="000E1D2F" w:rsidRPr="00B50003" w:rsidRDefault="000E1D2F" w:rsidP="009F4906">
      <w:pPr>
        <w:pStyle w:val="Odstavecseseznamem"/>
        <w:numPr>
          <w:ilvl w:val="0"/>
          <w:numId w:val="13"/>
        </w:numPr>
        <w:jc w:val="both"/>
        <w:rPr>
          <w:rFonts w:asciiTheme="minorHAnsi" w:hAnsiTheme="minorHAnsi" w:cs="Times New Roman"/>
          <w:szCs w:val="22"/>
        </w:rPr>
      </w:pPr>
      <w:r w:rsidRPr="00B50003">
        <w:rPr>
          <w:rFonts w:asciiTheme="minorHAnsi" w:hAnsiTheme="minorHAnsi" w:cs="Times New Roman"/>
          <w:szCs w:val="22"/>
        </w:rPr>
        <w:t xml:space="preserve">jestliže prodávající nedodá, byť jen část zboží v dohodnuté kvalitě a množství, jestliže zboží nebude mít deklarované vlastnosti </w:t>
      </w:r>
    </w:p>
    <w:p w:rsidR="000E1D2F" w:rsidRPr="00B50003" w:rsidRDefault="000E1D2F" w:rsidP="009F4906">
      <w:pPr>
        <w:pStyle w:val="Odstavecseseznamem"/>
        <w:numPr>
          <w:ilvl w:val="0"/>
          <w:numId w:val="13"/>
        </w:numPr>
        <w:jc w:val="both"/>
        <w:rPr>
          <w:rFonts w:asciiTheme="minorHAnsi" w:hAnsiTheme="minorHAnsi" w:cs="Times New Roman"/>
          <w:szCs w:val="22"/>
        </w:rPr>
      </w:pPr>
      <w:r w:rsidRPr="00B50003">
        <w:rPr>
          <w:rFonts w:asciiTheme="minorHAnsi" w:hAnsiTheme="minorHAnsi" w:cs="Times New Roman"/>
          <w:szCs w:val="22"/>
        </w:rPr>
        <w:t>jestliže prodávající dodá zboží, které je zatíženo právy třetích osob</w:t>
      </w:r>
    </w:p>
    <w:p w:rsidR="009F4906" w:rsidRPr="00B50003" w:rsidRDefault="00363632" w:rsidP="00F15E22">
      <w:pPr>
        <w:pStyle w:val="Odstavecseseznamem"/>
        <w:numPr>
          <w:ilvl w:val="0"/>
          <w:numId w:val="13"/>
        </w:numPr>
        <w:jc w:val="both"/>
        <w:rPr>
          <w:rFonts w:asciiTheme="minorHAnsi" w:hAnsiTheme="minorHAnsi" w:cs="Times New Roman"/>
          <w:szCs w:val="22"/>
        </w:rPr>
      </w:pPr>
      <w:r w:rsidRPr="00B50003">
        <w:rPr>
          <w:rFonts w:asciiTheme="minorHAnsi" w:hAnsiTheme="minorHAnsi" w:cs="Times New Roman"/>
          <w:szCs w:val="22"/>
        </w:rPr>
        <w:t>jestliže zboží bude opakovaně (minimálně 3x) trpět vadami, které jej budou činit nepoužitelnými vzhledem k účelu, ke kterému má slouži</w:t>
      </w:r>
      <w:r w:rsidR="00F15E22" w:rsidRPr="00B50003">
        <w:rPr>
          <w:rFonts w:asciiTheme="minorHAnsi" w:hAnsiTheme="minorHAnsi" w:cs="Times New Roman"/>
          <w:szCs w:val="22"/>
        </w:rPr>
        <w:t>t.</w:t>
      </w:r>
    </w:p>
    <w:p w:rsidR="0024457F" w:rsidRPr="00B50003" w:rsidRDefault="004913A1" w:rsidP="0024457F">
      <w:pPr>
        <w:ind w:left="705" w:hanging="705"/>
        <w:jc w:val="both"/>
        <w:rPr>
          <w:rFonts w:asciiTheme="minorHAnsi" w:hAnsiTheme="minorHAnsi"/>
          <w:sz w:val="22"/>
          <w:szCs w:val="22"/>
        </w:rPr>
      </w:pPr>
      <w:r w:rsidRPr="00B50003">
        <w:rPr>
          <w:rFonts w:asciiTheme="minorHAnsi" w:hAnsiTheme="minorHAnsi"/>
          <w:b/>
          <w:sz w:val="22"/>
          <w:szCs w:val="22"/>
        </w:rPr>
        <w:lastRenderedPageBreak/>
        <w:t>1</w:t>
      </w:r>
      <w:r w:rsidR="00DA2E72" w:rsidRPr="00B50003">
        <w:rPr>
          <w:rFonts w:asciiTheme="minorHAnsi" w:hAnsiTheme="minorHAnsi"/>
          <w:b/>
          <w:sz w:val="22"/>
          <w:szCs w:val="22"/>
        </w:rPr>
        <w:t>0</w:t>
      </w:r>
      <w:r w:rsidRPr="00B50003">
        <w:rPr>
          <w:rFonts w:asciiTheme="minorHAnsi" w:hAnsiTheme="minorHAnsi"/>
          <w:b/>
          <w:sz w:val="22"/>
          <w:szCs w:val="22"/>
        </w:rPr>
        <w:t>.3</w:t>
      </w:r>
      <w:r w:rsidR="0024457F" w:rsidRPr="00B50003">
        <w:rPr>
          <w:rFonts w:asciiTheme="minorHAnsi" w:hAnsiTheme="minorHAnsi"/>
          <w:sz w:val="22"/>
          <w:szCs w:val="22"/>
        </w:rPr>
        <w:tab/>
        <w:t>Odsto</w:t>
      </w:r>
      <w:r w:rsidRPr="00B50003">
        <w:rPr>
          <w:rFonts w:asciiTheme="minorHAnsi" w:hAnsiTheme="minorHAnsi"/>
          <w:sz w:val="22"/>
          <w:szCs w:val="22"/>
        </w:rPr>
        <w:t xml:space="preserve">upení od smlouvy pro podstatné </w:t>
      </w:r>
      <w:r w:rsidR="0024457F" w:rsidRPr="00B50003">
        <w:rPr>
          <w:rFonts w:asciiTheme="minorHAnsi" w:hAnsiTheme="minorHAnsi"/>
          <w:sz w:val="22"/>
          <w:szCs w:val="22"/>
        </w:rPr>
        <w:t>porušení smlouvy se dále řídí ustanovením § 2001 a násl. OZ.</w:t>
      </w:r>
    </w:p>
    <w:p w:rsidR="0024457F" w:rsidRPr="00B50003" w:rsidRDefault="00363632" w:rsidP="00882E5E">
      <w:pPr>
        <w:ind w:left="705" w:hanging="705"/>
        <w:jc w:val="both"/>
        <w:rPr>
          <w:rFonts w:asciiTheme="minorHAnsi" w:hAnsiTheme="minorHAnsi"/>
          <w:i/>
          <w:sz w:val="22"/>
          <w:szCs w:val="22"/>
        </w:rPr>
      </w:pPr>
      <w:r w:rsidRPr="00B50003">
        <w:rPr>
          <w:rFonts w:asciiTheme="minorHAnsi" w:hAnsiTheme="minorHAnsi"/>
          <w:b/>
          <w:sz w:val="22"/>
          <w:szCs w:val="22"/>
        </w:rPr>
        <w:t>1</w:t>
      </w:r>
      <w:r w:rsidR="00DA2E72" w:rsidRPr="00B50003">
        <w:rPr>
          <w:rFonts w:asciiTheme="minorHAnsi" w:hAnsiTheme="minorHAnsi"/>
          <w:b/>
          <w:sz w:val="22"/>
          <w:szCs w:val="22"/>
        </w:rPr>
        <w:t>0</w:t>
      </w:r>
      <w:r w:rsidRPr="00B50003">
        <w:rPr>
          <w:rFonts w:asciiTheme="minorHAnsi" w:hAnsiTheme="minorHAnsi"/>
          <w:b/>
          <w:sz w:val="22"/>
          <w:szCs w:val="22"/>
        </w:rPr>
        <w:t>.4</w:t>
      </w:r>
      <w:r w:rsidRPr="00B50003">
        <w:rPr>
          <w:rFonts w:asciiTheme="minorHAnsi" w:hAnsiTheme="minorHAnsi"/>
          <w:b/>
          <w:sz w:val="22"/>
          <w:szCs w:val="22"/>
        </w:rPr>
        <w:tab/>
      </w:r>
      <w:r w:rsidR="0024457F" w:rsidRPr="00B50003">
        <w:rPr>
          <w:rFonts w:asciiTheme="minorHAnsi" w:hAnsiTheme="minorHAnsi"/>
          <w:sz w:val="22"/>
          <w:szCs w:val="22"/>
        </w:rPr>
        <w:t>Ukončením této smlouvy nejsou dotčena ustano</w:t>
      </w:r>
      <w:r w:rsidR="004913A1" w:rsidRPr="00B50003">
        <w:rPr>
          <w:rFonts w:asciiTheme="minorHAnsi" w:hAnsiTheme="minorHAnsi"/>
          <w:sz w:val="22"/>
          <w:szCs w:val="22"/>
        </w:rPr>
        <w:t>vení týkající se smluvních pokut</w:t>
      </w:r>
      <w:r w:rsidR="0024457F" w:rsidRPr="00B50003">
        <w:rPr>
          <w:rFonts w:asciiTheme="minorHAnsi" w:hAnsiTheme="minorHAns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B50003" w:rsidRDefault="0024457F" w:rsidP="0024457F">
      <w:pPr>
        <w:ind w:left="705" w:hanging="705"/>
        <w:jc w:val="both"/>
        <w:rPr>
          <w:rFonts w:asciiTheme="minorHAnsi" w:hAnsiTheme="minorHAnsi"/>
          <w:b/>
          <w:sz w:val="22"/>
          <w:szCs w:val="22"/>
        </w:rPr>
      </w:pPr>
    </w:p>
    <w:p w:rsidR="0024457F" w:rsidRPr="00B50003" w:rsidRDefault="0024457F" w:rsidP="001F780C">
      <w:pPr>
        <w:rPr>
          <w:rFonts w:asciiTheme="minorHAnsi" w:hAnsiTheme="minorHAnsi"/>
          <w:b/>
          <w:bCs/>
          <w:sz w:val="22"/>
          <w:szCs w:val="22"/>
        </w:rPr>
      </w:pPr>
    </w:p>
    <w:p w:rsidR="0024457F" w:rsidRPr="00B50003" w:rsidRDefault="00CF64F6" w:rsidP="0024457F">
      <w:pPr>
        <w:jc w:val="center"/>
        <w:rPr>
          <w:rFonts w:asciiTheme="minorHAnsi" w:hAnsiTheme="minorHAnsi"/>
          <w:b/>
          <w:bCs/>
          <w:sz w:val="22"/>
          <w:szCs w:val="22"/>
        </w:rPr>
      </w:pPr>
      <w:r w:rsidRPr="00B50003">
        <w:rPr>
          <w:rFonts w:asciiTheme="minorHAnsi" w:hAnsiTheme="minorHAnsi"/>
          <w:b/>
          <w:bCs/>
          <w:sz w:val="22"/>
          <w:szCs w:val="22"/>
        </w:rPr>
        <w:t>Článek 1</w:t>
      </w:r>
      <w:r w:rsidR="00DA2E72" w:rsidRPr="00B50003">
        <w:rPr>
          <w:rFonts w:asciiTheme="minorHAnsi" w:hAnsiTheme="minorHAnsi"/>
          <w:b/>
          <w:bCs/>
          <w:sz w:val="22"/>
          <w:szCs w:val="22"/>
        </w:rPr>
        <w:t>1</w:t>
      </w:r>
    </w:p>
    <w:p w:rsidR="0024457F" w:rsidRPr="00B50003" w:rsidRDefault="0024457F" w:rsidP="0024457F">
      <w:pPr>
        <w:jc w:val="center"/>
        <w:rPr>
          <w:rFonts w:asciiTheme="minorHAnsi" w:hAnsiTheme="minorHAnsi"/>
          <w:b/>
          <w:sz w:val="22"/>
          <w:szCs w:val="22"/>
        </w:rPr>
      </w:pPr>
      <w:r w:rsidRPr="00B50003">
        <w:rPr>
          <w:rFonts w:asciiTheme="minorHAnsi" w:hAnsiTheme="minorHAnsi"/>
          <w:b/>
          <w:sz w:val="22"/>
          <w:szCs w:val="22"/>
        </w:rPr>
        <w:t>Závěrečná ujednání</w:t>
      </w:r>
    </w:p>
    <w:p w:rsidR="0024457F" w:rsidRPr="00B50003" w:rsidRDefault="0024457F" w:rsidP="0024457F">
      <w:pPr>
        <w:jc w:val="center"/>
        <w:rPr>
          <w:rFonts w:asciiTheme="minorHAnsi" w:hAnsiTheme="minorHAnsi"/>
          <w:b/>
          <w:sz w:val="22"/>
          <w:szCs w:val="22"/>
        </w:rPr>
      </w:pPr>
    </w:p>
    <w:p w:rsidR="0024457F" w:rsidRPr="00B50003" w:rsidRDefault="00CF64F6" w:rsidP="0024457F">
      <w:pPr>
        <w:ind w:left="705" w:hanging="705"/>
        <w:jc w:val="both"/>
        <w:rPr>
          <w:rFonts w:asciiTheme="minorHAnsi" w:hAnsiTheme="minorHAnsi"/>
          <w:sz w:val="22"/>
          <w:szCs w:val="22"/>
        </w:rPr>
      </w:pPr>
      <w:r w:rsidRPr="00B50003">
        <w:rPr>
          <w:rFonts w:asciiTheme="minorHAnsi" w:hAnsiTheme="minorHAnsi"/>
          <w:b/>
          <w:sz w:val="22"/>
          <w:szCs w:val="22"/>
        </w:rPr>
        <w:t>1</w:t>
      </w:r>
      <w:r w:rsidR="00DA2E72" w:rsidRPr="00B50003">
        <w:rPr>
          <w:rFonts w:asciiTheme="minorHAnsi" w:hAnsiTheme="minorHAnsi"/>
          <w:b/>
          <w:sz w:val="22"/>
          <w:szCs w:val="22"/>
        </w:rPr>
        <w:t>1</w:t>
      </w:r>
      <w:r w:rsidR="0024457F" w:rsidRPr="00B50003">
        <w:rPr>
          <w:rFonts w:asciiTheme="minorHAnsi" w:hAnsiTheme="minorHAnsi"/>
          <w:b/>
          <w:sz w:val="22"/>
          <w:szCs w:val="22"/>
        </w:rPr>
        <w:t>.1</w:t>
      </w:r>
      <w:r w:rsidR="0024457F" w:rsidRPr="00B50003">
        <w:rPr>
          <w:rFonts w:asciiTheme="minorHAnsi" w:hAnsiTheme="minorHAnsi"/>
          <w:b/>
          <w:sz w:val="22"/>
          <w:szCs w:val="22"/>
        </w:rPr>
        <w:tab/>
      </w:r>
      <w:r w:rsidR="0024457F" w:rsidRPr="00B50003">
        <w:rPr>
          <w:rFonts w:asciiTheme="minorHAnsi" w:hAnsiTheme="minorHAns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B50003" w:rsidRDefault="00CF64F6" w:rsidP="0024457F">
      <w:pPr>
        <w:ind w:left="705" w:hanging="705"/>
        <w:jc w:val="both"/>
        <w:rPr>
          <w:rFonts w:asciiTheme="minorHAnsi" w:hAnsiTheme="minorHAnsi"/>
          <w:sz w:val="22"/>
          <w:szCs w:val="22"/>
        </w:rPr>
      </w:pPr>
      <w:r w:rsidRPr="00B50003">
        <w:rPr>
          <w:rFonts w:asciiTheme="minorHAnsi" w:hAnsiTheme="minorHAnsi"/>
          <w:b/>
          <w:sz w:val="22"/>
          <w:szCs w:val="22"/>
        </w:rPr>
        <w:t>1</w:t>
      </w:r>
      <w:r w:rsidR="00DA2E72" w:rsidRPr="00B50003">
        <w:rPr>
          <w:rFonts w:asciiTheme="minorHAnsi" w:hAnsiTheme="minorHAnsi"/>
          <w:b/>
          <w:sz w:val="22"/>
          <w:szCs w:val="22"/>
        </w:rPr>
        <w:t>1</w:t>
      </w:r>
      <w:r w:rsidR="0024457F" w:rsidRPr="00B50003">
        <w:rPr>
          <w:rFonts w:asciiTheme="minorHAnsi" w:hAnsiTheme="minorHAnsi"/>
          <w:b/>
          <w:sz w:val="22"/>
          <w:szCs w:val="22"/>
        </w:rPr>
        <w:t>.2</w:t>
      </w:r>
      <w:r w:rsidR="0024457F" w:rsidRPr="00B50003">
        <w:rPr>
          <w:rFonts w:asciiTheme="minorHAnsi" w:hAnsiTheme="minorHAnsi"/>
          <w:b/>
          <w:sz w:val="22"/>
          <w:szCs w:val="22"/>
        </w:rPr>
        <w:tab/>
      </w:r>
      <w:r w:rsidR="0024457F" w:rsidRPr="00B50003">
        <w:rPr>
          <w:rFonts w:asciiTheme="minorHAnsi" w:hAnsiTheme="minorHAnsi"/>
          <w:sz w:val="22"/>
          <w:szCs w:val="22"/>
        </w:rPr>
        <w:t xml:space="preserve">Změny této smlouvy lze činit pouze po dosažení úplného konsenzu na obsahu, změny či doplňku této smlouvy a to formou písemných, vzestupně číslovaných dodatků, podepsaných oběma smluvními stranami. </w:t>
      </w:r>
    </w:p>
    <w:p w:rsidR="0024457F" w:rsidRPr="00B50003" w:rsidRDefault="00CF64F6" w:rsidP="0024457F">
      <w:pPr>
        <w:pStyle w:val="Zkladntextodsazen"/>
        <w:spacing w:after="0"/>
        <w:ind w:left="705" w:hanging="705"/>
        <w:jc w:val="both"/>
        <w:rPr>
          <w:rFonts w:asciiTheme="minorHAnsi" w:hAnsiTheme="minorHAnsi"/>
          <w:sz w:val="22"/>
          <w:szCs w:val="22"/>
        </w:rPr>
      </w:pPr>
      <w:r w:rsidRPr="00B50003">
        <w:rPr>
          <w:rFonts w:asciiTheme="minorHAnsi" w:hAnsiTheme="minorHAnsi"/>
          <w:b/>
          <w:sz w:val="22"/>
          <w:szCs w:val="22"/>
        </w:rPr>
        <w:t>1</w:t>
      </w:r>
      <w:r w:rsidR="00DA2E72" w:rsidRPr="00B50003">
        <w:rPr>
          <w:rFonts w:asciiTheme="minorHAnsi" w:hAnsiTheme="minorHAnsi"/>
          <w:b/>
          <w:sz w:val="22"/>
          <w:szCs w:val="22"/>
        </w:rPr>
        <w:t>1</w:t>
      </w:r>
      <w:r w:rsidR="0024457F" w:rsidRPr="00B50003">
        <w:rPr>
          <w:rFonts w:asciiTheme="minorHAnsi" w:hAnsiTheme="minorHAnsi"/>
          <w:b/>
          <w:sz w:val="22"/>
          <w:szCs w:val="22"/>
        </w:rPr>
        <w:t>.3</w:t>
      </w:r>
      <w:r w:rsidR="0024457F" w:rsidRPr="00B50003">
        <w:rPr>
          <w:rFonts w:asciiTheme="minorHAnsi" w:hAnsiTheme="minorHAnsi"/>
          <w:sz w:val="22"/>
          <w:szCs w:val="22"/>
        </w:rPr>
        <w:t xml:space="preserve"> </w:t>
      </w:r>
      <w:r w:rsidR="0024457F" w:rsidRPr="00B50003">
        <w:rPr>
          <w:rFonts w:asciiTheme="minorHAnsi" w:hAnsiTheme="minorHAns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B50003" w:rsidRDefault="00CF64F6" w:rsidP="0024457F">
      <w:pPr>
        <w:pStyle w:val="Zkladntextodsazen"/>
        <w:spacing w:after="0"/>
        <w:ind w:left="705" w:hanging="705"/>
        <w:jc w:val="both"/>
        <w:rPr>
          <w:rFonts w:asciiTheme="minorHAnsi" w:hAnsiTheme="minorHAnsi"/>
          <w:sz w:val="22"/>
          <w:szCs w:val="22"/>
        </w:rPr>
      </w:pPr>
      <w:r w:rsidRPr="00B50003">
        <w:rPr>
          <w:rFonts w:asciiTheme="minorHAnsi" w:hAnsiTheme="minorHAnsi"/>
          <w:b/>
          <w:sz w:val="22"/>
          <w:szCs w:val="22"/>
        </w:rPr>
        <w:t>1</w:t>
      </w:r>
      <w:r w:rsidR="00DA2E72" w:rsidRPr="00B50003">
        <w:rPr>
          <w:rFonts w:asciiTheme="minorHAnsi" w:hAnsiTheme="minorHAnsi"/>
          <w:b/>
          <w:sz w:val="22"/>
          <w:szCs w:val="22"/>
        </w:rPr>
        <w:t>1</w:t>
      </w:r>
      <w:r w:rsidR="0024457F" w:rsidRPr="00B50003">
        <w:rPr>
          <w:rFonts w:asciiTheme="minorHAnsi" w:hAnsiTheme="minorHAnsi"/>
          <w:b/>
          <w:sz w:val="22"/>
          <w:szCs w:val="22"/>
        </w:rPr>
        <w:t>.4</w:t>
      </w:r>
      <w:r w:rsidR="0024457F" w:rsidRPr="00B50003">
        <w:rPr>
          <w:rFonts w:asciiTheme="minorHAnsi" w:hAnsiTheme="minorHAnsi"/>
          <w:b/>
          <w:sz w:val="22"/>
          <w:szCs w:val="22"/>
        </w:rPr>
        <w:tab/>
      </w:r>
      <w:r w:rsidR="0024457F" w:rsidRPr="00B50003">
        <w:rPr>
          <w:rFonts w:asciiTheme="minorHAnsi" w:hAnsiTheme="minorHAnsi"/>
          <w:sz w:val="22"/>
          <w:szCs w:val="22"/>
        </w:rPr>
        <w:t xml:space="preserve">Smluvní strany prohlašují, že žádná část smlouvy nenaplňuje znaky obchodního tajemství ve smyslu </w:t>
      </w:r>
      <w:proofErr w:type="spellStart"/>
      <w:r w:rsidR="0024457F" w:rsidRPr="00B50003">
        <w:rPr>
          <w:rFonts w:asciiTheme="minorHAnsi" w:hAnsiTheme="minorHAnsi"/>
          <w:sz w:val="22"/>
          <w:szCs w:val="22"/>
        </w:rPr>
        <w:t>ust</w:t>
      </w:r>
      <w:proofErr w:type="spellEnd"/>
      <w:r w:rsidR="0024457F" w:rsidRPr="00B50003">
        <w:rPr>
          <w:rFonts w:asciiTheme="minorHAnsi" w:hAnsiTheme="minorHAnsi"/>
          <w:sz w:val="22"/>
          <w:szCs w:val="22"/>
        </w:rPr>
        <w:t>. § 504 OZ.</w:t>
      </w:r>
    </w:p>
    <w:p w:rsidR="0024457F" w:rsidRPr="00B50003" w:rsidRDefault="00CF64F6" w:rsidP="0024457F">
      <w:pPr>
        <w:pStyle w:val="Zkladntextodsazen"/>
        <w:spacing w:after="0"/>
        <w:ind w:left="705" w:hanging="705"/>
        <w:jc w:val="both"/>
        <w:rPr>
          <w:rFonts w:asciiTheme="minorHAnsi" w:hAnsiTheme="minorHAnsi"/>
          <w:sz w:val="22"/>
          <w:szCs w:val="22"/>
        </w:rPr>
      </w:pPr>
      <w:r w:rsidRPr="00B50003">
        <w:rPr>
          <w:rFonts w:asciiTheme="minorHAnsi" w:hAnsiTheme="minorHAnsi"/>
          <w:b/>
          <w:sz w:val="22"/>
          <w:szCs w:val="22"/>
        </w:rPr>
        <w:t>1</w:t>
      </w:r>
      <w:r w:rsidR="00DA2E72" w:rsidRPr="00B50003">
        <w:rPr>
          <w:rFonts w:asciiTheme="minorHAnsi" w:hAnsiTheme="minorHAnsi"/>
          <w:b/>
          <w:sz w:val="22"/>
          <w:szCs w:val="22"/>
        </w:rPr>
        <w:t>1</w:t>
      </w:r>
      <w:r w:rsidR="0024457F" w:rsidRPr="00B50003">
        <w:rPr>
          <w:rFonts w:asciiTheme="minorHAnsi" w:hAnsiTheme="minorHAnsi"/>
          <w:b/>
          <w:sz w:val="22"/>
          <w:szCs w:val="22"/>
        </w:rPr>
        <w:t>.5</w:t>
      </w:r>
      <w:r w:rsidRPr="00B50003">
        <w:rPr>
          <w:rFonts w:asciiTheme="minorHAnsi" w:hAnsiTheme="minorHAns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rsidR="0024457F" w:rsidRPr="00B50003" w:rsidRDefault="00CF64F6" w:rsidP="0024457F">
      <w:pPr>
        <w:pStyle w:val="Zkladntextodsazen"/>
        <w:spacing w:after="0"/>
        <w:ind w:left="705" w:hanging="705"/>
        <w:jc w:val="both"/>
        <w:rPr>
          <w:rFonts w:asciiTheme="minorHAnsi" w:hAnsiTheme="minorHAnsi"/>
          <w:b/>
          <w:sz w:val="22"/>
          <w:szCs w:val="22"/>
        </w:rPr>
      </w:pPr>
      <w:r w:rsidRPr="00B50003">
        <w:rPr>
          <w:rFonts w:asciiTheme="minorHAnsi" w:hAnsiTheme="minorHAnsi"/>
          <w:b/>
          <w:sz w:val="22"/>
          <w:szCs w:val="22"/>
        </w:rPr>
        <w:t>1</w:t>
      </w:r>
      <w:r w:rsidR="00DA2E72" w:rsidRPr="00B50003">
        <w:rPr>
          <w:rFonts w:asciiTheme="minorHAnsi" w:hAnsiTheme="minorHAnsi"/>
          <w:b/>
          <w:sz w:val="22"/>
          <w:szCs w:val="22"/>
        </w:rPr>
        <w:t>1</w:t>
      </w:r>
      <w:r w:rsidR="0024457F" w:rsidRPr="00B50003">
        <w:rPr>
          <w:rFonts w:asciiTheme="minorHAnsi" w:hAnsiTheme="minorHAnsi"/>
          <w:b/>
          <w:sz w:val="22"/>
          <w:szCs w:val="22"/>
        </w:rPr>
        <w:t>.6</w:t>
      </w:r>
      <w:r w:rsidR="0024457F" w:rsidRPr="00B50003">
        <w:rPr>
          <w:rFonts w:asciiTheme="minorHAnsi" w:hAnsiTheme="minorHAnsi"/>
          <w:b/>
          <w:sz w:val="22"/>
          <w:szCs w:val="22"/>
        </w:rPr>
        <w:tab/>
      </w:r>
      <w:r w:rsidRPr="00B50003">
        <w:rPr>
          <w:rFonts w:asciiTheme="minorHAnsi" w:hAnsiTheme="minorHAnsi"/>
          <w:sz w:val="22"/>
          <w:szCs w:val="22"/>
        </w:rPr>
        <w:t>Prodávající</w:t>
      </w:r>
      <w:r w:rsidR="0024457F" w:rsidRPr="00B50003">
        <w:rPr>
          <w:rFonts w:asciiTheme="minorHAnsi" w:hAnsiTheme="minorHAnsi"/>
          <w:sz w:val="22"/>
          <w:szCs w:val="22"/>
        </w:rPr>
        <w:t xml:space="preserve"> bere na vědomí, že </w:t>
      </w:r>
      <w:r w:rsidR="00F966A2" w:rsidRPr="00B50003">
        <w:rPr>
          <w:rFonts w:asciiTheme="minorHAnsi" w:hAnsiTheme="minorHAnsi"/>
          <w:sz w:val="22"/>
          <w:szCs w:val="22"/>
        </w:rPr>
        <w:t xml:space="preserve">kupující </w:t>
      </w:r>
      <w:r w:rsidR="0024457F" w:rsidRPr="00B50003">
        <w:rPr>
          <w:rFonts w:asciiTheme="minorHAnsi" w:hAnsiTheme="minorHAnsi"/>
          <w:sz w:val="22"/>
          <w:szCs w:val="22"/>
        </w:rPr>
        <w:t>je ve smyslu  zákona č. 340/2015 Sb., o zvláštních podmínkách účinnosti některých smluv, uveřejňování těchto smluv a o registru smluv, v platném znění (dále jen „</w:t>
      </w:r>
      <w:r w:rsidRPr="00B50003">
        <w:rPr>
          <w:rFonts w:asciiTheme="minorHAnsi" w:hAnsiTheme="minorHAnsi"/>
          <w:sz w:val="22"/>
          <w:szCs w:val="22"/>
        </w:rPr>
        <w:t xml:space="preserve">zákon o </w:t>
      </w:r>
      <w:r w:rsidR="0024457F" w:rsidRPr="00B50003">
        <w:rPr>
          <w:rFonts w:asciiTheme="minorHAnsi" w:hAnsiTheme="minorHAnsi"/>
          <w:sz w:val="22"/>
          <w:szCs w:val="22"/>
        </w:rPr>
        <w:t>registr</w:t>
      </w:r>
      <w:r w:rsidRPr="00B50003">
        <w:rPr>
          <w:rFonts w:asciiTheme="minorHAnsi" w:hAnsiTheme="minorHAnsi"/>
          <w:sz w:val="22"/>
          <w:szCs w:val="22"/>
        </w:rPr>
        <w:t>u</w:t>
      </w:r>
      <w:r w:rsidR="0024457F" w:rsidRPr="00B50003">
        <w:rPr>
          <w:rFonts w:asciiTheme="minorHAnsi" w:hAnsiTheme="minorHAns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B50003" w:rsidRDefault="00CF64F6" w:rsidP="0024457F">
      <w:pPr>
        <w:pStyle w:val="Zkladntextodsazen"/>
        <w:spacing w:after="0"/>
        <w:ind w:left="705" w:hanging="705"/>
        <w:jc w:val="both"/>
        <w:rPr>
          <w:rFonts w:asciiTheme="minorHAnsi" w:hAnsiTheme="minorHAnsi"/>
          <w:color w:val="339966"/>
          <w:sz w:val="22"/>
          <w:szCs w:val="22"/>
        </w:rPr>
      </w:pPr>
      <w:r w:rsidRPr="00B50003">
        <w:rPr>
          <w:rFonts w:asciiTheme="minorHAnsi" w:hAnsiTheme="minorHAnsi"/>
          <w:b/>
          <w:sz w:val="22"/>
          <w:szCs w:val="22"/>
        </w:rPr>
        <w:t>1</w:t>
      </w:r>
      <w:r w:rsidR="00DA2E72" w:rsidRPr="00B50003">
        <w:rPr>
          <w:rFonts w:asciiTheme="minorHAnsi" w:hAnsiTheme="minorHAnsi"/>
          <w:b/>
          <w:sz w:val="22"/>
          <w:szCs w:val="22"/>
        </w:rPr>
        <w:t>1</w:t>
      </w:r>
      <w:r w:rsidR="0024457F" w:rsidRPr="00B50003">
        <w:rPr>
          <w:rFonts w:asciiTheme="minorHAnsi" w:hAnsiTheme="minorHAnsi"/>
          <w:b/>
          <w:sz w:val="22"/>
          <w:szCs w:val="22"/>
        </w:rPr>
        <w:t xml:space="preserve">.7 </w:t>
      </w:r>
      <w:r w:rsidR="0024457F" w:rsidRPr="00B50003">
        <w:rPr>
          <w:rFonts w:asciiTheme="minorHAnsi" w:hAnsiTheme="minorHAnsi"/>
          <w:b/>
          <w:sz w:val="22"/>
          <w:szCs w:val="22"/>
        </w:rPr>
        <w:tab/>
      </w:r>
      <w:r w:rsidR="0024457F" w:rsidRPr="00B50003">
        <w:rPr>
          <w:rFonts w:asciiTheme="minorHAnsi" w:hAnsiTheme="minorHAns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B50003">
        <w:rPr>
          <w:rFonts w:asciiTheme="minorHAnsi" w:hAnsiTheme="minorHAnsi"/>
          <w:sz w:val="22"/>
          <w:szCs w:val="22"/>
        </w:rPr>
        <w:t xml:space="preserve"> Rozhodčí řízení je vyloučeno.</w:t>
      </w:r>
    </w:p>
    <w:p w:rsidR="0024457F" w:rsidRPr="00B50003" w:rsidRDefault="0024457F" w:rsidP="0024457F">
      <w:pPr>
        <w:pStyle w:val="Zkladntextodsazen"/>
        <w:spacing w:after="0"/>
        <w:ind w:left="705" w:hanging="705"/>
        <w:jc w:val="both"/>
        <w:rPr>
          <w:rFonts w:asciiTheme="minorHAnsi" w:hAnsiTheme="minorHAnsi"/>
          <w:sz w:val="22"/>
          <w:szCs w:val="22"/>
        </w:rPr>
      </w:pPr>
      <w:r w:rsidRPr="00B50003">
        <w:rPr>
          <w:rFonts w:asciiTheme="minorHAnsi" w:hAnsiTheme="minorHAnsi"/>
          <w:b/>
          <w:sz w:val="22"/>
          <w:szCs w:val="22"/>
        </w:rPr>
        <w:t>1</w:t>
      </w:r>
      <w:r w:rsidR="00DA2E72" w:rsidRPr="00B50003">
        <w:rPr>
          <w:rFonts w:asciiTheme="minorHAnsi" w:hAnsiTheme="minorHAnsi"/>
          <w:b/>
          <w:sz w:val="22"/>
          <w:szCs w:val="22"/>
        </w:rPr>
        <w:t>1</w:t>
      </w:r>
      <w:r w:rsidRPr="00B50003">
        <w:rPr>
          <w:rFonts w:asciiTheme="minorHAnsi" w:hAnsiTheme="minorHAnsi"/>
          <w:b/>
          <w:sz w:val="22"/>
          <w:szCs w:val="22"/>
        </w:rPr>
        <w:t>.8</w:t>
      </w:r>
      <w:r w:rsidRPr="00B50003">
        <w:rPr>
          <w:rFonts w:asciiTheme="minorHAnsi" w:hAnsiTheme="minorHAnsi"/>
          <w:sz w:val="22"/>
          <w:szCs w:val="22"/>
        </w:rPr>
        <w:t xml:space="preserve"> </w:t>
      </w:r>
      <w:r w:rsidRPr="00B50003">
        <w:rPr>
          <w:rFonts w:asciiTheme="minorHAnsi" w:hAnsiTheme="minorHAnsi"/>
          <w:sz w:val="22"/>
          <w:szCs w:val="22"/>
        </w:rPr>
        <w:tab/>
        <w:t xml:space="preserve">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w:t>
      </w:r>
    </w:p>
    <w:p w:rsidR="00363632" w:rsidRPr="00B50003" w:rsidRDefault="0024457F" w:rsidP="00882E5E">
      <w:pPr>
        <w:pStyle w:val="Zkladntextodsazen"/>
        <w:spacing w:after="0"/>
        <w:ind w:left="705"/>
        <w:jc w:val="both"/>
        <w:rPr>
          <w:rFonts w:asciiTheme="minorHAnsi" w:hAnsiTheme="minorHAnsi"/>
          <w:sz w:val="22"/>
          <w:szCs w:val="22"/>
        </w:rPr>
      </w:pPr>
      <w:r w:rsidRPr="00B50003">
        <w:rPr>
          <w:rFonts w:asciiTheme="minorHAnsi" w:hAnsiTheme="minorHAnsi"/>
          <w:sz w:val="22"/>
          <w:szCs w:val="22"/>
        </w:rPr>
        <w:t>nejlépe odpovídá původnímu ustanovení a této smlouvě jako celku.</w:t>
      </w:r>
    </w:p>
    <w:p w:rsidR="0024457F" w:rsidRPr="00B50003" w:rsidRDefault="0024457F" w:rsidP="0024457F">
      <w:pPr>
        <w:pStyle w:val="Zkladntextodsazen"/>
        <w:spacing w:after="0"/>
        <w:ind w:left="0"/>
        <w:jc w:val="both"/>
        <w:rPr>
          <w:rFonts w:asciiTheme="minorHAnsi" w:hAnsiTheme="minorHAnsi"/>
          <w:sz w:val="22"/>
          <w:szCs w:val="22"/>
        </w:rPr>
      </w:pPr>
      <w:r w:rsidRPr="00B50003">
        <w:rPr>
          <w:rFonts w:asciiTheme="minorHAnsi" w:hAnsiTheme="minorHAnsi"/>
          <w:b/>
          <w:sz w:val="22"/>
          <w:szCs w:val="22"/>
        </w:rPr>
        <w:t>1</w:t>
      </w:r>
      <w:r w:rsidR="00DA2E72" w:rsidRPr="00B50003">
        <w:rPr>
          <w:rFonts w:asciiTheme="minorHAnsi" w:hAnsiTheme="minorHAnsi"/>
          <w:b/>
          <w:sz w:val="22"/>
          <w:szCs w:val="22"/>
        </w:rPr>
        <w:t>1</w:t>
      </w:r>
      <w:r w:rsidR="00363632" w:rsidRPr="00B50003">
        <w:rPr>
          <w:rFonts w:asciiTheme="minorHAnsi" w:hAnsiTheme="minorHAnsi"/>
          <w:b/>
          <w:sz w:val="22"/>
          <w:szCs w:val="22"/>
        </w:rPr>
        <w:t>.</w:t>
      </w:r>
      <w:r w:rsidR="00882E5E" w:rsidRPr="00B50003">
        <w:rPr>
          <w:rFonts w:asciiTheme="minorHAnsi" w:hAnsiTheme="minorHAnsi"/>
          <w:b/>
          <w:sz w:val="22"/>
          <w:szCs w:val="22"/>
        </w:rPr>
        <w:t>9</w:t>
      </w:r>
      <w:r w:rsidRPr="00B50003">
        <w:rPr>
          <w:rFonts w:asciiTheme="minorHAnsi" w:hAnsiTheme="minorHAnsi"/>
          <w:sz w:val="22"/>
          <w:szCs w:val="22"/>
        </w:rPr>
        <w:tab/>
        <w:t>Tato smlouva nabývá platnosti dnem podpisu poslední smluvní stranou.</w:t>
      </w:r>
    </w:p>
    <w:p w:rsidR="0024457F" w:rsidRPr="00B50003" w:rsidRDefault="00CF64F6" w:rsidP="0024457F">
      <w:pPr>
        <w:pStyle w:val="Zkladntextodsazen"/>
        <w:spacing w:after="0"/>
        <w:ind w:left="705" w:hanging="705"/>
        <w:jc w:val="both"/>
        <w:rPr>
          <w:rFonts w:asciiTheme="minorHAnsi" w:hAnsiTheme="minorHAnsi"/>
          <w:sz w:val="22"/>
          <w:szCs w:val="22"/>
        </w:rPr>
      </w:pPr>
      <w:r w:rsidRPr="00B50003">
        <w:rPr>
          <w:rFonts w:asciiTheme="minorHAnsi" w:hAnsiTheme="minorHAnsi"/>
          <w:b/>
          <w:sz w:val="22"/>
          <w:szCs w:val="22"/>
        </w:rPr>
        <w:t>1</w:t>
      </w:r>
      <w:r w:rsidR="00DA2E72" w:rsidRPr="00B50003">
        <w:rPr>
          <w:rFonts w:asciiTheme="minorHAnsi" w:hAnsiTheme="minorHAnsi"/>
          <w:b/>
          <w:sz w:val="22"/>
          <w:szCs w:val="22"/>
        </w:rPr>
        <w:t>1</w:t>
      </w:r>
      <w:r w:rsidR="00363632" w:rsidRPr="00B50003">
        <w:rPr>
          <w:rFonts w:asciiTheme="minorHAnsi" w:hAnsiTheme="minorHAnsi"/>
          <w:b/>
          <w:sz w:val="22"/>
          <w:szCs w:val="22"/>
        </w:rPr>
        <w:t>.1</w:t>
      </w:r>
      <w:r w:rsidR="00882E5E" w:rsidRPr="00B50003">
        <w:rPr>
          <w:rFonts w:asciiTheme="minorHAnsi" w:hAnsiTheme="minorHAnsi"/>
          <w:b/>
          <w:sz w:val="22"/>
          <w:szCs w:val="22"/>
        </w:rPr>
        <w:t>0</w:t>
      </w:r>
      <w:r w:rsidR="0024457F" w:rsidRPr="00B50003">
        <w:rPr>
          <w:rFonts w:asciiTheme="minorHAnsi" w:hAnsiTheme="minorHAnsi"/>
          <w:sz w:val="22"/>
          <w:szCs w:val="22"/>
        </w:rPr>
        <w:tab/>
        <w:t>Tato smlouva nabývá účinnosti dne</w:t>
      </w:r>
      <w:r w:rsidRPr="00B50003">
        <w:rPr>
          <w:rFonts w:asciiTheme="minorHAnsi" w:hAnsiTheme="minorHAnsi"/>
          <w:sz w:val="22"/>
          <w:szCs w:val="22"/>
        </w:rPr>
        <w:t xml:space="preserve">m </w:t>
      </w:r>
      <w:r w:rsidR="0024457F" w:rsidRPr="00B50003">
        <w:rPr>
          <w:rFonts w:asciiTheme="minorHAnsi" w:hAnsiTheme="minorHAnsi"/>
          <w:sz w:val="22"/>
          <w:szCs w:val="22"/>
        </w:rPr>
        <w:t>zveřejněním této smlouvy v registru smluv dle zákona o registru smluv.</w:t>
      </w:r>
    </w:p>
    <w:p w:rsidR="0024457F" w:rsidRPr="00B50003" w:rsidRDefault="0024457F" w:rsidP="0024457F">
      <w:pPr>
        <w:pStyle w:val="Zkladntextodsazen"/>
        <w:spacing w:after="0"/>
        <w:ind w:left="705" w:hanging="705"/>
        <w:jc w:val="both"/>
        <w:rPr>
          <w:rFonts w:asciiTheme="minorHAnsi" w:hAnsiTheme="minorHAnsi"/>
          <w:sz w:val="22"/>
          <w:szCs w:val="22"/>
        </w:rPr>
      </w:pPr>
      <w:r w:rsidRPr="00B50003">
        <w:rPr>
          <w:rFonts w:asciiTheme="minorHAnsi" w:hAnsiTheme="minorHAnsi"/>
          <w:b/>
          <w:sz w:val="22"/>
          <w:szCs w:val="22"/>
        </w:rPr>
        <w:t>1</w:t>
      </w:r>
      <w:r w:rsidR="00DA2E72" w:rsidRPr="00B50003">
        <w:rPr>
          <w:rFonts w:asciiTheme="minorHAnsi" w:hAnsiTheme="minorHAnsi"/>
          <w:b/>
          <w:sz w:val="22"/>
          <w:szCs w:val="22"/>
        </w:rPr>
        <w:t>1</w:t>
      </w:r>
      <w:r w:rsidR="00363632" w:rsidRPr="00B50003">
        <w:rPr>
          <w:rFonts w:asciiTheme="minorHAnsi" w:hAnsiTheme="minorHAnsi"/>
          <w:b/>
          <w:sz w:val="22"/>
          <w:szCs w:val="22"/>
        </w:rPr>
        <w:t>.1</w:t>
      </w:r>
      <w:r w:rsidR="00882E5E" w:rsidRPr="00B50003">
        <w:rPr>
          <w:rFonts w:asciiTheme="minorHAnsi" w:hAnsiTheme="minorHAnsi"/>
          <w:b/>
          <w:sz w:val="22"/>
          <w:szCs w:val="22"/>
        </w:rPr>
        <w:t>1</w:t>
      </w:r>
      <w:r w:rsidRPr="00B50003">
        <w:rPr>
          <w:rFonts w:asciiTheme="minorHAnsi" w:hAnsiTheme="minorHAnsi"/>
          <w:sz w:val="22"/>
          <w:szCs w:val="22"/>
        </w:rPr>
        <w:t xml:space="preserve"> </w:t>
      </w:r>
      <w:r w:rsidRPr="00B50003">
        <w:rPr>
          <w:rFonts w:asciiTheme="minorHAnsi" w:hAnsiTheme="minorHAnsi"/>
          <w:sz w:val="22"/>
          <w:szCs w:val="22"/>
        </w:rPr>
        <w:tab/>
        <w:t>Tato smlouva je vyhotovena ve</w:t>
      </w:r>
      <w:r w:rsidR="00882E5E" w:rsidRPr="00B50003">
        <w:rPr>
          <w:rFonts w:asciiTheme="minorHAnsi" w:hAnsiTheme="minorHAnsi"/>
          <w:sz w:val="22"/>
          <w:szCs w:val="22"/>
        </w:rPr>
        <w:t xml:space="preserve"> dvou</w:t>
      </w:r>
      <w:r w:rsidRPr="00B50003">
        <w:rPr>
          <w:rFonts w:asciiTheme="minorHAnsi" w:hAnsiTheme="minorHAnsi"/>
          <w:sz w:val="22"/>
          <w:szCs w:val="22"/>
        </w:rPr>
        <w:t xml:space="preserve"> stejnopisech, z nic</w:t>
      </w:r>
      <w:r w:rsidR="00135413" w:rsidRPr="00B50003">
        <w:rPr>
          <w:rFonts w:asciiTheme="minorHAnsi" w:hAnsiTheme="minorHAnsi"/>
          <w:sz w:val="22"/>
          <w:szCs w:val="22"/>
        </w:rPr>
        <w:t xml:space="preserve">hž </w:t>
      </w:r>
      <w:r w:rsidR="00882E5E" w:rsidRPr="00B50003">
        <w:rPr>
          <w:rFonts w:asciiTheme="minorHAnsi" w:hAnsiTheme="minorHAnsi"/>
          <w:sz w:val="22"/>
          <w:szCs w:val="22"/>
        </w:rPr>
        <w:t>jeden</w:t>
      </w:r>
      <w:r w:rsidR="009306B9" w:rsidRPr="00B50003">
        <w:rPr>
          <w:rFonts w:asciiTheme="minorHAnsi" w:hAnsiTheme="minorHAnsi"/>
          <w:sz w:val="22"/>
          <w:szCs w:val="22"/>
        </w:rPr>
        <w:t xml:space="preserve"> </w:t>
      </w:r>
      <w:r w:rsidR="00882E5E" w:rsidRPr="00B50003">
        <w:rPr>
          <w:rFonts w:asciiTheme="minorHAnsi" w:hAnsiTheme="minorHAnsi"/>
          <w:sz w:val="22"/>
          <w:szCs w:val="22"/>
        </w:rPr>
        <w:t>s</w:t>
      </w:r>
      <w:r w:rsidR="009306B9" w:rsidRPr="00B50003">
        <w:rPr>
          <w:rFonts w:asciiTheme="minorHAnsi" w:hAnsiTheme="minorHAnsi"/>
          <w:sz w:val="22"/>
          <w:szCs w:val="22"/>
        </w:rPr>
        <w:t xml:space="preserve">tejnopis </w:t>
      </w:r>
      <w:r w:rsidR="00135413" w:rsidRPr="00B50003">
        <w:rPr>
          <w:rFonts w:asciiTheme="minorHAnsi" w:hAnsiTheme="minorHAnsi"/>
          <w:sz w:val="22"/>
          <w:szCs w:val="22"/>
        </w:rPr>
        <w:t>obdrží prodávající</w:t>
      </w:r>
      <w:r w:rsidRPr="00B50003">
        <w:rPr>
          <w:rFonts w:asciiTheme="minorHAnsi" w:hAnsiTheme="minorHAnsi"/>
          <w:sz w:val="22"/>
          <w:szCs w:val="22"/>
        </w:rPr>
        <w:t xml:space="preserve"> a</w:t>
      </w:r>
      <w:r w:rsidR="00882E5E" w:rsidRPr="00B50003">
        <w:rPr>
          <w:rFonts w:asciiTheme="minorHAnsi" w:hAnsiTheme="minorHAnsi"/>
          <w:sz w:val="22"/>
          <w:szCs w:val="22"/>
        </w:rPr>
        <w:t xml:space="preserve"> jeden </w:t>
      </w:r>
      <w:r w:rsidR="00135413" w:rsidRPr="00B50003">
        <w:rPr>
          <w:rFonts w:asciiTheme="minorHAnsi" w:hAnsiTheme="minorHAnsi"/>
          <w:sz w:val="22"/>
          <w:szCs w:val="22"/>
        </w:rPr>
        <w:t>stejnopis</w:t>
      </w:r>
      <w:r w:rsidRPr="00B50003">
        <w:rPr>
          <w:rFonts w:asciiTheme="minorHAnsi" w:hAnsiTheme="minorHAnsi"/>
          <w:sz w:val="22"/>
          <w:szCs w:val="22"/>
        </w:rPr>
        <w:t xml:space="preserve"> obdrží </w:t>
      </w:r>
      <w:r w:rsidR="00135413" w:rsidRPr="00B50003">
        <w:rPr>
          <w:rFonts w:asciiTheme="minorHAnsi" w:hAnsiTheme="minorHAnsi"/>
          <w:sz w:val="22"/>
          <w:szCs w:val="22"/>
        </w:rPr>
        <w:t>kupující</w:t>
      </w:r>
      <w:r w:rsidRPr="00B50003">
        <w:rPr>
          <w:rFonts w:asciiTheme="minorHAnsi" w:hAnsiTheme="minorHAnsi"/>
          <w:sz w:val="22"/>
          <w:szCs w:val="22"/>
        </w:rPr>
        <w:t>.</w:t>
      </w:r>
    </w:p>
    <w:p w:rsidR="0024457F" w:rsidRPr="00B50003" w:rsidRDefault="00CF64F6" w:rsidP="0024457F">
      <w:pPr>
        <w:pStyle w:val="Zkladntextodsazen"/>
        <w:spacing w:after="0"/>
        <w:ind w:left="705" w:hanging="705"/>
        <w:jc w:val="both"/>
        <w:rPr>
          <w:rFonts w:asciiTheme="minorHAnsi" w:hAnsiTheme="minorHAnsi"/>
          <w:sz w:val="22"/>
          <w:szCs w:val="22"/>
        </w:rPr>
      </w:pPr>
      <w:r w:rsidRPr="00B50003">
        <w:rPr>
          <w:rFonts w:asciiTheme="minorHAnsi" w:hAnsiTheme="minorHAnsi"/>
          <w:b/>
          <w:sz w:val="22"/>
          <w:szCs w:val="22"/>
        </w:rPr>
        <w:t>1</w:t>
      </w:r>
      <w:r w:rsidR="00DA2E72" w:rsidRPr="00B50003">
        <w:rPr>
          <w:rFonts w:asciiTheme="minorHAnsi" w:hAnsiTheme="minorHAnsi"/>
          <w:b/>
          <w:sz w:val="22"/>
          <w:szCs w:val="22"/>
        </w:rPr>
        <w:t>1</w:t>
      </w:r>
      <w:r w:rsidR="00363632" w:rsidRPr="00B50003">
        <w:rPr>
          <w:rFonts w:asciiTheme="minorHAnsi" w:hAnsiTheme="minorHAnsi"/>
          <w:b/>
          <w:sz w:val="22"/>
          <w:szCs w:val="22"/>
        </w:rPr>
        <w:t>.1</w:t>
      </w:r>
      <w:r w:rsidR="00882E5E" w:rsidRPr="00B50003">
        <w:rPr>
          <w:rFonts w:asciiTheme="minorHAnsi" w:hAnsiTheme="minorHAnsi"/>
          <w:b/>
          <w:sz w:val="22"/>
          <w:szCs w:val="22"/>
        </w:rPr>
        <w:t>2</w:t>
      </w:r>
      <w:r w:rsidR="0024457F" w:rsidRPr="00B50003">
        <w:rPr>
          <w:rFonts w:asciiTheme="minorHAnsi" w:hAnsiTheme="minorHAnsi"/>
          <w:sz w:val="22"/>
          <w:szCs w:val="22"/>
        </w:rPr>
        <w:tab/>
        <w:t xml:space="preserve">Smluvní strany prohlašují, že si tuto smlouvu přečetly, že ujednání v této smlouvě obsažená </w:t>
      </w:r>
      <w:r w:rsidR="0024457F" w:rsidRPr="00B50003">
        <w:rPr>
          <w:rFonts w:asciiTheme="minorHAnsi" w:hAnsiTheme="minorHAnsi"/>
          <w:sz w:val="22"/>
          <w:szCs w:val="22"/>
        </w:rPr>
        <w:lastRenderedPageBreak/>
        <w:t>jsou jim jasná a srozumitelná, jsou jimi míněna vážně a učiněna na základě jejich pravé a svobodné vůle. Na důkaz tohoto tvrzení smluvní strany připojují níže své podpisy.</w:t>
      </w:r>
    </w:p>
    <w:p w:rsidR="006C7D53" w:rsidRPr="00B50003" w:rsidRDefault="006C7D53" w:rsidP="006C7D53">
      <w:pPr>
        <w:tabs>
          <w:tab w:val="left" w:pos="0"/>
        </w:tabs>
        <w:ind w:left="705" w:hanging="705"/>
        <w:jc w:val="both"/>
        <w:rPr>
          <w:rFonts w:asciiTheme="minorHAnsi" w:hAnsiTheme="minorHAnsi"/>
          <w:sz w:val="22"/>
          <w:szCs w:val="22"/>
        </w:rPr>
      </w:pPr>
    </w:p>
    <w:p w:rsidR="0024457F" w:rsidRPr="00B50003" w:rsidRDefault="0024457F" w:rsidP="0024457F">
      <w:pPr>
        <w:pStyle w:val="Zkladntextodsazen"/>
        <w:spacing w:after="0"/>
        <w:ind w:left="0"/>
        <w:jc w:val="both"/>
        <w:rPr>
          <w:rFonts w:asciiTheme="minorHAnsi" w:hAnsiTheme="minorHAnsi"/>
          <w:sz w:val="22"/>
          <w:szCs w:val="22"/>
        </w:rPr>
      </w:pPr>
    </w:p>
    <w:p w:rsidR="0024457F" w:rsidRPr="00B50003" w:rsidRDefault="0024457F" w:rsidP="0024457F">
      <w:pPr>
        <w:pStyle w:val="Zkladntextodsazen"/>
        <w:spacing w:after="0"/>
        <w:ind w:left="705" w:hanging="705"/>
        <w:jc w:val="both"/>
        <w:rPr>
          <w:rFonts w:asciiTheme="minorHAnsi" w:hAnsiTheme="minorHAnsi"/>
          <w:sz w:val="22"/>
          <w:szCs w:val="22"/>
        </w:rPr>
      </w:pPr>
    </w:p>
    <w:p w:rsidR="0024457F" w:rsidRPr="00B50003" w:rsidRDefault="0024457F" w:rsidP="0024457F">
      <w:pPr>
        <w:pStyle w:val="Zkladntextodsazen"/>
        <w:spacing w:after="0"/>
        <w:ind w:left="705" w:hanging="705"/>
        <w:jc w:val="both"/>
        <w:rPr>
          <w:rFonts w:asciiTheme="minorHAnsi" w:hAnsiTheme="minorHAnsi"/>
          <w:sz w:val="22"/>
          <w:szCs w:val="22"/>
        </w:rPr>
      </w:pPr>
      <w:r w:rsidRPr="00B50003">
        <w:rPr>
          <w:rFonts w:asciiTheme="minorHAnsi" w:hAnsiTheme="minorHAnsi"/>
          <w:sz w:val="22"/>
          <w:szCs w:val="22"/>
        </w:rPr>
        <w:t xml:space="preserve">Nedílnou součástí smlouvy jsou přílohy: </w:t>
      </w:r>
    </w:p>
    <w:p w:rsidR="0024457F" w:rsidRPr="00B50003" w:rsidRDefault="0024457F" w:rsidP="0024457F">
      <w:pPr>
        <w:pStyle w:val="Zkladntextodsazen"/>
        <w:spacing w:after="0"/>
        <w:ind w:left="705" w:hanging="705"/>
        <w:jc w:val="both"/>
        <w:rPr>
          <w:rFonts w:asciiTheme="minorHAnsi" w:hAnsiTheme="minorHAnsi"/>
          <w:color w:val="339966"/>
          <w:sz w:val="22"/>
          <w:szCs w:val="22"/>
        </w:rPr>
      </w:pPr>
    </w:p>
    <w:p w:rsidR="0024457F" w:rsidRPr="00B50003" w:rsidRDefault="00882E5E" w:rsidP="0024457F">
      <w:pPr>
        <w:rPr>
          <w:rFonts w:asciiTheme="minorHAnsi" w:hAnsiTheme="minorHAnsi"/>
          <w:sz w:val="22"/>
          <w:szCs w:val="22"/>
        </w:rPr>
      </w:pPr>
      <w:r w:rsidRPr="00B50003">
        <w:rPr>
          <w:rFonts w:asciiTheme="minorHAnsi" w:hAnsiTheme="minorHAnsi"/>
          <w:sz w:val="22"/>
          <w:szCs w:val="22"/>
        </w:rPr>
        <w:t>Příloha č. 1 - Dílčí specifikace ceny</w:t>
      </w:r>
    </w:p>
    <w:p w:rsidR="00882E5E" w:rsidRPr="00B50003" w:rsidRDefault="00882E5E" w:rsidP="0024457F">
      <w:pPr>
        <w:rPr>
          <w:rFonts w:asciiTheme="minorHAnsi" w:hAnsiTheme="minorHAnsi"/>
          <w:sz w:val="22"/>
          <w:szCs w:val="22"/>
        </w:rPr>
      </w:pPr>
      <w:r w:rsidRPr="00B50003">
        <w:rPr>
          <w:rFonts w:asciiTheme="minorHAnsi" w:hAnsiTheme="minorHAnsi"/>
          <w:sz w:val="22"/>
          <w:szCs w:val="22"/>
        </w:rPr>
        <w:t>Příloha č. 2 - Podrobná specifikace přístrojového zařízení</w:t>
      </w:r>
    </w:p>
    <w:p w:rsidR="0024457F" w:rsidRDefault="0024457F" w:rsidP="0024457F">
      <w:pPr>
        <w:rPr>
          <w:rFonts w:asciiTheme="minorHAnsi" w:hAnsiTheme="minorHAnsi"/>
          <w:b/>
          <w:sz w:val="22"/>
          <w:szCs w:val="22"/>
        </w:rPr>
      </w:pPr>
    </w:p>
    <w:p w:rsidR="00747BFD" w:rsidRPr="00B50003" w:rsidRDefault="00747BFD" w:rsidP="0024457F">
      <w:pPr>
        <w:rPr>
          <w:rFonts w:asciiTheme="minorHAnsi" w:hAnsiTheme="minorHAnsi"/>
          <w:b/>
          <w:sz w:val="22"/>
          <w:szCs w:val="22"/>
        </w:rPr>
      </w:pPr>
    </w:p>
    <w:p w:rsidR="0024457F" w:rsidRPr="00B50003" w:rsidRDefault="0024457F" w:rsidP="0024457F">
      <w:pPr>
        <w:ind w:right="-766"/>
        <w:jc w:val="both"/>
        <w:rPr>
          <w:rFonts w:asciiTheme="minorHAnsi" w:hAnsiTheme="minorHAnsi"/>
          <w:sz w:val="22"/>
          <w:szCs w:val="22"/>
        </w:rPr>
      </w:pPr>
    </w:p>
    <w:p w:rsidR="0024457F" w:rsidRPr="00B50003" w:rsidRDefault="0024457F" w:rsidP="0024457F">
      <w:pPr>
        <w:jc w:val="both"/>
        <w:rPr>
          <w:rFonts w:asciiTheme="minorHAnsi" w:hAnsiTheme="minorHAnsi"/>
          <w:sz w:val="22"/>
          <w:szCs w:val="22"/>
        </w:rPr>
      </w:pPr>
    </w:p>
    <w:p w:rsidR="0024457F" w:rsidRPr="00B50003" w:rsidRDefault="0024457F" w:rsidP="0024457F">
      <w:pPr>
        <w:shd w:val="clear" w:color="auto" w:fill="FFFFFF" w:themeFill="background1"/>
        <w:rPr>
          <w:rFonts w:asciiTheme="minorHAnsi" w:hAnsiTheme="minorHAnsi"/>
          <w:sz w:val="22"/>
          <w:szCs w:val="22"/>
        </w:rPr>
      </w:pPr>
      <w:r w:rsidRPr="00B50003">
        <w:rPr>
          <w:rFonts w:asciiTheme="minorHAnsi" w:hAnsiTheme="minorHAnsi"/>
          <w:sz w:val="22"/>
          <w:szCs w:val="22"/>
        </w:rPr>
        <w:t>V Pardubicích dne …………………</w:t>
      </w:r>
      <w:r w:rsidRPr="00B50003">
        <w:rPr>
          <w:rFonts w:asciiTheme="minorHAnsi" w:hAnsiTheme="minorHAnsi"/>
          <w:sz w:val="22"/>
          <w:szCs w:val="22"/>
        </w:rPr>
        <w:tab/>
      </w:r>
      <w:r w:rsidRPr="00B50003">
        <w:rPr>
          <w:rFonts w:asciiTheme="minorHAnsi" w:hAnsiTheme="minorHAnsi"/>
          <w:sz w:val="22"/>
          <w:szCs w:val="22"/>
        </w:rPr>
        <w:tab/>
      </w:r>
      <w:r w:rsidR="007E6879">
        <w:rPr>
          <w:rFonts w:asciiTheme="minorHAnsi" w:hAnsiTheme="minorHAnsi"/>
          <w:sz w:val="22"/>
          <w:szCs w:val="22"/>
        </w:rPr>
        <w:t xml:space="preserve">                             </w:t>
      </w:r>
      <w:r w:rsidRPr="00B50003">
        <w:rPr>
          <w:rFonts w:asciiTheme="minorHAnsi" w:hAnsiTheme="minorHAnsi"/>
          <w:sz w:val="22"/>
          <w:szCs w:val="22"/>
        </w:rPr>
        <w:tab/>
        <w:t>V ……</w:t>
      </w:r>
      <w:proofErr w:type="gramStart"/>
      <w:r w:rsidRPr="00B50003">
        <w:rPr>
          <w:rFonts w:asciiTheme="minorHAnsi" w:hAnsiTheme="minorHAnsi"/>
          <w:sz w:val="22"/>
          <w:szCs w:val="22"/>
        </w:rPr>
        <w:t>…..…</w:t>
      </w:r>
      <w:proofErr w:type="gramEnd"/>
      <w:r w:rsidRPr="00B50003">
        <w:rPr>
          <w:rFonts w:asciiTheme="minorHAnsi" w:hAnsiTheme="minorHAnsi"/>
          <w:sz w:val="22"/>
          <w:szCs w:val="22"/>
        </w:rPr>
        <w:t>…</w:t>
      </w:r>
      <w:r w:rsidR="00DA2E72" w:rsidRPr="00B50003">
        <w:rPr>
          <w:rFonts w:asciiTheme="minorHAnsi" w:hAnsiTheme="minorHAnsi"/>
          <w:sz w:val="22"/>
          <w:szCs w:val="22"/>
        </w:rPr>
        <w:t>…</w:t>
      </w:r>
      <w:r w:rsidRPr="00B50003">
        <w:rPr>
          <w:rFonts w:asciiTheme="minorHAnsi" w:hAnsiTheme="minorHAnsi"/>
          <w:sz w:val="22"/>
          <w:szCs w:val="22"/>
        </w:rPr>
        <w:t xml:space="preserve"> dne</w:t>
      </w:r>
      <w:r w:rsidR="00DA2E72" w:rsidRPr="00B50003">
        <w:rPr>
          <w:rFonts w:asciiTheme="minorHAnsi" w:hAnsiTheme="minorHAnsi"/>
          <w:sz w:val="22"/>
          <w:szCs w:val="22"/>
        </w:rPr>
        <w:t>………………..</w:t>
      </w:r>
    </w:p>
    <w:p w:rsidR="00747BFD" w:rsidRDefault="00747BFD" w:rsidP="0024457F">
      <w:pPr>
        <w:shd w:val="clear" w:color="auto" w:fill="FFFFFF" w:themeFill="background1"/>
        <w:rPr>
          <w:rFonts w:asciiTheme="minorHAnsi" w:hAnsiTheme="minorHAnsi"/>
          <w:sz w:val="22"/>
          <w:szCs w:val="22"/>
        </w:rPr>
      </w:pPr>
    </w:p>
    <w:p w:rsidR="00747BFD" w:rsidRDefault="00747BFD" w:rsidP="0024457F">
      <w:pPr>
        <w:shd w:val="clear" w:color="auto" w:fill="FFFFFF" w:themeFill="background1"/>
        <w:rPr>
          <w:rFonts w:asciiTheme="minorHAnsi" w:hAnsiTheme="minorHAnsi"/>
          <w:sz w:val="22"/>
          <w:szCs w:val="22"/>
        </w:rPr>
      </w:pPr>
    </w:p>
    <w:p w:rsidR="00747BFD" w:rsidRDefault="00747BFD" w:rsidP="0024457F">
      <w:pPr>
        <w:shd w:val="clear" w:color="auto" w:fill="FFFFFF" w:themeFill="background1"/>
        <w:rPr>
          <w:rFonts w:asciiTheme="minorHAnsi" w:hAnsiTheme="minorHAnsi"/>
          <w:sz w:val="22"/>
          <w:szCs w:val="22"/>
        </w:rPr>
      </w:pPr>
    </w:p>
    <w:p w:rsidR="00747BFD" w:rsidRDefault="00747BFD" w:rsidP="0024457F">
      <w:pPr>
        <w:shd w:val="clear" w:color="auto" w:fill="FFFFFF" w:themeFill="background1"/>
        <w:rPr>
          <w:rFonts w:asciiTheme="minorHAnsi" w:hAnsiTheme="minorHAnsi"/>
          <w:sz w:val="22"/>
          <w:szCs w:val="22"/>
        </w:rPr>
      </w:pPr>
    </w:p>
    <w:p w:rsidR="0024457F" w:rsidRPr="00B50003" w:rsidRDefault="0024457F" w:rsidP="0024457F">
      <w:pPr>
        <w:shd w:val="clear" w:color="auto" w:fill="FFFFFF" w:themeFill="background1"/>
        <w:rPr>
          <w:rFonts w:asciiTheme="minorHAnsi" w:hAnsiTheme="minorHAnsi"/>
          <w:sz w:val="22"/>
          <w:szCs w:val="22"/>
        </w:rPr>
      </w:pPr>
      <w:r w:rsidRPr="00B50003">
        <w:rPr>
          <w:rFonts w:asciiTheme="minorHAnsi" w:hAnsiTheme="minorHAnsi"/>
          <w:sz w:val="22"/>
          <w:szCs w:val="22"/>
        </w:rPr>
        <w:tab/>
      </w:r>
    </w:p>
    <w:p w:rsidR="00882E5E" w:rsidRPr="00B50003" w:rsidRDefault="00882E5E" w:rsidP="0024457F">
      <w:pPr>
        <w:shd w:val="clear" w:color="auto" w:fill="FFFFFF" w:themeFill="background1"/>
        <w:rPr>
          <w:rFonts w:asciiTheme="minorHAnsi" w:hAnsiTheme="minorHAnsi"/>
          <w:sz w:val="22"/>
          <w:szCs w:val="22"/>
        </w:rPr>
      </w:pPr>
    </w:p>
    <w:p w:rsidR="0024457F" w:rsidRPr="00B50003" w:rsidRDefault="00CF64F6" w:rsidP="0024457F">
      <w:pPr>
        <w:rPr>
          <w:rFonts w:asciiTheme="minorHAnsi" w:hAnsiTheme="minorHAnsi"/>
          <w:sz w:val="22"/>
          <w:szCs w:val="22"/>
        </w:rPr>
      </w:pPr>
      <w:r w:rsidRPr="00B50003">
        <w:rPr>
          <w:rFonts w:asciiTheme="minorHAnsi" w:hAnsiTheme="minorHAnsi"/>
          <w:sz w:val="22"/>
          <w:szCs w:val="22"/>
        </w:rPr>
        <w:t>Za kupujícího:</w:t>
      </w:r>
      <w:r w:rsidRPr="00B50003">
        <w:rPr>
          <w:rFonts w:asciiTheme="minorHAnsi" w:hAnsiTheme="minorHAnsi"/>
          <w:sz w:val="22"/>
          <w:szCs w:val="22"/>
        </w:rPr>
        <w:tab/>
      </w:r>
      <w:r w:rsidRPr="00B50003">
        <w:rPr>
          <w:rFonts w:asciiTheme="minorHAnsi" w:hAnsiTheme="minorHAnsi"/>
          <w:sz w:val="22"/>
          <w:szCs w:val="22"/>
        </w:rPr>
        <w:tab/>
      </w:r>
      <w:r w:rsidRPr="00B50003">
        <w:rPr>
          <w:rFonts w:asciiTheme="minorHAnsi" w:hAnsiTheme="minorHAnsi"/>
          <w:sz w:val="22"/>
          <w:szCs w:val="22"/>
        </w:rPr>
        <w:tab/>
      </w:r>
      <w:r w:rsidRPr="00B50003">
        <w:rPr>
          <w:rFonts w:asciiTheme="minorHAnsi" w:hAnsiTheme="minorHAnsi"/>
          <w:sz w:val="22"/>
          <w:szCs w:val="22"/>
        </w:rPr>
        <w:tab/>
      </w:r>
      <w:r w:rsidRPr="00B50003">
        <w:rPr>
          <w:rFonts w:asciiTheme="minorHAnsi" w:hAnsiTheme="minorHAnsi"/>
          <w:sz w:val="22"/>
          <w:szCs w:val="22"/>
        </w:rPr>
        <w:tab/>
      </w:r>
      <w:r w:rsidR="007E6879">
        <w:rPr>
          <w:rFonts w:asciiTheme="minorHAnsi" w:hAnsiTheme="minorHAnsi"/>
          <w:sz w:val="22"/>
          <w:szCs w:val="22"/>
        </w:rPr>
        <w:t xml:space="preserve">                             </w:t>
      </w:r>
      <w:r w:rsidRPr="00B50003">
        <w:rPr>
          <w:rFonts w:asciiTheme="minorHAnsi" w:hAnsiTheme="minorHAnsi"/>
          <w:sz w:val="22"/>
          <w:szCs w:val="22"/>
        </w:rPr>
        <w:t>Za prodávajícího</w:t>
      </w:r>
      <w:r w:rsidR="0024457F" w:rsidRPr="00B50003">
        <w:rPr>
          <w:rFonts w:asciiTheme="minorHAnsi" w:hAnsiTheme="minorHAnsi"/>
          <w:sz w:val="22"/>
          <w:szCs w:val="22"/>
        </w:rPr>
        <w:t>:</w:t>
      </w:r>
    </w:p>
    <w:p w:rsidR="0024457F" w:rsidRPr="00B50003" w:rsidRDefault="0024457F" w:rsidP="0024457F">
      <w:pPr>
        <w:rPr>
          <w:rFonts w:asciiTheme="minorHAnsi" w:hAnsiTheme="minorHAnsi"/>
          <w:sz w:val="22"/>
          <w:szCs w:val="22"/>
          <w:shd w:val="clear" w:color="auto" w:fill="FFFFFF" w:themeFill="background1"/>
        </w:rPr>
      </w:pPr>
    </w:p>
    <w:p w:rsidR="0024457F" w:rsidRPr="00B50003" w:rsidRDefault="0024457F" w:rsidP="0024457F">
      <w:pPr>
        <w:rPr>
          <w:rFonts w:asciiTheme="minorHAnsi" w:hAnsiTheme="minorHAnsi"/>
          <w:sz w:val="22"/>
          <w:szCs w:val="22"/>
          <w:shd w:val="clear" w:color="auto" w:fill="FFFFFF" w:themeFill="background1"/>
        </w:rPr>
      </w:pPr>
    </w:p>
    <w:p w:rsidR="0024457F" w:rsidRDefault="0024457F" w:rsidP="0024457F">
      <w:pPr>
        <w:rPr>
          <w:rFonts w:asciiTheme="minorHAnsi" w:hAnsiTheme="minorHAnsi"/>
          <w:sz w:val="22"/>
          <w:szCs w:val="22"/>
          <w:shd w:val="clear" w:color="auto" w:fill="FFFFFF" w:themeFill="background1"/>
        </w:rPr>
      </w:pPr>
    </w:p>
    <w:p w:rsidR="00747BFD" w:rsidRDefault="00747BFD" w:rsidP="0024457F">
      <w:pPr>
        <w:rPr>
          <w:rFonts w:asciiTheme="minorHAnsi" w:hAnsiTheme="minorHAnsi"/>
          <w:sz w:val="22"/>
          <w:szCs w:val="22"/>
          <w:shd w:val="clear" w:color="auto" w:fill="FFFFFF" w:themeFill="background1"/>
        </w:rPr>
      </w:pPr>
    </w:p>
    <w:p w:rsidR="00747BFD" w:rsidRDefault="00747BFD" w:rsidP="0024457F">
      <w:pPr>
        <w:rPr>
          <w:rFonts w:asciiTheme="minorHAnsi" w:hAnsiTheme="minorHAnsi"/>
          <w:sz w:val="22"/>
          <w:szCs w:val="22"/>
          <w:shd w:val="clear" w:color="auto" w:fill="FFFFFF" w:themeFill="background1"/>
        </w:rPr>
      </w:pPr>
    </w:p>
    <w:p w:rsidR="00747BFD" w:rsidRDefault="00747BFD" w:rsidP="0024457F">
      <w:pPr>
        <w:rPr>
          <w:rFonts w:asciiTheme="minorHAnsi" w:hAnsiTheme="minorHAnsi"/>
          <w:sz w:val="22"/>
          <w:szCs w:val="22"/>
          <w:shd w:val="clear" w:color="auto" w:fill="FFFFFF" w:themeFill="background1"/>
        </w:rPr>
      </w:pPr>
    </w:p>
    <w:p w:rsidR="00747BFD" w:rsidRPr="00B50003" w:rsidRDefault="00747BFD" w:rsidP="0024457F">
      <w:pPr>
        <w:rPr>
          <w:rFonts w:asciiTheme="minorHAnsi" w:hAnsiTheme="minorHAnsi"/>
          <w:sz w:val="22"/>
          <w:szCs w:val="22"/>
          <w:shd w:val="clear" w:color="auto" w:fill="FFFFFF" w:themeFill="background1"/>
        </w:rPr>
      </w:pPr>
    </w:p>
    <w:p w:rsidR="0024457F" w:rsidRPr="00B50003" w:rsidRDefault="0024457F" w:rsidP="0024457F">
      <w:pPr>
        <w:rPr>
          <w:rFonts w:asciiTheme="minorHAnsi" w:hAnsiTheme="minorHAnsi"/>
          <w:sz w:val="22"/>
          <w:szCs w:val="22"/>
          <w:shd w:val="clear" w:color="auto" w:fill="FFFFFF" w:themeFill="background1"/>
        </w:rPr>
      </w:pPr>
    </w:p>
    <w:p w:rsidR="0024457F" w:rsidRPr="00B50003" w:rsidRDefault="00DC7BC5" w:rsidP="0024457F">
      <w:pPr>
        <w:rPr>
          <w:rFonts w:asciiTheme="minorHAnsi" w:hAnsiTheme="minorHAnsi"/>
          <w:bCs/>
          <w:sz w:val="22"/>
          <w:szCs w:val="22"/>
        </w:rPr>
      </w:pPr>
      <w:r w:rsidRPr="00B50003">
        <w:rPr>
          <w:rFonts w:asciiTheme="minorHAnsi" w:hAnsiTheme="minorHAnsi"/>
          <w:sz w:val="22"/>
          <w:szCs w:val="22"/>
          <w:shd w:val="clear" w:color="auto" w:fill="FFFFFF" w:themeFill="background1"/>
        </w:rPr>
        <w:t>…………………………………</w:t>
      </w:r>
      <w:r w:rsidR="001E5F2B" w:rsidRPr="00B50003">
        <w:rPr>
          <w:rFonts w:asciiTheme="minorHAnsi" w:hAnsiTheme="minorHAnsi"/>
          <w:sz w:val="22"/>
          <w:szCs w:val="22"/>
          <w:shd w:val="clear" w:color="auto" w:fill="FFFFFF" w:themeFill="background1"/>
        </w:rPr>
        <w:t xml:space="preserve">…                                </w:t>
      </w:r>
      <w:r w:rsidR="007E6879">
        <w:rPr>
          <w:rFonts w:asciiTheme="minorHAnsi" w:hAnsiTheme="minorHAnsi"/>
          <w:sz w:val="22"/>
          <w:szCs w:val="22"/>
          <w:shd w:val="clear" w:color="auto" w:fill="FFFFFF" w:themeFill="background1"/>
        </w:rPr>
        <w:t xml:space="preserve">                                       </w:t>
      </w:r>
      <w:r w:rsidR="001E5F2B" w:rsidRPr="00B50003">
        <w:rPr>
          <w:rFonts w:asciiTheme="minorHAnsi" w:hAnsiTheme="minorHAnsi"/>
          <w:sz w:val="22"/>
          <w:szCs w:val="22"/>
          <w:shd w:val="clear" w:color="auto" w:fill="FFFFFF" w:themeFill="background1"/>
        </w:rPr>
        <w:t xml:space="preserve">  …………………………………</w:t>
      </w:r>
      <w:r w:rsidR="0024457F" w:rsidRPr="00B50003">
        <w:rPr>
          <w:rFonts w:asciiTheme="minorHAnsi" w:hAnsiTheme="minorHAnsi"/>
          <w:sz w:val="22"/>
          <w:szCs w:val="22"/>
          <w:shd w:val="clear" w:color="auto" w:fill="FFFFFF" w:themeFill="background1"/>
        </w:rPr>
        <w:tab/>
        <w:t xml:space="preserve">               </w:t>
      </w:r>
    </w:p>
    <w:p w:rsidR="0024457F" w:rsidRPr="00B50003" w:rsidRDefault="0024457F" w:rsidP="0024457F">
      <w:pPr>
        <w:rPr>
          <w:rFonts w:asciiTheme="minorHAnsi" w:hAnsiTheme="minorHAnsi"/>
          <w:bCs/>
          <w:sz w:val="22"/>
          <w:szCs w:val="22"/>
        </w:rPr>
      </w:pPr>
      <w:r w:rsidRPr="00B50003">
        <w:rPr>
          <w:rFonts w:asciiTheme="minorHAnsi" w:hAnsiTheme="minorHAnsi"/>
          <w:bCs/>
          <w:sz w:val="22"/>
          <w:szCs w:val="22"/>
        </w:rPr>
        <w:t>MUDr. Tomáš Gottvald</w:t>
      </w:r>
      <w:r w:rsidRPr="00B50003">
        <w:rPr>
          <w:rFonts w:asciiTheme="minorHAnsi" w:hAnsiTheme="minorHAnsi"/>
          <w:bCs/>
          <w:sz w:val="22"/>
          <w:szCs w:val="22"/>
        </w:rPr>
        <w:tab/>
      </w:r>
      <w:r w:rsidRPr="00B50003">
        <w:rPr>
          <w:rFonts w:asciiTheme="minorHAnsi" w:hAnsiTheme="minorHAnsi"/>
          <w:bCs/>
          <w:sz w:val="22"/>
          <w:szCs w:val="22"/>
        </w:rPr>
        <w:tab/>
      </w:r>
      <w:r w:rsidRPr="00B50003">
        <w:rPr>
          <w:rFonts w:asciiTheme="minorHAnsi" w:hAnsiTheme="minorHAnsi"/>
          <w:bCs/>
          <w:sz w:val="22"/>
          <w:szCs w:val="22"/>
        </w:rPr>
        <w:tab/>
      </w:r>
      <w:r w:rsidRPr="00B50003">
        <w:rPr>
          <w:rFonts w:asciiTheme="minorHAnsi" w:hAnsiTheme="minorHAnsi"/>
          <w:bCs/>
          <w:sz w:val="22"/>
          <w:szCs w:val="22"/>
        </w:rPr>
        <w:tab/>
      </w:r>
      <w:r w:rsidRPr="00B50003">
        <w:rPr>
          <w:rFonts w:asciiTheme="minorHAnsi" w:hAnsiTheme="minorHAnsi"/>
          <w:bCs/>
          <w:sz w:val="22"/>
          <w:szCs w:val="22"/>
        </w:rPr>
        <w:tab/>
        <w:t xml:space="preserve"> </w:t>
      </w:r>
      <w:r w:rsidRPr="00B50003">
        <w:rPr>
          <w:rFonts w:asciiTheme="minorHAnsi" w:hAnsiTheme="minorHAnsi"/>
          <w:bCs/>
          <w:sz w:val="22"/>
          <w:szCs w:val="22"/>
        </w:rPr>
        <w:tab/>
        <w:t xml:space="preserve">                                                                                 </w:t>
      </w:r>
    </w:p>
    <w:p w:rsidR="0024457F" w:rsidRPr="00B50003" w:rsidRDefault="0024457F" w:rsidP="0024457F">
      <w:pPr>
        <w:rPr>
          <w:rFonts w:asciiTheme="minorHAnsi" w:hAnsiTheme="minorHAnsi"/>
          <w:bCs/>
          <w:sz w:val="22"/>
          <w:szCs w:val="22"/>
        </w:rPr>
      </w:pPr>
      <w:r w:rsidRPr="00B50003">
        <w:rPr>
          <w:rFonts w:asciiTheme="minorHAnsi" w:hAnsiTheme="minorHAnsi"/>
          <w:bCs/>
          <w:sz w:val="22"/>
          <w:szCs w:val="22"/>
        </w:rPr>
        <w:t xml:space="preserve">předseda představenstva                                                                                                                                                                                                                                            </w:t>
      </w:r>
    </w:p>
    <w:p w:rsidR="0024457F" w:rsidRDefault="0024457F" w:rsidP="0024457F">
      <w:pPr>
        <w:rPr>
          <w:rFonts w:asciiTheme="minorHAnsi" w:hAnsiTheme="minorHAnsi"/>
          <w:bCs/>
          <w:sz w:val="22"/>
          <w:szCs w:val="22"/>
        </w:rPr>
      </w:pPr>
      <w:r w:rsidRPr="00B50003">
        <w:rPr>
          <w:rFonts w:asciiTheme="minorHAnsi" w:hAnsiTheme="minorHAnsi"/>
          <w:bCs/>
          <w:sz w:val="22"/>
          <w:szCs w:val="22"/>
        </w:rPr>
        <w:t xml:space="preserve"> </w:t>
      </w:r>
    </w:p>
    <w:p w:rsidR="00747BFD" w:rsidRDefault="00747BFD" w:rsidP="0024457F">
      <w:pPr>
        <w:rPr>
          <w:rFonts w:asciiTheme="minorHAnsi" w:hAnsiTheme="minorHAnsi"/>
          <w:bCs/>
          <w:sz w:val="22"/>
          <w:szCs w:val="22"/>
        </w:rPr>
      </w:pPr>
    </w:p>
    <w:p w:rsidR="00747BFD" w:rsidRDefault="00747BFD" w:rsidP="0024457F">
      <w:pPr>
        <w:rPr>
          <w:rFonts w:asciiTheme="minorHAnsi" w:hAnsiTheme="minorHAnsi"/>
          <w:bCs/>
          <w:sz w:val="22"/>
          <w:szCs w:val="22"/>
        </w:rPr>
      </w:pPr>
    </w:p>
    <w:p w:rsidR="00747BFD" w:rsidRPr="00B50003" w:rsidRDefault="00747BFD" w:rsidP="0024457F">
      <w:pPr>
        <w:rPr>
          <w:rFonts w:asciiTheme="minorHAnsi" w:hAnsiTheme="minorHAnsi"/>
          <w:bCs/>
          <w:sz w:val="22"/>
          <w:szCs w:val="22"/>
        </w:rPr>
      </w:pPr>
    </w:p>
    <w:p w:rsidR="0024457F" w:rsidRPr="00B50003" w:rsidRDefault="0024457F" w:rsidP="0024457F">
      <w:pPr>
        <w:rPr>
          <w:rFonts w:asciiTheme="minorHAnsi" w:hAnsiTheme="minorHAnsi"/>
          <w:bCs/>
          <w:sz w:val="22"/>
          <w:szCs w:val="22"/>
        </w:rPr>
      </w:pPr>
    </w:p>
    <w:p w:rsidR="0024457F" w:rsidRPr="00B50003" w:rsidRDefault="0024457F" w:rsidP="0024457F">
      <w:pPr>
        <w:rPr>
          <w:rFonts w:asciiTheme="minorHAnsi" w:hAnsiTheme="minorHAnsi"/>
          <w:bCs/>
          <w:sz w:val="22"/>
          <w:szCs w:val="22"/>
        </w:rPr>
      </w:pPr>
    </w:p>
    <w:p w:rsidR="0024457F" w:rsidRPr="00B50003" w:rsidRDefault="0024457F" w:rsidP="0024457F">
      <w:pPr>
        <w:rPr>
          <w:rFonts w:asciiTheme="minorHAnsi" w:hAnsiTheme="minorHAnsi"/>
          <w:bCs/>
          <w:sz w:val="22"/>
          <w:szCs w:val="22"/>
        </w:rPr>
      </w:pPr>
    </w:p>
    <w:p w:rsidR="0024457F" w:rsidRPr="00B50003" w:rsidRDefault="001E5F2B" w:rsidP="0024457F">
      <w:pPr>
        <w:rPr>
          <w:rFonts w:asciiTheme="minorHAnsi" w:hAnsiTheme="minorHAnsi"/>
          <w:bCs/>
          <w:sz w:val="22"/>
          <w:szCs w:val="22"/>
        </w:rPr>
      </w:pPr>
      <w:r w:rsidRPr="00B50003">
        <w:rPr>
          <w:rFonts w:asciiTheme="minorHAnsi" w:hAnsiTheme="minorHAnsi"/>
          <w:bCs/>
          <w:sz w:val="22"/>
          <w:szCs w:val="22"/>
        </w:rPr>
        <w:t xml:space="preserve">……………………………………                                </w:t>
      </w:r>
      <w:r w:rsidR="007E6879">
        <w:rPr>
          <w:rFonts w:asciiTheme="minorHAnsi" w:hAnsiTheme="minorHAnsi"/>
          <w:bCs/>
          <w:sz w:val="22"/>
          <w:szCs w:val="22"/>
        </w:rPr>
        <w:t xml:space="preserve">                                        </w:t>
      </w:r>
      <w:r w:rsidRPr="00B50003">
        <w:rPr>
          <w:rFonts w:asciiTheme="minorHAnsi" w:hAnsiTheme="minorHAnsi"/>
          <w:bCs/>
          <w:sz w:val="22"/>
          <w:szCs w:val="22"/>
        </w:rPr>
        <w:t xml:space="preserve">  …………………………………                        </w:t>
      </w:r>
    </w:p>
    <w:p w:rsidR="0024457F" w:rsidRPr="00B50003" w:rsidRDefault="0024457F" w:rsidP="0024457F">
      <w:pPr>
        <w:rPr>
          <w:rFonts w:asciiTheme="minorHAnsi" w:hAnsiTheme="minorHAnsi"/>
          <w:bCs/>
          <w:sz w:val="22"/>
          <w:szCs w:val="22"/>
        </w:rPr>
      </w:pPr>
      <w:r w:rsidRPr="00B50003">
        <w:rPr>
          <w:rFonts w:asciiTheme="minorHAnsi" w:hAnsiTheme="minorHAnsi"/>
          <w:bCs/>
          <w:sz w:val="22"/>
          <w:szCs w:val="22"/>
        </w:rPr>
        <w:t>Ing. Petr Rudzan</w:t>
      </w:r>
      <w:r w:rsidRPr="00B50003">
        <w:rPr>
          <w:rFonts w:asciiTheme="minorHAnsi" w:hAnsiTheme="minorHAnsi"/>
          <w:bCs/>
          <w:sz w:val="22"/>
          <w:szCs w:val="22"/>
        </w:rPr>
        <w:tab/>
      </w:r>
      <w:r w:rsidRPr="00B50003">
        <w:rPr>
          <w:rFonts w:asciiTheme="minorHAnsi" w:hAnsiTheme="minorHAnsi"/>
          <w:bCs/>
          <w:sz w:val="22"/>
          <w:szCs w:val="22"/>
        </w:rPr>
        <w:tab/>
      </w:r>
      <w:r w:rsidRPr="00B50003">
        <w:rPr>
          <w:rFonts w:asciiTheme="minorHAnsi" w:hAnsiTheme="minorHAnsi"/>
          <w:bCs/>
          <w:sz w:val="22"/>
          <w:szCs w:val="22"/>
        </w:rPr>
        <w:tab/>
      </w:r>
      <w:r w:rsidRPr="00B50003">
        <w:rPr>
          <w:rFonts w:asciiTheme="minorHAnsi" w:hAnsiTheme="minorHAnsi"/>
          <w:bCs/>
          <w:sz w:val="22"/>
          <w:szCs w:val="22"/>
        </w:rPr>
        <w:tab/>
      </w:r>
      <w:r w:rsidRPr="00B50003">
        <w:rPr>
          <w:rFonts w:asciiTheme="minorHAnsi" w:hAnsiTheme="minorHAnsi"/>
          <w:bCs/>
          <w:sz w:val="22"/>
          <w:szCs w:val="22"/>
        </w:rPr>
        <w:tab/>
        <w:t xml:space="preserve">                                                                                                </w:t>
      </w:r>
    </w:p>
    <w:p w:rsidR="0024457F" w:rsidRPr="00B50003" w:rsidRDefault="0024457F" w:rsidP="0024457F">
      <w:pPr>
        <w:rPr>
          <w:rFonts w:asciiTheme="minorHAnsi" w:hAnsiTheme="minorHAnsi"/>
          <w:bCs/>
          <w:sz w:val="22"/>
          <w:szCs w:val="22"/>
        </w:rPr>
      </w:pPr>
      <w:r w:rsidRPr="00B50003">
        <w:rPr>
          <w:rFonts w:asciiTheme="minorHAnsi" w:hAnsiTheme="minorHAnsi"/>
          <w:bCs/>
          <w:sz w:val="22"/>
          <w:szCs w:val="22"/>
        </w:rPr>
        <w:t>místopředseda představenstva</w:t>
      </w:r>
      <w:r w:rsidRPr="00B50003">
        <w:rPr>
          <w:rFonts w:asciiTheme="minorHAnsi" w:hAnsiTheme="minorHAnsi"/>
          <w:bCs/>
          <w:sz w:val="22"/>
          <w:szCs w:val="22"/>
        </w:rPr>
        <w:tab/>
      </w:r>
      <w:r w:rsidRPr="00B50003">
        <w:rPr>
          <w:rFonts w:asciiTheme="minorHAnsi" w:hAnsiTheme="minorHAnsi"/>
          <w:bCs/>
          <w:sz w:val="22"/>
          <w:szCs w:val="22"/>
        </w:rPr>
        <w:tab/>
      </w:r>
      <w:r w:rsidRPr="00B50003">
        <w:rPr>
          <w:rFonts w:asciiTheme="minorHAnsi" w:hAnsiTheme="minorHAnsi"/>
          <w:bCs/>
          <w:sz w:val="22"/>
          <w:szCs w:val="22"/>
        </w:rPr>
        <w:tab/>
      </w:r>
      <w:r w:rsidRPr="00B50003">
        <w:rPr>
          <w:rFonts w:asciiTheme="minorHAnsi" w:hAnsiTheme="minorHAnsi"/>
          <w:bCs/>
          <w:sz w:val="22"/>
          <w:szCs w:val="22"/>
        </w:rPr>
        <w:tab/>
        <w:t xml:space="preserve">                                                                                                 </w:t>
      </w:r>
    </w:p>
    <w:p w:rsidR="0024457F" w:rsidRPr="00B50003" w:rsidRDefault="0024457F" w:rsidP="0024457F">
      <w:pPr>
        <w:rPr>
          <w:rFonts w:asciiTheme="minorHAnsi" w:hAnsiTheme="minorHAnsi"/>
          <w:bCs/>
          <w:sz w:val="22"/>
          <w:szCs w:val="22"/>
        </w:rPr>
      </w:pPr>
    </w:p>
    <w:p w:rsidR="0024457F" w:rsidRPr="00B50003" w:rsidRDefault="0024457F" w:rsidP="0024457F">
      <w:pPr>
        <w:rPr>
          <w:rFonts w:asciiTheme="minorHAnsi" w:hAnsiTheme="minorHAnsi"/>
          <w:bCs/>
          <w:sz w:val="22"/>
          <w:szCs w:val="22"/>
        </w:rPr>
      </w:pPr>
    </w:p>
    <w:p w:rsidR="00747BFD" w:rsidRDefault="00747BFD">
      <w:pPr>
        <w:rPr>
          <w:rFonts w:asciiTheme="minorHAnsi" w:hAnsiTheme="minorHAnsi"/>
          <w:sz w:val="22"/>
          <w:szCs w:val="22"/>
        </w:rPr>
      </w:pPr>
    </w:p>
    <w:p w:rsidR="00747BFD" w:rsidRDefault="00747BFD">
      <w:pPr>
        <w:rPr>
          <w:rFonts w:asciiTheme="minorHAnsi" w:hAnsiTheme="minorHAnsi"/>
          <w:sz w:val="22"/>
          <w:szCs w:val="22"/>
        </w:rPr>
      </w:pPr>
    </w:p>
    <w:p w:rsidR="00747BFD" w:rsidRDefault="00747BFD">
      <w:pPr>
        <w:rPr>
          <w:rFonts w:asciiTheme="minorHAnsi" w:hAnsiTheme="minorHAnsi"/>
          <w:sz w:val="22"/>
          <w:szCs w:val="22"/>
        </w:rPr>
      </w:pPr>
    </w:p>
    <w:p w:rsidR="00747BFD" w:rsidRDefault="00747BFD">
      <w:pPr>
        <w:rPr>
          <w:rFonts w:asciiTheme="minorHAnsi" w:hAnsiTheme="minorHAnsi"/>
          <w:sz w:val="22"/>
          <w:szCs w:val="22"/>
        </w:rPr>
      </w:pPr>
    </w:p>
    <w:p w:rsidR="00747BFD" w:rsidRDefault="00747BFD">
      <w:pPr>
        <w:rPr>
          <w:rFonts w:asciiTheme="minorHAnsi" w:hAnsiTheme="minorHAnsi"/>
          <w:sz w:val="22"/>
          <w:szCs w:val="22"/>
        </w:rPr>
      </w:pPr>
    </w:p>
    <w:p w:rsidR="00C939C2" w:rsidRDefault="00C939C2">
      <w:pPr>
        <w:rPr>
          <w:rFonts w:asciiTheme="minorHAnsi" w:hAnsiTheme="minorHAnsi"/>
          <w:sz w:val="22"/>
          <w:szCs w:val="22"/>
        </w:rPr>
      </w:pPr>
    </w:p>
    <w:p w:rsidR="00C939C2" w:rsidRDefault="00C939C2">
      <w:pPr>
        <w:rPr>
          <w:rFonts w:asciiTheme="minorHAnsi" w:hAnsiTheme="minorHAnsi"/>
          <w:sz w:val="22"/>
          <w:szCs w:val="22"/>
        </w:rPr>
      </w:pPr>
    </w:p>
    <w:p w:rsidR="00C939C2" w:rsidRDefault="00C939C2">
      <w:pPr>
        <w:rPr>
          <w:rFonts w:asciiTheme="minorHAnsi" w:hAnsiTheme="minorHAnsi"/>
          <w:sz w:val="22"/>
          <w:szCs w:val="22"/>
        </w:rPr>
      </w:pPr>
    </w:p>
    <w:p w:rsidR="001E5F2B" w:rsidRPr="00B50003" w:rsidRDefault="001E5F2B">
      <w:pPr>
        <w:rPr>
          <w:rFonts w:asciiTheme="minorHAnsi" w:hAnsiTheme="minorHAnsi"/>
          <w:b/>
          <w:sz w:val="22"/>
          <w:szCs w:val="22"/>
        </w:rPr>
      </w:pPr>
      <w:r w:rsidRPr="00B50003">
        <w:rPr>
          <w:rFonts w:asciiTheme="minorHAnsi" w:hAnsiTheme="minorHAnsi"/>
          <w:b/>
          <w:sz w:val="22"/>
          <w:szCs w:val="22"/>
        </w:rPr>
        <w:lastRenderedPageBreak/>
        <w:t>Příloha č. 1 kupní smlouvy – Dílčí specifikace ceny</w:t>
      </w:r>
    </w:p>
    <w:p w:rsidR="001E5F2B" w:rsidRPr="00B50003" w:rsidRDefault="001E5F2B">
      <w:pPr>
        <w:rPr>
          <w:rFonts w:asciiTheme="minorHAnsi" w:hAnsiTheme="minorHAnsi"/>
          <w:sz w:val="22"/>
          <w:szCs w:val="22"/>
        </w:rPr>
      </w:pPr>
    </w:p>
    <w:tbl>
      <w:tblPr>
        <w:tblW w:w="978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772"/>
        <w:gridCol w:w="1346"/>
        <w:gridCol w:w="781"/>
        <w:gridCol w:w="1487"/>
        <w:gridCol w:w="922"/>
        <w:gridCol w:w="1418"/>
      </w:tblGrid>
      <w:tr w:rsidR="00700F56" w:rsidRPr="00700F56" w:rsidTr="00B50003">
        <w:trPr>
          <w:cantSplit/>
          <w:trHeight w:val="963"/>
          <w:tblHeader/>
        </w:trPr>
        <w:tc>
          <w:tcPr>
            <w:tcW w:w="205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700F56" w:rsidRPr="00B50003" w:rsidRDefault="00700F56" w:rsidP="005F62E4">
            <w:pPr>
              <w:rPr>
                <w:rFonts w:asciiTheme="minorHAnsi" w:hAnsiTheme="minorHAnsi" w:cs="Arial"/>
                <w:b/>
                <w:bCs/>
                <w:sz w:val="20"/>
                <w:szCs w:val="20"/>
              </w:rPr>
            </w:pPr>
            <w:r w:rsidRPr="00B50003">
              <w:rPr>
                <w:rFonts w:asciiTheme="minorHAnsi" w:hAnsiTheme="minorHAnsi" w:cs="Arial"/>
                <w:b/>
                <w:bCs/>
                <w:sz w:val="20"/>
                <w:szCs w:val="20"/>
              </w:rPr>
              <w:t>Název</w:t>
            </w:r>
          </w:p>
        </w:tc>
        <w:tc>
          <w:tcPr>
            <w:tcW w:w="177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700F56" w:rsidRPr="00B50003" w:rsidRDefault="00700F56" w:rsidP="005F62E4">
            <w:pPr>
              <w:jc w:val="right"/>
              <w:rPr>
                <w:rFonts w:asciiTheme="minorHAnsi" w:hAnsiTheme="minorHAnsi" w:cs="Arial"/>
                <w:b/>
                <w:bCs/>
                <w:sz w:val="20"/>
                <w:szCs w:val="20"/>
              </w:rPr>
            </w:pPr>
            <w:r w:rsidRPr="00B50003">
              <w:rPr>
                <w:rFonts w:asciiTheme="minorHAnsi" w:hAnsiTheme="minorHAnsi" w:cs="Arial"/>
                <w:b/>
                <w:bCs/>
                <w:sz w:val="20"/>
                <w:szCs w:val="20"/>
              </w:rPr>
              <w:t>Typové označení nabízené stanice</w:t>
            </w:r>
          </w:p>
        </w:tc>
        <w:tc>
          <w:tcPr>
            <w:tcW w:w="134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700F56" w:rsidRPr="00B50003" w:rsidRDefault="00700F56" w:rsidP="005F62E4">
            <w:pPr>
              <w:jc w:val="right"/>
              <w:rPr>
                <w:rFonts w:asciiTheme="minorHAnsi" w:hAnsiTheme="minorHAnsi" w:cs="Arial"/>
                <w:b/>
                <w:bCs/>
                <w:sz w:val="20"/>
                <w:szCs w:val="20"/>
              </w:rPr>
            </w:pPr>
            <w:r w:rsidRPr="00B50003">
              <w:rPr>
                <w:rFonts w:asciiTheme="minorHAnsi" w:hAnsiTheme="minorHAnsi" w:cs="Arial"/>
                <w:b/>
                <w:bCs/>
                <w:sz w:val="20"/>
                <w:szCs w:val="20"/>
              </w:rPr>
              <w:t>Cena za kus</w:t>
            </w:r>
          </w:p>
          <w:p w:rsidR="00700F56" w:rsidRPr="00B50003" w:rsidRDefault="00700F56" w:rsidP="005F62E4">
            <w:pPr>
              <w:jc w:val="right"/>
              <w:rPr>
                <w:rFonts w:asciiTheme="minorHAnsi" w:hAnsiTheme="minorHAnsi" w:cs="Arial"/>
                <w:b/>
                <w:bCs/>
                <w:sz w:val="20"/>
                <w:szCs w:val="20"/>
              </w:rPr>
            </w:pPr>
            <w:r w:rsidRPr="00B50003">
              <w:rPr>
                <w:rFonts w:asciiTheme="minorHAnsi" w:hAnsiTheme="minorHAnsi" w:cs="Arial"/>
                <w:b/>
                <w:bCs/>
                <w:sz w:val="20"/>
                <w:szCs w:val="20"/>
              </w:rPr>
              <w:t xml:space="preserve"> v Kč (bez DPH)</w:t>
            </w:r>
          </w:p>
        </w:tc>
        <w:tc>
          <w:tcPr>
            <w:tcW w:w="78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700F56" w:rsidRPr="00B50003" w:rsidRDefault="00700F56" w:rsidP="005F62E4">
            <w:pPr>
              <w:jc w:val="center"/>
              <w:rPr>
                <w:rFonts w:asciiTheme="minorHAnsi" w:hAnsiTheme="minorHAnsi" w:cs="Arial"/>
                <w:b/>
                <w:bCs/>
                <w:sz w:val="20"/>
                <w:szCs w:val="20"/>
              </w:rPr>
            </w:pPr>
            <w:r w:rsidRPr="00B50003">
              <w:rPr>
                <w:rFonts w:asciiTheme="minorHAnsi" w:hAnsiTheme="minorHAnsi"/>
                <w:b/>
                <w:sz w:val="20"/>
                <w:szCs w:val="20"/>
              </w:rPr>
              <w:t>Počet kusů</w:t>
            </w:r>
          </w:p>
        </w:tc>
        <w:tc>
          <w:tcPr>
            <w:tcW w:w="148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700F56" w:rsidRPr="00B50003" w:rsidRDefault="00700F56" w:rsidP="005F62E4">
            <w:pPr>
              <w:jc w:val="right"/>
              <w:rPr>
                <w:rFonts w:asciiTheme="minorHAnsi" w:hAnsiTheme="minorHAnsi" w:cs="Arial"/>
                <w:b/>
                <w:bCs/>
                <w:sz w:val="20"/>
                <w:szCs w:val="20"/>
              </w:rPr>
            </w:pPr>
            <w:r w:rsidRPr="00B50003">
              <w:rPr>
                <w:rFonts w:asciiTheme="minorHAnsi" w:hAnsiTheme="minorHAnsi" w:cs="Arial"/>
                <w:b/>
                <w:bCs/>
                <w:sz w:val="20"/>
                <w:szCs w:val="20"/>
              </w:rPr>
              <w:t>Cena celkem</w:t>
            </w:r>
          </w:p>
          <w:p w:rsidR="00700F56" w:rsidRPr="00B50003" w:rsidRDefault="00700F56" w:rsidP="005F62E4">
            <w:pPr>
              <w:jc w:val="right"/>
              <w:rPr>
                <w:rFonts w:asciiTheme="minorHAnsi" w:hAnsiTheme="minorHAnsi" w:cs="Arial"/>
                <w:bCs/>
                <w:sz w:val="20"/>
                <w:szCs w:val="20"/>
              </w:rPr>
            </w:pPr>
            <w:r w:rsidRPr="00B50003">
              <w:rPr>
                <w:rFonts w:asciiTheme="minorHAnsi" w:hAnsiTheme="minorHAnsi" w:cs="Arial"/>
                <w:b/>
                <w:bCs/>
                <w:sz w:val="20"/>
                <w:szCs w:val="20"/>
              </w:rPr>
              <w:t xml:space="preserve"> v Kč (bez DPH)</w:t>
            </w:r>
          </w:p>
        </w:tc>
        <w:tc>
          <w:tcPr>
            <w:tcW w:w="92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700F56" w:rsidRPr="00700F56" w:rsidRDefault="00700F56" w:rsidP="005F62E4">
            <w:pPr>
              <w:pStyle w:val="Textkomente"/>
              <w:spacing w:after="0"/>
              <w:jc w:val="right"/>
              <w:rPr>
                <w:rFonts w:cs="Arial"/>
                <w:b/>
                <w:bCs/>
              </w:rPr>
            </w:pPr>
            <w:r w:rsidRPr="00700F56">
              <w:rPr>
                <w:b/>
              </w:rPr>
              <w:t>Výše DPH v Kč</w:t>
            </w:r>
          </w:p>
        </w:tc>
        <w:tc>
          <w:tcPr>
            <w:tcW w:w="141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700F56" w:rsidRPr="00B50003" w:rsidRDefault="00700F56" w:rsidP="005F62E4">
            <w:pPr>
              <w:jc w:val="right"/>
              <w:rPr>
                <w:rFonts w:asciiTheme="minorHAnsi" w:hAnsiTheme="minorHAnsi" w:cs="Arial"/>
                <w:b/>
                <w:bCs/>
                <w:sz w:val="20"/>
                <w:szCs w:val="20"/>
              </w:rPr>
            </w:pPr>
            <w:r w:rsidRPr="00B50003">
              <w:rPr>
                <w:rFonts w:asciiTheme="minorHAnsi" w:hAnsiTheme="minorHAnsi" w:cs="Arial"/>
                <w:b/>
                <w:bCs/>
                <w:sz w:val="20"/>
                <w:szCs w:val="20"/>
              </w:rPr>
              <w:t>Cena celkem</w:t>
            </w:r>
          </w:p>
          <w:p w:rsidR="00700F56" w:rsidRPr="00700F56" w:rsidRDefault="00700F56" w:rsidP="005F62E4">
            <w:pPr>
              <w:pStyle w:val="Textkomente"/>
              <w:spacing w:after="0"/>
              <w:jc w:val="right"/>
              <w:rPr>
                <w:rFonts w:cs="Arial"/>
                <w:b/>
                <w:bCs/>
              </w:rPr>
            </w:pPr>
            <w:r w:rsidRPr="00700F56">
              <w:rPr>
                <w:rFonts w:cs="Arial"/>
                <w:b/>
                <w:bCs/>
              </w:rPr>
              <w:t xml:space="preserve"> v Kč (s DPH)</w:t>
            </w:r>
          </w:p>
        </w:tc>
      </w:tr>
      <w:tr w:rsidR="00700F56" w:rsidRPr="00700F56" w:rsidTr="00B50003">
        <w:trPr>
          <w:cantSplit/>
          <w:trHeight w:val="22"/>
        </w:trPr>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700F56" w:rsidRPr="00B50003" w:rsidRDefault="00700F56" w:rsidP="005F62E4">
            <w:pPr>
              <w:rPr>
                <w:rFonts w:asciiTheme="minorHAnsi" w:hAnsiTheme="minorHAnsi" w:cs="Calibri"/>
                <w:b/>
                <w:sz w:val="20"/>
                <w:szCs w:val="20"/>
              </w:rPr>
            </w:pPr>
            <w:r w:rsidRPr="00B50003">
              <w:rPr>
                <w:rFonts w:asciiTheme="minorHAnsi" w:hAnsiTheme="minorHAnsi" w:cs="Arial"/>
                <w:sz w:val="20"/>
                <w:szCs w:val="20"/>
              </w:rPr>
              <w:t>Diagnostická pracovní stanice pro radiodiagnostické pracoviště</w:t>
            </w:r>
            <w:r w:rsidRPr="00B50003" w:rsidDel="007B1911">
              <w:rPr>
                <w:rFonts w:asciiTheme="minorHAnsi" w:hAnsiTheme="minorHAnsi" w:cs="Arial"/>
                <w:sz w:val="20"/>
                <w:szCs w:val="20"/>
              </w:rPr>
              <w:t xml:space="preserve"> </w:t>
            </w:r>
            <w:r w:rsidRPr="00B50003">
              <w:rPr>
                <w:rFonts w:asciiTheme="minorHAnsi" w:hAnsiTheme="minorHAnsi" w:cs="Arial"/>
                <w:sz w:val="20"/>
                <w:szCs w:val="20"/>
              </w:rPr>
              <w:t>Pardubické nemocnice včetně záruky za jakost na 60 měsíců v rozsahu dle čl. 3.2.2 ZD</w:t>
            </w:r>
          </w:p>
        </w:tc>
        <w:tc>
          <w:tcPr>
            <w:tcW w:w="1772" w:type="dxa"/>
            <w:tcBorders>
              <w:top w:val="single" w:sz="4" w:space="0" w:color="auto"/>
              <w:left w:val="single" w:sz="4" w:space="0" w:color="auto"/>
              <w:bottom w:val="single" w:sz="4" w:space="0" w:color="auto"/>
              <w:right w:val="single" w:sz="4" w:space="0" w:color="auto"/>
            </w:tcBorders>
            <w:vAlign w:val="center"/>
          </w:tcPr>
          <w:p w:rsidR="00700F56" w:rsidRPr="00B50003" w:rsidRDefault="00700F56" w:rsidP="005F62E4">
            <w:pPr>
              <w:jc w:val="right"/>
              <w:rPr>
                <w:rFonts w:asciiTheme="minorHAnsi" w:hAnsiTheme="minorHAnsi" w:cs="Arial"/>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rsidR="00700F56" w:rsidRPr="00B50003" w:rsidRDefault="00700F56" w:rsidP="005F62E4">
            <w:pPr>
              <w:jc w:val="right"/>
              <w:rPr>
                <w:rFonts w:asciiTheme="minorHAnsi" w:hAnsiTheme="minorHAnsi" w:cs="Arial"/>
                <w:sz w:val="20"/>
                <w:szCs w:val="20"/>
              </w:rPr>
            </w:pPr>
          </w:p>
        </w:tc>
        <w:tc>
          <w:tcPr>
            <w:tcW w:w="781" w:type="dxa"/>
            <w:tcBorders>
              <w:top w:val="single" w:sz="4" w:space="0" w:color="auto"/>
              <w:left w:val="single" w:sz="4" w:space="0" w:color="auto"/>
              <w:bottom w:val="single" w:sz="4" w:space="0" w:color="auto"/>
              <w:right w:val="single" w:sz="4" w:space="0" w:color="auto"/>
            </w:tcBorders>
            <w:vAlign w:val="center"/>
          </w:tcPr>
          <w:p w:rsidR="00700F56" w:rsidRPr="00B50003" w:rsidRDefault="00700F56" w:rsidP="005F62E4">
            <w:pPr>
              <w:jc w:val="center"/>
              <w:rPr>
                <w:rFonts w:asciiTheme="minorHAnsi" w:hAnsiTheme="minorHAnsi" w:cs="Arial"/>
                <w:sz w:val="20"/>
                <w:szCs w:val="20"/>
              </w:rPr>
            </w:pPr>
            <w:r w:rsidRPr="00B50003">
              <w:rPr>
                <w:rFonts w:asciiTheme="minorHAnsi" w:hAnsiTheme="minorHAnsi" w:cs="Arial"/>
                <w:sz w:val="20"/>
                <w:szCs w:val="20"/>
              </w:rPr>
              <w:t>2</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rsidR="00700F56" w:rsidRPr="00B50003" w:rsidRDefault="00700F56" w:rsidP="005F62E4">
            <w:pPr>
              <w:jc w:val="right"/>
              <w:rPr>
                <w:rFonts w:asciiTheme="minorHAnsi" w:hAnsiTheme="minorHAnsi" w:cs="Arial"/>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700F56" w:rsidRPr="00B50003" w:rsidRDefault="00700F56" w:rsidP="005F62E4">
            <w:pPr>
              <w:jc w:val="right"/>
              <w:rPr>
                <w:rFonts w:asciiTheme="minorHAnsi" w:hAnsiTheme="minorHAnsi"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00F56" w:rsidRPr="00B50003" w:rsidRDefault="00700F56" w:rsidP="005F62E4">
            <w:pPr>
              <w:jc w:val="right"/>
              <w:rPr>
                <w:rFonts w:asciiTheme="minorHAnsi" w:hAnsiTheme="minorHAnsi" w:cs="Arial"/>
                <w:sz w:val="20"/>
                <w:szCs w:val="20"/>
              </w:rPr>
            </w:pPr>
          </w:p>
        </w:tc>
      </w:tr>
      <w:tr w:rsidR="00700F56" w:rsidRPr="00700F56" w:rsidTr="00B50003">
        <w:trPr>
          <w:cantSplit/>
          <w:trHeight w:val="22"/>
        </w:trPr>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700F56" w:rsidRPr="00B50003" w:rsidRDefault="00700F56" w:rsidP="005F62E4">
            <w:pPr>
              <w:rPr>
                <w:rFonts w:asciiTheme="minorHAnsi" w:hAnsiTheme="minorHAnsi"/>
                <w:b/>
                <w:sz w:val="20"/>
                <w:szCs w:val="20"/>
              </w:rPr>
            </w:pPr>
            <w:r w:rsidRPr="00B50003">
              <w:rPr>
                <w:rFonts w:asciiTheme="minorHAnsi" w:hAnsiTheme="minorHAnsi" w:cs="Arial"/>
                <w:sz w:val="20"/>
                <w:szCs w:val="20"/>
              </w:rPr>
              <w:t>Diagnostická pracovní stanice pro radiodiagnostické pracoviště</w:t>
            </w:r>
            <w:r w:rsidRPr="00B50003" w:rsidDel="007B1911">
              <w:rPr>
                <w:rFonts w:asciiTheme="minorHAnsi" w:hAnsiTheme="minorHAnsi" w:cs="Arial"/>
                <w:sz w:val="20"/>
                <w:szCs w:val="20"/>
              </w:rPr>
              <w:t xml:space="preserve"> </w:t>
            </w:r>
            <w:r w:rsidRPr="00B50003">
              <w:rPr>
                <w:rFonts w:asciiTheme="minorHAnsi" w:hAnsiTheme="minorHAnsi" w:cs="Arial"/>
                <w:sz w:val="20"/>
                <w:szCs w:val="20"/>
              </w:rPr>
              <w:t>Svitavské nemocnice včetně záruky za jakost na 60 měsíců v rozsahu dle čl. 3.2.2 ZD</w:t>
            </w:r>
          </w:p>
        </w:tc>
        <w:tc>
          <w:tcPr>
            <w:tcW w:w="1772" w:type="dxa"/>
            <w:tcBorders>
              <w:top w:val="single" w:sz="4" w:space="0" w:color="auto"/>
              <w:left w:val="single" w:sz="4" w:space="0" w:color="auto"/>
              <w:bottom w:val="single" w:sz="4" w:space="0" w:color="auto"/>
              <w:right w:val="single" w:sz="4" w:space="0" w:color="auto"/>
            </w:tcBorders>
            <w:vAlign w:val="center"/>
          </w:tcPr>
          <w:p w:rsidR="00700F56" w:rsidRPr="00B50003" w:rsidRDefault="00700F56" w:rsidP="005F62E4">
            <w:pPr>
              <w:jc w:val="right"/>
              <w:rPr>
                <w:rFonts w:asciiTheme="minorHAnsi" w:hAnsiTheme="minorHAnsi" w:cs="Arial"/>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rsidR="00700F56" w:rsidRPr="00B50003" w:rsidRDefault="00700F56" w:rsidP="005F62E4">
            <w:pPr>
              <w:jc w:val="right"/>
              <w:rPr>
                <w:rFonts w:asciiTheme="minorHAnsi" w:hAnsiTheme="minorHAnsi" w:cs="Arial"/>
                <w:sz w:val="20"/>
                <w:szCs w:val="20"/>
              </w:rPr>
            </w:pPr>
          </w:p>
        </w:tc>
        <w:tc>
          <w:tcPr>
            <w:tcW w:w="781" w:type="dxa"/>
            <w:tcBorders>
              <w:top w:val="single" w:sz="4" w:space="0" w:color="auto"/>
              <w:left w:val="single" w:sz="4" w:space="0" w:color="auto"/>
              <w:bottom w:val="single" w:sz="4" w:space="0" w:color="auto"/>
              <w:right w:val="single" w:sz="4" w:space="0" w:color="auto"/>
            </w:tcBorders>
            <w:vAlign w:val="center"/>
          </w:tcPr>
          <w:p w:rsidR="00700F56" w:rsidRPr="00B50003" w:rsidRDefault="00700F56" w:rsidP="005F62E4">
            <w:pPr>
              <w:jc w:val="center"/>
              <w:rPr>
                <w:rFonts w:asciiTheme="minorHAnsi" w:hAnsiTheme="minorHAnsi" w:cs="Arial"/>
                <w:sz w:val="20"/>
                <w:szCs w:val="20"/>
              </w:rPr>
            </w:pPr>
            <w:r w:rsidRPr="00B50003">
              <w:rPr>
                <w:rFonts w:asciiTheme="minorHAnsi" w:hAnsiTheme="minorHAnsi" w:cs="Arial"/>
                <w:sz w:val="20"/>
                <w:szCs w:val="20"/>
              </w:rPr>
              <w:t>2</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rsidR="00700F56" w:rsidRPr="00B50003" w:rsidRDefault="00700F56" w:rsidP="005F62E4">
            <w:pPr>
              <w:jc w:val="right"/>
              <w:rPr>
                <w:rFonts w:asciiTheme="minorHAnsi" w:hAnsiTheme="minorHAnsi" w:cs="Arial"/>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700F56" w:rsidRPr="00B50003" w:rsidRDefault="00700F56" w:rsidP="005F62E4">
            <w:pPr>
              <w:jc w:val="right"/>
              <w:rPr>
                <w:rFonts w:asciiTheme="minorHAnsi" w:hAnsiTheme="minorHAnsi"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00F56" w:rsidRPr="00B50003" w:rsidRDefault="00700F56" w:rsidP="005F62E4">
            <w:pPr>
              <w:jc w:val="right"/>
              <w:rPr>
                <w:rFonts w:asciiTheme="minorHAnsi" w:hAnsiTheme="minorHAnsi" w:cs="Arial"/>
                <w:sz w:val="20"/>
                <w:szCs w:val="20"/>
              </w:rPr>
            </w:pPr>
          </w:p>
        </w:tc>
      </w:tr>
      <w:tr w:rsidR="00700F56" w:rsidRPr="00700F56" w:rsidTr="00B50003">
        <w:trPr>
          <w:cantSplit/>
          <w:trHeight w:val="22"/>
        </w:trPr>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700F56" w:rsidRPr="00B50003" w:rsidRDefault="00700F56" w:rsidP="005F62E4">
            <w:pPr>
              <w:rPr>
                <w:rFonts w:asciiTheme="minorHAnsi" w:hAnsiTheme="minorHAnsi" w:cs="Arial"/>
                <w:sz w:val="20"/>
                <w:szCs w:val="20"/>
              </w:rPr>
            </w:pPr>
            <w:r w:rsidRPr="00B50003">
              <w:rPr>
                <w:rFonts w:asciiTheme="minorHAnsi" w:hAnsiTheme="minorHAnsi" w:cs="Arial"/>
                <w:sz w:val="20"/>
                <w:szCs w:val="20"/>
              </w:rPr>
              <w:t>Diagnostická pracovní stanice pro radiodiagnostické pracoviště</w:t>
            </w:r>
            <w:r w:rsidRPr="00B50003" w:rsidDel="007B1911">
              <w:rPr>
                <w:rFonts w:asciiTheme="minorHAnsi" w:hAnsiTheme="minorHAnsi" w:cs="Arial"/>
                <w:sz w:val="20"/>
                <w:szCs w:val="20"/>
              </w:rPr>
              <w:t xml:space="preserve"> </w:t>
            </w:r>
            <w:r w:rsidRPr="00B50003">
              <w:rPr>
                <w:rFonts w:asciiTheme="minorHAnsi" w:hAnsiTheme="minorHAnsi" w:cs="Arial"/>
                <w:sz w:val="20"/>
                <w:szCs w:val="20"/>
              </w:rPr>
              <w:t>Chrudimské nemocnice včetně záruky za jakost na 60 měsíců v rozsahu dle čl. 3.2.2 ZD</w:t>
            </w:r>
          </w:p>
        </w:tc>
        <w:tc>
          <w:tcPr>
            <w:tcW w:w="1772" w:type="dxa"/>
            <w:tcBorders>
              <w:top w:val="single" w:sz="4" w:space="0" w:color="auto"/>
              <w:left w:val="single" w:sz="4" w:space="0" w:color="auto"/>
              <w:bottom w:val="single" w:sz="4" w:space="0" w:color="auto"/>
              <w:right w:val="single" w:sz="4" w:space="0" w:color="auto"/>
            </w:tcBorders>
            <w:vAlign w:val="center"/>
          </w:tcPr>
          <w:p w:rsidR="00700F56" w:rsidRPr="00B50003" w:rsidRDefault="00700F56" w:rsidP="005F62E4">
            <w:pPr>
              <w:jc w:val="right"/>
              <w:rPr>
                <w:rFonts w:asciiTheme="minorHAnsi" w:hAnsiTheme="minorHAnsi" w:cs="Arial"/>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rsidR="00700F56" w:rsidRPr="00B50003" w:rsidRDefault="00700F56" w:rsidP="005F62E4">
            <w:pPr>
              <w:jc w:val="right"/>
              <w:rPr>
                <w:rFonts w:asciiTheme="minorHAnsi" w:hAnsiTheme="minorHAnsi" w:cs="Arial"/>
                <w:sz w:val="20"/>
                <w:szCs w:val="20"/>
              </w:rPr>
            </w:pPr>
          </w:p>
        </w:tc>
        <w:tc>
          <w:tcPr>
            <w:tcW w:w="781" w:type="dxa"/>
            <w:tcBorders>
              <w:top w:val="single" w:sz="4" w:space="0" w:color="auto"/>
              <w:left w:val="single" w:sz="4" w:space="0" w:color="auto"/>
              <w:bottom w:val="single" w:sz="4" w:space="0" w:color="auto"/>
              <w:right w:val="single" w:sz="4" w:space="0" w:color="auto"/>
            </w:tcBorders>
            <w:vAlign w:val="center"/>
          </w:tcPr>
          <w:p w:rsidR="00700F56" w:rsidRPr="00B50003" w:rsidRDefault="00700F56" w:rsidP="005F62E4">
            <w:pPr>
              <w:jc w:val="center"/>
              <w:rPr>
                <w:rFonts w:asciiTheme="minorHAnsi" w:hAnsiTheme="minorHAnsi" w:cs="Arial"/>
                <w:sz w:val="20"/>
                <w:szCs w:val="20"/>
              </w:rPr>
            </w:pPr>
            <w:r w:rsidRPr="00B50003">
              <w:rPr>
                <w:rFonts w:asciiTheme="minorHAnsi" w:hAnsiTheme="minorHAnsi" w:cs="Arial"/>
                <w:sz w:val="20"/>
                <w:szCs w:val="20"/>
              </w:rPr>
              <w:t>2</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rsidR="00700F56" w:rsidRPr="00B50003" w:rsidRDefault="00700F56" w:rsidP="005F62E4">
            <w:pPr>
              <w:jc w:val="right"/>
              <w:rPr>
                <w:rFonts w:asciiTheme="minorHAnsi" w:hAnsiTheme="minorHAnsi" w:cs="Arial"/>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700F56" w:rsidRPr="00B50003" w:rsidRDefault="00700F56" w:rsidP="005F62E4">
            <w:pPr>
              <w:jc w:val="right"/>
              <w:rPr>
                <w:rFonts w:asciiTheme="minorHAnsi" w:hAnsiTheme="minorHAnsi"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00F56" w:rsidRPr="00B50003" w:rsidRDefault="00700F56" w:rsidP="005F62E4">
            <w:pPr>
              <w:jc w:val="right"/>
              <w:rPr>
                <w:rFonts w:asciiTheme="minorHAnsi" w:hAnsiTheme="minorHAnsi" w:cs="Arial"/>
                <w:sz w:val="20"/>
                <w:szCs w:val="20"/>
              </w:rPr>
            </w:pPr>
          </w:p>
        </w:tc>
      </w:tr>
      <w:tr w:rsidR="00700F56" w:rsidRPr="00700F56" w:rsidTr="00B50003">
        <w:trPr>
          <w:cantSplit/>
          <w:trHeight w:val="22"/>
        </w:trPr>
        <w:tc>
          <w:tcPr>
            <w:tcW w:w="5954" w:type="dxa"/>
            <w:gridSpan w:val="4"/>
            <w:tcBorders>
              <w:top w:val="single" w:sz="4" w:space="0" w:color="auto"/>
              <w:left w:val="single" w:sz="4" w:space="0" w:color="auto"/>
              <w:bottom w:val="single" w:sz="4" w:space="0" w:color="auto"/>
              <w:right w:val="single" w:sz="12" w:space="0" w:color="auto"/>
            </w:tcBorders>
            <w:vAlign w:val="center"/>
          </w:tcPr>
          <w:p w:rsidR="00700F56" w:rsidRPr="00B50003" w:rsidRDefault="00700F56" w:rsidP="00700F56">
            <w:pPr>
              <w:rPr>
                <w:rFonts w:asciiTheme="minorHAnsi" w:hAnsiTheme="minorHAnsi" w:cs="Arial"/>
                <w:sz w:val="20"/>
                <w:szCs w:val="20"/>
              </w:rPr>
            </w:pPr>
            <w:r w:rsidRPr="00B50003">
              <w:rPr>
                <w:rFonts w:asciiTheme="minorHAnsi" w:hAnsiTheme="minorHAnsi"/>
                <w:b/>
                <w:sz w:val="20"/>
                <w:szCs w:val="20"/>
              </w:rPr>
              <w:t>Celková cena</w:t>
            </w:r>
          </w:p>
        </w:tc>
        <w:tc>
          <w:tcPr>
            <w:tcW w:w="1487" w:type="dxa"/>
            <w:tcBorders>
              <w:top w:val="single" w:sz="12" w:space="0" w:color="auto"/>
              <w:left w:val="single" w:sz="12" w:space="0" w:color="auto"/>
              <w:bottom w:val="single" w:sz="12" w:space="0" w:color="auto"/>
              <w:right w:val="single" w:sz="12" w:space="0" w:color="auto"/>
            </w:tcBorders>
            <w:shd w:val="clear" w:color="auto" w:fill="auto"/>
            <w:vAlign w:val="center"/>
          </w:tcPr>
          <w:p w:rsidR="00700F56" w:rsidRPr="00B50003" w:rsidRDefault="00700F56" w:rsidP="005F62E4">
            <w:pPr>
              <w:jc w:val="right"/>
              <w:rPr>
                <w:rFonts w:asciiTheme="minorHAnsi" w:hAnsiTheme="minorHAnsi" w:cs="Arial"/>
                <w:sz w:val="22"/>
                <w:szCs w:val="22"/>
              </w:rPr>
            </w:pPr>
          </w:p>
        </w:tc>
        <w:tc>
          <w:tcPr>
            <w:tcW w:w="922" w:type="dxa"/>
            <w:tcBorders>
              <w:top w:val="single" w:sz="12" w:space="0" w:color="auto"/>
              <w:left w:val="single" w:sz="12" w:space="0" w:color="auto"/>
              <w:bottom w:val="single" w:sz="12" w:space="0" w:color="auto"/>
              <w:right w:val="single" w:sz="12" w:space="0" w:color="auto"/>
            </w:tcBorders>
            <w:shd w:val="clear" w:color="auto" w:fill="auto"/>
            <w:vAlign w:val="center"/>
          </w:tcPr>
          <w:p w:rsidR="00700F56" w:rsidRPr="00B50003" w:rsidRDefault="00700F56" w:rsidP="005F62E4">
            <w:pPr>
              <w:jc w:val="right"/>
              <w:rPr>
                <w:rFonts w:asciiTheme="minorHAnsi" w:hAnsiTheme="minorHAnsi" w:cs="Arial"/>
                <w:sz w:val="22"/>
                <w:szCs w:val="22"/>
              </w:rPr>
            </w:pP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rsidR="00700F56" w:rsidRPr="00B50003" w:rsidRDefault="00700F56" w:rsidP="005F62E4">
            <w:pPr>
              <w:jc w:val="right"/>
              <w:rPr>
                <w:rFonts w:asciiTheme="minorHAnsi" w:hAnsiTheme="minorHAnsi" w:cs="Arial"/>
                <w:sz w:val="22"/>
                <w:szCs w:val="22"/>
              </w:rPr>
            </w:pPr>
          </w:p>
        </w:tc>
      </w:tr>
    </w:tbl>
    <w:p w:rsidR="00700F56" w:rsidRPr="00D94A84" w:rsidRDefault="00700F56" w:rsidP="00700F56">
      <w:pPr>
        <w:jc w:val="both"/>
        <w:rPr>
          <w:rFonts w:cstheme="minorHAnsi"/>
          <w:sz w:val="22"/>
          <w:szCs w:val="22"/>
        </w:rPr>
      </w:pPr>
    </w:p>
    <w:p w:rsidR="001E5F2B" w:rsidRPr="00B50003" w:rsidRDefault="001E5F2B">
      <w:pPr>
        <w:rPr>
          <w:rFonts w:asciiTheme="minorHAnsi" w:hAnsiTheme="minorHAnsi"/>
          <w:sz w:val="22"/>
          <w:szCs w:val="22"/>
        </w:rPr>
      </w:pPr>
    </w:p>
    <w:p w:rsidR="00C939C2" w:rsidRDefault="00C939C2">
      <w:pPr>
        <w:rPr>
          <w:rFonts w:asciiTheme="minorHAnsi" w:hAnsiTheme="minorHAnsi"/>
          <w:sz w:val="22"/>
          <w:szCs w:val="22"/>
        </w:rPr>
      </w:pPr>
    </w:p>
    <w:p w:rsidR="007E6879" w:rsidRDefault="007E6879">
      <w:pPr>
        <w:rPr>
          <w:rFonts w:asciiTheme="minorHAnsi" w:hAnsiTheme="minorHAnsi"/>
          <w:sz w:val="22"/>
          <w:szCs w:val="22"/>
        </w:rPr>
      </w:pPr>
    </w:p>
    <w:p w:rsidR="007E6879" w:rsidRDefault="007E6879">
      <w:pPr>
        <w:rPr>
          <w:rFonts w:asciiTheme="minorHAnsi" w:hAnsiTheme="minorHAnsi"/>
          <w:sz w:val="22"/>
          <w:szCs w:val="22"/>
        </w:rPr>
      </w:pPr>
    </w:p>
    <w:p w:rsidR="007E6879" w:rsidRDefault="007E6879">
      <w:pPr>
        <w:rPr>
          <w:rFonts w:asciiTheme="minorHAnsi" w:hAnsiTheme="minorHAnsi"/>
          <w:sz w:val="22"/>
          <w:szCs w:val="22"/>
        </w:rPr>
      </w:pPr>
    </w:p>
    <w:p w:rsidR="007E6879" w:rsidRDefault="007E6879">
      <w:pPr>
        <w:rPr>
          <w:rFonts w:asciiTheme="minorHAnsi" w:hAnsiTheme="minorHAnsi"/>
          <w:sz w:val="22"/>
          <w:szCs w:val="22"/>
        </w:rPr>
      </w:pPr>
    </w:p>
    <w:p w:rsidR="007E6879" w:rsidRDefault="007E6879">
      <w:pPr>
        <w:rPr>
          <w:rFonts w:asciiTheme="minorHAnsi" w:hAnsiTheme="minorHAnsi"/>
          <w:sz w:val="22"/>
          <w:szCs w:val="22"/>
        </w:rPr>
      </w:pPr>
    </w:p>
    <w:p w:rsidR="007E6879" w:rsidRDefault="007E6879">
      <w:pPr>
        <w:rPr>
          <w:rFonts w:asciiTheme="minorHAnsi" w:hAnsiTheme="minorHAnsi"/>
          <w:sz w:val="22"/>
          <w:szCs w:val="22"/>
        </w:rPr>
      </w:pPr>
    </w:p>
    <w:p w:rsidR="007E6879" w:rsidRDefault="007E6879">
      <w:pPr>
        <w:rPr>
          <w:rFonts w:asciiTheme="minorHAnsi" w:hAnsiTheme="minorHAnsi"/>
          <w:sz w:val="22"/>
          <w:szCs w:val="22"/>
        </w:rPr>
      </w:pPr>
    </w:p>
    <w:p w:rsidR="007E6879" w:rsidRDefault="007E6879">
      <w:pPr>
        <w:rPr>
          <w:rFonts w:asciiTheme="minorHAnsi" w:hAnsiTheme="minorHAnsi"/>
          <w:sz w:val="22"/>
          <w:szCs w:val="22"/>
        </w:rPr>
      </w:pPr>
    </w:p>
    <w:p w:rsidR="007E6879" w:rsidRDefault="007E6879">
      <w:pPr>
        <w:rPr>
          <w:rFonts w:asciiTheme="minorHAnsi" w:hAnsiTheme="minorHAnsi"/>
          <w:sz w:val="22"/>
          <w:szCs w:val="22"/>
        </w:rPr>
      </w:pPr>
    </w:p>
    <w:p w:rsidR="00C939C2" w:rsidRDefault="00C939C2">
      <w:pPr>
        <w:rPr>
          <w:rFonts w:asciiTheme="minorHAnsi" w:hAnsiTheme="minorHAnsi"/>
          <w:sz w:val="22"/>
          <w:szCs w:val="22"/>
        </w:rPr>
      </w:pPr>
    </w:p>
    <w:p w:rsidR="00C939C2" w:rsidRDefault="00C939C2">
      <w:pPr>
        <w:rPr>
          <w:rFonts w:asciiTheme="minorHAnsi" w:hAnsiTheme="minorHAnsi"/>
          <w:sz w:val="22"/>
          <w:szCs w:val="22"/>
        </w:rPr>
      </w:pPr>
    </w:p>
    <w:p w:rsidR="00C939C2" w:rsidRDefault="00C939C2">
      <w:pPr>
        <w:rPr>
          <w:rFonts w:asciiTheme="minorHAnsi" w:hAnsiTheme="minorHAnsi"/>
          <w:sz w:val="22"/>
          <w:szCs w:val="22"/>
        </w:rPr>
      </w:pPr>
    </w:p>
    <w:p w:rsidR="00C939C2" w:rsidRDefault="00C939C2">
      <w:pPr>
        <w:rPr>
          <w:rFonts w:asciiTheme="minorHAnsi" w:hAnsiTheme="minorHAnsi"/>
          <w:sz w:val="22"/>
          <w:szCs w:val="22"/>
        </w:rPr>
      </w:pPr>
    </w:p>
    <w:p w:rsidR="00C939C2" w:rsidRDefault="00C939C2">
      <w:pPr>
        <w:rPr>
          <w:rFonts w:asciiTheme="minorHAnsi" w:hAnsiTheme="minorHAnsi"/>
          <w:sz w:val="22"/>
          <w:szCs w:val="22"/>
        </w:rPr>
      </w:pPr>
    </w:p>
    <w:p w:rsidR="00C939C2" w:rsidRDefault="00C939C2">
      <w:pPr>
        <w:rPr>
          <w:rFonts w:asciiTheme="minorHAnsi" w:hAnsiTheme="minorHAnsi"/>
          <w:sz w:val="22"/>
          <w:szCs w:val="22"/>
        </w:rPr>
      </w:pPr>
    </w:p>
    <w:p w:rsidR="00C939C2" w:rsidRPr="00B50003" w:rsidRDefault="00C939C2">
      <w:pPr>
        <w:rPr>
          <w:rFonts w:asciiTheme="minorHAnsi" w:hAnsiTheme="minorHAnsi"/>
          <w:sz w:val="22"/>
          <w:szCs w:val="22"/>
        </w:rPr>
      </w:pPr>
    </w:p>
    <w:p w:rsidR="001E5F2B" w:rsidRPr="00B50003" w:rsidRDefault="001E5F2B">
      <w:pPr>
        <w:rPr>
          <w:rFonts w:asciiTheme="minorHAnsi" w:hAnsiTheme="minorHAnsi"/>
          <w:sz w:val="22"/>
          <w:szCs w:val="22"/>
        </w:rPr>
      </w:pPr>
    </w:p>
    <w:p w:rsidR="001E5F2B" w:rsidRPr="00B50003" w:rsidRDefault="001E5F2B">
      <w:pPr>
        <w:rPr>
          <w:rFonts w:asciiTheme="minorHAnsi" w:hAnsiTheme="minorHAnsi"/>
          <w:sz w:val="22"/>
          <w:szCs w:val="22"/>
        </w:rPr>
      </w:pPr>
    </w:p>
    <w:p w:rsidR="001E5F2B" w:rsidRPr="00B50003" w:rsidRDefault="001E5F2B">
      <w:pPr>
        <w:rPr>
          <w:rFonts w:asciiTheme="minorHAnsi" w:hAnsiTheme="minorHAnsi"/>
          <w:sz w:val="22"/>
          <w:szCs w:val="22"/>
        </w:rPr>
      </w:pPr>
    </w:p>
    <w:p w:rsidR="001E5F2B" w:rsidRPr="00B50003" w:rsidRDefault="001E5F2B">
      <w:pPr>
        <w:rPr>
          <w:rFonts w:asciiTheme="minorHAnsi" w:hAnsiTheme="minorHAnsi"/>
          <w:sz w:val="22"/>
          <w:szCs w:val="22"/>
        </w:rPr>
      </w:pPr>
    </w:p>
    <w:p w:rsidR="001E5F2B" w:rsidRPr="00B50003" w:rsidRDefault="001E5F2B" w:rsidP="001E5F2B">
      <w:pPr>
        <w:rPr>
          <w:rFonts w:asciiTheme="minorHAnsi" w:hAnsiTheme="minorHAnsi"/>
          <w:b/>
          <w:sz w:val="22"/>
          <w:szCs w:val="22"/>
        </w:rPr>
      </w:pPr>
      <w:r w:rsidRPr="00B50003">
        <w:rPr>
          <w:rFonts w:asciiTheme="minorHAnsi" w:hAnsiTheme="minorHAnsi"/>
          <w:b/>
          <w:sz w:val="22"/>
          <w:szCs w:val="22"/>
        </w:rPr>
        <w:lastRenderedPageBreak/>
        <w:t>Příloha č. 2 - Podrobná specifikace přístrojového zařízení</w:t>
      </w:r>
    </w:p>
    <w:p w:rsidR="001E5F2B" w:rsidRPr="00B50003" w:rsidRDefault="001E5F2B">
      <w:pPr>
        <w:rPr>
          <w:rFonts w:asciiTheme="minorHAnsi" w:hAnsiTheme="minorHAnsi"/>
          <w:sz w:val="22"/>
          <w:szCs w:val="22"/>
        </w:rPr>
      </w:pPr>
    </w:p>
    <w:p w:rsidR="00037B90" w:rsidRPr="00B50003" w:rsidRDefault="00037B90" w:rsidP="00037B90">
      <w:pPr>
        <w:rPr>
          <w:rFonts w:asciiTheme="minorHAnsi" w:hAnsiTheme="minorHAnsi"/>
          <w:sz w:val="22"/>
          <w:szCs w:val="22"/>
        </w:rPr>
      </w:pPr>
      <w:bookmarkStart w:id="5" w:name="_Hlk506979792"/>
      <w:r w:rsidRPr="00B50003">
        <w:rPr>
          <w:rFonts w:asciiTheme="minorHAnsi" w:hAnsiTheme="minorHAnsi"/>
          <w:sz w:val="22"/>
          <w:szCs w:val="22"/>
          <w:highlight w:val="yellow"/>
        </w:rPr>
        <w:t xml:space="preserve">Přílohu vyplňuje Prodávající </w:t>
      </w:r>
    </w:p>
    <w:bookmarkEnd w:id="5"/>
    <w:p w:rsidR="00037B90" w:rsidRPr="00B50003" w:rsidRDefault="00037B90" w:rsidP="00B50003">
      <w:pPr>
        <w:jc w:val="both"/>
        <w:rPr>
          <w:rFonts w:asciiTheme="minorHAnsi" w:hAnsiTheme="minorHAnsi"/>
          <w:sz w:val="22"/>
          <w:szCs w:val="22"/>
          <w:highlight w:val="yellow"/>
        </w:rPr>
      </w:pPr>
      <w:r w:rsidRPr="00B50003">
        <w:rPr>
          <w:rFonts w:asciiTheme="minorHAnsi" w:hAnsiTheme="minorHAnsi"/>
          <w:sz w:val="22"/>
          <w:szCs w:val="22"/>
          <w:highlight w:val="yellow"/>
        </w:rPr>
        <w:t>Prodávající uvede název předmětu koupě, resp.</w:t>
      </w:r>
      <w:r>
        <w:rPr>
          <w:rFonts w:asciiTheme="minorHAnsi" w:hAnsiTheme="minorHAnsi"/>
          <w:sz w:val="22"/>
          <w:szCs w:val="22"/>
          <w:highlight w:val="yellow"/>
        </w:rPr>
        <w:t xml:space="preserve"> </w:t>
      </w:r>
      <w:r w:rsidRPr="00B50003">
        <w:rPr>
          <w:rFonts w:asciiTheme="minorHAnsi" w:hAnsiTheme="minorHAnsi"/>
          <w:sz w:val="22"/>
          <w:szCs w:val="22"/>
          <w:highlight w:val="yellow"/>
        </w:rPr>
        <w:t>jednotlivých zařízení, technický popis a specifikace, rozpis hlavních komponent a příslušenství, vč. rozpisu příslušného softwarového vybavení</w:t>
      </w:r>
      <w:r>
        <w:rPr>
          <w:rFonts w:asciiTheme="minorHAnsi" w:hAnsiTheme="minorHAnsi"/>
          <w:sz w:val="22"/>
          <w:szCs w:val="22"/>
          <w:highlight w:val="yellow"/>
        </w:rPr>
        <w:t xml:space="preserve"> pokud je součástí dodávky</w:t>
      </w:r>
      <w:r w:rsidRPr="00B50003">
        <w:rPr>
          <w:rFonts w:asciiTheme="minorHAnsi" w:hAnsiTheme="minorHAnsi"/>
          <w:sz w:val="22"/>
          <w:szCs w:val="22"/>
          <w:highlight w:val="yellow"/>
        </w:rPr>
        <w:t xml:space="preserve"> (označení sw, typ licencí, počet poskytnutých licencí), údaje o poskytnuté záruce (typ záruky, délka záruky) a další údaje, které považuje za nutné.</w:t>
      </w:r>
    </w:p>
    <w:p w:rsidR="001E5F2B" w:rsidRPr="00B50003" w:rsidRDefault="001E5F2B">
      <w:pPr>
        <w:rPr>
          <w:rFonts w:asciiTheme="minorHAnsi" w:hAnsiTheme="minorHAnsi"/>
          <w:sz w:val="22"/>
          <w:szCs w:val="22"/>
        </w:rPr>
      </w:pPr>
    </w:p>
    <w:sectPr w:rsidR="001E5F2B" w:rsidRPr="00B5000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5C9" w:rsidRDefault="009F45C9" w:rsidP="009F45C9">
      <w:r>
        <w:separator/>
      </w:r>
    </w:p>
  </w:endnote>
  <w:endnote w:type="continuationSeparator" w:id="0">
    <w:p w:rsidR="009F45C9" w:rsidRDefault="009F45C9" w:rsidP="009F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879" w:rsidRPr="00B50003" w:rsidRDefault="007E6879" w:rsidP="00B50003">
    <w:pPr>
      <w:pStyle w:val="Zpat"/>
      <w:jc w:val="center"/>
      <w:rPr>
        <w:rFonts w:asciiTheme="minorHAnsi" w:hAnsiTheme="minorHAnsi"/>
        <w:sz w:val="22"/>
        <w:szCs w:val="22"/>
      </w:rPr>
    </w:pPr>
    <w:r w:rsidRPr="00B50003">
      <w:rPr>
        <w:rFonts w:asciiTheme="minorHAnsi" w:hAnsiTheme="minorHAnsi" w:cs="Arial"/>
        <w:sz w:val="22"/>
        <w:szCs w:val="22"/>
      </w:rPr>
      <w:t xml:space="preserve">        Stránka </w:t>
    </w:r>
    <w:r w:rsidRPr="00B50003">
      <w:rPr>
        <w:rFonts w:asciiTheme="minorHAnsi" w:hAnsiTheme="minorHAnsi" w:cs="Arial"/>
        <w:b/>
        <w:sz w:val="22"/>
        <w:szCs w:val="22"/>
      </w:rPr>
      <w:fldChar w:fldCharType="begin"/>
    </w:r>
    <w:r w:rsidRPr="00B50003">
      <w:rPr>
        <w:rFonts w:asciiTheme="minorHAnsi" w:hAnsiTheme="minorHAnsi" w:cs="Arial"/>
        <w:b/>
        <w:sz w:val="22"/>
        <w:szCs w:val="22"/>
      </w:rPr>
      <w:instrText>PAGE   \* MERGEFORMAT</w:instrText>
    </w:r>
    <w:r w:rsidRPr="00B50003">
      <w:rPr>
        <w:rFonts w:asciiTheme="minorHAnsi" w:hAnsiTheme="minorHAnsi" w:cs="Arial"/>
        <w:b/>
        <w:sz w:val="22"/>
        <w:szCs w:val="22"/>
      </w:rPr>
      <w:fldChar w:fldCharType="separate"/>
    </w:r>
    <w:r w:rsidR="002B7A5E">
      <w:rPr>
        <w:rFonts w:asciiTheme="minorHAnsi" w:hAnsiTheme="minorHAnsi" w:cs="Arial"/>
        <w:b/>
        <w:noProof/>
        <w:sz w:val="22"/>
        <w:szCs w:val="22"/>
      </w:rPr>
      <w:t>14</w:t>
    </w:r>
    <w:r w:rsidRPr="00B50003">
      <w:rPr>
        <w:rFonts w:asciiTheme="minorHAnsi" w:hAnsiTheme="minorHAnsi" w:cs="Arial"/>
        <w:b/>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5C9" w:rsidRDefault="009F45C9" w:rsidP="009F45C9">
      <w:r>
        <w:separator/>
      </w:r>
    </w:p>
  </w:footnote>
  <w:footnote w:type="continuationSeparator" w:id="0">
    <w:p w:rsidR="009F45C9" w:rsidRDefault="009F45C9" w:rsidP="009F4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AC0" w:rsidRDefault="00DA4AC0">
    <w:pPr>
      <w:pStyle w:val="Zhlav"/>
    </w:pPr>
    <w:r>
      <w:rPr>
        <w:noProof/>
      </w:rPr>
      <w:drawing>
        <wp:anchor distT="0" distB="0" distL="114300" distR="114300" simplePos="0" relativeHeight="251658240" behindDoc="0" locked="0" layoutInCell="1" allowOverlap="1">
          <wp:simplePos x="0" y="0"/>
          <wp:positionH relativeFrom="margin">
            <wp:posOffset>3610610</wp:posOffset>
          </wp:positionH>
          <wp:positionV relativeFrom="paragraph">
            <wp:posOffset>-226060</wp:posOffset>
          </wp:positionV>
          <wp:extent cx="2188845" cy="585470"/>
          <wp:effectExtent l="0" t="0" r="1905" b="5080"/>
          <wp:wrapNone/>
          <wp:docPr id="1" name="Obrázek 1"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585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21B7"/>
    <w:multiLevelType w:val="hybridMultilevel"/>
    <w:tmpl w:val="5AD2A742"/>
    <w:lvl w:ilvl="0" w:tplc="7828FF2A">
      <w:numFmt w:val="bullet"/>
      <w:lvlText w:val="•"/>
      <w:lvlJc w:val="left"/>
      <w:pPr>
        <w:ind w:left="1425" w:hanging="705"/>
      </w:pPr>
      <w:rPr>
        <w:rFonts w:ascii="Calibri" w:eastAsia="Times New Roman"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D6B6161"/>
    <w:multiLevelType w:val="hybridMultilevel"/>
    <w:tmpl w:val="FF82BE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CDB34B0"/>
    <w:multiLevelType w:val="hybridMultilevel"/>
    <w:tmpl w:val="01C895FA"/>
    <w:lvl w:ilvl="0" w:tplc="04050003">
      <w:start w:val="1"/>
      <w:numFmt w:val="bullet"/>
      <w:lvlText w:val="o"/>
      <w:lvlJc w:val="left"/>
      <w:pPr>
        <w:ind w:left="2484" w:hanging="360"/>
      </w:pPr>
      <w:rPr>
        <w:rFonts w:ascii="Courier New" w:hAnsi="Courier New" w:cs="Courier New"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4"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5" w15:restartNumberingAfterBreak="0">
    <w:nsid w:val="215F685A"/>
    <w:multiLevelType w:val="multilevel"/>
    <w:tmpl w:val="B9B62558"/>
    <w:lvl w:ilvl="0">
      <w:start w:val="1"/>
      <w:numFmt w:val="decimal"/>
      <w:lvlText w:val="%1."/>
      <w:lvlJc w:val="left"/>
      <w:pPr>
        <w:ind w:left="360" w:hanging="360"/>
      </w:pPr>
      <w:rPr>
        <w:rFonts w:asciiTheme="majorHAnsi" w:hAnsiTheme="majorHAnsi" w:hint="default"/>
        <w:b/>
        <w:sz w:val="32"/>
        <w:szCs w:val="32"/>
      </w:rPr>
    </w:lvl>
    <w:lvl w:ilvl="1">
      <w:start w:val="1"/>
      <w:numFmt w:val="decimal"/>
      <w:pStyle w:val="Styl1"/>
      <w:lvlText w:val="%1.%2."/>
      <w:lvlJc w:val="left"/>
      <w:pPr>
        <w:ind w:left="792" w:hanging="565"/>
      </w:pPr>
      <w:rPr>
        <w:rFonts w:hint="default"/>
        <w:b/>
        <w:color w:val="0070C0"/>
        <w:sz w:val="24"/>
        <w:szCs w:val="24"/>
      </w:rPr>
    </w:lvl>
    <w:lvl w:ilvl="2">
      <w:start w:val="1"/>
      <w:numFmt w:val="decimal"/>
      <w:lvlText w:val="%1.%2.%3."/>
      <w:lvlJc w:val="left"/>
      <w:pPr>
        <w:ind w:left="1224" w:hanging="504"/>
      </w:pPr>
      <w:rPr>
        <w:rFonts w:asciiTheme="minorHAnsi" w:hAnsiTheme="minorHAnsi" w:hint="default"/>
        <w:b w:val="0"/>
        <w:color w:val="2E74B5" w:themeColor="accent1" w:themeShade="BF"/>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238D0527"/>
    <w:multiLevelType w:val="hybridMultilevel"/>
    <w:tmpl w:val="A2E228B0"/>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8" w15:restartNumberingAfterBreak="0">
    <w:nsid w:val="2C2F4C26"/>
    <w:multiLevelType w:val="multilevel"/>
    <w:tmpl w:val="42AAFB80"/>
    <w:lvl w:ilvl="0">
      <w:start w:val="7"/>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35374FA0"/>
    <w:multiLevelType w:val="hybridMultilevel"/>
    <w:tmpl w:val="DC0442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A72626D"/>
    <w:multiLevelType w:val="hybridMultilevel"/>
    <w:tmpl w:val="169A9474"/>
    <w:lvl w:ilvl="0" w:tplc="4F862EF0">
      <w:numFmt w:val="bullet"/>
      <w:lvlText w:val="•"/>
      <w:lvlJc w:val="left"/>
      <w:pPr>
        <w:ind w:left="1144" w:hanging="435"/>
      </w:pPr>
      <w:rPr>
        <w:rFonts w:ascii="Times New Roman" w:eastAsia="Times New Roman" w:hAnsi="Times New Roman" w:cs="Times New Roman" w:hint="default"/>
        <w:b/>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2" w15:restartNumberingAfterBreak="0">
    <w:nsid w:val="41D25769"/>
    <w:multiLevelType w:val="hybridMultilevel"/>
    <w:tmpl w:val="764A7092"/>
    <w:lvl w:ilvl="0" w:tplc="7828FF2A">
      <w:numFmt w:val="bullet"/>
      <w:lvlText w:val="•"/>
      <w:lvlJc w:val="left"/>
      <w:pPr>
        <w:ind w:left="1065" w:hanging="705"/>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457B370E"/>
    <w:multiLevelType w:val="hybridMultilevel"/>
    <w:tmpl w:val="FC329224"/>
    <w:lvl w:ilvl="0" w:tplc="04050001">
      <w:start w:val="1"/>
      <w:numFmt w:val="bullet"/>
      <w:lvlText w:val=""/>
      <w:lvlJc w:val="left"/>
      <w:pPr>
        <w:ind w:left="1778" w:hanging="360"/>
      </w:pPr>
      <w:rPr>
        <w:rFonts w:ascii="Symbol" w:hAnsi="Symbol"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5" w15:restartNumberingAfterBreak="0">
    <w:nsid w:val="50081179"/>
    <w:multiLevelType w:val="hybridMultilevel"/>
    <w:tmpl w:val="D4CE979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2B83181"/>
    <w:multiLevelType w:val="hybridMultilevel"/>
    <w:tmpl w:val="0A129BA0"/>
    <w:lvl w:ilvl="0" w:tplc="D0CA8566">
      <w:start w:val="1"/>
      <w:numFmt w:val="decimal"/>
      <w:lvlText w:val="%1."/>
      <w:lvlJc w:val="left"/>
      <w:pPr>
        <w:ind w:left="720" w:hanging="360"/>
      </w:pPr>
      <w:rPr>
        <w:rFonts w:asciiTheme="minorHAnsi" w:hAnsiTheme="minorHAnsi" w:cs="Times New Roman"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9"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20"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3" w15:restartNumberingAfterBreak="0">
    <w:nsid w:val="74D72B19"/>
    <w:multiLevelType w:val="hybridMultilevel"/>
    <w:tmpl w:val="0C429732"/>
    <w:lvl w:ilvl="0" w:tplc="04050001">
      <w:start w:val="1"/>
      <w:numFmt w:val="bullet"/>
      <w:lvlText w:val=""/>
      <w:lvlJc w:val="left"/>
      <w:pPr>
        <w:ind w:left="1429" w:hanging="360"/>
      </w:pPr>
      <w:rPr>
        <w:rFonts w:ascii="Symbol" w:hAnsi="Symbol" w:hint="default"/>
      </w:rPr>
    </w:lvl>
    <w:lvl w:ilvl="1" w:tplc="6ECCF03C">
      <w:numFmt w:val="bullet"/>
      <w:lvlText w:val="•"/>
      <w:lvlJc w:val="left"/>
      <w:pPr>
        <w:ind w:left="2224" w:hanging="435"/>
      </w:pPr>
      <w:rPr>
        <w:rFonts w:ascii="Times New Roman" w:eastAsia="Times New Roman" w:hAnsi="Times New Roman" w:cs="Times New Roman"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79E0587E"/>
    <w:multiLevelType w:val="hybridMultilevel"/>
    <w:tmpl w:val="44B2D6C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5"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6"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abstractNum w:abstractNumId="27" w15:restartNumberingAfterBreak="0">
    <w:nsid w:val="7EB2591A"/>
    <w:multiLevelType w:val="hybridMultilevel"/>
    <w:tmpl w:val="2C8C671C"/>
    <w:lvl w:ilvl="0" w:tplc="04050001">
      <w:start w:val="1"/>
      <w:numFmt w:val="bullet"/>
      <w:lvlText w:val=""/>
      <w:lvlJc w:val="left"/>
      <w:pPr>
        <w:ind w:left="444" w:hanging="360"/>
      </w:pPr>
      <w:rPr>
        <w:rFonts w:ascii="Symbol" w:hAnsi="Symbol" w:hint="default"/>
        <w:color w:val="auto"/>
      </w:rPr>
    </w:lvl>
    <w:lvl w:ilvl="1" w:tplc="04050003">
      <w:start w:val="1"/>
      <w:numFmt w:val="bullet"/>
      <w:lvlText w:val="o"/>
      <w:lvlJc w:val="left"/>
      <w:pPr>
        <w:ind w:left="1164" w:hanging="360"/>
      </w:pPr>
      <w:rPr>
        <w:rFonts w:ascii="Courier New" w:hAnsi="Courier New" w:cs="Courier New" w:hint="default"/>
      </w:rPr>
    </w:lvl>
    <w:lvl w:ilvl="2" w:tplc="04050005" w:tentative="1">
      <w:start w:val="1"/>
      <w:numFmt w:val="bullet"/>
      <w:lvlText w:val=""/>
      <w:lvlJc w:val="left"/>
      <w:pPr>
        <w:ind w:left="1884" w:hanging="360"/>
      </w:pPr>
      <w:rPr>
        <w:rFonts w:ascii="Wingdings" w:hAnsi="Wingdings" w:hint="default"/>
      </w:rPr>
    </w:lvl>
    <w:lvl w:ilvl="3" w:tplc="04050001" w:tentative="1">
      <w:start w:val="1"/>
      <w:numFmt w:val="bullet"/>
      <w:lvlText w:val=""/>
      <w:lvlJc w:val="left"/>
      <w:pPr>
        <w:ind w:left="2604" w:hanging="360"/>
      </w:pPr>
      <w:rPr>
        <w:rFonts w:ascii="Symbol" w:hAnsi="Symbol" w:hint="default"/>
      </w:rPr>
    </w:lvl>
    <w:lvl w:ilvl="4" w:tplc="04050003" w:tentative="1">
      <w:start w:val="1"/>
      <w:numFmt w:val="bullet"/>
      <w:lvlText w:val="o"/>
      <w:lvlJc w:val="left"/>
      <w:pPr>
        <w:ind w:left="3324" w:hanging="360"/>
      </w:pPr>
      <w:rPr>
        <w:rFonts w:ascii="Courier New" w:hAnsi="Courier New" w:cs="Courier New" w:hint="default"/>
      </w:rPr>
    </w:lvl>
    <w:lvl w:ilvl="5" w:tplc="04050005" w:tentative="1">
      <w:start w:val="1"/>
      <w:numFmt w:val="bullet"/>
      <w:lvlText w:val=""/>
      <w:lvlJc w:val="left"/>
      <w:pPr>
        <w:ind w:left="4044" w:hanging="360"/>
      </w:pPr>
      <w:rPr>
        <w:rFonts w:ascii="Wingdings" w:hAnsi="Wingdings" w:hint="default"/>
      </w:rPr>
    </w:lvl>
    <w:lvl w:ilvl="6" w:tplc="04050001" w:tentative="1">
      <w:start w:val="1"/>
      <w:numFmt w:val="bullet"/>
      <w:lvlText w:val=""/>
      <w:lvlJc w:val="left"/>
      <w:pPr>
        <w:ind w:left="4764" w:hanging="360"/>
      </w:pPr>
      <w:rPr>
        <w:rFonts w:ascii="Symbol" w:hAnsi="Symbol" w:hint="default"/>
      </w:rPr>
    </w:lvl>
    <w:lvl w:ilvl="7" w:tplc="04050003" w:tentative="1">
      <w:start w:val="1"/>
      <w:numFmt w:val="bullet"/>
      <w:lvlText w:val="o"/>
      <w:lvlJc w:val="left"/>
      <w:pPr>
        <w:ind w:left="5484" w:hanging="360"/>
      </w:pPr>
      <w:rPr>
        <w:rFonts w:ascii="Courier New" w:hAnsi="Courier New" w:cs="Courier New" w:hint="default"/>
      </w:rPr>
    </w:lvl>
    <w:lvl w:ilvl="8" w:tplc="04050005" w:tentative="1">
      <w:start w:val="1"/>
      <w:numFmt w:val="bullet"/>
      <w:lvlText w:val=""/>
      <w:lvlJc w:val="left"/>
      <w:pPr>
        <w:ind w:left="6204"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5"/>
  </w:num>
  <w:num w:numId="5">
    <w:abstractNumId w:val="4"/>
  </w:num>
  <w:num w:numId="6">
    <w:abstractNumId w:val="11"/>
  </w:num>
  <w:num w:numId="7">
    <w:abstractNumId w:val="18"/>
  </w:num>
  <w:num w:numId="8">
    <w:abstractNumId w:val="13"/>
  </w:num>
  <w:num w:numId="9">
    <w:abstractNumId w:val="2"/>
  </w:num>
  <w:num w:numId="10">
    <w:abstractNumId w:val="20"/>
  </w:num>
  <w:num w:numId="11">
    <w:abstractNumId w:val="17"/>
  </w:num>
  <w:num w:numId="12">
    <w:abstractNumId w:val="19"/>
  </w:num>
  <w:num w:numId="13">
    <w:abstractNumId w:val="6"/>
  </w:num>
  <w:num w:numId="14">
    <w:abstractNumId w:val="14"/>
  </w:num>
  <w:num w:numId="15">
    <w:abstractNumId w:val="3"/>
  </w:num>
  <w:num w:numId="16">
    <w:abstractNumId w:val="24"/>
  </w:num>
  <w:num w:numId="17">
    <w:abstractNumId w:val="15"/>
  </w:num>
  <w:num w:numId="18">
    <w:abstractNumId w:val="23"/>
  </w:num>
  <w:num w:numId="19">
    <w:abstractNumId w:val="10"/>
  </w:num>
  <w:num w:numId="20">
    <w:abstractNumId w:val="21"/>
  </w:num>
  <w:num w:numId="21">
    <w:abstractNumId w:val="8"/>
  </w:num>
  <w:num w:numId="22">
    <w:abstractNumId w:val="27"/>
  </w:num>
  <w:num w:numId="23">
    <w:abstractNumId w:val="5"/>
  </w:num>
  <w:num w:numId="24">
    <w:abstractNumId w:val="7"/>
  </w:num>
  <w:num w:numId="25">
    <w:abstractNumId w:val="9"/>
  </w:num>
  <w:num w:numId="26">
    <w:abstractNumId w:val="12"/>
  </w:num>
  <w:num w:numId="27">
    <w:abstractNumId w:val="0"/>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57F"/>
    <w:rsid w:val="000119D2"/>
    <w:rsid w:val="00020533"/>
    <w:rsid w:val="00031EBF"/>
    <w:rsid w:val="00037B90"/>
    <w:rsid w:val="00047C2D"/>
    <w:rsid w:val="000B050A"/>
    <w:rsid w:val="000B3ECA"/>
    <w:rsid w:val="000E1D2F"/>
    <w:rsid w:val="00135413"/>
    <w:rsid w:val="00136968"/>
    <w:rsid w:val="0018156C"/>
    <w:rsid w:val="001A44A2"/>
    <w:rsid w:val="001D2DB5"/>
    <w:rsid w:val="001E5F2B"/>
    <w:rsid w:val="001F780C"/>
    <w:rsid w:val="0020399D"/>
    <w:rsid w:val="002258FF"/>
    <w:rsid w:val="0024457F"/>
    <w:rsid w:val="00262500"/>
    <w:rsid w:val="00296D0F"/>
    <w:rsid w:val="002A26A6"/>
    <w:rsid w:val="002A2CEA"/>
    <w:rsid w:val="002A3F4F"/>
    <w:rsid w:val="002B0BFC"/>
    <w:rsid w:val="002B1B3F"/>
    <w:rsid w:val="002B7A5E"/>
    <w:rsid w:val="002F3AFA"/>
    <w:rsid w:val="002F4CA2"/>
    <w:rsid w:val="00312BAF"/>
    <w:rsid w:val="00323DA3"/>
    <w:rsid w:val="00363632"/>
    <w:rsid w:val="00365070"/>
    <w:rsid w:val="00372EB1"/>
    <w:rsid w:val="0041752E"/>
    <w:rsid w:val="0045200E"/>
    <w:rsid w:val="00466CE7"/>
    <w:rsid w:val="00474E32"/>
    <w:rsid w:val="004913A1"/>
    <w:rsid w:val="004D5E79"/>
    <w:rsid w:val="00526338"/>
    <w:rsid w:val="00534112"/>
    <w:rsid w:val="00541114"/>
    <w:rsid w:val="0054575D"/>
    <w:rsid w:val="005746F9"/>
    <w:rsid w:val="00594FE8"/>
    <w:rsid w:val="005B49CA"/>
    <w:rsid w:val="005D02F6"/>
    <w:rsid w:val="005D590C"/>
    <w:rsid w:val="00675DE5"/>
    <w:rsid w:val="00682999"/>
    <w:rsid w:val="00682B1B"/>
    <w:rsid w:val="006917B5"/>
    <w:rsid w:val="006A5C0E"/>
    <w:rsid w:val="006C3A67"/>
    <w:rsid w:val="006C7D53"/>
    <w:rsid w:val="0070076A"/>
    <w:rsid w:val="00700F56"/>
    <w:rsid w:val="00724CB1"/>
    <w:rsid w:val="007342F8"/>
    <w:rsid w:val="007460F2"/>
    <w:rsid w:val="00747BFD"/>
    <w:rsid w:val="007B41BD"/>
    <w:rsid w:val="007E1007"/>
    <w:rsid w:val="007E6879"/>
    <w:rsid w:val="00821F81"/>
    <w:rsid w:val="008637B6"/>
    <w:rsid w:val="00877485"/>
    <w:rsid w:val="008819DE"/>
    <w:rsid w:val="00882E5E"/>
    <w:rsid w:val="008A630A"/>
    <w:rsid w:val="00901C56"/>
    <w:rsid w:val="009045D3"/>
    <w:rsid w:val="00910744"/>
    <w:rsid w:val="009306B9"/>
    <w:rsid w:val="00937B35"/>
    <w:rsid w:val="009632CD"/>
    <w:rsid w:val="009940AA"/>
    <w:rsid w:val="009C3500"/>
    <w:rsid w:val="009D51A4"/>
    <w:rsid w:val="009E1F30"/>
    <w:rsid w:val="009F34A6"/>
    <w:rsid w:val="009F45C9"/>
    <w:rsid w:val="009F4906"/>
    <w:rsid w:val="00A0008D"/>
    <w:rsid w:val="00A108BE"/>
    <w:rsid w:val="00A40C89"/>
    <w:rsid w:val="00A6648D"/>
    <w:rsid w:val="00AB7DCB"/>
    <w:rsid w:val="00AC6AE4"/>
    <w:rsid w:val="00B07760"/>
    <w:rsid w:val="00B50003"/>
    <w:rsid w:val="00B81271"/>
    <w:rsid w:val="00B8223A"/>
    <w:rsid w:val="00BB3965"/>
    <w:rsid w:val="00BB746B"/>
    <w:rsid w:val="00BC054F"/>
    <w:rsid w:val="00BF3A92"/>
    <w:rsid w:val="00C26518"/>
    <w:rsid w:val="00C75CD0"/>
    <w:rsid w:val="00C77162"/>
    <w:rsid w:val="00C775B8"/>
    <w:rsid w:val="00C93715"/>
    <w:rsid w:val="00C939C2"/>
    <w:rsid w:val="00CA3387"/>
    <w:rsid w:val="00CA526E"/>
    <w:rsid w:val="00CD171D"/>
    <w:rsid w:val="00CE447E"/>
    <w:rsid w:val="00CF426B"/>
    <w:rsid w:val="00CF64F6"/>
    <w:rsid w:val="00D07CAD"/>
    <w:rsid w:val="00D150A9"/>
    <w:rsid w:val="00D26614"/>
    <w:rsid w:val="00D332BF"/>
    <w:rsid w:val="00D409C7"/>
    <w:rsid w:val="00D53BCC"/>
    <w:rsid w:val="00D90212"/>
    <w:rsid w:val="00D92809"/>
    <w:rsid w:val="00DA2E72"/>
    <w:rsid w:val="00DA4AC0"/>
    <w:rsid w:val="00DB155E"/>
    <w:rsid w:val="00DC7BC5"/>
    <w:rsid w:val="00E37F4D"/>
    <w:rsid w:val="00E52F12"/>
    <w:rsid w:val="00E935D8"/>
    <w:rsid w:val="00E94023"/>
    <w:rsid w:val="00EB1679"/>
    <w:rsid w:val="00ED0D5C"/>
    <w:rsid w:val="00ED31C0"/>
    <w:rsid w:val="00EE1CE5"/>
    <w:rsid w:val="00EE6323"/>
    <w:rsid w:val="00EF0037"/>
    <w:rsid w:val="00F15E22"/>
    <w:rsid w:val="00F36357"/>
    <w:rsid w:val="00F554AA"/>
    <w:rsid w:val="00F567D9"/>
    <w:rsid w:val="00F75A16"/>
    <w:rsid w:val="00F945FE"/>
    <w:rsid w:val="00F966A2"/>
    <w:rsid w:val="00FD2B8F"/>
    <w:rsid w:val="00FE4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99"/>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99"/>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unhideWhenUsed/>
    <w:rsid w:val="00EB1679"/>
    <w:pPr>
      <w:ind w:left="705"/>
      <w:jc w:val="both"/>
    </w:pPr>
    <w:rPr>
      <w:sz w:val="22"/>
      <w:szCs w:val="22"/>
    </w:rPr>
  </w:style>
  <w:style w:type="character" w:customStyle="1" w:styleId="Zkladntextodsazen2Char">
    <w:name w:val="Základní text odsazený 2 Char"/>
    <w:basedOn w:val="Standardnpsmoodstavce"/>
    <w:link w:val="Zkladntextodsazen2"/>
    <w:uiPriority w:val="99"/>
    <w:rsid w:val="00EB1679"/>
    <w:rPr>
      <w:rFonts w:ascii="Times New Roman" w:eastAsia="Times New Roman" w:hAnsi="Times New Roman" w:cs="Times New Roman"/>
      <w:lang w:eastAsia="cs-CZ"/>
    </w:rPr>
  </w:style>
  <w:style w:type="paragraph" w:styleId="Zhlav">
    <w:name w:val="header"/>
    <w:basedOn w:val="Normln"/>
    <w:link w:val="ZhlavChar"/>
    <w:uiPriority w:val="99"/>
    <w:unhideWhenUsed/>
    <w:rsid w:val="009F45C9"/>
    <w:pPr>
      <w:tabs>
        <w:tab w:val="center" w:pos="4703"/>
        <w:tab w:val="right" w:pos="9406"/>
      </w:tabs>
    </w:pPr>
  </w:style>
  <w:style w:type="character" w:customStyle="1" w:styleId="ZhlavChar">
    <w:name w:val="Záhlaví Char"/>
    <w:basedOn w:val="Standardnpsmoodstavce"/>
    <w:link w:val="Zhlav"/>
    <w:uiPriority w:val="99"/>
    <w:rsid w:val="009F45C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F45C9"/>
    <w:pPr>
      <w:tabs>
        <w:tab w:val="center" w:pos="4703"/>
        <w:tab w:val="right" w:pos="9406"/>
      </w:tabs>
    </w:pPr>
  </w:style>
  <w:style w:type="character" w:customStyle="1" w:styleId="ZpatChar">
    <w:name w:val="Zápatí Char"/>
    <w:basedOn w:val="Standardnpsmoodstavce"/>
    <w:link w:val="Zpat"/>
    <w:uiPriority w:val="99"/>
    <w:rsid w:val="009F45C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E100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E1007"/>
    <w:rPr>
      <w:rFonts w:ascii="Segoe UI" w:eastAsia="Times New Roman" w:hAnsi="Segoe UI" w:cs="Segoe UI"/>
      <w:sz w:val="18"/>
      <w:szCs w:val="18"/>
      <w:lang w:eastAsia="cs-CZ"/>
    </w:rPr>
  </w:style>
  <w:style w:type="paragraph" w:customStyle="1" w:styleId="Styl1">
    <w:name w:val="Styl1"/>
    <w:basedOn w:val="Nadpis1"/>
    <w:link w:val="Styl1Char"/>
    <w:qFormat/>
    <w:rsid w:val="00877485"/>
    <w:pPr>
      <w:keepLines/>
      <w:numPr>
        <w:ilvl w:val="1"/>
        <w:numId w:val="23"/>
      </w:numPr>
      <w:pBdr>
        <w:bottom w:val="single" w:sz="4" w:space="2" w:color="ED7D31" w:themeColor="accent2"/>
      </w:pBdr>
      <w:spacing w:before="0" w:after="0"/>
    </w:pPr>
    <w:rPr>
      <w:rFonts w:asciiTheme="majorHAnsi" w:eastAsiaTheme="majorEastAsia" w:hAnsiTheme="majorHAnsi" w:cstheme="majorBidi"/>
      <w:b w:val="0"/>
      <w:color w:val="262626" w:themeColor="text1" w:themeTint="D9"/>
      <w:sz w:val="32"/>
      <w:szCs w:val="32"/>
    </w:rPr>
  </w:style>
  <w:style w:type="character" w:customStyle="1" w:styleId="Styl1Char">
    <w:name w:val="Styl1 Char"/>
    <w:basedOn w:val="Nadpis1Char"/>
    <w:link w:val="Styl1"/>
    <w:rsid w:val="00877485"/>
    <w:rPr>
      <w:rFonts w:asciiTheme="majorHAnsi" w:eastAsiaTheme="majorEastAsia" w:hAnsiTheme="majorHAnsi" w:cstheme="majorBidi"/>
      <w:b w:val="0"/>
      <w:color w:val="262626" w:themeColor="text1" w:themeTint="D9"/>
      <w:kern w:val="28"/>
      <w:sz w:val="32"/>
      <w:szCs w:val="32"/>
      <w:lang w:eastAsia="cs-CZ"/>
    </w:rPr>
  </w:style>
  <w:style w:type="paragraph" w:styleId="Revize">
    <w:name w:val="Revision"/>
    <w:hidden/>
    <w:uiPriority w:val="99"/>
    <w:semiHidden/>
    <w:rsid w:val="00700F56"/>
    <w:pPr>
      <w:spacing w:after="0" w:line="240" w:lineRule="auto"/>
    </w:pPr>
    <w:rPr>
      <w:rFonts w:ascii="Times New Roman" w:eastAsia="Times New Roman" w:hAnsi="Times New Roman" w:cs="Times New Roman"/>
      <w:sz w:val="24"/>
      <w:szCs w:val="24"/>
      <w:lang w:eastAsia="cs-CZ"/>
    </w:rPr>
  </w:style>
  <w:style w:type="paragraph" w:styleId="Textkomente">
    <w:name w:val="annotation text"/>
    <w:basedOn w:val="Normln"/>
    <w:link w:val="TextkomenteChar"/>
    <w:unhideWhenUsed/>
    <w:rsid w:val="00700F56"/>
    <w:pPr>
      <w:spacing w:after="160"/>
    </w:pPr>
    <w:rPr>
      <w:rFonts w:asciiTheme="minorHAnsi" w:eastAsiaTheme="minorEastAsia" w:hAnsiTheme="minorHAnsi" w:cstheme="minorBidi"/>
      <w:sz w:val="20"/>
      <w:szCs w:val="20"/>
      <w:lang w:eastAsia="en-US"/>
    </w:rPr>
  </w:style>
  <w:style w:type="character" w:customStyle="1" w:styleId="TextkomenteChar">
    <w:name w:val="Text komentáře Char"/>
    <w:basedOn w:val="Standardnpsmoodstavce"/>
    <w:link w:val="Textkomente"/>
    <w:rsid w:val="00700F56"/>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27885-4C77-4490-A4A7-C3EC6FE59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1125</TotalTime>
  <Pages>14</Pages>
  <Words>5178</Words>
  <Characters>30556</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Zdeněk Kohoutek</cp:lastModifiedBy>
  <cp:revision>59</cp:revision>
  <dcterms:created xsi:type="dcterms:W3CDTF">2018-03-15T07:46:00Z</dcterms:created>
  <dcterms:modified xsi:type="dcterms:W3CDTF">2018-09-04T12:44:00Z</dcterms:modified>
</cp:coreProperties>
</file>