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C366C2" w14:textId="77777777" w:rsidR="00B666CE" w:rsidRPr="001E1EFA" w:rsidRDefault="00093635" w:rsidP="001E1EFA">
      <w:pPr>
        <w:pStyle w:val="NadpisZD"/>
      </w:pPr>
      <w:bookmarkStart w:id="0" w:name="_Toc360914523"/>
      <w:r>
        <w:t>S</w:t>
      </w:r>
      <w:r w:rsidR="00B666CE" w:rsidRPr="001E1EFA">
        <w:t>mlouva o dílo</w:t>
      </w:r>
    </w:p>
    <w:p w14:paraId="0249FB4B" w14:textId="77777777" w:rsidR="00B666CE" w:rsidRPr="001E1EFA" w:rsidRDefault="00B666CE" w:rsidP="00B666CE">
      <w:pPr>
        <w:jc w:val="center"/>
        <w:rPr>
          <w:b/>
        </w:rPr>
      </w:pPr>
    </w:p>
    <w:p w14:paraId="6B3A256A" w14:textId="77777777" w:rsidR="00B666CE" w:rsidRDefault="00B666CE" w:rsidP="00B666CE">
      <w:pPr>
        <w:pStyle w:val="Vycentrovan"/>
        <w:rPr>
          <w:rFonts w:asciiTheme="minorHAnsi" w:hAnsiTheme="minorHAnsi"/>
        </w:rPr>
      </w:pPr>
      <w:r w:rsidRPr="001E1EFA">
        <w:rPr>
          <w:rFonts w:asciiTheme="minorHAnsi" w:hAnsiTheme="minorHAnsi"/>
        </w:rPr>
        <w:t xml:space="preserve">uzavřená dle § </w:t>
      </w:r>
      <w:smartTag w:uri="urn:schemas-microsoft-com:office:smarttags" w:element="metricconverter">
        <w:smartTagPr>
          <w:attr w:name="ProductID" w:val="2586 a"/>
        </w:smartTagPr>
        <w:r w:rsidRPr="001E1EFA">
          <w:rPr>
            <w:rFonts w:asciiTheme="minorHAnsi" w:hAnsiTheme="minorHAnsi"/>
          </w:rPr>
          <w:t>2586 a</w:t>
        </w:r>
      </w:smartTag>
      <w:r w:rsidRPr="001E1EFA">
        <w:rPr>
          <w:rFonts w:asciiTheme="minorHAnsi" w:hAnsiTheme="minorHAnsi"/>
        </w:rPr>
        <w:t xml:space="preserve"> násl. zákona č. 89/2012 Sb., </w:t>
      </w:r>
      <w:r w:rsidR="00B833DC">
        <w:rPr>
          <w:rFonts w:asciiTheme="minorHAnsi" w:hAnsiTheme="minorHAnsi"/>
        </w:rPr>
        <w:t>občanského zákoníku (</w:t>
      </w:r>
      <w:r w:rsidRPr="001E1EFA">
        <w:rPr>
          <w:rFonts w:asciiTheme="minorHAnsi" w:hAnsiTheme="minorHAnsi"/>
        </w:rPr>
        <w:t xml:space="preserve">dále jen </w:t>
      </w:r>
      <w:r w:rsidR="00B833DC">
        <w:rPr>
          <w:rFonts w:asciiTheme="minorHAnsi" w:hAnsiTheme="minorHAnsi"/>
        </w:rPr>
        <w:t>"</w:t>
      </w:r>
      <w:r w:rsidRPr="001E1EFA">
        <w:rPr>
          <w:rFonts w:asciiTheme="minorHAnsi" w:hAnsiTheme="minorHAnsi"/>
        </w:rPr>
        <w:t>občanský zákoník</w:t>
      </w:r>
      <w:r w:rsidR="00B833DC">
        <w:rPr>
          <w:rFonts w:asciiTheme="minorHAnsi" w:hAnsiTheme="minorHAnsi"/>
        </w:rPr>
        <w:t>"</w:t>
      </w:r>
      <w:r w:rsidRPr="001E1EFA">
        <w:rPr>
          <w:rFonts w:asciiTheme="minorHAnsi" w:hAnsiTheme="minorHAnsi"/>
        </w:rPr>
        <w:t>), v platném znění</w:t>
      </w:r>
    </w:p>
    <w:p w14:paraId="30BA440E" w14:textId="77777777" w:rsidR="00742E42" w:rsidRPr="001E1EFA" w:rsidRDefault="00742E42" w:rsidP="00B666CE">
      <w:pPr>
        <w:pStyle w:val="Vycentrovan"/>
        <w:rPr>
          <w:rFonts w:asciiTheme="minorHAnsi" w:hAnsiTheme="minorHAnsi"/>
        </w:rPr>
      </w:pPr>
    </w:p>
    <w:p w14:paraId="74D190E5" w14:textId="77777777" w:rsidR="00742E42" w:rsidRDefault="00865D50" w:rsidP="00782B16">
      <w:pPr>
        <w:pStyle w:val="Obyejn"/>
        <w:jc w:val="center"/>
        <w:rPr>
          <w:rFonts w:asciiTheme="minorHAnsi" w:hAnsiTheme="minorHAnsi"/>
        </w:rPr>
      </w:pPr>
      <w:r w:rsidRPr="00865D50">
        <w:rPr>
          <w:rFonts w:ascii="Calibri" w:hAnsi="Calibri" w:cs="Calibri"/>
          <w:b/>
          <w:bCs/>
          <w:sz w:val="36"/>
          <w:szCs w:val="36"/>
        </w:rPr>
        <w:t>ZŠ Rajhradice - tělocvična</w:t>
      </w:r>
    </w:p>
    <w:p w14:paraId="26B089CB" w14:textId="77777777" w:rsidR="00B666CE" w:rsidRPr="001E1EFA" w:rsidRDefault="00B666CE" w:rsidP="00B666CE">
      <w:pPr>
        <w:pStyle w:val="Obyejn"/>
        <w:rPr>
          <w:rFonts w:asciiTheme="minorHAnsi" w:hAnsiTheme="minorHAnsi"/>
        </w:rPr>
      </w:pPr>
      <w:proofErr w:type="gramStart"/>
      <w:r w:rsidRPr="001E1EFA">
        <w:rPr>
          <w:rFonts w:asciiTheme="minorHAnsi" w:hAnsiTheme="minorHAnsi"/>
        </w:rPr>
        <w:t>mezi:</w:t>
      </w:r>
      <w:proofErr w:type="gramEnd"/>
    </w:p>
    <w:p w14:paraId="5DA2FA19" w14:textId="77777777" w:rsidR="00B666CE" w:rsidRPr="001E1EFA" w:rsidRDefault="00B666CE" w:rsidP="00B666CE">
      <w:pPr>
        <w:pStyle w:val="Obyejn"/>
        <w:rPr>
          <w:rFonts w:asciiTheme="minorHAnsi" w:hAnsiTheme="minorHAnsi"/>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7"/>
        <w:gridCol w:w="6655"/>
      </w:tblGrid>
      <w:tr w:rsidR="00E67BCB" w:rsidRPr="00574EBC" w14:paraId="76AEB3EB" w14:textId="77777777" w:rsidTr="00E421E2">
        <w:trPr>
          <w:trHeight w:val="284"/>
        </w:trPr>
        <w:tc>
          <w:tcPr>
            <w:tcW w:w="2407" w:type="dxa"/>
            <w:vAlign w:val="center"/>
          </w:tcPr>
          <w:p w14:paraId="50618A9D" w14:textId="77777777" w:rsidR="00E67BCB" w:rsidRPr="00574EBC" w:rsidRDefault="00E67BCB" w:rsidP="00E67BCB">
            <w:pPr>
              <w:pStyle w:val="Obyejn"/>
              <w:ind w:left="-108"/>
              <w:rPr>
                <w:rFonts w:asciiTheme="minorHAnsi" w:hAnsiTheme="minorHAnsi"/>
                <w:b/>
              </w:rPr>
            </w:pPr>
            <w:r w:rsidRPr="00574EBC">
              <w:rPr>
                <w:rFonts w:asciiTheme="minorHAnsi" w:hAnsiTheme="minorHAnsi"/>
                <w:b/>
              </w:rPr>
              <w:t>Název:</w:t>
            </w:r>
          </w:p>
        </w:tc>
        <w:tc>
          <w:tcPr>
            <w:tcW w:w="6655" w:type="dxa"/>
            <w:vAlign w:val="center"/>
          </w:tcPr>
          <w:p w14:paraId="490F9AB3" w14:textId="77777777" w:rsidR="00E67BCB" w:rsidRPr="00574EBC" w:rsidRDefault="00782B16" w:rsidP="00E67BCB">
            <w:pPr>
              <w:pStyle w:val="Obyejn"/>
              <w:rPr>
                <w:rFonts w:asciiTheme="minorHAnsi" w:hAnsiTheme="minorHAnsi"/>
                <w:b/>
              </w:rPr>
            </w:pPr>
            <w:r w:rsidRPr="00574EBC">
              <w:rPr>
                <w:rFonts w:ascii="Calibri" w:hAnsi="Calibri" w:cs="Calibri"/>
                <w:b/>
                <w:bCs/>
              </w:rPr>
              <w:t>Obec Rajhradice</w:t>
            </w:r>
          </w:p>
        </w:tc>
      </w:tr>
      <w:tr w:rsidR="00E67BCB" w:rsidRPr="00574EBC" w14:paraId="0B74AECA" w14:textId="77777777" w:rsidTr="00E421E2">
        <w:trPr>
          <w:trHeight w:val="284"/>
        </w:trPr>
        <w:tc>
          <w:tcPr>
            <w:tcW w:w="2407" w:type="dxa"/>
            <w:vAlign w:val="center"/>
          </w:tcPr>
          <w:p w14:paraId="273937FB" w14:textId="77777777" w:rsidR="00E67BCB" w:rsidRPr="00574EBC" w:rsidRDefault="00E67BCB" w:rsidP="00E67BCB">
            <w:pPr>
              <w:pStyle w:val="Obyejn"/>
              <w:ind w:left="-108"/>
              <w:rPr>
                <w:rFonts w:asciiTheme="minorHAnsi" w:hAnsiTheme="minorHAnsi"/>
              </w:rPr>
            </w:pPr>
            <w:r w:rsidRPr="00574EBC">
              <w:rPr>
                <w:rFonts w:asciiTheme="minorHAnsi" w:hAnsiTheme="minorHAnsi"/>
              </w:rPr>
              <w:t>Sídlo:</w:t>
            </w:r>
          </w:p>
        </w:tc>
        <w:tc>
          <w:tcPr>
            <w:tcW w:w="6655" w:type="dxa"/>
            <w:vAlign w:val="center"/>
          </w:tcPr>
          <w:p w14:paraId="59256A87" w14:textId="77777777" w:rsidR="00E67BCB" w:rsidRPr="00574EBC" w:rsidRDefault="00782B16" w:rsidP="00CE28E4">
            <w:pPr>
              <w:pStyle w:val="Obyejn"/>
              <w:rPr>
                <w:rFonts w:asciiTheme="minorHAnsi" w:hAnsiTheme="minorHAnsi"/>
              </w:rPr>
            </w:pPr>
            <w:r w:rsidRPr="00574EBC">
              <w:rPr>
                <w:rFonts w:ascii="Calibri" w:hAnsi="Calibri" w:cs="Calibri"/>
                <w:bCs/>
              </w:rPr>
              <w:t>Krátká 379, 66461 Rajhradice</w:t>
            </w:r>
          </w:p>
        </w:tc>
      </w:tr>
      <w:tr w:rsidR="00E67BCB" w:rsidRPr="00574EBC" w14:paraId="35B2AEB3" w14:textId="77777777" w:rsidTr="00E421E2">
        <w:trPr>
          <w:trHeight w:val="284"/>
        </w:trPr>
        <w:tc>
          <w:tcPr>
            <w:tcW w:w="2407" w:type="dxa"/>
            <w:vAlign w:val="center"/>
          </w:tcPr>
          <w:p w14:paraId="16622485" w14:textId="77777777" w:rsidR="00E67BCB" w:rsidRPr="00574EBC" w:rsidRDefault="00E67BCB" w:rsidP="00E67BCB">
            <w:pPr>
              <w:pStyle w:val="Obyejn"/>
              <w:ind w:left="-108"/>
              <w:rPr>
                <w:rFonts w:asciiTheme="minorHAnsi" w:hAnsiTheme="minorHAnsi"/>
              </w:rPr>
            </w:pPr>
            <w:r w:rsidRPr="00574EBC">
              <w:rPr>
                <w:rFonts w:asciiTheme="minorHAnsi" w:hAnsiTheme="minorHAnsi"/>
              </w:rPr>
              <w:t>IČO:</w:t>
            </w:r>
          </w:p>
        </w:tc>
        <w:tc>
          <w:tcPr>
            <w:tcW w:w="6655" w:type="dxa"/>
            <w:vAlign w:val="center"/>
          </w:tcPr>
          <w:p w14:paraId="4E1FD171" w14:textId="77777777" w:rsidR="00E67BCB" w:rsidRPr="00574EBC" w:rsidRDefault="00782B16" w:rsidP="00E67BCB">
            <w:pPr>
              <w:pStyle w:val="Obyejn"/>
              <w:rPr>
                <w:rFonts w:asciiTheme="minorHAnsi" w:hAnsiTheme="minorHAnsi"/>
              </w:rPr>
            </w:pPr>
            <w:r w:rsidRPr="00574EBC">
              <w:rPr>
                <w:rFonts w:ascii="Calibri" w:hAnsi="Calibri" w:cs="Calibri"/>
                <w:bCs/>
              </w:rPr>
              <w:t>00488291</w:t>
            </w:r>
          </w:p>
        </w:tc>
      </w:tr>
      <w:tr w:rsidR="001E1EFA" w:rsidRPr="00427962" w14:paraId="5F12D596" w14:textId="77777777" w:rsidTr="00E421E2">
        <w:trPr>
          <w:trHeight w:val="284"/>
        </w:trPr>
        <w:tc>
          <w:tcPr>
            <w:tcW w:w="2407" w:type="dxa"/>
            <w:vAlign w:val="center"/>
          </w:tcPr>
          <w:p w14:paraId="22E4C9EB" w14:textId="77777777" w:rsidR="001E1EFA" w:rsidRPr="00427962" w:rsidRDefault="001E1EFA" w:rsidP="001E1EFA">
            <w:pPr>
              <w:pStyle w:val="Obyejn"/>
              <w:ind w:left="-108"/>
              <w:rPr>
                <w:rFonts w:asciiTheme="minorHAnsi" w:hAnsiTheme="minorHAnsi"/>
              </w:rPr>
            </w:pPr>
            <w:r w:rsidRPr="00427962">
              <w:rPr>
                <w:rFonts w:asciiTheme="minorHAnsi" w:hAnsiTheme="minorHAnsi"/>
              </w:rPr>
              <w:t>Zastoupen:</w:t>
            </w:r>
          </w:p>
        </w:tc>
        <w:tc>
          <w:tcPr>
            <w:tcW w:w="6655" w:type="dxa"/>
            <w:vAlign w:val="center"/>
          </w:tcPr>
          <w:p w14:paraId="3E22FB63" w14:textId="77777777" w:rsidR="001E1EFA" w:rsidRPr="00427962" w:rsidRDefault="00782B16" w:rsidP="00CE28E4">
            <w:pPr>
              <w:tabs>
                <w:tab w:val="left" w:pos="2835"/>
              </w:tabs>
            </w:pPr>
            <w:r w:rsidRPr="00427962">
              <w:rPr>
                <w:rFonts w:ascii="Calibri" w:eastAsia="Times New Roman" w:hAnsi="Calibri" w:cs="Calibri"/>
                <w:bCs/>
                <w:lang w:eastAsia="cs-CZ"/>
              </w:rPr>
              <w:t>Lubošem Přichystalem, starostou</w:t>
            </w:r>
          </w:p>
        </w:tc>
      </w:tr>
      <w:tr w:rsidR="001E1EFA" w:rsidRPr="00427962" w14:paraId="25BBFCD6" w14:textId="77777777" w:rsidTr="00E421E2">
        <w:trPr>
          <w:trHeight w:val="284"/>
        </w:trPr>
        <w:tc>
          <w:tcPr>
            <w:tcW w:w="2407" w:type="dxa"/>
            <w:vAlign w:val="center"/>
          </w:tcPr>
          <w:p w14:paraId="7098C66A" w14:textId="77777777" w:rsidR="001E1EFA" w:rsidRPr="00427962" w:rsidRDefault="001E1EFA" w:rsidP="001E1EFA">
            <w:pPr>
              <w:pStyle w:val="Obyejn"/>
              <w:ind w:left="-108"/>
              <w:rPr>
                <w:rFonts w:asciiTheme="minorHAnsi" w:hAnsiTheme="minorHAnsi"/>
              </w:rPr>
            </w:pPr>
            <w:r w:rsidRPr="00427962">
              <w:rPr>
                <w:rFonts w:asciiTheme="minorHAnsi" w:hAnsiTheme="minorHAnsi"/>
              </w:rPr>
              <w:t>Bankovní spojení:</w:t>
            </w:r>
          </w:p>
        </w:tc>
        <w:tc>
          <w:tcPr>
            <w:tcW w:w="6655" w:type="dxa"/>
            <w:vAlign w:val="center"/>
          </w:tcPr>
          <w:p w14:paraId="3000B211" w14:textId="77777777" w:rsidR="001E1EFA" w:rsidRPr="00427962" w:rsidRDefault="004035EC" w:rsidP="006B5D27">
            <w:pPr>
              <w:pStyle w:val="Obyejn"/>
              <w:rPr>
                <w:rFonts w:asciiTheme="minorHAnsi" w:hAnsiTheme="minorHAnsi"/>
                <w:lang w:val="en-GB"/>
              </w:rPr>
            </w:pPr>
            <w:r w:rsidRPr="00427962">
              <w:rPr>
                <w:rFonts w:asciiTheme="minorHAnsi" w:hAnsiTheme="minorHAnsi"/>
                <w:bCs/>
              </w:rPr>
              <w:t xml:space="preserve">Československá obchodní banka a.s., </w:t>
            </w:r>
            <w:proofErr w:type="spellStart"/>
            <w:proofErr w:type="gramStart"/>
            <w:r w:rsidRPr="00427962">
              <w:rPr>
                <w:rFonts w:asciiTheme="minorHAnsi" w:hAnsiTheme="minorHAnsi"/>
                <w:bCs/>
              </w:rPr>
              <w:t>č.ú</w:t>
            </w:r>
            <w:proofErr w:type="spellEnd"/>
            <w:r w:rsidRPr="00427962">
              <w:rPr>
                <w:rFonts w:asciiTheme="minorHAnsi" w:hAnsiTheme="minorHAnsi"/>
                <w:bCs/>
              </w:rPr>
              <w:t>.: 232368285/0300</w:t>
            </w:r>
            <w:proofErr w:type="gramEnd"/>
          </w:p>
        </w:tc>
      </w:tr>
      <w:tr w:rsidR="001E1EFA" w:rsidRPr="00427962" w14:paraId="165877C6" w14:textId="77777777" w:rsidTr="00E421E2">
        <w:trPr>
          <w:trHeight w:val="284"/>
        </w:trPr>
        <w:tc>
          <w:tcPr>
            <w:tcW w:w="2407" w:type="dxa"/>
            <w:vAlign w:val="center"/>
          </w:tcPr>
          <w:p w14:paraId="37DF5C3C" w14:textId="77777777" w:rsidR="001E1EFA" w:rsidRPr="00427962" w:rsidRDefault="001E1EFA" w:rsidP="001E1EFA">
            <w:pPr>
              <w:pStyle w:val="Obyejn"/>
              <w:ind w:left="-108"/>
              <w:rPr>
                <w:rFonts w:asciiTheme="minorHAnsi" w:hAnsiTheme="minorHAnsi"/>
              </w:rPr>
            </w:pPr>
          </w:p>
        </w:tc>
        <w:tc>
          <w:tcPr>
            <w:tcW w:w="6655" w:type="dxa"/>
            <w:vAlign w:val="center"/>
          </w:tcPr>
          <w:p w14:paraId="0EE23002" w14:textId="77777777" w:rsidR="001E1EFA" w:rsidRPr="00427962" w:rsidRDefault="004035EC" w:rsidP="006B5D27">
            <w:pPr>
              <w:pStyle w:val="Obyejn"/>
              <w:rPr>
                <w:rFonts w:asciiTheme="minorHAnsi" w:hAnsiTheme="minorHAnsi"/>
              </w:rPr>
            </w:pPr>
            <w:r w:rsidRPr="00427962">
              <w:rPr>
                <w:rFonts w:asciiTheme="minorHAnsi" w:hAnsiTheme="minorHAnsi"/>
              </w:rPr>
              <w:t xml:space="preserve">Česká národní banka, </w:t>
            </w:r>
            <w:proofErr w:type="spellStart"/>
            <w:proofErr w:type="gramStart"/>
            <w:r w:rsidRPr="00427962">
              <w:rPr>
                <w:rFonts w:asciiTheme="minorHAnsi" w:hAnsiTheme="minorHAnsi"/>
              </w:rPr>
              <w:t>č.ú</w:t>
            </w:r>
            <w:proofErr w:type="spellEnd"/>
            <w:r w:rsidRPr="00427962">
              <w:rPr>
                <w:rFonts w:asciiTheme="minorHAnsi" w:hAnsiTheme="minorHAnsi"/>
              </w:rPr>
              <w:t>.: 940010014641/0710</w:t>
            </w:r>
            <w:proofErr w:type="gramEnd"/>
          </w:p>
        </w:tc>
      </w:tr>
    </w:tbl>
    <w:p w14:paraId="5AF79F80" w14:textId="77777777" w:rsidR="00B666CE" w:rsidRPr="001E1EFA" w:rsidRDefault="00B666CE" w:rsidP="00E67BCB">
      <w:pPr>
        <w:pStyle w:val="Obyejn"/>
        <w:rPr>
          <w:rFonts w:asciiTheme="minorHAnsi" w:hAnsiTheme="minorHAnsi"/>
        </w:rPr>
      </w:pPr>
    </w:p>
    <w:p w14:paraId="68AED0A8" w14:textId="77777777" w:rsidR="00E67BCB" w:rsidRPr="001E1EFA" w:rsidRDefault="00E67BCB" w:rsidP="00E67BCB">
      <w:pPr>
        <w:pStyle w:val="Obyejn"/>
        <w:rPr>
          <w:rFonts w:asciiTheme="minorHAnsi" w:hAnsiTheme="minorHAnsi"/>
        </w:rPr>
      </w:pPr>
      <w:r w:rsidRPr="001E1EFA">
        <w:rPr>
          <w:rFonts w:asciiTheme="minorHAnsi" w:hAnsiTheme="minorHAnsi"/>
        </w:rPr>
        <w:t>(„</w:t>
      </w:r>
      <w:r w:rsidRPr="001E1EFA">
        <w:rPr>
          <w:rFonts w:asciiTheme="minorHAnsi" w:hAnsiTheme="minorHAnsi"/>
          <w:b/>
        </w:rPr>
        <w:t>objednatel</w:t>
      </w:r>
      <w:r w:rsidRPr="001E1EFA">
        <w:rPr>
          <w:rFonts w:asciiTheme="minorHAnsi" w:hAnsiTheme="minorHAnsi"/>
        </w:rPr>
        <w:t>“)</w:t>
      </w:r>
    </w:p>
    <w:p w14:paraId="1587B119" w14:textId="77777777" w:rsidR="00E67BCB" w:rsidRPr="001E1EFA" w:rsidRDefault="00E67BCB" w:rsidP="00E67BCB">
      <w:pPr>
        <w:pStyle w:val="Obyejn"/>
        <w:rPr>
          <w:rFonts w:asciiTheme="minorHAnsi" w:hAnsiTheme="minorHAnsi"/>
        </w:rPr>
      </w:pPr>
    </w:p>
    <w:p w14:paraId="11A1CD6C" w14:textId="77777777" w:rsidR="00E67BCB" w:rsidRPr="001E1EFA" w:rsidRDefault="00E67BCB" w:rsidP="00E67BCB">
      <w:pPr>
        <w:pStyle w:val="Obyejn"/>
        <w:rPr>
          <w:rFonts w:asciiTheme="minorHAnsi" w:hAnsiTheme="minorHAnsi"/>
        </w:rPr>
      </w:pPr>
      <w:r w:rsidRPr="001E1EFA">
        <w:rPr>
          <w:rFonts w:asciiTheme="minorHAnsi" w:hAnsiTheme="minorHAnsi"/>
        </w:rPr>
        <w:t>a</w:t>
      </w:r>
    </w:p>
    <w:p w14:paraId="07526AB3" w14:textId="77777777" w:rsidR="00E67BCB" w:rsidRPr="001E1EFA" w:rsidRDefault="00E67BCB" w:rsidP="00E67BCB">
      <w:pPr>
        <w:pStyle w:val="Obyejn"/>
        <w:rPr>
          <w:rFonts w:asciiTheme="minorHAnsi" w:hAnsiTheme="minorHAnsi"/>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7"/>
        <w:gridCol w:w="6655"/>
      </w:tblGrid>
      <w:tr w:rsidR="00E67BCB" w:rsidRPr="001E1EFA" w14:paraId="050FDEC9" w14:textId="77777777" w:rsidTr="00383E14">
        <w:trPr>
          <w:trHeight w:val="284"/>
        </w:trPr>
        <w:tc>
          <w:tcPr>
            <w:tcW w:w="2407" w:type="dxa"/>
            <w:vAlign w:val="center"/>
          </w:tcPr>
          <w:p w14:paraId="7FD40CEC" w14:textId="77777777" w:rsidR="00E67BCB" w:rsidRPr="001E1EFA" w:rsidRDefault="00E67BCB" w:rsidP="00800A80">
            <w:pPr>
              <w:pStyle w:val="Obyejn"/>
              <w:ind w:left="-108"/>
              <w:rPr>
                <w:rFonts w:asciiTheme="minorHAnsi" w:hAnsiTheme="minorHAnsi"/>
                <w:b/>
              </w:rPr>
            </w:pPr>
            <w:r w:rsidRPr="001E1EFA">
              <w:rPr>
                <w:rFonts w:asciiTheme="minorHAnsi" w:hAnsiTheme="minorHAnsi"/>
                <w:b/>
              </w:rPr>
              <w:t>Název:</w:t>
            </w:r>
          </w:p>
        </w:tc>
        <w:tc>
          <w:tcPr>
            <w:tcW w:w="6655" w:type="dxa"/>
            <w:vAlign w:val="center"/>
          </w:tcPr>
          <w:p w14:paraId="0500A6E9" w14:textId="77777777" w:rsidR="00E67BCB" w:rsidRPr="001E1EFA" w:rsidRDefault="00E67BCB" w:rsidP="00800A80">
            <w:pPr>
              <w:pStyle w:val="Obyejn"/>
              <w:rPr>
                <w:rFonts w:asciiTheme="minorHAnsi" w:hAnsiTheme="minorHAnsi"/>
                <w:b/>
                <w:lang w:val="en-US"/>
              </w:rPr>
            </w:pPr>
            <w:r w:rsidRPr="001151F0">
              <w:rPr>
                <w:rFonts w:asciiTheme="minorHAnsi" w:hAnsiTheme="minorHAnsi"/>
                <w:b/>
                <w:lang w:val="en-US"/>
              </w:rPr>
              <w:t>[</w:t>
            </w:r>
            <w:r w:rsidRPr="001B4A4C">
              <w:rPr>
                <w:rFonts w:asciiTheme="minorHAnsi" w:hAnsiTheme="minorHAnsi"/>
                <w:b/>
                <w:highlight w:val="green"/>
                <w:lang w:val="en-US"/>
              </w:rPr>
              <w:t>k</w:t>
            </w:r>
            <w:r w:rsidRPr="001B4A4C">
              <w:rPr>
                <w:rFonts w:asciiTheme="minorHAnsi" w:hAnsiTheme="minorHAnsi"/>
                <w:b/>
                <w:highlight w:val="green"/>
              </w:rPr>
              <w:t xml:space="preserve"> doplnění</w:t>
            </w:r>
            <w:r w:rsidRPr="001E1EFA">
              <w:rPr>
                <w:rFonts w:asciiTheme="minorHAnsi" w:hAnsiTheme="minorHAnsi"/>
                <w:b/>
                <w:lang w:val="en-US"/>
              </w:rPr>
              <w:t>]</w:t>
            </w:r>
          </w:p>
        </w:tc>
      </w:tr>
      <w:tr w:rsidR="00E67BCB" w:rsidRPr="001E1EFA" w14:paraId="26724C1D" w14:textId="77777777" w:rsidTr="00383E14">
        <w:trPr>
          <w:trHeight w:val="284"/>
        </w:trPr>
        <w:tc>
          <w:tcPr>
            <w:tcW w:w="2407" w:type="dxa"/>
            <w:vAlign w:val="center"/>
          </w:tcPr>
          <w:p w14:paraId="4CE289F4" w14:textId="77777777" w:rsidR="00E67BCB" w:rsidRPr="001E1EFA" w:rsidRDefault="00E67BCB" w:rsidP="00800A80">
            <w:pPr>
              <w:pStyle w:val="Obyejn"/>
              <w:ind w:left="-108"/>
              <w:rPr>
                <w:rFonts w:asciiTheme="minorHAnsi" w:hAnsiTheme="minorHAnsi"/>
              </w:rPr>
            </w:pPr>
            <w:r w:rsidRPr="001E1EFA">
              <w:rPr>
                <w:rFonts w:asciiTheme="minorHAnsi" w:hAnsiTheme="minorHAnsi"/>
              </w:rPr>
              <w:t>Sídlo:</w:t>
            </w:r>
          </w:p>
        </w:tc>
        <w:tc>
          <w:tcPr>
            <w:tcW w:w="6655" w:type="dxa"/>
            <w:vAlign w:val="center"/>
          </w:tcPr>
          <w:p w14:paraId="29D333AD" w14:textId="77777777" w:rsidR="00E67BCB" w:rsidRPr="001E1EFA" w:rsidRDefault="00E67BCB" w:rsidP="00800A80">
            <w:pPr>
              <w:pStyle w:val="Obyejn"/>
              <w:rPr>
                <w:rFonts w:asciiTheme="minorHAnsi" w:hAnsiTheme="minorHAnsi"/>
                <w:b/>
              </w:rPr>
            </w:pPr>
            <w:r w:rsidRPr="001E1EFA">
              <w:rPr>
                <w:rFonts w:asciiTheme="minorHAnsi" w:hAnsiTheme="minorHAnsi"/>
                <w:lang w:val="en-US"/>
              </w:rPr>
              <w:t>[</w:t>
            </w:r>
            <w:r w:rsidRPr="001B4A4C">
              <w:rPr>
                <w:rFonts w:asciiTheme="minorHAnsi" w:hAnsiTheme="minorHAnsi"/>
                <w:highlight w:val="green"/>
                <w:lang w:val="en-US"/>
              </w:rPr>
              <w:t>k</w:t>
            </w:r>
            <w:r w:rsidRPr="001B4A4C">
              <w:rPr>
                <w:rFonts w:asciiTheme="minorHAnsi" w:hAnsiTheme="minorHAnsi"/>
                <w:highlight w:val="green"/>
              </w:rPr>
              <w:t xml:space="preserve"> doplnění</w:t>
            </w:r>
            <w:r w:rsidRPr="001E1EFA">
              <w:rPr>
                <w:rFonts w:asciiTheme="minorHAnsi" w:hAnsiTheme="minorHAnsi"/>
                <w:lang w:val="en-US"/>
              </w:rPr>
              <w:t>]</w:t>
            </w:r>
          </w:p>
        </w:tc>
      </w:tr>
      <w:tr w:rsidR="00E67BCB" w:rsidRPr="001E1EFA" w14:paraId="65E7ABC7" w14:textId="77777777" w:rsidTr="00383E14">
        <w:trPr>
          <w:trHeight w:val="284"/>
        </w:trPr>
        <w:tc>
          <w:tcPr>
            <w:tcW w:w="2407" w:type="dxa"/>
            <w:vAlign w:val="center"/>
          </w:tcPr>
          <w:p w14:paraId="09DECD54" w14:textId="77777777" w:rsidR="00E67BCB" w:rsidRPr="001E1EFA" w:rsidRDefault="00E67BCB" w:rsidP="00800A80">
            <w:pPr>
              <w:pStyle w:val="Obyejn"/>
              <w:ind w:left="-108"/>
              <w:rPr>
                <w:rFonts w:asciiTheme="minorHAnsi" w:hAnsiTheme="minorHAnsi"/>
              </w:rPr>
            </w:pPr>
            <w:r w:rsidRPr="001E1EFA">
              <w:rPr>
                <w:rFonts w:asciiTheme="minorHAnsi" w:hAnsiTheme="minorHAnsi"/>
              </w:rPr>
              <w:t>IČO:</w:t>
            </w:r>
          </w:p>
        </w:tc>
        <w:tc>
          <w:tcPr>
            <w:tcW w:w="6655" w:type="dxa"/>
            <w:vAlign w:val="center"/>
          </w:tcPr>
          <w:p w14:paraId="4377CC5C" w14:textId="77777777" w:rsidR="00E67BCB" w:rsidRPr="001E1EFA" w:rsidRDefault="004A7D7E" w:rsidP="00800A80">
            <w:pPr>
              <w:pStyle w:val="Obyejn"/>
              <w:rPr>
                <w:rFonts w:asciiTheme="minorHAnsi" w:hAnsiTheme="minorHAnsi"/>
                <w:b/>
              </w:rPr>
            </w:pPr>
            <w:r w:rsidRPr="001E1EFA">
              <w:rPr>
                <w:rFonts w:asciiTheme="minorHAnsi" w:hAnsiTheme="minorHAnsi"/>
                <w:lang w:val="en-US"/>
              </w:rPr>
              <w:t>[</w:t>
            </w:r>
            <w:r w:rsidRPr="001B4A4C">
              <w:rPr>
                <w:rFonts w:asciiTheme="minorHAnsi" w:hAnsiTheme="minorHAnsi"/>
                <w:highlight w:val="green"/>
                <w:lang w:val="en-US"/>
              </w:rPr>
              <w:t>k</w:t>
            </w:r>
            <w:r w:rsidRPr="001B4A4C">
              <w:rPr>
                <w:rFonts w:asciiTheme="minorHAnsi" w:hAnsiTheme="minorHAnsi"/>
                <w:highlight w:val="green"/>
              </w:rPr>
              <w:t xml:space="preserve"> doplnění</w:t>
            </w:r>
            <w:r w:rsidRPr="001E1EFA">
              <w:rPr>
                <w:rFonts w:asciiTheme="minorHAnsi" w:hAnsiTheme="minorHAnsi"/>
                <w:lang w:val="en-US"/>
              </w:rPr>
              <w:t>]</w:t>
            </w:r>
          </w:p>
        </w:tc>
      </w:tr>
      <w:tr w:rsidR="00E67BCB" w:rsidRPr="001E1EFA" w14:paraId="4FD7DB30" w14:textId="77777777" w:rsidTr="00383E14">
        <w:trPr>
          <w:trHeight w:val="284"/>
        </w:trPr>
        <w:tc>
          <w:tcPr>
            <w:tcW w:w="2407" w:type="dxa"/>
            <w:vAlign w:val="center"/>
          </w:tcPr>
          <w:p w14:paraId="03B5E0A4" w14:textId="77777777" w:rsidR="00E67BCB" w:rsidRPr="001E1EFA" w:rsidRDefault="00E67BCB" w:rsidP="00800A80">
            <w:pPr>
              <w:pStyle w:val="Obyejn"/>
              <w:ind w:left="-108"/>
              <w:rPr>
                <w:rFonts w:asciiTheme="minorHAnsi" w:hAnsiTheme="minorHAnsi"/>
              </w:rPr>
            </w:pPr>
            <w:r w:rsidRPr="001E1EFA">
              <w:rPr>
                <w:rFonts w:asciiTheme="minorHAnsi" w:hAnsiTheme="minorHAnsi"/>
              </w:rPr>
              <w:t>DIČ:</w:t>
            </w:r>
          </w:p>
        </w:tc>
        <w:tc>
          <w:tcPr>
            <w:tcW w:w="6655" w:type="dxa"/>
            <w:vAlign w:val="center"/>
          </w:tcPr>
          <w:p w14:paraId="7377A3E7" w14:textId="77777777" w:rsidR="00E67BCB" w:rsidRPr="001E1EFA" w:rsidRDefault="004A7D7E" w:rsidP="00800A80">
            <w:pPr>
              <w:pStyle w:val="Obyejn"/>
              <w:rPr>
                <w:rFonts w:asciiTheme="minorHAnsi" w:hAnsiTheme="minorHAnsi"/>
              </w:rPr>
            </w:pPr>
            <w:r w:rsidRPr="001E1EFA">
              <w:rPr>
                <w:rFonts w:asciiTheme="minorHAnsi" w:hAnsiTheme="minorHAnsi"/>
                <w:lang w:val="en-US"/>
              </w:rPr>
              <w:t>[</w:t>
            </w:r>
            <w:r w:rsidRPr="001B4A4C">
              <w:rPr>
                <w:rFonts w:asciiTheme="minorHAnsi" w:hAnsiTheme="minorHAnsi"/>
                <w:highlight w:val="green"/>
                <w:lang w:val="en-US"/>
              </w:rPr>
              <w:t>k</w:t>
            </w:r>
            <w:r w:rsidRPr="001B4A4C">
              <w:rPr>
                <w:rFonts w:asciiTheme="minorHAnsi" w:hAnsiTheme="minorHAnsi"/>
                <w:highlight w:val="green"/>
              </w:rPr>
              <w:t xml:space="preserve"> doplnění</w:t>
            </w:r>
            <w:r w:rsidRPr="001E1EFA">
              <w:rPr>
                <w:rFonts w:asciiTheme="minorHAnsi" w:hAnsiTheme="minorHAnsi"/>
                <w:lang w:val="en-US"/>
              </w:rPr>
              <w:t>]</w:t>
            </w:r>
          </w:p>
        </w:tc>
      </w:tr>
      <w:tr w:rsidR="00E67BCB" w:rsidRPr="001E1EFA" w14:paraId="2B96FDA2" w14:textId="77777777" w:rsidTr="00383E14">
        <w:trPr>
          <w:trHeight w:val="284"/>
        </w:trPr>
        <w:tc>
          <w:tcPr>
            <w:tcW w:w="2407" w:type="dxa"/>
            <w:vAlign w:val="center"/>
          </w:tcPr>
          <w:p w14:paraId="2700AD76" w14:textId="77777777" w:rsidR="00E67BCB" w:rsidRPr="001E1EFA" w:rsidRDefault="00E67BCB" w:rsidP="00800A80">
            <w:pPr>
              <w:pStyle w:val="Obyejn"/>
              <w:ind w:left="-108"/>
              <w:rPr>
                <w:rFonts w:asciiTheme="minorHAnsi" w:hAnsiTheme="minorHAnsi"/>
              </w:rPr>
            </w:pPr>
            <w:r w:rsidRPr="001E1EFA">
              <w:rPr>
                <w:rFonts w:asciiTheme="minorHAnsi" w:hAnsiTheme="minorHAnsi"/>
              </w:rPr>
              <w:t>Právní forma:</w:t>
            </w:r>
          </w:p>
        </w:tc>
        <w:tc>
          <w:tcPr>
            <w:tcW w:w="6655" w:type="dxa"/>
            <w:vAlign w:val="center"/>
          </w:tcPr>
          <w:p w14:paraId="600B465B" w14:textId="77777777" w:rsidR="00E67BCB" w:rsidRPr="001E1EFA" w:rsidRDefault="004A7D7E" w:rsidP="00800A80">
            <w:pPr>
              <w:pStyle w:val="Obyejn"/>
              <w:rPr>
                <w:rFonts w:asciiTheme="minorHAnsi" w:hAnsiTheme="minorHAnsi"/>
              </w:rPr>
            </w:pPr>
            <w:r w:rsidRPr="001E1EFA">
              <w:rPr>
                <w:rFonts w:asciiTheme="minorHAnsi" w:hAnsiTheme="minorHAnsi"/>
                <w:lang w:val="en-US"/>
              </w:rPr>
              <w:t>[</w:t>
            </w:r>
            <w:r w:rsidRPr="001B4A4C">
              <w:rPr>
                <w:rFonts w:asciiTheme="minorHAnsi" w:hAnsiTheme="minorHAnsi"/>
                <w:highlight w:val="green"/>
                <w:lang w:val="en-US"/>
              </w:rPr>
              <w:t>k</w:t>
            </w:r>
            <w:r w:rsidRPr="001B4A4C">
              <w:rPr>
                <w:rFonts w:asciiTheme="minorHAnsi" w:hAnsiTheme="minorHAnsi"/>
                <w:highlight w:val="green"/>
              </w:rPr>
              <w:t xml:space="preserve"> doplnění</w:t>
            </w:r>
            <w:r w:rsidRPr="001E1EFA">
              <w:rPr>
                <w:rFonts w:asciiTheme="minorHAnsi" w:hAnsiTheme="minorHAnsi"/>
                <w:lang w:val="en-US"/>
              </w:rPr>
              <w:t>]</w:t>
            </w:r>
          </w:p>
        </w:tc>
      </w:tr>
      <w:tr w:rsidR="00E67BCB" w:rsidRPr="001E1EFA" w14:paraId="33BBD4C9" w14:textId="77777777" w:rsidTr="00383E14">
        <w:trPr>
          <w:trHeight w:val="284"/>
        </w:trPr>
        <w:tc>
          <w:tcPr>
            <w:tcW w:w="2407" w:type="dxa"/>
            <w:vAlign w:val="center"/>
          </w:tcPr>
          <w:p w14:paraId="5A8CEAE5" w14:textId="77777777" w:rsidR="00E67BCB" w:rsidRPr="001E1EFA" w:rsidRDefault="00E67BCB" w:rsidP="00800A80">
            <w:pPr>
              <w:pStyle w:val="Obyejn"/>
              <w:ind w:left="-108"/>
              <w:rPr>
                <w:rFonts w:asciiTheme="minorHAnsi" w:hAnsiTheme="minorHAnsi"/>
              </w:rPr>
            </w:pPr>
            <w:r w:rsidRPr="001E1EFA">
              <w:rPr>
                <w:rFonts w:asciiTheme="minorHAnsi" w:hAnsiTheme="minorHAnsi"/>
              </w:rPr>
              <w:t>Zápis v OR:</w:t>
            </w:r>
          </w:p>
        </w:tc>
        <w:tc>
          <w:tcPr>
            <w:tcW w:w="6655" w:type="dxa"/>
            <w:vAlign w:val="center"/>
          </w:tcPr>
          <w:p w14:paraId="6B1C3220" w14:textId="77777777" w:rsidR="00E67BCB" w:rsidRPr="001E1EFA" w:rsidRDefault="00E67BCB" w:rsidP="00800A80">
            <w:pPr>
              <w:pStyle w:val="Obyejn"/>
              <w:rPr>
                <w:rFonts w:asciiTheme="minorHAnsi" w:hAnsiTheme="minorHAnsi"/>
              </w:rPr>
            </w:pPr>
            <w:r w:rsidRPr="001E1EFA">
              <w:rPr>
                <w:rFonts w:asciiTheme="minorHAnsi" w:hAnsiTheme="minorHAnsi"/>
              </w:rPr>
              <w:t>OR vedený [</w:t>
            </w:r>
            <w:r w:rsidRPr="001B4A4C">
              <w:rPr>
                <w:rFonts w:asciiTheme="minorHAnsi" w:hAnsiTheme="minorHAnsi"/>
                <w:highlight w:val="green"/>
              </w:rPr>
              <w:t>k doplnění</w:t>
            </w:r>
            <w:r w:rsidRPr="001E1EFA">
              <w:rPr>
                <w:rFonts w:asciiTheme="minorHAnsi" w:hAnsiTheme="minorHAnsi"/>
              </w:rPr>
              <w:t>], oddíl [</w:t>
            </w:r>
            <w:r w:rsidRPr="001B4A4C">
              <w:rPr>
                <w:rFonts w:asciiTheme="minorHAnsi" w:hAnsiTheme="minorHAnsi"/>
                <w:highlight w:val="green"/>
              </w:rPr>
              <w:t>k doplnění</w:t>
            </w:r>
            <w:r w:rsidRPr="001E1EFA">
              <w:rPr>
                <w:rFonts w:asciiTheme="minorHAnsi" w:hAnsiTheme="minorHAnsi"/>
              </w:rPr>
              <w:t>], vložka [</w:t>
            </w:r>
            <w:r w:rsidRPr="001B4A4C">
              <w:rPr>
                <w:rFonts w:asciiTheme="minorHAnsi" w:hAnsiTheme="minorHAnsi"/>
                <w:highlight w:val="green"/>
              </w:rPr>
              <w:t>k doplnění</w:t>
            </w:r>
            <w:r w:rsidRPr="001E1EFA">
              <w:rPr>
                <w:rFonts w:asciiTheme="minorHAnsi" w:hAnsiTheme="minorHAnsi"/>
              </w:rPr>
              <w:t>]</w:t>
            </w:r>
          </w:p>
        </w:tc>
      </w:tr>
      <w:tr w:rsidR="00E67BCB" w:rsidRPr="001E1EFA" w14:paraId="6CB9531A" w14:textId="77777777" w:rsidTr="00383E14">
        <w:trPr>
          <w:trHeight w:val="284"/>
        </w:trPr>
        <w:tc>
          <w:tcPr>
            <w:tcW w:w="2407" w:type="dxa"/>
            <w:vAlign w:val="center"/>
          </w:tcPr>
          <w:p w14:paraId="47DEF0DF" w14:textId="77777777" w:rsidR="00E67BCB" w:rsidRPr="001E1EFA" w:rsidRDefault="00E67BCB" w:rsidP="00800A80">
            <w:pPr>
              <w:pStyle w:val="Obyejn"/>
              <w:ind w:left="-108"/>
              <w:rPr>
                <w:rFonts w:asciiTheme="minorHAnsi" w:hAnsiTheme="minorHAnsi"/>
              </w:rPr>
            </w:pPr>
            <w:r w:rsidRPr="001E1EFA">
              <w:rPr>
                <w:rFonts w:asciiTheme="minorHAnsi" w:hAnsiTheme="minorHAnsi"/>
              </w:rPr>
              <w:t>Zastoupen:</w:t>
            </w:r>
          </w:p>
        </w:tc>
        <w:tc>
          <w:tcPr>
            <w:tcW w:w="6655" w:type="dxa"/>
            <w:vAlign w:val="center"/>
          </w:tcPr>
          <w:p w14:paraId="4ECB6A49" w14:textId="77777777" w:rsidR="00E67BCB" w:rsidRPr="001E1EFA" w:rsidRDefault="004A7D7E" w:rsidP="00800A80">
            <w:pPr>
              <w:pStyle w:val="Obyejn"/>
              <w:rPr>
                <w:rFonts w:asciiTheme="minorHAnsi" w:hAnsiTheme="minorHAnsi"/>
              </w:rPr>
            </w:pPr>
            <w:r w:rsidRPr="001E1EFA">
              <w:rPr>
                <w:rFonts w:asciiTheme="minorHAnsi" w:hAnsiTheme="minorHAnsi"/>
                <w:lang w:val="en-US"/>
              </w:rPr>
              <w:t>[</w:t>
            </w:r>
            <w:r w:rsidRPr="001B4A4C">
              <w:rPr>
                <w:rFonts w:asciiTheme="minorHAnsi" w:hAnsiTheme="minorHAnsi"/>
                <w:highlight w:val="green"/>
                <w:lang w:val="en-US"/>
              </w:rPr>
              <w:t>k</w:t>
            </w:r>
            <w:r w:rsidRPr="001B4A4C">
              <w:rPr>
                <w:rFonts w:asciiTheme="minorHAnsi" w:hAnsiTheme="minorHAnsi"/>
                <w:highlight w:val="green"/>
              </w:rPr>
              <w:t xml:space="preserve"> doplnění</w:t>
            </w:r>
            <w:r w:rsidRPr="001E1EFA">
              <w:rPr>
                <w:rFonts w:asciiTheme="minorHAnsi" w:hAnsiTheme="minorHAnsi"/>
                <w:lang w:val="en-US"/>
              </w:rPr>
              <w:t>]</w:t>
            </w:r>
          </w:p>
        </w:tc>
      </w:tr>
      <w:tr w:rsidR="00E67BCB" w:rsidRPr="001E1EFA" w14:paraId="221BCBA6" w14:textId="77777777" w:rsidTr="00383E14">
        <w:trPr>
          <w:trHeight w:val="284"/>
        </w:trPr>
        <w:tc>
          <w:tcPr>
            <w:tcW w:w="2407" w:type="dxa"/>
            <w:vAlign w:val="center"/>
          </w:tcPr>
          <w:p w14:paraId="1CB5EB75" w14:textId="77777777" w:rsidR="00E67BCB" w:rsidRPr="001E1EFA" w:rsidRDefault="00E67BCB" w:rsidP="00800A80">
            <w:pPr>
              <w:pStyle w:val="Obyejn"/>
              <w:ind w:left="-108"/>
              <w:rPr>
                <w:rFonts w:asciiTheme="minorHAnsi" w:hAnsiTheme="minorHAnsi"/>
              </w:rPr>
            </w:pPr>
            <w:r w:rsidRPr="001E1EFA">
              <w:rPr>
                <w:rFonts w:asciiTheme="minorHAnsi" w:hAnsiTheme="minorHAnsi"/>
              </w:rPr>
              <w:t>Bankovní spojení:</w:t>
            </w:r>
          </w:p>
        </w:tc>
        <w:tc>
          <w:tcPr>
            <w:tcW w:w="6655" w:type="dxa"/>
            <w:vAlign w:val="center"/>
          </w:tcPr>
          <w:p w14:paraId="0A16A746" w14:textId="77777777" w:rsidR="00E67BCB" w:rsidRPr="001E1EFA" w:rsidRDefault="004A7D7E" w:rsidP="00800A80">
            <w:pPr>
              <w:pStyle w:val="Obyejn"/>
              <w:rPr>
                <w:rFonts w:asciiTheme="minorHAnsi" w:hAnsiTheme="minorHAnsi"/>
              </w:rPr>
            </w:pPr>
            <w:r w:rsidRPr="001E1EFA">
              <w:rPr>
                <w:rFonts w:asciiTheme="minorHAnsi" w:hAnsiTheme="minorHAnsi"/>
                <w:lang w:val="en-US"/>
              </w:rPr>
              <w:t>[</w:t>
            </w:r>
            <w:r w:rsidRPr="001B4A4C">
              <w:rPr>
                <w:rFonts w:asciiTheme="minorHAnsi" w:hAnsiTheme="minorHAnsi"/>
                <w:highlight w:val="green"/>
                <w:lang w:val="en-US"/>
              </w:rPr>
              <w:t>k</w:t>
            </w:r>
            <w:r w:rsidRPr="001B4A4C">
              <w:rPr>
                <w:rFonts w:asciiTheme="minorHAnsi" w:hAnsiTheme="minorHAnsi"/>
                <w:highlight w:val="green"/>
              </w:rPr>
              <w:t xml:space="preserve"> doplnění</w:t>
            </w:r>
            <w:r w:rsidRPr="001E1EFA">
              <w:rPr>
                <w:rFonts w:asciiTheme="minorHAnsi" w:hAnsiTheme="minorHAnsi"/>
                <w:lang w:val="en-US"/>
              </w:rPr>
              <w:t>]</w:t>
            </w:r>
          </w:p>
        </w:tc>
      </w:tr>
      <w:tr w:rsidR="00E67BCB" w:rsidRPr="001E1EFA" w14:paraId="190DCB22" w14:textId="77777777" w:rsidTr="00383E14">
        <w:trPr>
          <w:trHeight w:val="284"/>
        </w:trPr>
        <w:tc>
          <w:tcPr>
            <w:tcW w:w="2407" w:type="dxa"/>
            <w:vAlign w:val="center"/>
          </w:tcPr>
          <w:p w14:paraId="1F606105" w14:textId="77777777" w:rsidR="00E67BCB" w:rsidRPr="001E1EFA" w:rsidRDefault="00E67BCB" w:rsidP="00800A80">
            <w:pPr>
              <w:pStyle w:val="Obyejn"/>
              <w:ind w:left="-108"/>
              <w:rPr>
                <w:rFonts w:asciiTheme="minorHAnsi" w:hAnsiTheme="minorHAnsi"/>
              </w:rPr>
            </w:pPr>
            <w:r w:rsidRPr="001E1EFA">
              <w:rPr>
                <w:rFonts w:asciiTheme="minorHAnsi" w:hAnsiTheme="minorHAnsi"/>
              </w:rPr>
              <w:t>Číslo účtu:</w:t>
            </w:r>
          </w:p>
        </w:tc>
        <w:tc>
          <w:tcPr>
            <w:tcW w:w="6655" w:type="dxa"/>
            <w:vAlign w:val="center"/>
          </w:tcPr>
          <w:p w14:paraId="4F76BBC1" w14:textId="77777777" w:rsidR="00383E14" w:rsidRPr="001E1EFA" w:rsidRDefault="004A7D7E" w:rsidP="00383E14">
            <w:pPr>
              <w:pStyle w:val="Obyejn"/>
              <w:rPr>
                <w:rFonts w:asciiTheme="minorHAnsi" w:hAnsiTheme="minorHAnsi"/>
              </w:rPr>
            </w:pPr>
            <w:r w:rsidRPr="001E1EFA">
              <w:rPr>
                <w:rFonts w:asciiTheme="minorHAnsi" w:hAnsiTheme="minorHAnsi"/>
                <w:lang w:val="en-US"/>
              </w:rPr>
              <w:t>[</w:t>
            </w:r>
            <w:r w:rsidRPr="001B4A4C">
              <w:rPr>
                <w:rFonts w:asciiTheme="minorHAnsi" w:hAnsiTheme="minorHAnsi"/>
                <w:highlight w:val="green"/>
                <w:lang w:val="en-US"/>
              </w:rPr>
              <w:t>k</w:t>
            </w:r>
            <w:r w:rsidRPr="001B4A4C">
              <w:rPr>
                <w:rFonts w:asciiTheme="minorHAnsi" w:hAnsiTheme="minorHAnsi"/>
                <w:highlight w:val="green"/>
              </w:rPr>
              <w:t xml:space="preserve"> doplnění</w:t>
            </w:r>
            <w:r w:rsidRPr="001E1EFA">
              <w:rPr>
                <w:rFonts w:asciiTheme="minorHAnsi" w:hAnsiTheme="minorHAnsi"/>
                <w:lang w:val="en-US"/>
              </w:rPr>
              <w:t>]</w:t>
            </w:r>
          </w:p>
        </w:tc>
      </w:tr>
      <w:tr w:rsidR="00383E14" w:rsidRPr="001E1EFA" w14:paraId="6E292062" w14:textId="77777777" w:rsidTr="00383E14">
        <w:trPr>
          <w:trHeight w:val="284"/>
        </w:trPr>
        <w:tc>
          <w:tcPr>
            <w:tcW w:w="2407" w:type="dxa"/>
            <w:vAlign w:val="center"/>
          </w:tcPr>
          <w:p w14:paraId="4136A008" w14:textId="77777777" w:rsidR="00383E14" w:rsidRPr="001E1EFA" w:rsidRDefault="00383E14" w:rsidP="00800A80">
            <w:pPr>
              <w:pStyle w:val="Obyejn"/>
              <w:ind w:left="-108"/>
              <w:rPr>
                <w:rFonts w:asciiTheme="minorHAnsi" w:hAnsiTheme="minorHAnsi"/>
              </w:rPr>
            </w:pPr>
            <w:r>
              <w:rPr>
                <w:rFonts w:asciiTheme="minorHAnsi" w:hAnsiTheme="minorHAnsi"/>
              </w:rPr>
              <w:t>Zástupce ve věcech technických:</w:t>
            </w:r>
          </w:p>
        </w:tc>
        <w:tc>
          <w:tcPr>
            <w:tcW w:w="6655" w:type="dxa"/>
            <w:vAlign w:val="center"/>
          </w:tcPr>
          <w:p w14:paraId="67A63416" w14:textId="77777777" w:rsidR="00383E14" w:rsidRPr="001E1EFA" w:rsidRDefault="00383E14" w:rsidP="00383E14">
            <w:pPr>
              <w:pStyle w:val="Obyejn"/>
              <w:rPr>
                <w:rFonts w:asciiTheme="minorHAnsi" w:hAnsiTheme="minorHAnsi"/>
                <w:lang w:val="en-US"/>
              </w:rPr>
            </w:pPr>
            <w:r w:rsidRPr="001E1EFA">
              <w:rPr>
                <w:rFonts w:asciiTheme="minorHAnsi" w:hAnsiTheme="minorHAnsi"/>
                <w:lang w:val="en-US"/>
              </w:rPr>
              <w:t>[</w:t>
            </w:r>
            <w:r w:rsidRPr="001B4A4C">
              <w:rPr>
                <w:rFonts w:asciiTheme="minorHAnsi" w:hAnsiTheme="minorHAnsi"/>
                <w:highlight w:val="green"/>
                <w:lang w:val="en-US"/>
              </w:rPr>
              <w:t>k</w:t>
            </w:r>
            <w:r w:rsidRPr="001B4A4C">
              <w:rPr>
                <w:rFonts w:asciiTheme="minorHAnsi" w:hAnsiTheme="minorHAnsi"/>
                <w:highlight w:val="green"/>
              </w:rPr>
              <w:t xml:space="preserve"> doplnění</w:t>
            </w:r>
            <w:r w:rsidRPr="001E1EFA">
              <w:rPr>
                <w:rFonts w:asciiTheme="minorHAnsi" w:hAnsiTheme="minorHAnsi"/>
                <w:lang w:val="en-US"/>
              </w:rPr>
              <w:t>]</w:t>
            </w:r>
          </w:p>
        </w:tc>
      </w:tr>
    </w:tbl>
    <w:p w14:paraId="3ACC3B20" w14:textId="77777777" w:rsidR="00E67BCB" w:rsidRPr="001E1EFA" w:rsidRDefault="00E67BCB" w:rsidP="00E67BCB">
      <w:pPr>
        <w:pStyle w:val="Obyejn"/>
        <w:rPr>
          <w:rFonts w:asciiTheme="minorHAnsi" w:hAnsiTheme="minorHAnsi"/>
        </w:rPr>
      </w:pPr>
    </w:p>
    <w:p w14:paraId="48050747" w14:textId="77777777" w:rsidR="002A4D58" w:rsidRDefault="00E67BCB" w:rsidP="00E67BCB">
      <w:pPr>
        <w:pStyle w:val="Obyejn"/>
        <w:rPr>
          <w:rFonts w:asciiTheme="minorHAnsi" w:hAnsiTheme="minorHAnsi"/>
        </w:rPr>
      </w:pPr>
      <w:r w:rsidRPr="001E1EFA">
        <w:rPr>
          <w:rFonts w:asciiTheme="minorHAnsi" w:hAnsiTheme="minorHAnsi"/>
        </w:rPr>
        <w:t>(„</w:t>
      </w:r>
      <w:r w:rsidRPr="001E1EFA">
        <w:rPr>
          <w:rFonts w:asciiTheme="minorHAnsi" w:hAnsiTheme="minorHAnsi"/>
          <w:b/>
        </w:rPr>
        <w:t>zhotovitel</w:t>
      </w:r>
      <w:r w:rsidRPr="001E1EFA">
        <w:rPr>
          <w:rFonts w:asciiTheme="minorHAnsi" w:hAnsiTheme="minorHAnsi"/>
        </w:rPr>
        <w:t>“)</w:t>
      </w:r>
    </w:p>
    <w:p w14:paraId="03F501AB" w14:textId="77777777" w:rsidR="008C7BAF" w:rsidRDefault="008C7BAF" w:rsidP="00E67BCB">
      <w:pPr>
        <w:pStyle w:val="Obyejn"/>
        <w:rPr>
          <w:rFonts w:asciiTheme="minorHAnsi" w:hAnsiTheme="minorHAnsi"/>
        </w:rPr>
      </w:pPr>
    </w:p>
    <w:p w14:paraId="694DAC8C" w14:textId="77777777" w:rsidR="008C7BAF" w:rsidRDefault="008C7BAF" w:rsidP="00E67BCB">
      <w:pPr>
        <w:pStyle w:val="Obyejn"/>
        <w:rPr>
          <w:rFonts w:asciiTheme="minorHAnsi" w:hAnsiTheme="minorHAnsi"/>
        </w:rPr>
      </w:pPr>
    </w:p>
    <w:p w14:paraId="63E1763C" w14:textId="77777777" w:rsidR="008C7BAF" w:rsidRDefault="008C7BAF" w:rsidP="00E67BCB">
      <w:pPr>
        <w:pStyle w:val="Obyejn"/>
        <w:rPr>
          <w:rFonts w:asciiTheme="minorHAnsi" w:hAnsiTheme="minorHAnsi"/>
        </w:rPr>
      </w:pPr>
    </w:p>
    <w:p w14:paraId="5B81D3E8" w14:textId="77777777" w:rsidR="008C7BAF" w:rsidRDefault="008C7BAF" w:rsidP="00E67BCB">
      <w:pPr>
        <w:pStyle w:val="Obyejn"/>
        <w:rPr>
          <w:rFonts w:asciiTheme="minorHAnsi" w:hAnsiTheme="minorHAnsi"/>
        </w:rPr>
      </w:pPr>
    </w:p>
    <w:p w14:paraId="1EAB4BA4" w14:textId="77777777" w:rsidR="008C7BAF" w:rsidRDefault="008C7BAF" w:rsidP="00E67BCB">
      <w:pPr>
        <w:pStyle w:val="Obyejn"/>
        <w:rPr>
          <w:rFonts w:asciiTheme="minorHAnsi" w:hAnsiTheme="minorHAnsi"/>
        </w:rPr>
      </w:pPr>
    </w:p>
    <w:p w14:paraId="2C819CAF" w14:textId="77777777" w:rsidR="008C7BAF" w:rsidRDefault="008C7BAF" w:rsidP="00E67BCB">
      <w:pPr>
        <w:pStyle w:val="Obyejn"/>
        <w:rPr>
          <w:rFonts w:asciiTheme="minorHAnsi" w:hAnsiTheme="minorHAnsi"/>
        </w:rPr>
      </w:pPr>
    </w:p>
    <w:p w14:paraId="0364B1B5" w14:textId="77777777" w:rsidR="008C7BAF" w:rsidRDefault="008C7BAF" w:rsidP="00E67BCB">
      <w:pPr>
        <w:pStyle w:val="Obyejn"/>
        <w:rPr>
          <w:rFonts w:asciiTheme="minorHAnsi" w:hAnsiTheme="minorHAnsi"/>
        </w:rPr>
      </w:pPr>
    </w:p>
    <w:p w14:paraId="49020ED9" w14:textId="77777777" w:rsidR="008C7BAF" w:rsidRDefault="008C7BAF" w:rsidP="00E67BCB">
      <w:pPr>
        <w:pStyle w:val="Obyejn"/>
        <w:rPr>
          <w:rFonts w:asciiTheme="minorHAnsi" w:hAnsiTheme="minorHAnsi"/>
        </w:rPr>
      </w:pPr>
    </w:p>
    <w:p w14:paraId="6F00671B" w14:textId="77777777" w:rsidR="008C7BAF" w:rsidRDefault="008C7BAF" w:rsidP="00E67BCB">
      <w:pPr>
        <w:pStyle w:val="Obyejn"/>
        <w:rPr>
          <w:rFonts w:asciiTheme="minorHAnsi" w:hAnsiTheme="minorHAnsi"/>
        </w:rPr>
      </w:pPr>
    </w:p>
    <w:p w14:paraId="7D807390" w14:textId="77777777" w:rsidR="008C7BAF" w:rsidRPr="001E1EFA" w:rsidRDefault="008C7BAF" w:rsidP="00E67BCB">
      <w:pPr>
        <w:pStyle w:val="Obyejn"/>
        <w:rPr>
          <w:rFonts w:asciiTheme="minorHAnsi" w:hAnsiTheme="minorHAnsi"/>
        </w:rPr>
      </w:pPr>
    </w:p>
    <w:p w14:paraId="43DE45C9" w14:textId="77777777" w:rsidR="00800A80" w:rsidRPr="003206DA" w:rsidRDefault="00800A80" w:rsidP="00877844">
      <w:pPr>
        <w:pStyle w:val="Nadpis1"/>
        <w:rPr>
          <w:rStyle w:val="Zstupntext"/>
          <w:color w:val="auto"/>
        </w:rPr>
      </w:pPr>
      <w:r w:rsidRPr="003206DA">
        <w:rPr>
          <w:rStyle w:val="Zstupntext"/>
          <w:color w:val="auto"/>
        </w:rPr>
        <w:lastRenderedPageBreak/>
        <w:t>Vymezení základních pojmů</w:t>
      </w:r>
    </w:p>
    <w:p w14:paraId="41280E34" w14:textId="77777777" w:rsidR="00800A80" w:rsidRPr="00186FF4" w:rsidRDefault="00800A80" w:rsidP="00211533">
      <w:pPr>
        <w:pStyle w:val="rovezanadpis"/>
      </w:pPr>
      <w:r w:rsidRPr="00186FF4">
        <w:t xml:space="preserve">Objednatelem je zadavatel </w:t>
      </w:r>
      <w:r w:rsidR="005176EA" w:rsidRPr="00186FF4">
        <w:t>veřejné zakázky</w:t>
      </w:r>
      <w:r w:rsidRPr="00186FF4">
        <w:t xml:space="preserve"> „</w:t>
      </w:r>
      <w:r w:rsidR="00865D50" w:rsidRPr="00865D50">
        <w:rPr>
          <w:rFonts w:eastAsia="Calibri"/>
          <w:bCs/>
        </w:rPr>
        <w:t>ZŠ Rajhradice - tělocvična</w:t>
      </w:r>
      <w:r w:rsidRPr="00186FF4">
        <w:t>“ („</w:t>
      </w:r>
      <w:r w:rsidR="005176EA" w:rsidRPr="00186FF4">
        <w:t>veřejná zakázka</w:t>
      </w:r>
      <w:r w:rsidRPr="00186FF4">
        <w:t xml:space="preserve">“) po </w:t>
      </w:r>
      <w:r w:rsidR="00AA6929">
        <w:t>uzavření</w:t>
      </w:r>
      <w:r w:rsidRPr="00186FF4">
        <w:t xml:space="preserve"> </w:t>
      </w:r>
      <w:r w:rsidR="00A951FE" w:rsidRPr="00186FF4">
        <w:t xml:space="preserve">této </w:t>
      </w:r>
      <w:r w:rsidRPr="00186FF4">
        <w:t>smlouvy o dílo.</w:t>
      </w:r>
    </w:p>
    <w:p w14:paraId="38B5C718" w14:textId="77777777" w:rsidR="00800A80" w:rsidRPr="00186FF4" w:rsidRDefault="00800A80" w:rsidP="00211533">
      <w:pPr>
        <w:pStyle w:val="rovezanadpis"/>
      </w:pPr>
      <w:r w:rsidRPr="00186FF4">
        <w:t>Zhotovitel</w:t>
      </w:r>
      <w:r w:rsidR="00A951FE" w:rsidRPr="00186FF4">
        <w:t>em</w:t>
      </w:r>
      <w:r w:rsidRPr="00186FF4">
        <w:t xml:space="preserve"> je dodavatel, který podal </w:t>
      </w:r>
      <w:r w:rsidR="00742E42">
        <w:t>nabídku</w:t>
      </w:r>
      <w:r w:rsidRPr="00186FF4">
        <w:t xml:space="preserve"> v rámci </w:t>
      </w:r>
      <w:r w:rsidR="005176EA" w:rsidRPr="00186FF4">
        <w:t>veřejné zakázky</w:t>
      </w:r>
      <w:r w:rsidRPr="00186FF4">
        <w:t xml:space="preserve">, se kterým byla na základě </w:t>
      </w:r>
      <w:r w:rsidR="005176EA" w:rsidRPr="00186FF4">
        <w:t>této veřejné zakázky</w:t>
      </w:r>
      <w:r w:rsidRPr="00186FF4">
        <w:t xml:space="preserve"> uzavřena smlouva.</w:t>
      </w:r>
    </w:p>
    <w:p w14:paraId="30A3B445" w14:textId="77777777" w:rsidR="00800A80" w:rsidRPr="00186FF4" w:rsidRDefault="00800A80" w:rsidP="00211533">
      <w:pPr>
        <w:pStyle w:val="rovezanadpis"/>
      </w:pPr>
      <w:r w:rsidRPr="00186FF4">
        <w:t xml:space="preserve">Podzhotovitelem je i </w:t>
      </w:r>
      <w:r w:rsidR="00D0496E" w:rsidRPr="00186FF4">
        <w:t>pod</w:t>
      </w:r>
      <w:r w:rsidRPr="00186FF4">
        <w:t xml:space="preserve">dodavatel uvedený v nabídce podané zhotovitelem ve </w:t>
      </w:r>
      <w:r w:rsidR="005176EA" w:rsidRPr="00186FF4">
        <w:t>veřejné zakázce</w:t>
      </w:r>
      <w:r w:rsidRPr="00186FF4">
        <w:t>.</w:t>
      </w:r>
    </w:p>
    <w:p w14:paraId="134778A9" w14:textId="14B0113D" w:rsidR="009F5EC2" w:rsidRPr="00186FF4" w:rsidRDefault="00800A80" w:rsidP="00C207A6">
      <w:pPr>
        <w:pStyle w:val="rovezanadpis"/>
      </w:pPr>
      <w:r w:rsidRPr="00186FF4">
        <w:t xml:space="preserve">Příslušnou </w:t>
      </w:r>
      <w:r w:rsidR="001E2C9C" w:rsidRPr="00186FF4">
        <w:t xml:space="preserve">či projektovou </w:t>
      </w:r>
      <w:r w:rsidRPr="00186FF4">
        <w:t>dokumentací je projektová dokumentace ve stupni pro provedení stavby</w:t>
      </w:r>
      <w:r w:rsidR="001E2C9C" w:rsidRPr="00186FF4">
        <w:t xml:space="preserve"> </w:t>
      </w:r>
      <w:r w:rsidR="001E2C9C" w:rsidRPr="00F57247">
        <w:t xml:space="preserve">na akci </w:t>
      </w:r>
      <w:r w:rsidR="009A2B1A" w:rsidRPr="00F57247">
        <w:t>„</w:t>
      </w:r>
      <w:r w:rsidR="00865D50" w:rsidRPr="00865D50">
        <w:rPr>
          <w:bCs/>
        </w:rPr>
        <w:t>Základní škola Rajhradice SO 02 Tělocvična</w:t>
      </w:r>
      <w:r w:rsidR="009A2B1A" w:rsidRPr="00F57247">
        <w:rPr>
          <w:bCs/>
        </w:rPr>
        <w:t>“</w:t>
      </w:r>
      <w:r w:rsidR="009F5EC2" w:rsidRPr="00F57247">
        <w:t>. Zhotovitelem</w:t>
      </w:r>
      <w:r w:rsidR="009F5EC2" w:rsidRPr="00186FF4">
        <w:t xml:space="preserve"> projektové dokumentace je </w:t>
      </w:r>
      <w:r w:rsidR="003D2F9D" w:rsidRPr="00B61197">
        <w:rPr>
          <w:bCs/>
        </w:rPr>
        <w:t>Ing.</w:t>
      </w:r>
      <w:r w:rsidR="003D2F9D">
        <w:rPr>
          <w:bCs/>
        </w:rPr>
        <w:t xml:space="preserve"> </w:t>
      </w:r>
      <w:r w:rsidR="003D2F9D" w:rsidRPr="00B61197">
        <w:rPr>
          <w:bCs/>
        </w:rPr>
        <w:t>arch. Evžen Štreit, IČ</w:t>
      </w:r>
      <w:r w:rsidR="003D2F9D">
        <w:rPr>
          <w:bCs/>
        </w:rPr>
        <w:t xml:space="preserve">: </w:t>
      </w:r>
      <w:r w:rsidR="003D2F9D" w:rsidRPr="00B61197">
        <w:rPr>
          <w:bCs/>
        </w:rPr>
        <w:t>13669575</w:t>
      </w:r>
      <w:r w:rsidR="009070AD">
        <w:rPr>
          <w:bCs/>
        </w:rPr>
        <w:t>,</w:t>
      </w:r>
      <w:r w:rsidR="003D2F9D" w:rsidRPr="00B61197">
        <w:rPr>
          <w:bCs/>
        </w:rPr>
        <w:t xml:space="preserve"> se sídlem Olbrachtovo nám. 6, 624</w:t>
      </w:r>
      <w:r w:rsidR="009070AD">
        <w:rPr>
          <w:bCs/>
        </w:rPr>
        <w:t xml:space="preserve"> </w:t>
      </w:r>
      <w:r w:rsidR="003D2F9D" w:rsidRPr="00B61197">
        <w:rPr>
          <w:bCs/>
        </w:rPr>
        <w:t>00 Brno</w:t>
      </w:r>
      <w:r w:rsidR="009070AD">
        <w:rPr>
          <w:bCs/>
        </w:rPr>
        <w:t>.</w:t>
      </w:r>
    </w:p>
    <w:p w14:paraId="37ECAAB6" w14:textId="77777777" w:rsidR="00800A80" w:rsidRPr="001E1EFA" w:rsidRDefault="00800A80" w:rsidP="00211533">
      <w:pPr>
        <w:pStyle w:val="rovezanadpis"/>
      </w:pPr>
      <w:r w:rsidRPr="001E1EFA">
        <w:t xml:space="preserve">Položkovým rozpočtem je zhotovitelem oceněný soupis stavebních prací, dodávek a služeb, v němž jsou zhotovitelem uvedeny jednotkové ceny u všech položek, který byl součástí nabídky podané zhotovitelem ve </w:t>
      </w:r>
      <w:r w:rsidR="005176EA">
        <w:t>veřejné zakázce</w:t>
      </w:r>
      <w:r w:rsidRPr="001E1EFA">
        <w:t>.</w:t>
      </w:r>
    </w:p>
    <w:p w14:paraId="0D5DCE41" w14:textId="77777777" w:rsidR="00800A80" w:rsidRPr="001E1EFA" w:rsidRDefault="00800A80" w:rsidP="00877844">
      <w:pPr>
        <w:pStyle w:val="Nadpis1"/>
      </w:pPr>
      <w:r w:rsidRPr="001E1EFA">
        <w:t>Předmět smlouvy</w:t>
      </w:r>
    </w:p>
    <w:p w14:paraId="62BE47B0" w14:textId="77777777" w:rsidR="00B666CE" w:rsidRPr="001E1EFA" w:rsidRDefault="00B666CE" w:rsidP="00211533">
      <w:pPr>
        <w:pStyle w:val="rovezanadpis"/>
      </w:pPr>
      <w:r w:rsidRPr="001E1EFA">
        <w:t xml:space="preserve">Předmětem smlouvy je provedení stavebních prací </w:t>
      </w:r>
      <w:r w:rsidR="009F5EC2">
        <w:t xml:space="preserve">a souvisejících dodávek </w:t>
      </w:r>
      <w:r w:rsidRPr="001E1EFA">
        <w:t xml:space="preserve">specifikovaných </w:t>
      </w:r>
      <w:r w:rsidR="009F5EC2">
        <w:t>v </w:t>
      </w:r>
      <w:r w:rsidRPr="001E1EFA">
        <w:t xml:space="preserve">čl. </w:t>
      </w:r>
      <w:r w:rsidR="00DA345E">
        <w:fldChar w:fldCharType="begin"/>
      </w:r>
      <w:r w:rsidR="00DA345E">
        <w:instrText xml:space="preserve"> REF _Ref445992395 \r \h  \* MERGEFORMAT </w:instrText>
      </w:r>
      <w:r w:rsidR="00DA345E">
        <w:fldChar w:fldCharType="separate"/>
      </w:r>
      <w:r w:rsidR="008A7109">
        <w:t>3</w:t>
      </w:r>
      <w:r w:rsidR="00DA345E">
        <w:fldChar w:fldCharType="end"/>
      </w:r>
      <w:r w:rsidRPr="001E1EFA">
        <w:t xml:space="preserve"> </w:t>
      </w:r>
      <w:proofErr w:type="gramStart"/>
      <w:r w:rsidRPr="001E1EFA">
        <w:t>této</w:t>
      </w:r>
      <w:proofErr w:type="gramEnd"/>
      <w:r w:rsidRPr="001E1EFA">
        <w:t xml:space="preserve"> smlouvy.</w:t>
      </w:r>
    </w:p>
    <w:p w14:paraId="38D10DFE" w14:textId="77777777" w:rsidR="00B666CE" w:rsidRPr="001E1EFA" w:rsidRDefault="00B666CE" w:rsidP="00211533">
      <w:pPr>
        <w:pStyle w:val="rovezanadpis"/>
      </w:pPr>
      <w:r w:rsidRPr="001E1EFA">
        <w:t xml:space="preserve">Zhotovitel se zavazuje, že provede </w:t>
      </w:r>
      <w:r w:rsidR="00916C5F" w:rsidRPr="001E1EFA">
        <w:t>pro objednatele dílo v rozsahu, způsobem a </w:t>
      </w:r>
      <w:r w:rsidRPr="001E1EFA">
        <w:t xml:space="preserve">jakosti dle čl. </w:t>
      </w:r>
      <w:r w:rsidR="00DA345E">
        <w:fldChar w:fldCharType="begin"/>
      </w:r>
      <w:r w:rsidR="00DA345E">
        <w:instrText xml:space="preserve"> REF _Ref445992395 \r \h  \* MERGEFORMAT </w:instrText>
      </w:r>
      <w:r w:rsidR="00DA345E">
        <w:fldChar w:fldCharType="separate"/>
      </w:r>
      <w:r w:rsidR="008A7109">
        <w:t>3</w:t>
      </w:r>
      <w:r w:rsidR="00DA345E">
        <w:fldChar w:fldCharType="end"/>
      </w:r>
      <w:r w:rsidRPr="001E1EFA">
        <w:t xml:space="preserve"> </w:t>
      </w:r>
      <w:proofErr w:type="gramStart"/>
      <w:r w:rsidRPr="001E1EFA">
        <w:t>této</w:t>
      </w:r>
      <w:proofErr w:type="gramEnd"/>
      <w:r w:rsidRPr="001E1EFA">
        <w:t xml:space="preserve"> smlouvy </w:t>
      </w:r>
      <w:r w:rsidR="00916C5F" w:rsidRPr="001E1EFA">
        <w:t>na svůj náklad a nebezpečí</w:t>
      </w:r>
      <w:r w:rsidRPr="001E1EFA">
        <w:t xml:space="preserve"> a objednatel se zavazuje </w:t>
      </w:r>
      <w:r w:rsidR="00916C5F" w:rsidRPr="001E1EFA">
        <w:t>dílo převzít a zaplatit cenu</w:t>
      </w:r>
      <w:r w:rsidRPr="001E1EFA">
        <w:t>.</w:t>
      </w:r>
    </w:p>
    <w:p w14:paraId="4712A80F" w14:textId="77777777" w:rsidR="00B666CE" w:rsidRPr="001E1EFA" w:rsidRDefault="00B666CE" w:rsidP="00211533">
      <w:pPr>
        <w:pStyle w:val="rovezanadpis"/>
      </w:pPr>
      <w:r w:rsidRPr="001E1EFA">
        <w:t>Zhotovitel není oprávněn převést celý závazek provedení díla na jiného zhotovitele. V případě, že tak učiní, je povinen objednateli uhradit škodu vzniklou zejména tím, že mu nebudou poskytnuty finanční prostředky od poskytovatele dotace, jakož i další finanční újmu s tímto související.</w:t>
      </w:r>
    </w:p>
    <w:p w14:paraId="31C618AC" w14:textId="77777777" w:rsidR="00B666CE" w:rsidRPr="001E1EFA" w:rsidRDefault="00B666CE" w:rsidP="00877844">
      <w:pPr>
        <w:pStyle w:val="Nadpis1"/>
      </w:pPr>
      <w:bookmarkStart w:id="1" w:name="_Ref445992395"/>
      <w:r w:rsidRPr="001E1EFA">
        <w:t>Předmět díla</w:t>
      </w:r>
      <w:bookmarkEnd w:id="1"/>
    </w:p>
    <w:p w14:paraId="17AD546E" w14:textId="5CFA4675" w:rsidR="00742E42" w:rsidRDefault="00B666CE" w:rsidP="00211533">
      <w:pPr>
        <w:pStyle w:val="rovezanadpis"/>
      </w:pPr>
      <w:r w:rsidRPr="001E1EFA">
        <w:t xml:space="preserve">Předmětem díla je zejména, nikoli však výlučně, </w:t>
      </w:r>
      <w:r w:rsidR="008E5556" w:rsidRPr="001E1EFA">
        <w:t>provedení stavebních prací dle projektové dokumentace</w:t>
      </w:r>
      <w:r w:rsidR="009F5EC2">
        <w:t xml:space="preserve">, </w:t>
      </w:r>
      <w:r w:rsidR="003D2F9D">
        <w:t xml:space="preserve">a to především za účelem </w:t>
      </w:r>
      <w:r w:rsidR="003D2F9D" w:rsidRPr="00E06514">
        <w:t xml:space="preserve">výstavby nové budovy </w:t>
      </w:r>
      <w:r w:rsidR="00865D50" w:rsidRPr="00E06514">
        <w:t>tělocvičny</w:t>
      </w:r>
      <w:r w:rsidR="003D2F9D" w:rsidRPr="00E06514">
        <w:t xml:space="preserve"> </w:t>
      </w:r>
      <w:r w:rsidR="00E06514" w:rsidRPr="00E06514">
        <w:t>při</w:t>
      </w:r>
      <w:r w:rsidR="00E06514">
        <w:t xml:space="preserve"> ZŠ</w:t>
      </w:r>
      <w:r w:rsidR="003D2F9D">
        <w:t xml:space="preserve"> Rajhradice</w:t>
      </w:r>
      <w:r w:rsidR="00865D50">
        <w:t>.</w:t>
      </w:r>
    </w:p>
    <w:p w14:paraId="6F8CC08C" w14:textId="77777777" w:rsidR="00851B4C" w:rsidRPr="001E1EFA" w:rsidRDefault="00851B4C" w:rsidP="00211533">
      <w:pPr>
        <w:pStyle w:val="rovezanadpis"/>
      </w:pPr>
      <w:r w:rsidRPr="001E1EFA">
        <w:t>Nedílnou součástí provedení díla a ceny za provedení díla je</w:t>
      </w:r>
      <w:r w:rsidR="00742E42">
        <w:t xml:space="preserve"> zejména</w:t>
      </w:r>
      <w:r w:rsidRPr="001E1EFA">
        <w:t>:</w:t>
      </w:r>
    </w:p>
    <w:p w14:paraId="05C3AABB" w14:textId="77777777" w:rsidR="00851B4C" w:rsidRPr="008606B7" w:rsidRDefault="00851B4C" w:rsidP="008239C6">
      <w:pPr>
        <w:pStyle w:val="Psmena"/>
        <w:numPr>
          <w:ilvl w:val="3"/>
          <w:numId w:val="11"/>
        </w:numPr>
        <w:ind w:left="1134" w:hanging="425"/>
      </w:pPr>
      <w:r w:rsidRPr="001E1EFA">
        <w:t xml:space="preserve">zřízení, </w:t>
      </w:r>
      <w:r w:rsidRPr="009F5EC2">
        <w:t>odstranění</w:t>
      </w:r>
      <w:r w:rsidRPr="001E1EFA">
        <w:t xml:space="preserve"> a zajištění zařízení staveniště včetně napojení na inženýrské sítě, odvozu odpadu a likvidace odpadu a zajištění skládky, střežení a ochrana staveniště,</w:t>
      </w:r>
      <w:r w:rsidR="00A87AD5">
        <w:t xml:space="preserve"> </w:t>
      </w:r>
      <w:r w:rsidR="00A87AD5" w:rsidRPr="00A87AD5">
        <w:rPr>
          <w:rFonts w:ascii="Calibri" w:eastAsia="Arial Unicode MS" w:hAnsi="Calibri"/>
          <w:color w:val="000000"/>
        </w:rPr>
        <w:t>ověření ostatních podzemních sítí</w:t>
      </w:r>
      <w:r w:rsidR="00A87AD5" w:rsidRPr="00C67D6D">
        <w:rPr>
          <w:rFonts w:ascii="Calibri" w:eastAsia="Arial Unicode MS" w:hAnsi="Calibri"/>
          <w:color w:val="000000"/>
        </w:rPr>
        <w:t xml:space="preserve"> před zahájením stavebních prací</w:t>
      </w:r>
      <w:r w:rsidR="00A87AD5">
        <w:rPr>
          <w:rFonts w:ascii="Calibri" w:eastAsia="Arial Unicode MS" w:hAnsi="Calibri"/>
          <w:color w:val="000000"/>
        </w:rPr>
        <w:t>,</w:t>
      </w:r>
    </w:p>
    <w:p w14:paraId="3E7982C1" w14:textId="77777777" w:rsidR="00A87AD5" w:rsidRPr="009216DD" w:rsidRDefault="00A87AD5" w:rsidP="008239C6">
      <w:pPr>
        <w:pStyle w:val="Psmena"/>
        <w:numPr>
          <w:ilvl w:val="3"/>
          <w:numId w:val="11"/>
        </w:numPr>
        <w:ind w:left="1134" w:hanging="425"/>
      </w:pPr>
      <w:r w:rsidRPr="00DC7EB2">
        <w:rPr>
          <w:rFonts w:ascii="Calibri" w:eastAsia="Arial Unicode MS" w:hAnsi="Calibri"/>
          <w:color w:val="000000"/>
        </w:rPr>
        <w:t xml:space="preserve">zajištění geodetického vytýčení stavby </w:t>
      </w:r>
      <w:r w:rsidRPr="00C67D6D">
        <w:rPr>
          <w:rFonts w:ascii="Calibri" w:eastAsia="Arial Unicode MS" w:hAnsi="Calibri"/>
          <w:color w:val="000000"/>
        </w:rPr>
        <w:t>a vytýčení veškerých inženýrských sítí</w:t>
      </w:r>
      <w:r w:rsidR="0070794D">
        <w:rPr>
          <w:rFonts w:ascii="Calibri" w:eastAsia="Arial Unicode MS" w:hAnsi="Calibri"/>
          <w:color w:val="000000"/>
        </w:rPr>
        <w:t xml:space="preserve"> dle projektové dokumentace</w:t>
      </w:r>
      <w:r w:rsidRPr="00C67D6D">
        <w:rPr>
          <w:rFonts w:ascii="Calibri" w:eastAsia="Arial Unicode MS" w:hAnsi="Calibri"/>
          <w:color w:val="000000"/>
        </w:rPr>
        <w:t>, odpovědnost za jejich neporušení během výstavby a zpětné protokolární předání jejich správcům</w:t>
      </w:r>
      <w:r>
        <w:rPr>
          <w:rFonts w:ascii="Calibri" w:eastAsia="Arial Unicode MS" w:hAnsi="Calibri"/>
          <w:color w:val="000000"/>
        </w:rPr>
        <w:t>,</w:t>
      </w:r>
    </w:p>
    <w:p w14:paraId="5699F024" w14:textId="77777777" w:rsidR="00851B4C" w:rsidRPr="001E1EFA" w:rsidRDefault="00851B4C" w:rsidP="00877844">
      <w:pPr>
        <w:pStyle w:val="Psmena"/>
      </w:pPr>
      <w:r w:rsidRPr="001E1EFA">
        <w:t>zajištění a provedení všech opatření organizačního a stavebně technologického chara</w:t>
      </w:r>
      <w:r w:rsidR="00A87AD5">
        <w:t>kteru k řádnému provedení díla,</w:t>
      </w:r>
    </w:p>
    <w:p w14:paraId="6A9E8099" w14:textId="77777777" w:rsidR="00851B4C" w:rsidRPr="001E1EFA" w:rsidRDefault="00851B4C" w:rsidP="00877844">
      <w:pPr>
        <w:pStyle w:val="Psmena"/>
      </w:pPr>
      <w:r w:rsidRPr="001E1EFA">
        <w:t xml:space="preserve">účast na pravidelných kontrolních dnech stavby, </w:t>
      </w:r>
    </w:p>
    <w:p w14:paraId="5DB86085" w14:textId="77777777" w:rsidR="00851B4C" w:rsidRPr="001E1EFA" w:rsidRDefault="00851B4C" w:rsidP="00877844">
      <w:pPr>
        <w:pStyle w:val="Psmena"/>
      </w:pPr>
      <w:r w:rsidRPr="001E1EFA">
        <w:lastRenderedPageBreak/>
        <w:t>veškeré práce a dodávky související s bezpečnostní</w:t>
      </w:r>
      <w:r w:rsidR="00877844">
        <w:t>mi opatřeními na ochranu osob a </w:t>
      </w:r>
      <w:r w:rsidRPr="001E1EFA">
        <w:t>majetku,</w:t>
      </w:r>
      <w:r w:rsidR="00A87AD5">
        <w:t xml:space="preserve"> </w:t>
      </w:r>
      <w:r w:rsidR="00A87AD5" w:rsidRPr="00DC7EB2">
        <w:rPr>
          <w:rFonts w:ascii="Calibri" w:eastAsia="Arial Unicode MS" w:hAnsi="Calibri"/>
          <w:color w:val="000000"/>
        </w:rPr>
        <w:t>ostraha stavby a staveniště, zajištění bezpečnosti práce a ochrany životního prostředí</w:t>
      </w:r>
      <w:r w:rsidR="00A87AD5">
        <w:rPr>
          <w:rFonts w:ascii="Calibri" w:eastAsia="Arial Unicode MS" w:hAnsi="Calibri"/>
          <w:color w:val="000000"/>
        </w:rPr>
        <w:t>,</w:t>
      </w:r>
    </w:p>
    <w:p w14:paraId="055BC096" w14:textId="77777777" w:rsidR="00851B4C" w:rsidRPr="001E1EFA" w:rsidRDefault="00851B4C" w:rsidP="00877844">
      <w:pPr>
        <w:pStyle w:val="Psmena"/>
      </w:pPr>
      <w:r w:rsidRPr="001E1EFA">
        <w:t xml:space="preserve">likvidace, odvoz a uložení vybouraných hmot a stavební suti na skládku včetně poplatku za uskladnění v souladu s ustanoveními zákona č. 185/2001 Sb., o odpadech, </w:t>
      </w:r>
    </w:p>
    <w:p w14:paraId="2BF7EE0B" w14:textId="77777777" w:rsidR="00851B4C" w:rsidRPr="001E1EFA" w:rsidRDefault="00851B4C" w:rsidP="00877844">
      <w:pPr>
        <w:pStyle w:val="Psmena"/>
      </w:pPr>
      <w:r w:rsidRPr="001E1EFA">
        <w:t xml:space="preserve">uvedení všech povrchů dotčených stavbou do původního stavu, </w:t>
      </w:r>
    </w:p>
    <w:p w14:paraId="6173F4A2" w14:textId="77777777" w:rsidR="00851B4C" w:rsidRPr="001E1EFA" w:rsidRDefault="00851B4C" w:rsidP="00877844">
      <w:pPr>
        <w:pStyle w:val="Psmena"/>
      </w:pPr>
      <w:r w:rsidRPr="001E1EFA">
        <w:t xml:space="preserve">zajištění bezpečnosti práce a ochrany životního prostředí, </w:t>
      </w:r>
    </w:p>
    <w:p w14:paraId="387CE67C" w14:textId="77777777" w:rsidR="00851B4C" w:rsidRDefault="00851B4C" w:rsidP="00877844">
      <w:pPr>
        <w:pStyle w:val="Psmena"/>
      </w:pPr>
      <w:r w:rsidRPr="001E1EFA">
        <w:t xml:space="preserve">projednání a zajištění případného zvláštního užívání komunikací a veřejných ploch včetně úhrady vyměřených poplatků a nájemného, </w:t>
      </w:r>
    </w:p>
    <w:p w14:paraId="2AA2F1A6" w14:textId="77777777" w:rsidR="00A87AD5" w:rsidRPr="00A87AD5" w:rsidRDefault="00A87AD5" w:rsidP="00877844">
      <w:pPr>
        <w:pStyle w:val="Psmena"/>
      </w:pPr>
      <w:r w:rsidRPr="00A87AD5">
        <w:t xml:space="preserve">zajištění a </w:t>
      </w:r>
      <w:r w:rsidR="00721057">
        <w:t xml:space="preserve">řádné </w:t>
      </w:r>
      <w:r w:rsidRPr="00A87AD5">
        <w:t>splnění podmínek vyplývajících ze stavební</w:t>
      </w:r>
      <w:r w:rsidR="00721057">
        <w:t xml:space="preserve">ch </w:t>
      </w:r>
      <w:r w:rsidRPr="00A87AD5">
        <w:t>povolení nebo jiných dokladů,</w:t>
      </w:r>
    </w:p>
    <w:p w14:paraId="481D3589" w14:textId="77777777" w:rsidR="00851B4C" w:rsidRPr="001E1EFA" w:rsidRDefault="00851B4C" w:rsidP="00877844">
      <w:pPr>
        <w:pStyle w:val="Psmena"/>
      </w:pPr>
      <w:r w:rsidRPr="001E1EFA">
        <w:t xml:space="preserve">provedení přejímky stavby, </w:t>
      </w:r>
    </w:p>
    <w:p w14:paraId="239BA682" w14:textId="77777777" w:rsidR="00851B4C" w:rsidRDefault="00851B4C" w:rsidP="00877844">
      <w:pPr>
        <w:pStyle w:val="Psmena"/>
      </w:pPr>
      <w:r w:rsidRPr="001E1EFA">
        <w:t>zajištění všech nezbytných zkoušek, atestů a revizí podle ČSN a případných jiných právních nebo technických předpisů platných v době provádění a předání díla, kterými bude prokázáno dosažení předepsané kvality a předepsaných technických parametrů díla, péče o nepředané objekty a konstrukce stavby, jejich oše</w:t>
      </w:r>
      <w:r w:rsidR="00A87AD5">
        <w:t>třování, pojištění atd.,</w:t>
      </w:r>
    </w:p>
    <w:p w14:paraId="254F859F" w14:textId="77777777" w:rsidR="00A87AD5" w:rsidRPr="001E1EFA" w:rsidRDefault="00A87AD5" w:rsidP="00877844">
      <w:pPr>
        <w:pStyle w:val="Psmena"/>
      </w:pPr>
      <w:r w:rsidRPr="00DC7EB2">
        <w:rPr>
          <w:rFonts w:ascii="Calibri" w:eastAsia="Arial Unicode MS" w:hAnsi="Calibri"/>
          <w:color w:val="000000"/>
        </w:rPr>
        <w:t>zajištění atestů a dokladů o požadovaných vlastnostech výrobků před jejich zabudováním (i dle zákona č. 22/1997 Sb., o technických požadavcích na výrobky a o změně a doplnění některých zákonů, ve znění pozdějších předpisů – prohlášení o shodě) a revizí veškerých elektrických zařízení s případným odstraněním uvedených závad,</w:t>
      </w:r>
    </w:p>
    <w:p w14:paraId="76C5E7AB" w14:textId="77777777" w:rsidR="00851B4C" w:rsidRPr="001E1EFA" w:rsidRDefault="00851B4C" w:rsidP="00877844">
      <w:pPr>
        <w:pStyle w:val="Psmena"/>
      </w:pPr>
      <w:r w:rsidRPr="001E1EFA">
        <w:t>fotodokumentace o průběhu prací vč. fotodokumentace stavby před zahájením prací</w:t>
      </w:r>
      <w:r w:rsidR="00A951FE" w:rsidRPr="001E1EFA">
        <w:t>,</w:t>
      </w:r>
      <w:r w:rsidR="00B45F2E">
        <w:t xml:space="preserve"> zejména dokumentace zakrývaných částí stavby, </w:t>
      </w:r>
    </w:p>
    <w:p w14:paraId="21559331" w14:textId="77777777" w:rsidR="006C0C20" w:rsidRPr="00204598" w:rsidRDefault="00851B4C" w:rsidP="00877844">
      <w:pPr>
        <w:pStyle w:val="Psmena"/>
      </w:pPr>
      <w:r w:rsidRPr="001E1EFA">
        <w:t>průvodní technická dokumentace, zkušební protokoly, revizní zprávy, atesty a doklady dle zákona č. 22/1997 Sb., o technických pož</w:t>
      </w:r>
      <w:r w:rsidR="00A951FE" w:rsidRPr="001E1EFA">
        <w:t>adavcích na výrobky a o změně a </w:t>
      </w:r>
      <w:r w:rsidRPr="001E1EFA">
        <w:t xml:space="preserve">doplnění některých zákonů, prohlášení o shodě, seznam doporučených náhradních dílů, </w:t>
      </w:r>
      <w:r w:rsidRPr="00204598">
        <w:t>předepsané ochranné a bezpečnost</w:t>
      </w:r>
      <w:r w:rsidR="00934D40" w:rsidRPr="00204598">
        <w:t>ní pomůcky ve dvou vyhotoveních</w:t>
      </w:r>
      <w:r w:rsidR="006C0C20" w:rsidRPr="00204598">
        <w:t>,</w:t>
      </w:r>
    </w:p>
    <w:p w14:paraId="6AFC933E" w14:textId="77777777" w:rsidR="00A87AD5" w:rsidRPr="00204598" w:rsidRDefault="006C0C20" w:rsidP="00877844">
      <w:pPr>
        <w:pStyle w:val="Psmena"/>
      </w:pPr>
      <w:r w:rsidRPr="00204598">
        <w:rPr>
          <w:rFonts w:ascii="Calibri" w:eastAsia="Arial Unicode MS" w:hAnsi="Calibri"/>
        </w:rPr>
        <w:t xml:space="preserve">zpracování časového i finančního harmonogramu postupu prací. Návrh </w:t>
      </w:r>
      <w:r w:rsidR="000E5059" w:rsidRPr="00204598">
        <w:rPr>
          <w:rFonts w:ascii="Calibri" w:eastAsia="Arial Unicode MS" w:hAnsi="Calibri"/>
        </w:rPr>
        <w:t xml:space="preserve">tohoto </w:t>
      </w:r>
      <w:r w:rsidRPr="00204598">
        <w:rPr>
          <w:rFonts w:ascii="Calibri" w:eastAsia="Arial Unicode MS" w:hAnsi="Calibri"/>
        </w:rPr>
        <w:t>harmonogramu je přílohou nabídky zhotovitele</w:t>
      </w:r>
      <w:r w:rsidR="000E5059" w:rsidRPr="00204598">
        <w:rPr>
          <w:rFonts w:ascii="Calibri" w:eastAsia="Arial Unicode MS" w:hAnsi="Calibri"/>
        </w:rPr>
        <w:t>, resp. nedílnou součástí této Smlouvy</w:t>
      </w:r>
      <w:r w:rsidRPr="00204598">
        <w:rPr>
          <w:rFonts w:ascii="Calibri" w:eastAsia="Arial Unicode MS" w:hAnsi="Calibri"/>
        </w:rPr>
        <w:t xml:space="preserve">. Před zahájením prací bude tento harmonogram zpracován podrobněji po dnech (např. doplněn o údaje týkající se počtu </w:t>
      </w:r>
      <w:r w:rsidR="004432E0" w:rsidRPr="00204598">
        <w:rPr>
          <w:rFonts w:ascii="Calibri" w:eastAsia="Arial Unicode MS" w:hAnsi="Calibri"/>
        </w:rPr>
        <w:t>pod</w:t>
      </w:r>
      <w:r w:rsidRPr="00204598">
        <w:rPr>
          <w:rFonts w:ascii="Calibri" w:eastAsia="Arial Unicode MS" w:hAnsi="Calibri"/>
        </w:rPr>
        <w:t>dodavatelů, pracovníků apod.). Na pravidelných kontrolních dnech bude mimo jiné zhotovitelem předkládá</w:t>
      </w:r>
      <w:r w:rsidR="008C6C3A" w:rsidRPr="00204598">
        <w:rPr>
          <w:rFonts w:ascii="Calibri" w:eastAsia="Arial Unicode MS" w:hAnsi="Calibri"/>
        </w:rPr>
        <w:t>n podrobný měsíční harmonogram.</w:t>
      </w:r>
    </w:p>
    <w:p w14:paraId="76A9A68F" w14:textId="77777777" w:rsidR="00851B4C" w:rsidRDefault="00A87AD5" w:rsidP="00877844">
      <w:pPr>
        <w:pStyle w:val="Psmena"/>
      </w:pPr>
      <w:r w:rsidRPr="00204598">
        <w:rPr>
          <w:rFonts w:ascii="Calibri" w:eastAsia="Arial Unicode MS" w:hAnsi="Calibri"/>
          <w:color w:val="000000"/>
        </w:rPr>
        <w:t>geodetické zaměření</w:t>
      </w:r>
      <w:r w:rsidRPr="00427962">
        <w:rPr>
          <w:rFonts w:ascii="Calibri" w:eastAsia="Arial Unicode MS" w:hAnsi="Calibri"/>
          <w:color w:val="000000"/>
        </w:rPr>
        <w:t xml:space="preserve"> skutečného provedení díla v počtu 6 </w:t>
      </w:r>
      <w:proofErr w:type="spellStart"/>
      <w:r w:rsidRPr="00427962">
        <w:rPr>
          <w:rFonts w:ascii="Calibri" w:eastAsia="Arial Unicode MS" w:hAnsi="Calibri"/>
          <w:color w:val="000000"/>
        </w:rPr>
        <w:t>paré</w:t>
      </w:r>
      <w:proofErr w:type="spellEnd"/>
      <w:r w:rsidRPr="00427962">
        <w:rPr>
          <w:rFonts w:ascii="Calibri" w:eastAsia="Arial Unicode MS" w:hAnsi="Calibri"/>
          <w:color w:val="000000"/>
        </w:rPr>
        <w:t xml:space="preserve"> (tištěné) + 1x v digitálním zpracování na CD</w:t>
      </w:r>
      <w:r w:rsidR="00427962" w:rsidRPr="00427962">
        <w:rPr>
          <w:rFonts w:ascii="Calibri" w:eastAsia="Arial Unicode MS" w:hAnsi="Calibri"/>
          <w:color w:val="000000"/>
        </w:rPr>
        <w:t>-</w:t>
      </w:r>
      <w:r w:rsidRPr="00427962">
        <w:rPr>
          <w:rFonts w:ascii="Calibri" w:eastAsia="Arial Unicode MS" w:hAnsi="Calibri"/>
          <w:color w:val="000000"/>
        </w:rPr>
        <w:t>ROM. Geodetické zaměření skutečného provedení díla bude provedeno a ověřeno oprávněným zeměměřičským inženýrem podle zákona č. 200/1994 Sb., o zem</w:t>
      </w:r>
      <w:r w:rsidRPr="00427962">
        <w:rPr>
          <w:rFonts w:ascii="Calibri" w:eastAsia="Arial Unicode MS" w:hAnsi="Calibri" w:hint="eastAsia"/>
          <w:color w:val="000000"/>
        </w:rPr>
        <w:t>ě</w:t>
      </w:r>
      <w:r w:rsidRPr="00427962">
        <w:rPr>
          <w:rFonts w:ascii="Calibri" w:eastAsia="Arial Unicode MS" w:hAnsi="Calibri"/>
          <w:color w:val="000000"/>
        </w:rPr>
        <w:t>m</w:t>
      </w:r>
      <w:r w:rsidRPr="00427962">
        <w:rPr>
          <w:rFonts w:ascii="Calibri" w:eastAsia="Arial Unicode MS" w:hAnsi="Calibri" w:hint="eastAsia"/>
          <w:color w:val="000000"/>
        </w:rPr>
        <w:t>ěř</w:t>
      </w:r>
      <w:r w:rsidR="00427962" w:rsidRPr="00427962">
        <w:rPr>
          <w:rFonts w:ascii="Calibri" w:eastAsia="Arial Unicode MS" w:hAnsi="Calibri"/>
          <w:color w:val="000000"/>
        </w:rPr>
        <w:t>ičs</w:t>
      </w:r>
      <w:r w:rsidRPr="00427962">
        <w:rPr>
          <w:rFonts w:ascii="Calibri" w:eastAsia="Arial Unicode MS" w:hAnsi="Calibri"/>
          <w:color w:val="000000"/>
        </w:rPr>
        <w:t>tví a o zm</w:t>
      </w:r>
      <w:r w:rsidRPr="00427962">
        <w:rPr>
          <w:rFonts w:ascii="Calibri" w:eastAsia="Arial Unicode MS" w:hAnsi="Calibri" w:hint="eastAsia"/>
          <w:color w:val="000000"/>
        </w:rPr>
        <w:t>ě</w:t>
      </w:r>
      <w:r w:rsidRPr="00427962">
        <w:rPr>
          <w:rFonts w:ascii="Calibri" w:eastAsia="Arial Unicode MS" w:hAnsi="Calibri"/>
          <w:color w:val="000000"/>
        </w:rPr>
        <w:t>n</w:t>
      </w:r>
      <w:r w:rsidRPr="00427962">
        <w:rPr>
          <w:rFonts w:ascii="Calibri" w:eastAsia="Arial Unicode MS" w:hAnsi="Calibri" w:hint="eastAsia"/>
          <w:color w:val="000000"/>
        </w:rPr>
        <w:t>ě</w:t>
      </w:r>
      <w:r w:rsidRPr="00427962">
        <w:rPr>
          <w:rFonts w:ascii="Calibri" w:eastAsia="Arial Unicode MS" w:hAnsi="Calibri"/>
          <w:color w:val="000000"/>
        </w:rPr>
        <w:t xml:space="preserve"> a dopln</w:t>
      </w:r>
      <w:r w:rsidRPr="00427962">
        <w:rPr>
          <w:rFonts w:ascii="Calibri" w:eastAsia="Arial Unicode MS" w:hAnsi="Calibri" w:hint="eastAsia"/>
          <w:color w:val="000000"/>
        </w:rPr>
        <w:t>ě</w:t>
      </w:r>
      <w:r w:rsidRPr="00427962">
        <w:rPr>
          <w:rFonts w:ascii="Calibri" w:eastAsia="Arial Unicode MS" w:hAnsi="Calibri"/>
          <w:color w:val="000000"/>
        </w:rPr>
        <w:t>ní n</w:t>
      </w:r>
      <w:r w:rsidRPr="00427962">
        <w:rPr>
          <w:rFonts w:ascii="Calibri" w:eastAsia="Arial Unicode MS" w:hAnsi="Calibri" w:hint="eastAsia"/>
          <w:color w:val="000000"/>
        </w:rPr>
        <w:t>ě</w:t>
      </w:r>
      <w:r w:rsidRPr="00427962">
        <w:rPr>
          <w:rFonts w:ascii="Calibri" w:eastAsia="Arial Unicode MS" w:hAnsi="Calibri"/>
          <w:color w:val="000000"/>
        </w:rPr>
        <w:t>kterých zákon</w:t>
      </w:r>
      <w:r w:rsidRPr="00427962">
        <w:rPr>
          <w:rFonts w:ascii="Calibri" w:eastAsia="Arial Unicode MS" w:hAnsi="Calibri" w:hint="eastAsia"/>
          <w:color w:val="000000"/>
        </w:rPr>
        <w:t>ů</w:t>
      </w:r>
      <w:r w:rsidRPr="00427962">
        <w:rPr>
          <w:rFonts w:ascii="Calibri" w:eastAsia="Arial Unicode MS" w:hAnsi="Calibri"/>
          <w:color w:val="000000"/>
        </w:rPr>
        <w:t xml:space="preserve"> souvisejících s jeho zavedením, ve znění pozdějších předpisů.</w:t>
      </w:r>
      <w:r w:rsidR="00427962" w:rsidRPr="00427962">
        <w:rPr>
          <w:rFonts w:ascii="Calibri" w:eastAsia="Arial Unicode MS" w:hAnsi="Calibri"/>
          <w:color w:val="000000"/>
        </w:rPr>
        <w:t xml:space="preserve"> </w:t>
      </w:r>
      <w:r w:rsidR="00427962" w:rsidRPr="00427962">
        <w:t>V geodetickém zaměření budou obsaženy veškeré nové podzemní inženýrské sítě měřené přímo ve výkopu, veškeré povrchové znaky a geometrický plán pro zápis do katastru nemovitostí.</w:t>
      </w:r>
    </w:p>
    <w:p w14:paraId="3F6C7F1D" w14:textId="2155FC46" w:rsidR="008D7836" w:rsidRPr="00204598" w:rsidRDefault="008D7836" w:rsidP="00877844">
      <w:pPr>
        <w:pStyle w:val="Psmena"/>
      </w:pPr>
      <w:r w:rsidRPr="00204598">
        <w:t>zpracování případn</w:t>
      </w:r>
      <w:r w:rsidR="00481F88" w:rsidRPr="00204598">
        <w:t>é</w:t>
      </w:r>
      <w:r w:rsidRPr="00204598">
        <w:t xml:space="preserve"> </w:t>
      </w:r>
      <w:r w:rsidR="00481F88" w:rsidRPr="00204598">
        <w:t>výrobní a realizační dokumentace</w:t>
      </w:r>
      <w:r w:rsidRPr="00204598">
        <w:t xml:space="preserve"> a jej</w:t>
      </w:r>
      <w:r w:rsidR="00481F88" w:rsidRPr="00204598">
        <w:t>í</w:t>
      </w:r>
      <w:r w:rsidRPr="00204598">
        <w:t xml:space="preserve"> odsouhlasení generálním projektantem stavby (dále jen GP).</w:t>
      </w:r>
    </w:p>
    <w:p w14:paraId="5104A116" w14:textId="22DA95A9" w:rsidR="008D7836" w:rsidRPr="00204598" w:rsidRDefault="008D7836" w:rsidP="00877844">
      <w:pPr>
        <w:pStyle w:val="Psmena"/>
      </w:pPr>
      <w:r w:rsidRPr="00204598">
        <w:t>zajištění geologického posouzení základové spáry objektu, včetně vypracování zprávy.</w:t>
      </w:r>
    </w:p>
    <w:p w14:paraId="6567B1A9" w14:textId="77777777" w:rsidR="00B666CE" w:rsidRPr="001E1EFA" w:rsidRDefault="00B666CE" w:rsidP="00211533">
      <w:pPr>
        <w:pStyle w:val="rovezanadpis"/>
      </w:pPr>
      <w:r w:rsidRPr="001E1EFA">
        <w:t>Zhotovitel je povinen provést dílo v souladu s</w:t>
      </w:r>
      <w:r w:rsidR="001E2C9C" w:rsidRPr="001E1EFA">
        <w:t> příslušnou dokumentací</w:t>
      </w:r>
      <w:r w:rsidR="00772656" w:rsidRPr="001E1EFA">
        <w:t>, rozhodnutími a </w:t>
      </w:r>
      <w:r w:rsidRPr="001E1EFA">
        <w:t xml:space="preserve">vyjádřeními státní správy a samosprávy, předpisy upravujícími provádění stavebních děl, ustanoveními této smlouvy a se svojí nabídkou </w:t>
      </w:r>
      <w:r w:rsidR="004A7D7E" w:rsidRPr="001E1EFA">
        <w:t xml:space="preserve">podanou v rámci </w:t>
      </w:r>
      <w:r w:rsidR="005176EA">
        <w:t>veřejné zakázky</w:t>
      </w:r>
      <w:r w:rsidR="005176EA" w:rsidRPr="00CE28E4">
        <w:t xml:space="preserve"> </w:t>
      </w:r>
      <w:r w:rsidR="001E2C9C" w:rsidRPr="001E1EFA">
        <w:t>(„nabídka“)</w:t>
      </w:r>
      <w:r w:rsidR="004A7D7E" w:rsidRPr="001E1EFA">
        <w:t>.</w:t>
      </w:r>
    </w:p>
    <w:p w14:paraId="56178805" w14:textId="77777777" w:rsidR="00B666CE" w:rsidRPr="00186FF4" w:rsidRDefault="00B666CE" w:rsidP="00211533">
      <w:pPr>
        <w:pStyle w:val="rovezanadpis"/>
      </w:pPr>
      <w:r w:rsidRPr="001E1EFA">
        <w:lastRenderedPageBreak/>
        <w:t xml:space="preserve">Místem plnění </w:t>
      </w:r>
      <w:r w:rsidR="00742E42">
        <w:t xml:space="preserve">je: </w:t>
      </w:r>
      <w:r w:rsidR="00532682" w:rsidRPr="00473526">
        <w:t xml:space="preserve">Česká republika, Jihomoravský kraj (kód NUTS: CZ064), </w:t>
      </w:r>
      <w:r w:rsidR="00532682" w:rsidRPr="00473526">
        <w:rPr>
          <w:bCs/>
        </w:rPr>
        <w:t xml:space="preserve">Obec Rajhradice </w:t>
      </w:r>
      <w:r w:rsidR="00532682" w:rsidRPr="00473526">
        <w:t xml:space="preserve">(kód ZÚJ: 583766), adresa a popis parcel pro provedení stavebních prací </w:t>
      </w:r>
      <w:r w:rsidR="0070794D">
        <w:t>jsou</w:t>
      </w:r>
      <w:r w:rsidR="00532682" w:rsidRPr="00473526">
        <w:t xml:space="preserve"> blíže specifikován</w:t>
      </w:r>
      <w:r w:rsidR="0070794D">
        <w:t>y</w:t>
      </w:r>
      <w:r w:rsidR="00532682" w:rsidRPr="00473526">
        <w:t xml:space="preserve"> v projektové dokumentaci</w:t>
      </w:r>
      <w:r w:rsidR="00742E42" w:rsidRPr="009F0A2D">
        <w:t>.</w:t>
      </w:r>
    </w:p>
    <w:p w14:paraId="5FCA09AC" w14:textId="77777777" w:rsidR="00B666CE" w:rsidRPr="001E1EFA" w:rsidRDefault="00B666CE" w:rsidP="00211533">
      <w:pPr>
        <w:pStyle w:val="rovezanadpis"/>
      </w:pPr>
      <w:r w:rsidRPr="001E1EFA">
        <w:t>Dílo je provedeno řádně v případě úplného, bezvadného provedení všech stavebních a montážních prací a konstrukcí včetně dodávek potřebných materiálů, strojů a zařízení nezbytných pro řádné dokončení díla, dále provedení všech činností souvisejících s dodávkou stavebních a montážních prací, jejichž provedení je pro řádné dokončení díla nezbytné (např. zařízení staveniště, bezpečností opatření apod.), a to v celém rozsahu zadání, který je vymezen projektovou dokumentací, určenými standardy a obecně technickými požadavky na výstavbu.</w:t>
      </w:r>
    </w:p>
    <w:p w14:paraId="64E1EDDD" w14:textId="77777777" w:rsidR="00453C1F" w:rsidRDefault="00453C1F" w:rsidP="00211533">
      <w:pPr>
        <w:pStyle w:val="rovezanadpis"/>
      </w:pPr>
      <w:r>
        <w:t>Všechny p</w:t>
      </w:r>
      <w:r w:rsidR="00934D40">
        <w:t>oužité materiály musí vyho</w:t>
      </w:r>
      <w:r w:rsidR="00B666CE" w:rsidRPr="001E1EFA">
        <w:t xml:space="preserve">vovat požadavkům kladeným na jejich jakost a musí mít prohlášení o shodě dle zákona </w:t>
      </w:r>
      <w:r w:rsidR="009A2B1A">
        <w:t xml:space="preserve">č. </w:t>
      </w:r>
      <w:r w:rsidR="00B666CE" w:rsidRPr="001E1EFA">
        <w:t>22/1997 Sb</w:t>
      </w:r>
      <w:r w:rsidR="009A2B1A">
        <w:t xml:space="preserve">., </w:t>
      </w:r>
      <w:r w:rsidR="009A2B1A" w:rsidRPr="009A2B1A">
        <w:t>o technických požadavcích na výrobky a o změně a doplnění některých zákonů, ve znění pozdějších předpisů</w:t>
      </w:r>
      <w:r w:rsidR="001E2C9C" w:rsidRPr="001E1EFA">
        <w:t>. Jakost dodávaných materiálů a </w:t>
      </w:r>
      <w:r w:rsidR="00B666CE" w:rsidRPr="001E1EFA">
        <w:t>konstrukcí bude dokládána předepsaným způsobe</w:t>
      </w:r>
      <w:r w:rsidR="001E2C9C" w:rsidRPr="001E1EFA">
        <w:t>m při kontrolních prohlídkách a </w:t>
      </w:r>
      <w:r w:rsidR="004329BB" w:rsidRPr="001E1EFA">
        <w:t>při předání a </w:t>
      </w:r>
      <w:r w:rsidR="00B666CE" w:rsidRPr="001E1EFA">
        <w:t>převzetí díla.</w:t>
      </w:r>
      <w:r w:rsidR="00A504C9">
        <w:t xml:space="preserve"> </w:t>
      </w:r>
    </w:p>
    <w:p w14:paraId="4A6F2415" w14:textId="1A79C644" w:rsidR="00B666CE" w:rsidRPr="001E1EFA" w:rsidRDefault="00B666CE" w:rsidP="00211533">
      <w:pPr>
        <w:pStyle w:val="rovezanadpis"/>
      </w:pPr>
      <w:r w:rsidRPr="001E1EFA">
        <w:t>Dle dohody smluvních stran je předmětem díla pr</w:t>
      </w:r>
      <w:r w:rsidR="001E2C9C" w:rsidRPr="001E1EFA">
        <w:t>ovedení všech činností, prací a </w:t>
      </w:r>
      <w:r w:rsidRPr="001E1EFA">
        <w:t xml:space="preserve">dodávek obsažených v nabídce (výkazu výměr), nebo které vyplývají ze zadávacích podmínek </w:t>
      </w:r>
      <w:r w:rsidR="005176EA">
        <w:t>veřejné zakázky</w:t>
      </w:r>
      <w:r w:rsidR="005176EA" w:rsidRPr="00CE28E4">
        <w:t xml:space="preserve"> </w:t>
      </w:r>
      <w:r w:rsidRPr="001E1EFA">
        <w:t xml:space="preserve">(dále též „výchozí dokumenty“), které tvoří nedílnou součást této smlouvy, a to bez ohledu na to, v kterém z těchto výchozích dokumentů </w:t>
      </w:r>
      <w:r w:rsidR="00934D40">
        <w:t>jsou uvedeny, resp. z kterého z </w:t>
      </w:r>
      <w:r w:rsidRPr="001E1EFA">
        <w:t>nich vyplývají. Předmětem díla jsou rovněž činnosti, práce a dodávky, které nejsou ve výchozích dokumentech obsaženy, ale o kterých zhotovitel věděl, nebo podle svých odborných znalostí a zkušeností vědět měl anebo mohl, že jsou k řádnému a kvalitnímu provedení d</w:t>
      </w:r>
      <w:r w:rsidR="001E2C9C" w:rsidRPr="001E1EFA">
        <w:t>íla dané povahy třeba, a to i s </w:t>
      </w:r>
      <w:r w:rsidRPr="001E1EFA">
        <w:t>přihlédnutím ke standardní praxi při realizaci děl podobného charakteru.</w:t>
      </w:r>
      <w:r w:rsidR="000F5BBF" w:rsidRPr="001E1EFA">
        <w:t xml:space="preserve"> Toto ustanovení však</w:t>
      </w:r>
      <w:r w:rsidR="00FE6838" w:rsidRPr="001E1EFA">
        <w:t xml:space="preserve"> </w:t>
      </w:r>
      <w:r w:rsidR="000F5BBF" w:rsidRPr="001E1EFA">
        <w:t>nevylučuje odpovědnost objednatele za správnost a úplnost předané příslušné dokumentace ani tuto odpovědnost na zhotovitele nepřenáší.</w:t>
      </w:r>
      <w:r w:rsidR="00934D40">
        <w:t xml:space="preserve"> Přednost výchozích </w:t>
      </w:r>
      <w:r w:rsidR="00934D40" w:rsidRPr="00204598">
        <w:rPr>
          <w:color w:val="auto"/>
        </w:rPr>
        <w:t>dokumentů je stanovena následovně: text této smlouvy,</w:t>
      </w:r>
      <w:r w:rsidR="00D76C6A" w:rsidRPr="00D76C6A">
        <w:rPr>
          <w:color w:val="auto"/>
        </w:rPr>
        <w:t xml:space="preserve"> </w:t>
      </w:r>
      <w:r w:rsidR="00D76C6A" w:rsidRPr="00204598">
        <w:rPr>
          <w:color w:val="auto"/>
        </w:rPr>
        <w:t>oceněný</w:t>
      </w:r>
      <w:r w:rsidR="00D76C6A" w:rsidRPr="00D76C6A">
        <w:rPr>
          <w:color w:val="auto"/>
        </w:rPr>
        <w:t xml:space="preserve"> </w:t>
      </w:r>
      <w:r w:rsidR="00D76C6A" w:rsidRPr="00204598">
        <w:rPr>
          <w:color w:val="auto"/>
        </w:rPr>
        <w:t>výkaz výměr (součást nabídky)</w:t>
      </w:r>
      <w:r w:rsidR="00D76C6A">
        <w:rPr>
          <w:color w:val="auto"/>
        </w:rPr>
        <w:t>,</w:t>
      </w:r>
      <w:r w:rsidR="00481F88" w:rsidRPr="00204598">
        <w:rPr>
          <w:color w:val="auto"/>
        </w:rPr>
        <w:t xml:space="preserve"> projektová dokumentace</w:t>
      </w:r>
      <w:r w:rsidR="001D36EB" w:rsidRPr="00204598">
        <w:rPr>
          <w:color w:val="auto"/>
        </w:rPr>
        <w:t xml:space="preserve">, </w:t>
      </w:r>
      <w:r w:rsidR="00934D40" w:rsidRPr="00204598">
        <w:rPr>
          <w:color w:val="auto"/>
        </w:rPr>
        <w:t>textová část zadávací dokumentace k </w:t>
      </w:r>
      <w:r w:rsidR="005176EA" w:rsidRPr="00204598">
        <w:rPr>
          <w:color w:val="auto"/>
        </w:rPr>
        <w:t>veřejné zakázce</w:t>
      </w:r>
      <w:r w:rsidR="00204598">
        <w:rPr>
          <w:color w:val="auto"/>
        </w:rPr>
        <w:t>,</w:t>
      </w:r>
      <w:r w:rsidR="00934D40" w:rsidRPr="00204598">
        <w:rPr>
          <w:color w:val="auto"/>
        </w:rPr>
        <w:t xml:space="preserve"> </w:t>
      </w:r>
      <w:r w:rsidR="00661E7A" w:rsidRPr="00204598">
        <w:rPr>
          <w:color w:val="auto"/>
        </w:rPr>
        <w:t xml:space="preserve">nabídka, </w:t>
      </w:r>
      <w:r w:rsidR="00934D40" w:rsidRPr="00204598">
        <w:rPr>
          <w:color w:val="auto"/>
        </w:rPr>
        <w:t xml:space="preserve">ostatní </w:t>
      </w:r>
      <w:r w:rsidR="00934D40">
        <w:t>výchozí dokumenty.</w:t>
      </w:r>
      <w:r w:rsidR="00D76C6A">
        <w:t xml:space="preserve"> </w:t>
      </w:r>
    </w:p>
    <w:p w14:paraId="24C80994" w14:textId="77777777" w:rsidR="00B666CE" w:rsidRDefault="00B666CE" w:rsidP="00211533">
      <w:pPr>
        <w:pStyle w:val="rovezanadpis"/>
      </w:pPr>
      <w:r w:rsidRPr="001E1EFA">
        <w:t>Cena rovněž zahrnuje cenu za vypracování</w:t>
      </w:r>
      <w:r w:rsidR="004D04F9">
        <w:t xml:space="preserve"> výrobní a realizační dokumentace v rozsahu, který určuje projekt pro provedení stavby, či vyhláška č. 499/2006 Sb., v platném znění, </w:t>
      </w:r>
      <w:r w:rsidRPr="001E1EFA">
        <w:t>dokumentace skutečného provedení stavby, na zařízení staveniště,</w:t>
      </w:r>
      <w:r w:rsidR="001C206A">
        <w:t xml:space="preserve"> napojení stavby na inženýrské sítě pro potřeby realizace díla,</w:t>
      </w:r>
      <w:r w:rsidRPr="001E1EFA">
        <w:t xml:space="preserve"> vodné, stočné, elek</w:t>
      </w:r>
      <w:r w:rsidR="001E2C9C" w:rsidRPr="001E1EFA">
        <w:t>trickou energii, teplo, odvoz a </w:t>
      </w:r>
      <w:r w:rsidRPr="001E1EFA">
        <w:t>likvidaci odpadů, náklady na skládky sutě a vybouraných hmot až do skutečného skončení díla, náklady na zhotovování, výrobu, obstarání, přepravu věcí, zařízení, materiálů, dodávek, náklady na případné dopravní značení, náklady na zřízení identifikační tabule na staveništi a jakékoliv další výdaje potřebné pro realizaci zakázky.</w:t>
      </w:r>
    </w:p>
    <w:p w14:paraId="29244557" w14:textId="77777777" w:rsidR="006C0C20" w:rsidRPr="006C0C20" w:rsidRDefault="006C0C20" w:rsidP="006C0C20">
      <w:pPr>
        <w:pStyle w:val="rovezanadpis"/>
        <w:rPr>
          <w:b/>
          <w:u w:val="single"/>
        </w:rPr>
      </w:pPr>
      <w:r w:rsidRPr="006C0C20">
        <w:rPr>
          <w:b/>
          <w:u w:val="single"/>
        </w:rPr>
        <w:t>Dokumentace skutečného provedení stavby (díla) bude provedena podle následujících zásad:</w:t>
      </w:r>
    </w:p>
    <w:p w14:paraId="6F84D486" w14:textId="77777777" w:rsidR="006C0C20" w:rsidRDefault="006C0C20" w:rsidP="008606B7">
      <w:pPr>
        <w:pStyle w:val="rovezanadpis"/>
        <w:numPr>
          <w:ilvl w:val="0"/>
          <w:numId w:val="20"/>
        </w:numPr>
      </w:pPr>
      <w:r w:rsidRPr="006C0C20">
        <w:t xml:space="preserve">Do projektové dokumentace pro provedení stavby všech stavebních objektů a provozních souborů budou zřetelně vyznačeny všechny změny, k nimž </w:t>
      </w:r>
      <w:r>
        <w:t>došlo v průběhu zhotovení díla.</w:t>
      </w:r>
    </w:p>
    <w:p w14:paraId="55DA022D" w14:textId="77777777" w:rsidR="006C0C20" w:rsidRDefault="006C0C20" w:rsidP="008606B7">
      <w:pPr>
        <w:pStyle w:val="rovezanadpis"/>
        <w:numPr>
          <w:ilvl w:val="0"/>
          <w:numId w:val="20"/>
        </w:numPr>
      </w:pPr>
      <w:r w:rsidRPr="006C0C20">
        <w:t>Části projektové dokumentace pro provedení stavby, u kterých nedošlo k žádným změnám, budou označeny nápisem „beze změn“.</w:t>
      </w:r>
    </w:p>
    <w:p w14:paraId="27926EF6" w14:textId="77777777" w:rsidR="006C0C20" w:rsidRDefault="006C0C20" w:rsidP="008606B7">
      <w:pPr>
        <w:pStyle w:val="rovezanadpis"/>
        <w:numPr>
          <w:ilvl w:val="0"/>
          <w:numId w:val="20"/>
        </w:numPr>
      </w:pPr>
      <w:r w:rsidRPr="006C0C20">
        <w:lastRenderedPageBreak/>
        <w:t>Každý výkres dokumentace skutečného provedení stavby bude opatřen jménem a příjmením osoby, která změny zakreslila, jejím podpisem a razítkem Zhotovitele.</w:t>
      </w:r>
    </w:p>
    <w:p w14:paraId="37B79B73" w14:textId="77777777" w:rsidR="006C0C20" w:rsidRPr="001E1EFA" w:rsidRDefault="006C0C20" w:rsidP="008606B7">
      <w:pPr>
        <w:pStyle w:val="rovezanadpis"/>
        <w:numPr>
          <w:ilvl w:val="0"/>
          <w:numId w:val="20"/>
        </w:numPr>
      </w:pPr>
      <w:r w:rsidRPr="006C0C20">
        <w:t>U výkresů obsahujících změnu proti projektu pro provedení stavby bude přiložen i doklad, ze kterého bude vyplývat projednání změny s odpovědnou osobou Objednatele a její souhlasné stanovisko.</w:t>
      </w:r>
    </w:p>
    <w:p w14:paraId="19D35A94" w14:textId="77777777" w:rsidR="00B666CE" w:rsidRDefault="00B666CE" w:rsidP="00211533">
      <w:pPr>
        <w:pStyle w:val="rovezanadpis"/>
      </w:pPr>
      <w:r w:rsidRPr="001E1EFA">
        <w:t>Není-li v této smlouvě uvedeno jinak, není zhotovitel oprávněn ani povinen provést jakoukoliv změnu díla bez dohody s objednatelem ve formě písemného dodatku.</w:t>
      </w:r>
    </w:p>
    <w:p w14:paraId="5C46A466" w14:textId="0FCE25D8" w:rsidR="00D84C76" w:rsidRPr="001E1EFA" w:rsidRDefault="00D84C76" w:rsidP="00211533">
      <w:pPr>
        <w:pStyle w:val="rovezanadpis"/>
      </w:pPr>
      <w:r>
        <w:t xml:space="preserve">Zhotovitel </w:t>
      </w:r>
      <w:r w:rsidRPr="00204598">
        <w:rPr>
          <w:color w:val="auto"/>
        </w:rPr>
        <w:t xml:space="preserve">jako odborník prohlašuje, že se pečlivě seznámil se zadáním objednatele, rozsahem a povahou díla a příslušné </w:t>
      </w:r>
      <w:r w:rsidR="00ED2056" w:rsidRPr="00204598">
        <w:rPr>
          <w:color w:val="auto"/>
        </w:rPr>
        <w:t xml:space="preserve">projektové </w:t>
      </w:r>
      <w:r w:rsidRPr="00204598">
        <w:rPr>
          <w:color w:val="auto"/>
        </w:rPr>
        <w:t>dokumentace</w:t>
      </w:r>
      <w:r w:rsidR="00ED2056" w:rsidRPr="00204598">
        <w:rPr>
          <w:color w:val="auto"/>
        </w:rPr>
        <w:t>, včetně položkového výkazu výměr</w:t>
      </w:r>
      <w:r w:rsidR="00204598">
        <w:rPr>
          <w:color w:val="auto"/>
        </w:rPr>
        <w:t xml:space="preserve"> </w:t>
      </w:r>
      <w:r w:rsidRPr="00204598">
        <w:rPr>
          <w:color w:val="auto"/>
        </w:rPr>
        <w:t xml:space="preserve">a že jsou mu </w:t>
      </w:r>
      <w:r>
        <w:t xml:space="preserve">známy veškeré technické, kvalitativní a jiné podmínky nezbytné k realizaci díla. Zhotovitel prohlašuje, že disponuje takovými kapacitami a odbornými znalostmi, které jsou k provedení díla nezbytné. </w:t>
      </w:r>
    </w:p>
    <w:p w14:paraId="1D1DC595" w14:textId="77777777" w:rsidR="00B666CE" w:rsidRPr="001E1EFA" w:rsidRDefault="00B666CE" w:rsidP="00877844">
      <w:pPr>
        <w:pStyle w:val="Nadpis1"/>
      </w:pPr>
      <w:r w:rsidRPr="001E1EFA">
        <w:t>Doba plnění</w:t>
      </w:r>
    </w:p>
    <w:p w14:paraId="1A31A785" w14:textId="77777777" w:rsidR="0020672F" w:rsidRPr="00FE7DDE" w:rsidRDefault="0020672F" w:rsidP="0020672F">
      <w:pPr>
        <w:pStyle w:val="rovezanadpis"/>
      </w:pPr>
      <w:bookmarkStart w:id="2" w:name="_Ref382298716"/>
      <w:r w:rsidRPr="00FE7DDE">
        <w:t>Zhotovitel se zavazuje provést dílo ve sjednané době:</w:t>
      </w:r>
      <w:bookmarkEnd w:id="2"/>
    </w:p>
    <w:p w14:paraId="7DF44A3E" w14:textId="77777777" w:rsidR="00561D1F" w:rsidRPr="009216DD" w:rsidRDefault="00561D1F" w:rsidP="00561D1F">
      <w:pPr>
        <w:pStyle w:val="Podtitul"/>
      </w:pPr>
      <w:r w:rsidRPr="0070794D">
        <w:rPr>
          <w:u w:val="single"/>
        </w:rPr>
        <w:t>zahájení díla</w:t>
      </w:r>
      <w:r w:rsidRPr="009216DD">
        <w:t>: den, kdy dojde k předání staveniště, rozhodným dnem je vždy skutečný de</w:t>
      </w:r>
      <w:r w:rsidR="00CD4F8B" w:rsidRPr="009216DD">
        <w:t xml:space="preserve">n předání a převzetí staveniště. </w:t>
      </w:r>
    </w:p>
    <w:p w14:paraId="1FD11DD1" w14:textId="3403F62D" w:rsidR="00561D1F" w:rsidRPr="009216DD" w:rsidRDefault="00561D1F" w:rsidP="00561D1F">
      <w:pPr>
        <w:pStyle w:val="Podtitul"/>
      </w:pPr>
      <w:r w:rsidRPr="0070794D">
        <w:rPr>
          <w:u w:val="single"/>
        </w:rPr>
        <w:t xml:space="preserve">dokončení </w:t>
      </w:r>
      <w:bookmarkStart w:id="3" w:name="_Ref391971153"/>
      <w:r w:rsidR="00CD4F8B" w:rsidRPr="0070794D">
        <w:rPr>
          <w:u w:val="single"/>
        </w:rPr>
        <w:t xml:space="preserve">a </w:t>
      </w:r>
      <w:r w:rsidRPr="0070794D">
        <w:rPr>
          <w:u w:val="single"/>
        </w:rPr>
        <w:t>předání díla</w:t>
      </w:r>
      <w:r w:rsidR="0070794D">
        <w:rPr>
          <w:u w:val="single"/>
        </w:rPr>
        <w:t>:</w:t>
      </w:r>
      <w:r w:rsidRPr="009216DD">
        <w:t xml:space="preserve"> (tj. předání a </w:t>
      </w:r>
      <w:r w:rsidRPr="00FA70FD">
        <w:t xml:space="preserve">převzetí díla bez vad a nedodělků bránících v užívání díla ve smyslu § 2628 občanského zákoníku) </w:t>
      </w:r>
      <w:r w:rsidR="001768F8" w:rsidRPr="0070794D">
        <w:rPr>
          <w:b/>
        </w:rPr>
        <w:t>do</w:t>
      </w:r>
      <w:r w:rsidR="00CD4F8B" w:rsidRPr="0070794D">
        <w:rPr>
          <w:b/>
        </w:rPr>
        <w:t xml:space="preserve"> </w:t>
      </w:r>
      <w:r w:rsidR="00ED7D59">
        <w:rPr>
          <w:b/>
        </w:rPr>
        <w:t>210 dní</w:t>
      </w:r>
      <w:r w:rsidR="00FA70FD" w:rsidRPr="0070794D">
        <w:rPr>
          <w:b/>
        </w:rPr>
        <w:t xml:space="preserve"> </w:t>
      </w:r>
      <w:r w:rsidR="001768F8" w:rsidRPr="00FA70FD">
        <w:t>od zahájení díla</w:t>
      </w:r>
      <w:r w:rsidR="00CD4F8B" w:rsidRPr="00FA70FD">
        <w:t>;</w:t>
      </w:r>
    </w:p>
    <w:p w14:paraId="3471A6FB" w14:textId="77777777" w:rsidR="00561D1F" w:rsidRPr="009216DD" w:rsidRDefault="00561D1F" w:rsidP="00561D1F">
      <w:pPr>
        <w:pStyle w:val="Podtitul"/>
      </w:pPr>
      <w:r w:rsidRPr="0070794D">
        <w:rPr>
          <w:u w:val="single"/>
        </w:rPr>
        <w:t>odstranění veškerých vad a nedodělků</w:t>
      </w:r>
      <w:r w:rsidR="0070794D">
        <w:t>:</w:t>
      </w:r>
      <w:r w:rsidRPr="0070794D">
        <w:t xml:space="preserve"> nejpozději </w:t>
      </w:r>
      <w:r w:rsidRPr="0070794D">
        <w:rPr>
          <w:b/>
        </w:rPr>
        <w:t xml:space="preserve">do </w:t>
      </w:r>
      <w:proofErr w:type="gramStart"/>
      <w:r w:rsidR="00ED7D59">
        <w:rPr>
          <w:b/>
        </w:rPr>
        <w:t>15</w:t>
      </w:r>
      <w:r w:rsidRPr="0070794D">
        <w:rPr>
          <w:b/>
        </w:rPr>
        <w:t>-ti</w:t>
      </w:r>
      <w:proofErr w:type="gramEnd"/>
      <w:r w:rsidRPr="0070794D">
        <w:rPr>
          <w:b/>
        </w:rPr>
        <w:t xml:space="preserve"> kalendářních</w:t>
      </w:r>
      <w:r w:rsidRPr="0070794D">
        <w:t xml:space="preserve"> dnů od řádného</w:t>
      </w:r>
      <w:r w:rsidRPr="009216DD">
        <w:t xml:space="preserve"> předání a převzetí díla</w:t>
      </w:r>
      <w:r w:rsidRPr="009216DD">
        <w:rPr>
          <w:b/>
        </w:rPr>
        <w:t xml:space="preserve"> </w:t>
      </w:r>
      <w:r w:rsidRPr="009216DD">
        <w:t>bez vad a nedodělků bránících v užívání díla.</w:t>
      </w:r>
    </w:p>
    <w:bookmarkEnd w:id="3"/>
    <w:p w14:paraId="071FACAD" w14:textId="476D9203" w:rsidR="00B666CE" w:rsidRPr="009216DD" w:rsidRDefault="00B666CE" w:rsidP="00211533">
      <w:pPr>
        <w:pStyle w:val="rovezanadpis"/>
      </w:pPr>
      <w:r w:rsidRPr="00E06514">
        <w:t xml:space="preserve">Zahájení </w:t>
      </w:r>
      <w:r w:rsidR="00934D40" w:rsidRPr="00E06514">
        <w:t>díla</w:t>
      </w:r>
      <w:r w:rsidRPr="00E06514">
        <w:t xml:space="preserve"> proběhne ke dni předání staveniště</w:t>
      </w:r>
      <w:r w:rsidR="006E5460" w:rsidRPr="00E06514">
        <w:t xml:space="preserve"> (jeho části)</w:t>
      </w:r>
      <w:r w:rsidRPr="00E06514">
        <w:t xml:space="preserve">, ke kterému </w:t>
      </w:r>
      <w:r w:rsidR="00CD4F8B" w:rsidRPr="00E06514">
        <w:t>dojde</w:t>
      </w:r>
      <w:r w:rsidR="00E06514" w:rsidRPr="00E06514">
        <w:t xml:space="preserve"> nejpozději</w:t>
      </w:r>
      <w:r w:rsidR="00CD4F8B" w:rsidRPr="00E06514">
        <w:t xml:space="preserve"> do dvou </w:t>
      </w:r>
      <w:r w:rsidR="006B1B4C" w:rsidRPr="00E06514">
        <w:t>týdnů po</w:t>
      </w:r>
      <w:r w:rsidR="00AA6929" w:rsidRPr="00E06514">
        <w:t xml:space="preserve"> uzavření této smlouvy</w:t>
      </w:r>
      <w:r w:rsidR="00ED7D59" w:rsidRPr="00E06514">
        <w:t xml:space="preserve"> (předpoklad leden 2021)</w:t>
      </w:r>
      <w:r w:rsidR="00CD4F8B" w:rsidRPr="00E06514">
        <w:t>.</w:t>
      </w:r>
      <w:r w:rsidR="00CD4F8B" w:rsidRPr="00574EBC">
        <w:t xml:space="preserve"> Z</w:t>
      </w:r>
      <w:r w:rsidRPr="00574EBC">
        <w:t>hotovitel je povinen vykonat veškerou nezbytnou součinnost. Staven</w:t>
      </w:r>
      <w:r w:rsidR="004329BB" w:rsidRPr="00574EBC">
        <w:t>iště bude zhotoviteli</w:t>
      </w:r>
      <w:r w:rsidR="004329BB" w:rsidRPr="009216DD">
        <w:t xml:space="preserve"> předáno v </w:t>
      </w:r>
      <w:r w:rsidR="003D3382" w:rsidRPr="009216DD">
        <w:t>rozsahu určeném v </w:t>
      </w:r>
      <w:r w:rsidRPr="009216DD">
        <w:t>projektové</w:t>
      </w:r>
      <w:r w:rsidR="001E2C9C" w:rsidRPr="009216DD">
        <w:t xml:space="preserve"> dokumentaci a dohodou stran. </w:t>
      </w:r>
      <w:r w:rsidR="00075252" w:rsidRPr="009216DD">
        <w:t>O</w:t>
      </w:r>
      <w:r w:rsidRPr="009216DD">
        <w:t>bjednatel</w:t>
      </w:r>
      <w:r w:rsidR="00075252" w:rsidRPr="009216DD">
        <w:t xml:space="preserve"> je</w:t>
      </w:r>
      <w:r w:rsidRPr="009216DD">
        <w:t xml:space="preserve"> oprávněn předávat zhotoviteli staveniště po částech</w:t>
      </w:r>
      <w:r w:rsidR="006B1B4C">
        <w:t>.</w:t>
      </w:r>
      <w:r w:rsidRPr="009216DD">
        <w:t xml:space="preserve"> </w:t>
      </w:r>
    </w:p>
    <w:p w14:paraId="653012E1" w14:textId="77777777" w:rsidR="0020672F" w:rsidRPr="005B682C" w:rsidRDefault="0020672F" w:rsidP="0020672F">
      <w:pPr>
        <w:pStyle w:val="rovezanadpis"/>
      </w:pPr>
      <w:r w:rsidRPr="00EF6A97">
        <w:t xml:space="preserve">V případě omezení postupu prací vlivem </w:t>
      </w:r>
      <w:r w:rsidRPr="005B682C">
        <w:t>objednatele nebo z důvodů, které nevznikly jednáním, opomenutím případně nečinností zhotovitele</w:t>
      </w:r>
      <w:r>
        <w:t xml:space="preserve"> (např. vyšší moc či nepříznivé počasí)</w:t>
      </w:r>
      <w:r w:rsidRPr="005B682C">
        <w:t xml:space="preserve">, </w:t>
      </w:r>
      <w:r>
        <w:t>může být</w:t>
      </w:r>
      <w:r w:rsidRPr="005B682C">
        <w:t xml:space="preserve"> posunut </w:t>
      </w:r>
      <w:r>
        <w:t xml:space="preserve">nejzazší </w:t>
      </w:r>
      <w:r w:rsidRPr="005B682C">
        <w:t>termín dokončení díla. V případě prodloužení termínu dokončení díla musí být uzavřen dodatek k této smlouvě.</w:t>
      </w:r>
    </w:p>
    <w:p w14:paraId="00513E20" w14:textId="77777777" w:rsidR="00B666CE" w:rsidRPr="001E1EFA" w:rsidRDefault="00B666CE" w:rsidP="00211533">
      <w:pPr>
        <w:pStyle w:val="rovezanadpis"/>
      </w:pPr>
      <w:r w:rsidRPr="001E1EFA">
        <w:t>Dřívější plnění je možné.</w:t>
      </w:r>
    </w:p>
    <w:p w14:paraId="47C8F2D1" w14:textId="77777777" w:rsidR="00B666CE" w:rsidRPr="001E1EFA" w:rsidRDefault="00B666CE" w:rsidP="00877844">
      <w:pPr>
        <w:pStyle w:val="Nadpis1"/>
      </w:pPr>
      <w:bookmarkStart w:id="4" w:name="_Ref445997553"/>
      <w:r w:rsidRPr="001E1EFA">
        <w:t>Cena díla</w:t>
      </w:r>
      <w:bookmarkEnd w:id="4"/>
    </w:p>
    <w:p w14:paraId="031827AE" w14:textId="77777777" w:rsidR="00B666CE" w:rsidRPr="0070794D" w:rsidRDefault="00B666CE" w:rsidP="00211533">
      <w:pPr>
        <w:pStyle w:val="rovezanadpis"/>
      </w:pPr>
      <w:r w:rsidRPr="001E1EFA">
        <w:t>Cena díla byla stanovena dohodou smluvních stran n</w:t>
      </w:r>
      <w:r w:rsidR="001E2C9C" w:rsidRPr="001E1EFA">
        <w:t xml:space="preserve">a základě nabídky zhotovitele </w:t>
      </w:r>
      <w:r w:rsidR="00726B3F" w:rsidRPr="0070794D">
        <w:t>a</w:t>
      </w:r>
      <w:r w:rsidR="0043585C" w:rsidRPr="0070794D">
        <w:t> </w:t>
      </w:r>
      <w:r w:rsidR="00726B3F" w:rsidRPr="0070794D">
        <w:t xml:space="preserve">smluvního položkového rozpočtu </w:t>
      </w:r>
      <w:r w:rsidR="0043585C" w:rsidRPr="0070794D">
        <w:t>(</w:t>
      </w:r>
      <w:r w:rsidR="00726B3F" w:rsidRPr="0070794D">
        <w:t xml:space="preserve">příloha </w:t>
      </w:r>
      <w:r w:rsidR="0070794D" w:rsidRPr="0070794D">
        <w:t xml:space="preserve">této </w:t>
      </w:r>
      <w:r w:rsidR="0043585C" w:rsidRPr="0070794D">
        <w:t>smlouvy)</w:t>
      </w:r>
      <w:r w:rsidR="00726B3F" w:rsidRPr="0070794D">
        <w:t xml:space="preserve"> </w:t>
      </w:r>
      <w:r w:rsidR="001E2C9C" w:rsidRPr="0070794D">
        <w:t>a </w:t>
      </w:r>
      <w:r w:rsidRPr="0070794D">
        <w:t>činí:</w:t>
      </w:r>
    </w:p>
    <w:p w14:paraId="50B6E15A" w14:textId="77777777" w:rsidR="00B666CE" w:rsidRPr="001E1EFA" w:rsidRDefault="00B666CE" w:rsidP="00DA20BB">
      <w:pPr>
        <w:pStyle w:val="Podtitul"/>
      </w:pPr>
      <w:r w:rsidRPr="001E1EFA">
        <w:t>Cena bez DPH:</w:t>
      </w:r>
      <w:r w:rsidRPr="001E1EFA">
        <w:tab/>
      </w:r>
      <w:r w:rsidR="003D3382">
        <w:tab/>
      </w:r>
      <w:r w:rsidR="001E2C9C" w:rsidRPr="001E1EFA">
        <w:t>[</w:t>
      </w:r>
      <w:r w:rsidR="001151F0" w:rsidRPr="001B4A4C">
        <w:rPr>
          <w:highlight w:val="green"/>
          <w:lang w:val="en-US"/>
        </w:rPr>
        <w:t>k</w:t>
      </w:r>
      <w:r w:rsidR="001151F0" w:rsidRPr="001B4A4C">
        <w:rPr>
          <w:highlight w:val="green"/>
        </w:rPr>
        <w:t xml:space="preserve"> doplnění</w:t>
      </w:r>
      <w:r w:rsidR="001E2C9C" w:rsidRPr="001E1EFA">
        <w:t>]</w:t>
      </w:r>
      <w:r w:rsidRPr="001E1EFA">
        <w:t xml:space="preserve"> Kč</w:t>
      </w:r>
    </w:p>
    <w:p w14:paraId="12F01ACF" w14:textId="77777777" w:rsidR="00B666CE" w:rsidRPr="001E1EFA" w:rsidRDefault="00B666CE" w:rsidP="00DA20BB">
      <w:pPr>
        <w:pStyle w:val="Podtitul"/>
      </w:pPr>
      <w:r w:rsidRPr="001E1EFA">
        <w:t>DPH 21</w:t>
      </w:r>
      <w:r w:rsidR="001E2C9C" w:rsidRPr="001E1EFA">
        <w:t xml:space="preserve"> </w:t>
      </w:r>
      <w:r w:rsidRPr="001E1EFA">
        <w:t xml:space="preserve">%: </w:t>
      </w:r>
      <w:r w:rsidRPr="001E1EFA">
        <w:tab/>
      </w:r>
      <w:r w:rsidR="001E2C9C" w:rsidRPr="001E1EFA">
        <w:tab/>
        <w:t>[</w:t>
      </w:r>
      <w:r w:rsidR="001151F0" w:rsidRPr="001B4A4C">
        <w:rPr>
          <w:highlight w:val="green"/>
          <w:lang w:val="en-US"/>
        </w:rPr>
        <w:t>k</w:t>
      </w:r>
      <w:r w:rsidR="001151F0" w:rsidRPr="001B4A4C">
        <w:rPr>
          <w:highlight w:val="green"/>
        </w:rPr>
        <w:t xml:space="preserve"> doplnění</w:t>
      </w:r>
      <w:r w:rsidR="001E2C9C" w:rsidRPr="001E1EFA">
        <w:t>]</w:t>
      </w:r>
      <w:r w:rsidRPr="001E1EFA">
        <w:t xml:space="preserve"> Kč</w:t>
      </w:r>
    </w:p>
    <w:p w14:paraId="20412AE7" w14:textId="77777777" w:rsidR="00B666CE" w:rsidRPr="001E1EFA" w:rsidRDefault="00B666CE" w:rsidP="00DA20BB">
      <w:pPr>
        <w:pStyle w:val="Podtitul"/>
      </w:pPr>
      <w:r w:rsidRPr="001E1EFA">
        <w:t xml:space="preserve">Cena s DPH </w:t>
      </w:r>
      <w:r w:rsidR="008E5556" w:rsidRPr="001E1EFA">
        <w:tab/>
      </w:r>
      <w:r w:rsidRPr="001E1EFA">
        <w:tab/>
      </w:r>
      <w:r w:rsidR="001E2C9C" w:rsidRPr="001E1EFA">
        <w:rPr>
          <w:lang w:val="en-US"/>
        </w:rPr>
        <w:t>[</w:t>
      </w:r>
      <w:r w:rsidR="001151F0" w:rsidRPr="001B4A4C">
        <w:rPr>
          <w:highlight w:val="green"/>
          <w:lang w:val="en-US"/>
        </w:rPr>
        <w:t>k</w:t>
      </w:r>
      <w:r w:rsidR="001151F0" w:rsidRPr="001B4A4C">
        <w:rPr>
          <w:highlight w:val="green"/>
        </w:rPr>
        <w:t xml:space="preserve"> doplnění</w:t>
      </w:r>
      <w:r w:rsidR="001E2C9C" w:rsidRPr="001E1EFA">
        <w:rPr>
          <w:lang w:val="en-US"/>
        </w:rPr>
        <w:t>]</w:t>
      </w:r>
      <w:r w:rsidRPr="001E1EFA">
        <w:rPr>
          <w:color w:val="FF0000"/>
        </w:rPr>
        <w:t xml:space="preserve"> </w:t>
      </w:r>
      <w:r w:rsidRPr="001E1EFA">
        <w:t>Kč</w:t>
      </w:r>
    </w:p>
    <w:p w14:paraId="7F17A021" w14:textId="77777777" w:rsidR="00684135" w:rsidRDefault="00684135" w:rsidP="00211533">
      <w:pPr>
        <w:pStyle w:val="rovezanadpis"/>
      </w:pPr>
      <w:r>
        <w:t xml:space="preserve">Zhotovitel </w:t>
      </w:r>
      <w:r w:rsidRPr="001151F0">
        <w:rPr>
          <w:highlight w:val="green"/>
        </w:rPr>
        <w:t>je/není</w:t>
      </w:r>
      <w:r>
        <w:t xml:space="preserve"> plátcem DPH.</w:t>
      </w:r>
    </w:p>
    <w:p w14:paraId="48670561" w14:textId="77777777" w:rsidR="00B666CE" w:rsidRPr="001E1EFA" w:rsidRDefault="00B666CE" w:rsidP="00211533">
      <w:pPr>
        <w:pStyle w:val="rovezanadpis"/>
      </w:pPr>
      <w:r w:rsidRPr="001E1EFA">
        <w:lastRenderedPageBreak/>
        <w:t xml:space="preserve">Cena bez DPH je dohodnuta jako nejvýše přípustná po celou dobu platnosti smlouvy. Dojde-li v průběhu realizace stavby ke změnám sazeb daně z přidané hodnoty, bude v takovém případě k ceně díla bez DPH připočtena DPH v aktuální sazbě platné v době vzniku zdanitelného plnění. </w:t>
      </w:r>
    </w:p>
    <w:p w14:paraId="33462997" w14:textId="5E5E057C" w:rsidR="00B666CE" w:rsidRPr="001E1EFA" w:rsidRDefault="00B666CE" w:rsidP="00211533">
      <w:pPr>
        <w:pStyle w:val="rovezanadpis"/>
      </w:pPr>
      <w:r w:rsidRPr="001E1EFA">
        <w:t>Cena obsahuje veškeré náklady zhotovitele nutné k</w:t>
      </w:r>
      <w:r w:rsidR="001E2C9C" w:rsidRPr="001E1EFA">
        <w:t> úplné a řádné realizaci díla a </w:t>
      </w:r>
      <w:r w:rsidRPr="001E1EFA">
        <w:t>předpokládaný vývoj cen ve stavebnictví až do konce je</w:t>
      </w:r>
      <w:r w:rsidR="003D3382">
        <w:t>jí platnosti, rovněž obsahuje i </w:t>
      </w:r>
      <w:r w:rsidRPr="001E1EFA">
        <w:t>předpokládaný vývoj kurzů české koruny k zahraničním měnám až do konce její platnosti.</w:t>
      </w:r>
      <w:r w:rsidR="000F5BBF" w:rsidRPr="001E1EFA">
        <w:t xml:space="preserve"> Cena obsahuje i vedlejší náklady </w:t>
      </w:r>
      <w:r w:rsidR="000F5BBF" w:rsidRPr="00204598">
        <w:rPr>
          <w:color w:val="auto"/>
        </w:rPr>
        <w:t xml:space="preserve">související s umístěním stavby, </w:t>
      </w:r>
      <w:r w:rsidR="008A4454" w:rsidRPr="00204598">
        <w:rPr>
          <w:color w:val="auto"/>
        </w:rPr>
        <w:t>kancelářskými, manažerskými a administrativními pracemi zhotovitele</w:t>
      </w:r>
      <w:r w:rsidR="008A4454" w:rsidRPr="008A4454">
        <w:rPr>
          <w:color w:val="FF0000"/>
        </w:rPr>
        <w:t>,</w:t>
      </w:r>
      <w:r w:rsidR="008A4454">
        <w:t xml:space="preserve"> </w:t>
      </w:r>
      <w:r w:rsidR="000F5BBF" w:rsidRPr="001E1EFA">
        <w:t xml:space="preserve">zařízením staveniště a také ostatní náklady související s plněním podmínek </w:t>
      </w:r>
      <w:r w:rsidR="005176EA">
        <w:t>veřejné zakázky</w:t>
      </w:r>
      <w:r w:rsidR="000F5BBF" w:rsidRPr="001E1EFA">
        <w:t>.</w:t>
      </w:r>
    </w:p>
    <w:p w14:paraId="25B6470C" w14:textId="77777777" w:rsidR="00B666CE" w:rsidRPr="001E1EFA" w:rsidRDefault="00B666CE" w:rsidP="00211533">
      <w:pPr>
        <w:pStyle w:val="rovezanadpis"/>
      </w:pPr>
      <w:r w:rsidRPr="001E1EFA">
        <w:t>V případě, že dojde k prodlení s předáním díla z důvodů ležících na straně zhotovitele, je tato cena neměnná až do doby skutečného ukončení díla.</w:t>
      </w:r>
    </w:p>
    <w:p w14:paraId="5CD04BE2" w14:textId="77777777" w:rsidR="000F5BBF" w:rsidRPr="001E1EFA" w:rsidRDefault="000F5BBF" w:rsidP="00211533">
      <w:pPr>
        <w:pStyle w:val="rovezanadpis"/>
      </w:pPr>
      <w:r w:rsidRPr="001E1EFA">
        <w:t>Cenu lze změnit pouze v případě, že:</w:t>
      </w:r>
    </w:p>
    <w:p w14:paraId="3DFC039B" w14:textId="77777777" w:rsidR="000F5BBF" w:rsidRPr="001E1EFA" w:rsidRDefault="000F5BBF" w:rsidP="008239C6">
      <w:pPr>
        <w:pStyle w:val="Psmena"/>
        <w:numPr>
          <w:ilvl w:val="3"/>
          <w:numId w:val="10"/>
        </w:numPr>
        <w:ind w:left="1134" w:hanging="425"/>
      </w:pPr>
      <w:r w:rsidRPr="001E1EFA">
        <w:t>objednatel požaduje práce, které nejsou v předmětu díla</w:t>
      </w:r>
      <w:r w:rsidR="00FE6838" w:rsidRPr="001E1EFA">
        <w:t>,</w:t>
      </w:r>
    </w:p>
    <w:p w14:paraId="0823175F" w14:textId="77777777" w:rsidR="000F5BBF" w:rsidRPr="00204598" w:rsidRDefault="000F5BBF" w:rsidP="00877844">
      <w:pPr>
        <w:pStyle w:val="Psmena"/>
      </w:pPr>
      <w:r w:rsidRPr="00204598">
        <w:t>objednatel požaduje vypustit některé práce</w:t>
      </w:r>
      <w:r w:rsidR="003D3382" w:rsidRPr="00204598">
        <w:t xml:space="preserve"> </w:t>
      </w:r>
      <w:r w:rsidR="00211533" w:rsidRPr="00204598">
        <w:t>z</w:t>
      </w:r>
      <w:r w:rsidRPr="00204598">
        <w:t xml:space="preserve"> předmětu díla</w:t>
      </w:r>
      <w:r w:rsidR="00FE6838" w:rsidRPr="00204598">
        <w:t>,</w:t>
      </w:r>
    </w:p>
    <w:p w14:paraId="4544449E" w14:textId="2F8DFEF5" w:rsidR="000F5BBF" w:rsidRPr="00204598" w:rsidRDefault="000F5BBF" w:rsidP="00877844">
      <w:pPr>
        <w:pStyle w:val="Psmena"/>
      </w:pPr>
      <w:r w:rsidRPr="00204598">
        <w:t>při realizaci se zjistí skutečnosti, které neby</w:t>
      </w:r>
      <w:r w:rsidR="00FE6838" w:rsidRPr="00204598">
        <w:t>ly v době podpisu smlouvy známy</w:t>
      </w:r>
      <w:r w:rsidR="00FE7DDE" w:rsidRPr="00204598">
        <w:t xml:space="preserve">, </w:t>
      </w:r>
      <w:r w:rsidRPr="00204598">
        <w:t>a dodavatel je nezavinil ani nemohl předvídat a mají vliv na cenu díla</w:t>
      </w:r>
      <w:r w:rsidR="005419DB">
        <w:t>.</w:t>
      </w:r>
      <w:bookmarkStart w:id="5" w:name="_GoBack"/>
      <w:bookmarkEnd w:id="5"/>
    </w:p>
    <w:p w14:paraId="67094893" w14:textId="28626708" w:rsidR="000F5BBF" w:rsidRPr="00204598" w:rsidRDefault="000F5BBF" w:rsidP="00877844">
      <w:pPr>
        <w:pStyle w:val="Psmena"/>
      </w:pPr>
      <w:r w:rsidRPr="00204598">
        <w:t>při realizaci se zjistí skutečnosti odlišné od příslušné dokumentace (např. neodpovídající geologické údaje</w:t>
      </w:r>
      <w:r w:rsidR="008A4454" w:rsidRPr="00204598">
        <w:t>, neproveditelnost dílčí části</w:t>
      </w:r>
      <w:r w:rsidR="00E30976" w:rsidRPr="00204598">
        <w:t xml:space="preserve"> dle PD,</w:t>
      </w:r>
      <w:r w:rsidRPr="00204598">
        <w:t xml:space="preserve"> apod.)</w:t>
      </w:r>
      <w:r w:rsidR="00FE6838" w:rsidRPr="00204598">
        <w:t>.</w:t>
      </w:r>
    </w:p>
    <w:p w14:paraId="6A320DCF" w14:textId="5A0DEC35" w:rsidR="00B666CE" w:rsidRPr="006B5D27" w:rsidRDefault="00B666CE" w:rsidP="00211533">
      <w:pPr>
        <w:pStyle w:val="rovezanadpis"/>
      </w:pPr>
      <w:r w:rsidRPr="00204598">
        <w:rPr>
          <w:color w:val="auto"/>
        </w:rPr>
        <w:t>Případné vícepráce musí být odsouhlaseny objednatelem a musí o nich být uzavřen dodatek</w:t>
      </w:r>
      <w:r w:rsidR="00ED7D59" w:rsidRPr="00204598">
        <w:rPr>
          <w:color w:val="auto"/>
        </w:rPr>
        <w:t xml:space="preserve"> v souladu se zákonem č. 134/2016 Sb. o zadávání veřejných zakázek</w:t>
      </w:r>
      <w:r w:rsidRPr="00204598">
        <w:rPr>
          <w:color w:val="auto"/>
        </w:rPr>
        <w:t>.</w:t>
      </w:r>
      <w:r w:rsidR="000F5BBF" w:rsidRPr="00204598">
        <w:rPr>
          <w:color w:val="auto"/>
        </w:rPr>
        <w:t xml:space="preserve"> V takovém případě z</w:t>
      </w:r>
      <w:r w:rsidRPr="00204598">
        <w:rPr>
          <w:color w:val="auto"/>
        </w:rPr>
        <w:t>hotovitel ocení veškeré činnosti v položkovém rozpočtu dle jednotkových cen použitých v</w:t>
      </w:r>
      <w:r w:rsidR="00E30976" w:rsidRPr="00204598">
        <w:rPr>
          <w:color w:val="auto"/>
        </w:rPr>
        <w:t xml:space="preserve"> oceněném položkovém </w:t>
      </w:r>
      <w:r w:rsidR="00204598">
        <w:rPr>
          <w:color w:val="auto"/>
        </w:rPr>
        <w:t xml:space="preserve">výkazu výměr, </w:t>
      </w:r>
      <w:r w:rsidRPr="001E1EFA">
        <w:t xml:space="preserve">který je přílohou této smlouvy. </w:t>
      </w:r>
      <w:r w:rsidR="00661E7A" w:rsidRPr="001E1EFA">
        <w:t xml:space="preserve">Tam, kde nelze použít popsaný </w:t>
      </w:r>
      <w:r w:rsidR="00661E7A" w:rsidRPr="006B5D27">
        <w:t xml:space="preserve">způsob ocenění, zhotovitel doplní jednotkové ceny dle cenové soustavy vydané společností </w:t>
      </w:r>
      <w:r w:rsidR="007C71F6">
        <w:t>RTS,</w:t>
      </w:r>
      <w:r w:rsidR="00C93DF3" w:rsidRPr="00C93DF3">
        <w:t xml:space="preserve"> a.s.</w:t>
      </w:r>
      <w:r w:rsidR="00C93DF3">
        <w:t xml:space="preserve"> </w:t>
      </w:r>
      <w:r w:rsidR="00661E7A" w:rsidRPr="006B5D27">
        <w:t xml:space="preserve">pro to období, ve kterém </w:t>
      </w:r>
      <w:r w:rsidR="007C71F6">
        <w:t xml:space="preserve">mají být vícepráce realizovány, </w:t>
      </w:r>
      <w:r w:rsidR="00661E7A" w:rsidRPr="006B5D27">
        <w:t>nedohodnou-li se strany na jiném postupu.</w:t>
      </w:r>
    </w:p>
    <w:p w14:paraId="1D48B94F" w14:textId="77777777" w:rsidR="00B666CE" w:rsidRPr="001E1EFA" w:rsidRDefault="00B666CE" w:rsidP="008A1790">
      <w:pPr>
        <w:pStyle w:val="Styl2"/>
      </w:pPr>
      <w:r w:rsidRPr="006B5D27">
        <w:t>Pokud zhotovitel nedodrží tento postup, má</w:t>
      </w:r>
      <w:r w:rsidRPr="001E1EFA">
        <w:t xml:space="preserve"> se za to, že práce a dodávky jím realizované byly předmětem díla a jsou v ceně zahrnuty.</w:t>
      </w:r>
    </w:p>
    <w:p w14:paraId="09F9CFE3" w14:textId="632B890A" w:rsidR="00B666CE" w:rsidRPr="001E1EFA" w:rsidRDefault="00B666CE" w:rsidP="00211533">
      <w:pPr>
        <w:pStyle w:val="rovezanadpis"/>
      </w:pPr>
      <w:r w:rsidRPr="001E1EFA">
        <w:t>Cena díla bude snížena o práce, které oproti projektu nebudou objednatelem vyžadovány (méněpráce) a tedy nebudou provedeny</w:t>
      </w:r>
      <w:r w:rsidR="00FB532C" w:rsidRPr="001E1EFA">
        <w:t>, a to podle jednotkových cen uvedených v </w:t>
      </w:r>
      <w:r w:rsidR="00E30976">
        <w:t xml:space="preserve"> </w:t>
      </w:r>
      <w:r w:rsidR="00E30976" w:rsidRPr="00204598">
        <w:rPr>
          <w:color w:val="auto"/>
        </w:rPr>
        <w:t>oceněném položkovém výkazu výměr</w:t>
      </w:r>
      <w:r w:rsidRPr="00204598">
        <w:rPr>
          <w:color w:val="auto"/>
        </w:rPr>
        <w:t xml:space="preserve">. Případné </w:t>
      </w:r>
      <w:r w:rsidRPr="001E1EFA">
        <w:t>méněpráce musí být obj</w:t>
      </w:r>
      <w:r w:rsidR="003D3382">
        <w:t>ednatelem odsouhlaseny a musí o </w:t>
      </w:r>
      <w:r w:rsidRPr="001E1EFA">
        <w:t>nich být uzavřen dodatek.</w:t>
      </w:r>
    </w:p>
    <w:p w14:paraId="4FA8F62E" w14:textId="77777777" w:rsidR="00B666CE" w:rsidRPr="001E1EFA" w:rsidRDefault="00B666CE" w:rsidP="00877844">
      <w:pPr>
        <w:pStyle w:val="Nadpis1"/>
      </w:pPr>
      <w:r w:rsidRPr="001E1EFA">
        <w:t>Platební podmínky</w:t>
      </w:r>
    </w:p>
    <w:p w14:paraId="11FB44FA" w14:textId="0DF598BC" w:rsidR="00F10EA9" w:rsidRPr="00204598" w:rsidRDefault="00204598" w:rsidP="00211533">
      <w:pPr>
        <w:pStyle w:val="rovezanadpis"/>
        <w:rPr>
          <w:color w:val="auto"/>
        </w:rPr>
      </w:pPr>
      <w:r w:rsidRPr="00204598">
        <w:rPr>
          <w:color w:val="auto"/>
        </w:rPr>
        <w:t xml:space="preserve">Cena díla bude </w:t>
      </w:r>
      <w:r w:rsidR="00F10EA9" w:rsidRPr="00204598">
        <w:rPr>
          <w:color w:val="auto"/>
        </w:rPr>
        <w:t xml:space="preserve">zhotoviteli </w:t>
      </w:r>
      <w:r w:rsidRPr="00204598">
        <w:rPr>
          <w:color w:val="auto"/>
        </w:rPr>
        <w:t>uhrazena</w:t>
      </w:r>
      <w:r w:rsidR="00F10EA9" w:rsidRPr="00204598">
        <w:rPr>
          <w:color w:val="auto"/>
        </w:rPr>
        <w:t xml:space="preserve"> pouze za </w:t>
      </w:r>
      <w:r w:rsidRPr="00204598">
        <w:rPr>
          <w:color w:val="auto"/>
        </w:rPr>
        <w:t xml:space="preserve">skutečně </w:t>
      </w:r>
      <w:r>
        <w:rPr>
          <w:color w:val="auto"/>
        </w:rPr>
        <w:t xml:space="preserve">a řádně </w:t>
      </w:r>
      <w:r w:rsidR="00F10EA9" w:rsidRPr="00204598">
        <w:rPr>
          <w:color w:val="auto"/>
        </w:rPr>
        <w:t>provedené práce.</w:t>
      </w:r>
    </w:p>
    <w:p w14:paraId="1FF91DD3" w14:textId="4D9D750B" w:rsidR="00B666CE" w:rsidRPr="001E1EFA" w:rsidRDefault="00B666CE" w:rsidP="00211533">
      <w:pPr>
        <w:pStyle w:val="rovezanadpis"/>
      </w:pPr>
      <w:r w:rsidRPr="001E1EFA">
        <w:t xml:space="preserve">Úhrada ceny díla bude realizována objednatelem na základě faktur (dílčích daňových dokladů). Dílčí faktury (daňové doklady) budou vystavovány za kalendářní měsíce na základě soupisu </w:t>
      </w:r>
      <w:r w:rsidRPr="00204598">
        <w:rPr>
          <w:color w:val="auto"/>
        </w:rPr>
        <w:t xml:space="preserve">skutečně a řádně provedených prací potvrzených objednatelem a odsouhlasených technickým dozorem </w:t>
      </w:r>
      <w:r w:rsidR="00E30976" w:rsidRPr="00204598">
        <w:rPr>
          <w:color w:val="auto"/>
        </w:rPr>
        <w:t xml:space="preserve">stavebníka </w:t>
      </w:r>
      <w:r w:rsidRPr="00204598">
        <w:rPr>
          <w:color w:val="auto"/>
        </w:rPr>
        <w:t>(</w:t>
      </w:r>
      <w:r w:rsidR="001E2C9C" w:rsidRPr="00204598">
        <w:rPr>
          <w:color w:val="auto"/>
        </w:rPr>
        <w:t>„</w:t>
      </w:r>
      <w:r w:rsidRPr="00204598">
        <w:rPr>
          <w:color w:val="auto"/>
        </w:rPr>
        <w:t>TD</w:t>
      </w:r>
      <w:r w:rsidR="00E30976" w:rsidRPr="00204598">
        <w:rPr>
          <w:color w:val="auto"/>
        </w:rPr>
        <w:t>S</w:t>
      </w:r>
      <w:r w:rsidR="001E2C9C" w:rsidRPr="00204598">
        <w:rPr>
          <w:color w:val="auto"/>
        </w:rPr>
        <w:t>“</w:t>
      </w:r>
      <w:r w:rsidRPr="00204598">
        <w:rPr>
          <w:color w:val="auto"/>
        </w:rPr>
        <w:t xml:space="preserve">). Faktura musí být vystavena k poslednímu dni příslušného </w:t>
      </w:r>
      <w:r w:rsidRPr="001E1EFA">
        <w:t>kalendářního měsíce</w:t>
      </w:r>
      <w:r w:rsidR="00FB532C" w:rsidRPr="001E1EFA">
        <w:t>, který je zároveň dnem uznatelného zdanitelného plnění</w:t>
      </w:r>
      <w:r w:rsidRPr="001E1EFA">
        <w:t xml:space="preserve">. </w:t>
      </w:r>
    </w:p>
    <w:p w14:paraId="32F9FCB2" w14:textId="77777777" w:rsidR="00B666CE" w:rsidRPr="001E1EFA" w:rsidRDefault="00B666CE" w:rsidP="00211533">
      <w:pPr>
        <w:pStyle w:val="rovezanadpis"/>
      </w:pPr>
      <w:r w:rsidRPr="001E1EFA">
        <w:lastRenderedPageBreak/>
        <w:t xml:space="preserve">Zhotovitel s fakturou (dílčím daňovým dokladem) včetně soupisu prací (výkazu výměr) předloží i elektronickou podobu soupisu prací (výkazu výměr). Soubor bude v otevřeném formátu (např. ve formátu </w:t>
      </w:r>
      <w:r w:rsidR="00702A38">
        <w:t>*.</w:t>
      </w:r>
      <w:proofErr w:type="spellStart"/>
      <w:r w:rsidRPr="001E1EFA">
        <w:t>xls</w:t>
      </w:r>
      <w:proofErr w:type="spellEnd"/>
      <w:r w:rsidR="00702A38">
        <w:t>(x)</w:t>
      </w:r>
      <w:r w:rsidRPr="001E1EFA">
        <w:t xml:space="preserve"> programu MS Excel či jiném otevřeném tabulkovém formátu) ve struktuře dle vyhlášky č. </w:t>
      </w:r>
      <w:r w:rsidR="00B27EE3">
        <w:t>169/2016</w:t>
      </w:r>
      <w:r w:rsidRPr="001E1EFA">
        <w:t xml:space="preserve"> Sb. Členění soupisu prací (výkazu výměr) přiloženého k faktuře musí odpovídat soupisu prací (výkazu výměr) z nabídky </w:t>
      </w:r>
      <w:r w:rsidR="001E2C9C" w:rsidRPr="001E1EFA">
        <w:t>zhotovitele</w:t>
      </w:r>
      <w:r w:rsidRPr="001E1EFA">
        <w:t>, pokud se smluvní strany v konkrétním případě nedohodnou jinak.</w:t>
      </w:r>
    </w:p>
    <w:p w14:paraId="3B6018B9" w14:textId="77777777" w:rsidR="00B666CE" w:rsidRPr="00A8166F" w:rsidRDefault="00B666CE" w:rsidP="00211533">
      <w:pPr>
        <w:pStyle w:val="rovezanadpis"/>
      </w:pPr>
      <w:r w:rsidRPr="00A8166F">
        <w:t xml:space="preserve">Splatnost daňových dokladů (faktur) činí </w:t>
      </w:r>
      <w:r w:rsidR="000F5BBF" w:rsidRPr="00A8166F">
        <w:t>3</w:t>
      </w:r>
      <w:r w:rsidR="00FB532C" w:rsidRPr="00A8166F">
        <w:t>0 dní ode dne doručení objednateli.</w:t>
      </w:r>
    </w:p>
    <w:p w14:paraId="70A145CC" w14:textId="77777777" w:rsidR="00B666CE" w:rsidRPr="001E1EFA" w:rsidRDefault="00B666CE" w:rsidP="00211533">
      <w:pPr>
        <w:pStyle w:val="rovezanadpis"/>
      </w:pPr>
      <w:r w:rsidRPr="001E1EFA">
        <w:t>Dílčí daňový doklad (faktura) je uhrazen dnem odepsání příslušné částky z účtu objednatele. Platba bude provedena na účet zhotovitele uvedený na faktuře.</w:t>
      </w:r>
    </w:p>
    <w:p w14:paraId="75FFA615" w14:textId="77777777" w:rsidR="00B666CE" w:rsidRPr="001E1EFA" w:rsidRDefault="00B666CE" w:rsidP="000A6D35">
      <w:pPr>
        <w:pStyle w:val="rovezanadpis"/>
      </w:pPr>
      <w:r w:rsidRPr="001E1EFA">
        <w:t>Veškeré účetní doklady musí obsahovat náležitosti daňového dokladu</w:t>
      </w:r>
      <w:r w:rsidR="00FB532C" w:rsidRPr="001E1EFA">
        <w:t xml:space="preserve"> a náležitosti uvedené </w:t>
      </w:r>
      <w:r w:rsidR="00FB532C" w:rsidRPr="00186FF4">
        <w:t>v této smlouvě</w:t>
      </w:r>
      <w:r w:rsidR="00641070">
        <w:rPr>
          <w:rFonts w:ascii="Calibri" w:hAnsi="Calibri" w:cs="Segoe UI"/>
          <w:color w:val="000000"/>
          <w:shd w:val="clear" w:color="auto" w:fill="FFFFFF"/>
        </w:rPr>
        <w:t xml:space="preserve">, </w:t>
      </w:r>
      <w:r w:rsidR="00FB532C" w:rsidRPr="001E1EFA">
        <w:t xml:space="preserve">případně i </w:t>
      </w:r>
      <w:r w:rsidR="003D3382">
        <w:t xml:space="preserve">další </w:t>
      </w:r>
      <w:r w:rsidR="00FB532C" w:rsidRPr="001E1EFA">
        <w:t>náležitosti, jejichž požadavek objednatel písemně sdělí zhotovitel</w:t>
      </w:r>
      <w:r w:rsidR="00211533">
        <w:t>i</w:t>
      </w:r>
      <w:r w:rsidR="00FB532C" w:rsidRPr="001E1EFA">
        <w:t xml:space="preserve"> po podpisu této smlouvy</w:t>
      </w:r>
      <w:r w:rsidRPr="001E1EFA">
        <w:t>. V</w:t>
      </w:r>
      <w:r w:rsidR="00211533">
        <w:t> </w:t>
      </w:r>
      <w:r w:rsidRPr="001E1EFA">
        <w:t>případě, že účetní doklady nebudou obsahovat požadované náležitosti, je zadavatel oprávněn je vrátit zpět k doplnění, lhůta splatnosti počne běžet znovu od doručení řádně opraveného dokladu.</w:t>
      </w:r>
    </w:p>
    <w:p w14:paraId="6B9360F2" w14:textId="77777777" w:rsidR="00B666CE" w:rsidRDefault="00B666CE" w:rsidP="00211533">
      <w:pPr>
        <w:pStyle w:val="rovezanadpis"/>
      </w:pPr>
      <w:r w:rsidRPr="001E1EFA">
        <w:t>Postoupení nebo zastavení pohledávek zhotovitele vůči objednateli z této smlouvy je možné jen na základě předchozího písemného souhlasu objednatele, jinak je takové postoupení nebo zastavení pohledávky neúčinné.</w:t>
      </w:r>
    </w:p>
    <w:p w14:paraId="0FFB24B8" w14:textId="77777777" w:rsidR="00895650" w:rsidRDefault="00895650" w:rsidP="00211533">
      <w:pPr>
        <w:pStyle w:val="rovezanadpis"/>
      </w:pPr>
      <w:r w:rsidRPr="00895650">
        <w:t xml:space="preserve">Zhotovitel je povinen ke dni podpisu </w:t>
      </w:r>
      <w:r>
        <w:t xml:space="preserve">této </w:t>
      </w:r>
      <w:r w:rsidRPr="00895650">
        <w:t xml:space="preserve">smlouvy předat objednateli bankovní záruku za řádné provedení díla ve výši </w:t>
      </w:r>
      <w:r>
        <w:t>5</w:t>
      </w:r>
      <w:r w:rsidRPr="00895650">
        <w:t xml:space="preserve"> % z celkové sjednané ceny díla bez DPH. Bankovní záruka bude krýt finanční nároky objednatele za zhotovitele</w:t>
      </w:r>
      <w:r>
        <w:t>m</w:t>
      </w:r>
      <w:r w:rsidRPr="00895650">
        <w:t>, které vzniknou objednateli z důvodu porušení povinností zhotovitele týkající se řádného provádění díla a smluvené doby plnění, které zhotovitel nesplnil ani po předchozí písemné výzvě objednatele. Bankovní záruka musí být účinná po celou dobu realizace díla</w:t>
      </w:r>
      <w:r w:rsidRPr="008606B7">
        <w:t xml:space="preserve"> a ještě </w:t>
      </w:r>
      <w:r w:rsidR="006A6755">
        <w:t>1 měsíc poté.</w:t>
      </w:r>
      <w:r w:rsidRPr="008606B7">
        <w:t xml:space="preserve"> Tato bankovní záruka bude uvolněna</w:t>
      </w:r>
      <w:r w:rsidR="00E0347D">
        <w:t xml:space="preserve"> po </w:t>
      </w:r>
      <w:r w:rsidR="00E61BCC">
        <w:t xml:space="preserve">řádném </w:t>
      </w:r>
      <w:r w:rsidR="00E0347D">
        <w:t xml:space="preserve">předání a převzetí </w:t>
      </w:r>
      <w:r w:rsidR="008C6C3A">
        <w:t>díla</w:t>
      </w:r>
      <w:r w:rsidR="00E0347D">
        <w:t xml:space="preserve"> a poskytnutí bankovní záruky dle čl. </w:t>
      </w:r>
      <w:r>
        <w:t>10</w:t>
      </w:r>
      <w:r w:rsidRPr="00895650">
        <w:t>.</w:t>
      </w:r>
      <w:r>
        <w:t>7</w:t>
      </w:r>
      <w:r w:rsidRPr="00895650">
        <w:t xml:space="preserve"> této smlouvy.</w:t>
      </w:r>
      <w:r>
        <w:t xml:space="preserve"> </w:t>
      </w:r>
      <w:r w:rsidRPr="00895650">
        <w:t>Bankovní záruk</w:t>
      </w:r>
      <w:r>
        <w:t>a musí být neodvolatelná, bezpodmínečná</w:t>
      </w:r>
      <w:r w:rsidRPr="00895650">
        <w:t>, vyplatiteln</w:t>
      </w:r>
      <w:r>
        <w:t>á</w:t>
      </w:r>
      <w:r w:rsidRPr="00895650">
        <w:t xml:space="preserve"> na první požadavek objednatele a bez toho, aby banka zkoumala důvody požadovaného čerpání</w:t>
      </w:r>
      <w:r>
        <w:t>.</w:t>
      </w:r>
    </w:p>
    <w:p w14:paraId="31A35D29" w14:textId="51A4D9BB" w:rsidR="00E30976" w:rsidRPr="00204598" w:rsidRDefault="00895650" w:rsidP="00204598">
      <w:pPr>
        <w:pStyle w:val="rovezanadpis"/>
      </w:pPr>
      <w:r w:rsidRPr="0023571D">
        <w:rPr>
          <w:rFonts w:ascii="Calibri" w:eastAsia="Arial Unicode MS" w:hAnsi="Calibri"/>
          <w:color w:val="000000"/>
        </w:rPr>
        <w:t xml:space="preserve">V případě, že zhotovitel bankovní záruku dle podmínek čl. </w:t>
      </w:r>
      <w:proofErr w:type="gramStart"/>
      <w:r>
        <w:rPr>
          <w:rFonts w:ascii="Calibri" w:eastAsia="Arial Unicode MS" w:hAnsi="Calibri"/>
          <w:color w:val="000000"/>
        </w:rPr>
        <w:t>6.7</w:t>
      </w:r>
      <w:r w:rsidR="00140612">
        <w:rPr>
          <w:rFonts w:ascii="Calibri" w:eastAsia="Arial Unicode MS" w:hAnsi="Calibri"/>
          <w:color w:val="000000"/>
        </w:rPr>
        <w:t>.</w:t>
      </w:r>
      <w:r w:rsidRPr="0023571D">
        <w:rPr>
          <w:rFonts w:ascii="Calibri" w:eastAsia="Arial Unicode MS" w:hAnsi="Calibri"/>
          <w:color w:val="000000"/>
        </w:rPr>
        <w:t xml:space="preserve"> této</w:t>
      </w:r>
      <w:proofErr w:type="gramEnd"/>
      <w:r w:rsidRPr="0023571D">
        <w:rPr>
          <w:rFonts w:ascii="Calibri" w:eastAsia="Arial Unicode MS" w:hAnsi="Calibri"/>
          <w:color w:val="000000"/>
        </w:rPr>
        <w:t xml:space="preserve"> smlouvy nepředloží, má objednatel právo nepodepsat smlouvu o dílo.</w:t>
      </w:r>
    </w:p>
    <w:p w14:paraId="46463D6D" w14:textId="77777777" w:rsidR="00B666CE" w:rsidRPr="001E1EFA" w:rsidRDefault="00B666CE" w:rsidP="00877844">
      <w:pPr>
        <w:pStyle w:val="Nadpis1"/>
      </w:pPr>
      <w:r w:rsidRPr="001E1EFA">
        <w:t>Staveniště</w:t>
      </w:r>
    </w:p>
    <w:p w14:paraId="0FAF4BB4" w14:textId="77777777" w:rsidR="00B666CE" w:rsidRPr="001E1EFA" w:rsidRDefault="00B666CE" w:rsidP="00211533">
      <w:pPr>
        <w:pStyle w:val="rovezanadpis"/>
      </w:pPr>
      <w:r w:rsidRPr="001E1EFA">
        <w:t xml:space="preserve">Prostor staveniště je vymezen </w:t>
      </w:r>
      <w:r w:rsidR="001E2C9C" w:rsidRPr="001E1EFA">
        <w:t>příslušnou dokumentací</w:t>
      </w:r>
      <w:r w:rsidRPr="001E1EFA">
        <w:t xml:space="preserve">. Pokud bude zhotovitel potřebovat pro realizaci díla prostor větší, zajistí si jej na vlastní náklady. </w:t>
      </w:r>
    </w:p>
    <w:p w14:paraId="52F7E858" w14:textId="77777777" w:rsidR="00B666CE" w:rsidRPr="001E1EFA" w:rsidRDefault="00B666CE" w:rsidP="00211533">
      <w:pPr>
        <w:pStyle w:val="rovezanadpis"/>
      </w:pPr>
      <w:r w:rsidRPr="001E1EFA">
        <w:t>Vytýčení obvodu staveniště v souladu s projektovou dokumentací, průběhu sítí apod. zajistí zhotovitel jako součást díla.</w:t>
      </w:r>
    </w:p>
    <w:p w14:paraId="0B995B67" w14:textId="77777777" w:rsidR="00B618FB" w:rsidRDefault="00D11745" w:rsidP="00211533">
      <w:pPr>
        <w:pStyle w:val="rovezanadpis"/>
      </w:pPr>
      <w:r w:rsidRPr="001E1EFA">
        <w:t xml:space="preserve">Zařízení staveniště zabezpečuje zhotovitel v souladu se svými potřebami, </w:t>
      </w:r>
      <w:r w:rsidR="00B04747">
        <w:t xml:space="preserve">projektovou </w:t>
      </w:r>
      <w:r w:rsidRPr="001E1EFA">
        <w:t>dokumentací předanou objednatelem a s požadavky objed</w:t>
      </w:r>
      <w:r w:rsidR="008E5556" w:rsidRPr="001E1EFA">
        <w:t>n</w:t>
      </w:r>
      <w:r w:rsidRPr="001E1EFA">
        <w:t>atele.</w:t>
      </w:r>
    </w:p>
    <w:p w14:paraId="5A418D68" w14:textId="21578785" w:rsidR="00B666CE" w:rsidRPr="007F792F" w:rsidRDefault="00B666CE" w:rsidP="00211533">
      <w:pPr>
        <w:pStyle w:val="rovezanadpis"/>
      </w:pPr>
      <w:bookmarkStart w:id="6" w:name="_Ref447707037"/>
      <w:r w:rsidRPr="001E1EFA">
        <w:t>Nejpozději při předání staveniště předá objednatel zhotoviteli odsouhlasenou projektovou dokumentaci.</w:t>
      </w:r>
      <w:r w:rsidR="00FB532C" w:rsidRPr="001E1EFA">
        <w:t xml:space="preserve"> Objednatel nese odpovědnost za správnost a úplnost předané příslušné </w:t>
      </w:r>
      <w:r w:rsidR="00FB532C" w:rsidRPr="00204598">
        <w:rPr>
          <w:color w:val="auto"/>
        </w:rPr>
        <w:t>dokumentace.</w:t>
      </w:r>
      <w:bookmarkEnd w:id="6"/>
      <w:r w:rsidR="00763854" w:rsidRPr="00204598">
        <w:rPr>
          <w:color w:val="auto"/>
        </w:rPr>
        <w:t xml:space="preserve"> V případě zjištěných nedostatků v PD zajistí objednatel na vlastní náklady jejich odstranění v takovém termínu, aby nebyl ohrožen harmonogram prací.</w:t>
      </w:r>
    </w:p>
    <w:p w14:paraId="61670801" w14:textId="5EE28E01" w:rsidR="007F792F" w:rsidRPr="001E1EFA" w:rsidRDefault="007F792F" w:rsidP="00211533">
      <w:pPr>
        <w:pStyle w:val="rovezanadpis"/>
      </w:pPr>
      <w:r w:rsidRPr="001E1EFA">
        <w:lastRenderedPageBreak/>
        <w:t xml:space="preserve">Nejpozději při předání staveniště </w:t>
      </w:r>
      <w:r>
        <w:t>předá objednatel zhotoviteli relevantní pravomocná rozhodnutí orgánů státní správy.</w:t>
      </w:r>
    </w:p>
    <w:p w14:paraId="1FDAA699" w14:textId="77777777" w:rsidR="00B666CE" w:rsidRPr="001E1EFA" w:rsidRDefault="00B666CE" w:rsidP="00211533">
      <w:pPr>
        <w:pStyle w:val="rovezanadpis"/>
      </w:pPr>
      <w:r w:rsidRPr="001E1EFA">
        <w:t>Zhotovitel se zavazuje, udržovat na převzatém stav</w:t>
      </w:r>
      <w:r w:rsidR="000F5BBF" w:rsidRPr="001E1EFA">
        <w:t>eništi na svůj náklad pořádek a </w:t>
      </w:r>
      <w:r w:rsidRPr="001E1EFA">
        <w:t xml:space="preserve">čistotu, odstraňovat vzniklé odpady, a to v souladu s příslušnými předpisy. </w:t>
      </w:r>
    </w:p>
    <w:p w14:paraId="223610ED" w14:textId="77777777" w:rsidR="00B666CE" w:rsidRPr="001E1EFA" w:rsidRDefault="00B666CE" w:rsidP="00211533">
      <w:pPr>
        <w:pStyle w:val="rovezanadpis"/>
      </w:pPr>
      <w:r w:rsidRPr="001E1EFA">
        <w:t xml:space="preserve">Zhotovitel je povinen dodržovat veškeré platné technické a právní předpisy, týkající se zajištění bezpečnosti a ochrany zdraví při práci a bezpečnosti technických zařízení, požární ochrany apod. </w:t>
      </w:r>
    </w:p>
    <w:p w14:paraId="0F3429AB" w14:textId="77777777" w:rsidR="00B666CE" w:rsidRPr="001E1EFA" w:rsidRDefault="00B666CE" w:rsidP="00211533">
      <w:pPr>
        <w:pStyle w:val="rovezanadpis"/>
      </w:pPr>
      <w:r w:rsidRPr="001E1EFA">
        <w:t>Zhotovitel se zavazuje vysílat k provádění prací pracovníky odborně a zdravotně způsobilé a řádně proškolené v předpisech bezpečnosti a ochrany zdraví při práci.</w:t>
      </w:r>
    </w:p>
    <w:p w14:paraId="5F2F493B" w14:textId="77777777" w:rsidR="00B666CE" w:rsidRPr="001E1EFA" w:rsidRDefault="00B666CE" w:rsidP="00211533">
      <w:pPr>
        <w:pStyle w:val="rovezanadpis"/>
      </w:pPr>
      <w:r w:rsidRPr="001E1EFA">
        <w:t>Zhotovitel se zavazuje zajistit vlastní dozor nad bezpečností práce a soustavnou kontrolu na pracovišti.</w:t>
      </w:r>
    </w:p>
    <w:p w14:paraId="34193A8B" w14:textId="77777777" w:rsidR="00B666CE" w:rsidRPr="001E1EFA" w:rsidRDefault="00B666CE" w:rsidP="00211533">
      <w:pPr>
        <w:pStyle w:val="rovezanadpis"/>
      </w:pPr>
      <w:r w:rsidRPr="001E1EFA">
        <w:t>Zhotovitel nebude bez písemného souhlasu používat zařízení objednatele a naopak.</w:t>
      </w:r>
    </w:p>
    <w:p w14:paraId="46E7C5BB" w14:textId="77777777" w:rsidR="00B666CE" w:rsidRPr="001E1EFA" w:rsidRDefault="00B666CE" w:rsidP="00211533">
      <w:pPr>
        <w:pStyle w:val="rovezanadpis"/>
      </w:pPr>
      <w:r w:rsidRPr="001E1EFA">
        <w:t>V případě pracovního úrazu zaměstnance zhotovit</w:t>
      </w:r>
      <w:r w:rsidR="000F5BBF" w:rsidRPr="001E1EFA">
        <w:t>ele či podzhotovitele vyšetří a </w:t>
      </w:r>
      <w:r w:rsidRPr="001E1EFA">
        <w:t>sepíše záznam o pracovním úrazu příslušný zaměstnanec zhotovitele a seznámí bezpečnostního technika objednatele s výsledky šetření.</w:t>
      </w:r>
    </w:p>
    <w:p w14:paraId="44996B9A" w14:textId="77777777" w:rsidR="00B666CE" w:rsidRPr="001E1EFA" w:rsidRDefault="00B666CE" w:rsidP="00211533">
      <w:pPr>
        <w:pStyle w:val="rovezanadpis"/>
      </w:pPr>
      <w:r w:rsidRPr="001E1EFA">
        <w:t>Porušování předpisů bezpečnosti práce a technických zařízení a bezpečnosti provozu se považuje za neplnění povinností zhotovitele podle smlouvy o dílo.</w:t>
      </w:r>
    </w:p>
    <w:p w14:paraId="4CC1D686" w14:textId="3BB09D92" w:rsidR="00B666CE" w:rsidRPr="001E1EFA" w:rsidRDefault="00B666CE" w:rsidP="00211533">
      <w:pPr>
        <w:pStyle w:val="rovezanadpis"/>
      </w:pPr>
      <w:r w:rsidRPr="001E1EFA">
        <w:t xml:space="preserve">Zhotovitel se zavazuje informovat </w:t>
      </w:r>
      <w:r w:rsidR="00204598" w:rsidRPr="00204598">
        <w:rPr>
          <w:color w:val="auto"/>
        </w:rPr>
        <w:t>koordinátora BOZP zastupujícího</w:t>
      </w:r>
      <w:r w:rsidR="00D35955" w:rsidRPr="00204598">
        <w:rPr>
          <w:color w:val="auto"/>
        </w:rPr>
        <w:t xml:space="preserve"> </w:t>
      </w:r>
      <w:r w:rsidRPr="00204598">
        <w:rPr>
          <w:color w:val="auto"/>
        </w:rPr>
        <w:t xml:space="preserve">objednatele s dostatečným předstihem o pohybu jiných osob než zaměstnanců </w:t>
      </w:r>
      <w:r w:rsidR="006C5835" w:rsidRPr="00204598">
        <w:rPr>
          <w:color w:val="auto"/>
        </w:rPr>
        <w:t>zhotovitele</w:t>
      </w:r>
      <w:r w:rsidRPr="00204598">
        <w:rPr>
          <w:color w:val="auto"/>
        </w:rPr>
        <w:t xml:space="preserve"> na </w:t>
      </w:r>
      <w:r w:rsidRPr="001E1EFA">
        <w:t xml:space="preserve">staveništi a objednatel je oprávněn tento pohyb omezit nebo vyloučit. Toto ustanovení se vztahuje na všechny pracovníky případných </w:t>
      </w:r>
      <w:r w:rsidR="000F5BBF" w:rsidRPr="001E1EFA">
        <w:t>podzhotovitelů</w:t>
      </w:r>
      <w:r w:rsidRPr="001E1EFA">
        <w:t xml:space="preserve"> a jejich zaměstnanců a na všechny ostatní fyzické osoby, jejichž pohyb na staveništi zhotovitel vyžaduje.</w:t>
      </w:r>
    </w:p>
    <w:p w14:paraId="434FBBE1" w14:textId="77777777" w:rsidR="00B666CE" w:rsidRPr="001E1EFA" w:rsidRDefault="00B666CE" w:rsidP="00211533">
      <w:pPr>
        <w:pStyle w:val="rovezanadpis"/>
      </w:pPr>
      <w:r w:rsidRPr="00A8166F">
        <w:t>Zhotovitel vyklidí staveniště do 5 dnů po předání a převzetí celého díla objednatelem. Za</w:t>
      </w:r>
      <w:r w:rsidRPr="001E1EFA">
        <w:t xml:space="preserve"> vyklizené se považuje staveniště zbavené všech odpadů a nečistot a uvedené do stavu předpokládaného projektovou dokumentací a dohodou stran, jinak do stavu původního.</w:t>
      </w:r>
    </w:p>
    <w:p w14:paraId="64E78179" w14:textId="77777777" w:rsidR="00B666CE" w:rsidRDefault="00B666CE" w:rsidP="00211533">
      <w:pPr>
        <w:pStyle w:val="rovezanadpis"/>
      </w:pPr>
      <w:r w:rsidRPr="001E1EFA">
        <w:t>Zhotovitel se zavazuje, že v případě, že budou stavební práce na urč</w:t>
      </w:r>
      <w:r w:rsidR="00AA6929">
        <w:t xml:space="preserve">ité části staveniště přerušeny, zajistit </w:t>
      </w:r>
      <w:r w:rsidRPr="001E1EFA">
        <w:t>ochranu díla před poškozením klimatickými vlivy. V případě, že tyto škody vzniknou, je zhotovitel povinen je v plném rozsahu odstranit na vlastní náklady.</w:t>
      </w:r>
    </w:p>
    <w:p w14:paraId="205EFDE3" w14:textId="77777777" w:rsidR="00D03F90" w:rsidRPr="003861B6" w:rsidRDefault="00D03F90" w:rsidP="00211533">
      <w:pPr>
        <w:pStyle w:val="rovezanadpis"/>
      </w:pPr>
      <w:bookmarkStart w:id="7" w:name="_Ref445999037"/>
      <w:r w:rsidRPr="003861B6">
        <w:t>Zhotovitel je povinen pro své pracovníky a na své náklady zabez</w:t>
      </w:r>
      <w:r>
        <w:t>pečit na staveništi chemické WC a je povinen zajistit, aby jej používali.</w:t>
      </w:r>
      <w:bookmarkEnd w:id="7"/>
    </w:p>
    <w:p w14:paraId="773EBBC3" w14:textId="77777777" w:rsidR="00B666CE" w:rsidRPr="001E1EFA" w:rsidRDefault="00B666CE" w:rsidP="00877844">
      <w:pPr>
        <w:pStyle w:val="Nadpis1"/>
      </w:pPr>
      <w:r w:rsidRPr="001E1EFA">
        <w:t>Provádění díla</w:t>
      </w:r>
    </w:p>
    <w:p w14:paraId="3CB620ED" w14:textId="77777777" w:rsidR="00B666CE" w:rsidRPr="001E1EFA" w:rsidRDefault="00B666CE" w:rsidP="00211533">
      <w:pPr>
        <w:pStyle w:val="rovezanadpis"/>
      </w:pPr>
      <w:r w:rsidRPr="001E1EFA">
        <w:t xml:space="preserve">Ode dne převzetí staveniště je zhotovitel povinen vést </w:t>
      </w:r>
      <w:r w:rsidR="001D36EB">
        <w:t>stavební deník</w:t>
      </w:r>
      <w:r w:rsidR="00173A32">
        <w:t xml:space="preserve"> v souladu s </w:t>
      </w:r>
      <w:proofErr w:type="spellStart"/>
      <w:r w:rsidR="00173A32">
        <w:t>ust</w:t>
      </w:r>
      <w:proofErr w:type="spellEnd"/>
      <w:r w:rsidR="00173A32">
        <w:t>.</w:t>
      </w:r>
      <w:r w:rsidRPr="001E1EFA">
        <w:t xml:space="preserve"> § 157 zákona č. 183/2006 Sb., o územním plánování a stavebním řádu (stavební zákon)</w:t>
      </w:r>
      <w:r w:rsidR="00E0634E">
        <w:t>,</w:t>
      </w:r>
      <w:r w:rsidRPr="001E1EFA">
        <w:t xml:space="preserve"> a zapisovat do něho veškeré skutečnosti rozhodné pro plnění této smlouvy.</w:t>
      </w:r>
    </w:p>
    <w:p w14:paraId="3219EBF4" w14:textId="77777777" w:rsidR="00B666CE" w:rsidRDefault="001D36EB" w:rsidP="00211533">
      <w:pPr>
        <w:pStyle w:val="rovezanadpis"/>
      </w:pPr>
      <w:r>
        <w:t>Stavební deník</w:t>
      </w:r>
      <w:r w:rsidR="00B666CE" w:rsidRPr="001E1EFA">
        <w:t xml:space="preserve"> musí být přístupný na stavbě u mistra nebo stavbyvedoucího pro oprávněné zástupce objednatele a případného koordinátora BOZP stavby, a to každý den minimálně v době od 07.00 hodin do 16.00 hodin.</w:t>
      </w:r>
    </w:p>
    <w:p w14:paraId="277DD0E6" w14:textId="46E2FDCC" w:rsidR="00B666CE" w:rsidRPr="00A2510F" w:rsidRDefault="00FB532C" w:rsidP="00211533">
      <w:pPr>
        <w:pStyle w:val="rovezanadpis"/>
        <w:rPr>
          <w:color w:val="auto"/>
        </w:rPr>
      </w:pPr>
      <w:r w:rsidRPr="00A2510F">
        <w:rPr>
          <w:color w:val="auto"/>
        </w:rPr>
        <w:t>TD</w:t>
      </w:r>
      <w:r w:rsidR="00D35955" w:rsidRPr="00A2510F">
        <w:rPr>
          <w:color w:val="auto"/>
        </w:rPr>
        <w:t>S</w:t>
      </w:r>
      <w:r w:rsidRPr="00A2510F">
        <w:rPr>
          <w:color w:val="auto"/>
        </w:rPr>
        <w:t xml:space="preserve"> na stavbě</w:t>
      </w:r>
      <w:r w:rsidR="00B666CE" w:rsidRPr="00A2510F">
        <w:rPr>
          <w:color w:val="auto"/>
        </w:rPr>
        <w:t xml:space="preserve"> nesmí provádět zhotovitel ani osoba s ním propojená. To neplatí, pokud TD</w:t>
      </w:r>
      <w:r w:rsidR="00D35955" w:rsidRPr="00A2510F">
        <w:rPr>
          <w:color w:val="auto"/>
        </w:rPr>
        <w:t>S</w:t>
      </w:r>
      <w:r w:rsidR="00B666CE" w:rsidRPr="00A2510F">
        <w:rPr>
          <w:color w:val="auto"/>
        </w:rPr>
        <w:t xml:space="preserve"> provádí objednatel.</w:t>
      </w:r>
    </w:p>
    <w:p w14:paraId="20C3D88E" w14:textId="0D2F534E" w:rsidR="00FB532C" w:rsidRPr="00A2510F" w:rsidRDefault="00FB532C" w:rsidP="00211533">
      <w:pPr>
        <w:pStyle w:val="rovezanadpis"/>
        <w:rPr>
          <w:color w:val="auto"/>
        </w:rPr>
      </w:pPr>
      <w:r w:rsidRPr="00A2510F">
        <w:rPr>
          <w:color w:val="auto"/>
        </w:rPr>
        <w:lastRenderedPageBreak/>
        <w:t>Zhotovitel má povinnost umožnit výkon TD</w:t>
      </w:r>
      <w:r w:rsidR="00D35955" w:rsidRPr="00A2510F">
        <w:rPr>
          <w:color w:val="auto"/>
        </w:rPr>
        <w:t>S</w:t>
      </w:r>
      <w:r w:rsidRPr="00A2510F">
        <w:rPr>
          <w:color w:val="auto"/>
        </w:rPr>
        <w:t xml:space="preserve"> a autorského dozoru projektanta, případně výkon činnosti koordinátora bezpečnosti a ochrany zdraví při práci</w:t>
      </w:r>
      <w:r w:rsidR="0072450A" w:rsidRPr="00A2510F">
        <w:rPr>
          <w:color w:val="auto"/>
        </w:rPr>
        <w:t xml:space="preserve"> na staveništi, pokud to stanoví</w:t>
      </w:r>
      <w:r w:rsidRPr="00A2510F">
        <w:rPr>
          <w:color w:val="auto"/>
        </w:rPr>
        <w:t xml:space="preserve"> platné a účinné právní předpisy.</w:t>
      </w:r>
      <w:r w:rsidR="00036ACA" w:rsidRPr="00A2510F">
        <w:rPr>
          <w:color w:val="auto"/>
        </w:rPr>
        <w:t xml:space="preserve"> Zároveň je zhotovitel povinen zajisti</w:t>
      </w:r>
      <w:r w:rsidR="0072450A" w:rsidRPr="00A2510F">
        <w:rPr>
          <w:color w:val="auto"/>
        </w:rPr>
        <w:t>t</w:t>
      </w:r>
      <w:r w:rsidR="00036ACA" w:rsidRPr="00A2510F">
        <w:rPr>
          <w:color w:val="auto"/>
        </w:rPr>
        <w:t xml:space="preserve"> pro výkon těchto činností odpovídající zázemí v rámci staveniště.</w:t>
      </w:r>
    </w:p>
    <w:p w14:paraId="145780A0" w14:textId="6B9B82CB" w:rsidR="00B666CE" w:rsidRPr="0072450A" w:rsidRDefault="00B666CE" w:rsidP="00211533">
      <w:pPr>
        <w:pStyle w:val="rovezanadpis"/>
      </w:pPr>
      <w:r w:rsidRPr="00A2510F">
        <w:rPr>
          <w:color w:val="auto"/>
        </w:rPr>
        <w:t>TD</w:t>
      </w:r>
      <w:r w:rsidR="00D35955" w:rsidRPr="00A2510F">
        <w:rPr>
          <w:color w:val="auto"/>
        </w:rPr>
        <w:t>S</w:t>
      </w:r>
      <w:r w:rsidRPr="00A2510F">
        <w:rPr>
          <w:color w:val="auto"/>
        </w:rPr>
        <w:t xml:space="preserve"> objednatele je oprávněn kontrolovat dodržování projektu, technických norem, smluvních podmínek a právních předpisů a rozhodnutí státní správy. Na nedostatky zjištěné v průběhu prací je povinen zhotovitele neprodleně písemně upozornit a stanovit zhotoviteli lhůtu pro odstranění vzniklých závad. Zhotovitel je povinen činit neprodleně </w:t>
      </w:r>
      <w:r w:rsidRPr="001E1EFA">
        <w:t xml:space="preserve">veškerá potřebná opatření k odstranění vytknutých závad. V případě, že zhotovitel vytknuté vady ve sjednaném termínu neodstraní, použije objednatel sankční opatření </w:t>
      </w:r>
      <w:r w:rsidRPr="0072450A">
        <w:t xml:space="preserve">uvedené v čl. </w:t>
      </w:r>
      <w:r w:rsidR="00DA345E">
        <w:fldChar w:fldCharType="begin"/>
      </w:r>
      <w:r w:rsidR="00DA345E">
        <w:instrText xml:space="preserve"> REF _Ref445997483 \r \h  \* MERGEFORMAT </w:instrText>
      </w:r>
      <w:r w:rsidR="00DA345E">
        <w:fldChar w:fldCharType="separate"/>
      </w:r>
      <w:r w:rsidR="008A7109">
        <w:t>12</w:t>
      </w:r>
      <w:r w:rsidR="00DA345E">
        <w:fldChar w:fldCharType="end"/>
      </w:r>
      <w:r w:rsidRPr="0072450A">
        <w:t>.</w:t>
      </w:r>
    </w:p>
    <w:p w14:paraId="7BEE4713" w14:textId="47F58D12" w:rsidR="00B666CE" w:rsidRPr="00204598" w:rsidRDefault="00B666CE" w:rsidP="00211533">
      <w:pPr>
        <w:pStyle w:val="rovezanadpis"/>
        <w:rPr>
          <w:color w:val="auto"/>
        </w:rPr>
      </w:pPr>
      <w:r w:rsidRPr="001E1EFA">
        <w:t xml:space="preserve">Případné změny </w:t>
      </w:r>
      <w:r w:rsidRPr="00204598">
        <w:rPr>
          <w:color w:val="auto"/>
        </w:rPr>
        <w:t>stavby oproti schválené projektové dokumentaci musí být písemně odsouhlaseny TD</w:t>
      </w:r>
      <w:r w:rsidR="00D35955" w:rsidRPr="00204598">
        <w:rPr>
          <w:color w:val="auto"/>
        </w:rPr>
        <w:t>S</w:t>
      </w:r>
      <w:r w:rsidRPr="00204598">
        <w:rPr>
          <w:color w:val="auto"/>
        </w:rPr>
        <w:t xml:space="preserve"> objednatele.</w:t>
      </w:r>
    </w:p>
    <w:p w14:paraId="7F2992A5" w14:textId="3231D7F6" w:rsidR="00B666CE" w:rsidRPr="00204598" w:rsidRDefault="00B666CE" w:rsidP="00211533">
      <w:pPr>
        <w:pStyle w:val="rovezanadpis"/>
        <w:rPr>
          <w:color w:val="auto"/>
        </w:rPr>
      </w:pPr>
      <w:r w:rsidRPr="00204598">
        <w:rPr>
          <w:color w:val="auto"/>
        </w:rPr>
        <w:t>Zhotovitel je povinen předávat TD</w:t>
      </w:r>
      <w:r w:rsidR="00D35955" w:rsidRPr="00204598">
        <w:rPr>
          <w:color w:val="auto"/>
        </w:rPr>
        <w:t>S</w:t>
      </w:r>
      <w:r w:rsidRPr="00204598">
        <w:rPr>
          <w:color w:val="auto"/>
        </w:rPr>
        <w:t xml:space="preserve"> objednatele zjišťovací protokoly, faktury a případné soupisy dodatečných stavebních prací a méněprací i v elektronické po</w:t>
      </w:r>
      <w:r w:rsidR="0072450A" w:rsidRPr="00204598">
        <w:rPr>
          <w:color w:val="auto"/>
        </w:rPr>
        <w:t>době ve formátech použitých u </w:t>
      </w:r>
      <w:r w:rsidR="00FB532C" w:rsidRPr="00204598">
        <w:rPr>
          <w:color w:val="auto"/>
        </w:rPr>
        <w:t>jednotlivých výkazů v nabídce.</w:t>
      </w:r>
    </w:p>
    <w:p w14:paraId="78EBAFC3" w14:textId="0199B280" w:rsidR="00B666CE" w:rsidRPr="001E1EFA" w:rsidRDefault="00B666CE" w:rsidP="00211533">
      <w:pPr>
        <w:pStyle w:val="rovezanadpis"/>
      </w:pPr>
      <w:r w:rsidRPr="001E1EFA">
        <w:t>Zhotovitel je povinen veškerý nepoužitelný materiál, který vznikl při realizaci díla</w:t>
      </w:r>
      <w:r w:rsidR="00FB532C" w:rsidRPr="001E1EFA">
        <w:t>,</w:t>
      </w:r>
      <w:r w:rsidRPr="001E1EFA">
        <w:t xml:space="preserve"> zlikvidovat ve smyslu zákona o odpadech a prokázat toto objednateli, a to i v případě, že by skutečný objem takového materiálu přesahoval objemy uvedené ve výkazu výměr. Pokud bude muset zhotovitel odstranit odlišné množství materiálu, než bylo stanoveno v projektové dokumentaci a ve výkazu výměr, provede zhotovitel jeho přesný soupis včetně ocenění dle jednotkových cen použitých v položkovém rozpočtu, který je přílohou této smlouvy. V případě, že </w:t>
      </w:r>
      <w:r w:rsidRPr="00204598">
        <w:rPr>
          <w:color w:val="auto"/>
        </w:rPr>
        <w:t>zhotovitel může část materiálu, který je dle projektu označen jako nepoužitelný a u kterého v</w:t>
      </w:r>
      <w:r w:rsidR="00D35955" w:rsidRPr="00204598">
        <w:rPr>
          <w:color w:val="auto"/>
        </w:rPr>
        <w:t> oceněném výkazu výměr</w:t>
      </w:r>
      <w:r w:rsidRPr="00204598">
        <w:rPr>
          <w:color w:val="auto"/>
        </w:rPr>
        <w:t xml:space="preserve">, který </w:t>
      </w:r>
      <w:r w:rsidRPr="001E1EFA">
        <w:t>je přílohou této smlouvy, ocenil jeho vytěžení, manipulaci s ním, jeho odvoz a poplatky za uložení na skládku a který by musel být zlikvidován ve smyslu zákona o odpadech, využít ať už při stávající stavební nebo jiné stavební akci, provede v rámci konečné fakturace soupis tohoto materiálu a následně tento soupis včetně kalkulace předloží objednateli k odsouhlasení. Tento postup musí být takt</w:t>
      </w:r>
      <w:r w:rsidR="00D91290" w:rsidRPr="001E1EFA">
        <w:t>éž v souladu s ustanoveními čl. </w:t>
      </w:r>
      <w:r w:rsidR="00DA345E">
        <w:fldChar w:fldCharType="begin"/>
      </w:r>
      <w:r w:rsidR="00DA345E">
        <w:instrText xml:space="preserve"> REF _Ref445997553 \r \h  \* MERGEFORMAT </w:instrText>
      </w:r>
      <w:r w:rsidR="00DA345E">
        <w:fldChar w:fldCharType="separate"/>
      </w:r>
      <w:r w:rsidR="008A7109">
        <w:t>5</w:t>
      </w:r>
      <w:r w:rsidR="00DA345E">
        <w:fldChar w:fldCharType="end"/>
      </w:r>
      <w:r w:rsidRPr="001E1EFA">
        <w:t>.</w:t>
      </w:r>
    </w:p>
    <w:p w14:paraId="04C2B45E" w14:textId="65C106E9" w:rsidR="00B666CE" w:rsidRDefault="00B666CE" w:rsidP="00211533">
      <w:pPr>
        <w:pStyle w:val="rovezanadpis"/>
      </w:pPr>
      <w:r w:rsidRPr="001E1EFA">
        <w:t>V průběhu provádění díla se budou konat kontrolní dny, které bude svolávat a řídit objednatel nebo jím určená osoba a jichž se zú</w:t>
      </w:r>
      <w:r w:rsidR="00FB532C" w:rsidRPr="001E1EFA">
        <w:t>častní objednatel, zhotovitel a </w:t>
      </w:r>
      <w:r w:rsidRPr="001E1EFA">
        <w:t xml:space="preserve">objednatelem určený </w:t>
      </w:r>
      <w:r w:rsidR="00211533">
        <w:t>TD</w:t>
      </w:r>
      <w:r w:rsidR="0072450A">
        <w:t>, případně autorský dozor</w:t>
      </w:r>
      <w:r w:rsidRPr="001E1EFA">
        <w:t xml:space="preserve">. Zápisy z kontrolních dnů zajišťuje objednatel nebo jím určená osoba. </w:t>
      </w:r>
      <w:r w:rsidR="00516236">
        <w:t xml:space="preserve">Součástí kontrolních dnů bude průběžně projednáván postup realizace stavebních prací, včetně jejich dopadu na omezení výroby a jejich přípustnost. </w:t>
      </w:r>
      <w:r w:rsidRPr="001E1EFA">
        <w:t>Závěry uskutečněné na kontrolních dnech jsou pro obě strany závazné, nemohou však měnit ustanovení smlouvy, mohou však sloužit jako podklad pro dodatek ke smlouvě. Na základě požadavku objednatele učiněného nejméně 3 dny před konáním kontrolního dne je zhotovitel povinen při kontrolním dni předložit písemnou zprávu o postupu prací v rozsahu určeném objednatelem.</w:t>
      </w:r>
    </w:p>
    <w:p w14:paraId="3C8E3C9C" w14:textId="69F686EF" w:rsidR="00B666CE" w:rsidRPr="001E1EFA" w:rsidRDefault="00B666CE" w:rsidP="00211533">
      <w:pPr>
        <w:pStyle w:val="rovezanadpis"/>
      </w:pPr>
      <w:r w:rsidRPr="001E1EFA">
        <w:t>TD</w:t>
      </w:r>
      <w:r w:rsidR="00E30976">
        <w:t>S</w:t>
      </w:r>
      <w:r w:rsidRPr="001E1EFA">
        <w:t xml:space="preserve"> </w:t>
      </w:r>
      <w:r w:rsidR="00E30976">
        <w:t>(</w:t>
      </w:r>
      <w:r w:rsidRPr="001E1EFA">
        <w:t>objednatele</w:t>
      </w:r>
      <w:r w:rsidR="00E30976">
        <w:t>)</w:t>
      </w:r>
      <w:r w:rsidRPr="001E1EFA">
        <w:t xml:space="preserve"> je oprávněn dát zhotoviteli pokyn k dočasnému zastavení provádění díla. Pokud se nejedná o pokyn k zastavení provádění díla z viny zhotovitele, má zhotovitel právo na úhradu nákladů vzniklých tímto dočasným zastavením provádění díla</w:t>
      </w:r>
      <w:r w:rsidR="00211533">
        <w:t>,</w:t>
      </w:r>
      <w:r w:rsidRPr="001E1EFA">
        <w:t xml:space="preserve"> a pokud nedojde k jiné dohodě, pak platí, že má zhotovitel právo na změnu termínu dokončení stavby o dobu shodnou s dobou, po kterou bylo provádění díla TD objednatele dočasně zastaveno.</w:t>
      </w:r>
    </w:p>
    <w:p w14:paraId="37B80AEF" w14:textId="77777777" w:rsidR="00B666CE" w:rsidRPr="001E1EFA" w:rsidRDefault="00B666CE" w:rsidP="00211533">
      <w:pPr>
        <w:pStyle w:val="rovezanadpis"/>
      </w:pPr>
      <w:r w:rsidRPr="001E1EFA">
        <w:lastRenderedPageBreak/>
        <w:t xml:space="preserve">Zhotovitel je povinen vyzvat písemně objednatele k prověření prací a konstrukcí, které v dalším pracovním postupu budou zakryty nebo se stanou nepřístupnými, tj. zejména pokládka rozvodů a kabelů před záhozem či zakrytím, veškeré izolace, </w:t>
      </w:r>
      <w:r w:rsidR="00341755">
        <w:t>injektáže, instalační rozvody v </w:t>
      </w:r>
      <w:r w:rsidRPr="001E1EFA">
        <w:t xml:space="preserve">budovách, </w:t>
      </w:r>
      <w:r w:rsidR="00CB1345">
        <w:t xml:space="preserve">jakož i dalším předepsaným zkouškám, </w:t>
      </w:r>
      <w:r w:rsidRPr="001E1EFA">
        <w:t>a to nejméně 3 pracovní dny př</w:t>
      </w:r>
      <w:r w:rsidR="00341755">
        <w:t>edem. Ke kontrole zakrývaných a </w:t>
      </w:r>
      <w:r w:rsidRPr="001E1EFA">
        <w:t xml:space="preserve">znepřístupňovaných prací a konstrukcí předloží zhotovitel veškeré výsledky o provedených zkouškách prací, důkazy o jakosti použitých materiálů použitých pro zakrývané práce, certifikáty a atesty. Provedení kontroly bude dokladováno zápisem do </w:t>
      </w:r>
      <w:r w:rsidR="001D36EB">
        <w:t>stavebního deníku</w:t>
      </w:r>
      <w:r w:rsidRPr="001E1EFA">
        <w:t xml:space="preserve"> nebo samostatným protokolem. Pokud se objednatel nedostaví, pokračuje zhotovitel v pracích na díle a případné odkrytí provede na náklady objednatele. Pokud je při dodatečném odkrytí zřejmé, že práce či konstrukce byly provedeny vadně, hradí náklady na dodatečné odkrytí zhotovitel. Před zakrytím či znepřístupněním pořídí zhotovitel fotografickou dokumentaci nebo videozáznam zakrývaných částí v rozsahu specifikovaném objednatelem a</w:t>
      </w:r>
      <w:r w:rsidR="00CB1345">
        <w:t> </w:t>
      </w:r>
      <w:r w:rsidRPr="001E1EFA">
        <w:t>předá je bez zbytečného odkladu objednateli.</w:t>
      </w:r>
      <w:r w:rsidR="00CB1345">
        <w:t xml:space="preserve"> Zhotovitel je povinen účastnit se přejímek zakrytých konstrukcí a tlakových zkoušek svým odpovědným z</w:t>
      </w:r>
      <w:r w:rsidR="004432E0">
        <w:t>ástupcem, nikoli jen zástupcem pod</w:t>
      </w:r>
      <w:r w:rsidR="00CB1345">
        <w:t>dodavatele. Zhotovitel je povinen k provádění předepsaných zkoušek zajistit příslušnou normu nebo technický předpis, podle kterého se zkouška provádí.</w:t>
      </w:r>
    </w:p>
    <w:p w14:paraId="2A8839A2" w14:textId="77777777" w:rsidR="00B666CE" w:rsidRPr="001E1EFA" w:rsidRDefault="00B666CE" w:rsidP="00211533">
      <w:pPr>
        <w:pStyle w:val="rovezanadpis"/>
      </w:pPr>
      <w:r w:rsidRPr="001E1EFA">
        <w:t xml:space="preserve">Zhotovitel vyzve kromě objednatele i správce podzemních vedení a inženýrských sítí dotčených stavbou k jejich kontrole a převzetí a zjištěnou skutečnost nechá potvrdit zápisem </w:t>
      </w:r>
      <w:r w:rsidR="00B27EE3">
        <w:t xml:space="preserve">do </w:t>
      </w:r>
      <w:r w:rsidR="001D36EB">
        <w:t>stavebního deníku</w:t>
      </w:r>
      <w:r w:rsidRPr="001E1EFA">
        <w:t>. Zhotovitel před jejich zakrytím zajistí geodetická zaměření, která nejpozději při protokolárním předání díla předá objednateli.</w:t>
      </w:r>
    </w:p>
    <w:p w14:paraId="4717C847" w14:textId="77777777" w:rsidR="00B666CE" w:rsidRPr="001E1EFA" w:rsidRDefault="00B666CE" w:rsidP="00211533">
      <w:pPr>
        <w:pStyle w:val="rovezanadpis"/>
      </w:pPr>
      <w:r w:rsidRPr="001E1EFA">
        <w:t>Zjistí-li zhotovitel při provádění díla skryté překážky bránící řádnému provádění díla, je povinen tuto skutečnost bez odkladu oznámit objednateli a navrhnout další postup.</w:t>
      </w:r>
    </w:p>
    <w:p w14:paraId="766B301E" w14:textId="77777777" w:rsidR="00B666CE" w:rsidRPr="001E1EFA" w:rsidRDefault="00B666CE" w:rsidP="00211533">
      <w:pPr>
        <w:pStyle w:val="rovezanadpis"/>
      </w:pPr>
      <w:r w:rsidRPr="001E1EFA">
        <w:t>Zhotovitel je povinen bez odkladu upozornit objednatele na případnou nevhodnost realizace vyžadovaných prací, v případě, že tak neučiní, nese jako odborná firma veškeré náklady spojené s následným odstraněním vady díla.</w:t>
      </w:r>
      <w:r w:rsidR="00CB1345">
        <w:t xml:space="preserve"> V případě, že zhotovitel navrhuje změnu projektového řešení z jakéhokoli důvodu, je povinen udělat to písemnou formou na samostatném listu, kde bude vždy uvedeno zdůvodnění navrhované změny podepsané o</w:t>
      </w:r>
      <w:r w:rsidR="00D04EF3">
        <w:t>právněným zástupcem zhotovitele.</w:t>
      </w:r>
      <w:r w:rsidR="00CB1345">
        <w:t xml:space="preserve"> Součástí navrhované změny vždy bude i vyčíslení předpokládaného cenového rozdílu (dalších, např. časových nároků na realizaci) oproti smluvnímu řešení. Povinnou součástí každého návrhu změny je i výslovné sdělení zhotovitele, v čem nevhodnost vyžadovaného řešení spočívá, zejména jaké konkrétní ustanovení příslušné technické normy či jiného technického či právního předpisu je projektovým řešením porušeno.</w:t>
      </w:r>
    </w:p>
    <w:p w14:paraId="0921F76C" w14:textId="77777777" w:rsidR="00B666CE" w:rsidRPr="001E1EFA" w:rsidRDefault="00B666CE" w:rsidP="00211533">
      <w:pPr>
        <w:pStyle w:val="rovezanadpis"/>
      </w:pPr>
      <w:r w:rsidRPr="001E1EFA">
        <w:t>Pokud činností zhotovitele dojde ke způsobení škody objednateli nebo třetím osobám v důsledku opomenutí, nedbalosti nebo neplnění podmínek vyplývajících ze zákona, technických či jiných norem případně této smlouvy, je zhotovitel povinen nejpozději do 14 dnů od oznámení rozsahu a charakteru škod tuto škodu odstranit a není-li to možné, škodu finančně nahradit.</w:t>
      </w:r>
    </w:p>
    <w:p w14:paraId="771D9BE9" w14:textId="77777777" w:rsidR="00E25BFB" w:rsidRPr="001E1EFA" w:rsidRDefault="00B666CE" w:rsidP="00AA6929">
      <w:pPr>
        <w:pStyle w:val="rovezanadpis"/>
      </w:pPr>
      <w:r w:rsidRPr="001E1EFA">
        <w:t>Vznikne-li nově nutnost působení koordinátora BOZP, podle části třetí zákona</w:t>
      </w:r>
      <w:r w:rsidR="00AA6929">
        <w:t xml:space="preserve"> č.</w:t>
      </w:r>
      <w:r w:rsidRPr="001E1EFA">
        <w:t xml:space="preserve"> 309/2006 Sb.</w:t>
      </w:r>
      <w:r w:rsidR="00AA6929">
        <w:t>,</w:t>
      </w:r>
      <w:r w:rsidRPr="001E1EFA">
        <w:t xml:space="preserve"> o zajištění dalších podmínek bezpečnosti a ochrany zdraví při práci</w:t>
      </w:r>
      <w:r w:rsidR="00211533">
        <w:t>,</w:t>
      </w:r>
      <w:r w:rsidRPr="001E1EFA">
        <w:t xml:space="preserve"> v </w:t>
      </w:r>
      <w:r w:rsidR="00211533">
        <w:t>platn</w:t>
      </w:r>
      <w:r w:rsidRPr="001E1EFA">
        <w:t>ém znění</w:t>
      </w:r>
      <w:r w:rsidR="00211533">
        <w:t>,</w:t>
      </w:r>
      <w:r w:rsidRPr="001E1EFA">
        <w:t xml:space="preserve"> je zhotovitel povinen tuto skutečnost bezodkladně sdělit objednateli. </w:t>
      </w:r>
      <w:r w:rsidR="00851B4C" w:rsidRPr="001E1EFA">
        <w:t>Objednatel je povinen v takovém případě jmenovat koordinátora BOZP.</w:t>
      </w:r>
    </w:p>
    <w:p w14:paraId="45F323E5" w14:textId="77777777" w:rsidR="00B666CE" w:rsidRPr="001E1EFA" w:rsidRDefault="00B666CE" w:rsidP="00211533">
      <w:pPr>
        <w:pStyle w:val="rovezanadpis"/>
      </w:pPr>
      <w:r w:rsidRPr="001E1EFA">
        <w:lastRenderedPageBreak/>
        <w:t xml:space="preserve">Objednatel může rozhodnout, že koordinátor BOZP bude na stavbě působit i tehdy, když právní předpisy jeho působení nevyžadují. </w:t>
      </w:r>
    </w:p>
    <w:p w14:paraId="1BB4D18C" w14:textId="77777777" w:rsidR="00B666CE" w:rsidRPr="001E1EFA" w:rsidRDefault="00B666CE" w:rsidP="00D04EF3">
      <w:pPr>
        <w:pStyle w:val="rovezanadpis"/>
      </w:pPr>
      <w:r w:rsidRPr="001E1EFA">
        <w:t xml:space="preserve">Zhotovitel je povinen poskytnout koordinátorovi BOZP, pokud byl objednatelem určen, plnou součinnost ve smyslu zákona č. 309/2006 Sb. a jeho prováděcích předpisů. </w:t>
      </w:r>
    </w:p>
    <w:p w14:paraId="02D7BB09" w14:textId="77777777" w:rsidR="00B666CE" w:rsidRPr="001E1EFA" w:rsidRDefault="00B666CE" w:rsidP="00211533">
      <w:pPr>
        <w:pStyle w:val="rovezanadpis"/>
      </w:pPr>
      <w:r w:rsidRPr="001E1EFA">
        <w:t xml:space="preserve">Zhotovitel prohlašuje, že před </w:t>
      </w:r>
      <w:r w:rsidR="00036ACA" w:rsidRPr="001E1EFA">
        <w:t>zahájením stavebních prací uskuteční</w:t>
      </w:r>
      <w:r w:rsidRPr="001E1EFA">
        <w:t xml:space="preserve"> veškeré úkony nutné pro zjištění skrytých překážek pro provedení díla, jimiž jsou myšleny zejména kontrolní pr</w:t>
      </w:r>
      <w:r w:rsidR="00036ACA" w:rsidRPr="001E1EFA">
        <w:t>ůzkumy daného staveniště a ověří</w:t>
      </w:r>
      <w:r w:rsidRPr="001E1EFA">
        <w:t xml:space="preserve"> tak, že staveniště umožňuje provedení díla dohodnutým způsobem. Dále zhotovitel prohlašuje, že před </w:t>
      </w:r>
      <w:r w:rsidR="00036ACA" w:rsidRPr="001E1EFA">
        <w:t>zahájením stavebních prací provede</w:t>
      </w:r>
      <w:r w:rsidRPr="001E1EFA">
        <w:t xml:space="preserve"> kontrolu výpočtů pro návrh některých částí díla, překontrol</w:t>
      </w:r>
      <w:r w:rsidR="00036ACA" w:rsidRPr="001E1EFA">
        <w:t>uje</w:t>
      </w:r>
      <w:r w:rsidRPr="001E1EFA">
        <w:t xml:space="preserve"> </w:t>
      </w:r>
      <w:r w:rsidR="008A1790">
        <w:t>údaje uvedené ve výkazu výměr a </w:t>
      </w:r>
      <w:r w:rsidRPr="001E1EFA">
        <w:t>veškeré poskytnuté podklady vzájemně porovn</w:t>
      </w:r>
      <w:r w:rsidR="00036ACA" w:rsidRPr="001E1EFA">
        <w:t>á a ověří</w:t>
      </w:r>
      <w:r w:rsidRPr="001E1EFA">
        <w:t xml:space="preserve"> jejich správnost a proveditelnost díla</w:t>
      </w:r>
      <w:r w:rsidR="00036ACA" w:rsidRPr="001E1EFA">
        <w:t>.</w:t>
      </w:r>
      <w:r w:rsidRPr="001E1EFA">
        <w:t xml:space="preserve"> </w:t>
      </w:r>
      <w:r w:rsidR="00036ACA" w:rsidRPr="001E1EFA">
        <w:t>Případný soupis vad a nedostatků včetně návrhů na jejich odstranění a dopadu na předmět a cenu díla zhotovitel bezodkladně předá objednateli</w:t>
      </w:r>
      <w:r w:rsidRPr="001E1EFA">
        <w:t>.</w:t>
      </w:r>
      <w:r w:rsidR="00AB1BE5">
        <w:t xml:space="preserve"> Tím není dotčena odpověd</w:t>
      </w:r>
      <w:r w:rsidR="00B04747">
        <w:t>nost objednatele za správnost a </w:t>
      </w:r>
      <w:r w:rsidR="00AB1BE5">
        <w:t>úplnost projektové dokumentace.</w:t>
      </w:r>
    </w:p>
    <w:p w14:paraId="292EED36" w14:textId="77777777" w:rsidR="00B666CE" w:rsidRPr="001E1EFA" w:rsidRDefault="00B666CE" w:rsidP="00211533">
      <w:pPr>
        <w:pStyle w:val="rovezanadpis"/>
      </w:pPr>
      <w:r w:rsidRPr="001E1EFA">
        <w:t xml:space="preserve">Součástí plnění zhotovitele dle této smlouvy a průkazem řádného provedení díla či jeho části je organizace, provedení a doložení úspěšných výsledků potřebných individuálních, komplexních, garančních zkoušek díla </w:t>
      </w:r>
      <w:r w:rsidR="00AB1BE5">
        <w:t>a</w:t>
      </w:r>
      <w:r w:rsidR="00B940F9">
        <w:t xml:space="preserve"> dodržování</w:t>
      </w:r>
      <w:r w:rsidR="00AB1BE5">
        <w:t> </w:t>
      </w:r>
      <w:r w:rsidRPr="001E1EFA">
        <w:t>požadavků orgánů státního stavebního dohledu, příp. jiných orgánů příslušných ke kontrole staveb.</w:t>
      </w:r>
    </w:p>
    <w:p w14:paraId="084EF927" w14:textId="77777777" w:rsidR="00B666CE" w:rsidRDefault="00B666CE" w:rsidP="00211533">
      <w:pPr>
        <w:pStyle w:val="rovezanadpis"/>
      </w:pPr>
      <w:r w:rsidRPr="001E1EFA">
        <w:t>Všechny povrchy, konstrukce, zařizovací předměty, součásti vnitřního vybavení, venkovní plochy apod. poškozené v důsledku stavební činnosti uvede zhotovitel před odevzdáním díla objednateli do původního stavu, v případě jejich zničení je zhotovitel povinen nahradit je novými.</w:t>
      </w:r>
    </w:p>
    <w:p w14:paraId="4ED00F4A" w14:textId="77777777" w:rsidR="00895650" w:rsidRDefault="00895650" w:rsidP="00AA6929">
      <w:pPr>
        <w:pStyle w:val="rovezanadpis"/>
      </w:pPr>
      <w:r w:rsidRPr="00895650">
        <w:rPr>
          <w:u w:val="single"/>
        </w:rPr>
        <w:t>Zhotovitel je povinen zajistit a financovat veške</w:t>
      </w:r>
      <w:r>
        <w:rPr>
          <w:u w:val="single"/>
        </w:rPr>
        <w:t>ré pod</w:t>
      </w:r>
      <w:r w:rsidRPr="00895650">
        <w:rPr>
          <w:u w:val="single"/>
        </w:rPr>
        <w:t>dodavatelské práce</w:t>
      </w:r>
      <w:r w:rsidRPr="00895650">
        <w:t xml:space="preserve"> a nese za ně odpovědnost a záruku v plném rozsahu dle t</w:t>
      </w:r>
      <w:r>
        <w:t>éto smlouvy (smluvní vztah s pod</w:t>
      </w:r>
      <w:r w:rsidRPr="00895650">
        <w:t xml:space="preserve">dodavatelem musí být v souladu s touto smlouvou – za to odpovídá zhotovitel) jakoby tyto práce je prováděl sám. </w:t>
      </w:r>
      <w:r>
        <w:t>Za pod</w:t>
      </w:r>
      <w:r w:rsidRPr="00895650">
        <w:t>dodávku je považována realizace částí zakázky jinými subjekty pro vítěze zadávacího řízení - zhotovitele.</w:t>
      </w:r>
    </w:p>
    <w:p w14:paraId="42E38A2F" w14:textId="77777777" w:rsidR="00B666CE" w:rsidRPr="001E1EFA" w:rsidRDefault="00B666CE" w:rsidP="00877844">
      <w:pPr>
        <w:pStyle w:val="Nadpis1"/>
      </w:pPr>
      <w:r w:rsidRPr="001E1EFA">
        <w:t>Převzetí díla</w:t>
      </w:r>
    </w:p>
    <w:p w14:paraId="2E39141A" w14:textId="77777777" w:rsidR="00B666CE" w:rsidRPr="001E1EFA" w:rsidRDefault="00D04EF3" w:rsidP="00211533">
      <w:pPr>
        <w:pStyle w:val="rovezanadpis"/>
      </w:pPr>
      <w:r>
        <w:t>Z</w:t>
      </w:r>
      <w:r w:rsidR="00B666CE" w:rsidRPr="001E1EFA">
        <w:t xml:space="preserve">hotovitel vyzve nejméně </w:t>
      </w:r>
      <w:r>
        <w:t>5</w:t>
      </w:r>
      <w:r w:rsidR="00B666CE" w:rsidRPr="001E1EFA">
        <w:t xml:space="preserve"> pracovních dnů před termínem dokončení díla objednatele k</w:t>
      </w:r>
      <w:r>
        <w:t xml:space="preserve"> předání a </w:t>
      </w:r>
      <w:r w:rsidR="00B666CE" w:rsidRPr="001E1EFA">
        <w:t>převzetí díla. Podmínkou předání a</w:t>
      </w:r>
      <w:r w:rsidR="00EC5E2F">
        <w:t> </w:t>
      </w:r>
      <w:r w:rsidR="00B666CE" w:rsidRPr="001E1EFA">
        <w:t>převzetí díla objednatelem je řádné splnění předmětu díla bez vad a</w:t>
      </w:r>
      <w:r w:rsidR="00EC5E2F">
        <w:t> </w:t>
      </w:r>
      <w:r w:rsidR="00B666CE" w:rsidRPr="001E1EFA">
        <w:t>nedodělků</w:t>
      </w:r>
      <w:r w:rsidR="002E356E">
        <w:t xml:space="preserve"> s v</w:t>
      </w:r>
      <w:r w:rsidR="005F7EC0">
        <w:t>ý</w:t>
      </w:r>
      <w:r w:rsidR="002E356E">
        <w:t>j</w:t>
      </w:r>
      <w:r w:rsidR="005F7EC0">
        <w:t>i</w:t>
      </w:r>
      <w:r w:rsidR="002E356E">
        <w:t xml:space="preserve">mkou vad dle </w:t>
      </w:r>
      <w:r w:rsidR="003100B3">
        <w:t xml:space="preserve">čl. </w:t>
      </w:r>
      <w:proofErr w:type="gramStart"/>
      <w:r w:rsidR="002E356E">
        <w:t>9.5</w:t>
      </w:r>
      <w:r w:rsidR="00B666CE" w:rsidRPr="001E1EFA">
        <w:t xml:space="preserve">. </w:t>
      </w:r>
      <w:r w:rsidR="00702A38">
        <w:t>této</w:t>
      </w:r>
      <w:proofErr w:type="gramEnd"/>
      <w:r w:rsidR="00702A38">
        <w:t xml:space="preserve"> smlouvy. </w:t>
      </w:r>
      <w:r w:rsidR="00566266" w:rsidRPr="001E1EFA">
        <w:t>Objednatel je povinen k předání a převzetí díla přizvat TD</w:t>
      </w:r>
      <w:r w:rsidR="00E1315C" w:rsidRPr="001E1EFA">
        <w:t>, případně autorský dozor</w:t>
      </w:r>
      <w:r w:rsidR="00566266" w:rsidRPr="001E1EFA">
        <w:t xml:space="preserve">. </w:t>
      </w:r>
      <w:r w:rsidR="00173A32">
        <w:t>Zápis o předání a </w:t>
      </w:r>
      <w:r w:rsidR="00B666CE" w:rsidRPr="001E1EFA">
        <w:t>převzetí díla</w:t>
      </w:r>
      <w:r w:rsidR="00AA6929">
        <w:t xml:space="preserve"> (předávací protokol)</w:t>
      </w:r>
      <w:r w:rsidR="00B666CE" w:rsidRPr="001E1EFA">
        <w:t xml:space="preserve"> bude proveden společně objednatelem se zhotovitelem dle obvyklých obchodních zv</w:t>
      </w:r>
      <w:r w:rsidR="00AB1BE5">
        <w:t>yklostí ve dvou stejnopisech, z </w:t>
      </w:r>
      <w:r w:rsidR="00B666CE" w:rsidRPr="001E1EFA">
        <w:t>nichž jeden obdrží objednatel a jeden zhotovitel.</w:t>
      </w:r>
      <w:r w:rsidR="00566266" w:rsidRPr="001E1EFA">
        <w:t xml:space="preserve"> </w:t>
      </w:r>
      <w:r w:rsidR="00AA6929">
        <w:t>Předávací protokol</w:t>
      </w:r>
      <w:r w:rsidR="00566266" w:rsidRPr="001E1EFA">
        <w:t xml:space="preserve"> musí obsahovat soupis případných vad a nedodělků.</w:t>
      </w:r>
      <w:r w:rsidR="00B666CE" w:rsidRPr="001E1EFA">
        <w:t xml:space="preserve"> </w:t>
      </w:r>
    </w:p>
    <w:p w14:paraId="5EC4F9EB" w14:textId="77777777" w:rsidR="00B666CE" w:rsidRPr="001E1EFA" w:rsidRDefault="00B666CE" w:rsidP="00211533">
      <w:pPr>
        <w:pStyle w:val="rovezanadpis"/>
      </w:pPr>
      <w:r w:rsidRPr="001E1EFA">
        <w:t>K zahájení přejímacího řízení je zhotovitel povinen předložit zejména:</w:t>
      </w:r>
    </w:p>
    <w:p w14:paraId="45B4895B" w14:textId="77777777" w:rsidR="00B666CE" w:rsidRPr="001E1EFA" w:rsidRDefault="001D36EB" w:rsidP="00877844">
      <w:pPr>
        <w:pStyle w:val="Odrky"/>
      </w:pPr>
      <w:r>
        <w:t>stavební deník</w:t>
      </w:r>
      <w:r w:rsidR="002D449E">
        <w:t>,</w:t>
      </w:r>
    </w:p>
    <w:p w14:paraId="3A0651DC" w14:textId="77777777" w:rsidR="00B666CE" w:rsidRPr="001E1EFA" w:rsidRDefault="00B666CE" w:rsidP="00C207A6">
      <w:pPr>
        <w:pStyle w:val="Odrky"/>
      </w:pPr>
      <w:r w:rsidRPr="001E1EFA">
        <w:t>atesty použitých materiálů</w:t>
      </w:r>
      <w:r w:rsidR="009054A2">
        <w:t xml:space="preserve"> a </w:t>
      </w:r>
      <w:r w:rsidRPr="001E1EFA">
        <w:t>doklady o provedených zkouškách</w:t>
      </w:r>
      <w:r w:rsidR="002D449E">
        <w:t>,</w:t>
      </w:r>
    </w:p>
    <w:p w14:paraId="1F7F2AAF" w14:textId="77777777" w:rsidR="00B666CE" w:rsidRPr="001E1EFA" w:rsidRDefault="00B666CE" w:rsidP="00877844">
      <w:pPr>
        <w:pStyle w:val="Odrky"/>
      </w:pPr>
      <w:r w:rsidRPr="001E1EFA">
        <w:t>dokumentaci skutečného provedení stavby či jejích částí</w:t>
      </w:r>
      <w:r w:rsidR="002D449E">
        <w:t>,</w:t>
      </w:r>
    </w:p>
    <w:p w14:paraId="6C95332B" w14:textId="77777777" w:rsidR="00B666CE" w:rsidRPr="001E1EFA" w:rsidRDefault="00B666CE" w:rsidP="00877844">
      <w:pPr>
        <w:pStyle w:val="Odrky"/>
      </w:pPr>
      <w:r w:rsidRPr="001E1EFA">
        <w:t>vyžadovaná geodetická zaměření</w:t>
      </w:r>
      <w:r w:rsidR="002D449E">
        <w:t>,</w:t>
      </w:r>
    </w:p>
    <w:p w14:paraId="32D8F048" w14:textId="77777777" w:rsidR="00B666CE" w:rsidRPr="001E1EFA" w:rsidRDefault="00B666CE" w:rsidP="00877844">
      <w:pPr>
        <w:pStyle w:val="Odrky"/>
      </w:pPr>
      <w:r w:rsidRPr="001E1EFA">
        <w:t>prohlášení o shodě</w:t>
      </w:r>
      <w:r w:rsidR="002D449E">
        <w:t>,</w:t>
      </w:r>
    </w:p>
    <w:p w14:paraId="4786D724" w14:textId="77777777" w:rsidR="00B666CE" w:rsidRDefault="00A54439" w:rsidP="00877844">
      <w:pPr>
        <w:pStyle w:val="Odrky"/>
      </w:pPr>
      <w:r>
        <w:t>doklady o likvidaci odpadů</w:t>
      </w:r>
      <w:r w:rsidR="002D449E">
        <w:t>,</w:t>
      </w:r>
    </w:p>
    <w:p w14:paraId="766953BF" w14:textId="27E9C89E" w:rsidR="00E74B50" w:rsidRPr="00204598" w:rsidRDefault="00E74B50" w:rsidP="007C71F6">
      <w:pPr>
        <w:pStyle w:val="Odrky"/>
      </w:pPr>
      <w:r w:rsidRPr="00204598">
        <w:lastRenderedPageBreak/>
        <w:t>zápisy a protokoly předepsaných zkoušek</w:t>
      </w:r>
      <w:r w:rsidR="00204598" w:rsidRPr="00204598">
        <w:t>,</w:t>
      </w:r>
    </w:p>
    <w:p w14:paraId="4DCCEC80" w14:textId="4EC210AB" w:rsidR="00E74B50" w:rsidRPr="00204598" w:rsidRDefault="00E74B50" w:rsidP="007C71F6">
      <w:pPr>
        <w:pStyle w:val="Odrky"/>
      </w:pPr>
      <w:r w:rsidRPr="00204598">
        <w:t>technickou dokumentaci, záruční listy a návody k obsluze a údržbě dodaných zařízení</w:t>
      </w:r>
      <w:r w:rsidR="00204598" w:rsidRPr="00204598">
        <w:t>,</w:t>
      </w:r>
    </w:p>
    <w:p w14:paraId="263351C4" w14:textId="06063D9A" w:rsidR="00E74B50" w:rsidRPr="00204598" w:rsidRDefault="00E74B50" w:rsidP="00204598">
      <w:pPr>
        <w:pStyle w:val="Odrky"/>
      </w:pPr>
      <w:r w:rsidRPr="00204598">
        <w:t>předpisy k</w:t>
      </w:r>
      <w:r w:rsidR="00204598" w:rsidRPr="00204598">
        <w:t> </w:t>
      </w:r>
      <w:r w:rsidRPr="00204598">
        <w:t>jednotlivým technickým zařízením a doklady o zaškolení obsluhy</w:t>
      </w:r>
      <w:r w:rsidR="00204598" w:rsidRPr="00204598">
        <w:t>,</w:t>
      </w:r>
    </w:p>
    <w:p w14:paraId="5914BB0C" w14:textId="3875E961" w:rsidR="00E74B50" w:rsidRPr="00204598" w:rsidRDefault="00E74B50" w:rsidP="007C71F6">
      <w:pPr>
        <w:pStyle w:val="Odrky"/>
      </w:pPr>
      <w:r w:rsidRPr="00204598">
        <w:t>doklady o individuálním vyzkoušení zabudovaných zařízení</w:t>
      </w:r>
      <w:r w:rsidR="00204598" w:rsidRPr="00204598">
        <w:t>,</w:t>
      </w:r>
    </w:p>
    <w:p w14:paraId="0B0C09D2" w14:textId="1E86FD11" w:rsidR="005225E5" w:rsidRPr="00204598" w:rsidRDefault="005225E5" w:rsidP="007C71F6">
      <w:pPr>
        <w:pStyle w:val="Odrky"/>
      </w:pPr>
      <w:r w:rsidRPr="00204598">
        <w:t>geometrický plán</w:t>
      </w:r>
      <w:r w:rsidR="00204598" w:rsidRPr="00204598">
        <w:t>,</w:t>
      </w:r>
    </w:p>
    <w:p w14:paraId="4702A27F" w14:textId="77777777" w:rsidR="00CB1345" w:rsidRDefault="00CB1345" w:rsidP="00211533">
      <w:pPr>
        <w:pStyle w:val="rovezanadpis"/>
      </w:pPr>
      <w:bookmarkStart w:id="8" w:name="_Ref445998129"/>
      <w:r>
        <w:t xml:space="preserve">Předávací řízení je zahájeno kontrolou dokladové části, kterou předá zhotovitel v originálech, s očíslováním jednotlivých dokladů a jejich úplným seznamem. Zhotovitel jako součást dokladové části předloží i oběma stranami podepsané předávací protokoly z přejímek jednotlivých </w:t>
      </w:r>
      <w:r w:rsidR="00D04EF3">
        <w:t>pod</w:t>
      </w:r>
      <w:r>
        <w:t>dodávek, včetně soupisu va</w:t>
      </w:r>
      <w:r w:rsidR="007F3D2B">
        <w:t xml:space="preserve">d a nedodělků z těchto přejímek. </w:t>
      </w:r>
      <w:r>
        <w:t>Doba, kterou poskytne zhotovitel objednateli ke kontrole úplnosti dokladové části je jeden pracovní den. V případě předložení neúplné dokladové dokumentace vyzve objednatel zhotovitele k jejímu doplnění a vlastní předávací řízení bude zahájeno v náhr</w:t>
      </w:r>
      <w:r w:rsidR="007F3D2B">
        <w:t xml:space="preserve">adním termínu po jejím doplnění. </w:t>
      </w:r>
      <w:r>
        <w:t>Minimální doba, kterou zhotovitel poskytne zástupci objednatele ke kontrole předávané části díla a zpracování soupisu vad a nedodělků</w:t>
      </w:r>
      <w:r w:rsidR="003100B3">
        <w:t>,</w:t>
      </w:r>
      <w:r>
        <w:t xml:space="preserve"> je 3 pracovní dny</w:t>
      </w:r>
      <w:r w:rsidR="007F3D2B">
        <w:t>.</w:t>
      </w:r>
    </w:p>
    <w:p w14:paraId="4B20C019" w14:textId="77777777" w:rsidR="00CB1345" w:rsidRDefault="00CB1345" w:rsidP="00211533">
      <w:pPr>
        <w:pStyle w:val="rovezanadpis"/>
      </w:pPr>
      <w:r>
        <w:t xml:space="preserve">Přejímka je ukončena podpisem předávacího protokolu </w:t>
      </w:r>
      <w:r w:rsidR="00AA6929">
        <w:t>oprávněnými</w:t>
      </w:r>
      <w:r>
        <w:t xml:space="preserve"> zástupci obou stran. Podpis předávacího protokolu je datem předání ve smyslu ustanovení </w:t>
      </w:r>
      <w:r w:rsidR="007F3D2B">
        <w:t>čl.</w:t>
      </w:r>
      <w:r>
        <w:t xml:space="preserve"> </w:t>
      </w:r>
      <w:proofErr w:type="gramStart"/>
      <w:r>
        <w:t>4.1</w:t>
      </w:r>
      <w:proofErr w:type="gramEnd"/>
      <w:r w:rsidR="00140612">
        <w:t>.</w:t>
      </w:r>
      <w:r>
        <w:t xml:space="preserve"> a 12.1. této smlouvy</w:t>
      </w:r>
      <w:r w:rsidR="003100B3">
        <w:t>.</w:t>
      </w:r>
    </w:p>
    <w:p w14:paraId="42765061" w14:textId="77777777" w:rsidR="00B666CE" w:rsidRPr="001E1EFA" w:rsidRDefault="00B666CE" w:rsidP="00211533">
      <w:pPr>
        <w:pStyle w:val="rovezanadpis"/>
      </w:pPr>
      <w:r w:rsidRPr="001E1EFA">
        <w:t>Ojedinělé drobné vady a drobné nedodělky, které samy o sobě ani ve spojení s jinými nebrání užívání díla, nejsou důvodem pro odmítnutí převzetí díla objednatelem. Objednatel v takovém případě dílo převezme a zhotovitel je povinen drobné vady nebo nedodělky odstranit v dohodnutých lhůtách.</w:t>
      </w:r>
      <w:bookmarkEnd w:id="8"/>
    </w:p>
    <w:p w14:paraId="4FF67626" w14:textId="77777777" w:rsidR="00B666CE" w:rsidRPr="001E1EFA" w:rsidRDefault="00B666CE" w:rsidP="00211533">
      <w:pPr>
        <w:pStyle w:val="rovezanadpis"/>
      </w:pPr>
      <w:r w:rsidRPr="001E1EFA">
        <w:t>O předání a převzetí díla bude sepsán protokol, ve kterém mimo jiné budo</w:t>
      </w:r>
      <w:r w:rsidR="00A54439">
        <w:t>u uvedeny vady a </w:t>
      </w:r>
      <w:r w:rsidRPr="001E1EFA">
        <w:t xml:space="preserve">nedodělky dle čl. </w:t>
      </w:r>
      <w:proofErr w:type="gramStart"/>
      <w:r w:rsidR="003100B3">
        <w:t>9.</w:t>
      </w:r>
      <w:r w:rsidR="005F7EC0">
        <w:t>5</w:t>
      </w:r>
      <w:r w:rsidR="00140612">
        <w:t>.</w:t>
      </w:r>
      <w:r w:rsidR="007F3D2B" w:rsidRPr="001E1EFA">
        <w:t xml:space="preserve"> </w:t>
      </w:r>
      <w:r w:rsidRPr="001E1EFA">
        <w:t>této</w:t>
      </w:r>
      <w:proofErr w:type="gramEnd"/>
      <w:r w:rsidRPr="001E1EFA">
        <w:t xml:space="preserve"> smlouvy a lhůty pro odstranění, datum vyklizení staveniště apod.</w:t>
      </w:r>
    </w:p>
    <w:p w14:paraId="3D1F72A3" w14:textId="77777777" w:rsidR="00B666CE" w:rsidRPr="001E1EFA" w:rsidRDefault="00B666CE" w:rsidP="00211533">
      <w:pPr>
        <w:pStyle w:val="rovezanadpis"/>
      </w:pPr>
      <w:bookmarkStart w:id="9" w:name="_Ref445998106"/>
      <w:r w:rsidRPr="001E1EFA">
        <w:t>V případě dohody stran, je možné dílo předávat v ucelených, samostatně funkčních částech.</w:t>
      </w:r>
      <w:bookmarkEnd w:id="9"/>
      <w:r w:rsidRPr="001E1EFA">
        <w:t xml:space="preserve"> </w:t>
      </w:r>
    </w:p>
    <w:p w14:paraId="7A7DA117" w14:textId="77777777" w:rsidR="00B666CE" w:rsidRPr="001E1EFA" w:rsidRDefault="00B666CE" w:rsidP="00211533">
      <w:pPr>
        <w:pStyle w:val="rovezanadpis"/>
      </w:pPr>
      <w:bookmarkStart w:id="10" w:name="_Ref460255082"/>
      <w:r w:rsidRPr="001E1EFA">
        <w:t xml:space="preserve">Zhotovitel je oprávněn za účelem zajištění realizace předmětu díla v termínech stanovených touto smlouvou provést dílo prostřednictvím svých dalších </w:t>
      </w:r>
      <w:r w:rsidR="00475F07" w:rsidRPr="001E1EFA">
        <w:t>podzhotovitelů</w:t>
      </w:r>
      <w:r w:rsidRPr="001E1EFA">
        <w:t>. V případě, že by zhotovitel hodlal provés</w:t>
      </w:r>
      <w:r w:rsidR="00D04EF3">
        <w:t>t změnu v seznamu pod</w:t>
      </w:r>
      <w:r w:rsidR="00AE1C59" w:rsidRPr="001E1EFA">
        <w:t xml:space="preserve">dodavatelů předloženého v nabídce, je povinen o tom </w:t>
      </w:r>
      <w:r w:rsidR="00F16973">
        <w:t xml:space="preserve">prokazatelně </w:t>
      </w:r>
      <w:r w:rsidR="00AE1C59" w:rsidRPr="001E1EFA">
        <w:t>informovat objednatele, který je v odůvodně</w:t>
      </w:r>
      <w:r w:rsidR="00475F07" w:rsidRPr="001E1EFA">
        <w:t>ných případech oprávněn nového podzhotovitele</w:t>
      </w:r>
      <w:r w:rsidR="00AE1C59" w:rsidRPr="001E1EFA">
        <w:t xml:space="preserve"> odmítnout. </w:t>
      </w:r>
      <w:r w:rsidR="00851B4C" w:rsidRPr="001E1EFA">
        <w:t>K</w:t>
      </w:r>
      <w:r w:rsidR="00AE1C59" w:rsidRPr="001E1EFA">
        <w:t>e změně</w:t>
      </w:r>
      <w:r w:rsidRPr="001E1EFA">
        <w:t xml:space="preserve"> </w:t>
      </w:r>
      <w:r w:rsidR="00D04EF3">
        <w:t>pod</w:t>
      </w:r>
      <w:r w:rsidRPr="001E1EFA">
        <w:t xml:space="preserve">dodavatele, prostřednictvím kterého zhotovitel prokazoval </w:t>
      </w:r>
      <w:r w:rsidR="00E25BFB" w:rsidRPr="001E1EFA">
        <w:t xml:space="preserve">ve </w:t>
      </w:r>
      <w:r w:rsidR="005176EA">
        <w:t xml:space="preserve">veřejné zakázce </w:t>
      </w:r>
      <w:r w:rsidR="00E25BFB" w:rsidRPr="001E1EFA">
        <w:t xml:space="preserve">kvalifikaci, </w:t>
      </w:r>
      <w:r w:rsidR="00851B4C" w:rsidRPr="001E1EFA">
        <w:t xml:space="preserve">může dojít jen ve výjimečných případech se souhlasem objednatele, </w:t>
      </w:r>
      <w:r w:rsidRPr="001E1EFA">
        <w:t xml:space="preserve">nový </w:t>
      </w:r>
      <w:r w:rsidR="00D04EF3">
        <w:t>pod</w:t>
      </w:r>
      <w:r w:rsidRPr="001E1EFA">
        <w:t xml:space="preserve">dodavatel musí splňovat </w:t>
      </w:r>
      <w:r w:rsidR="00FE6838" w:rsidRPr="001E1EFA">
        <w:t>minimálně ty</w:t>
      </w:r>
      <w:r w:rsidRPr="001E1EFA">
        <w:t xml:space="preserve"> kvalifikační předpoklady</w:t>
      </w:r>
      <w:r w:rsidR="00FE6838" w:rsidRPr="001E1EFA">
        <w:t>,</w:t>
      </w:r>
      <w:r w:rsidRPr="001E1EFA">
        <w:t xml:space="preserve"> jako </w:t>
      </w:r>
      <w:r w:rsidR="00FE6838" w:rsidRPr="001E1EFA">
        <w:t xml:space="preserve">původní </w:t>
      </w:r>
      <w:r w:rsidR="00D04EF3">
        <w:t>pod</w:t>
      </w:r>
      <w:r w:rsidRPr="001E1EFA">
        <w:t xml:space="preserve">dodavatel </w:t>
      </w:r>
      <w:r w:rsidR="00FE6838" w:rsidRPr="001E1EFA">
        <w:t xml:space="preserve">prokázal v rámci </w:t>
      </w:r>
      <w:r w:rsidR="005176EA">
        <w:t>veřejné zakázky</w:t>
      </w:r>
      <w:r w:rsidRPr="001E1EFA">
        <w:t>.</w:t>
      </w:r>
      <w:bookmarkEnd w:id="10"/>
      <w:r w:rsidRPr="001E1EFA">
        <w:t xml:space="preserve"> </w:t>
      </w:r>
    </w:p>
    <w:p w14:paraId="4099F34E" w14:textId="77777777" w:rsidR="00B666CE" w:rsidRPr="001E1EFA" w:rsidRDefault="00B666CE" w:rsidP="00877844">
      <w:pPr>
        <w:pStyle w:val="Nadpis1"/>
      </w:pPr>
      <w:r w:rsidRPr="001E1EFA">
        <w:t>Záruční podmínky</w:t>
      </w:r>
    </w:p>
    <w:p w14:paraId="6D17CC3A" w14:textId="77777777" w:rsidR="002E507B" w:rsidRPr="001E1EFA" w:rsidRDefault="00B666CE" w:rsidP="00211533">
      <w:pPr>
        <w:pStyle w:val="rovezanadpis"/>
      </w:pPr>
      <w:bookmarkStart w:id="11" w:name="_Ref445999404"/>
      <w:r w:rsidRPr="008C1F70">
        <w:t>Zhotovitel poskytuje na provedení díla záruku v </w:t>
      </w:r>
      <w:r w:rsidR="008C1F70">
        <w:t>délce 60 měsíců</w:t>
      </w:r>
      <w:r w:rsidRPr="008C1F70">
        <w:t>, která začíná plynout ode dne</w:t>
      </w:r>
      <w:r w:rsidRPr="001E1EFA">
        <w:t xml:space="preserve"> předání a převzetí díla</w:t>
      </w:r>
      <w:r w:rsidR="00A02EFA">
        <w:t xml:space="preserve"> </w:t>
      </w:r>
      <w:r w:rsidR="00A02EFA" w:rsidRPr="00186FF4">
        <w:t>bez vad a nedodělků bránících v užívání díla ve smyslu § 2628 občanského zákoníku</w:t>
      </w:r>
      <w:r w:rsidRPr="001E1EFA">
        <w:t>.</w:t>
      </w:r>
      <w:bookmarkEnd w:id="11"/>
    </w:p>
    <w:p w14:paraId="4502C58E" w14:textId="77777777" w:rsidR="00B666CE" w:rsidRPr="001E1EFA" w:rsidRDefault="00B666CE" w:rsidP="00211533">
      <w:pPr>
        <w:pStyle w:val="rovezanadpis"/>
      </w:pPr>
      <w:r w:rsidRPr="001E1EFA">
        <w:t>Dílo má vady, pokud jeho provedení neodpovídá požadavkům uvedeným ve smlouvě o dílo, příslušným ČSN, TKP nebo jiné dokumentaci, vztahující se k provedení díla.</w:t>
      </w:r>
    </w:p>
    <w:p w14:paraId="1661B56D" w14:textId="77777777" w:rsidR="00B666CE" w:rsidRPr="008C1F70" w:rsidRDefault="00B666CE" w:rsidP="00211533">
      <w:pPr>
        <w:pStyle w:val="rovezanadpis"/>
      </w:pPr>
      <w:r w:rsidRPr="001E1EFA">
        <w:t>Zhotovi</w:t>
      </w:r>
      <w:r w:rsidR="00EB05FD">
        <w:t>tel</w:t>
      </w:r>
      <w:r w:rsidRPr="001E1EFA">
        <w:t xml:space="preserve"> odpovídá za vady, které má dílo v době předání nebo které se vyskytly v záruční době. Za vady díla, které se projevily po záruční době, odpovídá zhotovitel v případě, že jejich </w:t>
      </w:r>
      <w:r w:rsidRPr="001E1EFA">
        <w:lastRenderedPageBreak/>
        <w:t xml:space="preserve">příčinou bylo porušení povinností zhotovitele. Zhotovitel neodpovídá za vady způsobené </w:t>
      </w:r>
      <w:r w:rsidRPr="008C1F70">
        <w:t>nesprávným provozováním díla, jeho poškozením živelnou událostí nebo třetí osobou.</w:t>
      </w:r>
    </w:p>
    <w:p w14:paraId="3D79CC19" w14:textId="77777777" w:rsidR="00B666CE" w:rsidRPr="008C1F70" w:rsidRDefault="00B666CE" w:rsidP="00211533">
      <w:pPr>
        <w:pStyle w:val="rovezanadpis"/>
      </w:pPr>
      <w:r w:rsidRPr="008C1F70">
        <w:t xml:space="preserve">Objednatel je povinen zjištěné vady písemně reklamovat u zhotovitele, a to do 14 pracovních dnů ode dne, kdy tuto vadu zjistil. V reklamaci objednatel uvede popis vady, jak se projevuje, </w:t>
      </w:r>
      <w:r w:rsidR="001E5180" w:rsidRPr="008C1F70">
        <w:t>zda</w:t>
      </w:r>
      <w:r w:rsidRPr="008C1F70">
        <w:t xml:space="preserve"> požaduje vadu odstranit nebo zda požaduje finanční náhradu.</w:t>
      </w:r>
    </w:p>
    <w:p w14:paraId="0497A916" w14:textId="77777777" w:rsidR="00B666CE" w:rsidRPr="001E1EFA" w:rsidRDefault="00B666CE" w:rsidP="00211533">
      <w:pPr>
        <w:pStyle w:val="rovezanadpis"/>
      </w:pPr>
      <w:r w:rsidRPr="008C1F70">
        <w:t>Zhotovitel započne s ods</w:t>
      </w:r>
      <w:r w:rsidR="007C71F6">
        <w:t>traňováním reklamované vady do 3</w:t>
      </w:r>
      <w:r w:rsidRPr="008C1F70">
        <w:t>0 dnů ode dne doručení písemného oznámení o vadě, pokud se smluvní strany nedohodnou jinak. V případě havárie</w:t>
      </w:r>
      <w:r w:rsidR="001E5180" w:rsidRPr="008C1F70">
        <w:t xml:space="preserve"> bránící plynulému provozu objednatele</w:t>
      </w:r>
      <w:r w:rsidRPr="008C1F70">
        <w:t xml:space="preserve"> započne zhotovitel s odstraněním vady bezodkladně, tj. do 24 hodin od jejího oznámení, pokud se strany nedohodnou jinak. Zhotovitel odstraní reklamované vady v technologicky nejkratším termínu, nejdéle</w:t>
      </w:r>
      <w:r w:rsidRPr="001E1EFA">
        <w:t xml:space="preserve"> však </w:t>
      </w:r>
      <w:r w:rsidR="007C2302" w:rsidRPr="001E1EFA">
        <w:t>v</w:t>
      </w:r>
      <w:r w:rsidRPr="001E1EFA">
        <w:t xml:space="preserve"> termínu dohodnutém s objednatelem. </w:t>
      </w:r>
      <w:r w:rsidR="001E5180">
        <w:t xml:space="preserve">Pokud se jedná o vadu omezující provoz objednatele, je zhotovitel povinen ji odstranit do 72 hodin od nahlášení. </w:t>
      </w:r>
      <w:r w:rsidRPr="001E1EFA">
        <w:t>Jestliže zhotovitel neodstraní vadu v dohodnutém termínu, je objednatel oprávněn na náklady zhotovitele vadu odstranit sám nebo za pomoci třetí osoby. Objednatel je povinen umožnit zhotoviteli odstranění vady.</w:t>
      </w:r>
      <w:r w:rsidR="001E5180">
        <w:t xml:space="preserve"> Zhotovitel je povinen nastoupit k odstranění vady i v případě, že reklamaci neuznává.</w:t>
      </w:r>
    </w:p>
    <w:p w14:paraId="493E67D7" w14:textId="77777777" w:rsidR="00B666CE" w:rsidRPr="006B5D27" w:rsidRDefault="00B666CE" w:rsidP="00211533">
      <w:pPr>
        <w:pStyle w:val="rovezanadpis"/>
      </w:pPr>
      <w:r w:rsidRPr="001E1EFA">
        <w:t xml:space="preserve">Oznámení o ukončení odstranění vady a předání provedené opravy objednateli provede zhotovitel protokolárně. Na provedenou opravu poskytne zhotovitel novou záruku ve stejné délce jako je uvedena v čl. </w:t>
      </w:r>
      <w:r w:rsidR="00DA345E">
        <w:fldChar w:fldCharType="begin"/>
      </w:r>
      <w:r w:rsidR="00DA345E">
        <w:instrText xml:space="preserve"> REF _Ref445999404 \r \h  \* MERGEFORMAT </w:instrText>
      </w:r>
      <w:r w:rsidR="00DA345E">
        <w:fldChar w:fldCharType="separate"/>
      </w:r>
      <w:proofErr w:type="gramStart"/>
      <w:r w:rsidR="008A7109">
        <w:t>10.1</w:t>
      </w:r>
      <w:r w:rsidR="00DA345E">
        <w:fldChar w:fldCharType="end"/>
      </w:r>
      <w:r w:rsidR="00702A38">
        <w:t>.</w:t>
      </w:r>
      <w:r w:rsidRPr="001E1EFA">
        <w:t xml:space="preserve"> této</w:t>
      </w:r>
      <w:proofErr w:type="gramEnd"/>
      <w:r w:rsidRPr="001E1EFA">
        <w:t xml:space="preserve"> </w:t>
      </w:r>
      <w:r w:rsidRPr="006B5D27">
        <w:t>smlouvy, která počíná běžet dnem předání a převzetí opravy potvrzením předávacího protokolu oběma smluvními stranami a ostatními účastníky řízení o předání a převzetí opravy.</w:t>
      </w:r>
    </w:p>
    <w:p w14:paraId="7A227B71" w14:textId="77777777" w:rsidR="006A067C" w:rsidRPr="008C1F70" w:rsidRDefault="00614740" w:rsidP="006A067C">
      <w:pPr>
        <w:pStyle w:val="rovezanadpis"/>
      </w:pPr>
      <w:bookmarkStart w:id="12" w:name="_Ref422417460"/>
      <w:r w:rsidRPr="008C1F70">
        <w:t>V rámci přejímacího řízení</w:t>
      </w:r>
      <w:r w:rsidR="009A2006" w:rsidRPr="008C1F70">
        <w:t xml:space="preserve"> předá </w:t>
      </w:r>
      <w:r w:rsidR="007C71F6">
        <w:t>do 5 pracovních dnů od</w:t>
      </w:r>
      <w:r w:rsidR="00AF270F" w:rsidRPr="008C1F70">
        <w:t xml:space="preserve"> řádného předání a převzetí díla</w:t>
      </w:r>
      <w:r w:rsidR="00AF270F" w:rsidRPr="008C1F70">
        <w:rPr>
          <w:b/>
        </w:rPr>
        <w:t xml:space="preserve"> </w:t>
      </w:r>
      <w:r w:rsidR="00AF270F" w:rsidRPr="008C1F70">
        <w:t xml:space="preserve">bez vad a nedodělků bránících v užívání díla </w:t>
      </w:r>
      <w:r w:rsidR="009A2006" w:rsidRPr="008C1F70">
        <w:t xml:space="preserve">zhotovitel objednateli </w:t>
      </w:r>
      <w:r w:rsidRPr="008C1F70">
        <w:t>bankovní záruku</w:t>
      </w:r>
      <w:r w:rsidR="009A2006" w:rsidRPr="008C1F70">
        <w:t xml:space="preserve"> k zajištění plnění povinností v záruční době ve smyslu § 2029 občanského zákoníku ve výši </w:t>
      </w:r>
      <w:r w:rsidR="001E5180" w:rsidRPr="008C1F70">
        <w:t xml:space="preserve">5 </w:t>
      </w:r>
      <w:r w:rsidRPr="008C1F70">
        <w:t>% z ceny díla bez DPH</w:t>
      </w:r>
      <w:r w:rsidR="001E5180" w:rsidRPr="008C1F70">
        <w:t xml:space="preserve"> </w:t>
      </w:r>
      <w:r w:rsidR="006A067C" w:rsidRPr="008C1F70">
        <w:t>platnou 60 měsíců</w:t>
      </w:r>
      <w:r w:rsidRPr="008C1F70">
        <w:t xml:space="preserve">. </w:t>
      </w:r>
      <w:r w:rsidR="009A2006" w:rsidRPr="008C1F70">
        <w:t xml:space="preserve">Z této bankovní záruky musí vyplývat právo objednatele čerpat finanční prostředky z důvodu porušení povinností plynoucích ze záruky na provedení díla, které zhotovitel nesplnil ani po předchozí výzvě objednatele. </w:t>
      </w:r>
      <w:bookmarkEnd w:id="12"/>
      <w:r w:rsidRPr="008C1F70">
        <w:t>Zhotovitel je alternativně oprávněn složit částku</w:t>
      </w:r>
      <w:r w:rsidR="008C04A6" w:rsidRPr="008C1F70">
        <w:t xml:space="preserve"> (jistotu)</w:t>
      </w:r>
      <w:r w:rsidRPr="008C1F70">
        <w:t xml:space="preserve"> ve výši </w:t>
      </w:r>
      <w:r w:rsidR="0044226E" w:rsidRPr="008C1F70">
        <w:t xml:space="preserve">5 </w:t>
      </w:r>
      <w:r w:rsidRPr="008C1F70">
        <w:t xml:space="preserve">% z ceny </w:t>
      </w:r>
      <w:r w:rsidR="00AB4C95" w:rsidRPr="008C1F70">
        <w:t>díla</w:t>
      </w:r>
      <w:r w:rsidR="003100B3" w:rsidRPr="008C1F70">
        <w:t xml:space="preserve"> bez DPH</w:t>
      </w:r>
      <w:r w:rsidR="006A067C" w:rsidRPr="008C1F70">
        <w:t xml:space="preserve"> na </w:t>
      </w:r>
      <w:r w:rsidR="00AA6929" w:rsidRPr="008C1F70">
        <w:t xml:space="preserve">bankovní </w:t>
      </w:r>
      <w:r w:rsidR="006A067C" w:rsidRPr="008C1F70">
        <w:t>účet objednatele.</w:t>
      </w:r>
      <w:r w:rsidR="00AB4C95" w:rsidRPr="008C1F70">
        <w:t xml:space="preserve"> </w:t>
      </w:r>
      <w:r w:rsidR="006A067C" w:rsidRPr="008C1F70">
        <w:t xml:space="preserve">Objednatel je oprávněn z této částky čerpat finanční prostředky z důvodů porušení povinností zhotovitele obdobně, jako by se jednalo o bankovní záruku. Objednatel je povinen vrátit složenou jistotu (poníženou o případné čerpané finanční prostředky) k prvnímu pracovnímu dni </w:t>
      </w:r>
      <w:r w:rsidR="00AA6929" w:rsidRPr="008C1F70">
        <w:t>po uplynutí záruční doby.</w:t>
      </w:r>
      <w:r w:rsidR="006A067C" w:rsidRPr="008C1F70">
        <w:t xml:space="preserve"> Zhotovitel v takovém případě nemá nárok na úhradu úroků z jistoty objednatelem.</w:t>
      </w:r>
      <w:r w:rsidR="00895650" w:rsidRPr="008C1F70">
        <w:t xml:space="preserve"> Bankovní záruka musí být neodvolatelná, bezpodmínečná, vyplatitelná na první požadavek objednatele a bez toho, aby banka zkoumala důvody požadovaného čerpání.</w:t>
      </w:r>
    </w:p>
    <w:p w14:paraId="17E6A42D" w14:textId="77777777" w:rsidR="009054A2" w:rsidRPr="006B5D27" w:rsidRDefault="009054A2" w:rsidP="009054A2">
      <w:pPr>
        <w:pStyle w:val="Nadpis1"/>
      </w:pPr>
      <w:r w:rsidRPr="006B5D27">
        <w:t>Odpovědnost za škodu</w:t>
      </w:r>
    </w:p>
    <w:p w14:paraId="06350B39" w14:textId="77777777" w:rsidR="00B666CE" w:rsidRPr="001E1EFA" w:rsidRDefault="00B666CE" w:rsidP="00211533">
      <w:pPr>
        <w:pStyle w:val="rovezanadpis"/>
      </w:pPr>
      <w:r w:rsidRPr="006B5D27">
        <w:t>Nebezpečí škody na realizovaném díle nese zhotovitel v</w:t>
      </w:r>
      <w:r w:rsidRPr="001E1EFA">
        <w:t> plném rozsahu až do dne předání a převzetí díla.</w:t>
      </w:r>
    </w:p>
    <w:p w14:paraId="3BFC3803" w14:textId="77777777" w:rsidR="00B666CE" w:rsidRPr="001E1EFA" w:rsidRDefault="00B666CE" w:rsidP="00211533">
      <w:pPr>
        <w:pStyle w:val="rovezanadpis"/>
      </w:pPr>
      <w:r w:rsidRPr="001E1EFA">
        <w:t>Zhotovitel nese odpovědnost původce odpadů a zavazuje se nezpůsobit únik ropných, toxických či jiných škodlivých látek na stavbě.</w:t>
      </w:r>
    </w:p>
    <w:p w14:paraId="55FDAEAB" w14:textId="77777777" w:rsidR="00B666CE" w:rsidRPr="001E1EFA" w:rsidRDefault="00B666CE" w:rsidP="00211533">
      <w:pPr>
        <w:pStyle w:val="rovezanadpis"/>
      </w:pPr>
      <w:r w:rsidRPr="001E1EFA">
        <w:t>Zhotovitel je povinen nahradit objednateli v plné výši škodu, která vznikla při realizaci díla v souvislosti nebo jako důsledek porušení povinností a závazků zhotovitele dle této smlouvy.</w:t>
      </w:r>
    </w:p>
    <w:p w14:paraId="0022BF53" w14:textId="77777777" w:rsidR="00B666CE" w:rsidRPr="001E1EFA" w:rsidRDefault="00D04EF3" w:rsidP="00211533">
      <w:pPr>
        <w:pStyle w:val="rovezanadpis"/>
      </w:pPr>
      <w:bookmarkStart w:id="13" w:name="_Ref459372254"/>
      <w:r>
        <w:lastRenderedPageBreak/>
        <w:t>Z</w:t>
      </w:r>
      <w:r w:rsidR="007F34B9">
        <w:t xml:space="preserve">hotovitel prohlašuje, že má </w:t>
      </w:r>
      <w:r>
        <w:t xml:space="preserve">ke dni podpisu smlouvy </w:t>
      </w:r>
      <w:r w:rsidR="007F34B9">
        <w:t xml:space="preserve">uzavřenou pojistnou smlouvu proti škodám způsobeným činností zhotovitele včetně možných škod způsobených pracovníky </w:t>
      </w:r>
      <w:r w:rsidR="007F34B9" w:rsidRPr="00186FF4">
        <w:t xml:space="preserve">zhotovitele, </w:t>
      </w:r>
      <w:r w:rsidR="00B666CE" w:rsidRPr="00186FF4">
        <w:t xml:space="preserve">a to </w:t>
      </w:r>
      <w:r w:rsidR="00AA6929">
        <w:t>minimálně ve výši nabídkové ceny</w:t>
      </w:r>
      <w:r w:rsidR="008E5556" w:rsidRPr="00186FF4">
        <w:t xml:space="preserve">. </w:t>
      </w:r>
      <w:r w:rsidR="00B666CE" w:rsidRPr="00186FF4">
        <w:t>Zhotovitel se zavazuje, že bude po celou</w:t>
      </w:r>
      <w:r w:rsidR="00B666CE" w:rsidRPr="001E1EFA">
        <w:t xml:space="preserve"> dobu stavby takto pojištěn.</w:t>
      </w:r>
      <w:r w:rsidR="00E5010D" w:rsidRPr="001E1EFA">
        <w:t xml:space="preserve"> Zhotovitel </w:t>
      </w:r>
      <w:bookmarkEnd w:id="13"/>
      <w:r>
        <w:t>předloží pojistnou smlouvu objednateli na vyžádání.</w:t>
      </w:r>
    </w:p>
    <w:p w14:paraId="50128787" w14:textId="77777777" w:rsidR="00B666CE" w:rsidRPr="001E1EFA" w:rsidRDefault="00B666CE" w:rsidP="00877844">
      <w:pPr>
        <w:pStyle w:val="Nadpis1"/>
      </w:pPr>
      <w:bookmarkStart w:id="14" w:name="_Ref445997483"/>
      <w:r w:rsidRPr="001E1EFA">
        <w:t>Sankce</w:t>
      </w:r>
      <w:bookmarkEnd w:id="14"/>
    </w:p>
    <w:p w14:paraId="71E61E9B" w14:textId="77777777" w:rsidR="00B666CE" w:rsidRPr="001E1EFA" w:rsidRDefault="00B666CE" w:rsidP="00211533">
      <w:pPr>
        <w:pStyle w:val="rovezanadpis"/>
      </w:pPr>
      <w:r w:rsidRPr="001E1EFA">
        <w:t xml:space="preserve">V případě nedodržení dohodnutého termínu </w:t>
      </w:r>
      <w:r w:rsidR="006A067C">
        <w:t xml:space="preserve">předání </w:t>
      </w:r>
      <w:r w:rsidR="00D04EF3">
        <w:t xml:space="preserve">díla </w:t>
      </w:r>
      <w:r w:rsidRPr="001E1EFA">
        <w:t>se zhotovitel zavazuje uhradit objednateli smluvní pokutu ve výši 0,</w:t>
      </w:r>
      <w:r w:rsidR="00055E30">
        <w:t>0</w:t>
      </w:r>
      <w:r w:rsidR="007C71F6">
        <w:t>1</w:t>
      </w:r>
      <w:r w:rsidRPr="001E1EFA">
        <w:t xml:space="preserve"> % z ceny díla za každý i </w:t>
      </w:r>
      <w:r w:rsidR="00EB05FD" w:rsidRPr="001E1EFA">
        <w:t xml:space="preserve">jen </w:t>
      </w:r>
      <w:r w:rsidRPr="001E1EFA">
        <w:t>započatý den prodlení.</w:t>
      </w:r>
    </w:p>
    <w:p w14:paraId="2431235C" w14:textId="77777777" w:rsidR="00B666CE" w:rsidRPr="001E1EFA" w:rsidRDefault="00EB05FD" w:rsidP="00211533">
      <w:pPr>
        <w:pStyle w:val="rovezanadpis"/>
      </w:pPr>
      <w:r>
        <w:t>V</w:t>
      </w:r>
      <w:r w:rsidR="00B666CE" w:rsidRPr="001E1EFA">
        <w:t xml:space="preserve"> případě nedodržení termínu vyklizení a vyčištění staveniště </w:t>
      </w:r>
      <w:r w:rsidRPr="001E1EFA">
        <w:t xml:space="preserve">se zhotovitel zavazuje </w:t>
      </w:r>
      <w:r w:rsidR="00B666CE" w:rsidRPr="001E1EFA">
        <w:t>zaplat</w:t>
      </w:r>
      <w:r>
        <w:t>it</w:t>
      </w:r>
      <w:r w:rsidR="00B666CE" w:rsidRPr="001E1EFA">
        <w:t xml:space="preserve"> objednateli smluvní pokutu ve výši </w:t>
      </w:r>
      <w:r w:rsidR="007C71F6">
        <w:t>0,01</w:t>
      </w:r>
      <w:r w:rsidR="00754E68">
        <w:t xml:space="preserve"> % z ceny díla</w:t>
      </w:r>
      <w:r w:rsidR="00B666CE" w:rsidRPr="001E1EFA">
        <w:t xml:space="preserve"> za každý i </w:t>
      </w:r>
      <w:r w:rsidRPr="001E1EFA">
        <w:t xml:space="preserve">jen </w:t>
      </w:r>
      <w:r w:rsidR="00B666CE" w:rsidRPr="001E1EFA">
        <w:t>započatý den prodlení.</w:t>
      </w:r>
    </w:p>
    <w:p w14:paraId="0C264E6D" w14:textId="77777777" w:rsidR="00B666CE" w:rsidRPr="001E1EFA" w:rsidRDefault="00EB05FD" w:rsidP="00211533">
      <w:pPr>
        <w:pStyle w:val="rovezanadpis"/>
      </w:pPr>
      <w:r>
        <w:t>V</w:t>
      </w:r>
      <w:r w:rsidR="00B666CE" w:rsidRPr="001E1EFA">
        <w:t xml:space="preserve"> případě nedodržení termínu k odstranění vady uvedené v protokolu o předání a převzetí </w:t>
      </w:r>
      <w:r w:rsidRPr="001E1EFA">
        <w:t>se zhotovitel zavazuje zaplat</w:t>
      </w:r>
      <w:r>
        <w:t>it</w:t>
      </w:r>
      <w:r w:rsidRPr="001E1EFA">
        <w:t xml:space="preserve"> </w:t>
      </w:r>
      <w:r w:rsidR="00B666CE" w:rsidRPr="001E1EFA">
        <w:t xml:space="preserve">objednateli smluvní pokutu ve výši </w:t>
      </w:r>
      <w:r w:rsidR="007C71F6">
        <w:t>1</w:t>
      </w:r>
      <w:r w:rsidR="00AA6929">
        <w:t xml:space="preserve"> </w:t>
      </w:r>
      <w:r w:rsidR="00B666CE" w:rsidRPr="001E1EFA">
        <w:t>000 Kč za každou jednotlivou vadu a každý i jen započatý den prodlení.</w:t>
      </w:r>
    </w:p>
    <w:p w14:paraId="349B6272" w14:textId="77777777" w:rsidR="006A067C" w:rsidRPr="001E1EFA" w:rsidRDefault="006A067C" w:rsidP="006A067C">
      <w:pPr>
        <w:pStyle w:val="rovezanadpis"/>
      </w:pPr>
      <w:r w:rsidRPr="001E1EFA">
        <w:t xml:space="preserve">V případě, že objednatel neuhradí fakturu v termínu splatnosti, zavazuje se uhradit </w:t>
      </w:r>
      <w:r w:rsidR="00AA6929">
        <w:t xml:space="preserve">smluvní pokutu </w:t>
      </w:r>
      <w:r w:rsidRPr="001E1EFA">
        <w:t>ve výši 0,</w:t>
      </w:r>
      <w:r w:rsidR="007C71F6">
        <w:t>01</w:t>
      </w:r>
      <w:r w:rsidRPr="001E1EFA">
        <w:t xml:space="preserve"> % z fakturované částky za každý i jen započatý den prodlení.</w:t>
      </w:r>
    </w:p>
    <w:p w14:paraId="481C87C1" w14:textId="77777777" w:rsidR="00B666CE" w:rsidRPr="001E1EFA" w:rsidRDefault="00B666CE" w:rsidP="00211533">
      <w:pPr>
        <w:pStyle w:val="rovezanadpis"/>
        <w:rPr>
          <w:b/>
        </w:rPr>
      </w:pPr>
      <w:r w:rsidRPr="001E1EFA">
        <w:t xml:space="preserve">Zhotovitel se zavazuje zaplatit smluvní pokutu ve výši </w:t>
      </w:r>
      <w:r w:rsidR="007C71F6">
        <w:t>5</w:t>
      </w:r>
      <w:r w:rsidR="00AA6929">
        <w:t xml:space="preserve"> </w:t>
      </w:r>
      <w:r w:rsidRPr="001E1EFA">
        <w:t>000 Kč v</w:t>
      </w:r>
      <w:r w:rsidR="00754E68">
        <w:t> </w:t>
      </w:r>
      <w:r w:rsidRPr="001E1EFA">
        <w:t>případě</w:t>
      </w:r>
      <w:r w:rsidR="00754E68">
        <w:t xml:space="preserve"> porušení povinností vyplývajících z bezpečnosti a ochrany zdraví při práci, a to za každé jednotlivé porušení</w:t>
      </w:r>
      <w:r w:rsidRPr="001E1EFA">
        <w:t xml:space="preserve">. </w:t>
      </w:r>
    </w:p>
    <w:p w14:paraId="0990D6E0" w14:textId="77777777" w:rsidR="00B666CE" w:rsidRPr="001E1EFA" w:rsidRDefault="00B666CE" w:rsidP="00211533">
      <w:pPr>
        <w:pStyle w:val="rovezanadpis"/>
      </w:pPr>
      <w:r w:rsidRPr="001E1EFA">
        <w:t xml:space="preserve">V případě prodlení zhotovitele s odstraněním nahlášené reklamace ve sjednaném termínu, je zhotovitel povinen zaplatit objednateli smluvní pokutu ve výši </w:t>
      </w:r>
      <w:r w:rsidR="007C71F6">
        <w:t>1</w:t>
      </w:r>
      <w:r w:rsidR="00AA6929">
        <w:t xml:space="preserve"> </w:t>
      </w:r>
      <w:r w:rsidR="00AB4C95">
        <w:t xml:space="preserve">000 Kč za každou </w:t>
      </w:r>
      <w:r w:rsidR="00754E68">
        <w:t xml:space="preserve">reklamovanou vadu </w:t>
      </w:r>
      <w:r w:rsidR="00AB4C95">
        <w:t>a </w:t>
      </w:r>
      <w:r w:rsidRPr="001E1EFA">
        <w:t>za každý</w:t>
      </w:r>
      <w:r w:rsidR="00EB05FD">
        <w:t xml:space="preserve"> i </w:t>
      </w:r>
      <w:r w:rsidR="00EB05FD" w:rsidRPr="001E1EFA">
        <w:t>jen</w:t>
      </w:r>
      <w:r w:rsidRPr="001E1EFA">
        <w:t xml:space="preserve"> započatý den prodlení</w:t>
      </w:r>
      <w:r w:rsidR="007C71F6">
        <w:t>.</w:t>
      </w:r>
    </w:p>
    <w:p w14:paraId="14900819" w14:textId="77777777" w:rsidR="00B666CE" w:rsidRPr="001E1EFA" w:rsidRDefault="00B666CE" w:rsidP="00211533">
      <w:pPr>
        <w:pStyle w:val="rovezanadpis"/>
      </w:pPr>
      <w:r w:rsidRPr="001E1EFA">
        <w:t xml:space="preserve">Jestliže zhotovitel i přes </w:t>
      </w:r>
      <w:r w:rsidR="009054A2">
        <w:t xml:space="preserve">písemné </w:t>
      </w:r>
      <w:r w:rsidRPr="001E1EFA">
        <w:t>upozornění objednatele po</w:t>
      </w:r>
      <w:r w:rsidR="009054A2">
        <w:t>kračuje ve stavebních pracích v </w:t>
      </w:r>
      <w:r w:rsidRPr="001E1EFA">
        <w:t xml:space="preserve">rozporu se svými povinnostmi či zadáním, je zhotovitel povinen zaplatit objednateli smluvní pokutu ve výši </w:t>
      </w:r>
      <w:r w:rsidR="007C71F6">
        <w:t>1</w:t>
      </w:r>
      <w:r w:rsidRPr="001E1EFA">
        <w:t>0</w:t>
      </w:r>
      <w:r w:rsidR="00AA6929">
        <w:t xml:space="preserve"> </w:t>
      </w:r>
      <w:r w:rsidRPr="001E1EFA">
        <w:t>000 Kč za každý takový případ.</w:t>
      </w:r>
    </w:p>
    <w:p w14:paraId="74936DD0" w14:textId="77777777" w:rsidR="00B666CE" w:rsidRPr="004333E2" w:rsidRDefault="00B666CE" w:rsidP="00211533">
      <w:pPr>
        <w:pStyle w:val="rovezanadpis"/>
      </w:pPr>
      <w:r w:rsidRPr="001E1EFA">
        <w:t xml:space="preserve">V případě porušení </w:t>
      </w:r>
      <w:r w:rsidRPr="004333E2">
        <w:t>ustanovení v </w:t>
      </w:r>
      <w:proofErr w:type="gramStart"/>
      <w:r w:rsidRPr="004333E2">
        <w:t>čl.</w:t>
      </w:r>
      <w:r w:rsidR="008E5556" w:rsidRPr="004333E2">
        <w:t xml:space="preserve"> </w:t>
      </w:r>
      <w:r w:rsidR="00DA345E">
        <w:fldChar w:fldCharType="begin"/>
      </w:r>
      <w:r w:rsidR="00DA345E">
        <w:instrText xml:space="preserve"> REF _Ref445999037 \r \h  \* MERGEFORMAT </w:instrText>
      </w:r>
      <w:r w:rsidR="00DA345E">
        <w:fldChar w:fldCharType="separate"/>
      </w:r>
      <w:r w:rsidR="008A7109">
        <w:t>7.15</w:t>
      </w:r>
      <w:r w:rsidR="00DA345E">
        <w:fldChar w:fldCharType="end"/>
      </w:r>
      <w:r w:rsidR="004333E2" w:rsidRPr="004333E2">
        <w:t>5</w:t>
      </w:r>
      <w:proofErr w:type="gramEnd"/>
      <w:r w:rsidR="00833C99" w:rsidRPr="004333E2">
        <w:t>. této</w:t>
      </w:r>
      <w:r w:rsidR="007C2302" w:rsidRPr="004333E2">
        <w:t xml:space="preserve"> </w:t>
      </w:r>
      <w:r w:rsidRPr="004333E2">
        <w:t xml:space="preserve">smlouvy je zhotovitel povinen zaplatit objednateli </w:t>
      </w:r>
      <w:r w:rsidR="007F3D2B" w:rsidRPr="004333E2">
        <w:t xml:space="preserve">smluvní pokutu ve výši </w:t>
      </w:r>
      <w:r w:rsidR="00AA6929" w:rsidRPr="004333E2">
        <w:t xml:space="preserve">1 </w:t>
      </w:r>
      <w:r w:rsidRPr="004333E2">
        <w:t xml:space="preserve">000 Kč za každé porušení (doložené např. fotodokumentací). </w:t>
      </w:r>
    </w:p>
    <w:p w14:paraId="56E8B062" w14:textId="7EF647C8" w:rsidR="007F3D2B" w:rsidRPr="00443C8C" w:rsidRDefault="007F3D2B" w:rsidP="00211533">
      <w:pPr>
        <w:pStyle w:val="rovezanadpis"/>
      </w:pPr>
      <w:r w:rsidRPr="00427962">
        <w:t xml:space="preserve">V případě </w:t>
      </w:r>
      <w:r w:rsidR="00204598">
        <w:t>porušení ustanovení v </w:t>
      </w:r>
      <w:proofErr w:type="gramStart"/>
      <w:r w:rsidR="00204598">
        <w:t xml:space="preserve">čl. </w:t>
      </w:r>
      <w:r w:rsidR="00DA345E">
        <w:fldChar w:fldCharType="begin"/>
      </w:r>
      <w:r w:rsidR="00DA345E">
        <w:instrText xml:space="preserve"> REF _Ref460255082 \r \h  \* MERGEFORMAT </w:instrText>
      </w:r>
      <w:r w:rsidR="00DA345E">
        <w:fldChar w:fldCharType="separate"/>
      </w:r>
      <w:r w:rsidR="008A7109">
        <w:t>9.8</w:t>
      </w:r>
      <w:r w:rsidR="00DA345E">
        <w:fldChar w:fldCharType="end"/>
      </w:r>
      <w:r w:rsidR="00833C99" w:rsidRPr="00427962">
        <w:t>.</w:t>
      </w:r>
      <w:r w:rsidRPr="00427962">
        <w:t xml:space="preserve"> </w:t>
      </w:r>
      <w:r w:rsidR="00833C99" w:rsidRPr="00427962">
        <w:t>této</w:t>
      </w:r>
      <w:proofErr w:type="gramEnd"/>
      <w:r w:rsidR="00833C99" w:rsidRPr="00427962">
        <w:t xml:space="preserve"> </w:t>
      </w:r>
      <w:r w:rsidRPr="00427962">
        <w:t xml:space="preserve">smlouvy je zhotovitel povinen zaplatit </w:t>
      </w:r>
      <w:r w:rsidRPr="00443C8C">
        <w:t>objedn</w:t>
      </w:r>
      <w:r w:rsidR="007C71F6" w:rsidRPr="00443C8C">
        <w:t xml:space="preserve">ateli smluvní pokutu ve výši </w:t>
      </w:r>
      <w:r w:rsidR="00AA6929" w:rsidRPr="00443C8C">
        <w:t xml:space="preserve">5 </w:t>
      </w:r>
      <w:r w:rsidRPr="00443C8C">
        <w:t>000 Kč za každé porušení.</w:t>
      </w:r>
    </w:p>
    <w:p w14:paraId="37C38821" w14:textId="77777777" w:rsidR="00300BB7" w:rsidRPr="00443C8C" w:rsidRDefault="00BB64F8" w:rsidP="00211533">
      <w:pPr>
        <w:pStyle w:val="rovezanadpis"/>
      </w:pPr>
      <w:r w:rsidRPr="00443C8C">
        <w:t xml:space="preserve">V případě prodlení zhotovitele s předáním bankovní záruky </w:t>
      </w:r>
      <w:r w:rsidRPr="00443C8C">
        <w:rPr>
          <w:rFonts w:ascii="Calibri" w:eastAsia="Arial Unicode MS" w:hAnsi="Calibri"/>
          <w:color w:val="000000"/>
        </w:rPr>
        <w:t xml:space="preserve">dle podmínek čl. </w:t>
      </w:r>
      <w:proofErr w:type="gramStart"/>
      <w:r w:rsidRPr="00443C8C">
        <w:rPr>
          <w:rFonts w:ascii="Calibri" w:eastAsia="Arial Unicode MS" w:hAnsi="Calibri"/>
          <w:color w:val="000000"/>
        </w:rPr>
        <w:t>10.7</w:t>
      </w:r>
      <w:r w:rsidR="00833C99" w:rsidRPr="00443C8C">
        <w:rPr>
          <w:rFonts w:ascii="Calibri" w:eastAsia="Arial Unicode MS" w:hAnsi="Calibri"/>
          <w:color w:val="000000"/>
        </w:rPr>
        <w:t>.</w:t>
      </w:r>
      <w:r w:rsidRPr="00443C8C">
        <w:rPr>
          <w:rFonts w:ascii="Calibri" w:eastAsia="Arial Unicode MS" w:hAnsi="Calibri"/>
          <w:color w:val="000000"/>
        </w:rPr>
        <w:t xml:space="preserve"> této</w:t>
      </w:r>
      <w:proofErr w:type="gramEnd"/>
      <w:r w:rsidRPr="00443C8C">
        <w:rPr>
          <w:rFonts w:ascii="Calibri" w:eastAsia="Arial Unicode MS" w:hAnsi="Calibri"/>
          <w:color w:val="000000"/>
        </w:rPr>
        <w:t xml:space="preserve"> smlouvy</w:t>
      </w:r>
      <w:r w:rsidRPr="00443C8C">
        <w:t xml:space="preserve"> zaplatí zhotovitel objednateli 0,1 % z ceny díla bez DPH za každý i jen započatý den prodlení.</w:t>
      </w:r>
    </w:p>
    <w:p w14:paraId="634A1C5F" w14:textId="77777777" w:rsidR="00D91290" w:rsidRPr="001E1EFA" w:rsidRDefault="00D91290" w:rsidP="00211533">
      <w:pPr>
        <w:pStyle w:val="rovezanadpis"/>
      </w:pPr>
      <w:r w:rsidRPr="00443C8C">
        <w:t>V případě, že závazek provést</w:t>
      </w:r>
      <w:r w:rsidRPr="00427962">
        <w:t xml:space="preserve"> dílo zanikne před řádným ukončením díla, nezanikají nároky na</w:t>
      </w:r>
      <w:r w:rsidRPr="001E1EFA">
        <w:t xml:space="preserve"> smluvní pokuty, pokud vznikly dřívějším porušením povinností. Zánik závazku jeho pozdním plněním neznamená zánik nároku na smluvní pokutu z prodlení s plněním či plnění ze záruky za odstranění vad.</w:t>
      </w:r>
    </w:p>
    <w:p w14:paraId="2D2F662B" w14:textId="77777777" w:rsidR="004D48D3" w:rsidRDefault="004D48D3" w:rsidP="00211533">
      <w:pPr>
        <w:pStyle w:val="rovezanadpis"/>
      </w:pPr>
      <w:r>
        <w:t>V případě, že zhotovitel neumožní provedení kontroly díla, zejména dle čl</w:t>
      </w:r>
      <w:r w:rsidRPr="004333E2">
        <w:t xml:space="preserve">. </w:t>
      </w:r>
      <w:proofErr w:type="gramStart"/>
      <w:r w:rsidRPr="004333E2">
        <w:t>8.4</w:t>
      </w:r>
      <w:proofErr w:type="gramEnd"/>
      <w:r w:rsidRPr="004333E2">
        <w:t>.</w:t>
      </w:r>
      <w:r w:rsidR="00562F35" w:rsidRPr="004333E2">
        <w:t>, 8.5.</w:t>
      </w:r>
      <w:r>
        <w:t xml:space="preserve"> a </w:t>
      </w:r>
      <w:r w:rsidRPr="004333E2">
        <w:t>14.12.</w:t>
      </w:r>
      <w:r w:rsidR="002D43E8" w:rsidRPr="004333E2">
        <w:t xml:space="preserve">, zavazuje se </w:t>
      </w:r>
      <w:r w:rsidRPr="004333E2">
        <w:t>zhotovitel uhradit objednateli smluvní pokutu ve výši</w:t>
      </w:r>
      <w:r w:rsidR="00562F35" w:rsidRPr="004333E2">
        <w:t xml:space="preserve"> 25 000</w:t>
      </w:r>
      <w:r w:rsidR="002D43E8" w:rsidRPr="004333E2">
        <w:t xml:space="preserve"> Kč, a to za každý</w:t>
      </w:r>
      <w:r w:rsidR="002D43E8" w:rsidRPr="001E1EFA">
        <w:t xml:space="preserve"> takový případ</w:t>
      </w:r>
      <w:r w:rsidRPr="001E1EFA">
        <w:t>.</w:t>
      </w:r>
    </w:p>
    <w:p w14:paraId="0E6F4A8E" w14:textId="77777777" w:rsidR="00B666CE" w:rsidRPr="001E1EFA" w:rsidRDefault="00562F35" w:rsidP="00211533">
      <w:pPr>
        <w:pStyle w:val="rovezanadpis"/>
      </w:pPr>
      <w:r w:rsidRPr="00E94C1F">
        <w:rPr>
          <w:rFonts w:cstheme="minorHAnsi"/>
          <w:color w:val="000000"/>
        </w:rPr>
        <w:t xml:space="preserve">Jakýmkoliv ujednáním o smluvní pokutě není dotčen nárok </w:t>
      </w:r>
      <w:r w:rsidR="007C71F6">
        <w:rPr>
          <w:rFonts w:cstheme="minorHAnsi"/>
          <w:color w:val="000000"/>
        </w:rPr>
        <w:t>obou smluvních stran</w:t>
      </w:r>
      <w:r w:rsidRPr="00E94C1F">
        <w:rPr>
          <w:rFonts w:cstheme="minorHAnsi"/>
          <w:color w:val="000000"/>
        </w:rPr>
        <w:t xml:space="preserve"> na náhradu případně vzniklé škody, a to v plné výši.</w:t>
      </w:r>
    </w:p>
    <w:p w14:paraId="5E8BCF46" w14:textId="77777777" w:rsidR="00B666CE" w:rsidRPr="001E1EFA" w:rsidRDefault="00B666CE" w:rsidP="00211533">
      <w:pPr>
        <w:pStyle w:val="rovezanadpis"/>
      </w:pPr>
      <w:r w:rsidRPr="001E1EFA">
        <w:t xml:space="preserve">Smluvní pokuty </w:t>
      </w:r>
      <w:r w:rsidR="007C71F6">
        <w:t>jsou obě smluvní strany oprávněny započítat na vzájemné pohledávky.</w:t>
      </w:r>
    </w:p>
    <w:p w14:paraId="349B9848" w14:textId="77777777" w:rsidR="00B666CE" w:rsidRPr="001E1EFA" w:rsidRDefault="00B666CE" w:rsidP="00211533">
      <w:pPr>
        <w:pStyle w:val="rovezanadpis"/>
      </w:pPr>
      <w:r w:rsidRPr="001E1EFA">
        <w:lastRenderedPageBreak/>
        <w:t xml:space="preserve">Splatnost smluvních pokut je dohodnuta na 30 dnů po obdržení daňového dokladu (faktury) </w:t>
      </w:r>
      <w:r w:rsidR="00346854">
        <w:t xml:space="preserve">s vyčíslením smluvní pokuty. </w:t>
      </w:r>
    </w:p>
    <w:p w14:paraId="502DD28E" w14:textId="77777777" w:rsidR="00B666CE" w:rsidRPr="001E1EFA" w:rsidRDefault="00B666CE" w:rsidP="00877844">
      <w:pPr>
        <w:pStyle w:val="Nadpis1"/>
      </w:pPr>
      <w:r w:rsidRPr="001E1EFA">
        <w:t>Odstoupení od smlouvy</w:t>
      </w:r>
    </w:p>
    <w:p w14:paraId="08F3679B" w14:textId="77777777" w:rsidR="00B666CE" w:rsidRPr="001E1EFA" w:rsidRDefault="00B666CE" w:rsidP="00211533">
      <w:pPr>
        <w:pStyle w:val="rovezanadpis"/>
      </w:pPr>
      <w:r w:rsidRPr="001E1EFA">
        <w:t>Za podstatné porušení smlouvy dle § 2002 a násl. občanského zákoníku, při kterém je druhá strana oprávněna odstoupit od smlouvy, se považuje zejména:</w:t>
      </w:r>
    </w:p>
    <w:p w14:paraId="7CDA6CDD" w14:textId="77777777" w:rsidR="00B666CE" w:rsidRPr="001E1EFA" w:rsidRDefault="00B666CE" w:rsidP="008239C6">
      <w:pPr>
        <w:pStyle w:val="Psmena"/>
        <w:numPr>
          <w:ilvl w:val="3"/>
          <w:numId w:val="9"/>
        </w:numPr>
        <w:ind w:left="1134" w:hanging="425"/>
      </w:pPr>
      <w:r w:rsidRPr="001E1EFA">
        <w:t>vadnost díla již v průběhu jeho provádění, pokud zhotovitel na písemnou výzvu objednatele vady neodstraní v</w:t>
      </w:r>
      <w:r w:rsidR="00B940F9">
        <w:t>e</w:t>
      </w:r>
      <w:r w:rsidRPr="001E1EFA">
        <w:t> stanovené lhůtě</w:t>
      </w:r>
      <w:r w:rsidR="003100B3">
        <w:t>,</w:t>
      </w:r>
    </w:p>
    <w:p w14:paraId="628F4608" w14:textId="6276243A" w:rsidR="00B666CE" w:rsidRPr="001E1EFA" w:rsidRDefault="00B666CE" w:rsidP="00877844">
      <w:pPr>
        <w:pStyle w:val="Psmena"/>
      </w:pPr>
      <w:r w:rsidRPr="001E1EFA">
        <w:t>prodlení zhotovitele se zahájením nebo dokončením díla o</w:t>
      </w:r>
      <w:r w:rsidR="003100B3">
        <w:t> </w:t>
      </w:r>
      <w:r w:rsidR="007C71F6">
        <w:t xml:space="preserve">více než </w:t>
      </w:r>
      <w:r w:rsidR="009070AD">
        <w:t>30</w:t>
      </w:r>
      <w:r w:rsidRPr="001E1EFA">
        <w:t xml:space="preserve"> dnů</w:t>
      </w:r>
      <w:r w:rsidR="003100B3">
        <w:t>,</w:t>
      </w:r>
    </w:p>
    <w:p w14:paraId="2D7E828A" w14:textId="77777777" w:rsidR="00B666CE" w:rsidRDefault="00B666CE" w:rsidP="00877844">
      <w:pPr>
        <w:pStyle w:val="Psmena"/>
      </w:pPr>
      <w:r w:rsidRPr="001E1EFA">
        <w:t xml:space="preserve">úpadek </w:t>
      </w:r>
      <w:r w:rsidR="00D91290" w:rsidRPr="001E1EFA">
        <w:t xml:space="preserve">objednatele nebo </w:t>
      </w:r>
      <w:r w:rsidRPr="001E1EFA">
        <w:t>zhotovitele ve smyslu zák. č. 182/2006 Sb., insolvenčního zákona</w:t>
      </w:r>
      <w:r w:rsidR="003100B3">
        <w:t>,</w:t>
      </w:r>
    </w:p>
    <w:p w14:paraId="6962B59B" w14:textId="77777777" w:rsidR="00CD036F" w:rsidRPr="001E1EFA" w:rsidRDefault="00CD036F" w:rsidP="00877844">
      <w:pPr>
        <w:pStyle w:val="Psmena"/>
      </w:pPr>
      <w:r>
        <w:t>vstup objednatele nebo zhotovitele do likvidace</w:t>
      </w:r>
      <w:r w:rsidR="003100B3">
        <w:t>,</w:t>
      </w:r>
    </w:p>
    <w:p w14:paraId="0ADDF479" w14:textId="77777777" w:rsidR="00B666CE" w:rsidRDefault="00B666CE" w:rsidP="00877844">
      <w:pPr>
        <w:pStyle w:val="Psmena"/>
      </w:pPr>
      <w:r w:rsidRPr="001E1EFA">
        <w:t>porušování předpisů bezpečnos</w:t>
      </w:r>
      <w:r w:rsidR="0075060E">
        <w:t>ti práce a technických zařízení</w:t>
      </w:r>
      <w:r w:rsidR="00CD036F">
        <w:t>, v případě, že byl zhotovitel na takové nedostatky písemně upozorněn a v přiměřené lhůtě nezjednal nápravu</w:t>
      </w:r>
      <w:r w:rsidR="003100B3">
        <w:t>,</w:t>
      </w:r>
    </w:p>
    <w:p w14:paraId="7FF86E6A" w14:textId="7D5614E8" w:rsidR="0075060E" w:rsidRPr="00443C8C" w:rsidRDefault="0075060E" w:rsidP="00877844">
      <w:pPr>
        <w:pStyle w:val="Psmena"/>
      </w:pPr>
      <w:r w:rsidRPr="00443C8C">
        <w:t>nedodržování povinnost</w:t>
      </w:r>
      <w:r w:rsidR="00895650" w:rsidRPr="00443C8C">
        <w:t>í</w:t>
      </w:r>
      <w:r w:rsidR="009054A2" w:rsidRPr="00443C8C">
        <w:t xml:space="preserve"> stanoven</w:t>
      </w:r>
      <w:r w:rsidR="00895650" w:rsidRPr="00443C8C">
        <w:t>ých</w:t>
      </w:r>
      <w:r w:rsidRPr="00443C8C">
        <w:t xml:space="preserve"> v</w:t>
      </w:r>
      <w:r w:rsidR="00895650" w:rsidRPr="00443C8C">
        <w:t> čl</w:t>
      </w:r>
      <w:r w:rsidRPr="00443C8C">
        <w:t>.</w:t>
      </w:r>
      <w:r w:rsidR="00895650" w:rsidRPr="00443C8C">
        <w:t xml:space="preserve"> </w:t>
      </w:r>
      <w:proofErr w:type="gramStart"/>
      <w:r w:rsidR="00895650" w:rsidRPr="00443C8C">
        <w:t>10.7</w:t>
      </w:r>
      <w:proofErr w:type="gramEnd"/>
      <w:r w:rsidR="00833C99" w:rsidRPr="00443C8C">
        <w:t>.</w:t>
      </w:r>
      <w:r w:rsidR="00895650" w:rsidRPr="00443C8C">
        <w:t xml:space="preserve"> a</w:t>
      </w:r>
      <w:r w:rsidRPr="00443C8C">
        <w:t xml:space="preserve"> </w:t>
      </w:r>
      <w:r w:rsidR="005814CB" w:rsidRPr="00443C8C">
        <w:fldChar w:fldCharType="begin"/>
      </w:r>
      <w:r w:rsidRPr="00443C8C">
        <w:instrText xml:space="preserve"> REF _Ref459372254 \r \h </w:instrText>
      </w:r>
      <w:r w:rsidR="00443C8C">
        <w:instrText xml:space="preserve"> \* MERGEFORMAT </w:instrText>
      </w:r>
      <w:r w:rsidR="005814CB" w:rsidRPr="00443C8C">
        <w:fldChar w:fldCharType="separate"/>
      </w:r>
      <w:r w:rsidR="008A7109">
        <w:t>11.4</w:t>
      </w:r>
      <w:r w:rsidR="005814CB" w:rsidRPr="00443C8C">
        <w:fldChar w:fldCharType="end"/>
      </w:r>
      <w:r w:rsidR="00833C99" w:rsidRPr="00443C8C">
        <w:t>.</w:t>
      </w:r>
      <w:r w:rsidRPr="00443C8C">
        <w:t xml:space="preserve"> této smlouvy.</w:t>
      </w:r>
    </w:p>
    <w:p w14:paraId="78B0DC01" w14:textId="77777777" w:rsidR="00B666CE" w:rsidRPr="001E1EFA" w:rsidRDefault="00B666CE" w:rsidP="00211533">
      <w:pPr>
        <w:pStyle w:val="rovezanadpis"/>
      </w:pPr>
      <w:r w:rsidRPr="001E1EFA">
        <w:t>Účinky odstoupení od smlouvy nastávají dnem doručení oznámení o odstoupení druhé straně smlouvy.</w:t>
      </w:r>
    </w:p>
    <w:p w14:paraId="33F50A2D" w14:textId="77777777" w:rsidR="00B666CE" w:rsidRPr="001E1EFA" w:rsidRDefault="00B666CE" w:rsidP="00877844">
      <w:pPr>
        <w:pStyle w:val="Nadpis1"/>
      </w:pPr>
      <w:r w:rsidRPr="001E1EFA">
        <w:t>Závěrečná ustanovení</w:t>
      </w:r>
    </w:p>
    <w:p w14:paraId="5A9424E8" w14:textId="77777777" w:rsidR="00B666CE" w:rsidRPr="001E1EFA" w:rsidRDefault="00B666CE" w:rsidP="00211533">
      <w:pPr>
        <w:pStyle w:val="rovezanadpis"/>
      </w:pPr>
      <w:r w:rsidRPr="001E1EFA">
        <w:t xml:space="preserve">Veškerá jednání o stavbě a na stavbě s objednatelem či státními orgány budou probíhat v českém jazyce. Veškeré doklady o </w:t>
      </w:r>
      <w:r w:rsidR="00D91290" w:rsidRPr="001E1EFA">
        <w:t>stavbě, použitých materiálech a </w:t>
      </w:r>
      <w:r w:rsidRPr="001E1EFA">
        <w:t>konstrukcích předávané objednateli budou v českém jazyce.</w:t>
      </w:r>
    </w:p>
    <w:p w14:paraId="0058B9D8" w14:textId="77777777" w:rsidR="00B666CE" w:rsidRPr="001E1EFA" w:rsidRDefault="00B666CE" w:rsidP="00211533">
      <w:pPr>
        <w:pStyle w:val="rovezanadpis"/>
      </w:pPr>
      <w:r w:rsidRPr="001E1EFA">
        <w:t>Tuto smlouvu lze měnit pouze číslovanými dodatky, podepsanými oběma smluvními stranami</w:t>
      </w:r>
      <w:r w:rsidR="008A1790">
        <w:t>.</w:t>
      </w:r>
    </w:p>
    <w:p w14:paraId="66DE339C" w14:textId="77777777" w:rsidR="00B666CE" w:rsidRPr="001E1EFA" w:rsidRDefault="00B666CE" w:rsidP="00211533">
      <w:pPr>
        <w:pStyle w:val="rovezanadpis"/>
      </w:pPr>
      <w:r w:rsidRPr="001E1EFA">
        <w:t>Tuto smlouvu je možno ukončit písemnou dohodou smluvních stran.</w:t>
      </w:r>
    </w:p>
    <w:p w14:paraId="756EE4F3" w14:textId="77777777" w:rsidR="00B666CE" w:rsidRPr="001E1EFA" w:rsidRDefault="00B666CE" w:rsidP="00211533">
      <w:pPr>
        <w:pStyle w:val="rovezanadpis"/>
      </w:pPr>
      <w:r w:rsidRPr="001E1EFA">
        <w:t>Objednatel může smlouvu vypovědět písemnou výpovědí s jednoměsíční výpovědní lhůtou, která začíná běžet prvním dnem kalendářního měsíce následujícího po kalendářním měsíci, v němž byla výpověď doručena zhotoviteli.</w:t>
      </w:r>
    </w:p>
    <w:p w14:paraId="3A52417A" w14:textId="77777777" w:rsidR="00B666CE" w:rsidRPr="001E1EFA" w:rsidRDefault="00B666CE" w:rsidP="00211533">
      <w:pPr>
        <w:pStyle w:val="rovezanadpis"/>
      </w:pPr>
      <w:r w:rsidRPr="001E1EFA">
        <w:t>Pro případ zániku závazku před řádným ukončením díla je zhotovitel povinen ihned předat objednateli nedokončené dílo včetně věcí, které opatřil a které jsou součástí díla a uhradit případně vzniklou škodu. Objednatel je povinen uhradit zhotovi</w:t>
      </w:r>
      <w:r w:rsidR="00DA20BB">
        <w:t>teli cenu věcí, které opatřil a </w:t>
      </w:r>
      <w:r w:rsidRPr="001E1EFA">
        <w:t>které se staly součástí díla. Smluvní strany uzavřou dohodu, ve které upraví vzájemná práva a povinnosti.</w:t>
      </w:r>
    </w:p>
    <w:p w14:paraId="00A6C143" w14:textId="77777777" w:rsidR="00B666CE" w:rsidRPr="001E1EFA" w:rsidRDefault="00B666CE" w:rsidP="00211533">
      <w:pPr>
        <w:pStyle w:val="rovezanadpis"/>
      </w:pPr>
      <w:r w:rsidRPr="001E1EFA">
        <w:t>Zhotovitel není oprávněn bez souhlasu objednatele postoupit práva a povinnosti vyplývající z této smlouvy třetí osobě.</w:t>
      </w:r>
    </w:p>
    <w:p w14:paraId="1850D5F3" w14:textId="77777777" w:rsidR="00B666CE" w:rsidRPr="001E1EFA" w:rsidRDefault="00B666CE" w:rsidP="00211533">
      <w:pPr>
        <w:pStyle w:val="rovezanadpis"/>
      </w:pPr>
      <w:r w:rsidRPr="001E1EFA">
        <w:t>Případná neplatnost některého ustanovení této smlouvy nemá za následek neplatnost ostatních ustanovení. Pro případ, že se kterékoliv ustanovení této smlouvy stane neúčinným nebo neplatným, se smluvní strany zavazují bez zbytečného odkladu nahradit takové ustanovení novým.</w:t>
      </w:r>
    </w:p>
    <w:p w14:paraId="702C7E01" w14:textId="77777777" w:rsidR="00B666CE" w:rsidRPr="001E1EFA" w:rsidRDefault="00B666CE" w:rsidP="00211533">
      <w:pPr>
        <w:pStyle w:val="rovezanadpis"/>
      </w:pPr>
      <w:r w:rsidRPr="001E1EFA">
        <w:lastRenderedPageBreak/>
        <w:t>V případě, že některá ze smluvních stran odmítne převzít písemnost nebo její převzetí znemožní, se má za to, že písemnost byla doručena.</w:t>
      </w:r>
    </w:p>
    <w:p w14:paraId="75EAD094" w14:textId="77777777" w:rsidR="00B666CE" w:rsidRPr="001E1EFA" w:rsidRDefault="00B666CE" w:rsidP="00211533">
      <w:pPr>
        <w:pStyle w:val="rovezanadpis"/>
      </w:pPr>
      <w:r w:rsidRPr="001E1EFA">
        <w:t>Smlouva se řídí českým právním řádem. Obě strany se dohodly, že pro neupravené vztahy plynoucí z této smlouvy platí příslušná ustanovení občanského zákoníku</w:t>
      </w:r>
      <w:r w:rsidR="00562F35">
        <w:t>.</w:t>
      </w:r>
    </w:p>
    <w:p w14:paraId="4C50A8B0" w14:textId="77777777" w:rsidR="00B666CE" w:rsidRPr="001E1EFA" w:rsidRDefault="00B666CE" w:rsidP="00211533">
      <w:pPr>
        <w:pStyle w:val="rovezanadpis"/>
      </w:pPr>
      <w:r w:rsidRPr="001E1EFA">
        <w:t xml:space="preserve">Osoby podepisující tuto smlouvu svým podpisem stvrzují platnost svého oprávnění </w:t>
      </w:r>
      <w:r w:rsidR="008A1790">
        <w:t>zastupovat</w:t>
      </w:r>
      <w:r w:rsidRPr="001E1EFA">
        <w:t xml:space="preserve"> smluvní stranu.</w:t>
      </w:r>
    </w:p>
    <w:p w14:paraId="4D644992" w14:textId="77777777" w:rsidR="00B666CE" w:rsidRPr="001E1EFA" w:rsidRDefault="00B666CE" w:rsidP="00211533">
      <w:pPr>
        <w:pStyle w:val="rovezanadpis"/>
      </w:pPr>
      <w:r w:rsidRPr="001E1EFA">
        <w:t>Smluvní strany se dohodly, že případné spory budou přednostně řešeny dohodou. V případě, že nedojde k dohodě stran, bude spor řešen místně a věcně příslušným soudem.</w:t>
      </w:r>
    </w:p>
    <w:p w14:paraId="1B673384" w14:textId="77777777" w:rsidR="00B666CE" w:rsidRPr="001E1EFA" w:rsidRDefault="00B666CE" w:rsidP="00211533">
      <w:pPr>
        <w:pStyle w:val="rovezanadpis"/>
      </w:pPr>
      <w:r w:rsidRPr="001E1EFA">
        <w:t xml:space="preserve">Zhotovitel je na základě § 2e) zákona č. 320/2001 Sb. o finanční kontrole osobou povinnou spolupůsobit při výkonu finanční kontroly. Zhotovitel je v tomto případě povinen vykonat veškerou součinnost s kontrolou. </w:t>
      </w:r>
    </w:p>
    <w:p w14:paraId="613021BF" w14:textId="77777777" w:rsidR="00B666CE" w:rsidRPr="001E1EFA" w:rsidRDefault="00B666CE" w:rsidP="00211533">
      <w:pPr>
        <w:pStyle w:val="rovezanadpis"/>
      </w:pPr>
      <w:r w:rsidRPr="001E1EFA">
        <w:t xml:space="preserve">Zhotovitel je povinen po dobu deseti let od ukončení realizace </w:t>
      </w:r>
      <w:r w:rsidR="00D91290" w:rsidRPr="001E1EFA">
        <w:t>předmětu díla</w:t>
      </w:r>
      <w:r w:rsidR="00562F35">
        <w:t>, minimálně však do 31. 12. 203</w:t>
      </w:r>
      <w:r w:rsidR="00DF63E2">
        <w:t>2</w:t>
      </w:r>
      <w:r w:rsidR="00D91290" w:rsidRPr="001E1EFA">
        <w:t>,</w:t>
      </w:r>
      <w:r w:rsidRPr="001E1EFA">
        <w:t xml:space="preserve"> uchovávat originál smlouvy, včetně jejích případných dodatků, veškeré originály účetních a dalších dokumentů souvisejících s </w:t>
      </w:r>
      <w:r w:rsidR="00D91290" w:rsidRPr="001E1EFA">
        <w:t>realizací</w:t>
      </w:r>
      <w:r w:rsidRPr="001E1EFA">
        <w:t xml:space="preserve"> této smlouvy a</w:t>
      </w:r>
      <w:r w:rsidR="00754415">
        <w:t> </w:t>
      </w:r>
      <w:r w:rsidRPr="001E1EFA">
        <w:t>poskytovat požadované informace a dokumentaci</w:t>
      </w:r>
      <w:r w:rsidR="00461FB9">
        <w:t xml:space="preserve"> objednateli nebo kontrolním orgánům.</w:t>
      </w:r>
    </w:p>
    <w:p w14:paraId="0E8B9194" w14:textId="77777777" w:rsidR="00B666CE" w:rsidRPr="001E1EFA" w:rsidRDefault="00B666CE" w:rsidP="00211533">
      <w:pPr>
        <w:pStyle w:val="rovezanadpis"/>
      </w:pPr>
      <w:r w:rsidRPr="001E1EFA">
        <w:t>Smluvní strany prohlašují, že žádná informace uvedená v této smlouvě není předmětem obchodního tajemství ve smyslu § 504 občanského zákoníku.</w:t>
      </w:r>
    </w:p>
    <w:p w14:paraId="1B5C918A" w14:textId="77777777" w:rsidR="00B666CE" w:rsidRPr="001E1EFA" w:rsidRDefault="00B666CE" w:rsidP="00211533">
      <w:pPr>
        <w:pStyle w:val="rovezanadpis"/>
      </w:pPr>
      <w:r w:rsidRPr="001E1EFA">
        <w:t>Obě strany smlouvy prohlašují, že si smlouvu přeče</w:t>
      </w:r>
      <w:r w:rsidR="00D91290" w:rsidRPr="001E1EFA">
        <w:t>tly, s jejím obsahem souhlasí a </w:t>
      </w:r>
      <w:r w:rsidRPr="001E1EFA">
        <w:t>že byla sepsána na základě jejich pravé a svobodné vůle, prosté omylů.</w:t>
      </w:r>
    </w:p>
    <w:p w14:paraId="49482C81" w14:textId="77777777" w:rsidR="00B666CE" w:rsidRPr="001E1EFA" w:rsidRDefault="00B666CE" w:rsidP="00211533">
      <w:pPr>
        <w:pStyle w:val="rovezanadpis"/>
      </w:pPr>
      <w:r w:rsidRPr="001E1EFA">
        <w:t>Tato smlouva je vyhotovena ve čtyřech stejnopisech, z nichž každý má plat</w:t>
      </w:r>
      <w:r w:rsidR="006E7D76">
        <w:t>nost originálu a </w:t>
      </w:r>
      <w:r w:rsidRPr="001E1EFA">
        <w:t>každá strana obdrží dva stejnopisy.</w:t>
      </w:r>
    </w:p>
    <w:p w14:paraId="70E034BD" w14:textId="1DFA1D1D" w:rsidR="00B666CE" w:rsidRDefault="00B666CE" w:rsidP="00C207A6">
      <w:pPr>
        <w:pStyle w:val="rovezanadpis"/>
      </w:pPr>
      <w:r w:rsidRPr="001E1EFA">
        <w:t>Nedílnou s</w:t>
      </w:r>
      <w:r w:rsidR="009054A2">
        <w:t xml:space="preserve">oučástí této smlouvy je </w:t>
      </w:r>
      <w:r w:rsidR="009070AD">
        <w:t>příloha – položkový</w:t>
      </w:r>
      <w:r w:rsidRPr="001E1EFA">
        <w:t xml:space="preserve"> rozpočet</w:t>
      </w:r>
      <w:r w:rsidR="009054A2">
        <w:t>.</w:t>
      </w:r>
    </w:p>
    <w:p w14:paraId="64543BBB" w14:textId="757AEC79" w:rsidR="006C0C20" w:rsidRPr="00204598" w:rsidRDefault="006C0C20" w:rsidP="00C207A6">
      <w:pPr>
        <w:pStyle w:val="rovezanadpis"/>
        <w:rPr>
          <w:color w:val="auto"/>
        </w:rPr>
      </w:pPr>
      <w:r w:rsidRPr="00204598">
        <w:rPr>
          <w:color w:val="auto"/>
        </w:rPr>
        <w:t xml:space="preserve">Nedílnou součástí této smlouvy je </w:t>
      </w:r>
      <w:r w:rsidR="009070AD" w:rsidRPr="00204598">
        <w:rPr>
          <w:color w:val="auto"/>
        </w:rPr>
        <w:t>příloha – časový</w:t>
      </w:r>
      <w:r w:rsidRPr="00204598">
        <w:rPr>
          <w:color w:val="auto"/>
        </w:rPr>
        <w:t xml:space="preserve"> a finanční harmonogram.</w:t>
      </w:r>
    </w:p>
    <w:p w14:paraId="0E84658E" w14:textId="77777777" w:rsidR="00B666CE" w:rsidRPr="001E1EFA" w:rsidRDefault="00B666CE" w:rsidP="00956898">
      <w:pPr>
        <w:keepNext/>
        <w:spacing w:after="0" w:line="240" w:lineRule="auto"/>
        <w:rPr>
          <w:rFonts w:cs="Arial"/>
        </w:rPr>
      </w:pPr>
    </w:p>
    <w:p w14:paraId="0838AC4A" w14:textId="77777777" w:rsidR="009C4355" w:rsidRPr="001E1EFA" w:rsidRDefault="009C4355" w:rsidP="00956898">
      <w:pPr>
        <w:keepNext/>
        <w:spacing w:after="0" w:line="240" w:lineRule="auto"/>
        <w:rPr>
          <w:rFonts w:cs="Arial"/>
        </w:rPr>
      </w:pPr>
    </w:p>
    <w:p w14:paraId="0136531A" w14:textId="165C6D8C" w:rsidR="00B666CE" w:rsidRDefault="009C4355" w:rsidP="00956898">
      <w:pPr>
        <w:keepNext/>
        <w:spacing w:after="0" w:line="240" w:lineRule="auto"/>
        <w:rPr>
          <w:rFonts w:cs="Arial"/>
        </w:rPr>
      </w:pPr>
      <w:r w:rsidRPr="009070AD">
        <w:rPr>
          <w:rFonts w:cs="Arial"/>
        </w:rPr>
        <w:t>V</w:t>
      </w:r>
      <w:r w:rsidR="00562F35" w:rsidRPr="009070AD">
        <w:rPr>
          <w:rFonts w:cs="Arial"/>
        </w:rPr>
        <w:t xml:space="preserve"> </w:t>
      </w:r>
      <w:r w:rsidR="008B1DA2" w:rsidRPr="009070AD">
        <w:rPr>
          <w:rFonts w:cs="Arial"/>
        </w:rPr>
        <w:t>________</w:t>
      </w:r>
      <w:r w:rsidR="009070AD" w:rsidRPr="009070AD">
        <w:rPr>
          <w:rFonts w:cs="Arial"/>
        </w:rPr>
        <w:t>_ dne</w:t>
      </w:r>
      <w:r>
        <w:rPr>
          <w:rFonts w:cs="Arial"/>
        </w:rPr>
        <w:t xml:space="preserve"> __. __. 20</w:t>
      </w:r>
      <w:r w:rsidR="00DF63E2">
        <w:rPr>
          <w:rFonts w:cs="Arial"/>
        </w:rPr>
        <w:t>20</w:t>
      </w:r>
      <w:r>
        <w:rPr>
          <w:rFonts w:cs="Arial"/>
        </w:rPr>
        <w:tab/>
      </w:r>
      <w:r w:rsidR="00C57408">
        <w:rPr>
          <w:rFonts w:cs="Arial"/>
        </w:rPr>
        <w:tab/>
      </w:r>
      <w:r>
        <w:rPr>
          <w:rFonts w:cs="Arial"/>
        </w:rPr>
        <w:tab/>
      </w:r>
      <w:r w:rsidR="00562F35">
        <w:rPr>
          <w:rFonts w:cs="Arial"/>
        </w:rPr>
        <w:tab/>
      </w:r>
      <w:r w:rsidRPr="001151F0">
        <w:rPr>
          <w:rFonts w:cs="Arial"/>
          <w:highlight w:val="green"/>
        </w:rPr>
        <w:t>V _________ dne __. __.</w:t>
      </w:r>
      <w:r w:rsidRPr="009070AD">
        <w:rPr>
          <w:rFonts w:cs="Arial"/>
          <w:highlight w:val="green"/>
        </w:rPr>
        <w:t xml:space="preserve"> 20</w:t>
      </w:r>
      <w:r w:rsidR="00DF63E2" w:rsidRPr="009070AD">
        <w:rPr>
          <w:rFonts w:cs="Arial"/>
          <w:highlight w:val="green"/>
        </w:rPr>
        <w:t>20</w:t>
      </w:r>
    </w:p>
    <w:p w14:paraId="1C1EB31C" w14:textId="77777777" w:rsidR="009C4355" w:rsidRDefault="009C4355" w:rsidP="00956898">
      <w:pPr>
        <w:keepNext/>
        <w:spacing w:after="0" w:line="240" w:lineRule="auto"/>
        <w:rPr>
          <w:rFonts w:cs="Arial"/>
        </w:rPr>
      </w:pPr>
    </w:p>
    <w:p w14:paraId="60CA0885" w14:textId="77777777" w:rsidR="009C4355" w:rsidRDefault="009C4355" w:rsidP="00956898">
      <w:pPr>
        <w:keepNext/>
        <w:spacing w:after="0" w:line="240" w:lineRule="auto"/>
        <w:rPr>
          <w:rFonts w:cs="Arial"/>
        </w:rPr>
      </w:pPr>
    </w:p>
    <w:p w14:paraId="41B5C95E" w14:textId="77777777" w:rsidR="009C4355" w:rsidRDefault="009C4355" w:rsidP="00956898">
      <w:pPr>
        <w:keepNext/>
        <w:spacing w:after="0" w:line="240" w:lineRule="auto"/>
        <w:rPr>
          <w:rFonts w:cs="Arial"/>
        </w:rPr>
      </w:pPr>
    </w:p>
    <w:p w14:paraId="75FB04A5" w14:textId="77777777" w:rsidR="009C4355" w:rsidRDefault="009C4355" w:rsidP="00956898">
      <w:pPr>
        <w:keepNext/>
        <w:spacing w:after="0" w:line="240" w:lineRule="auto"/>
        <w:rPr>
          <w:rFonts w:cs="Arial"/>
        </w:rPr>
      </w:pPr>
    </w:p>
    <w:p w14:paraId="39EE248E" w14:textId="77777777" w:rsidR="009C4355" w:rsidRPr="001E1EFA" w:rsidRDefault="009C4355" w:rsidP="009C4355">
      <w:pPr>
        <w:keepNext/>
        <w:spacing w:after="0" w:line="240" w:lineRule="auto"/>
        <w:rPr>
          <w:rFonts w:cs="Arial"/>
        </w:rPr>
      </w:pPr>
      <w:r>
        <w:rPr>
          <w:rFonts w:cs="Arial"/>
        </w:rPr>
        <w:t>_________________________</w:t>
      </w:r>
      <w:r>
        <w:rPr>
          <w:rFonts w:cs="Arial"/>
        </w:rPr>
        <w:tab/>
      </w:r>
      <w:r>
        <w:rPr>
          <w:rFonts w:cs="Arial"/>
        </w:rPr>
        <w:tab/>
      </w:r>
      <w:r>
        <w:rPr>
          <w:rFonts w:cs="Arial"/>
        </w:rPr>
        <w:tab/>
      </w:r>
      <w:r>
        <w:rPr>
          <w:rFonts w:cs="Arial"/>
        </w:rPr>
        <w:tab/>
        <w:t>_________________________</w:t>
      </w:r>
    </w:p>
    <w:p w14:paraId="7FFD23BD" w14:textId="77777777" w:rsidR="009C4355" w:rsidRDefault="008B1DA2" w:rsidP="00956898">
      <w:pPr>
        <w:keepNext/>
        <w:spacing w:after="0" w:line="240" w:lineRule="auto"/>
        <w:rPr>
          <w:rFonts w:cs="Arial"/>
        </w:rPr>
      </w:pPr>
      <w:r w:rsidRPr="005767C0">
        <w:rPr>
          <w:rFonts w:ascii="Calibri" w:eastAsia="Times New Roman" w:hAnsi="Calibri" w:cs="Calibri"/>
          <w:b/>
          <w:bCs/>
          <w:lang w:eastAsia="cs-CZ"/>
        </w:rPr>
        <w:t>Obec Rajhradice</w:t>
      </w:r>
      <w:r w:rsidR="009C4355" w:rsidRPr="00173A32">
        <w:rPr>
          <w:rFonts w:cs="Arial"/>
        </w:rPr>
        <w:tab/>
      </w:r>
      <w:r w:rsidR="009C4355">
        <w:rPr>
          <w:rFonts w:cs="Arial"/>
        </w:rPr>
        <w:tab/>
      </w:r>
      <w:r w:rsidR="009C4355">
        <w:rPr>
          <w:rFonts w:cs="Arial"/>
        </w:rPr>
        <w:tab/>
      </w:r>
      <w:r w:rsidR="00173A32">
        <w:rPr>
          <w:rFonts w:cs="Arial"/>
        </w:rPr>
        <w:tab/>
      </w:r>
      <w:r w:rsidR="00562F35">
        <w:rPr>
          <w:rFonts w:cs="Arial"/>
        </w:rPr>
        <w:tab/>
      </w:r>
      <w:r w:rsidR="009C4355">
        <w:rPr>
          <w:rFonts w:cs="Arial"/>
        </w:rPr>
        <w:t>zhotovitel</w:t>
      </w:r>
      <w:r w:rsidR="00186FF4">
        <w:rPr>
          <w:rFonts w:cs="Arial"/>
        </w:rPr>
        <w:t xml:space="preserve"> </w:t>
      </w:r>
      <w:r w:rsidR="00186FF4" w:rsidRPr="001E1EFA">
        <w:rPr>
          <w:lang w:val="en-US"/>
        </w:rPr>
        <w:t>[</w:t>
      </w:r>
      <w:r w:rsidR="00186FF4" w:rsidRPr="001151F0">
        <w:rPr>
          <w:highlight w:val="green"/>
          <w:lang w:val="en-US"/>
        </w:rPr>
        <w:t>k</w:t>
      </w:r>
      <w:r w:rsidR="00186FF4" w:rsidRPr="001151F0">
        <w:rPr>
          <w:highlight w:val="green"/>
        </w:rPr>
        <w:t xml:space="preserve"> doplnění</w:t>
      </w:r>
      <w:r w:rsidR="00186FF4" w:rsidRPr="001E1EFA">
        <w:rPr>
          <w:lang w:val="en-US"/>
        </w:rPr>
        <w:t>]</w:t>
      </w:r>
    </w:p>
    <w:p w14:paraId="2D5106CB" w14:textId="77777777" w:rsidR="00173A32" w:rsidRDefault="008B1DA2" w:rsidP="00956898">
      <w:pPr>
        <w:keepNext/>
        <w:spacing w:after="0" w:line="240" w:lineRule="auto"/>
      </w:pPr>
      <w:r>
        <w:t>Luboš Přichystal</w:t>
      </w:r>
      <w:r w:rsidR="00186FF4">
        <w:tab/>
      </w:r>
      <w:r w:rsidR="00186FF4">
        <w:tab/>
      </w:r>
      <w:r w:rsidR="00186FF4">
        <w:tab/>
      </w:r>
      <w:r w:rsidR="00186FF4">
        <w:tab/>
      </w:r>
      <w:r w:rsidR="00562F35">
        <w:tab/>
      </w:r>
      <w:r w:rsidR="00186FF4">
        <w:t xml:space="preserve">jméno </w:t>
      </w:r>
      <w:r w:rsidR="00186FF4" w:rsidRPr="001E1EFA">
        <w:rPr>
          <w:lang w:val="en-US"/>
        </w:rPr>
        <w:t>[</w:t>
      </w:r>
      <w:r w:rsidR="00186FF4" w:rsidRPr="001151F0">
        <w:rPr>
          <w:highlight w:val="green"/>
          <w:lang w:val="en-US"/>
        </w:rPr>
        <w:t>k</w:t>
      </w:r>
      <w:r w:rsidR="00186FF4" w:rsidRPr="001151F0">
        <w:rPr>
          <w:highlight w:val="green"/>
        </w:rPr>
        <w:t xml:space="preserve"> doplnění</w:t>
      </w:r>
      <w:r w:rsidR="00186FF4" w:rsidRPr="001E1EFA">
        <w:rPr>
          <w:lang w:val="en-US"/>
        </w:rPr>
        <w:t>]</w:t>
      </w:r>
    </w:p>
    <w:bookmarkEnd w:id="0"/>
    <w:p w14:paraId="187E5A69" w14:textId="77777777" w:rsidR="00173A32" w:rsidRDefault="00562F35" w:rsidP="00956898">
      <w:pPr>
        <w:keepNext/>
        <w:spacing w:after="0" w:line="240" w:lineRule="auto"/>
        <w:rPr>
          <w:rFonts w:cs="Arial"/>
        </w:rPr>
      </w:pPr>
      <w:r>
        <w:t>starosta</w:t>
      </w:r>
      <w:r w:rsidR="00186FF4">
        <w:tab/>
      </w:r>
      <w:r w:rsidR="00186FF4">
        <w:tab/>
      </w:r>
      <w:r w:rsidR="00186FF4">
        <w:tab/>
      </w:r>
      <w:r w:rsidR="00186FF4">
        <w:tab/>
      </w:r>
      <w:r>
        <w:tab/>
      </w:r>
      <w:r>
        <w:tab/>
      </w:r>
      <w:r w:rsidR="00186FF4">
        <w:t xml:space="preserve">funkce </w:t>
      </w:r>
      <w:r w:rsidR="00186FF4" w:rsidRPr="001E1EFA">
        <w:rPr>
          <w:lang w:val="en-US"/>
        </w:rPr>
        <w:t>[</w:t>
      </w:r>
      <w:r w:rsidR="00186FF4" w:rsidRPr="001151F0">
        <w:rPr>
          <w:highlight w:val="green"/>
          <w:lang w:val="en-US"/>
        </w:rPr>
        <w:t>k</w:t>
      </w:r>
      <w:r w:rsidR="00186FF4" w:rsidRPr="001151F0">
        <w:rPr>
          <w:highlight w:val="green"/>
        </w:rPr>
        <w:t xml:space="preserve"> doplnění</w:t>
      </w:r>
      <w:r w:rsidR="00186FF4" w:rsidRPr="001E1EFA">
        <w:rPr>
          <w:lang w:val="en-US"/>
        </w:rPr>
        <w:t>]</w:t>
      </w:r>
    </w:p>
    <w:sectPr w:rsidR="00173A32" w:rsidSect="006255AD">
      <w:headerReference w:type="default" r:id="rId9"/>
      <w:footerReference w:type="default" r:id="rId10"/>
      <w:footerReference w:type="first" r:id="rId11"/>
      <w:pgSz w:w="11906" w:h="16838"/>
      <w:pgMar w:top="1417" w:right="1417" w:bottom="1417" w:left="1417" w:header="708" w:footer="708"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14D003B" w15:done="0"/>
  <w15:commentEx w15:paraId="32B39F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8FE51" w16cex:dateUtc="2020-11-13T11:45:00Z"/>
  <w16cex:commentExtensible w16cex:durableId="2358FEB3" w16cex:dateUtc="2020-11-13T11:46:00Z"/>
  <w16cex:commentExtensible w16cex:durableId="2358FF78" w16cex:dateUtc="2020-11-13T11:50:00Z"/>
  <w16cex:commentExtensible w16cex:durableId="2358FEFB" w16cex:dateUtc="2020-11-13T11:47:00Z"/>
  <w16cex:commentExtensible w16cex:durableId="2358FFC3" w16cex:dateUtc="2020-11-13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4D003B" w16cid:durableId="236B7EFB"/>
  <w16cid:commentId w16cid:paraId="32B39F41" w16cid:durableId="236B7FE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9A52C6" w14:textId="77777777" w:rsidR="009934CA" w:rsidRDefault="009934CA" w:rsidP="00DB442A">
      <w:pPr>
        <w:spacing w:after="0" w:line="240" w:lineRule="auto"/>
      </w:pPr>
      <w:r>
        <w:separator/>
      </w:r>
    </w:p>
  </w:endnote>
  <w:endnote w:type="continuationSeparator" w:id="0">
    <w:p w14:paraId="5777081D" w14:textId="77777777" w:rsidR="009934CA" w:rsidRDefault="009934CA" w:rsidP="00DB4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JohnSans Text Pro">
    <w:altName w:val="Arial"/>
    <w:panose1 w:val="00000000000000000000"/>
    <w:charset w:val="00"/>
    <w:family w:val="moder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74F3F4" w14:textId="77777777" w:rsidR="00A8166F" w:rsidRPr="00877844" w:rsidRDefault="00A8166F" w:rsidP="006255AD">
    <w:pPr>
      <w:tabs>
        <w:tab w:val="center" w:pos="8931"/>
      </w:tabs>
      <w:spacing w:after="0" w:line="240" w:lineRule="auto"/>
      <w:jc w:val="both"/>
      <w:rPr>
        <w:rFonts w:cs="Arial"/>
        <w:sz w:val="18"/>
        <w:szCs w:val="18"/>
      </w:rPr>
    </w:pPr>
    <w:r w:rsidRPr="006255AD">
      <w:rPr>
        <w:rFonts w:ascii="Calibri" w:eastAsia="Calibri" w:hAnsi="Calibri" w:cs="Times New Roman"/>
        <w:sz w:val="18"/>
        <w:lang w:val="en-US"/>
      </w:rPr>
      <w:tab/>
    </w:r>
    <w:r w:rsidRPr="00877844">
      <w:rPr>
        <w:rFonts w:eastAsia="Calibri" w:cs="Arial"/>
        <w:sz w:val="18"/>
        <w:szCs w:val="18"/>
        <w:lang w:val="en-US"/>
      </w:rPr>
      <w:t xml:space="preserve">str. </w:t>
    </w:r>
    <w:r w:rsidR="005814CB" w:rsidRPr="00877844">
      <w:rPr>
        <w:rFonts w:eastAsia="Calibri" w:cs="Arial"/>
        <w:sz w:val="18"/>
        <w:szCs w:val="18"/>
        <w:lang w:val="en-US"/>
      </w:rPr>
      <w:fldChar w:fldCharType="begin"/>
    </w:r>
    <w:r w:rsidRPr="00877844">
      <w:rPr>
        <w:rFonts w:eastAsia="Calibri" w:cs="Arial"/>
        <w:sz w:val="18"/>
        <w:szCs w:val="18"/>
        <w:lang w:val="en-US"/>
      </w:rPr>
      <w:instrText xml:space="preserve"> PAGE   \* MERGEFORMAT </w:instrText>
    </w:r>
    <w:r w:rsidR="005814CB" w:rsidRPr="00877844">
      <w:rPr>
        <w:rFonts w:eastAsia="Calibri" w:cs="Arial"/>
        <w:sz w:val="18"/>
        <w:szCs w:val="18"/>
        <w:lang w:val="en-US"/>
      </w:rPr>
      <w:fldChar w:fldCharType="separate"/>
    </w:r>
    <w:r w:rsidR="005419DB">
      <w:rPr>
        <w:rFonts w:eastAsia="Calibri" w:cs="Arial"/>
        <w:noProof/>
        <w:sz w:val="18"/>
        <w:szCs w:val="18"/>
        <w:lang w:val="en-US"/>
      </w:rPr>
      <w:t>6</w:t>
    </w:r>
    <w:r w:rsidR="005814CB" w:rsidRPr="00877844">
      <w:rPr>
        <w:rFonts w:eastAsia="Calibri" w:cs="Arial"/>
        <w:sz w:val="18"/>
        <w:szCs w:val="18"/>
        <w:lang w:val="en-US"/>
      </w:rPr>
      <w:fldChar w:fldCharType="end"/>
    </w:r>
    <w:r w:rsidRPr="00877844">
      <w:rPr>
        <w:rFonts w:eastAsia="Calibri" w:cs="Arial"/>
        <w:sz w:val="18"/>
        <w:szCs w:val="18"/>
        <w:lang w:val="en-US"/>
      </w:rPr>
      <w:t xml:space="preserve"> z </w:t>
    </w:r>
    <w:r w:rsidR="005419DB">
      <w:fldChar w:fldCharType="begin"/>
    </w:r>
    <w:r w:rsidR="005419DB">
      <w:instrText xml:space="preserve"> NUMPAGES   \* MERGEFORMAT </w:instrText>
    </w:r>
    <w:r w:rsidR="005419DB">
      <w:fldChar w:fldCharType="separate"/>
    </w:r>
    <w:r w:rsidR="005419DB" w:rsidRPr="005419DB">
      <w:rPr>
        <w:rFonts w:eastAsia="Calibri" w:cs="Arial"/>
        <w:noProof/>
        <w:sz w:val="18"/>
        <w:szCs w:val="18"/>
        <w:lang w:val="en-US"/>
      </w:rPr>
      <w:t>16</w:t>
    </w:r>
    <w:r w:rsidR="005419DB">
      <w:rPr>
        <w:rFonts w:eastAsia="Calibri" w:cs="Arial"/>
        <w:noProof/>
        <w:sz w:val="18"/>
        <w:szCs w:val="18"/>
        <w:lang w:val="en-U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A1A002" w14:textId="77777777" w:rsidR="00A8166F" w:rsidRDefault="00A8166F" w:rsidP="00E2124F">
    <w:pPr>
      <w:pStyle w:val="Zpat"/>
      <w:tabs>
        <w:tab w:val="clear" w:pos="4536"/>
        <w:tab w:val="clear" w:pos="9072"/>
      </w:tabs>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D27E57" w14:textId="77777777" w:rsidR="009934CA" w:rsidRDefault="009934CA" w:rsidP="00DB442A">
      <w:pPr>
        <w:spacing w:after="0" w:line="240" w:lineRule="auto"/>
      </w:pPr>
      <w:r>
        <w:separator/>
      </w:r>
    </w:p>
  </w:footnote>
  <w:footnote w:type="continuationSeparator" w:id="0">
    <w:p w14:paraId="3AB8929C" w14:textId="77777777" w:rsidR="009934CA" w:rsidRDefault="009934CA" w:rsidP="00DB44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16019" w14:textId="77777777" w:rsidR="00A8166F" w:rsidRPr="00742E42" w:rsidRDefault="00A8166F" w:rsidP="006255AD">
    <w:pPr>
      <w:tabs>
        <w:tab w:val="center" w:pos="4536"/>
        <w:tab w:val="right" w:pos="9072"/>
      </w:tabs>
      <w:spacing w:after="0" w:line="240" w:lineRule="auto"/>
      <w:jc w:val="both"/>
      <w:rPr>
        <w:rFonts w:cs="Arial"/>
        <w:sz w:val="20"/>
        <w:szCs w:val="20"/>
      </w:rPr>
    </w:pPr>
    <w:r w:rsidRPr="00742E42">
      <w:rPr>
        <w:rFonts w:eastAsia="Calibri" w:cs="Arial"/>
        <w:sz w:val="20"/>
        <w:szCs w:val="20"/>
      </w:rPr>
      <w:t>Smlouva o dílo „</w:t>
    </w:r>
    <w:r w:rsidRPr="00DE7802">
      <w:rPr>
        <w:rFonts w:eastAsia="Calibri"/>
        <w:bCs/>
        <w:sz w:val="20"/>
        <w:szCs w:val="20"/>
      </w:rPr>
      <w:t>Základní škola Rajhradice</w:t>
    </w:r>
    <w:r w:rsidRPr="00742E42">
      <w:rPr>
        <w:rFonts w:eastAsia="Calibri" w:cs="Arial"/>
        <w:bCs/>
        <w:sz w:val="20"/>
        <w:szCs w:val="20"/>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917C8"/>
    <w:multiLevelType w:val="multilevel"/>
    <w:tmpl w:val="CE58A94C"/>
    <w:lvl w:ilvl="0">
      <w:start w:val="1"/>
      <w:numFmt w:val="decimal"/>
      <w:pStyle w:val="cislovani1"/>
      <w:suff w:val="space"/>
      <w:lvlText w:val="%1."/>
      <w:lvlJc w:val="left"/>
      <w:pPr>
        <w:ind w:left="1702" w:hanging="567"/>
      </w:pPr>
      <w:rPr>
        <w:rFonts w:cs="Times New Roman"/>
        <w:b/>
        <w:i w:val="0"/>
      </w:rPr>
    </w:lvl>
    <w:lvl w:ilvl="1">
      <w:start w:val="1"/>
      <w:numFmt w:val="decimal"/>
      <w:pStyle w:val="Cislovani2"/>
      <w:lvlText w:val="%1.%2."/>
      <w:lvlJc w:val="left"/>
      <w:pPr>
        <w:tabs>
          <w:tab w:val="num" w:pos="3658"/>
        </w:tabs>
        <w:ind w:left="3658" w:hanging="680"/>
      </w:pPr>
      <w:rPr>
        <w:rFonts w:cs="Times New Roman"/>
      </w:rPr>
    </w:lvl>
    <w:lvl w:ilvl="2">
      <w:start w:val="1"/>
      <w:numFmt w:val="upperLetter"/>
      <w:pStyle w:val="Cislovani3"/>
      <w:lvlText w:val="%3."/>
      <w:lvlJc w:val="left"/>
      <w:pPr>
        <w:tabs>
          <w:tab w:val="num" w:pos="4111"/>
        </w:tabs>
        <w:ind w:left="4111" w:hanging="1134"/>
      </w:pPr>
      <w:rPr>
        <w:rFonts w:hint="default"/>
        <w:sz w:val="22"/>
        <w:szCs w:val="22"/>
      </w:rPr>
    </w:lvl>
    <w:lvl w:ilvl="3">
      <w:start w:val="1"/>
      <w:numFmt w:val="decimal"/>
      <w:pStyle w:val="Cislovani4"/>
      <w:lvlText w:val="%1.%2.%3.%4."/>
      <w:lvlJc w:val="left"/>
      <w:pPr>
        <w:tabs>
          <w:tab w:val="num" w:pos="1702"/>
        </w:tabs>
        <w:ind w:left="1702" w:hanging="1418"/>
      </w:pPr>
      <w:rPr>
        <w:rFonts w:cs="Times New Roman"/>
        <w:color w:val="auto"/>
      </w:rPr>
    </w:lvl>
    <w:lvl w:ilvl="4">
      <w:start w:val="1"/>
      <w:numFmt w:val="decimal"/>
      <w:pStyle w:val="Cislovani4text"/>
      <w:lvlText w:val="%1.%2.%3.%4.%5."/>
      <w:lvlJc w:val="left"/>
      <w:pPr>
        <w:tabs>
          <w:tab w:val="num" w:pos="2368"/>
        </w:tabs>
        <w:ind w:left="1360" w:hanging="792"/>
      </w:pPr>
      <w:rPr>
        <w:rFonts w:cs="Times New Roman"/>
        <w:i w:val="0"/>
      </w:rPr>
    </w:lvl>
    <w:lvl w:ilvl="5">
      <w:start w:val="1"/>
      <w:numFmt w:val="decimal"/>
      <w:lvlText w:val="%1.%2.%3.%4.%5.%6."/>
      <w:lvlJc w:val="left"/>
      <w:pPr>
        <w:tabs>
          <w:tab w:val="num" w:pos="-1143"/>
        </w:tabs>
        <w:ind w:left="-2367" w:hanging="936"/>
      </w:pPr>
      <w:rPr>
        <w:rFonts w:cs="Times New Roman"/>
      </w:rPr>
    </w:lvl>
    <w:lvl w:ilvl="6">
      <w:start w:val="1"/>
      <w:numFmt w:val="decimal"/>
      <w:lvlText w:val="%1.%2.%3.%4.%5.%6.%7."/>
      <w:lvlJc w:val="left"/>
      <w:pPr>
        <w:tabs>
          <w:tab w:val="num" w:pos="-423"/>
        </w:tabs>
        <w:ind w:left="-1863" w:hanging="1080"/>
      </w:pPr>
      <w:rPr>
        <w:rFonts w:cs="Times New Roman"/>
      </w:rPr>
    </w:lvl>
    <w:lvl w:ilvl="7">
      <w:start w:val="1"/>
      <w:numFmt w:val="decimal"/>
      <w:lvlText w:val="%1.%2.%3.%4.%5.%6.%7.%8."/>
      <w:lvlJc w:val="left"/>
      <w:pPr>
        <w:tabs>
          <w:tab w:val="num" w:pos="297"/>
        </w:tabs>
        <w:ind w:left="-1359" w:hanging="1224"/>
      </w:pPr>
      <w:rPr>
        <w:rFonts w:cs="Times New Roman"/>
      </w:rPr>
    </w:lvl>
    <w:lvl w:ilvl="8">
      <w:start w:val="1"/>
      <w:numFmt w:val="decimal"/>
      <w:lvlText w:val="%1.%2.%3.%4.%5.%6.%7.%8.%9."/>
      <w:lvlJc w:val="left"/>
      <w:pPr>
        <w:tabs>
          <w:tab w:val="num" w:pos="1017"/>
        </w:tabs>
        <w:ind w:left="-783" w:hanging="1440"/>
      </w:pPr>
      <w:rPr>
        <w:rFonts w:cs="Times New Roman"/>
      </w:rPr>
    </w:lvl>
  </w:abstractNum>
  <w:abstractNum w:abstractNumId="1">
    <w:nsid w:val="0DCA28BB"/>
    <w:multiLevelType w:val="multilevel"/>
    <w:tmpl w:val="4A4EE8B2"/>
    <w:lvl w:ilvl="0">
      <w:start w:val="1"/>
      <w:numFmt w:val="upperRoman"/>
      <w:lvlText w:val="%1."/>
      <w:lvlJc w:val="righ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7D15F8D"/>
    <w:multiLevelType w:val="multilevel"/>
    <w:tmpl w:val="D1CE8446"/>
    <w:lvl w:ilvl="0">
      <w:start w:val="1"/>
      <w:numFmt w:val="decimal"/>
      <w:pStyle w:val="Nadpis1"/>
      <w:lvlText w:val="%1."/>
      <w:lvlJc w:val="left"/>
      <w:pPr>
        <w:ind w:left="851"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rovezanadpis"/>
      <w:lvlText w:val="%1.%2."/>
      <w:lvlJc w:val="left"/>
      <w:pPr>
        <w:ind w:left="851" w:hanging="851"/>
      </w:pPr>
      <w:rPr>
        <w:rFonts w:hint="default"/>
        <w:b w:val="0"/>
      </w:rPr>
    </w:lvl>
    <w:lvl w:ilvl="2">
      <w:start w:val="1"/>
      <w:numFmt w:val="decimal"/>
      <w:pStyle w:val="Styl2"/>
      <w:lvlText w:val="%1.%2.%3."/>
      <w:lvlJc w:val="left"/>
      <w:pPr>
        <w:ind w:left="851" w:hanging="851"/>
      </w:pPr>
      <w:rPr>
        <w:rFonts w:asciiTheme="minorHAnsi" w:hAnsiTheme="minorHAns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Letter"/>
      <w:lvlRestart w:val="0"/>
      <w:pStyle w:val="Psmena"/>
      <w:lvlText w:val="%4)"/>
      <w:lvlJc w:val="left"/>
      <w:pPr>
        <w:ind w:left="851" w:hanging="284"/>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2333F24"/>
    <w:multiLevelType w:val="hybridMultilevel"/>
    <w:tmpl w:val="B5B21CC4"/>
    <w:lvl w:ilvl="0" w:tplc="E1181BBE">
      <w:numFmt w:val="bullet"/>
      <w:lvlText w:val="-"/>
      <w:lvlJc w:val="left"/>
      <w:pPr>
        <w:ind w:left="720" w:hanging="360"/>
      </w:pPr>
      <w:rPr>
        <w:rFonts w:ascii="Calibri" w:eastAsiaTheme="minorHAnsi" w:hAnsi="Calibri" w:cstheme="minorBid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26A53E3E"/>
    <w:multiLevelType w:val="hybridMultilevel"/>
    <w:tmpl w:val="A70A9932"/>
    <w:lvl w:ilvl="0" w:tplc="9DF2D1D0">
      <w:start w:val="3"/>
      <w:numFmt w:val="bullet"/>
      <w:lvlText w:val="-"/>
      <w:lvlJc w:val="left"/>
      <w:pPr>
        <w:ind w:left="1069" w:hanging="360"/>
      </w:pPr>
      <w:rPr>
        <w:rFonts w:ascii="Calibri" w:eastAsia="Times New Roman" w:hAnsi="Calibri" w:cs="Calibri"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5">
    <w:nsid w:val="34624403"/>
    <w:multiLevelType w:val="hybridMultilevel"/>
    <w:tmpl w:val="C3D20720"/>
    <w:lvl w:ilvl="0" w:tplc="04050001">
      <w:start w:val="1"/>
      <w:numFmt w:val="bullet"/>
      <w:lvlText w:val=""/>
      <w:lvlJc w:val="left"/>
      <w:pPr>
        <w:ind w:left="1713" w:hanging="360"/>
      </w:pPr>
      <w:rPr>
        <w:rFonts w:ascii="Symbol" w:hAnsi="Symbol" w:hint="default"/>
      </w:rPr>
    </w:lvl>
    <w:lvl w:ilvl="1" w:tplc="04050003" w:tentative="1">
      <w:start w:val="1"/>
      <w:numFmt w:val="bullet"/>
      <w:lvlText w:val="o"/>
      <w:lvlJc w:val="left"/>
      <w:pPr>
        <w:ind w:left="2433" w:hanging="360"/>
      </w:pPr>
      <w:rPr>
        <w:rFonts w:ascii="Courier New" w:hAnsi="Courier New" w:cs="Courier New" w:hint="default"/>
      </w:rPr>
    </w:lvl>
    <w:lvl w:ilvl="2" w:tplc="04050005" w:tentative="1">
      <w:start w:val="1"/>
      <w:numFmt w:val="bullet"/>
      <w:lvlText w:val=""/>
      <w:lvlJc w:val="left"/>
      <w:pPr>
        <w:ind w:left="3153" w:hanging="360"/>
      </w:pPr>
      <w:rPr>
        <w:rFonts w:ascii="Wingdings" w:hAnsi="Wingdings" w:hint="default"/>
      </w:rPr>
    </w:lvl>
    <w:lvl w:ilvl="3" w:tplc="04050001" w:tentative="1">
      <w:start w:val="1"/>
      <w:numFmt w:val="bullet"/>
      <w:lvlText w:val=""/>
      <w:lvlJc w:val="left"/>
      <w:pPr>
        <w:ind w:left="3873" w:hanging="360"/>
      </w:pPr>
      <w:rPr>
        <w:rFonts w:ascii="Symbol" w:hAnsi="Symbol" w:hint="default"/>
      </w:rPr>
    </w:lvl>
    <w:lvl w:ilvl="4" w:tplc="04050003" w:tentative="1">
      <w:start w:val="1"/>
      <w:numFmt w:val="bullet"/>
      <w:lvlText w:val="o"/>
      <w:lvlJc w:val="left"/>
      <w:pPr>
        <w:ind w:left="4593" w:hanging="360"/>
      </w:pPr>
      <w:rPr>
        <w:rFonts w:ascii="Courier New" w:hAnsi="Courier New" w:cs="Courier New" w:hint="default"/>
      </w:rPr>
    </w:lvl>
    <w:lvl w:ilvl="5" w:tplc="04050005" w:tentative="1">
      <w:start w:val="1"/>
      <w:numFmt w:val="bullet"/>
      <w:lvlText w:val=""/>
      <w:lvlJc w:val="left"/>
      <w:pPr>
        <w:ind w:left="5313" w:hanging="360"/>
      </w:pPr>
      <w:rPr>
        <w:rFonts w:ascii="Wingdings" w:hAnsi="Wingdings" w:hint="default"/>
      </w:rPr>
    </w:lvl>
    <w:lvl w:ilvl="6" w:tplc="04050001" w:tentative="1">
      <w:start w:val="1"/>
      <w:numFmt w:val="bullet"/>
      <w:lvlText w:val=""/>
      <w:lvlJc w:val="left"/>
      <w:pPr>
        <w:ind w:left="6033" w:hanging="360"/>
      </w:pPr>
      <w:rPr>
        <w:rFonts w:ascii="Symbol" w:hAnsi="Symbol" w:hint="default"/>
      </w:rPr>
    </w:lvl>
    <w:lvl w:ilvl="7" w:tplc="04050003" w:tentative="1">
      <w:start w:val="1"/>
      <w:numFmt w:val="bullet"/>
      <w:lvlText w:val="o"/>
      <w:lvlJc w:val="left"/>
      <w:pPr>
        <w:ind w:left="6753" w:hanging="360"/>
      </w:pPr>
      <w:rPr>
        <w:rFonts w:ascii="Courier New" w:hAnsi="Courier New" w:cs="Courier New" w:hint="default"/>
      </w:rPr>
    </w:lvl>
    <w:lvl w:ilvl="8" w:tplc="04050005" w:tentative="1">
      <w:start w:val="1"/>
      <w:numFmt w:val="bullet"/>
      <w:lvlText w:val=""/>
      <w:lvlJc w:val="left"/>
      <w:pPr>
        <w:ind w:left="7473" w:hanging="360"/>
      </w:pPr>
      <w:rPr>
        <w:rFonts w:ascii="Wingdings" w:hAnsi="Wingdings" w:hint="default"/>
      </w:rPr>
    </w:lvl>
  </w:abstractNum>
  <w:abstractNum w:abstractNumId="6">
    <w:nsid w:val="51817696"/>
    <w:multiLevelType w:val="multilevel"/>
    <w:tmpl w:val="6FE4FA6E"/>
    <w:lvl w:ilvl="0">
      <w:start w:val="1"/>
      <w:numFmt w:val="decimal"/>
      <w:lvlText w:val="%1."/>
      <w:lvlJc w:val="left"/>
      <w:pPr>
        <w:ind w:left="851"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851" w:hanging="851"/>
      </w:pPr>
      <w:rPr>
        <w:rFonts w:hint="default"/>
        <w:b w:val="0"/>
      </w:rPr>
    </w:lvl>
    <w:lvl w:ilvl="2">
      <w:start w:val="1"/>
      <w:numFmt w:val="decimal"/>
      <w:lvlText w:val="%1.%2.%3."/>
      <w:lvlJc w:val="left"/>
      <w:pPr>
        <w:ind w:left="851" w:hanging="851"/>
      </w:pPr>
      <w:rPr>
        <w:rFonts w:asciiTheme="minorHAnsi" w:hAnsiTheme="minorHAns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ind w:left="851" w:hanging="284"/>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60810610"/>
    <w:multiLevelType w:val="hybridMultilevel"/>
    <w:tmpl w:val="4ADE7A70"/>
    <w:lvl w:ilvl="0" w:tplc="2DB4987C">
      <w:start w:val="1"/>
      <w:numFmt w:val="upperRoman"/>
      <w:lvlText w:val="%1."/>
      <w:lvlJc w:val="left"/>
      <w:pPr>
        <w:ind w:left="1429" w:hanging="72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8">
    <w:nsid w:val="60A13F1E"/>
    <w:multiLevelType w:val="multilevel"/>
    <w:tmpl w:val="0B866CAE"/>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b/>
      </w:rPr>
    </w:lvl>
    <w:lvl w:ilvl="2">
      <w:start w:val="1"/>
      <w:numFmt w:val="decimal"/>
      <w:lvlText w:val="%1.%2.%3."/>
      <w:lvlJc w:val="left"/>
      <w:pPr>
        <w:ind w:left="567" w:hanging="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rPr>
    </w:lvl>
    <w:lvl w:ilvl="3">
      <w:numFmt w:val="bullet"/>
      <w:pStyle w:val="Odrky"/>
      <w:lvlText w:val="-"/>
      <w:lvlJc w:val="left"/>
      <w:pPr>
        <w:ind w:left="567" w:hanging="283"/>
      </w:pPr>
      <w:rPr>
        <w:rFonts w:ascii="Calibri" w:eastAsia="Times New Roman"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65BF0C04"/>
    <w:multiLevelType w:val="hybridMultilevel"/>
    <w:tmpl w:val="B06A47BC"/>
    <w:lvl w:ilvl="0" w:tplc="4AA06B76">
      <w:start w:val="1"/>
      <w:numFmt w:val="decimal"/>
      <w:pStyle w:val="sla"/>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10">
    <w:nsid w:val="69AC3FB3"/>
    <w:multiLevelType w:val="hybridMultilevel"/>
    <w:tmpl w:val="EC1459A8"/>
    <w:lvl w:ilvl="0" w:tplc="E4787762">
      <w:numFmt w:val="bullet"/>
      <w:lvlText w:val="-"/>
      <w:lvlJc w:val="left"/>
      <w:pPr>
        <w:ind w:left="720" w:hanging="360"/>
      </w:pPr>
      <w:rPr>
        <w:rFonts w:ascii="Calibri" w:eastAsia="Times New Roman"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6C490650"/>
    <w:multiLevelType w:val="multilevel"/>
    <w:tmpl w:val="F288F918"/>
    <w:lvl w:ilvl="0">
      <w:start w:val="1"/>
      <w:numFmt w:val="decimal"/>
      <w:lvlText w:val="%1."/>
      <w:lvlJc w:val="left"/>
      <w:pPr>
        <w:ind w:left="360" w:hanging="360"/>
      </w:pPr>
      <w:rPr>
        <w:rFonts w:cs="Times New Roman"/>
        <w:b/>
        <w:bCs w:val="0"/>
        <w:i w:val="0"/>
        <w:iCs w:val="0"/>
        <w:caps w:val="0"/>
        <w:smallCaps w:val="0"/>
        <w:strike w:val="0"/>
        <w:dstrike w:val="0"/>
        <w:noProof w:val="0"/>
        <w:vanish w:val="0"/>
        <w:color w:val="808080" w:themeColor="background1" w:themeShade="80"/>
        <w:spacing w:val="0"/>
        <w:kern w:val="0"/>
        <w:position w:val="0"/>
        <w:u w:val="none"/>
        <w:vertAlign w:val="baseline"/>
        <w:em w:val="none"/>
      </w:rPr>
    </w:lvl>
    <w:lvl w:ilvl="1">
      <w:start w:val="1"/>
      <w:numFmt w:val="decimal"/>
      <w:pStyle w:val="Styl1"/>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A794837"/>
    <w:multiLevelType w:val="multilevel"/>
    <w:tmpl w:val="FA8C7F26"/>
    <w:lvl w:ilvl="0">
      <w:start w:val="1"/>
      <w:numFmt w:val="decimal"/>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3">
    <w:nsid w:val="7EC52A9C"/>
    <w:multiLevelType w:val="hybridMultilevel"/>
    <w:tmpl w:val="FFE0EC8C"/>
    <w:lvl w:ilvl="0" w:tplc="79A2D01A">
      <w:start w:val="1"/>
      <w:numFmt w:val="decimal"/>
      <w:pStyle w:val="Odstavecseseznamem"/>
      <w:lvlText w:val="Příloha č. %1  –"/>
      <w:lvlJc w:val="left"/>
      <w:pPr>
        <w:ind w:left="1429"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50019" w:tentative="1">
      <w:start w:val="1"/>
      <w:numFmt w:val="lowerLetter"/>
      <w:lvlText w:val="%2."/>
      <w:lvlJc w:val="left"/>
      <w:pPr>
        <w:ind w:left="2149" w:hanging="360"/>
      </w:pPr>
      <w:rPr>
        <w:rFonts w:cs="Times New Roman"/>
      </w:rPr>
    </w:lvl>
    <w:lvl w:ilvl="2" w:tplc="0405001B" w:tentative="1">
      <w:start w:val="1"/>
      <w:numFmt w:val="lowerRoman"/>
      <w:lvlText w:val="%3."/>
      <w:lvlJc w:val="right"/>
      <w:pPr>
        <w:ind w:left="2869" w:hanging="180"/>
      </w:pPr>
      <w:rPr>
        <w:rFonts w:cs="Times New Roman"/>
      </w:rPr>
    </w:lvl>
    <w:lvl w:ilvl="3" w:tplc="0405000F" w:tentative="1">
      <w:start w:val="1"/>
      <w:numFmt w:val="decimal"/>
      <w:lvlText w:val="%4."/>
      <w:lvlJc w:val="left"/>
      <w:pPr>
        <w:ind w:left="3589" w:hanging="360"/>
      </w:pPr>
      <w:rPr>
        <w:rFonts w:cs="Times New Roman"/>
      </w:rPr>
    </w:lvl>
    <w:lvl w:ilvl="4" w:tplc="04050019" w:tentative="1">
      <w:start w:val="1"/>
      <w:numFmt w:val="lowerLetter"/>
      <w:lvlText w:val="%5."/>
      <w:lvlJc w:val="left"/>
      <w:pPr>
        <w:ind w:left="4309" w:hanging="360"/>
      </w:pPr>
      <w:rPr>
        <w:rFonts w:cs="Times New Roman"/>
      </w:rPr>
    </w:lvl>
    <w:lvl w:ilvl="5" w:tplc="0405001B" w:tentative="1">
      <w:start w:val="1"/>
      <w:numFmt w:val="lowerRoman"/>
      <w:lvlText w:val="%6."/>
      <w:lvlJc w:val="right"/>
      <w:pPr>
        <w:ind w:left="5029" w:hanging="180"/>
      </w:pPr>
      <w:rPr>
        <w:rFonts w:cs="Times New Roman"/>
      </w:rPr>
    </w:lvl>
    <w:lvl w:ilvl="6" w:tplc="0405000F" w:tentative="1">
      <w:start w:val="1"/>
      <w:numFmt w:val="decimal"/>
      <w:lvlText w:val="%7."/>
      <w:lvlJc w:val="left"/>
      <w:pPr>
        <w:ind w:left="5749" w:hanging="360"/>
      </w:pPr>
      <w:rPr>
        <w:rFonts w:cs="Times New Roman"/>
      </w:rPr>
    </w:lvl>
    <w:lvl w:ilvl="7" w:tplc="04050019" w:tentative="1">
      <w:start w:val="1"/>
      <w:numFmt w:val="lowerLetter"/>
      <w:lvlText w:val="%8."/>
      <w:lvlJc w:val="left"/>
      <w:pPr>
        <w:ind w:left="6469" w:hanging="360"/>
      </w:pPr>
      <w:rPr>
        <w:rFonts w:cs="Times New Roman"/>
      </w:rPr>
    </w:lvl>
    <w:lvl w:ilvl="8" w:tplc="0405001B" w:tentative="1">
      <w:start w:val="1"/>
      <w:numFmt w:val="lowerRoman"/>
      <w:lvlText w:val="%9."/>
      <w:lvlJc w:val="right"/>
      <w:pPr>
        <w:ind w:left="7189"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
  </w:num>
  <w:num w:numId="6">
    <w:abstractNumId w:val="8"/>
  </w:num>
  <w:num w:numId="7">
    <w:abstractNumId w:val="13"/>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3"/>
  </w:num>
  <w:num w:numId="14">
    <w:abstractNumId w:val="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
  </w:num>
  <w:num w:numId="19">
    <w:abstractNumId w:val="10"/>
  </w:num>
  <w:num w:numId="20">
    <w:abstractNumId w:val="4"/>
  </w:num>
  <w:num w:numId="21">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ýkora">
    <w15:presenceInfo w15:providerId="Windows Live" w15:userId="662f9cb37002d8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283D"/>
    <w:rsid w:val="00010FDB"/>
    <w:rsid w:val="000124FB"/>
    <w:rsid w:val="00022C47"/>
    <w:rsid w:val="00036ACA"/>
    <w:rsid w:val="00055E30"/>
    <w:rsid w:val="00057D3D"/>
    <w:rsid w:val="000673BA"/>
    <w:rsid w:val="00075252"/>
    <w:rsid w:val="000773F9"/>
    <w:rsid w:val="00083F45"/>
    <w:rsid w:val="00093635"/>
    <w:rsid w:val="00096468"/>
    <w:rsid w:val="000A17F5"/>
    <w:rsid w:val="000A6D35"/>
    <w:rsid w:val="000B2DCF"/>
    <w:rsid w:val="000B6135"/>
    <w:rsid w:val="000B7BA0"/>
    <w:rsid w:val="000C1649"/>
    <w:rsid w:val="000C1C81"/>
    <w:rsid w:val="000D0324"/>
    <w:rsid w:val="000E5059"/>
    <w:rsid w:val="000F13FC"/>
    <w:rsid w:val="000F4CCC"/>
    <w:rsid w:val="000F5BBF"/>
    <w:rsid w:val="000F68B6"/>
    <w:rsid w:val="000F7C17"/>
    <w:rsid w:val="001151F0"/>
    <w:rsid w:val="00132741"/>
    <w:rsid w:val="00135066"/>
    <w:rsid w:val="00140612"/>
    <w:rsid w:val="00161CA3"/>
    <w:rsid w:val="0016781C"/>
    <w:rsid w:val="0017087D"/>
    <w:rsid w:val="00173A32"/>
    <w:rsid w:val="00176035"/>
    <w:rsid w:val="001768F8"/>
    <w:rsid w:val="00181741"/>
    <w:rsid w:val="00186FF4"/>
    <w:rsid w:val="00192B50"/>
    <w:rsid w:val="001A38E2"/>
    <w:rsid w:val="001B4A4C"/>
    <w:rsid w:val="001C206A"/>
    <w:rsid w:val="001D36EB"/>
    <w:rsid w:val="001D58C7"/>
    <w:rsid w:val="001D7BD2"/>
    <w:rsid w:val="001E16D5"/>
    <w:rsid w:val="001E1EFA"/>
    <w:rsid w:val="001E2C9C"/>
    <w:rsid w:val="001E40A2"/>
    <w:rsid w:val="001E5180"/>
    <w:rsid w:val="001F0969"/>
    <w:rsid w:val="002013BB"/>
    <w:rsid w:val="00204598"/>
    <w:rsid w:val="00204993"/>
    <w:rsid w:val="0020672F"/>
    <w:rsid w:val="00211533"/>
    <w:rsid w:val="002132E3"/>
    <w:rsid w:val="002278E4"/>
    <w:rsid w:val="002279FC"/>
    <w:rsid w:val="00251131"/>
    <w:rsid w:val="0026439E"/>
    <w:rsid w:val="00273E72"/>
    <w:rsid w:val="00292428"/>
    <w:rsid w:val="002A4D58"/>
    <w:rsid w:val="002A4E22"/>
    <w:rsid w:val="002B121E"/>
    <w:rsid w:val="002C7F22"/>
    <w:rsid w:val="002D43E8"/>
    <w:rsid w:val="002D449E"/>
    <w:rsid w:val="002D7201"/>
    <w:rsid w:val="002E010C"/>
    <w:rsid w:val="002E181F"/>
    <w:rsid w:val="002E356E"/>
    <w:rsid w:val="002E507B"/>
    <w:rsid w:val="002F1672"/>
    <w:rsid w:val="002F4557"/>
    <w:rsid w:val="00300BB7"/>
    <w:rsid w:val="003100B3"/>
    <w:rsid w:val="0032022E"/>
    <w:rsid w:val="003206DA"/>
    <w:rsid w:val="00330621"/>
    <w:rsid w:val="00334404"/>
    <w:rsid w:val="00336C35"/>
    <w:rsid w:val="00341755"/>
    <w:rsid w:val="00346854"/>
    <w:rsid w:val="00361E56"/>
    <w:rsid w:val="003661B6"/>
    <w:rsid w:val="00372824"/>
    <w:rsid w:val="00383E14"/>
    <w:rsid w:val="0039158B"/>
    <w:rsid w:val="003B3A74"/>
    <w:rsid w:val="003B7977"/>
    <w:rsid w:val="003C1FD1"/>
    <w:rsid w:val="003D2F9D"/>
    <w:rsid w:val="003D3382"/>
    <w:rsid w:val="003F1DC3"/>
    <w:rsid w:val="004018BA"/>
    <w:rsid w:val="004035EC"/>
    <w:rsid w:val="00427962"/>
    <w:rsid w:val="004323C6"/>
    <w:rsid w:val="004329BB"/>
    <w:rsid w:val="004333E2"/>
    <w:rsid w:val="0043585C"/>
    <w:rsid w:val="00440700"/>
    <w:rsid w:val="0044226E"/>
    <w:rsid w:val="004432E0"/>
    <w:rsid w:val="00443C5F"/>
    <w:rsid w:val="00443C8C"/>
    <w:rsid w:val="00444AE6"/>
    <w:rsid w:val="00453C1F"/>
    <w:rsid w:val="00461FB9"/>
    <w:rsid w:val="0047380B"/>
    <w:rsid w:val="00475F07"/>
    <w:rsid w:val="00481F88"/>
    <w:rsid w:val="004950AF"/>
    <w:rsid w:val="004A7D7E"/>
    <w:rsid w:val="004C0CAA"/>
    <w:rsid w:val="004D04F9"/>
    <w:rsid w:val="004D48D3"/>
    <w:rsid w:val="004F4E97"/>
    <w:rsid w:val="0050745B"/>
    <w:rsid w:val="00516236"/>
    <w:rsid w:val="005176EA"/>
    <w:rsid w:val="005225E5"/>
    <w:rsid w:val="00532682"/>
    <w:rsid w:val="005419DB"/>
    <w:rsid w:val="0055180E"/>
    <w:rsid w:val="005533A4"/>
    <w:rsid w:val="00561D1F"/>
    <w:rsid w:val="00562F35"/>
    <w:rsid w:val="00565435"/>
    <w:rsid w:val="00566266"/>
    <w:rsid w:val="00566F68"/>
    <w:rsid w:val="00570226"/>
    <w:rsid w:val="005704D2"/>
    <w:rsid w:val="00574EBC"/>
    <w:rsid w:val="00576F94"/>
    <w:rsid w:val="005814CB"/>
    <w:rsid w:val="00593998"/>
    <w:rsid w:val="005A0498"/>
    <w:rsid w:val="005A44DF"/>
    <w:rsid w:val="005F37AC"/>
    <w:rsid w:val="005F5459"/>
    <w:rsid w:val="005F56D0"/>
    <w:rsid w:val="005F7EC0"/>
    <w:rsid w:val="0060090F"/>
    <w:rsid w:val="00613C37"/>
    <w:rsid w:val="00614740"/>
    <w:rsid w:val="00623F4A"/>
    <w:rsid w:val="00624D11"/>
    <w:rsid w:val="006255AD"/>
    <w:rsid w:val="00636B0F"/>
    <w:rsid w:val="00640E43"/>
    <w:rsid w:val="00641070"/>
    <w:rsid w:val="006552D8"/>
    <w:rsid w:val="00661E7A"/>
    <w:rsid w:val="00672FC1"/>
    <w:rsid w:val="006743F0"/>
    <w:rsid w:val="00684135"/>
    <w:rsid w:val="00686E40"/>
    <w:rsid w:val="006A067C"/>
    <w:rsid w:val="006A16B0"/>
    <w:rsid w:val="006A6755"/>
    <w:rsid w:val="006B1B4C"/>
    <w:rsid w:val="006B5D27"/>
    <w:rsid w:val="006C0C20"/>
    <w:rsid w:val="006C5835"/>
    <w:rsid w:val="006C5F62"/>
    <w:rsid w:val="006D5D4E"/>
    <w:rsid w:val="006E5460"/>
    <w:rsid w:val="006E6C17"/>
    <w:rsid w:val="006E7D76"/>
    <w:rsid w:val="00702A38"/>
    <w:rsid w:val="00705DD7"/>
    <w:rsid w:val="0070794D"/>
    <w:rsid w:val="00717F19"/>
    <w:rsid w:val="00721057"/>
    <w:rsid w:val="0072450A"/>
    <w:rsid w:val="00726B3F"/>
    <w:rsid w:val="007320F9"/>
    <w:rsid w:val="007371AA"/>
    <w:rsid w:val="00742E42"/>
    <w:rsid w:val="0075060E"/>
    <w:rsid w:val="007529D3"/>
    <w:rsid w:val="00754415"/>
    <w:rsid w:val="00754E68"/>
    <w:rsid w:val="00763854"/>
    <w:rsid w:val="00764B65"/>
    <w:rsid w:val="00772656"/>
    <w:rsid w:val="007802E2"/>
    <w:rsid w:val="00781419"/>
    <w:rsid w:val="00782B16"/>
    <w:rsid w:val="00787F8A"/>
    <w:rsid w:val="00790B78"/>
    <w:rsid w:val="007C2302"/>
    <w:rsid w:val="007C71F6"/>
    <w:rsid w:val="007F24C1"/>
    <w:rsid w:val="007F34B9"/>
    <w:rsid w:val="007F3D2B"/>
    <w:rsid w:val="007F4553"/>
    <w:rsid w:val="007F5DEF"/>
    <w:rsid w:val="007F792F"/>
    <w:rsid w:val="00800A80"/>
    <w:rsid w:val="00801BCA"/>
    <w:rsid w:val="00805680"/>
    <w:rsid w:val="00806B79"/>
    <w:rsid w:val="00821029"/>
    <w:rsid w:val="008239C6"/>
    <w:rsid w:val="00832B49"/>
    <w:rsid w:val="00833C99"/>
    <w:rsid w:val="00844612"/>
    <w:rsid w:val="00845556"/>
    <w:rsid w:val="00851B4C"/>
    <w:rsid w:val="008606B7"/>
    <w:rsid w:val="00864FAC"/>
    <w:rsid w:val="00865D50"/>
    <w:rsid w:val="00871A73"/>
    <w:rsid w:val="008729AF"/>
    <w:rsid w:val="00877844"/>
    <w:rsid w:val="00880CCA"/>
    <w:rsid w:val="00890DCF"/>
    <w:rsid w:val="00895423"/>
    <w:rsid w:val="00895650"/>
    <w:rsid w:val="008A1790"/>
    <w:rsid w:val="008A4454"/>
    <w:rsid w:val="008A50FB"/>
    <w:rsid w:val="008A7109"/>
    <w:rsid w:val="008B1DA2"/>
    <w:rsid w:val="008B249B"/>
    <w:rsid w:val="008C04A6"/>
    <w:rsid w:val="008C1F70"/>
    <w:rsid w:val="008C6C3A"/>
    <w:rsid w:val="008C7BAF"/>
    <w:rsid w:val="008D7836"/>
    <w:rsid w:val="008E0B6D"/>
    <w:rsid w:val="008E0E8D"/>
    <w:rsid w:val="008E1191"/>
    <w:rsid w:val="008E5556"/>
    <w:rsid w:val="008F2552"/>
    <w:rsid w:val="008F283D"/>
    <w:rsid w:val="009054A2"/>
    <w:rsid w:val="009070AD"/>
    <w:rsid w:val="00907907"/>
    <w:rsid w:val="00916C5F"/>
    <w:rsid w:val="009214EE"/>
    <w:rsid w:val="009216DD"/>
    <w:rsid w:val="00934D40"/>
    <w:rsid w:val="00945A67"/>
    <w:rsid w:val="00946B9C"/>
    <w:rsid w:val="00956898"/>
    <w:rsid w:val="0096085E"/>
    <w:rsid w:val="00970204"/>
    <w:rsid w:val="0098608B"/>
    <w:rsid w:val="009934CA"/>
    <w:rsid w:val="00993720"/>
    <w:rsid w:val="009A0933"/>
    <w:rsid w:val="009A2006"/>
    <w:rsid w:val="009A2B1A"/>
    <w:rsid w:val="009A79B4"/>
    <w:rsid w:val="009B7E10"/>
    <w:rsid w:val="009C232D"/>
    <w:rsid w:val="009C4355"/>
    <w:rsid w:val="009F1B04"/>
    <w:rsid w:val="009F5EC2"/>
    <w:rsid w:val="009F6841"/>
    <w:rsid w:val="00A02D9A"/>
    <w:rsid w:val="00A02EFA"/>
    <w:rsid w:val="00A13A71"/>
    <w:rsid w:val="00A175DF"/>
    <w:rsid w:val="00A2510F"/>
    <w:rsid w:val="00A504C9"/>
    <w:rsid w:val="00A54439"/>
    <w:rsid w:val="00A63B20"/>
    <w:rsid w:val="00A665C3"/>
    <w:rsid w:val="00A755B7"/>
    <w:rsid w:val="00A8166F"/>
    <w:rsid w:val="00A87AD5"/>
    <w:rsid w:val="00A909E8"/>
    <w:rsid w:val="00A951FE"/>
    <w:rsid w:val="00AA089E"/>
    <w:rsid w:val="00AA6929"/>
    <w:rsid w:val="00AB1BE5"/>
    <w:rsid w:val="00AB4C95"/>
    <w:rsid w:val="00AB52D4"/>
    <w:rsid w:val="00AC3217"/>
    <w:rsid w:val="00AC4DCB"/>
    <w:rsid w:val="00AC6333"/>
    <w:rsid w:val="00AD41A7"/>
    <w:rsid w:val="00AE0BF1"/>
    <w:rsid w:val="00AE1C59"/>
    <w:rsid w:val="00AF270F"/>
    <w:rsid w:val="00AF4F21"/>
    <w:rsid w:val="00B02D2B"/>
    <w:rsid w:val="00B03FF7"/>
    <w:rsid w:val="00B04747"/>
    <w:rsid w:val="00B065B3"/>
    <w:rsid w:val="00B14E98"/>
    <w:rsid w:val="00B24E81"/>
    <w:rsid w:val="00B27EE3"/>
    <w:rsid w:val="00B435B3"/>
    <w:rsid w:val="00B43FDF"/>
    <w:rsid w:val="00B45F2E"/>
    <w:rsid w:val="00B52B97"/>
    <w:rsid w:val="00B57FC2"/>
    <w:rsid w:val="00B618FB"/>
    <w:rsid w:val="00B6362D"/>
    <w:rsid w:val="00B666CE"/>
    <w:rsid w:val="00B77F69"/>
    <w:rsid w:val="00B833DC"/>
    <w:rsid w:val="00B85C2F"/>
    <w:rsid w:val="00B940F9"/>
    <w:rsid w:val="00B96398"/>
    <w:rsid w:val="00B97457"/>
    <w:rsid w:val="00BB2A60"/>
    <w:rsid w:val="00BB64F8"/>
    <w:rsid w:val="00BC3CDE"/>
    <w:rsid w:val="00BC71A6"/>
    <w:rsid w:val="00BF1C64"/>
    <w:rsid w:val="00C029C8"/>
    <w:rsid w:val="00C056B7"/>
    <w:rsid w:val="00C1489B"/>
    <w:rsid w:val="00C207A6"/>
    <w:rsid w:val="00C312C8"/>
    <w:rsid w:val="00C329C1"/>
    <w:rsid w:val="00C52687"/>
    <w:rsid w:val="00C57408"/>
    <w:rsid w:val="00C712ED"/>
    <w:rsid w:val="00C71C57"/>
    <w:rsid w:val="00C75DD7"/>
    <w:rsid w:val="00C874EA"/>
    <w:rsid w:val="00C93DF3"/>
    <w:rsid w:val="00C95ABA"/>
    <w:rsid w:val="00CA17A0"/>
    <w:rsid w:val="00CB1345"/>
    <w:rsid w:val="00CC594E"/>
    <w:rsid w:val="00CC7147"/>
    <w:rsid w:val="00CD036F"/>
    <w:rsid w:val="00CD4F8B"/>
    <w:rsid w:val="00CE28E4"/>
    <w:rsid w:val="00CE5F55"/>
    <w:rsid w:val="00CF4FC4"/>
    <w:rsid w:val="00D03F90"/>
    <w:rsid w:val="00D0496E"/>
    <w:rsid w:val="00D04EF3"/>
    <w:rsid w:val="00D11745"/>
    <w:rsid w:val="00D33D13"/>
    <w:rsid w:val="00D35955"/>
    <w:rsid w:val="00D540AB"/>
    <w:rsid w:val="00D543D3"/>
    <w:rsid w:val="00D6267C"/>
    <w:rsid w:val="00D76C6A"/>
    <w:rsid w:val="00D84C76"/>
    <w:rsid w:val="00D91290"/>
    <w:rsid w:val="00D9292B"/>
    <w:rsid w:val="00DA20BB"/>
    <w:rsid w:val="00DA256C"/>
    <w:rsid w:val="00DA345E"/>
    <w:rsid w:val="00DA3823"/>
    <w:rsid w:val="00DB0581"/>
    <w:rsid w:val="00DB442A"/>
    <w:rsid w:val="00DB50A9"/>
    <w:rsid w:val="00DC732D"/>
    <w:rsid w:val="00DD4D06"/>
    <w:rsid w:val="00DE7802"/>
    <w:rsid w:val="00DF04B2"/>
    <w:rsid w:val="00DF0BE5"/>
    <w:rsid w:val="00DF63E2"/>
    <w:rsid w:val="00DF6F79"/>
    <w:rsid w:val="00E01CF7"/>
    <w:rsid w:val="00E02FC0"/>
    <w:rsid w:val="00E0347D"/>
    <w:rsid w:val="00E0634E"/>
    <w:rsid w:val="00E06514"/>
    <w:rsid w:val="00E1315C"/>
    <w:rsid w:val="00E2124F"/>
    <w:rsid w:val="00E21A22"/>
    <w:rsid w:val="00E2280F"/>
    <w:rsid w:val="00E247AE"/>
    <w:rsid w:val="00E25BFB"/>
    <w:rsid w:val="00E30976"/>
    <w:rsid w:val="00E408F5"/>
    <w:rsid w:val="00E421E2"/>
    <w:rsid w:val="00E5010D"/>
    <w:rsid w:val="00E5481F"/>
    <w:rsid w:val="00E6110A"/>
    <w:rsid w:val="00E61BCC"/>
    <w:rsid w:val="00E67840"/>
    <w:rsid w:val="00E67BCB"/>
    <w:rsid w:val="00E74B50"/>
    <w:rsid w:val="00E80B05"/>
    <w:rsid w:val="00E87EF1"/>
    <w:rsid w:val="00E947ED"/>
    <w:rsid w:val="00EA04B5"/>
    <w:rsid w:val="00EA07AE"/>
    <w:rsid w:val="00EB05FD"/>
    <w:rsid w:val="00EB45AC"/>
    <w:rsid w:val="00EC03B2"/>
    <w:rsid w:val="00EC42BA"/>
    <w:rsid w:val="00EC5E2F"/>
    <w:rsid w:val="00ED2056"/>
    <w:rsid w:val="00ED61E9"/>
    <w:rsid w:val="00ED7D59"/>
    <w:rsid w:val="00EF5874"/>
    <w:rsid w:val="00F10EA9"/>
    <w:rsid w:val="00F12C66"/>
    <w:rsid w:val="00F16950"/>
    <w:rsid w:val="00F16973"/>
    <w:rsid w:val="00F221CA"/>
    <w:rsid w:val="00F30671"/>
    <w:rsid w:val="00F371B1"/>
    <w:rsid w:val="00F43EF6"/>
    <w:rsid w:val="00F57247"/>
    <w:rsid w:val="00F61048"/>
    <w:rsid w:val="00F62A92"/>
    <w:rsid w:val="00F76CA1"/>
    <w:rsid w:val="00F8097F"/>
    <w:rsid w:val="00F82A04"/>
    <w:rsid w:val="00FA70FD"/>
    <w:rsid w:val="00FB45E6"/>
    <w:rsid w:val="00FB532C"/>
    <w:rsid w:val="00FC123A"/>
    <w:rsid w:val="00FD3B65"/>
    <w:rsid w:val="00FD5FA1"/>
    <w:rsid w:val="00FE6838"/>
    <w:rsid w:val="00FE7DD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14:docId w14:val="78DB1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9"/>
    <w:lsdException w:name="heading 3" w:uiPriority="9"/>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lsdException w:name="Default Paragraph Font" w:uiPriority="1"/>
    <w:lsdException w:name="Subtitle" w:semiHidden="0" w:unhideWhenUsed="0" w:qFormat="1"/>
    <w:lsdException w:name="Strong" w:semiHidden="0" w:uiPriority="22" w:unhideWhenUsed="0" w:qFormat="1"/>
    <w:lsdException w:name="Emphasis" w:semiHidden="0" w:uiPriority="20" w:unhideWhenUsed="0"/>
    <w:lsdException w:name="Table Grid" w:uiPriority="59"/>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ln">
    <w:name w:val="Normal"/>
    <w:rsid w:val="00DB442A"/>
  </w:style>
  <w:style w:type="paragraph" w:styleId="Nadpis1">
    <w:name w:val="heading 1"/>
    <w:aliases w:val="_Nadpis 1"/>
    <w:basedOn w:val="Normln"/>
    <w:next w:val="Styl2"/>
    <w:link w:val="Nadpis1Char"/>
    <w:uiPriority w:val="99"/>
    <w:qFormat/>
    <w:rsid w:val="00877844"/>
    <w:pPr>
      <w:keepNext/>
      <w:keepLines/>
      <w:numPr>
        <w:numId w:val="5"/>
      </w:numPr>
      <w:spacing w:before="600" w:after="240" w:line="240" w:lineRule="auto"/>
      <w:ind w:left="709" w:hanging="709"/>
      <w:jc w:val="both"/>
      <w:outlineLvl w:val="0"/>
    </w:pPr>
    <w:rPr>
      <w:rFonts w:ascii="Calibri" w:eastAsia="Arial" w:hAnsi="Calibri" w:cs="Times New Roman"/>
      <w:b/>
      <w:bCs/>
      <w:caps/>
      <w:sz w:val="24"/>
      <w:lang w:eastAsia="ja-JP"/>
    </w:rPr>
  </w:style>
  <w:style w:type="paragraph" w:styleId="Nadpis2">
    <w:name w:val="heading 2"/>
    <w:basedOn w:val="Styl1"/>
    <w:next w:val="Normln"/>
    <w:link w:val="Nadpis2Char"/>
    <w:uiPriority w:val="9"/>
    <w:unhideWhenUsed/>
    <w:rsid w:val="00DB442A"/>
    <w:pPr>
      <w:numPr>
        <w:numId w:val="4"/>
      </w:numPr>
      <w:spacing w:before="240"/>
      <w:outlineLvl w:val="1"/>
    </w:pPr>
    <w:rPr>
      <w:rFonts w:asciiTheme="minorHAnsi" w:hAnsiTheme="minorHAnsi"/>
      <w:b/>
      <w:color w:val="1F497D"/>
      <w:sz w:val="24"/>
      <w:szCs w:val="24"/>
    </w:rPr>
  </w:style>
  <w:style w:type="paragraph" w:styleId="Nadpis3">
    <w:name w:val="heading 3"/>
    <w:basedOn w:val="Normln"/>
    <w:next w:val="Normln"/>
    <w:link w:val="Nadpis3Char"/>
    <w:uiPriority w:val="9"/>
    <w:semiHidden/>
    <w:unhideWhenUsed/>
    <w:rsid w:val="00273E72"/>
    <w:pPr>
      <w:keepNext/>
      <w:keepLines/>
      <w:numPr>
        <w:ilvl w:val="2"/>
        <w:numId w:val="4"/>
      </w:numPr>
      <w:spacing w:before="40" w:after="0"/>
      <w:outlineLvl w:val="2"/>
    </w:pPr>
    <w:rPr>
      <w:rFonts w:asciiTheme="majorHAnsi" w:eastAsiaTheme="majorEastAsia" w:hAnsiTheme="majorHAnsi" w:cstheme="majorBidi"/>
      <w:color w:val="243F60" w:themeColor="accent1" w:themeShade="7F"/>
      <w:sz w:val="24"/>
      <w:szCs w:val="24"/>
    </w:rPr>
  </w:style>
  <w:style w:type="paragraph" w:styleId="Nadpis4">
    <w:name w:val="heading 4"/>
    <w:basedOn w:val="Normln"/>
    <w:next w:val="Normln"/>
    <w:link w:val="Nadpis4Char"/>
    <w:uiPriority w:val="9"/>
    <w:semiHidden/>
    <w:unhideWhenUsed/>
    <w:qFormat/>
    <w:rsid w:val="00273E72"/>
    <w:pPr>
      <w:keepNext/>
      <w:keepLines/>
      <w:numPr>
        <w:ilvl w:val="3"/>
        <w:numId w:val="4"/>
      </w:numPr>
      <w:spacing w:before="40" w:after="0"/>
      <w:outlineLvl w:val="3"/>
    </w:pPr>
    <w:rPr>
      <w:rFonts w:asciiTheme="majorHAnsi" w:eastAsiaTheme="majorEastAsia" w:hAnsiTheme="majorHAnsi" w:cstheme="majorBidi"/>
      <w:i/>
      <w:iCs/>
      <w:color w:val="365F91" w:themeColor="accent1" w:themeShade="BF"/>
    </w:rPr>
  </w:style>
  <w:style w:type="paragraph" w:styleId="Nadpis5">
    <w:name w:val="heading 5"/>
    <w:basedOn w:val="Normln"/>
    <w:next w:val="Normln"/>
    <w:link w:val="Nadpis5Char"/>
    <w:uiPriority w:val="9"/>
    <w:semiHidden/>
    <w:unhideWhenUsed/>
    <w:qFormat/>
    <w:rsid w:val="00273E72"/>
    <w:pPr>
      <w:keepNext/>
      <w:keepLines/>
      <w:numPr>
        <w:ilvl w:val="4"/>
        <w:numId w:val="4"/>
      </w:numPr>
      <w:spacing w:before="40" w:after="0"/>
      <w:outlineLvl w:val="4"/>
    </w:pPr>
    <w:rPr>
      <w:rFonts w:asciiTheme="majorHAnsi" w:eastAsiaTheme="majorEastAsia" w:hAnsiTheme="majorHAnsi" w:cstheme="majorBidi"/>
      <w:color w:val="365F91" w:themeColor="accent1" w:themeShade="BF"/>
    </w:rPr>
  </w:style>
  <w:style w:type="paragraph" w:styleId="Nadpis6">
    <w:name w:val="heading 6"/>
    <w:basedOn w:val="Normln"/>
    <w:next w:val="Normln"/>
    <w:link w:val="Nadpis6Char"/>
    <w:uiPriority w:val="9"/>
    <w:semiHidden/>
    <w:unhideWhenUsed/>
    <w:qFormat/>
    <w:rsid w:val="00273E72"/>
    <w:pPr>
      <w:keepNext/>
      <w:keepLines/>
      <w:numPr>
        <w:ilvl w:val="5"/>
        <w:numId w:val="4"/>
      </w:numPr>
      <w:spacing w:before="40" w:after="0"/>
      <w:outlineLvl w:val="5"/>
    </w:pPr>
    <w:rPr>
      <w:rFonts w:asciiTheme="majorHAnsi" w:eastAsiaTheme="majorEastAsia" w:hAnsiTheme="majorHAnsi" w:cstheme="majorBidi"/>
      <w:color w:val="243F60" w:themeColor="accent1" w:themeShade="7F"/>
    </w:rPr>
  </w:style>
  <w:style w:type="paragraph" w:styleId="Nadpis7">
    <w:name w:val="heading 7"/>
    <w:basedOn w:val="Normln"/>
    <w:next w:val="Normln"/>
    <w:link w:val="Nadpis7Char"/>
    <w:uiPriority w:val="9"/>
    <w:semiHidden/>
    <w:unhideWhenUsed/>
    <w:qFormat/>
    <w:rsid w:val="00273E72"/>
    <w:pPr>
      <w:keepNext/>
      <w:keepLines/>
      <w:numPr>
        <w:ilvl w:val="6"/>
        <w:numId w:val="4"/>
      </w:numPr>
      <w:spacing w:before="40" w:after="0"/>
      <w:outlineLvl w:val="6"/>
    </w:pPr>
    <w:rPr>
      <w:rFonts w:asciiTheme="majorHAnsi" w:eastAsiaTheme="majorEastAsia" w:hAnsiTheme="majorHAnsi" w:cstheme="majorBidi"/>
      <w:i/>
      <w:iCs/>
      <w:color w:val="243F60" w:themeColor="accent1" w:themeShade="7F"/>
    </w:rPr>
  </w:style>
  <w:style w:type="paragraph" w:styleId="Nadpis8">
    <w:name w:val="heading 8"/>
    <w:basedOn w:val="Normln"/>
    <w:next w:val="Normln"/>
    <w:link w:val="Nadpis8Char"/>
    <w:uiPriority w:val="9"/>
    <w:semiHidden/>
    <w:unhideWhenUsed/>
    <w:qFormat/>
    <w:rsid w:val="00273E72"/>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273E72"/>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_Nadpis 1 Char"/>
    <w:basedOn w:val="Standardnpsmoodstavce"/>
    <w:link w:val="Nadpis1"/>
    <w:rsid w:val="00877844"/>
    <w:rPr>
      <w:rFonts w:ascii="Calibri" w:eastAsia="Arial" w:hAnsi="Calibri" w:cs="Times New Roman"/>
      <w:b/>
      <w:bCs/>
      <w:caps/>
      <w:sz w:val="24"/>
      <w:lang w:eastAsia="ja-JP"/>
    </w:rPr>
  </w:style>
  <w:style w:type="character" w:customStyle="1" w:styleId="Nadpis2Char">
    <w:name w:val="Nadpis 2 Char"/>
    <w:basedOn w:val="Standardnpsmoodstavce"/>
    <w:link w:val="Nadpis2"/>
    <w:uiPriority w:val="9"/>
    <w:rsid w:val="00DB442A"/>
    <w:rPr>
      <w:rFonts w:eastAsia="Calibri" w:cs="Times New Roman"/>
      <w:b/>
      <w:color w:val="1F497D"/>
      <w:sz w:val="24"/>
      <w:szCs w:val="24"/>
    </w:rPr>
  </w:style>
  <w:style w:type="character" w:customStyle="1" w:styleId="Styl1Char">
    <w:name w:val="Styl1 Char"/>
    <w:basedOn w:val="Standardnpsmoodstavce"/>
    <w:link w:val="Styl1"/>
    <w:locked/>
    <w:rsid w:val="00DB442A"/>
    <w:rPr>
      <w:rFonts w:ascii="Calibri" w:eastAsia="Calibri" w:hAnsi="Calibri" w:cs="Times New Roman"/>
      <w:color w:val="000000"/>
    </w:rPr>
  </w:style>
  <w:style w:type="paragraph" w:customStyle="1" w:styleId="Styl1">
    <w:name w:val="Styl1"/>
    <w:basedOn w:val="Odstavecseseznamem"/>
    <w:link w:val="Styl1Char"/>
    <w:uiPriority w:val="99"/>
    <w:rsid w:val="00DB442A"/>
    <w:pPr>
      <w:numPr>
        <w:ilvl w:val="1"/>
        <w:numId w:val="2"/>
      </w:numPr>
      <w:spacing w:before="120" w:after="120"/>
      <w:contextualSpacing w:val="0"/>
      <w:jc w:val="both"/>
    </w:pPr>
    <w:rPr>
      <w:rFonts w:ascii="Calibri" w:eastAsia="Calibri" w:hAnsi="Calibri" w:cs="Times New Roman"/>
    </w:rPr>
  </w:style>
  <w:style w:type="paragraph" w:customStyle="1" w:styleId="Styl2">
    <w:name w:val="Styl2"/>
    <w:basedOn w:val="Bezmezer"/>
    <w:link w:val="Styl2Char"/>
    <w:uiPriority w:val="99"/>
    <w:qFormat/>
    <w:rsid w:val="008A1790"/>
    <w:pPr>
      <w:numPr>
        <w:ilvl w:val="2"/>
        <w:numId w:val="5"/>
      </w:numPr>
      <w:spacing w:before="120" w:after="120" w:line="276" w:lineRule="auto"/>
      <w:ind w:left="709" w:hanging="709"/>
      <w:jc w:val="both"/>
    </w:pPr>
    <w:rPr>
      <w:rFonts w:eastAsia="Calibri" w:cs="Arial"/>
      <w:lang w:eastAsia="cs-CZ"/>
    </w:rPr>
  </w:style>
  <w:style w:type="character" w:customStyle="1" w:styleId="Styl2Char">
    <w:name w:val="Styl2 Char"/>
    <w:basedOn w:val="Standardnpsmoodstavce"/>
    <w:link w:val="Styl2"/>
    <w:uiPriority w:val="99"/>
    <w:locked/>
    <w:rsid w:val="008A1790"/>
    <w:rPr>
      <w:rFonts w:eastAsia="Calibri" w:cs="Arial"/>
      <w:lang w:eastAsia="cs-CZ"/>
    </w:rPr>
  </w:style>
  <w:style w:type="paragraph" w:styleId="Podtitul">
    <w:name w:val="Subtitle"/>
    <w:aliases w:val="Podstyl"/>
    <w:basedOn w:val="Styl1"/>
    <w:next w:val="Normln"/>
    <w:link w:val="PodtitulChar"/>
    <w:uiPriority w:val="99"/>
    <w:qFormat/>
    <w:rsid w:val="00934D40"/>
    <w:pPr>
      <w:numPr>
        <w:ilvl w:val="0"/>
        <w:numId w:val="0"/>
      </w:numPr>
      <w:ind w:left="709"/>
    </w:pPr>
    <w:rPr>
      <w:rFonts w:asciiTheme="minorHAnsi" w:hAnsiTheme="minorHAnsi" w:cs="Arial"/>
    </w:rPr>
  </w:style>
  <w:style w:type="character" w:customStyle="1" w:styleId="PodtitulChar">
    <w:name w:val="Podtitul Char"/>
    <w:aliases w:val="Podstyl Char"/>
    <w:basedOn w:val="Standardnpsmoodstavce"/>
    <w:link w:val="Podtitul"/>
    <w:uiPriority w:val="99"/>
    <w:rsid w:val="00934D40"/>
    <w:rPr>
      <w:rFonts w:eastAsia="Calibri" w:cs="Arial"/>
    </w:rPr>
  </w:style>
  <w:style w:type="character" w:styleId="Zdraznnjemn">
    <w:name w:val="Subtle Emphasis"/>
    <w:aliases w:val="Písmenka"/>
    <w:uiPriority w:val="99"/>
    <w:rsid w:val="00DB442A"/>
    <w:rPr>
      <w:lang w:eastAsia="cs-CZ"/>
    </w:rPr>
  </w:style>
  <w:style w:type="paragraph" w:customStyle="1" w:styleId="Psmena">
    <w:name w:val="Písmena"/>
    <w:link w:val="PsmenaChar"/>
    <w:qFormat/>
    <w:rsid w:val="00877844"/>
    <w:pPr>
      <w:numPr>
        <w:ilvl w:val="3"/>
        <w:numId w:val="5"/>
      </w:numPr>
      <w:spacing w:after="0"/>
      <w:ind w:left="1134" w:hanging="425"/>
      <w:jc w:val="both"/>
    </w:pPr>
    <w:rPr>
      <w:rFonts w:eastAsiaTheme="majorEastAsia" w:cs="Arial"/>
      <w:bCs/>
    </w:rPr>
  </w:style>
  <w:style w:type="character" w:customStyle="1" w:styleId="PsmenaChar">
    <w:name w:val="Písmena Char"/>
    <w:basedOn w:val="Standardnpsmoodstavce"/>
    <w:link w:val="Psmena"/>
    <w:rsid w:val="00877844"/>
    <w:rPr>
      <w:rFonts w:eastAsiaTheme="majorEastAsia" w:cs="Arial"/>
      <w:bCs/>
    </w:rPr>
  </w:style>
  <w:style w:type="paragraph" w:customStyle="1" w:styleId="sla">
    <w:name w:val="Čísla"/>
    <w:basedOn w:val="Normln"/>
    <w:link w:val="slaChar"/>
    <w:qFormat/>
    <w:rsid w:val="00DB442A"/>
    <w:pPr>
      <w:numPr>
        <w:numId w:val="1"/>
      </w:numPr>
      <w:spacing w:after="0"/>
      <w:ind w:left="851" w:hanging="284"/>
      <w:jc w:val="both"/>
    </w:pPr>
    <w:rPr>
      <w:rFonts w:eastAsia="Times New Roman" w:cs="Calibri"/>
      <w:lang w:eastAsia="cs-CZ"/>
    </w:rPr>
  </w:style>
  <w:style w:type="character" w:customStyle="1" w:styleId="slaChar">
    <w:name w:val="Čísla Char"/>
    <w:basedOn w:val="Standardnpsmoodstavce"/>
    <w:link w:val="sla"/>
    <w:rsid w:val="00DB442A"/>
    <w:rPr>
      <w:rFonts w:eastAsia="Times New Roman" w:cs="Calibri"/>
      <w:lang w:eastAsia="cs-CZ"/>
    </w:rPr>
  </w:style>
  <w:style w:type="paragraph" w:styleId="Odstavecseseznamem">
    <w:name w:val="List Paragraph"/>
    <w:basedOn w:val="Normln"/>
    <w:uiPriority w:val="34"/>
    <w:qFormat/>
    <w:rsid w:val="00DA20BB"/>
    <w:pPr>
      <w:keepNext/>
      <w:numPr>
        <w:numId w:val="7"/>
      </w:numPr>
      <w:spacing w:after="0" w:line="240" w:lineRule="auto"/>
      <w:ind w:hanging="720"/>
      <w:contextualSpacing/>
    </w:pPr>
    <w:rPr>
      <w:rFonts w:cs="Arial"/>
      <w:color w:val="000000"/>
    </w:rPr>
  </w:style>
  <w:style w:type="paragraph" w:styleId="Bezmezer">
    <w:name w:val="No Spacing"/>
    <w:uiPriority w:val="1"/>
    <w:rsid w:val="00DB442A"/>
    <w:pPr>
      <w:spacing w:after="0" w:line="240" w:lineRule="auto"/>
    </w:pPr>
  </w:style>
  <w:style w:type="character" w:styleId="Zvraznn">
    <w:name w:val="Emphasis"/>
    <w:basedOn w:val="Standardnpsmoodstavce"/>
    <w:uiPriority w:val="20"/>
    <w:rsid w:val="00DB442A"/>
    <w:rPr>
      <w:i/>
      <w:iCs/>
    </w:rPr>
  </w:style>
  <w:style w:type="paragraph" w:styleId="Nzev">
    <w:name w:val="Title"/>
    <w:basedOn w:val="Normln"/>
    <w:next w:val="Normln"/>
    <w:link w:val="NzevChar"/>
    <w:uiPriority w:val="10"/>
    <w:rsid w:val="00DB442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DB442A"/>
    <w:rPr>
      <w:rFonts w:asciiTheme="majorHAnsi" w:eastAsiaTheme="majorEastAsia" w:hAnsiTheme="majorHAnsi" w:cstheme="majorBidi"/>
      <w:color w:val="17365D" w:themeColor="text2" w:themeShade="BF"/>
      <w:spacing w:val="5"/>
      <w:kern w:val="28"/>
      <w:sz w:val="52"/>
      <w:szCs w:val="52"/>
    </w:rPr>
  </w:style>
  <w:style w:type="paragraph" w:styleId="Zhlav">
    <w:name w:val="header"/>
    <w:basedOn w:val="Normln"/>
    <w:link w:val="ZhlavChar"/>
    <w:uiPriority w:val="99"/>
    <w:unhideWhenUsed/>
    <w:rsid w:val="00DB442A"/>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B442A"/>
  </w:style>
  <w:style w:type="paragraph" w:styleId="Zpat">
    <w:name w:val="footer"/>
    <w:basedOn w:val="Normln"/>
    <w:link w:val="ZpatChar"/>
    <w:uiPriority w:val="99"/>
    <w:unhideWhenUsed/>
    <w:rsid w:val="00DB442A"/>
    <w:pPr>
      <w:tabs>
        <w:tab w:val="center" w:pos="4536"/>
        <w:tab w:val="right" w:pos="9072"/>
      </w:tabs>
      <w:spacing w:after="0" w:line="240" w:lineRule="auto"/>
    </w:pPr>
  </w:style>
  <w:style w:type="character" w:customStyle="1" w:styleId="ZpatChar">
    <w:name w:val="Zápatí Char"/>
    <w:basedOn w:val="Standardnpsmoodstavce"/>
    <w:link w:val="Zpat"/>
    <w:uiPriority w:val="99"/>
    <w:rsid w:val="00DB442A"/>
  </w:style>
  <w:style w:type="paragraph" w:customStyle="1" w:styleId="cislovani1">
    <w:name w:val="cislovani 1"/>
    <w:basedOn w:val="Normln"/>
    <w:next w:val="Normln"/>
    <w:rsid w:val="00DB442A"/>
    <w:pPr>
      <w:keepNext/>
      <w:numPr>
        <w:numId w:val="3"/>
      </w:numPr>
      <w:spacing w:before="480" w:after="0" w:line="288" w:lineRule="auto"/>
      <w:ind w:left="567"/>
    </w:pPr>
    <w:rPr>
      <w:rFonts w:ascii="JohnSans Text Pro" w:eastAsia="Times New Roman" w:hAnsi="JohnSans Text Pro" w:cs="Times New Roman"/>
      <w:b/>
      <w:caps/>
      <w:sz w:val="24"/>
      <w:szCs w:val="24"/>
      <w:lang w:eastAsia="cs-CZ"/>
    </w:rPr>
  </w:style>
  <w:style w:type="paragraph" w:customStyle="1" w:styleId="Cislovani2">
    <w:name w:val="Cislovani 2"/>
    <w:basedOn w:val="Normln"/>
    <w:rsid w:val="00DB442A"/>
    <w:pPr>
      <w:keepNext/>
      <w:numPr>
        <w:ilvl w:val="1"/>
        <w:numId w:val="3"/>
      </w:numPr>
      <w:tabs>
        <w:tab w:val="left" w:pos="851"/>
        <w:tab w:val="left" w:pos="1021"/>
      </w:tabs>
      <w:spacing w:before="240" w:after="0" w:line="288" w:lineRule="auto"/>
      <w:ind w:left="851" w:hanging="851"/>
      <w:jc w:val="both"/>
    </w:pPr>
    <w:rPr>
      <w:rFonts w:ascii="JohnSans Text Pro" w:eastAsia="Times New Roman" w:hAnsi="JohnSans Text Pro" w:cs="Times New Roman"/>
      <w:sz w:val="20"/>
      <w:szCs w:val="24"/>
      <w:lang w:eastAsia="cs-CZ"/>
    </w:rPr>
  </w:style>
  <w:style w:type="paragraph" w:customStyle="1" w:styleId="Cislovani3">
    <w:name w:val="Cislovani 3"/>
    <w:basedOn w:val="Normln"/>
    <w:link w:val="Cislovani3Char"/>
    <w:rsid w:val="00DB442A"/>
    <w:pPr>
      <w:numPr>
        <w:ilvl w:val="2"/>
        <w:numId w:val="3"/>
      </w:numPr>
      <w:tabs>
        <w:tab w:val="left" w:pos="851"/>
      </w:tabs>
      <w:spacing w:before="120" w:after="0" w:line="288" w:lineRule="auto"/>
      <w:jc w:val="both"/>
    </w:pPr>
    <w:rPr>
      <w:rFonts w:ascii="JohnSans Text Pro" w:eastAsia="Times New Roman" w:hAnsi="JohnSans Text Pro" w:cs="Times New Roman"/>
      <w:sz w:val="20"/>
      <w:szCs w:val="24"/>
      <w:lang w:eastAsia="cs-CZ"/>
    </w:rPr>
  </w:style>
  <w:style w:type="paragraph" w:customStyle="1" w:styleId="Cislovani4">
    <w:name w:val="Cislovani 4"/>
    <w:basedOn w:val="Normln"/>
    <w:rsid w:val="00DB442A"/>
    <w:pPr>
      <w:numPr>
        <w:ilvl w:val="3"/>
        <w:numId w:val="3"/>
      </w:numPr>
      <w:tabs>
        <w:tab w:val="left" w:pos="851"/>
      </w:tabs>
      <w:spacing w:before="120" w:after="0" w:line="288" w:lineRule="auto"/>
      <w:ind w:left="851" w:hanging="851"/>
      <w:jc w:val="both"/>
    </w:pPr>
    <w:rPr>
      <w:rFonts w:ascii="JohnSans Text Pro" w:eastAsia="Times New Roman" w:hAnsi="JohnSans Text Pro" w:cs="Times New Roman"/>
      <w:sz w:val="20"/>
      <w:szCs w:val="24"/>
      <w:lang w:eastAsia="cs-CZ"/>
    </w:rPr>
  </w:style>
  <w:style w:type="paragraph" w:customStyle="1" w:styleId="Cislovani4text">
    <w:name w:val="Cislovani 4 text"/>
    <w:basedOn w:val="Normln"/>
    <w:rsid w:val="00DB442A"/>
    <w:pPr>
      <w:numPr>
        <w:ilvl w:val="4"/>
        <w:numId w:val="3"/>
      </w:numPr>
      <w:tabs>
        <w:tab w:val="left" w:pos="851"/>
      </w:tabs>
      <w:spacing w:before="120" w:after="0" w:line="288" w:lineRule="auto"/>
      <w:ind w:left="851" w:hanging="851"/>
      <w:jc w:val="both"/>
    </w:pPr>
    <w:rPr>
      <w:rFonts w:ascii="JohnSans Text Pro" w:eastAsia="Times New Roman" w:hAnsi="JohnSans Text Pro" w:cs="Times New Roman"/>
      <w:i/>
      <w:sz w:val="20"/>
      <w:szCs w:val="24"/>
      <w:lang w:eastAsia="cs-CZ"/>
    </w:rPr>
  </w:style>
  <w:style w:type="table" w:styleId="Mkatabulky">
    <w:name w:val="Table Grid"/>
    <w:basedOn w:val="Normlntabulka"/>
    <w:uiPriority w:val="59"/>
    <w:rsid w:val="00273E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yejn">
    <w:name w:val="Obyčejný"/>
    <w:basedOn w:val="Normln"/>
    <w:link w:val="ObyejnChar"/>
    <w:qFormat/>
    <w:rsid w:val="00181741"/>
    <w:pPr>
      <w:spacing w:after="0" w:line="240" w:lineRule="auto"/>
    </w:pPr>
    <w:rPr>
      <w:rFonts w:ascii="Arial" w:eastAsia="Times New Roman" w:hAnsi="Arial" w:cs="Arial"/>
      <w:lang w:eastAsia="cs-CZ"/>
    </w:rPr>
  </w:style>
  <w:style w:type="character" w:customStyle="1" w:styleId="apple-converted-space">
    <w:name w:val="apple-converted-space"/>
    <w:basedOn w:val="Standardnpsmoodstavce"/>
    <w:rsid w:val="00273E72"/>
  </w:style>
  <w:style w:type="character" w:customStyle="1" w:styleId="ObyejnChar">
    <w:name w:val="Obyčejný Char"/>
    <w:basedOn w:val="Nadpis2Char"/>
    <w:link w:val="Obyejn"/>
    <w:rsid w:val="00181741"/>
    <w:rPr>
      <w:rFonts w:ascii="Arial" w:eastAsia="Times New Roman" w:hAnsi="Arial" w:cs="Arial"/>
      <w:b w:val="0"/>
      <w:color w:val="1F497D"/>
      <w:sz w:val="24"/>
      <w:szCs w:val="24"/>
      <w:lang w:eastAsia="cs-CZ"/>
    </w:rPr>
  </w:style>
  <w:style w:type="character" w:styleId="Siln">
    <w:name w:val="Strong"/>
    <w:basedOn w:val="Standardnpsmoodstavce"/>
    <w:uiPriority w:val="22"/>
    <w:qFormat/>
    <w:rsid w:val="00273E72"/>
    <w:rPr>
      <w:b/>
      <w:bCs/>
    </w:rPr>
  </w:style>
  <w:style w:type="character" w:customStyle="1" w:styleId="Nadpis3Char">
    <w:name w:val="Nadpis 3 Char"/>
    <w:basedOn w:val="Standardnpsmoodstavce"/>
    <w:link w:val="Nadpis3"/>
    <w:uiPriority w:val="9"/>
    <w:semiHidden/>
    <w:rsid w:val="00273E72"/>
    <w:rPr>
      <w:rFonts w:asciiTheme="majorHAnsi" w:eastAsiaTheme="majorEastAsia" w:hAnsiTheme="majorHAnsi" w:cstheme="majorBidi"/>
      <w:color w:val="243F60" w:themeColor="accent1" w:themeShade="7F"/>
      <w:sz w:val="24"/>
      <w:szCs w:val="24"/>
    </w:rPr>
  </w:style>
  <w:style w:type="character" w:customStyle="1" w:styleId="Nadpis4Char">
    <w:name w:val="Nadpis 4 Char"/>
    <w:basedOn w:val="Standardnpsmoodstavce"/>
    <w:link w:val="Nadpis4"/>
    <w:uiPriority w:val="9"/>
    <w:semiHidden/>
    <w:rsid w:val="00273E72"/>
    <w:rPr>
      <w:rFonts w:asciiTheme="majorHAnsi" w:eastAsiaTheme="majorEastAsia" w:hAnsiTheme="majorHAnsi" w:cstheme="majorBidi"/>
      <w:i/>
      <w:iCs/>
      <w:color w:val="365F91" w:themeColor="accent1" w:themeShade="BF"/>
    </w:rPr>
  </w:style>
  <w:style w:type="character" w:customStyle="1" w:styleId="Nadpis5Char">
    <w:name w:val="Nadpis 5 Char"/>
    <w:basedOn w:val="Standardnpsmoodstavce"/>
    <w:link w:val="Nadpis5"/>
    <w:uiPriority w:val="9"/>
    <w:semiHidden/>
    <w:rsid w:val="00273E72"/>
    <w:rPr>
      <w:rFonts w:asciiTheme="majorHAnsi" w:eastAsiaTheme="majorEastAsia" w:hAnsiTheme="majorHAnsi" w:cstheme="majorBidi"/>
      <w:color w:val="365F91" w:themeColor="accent1" w:themeShade="BF"/>
    </w:rPr>
  </w:style>
  <w:style w:type="character" w:customStyle="1" w:styleId="Nadpis6Char">
    <w:name w:val="Nadpis 6 Char"/>
    <w:basedOn w:val="Standardnpsmoodstavce"/>
    <w:link w:val="Nadpis6"/>
    <w:uiPriority w:val="9"/>
    <w:semiHidden/>
    <w:rsid w:val="00273E72"/>
    <w:rPr>
      <w:rFonts w:asciiTheme="majorHAnsi" w:eastAsiaTheme="majorEastAsia" w:hAnsiTheme="majorHAnsi" w:cstheme="majorBidi"/>
      <w:color w:val="243F60" w:themeColor="accent1" w:themeShade="7F"/>
    </w:rPr>
  </w:style>
  <w:style w:type="character" w:customStyle="1" w:styleId="Nadpis7Char">
    <w:name w:val="Nadpis 7 Char"/>
    <w:basedOn w:val="Standardnpsmoodstavce"/>
    <w:link w:val="Nadpis7"/>
    <w:uiPriority w:val="9"/>
    <w:semiHidden/>
    <w:rsid w:val="00273E72"/>
    <w:rPr>
      <w:rFonts w:asciiTheme="majorHAnsi" w:eastAsiaTheme="majorEastAsia" w:hAnsiTheme="majorHAnsi" w:cstheme="majorBidi"/>
      <w:i/>
      <w:iCs/>
      <w:color w:val="243F60" w:themeColor="accent1" w:themeShade="7F"/>
    </w:rPr>
  </w:style>
  <w:style w:type="character" w:customStyle="1" w:styleId="Nadpis8Char">
    <w:name w:val="Nadpis 8 Char"/>
    <w:basedOn w:val="Standardnpsmoodstavce"/>
    <w:link w:val="Nadpis8"/>
    <w:uiPriority w:val="9"/>
    <w:semiHidden/>
    <w:rsid w:val="00273E72"/>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semiHidden/>
    <w:rsid w:val="00273E72"/>
    <w:rPr>
      <w:rFonts w:asciiTheme="majorHAnsi" w:eastAsiaTheme="majorEastAsia" w:hAnsiTheme="majorHAnsi" w:cstheme="majorBidi"/>
      <w:i/>
      <w:iCs/>
      <w:color w:val="272727" w:themeColor="text1" w:themeTint="D8"/>
      <w:sz w:val="21"/>
      <w:szCs w:val="21"/>
    </w:rPr>
  </w:style>
  <w:style w:type="paragraph" w:customStyle="1" w:styleId="rovezanadpis">
    <w:name w:val="Úroveň za nadpis"/>
    <w:basedOn w:val="Cislovani2"/>
    <w:link w:val="rovezanadpisChar"/>
    <w:qFormat/>
    <w:rsid w:val="00211533"/>
    <w:pPr>
      <w:keepNext w:val="0"/>
      <w:numPr>
        <w:numId w:val="5"/>
      </w:numPr>
      <w:tabs>
        <w:tab w:val="clear" w:pos="851"/>
        <w:tab w:val="clear" w:pos="1021"/>
        <w:tab w:val="left" w:pos="709"/>
      </w:tabs>
      <w:spacing w:before="60" w:after="60" w:line="276" w:lineRule="auto"/>
      <w:ind w:left="709" w:hanging="709"/>
    </w:pPr>
    <w:rPr>
      <w:rFonts w:asciiTheme="minorHAnsi" w:hAnsiTheme="minorHAnsi" w:cs="Arial"/>
      <w:color w:val="000000" w:themeColor="text1"/>
      <w:sz w:val="22"/>
      <w:szCs w:val="22"/>
    </w:rPr>
  </w:style>
  <w:style w:type="paragraph" w:styleId="Nadpisobsahu">
    <w:name w:val="TOC Heading"/>
    <w:basedOn w:val="Nadpis1"/>
    <w:next w:val="Normln"/>
    <w:uiPriority w:val="39"/>
    <w:unhideWhenUsed/>
    <w:rsid w:val="00EA07AE"/>
    <w:pPr>
      <w:numPr>
        <w:numId w:val="0"/>
      </w:numPr>
      <w:spacing w:before="240" w:after="0" w:line="259" w:lineRule="auto"/>
      <w:outlineLvl w:val="9"/>
    </w:pPr>
    <w:rPr>
      <w:rFonts w:asciiTheme="majorHAnsi" w:hAnsiTheme="majorHAnsi" w:cstheme="majorBidi"/>
      <w:b w:val="0"/>
      <w:bCs w:val="0"/>
      <w:caps w:val="0"/>
      <w:color w:val="365F91" w:themeColor="accent1" w:themeShade="BF"/>
      <w:lang w:eastAsia="cs-CZ"/>
    </w:rPr>
  </w:style>
  <w:style w:type="character" w:customStyle="1" w:styleId="rovezanadpisChar">
    <w:name w:val="Úroveň za nadpis Char"/>
    <w:basedOn w:val="Nadpis2Char"/>
    <w:link w:val="rovezanadpis"/>
    <w:rsid w:val="00211533"/>
    <w:rPr>
      <w:rFonts w:eastAsia="Times New Roman" w:cs="Arial"/>
      <w:b w:val="0"/>
      <w:color w:val="000000" w:themeColor="text1"/>
      <w:sz w:val="24"/>
      <w:szCs w:val="24"/>
      <w:lang w:eastAsia="cs-CZ"/>
    </w:rPr>
  </w:style>
  <w:style w:type="paragraph" w:styleId="Obsah2">
    <w:name w:val="toc 2"/>
    <w:basedOn w:val="Normln"/>
    <w:next w:val="Normln"/>
    <w:autoRedefine/>
    <w:uiPriority w:val="39"/>
    <w:unhideWhenUsed/>
    <w:rsid w:val="00EA07AE"/>
    <w:pPr>
      <w:tabs>
        <w:tab w:val="right" w:leader="dot" w:pos="9062"/>
      </w:tabs>
      <w:spacing w:after="100"/>
      <w:ind w:left="851" w:hanging="425"/>
    </w:pPr>
  </w:style>
  <w:style w:type="paragraph" w:styleId="Obsah1">
    <w:name w:val="toc 1"/>
    <w:basedOn w:val="Normln"/>
    <w:next w:val="Normln"/>
    <w:autoRedefine/>
    <w:uiPriority w:val="39"/>
    <w:unhideWhenUsed/>
    <w:rsid w:val="00EA07AE"/>
    <w:pPr>
      <w:tabs>
        <w:tab w:val="left" w:pos="426"/>
        <w:tab w:val="right" w:leader="dot" w:pos="9062"/>
      </w:tabs>
      <w:spacing w:after="100"/>
    </w:pPr>
  </w:style>
  <w:style w:type="character" w:styleId="Hypertextovodkaz">
    <w:name w:val="Hyperlink"/>
    <w:basedOn w:val="Standardnpsmoodstavce"/>
    <w:uiPriority w:val="99"/>
    <w:unhideWhenUsed/>
    <w:rsid w:val="00EA07AE"/>
    <w:rPr>
      <w:color w:val="0000FF" w:themeColor="hyperlink"/>
      <w:u w:val="single"/>
    </w:rPr>
  </w:style>
  <w:style w:type="character" w:styleId="slostrnky">
    <w:name w:val="page number"/>
    <w:basedOn w:val="Standardnpsmoodstavce"/>
    <w:semiHidden/>
    <w:rsid w:val="0096085E"/>
    <w:rPr>
      <w:rFonts w:ascii="Times New Roman" w:hAnsi="Times New Roman"/>
    </w:rPr>
  </w:style>
  <w:style w:type="paragraph" w:customStyle="1" w:styleId="Odrky">
    <w:name w:val="Odrážky"/>
    <w:basedOn w:val="Psmena"/>
    <w:link w:val="OdrkyChar"/>
    <w:qFormat/>
    <w:rsid w:val="00D91290"/>
    <w:pPr>
      <w:numPr>
        <w:numId w:val="6"/>
      </w:numPr>
      <w:ind w:left="993"/>
    </w:pPr>
  </w:style>
  <w:style w:type="character" w:customStyle="1" w:styleId="OdrkyChar">
    <w:name w:val="Odrážky Char"/>
    <w:basedOn w:val="PsmenaChar"/>
    <w:link w:val="Odrky"/>
    <w:rsid w:val="00D91290"/>
    <w:rPr>
      <w:rFonts w:eastAsiaTheme="majorEastAsia" w:cs="Arial"/>
      <w:bCs/>
    </w:rPr>
  </w:style>
  <w:style w:type="paragraph" w:customStyle="1" w:styleId="NadpisZD">
    <w:name w:val="Nadpis ZD"/>
    <w:basedOn w:val="Obyejn"/>
    <w:link w:val="NadpisZDChar"/>
    <w:qFormat/>
    <w:rsid w:val="001E1EFA"/>
    <w:pPr>
      <w:spacing w:before="400"/>
      <w:contextualSpacing/>
      <w:jc w:val="center"/>
    </w:pPr>
    <w:rPr>
      <w:rFonts w:asciiTheme="minorHAnsi" w:eastAsia="Calibri" w:hAnsiTheme="minorHAnsi"/>
      <w:b/>
      <w:sz w:val="40"/>
      <w:szCs w:val="40"/>
    </w:rPr>
  </w:style>
  <w:style w:type="paragraph" w:customStyle="1" w:styleId="Vycentrovan">
    <w:name w:val="Vycentrovaný"/>
    <w:basedOn w:val="Obyejn"/>
    <w:link w:val="VycentrovanChar"/>
    <w:qFormat/>
    <w:rsid w:val="00D543D3"/>
    <w:pPr>
      <w:jc w:val="center"/>
    </w:pPr>
  </w:style>
  <w:style w:type="character" w:customStyle="1" w:styleId="NadpisZDChar">
    <w:name w:val="Nadpis ZD Char"/>
    <w:basedOn w:val="ObyejnChar"/>
    <w:link w:val="NadpisZD"/>
    <w:rsid w:val="001E1EFA"/>
    <w:rPr>
      <w:rFonts w:ascii="Arial" w:eastAsia="Calibri" w:hAnsi="Arial" w:cs="Arial"/>
      <w:b/>
      <w:color w:val="1F497D"/>
      <w:sz w:val="40"/>
      <w:szCs w:val="40"/>
      <w:lang w:eastAsia="cs-CZ"/>
    </w:rPr>
  </w:style>
  <w:style w:type="character" w:customStyle="1" w:styleId="VycentrovanChar">
    <w:name w:val="Vycentrovaný Char"/>
    <w:basedOn w:val="ObyejnChar"/>
    <w:link w:val="Vycentrovan"/>
    <w:rsid w:val="00D543D3"/>
    <w:rPr>
      <w:rFonts w:ascii="Arial" w:eastAsia="Times New Roman" w:hAnsi="Arial" w:cs="Arial"/>
      <w:b w:val="0"/>
      <w:color w:val="1F497D"/>
      <w:sz w:val="24"/>
      <w:szCs w:val="24"/>
      <w:lang w:eastAsia="cs-CZ"/>
    </w:rPr>
  </w:style>
  <w:style w:type="character" w:customStyle="1" w:styleId="cpvselected">
    <w:name w:val="cpvselected"/>
    <w:basedOn w:val="Standardnpsmoodstavce"/>
    <w:rsid w:val="00DC732D"/>
    <w:rPr>
      <w:rFonts w:cs="Times New Roman"/>
    </w:rPr>
  </w:style>
  <w:style w:type="paragraph" w:customStyle="1" w:styleId="Styl11">
    <w:name w:val="Styl 1.1."/>
    <w:basedOn w:val="Styl1"/>
    <w:link w:val="Styl11Char"/>
    <w:qFormat/>
    <w:rsid w:val="002A4E22"/>
    <w:pPr>
      <w:numPr>
        <w:ilvl w:val="0"/>
        <w:numId w:val="0"/>
      </w:numPr>
      <w:tabs>
        <w:tab w:val="num" w:pos="3658"/>
      </w:tabs>
      <w:ind w:left="709" w:hanging="709"/>
    </w:pPr>
    <w:rPr>
      <w:rFonts w:ascii="Arial" w:hAnsi="Arial" w:cs="Arial"/>
      <w:sz w:val="20"/>
      <w:szCs w:val="20"/>
    </w:rPr>
  </w:style>
  <w:style w:type="character" w:customStyle="1" w:styleId="Styl11Char">
    <w:name w:val="Styl 1.1. Char"/>
    <w:basedOn w:val="Styl1Char"/>
    <w:link w:val="Styl11"/>
    <w:rsid w:val="002A4E22"/>
    <w:rPr>
      <w:rFonts w:ascii="Arial" w:eastAsia="Calibri" w:hAnsi="Arial" w:cs="Arial"/>
      <w:color w:val="000000"/>
      <w:sz w:val="20"/>
      <w:szCs w:val="20"/>
    </w:rPr>
  </w:style>
  <w:style w:type="paragraph" w:customStyle="1" w:styleId="Podstyltun">
    <w:name w:val="Podstyl tučně"/>
    <w:basedOn w:val="Podtitul"/>
    <w:link w:val="PodstyltunChar"/>
    <w:qFormat/>
    <w:rsid w:val="002A4E22"/>
    <w:rPr>
      <w:b/>
    </w:rPr>
  </w:style>
  <w:style w:type="paragraph" w:customStyle="1" w:styleId="Default">
    <w:name w:val="Default"/>
    <w:rsid w:val="0055180E"/>
    <w:pPr>
      <w:autoSpaceDE w:val="0"/>
      <w:autoSpaceDN w:val="0"/>
      <w:adjustRightInd w:val="0"/>
      <w:spacing w:after="0" w:line="240" w:lineRule="auto"/>
    </w:pPr>
    <w:rPr>
      <w:rFonts w:ascii="Arial" w:hAnsi="Arial" w:cs="Arial"/>
      <w:color w:val="000000"/>
      <w:sz w:val="24"/>
      <w:szCs w:val="24"/>
    </w:rPr>
  </w:style>
  <w:style w:type="character" w:customStyle="1" w:styleId="PodstyltunChar">
    <w:name w:val="Podstyl tučně Char"/>
    <w:basedOn w:val="PodtitulChar"/>
    <w:link w:val="Podstyltun"/>
    <w:rsid w:val="002A4E22"/>
    <w:rPr>
      <w:rFonts w:ascii="Arial" w:eastAsia="Calibri" w:hAnsi="Arial" w:cs="Arial"/>
      <w:b/>
    </w:rPr>
  </w:style>
  <w:style w:type="paragraph" w:styleId="Textpoznpodarou">
    <w:name w:val="footnote text"/>
    <w:basedOn w:val="Normln"/>
    <w:link w:val="TextpoznpodarouChar"/>
    <w:uiPriority w:val="99"/>
    <w:semiHidden/>
    <w:unhideWhenUsed/>
    <w:rsid w:val="00A02D9A"/>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A02D9A"/>
    <w:rPr>
      <w:sz w:val="20"/>
      <w:szCs w:val="20"/>
    </w:rPr>
  </w:style>
  <w:style w:type="character" w:styleId="Znakapoznpodarou">
    <w:name w:val="footnote reference"/>
    <w:basedOn w:val="Standardnpsmoodstavce"/>
    <w:uiPriority w:val="99"/>
    <w:semiHidden/>
    <w:unhideWhenUsed/>
    <w:rsid w:val="00A02D9A"/>
    <w:rPr>
      <w:vertAlign w:val="superscript"/>
    </w:rPr>
  </w:style>
  <w:style w:type="character" w:customStyle="1" w:styleId="Cislovani3Char">
    <w:name w:val="Cislovani 3 Char"/>
    <w:basedOn w:val="Standardnpsmoodstavce"/>
    <w:link w:val="Cislovani3"/>
    <w:rsid w:val="00A02D9A"/>
    <w:rPr>
      <w:rFonts w:ascii="JohnSans Text Pro" w:eastAsia="Times New Roman" w:hAnsi="JohnSans Text Pro" w:cs="Times New Roman"/>
      <w:sz w:val="20"/>
      <w:szCs w:val="24"/>
      <w:lang w:eastAsia="cs-CZ"/>
    </w:rPr>
  </w:style>
  <w:style w:type="paragraph" w:customStyle="1" w:styleId="Nadpisrove2">
    <w:name w:val="Nadpis úroveň 2"/>
    <w:basedOn w:val="Nadpis2"/>
    <w:next w:val="Styl2"/>
    <w:qFormat/>
    <w:rsid w:val="007C2302"/>
    <w:pPr>
      <w:numPr>
        <w:ilvl w:val="0"/>
        <w:numId w:val="0"/>
      </w:numPr>
      <w:ind w:left="851" w:hanging="851"/>
    </w:pPr>
    <w:rPr>
      <w:rFonts w:ascii="Times New Roman" w:eastAsia="Times New Roman" w:hAnsi="Times New Roman"/>
      <w:smallCaps/>
      <w:color w:val="000000"/>
    </w:rPr>
  </w:style>
  <w:style w:type="paragraph" w:customStyle="1" w:styleId="Tabulka">
    <w:name w:val="Tabulka"/>
    <w:basedOn w:val="Normln"/>
    <w:link w:val="TabulkaChar"/>
    <w:qFormat/>
    <w:rsid w:val="007C2302"/>
    <w:pPr>
      <w:spacing w:before="60" w:after="60" w:line="240" w:lineRule="auto"/>
    </w:pPr>
    <w:rPr>
      <w:rFonts w:ascii="Arial" w:eastAsia="Calibri" w:hAnsi="Arial" w:cs="Arial"/>
      <w:color w:val="182C68"/>
      <w:sz w:val="20"/>
      <w:szCs w:val="20"/>
      <w:lang w:eastAsia="cs-CZ"/>
    </w:rPr>
  </w:style>
  <w:style w:type="character" w:customStyle="1" w:styleId="TabulkaChar">
    <w:name w:val="Tabulka Char"/>
    <w:link w:val="Tabulka"/>
    <w:rsid w:val="007C2302"/>
    <w:rPr>
      <w:rFonts w:ascii="Arial" w:eastAsia="Calibri" w:hAnsi="Arial" w:cs="Arial"/>
      <w:color w:val="182C68"/>
      <w:sz w:val="20"/>
      <w:szCs w:val="20"/>
      <w:lang w:eastAsia="cs-CZ"/>
    </w:rPr>
  </w:style>
  <w:style w:type="character" w:customStyle="1" w:styleId="nowrap">
    <w:name w:val="nowrap"/>
    <w:basedOn w:val="Standardnpsmoodstavce"/>
    <w:rsid w:val="00864FAC"/>
  </w:style>
  <w:style w:type="character" w:styleId="Zstupntext">
    <w:name w:val="Placeholder Text"/>
    <w:uiPriority w:val="99"/>
    <w:semiHidden/>
    <w:rsid w:val="00877844"/>
    <w:rPr>
      <w:color w:val="808080"/>
    </w:rPr>
  </w:style>
  <w:style w:type="character" w:styleId="Odkaznakoment">
    <w:name w:val="annotation reference"/>
    <w:basedOn w:val="Standardnpsmoodstavce"/>
    <w:uiPriority w:val="99"/>
    <w:semiHidden/>
    <w:unhideWhenUsed/>
    <w:rsid w:val="00754E68"/>
    <w:rPr>
      <w:sz w:val="16"/>
      <w:szCs w:val="16"/>
    </w:rPr>
  </w:style>
  <w:style w:type="paragraph" w:styleId="Textkomente">
    <w:name w:val="annotation text"/>
    <w:basedOn w:val="Normln"/>
    <w:link w:val="TextkomenteChar"/>
    <w:uiPriority w:val="99"/>
    <w:semiHidden/>
    <w:unhideWhenUsed/>
    <w:rsid w:val="00754E68"/>
    <w:pPr>
      <w:spacing w:line="240" w:lineRule="auto"/>
    </w:pPr>
    <w:rPr>
      <w:sz w:val="20"/>
      <w:szCs w:val="20"/>
    </w:rPr>
  </w:style>
  <w:style w:type="character" w:customStyle="1" w:styleId="TextkomenteChar">
    <w:name w:val="Text komentáře Char"/>
    <w:basedOn w:val="Standardnpsmoodstavce"/>
    <w:link w:val="Textkomente"/>
    <w:uiPriority w:val="99"/>
    <w:semiHidden/>
    <w:rsid w:val="00754E68"/>
    <w:rPr>
      <w:sz w:val="20"/>
      <w:szCs w:val="20"/>
    </w:rPr>
  </w:style>
  <w:style w:type="paragraph" w:styleId="Pedmtkomente">
    <w:name w:val="annotation subject"/>
    <w:basedOn w:val="Textkomente"/>
    <w:next w:val="Textkomente"/>
    <w:link w:val="PedmtkomenteChar"/>
    <w:uiPriority w:val="99"/>
    <w:semiHidden/>
    <w:unhideWhenUsed/>
    <w:rsid w:val="00754E68"/>
    <w:rPr>
      <w:b/>
      <w:bCs/>
    </w:rPr>
  </w:style>
  <w:style w:type="character" w:customStyle="1" w:styleId="PedmtkomenteChar">
    <w:name w:val="Předmět komentáře Char"/>
    <w:basedOn w:val="TextkomenteChar"/>
    <w:link w:val="Pedmtkomente"/>
    <w:uiPriority w:val="99"/>
    <w:semiHidden/>
    <w:rsid w:val="00754E68"/>
    <w:rPr>
      <w:b/>
      <w:bCs/>
      <w:sz w:val="20"/>
      <w:szCs w:val="20"/>
    </w:rPr>
  </w:style>
  <w:style w:type="paragraph" w:styleId="Revize">
    <w:name w:val="Revision"/>
    <w:hidden/>
    <w:uiPriority w:val="99"/>
    <w:semiHidden/>
    <w:rsid w:val="00754E68"/>
    <w:pPr>
      <w:spacing w:after="0" w:line="240" w:lineRule="auto"/>
    </w:pPr>
  </w:style>
  <w:style w:type="paragraph" w:styleId="Textbubliny">
    <w:name w:val="Balloon Text"/>
    <w:basedOn w:val="Normln"/>
    <w:link w:val="TextbublinyChar"/>
    <w:uiPriority w:val="99"/>
    <w:semiHidden/>
    <w:unhideWhenUsed/>
    <w:rsid w:val="00754E68"/>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754E68"/>
    <w:rPr>
      <w:rFonts w:ascii="Segoe UI" w:hAnsi="Segoe UI" w:cs="Segoe UI"/>
      <w:sz w:val="18"/>
      <w:szCs w:val="18"/>
    </w:rPr>
  </w:style>
  <w:style w:type="paragraph" w:styleId="Normlnweb">
    <w:name w:val="Normal (Web)"/>
    <w:basedOn w:val="Normln"/>
    <w:uiPriority w:val="99"/>
    <w:semiHidden/>
    <w:unhideWhenUsed/>
    <w:rsid w:val="00516236"/>
    <w:pPr>
      <w:spacing w:before="100" w:beforeAutospacing="1" w:after="100" w:afterAutospacing="1" w:line="240" w:lineRule="auto"/>
    </w:pPr>
    <w:rPr>
      <w:rFonts w:ascii="Times New Roman" w:hAnsi="Times New Roman" w:cs="Times New Roman"/>
      <w:color w:val="000000"/>
      <w:sz w:val="24"/>
      <w:szCs w:val="24"/>
      <w:lang w:eastAsia="cs-CZ"/>
    </w:rPr>
  </w:style>
  <w:style w:type="character" w:customStyle="1" w:styleId="datalabel">
    <w:name w:val="datalabel"/>
    <w:basedOn w:val="Standardnpsmoodstavce"/>
    <w:rsid w:val="002511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9"/>
    <w:lsdException w:name="heading 3" w:uiPriority="9"/>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lsdException w:name="Default Paragraph Font" w:uiPriority="1"/>
    <w:lsdException w:name="Subtitle" w:semiHidden="0" w:unhideWhenUsed="0" w:qFormat="1"/>
    <w:lsdException w:name="Strong" w:semiHidden="0" w:uiPriority="22" w:unhideWhenUsed="0" w:qFormat="1"/>
    <w:lsdException w:name="Emphasis" w:semiHidden="0" w:uiPriority="20" w:unhideWhenUsed="0"/>
    <w:lsdException w:name="Table Grid" w:uiPriority="59"/>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ln">
    <w:name w:val="Normal"/>
    <w:rsid w:val="00DB442A"/>
  </w:style>
  <w:style w:type="paragraph" w:styleId="Nadpis1">
    <w:name w:val="heading 1"/>
    <w:aliases w:val="_Nadpis 1"/>
    <w:basedOn w:val="Normln"/>
    <w:next w:val="Styl2"/>
    <w:link w:val="Nadpis1Char"/>
    <w:uiPriority w:val="99"/>
    <w:qFormat/>
    <w:rsid w:val="00877844"/>
    <w:pPr>
      <w:keepNext/>
      <w:keepLines/>
      <w:numPr>
        <w:numId w:val="5"/>
      </w:numPr>
      <w:spacing w:before="600" w:after="240" w:line="240" w:lineRule="auto"/>
      <w:ind w:left="709" w:hanging="709"/>
      <w:jc w:val="both"/>
      <w:outlineLvl w:val="0"/>
    </w:pPr>
    <w:rPr>
      <w:rFonts w:ascii="Calibri" w:eastAsia="Arial" w:hAnsi="Calibri" w:cs="Times New Roman"/>
      <w:b/>
      <w:bCs/>
      <w:caps/>
      <w:sz w:val="24"/>
      <w:lang w:eastAsia="ja-JP"/>
    </w:rPr>
  </w:style>
  <w:style w:type="paragraph" w:styleId="Nadpis2">
    <w:name w:val="heading 2"/>
    <w:basedOn w:val="Styl1"/>
    <w:next w:val="Normln"/>
    <w:link w:val="Nadpis2Char"/>
    <w:uiPriority w:val="9"/>
    <w:unhideWhenUsed/>
    <w:rsid w:val="00DB442A"/>
    <w:pPr>
      <w:numPr>
        <w:numId w:val="4"/>
      </w:numPr>
      <w:spacing w:before="240"/>
      <w:outlineLvl w:val="1"/>
    </w:pPr>
    <w:rPr>
      <w:rFonts w:asciiTheme="minorHAnsi" w:hAnsiTheme="minorHAnsi"/>
      <w:b/>
      <w:color w:val="1F497D"/>
      <w:sz w:val="24"/>
      <w:szCs w:val="24"/>
    </w:rPr>
  </w:style>
  <w:style w:type="paragraph" w:styleId="Nadpis3">
    <w:name w:val="heading 3"/>
    <w:basedOn w:val="Normln"/>
    <w:next w:val="Normln"/>
    <w:link w:val="Nadpis3Char"/>
    <w:uiPriority w:val="9"/>
    <w:semiHidden/>
    <w:unhideWhenUsed/>
    <w:rsid w:val="00273E72"/>
    <w:pPr>
      <w:keepNext/>
      <w:keepLines/>
      <w:numPr>
        <w:ilvl w:val="2"/>
        <w:numId w:val="4"/>
      </w:numPr>
      <w:spacing w:before="40" w:after="0"/>
      <w:outlineLvl w:val="2"/>
    </w:pPr>
    <w:rPr>
      <w:rFonts w:asciiTheme="majorHAnsi" w:eastAsiaTheme="majorEastAsia" w:hAnsiTheme="majorHAnsi" w:cstheme="majorBidi"/>
      <w:color w:val="243F60" w:themeColor="accent1" w:themeShade="7F"/>
      <w:sz w:val="24"/>
      <w:szCs w:val="24"/>
    </w:rPr>
  </w:style>
  <w:style w:type="paragraph" w:styleId="Nadpis4">
    <w:name w:val="heading 4"/>
    <w:basedOn w:val="Normln"/>
    <w:next w:val="Normln"/>
    <w:link w:val="Nadpis4Char"/>
    <w:uiPriority w:val="9"/>
    <w:semiHidden/>
    <w:unhideWhenUsed/>
    <w:qFormat/>
    <w:rsid w:val="00273E72"/>
    <w:pPr>
      <w:keepNext/>
      <w:keepLines/>
      <w:numPr>
        <w:ilvl w:val="3"/>
        <w:numId w:val="4"/>
      </w:numPr>
      <w:spacing w:before="40" w:after="0"/>
      <w:outlineLvl w:val="3"/>
    </w:pPr>
    <w:rPr>
      <w:rFonts w:asciiTheme="majorHAnsi" w:eastAsiaTheme="majorEastAsia" w:hAnsiTheme="majorHAnsi" w:cstheme="majorBidi"/>
      <w:i/>
      <w:iCs/>
      <w:color w:val="365F91" w:themeColor="accent1" w:themeShade="BF"/>
    </w:rPr>
  </w:style>
  <w:style w:type="paragraph" w:styleId="Nadpis5">
    <w:name w:val="heading 5"/>
    <w:basedOn w:val="Normln"/>
    <w:next w:val="Normln"/>
    <w:link w:val="Nadpis5Char"/>
    <w:uiPriority w:val="9"/>
    <w:semiHidden/>
    <w:unhideWhenUsed/>
    <w:qFormat/>
    <w:rsid w:val="00273E72"/>
    <w:pPr>
      <w:keepNext/>
      <w:keepLines/>
      <w:numPr>
        <w:ilvl w:val="4"/>
        <w:numId w:val="4"/>
      </w:numPr>
      <w:spacing w:before="40" w:after="0"/>
      <w:outlineLvl w:val="4"/>
    </w:pPr>
    <w:rPr>
      <w:rFonts w:asciiTheme="majorHAnsi" w:eastAsiaTheme="majorEastAsia" w:hAnsiTheme="majorHAnsi" w:cstheme="majorBidi"/>
      <w:color w:val="365F91" w:themeColor="accent1" w:themeShade="BF"/>
    </w:rPr>
  </w:style>
  <w:style w:type="paragraph" w:styleId="Nadpis6">
    <w:name w:val="heading 6"/>
    <w:basedOn w:val="Normln"/>
    <w:next w:val="Normln"/>
    <w:link w:val="Nadpis6Char"/>
    <w:uiPriority w:val="9"/>
    <w:semiHidden/>
    <w:unhideWhenUsed/>
    <w:qFormat/>
    <w:rsid w:val="00273E72"/>
    <w:pPr>
      <w:keepNext/>
      <w:keepLines/>
      <w:numPr>
        <w:ilvl w:val="5"/>
        <w:numId w:val="4"/>
      </w:numPr>
      <w:spacing w:before="40" w:after="0"/>
      <w:outlineLvl w:val="5"/>
    </w:pPr>
    <w:rPr>
      <w:rFonts w:asciiTheme="majorHAnsi" w:eastAsiaTheme="majorEastAsia" w:hAnsiTheme="majorHAnsi" w:cstheme="majorBidi"/>
      <w:color w:val="243F60" w:themeColor="accent1" w:themeShade="7F"/>
    </w:rPr>
  </w:style>
  <w:style w:type="paragraph" w:styleId="Nadpis7">
    <w:name w:val="heading 7"/>
    <w:basedOn w:val="Normln"/>
    <w:next w:val="Normln"/>
    <w:link w:val="Nadpis7Char"/>
    <w:uiPriority w:val="9"/>
    <w:semiHidden/>
    <w:unhideWhenUsed/>
    <w:qFormat/>
    <w:rsid w:val="00273E72"/>
    <w:pPr>
      <w:keepNext/>
      <w:keepLines/>
      <w:numPr>
        <w:ilvl w:val="6"/>
        <w:numId w:val="4"/>
      </w:numPr>
      <w:spacing w:before="40" w:after="0"/>
      <w:outlineLvl w:val="6"/>
    </w:pPr>
    <w:rPr>
      <w:rFonts w:asciiTheme="majorHAnsi" w:eastAsiaTheme="majorEastAsia" w:hAnsiTheme="majorHAnsi" w:cstheme="majorBidi"/>
      <w:i/>
      <w:iCs/>
      <w:color w:val="243F60" w:themeColor="accent1" w:themeShade="7F"/>
    </w:rPr>
  </w:style>
  <w:style w:type="paragraph" w:styleId="Nadpis8">
    <w:name w:val="heading 8"/>
    <w:basedOn w:val="Normln"/>
    <w:next w:val="Normln"/>
    <w:link w:val="Nadpis8Char"/>
    <w:uiPriority w:val="9"/>
    <w:semiHidden/>
    <w:unhideWhenUsed/>
    <w:qFormat/>
    <w:rsid w:val="00273E72"/>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273E72"/>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_Nadpis 1 Char"/>
    <w:basedOn w:val="Standardnpsmoodstavce"/>
    <w:link w:val="Nadpis1"/>
    <w:rsid w:val="00877844"/>
    <w:rPr>
      <w:rFonts w:ascii="Calibri" w:eastAsia="Arial" w:hAnsi="Calibri" w:cs="Times New Roman"/>
      <w:b/>
      <w:bCs/>
      <w:caps/>
      <w:sz w:val="24"/>
      <w:lang w:eastAsia="ja-JP"/>
    </w:rPr>
  </w:style>
  <w:style w:type="character" w:customStyle="1" w:styleId="Nadpis2Char">
    <w:name w:val="Nadpis 2 Char"/>
    <w:basedOn w:val="Standardnpsmoodstavce"/>
    <w:link w:val="Nadpis2"/>
    <w:uiPriority w:val="9"/>
    <w:rsid w:val="00DB442A"/>
    <w:rPr>
      <w:rFonts w:eastAsia="Calibri" w:cs="Times New Roman"/>
      <w:b/>
      <w:color w:val="1F497D"/>
      <w:sz w:val="24"/>
      <w:szCs w:val="24"/>
    </w:rPr>
  </w:style>
  <w:style w:type="character" w:customStyle="1" w:styleId="Styl1Char">
    <w:name w:val="Styl1 Char"/>
    <w:basedOn w:val="Standardnpsmoodstavce"/>
    <w:link w:val="Styl1"/>
    <w:locked/>
    <w:rsid w:val="00DB442A"/>
    <w:rPr>
      <w:rFonts w:ascii="Calibri" w:eastAsia="Calibri" w:hAnsi="Calibri" w:cs="Times New Roman"/>
      <w:color w:val="000000"/>
    </w:rPr>
  </w:style>
  <w:style w:type="paragraph" w:customStyle="1" w:styleId="Styl1">
    <w:name w:val="Styl1"/>
    <w:basedOn w:val="Odstavecseseznamem"/>
    <w:link w:val="Styl1Char"/>
    <w:uiPriority w:val="99"/>
    <w:rsid w:val="00DB442A"/>
    <w:pPr>
      <w:numPr>
        <w:ilvl w:val="1"/>
        <w:numId w:val="2"/>
      </w:numPr>
      <w:spacing w:before="120" w:after="120"/>
      <w:contextualSpacing w:val="0"/>
      <w:jc w:val="both"/>
    </w:pPr>
    <w:rPr>
      <w:rFonts w:ascii="Calibri" w:eastAsia="Calibri" w:hAnsi="Calibri" w:cs="Times New Roman"/>
    </w:rPr>
  </w:style>
  <w:style w:type="paragraph" w:customStyle="1" w:styleId="Styl2">
    <w:name w:val="Styl2"/>
    <w:basedOn w:val="Bezmezer"/>
    <w:link w:val="Styl2Char"/>
    <w:uiPriority w:val="99"/>
    <w:qFormat/>
    <w:rsid w:val="008A1790"/>
    <w:pPr>
      <w:numPr>
        <w:ilvl w:val="2"/>
        <w:numId w:val="5"/>
      </w:numPr>
      <w:spacing w:before="120" w:after="120" w:line="276" w:lineRule="auto"/>
      <w:ind w:left="709" w:hanging="709"/>
      <w:jc w:val="both"/>
    </w:pPr>
    <w:rPr>
      <w:rFonts w:eastAsia="Calibri" w:cs="Arial"/>
      <w:lang w:eastAsia="cs-CZ"/>
    </w:rPr>
  </w:style>
  <w:style w:type="character" w:customStyle="1" w:styleId="Styl2Char">
    <w:name w:val="Styl2 Char"/>
    <w:basedOn w:val="Standardnpsmoodstavce"/>
    <w:link w:val="Styl2"/>
    <w:uiPriority w:val="99"/>
    <w:locked/>
    <w:rsid w:val="008A1790"/>
    <w:rPr>
      <w:rFonts w:eastAsia="Calibri" w:cs="Arial"/>
      <w:lang w:eastAsia="cs-CZ"/>
    </w:rPr>
  </w:style>
  <w:style w:type="paragraph" w:styleId="Podtitul">
    <w:name w:val="Subtitle"/>
    <w:aliases w:val="Podstyl"/>
    <w:basedOn w:val="Styl1"/>
    <w:next w:val="Normln"/>
    <w:link w:val="PodtitulChar"/>
    <w:uiPriority w:val="99"/>
    <w:qFormat/>
    <w:rsid w:val="00934D40"/>
    <w:pPr>
      <w:numPr>
        <w:ilvl w:val="0"/>
        <w:numId w:val="0"/>
      </w:numPr>
      <w:ind w:left="709"/>
    </w:pPr>
    <w:rPr>
      <w:rFonts w:asciiTheme="minorHAnsi" w:hAnsiTheme="minorHAnsi" w:cs="Arial"/>
    </w:rPr>
  </w:style>
  <w:style w:type="character" w:customStyle="1" w:styleId="PodtitulChar">
    <w:name w:val="Podtitul Char"/>
    <w:aliases w:val="Podstyl Char"/>
    <w:basedOn w:val="Standardnpsmoodstavce"/>
    <w:link w:val="Podtitul"/>
    <w:uiPriority w:val="99"/>
    <w:rsid w:val="00934D40"/>
    <w:rPr>
      <w:rFonts w:eastAsia="Calibri" w:cs="Arial"/>
    </w:rPr>
  </w:style>
  <w:style w:type="character" w:styleId="Zdraznnjemn">
    <w:name w:val="Subtle Emphasis"/>
    <w:aliases w:val="Písmenka"/>
    <w:uiPriority w:val="99"/>
    <w:rsid w:val="00DB442A"/>
    <w:rPr>
      <w:lang w:eastAsia="cs-CZ"/>
    </w:rPr>
  </w:style>
  <w:style w:type="paragraph" w:customStyle="1" w:styleId="Psmena">
    <w:name w:val="Písmena"/>
    <w:link w:val="PsmenaChar"/>
    <w:qFormat/>
    <w:rsid w:val="00877844"/>
    <w:pPr>
      <w:numPr>
        <w:ilvl w:val="3"/>
        <w:numId w:val="5"/>
      </w:numPr>
      <w:spacing w:after="0"/>
      <w:ind w:left="1134" w:hanging="425"/>
      <w:jc w:val="both"/>
    </w:pPr>
    <w:rPr>
      <w:rFonts w:eastAsiaTheme="majorEastAsia" w:cs="Arial"/>
      <w:bCs/>
    </w:rPr>
  </w:style>
  <w:style w:type="character" w:customStyle="1" w:styleId="PsmenaChar">
    <w:name w:val="Písmena Char"/>
    <w:basedOn w:val="Standardnpsmoodstavce"/>
    <w:link w:val="Psmena"/>
    <w:rsid w:val="00877844"/>
    <w:rPr>
      <w:rFonts w:eastAsiaTheme="majorEastAsia" w:cs="Arial"/>
      <w:bCs/>
    </w:rPr>
  </w:style>
  <w:style w:type="paragraph" w:customStyle="1" w:styleId="sla">
    <w:name w:val="Čísla"/>
    <w:basedOn w:val="Normln"/>
    <w:link w:val="slaChar"/>
    <w:qFormat/>
    <w:rsid w:val="00DB442A"/>
    <w:pPr>
      <w:numPr>
        <w:numId w:val="1"/>
      </w:numPr>
      <w:spacing w:after="0"/>
      <w:ind w:left="851" w:hanging="284"/>
      <w:jc w:val="both"/>
    </w:pPr>
    <w:rPr>
      <w:rFonts w:eastAsia="Times New Roman" w:cs="Calibri"/>
      <w:lang w:eastAsia="cs-CZ"/>
    </w:rPr>
  </w:style>
  <w:style w:type="character" w:customStyle="1" w:styleId="slaChar">
    <w:name w:val="Čísla Char"/>
    <w:basedOn w:val="Standardnpsmoodstavce"/>
    <w:link w:val="sla"/>
    <w:rsid w:val="00DB442A"/>
    <w:rPr>
      <w:rFonts w:eastAsia="Times New Roman" w:cs="Calibri"/>
      <w:lang w:eastAsia="cs-CZ"/>
    </w:rPr>
  </w:style>
  <w:style w:type="paragraph" w:styleId="Odstavecseseznamem">
    <w:name w:val="List Paragraph"/>
    <w:basedOn w:val="Normln"/>
    <w:uiPriority w:val="34"/>
    <w:qFormat/>
    <w:rsid w:val="00DA20BB"/>
    <w:pPr>
      <w:keepNext/>
      <w:numPr>
        <w:numId w:val="7"/>
      </w:numPr>
      <w:spacing w:after="0" w:line="240" w:lineRule="auto"/>
      <w:ind w:hanging="720"/>
      <w:contextualSpacing/>
    </w:pPr>
    <w:rPr>
      <w:rFonts w:cs="Arial"/>
      <w:color w:val="000000"/>
    </w:rPr>
  </w:style>
  <w:style w:type="paragraph" w:styleId="Bezmezer">
    <w:name w:val="No Spacing"/>
    <w:uiPriority w:val="1"/>
    <w:rsid w:val="00DB442A"/>
    <w:pPr>
      <w:spacing w:after="0" w:line="240" w:lineRule="auto"/>
    </w:pPr>
  </w:style>
  <w:style w:type="character" w:styleId="Zvraznn">
    <w:name w:val="Emphasis"/>
    <w:basedOn w:val="Standardnpsmoodstavce"/>
    <w:uiPriority w:val="20"/>
    <w:rsid w:val="00DB442A"/>
    <w:rPr>
      <w:i/>
      <w:iCs/>
    </w:rPr>
  </w:style>
  <w:style w:type="paragraph" w:styleId="Nzev">
    <w:name w:val="Title"/>
    <w:basedOn w:val="Normln"/>
    <w:next w:val="Normln"/>
    <w:link w:val="NzevChar"/>
    <w:uiPriority w:val="10"/>
    <w:rsid w:val="00DB442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DB442A"/>
    <w:rPr>
      <w:rFonts w:asciiTheme="majorHAnsi" w:eastAsiaTheme="majorEastAsia" w:hAnsiTheme="majorHAnsi" w:cstheme="majorBidi"/>
      <w:color w:val="17365D" w:themeColor="text2" w:themeShade="BF"/>
      <w:spacing w:val="5"/>
      <w:kern w:val="28"/>
      <w:sz w:val="52"/>
      <w:szCs w:val="52"/>
    </w:rPr>
  </w:style>
  <w:style w:type="paragraph" w:styleId="Zhlav">
    <w:name w:val="header"/>
    <w:basedOn w:val="Normln"/>
    <w:link w:val="ZhlavChar"/>
    <w:uiPriority w:val="99"/>
    <w:unhideWhenUsed/>
    <w:rsid w:val="00DB442A"/>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B442A"/>
  </w:style>
  <w:style w:type="paragraph" w:styleId="Zpat">
    <w:name w:val="footer"/>
    <w:basedOn w:val="Normln"/>
    <w:link w:val="ZpatChar"/>
    <w:uiPriority w:val="99"/>
    <w:unhideWhenUsed/>
    <w:rsid w:val="00DB442A"/>
    <w:pPr>
      <w:tabs>
        <w:tab w:val="center" w:pos="4536"/>
        <w:tab w:val="right" w:pos="9072"/>
      </w:tabs>
      <w:spacing w:after="0" w:line="240" w:lineRule="auto"/>
    </w:pPr>
  </w:style>
  <w:style w:type="character" w:customStyle="1" w:styleId="ZpatChar">
    <w:name w:val="Zápatí Char"/>
    <w:basedOn w:val="Standardnpsmoodstavce"/>
    <w:link w:val="Zpat"/>
    <w:uiPriority w:val="99"/>
    <w:rsid w:val="00DB442A"/>
  </w:style>
  <w:style w:type="paragraph" w:customStyle="1" w:styleId="cislovani1">
    <w:name w:val="cislovani 1"/>
    <w:basedOn w:val="Normln"/>
    <w:next w:val="Normln"/>
    <w:rsid w:val="00DB442A"/>
    <w:pPr>
      <w:keepNext/>
      <w:numPr>
        <w:numId w:val="3"/>
      </w:numPr>
      <w:spacing w:before="480" w:after="0" w:line="288" w:lineRule="auto"/>
      <w:ind w:left="567"/>
    </w:pPr>
    <w:rPr>
      <w:rFonts w:ascii="JohnSans Text Pro" w:eastAsia="Times New Roman" w:hAnsi="JohnSans Text Pro" w:cs="Times New Roman"/>
      <w:b/>
      <w:caps/>
      <w:sz w:val="24"/>
      <w:szCs w:val="24"/>
      <w:lang w:eastAsia="cs-CZ"/>
    </w:rPr>
  </w:style>
  <w:style w:type="paragraph" w:customStyle="1" w:styleId="Cislovani2">
    <w:name w:val="Cislovani 2"/>
    <w:basedOn w:val="Normln"/>
    <w:rsid w:val="00DB442A"/>
    <w:pPr>
      <w:keepNext/>
      <w:numPr>
        <w:ilvl w:val="1"/>
        <w:numId w:val="3"/>
      </w:numPr>
      <w:tabs>
        <w:tab w:val="left" w:pos="851"/>
        <w:tab w:val="left" w:pos="1021"/>
      </w:tabs>
      <w:spacing w:before="240" w:after="0" w:line="288" w:lineRule="auto"/>
      <w:ind w:left="851" w:hanging="851"/>
      <w:jc w:val="both"/>
    </w:pPr>
    <w:rPr>
      <w:rFonts w:ascii="JohnSans Text Pro" w:eastAsia="Times New Roman" w:hAnsi="JohnSans Text Pro" w:cs="Times New Roman"/>
      <w:sz w:val="20"/>
      <w:szCs w:val="24"/>
      <w:lang w:eastAsia="cs-CZ"/>
    </w:rPr>
  </w:style>
  <w:style w:type="paragraph" w:customStyle="1" w:styleId="Cislovani3">
    <w:name w:val="Cislovani 3"/>
    <w:basedOn w:val="Normln"/>
    <w:link w:val="Cislovani3Char"/>
    <w:rsid w:val="00DB442A"/>
    <w:pPr>
      <w:numPr>
        <w:ilvl w:val="2"/>
        <w:numId w:val="3"/>
      </w:numPr>
      <w:tabs>
        <w:tab w:val="left" w:pos="851"/>
      </w:tabs>
      <w:spacing w:before="120" w:after="0" w:line="288" w:lineRule="auto"/>
      <w:jc w:val="both"/>
    </w:pPr>
    <w:rPr>
      <w:rFonts w:ascii="JohnSans Text Pro" w:eastAsia="Times New Roman" w:hAnsi="JohnSans Text Pro" w:cs="Times New Roman"/>
      <w:sz w:val="20"/>
      <w:szCs w:val="24"/>
      <w:lang w:eastAsia="cs-CZ"/>
    </w:rPr>
  </w:style>
  <w:style w:type="paragraph" w:customStyle="1" w:styleId="Cislovani4">
    <w:name w:val="Cislovani 4"/>
    <w:basedOn w:val="Normln"/>
    <w:rsid w:val="00DB442A"/>
    <w:pPr>
      <w:numPr>
        <w:ilvl w:val="3"/>
        <w:numId w:val="3"/>
      </w:numPr>
      <w:tabs>
        <w:tab w:val="left" w:pos="851"/>
      </w:tabs>
      <w:spacing w:before="120" w:after="0" w:line="288" w:lineRule="auto"/>
      <w:ind w:left="851" w:hanging="851"/>
      <w:jc w:val="both"/>
    </w:pPr>
    <w:rPr>
      <w:rFonts w:ascii="JohnSans Text Pro" w:eastAsia="Times New Roman" w:hAnsi="JohnSans Text Pro" w:cs="Times New Roman"/>
      <w:sz w:val="20"/>
      <w:szCs w:val="24"/>
      <w:lang w:eastAsia="cs-CZ"/>
    </w:rPr>
  </w:style>
  <w:style w:type="paragraph" w:customStyle="1" w:styleId="Cislovani4text">
    <w:name w:val="Cislovani 4 text"/>
    <w:basedOn w:val="Normln"/>
    <w:rsid w:val="00DB442A"/>
    <w:pPr>
      <w:numPr>
        <w:ilvl w:val="4"/>
        <w:numId w:val="3"/>
      </w:numPr>
      <w:tabs>
        <w:tab w:val="left" w:pos="851"/>
      </w:tabs>
      <w:spacing w:before="120" w:after="0" w:line="288" w:lineRule="auto"/>
      <w:ind w:left="851" w:hanging="851"/>
      <w:jc w:val="both"/>
    </w:pPr>
    <w:rPr>
      <w:rFonts w:ascii="JohnSans Text Pro" w:eastAsia="Times New Roman" w:hAnsi="JohnSans Text Pro" w:cs="Times New Roman"/>
      <w:i/>
      <w:sz w:val="20"/>
      <w:szCs w:val="24"/>
      <w:lang w:eastAsia="cs-CZ"/>
    </w:rPr>
  </w:style>
  <w:style w:type="table" w:styleId="Mkatabulky">
    <w:name w:val="Table Grid"/>
    <w:basedOn w:val="Normlntabulka"/>
    <w:uiPriority w:val="59"/>
    <w:rsid w:val="00273E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yejn">
    <w:name w:val="Obyčejný"/>
    <w:basedOn w:val="Normln"/>
    <w:link w:val="ObyejnChar"/>
    <w:qFormat/>
    <w:rsid w:val="00181741"/>
    <w:pPr>
      <w:spacing w:after="0" w:line="240" w:lineRule="auto"/>
    </w:pPr>
    <w:rPr>
      <w:rFonts w:ascii="Arial" w:eastAsia="Times New Roman" w:hAnsi="Arial" w:cs="Arial"/>
      <w:lang w:eastAsia="cs-CZ"/>
    </w:rPr>
  </w:style>
  <w:style w:type="character" w:customStyle="1" w:styleId="apple-converted-space">
    <w:name w:val="apple-converted-space"/>
    <w:basedOn w:val="Standardnpsmoodstavce"/>
    <w:rsid w:val="00273E72"/>
  </w:style>
  <w:style w:type="character" w:customStyle="1" w:styleId="ObyejnChar">
    <w:name w:val="Obyčejný Char"/>
    <w:basedOn w:val="Nadpis2Char"/>
    <w:link w:val="Obyejn"/>
    <w:rsid w:val="00181741"/>
    <w:rPr>
      <w:rFonts w:ascii="Arial" w:eastAsia="Times New Roman" w:hAnsi="Arial" w:cs="Arial"/>
      <w:b w:val="0"/>
      <w:color w:val="1F497D"/>
      <w:sz w:val="24"/>
      <w:szCs w:val="24"/>
      <w:lang w:eastAsia="cs-CZ"/>
    </w:rPr>
  </w:style>
  <w:style w:type="character" w:styleId="Siln">
    <w:name w:val="Strong"/>
    <w:basedOn w:val="Standardnpsmoodstavce"/>
    <w:uiPriority w:val="22"/>
    <w:qFormat/>
    <w:rsid w:val="00273E72"/>
    <w:rPr>
      <w:b/>
      <w:bCs/>
    </w:rPr>
  </w:style>
  <w:style w:type="character" w:customStyle="1" w:styleId="Nadpis3Char">
    <w:name w:val="Nadpis 3 Char"/>
    <w:basedOn w:val="Standardnpsmoodstavce"/>
    <w:link w:val="Nadpis3"/>
    <w:uiPriority w:val="9"/>
    <w:semiHidden/>
    <w:rsid w:val="00273E72"/>
    <w:rPr>
      <w:rFonts w:asciiTheme="majorHAnsi" w:eastAsiaTheme="majorEastAsia" w:hAnsiTheme="majorHAnsi" w:cstheme="majorBidi"/>
      <w:color w:val="243F60" w:themeColor="accent1" w:themeShade="7F"/>
      <w:sz w:val="24"/>
      <w:szCs w:val="24"/>
    </w:rPr>
  </w:style>
  <w:style w:type="character" w:customStyle="1" w:styleId="Nadpis4Char">
    <w:name w:val="Nadpis 4 Char"/>
    <w:basedOn w:val="Standardnpsmoodstavce"/>
    <w:link w:val="Nadpis4"/>
    <w:uiPriority w:val="9"/>
    <w:semiHidden/>
    <w:rsid w:val="00273E72"/>
    <w:rPr>
      <w:rFonts w:asciiTheme="majorHAnsi" w:eastAsiaTheme="majorEastAsia" w:hAnsiTheme="majorHAnsi" w:cstheme="majorBidi"/>
      <w:i/>
      <w:iCs/>
      <w:color w:val="365F91" w:themeColor="accent1" w:themeShade="BF"/>
    </w:rPr>
  </w:style>
  <w:style w:type="character" w:customStyle="1" w:styleId="Nadpis5Char">
    <w:name w:val="Nadpis 5 Char"/>
    <w:basedOn w:val="Standardnpsmoodstavce"/>
    <w:link w:val="Nadpis5"/>
    <w:uiPriority w:val="9"/>
    <w:semiHidden/>
    <w:rsid w:val="00273E72"/>
    <w:rPr>
      <w:rFonts w:asciiTheme="majorHAnsi" w:eastAsiaTheme="majorEastAsia" w:hAnsiTheme="majorHAnsi" w:cstheme="majorBidi"/>
      <w:color w:val="365F91" w:themeColor="accent1" w:themeShade="BF"/>
    </w:rPr>
  </w:style>
  <w:style w:type="character" w:customStyle="1" w:styleId="Nadpis6Char">
    <w:name w:val="Nadpis 6 Char"/>
    <w:basedOn w:val="Standardnpsmoodstavce"/>
    <w:link w:val="Nadpis6"/>
    <w:uiPriority w:val="9"/>
    <w:semiHidden/>
    <w:rsid w:val="00273E72"/>
    <w:rPr>
      <w:rFonts w:asciiTheme="majorHAnsi" w:eastAsiaTheme="majorEastAsia" w:hAnsiTheme="majorHAnsi" w:cstheme="majorBidi"/>
      <w:color w:val="243F60" w:themeColor="accent1" w:themeShade="7F"/>
    </w:rPr>
  </w:style>
  <w:style w:type="character" w:customStyle="1" w:styleId="Nadpis7Char">
    <w:name w:val="Nadpis 7 Char"/>
    <w:basedOn w:val="Standardnpsmoodstavce"/>
    <w:link w:val="Nadpis7"/>
    <w:uiPriority w:val="9"/>
    <w:semiHidden/>
    <w:rsid w:val="00273E72"/>
    <w:rPr>
      <w:rFonts w:asciiTheme="majorHAnsi" w:eastAsiaTheme="majorEastAsia" w:hAnsiTheme="majorHAnsi" w:cstheme="majorBidi"/>
      <w:i/>
      <w:iCs/>
      <w:color w:val="243F60" w:themeColor="accent1" w:themeShade="7F"/>
    </w:rPr>
  </w:style>
  <w:style w:type="character" w:customStyle="1" w:styleId="Nadpis8Char">
    <w:name w:val="Nadpis 8 Char"/>
    <w:basedOn w:val="Standardnpsmoodstavce"/>
    <w:link w:val="Nadpis8"/>
    <w:uiPriority w:val="9"/>
    <w:semiHidden/>
    <w:rsid w:val="00273E72"/>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semiHidden/>
    <w:rsid w:val="00273E72"/>
    <w:rPr>
      <w:rFonts w:asciiTheme="majorHAnsi" w:eastAsiaTheme="majorEastAsia" w:hAnsiTheme="majorHAnsi" w:cstheme="majorBidi"/>
      <w:i/>
      <w:iCs/>
      <w:color w:val="272727" w:themeColor="text1" w:themeTint="D8"/>
      <w:sz w:val="21"/>
      <w:szCs w:val="21"/>
    </w:rPr>
  </w:style>
  <w:style w:type="paragraph" w:customStyle="1" w:styleId="rovezanadpis">
    <w:name w:val="Úroveň za nadpis"/>
    <w:basedOn w:val="Cislovani2"/>
    <w:link w:val="rovezanadpisChar"/>
    <w:qFormat/>
    <w:rsid w:val="00211533"/>
    <w:pPr>
      <w:keepNext w:val="0"/>
      <w:numPr>
        <w:numId w:val="5"/>
      </w:numPr>
      <w:tabs>
        <w:tab w:val="clear" w:pos="851"/>
        <w:tab w:val="clear" w:pos="1021"/>
        <w:tab w:val="left" w:pos="709"/>
      </w:tabs>
      <w:spacing w:before="60" w:after="60" w:line="276" w:lineRule="auto"/>
      <w:ind w:left="709" w:hanging="709"/>
    </w:pPr>
    <w:rPr>
      <w:rFonts w:asciiTheme="minorHAnsi" w:hAnsiTheme="minorHAnsi" w:cs="Arial"/>
      <w:color w:val="000000" w:themeColor="text1"/>
      <w:sz w:val="22"/>
      <w:szCs w:val="22"/>
    </w:rPr>
  </w:style>
  <w:style w:type="paragraph" w:styleId="Nadpisobsahu">
    <w:name w:val="TOC Heading"/>
    <w:basedOn w:val="Nadpis1"/>
    <w:next w:val="Normln"/>
    <w:uiPriority w:val="39"/>
    <w:unhideWhenUsed/>
    <w:rsid w:val="00EA07AE"/>
    <w:pPr>
      <w:numPr>
        <w:numId w:val="0"/>
      </w:numPr>
      <w:spacing w:before="240" w:after="0" w:line="259" w:lineRule="auto"/>
      <w:outlineLvl w:val="9"/>
    </w:pPr>
    <w:rPr>
      <w:rFonts w:asciiTheme="majorHAnsi" w:hAnsiTheme="majorHAnsi" w:cstheme="majorBidi"/>
      <w:b w:val="0"/>
      <w:bCs w:val="0"/>
      <w:caps w:val="0"/>
      <w:color w:val="365F91" w:themeColor="accent1" w:themeShade="BF"/>
      <w:lang w:eastAsia="cs-CZ"/>
    </w:rPr>
  </w:style>
  <w:style w:type="character" w:customStyle="1" w:styleId="rovezanadpisChar">
    <w:name w:val="Úroveň za nadpis Char"/>
    <w:basedOn w:val="Nadpis2Char"/>
    <w:link w:val="rovezanadpis"/>
    <w:rsid w:val="00211533"/>
    <w:rPr>
      <w:rFonts w:eastAsia="Times New Roman" w:cs="Arial"/>
      <w:b w:val="0"/>
      <w:color w:val="000000" w:themeColor="text1"/>
      <w:sz w:val="24"/>
      <w:szCs w:val="24"/>
      <w:lang w:eastAsia="cs-CZ"/>
    </w:rPr>
  </w:style>
  <w:style w:type="paragraph" w:styleId="Obsah2">
    <w:name w:val="toc 2"/>
    <w:basedOn w:val="Normln"/>
    <w:next w:val="Normln"/>
    <w:autoRedefine/>
    <w:uiPriority w:val="39"/>
    <w:unhideWhenUsed/>
    <w:rsid w:val="00EA07AE"/>
    <w:pPr>
      <w:tabs>
        <w:tab w:val="right" w:leader="dot" w:pos="9062"/>
      </w:tabs>
      <w:spacing w:after="100"/>
      <w:ind w:left="851" w:hanging="425"/>
    </w:pPr>
  </w:style>
  <w:style w:type="paragraph" w:styleId="Obsah1">
    <w:name w:val="toc 1"/>
    <w:basedOn w:val="Normln"/>
    <w:next w:val="Normln"/>
    <w:autoRedefine/>
    <w:uiPriority w:val="39"/>
    <w:unhideWhenUsed/>
    <w:rsid w:val="00EA07AE"/>
    <w:pPr>
      <w:tabs>
        <w:tab w:val="left" w:pos="426"/>
        <w:tab w:val="right" w:leader="dot" w:pos="9062"/>
      </w:tabs>
      <w:spacing w:after="100"/>
    </w:pPr>
  </w:style>
  <w:style w:type="character" w:styleId="Hypertextovodkaz">
    <w:name w:val="Hyperlink"/>
    <w:basedOn w:val="Standardnpsmoodstavce"/>
    <w:uiPriority w:val="99"/>
    <w:unhideWhenUsed/>
    <w:rsid w:val="00EA07AE"/>
    <w:rPr>
      <w:color w:val="0000FF" w:themeColor="hyperlink"/>
      <w:u w:val="single"/>
    </w:rPr>
  </w:style>
  <w:style w:type="character" w:styleId="slostrnky">
    <w:name w:val="page number"/>
    <w:basedOn w:val="Standardnpsmoodstavce"/>
    <w:semiHidden/>
    <w:rsid w:val="0096085E"/>
    <w:rPr>
      <w:rFonts w:ascii="Times New Roman" w:hAnsi="Times New Roman"/>
    </w:rPr>
  </w:style>
  <w:style w:type="paragraph" w:customStyle="1" w:styleId="Odrky">
    <w:name w:val="Odrážky"/>
    <w:basedOn w:val="Psmena"/>
    <w:link w:val="OdrkyChar"/>
    <w:qFormat/>
    <w:rsid w:val="00D91290"/>
    <w:pPr>
      <w:numPr>
        <w:numId w:val="6"/>
      </w:numPr>
      <w:ind w:left="993"/>
    </w:pPr>
  </w:style>
  <w:style w:type="character" w:customStyle="1" w:styleId="OdrkyChar">
    <w:name w:val="Odrážky Char"/>
    <w:basedOn w:val="PsmenaChar"/>
    <w:link w:val="Odrky"/>
    <w:rsid w:val="00D91290"/>
    <w:rPr>
      <w:rFonts w:eastAsiaTheme="majorEastAsia" w:cs="Arial"/>
      <w:bCs/>
    </w:rPr>
  </w:style>
  <w:style w:type="paragraph" w:customStyle="1" w:styleId="NadpisZD">
    <w:name w:val="Nadpis ZD"/>
    <w:basedOn w:val="Obyejn"/>
    <w:link w:val="NadpisZDChar"/>
    <w:qFormat/>
    <w:rsid w:val="001E1EFA"/>
    <w:pPr>
      <w:spacing w:before="400"/>
      <w:contextualSpacing/>
      <w:jc w:val="center"/>
    </w:pPr>
    <w:rPr>
      <w:rFonts w:asciiTheme="minorHAnsi" w:eastAsia="Calibri" w:hAnsiTheme="minorHAnsi"/>
      <w:b/>
      <w:sz w:val="40"/>
      <w:szCs w:val="40"/>
    </w:rPr>
  </w:style>
  <w:style w:type="paragraph" w:customStyle="1" w:styleId="Vycentrovan">
    <w:name w:val="Vycentrovaný"/>
    <w:basedOn w:val="Obyejn"/>
    <w:link w:val="VycentrovanChar"/>
    <w:qFormat/>
    <w:rsid w:val="00D543D3"/>
    <w:pPr>
      <w:jc w:val="center"/>
    </w:pPr>
  </w:style>
  <w:style w:type="character" w:customStyle="1" w:styleId="NadpisZDChar">
    <w:name w:val="Nadpis ZD Char"/>
    <w:basedOn w:val="ObyejnChar"/>
    <w:link w:val="NadpisZD"/>
    <w:rsid w:val="001E1EFA"/>
    <w:rPr>
      <w:rFonts w:ascii="Arial" w:eastAsia="Calibri" w:hAnsi="Arial" w:cs="Arial"/>
      <w:b/>
      <w:color w:val="1F497D"/>
      <w:sz w:val="40"/>
      <w:szCs w:val="40"/>
      <w:lang w:eastAsia="cs-CZ"/>
    </w:rPr>
  </w:style>
  <w:style w:type="character" w:customStyle="1" w:styleId="VycentrovanChar">
    <w:name w:val="Vycentrovaný Char"/>
    <w:basedOn w:val="ObyejnChar"/>
    <w:link w:val="Vycentrovan"/>
    <w:rsid w:val="00D543D3"/>
    <w:rPr>
      <w:rFonts w:ascii="Arial" w:eastAsia="Times New Roman" w:hAnsi="Arial" w:cs="Arial"/>
      <w:b w:val="0"/>
      <w:color w:val="1F497D"/>
      <w:sz w:val="24"/>
      <w:szCs w:val="24"/>
      <w:lang w:eastAsia="cs-CZ"/>
    </w:rPr>
  </w:style>
  <w:style w:type="character" w:customStyle="1" w:styleId="cpvselected">
    <w:name w:val="cpvselected"/>
    <w:basedOn w:val="Standardnpsmoodstavce"/>
    <w:rsid w:val="00DC732D"/>
    <w:rPr>
      <w:rFonts w:cs="Times New Roman"/>
    </w:rPr>
  </w:style>
  <w:style w:type="paragraph" w:customStyle="1" w:styleId="Styl11">
    <w:name w:val="Styl 1.1."/>
    <w:basedOn w:val="Styl1"/>
    <w:link w:val="Styl11Char"/>
    <w:qFormat/>
    <w:rsid w:val="002A4E22"/>
    <w:pPr>
      <w:numPr>
        <w:ilvl w:val="0"/>
        <w:numId w:val="0"/>
      </w:numPr>
      <w:tabs>
        <w:tab w:val="num" w:pos="3658"/>
      </w:tabs>
      <w:ind w:left="709" w:hanging="709"/>
    </w:pPr>
    <w:rPr>
      <w:rFonts w:ascii="Arial" w:hAnsi="Arial" w:cs="Arial"/>
      <w:sz w:val="20"/>
      <w:szCs w:val="20"/>
    </w:rPr>
  </w:style>
  <w:style w:type="character" w:customStyle="1" w:styleId="Styl11Char">
    <w:name w:val="Styl 1.1. Char"/>
    <w:basedOn w:val="Styl1Char"/>
    <w:link w:val="Styl11"/>
    <w:rsid w:val="002A4E22"/>
    <w:rPr>
      <w:rFonts w:ascii="Arial" w:eastAsia="Calibri" w:hAnsi="Arial" w:cs="Arial"/>
      <w:color w:val="000000"/>
      <w:sz w:val="20"/>
      <w:szCs w:val="20"/>
    </w:rPr>
  </w:style>
  <w:style w:type="paragraph" w:customStyle="1" w:styleId="Podstyltun">
    <w:name w:val="Podstyl tučně"/>
    <w:basedOn w:val="Podtitul"/>
    <w:link w:val="PodstyltunChar"/>
    <w:qFormat/>
    <w:rsid w:val="002A4E22"/>
    <w:rPr>
      <w:b/>
    </w:rPr>
  </w:style>
  <w:style w:type="paragraph" w:customStyle="1" w:styleId="Default">
    <w:name w:val="Default"/>
    <w:rsid w:val="0055180E"/>
    <w:pPr>
      <w:autoSpaceDE w:val="0"/>
      <w:autoSpaceDN w:val="0"/>
      <w:adjustRightInd w:val="0"/>
      <w:spacing w:after="0" w:line="240" w:lineRule="auto"/>
    </w:pPr>
    <w:rPr>
      <w:rFonts w:ascii="Arial" w:hAnsi="Arial" w:cs="Arial"/>
      <w:color w:val="000000"/>
      <w:sz w:val="24"/>
      <w:szCs w:val="24"/>
    </w:rPr>
  </w:style>
  <w:style w:type="character" w:customStyle="1" w:styleId="PodstyltunChar">
    <w:name w:val="Podstyl tučně Char"/>
    <w:basedOn w:val="PodtitulChar"/>
    <w:link w:val="Podstyltun"/>
    <w:rsid w:val="002A4E22"/>
    <w:rPr>
      <w:rFonts w:ascii="Arial" w:eastAsia="Calibri" w:hAnsi="Arial" w:cs="Arial"/>
      <w:b/>
    </w:rPr>
  </w:style>
  <w:style w:type="paragraph" w:styleId="Textpoznpodarou">
    <w:name w:val="footnote text"/>
    <w:basedOn w:val="Normln"/>
    <w:link w:val="TextpoznpodarouChar"/>
    <w:uiPriority w:val="99"/>
    <w:semiHidden/>
    <w:unhideWhenUsed/>
    <w:rsid w:val="00A02D9A"/>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A02D9A"/>
    <w:rPr>
      <w:sz w:val="20"/>
      <w:szCs w:val="20"/>
    </w:rPr>
  </w:style>
  <w:style w:type="character" w:styleId="Znakapoznpodarou">
    <w:name w:val="footnote reference"/>
    <w:basedOn w:val="Standardnpsmoodstavce"/>
    <w:uiPriority w:val="99"/>
    <w:semiHidden/>
    <w:unhideWhenUsed/>
    <w:rsid w:val="00A02D9A"/>
    <w:rPr>
      <w:vertAlign w:val="superscript"/>
    </w:rPr>
  </w:style>
  <w:style w:type="character" w:customStyle="1" w:styleId="Cislovani3Char">
    <w:name w:val="Cislovani 3 Char"/>
    <w:basedOn w:val="Standardnpsmoodstavce"/>
    <w:link w:val="Cislovani3"/>
    <w:rsid w:val="00A02D9A"/>
    <w:rPr>
      <w:rFonts w:ascii="JohnSans Text Pro" w:eastAsia="Times New Roman" w:hAnsi="JohnSans Text Pro" w:cs="Times New Roman"/>
      <w:sz w:val="20"/>
      <w:szCs w:val="24"/>
      <w:lang w:eastAsia="cs-CZ"/>
    </w:rPr>
  </w:style>
  <w:style w:type="paragraph" w:customStyle="1" w:styleId="Nadpisrove2">
    <w:name w:val="Nadpis úroveň 2"/>
    <w:basedOn w:val="Nadpis2"/>
    <w:next w:val="Styl2"/>
    <w:qFormat/>
    <w:rsid w:val="007C2302"/>
    <w:pPr>
      <w:numPr>
        <w:ilvl w:val="0"/>
        <w:numId w:val="0"/>
      </w:numPr>
      <w:ind w:left="851" w:hanging="851"/>
    </w:pPr>
    <w:rPr>
      <w:rFonts w:ascii="Times New Roman" w:eastAsia="Times New Roman" w:hAnsi="Times New Roman"/>
      <w:smallCaps/>
      <w:color w:val="000000"/>
    </w:rPr>
  </w:style>
  <w:style w:type="paragraph" w:customStyle="1" w:styleId="Tabulka">
    <w:name w:val="Tabulka"/>
    <w:basedOn w:val="Normln"/>
    <w:link w:val="TabulkaChar"/>
    <w:qFormat/>
    <w:rsid w:val="007C2302"/>
    <w:pPr>
      <w:spacing w:before="60" w:after="60" w:line="240" w:lineRule="auto"/>
    </w:pPr>
    <w:rPr>
      <w:rFonts w:ascii="Arial" w:eastAsia="Calibri" w:hAnsi="Arial" w:cs="Arial"/>
      <w:color w:val="182C68"/>
      <w:sz w:val="20"/>
      <w:szCs w:val="20"/>
      <w:lang w:eastAsia="cs-CZ"/>
    </w:rPr>
  </w:style>
  <w:style w:type="character" w:customStyle="1" w:styleId="TabulkaChar">
    <w:name w:val="Tabulka Char"/>
    <w:link w:val="Tabulka"/>
    <w:rsid w:val="007C2302"/>
    <w:rPr>
      <w:rFonts w:ascii="Arial" w:eastAsia="Calibri" w:hAnsi="Arial" w:cs="Arial"/>
      <w:color w:val="182C68"/>
      <w:sz w:val="20"/>
      <w:szCs w:val="20"/>
      <w:lang w:eastAsia="cs-CZ"/>
    </w:rPr>
  </w:style>
  <w:style w:type="character" w:customStyle="1" w:styleId="nowrap">
    <w:name w:val="nowrap"/>
    <w:basedOn w:val="Standardnpsmoodstavce"/>
    <w:rsid w:val="00864FAC"/>
  </w:style>
  <w:style w:type="character" w:styleId="Zstupntext">
    <w:name w:val="Placeholder Text"/>
    <w:uiPriority w:val="99"/>
    <w:semiHidden/>
    <w:rsid w:val="00877844"/>
    <w:rPr>
      <w:color w:val="808080"/>
    </w:rPr>
  </w:style>
  <w:style w:type="character" w:styleId="Odkaznakoment">
    <w:name w:val="annotation reference"/>
    <w:basedOn w:val="Standardnpsmoodstavce"/>
    <w:uiPriority w:val="99"/>
    <w:semiHidden/>
    <w:unhideWhenUsed/>
    <w:rsid w:val="00754E68"/>
    <w:rPr>
      <w:sz w:val="16"/>
      <w:szCs w:val="16"/>
    </w:rPr>
  </w:style>
  <w:style w:type="paragraph" w:styleId="Textkomente">
    <w:name w:val="annotation text"/>
    <w:basedOn w:val="Normln"/>
    <w:link w:val="TextkomenteChar"/>
    <w:uiPriority w:val="99"/>
    <w:semiHidden/>
    <w:unhideWhenUsed/>
    <w:rsid w:val="00754E68"/>
    <w:pPr>
      <w:spacing w:line="240" w:lineRule="auto"/>
    </w:pPr>
    <w:rPr>
      <w:sz w:val="20"/>
      <w:szCs w:val="20"/>
    </w:rPr>
  </w:style>
  <w:style w:type="character" w:customStyle="1" w:styleId="TextkomenteChar">
    <w:name w:val="Text komentáře Char"/>
    <w:basedOn w:val="Standardnpsmoodstavce"/>
    <w:link w:val="Textkomente"/>
    <w:uiPriority w:val="99"/>
    <w:semiHidden/>
    <w:rsid w:val="00754E68"/>
    <w:rPr>
      <w:sz w:val="20"/>
      <w:szCs w:val="20"/>
    </w:rPr>
  </w:style>
  <w:style w:type="paragraph" w:styleId="Pedmtkomente">
    <w:name w:val="annotation subject"/>
    <w:basedOn w:val="Textkomente"/>
    <w:next w:val="Textkomente"/>
    <w:link w:val="PedmtkomenteChar"/>
    <w:uiPriority w:val="99"/>
    <w:semiHidden/>
    <w:unhideWhenUsed/>
    <w:rsid w:val="00754E68"/>
    <w:rPr>
      <w:b/>
      <w:bCs/>
    </w:rPr>
  </w:style>
  <w:style w:type="character" w:customStyle="1" w:styleId="PedmtkomenteChar">
    <w:name w:val="Předmět komentáře Char"/>
    <w:basedOn w:val="TextkomenteChar"/>
    <w:link w:val="Pedmtkomente"/>
    <w:uiPriority w:val="99"/>
    <w:semiHidden/>
    <w:rsid w:val="00754E68"/>
    <w:rPr>
      <w:b/>
      <w:bCs/>
      <w:sz w:val="20"/>
      <w:szCs w:val="20"/>
    </w:rPr>
  </w:style>
  <w:style w:type="paragraph" w:styleId="Revize">
    <w:name w:val="Revision"/>
    <w:hidden/>
    <w:uiPriority w:val="99"/>
    <w:semiHidden/>
    <w:rsid w:val="00754E68"/>
    <w:pPr>
      <w:spacing w:after="0" w:line="240" w:lineRule="auto"/>
    </w:pPr>
  </w:style>
  <w:style w:type="paragraph" w:styleId="Textbubliny">
    <w:name w:val="Balloon Text"/>
    <w:basedOn w:val="Normln"/>
    <w:link w:val="TextbublinyChar"/>
    <w:uiPriority w:val="99"/>
    <w:semiHidden/>
    <w:unhideWhenUsed/>
    <w:rsid w:val="00754E68"/>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754E68"/>
    <w:rPr>
      <w:rFonts w:ascii="Segoe UI" w:hAnsi="Segoe UI" w:cs="Segoe UI"/>
      <w:sz w:val="18"/>
      <w:szCs w:val="18"/>
    </w:rPr>
  </w:style>
  <w:style w:type="paragraph" w:styleId="Normlnweb">
    <w:name w:val="Normal (Web)"/>
    <w:basedOn w:val="Normln"/>
    <w:uiPriority w:val="99"/>
    <w:semiHidden/>
    <w:unhideWhenUsed/>
    <w:rsid w:val="00516236"/>
    <w:pPr>
      <w:spacing w:before="100" w:beforeAutospacing="1" w:after="100" w:afterAutospacing="1" w:line="240" w:lineRule="auto"/>
    </w:pPr>
    <w:rPr>
      <w:rFonts w:ascii="Times New Roman" w:hAnsi="Times New Roman" w:cs="Times New Roman"/>
      <w:color w:val="000000"/>
      <w:sz w:val="24"/>
      <w:szCs w:val="24"/>
      <w:lang w:eastAsia="cs-CZ"/>
    </w:rPr>
  </w:style>
  <w:style w:type="character" w:customStyle="1" w:styleId="datalabel">
    <w:name w:val="datalabel"/>
    <w:basedOn w:val="Standardnpsmoodstavce"/>
    <w:rsid w:val="002511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233018">
      <w:bodyDiv w:val="1"/>
      <w:marLeft w:val="0"/>
      <w:marRight w:val="0"/>
      <w:marTop w:val="0"/>
      <w:marBottom w:val="0"/>
      <w:divBdr>
        <w:top w:val="none" w:sz="0" w:space="0" w:color="auto"/>
        <w:left w:val="none" w:sz="0" w:space="0" w:color="auto"/>
        <w:bottom w:val="none" w:sz="0" w:space="0" w:color="auto"/>
        <w:right w:val="none" w:sz="0" w:space="0" w:color="auto"/>
      </w:divBdr>
    </w:div>
    <w:div w:id="568808919">
      <w:bodyDiv w:val="1"/>
      <w:marLeft w:val="0"/>
      <w:marRight w:val="0"/>
      <w:marTop w:val="0"/>
      <w:marBottom w:val="0"/>
      <w:divBdr>
        <w:top w:val="none" w:sz="0" w:space="0" w:color="auto"/>
        <w:left w:val="none" w:sz="0" w:space="0" w:color="auto"/>
        <w:bottom w:val="none" w:sz="0" w:space="0" w:color="auto"/>
        <w:right w:val="none" w:sz="0" w:space="0" w:color="auto"/>
      </w:divBdr>
    </w:div>
    <w:div w:id="723676378">
      <w:bodyDiv w:val="1"/>
      <w:marLeft w:val="0"/>
      <w:marRight w:val="0"/>
      <w:marTop w:val="0"/>
      <w:marBottom w:val="0"/>
      <w:divBdr>
        <w:top w:val="none" w:sz="0" w:space="0" w:color="auto"/>
        <w:left w:val="none" w:sz="0" w:space="0" w:color="auto"/>
        <w:bottom w:val="none" w:sz="0" w:space="0" w:color="auto"/>
        <w:right w:val="none" w:sz="0" w:space="0" w:color="auto"/>
      </w:divBdr>
    </w:div>
    <w:div w:id="729159848">
      <w:bodyDiv w:val="1"/>
      <w:marLeft w:val="0"/>
      <w:marRight w:val="0"/>
      <w:marTop w:val="0"/>
      <w:marBottom w:val="0"/>
      <w:divBdr>
        <w:top w:val="none" w:sz="0" w:space="0" w:color="auto"/>
        <w:left w:val="none" w:sz="0" w:space="0" w:color="auto"/>
        <w:bottom w:val="none" w:sz="0" w:space="0" w:color="auto"/>
        <w:right w:val="none" w:sz="0" w:space="0" w:color="auto"/>
      </w:divBdr>
    </w:div>
    <w:div w:id="1186554690">
      <w:bodyDiv w:val="1"/>
      <w:marLeft w:val="0"/>
      <w:marRight w:val="0"/>
      <w:marTop w:val="0"/>
      <w:marBottom w:val="0"/>
      <w:divBdr>
        <w:top w:val="none" w:sz="0" w:space="0" w:color="auto"/>
        <w:left w:val="none" w:sz="0" w:space="0" w:color="auto"/>
        <w:bottom w:val="none" w:sz="0" w:space="0" w:color="auto"/>
        <w:right w:val="none" w:sz="0" w:space="0" w:color="auto"/>
      </w:divBdr>
    </w:div>
    <w:div w:id="176221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11F43-89F6-44F9-8CC6-D9CC3DA54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16</Pages>
  <Words>6467</Words>
  <Characters>38160</Characters>
  <Application>Microsoft Office Word</Application>
  <DocSecurity>0</DocSecurity>
  <Lines>318</Lines>
  <Paragraphs>89</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44538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Ing. Gabriela Johnová</dc:creator>
  <cp:lastModifiedBy>Dominik Lukács</cp:lastModifiedBy>
  <cp:revision>9</cp:revision>
  <cp:lastPrinted>2020-11-30T11:22:00Z</cp:lastPrinted>
  <dcterms:created xsi:type="dcterms:W3CDTF">2020-11-27T12:40:00Z</dcterms:created>
  <dcterms:modified xsi:type="dcterms:W3CDTF">2021-01-18T13:02:00Z</dcterms:modified>
</cp:coreProperties>
</file>