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802"/>
        <w:gridCol w:w="335"/>
      </w:tblGrid>
      <w:tr w:rsidR="00673C76" w:rsidRPr="004F71F4" w:rsidTr="006F730D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b/>
                <w:bCs/>
              </w:rPr>
            </w:pPr>
            <w:r w:rsidRPr="004F71F4">
              <w:rPr>
                <w:b/>
                <w:bCs/>
              </w:rPr>
              <w:t>Příloha č. 1</w:t>
            </w:r>
          </w:p>
        </w:tc>
      </w:tr>
      <w:tr w:rsidR="000573E1" w:rsidRPr="004F71F4" w:rsidTr="000573E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3E1" w:rsidRPr="000573E1" w:rsidRDefault="000573E1" w:rsidP="000573E1">
            <w:pPr>
              <w:jc w:val="both"/>
              <w:rPr>
                <w:b/>
                <w:bCs/>
              </w:rPr>
            </w:pPr>
            <w:r w:rsidRPr="000573E1">
              <w:rPr>
                <w:b/>
                <w:bCs/>
              </w:rPr>
              <w:t>KRYCÍ LIST NABÍDKY</w:t>
            </w:r>
          </w:p>
          <w:p w:rsidR="000573E1" w:rsidRPr="004F71F4" w:rsidRDefault="000573E1" w:rsidP="00287DAD">
            <w:pPr>
              <w:jc w:val="both"/>
              <w:rPr>
                <w:b/>
                <w:bCs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  <w:vAlign w:val="center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spacing w:before="60" w:after="6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REKONSTRUKCE </w:t>
            </w:r>
            <w:r w:rsidRPr="00ED5CD1">
              <w:rPr>
                <w:rFonts w:cs="Arial"/>
                <w:b/>
                <w:color w:val="000000"/>
                <w:sz w:val="22"/>
                <w:szCs w:val="22"/>
              </w:rPr>
              <w:t>SOCIÁLNÍ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CH BYTŮ</w:t>
            </w:r>
            <w:r w:rsidRPr="00ED5CD1">
              <w:rPr>
                <w:rFonts w:cs="Arial"/>
                <w:b/>
                <w:color w:val="000000"/>
                <w:sz w:val="22"/>
                <w:szCs w:val="22"/>
              </w:rPr>
              <w:t xml:space="preserve"> čp. 315, 316, 329 ŽELEZNÝ BROD</w:t>
            </w: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84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25"/>
        </w:trPr>
        <w:tc>
          <w:tcPr>
            <w:tcW w:w="4821" w:type="pct"/>
            <w:gridSpan w:val="2"/>
          </w:tcPr>
          <w:p w:rsidR="000573E1" w:rsidRPr="004F71F4" w:rsidRDefault="000573E1" w:rsidP="00287DA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  <w:vAlign w:val="center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název/obchodní firma příjemce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  <w:b/>
              </w:rPr>
            </w:pPr>
            <w:r w:rsidRPr="00ED5CD1">
              <w:rPr>
                <w:rFonts w:cs="Arial"/>
                <w:b/>
              </w:rPr>
              <w:t>Město Železný Brod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IČO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00262633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DIČ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CZ00262633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sídlo příjemce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náměstí 3. května 1, 46822 Železný Brod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adresa pro doručení nabídek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Město Železný Brod</w:t>
            </w:r>
          </w:p>
          <w:p w:rsidR="000573E1" w:rsidRPr="00ED5CD1" w:rsidRDefault="000573E1" w:rsidP="00287DA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náměstí 3. května 1</w:t>
            </w:r>
          </w:p>
          <w:p w:rsidR="000573E1" w:rsidRPr="00ED5CD1" w:rsidRDefault="000573E1" w:rsidP="00287DA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 xml:space="preserve">46822 Železný Brod 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osoba oprávněná jednat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Mgr. František Lufinka, starosta města – ve věcech smluvních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kontaktní osoby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Miloš Havlík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e-mail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hyperlink r:id="rId4" w:history="1">
              <w:r w:rsidRPr="00673DD3">
                <w:rPr>
                  <w:rStyle w:val="Hypertextovodkaz"/>
                  <w:rFonts w:cs="Arial"/>
                </w:rPr>
                <w:t>m.havlik@zelbrod.cz</w:t>
              </w:r>
            </w:hyperlink>
            <w:r w:rsidRPr="00ED5CD1">
              <w:rPr>
                <w:rFonts w:cs="Arial"/>
              </w:rPr>
              <w:t xml:space="preserve"> </w:t>
            </w:r>
          </w:p>
        </w:tc>
      </w:tr>
      <w:tr w:rsidR="000573E1" w:rsidRPr="00ED5CD1" w:rsidTr="000573E1">
        <w:trPr>
          <w:gridAfter w:val="1"/>
          <w:wAfter w:w="179" w:type="pct"/>
          <w:trHeight w:val="225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telefon</w:t>
            </w:r>
          </w:p>
        </w:tc>
        <w:tc>
          <w:tcPr>
            <w:tcW w:w="3084" w:type="pct"/>
            <w:vAlign w:val="center"/>
          </w:tcPr>
          <w:p w:rsidR="000573E1" w:rsidRPr="00ED5CD1" w:rsidRDefault="000573E1" w:rsidP="00287DAD">
            <w:pPr>
              <w:jc w:val="both"/>
              <w:rPr>
                <w:rFonts w:cs="Arial"/>
              </w:rPr>
            </w:pPr>
            <w:r w:rsidRPr="00ED5CD1">
              <w:rPr>
                <w:color w:val="000000"/>
              </w:rPr>
              <w:t>483</w:t>
            </w:r>
            <w:r>
              <w:rPr>
                <w:color w:val="000000"/>
              </w:rPr>
              <w:t> </w:t>
            </w:r>
            <w:r w:rsidRPr="00ED5CD1">
              <w:rPr>
                <w:color w:val="000000"/>
              </w:rPr>
              <w:t>3</w:t>
            </w:r>
            <w:r>
              <w:rPr>
                <w:color w:val="000000"/>
              </w:rPr>
              <w:t>89 066</w:t>
            </w: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84" w:type="pct"/>
            <w:tcBorders>
              <w:left w:val="nil"/>
              <w:right w:val="nil"/>
            </w:tcBorders>
            <w:vAlign w:val="center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  <w:vAlign w:val="center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Název programu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Integrovaný regionální operační program</w:t>
            </w: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registrační číslo projektu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ED5CD1">
              <w:rPr>
                <w:sz w:val="21"/>
                <w:szCs w:val="21"/>
              </w:rPr>
              <w:t>CZ.06.2.56/0.0/0.0/16_032/0002936</w:t>
            </w:r>
          </w:p>
        </w:tc>
      </w:tr>
      <w:tr w:rsidR="000573E1" w:rsidRPr="004F71F4" w:rsidTr="000573E1">
        <w:trPr>
          <w:gridAfter w:val="1"/>
          <w:wAfter w:w="179" w:type="pct"/>
          <w:trHeight w:val="307"/>
        </w:trPr>
        <w:tc>
          <w:tcPr>
            <w:tcW w:w="1738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84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4821" w:type="pct"/>
            <w:gridSpan w:val="2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Identifikační údaje dodavatele</w:t>
            </w: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  <w:vAlign w:val="center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lastRenderedPageBreak/>
              <w:t>- název/obchodní firma příjemce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právní forma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IČO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DIČ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spisová značka v OR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osoba oprávněná jednat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  <w:trHeight w:val="240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adresa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kontaktní osoba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e-mail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telefon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 xml:space="preserve">- </w:t>
            </w:r>
            <w:r w:rsidRPr="004F71F4">
              <w:rPr>
                <w:sz w:val="21"/>
                <w:szCs w:val="21"/>
              </w:rPr>
              <w:t>ID datové schránky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Nabídková cena bez DPH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Default="000573E1" w:rsidP="00287DA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z </w:t>
            </w:r>
            <w:proofErr w:type="gramStart"/>
            <w:r>
              <w:rPr>
                <w:b/>
                <w:bCs/>
                <w:sz w:val="21"/>
                <w:szCs w:val="21"/>
              </w:rPr>
              <w:t>toho :</w:t>
            </w:r>
            <w:proofErr w:type="gramEnd"/>
          </w:p>
          <w:p w:rsidR="000573E1" w:rsidRPr="004F71F4" w:rsidRDefault="000573E1" w:rsidP="00287DA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  <w:r w:rsidRPr="00D667BF">
              <w:rPr>
                <w:bCs/>
                <w:color w:val="000000"/>
              </w:rPr>
              <w:t>Stavební práce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b/>
                <w:bCs/>
                <w:sz w:val="21"/>
                <w:szCs w:val="21"/>
              </w:rPr>
            </w:pPr>
            <w:r>
              <w:rPr>
                <w:bCs/>
                <w:color w:val="000000"/>
              </w:rPr>
              <w:t xml:space="preserve">- </w:t>
            </w:r>
            <w:r w:rsidRPr="00D667BF">
              <w:rPr>
                <w:bCs/>
                <w:color w:val="000000"/>
              </w:rPr>
              <w:t>Pořízení majetku a vybavení</w:t>
            </w:r>
            <w:r>
              <w:rPr>
                <w:bCs/>
                <w:color w:val="000000"/>
              </w:rPr>
              <w:t xml:space="preserve"> (zařizovací předměty)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>
              <w:rPr>
                <w:bCs/>
                <w:color w:val="000000"/>
              </w:rPr>
              <w:t xml:space="preserve">- </w:t>
            </w:r>
            <w:r w:rsidRPr="00D667BF">
              <w:rPr>
                <w:bCs/>
                <w:color w:val="000000"/>
              </w:rPr>
              <w:t>Povinná publicita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</w:p>
        </w:tc>
        <w:tc>
          <w:tcPr>
            <w:tcW w:w="3084" w:type="pct"/>
            <w:tcBorders>
              <w:left w:val="nil"/>
              <w:right w:val="nil"/>
            </w:tcBorders>
          </w:tcPr>
          <w:p w:rsidR="000573E1" w:rsidRPr="004F71F4" w:rsidRDefault="000573E1" w:rsidP="00287DA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0573E1" w:rsidRPr="004F71F4" w:rsidTr="000573E1">
        <w:trPr>
          <w:gridAfter w:val="1"/>
          <w:wAfter w:w="179" w:type="pct"/>
        </w:trPr>
        <w:tc>
          <w:tcPr>
            <w:tcW w:w="1738" w:type="pct"/>
          </w:tcPr>
          <w:p w:rsidR="000573E1" w:rsidRPr="004F71F4" w:rsidRDefault="000573E1" w:rsidP="00287DA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Podpis statutárního orgánu</w:t>
            </w:r>
          </w:p>
        </w:tc>
        <w:tc>
          <w:tcPr>
            <w:tcW w:w="3084" w:type="pct"/>
          </w:tcPr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  <w:p w:rsidR="000573E1" w:rsidRPr="004F71F4" w:rsidRDefault="000573E1" w:rsidP="00287DAD">
            <w:pPr>
              <w:jc w:val="both"/>
              <w:rPr>
                <w:sz w:val="21"/>
                <w:szCs w:val="21"/>
              </w:rPr>
            </w:pPr>
          </w:p>
        </w:tc>
      </w:tr>
    </w:tbl>
    <w:p w:rsidR="00964BB7" w:rsidRDefault="000573E1">
      <w:bookmarkStart w:id="0" w:name="_GoBack"/>
      <w:bookmarkEnd w:id="0"/>
    </w:p>
    <w:sectPr w:rsidR="00964B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6"/>
    <w:rsid w:val="000573E1"/>
    <w:rsid w:val="00124AF2"/>
    <w:rsid w:val="0016597A"/>
    <w:rsid w:val="001C014E"/>
    <w:rsid w:val="0034176F"/>
    <w:rsid w:val="0048783F"/>
    <w:rsid w:val="00673C76"/>
    <w:rsid w:val="007202A2"/>
    <w:rsid w:val="008F73D2"/>
    <w:rsid w:val="00916742"/>
    <w:rsid w:val="00EA1A5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A217-CE23-48CA-9E79-A04B0FEA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C76"/>
    <w:pPr>
      <w:spacing w:before="100" w:after="200" w:line="276" w:lineRule="auto"/>
    </w:pPr>
    <w:rPr>
      <w:rFonts w:ascii="Calibri" w:eastAsia="Times New Roman" w:hAnsi="Calibri" w:cs="Calibri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7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havlik@zelbr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Pavel Vích</cp:lastModifiedBy>
  <cp:revision>2</cp:revision>
  <dcterms:created xsi:type="dcterms:W3CDTF">2017-05-20T14:53:00Z</dcterms:created>
  <dcterms:modified xsi:type="dcterms:W3CDTF">2017-11-20T13:05:00Z</dcterms:modified>
</cp:coreProperties>
</file>