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30" w:rsidRDefault="002152D1" w:rsidP="008F628E">
      <w:pPr>
        <w:spacing w:before="360" w:after="240"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OZNÁMENÍ</w:t>
      </w:r>
      <w:r w:rsidR="009A2130">
        <w:rPr>
          <w:b/>
          <w:bCs/>
          <w:sz w:val="24"/>
        </w:rPr>
        <w:t xml:space="preserve"> O </w:t>
      </w:r>
      <w:r>
        <w:rPr>
          <w:b/>
          <w:bCs/>
          <w:sz w:val="24"/>
        </w:rPr>
        <w:t>ZRUŠENÍ VŘ</w:t>
      </w:r>
    </w:p>
    <w:p w:rsidR="004C6764" w:rsidRPr="008F628E" w:rsidRDefault="00DD3EC6" w:rsidP="008F628E">
      <w:pPr>
        <w:ind w:left="2832" w:hanging="2832"/>
        <w:rPr>
          <w:sz w:val="22"/>
          <w:szCs w:val="22"/>
        </w:rPr>
      </w:pPr>
      <w:r>
        <w:rPr>
          <w:sz w:val="24"/>
        </w:rPr>
        <w:t xml:space="preserve">Zadavatel: </w:t>
      </w:r>
      <w:r w:rsidR="008F628E">
        <w:rPr>
          <w:sz w:val="24"/>
        </w:rPr>
        <w:t xml:space="preserve">     </w:t>
      </w:r>
      <w:r w:rsidR="008F628E" w:rsidRPr="008F628E">
        <w:rPr>
          <w:sz w:val="22"/>
          <w:szCs w:val="22"/>
          <w:lang w:eastAsia="en-US"/>
        </w:rPr>
        <w:t xml:space="preserve">FRK SPLIT s.r.o., </w:t>
      </w:r>
      <w:r w:rsidR="008F628E" w:rsidRPr="008F628E">
        <w:rPr>
          <w:sz w:val="22"/>
          <w:szCs w:val="22"/>
        </w:rPr>
        <w:t xml:space="preserve">U Splitu 933, 432 01 Kadaň, IČ: </w:t>
      </w:r>
      <w:r w:rsidR="008F628E" w:rsidRPr="008F628E">
        <w:rPr>
          <w:bCs/>
          <w:sz w:val="22"/>
          <w:szCs w:val="22"/>
        </w:rPr>
        <w:t>28746813</w:t>
      </w:r>
    </w:p>
    <w:p w:rsidR="004C6764" w:rsidRDefault="004C6764" w:rsidP="000C2D90">
      <w:pPr>
        <w:spacing w:line="276" w:lineRule="auto"/>
      </w:pPr>
      <w:r>
        <w:t>(název, sídlo</w:t>
      </w:r>
      <w:r w:rsidR="00DD3EC6">
        <w:t>, IČ</w:t>
      </w:r>
      <w:r>
        <w:t>)</w:t>
      </w:r>
    </w:p>
    <w:p w:rsidR="00DD3EC6" w:rsidRDefault="00DD3EC6" w:rsidP="000C2D90">
      <w:pPr>
        <w:spacing w:line="276" w:lineRule="auto"/>
      </w:pPr>
    </w:p>
    <w:p w:rsidR="004C6764" w:rsidRPr="00DD3EC6" w:rsidRDefault="00DD3EC6" w:rsidP="000C2D90">
      <w:pPr>
        <w:spacing w:line="276" w:lineRule="auto"/>
      </w:pPr>
      <w:r w:rsidRPr="00DD3EC6">
        <w:rPr>
          <w:sz w:val="24"/>
        </w:rPr>
        <w:t>Název projektu:</w:t>
      </w:r>
      <w:r>
        <w:t xml:space="preserve"> </w:t>
      </w:r>
      <w:r w:rsidRPr="008F628E">
        <w:rPr>
          <w:sz w:val="24"/>
          <w:szCs w:val="24"/>
        </w:rPr>
        <w:t>…</w:t>
      </w:r>
      <w:r w:rsidR="008F628E" w:rsidRPr="008F628E">
        <w:rPr>
          <w:b/>
          <w:bCs/>
          <w:sz w:val="24"/>
          <w:szCs w:val="24"/>
        </w:rPr>
        <w:t>„</w:t>
      </w:r>
      <w:r w:rsidR="008F628E" w:rsidRPr="008F628E">
        <w:rPr>
          <w:b/>
          <w:sz w:val="24"/>
          <w:szCs w:val="24"/>
        </w:rPr>
        <w:t>Pořízení pivovarnické technologie“</w:t>
      </w:r>
      <w:r w:rsidRPr="008F628E">
        <w:rPr>
          <w:sz w:val="24"/>
          <w:szCs w:val="24"/>
        </w:rPr>
        <w:t>………</w:t>
      </w:r>
    </w:p>
    <w:p w:rsidR="00DD3EC6" w:rsidRPr="00DD3EC6" w:rsidRDefault="00DD3EC6" w:rsidP="000C2D90">
      <w:pPr>
        <w:spacing w:line="276" w:lineRule="auto"/>
        <w:rPr>
          <w:sz w:val="24"/>
          <w:szCs w:val="24"/>
        </w:rPr>
      </w:pPr>
    </w:p>
    <w:p w:rsidR="008F628E" w:rsidRDefault="004C6764" w:rsidP="000C2D90">
      <w:pPr>
        <w:spacing w:line="276" w:lineRule="auto"/>
        <w:rPr>
          <w:sz w:val="24"/>
        </w:rPr>
      </w:pPr>
      <w:r>
        <w:rPr>
          <w:sz w:val="24"/>
        </w:rPr>
        <w:t>Zadávací dokumentace definovala předmět zakázky takto:</w:t>
      </w:r>
      <w:r w:rsidR="008F628E">
        <w:rPr>
          <w:sz w:val="24"/>
        </w:rPr>
        <w:t xml:space="preserve"> </w:t>
      </w:r>
    </w:p>
    <w:p w:rsidR="008F628E" w:rsidRDefault="008F628E" w:rsidP="000C2D90">
      <w:pPr>
        <w:spacing w:line="276" w:lineRule="auto"/>
        <w:rPr>
          <w:sz w:val="24"/>
        </w:rPr>
      </w:pPr>
    </w:p>
    <w:p w:rsidR="008F628E" w:rsidRDefault="008F628E" w:rsidP="008F628E">
      <w:pPr>
        <w:spacing w:line="276" w:lineRule="auto"/>
        <w:jc w:val="both"/>
      </w:pPr>
      <w:r w:rsidRPr="004C56F9">
        <w:t>N</w:t>
      </w:r>
      <w:r w:rsidRPr="00552BAF">
        <w:t xml:space="preserve">ákup </w:t>
      </w:r>
      <w:r>
        <w:t xml:space="preserve">nové </w:t>
      </w:r>
      <w:r w:rsidRPr="00552BAF">
        <w:t>kompletní pivovarnické technologie</w:t>
      </w:r>
      <w:r>
        <w:t xml:space="preserve"> </w:t>
      </w:r>
      <w:r w:rsidRPr="00552BAF">
        <w:t>pro zpracování surovin a výrobu piva</w:t>
      </w:r>
      <w:r w:rsidRPr="003D124D">
        <w:t>, zaškolení obsluhy, zajištění služeb sládka, poskytnutí servisu na dodávanou technologii.</w:t>
      </w:r>
      <w:r>
        <w:t xml:space="preserve"> </w:t>
      </w:r>
    </w:p>
    <w:p w:rsidR="008F628E" w:rsidRDefault="008F628E" w:rsidP="008F628E">
      <w:pPr>
        <w:spacing w:line="276" w:lineRule="auto"/>
        <w:jc w:val="both"/>
      </w:pPr>
      <w:r w:rsidRPr="00B70027">
        <w:t xml:space="preserve">Dodávky budou provedeny na základě </w:t>
      </w:r>
      <w:r>
        <w:t>p</w:t>
      </w:r>
      <w:r w:rsidRPr="000874B6">
        <w:t>odrobn</w:t>
      </w:r>
      <w:r>
        <w:t xml:space="preserve">é specifikace, která je </w:t>
      </w:r>
      <w:r w:rsidRPr="000874B6">
        <w:t xml:space="preserve">uvedena </w:t>
      </w:r>
      <w:r>
        <w:t xml:space="preserve">níže </w:t>
      </w:r>
      <w:r w:rsidRPr="000874B6">
        <w:t>v</w:t>
      </w:r>
      <w:r>
        <w:t> bodu 2.2</w:t>
      </w:r>
      <w:r w:rsidRPr="000874B6">
        <w:t>.</w:t>
      </w:r>
      <w:r>
        <w:t xml:space="preserve"> Zakázka bude včetně </w:t>
      </w:r>
      <w:r w:rsidRPr="00CA0319">
        <w:t>dopravy</w:t>
      </w:r>
      <w:r>
        <w:t>, montáže, uvedení do provozu a zkušebního provozu.</w:t>
      </w:r>
    </w:p>
    <w:p w:rsidR="008F628E" w:rsidRPr="000874B6" w:rsidRDefault="008F628E" w:rsidP="008F628E">
      <w:pPr>
        <w:spacing w:line="276" w:lineRule="auto"/>
        <w:jc w:val="both"/>
      </w:pPr>
    </w:p>
    <w:p w:rsidR="008F628E" w:rsidRDefault="008F628E" w:rsidP="008F628E">
      <w:pPr>
        <w:spacing w:line="276" w:lineRule="auto"/>
        <w:jc w:val="both"/>
      </w:pPr>
      <w:r w:rsidRPr="005A00E2">
        <w:t xml:space="preserve">Výstupem bude </w:t>
      </w:r>
      <w:r>
        <w:t xml:space="preserve">nainstalovaný </w:t>
      </w:r>
      <w:r w:rsidRPr="005A00E2">
        <w:t xml:space="preserve">kompletní </w:t>
      </w:r>
      <w:r>
        <w:t>poloautomatizovaný</w:t>
      </w:r>
      <w:r w:rsidRPr="00D62ED3">
        <w:t xml:space="preserve"> pivovar</w:t>
      </w:r>
      <w:r>
        <w:t>. Pivovar bude uvedený do provozu a zároveň bude po zkušebním provozu včetně uvaření čtyř druhů piva.</w:t>
      </w:r>
    </w:p>
    <w:p w:rsidR="004C6764" w:rsidRDefault="004C6764" w:rsidP="000C2D90">
      <w:pPr>
        <w:spacing w:line="276" w:lineRule="auto"/>
        <w:rPr>
          <w:sz w:val="24"/>
        </w:rPr>
      </w:pPr>
    </w:p>
    <w:p w:rsidR="004C6764" w:rsidRDefault="004C6764" w:rsidP="000C2D90">
      <w:pPr>
        <w:spacing w:line="276" w:lineRule="auto"/>
        <w:rPr>
          <w:sz w:val="24"/>
        </w:rPr>
      </w:pPr>
    </w:p>
    <w:p w:rsidR="0034085D" w:rsidRPr="008F628E" w:rsidRDefault="0034085D" w:rsidP="000C2D90">
      <w:pPr>
        <w:spacing w:line="276" w:lineRule="auto"/>
        <w:rPr>
          <w:sz w:val="24"/>
          <w:szCs w:val="24"/>
        </w:rPr>
      </w:pPr>
      <w:r w:rsidRPr="008F628E">
        <w:rPr>
          <w:sz w:val="24"/>
          <w:szCs w:val="24"/>
        </w:rPr>
        <w:t>Datum odeslání oznámení o zahájení výběrového řízení:</w:t>
      </w:r>
      <w:r w:rsidR="008F628E" w:rsidRPr="008F628E">
        <w:rPr>
          <w:sz w:val="24"/>
          <w:szCs w:val="24"/>
        </w:rPr>
        <w:tab/>
        <w:t>4. 7. 2017 14:25h</w:t>
      </w:r>
    </w:p>
    <w:p w:rsidR="004C6764" w:rsidRPr="008F628E" w:rsidRDefault="004C6764" w:rsidP="000C2D90">
      <w:pPr>
        <w:spacing w:line="276" w:lineRule="auto"/>
        <w:rPr>
          <w:sz w:val="24"/>
          <w:szCs w:val="24"/>
        </w:rPr>
      </w:pPr>
      <w:r w:rsidRPr="008F628E">
        <w:rPr>
          <w:sz w:val="24"/>
          <w:szCs w:val="24"/>
        </w:rPr>
        <w:t>Datum zveřejnění oznámen</w:t>
      </w:r>
      <w:r w:rsidR="008F628E" w:rsidRPr="008F628E">
        <w:rPr>
          <w:sz w:val="24"/>
          <w:szCs w:val="24"/>
        </w:rPr>
        <w:t>í o zahájení výběrového řízení:</w:t>
      </w:r>
      <w:r w:rsidR="008F628E" w:rsidRPr="008F628E">
        <w:rPr>
          <w:sz w:val="24"/>
          <w:szCs w:val="24"/>
        </w:rPr>
        <w:tab/>
        <w:t>4. 7. 2017 14:26h</w:t>
      </w:r>
    </w:p>
    <w:p w:rsidR="004C6764" w:rsidRPr="008F628E" w:rsidRDefault="004C6764" w:rsidP="000C2D90">
      <w:pPr>
        <w:spacing w:line="276" w:lineRule="auto"/>
        <w:rPr>
          <w:sz w:val="24"/>
          <w:szCs w:val="24"/>
        </w:rPr>
      </w:pPr>
      <w:r w:rsidRPr="008F628E">
        <w:rPr>
          <w:sz w:val="24"/>
          <w:szCs w:val="24"/>
        </w:rPr>
        <w:t>Konečné datum předkládání nabídek:</w:t>
      </w:r>
      <w:r w:rsidR="008F628E" w:rsidRPr="008F628E">
        <w:rPr>
          <w:sz w:val="24"/>
          <w:szCs w:val="24"/>
        </w:rPr>
        <w:tab/>
        <w:t>20.7.2017 11:00h</w:t>
      </w:r>
      <w:r w:rsidR="0034085D" w:rsidRPr="008F628E">
        <w:rPr>
          <w:sz w:val="24"/>
          <w:szCs w:val="24"/>
        </w:rPr>
        <w:t xml:space="preserve"> </w:t>
      </w:r>
    </w:p>
    <w:p w:rsidR="004C6764" w:rsidRDefault="004C6764" w:rsidP="000C2D90">
      <w:pPr>
        <w:spacing w:line="276" w:lineRule="auto"/>
        <w:rPr>
          <w:sz w:val="24"/>
        </w:rPr>
      </w:pPr>
    </w:p>
    <w:p w:rsidR="004C6764" w:rsidRPr="00EF19D6" w:rsidRDefault="004C6764" w:rsidP="000C2D90">
      <w:pPr>
        <w:spacing w:line="276" w:lineRule="auto"/>
        <w:rPr>
          <w:b/>
          <w:sz w:val="24"/>
        </w:rPr>
      </w:pPr>
    </w:p>
    <w:p w:rsidR="004C6764" w:rsidRDefault="004C6764" w:rsidP="000C2D90">
      <w:pPr>
        <w:spacing w:line="276" w:lineRule="auto"/>
        <w:rPr>
          <w:sz w:val="24"/>
        </w:rPr>
      </w:pPr>
      <w:r>
        <w:rPr>
          <w:b/>
          <w:sz w:val="24"/>
        </w:rPr>
        <w:t>Seznam</w:t>
      </w:r>
      <w:r w:rsidRPr="00BF09EA">
        <w:rPr>
          <w:b/>
          <w:sz w:val="24"/>
        </w:rPr>
        <w:t xml:space="preserve"> obdržených nabídek</w:t>
      </w:r>
      <w:r>
        <w:rPr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2246"/>
        <w:gridCol w:w="1266"/>
        <w:gridCol w:w="1407"/>
        <w:gridCol w:w="2940"/>
      </w:tblGrid>
      <w:tr w:rsidR="004C6764" w:rsidTr="008F628E">
        <w:trPr>
          <w:cantSplit/>
          <w:trHeight w:val="540"/>
        </w:trPr>
        <w:tc>
          <w:tcPr>
            <w:tcW w:w="1201" w:type="dxa"/>
            <w:vMerge w:val="restart"/>
            <w:shd w:val="clear" w:color="auto" w:fill="BFBFBF"/>
          </w:tcPr>
          <w:p w:rsidR="004C6764" w:rsidRPr="00BF09EA" w:rsidRDefault="004C6764" w:rsidP="000C2D90">
            <w:pPr>
              <w:spacing w:line="276" w:lineRule="auto"/>
              <w:jc w:val="center"/>
              <w:rPr>
                <w:b/>
                <w:sz w:val="22"/>
              </w:rPr>
            </w:pPr>
          </w:p>
          <w:p w:rsidR="004C6764" w:rsidRPr="00610CF4" w:rsidRDefault="004C6764" w:rsidP="000C2D90">
            <w:pPr>
              <w:pStyle w:val="Zkladntext"/>
              <w:spacing w:line="276" w:lineRule="auto"/>
              <w:rPr>
                <w:b/>
                <w:lang w:val="cs-CZ" w:eastAsia="cs-CZ"/>
              </w:rPr>
            </w:pPr>
            <w:r w:rsidRPr="00610CF4">
              <w:rPr>
                <w:b/>
                <w:lang w:val="cs-CZ" w:eastAsia="cs-CZ"/>
              </w:rPr>
              <w:t>Pořadové číslo doručení</w:t>
            </w:r>
          </w:p>
          <w:p w:rsidR="004C6764" w:rsidRPr="00BF09EA" w:rsidRDefault="004C6764" w:rsidP="000C2D90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2246" w:type="dxa"/>
            <w:vMerge w:val="restart"/>
            <w:shd w:val="clear" w:color="auto" w:fill="BFBFBF"/>
          </w:tcPr>
          <w:p w:rsidR="004C6764" w:rsidRPr="00BF09EA" w:rsidRDefault="004C6764" w:rsidP="000C2D90">
            <w:pPr>
              <w:spacing w:line="276" w:lineRule="auto"/>
              <w:rPr>
                <w:b/>
                <w:sz w:val="24"/>
              </w:rPr>
            </w:pPr>
          </w:p>
          <w:p w:rsidR="004C6764" w:rsidRPr="00BF09EA" w:rsidRDefault="004C6764" w:rsidP="004F3358">
            <w:pPr>
              <w:spacing w:line="276" w:lineRule="auto"/>
              <w:jc w:val="center"/>
              <w:rPr>
                <w:b/>
                <w:sz w:val="22"/>
              </w:rPr>
            </w:pPr>
            <w:r w:rsidRPr="00BF09EA">
              <w:rPr>
                <w:b/>
                <w:sz w:val="22"/>
              </w:rPr>
              <w:t xml:space="preserve">Obchodní jméno a sídlo </w:t>
            </w:r>
            <w:r w:rsidR="004F3358">
              <w:rPr>
                <w:b/>
                <w:sz w:val="22"/>
              </w:rPr>
              <w:t>účastníka</w:t>
            </w:r>
          </w:p>
        </w:tc>
        <w:tc>
          <w:tcPr>
            <w:tcW w:w="2673" w:type="dxa"/>
            <w:gridSpan w:val="2"/>
            <w:shd w:val="clear" w:color="auto" w:fill="BFBFBF"/>
          </w:tcPr>
          <w:p w:rsidR="004C6764" w:rsidRPr="00BF09EA" w:rsidRDefault="004C6764" w:rsidP="000C2D90">
            <w:pPr>
              <w:spacing w:line="276" w:lineRule="auto"/>
              <w:jc w:val="center"/>
              <w:rPr>
                <w:b/>
                <w:sz w:val="22"/>
              </w:rPr>
            </w:pPr>
            <w:r w:rsidRPr="00BF09EA">
              <w:rPr>
                <w:b/>
                <w:sz w:val="22"/>
              </w:rPr>
              <w:t>Časový údaj o předání nabídky</w:t>
            </w:r>
          </w:p>
        </w:tc>
        <w:tc>
          <w:tcPr>
            <w:tcW w:w="2940" w:type="dxa"/>
            <w:vMerge w:val="restart"/>
            <w:shd w:val="clear" w:color="auto" w:fill="BFBFBF"/>
            <w:vAlign w:val="center"/>
          </w:tcPr>
          <w:p w:rsidR="004C6764" w:rsidRPr="00BF09EA" w:rsidRDefault="004C6764" w:rsidP="000C2D90">
            <w:pPr>
              <w:spacing w:line="276" w:lineRule="auto"/>
              <w:jc w:val="center"/>
              <w:rPr>
                <w:b/>
                <w:sz w:val="22"/>
              </w:rPr>
            </w:pPr>
            <w:r w:rsidRPr="00BF09EA">
              <w:rPr>
                <w:b/>
                <w:sz w:val="22"/>
              </w:rPr>
              <w:t>Způsob doručení nabídky</w:t>
            </w:r>
          </w:p>
        </w:tc>
      </w:tr>
      <w:tr w:rsidR="004C6764" w:rsidTr="00FE13CD">
        <w:trPr>
          <w:cantSplit/>
          <w:trHeight w:val="283"/>
        </w:trPr>
        <w:tc>
          <w:tcPr>
            <w:tcW w:w="1201" w:type="dxa"/>
            <w:vMerge/>
            <w:shd w:val="clear" w:color="auto" w:fill="BFBFBF"/>
          </w:tcPr>
          <w:p w:rsidR="004C6764" w:rsidRDefault="004C6764" w:rsidP="000C2D9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246" w:type="dxa"/>
            <w:vMerge/>
            <w:tcBorders>
              <w:bottom w:val="single" w:sz="4" w:space="0" w:color="auto"/>
            </w:tcBorders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Datum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Hodina</w:t>
            </w:r>
          </w:p>
        </w:tc>
        <w:tc>
          <w:tcPr>
            <w:tcW w:w="2940" w:type="dxa"/>
            <w:vMerge/>
            <w:tcBorders>
              <w:bottom w:val="single" w:sz="4" w:space="0" w:color="auto"/>
            </w:tcBorders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</w:tr>
      <w:tr w:rsidR="004C6764" w:rsidTr="00FE13CD">
        <w:tc>
          <w:tcPr>
            <w:tcW w:w="1201" w:type="dxa"/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246" w:type="dxa"/>
            <w:tcBorders>
              <w:tr2bl w:val="single" w:sz="4" w:space="0" w:color="auto"/>
            </w:tcBorders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673" w:type="dxa"/>
            <w:gridSpan w:val="2"/>
            <w:tcBorders>
              <w:tr2bl w:val="single" w:sz="4" w:space="0" w:color="auto"/>
            </w:tcBorders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940" w:type="dxa"/>
            <w:tcBorders>
              <w:tr2bl w:val="single" w:sz="4" w:space="0" w:color="auto"/>
            </w:tcBorders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</w:tr>
      <w:tr w:rsidR="004C6764" w:rsidTr="008F628E">
        <w:tc>
          <w:tcPr>
            <w:tcW w:w="1201" w:type="dxa"/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46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673" w:type="dxa"/>
            <w:gridSpan w:val="2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940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</w:tr>
      <w:tr w:rsidR="004C6764" w:rsidTr="008F628E">
        <w:tc>
          <w:tcPr>
            <w:tcW w:w="1201" w:type="dxa"/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46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673" w:type="dxa"/>
            <w:gridSpan w:val="2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940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</w:tr>
      <w:tr w:rsidR="004C6764" w:rsidTr="008F628E">
        <w:tc>
          <w:tcPr>
            <w:tcW w:w="1201" w:type="dxa"/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</w:p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246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673" w:type="dxa"/>
            <w:gridSpan w:val="2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940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</w:tr>
      <w:tr w:rsidR="004C6764" w:rsidTr="008F628E">
        <w:tc>
          <w:tcPr>
            <w:tcW w:w="1201" w:type="dxa"/>
            <w:shd w:val="clear" w:color="auto" w:fill="BFBFBF"/>
            <w:vAlign w:val="center"/>
          </w:tcPr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</w:p>
          <w:p w:rsidR="004C6764" w:rsidRDefault="004C6764" w:rsidP="000C2D90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246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673" w:type="dxa"/>
            <w:gridSpan w:val="2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  <w:tc>
          <w:tcPr>
            <w:tcW w:w="2940" w:type="dxa"/>
          </w:tcPr>
          <w:p w:rsidR="004C6764" w:rsidRDefault="004C6764" w:rsidP="000C2D90">
            <w:pPr>
              <w:spacing w:line="276" w:lineRule="auto"/>
              <w:rPr>
                <w:sz w:val="24"/>
              </w:rPr>
            </w:pPr>
          </w:p>
        </w:tc>
      </w:tr>
    </w:tbl>
    <w:p w:rsidR="004C6764" w:rsidRDefault="004C6764" w:rsidP="000C2D90">
      <w:pPr>
        <w:spacing w:line="276" w:lineRule="auto"/>
        <w:jc w:val="both"/>
        <w:rPr>
          <w:sz w:val="24"/>
        </w:rPr>
      </w:pPr>
    </w:p>
    <w:p w:rsidR="00FE13CD" w:rsidRDefault="00FE13CD" w:rsidP="000C2D90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</w:rPr>
      </w:pPr>
    </w:p>
    <w:p w:rsidR="004C6764" w:rsidRDefault="00FE13CD" w:rsidP="000C2D90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Do výběrového řízení nebyly ve stanovené lhůtě podány žádné nabídky. Z tohoto důvodu bylo výběrové řízení zrušeno. </w:t>
      </w:r>
    </w:p>
    <w:p w:rsidR="00346A27" w:rsidRDefault="00346A27" w:rsidP="000C2D90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</w:rPr>
      </w:pPr>
      <w:bookmarkStart w:id="0" w:name="_GoBack"/>
      <w:bookmarkEnd w:id="0"/>
    </w:p>
    <w:sectPr w:rsidR="00346A27" w:rsidSect="0056282E">
      <w:headerReference w:type="default" r:id="rId8"/>
      <w:pgSz w:w="11906" w:h="16838"/>
      <w:pgMar w:top="1276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A32" w:rsidRDefault="00C82A32" w:rsidP="004C6764">
      <w:r>
        <w:separator/>
      </w:r>
    </w:p>
  </w:endnote>
  <w:endnote w:type="continuationSeparator" w:id="0">
    <w:p w:rsidR="00C82A32" w:rsidRDefault="00C82A32" w:rsidP="004C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A32" w:rsidRDefault="00C82A32" w:rsidP="004C6764">
      <w:r>
        <w:separator/>
      </w:r>
    </w:p>
  </w:footnote>
  <w:footnote w:type="continuationSeparator" w:id="0">
    <w:p w:rsidR="00C82A32" w:rsidRDefault="00C82A32" w:rsidP="004C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D7C" w:rsidRDefault="00A97609" w:rsidP="00A97609">
    <w:pPr>
      <w:pStyle w:val="Zhlav"/>
      <w:jc w:val="right"/>
    </w:pPr>
    <w:r>
      <w:rPr>
        <w:noProof/>
      </w:rPr>
      <w:drawing>
        <wp:inline distT="0" distB="0" distL="0" distR="0" wp14:anchorId="5959254F" wp14:editId="4BF926C8">
          <wp:extent cx="2035469" cy="635000"/>
          <wp:effectExtent l="0" t="0" r="3175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742" t="36420" r="16814" b="37705"/>
                  <a:stretch/>
                </pic:blipFill>
                <pic:spPr bwMode="auto">
                  <a:xfrm>
                    <a:off x="0" y="0"/>
                    <a:ext cx="2134489" cy="6658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342F4"/>
    <w:multiLevelType w:val="hybridMultilevel"/>
    <w:tmpl w:val="8B606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64"/>
    <w:rsid w:val="0005296C"/>
    <w:rsid w:val="00072265"/>
    <w:rsid w:val="0008480E"/>
    <w:rsid w:val="000C2D90"/>
    <w:rsid w:val="00122622"/>
    <w:rsid w:val="001C7F13"/>
    <w:rsid w:val="00214105"/>
    <w:rsid w:val="002152D1"/>
    <w:rsid w:val="002F7372"/>
    <w:rsid w:val="002F7AA8"/>
    <w:rsid w:val="0030576E"/>
    <w:rsid w:val="0034085D"/>
    <w:rsid w:val="00346A27"/>
    <w:rsid w:val="00386CD5"/>
    <w:rsid w:val="003A0433"/>
    <w:rsid w:val="003B0313"/>
    <w:rsid w:val="00402D95"/>
    <w:rsid w:val="004C6764"/>
    <w:rsid w:val="004F3358"/>
    <w:rsid w:val="006063F7"/>
    <w:rsid w:val="006126F8"/>
    <w:rsid w:val="00671D07"/>
    <w:rsid w:val="006B7838"/>
    <w:rsid w:val="00771226"/>
    <w:rsid w:val="00871541"/>
    <w:rsid w:val="008A5603"/>
    <w:rsid w:val="008F628E"/>
    <w:rsid w:val="009344E6"/>
    <w:rsid w:val="009916A5"/>
    <w:rsid w:val="009A2130"/>
    <w:rsid w:val="009A4EC9"/>
    <w:rsid w:val="009F22AB"/>
    <w:rsid w:val="00A636DB"/>
    <w:rsid w:val="00A649D2"/>
    <w:rsid w:val="00A97609"/>
    <w:rsid w:val="00AB6376"/>
    <w:rsid w:val="00AE04E8"/>
    <w:rsid w:val="00AF1D66"/>
    <w:rsid w:val="00B21D5E"/>
    <w:rsid w:val="00B3241F"/>
    <w:rsid w:val="00B75B09"/>
    <w:rsid w:val="00BB1589"/>
    <w:rsid w:val="00C232A1"/>
    <w:rsid w:val="00C82A32"/>
    <w:rsid w:val="00C91B2B"/>
    <w:rsid w:val="00DA6DDE"/>
    <w:rsid w:val="00DD3EC6"/>
    <w:rsid w:val="00DF0CB2"/>
    <w:rsid w:val="00DF71F5"/>
    <w:rsid w:val="00DF73FD"/>
    <w:rsid w:val="00E075FA"/>
    <w:rsid w:val="00E713E4"/>
    <w:rsid w:val="00E744D6"/>
    <w:rsid w:val="00E91690"/>
    <w:rsid w:val="00EF19D6"/>
    <w:rsid w:val="00F3303A"/>
    <w:rsid w:val="00F7126E"/>
    <w:rsid w:val="00FB0AC9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F10A-F66F-4181-8A18-59943B49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67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4C676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basedOn w:val="Standardnpsmoodstavce"/>
    <w:link w:val="Zhlav"/>
    <w:semiHidden/>
    <w:rsid w:val="004C67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4C6764"/>
    <w:pPr>
      <w:jc w:val="center"/>
    </w:pPr>
    <w:rPr>
      <w:sz w:val="22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C6764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unhideWhenUsed/>
    <w:rsid w:val="004C6764"/>
  </w:style>
  <w:style w:type="character" w:customStyle="1" w:styleId="TextpoznpodarouChar">
    <w:name w:val="Text pozn. pod čarou Char"/>
    <w:basedOn w:val="Standardnpsmoodstavce"/>
    <w:link w:val="Textpoznpodarou"/>
    <w:semiHidden/>
    <w:rsid w:val="004C676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4C6764"/>
    <w:rPr>
      <w:vertAlign w:val="superscript"/>
    </w:rPr>
  </w:style>
  <w:style w:type="character" w:styleId="Odkaznakoment">
    <w:name w:val="annotation reference"/>
    <w:uiPriority w:val="99"/>
    <w:semiHidden/>
    <w:unhideWhenUsed/>
    <w:rsid w:val="004C67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676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67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764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76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76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A1EE0-B0F8-465E-8DD6-0E5BF39C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czechinvest.org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Szafranková Lenka</dc:creator>
  <cp:lastModifiedBy>Ptackova</cp:lastModifiedBy>
  <cp:revision>3</cp:revision>
  <dcterms:created xsi:type="dcterms:W3CDTF">2017-07-21T14:34:00Z</dcterms:created>
  <dcterms:modified xsi:type="dcterms:W3CDTF">2017-07-21T14:36:00Z</dcterms:modified>
</cp:coreProperties>
</file>