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:rsidTr="0047614C">
        <w:tc>
          <w:tcPr>
            <w:tcW w:w="10065" w:type="dxa"/>
            <w:gridSpan w:val="3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Příloha č. 1 Zadávací dokumentace: Krycí list nabídky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>Appendix No. 1 to the Tender Documentation: Proposal Cover Sheet</w:t>
            </w:r>
          </w:p>
        </w:tc>
      </w:tr>
      <w:tr w:rsidR="00F27DA7" w:rsidRPr="00A17D0D" w:rsidTr="004F5A45">
        <w:trPr>
          <w:trHeight w:val="283"/>
        </w:trPr>
        <w:tc>
          <w:tcPr>
            <w:tcW w:w="10065" w:type="dxa"/>
            <w:gridSpan w:val="3"/>
          </w:tcPr>
          <w:p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KRYCÍ LIST NABÍDKY</w:t>
            </w:r>
          </w:p>
          <w:p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PROPOSAL COVER SHEET</w:t>
            </w:r>
          </w:p>
        </w:tc>
      </w:tr>
      <w:tr w:rsidR="00F27DA7" w:rsidRPr="00A17D0D" w:rsidTr="00A64E73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Zakázka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Contract</w:t>
            </w:r>
          </w:p>
        </w:tc>
      </w:tr>
      <w:tr w:rsidR="00F27DA7" w:rsidRPr="00A17D0D" w:rsidTr="00672F10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Název: </w:t>
            </w:r>
            <w:bookmarkStart w:id="0" w:name="_GoBack"/>
            <w:r w:rsidR="007D5124" w:rsidRPr="007D5124">
              <w:rPr>
                <w:rFonts w:ascii="Times New Roman" w:hAnsi="Times New Roman" w:cs="Times New Roman"/>
              </w:rPr>
              <w:t>V</w:t>
            </w:r>
            <w:r w:rsidR="007D5124" w:rsidRPr="007D5124">
              <w:rPr>
                <w:rFonts w:ascii="Times New Roman" w:hAnsi="Times New Roman" w:cs="Times New Roman"/>
              </w:rPr>
              <w:t>ýběrové řízení s dílčím plněním na dodávku technologií nezbytných pro digitální transformaci</w:t>
            </w:r>
            <w:r w:rsidRPr="00F27DA7">
              <w:rPr>
                <w:rFonts w:ascii="Times New Roman" w:hAnsi="Times New Roman" w:cs="Times New Roman"/>
              </w:rPr>
              <w:t>.</w:t>
            </w:r>
          </w:p>
          <w:bookmarkEnd w:id="0"/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Name: </w:t>
            </w:r>
            <w:r w:rsidR="007D5124" w:rsidRPr="007D5124">
              <w:rPr>
                <w:rFonts w:ascii="Times New Roman" w:hAnsi="Times New Roman" w:cs="Times New Roman"/>
                <w:i/>
                <w:iCs/>
                <w:lang w:val="en-US"/>
              </w:rPr>
              <w:t>T</w:t>
            </w:r>
            <w:r w:rsidR="007D5124" w:rsidRPr="007D5124">
              <w:rPr>
                <w:rFonts w:ascii="Times New Roman" w:hAnsi="Times New Roman" w:cs="Times New Roman"/>
                <w:i/>
                <w:iCs/>
                <w:lang w:val="en-US"/>
              </w:rPr>
              <w:t>ender procedure with partial filling for the supply of technologies necessary for digital transformation</w:t>
            </w:r>
          </w:p>
        </w:tc>
      </w:tr>
      <w:tr w:rsidR="00F27DA7" w:rsidRPr="00A17D0D" w:rsidTr="000B70E0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Základní identifikační údaje o uchazeči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General Information on the Candidate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Obchodní firma / Jméno a příjmení: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Business Name / Name and Surname: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Sídlo / Místo podnikání: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Registered Office / Place of Business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</w:rPr>
            </w:pPr>
            <w:r w:rsidRPr="00C77165">
              <w:rPr>
                <w:rFonts w:ascii="Times New Roman" w:hAnsi="Times New Roman" w:cs="Times New Roman"/>
                <w:sz w:val="24"/>
              </w:rPr>
              <w:t>Tel.: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</w:rPr>
              <w:t>Tel.: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E-mail (pro komunikaci v průběhu výběrového řízení):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 </w:t>
            </w: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(for communicating during the tender procedure):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URL adresa: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URL Address: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Company ID No.: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>Tax ID No.: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27DA7" w:rsidRDefault="00F27DA7">
      <w:r>
        <w:br w:type="page"/>
      </w:r>
    </w:p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:rsidTr="00EB490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Hodnotící kritérium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Assessment Criterion</w:t>
            </w:r>
          </w:p>
        </w:tc>
      </w:tr>
      <w:tr w:rsidR="007D5124" w:rsidRPr="00A17D0D" w:rsidTr="00EB4907">
        <w:trPr>
          <w:trHeight w:val="480"/>
        </w:trPr>
        <w:tc>
          <w:tcPr>
            <w:tcW w:w="426" w:type="dxa"/>
          </w:tcPr>
          <w:p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9" w:type="dxa"/>
            <w:gridSpan w:val="2"/>
          </w:tcPr>
          <w:p w:rsidR="007D5124" w:rsidRPr="007D5124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D5124">
              <w:rPr>
                <w:rFonts w:ascii="Times New Roman" w:hAnsi="Times New Roman" w:cs="Times New Roman"/>
              </w:rPr>
              <w:t>Dílčí část 1:</w:t>
            </w:r>
            <w:r w:rsidRPr="007D5124">
              <w:t xml:space="preserve"> </w:t>
            </w:r>
            <w:r w:rsidRPr="007D5124">
              <w:rPr>
                <w:rFonts w:ascii="Times New Roman" w:hAnsi="Times New Roman" w:cs="Times New Roman"/>
              </w:rPr>
              <w:t>Obráběcí CNC systém</w:t>
            </w:r>
            <w:r w:rsidRPr="007D5124">
              <w:rPr>
                <w:rFonts w:ascii="Times New Roman" w:hAnsi="Times New Roman" w:cs="Times New Roman"/>
              </w:rPr>
              <w:t xml:space="preserve"> /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Part 1: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>CNC machining system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7D5124" w:rsidRPr="00A17D0D" w:rsidTr="009A436C">
        <w:trPr>
          <w:trHeight w:val="480"/>
        </w:trPr>
        <w:tc>
          <w:tcPr>
            <w:tcW w:w="426" w:type="dxa"/>
          </w:tcPr>
          <w:p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D5124">
              <w:rPr>
                <w:rFonts w:ascii="Times New Roman" w:hAnsi="Times New Roman" w:cs="Times New Roman"/>
              </w:rPr>
              <w:t xml:space="preserve">Dílčí část </w:t>
            </w:r>
            <w:r>
              <w:rPr>
                <w:rFonts w:ascii="Times New Roman" w:hAnsi="Times New Roman" w:cs="Times New Roman"/>
              </w:rPr>
              <w:t>2</w:t>
            </w:r>
            <w:r w:rsidRPr="007D5124">
              <w:rPr>
                <w:rFonts w:ascii="Times New Roman" w:hAnsi="Times New Roman" w:cs="Times New Roman"/>
              </w:rPr>
              <w:t>:</w:t>
            </w:r>
            <w:r w:rsidRPr="007D5124">
              <w:t xml:space="preserve"> </w:t>
            </w:r>
            <w:r w:rsidRPr="007D5124">
              <w:rPr>
                <w:rFonts w:ascii="Times New Roman" w:hAnsi="Times New Roman" w:cs="Times New Roman"/>
              </w:rPr>
              <w:t xml:space="preserve">Ohýbací automat /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>: Bending machine</w:t>
            </w:r>
          </w:p>
        </w:tc>
      </w:tr>
      <w:tr w:rsidR="007D5124" w:rsidRPr="00A17D0D" w:rsidTr="00F27DA7">
        <w:trPr>
          <w:trHeight w:val="480"/>
        </w:trPr>
        <w:tc>
          <w:tcPr>
            <w:tcW w:w="426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7D5124" w:rsidRPr="00A17D0D" w:rsidTr="00F27DA7">
        <w:trPr>
          <w:trHeight w:val="480"/>
        </w:trPr>
        <w:tc>
          <w:tcPr>
            <w:tcW w:w="426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F27DA7" w:rsidRPr="00A17D0D" w:rsidTr="00CB291B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Oprávněná osoba jednat za uchazeče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Person Authorized to Act on Behalf of the Candidate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Titul, jméno, příjmení: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Academic Degree, Name, Surname: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Funkce: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Function: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Podpis osoby oprávněné jednat jménem či za uchazeče: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Signature of the Person Authorized to Act on Behalf or for the Candidate: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C91F15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Pozn.: V případě podpisu osoby, která nejedná za uchazeče jako statutární orgán či jeho člen ve smyslu způsobu jednání dle OR, je nutné doložit plnou moc.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Note: If the person signed is not acting on behalf of the candidate as a statutory body or a member thereof as stipulated in the Register of Companies with respect to the means of acting, the power of attorney needs to be submitted.</w:t>
            </w:r>
          </w:p>
        </w:tc>
      </w:tr>
      <w:tr w:rsidR="00F27DA7" w:rsidRPr="00A17D0D" w:rsidTr="00240F5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Doba platnosti nabídky / Period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of effectiveness of the </w:t>
            </w:r>
            <w:proofErr w:type="gramStart"/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proposal</w:t>
            </w:r>
            <w:r w:rsidRPr="00F27DA7">
              <w:rPr>
                <w:rFonts w:ascii="Times New Roman" w:hAnsi="Times New Roman" w:cs="Times New Roman"/>
                <w:lang w:val="en-US"/>
              </w:rPr>
              <w:t>:</w:t>
            </w:r>
            <w:r w:rsidRPr="00F27D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F27DA7">
              <w:rPr>
                <w:rFonts w:ascii="Times New Roman" w:hAnsi="Times New Roman" w:cs="Times New Roman"/>
              </w:rPr>
              <w:t>dní/</w:t>
            </w:r>
            <w:r w:rsidRPr="00F27DA7">
              <w:rPr>
                <w:rFonts w:ascii="Times New Roman" w:hAnsi="Times New Roman" w:cs="Times New Roman"/>
                <w:lang w:val="en-US"/>
              </w:rPr>
              <w:t>days</w:t>
            </w:r>
          </w:p>
        </w:tc>
      </w:tr>
    </w:tbl>
    <w:p w:rsidR="007E6B44" w:rsidRPr="00A17D0D" w:rsidRDefault="00DB6F6E" w:rsidP="00A17D0D">
      <w:pPr>
        <w:spacing w:before="60" w:after="60" w:line="276" w:lineRule="auto"/>
        <w:rPr>
          <w:rFonts w:ascii="Times New Roman" w:hAnsi="Times New Roman" w:cs="Times New Roman"/>
        </w:rPr>
      </w:pPr>
    </w:p>
    <w:sectPr w:rsidR="007E6B44" w:rsidRPr="00A17D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F6E" w:rsidRDefault="00DB6F6E" w:rsidP="00A17D0D">
      <w:pPr>
        <w:spacing w:after="0" w:line="240" w:lineRule="auto"/>
      </w:pPr>
      <w:r>
        <w:separator/>
      </w:r>
    </w:p>
  </w:endnote>
  <w:endnote w:type="continuationSeparator" w:id="0">
    <w:p w:rsidR="00DB6F6E" w:rsidRDefault="00DB6F6E" w:rsidP="00A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F6E" w:rsidRDefault="00DB6F6E" w:rsidP="00A17D0D">
      <w:pPr>
        <w:spacing w:after="0" w:line="240" w:lineRule="auto"/>
      </w:pPr>
      <w:r>
        <w:separator/>
      </w:r>
    </w:p>
  </w:footnote>
  <w:footnote w:type="continuationSeparator" w:id="0">
    <w:p w:rsidR="00DB6F6E" w:rsidRDefault="00DB6F6E" w:rsidP="00A1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A17D0D" w:rsidTr="00ED6B80">
      <w:trPr>
        <w:trHeight w:val="794"/>
      </w:trPr>
      <w:tc>
        <w:tcPr>
          <w:tcW w:w="5141" w:type="dxa"/>
          <w:vAlign w:val="center"/>
        </w:tcPr>
        <w:p w:rsidR="00A17D0D" w:rsidRPr="001211C6" w:rsidRDefault="00DB6F6E" w:rsidP="00A17D0D">
          <w:pPr>
            <w:pStyle w:val="Zhlav"/>
            <w:rPr>
              <w:b/>
              <w:sz w:val="36"/>
              <w:szCs w:val="36"/>
            </w:rPr>
          </w:pPr>
          <w:hyperlink r:id="rId1" w:history="1"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87378F">
              <w:rPr>
                <w:color w:val="0000FF"/>
              </w:rPr>
              <w:fldChar w:fldCharType="begin"/>
            </w:r>
            <w:r w:rsidR="008737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7378F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instrText>INCLUDEPICTURE  "http://www.ceskainovace.cz/images/resized/images/mpo-logo.jpg" \* MERGEFORMATINET</w:instrText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25pt;height:34.45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87378F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</w:hyperlink>
          <w:r w:rsidR="00A17D0D">
            <w:rPr>
              <w:b/>
              <w:noProof/>
              <w:sz w:val="36"/>
              <w:szCs w:val="36"/>
            </w:rPr>
            <w:t xml:space="preserve"> </w:t>
          </w:r>
          <w:r w:rsidR="00A17D0D">
            <w:t xml:space="preserve">         </w:t>
          </w:r>
          <w:r w:rsidR="00A17D0D">
            <w:rPr>
              <w:b/>
              <w:noProof/>
              <w:sz w:val="36"/>
              <w:szCs w:val="36"/>
            </w:rPr>
            <w:t xml:space="preserve">   </w:t>
          </w:r>
        </w:p>
      </w:tc>
      <w:tc>
        <w:tcPr>
          <w:tcW w:w="5219" w:type="dxa"/>
          <w:vAlign w:val="center"/>
        </w:tcPr>
        <w:p w:rsidR="00A17D0D" w:rsidRDefault="00A17D0D" w:rsidP="00A17D0D">
          <w:pPr>
            <w:pStyle w:val="Zhlav"/>
            <w:jc w:val="center"/>
          </w:pPr>
          <w:r w:rsidRPr="001F455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218BED">
                <wp:simplePos x="0" y="0"/>
                <wp:positionH relativeFrom="column">
                  <wp:posOffset>1348105</wp:posOffset>
                </wp:positionH>
                <wp:positionV relativeFrom="paragraph">
                  <wp:posOffset>24130</wp:posOffset>
                </wp:positionV>
                <wp:extent cx="1757045" cy="548640"/>
                <wp:effectExtent l="0" t="0" r="0" b="381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</w:t>
          </w:r>
        </w:p>
      </w:tc>
    </w:tr>
  </w:tbl>
  <w:p w:rsidR="00A17D0D" w:rsidRDefault="00A17D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D"/>
    <w:rsid w:val="00191362"/>
    <w:rsid w:val="00210622"/>
    <w:rsid w:val="00332C0E"/>
    <w:rsid w:val="005877D4"/>
    <w:rsid w:val="00743035"/>
    <w:rsid w:val="007D5124"/>
    <w:rsid w:val="0087378F"/>
    <w:rsid w:val="00931040"/>
    <w:rsid w:val="00A17D0D"/>
    <w:rsid w:val="00A45991"/>
    <w:rsid w:val="00AD67B1"/>
    <w:rsid w:val="00B763AF"/>
    <w:rsid w:val="00DB6F6E"/>
    <w:rsid w:val="00F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D6716"/>
  <w15:chartTrackingRefBased/>
  <w15:docId w15:val="{75B86519-54DA-4789-80AA-D223AA3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D0D"/>
  </w:style>
  <w:style w:type="paragraph" w:styleId="Zpat">
    <w:name w:val="footer"/>
    <w:basedOn w:val="Normln"/>
    <w:link w:val="Zpat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D0D"/>
  </w:style>
  <w:style w:type="table" w:styleId="Mkatabulky">
    <w:name w:val="Table Grid"/>
    <w:basedOn w:val="Normlntabulka"/>
    <w:uiPriority w:val="39"/>
    <w:rsid w:val="00A1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rsid w:val="00A17D0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17D0D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D0D"/>
    <w:rPr>
      <w:rFonts w:ascii="Calibri" w:eastAsia="Times New Roman" w:hAnsi="Calibri" w:cs="Verdana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5</cp:revision>
  <dcterms:created xsi:type="dcterms:W3CDTF">2020-09-27T19:38:00Z</dcterms:created>
  <dcterms:modified xsi:type="dcterms:W3CDTF">2020-09-27T19:47:00Z</dcterms:modified>
</cp:coreProperties>
</file>