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198A" w14:textId="0F3C8E3D" w:rsidR="00C311D9" w:rsidRPr="00423068" w:rsidRDefault="00D77DF9" w:rsidP="00E77305">
      <w:pPr>
        <w:keepNext/>
        <w:keepLines/>
        <w:jc w:val="center"/>
        <w:rPr>
          <w:rFonts w:ascii="Garamond" w:hAnsi="Garamond" w:cs="Arial"/>
          <w:b/>
          <w:color w:val="000000"/>
          <w:sz w:val="32"/>
          <w:szCs w:val="32"/>
          <w:lang w:val="cs-CZ"/>
        </w:rPr>
      </w:pPr>
      <w:bookmarkStart w:id="0" w:name="_Ref422310625"/>
      <w:r w:rsidRPr="00423068">
        <w:rPr>
          <w:rFonts w:ascii="Garamond" w:hAnsi="Garamond" w:cs="Arial"/>
          <w:b/>
          <w:color w:val="000000"/>
          <w:sz w:val="32"/>
          <w:szCs w:val="32"/>
          <w:lang w:val="cs-CZ"/>
        </w:rPr>
        <w:t xml:space="preserve">RÁMCOVÁ </w:t>
      </w:r>
      <w:r w:rsidR="00F803D2">
        <w:rPr>
          <w:rFonts w:ascii="Garamond" w:hAnsi="Garamond" w:cs="Arial"/>
          <w:b/>
          <w:color w:val="000000"/>
          <w:sz w:val="32"/>
          <w:szCs w:val="32"/>
          <w:lang w:val="cs-CZ"/>
        </w:rPr>
        <w:t>DOHODA</w:t>
      </w:r>
    </w:p>
    <w:p w14:paraId="447FAA4F" w14:textId="77777777" w:rsidR="00694722" w:rsidRPr="00A5543A" w:rsidRDefault="00C3659C" w:rsidP="00E77305">
      <w:pPr>
        <w:keepNext/>
        <w:keepLines/>
        <w:jc w:val="center"/>
        <w:rPr>
          <w:rFonts w:ascii="Garamond" w:hAnsi="Garamond" w:cs="Arial"/>
          <w:color w:val="000000"/>
          <w:szCs w:val="22"/>
          <w:lang w:val="cs-CZ"/>
        </w:rPr>
      </w:pPr>
      <w:r w:rsidRPr="00A5543A">
        <w:rPr>
          <w:rFonts w:ascii="Garamond" w:hAnsi="Garamond" w:cs="Arial"/>
          <w:color w:val="000000"/>
          <w:szCs w:val="22"/>
          <w:lang w:val="cs-CZ"/>
        </w:rPr>
        <w:t>uzavřená níže uvedené</w:t>
      </w:r>
      <w:r w:rsidR="002E44B2" w:rsidRPr="00A5543A">
        <w:rPr>
          <w:rFonts w:ascii="Garamond" w:hAnsi="Garamond" w:cs="Arial"/>
          <w:color w:val="000000"/>
          <w:szCs w:val="22"/>
          <w:lang w:val="cs-CZ"/>
        </w:rPr>
        <w:t>ho</w:t>
      </w:r>
      <w:r w:rsidRPr="00A5543A">
        <w:rPr>
          <w:rFonts w:ascii="Garamond" w:hAnsi="Garamond" w:cs="Arial"/>
          <w:color w:val="000000"/>
          <w:szCs w:val="22"/>
          <w:lang w:val="cs-CZ"/>
        </w:rPr>
        <w:t xml:space="preserve"> dne mezi</w:t>
      </w:r>
    </w:p>
    <w:p w14:paraId="70B5771B" w14:textId="77777777" w:rsidR="00EB08BA" w:rsidRPr="00A5543A" w:rsidRDefault="00EB08BA" w:rsidP="00E77305">
      <w:pPr>
        <w:keepNext/>
        <w:keepLines/>
        <w:rPr>
          <w:rFonts w:ascii="Garamond" w:hAnsi="Garamond" w:cs="Arial"/>
          <w:color w:val="000000"/>
          <w:szCs w:val="22"/>
          <w:lang w:val="cs-CZ"/>
        </w:rPr>
      </w:pPr>
    </w:p>
    <w:p w14:paraId="7CA741EA" w14:textId="77777777" w:rsidR="00C3659C" w:rsidRPr="00423068" w:rsidRDefault="00EB62F5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bookmarkStart w:id="1" w:name="_DV_M10"/>
      <w:bookmarkStart w:id="2" w:name="LIST"/>
      <w:bookmarkStart w:id="3" w:name="_DV_M11"/>
      <w:bookmarkEnd w:id="1"/>
      <w:bookmarkEnd w:id="2"/>
      <w:bookmarkEnd w:id="3"/>
      <w:r w:rsidRPr="00423068">
        <w:rPr>
          <w:rFonts w:ascii="Garamond" w:hAnsi="Garamond" w:cs="Arial"/>
          <w:color w:val="000000"/>
          <w:sz w:val="20"/>
          <w:lang w:val="cs-CZ"/>
        </w:rPr>
        <w:t>o</w:t>
      </w:r>
      <w:r w:rsidR="00C3659C" w:rsidRPr="00423068">
        <w:rPr>
          <w:rFonts w:ascii="Garamond" w:hAnsi="Garamond" w:cs="Arial"/>
          <w:color w:val="000000"/>
          <w:sz w:val="20"/>
          <w:lang w:val="cs-CZ"/>
        </w:rPr>
        <w:t>bchodní společností</w:t>
      </w:r>
    </w:p>
    <w:p w14:paraId="379898A2" w14:textId="77777777" w:rsidR="00EB08BA" w:rsidRPr="00423068" w:rsidRDefault="00D77DF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/>
          <w:b/>
          <w:bCs/>
          <w:sz w:val="20"/>
          <w:lang w:val="cs-CZ"/>
        </w:rPr>
        <w:t>JERUS a.s.</w:t>
      </w:r>
    </w:p>
    <w:p w14:paraId="7424449B" w14:textId="77777777" w:rsidR="009443D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 xml:space="preserve">se sídlem: </w:t>
      </w:r>
      <w:r w:rsidR="00D77DF9" w:rsidRPr="00423068">
        <w:rPr>
          <w:rFonts w:ascii="Garamond" w:hAnsi="Garamond"/>
          <w:sz w:val="20"/>
          <w:lang w:val="cs-CZ"/>
        </w:rPr>
        <w:t>Praha 1 - Nové Město, Samcova 1177/1, PSČ 11000</w:t>
      </w:r>
    </w:p>
    <w:p w14:paraId="2E68F2A2" w14:textId="77777777" w:rsidR="00D77DF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IČO:</w:t>
      </w:r>
      <w:r w:rsidR="00D77DF9" w:rsidRPr="00423068">
        <w:rPr>
          <w:rStyle w:val="Nadpis1Char"/>
          <w:rFonts w:ascii="Garamond" w:hAnsi="Garamond"/>
          <w:sz w:val="20"/>
          <w:szCs w:val="20"/>
          <w:lang w:val="cs-CZ"/>
        </w:rPr>
        <w:t xml:space="preserve"> </w:t>
      </w:r>
      <w:r w:rsidR="00D77DF9" w:rsidRPr="00423068">
        <w:rPr>
          <w:rStyle w:val="nowrap"/>
          <w:rFonts w:ascii="Garamond" w:hAnsi="Garamond"/>
          <w:sz w:val="20"/>
          <w:lang w:val="cs-CZ"/>
        </w:rPr>
        <w:t>26709023</w:t>
      </w:r>
    </w:p>
    <w:p w14:paraId="0B31024D" w14:textId="77777777" w:rsidR="009443D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DIČ: CZ</w:t>
      </w:r>
      <w:r w:rsidR="00D77DF9" w:rsidRPr="00423068">
        <w:rPr>
          <w:rStyle w:val="nowrap"/>
          <w:rFonts w:ascii="Garamond" w:hAnsi="Garamond"/>
          <w:sz w:val="20"/>
          <w:lang w:val="cs-CZ"/>
        </w:rPr>
        <w:t>26709023</w:t>
      </w:r>
    </w:p>
    <w:p w14:paraId="72320874" w14:textId="77777777" w:rsidR="009443D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zapsan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á</w:t>
      </w:r>
      <w:r w:rsidRPr="00423068">
        <w:rPr>
          <w:rFonts w:ascii="Garamond" w:hAnsi="Garamond" w:cs="Arial"/>
          <w:color w:val="000000"/>
          <w:sz w:val="20"/>
          <w:lang w:val="cs-CZ"/>
        </w:rPr>
        <w:t xml:space="preserve"> v obchodním rejstříku vedeném Městským soudem v</w:t>
      </w:r>
      <w:r w:rsidR="00B422BE" w:rsidRPr="00423068">
        <w:rPr>
          <w:rFonts w:ascii="Garamond" w:hAnsi="Garamond" w:cs="Arial"/>
          <w:color w:val="000000"/>
          <w:sz w:val="20"/>
          <w:lang w:val="cs-CZ"/>
        </w:rPr>
        <w:t> </w:t>
      </w:r>
      <w:r w:rsidRPr="00423068">
        <w:rPr>
          <w:rFonts w:ascii="Garamond" w:hAnsi="Garamond" w:cs="Arial"/>
          <w:color w:val="000000"/>
          <w:sz w:val="20"/>
          <w:lang w:val="cs-CZ"/>
        </w:rPr>
        <w:t>Praze</w:t>
      </w:r>
      <w:r w:rsidR="00B422BE" w:rsidRPr="00423068">
        <w:rPr>
          <w:rFonts w:ascii="Garamond" w:hAnsi="Garamond" w:cs="Arial"/>
          <w:color w:val="000000"/>
          <w:sz w:val="20"/>
          <w:lang w:val="cs-CZ"/>
        </w:rPr>
        <w:t xml:space="preserve"> pod</w:t>
      </w:r>
      <w:r w:rsidRPr="00423068">
        <w:rPr>
          <w:rFonts w:ascii="Garamond" w:hAnsi="Garamond" w:cs="Arial"/>
          <w:color w:val="000000"/>
          <w:sz w:val="20"/>
          <w:lang w:val="cs-CZ"/>
        </w:rPr>
        <w:t xml:space="preserve"> </w:t>
      </w:r>
      <w:proofErr w:type="spellStart"/>
      <w:r w:rsidRPr="00423068">
        <w:rPr>
          <w:rFonts w:ascii="Garamond" w:hAnsi="Garamond" w:cs="Arial"/>
          <w:color w:val="000000"/>
          <w:sz w:val="20"/>
          <w:lang w:val="cs-CZ"/>
        </w:rPr>
        <w:t>sp</w:t>
      </w:r>
      <w:proofErr w:type="spellEnd"/>
      <w:r w:rsidRPr="00423068">
        <w:rPr>
          <w:rFonts w:ascii="Garamond" w:hAnsi="Garamond" w:cs="Arial"/>
          <w:color w:val="000000"/>
          <w:sz w:val="20"/>
          <w:lang w:val="cs-CZ"/>
        </w:rPr>
        <w:t xml:space="preserve">. zn.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B 7762</w:t>
      </w:r>
    </w:p>
    <w:p w14:paraId="047B4B19" w14:textId="77777777" w:rsidR="00C311D9" w:rsidRPr="00423068" w:rsidRDefault="00C311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 xml:space="preserve">zastoupenou: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Zdenkem Mudrou</w:t>
      </w:r>
      <w:r w:rsidRPr="00423068">
        <w:rPr>
          <w:rFonts w:ascii="Garamond" w:hAnsi="Garamond" w:cs="Arial"/>
          <w:color w:val="000000"/>
          <w:sz w:val="20"/>
          <w:lang w:val="cs-CZ"/>
        </w:rPr>
        <w:t xml:space="preserve">,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předsedou představenstva</w:t>
      </w:r>
    </w:p>
    <w:p w14:paraId="08FCA26D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kontaktní osoba: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shd w:val="clear" w:color="auto" w:fill="FFFF00"/>
          <w:lang w:val="cs-CZ"/>
        </w:rPr>
        <w:t>_________</w:t>
      </w:r>
    </w:p>
    <w:p w14:paraId="5EEFE6BE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e-mail: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shd w:val="clear" w:color="auto" w:fill="FFFF00"/>
          <w:lang w:val="cs-CZ"/>
        </w:rPr>
        <w:t>_________</w:t>
      </w:r>
    </w:p>
    <w:p w14:paraId="3473FB3D" w14:textId="77777777" w:rsidR="00D77DF9" w:rsidRPr="00423068" w:rsidRDefault="00D77DF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tel: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  <w:t xml:space="preserve">        </w:t>
      </w:r>
      <w:r w:rsidRPr="00423068">
        <w:rPr>
          <w:rFonts w:ascii="Garamond" w:hAnsi="Garamond"/>
          <w:sz w:val="20"/>
          <w:shd w:val="clear" w:color="auto" w:fill="FFFF00"/>
          <w:lang w:val="cs-CZ"/>
        </w:rPr>
        <w:t>_________</w:t>
      </w:r>
      <w:bookmarkStart w:id="4" w:name="_DV_M19"/>
      <w:bookmarkEnd w:id="4"/>
    </w:p>
    <w:p w14:paraId="607A226F" w14:textId="77777777" w:rsidR="00EB62F5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(dále jen „</w:t>
      </w:r>
      <w:r w:rsidR="00501005" w:rsidRPr="00423068">
        <w:rPr>
          <w:rFonts w:ascii="Garamond" w:hAnsi="Garamond" w:cs="Arial"/>
          <w:b/>
          <w:color w:val="000000"/>
          <w:sz w:val="20"/>
          <w:lang w:val="cs-CZ"/>
        </w:rPr>
        <w:t>Objednatel</w:t>
      </w:r>
      <w:r w:rsidRPr="00423068">
        <w:rPr>
          <w:rFonts w:ascii="Garamond" w:hAnsi="Garamond" w:cs="Arial"/>
          <w:color w:val="000000"/>
          <w:sz w:val="20"/>
          <w:lang w:val="cs-CZ"/>
        </w:rPr>
        <w:t>“)</w:t>
      </w:r>
    </w:p>
    <w:p w14:paraId="4887DCE8" w14:textId="77777777" w:rsidR="00EB62F5" w:rsidRPr="00423068" w:rsidRDefault="00EB62F5" w:rsidP="00E77305">
      <w:pPr>
        <w:keepNext/>
        <w:keepLines/>
        <w:jc w:val="center"/>
        <w:outlineLvl w:val="0"/>
        <w:rPr>
          <w:rFonts w:ascii="Garamond" w:hAnsi="Garamond" w:cs="Arial"/>
          <w:color w:val="000000"/>
          <w:sz w:val="20"/>
          <w:lang w:val="cs-CZ"/>
        </w:rPr>
      </w:pPr>
    </w:p>
    <w:p w14:paraId="1F328F4B" w14:textId="77777777" w:rsidR="00EB08BA" w:rsidRPr="00423068" w:rsidRDefault="00EB62F5" w:rsidP="00E77305">
      <w:pPr>
        <w:keepNext/>
        <w:keepLines/>
        <w:outlineLvl w:val="0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a</w:t>
      </w:r>
    </w:p>
    <w:p w14:paraId="71AFF002" w14:textId="77777777" w:rsidR="00501005" w:rsidRPr="00423068" w:rsidRDefault="00501005" w:rsidP="00E77305">
      <w:pPr>
        <w:keepNext/>
        <w:keepLines/>
        <w:jc w:val="center"/>
        <w:rPr>
          <w:rFonts w:ascii="Garamond" w:hAnsi="Garamond" w:cs="Arial"/>
          <w:color w:val="000000"/>
          <w:sz w:val="20"/>
          <w:lang w:val="cs-CZ"/>
        </w:rPr>
      </w:pPr>
      <w:bookmarkStart w:id="5" w:name="AND"/>
      <w:bookmarkEnd w:id="5"/>
    </w:p>
    <w:p w14:paraId="05976CAC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outlineLvl w:val="0"/>
        <w:rPr>
          <w:rFonts w:ascii="Garamond" w:hAnsi="Garamond"/>
          <w:b/>
          <w:sz w:val="20"/>
          <w:lang w:val="cs-CZ"/>
        </w:rPr>
      </w:pPr>
      <w:r w:rsidRPr="00423068">
        <w:rPr>
          <w:rFonts w:ascii="Garamond" w:hAnsi="Garamond"/>
          <w:b/>
          <w:sz w:val="20"/>
          <w:highlight w:val="cyan"/>
          <w:shd w:val="clear" w:color="auto" w:fill="FFFF00"/>
          <w:lang w:val="cs-CZ"/>
        </w:rPr>
        <w:t>[dodavatel doplní svůj název]</w:t>
      </w:r>
    </w:p>
    <w:p w14:paraId="1D30C459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se sídlem: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72E95735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IČO: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7CC37407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DIČ: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71472069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 xml:space="preserve">zápis v obchodním rejstříku: 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50B33D53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bankovní spojení: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074489A0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zastoupen: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6B6064E3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kontaktní osoba: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6C0B4748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e-mail: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07BA87E0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tel: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19FB5373" w14:textId="77777777" w:rsidR="00EB08BA" w:rsidRPr="00423068" w:rsidRDefault="00EB62F5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(dále jen „</w:t>
      </w:r>
      <w:r w:rsidR="00D77DF9" w:rsidRPr="00423068">
        <w:rPr>
          <w:rFonts w:ascii="Garamond" w:hAnsi="Garamond" w:cs="Arial"/>
          <w:b/>
          <w:color w:val="000000"/>
          <w:sz w:val="20"/>
          <w:lang w:val="cs-CZ"/>
        </w:rPr>
        <w:t>D</w:t>
      </w:r>
      <w:r w:rsidR="00501005" w:rsidRPr="00423068">
        <w:rPr>
          <w:rFonts w:ascii="Garamond" w:hAnsi="Garamond" w:cs="Arial"/>
          <w:b/>
          <w:color w:val="000000"/>
          <w:sz w:val="20"/>
          <w:lang w:val="cs-CZ"/>
        </w:rPr>
        <w:t>odavatel</w:t>
      </w:r>
      <w:r w:rsidR="00501005" w:rsidRPr="00423068">
        <w:rPr>
          <w:rFonts w:ascii="Garamond" w:hAnsi="Garamond" w:cs="Arial"/>
          <w:color w:val="000000"/>
          <w:sz w:val="20"/>
          <w:lang w:val="cs-CZ"/>
        </w:rPr>
        <w:t>“)</w:t>
      </w:r>
    </w:p>
    <w:p w14:paraId="59BD29A9" w14:textId="77777777" w:rsidR="00EB08BA" w:rsidRPr="00423068" w:rsidRDefault="00EB08BA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</w:p>
    <w:p w14:paraId="48F40BCA" w14:textId="77777777" w:rsidR="00EB08BA" w:rsidRPr="00423068" w:rsidRDefault="00501005" w:rsidP="00E77305">
      <w:pPr>
        <w:keepNext/>
        <w:keepLines/>
        <w:outlineLvl w:val="0"/>
        <w:rPr>
          <w:rFonts w:ascii="Garamond" w:hAnsi="Garamond" w:cs="Arial"/>
          <w:color w:val="000000"/>
          <w:sz w:val="20"/>
          <w:lang w:val="cs-CZ"/>
        </w:rPr>
      </w:pPr>
      <w:bookmarkStart w:id="6" w:name="_DV_M37"/>
      <w:bookmarkStart w:id="7" w:name="_DV_M39"/>
      <w:bookmarkEnd w:id="6"/>
      <w:bookmarkEnd w:id="7"/>
      <w:r w:rsidRPr="00423068">
        <w:rPr>
          <w:rFonts w:ascii="Garamond" w:hAnsi="Garamond" w:cs="Arial"/>
          <w:color w:val="000000"/>
          <w:sz w:val="20"/>
          <w:lang w:val="cs-CZ"/>
        </w:rPr>
        <w:t xml:space="preserve">Objednatel a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D</w:t>
      </w:r>
      <w:r w:rsidR="00B422BE" w:rsidRPr="00423068">
        <w:rPr>
          <w:rFonts w:ascii="Garamond" w:hAnsi="Garamond" w:cs="Arial"/>
          <w:color w:val="000000"/>
          <w:sz w:val="20"/>
          <w:lang w:val="cs-CZ"/>
        </w:rPr>
        <w:t xml:space="preserve">odavatel </w:t>
      </w:r>
      <w:r w:rsidRPr="00423068">
        <w:rPr>
          <w:rFonts w:ascii="Garamond" w:hAnsi="Garamond" w:cs="Arial"/>
          <w:color w:val="000000"/>
          <w:sz w:val="20"/>
          <w:lang w:val="cs-CZ"/>
        </w:rPr>
        <w:t>společně dále jen „</w:t>
      </w:r>
      <w:r w:rsidR="00B422BE" w:rsidRPr="00423068">
        <w:rPr>
          <w:rFonts w:ascii="Garamond" w:hAnsi="Garamond" w:cs="Arial"/>
          <w:b/>
          <w:color w:val="000000"/>
          <w:sz w:val="20"/>
          <w:lang w:val="cs-CZ"/>
        </w:rPr>
        <w:t>S</w:t>
      </w:r>
      <w:r w:rsidRPr="00423068">
        <w:rPr>
          <w:rFonts w:ascii="Garamond" w:hAnsi="Garamond" w:cs="Arial"/>
          <w:b/>
          <w:color w:val="000000"/>
          <w:sz w:val="20"/>
          <w:lang w:val="cs-CZ"/>
        </w:rPr>
        <w:t>trany</w:t>
      </w:r>
      <w:r w:rsidRPr="00423068">
        <w:rPr>
          <w:rFonts w:ascii="Garamond" w:hAnsi="Garamond" w:cs="Arial"/>
          <w:color w:val="000000"/>
          <w:sz w:val="20"/>
          <w:lang w:val="cs-CZ"/>
        </w:rPr>
        <w:t>“ nebo jednotlivě „</w:t>
      </w:r>
      <w:r w:rsidR="00B422BE" w:rsidRPr="00423068">
        <w:rPr>
          <w:rFonts w:ascii="Garamond" w:hAnsi="Garamond" w:cs="Arial"/>
          <w:b/>
          <w:color w:val="000000"/>
          <w:sz w:val="20"/>
          <w:lang w:val="cs-CZ"/>
        </w:rPr>
        <w:t>S</w:t>
      </w:r>
      <w:r w:rsidRPr="00423068">
        <w:rPr>
          <w:rFonts w:ascii="Garamond" w:hAnsi="Garamond" w:cs="Arial"/>
          <w:b/>
          <w:color w:val="000000"/>
          <w:sz w:val="20"/>
          <w:lang w:val="cs-CZ"/>
        </w:rPr>
        <w:t>trana</w:t>
      </w:r>
      <w:r w:rsidRPr="00423068">
        <w:rPr>
          <w:rFonts w:ascii="Garamond" w:hAnsi="Garamond" w:cs="Arial"/>
          <w:color w:val="000000"/>
          <w:sz w:val="20"/>
          <w:lang w:val="cs-CZ"/>
        </w:rPr>
        <w:t>“.</w:t>
      </w:r>
    </w:p>
    <w:p w14:paraId="55752497" w14:textId="77777777" w:rsidR="00501005" w:rsidRPr="00423068" w:rsidRDefault="00501005" w:rsidP="00E77305">
      <w:pPr>
        <w:keepNext/>
        <w:keepLines/>
        <w:autoSpaceDE/>
        <w:autoSpaceDN/>
        <w:adjustRightInd/>
        <w:spacing w:after="160" w:line="259" w:lineRule="auto"/>
        <w:jc w:val="left"/>
        <w:rPr>
          <w:rFonts w:ascii="Garamond" w:hAnsi="Garamond" w:cs="Arial"/>
          <w:b/>
          <w:color w:val="000000"/>
          <w:sz w:val="20"/>
          <w:u w:val="single"/>
          <w:lang w:val="cs-CZ"/>
        </w:rPr>
      </w:pPr>
      <w:bookmarkStart w:id="8" w:name="_DV_M40"/>
      <w:bookmarkEnd w:id="8"/>
    </w:p>
    <w:p w14:paraId="0A099764" w14:textId="77777777" w:rsidR="00EB08BA" w:rsidRPr="00423068" w:rsidRDefault="00AD32FB" w:rsidP="00E77305">
      <w:pPr>
        <w:keepNext/>
        <w:keepLines/>
        <w:jc w:val="left"/>
        <w:rPr>
          <w:rFonts w:ascii="Garamond" w:hAnsi="Garamond" w:cs="Arial"/>
          <w:b/>
          <w:color w:val="000000"/>
          <w:sz w:val="20"/>
          <w:lang w:val="cs-CZ"/>
        </w:rPr>
      </w:pPr>
      <w:r w:rsidRPr="00423068">
        <w:rPr>
          <w:rFonts w:ascii="Garamond" w:hAnsi="Garamond" w:cs="Arial"/>
          <w:b/>
          <w:color w:val="000000"/>
          <w:sz w:val="20"/>
          <w:lang w:val="cs-CZ"/>
        </w:rPr>
        <w:t>PREAMBULE</w:t>
      </w:r>
    </w:p>
    <w:p w14:paraId="2D018556" w14:textId="77777777" w:rsidR="000C03B0" w:rsidRPr="00423068" w:rsidRDefault="000C03B0" w:rsidP="00E77305">
      <w:pPr>
        <w:pStyle w:val="texte1"/>
        <w:keepNext/>
        <w:ind w:left="567" w:hanging="567"/>
        <w:jc w:val="both"/>
        <w:rPr>
          <w:sz w:val="20"/>
        </w:rPr>
      </w:pPr>
      <w:r w:rsidRPr="00423068">
        <w:rPr>
          <w:sz w:val="20"/>
        </w:rPr>
        <w:t xml:space="preserve">Vzhledem k tomu, že: </w:t>
      </w:r>
    </w:p>
    <w:p w14:paraId="2E64FBF3" w14:textId="4BC4D5E2" w:rsidR="00C029B4" w:rsidRPr="00423068" w:rsidRDefault="00C029B4" w:rsidP="006A01FA">
      <w:pPr>
        <w:keepNext/>
        <w:keepLines/>
        <w:numPr>
          <w:ilvl w:val="0"/>
          <w:numId w:val="9"/>
        </w:numPr>
        <w:spacing w:before="120" w:after="60"/>
        <w:ind w:left="567" w:hanging="567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 xml:space="preserve">Rámcová </w:t>
      </w:r>
      <w:r w:rsidR="00F803D2">
        <w:rPr>
          <w:rFonts w:ascii="Garamond" w:hAnsi="Garamond"/>
          <w:sz w:val="20"/>
          <w:lang w:val="cs-CZ"/>
        </w:rPr>
        <w:t>dohoda</w:t>
      </w:r>
      <w:r w:rsidR="00F803D2" w:rsidRPr="00423068">
        <w:rPr>
          <w:rFonts w:ascii="Garamond" w:hAnsi="Garamond"/>
          <w:sz w:val="20"/>
          <w:lang w:val="cs-CZ"/>
        </w:rPr>
        <w:t xml:space="preserve"> </w:t>
      </w:r>
      <w:r w:rsidRPr="00423068">
        <w:rPr>
          <w:rFonts w:ascii="Garamond" w:hAnsi="Garamond"/>
          <w:sz w:val="20"/>
          <w:lang w:val="cs-CZ"/>
        </w:rPr>
        <w:t>je uzavřena na základě výsledku zadávacího řízení na Veřejnou Zakázku;</w:t>
      </w:r>
    </w:p>
    <w:p w14:paraId="73226C98" w14:textId="229468F8" w:rsidR="00872981" w:rsidRPr="00423068" w:rsidRDefault="00872981" w:rsidP="006A01FA">
      <w:pPr>
        <w:pStyle w:val="texte1"/>
        <w:keepNext/>
        <w:numPr>
          <w:ilvl w:val="0"/>
          <w:numId w:val="9"/>
        </w:numPr>
        <w:spacing w:after="60"/>
        <w:ind w:left="567" w:hanging="567"/>
        <w:jc w:val="both"/>
        <w:rPr>
          <w:sz w:val="20"/>
        </w:rPr>
      </w:pPr>
      <w:r w:rsidRPr="00423068">
        <w:rPr>
          <w:sz w:val="20"/>
        </w:rPr>
        <w:t xml:space="preserve">Veřejná Zakázka byla vyhlášena za účelem zajištění vhodného odborného poradce Objednatele, který zajistí </w:t>
      </w:r>
      <w:r w:rsidR="00423068">
        <w:rPr>
          <w:sz w:val="20"/>
        </w:rPr>
        <w:t xml:space="preserve">vlastní </w:t>
      </w:r>
      <w:r w:rsidRPr="00423068">
        <w:rPr>
          <w:sz w:val="20"/>
        </w:rPr>
        <w:t>poskytování Služeb v definovaném oboru, a to v rámci projektu „</w:t>
      </w:r>
      <w:r w:rsidRPr="00423068">
        <w:rPr>
          <w:b/>
          <w:bCs/>
          <w:sz w:val="20"/>
        </w:rPr>
        <w:t>Rozšíření služeb v podnikatelském inkubátoru DVORANA</w:t>
      </w:r>
      <w:r w:rsidR="00C91207" w:rsidRPr="00423068">
        <w:rPr>
          <w:b/>
          <w:bCs/>
          <w:sz w:val="20"/>
        </w:rPr>
        <w:t>“</w:t>
      </w:r>
      <w:r w:rsidRPr="00423068">
        <w:rPr>
          <w:b/>
          <w:bCs/>
          <w:sz w:val="20"/>
        </w:rPr>
        <w:t xml:space="preserve">, </w:t>
      </w:r>
      <w:proofErr w:type="spellStart"/>
      <w:r w:rsidRPr="00423068">
        <w:rPr>
          <w:b/>
          <w:bCs/>
          <w:sz w:val="20"/>
        </w:rPr>
        <w:t>reg</w:t>
      </w:r>
      <w:proofErr w:type="spellEnd"/>
      <w:r w:rsidRPr="00423068">
        <w:rPr>
          <w:b/>
          <w:bCs/>
          <w:sz w:val="20"/>
        </w:rPr>
        <w:t>. č. CZ.01.1.02/0.0/0.0/20_326/0023404</w:t>
      </w:r>
      <w:r w:rsidRPr="00423068">
        <w:rPr>
          <w:sz w:val="20"/>
        </w:rPr>
        <w:t xml:space="preserve">. Daný </w:t>
      </w:r>
      <w:r w:rsidR="00C91207" w:rsidRPr="00423068">
        <w:rPr>
          <w:sz w:val="20"/>
        </w:rPr>
        <w:t xml:space="preserve">projekt přináší možnost expertních poradenských služeb pro rozvíjející se malé a střední podniky, které nemají dostatek kapitálu na specifické komplexní odborné poradenství. V rámci projektu se tak rozvíjející inovativní malé a střední podniky mohou dostat ke službám zkušených expertů z práce, kteří se podělí o své praktické zkušenosti, zodpoví konkrétní otázky a povedou firmu její vlastní cestou. Konečnými příjemci Služeb </w:t>
      </w:r>
      <w:r w:rsidR="00423068">
        <w:rPr>
          <w:sz w:val="20"/>
        </w:rPr>
        <w:t xml:space="preserve">tak </w:t>
      </w:r>
      <w:r w:rsidR="00C91207" w:rsidRPr="00423068">
        <w:rPr>
          <w:sz w:val="20"/>
        </w:rPr>
        <w:t xml:space="preserve">budou malé a střední podniky (určené Objednatelem), přičemž zaměření poskytovaných Služeb a potřeby daných konečných příjemců budou specifikovány v Dílčích smlouvách uzavřených za podmínek této </w:t>
      </w:r>
      <w:r w:rsidR="00BF6894" w:rsidRPr="00423068">
        <w:rPr>
          <w:sz w:val="20"/>
        </w:rPr>
        <w:t xml:space="preserve">Rámcové </w:t>
      </w:r>
      <w:r w:rsidR="00852900">
        <w:rPr>
          <w:sz w:val="20"/>
        </w:rPr>
        <w:t>dohody</w:t>
      </w:r>
      <w:r w:rsidR="00C91207" w:rsidRPr="00423068">
        <w:rPr>
          <w:sz w:val="20"/>
        </w:rPr>
        <w:t>.</w:t>
      </w:r>
    </w:p>
    <w:p w14:paraId="0AAD02D3" w14:textId="77777777" w:rsidR="000C03B0" w:rsidRPr="00423068" w:rsidRDefault="00C029B4" w:rsidP="006A01FA">
      <w:pPr>
        <w:pStyle w:val="texte1"/>
        <w:keepNext/>
        <w:numPr>
          <w:ilvl w:val="0"/>
          <w:numId w:val="9"/>
        </w:numPr>
        <w:spacing w:after="60"/>
        <w:ind w:left="567" w:hanging="567"/>
        <w:jc w:val="both"/>
        <w:rPr>
          <w:sz w:val="20"/>
        </w:rPr>
      </w:pPr>
      <w:r w:rsidRPr="00423068">
        <w:rPr>
          <w:sz w:val="20"/>
        </w:rPr>
        <w:t>S</w:t>
      </w:r>
      <w:r w:rsidR="000C03B0" w:rsidRPr="00423068">
        <w:rPr>
          <w:sz w:val="20"/>
        </w:rPr>
        <w:t>tran</w:t>
      </w:r>
      <w:r w:rsidR="00494542" w:rsidRPr="00423068">
        <w:rPr>
          <w:sz w:val="20"/>
        </w:rPr>
        <w:t xml:space="preserve">y mají zájem upravit svá </w:t>
      </w:r>
      <w:r w:rsidR="000C03B0" w:rsidRPr="00423068">
        <w:rPr>
          <w:sz w:val="20"/>
        </w:rPr>
        <w:t>práva a povinnosti ve vztahu k</w:t>
      </w:r>
      <w:r w:rsidR="00C91207" w:rsidRPr="00423068">
        <w:rPr>
          <w:sz w:val="20"/>
        </w:rPr>
        <w:t> uzavírání Dílčích smluv a</w:t>
      </w:r>
      <w:r w:rsidR="000C03B0" w:rsidRPr="00423068">
        <w:rPr>
          <w:sz w:val="20"/>
        </w:rPr>
        <w:t xml:space="preserve"> poskytování </w:t>
      </w:r>
      <w:r w:rsidR="007B1562" w:rsidRPr="00423068">
        <w:rPr>
          <w:sz w:val="20"/>
        </w:rPr>
        <w:t>předmětn</w:t>
      </w:r>
      <w:r w:rsidR="00C91207" w:rsidRPr="00423068">
        <w:rPr>
          <w:sz w:val="20"/>
        </w:rPr>
        <w:t>ých Služeb</w:t>
      </w:r>
      <w:r w:rsidR="000C03B0" w:rsidRPr="00423068">
        <w:rPr>
          <w:sz w:val="20"/>
        </w:rPr>
        <w:t>;</w:t>
      </w:r>
    </w:p>
    <w:p w14:paraId="2A521904" w14:textId="77777777" w:rsidR="000C03B0" w:rsidRPr="00423068" w:rsidRDefault="000C03B0" w:rsidP="006A01FA">
      <w:pPr>
        <w:pStyle w:val="texte1"/>
        <w:keepNext/>
        <w:spacing w:after="60"/>
        <w:ind w:left="567" w:hanging="567"/>
        <w:jc w:val="both"/>
        <w:rPr>
          <w:sz w:val="20"/>
        </w:rPr>
      </w:pPr>
      <w:r w:rsidRPr="00423068">
        <w:rPr>
          <w:sz w:val="20"/>
        </w:rPr>
        <w:t xml:space="preserve">dohodly se </w:t>
      </w:r>
      <w:r w:rsidR="00494542" w:rsidRPr="00423068">
        <w:rPr>
          <w:sz w:val="20"/>
        </w:rPr>
        <w:t>S</w:t>
      </w:r>
      <w:r w:rsidRPr="00423068">
        <w:rPr>
          <w:sz w:val="20"/>
        </w:rPr>
        <w:t>trany na následujícím:</w:t>
      </w:r>
    </w:p>
    <w:p w14:paraId="2A96896B" w14:textId="77777777" w:rsidR="00AD32FB" w:rsidRPr="00423068" w:rsidRDefault="00AD32FB" w:rsidP="006A01FA">
      <w:pPr>
        <w:keepNext/>
        <w:keepLines/>
        <w:spacing w:before="120" w:after="60"/>
        <w:ind w:left="720"/>
        <w:rPr>
          <w:rFonts w:ascii="Garamond" w:hAnsi="Garamond" w:cs="Arial"/>
          <w:color w:val="000000"/>
          <w:sz w:val="20"/>
          <w:lang w:val="cs-CZ"/>
        </w:rPr>
      </w:pPr>
    </w:p>
    <w:p w14:paraId="6C2294FA" w14:textId="77777777" w:rsidR="00EB08BA" w:rsidRPr="00423068" w:rsidRDefault="00EB08BA" w:rsidP="006A01FA">
      <w:pPr>
        <w:pStyle w:val="WLlneksmlouvy"/>
        <w:keepLines/>
        <w:suppressAutoHyphens w:val="0"/>
        <w:spacing w:before="120" w:after="6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bookmarkStart w:id="9" w:name="_DV_M44"/>
      <w:bookmarkEnd w:id="9"/>
      <w:r w:rsidRPr="00423068">
        <w:rPr>
          <w:rFonts w:ascii="Garamond" w:hAnsi="Garamond"/>
          <w:color w:val="000000"/>
          <w:sz w:val="20"/>
          <w:szCs w:val="20"/>
        </w:rPr>
        <w:t>DEFINICE</w:t>
      </w:r>
      <w:bookmarkStart w:id="10" w:name="_Toc214788937"/>
      <w:bookmarkStart w:id="11" w:name="_Toc213064312"/>
      <w:bookmarkStart w:id="12" w:name="_Toc212372066"/>
      <w:bookmarkStart w:id="13" w:name="_Toc211321004"/>
      <w:bookmarkStart w:id="14" w:name="_Toc211229409"/>
      <w:bookmarkStart w:id="15" w:name="_Toc211164394"/>
      <w:bookmarkStart w:id="16" w:name="_Toc211144904"/>
    </w:p>
    <w:p w14:paraId="05BA2320" w14:textId="3632B77B" w:rsidR="00EB08BA" w:rsidRPr="00423068" w:rsidRDefault="00323EAB" w:rsidP="006A01FA">
      <w:pPr>
        <w:pStyle w:val="Nadpis2"/>
        <w:keepLines/>
        <w:numPr>
          <w:ilvl w:val="1"/>
          <w:numId w:val="2"/>
        </w:numPr>
        <w:spacing w:before="120"/>
        <w:ind w:hanging="567"/>
        <w:jc w:val="both"/>
        <w:rPr>
          <w:rFonts w:ascii="Garamond" w:hAnsi="Garamond"/>
          <w:i w:val="0"/>
          <w:color w:val="000000"/>
          <w:sz w:val="20"/>
          <w:szCs w:val="20"/>
        </w:rPr>
      </w:pPr>
      <w:bookmarkStart w:id="17" w:name="_DV_M46"/>
      <w:bookmarkEnd w:id="17"/>
      <w:r w:rsidRPr="00423068">
        <w:rPr>
          <w:rFonts w:ascii="Garamond" w:hAnsi="Garamond"/>
          <w:i w:val="0"/>
          <w:sz w:val="20"/>
          <w:szCs w:val="20"/>
        </w:rPr>
        <w:t xml:space="preserve">Pokud není výslovně uvedeno jinak nebo z kontextu jednoznačně nevyplývá něco jiného, mají v </w:t>
      </w:r>
      <w:r w:rsidR="00BF6894" w:rsidRPr="00423068">
        <w:rPr>
          <w:rFonts w:ascii="Garamond" w:hAnsi="Garamond"/>
          <w:i w:val="0"/>
          <w:sz w:val="20"/>
          <w:szCs w:val="20"/>
        </w:rPr>
        <w:t xml:space="preserve">Rámcové </w:t>
      </w:r>
      <w:r w:rsidR="00852900">
        <w:rPr>
          <w:rFonts w:ascii="Garamond" w:hAnsi="Garamond"/>
          <w:i w:val="0"/>
          <w:sz w:val="20"/>
          <w:szCs w:val="20"/>
        </w:rPr>
        <w:t>dohodě</w:t>
      </w:r>
      <w:r w:rsidR="00852900" w:rsidRPr="00423068">
        <w:rPr>
          <w:rFonts w:ascii="Garamond" w:hAnsi="Garamond"/>
          <w:i w:val="0"/>
          <w:sz w:val="20"/>
          <w:szCs w:val="20"/>
        </w:rPr>
        <w:t xml:space="preserve"> </w:t>
      </w:r>
      <w:r w:rsidRPr="00423068">
        <w:rPr>
          <w:rFonts w:ascii="Garamond" w:hAnsi="Garamond"/>
          <w:i w:val="0"/>
          <w:sz w:val="20"/>
          <w:szCs w:val="20"/>
        </w:rPr>
        <w:t>níže uvedené pojmy, pokud začínají velkým písmenem, následující význam</w:t>
      </w:r>
    </w:p>
    <w:tbl>
      <w:tblPr>
        <w:tblW w:w="8647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1985"/>
        <w:gridCol w:w="567"/>
        <w:gridCol w:w="5953"/>
        <w:gridCol w:w="142"/>
      </w:tblGrid>
      <w:tr w:rsidR="007C0E99" w:rsidRPr="001B2A43" w14:paraId="42C72209" w14:textId="77777777" w:rsidTr="00BF6894">
        <w:tc>
          <w:tcPr>
            <w:tcW w:w="1985" w:type="dxa"/>
          </w:tcPr>
          <w:p w14:paraId="50E2301B" w14:textId="77777777" w:rsidR="007C0E99" w:rsidRPr="00423068" w:rsidRDefault="007C0E99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Občanský zákoník</w:t>
            </w:r>
            <w:bookmarkStart w:id="18" w:name="_DV_M47"/>
            <w:bookmarkEnd w:id="18"/>
          </w:p>
        </w:tc>
        <w:tc>
          <w:tcPr>
            <w:tcW w:w="6662" w:type="dxa"/>
            <w:gridSpan w:val="3"/>
          </w:tcPr>
          <w:p w14:paraId="105C5F77" w14:textId="77777777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 w:cs="Arial"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znamená zákon č. 89/2012 Sb., občanský zákoník, </w:t>
            </w:r>
            <w:r w:rsidR="00C91207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v platném znění</w:t>
            </w:r>
          </w:p>
        </w:tc>
      </w:tr>
      <w:tr w:rsidR="007C0E99" w:rsidRPr="001B2A43" w14:paraId="1E3A3AA3" w14:textId="77777777" w:rsidTr="00BF6894">
        <w:tc>
          <w:tcPr>
            <w:tcW w:w="1985" w:type="dxa"/>
          </w:tcPr>
          <w:p w14:paraId="6C7189E2" w14:textId="77777777" w:rsidR="007C0E99" w:rsidRPr="00423068" w:rsidRDefault="007C0E99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Služby</w:t>
            </w:r>
          </w:p>
        </w:tc>
        <w:tc>
          <w:tcPr>
            <w:tcW w:w="6662" w:type="dxa"/>
            <w:gridSpan w:val="3"/>
          </w:tcPr>
          <w:p w14:paraId="5AC3A267" w14:textId="1641DF63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 w:cs="Arial"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znamenají </w:t>
            </w:r>
            <w:r w:rsidR="00C029B4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poradenské</w:t>
            </w:r>
            <w:r w:rsidR="00872981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 činnosti a</w:t>
            </w:r>
            <w:r w:rsidR="00C029B4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 služby v oboru </w:t>
            </w:r>
            <w:r w:rsidR="00C029B4" w:rsidRPr="00F365E5">
              <w:rPr>
                <w:rFonts w:ascii="Garamond" w:hAnsi="Garamond" w:cs="Arial"/>
                <w:color w:val="000000"/>
                <w:sz w:val="20"/>
                <w:highlight w:val="cyan"/>
                <w:lang w:val="cs-CZ"/>
              </w:rPr>
              <w:t>„</w:t>
            </w:r>
            <w:r w:rsidR="005B3BF0" w:rsidRPr="00F365E5">
              <w:rPr>
                <w:rFonts w:ascii="Garamond" w:hAnsi="Garamond" w:cs="Arial"/>
                <w:color w:val="000000"/>
                <w:sz w:val="20"/>
                <w:highlight w:val="cyan"/>
                <w:lang w:val="cs-CZ"/>
              </w:rPr>
              <w:t xml:space="preserve">[doplní </w:t>
            </w:r>
            <w:r w:rsidR="005B3BF0" w:rsidRPr="00F365E5">
              <w:rPr>
                <w:rFonts w:ascii="Garamond" w:hAnsi="Garamond" w:cs="Arial"/>
                <w:sz w:val="20"/>
                <w:highlight w:val="cyan"/>
                <w:lang w:val="cs-CZ"/>
              </w:rPr>
              <w:t xml:space="preserve">dodavatel] dle </w:t>
            </w:r>
            <w:r w:rsidR="005B3BF0">
              <w:rPr>
                <w:rFonts w:ascii="Garamond" w:hAnsi="Garamond" w:cs="Arial"/>
                <w:sz w:val="20"/>
                <w:highlight w:val="cyan"/>
                <w:lang w:val="cs-CZ"/>
              </w:rPr>
              <w:t xml:space="preserve">nabízené </w:t>
            </w:r>
            <w:r w:rsidR="005B3BF0" w:rsidRPr="00F365E5">
              <w:rPr>
                <w:rFonts w:ascii="Garamond" w:hAnsi="Garamond" w:cs="Arial"/>
                <w:sz w:val="20"/>
                <w:highlight w:val="cyan"/>
                <w:lang w:val="cs-CZ"/>
              </w:rPr>
              <w:t>části veřejné zakázky</w:t>
            </w:r>
            <w:r w:rsidR="00C029B4" w:rsidRPr="00F365E5">
              <w:rPr>
                <w:rFonts w:ascii="Garamond" w:hAnsi="Garamond" w:cs="Arial"/>
                <w:sz w:val="20"/>
                <w:highlight w:val="cyan"/>
                <w:lang w:val="cs-CZ"/>
              </w:rPr>
              <w:t>“</w:t>
            </w:r>
            <w:r w:rsidR="00872981" w:rsidRPr="00F365E5">
              <w:rPr>
                <w:rFonts w:ascii="Garamond" w:hAnsi="Garamond" w:cs="Arial"/>
                <w:sz w:val="20"/>
                <w:lang w:val="cs-CZ"/>
              </w:rPr>
              <w:t xml:space="preserve">, </w:t>
            </w:r>
            <w:r w:rsidR="00872981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zaměřené na zvýšení intenzity inovačních aktivit, zejména na realizaci nových technologii a konkurenceschopných výrobků a služeb, což by ve výsledku mělo vést ke zlepšení podmínek pro rozvoj inovačních firem a získání konkurenční výhody</w:t>
            </w:r>
            <w:r w:rsidR="00C91207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 na straně příjemců daných služeb</w:t>
            </w:r>
          </w:p>
        </w:tc>
      </w:tr>
      <w:tr w:rsidR="007C0E99" w:rsidRPr="001B2A43" w14:paraId="7F4120B4" w14:textId="77777777" w:rsidTr="00BF6894">
        <w:tc>
          <w:tcPr>
            <w:tcW w:w="1985" w:type="dxa"/>
          </w:tcPr>
          <w:p w14:paraId="3AE8444D" w14:textId="238AACCD" w:rsidR="00F803D2" w:rsidRDefault="00BF6894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 xml:space="preserve">Rámcová </w:t>
            </w:r>
          </w:p>
          <w:p w14:paraId="7B910394" w14:textId="77777777" w:rsidR="007C0E99" w:rsidRPr="00423068" w:rsidRDefault="00F803D2" w:rsidP="000F2E4E">
            <w:pPr>
              <w:keepNext/>
              <w:keepLines/>
              <w:spacing w:before="120" w:after="60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dohoda</w:t>
            </w:r>
          </w:p>
        </w:tc>
        <w:tc>
          <w:tcPr>
            <w:tcW w:w="6662" w:type="dxa"/>
            <w:gridSpan w:val="3"/>
          </w:tcPr>
          <w:p w14:paraId="05433B28" w14:textId="77777777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/>
                <w:sz w:val="20"/>
                <w:lang w:val="cs-CZ"/>
              </w:rPr>
            </w:pPr>
            <w:r w:rsidRPr="00423068">
              <w:rPr>
                <w:rFonts w:ascii="Garamond" w:hAnsi="Garamond"/>
                <w:sz w:val="20"/>
                <w:lang w:val="cs-CZ"/>
              </w:rPr>
              <w:t xml:space="preserve">znamená ujednání Stran o založení práv a povinností obsažené na této listině, včetně všech jejích </w:t>
            </w:r>
            <w:r w:rsidR="00C91207" w:rsidRPr="00423068">
              <w:rPr>
                <w:rFonts w:ascii="Garamond" w:hAnsi="Garamond"/>
                <w:sz w:val="20"/>
                <w:lang w:val="cs-CZ"/>
              </w:rPr>
              <w:t>p</w:t>
            </w:r>
            <w:r w:rsidRPr="00423068">
              <w:rPr>
                <w:rFonts w:ascii="Garamond" w:hAnsi="Garamond"/>
                <w:sz w:val="20"/>
                <w:lang w:val="cs-CZ"/>
              </w:rPr>
              <w:t>říloh a případných dodatků</w:t>
            </w:r>
          </w:p>
        </w:tc>
      </w:tr>
      <w:tr w:rsidR="00C029B4" w:rsidRPr="001B2A43" w14:paraId="73B6EF91" w14:textId="77777777" w:rsidTr="00BF6894">
        <w:tc>
          <w:tcPr>
            <w:tcW w:w="1985" w:type="dxa"/>
          </w:tcPr>
          <w:p w14:paraId="00909BEB" w14:textId="77777777" w:rsidR="00C029B4" w:rsidRPr="00423068" w:rsidRDefault="00C029B4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Veřejná Zakázka</w:t>
            </w:r>
          </w:p>
        </w:tc>
        <w:tc>
          <w:tcPr>
            <w:tcW w:w="6662" w:type="dxa"/>
            <w:gridSpan w:val="3"/>
          </w:tcPr>
          <w:p w14:paraId="46BA4A08" w14:textId="28D73E0E" w:rsidR="00C029B4" w:rsidRPr="00423068" w:rsidRDefault="00C029B4" w:rsidP="006A01FA">
            <w:pPr>
              <w:keepNext/>
              <w:keepLines/>
              <w:spacing w:before="120" w:after="60"/>
              <w:outlineLvl w:val="2"/>
              <w:rPr>
                <w:rFonts w:ascii="Garamond" w:hAnsi="Garamond"/>
                <w:sz w:val="20"/>
                <w:lang w:val="cs-CZ"/>
              </w:rPr>
            </w:pPr>
            <w:r w:rsidRPr="00423068">
              <w:rPr>
                <w:rFonts w:ascii="Garamond" w:hAnsi="Garamond"/>
                <w:sz w:val="20"/>
                <w:lang w:val="cs-CZ"/>
              </w:rPr>
              <w:t xml:space="preserve">znamená veřejnou zakázku zadávanou </w:t>
            </w:r>
            <w:r w:rsidR="00C91207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Objednatelem</w:t>
            </w:r>
            <w:r w:rsidR="00C91207" w:rsidRPr="00423068">
              <w:rPr>
                <w:rFonts w:ascii="Garamond" w:hAnsi="Garamond"/>
                <w:sz w:val="20"/>
                <w:lang w:val="cs-CZ"/>
              </w:rPr>
              <w:t xml:space="preserve"> </w:t>
            </w:r>
            <w:r w:rsidRPr="00423068">
              <w:rPr>
                <w:rFonts w:ascii="Garamond" w:hAnsi="Garamond"/>
                <w:sz w:val="20"/>
                <w:lang w:val="cs-CZ"/>
              </w:rPr>
              <w:t>v režimu ZZVZ s názvem „</w:t>
            </w:r>
            <w:r w:rsidRPr="00423068">
              <w:rPr>
                <w:rFonts w:ascii="Garamond" w:hAnsi="Garamond"/>
                <w:b/>
                <w:bCs/>
                <w:sz w:val="20"/>
                <w:lang w:val="cs-CZ"/>
              </w:rPr>
              <w:t>Poradenská činnost a služby zaměřené na zvýšení intenzity inovačních aktivit, zejména na realizaci nových technologií a konkurenceschopných výrobků</w:t>
            </w:r>
            <w:r w:rsidR="005B3BF0">
              <w:rPr>
                <w:rFonts w:ascii="Garamond" w:hAnsi="Garamond"/>
                <w:b/>
                <w:bCs/>
                <w:sz w:val="20"/>
                <w:lang w:val="cs-CZ"/>
              </w:rPr>
              <w:t xml:space="preserve"> a služeb</w:t>
            </w:r>
            <w:r w:rsidR="00872981" w:rsidRPr="00423068">
              <w:rPr>
                <w:rFonts w:ascii="Garamond" w:hAnsi="Garamond"/>
                <w:sz w:val="20"/>
                <w:lang w:val="cs-CZ"/>
              </w:rPr>
              <w:t>“</w:t>
            </w:r>
            <w:r w:rsidR="00C91207" w:rsidRPr="00423068">
              <w:rPr>
                <w:rFonts w:ascii="Garamond" w:hAnsi="Garamond"/>
                <w:sz w:val="20"/>
                <w:lang w:val="cs-CZ"/>
              </w:rPr>
              <w:t xml:space="preserve">, část: </w:t>
            </w:r>
            <w:r w:rsidR="005B3BF0" w:rsidRPr="00F365E5">
              <w:rPr>
                <w:rFonts w:ascii="Garamond" w:hAnsi="Garamond" w:cs="Arial"/>
                <w:color w:val="000000"/>
                <w:sz w:val="20"/>
                <w:highlight w:val="cyan"/>
                <w:lang w:val="cs-CZ"/>
              </w:rPr>
              <w:t>[doplní dodavatel] dle nabízené části veřejné zakázky</w:t>
            </w:r>
          </w:p>
        </w:tc>
      </w:tr>
      <w:tr w:rsidR="00C91207" w:rsidRPr="001B2A43" w14:paraId="4B149893" w14:textId="77777777" w:rsidTr="00BF6894">
        <w:tc>
          <w:tcPr>
            <w:tcW w:w="1985" w:type="dxa"/>
          </w:tcPr>
          <w:p w14:paraId="4C119119" w14:textId="77777777" w:rsidR="00C91207" w:rsidRPr="00423068" w:rsidRDefault="00C91207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ZZVZ</w:t>
            </w:r>
          </w:p>
        </w:tc>
        <w:tc>
          <w:tcPr>
            <w:tcW w:w="6662" w:type="dxa"/>
            <w:gridSpan w:val="3"/>
          </w:tcPr>
          <w:p w14:paraId="58F85CFF" w14:textId="77777777" w:rsidR="00C91207" w:rsidRPr="00423068" w:rsidRDefault="00C91207" w:rsidP="006A01FA">
            <w:pPr>
              <w:keepNext/>
              <w:keepLines/>
              <w:spacing w:before="120" w:after="60"/>
              <w:outlineLvl w:val="2"/>
              <w:rPr>
                <w:rFonts w:ascii="Garamond" w:hAnsi="Garamond"/>
                <w:sz w:val="20"/>
                <w:lang w:val="cs-CZ"/>
              </w:rPr>
            </w:pPr>
            <w:r w:rsidRPr="00423068">
              <w:rPr>
                <w:rFonts w:ascii="Garamond" w:hAnsi="Garamond"/>
                <w:sz w:val="20"/>
                <w:lang w:val="cs-CZ"/>
              </w:rPr>
              <w:t>zákon č. 134/2016 Sb., o zadávání veřejných zakázek, v platném znění</w:t>
            </w:r>
          </w:p>
        </w:tc>
      </w:tr>
      <w:tr w:rsidR="007C0E99" w:rsidRPr="001B2A43" w14:paraId="742A7604" w14:textId="77777777" w:rsidTr="00BF6894">
        <w:trPr>
          <w:gridAfter w:val="1"/>
          <w:wAfter w:w="142" w:type="dxa"/>
        </w:trPr>
        <w:tc>
          <w:tcPr>
            <w:tcW w:w="2552" w:type="dxa"/>
            <w:gridSpan w:val="2"/>
          </w:tcPr>
          <w:p w14:paraId="702E157E" w14:textId="77777777" w:rsidR="007C0E99" w:rsidRPr="00423068" w:rsidRDefault="007C0E99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</w:p>
        </w:tc>
        <w:tc>
          <w:tcPr>
            <w:tcW w:w="5953" w:type="dxa"/>
          </w:tcPr>
          <w:p w14:paraId="32FB77AA" w14:textId="77777777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 w:cs="Arial"/>
                <w:color w:val="000000"/>
                <w:sz w:val="20"/>
                <w:lang w:val="cs-CZ"/>
              </w:rPr>
            </w:pPr>
          </w:p>
        </w:tc>
      </w:tr>
    </w:tbl>
    <w:p w14:paraId="1BFE7FAD" w14:textId="1A13F118" w:rsidR="00EB08BA" w:rsidRPr="00423068" w:rsidRDefault="00C029B4" w:rsidP="006A01FA">
      <w:pPr>
        <w:pStyle w:val="WLlneksmlouvy"/>
        <w:keepLines/>
        <w:suppressAutoHyphens w:val="0"/>
        <w:spacing w:before="120" w:after="6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bookmarkStart w:id="19" w:name="_DV_M51"/>
      <w:bookmarkStart w:id="20" w:name="_DV_M52"/>
      <w:bookmarkStart w:id="21" w:name="_DV_M53"/>
      <w:bookmarkStart w:id="22" w:name="_DV_M65"/>
      <w:bookmarkStart w:id="23" w:name="_Ref280021611"/>
      <w:bookmarkStart w:id="24" w:name="_Toc214788938"/>
      <w:bookmarkStart w:id="25" w:name="_Toc213064313"/>
      <w:bookmarkStart w:id="26" w:name="_Toc212372067"/>
      <w:bookmarkStart w:id="27" w:name="_Toc211321005"/>
      <w:bookmarkStart w:id="28" w:name="_Toc211229410"/>
      <w:bookmarkStart w:id="29" w:name="_Toc211164395"/>
      <w:bookmarkStart w:id="30" w:name="_Toc211144905"/>
      <w:bookmarkEnd w:id="10"/>
      <w:bookmarkEnd w:id="11"/>
      <w:bookmarkEnd w:id="12"/>
      <w:bookmarkEnd w:id="13"/>
      <w:bookmarkEnd w:id="14"/>
      <w:bookmarkEnd w:id="15"/>
      <w:bookmarkEnd w:id="16"/>
      <w:bookmarkEnd w:id="19"/>
      <w:bookmarkEnd w:id="20"/>
      <w:bookmarkEnd w:id="21"/>
      <w:bookmarkEnd w:id="22"/>
      <w:r w:rsidRPr="00423068">
        <w:rPr>
          <w:rFonts w:ascii="Garamond" w:hAnsi="Garamond"/>
          <w:color w:val="000000"/>
          <w:sz w:val="20"/>
          <w:szCs w:val="20"/>
        </w:rPr>
        <w:t>P</w:t>
      </w:r>
      <w:r w:rsidR="00EB08BA" w:rsidRPr="00423068">
        <w:rPr>
          <w:rFonts w:ascii="Garamond" w:hAnsi="Garamond"/>
          <w:color w:val="000000"/>
          <w:sz w:val="20"/>
          <w:szCs w:val="20"/>
        </w:rPr>
        <w:t xml:space="preserve">ŘEDMĚT </w:t>
      </w:r>
      <w:r w:rsidR="00BF6894" w:rsidRPr="00423068">
        <w:rPr>
          <w:rFonts w:ascii="Garamond" w:hAnsi="Garamond"/>
          <w:color w:val="000000"/>
          <w:sz w:val="20"/>
          <w:szCs w:val="20"/>
        </w:rPr>
        <w:t xml:space="preserve">RÁMCOVÉ 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="00852900">
        <w:rPr>
          <w:rFonts w:ascii="Garamond" w:hAnsi="Garamond"/>
          <w:color w:val="000000"/>
          <w:sz w:val="20"/>
          <w:szCs w:val="20"/>
        </w:rPr>
        <w:t>dohody</w:t>
      </w:r>
    </w:p>
    <w:p w14:paraId="0D74CC05" w14:textId="556E141A" w:rsidR="00BF6894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31" w:name="_DV_M66"/>
      <w:bookmarkStart w:id="32" w:name="_Ref280171184"/>
      <w:bookmarkStart w:id="33" w:name="_Toc214788939"/>
      <w:bookmarkStart w:id="34" w:name="_Toc213064314"/>
      <w:bookmarkStart w:id="35" w:name="_Toc212372068"/>
      <w:bookmarkStart w:id="36" w:name="_Toc211321006"/>
      <w:bookmarkStart w:id="37" w:name="_Toc211229411"/>
      <w:bookmarkStart w:id="38" w:name="_Toc211164396"/>
      <w:bookmarkStart w:id="39" w:name="_Toc211144906"/>
      <w:bookmarkStart w:id="40" w:name="_Ref196192710"/>
      <w:bookmarkEnd w:id="31"/>
      <w:r w:rsidRPr="00423068">
        <w:rPr>
          <w:rFonts w:ascii="Garamond" w:hAnsi="Garamond"/>
        </w:rPr>
        <w:t xml:space="preserve">Předmětem Rámcové </w:t>
      </w:r>
      <w:r w:rsidR="00852900">
        <w:rPr>
          <w:rFonts w:ascii="Garamond" w:hAnsi="Garamond"/>
        </w:rPr>
        <w:t>dohody</w:t>
      </w:r>
      <w:r w:rsidR="00852900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je závazek Dodavatele poskytovat</w:t>
      </w:r>
      <w:r w:rsidR="00BF6894" w:rsidRPr="00423068">
        <w:rPr>
          <w:rFonts w:ascii="Garamond" w:hAnsi="Garamond"/>
        </w:rPr>
        <w:t xml:space="preserve"> Objednateli </w:t>
      </w:r>
      <w:r w:rsidRPr="00423068">
        <w:rPr>
          <w:rFonts w:ascii="Garamond" w:hAnsi="Garamond"/>
        </w:rPr>
        <w:t xml:space="preserve">na základě jednotlivých </w:t>
      </w:r>
      <w:r w:rsidR="00BF6894" w:rsidRPr="00423068">
        <w:rPr>
          <w:rFonts w:ascii="Garamond" w:hAnsi="Garamond"/>
        </w:rPr>
        <w:t>D</w:t>
      </w:r>
      <w:r w:rsidRPr="00423068">
        <w:rPr>
          <w:rFonts w:ascii="Garamond" w:hAnsi="Garamond"/>
        </w:rPr>
        <w:t xml:space="preserve">ílčích smluv sjednaných na základě </w:t>
      </w:r>
      <w:r w:rsidR="00BF6894" w:rsidRPr="00423068">
        <w:rPr>
          <w:rFonts w:ascii="Garamond" w:hAnsi="Garamond"/>
        </w:rPr>
        <w:t xml:space="preserve">této </w:t>
      </w:r>
      <w:r w:rsidRPr="00423068">
        <w:rPr>
          <w:rFonts w:ascii="Garamond" w:hAnsi="Garamond"/>
        </w:rPr>
        <w:t xml:space="preserve">Rámcové </w:t>
      </w:r>
      <w:r w:rsidR="00852900">
        <w:rPr>
          <w:rFonts w:ascii="Garamond" w:hAnsi="Garamond"/>
        </w:rPr>
        <w:t>dohody</w:t>
      </w:r>
      <w:r w:rsidR="00852900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řádně a včas</w:t>
      </w:r>
      <w:r w:rsidR="00BF6894" w:rsidRPr="00423068">
        <w:rPr>
          <w:rFonts w:ascii="Garamond" w:hAnsi="Garamond"/>
        </w:rPr>
        <w:t xml:space="preserve"> Objednatelem požadované Služby</w:t>
      </w:r>
      <w:r w:rsidRPr="00423068">
        <w:rPr>
          <w:rFonts w:ascii="Garamond" w:hAnsi="Garamond"/>
        </w:rPr>
        <w:t xml:space="preserve">, a to vždy dle aktuálních potřeb </w:t>
      </w:r>
      <w:r w:rsidR="00BF6894" w:rsidRPr="00423068">
        <w:rPr>
          <w:rFonts w:ascii="Garamond" w:hAnsi="Garamond"/>
        </w:rPr>
        <w:t xml:space="preserve">Objednatele a současně i závazek Objednatele </w:t>
      </w:r>
      <w:r w:rsidRPr="00423068">
        <w:rPr>
          <w:rFonts w:ascii="Garamond" w:hAnsi="Garamond"/>
        </w:rPr>
        <w:t>za řádně a včas poskytnuté</w:t>
      </w:r>
      <w:r w:rsidR="00BF6894" w:rsidRPr="00423068">
        <w:rPr>
          <w:rFonts w:ascii="Garamond" w:hAnsi="Garamond"/>
        </w:rPr>
        <w:t xml:space="preserve"> Služby </w:t>
      </w:r>
      <w:r w:rsidRPr="00423068">
        <w:rPr>
          <w:rFonts w:ascii="Garamond" w:hAnsi="Garamond"/>
        </w:rPr>
        <w:t xml:space="preserve">zaplatit Dodavateli </w:t>
      </w:r>
      <w:r w:rsidR="00423068">
        <w:rPr>
          <w:rFonts w:ascii="Garamond" w:hAnsi="Garamond"/>
        </w:rPr>
        <w:t>odměnu</w:t>
      </w:r>
      <w:r w:rsidRPr="00423068">
        <w:rPr>
          <w:rFonts w:ascii="Garamond" w:hAnsi="Garamond"/>
        </w:rPr>
        <w:t xml:space="preserve"> stanovenou v souladu s čl. </w:t>
      </w:r>
      <w:r w:rsidR="00BF6894" w:rsidRPr="00423068">
        <w:rPr>
          <w:rFonts w:ascii="Garamond" w:hAnsi="Garamond"/>
        </w:rPr>
        <w:t xml:space="preserve">4 této </w:t>
      </w:r>
      <w:r w:rsidRPr="00423068">
        <w:rPr>
          <w:rFonts w:ascii="Garamond" w:hAnsi="Garamond"/>
        </w:rPr>
        <w:t xml:space="preserve">Rámcové </w:t>
      </w:r>
      <w:bookmarkStart w:id="41" w:name="_Ref345576280"/>
      <w:r w:rsidR="00852900">
        <w:rPr>
          <w:rFonts w:ascii="Garamond" w:hAnsi="Garamond"/>
        </w:rPr>
        <w:t>dohody</w:t>
      </w:r>
      <w:r w:rsidR="00BF6894" w:rsidRPr="00423068">
        <w:rPr>
          <w:rFonts w:ascii="Garamond" w:hAnsi="Garamond"/>
        </w:rPr>
        <w:t>.</w:t>
      </w:r>
      <w:bookmarkEnd w:id="41"/>
    </w:p>
    <w:p w14:paraId="54C389D2" w14:textId="7B06078D" w:rsidR="00AF3043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Rámcová </w:t>
      </w:r>
      <w:r w:rsidR="000F2E4E">
        <w:rPr>
          <w:rFonts w:ascii="Garamond" w:hAnsi="Garamond"/>
        </w:rPr>
        <w:t>dohoda</w:t>
      </w:r>
      <w:r w:rsidR="000F2E4E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 xml:space="preserve">nezakládá povinnost </w:t>
      </w:r>
      <w:r w:rsidR="00BF6894" w:rsidRPr="00423068">
        <w:rPr>
          <w:rFonts w:ascii="Garamond" w:hAnsi="Garamond"/>
        </w:rPr>
        <w:t>Objednatele</w:t>
      </w:r>
      <w:r w:rsidRPr="00423068">
        <w:rPr>
          <w:rFonts w:ascii="Garamond" w:hAnsi="Garamond"/>
        </w:rPr>
        <w:t xml:space="preserve"> </w:t>
      </w:r>
      <w:r w:rsidR="00BF6894" w:rsidRPr="00423068">
        <w:rPr>
          <w:rFonts w:ascii="Garamond" w:hAnsi="Garamond"/>
        </w:rPr>
        <w:t>poptat</w:t>
      </w:r>
      <w:r w:rsidRPr="00423068">
        <w:rPr>
          <w:rFonts w:ascii="Garamond" w:hAnsi="Garamond"/>
        </w:rPr>
        <w:t xml:space="preserve"> </w:t>
      </w:r>
      <w:r w:rsidR="00423068">
        <w:rPr>
          <w:rFonts w:ascii="Garamond" w:hAnsi="Garamond"/>
        </w:rPr>
        <w:t>u</w:t>
      </w:r>
      <w:r w:rsidR="00BF6894" w:rsidRPr="00423068">
        <w:rPr>
          <w:rFonts w:ascii="Garamond" w:hAnsi="Garamond"/>
        </w:rPr>
        <w:t xml:space="preserve"> Dodavatele </w:t>
      </w:r>
      <w:r w:rsidRPr="00423068">
        <w:rPr>
          <w:rFonts w:ascii="Garamond" w:hAnsi="Garamond"/>
        </w:rPr>
        <w:t xml:space="preserve">jakékoliv závazné množství </w:t>
      </w:r>
      <w:r w:rsidR="00BF6894" w:rsidRPr="00423068">
        <w:rPr>
          <w:rFonts w:ascii="Garamond" w:hAnsi="Garamond"/>
        </w:rPr>
        <w:t>Služeb</w:t>
      </w:r>
      <w:r w:rsidRPr="00423068">
        <w:rPr>
          <w:rFonts w:ascii="Garamond" w:hAnsi="Garamond"/>
        </w:rPr>
        <w:t xml:space="preserve"> nebo činit jakékoliv výzvy k poskytnutí </w:t>
      </w:r>
      <w:r w:rsidR="00AF3043" w:rsidRPr="00423068">
        <w:rPr>
          <w:rFonts w:ascii="Garamond" w:hAnsi="Garamond"/>
        </w:rPr>
        <w:t>Služeb</w:t>
      </w:r>
      <w:r w:rsidRPr="00423068">
        <w:rPr>
          <w:rFonts w:ascii="Garamond" w:hAnsi="Garamond"/>
        </w:rPr>
        <w:t xml:space="preserve"> (</w:t>
      </w:r>
      <w:r w:rsidR="00AF3043" w:rsidRPr="00423068">
        <w:rPr>
          <w:rFonts w:ascii="Garamond" w:hAnsi="Garamond"/>
        </w:rPr>
        <w:t>D</w:t>
      </w:r>
      <w:r w:rsidRPr="00423068">
        <w:rPr>
          <w:rFonts w:ascii="Garamond" w:hAnsi="Garamond"/>
        </w:rPr>
        <w:t>ílčí objednávky).</w:t>
      </w:r>
    </w:p>
    <w:p w14:paraId="6C8B2B5B" w14:textId="77777777" w:rsidR="00AF3043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Dodavatel se zavazuje </w:t>
      </w:r>
      <w:r w:rsidR="00AF3043" w:rsidRPr="00423068">
        <w:rPr>
          <w:rFonts w:ascii="Garamond" w:hAnsi="Garamond"/>
        </w:rPr>
        <w:t>poskytovat Služby řádně a včas.</w:t>
      </w:r>
    </w:p>
    <w:p w14:paraId="320B3BBE" w14:textId="77777777" w:rsidR="00AF3043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Dodavatel se zavazuje </w:t>
      </w:r>
      <w:r w:rsidR="00AF3043" w:rsidRPr="00423068">
        <w:rPr>
          <w:rFonts w:ascii="Garamond" w:hAnsi="Garamond"/>
        </w:rPr>
        <w:t xml:space="preserve">poskytovat Služby </w:t>
      </w:r>
      <w:r w:rsidRPr="00423068">
        <w:rPr>
          <w:rFonts w:ascii="Garamond" w:hAnsi="Garamond"/>
        </w:rPr>
        <w:t>v</w:t>
      </w:r>
      <w:r w:rsidR="00AF3043" w:rsidRPr="00423068">
        <w:rPr>
          <w:rFonts w:ascii="Garamond" w:hAnsi="Garamond"/>
        </w:rPr>
        <w:t xml:space="preserve">e vysokém standardu </w:t>
      </w:r>
      <w:r w:rsidRPr="00423068">
        <w:rPr>
          <w:rFonts w:ascii="Garamond" w:hAnsi="Garamond"/>
        </w:rPr>
        <w:t>a kvalitě odpovídající účelu</w:t>
      </w:r>
      <w:r w:rsidR="00AF3043" w:rsidRPr="00423068">
        <w:rPr>
          <w:rFonts w:ascii="Garamond" w:hAnsi="Garamond"/>
        </w:rPr>
        <w:t xml:space="preserve"> Veřejné Zakázky. </w:t>
      </w:r>
    </w:p>
    <w:p w14:paraId="73FFC143" w14:textId="77777777" w:rsidR="00AF3043" w:rsidRPr="00423068" w:rsidRDefault="00AF3043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>Místem plnění je provozovna Objednatele na adrese Chebská 394/44, 360 06 Karlovy Vary.</w:t>
      </w:r>
    </w:p>
    <w:p w14:paraId="35A60DFE" w14:textId="77777777" w:rsidR="00AF3043" w:rsidRPr="00423068" w:rsidRDefault="00AF3043" w:rsidP="006A01FA">
      <w:pPr>
        <w:pStyle w:val="WLTextlnkuslovan-rove2"/>
        <w:keepLines/>
        <w:numPr>
          <w:ilvl w:val="0"/>
          <w:numId w:val="0"/>
        </w:numPr>
        <w:suppressAutoHyphens w:val="0"/>
        <w:spacing w:after="60" w:line="240" w:lineRule="auto"/>
        <w:ind w:left="567"/>
        <w:rPr>
          <w:rFonts w:ascii="Garamond" w:hAnsi="Garamond"/>
          <w:color w:val="000000"/>
        </w:rPr>
      </w:pPr>
    </w:p>
    <w:p w14:paraId="3E739D6B" w14:textId="77777777" w:rsidR="00C91207" w:rsidRPr="00423068" w:rsidRDefault="00C91207" w:rsidP="006A01FA">
      <w:pPr>
        <w:pStyle w:val="WLlneksmlouvy"/>
        <w:keepLines/>
        <w:spacing w:before="120" w:after="60"/>
        <w:ind w:left="567" w:hanging="567"/>
        <w:rPr>
          <w:rFonts w:ascii="Garamond" w:hAnsi="Garamond"/>
          <w:sz w:val="20"/>
          <w:szCs w:val="20"/>
        </w:rPr>
      </w:pPr>
      <w:bookmarkStart w:id="42" w:name="_Ref390242748"/>
      <w:bookmarkStart w:id="43" w:name="_Toc446582473"/>
      <w:r w:rsidRPr="00423068">
        <w:rPr>
          <w:rFonts w:ascii="Garamond" w:hAnsi="Garamond"/>
          <w:sz w:val="20"/>
          <w:szCs w:val="20"/>
        </w:rPr>
        <w:t>UZAVÍRÁNÍ DÍLČÍCH SMLUV</w:t>
      </w:r>
      <w:bookmarkEnd w:id="42"/>
      <w:bookmarkEnd w:id="43"/>
      <w:r w:rsidR="005B243D" w:rsidRPr="00423068">
        <w:rPr>
          <w:rFonts w:ascii="Garamond" w:hAnsi="Garamond"/>
          <w:sz w:val="20"/>
          <w:szCs w:val="20"/>
        </w:rPr>
        <w:t>. POSKYTOVÁNÍ SLUŽEB</w:t>
      </w:r>
    </w:p>
    <w:p w14:paraId="746AEB08" w14:textId="4C1E9A08" w:rsidR="00AF3043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Jednotlivé </w:t>
      </w:r>
      <w:r w:rsidR="00AF3043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smlouvy dle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budou uzavírány na základě výzvy </w:t>
      </w:r>
      <w:r w:rsidR="00AF3043" w:rsidRPr="00423068">
        <w:rPr>
          <w:rFonts w:ascii="Garamond" w:hAnsi="Garamond"/>
          <w:sz w:val="20"/>
        </w:rPr>
        <w:t>Objednatele</w:t>
      </w:r>
      <w:r w:rsidRPr="00423068">
        <w:rPr>
          <w:rFonts w:ascii="Garamond" w:hAnsi="Garamond"/>
          <w:sz w:val="20"/>
        </w:rPr>
        <w:t xml:space="preserve"> odeslané Dodavateli k poskytnutí </w:t>
      </w:r>
      <w:r w:rsidR="00AF3043" w:rsidRPr="00423068">
        <w:rPr>
          <w:rFonts w:ascii="Garamond" w:hAnsi="Garamond"/>
          <w:sz w:val="20"/>
        </w:rPr>
        <w:t>Služeb</w:t>
      </w:r>
      <w:r w:rsidRPr="00423068">
        <w:rPr>
          <w:rFonts w:ascii="Garamond" w:hAnsi="Garamond"/>
          <w:sz w:val="20"/>
        </w:rPr>
        <w:t xml:space="preserve"> (dále též jako „</w:t>
      </w:r>
      <w:r w:rsidR="00AF3043" w:rsidRPr="00423068">
        <w:rPr>
          <w:rFonts w:ascii="Garamond" w:hAnsi="Garamond"/>
          <w:b/>
          <w:bCs/>
          <w:sz w:val="20"/>
        </w:rPr>
        <w:t>D</w:t>
      </w:r>
      <w:r w:rsidRPr="00423068">
        <w:rPr>
          <w:rFonts w:ascii="Garamond" w:hAnsi="Garamond"/>
          <w:b/>
          <w:bCs/>
          <w:sz w:val="20"/>
        </w:rPr>
        <w:t>ílčí objednávka</w:t>
      </w:r>
      <w:r w:rsidRPr="00423068">
        <w:rPr>
          <w:rFonts w:ascii="Garamond" w:hAnsi="Garamond"/>
          <w:sz w:val="20"/>
        </w:rPr>
        <w:t xml:space="preserve">“), jež je </w:t>
      </w:r>
      <w:r w:rsidR="00AF3043" w:rsidRPr="00423068">
        <w:rPr>
          <w:rFonts w:ascii="Garamond" w:hAnsi="Garamond"/>
          <w:sz w:val="20"/>
        </w:rPr>
        <w:t xml:space="preserve">závazným </w:t>
      </w:r>
      <w:r w:rsidRPr="00423068">
        <w:rPr>
          <w:rFonts w:ascii="Garamond" w:hAnsi="Garamond"/>
          <w:sz w:val="20"/>
        </w:rPr>
        <w:t xml:space="preserve">návrhem na uzavření dílčí smlouvy a potvrzení (akceptace) </w:t>
      </w:r>
      <w:r w:rsidR="00AF3043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ze strany Dodavatele, jenž je přijetím návrhu na uzavření dílčí smlouvy (dále </w:t>
      </w:r>
      <w:r w:rsidR="001233D0">
        <w:rPr>
          <w:rFonts w:ascii="Garamond" w:hAnsi="Garamond"/>
          <w:sz w:val="20"/>
        </w:rPr>
        <w:t>jen</w:t>
      </w:r>
      <w:r w:rsidRPr="00423068">
        <w:rPr>
          <w:rFonts w:ascii="Garamond" w:hAnsi="Garamond"/>
          <w:sz w:val="20"/>
        </w:rPr>
        <w:t xml:space="preserve"> „</w:t>
      </w:r>
      <w:r w:rsidR="00AF3043" w:rsidRPr="00423068">
        <w:rPr>
          <w:rFonts w:ascii="Garamond" w:hAnsi="Garamond"/>
          <w:b/>
          <w:bCs/>
          <w:sz w:val="20"/>
        </w:rPr>
        <w:t>D</w:t>
      </w:r>
      <w:r w:rsidRPr="00423068">
        <w:rPr>
          <w:rFonts w:ascii="Garamond" w:hAnsi="Garamond"/>
          <w:b/>
          <w:bCs/>
          <w:sz w:val="20"/>
        </w:rPr>
        <w:t>íl</w:t>
      </w:r>
      <w:r w:rsidRPr="00423068">
        <w:rPr>
          <w:rFonts w:ascii="Garamond" w:hAnsi="Garamond"/>
          <w:b/>
          <w:sz w:val="20"/>
        </w:rPr>
        <w:t>čí smlouva</w:t>
      </w:r>
      <w:r w:rsidRPr="00423068">
        <w:rPr>
          <w:rFonts w:ascii="Garamond" w:hAnsi="Garamond"/>
          <w:sz w:val="20"/>
        </w:rPr>
        <w:t xml:space="preserve">“). </w:t>
      </w:r>
    </w:p>
    <w:p w14:paraId="44C797F4" w14:textId="77777777" w:rsidR="00C91207" w:rsidRPr="00423068" w:rsidRDefault="00AF3043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Objednatel </w:t>
      </w:r>
      <w:r w:rsidR="00C91207" w:rsidRPr="00423068">
        <w:rPr>
          <w:rFonts w:ascii="Garamond" w:hAnsi="Garamond"/>
          <w:sz w:val="20"/>
        </w:rPr>
        <w:t>se zavazuje zas</w:t>
      </w:r>
      <w:r w:rsidRPr="00423068">
        <w:rPr>
          <w:rFonts w:ascii="Garamond" w:hAnsi="Garamond"/>
          <w:sz w:val="20"/>
        </w:rPr>
        <w:t>í</w:t>
      </w:r>
      <w:r w:rsidR="00C91207" w:rsidRPr="00423068">
        <w:rPr>
          <w:rFonts w:ascii="Garamond" w:hAnsi="Garamond"/>
          <w:sz w:val="20"/>
        </w:rPr>
        <w:t xml:space="preserve">lat Dodavateli </w:t>
      </w:r>
      <w:r w:rsidRPr="00423068">
        <w:rPr>
          <w:rFonts w:ascii="Garamond" w:hAnsi="Garamond"/>
          <w:sz w:val="20"/>
        </w:rPr>
        <w:t>D</w:t>
      </w:r>
      <w:r w:rsidR="00C91207" w:rsidRPr="00423068">
        <w:rPr>
          <w:rFonts w:ascii="Garamond" w:hAnsi="Garamond"/>
          <w:sz w:val="20"/>
        </w:rPr>
        <w:t xml:space="preserve">ílčí objednávku </w:t>
      </w:r>
      <w:r w:rsidR="00E77305" w:rsidRPr="00423068">
        <w:rPr>
          <w:rFonts w:ascii="Garamond" w:hAnsi="Garamond"/>
          <w:bCs/>
          <w:iCs/>
          <w:sz w:val="20"/>
        </w:rPr>
        <w:t>elektronickou poštou (e-mailem) na e-mailovou adresu kontaktní osoby Dodavatele. V případě pochybností se za den doručení Dílčí objednávky považuje následující pracovní den po odeslání příslušného emailu.</w:t>
      </w:r>
    </w:p>
    <w:p w14:paraId="381D43D5" w14:textId="77777777" w:rsidR="00C91207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lastRenderedPageBreak/>
        <w:t>Dílčí objednávka musí obsahovat minimálně:</w:t>
      </w:r>
    </w:p>
    <w:p w14:paraId="55C01433" w14:textId="77777777" w:rsidR="00AF3043" w:rsidRPr="00423068" w:rsidRDefault="00AF3043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>identifikaci koncového příjemce Služeb</w:t>
      </w:r>
      <w:r w:rsidR="00E77305" w:rsidRPr="00423068">
        <w:rPr>
          <w:rFonts w:ascii="Garamond" w:hAnsi="Garamond"/>
          <w:bCs/>
          <w:iCs/>
          <w:sz w:val="20"/>
          <w:szCs w:val="20"/>
        </w:rPr>
        <w:t xml:space="preserve"> (minimálně: jméno a příjmení/název, IČO, sídlo)</w:t>
      </w:r>
    </w:p>
    <w:p w14:paraId="44D3CFDA" w14:textId="77777777" w:rsidR="00C91207" w:rsidRPr="00423068" w:rsidRDefault="00E77305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 xml:space="preserve">bližší </w:t>
      </w:r>
      <w:r w:rsidR="00C91207" w:rsidRPr="00423068">
        <w:rPr>
          <w:rFonts w:ascii="Garamond" w:hAnsi="Garamond"/>
          <w:bCs/>
          <w:iCs/>
          <w:sz w:val="20"/>
          <w:szCs w:val="20"/>
        </w:rPr>
        <w:t xml:space="preserve">popis (specifikace) objednávaného druhu </w:t>
      </w:r>
      <w:r w:rsidR="00AF3043" w:rsidRPr="00423068">
        <w:rPr>
          <w:rFonts w:ascii="Garamond" w:hAnsi="Garamond"/>
          <w:bCs/>
          <w:iCs/>
          <w:sz w:val="20"/>
          <w:szCs w:val="20"/>
        </w:rPr>
        <w:t>Služeb spadajících do sjednaného oboru</w:t>
      </w:r>
      <w:r w:rsidR="00C91207" w:rsidRPr="00423068">
        <w:rPr>
          <w:rFonts w:ascii="Garamond" w:hAnsi="Garamond"/>
          <w:bCs/>
          <w:iCs/>
          <w:sz w:val="20"/>
          <w:szCs w:val="20"/>
        </w:rPr>
        <w:t xml:space="preserve">; </w:t>
      </w:r>
    </w:p>
    <w:p w14:paraId="0CD9CA8C" w14:textId="77777777" w:rsidR="00AF3043" w:rsidRPr="00423068" w:rsidRDefault="00C91207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 xml:space="preserve">požadované množství </w:t>
      </w:r>
      <w:r w:rsidR="00AF3043" w:rsidRPr="00423068">
        <w:rPr>
          <w:rFonts w:ascii="Garamond" w:hAnsi="Garamond"/>
          <w:bCs/>
          <w:iCs/>
          <w:sz w:val="20"/>
          <w:szCs w:val="20"/>
        </w:rPr>
        <w:t>Služeb (v hod.)</w:t>
      </w:r>
      <w:r w:rsidRPr="00423068">
        <w:rPr>
          <w:rFonts w:ascii="Garamond" w:hAnsi="Garamond"/>
          <w:bCs/>
          <w:iCs/>
          <w:sz w:val="20"/>
          <w:szCs w:val="20"/>
        </w:rPr>
        <w:t>;</w:t>
      </w:r>
    </w:p>
    <w:p w14:paraId="1A3C0300" w14:textId="77777777" w:rsidR="00C91207" w:rsidRPr="00423068" w:rsidRDefault="00C91207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 xml:space="preserve">termín </w:t>
      </w:r>
      <w:r w:rsidR="00AF3043" w:rsidRPr="00423068">
        <w:rPr>
          <w:rFonts w:ascii="Garamond" w:hAnsi="Garamond"/>
          <w:bCs/>
          <w:iCs/>
          <w:sz w:val="20"/>
          <w:szCs w:val="20"/>
        </w:rPr>
        <w:t xml:space="preserve">zahájení </w:t>
      </w:r>
      <w:r w:rsidR="00E77305" w:rsidRPr="00423068">
        <w:rPr>
          <w:rFonts w:ascii="Garamond" w:hAnsi="Garamond"/>
          <w:bCs/>
          <w:iCs/>
          <w:sz w:val="20"/>
          <w:szCs w:val="20"/>
        </w:rPr>
        <w:t xml:space="preserve">a dokončení poskytování Služeb, případně vč. harmonogramu </w:t>
      </w:r>
      <w:r w:rsidR="001233D0">
        <w:rPr>
          <w:rFonts w:ascii="Garamond" w:hAnsi="Garamond"/>
          <w:bCs/>
          <w:iCs/>
          <w:sz w:val="20"/>
          <w:szCs w:val="20"/>
        </w:rPr>
        <w:t xml:space="preserve">požadovaného </w:t>
      </w:r>
      <w:r w:rsidR="00E77305" w:rsidRPr="00423068">
        <w:rPr>
          <w:rFonts w:ascii="Garamond" w:hAnsi="Garamond"/>
          <w:bCs/>
          <w:iCs/>
          <w:sz w:val="20"/>
          <w:szCs w:val="20"/>
        </w:rPr>
        <w:t>poskytování Služeb.</w:t>
      </w:r>
    </w:p>
    <w:p w14:paraId="0B4BDBF0" w14:textId="77777777" w:rsidR="00C91207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se zavazuje nejpozději do 3 (tří) pracovních dnů ode dne obdržení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její přijetí </w:t>
      </w:r>
      <w:r w:rsidR="00E77305" w:rsidRPr="00423068">
        <w:rPr>
          <w:rFonts w:ascii="Garamond" w:hAnsi="Garamond"/>
          <w:sz w:val="20"/>
        </w:rPr>
        <w:t>Objednateli</w:t>
      </w:r>
      <w:r w:rsidRPr="00423068">
        <w:rPr>
          <w:rFonts w:ascii="Garamond" w:hAnsi="Garamond"/>
          <w:sz w:val="20"/>
        </w:rPr>
        <w:t xml:space="preserve"> potvrdit. Dodavatel se zavazuje oznámit přijetí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</w:t>
      </w:r>
      <w:r w:rsidR="00E77305" w:rsidRPr="00423068">
        <w:rPr>
          <w:rFonts w:ascii="Garamond" w:hAnsi="Garamond"/>
          <w:sz w:val="20"/>
        </w:rPr>
        <w:t>Objednateli</w:t>
      </w:r>
      <w:r w:rsidRPr="00423068">
        <w:rPr>
          <w:rFonts w:ascii="Garamond" w:hAnsi="Garamond"/>
          <w:sz w:val="20"/>
        </w:rPr>
        <w:t xml:space="preserve"> </w:t>
      </w:r>
      <w:r w:rsidR="00E77305" w:rsidRPr="00423068">
        <w:rPr>
          <w:rFonts w:ascii="Garamond" w:hAnsi="Garamond"/>
          <w:bCs/>
          <w:iCs/>
          <w:sz w:val="20"/>
        </w:rPr>
        <w:t>elektronickou poštou (e-mailem) na kontaktní e-mailovou adresu Objednatele.</w:t>
      </w:r>
    </w:p>
    <w:p w14:paraId="78413DDB" w14:textId="4945BA38" w:rsidR="001E1A34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Porušení povinnosti Dodavatele potvrdit ve stanovené lhůtě přijetí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nemá za následek zánik povinnosti Dodavatele </w:t>
      </w:r>
      <w:r w:rsidR="00E77305" w:rsidRPr="00423068">
        <w:rPr>
          <w:rFonts w:ascii="Garamond" w:hAnsi="Garamond"/>
          <w:sz w:val="20"/>
        </w:rPr>
        <w:t xml:space="preserve">poskytnout </w:t>
      </w:r>
      <w:r w:rsidRPr="00423068">
        <w:rPr>
          <w:rFonts w:ascii="Garamond" w:hAnsi="Garamond"/>
          <w:sz w:val="20"/>
        </w:rPr>
        <w:t xml:space="preserve">poptávané </w:t>
      </w:r>
      <w:r w:rsidR="00E77305" w:rsidRPr="00423068">
        <w:rPr>
          <w:rFonts w:ascii="Garamond" w:hAnsi="Garamond"/>
          <w:sz w:val="20"/>
        </w:rPr>
        <w:t xml:space="preserve">Služby </w:t>
      </w:r>
      <w:r w:rsidRPr="00423068">
        <w:rPr>
          <w:rFonts w:ascii="Garamond" w:hAnsi="Garamond"/>
          <w:sz w:val="20"/>
        </w:rPr>
        <w:t xml:space="preserve">řádně a včas dle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>ílčí objednávky.</w:t>
      </w:r>
      <w:r w:rsidR="00E77305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V případě, že Dodavatel nepotvrdí přijetí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>ílčí objednávky ve lhůtě stanovené v</w:t>
      </w:r>
      <w:r w:rsidR="00E77305" w:rsidRPr="00423068">
        <w:rPr>
          <w:rFonts w:ascii="Garamond" w:hAnsi="Garamond"/>
          <w:sz w:val="20"/>
        </w:rPr>
        <w:t> odst.</w:t>
      </w:r>
      <w:r w:rsidRPr="00423068">
        <w:rPr>
          <w:rFonts w:ascii="Garamond" w:hAnsi="Garamond"/>
          <w:sz w:val="20"/>
        </w:rPr>
        <w:t xml:space="preserve"> 3.4 Rámcové </w:t>
      </w:r>
      <w:r w:rsidR="00852900">
        <w:rPr>
          <w:rFonts w:ascii="Garamond" w:hAnsi="Garamond"/>
          <w:sz w:val="20"/>
        </w:rPr>
        <w:t>dohody</w:t>
      </w:r>
      <w:r w:rsidRPr="00423068">
        <w:rPr>
          <w:rFonts w:ascii="Garamond" w:hAnsi="Garamond"/>
          <w:sz w:val="20"/>
        </w:rPr>
        <w:t xml:space="preserve">,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objednávka se považuje za </w:t>
      </w:r>
      <w:r w:rsidR="00E77305" w:rsidRPr="00423068">
        <w:rPr>
          <w:rFonts w:ascii="Garamond" w:hAnsi="Garamond"/>
          <w:sz w:val="20"/>
        </w:rPr>
        <w:t>akceptovanou</w:t>
      </w:r>
      <w:r w:rsidRPr="00423068">
        <w:rPr>
          <w:rFonts w:ascii="Garamond" w:hAnsi="Garamond"/>
          <w:sz w:val="20"/>
        </w:rPr>
        <w:t xml:space="preserve"> Dodavatelem 3. (třetím) pracovním dnem po dni doručení </w:t>
      </w:r>
      <w:r w:rsidR="00E77305" w:rsidRPr="00423068">
        <w:rPr>
          <w:rFonts w:ascii="Garamond" w:hAnsi="Garamond"/>
          <w:sz w:val="20"/>
        </w:rPr>
        <w:t xml:space="preserve">Dílčí objednávky </w:t>
      </w:r>
      <w:r w:rsidRPr="00423068">
        <w:rPr>
          <w:rFonts w:ascii="Garamond" w:hAnsi="Garamond"/>
          <w:sz w:val="20"/>
        </w:rPr>
        <w:t>Dodavateli.</w:t>
      </w:r>
      <w:bookmarkEnd w:id="32"/>
    </w:p>
    <w:p w14:paraId="79EEF92F" w14:textId="20D5BCEB" w:rsidR="001E1A34" w:rsidRPr="00423068" w:rsidRDefault="00E77305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</w:t>
      </w:r>
      <w:r w:rsidR="00AB3D48" w:rsidRPr="00423068">
        <w:rPr>
          <w:rFonts w:ascii="Garamond" w:hAnsi="Garamond"/>
          <w:color w:val="000000"/>
          <w:sz w:val="20"/>
        </w:rPr>
        <w:t>odavatel si je vě</w:t>
      </w:r>
      <w:r w:rsidR="000F30C0" w:rsidRPr="00423068">
        <w:rPr>
          <w:rFonts w:ascii="Garamond" w:hAnsi="Garamond"/>
          <w:color w:val="000000"/>
          <w:sz w:val="20"/>
        </w:rPr>
        <w:t>d</w:t>
      </w:r>
      <w:r w:rsidR="00D20888" w:rsidRPr="00423068">
        <w:rPr>
          <w:rFonts w:ascii="Garamond" w:hAnsi="Garamond"/>
          <w:color w:val="000000"/>
          <w:sz w:val="20"/>
        </w:rPr>
        <w:t xml:space="preserve">om skutečnosti, že </w:t>
      </w:r>
      <w:r w:rsidR="000F30C0" w:rsidRPr="00423068">
        <w:rPr>
          <w:rFonts w:ascii="Garamond" w:hAnsi="Garamond"/>
          <w:color w:val="000000"/>
          <w:sz w:val="20"/>
        </w:rPr>
        <w:t xml:space="preserve">poskytuje </w:t>
      </w:r>
      <w:r w:rsidR="005C426F" w:rsidRPr="00423068">
        <w:rPr>
          <w:rFonts w:ascii="Garamond" w:hAnsi="Garamond"/>
          <w:color w:val="000000"/>
          <w:sz w:val="20"/>
        </w:rPr>
        <w:t xml:space="preserve">Objednateli </w:t>
      </w:r>
      <w:r w:rsidR="000F30C0" w:rsidRPr="00423068">
        <w:rPr>
          <w:rFonts w:ascii="Garamond" w:hAnsi="Garamond"/>
          <w:color w:val="000000"/>
          <w:sz w:val="20"/>
        </w:rPr>
        <w:t xml:space="preserve">Služby, jejichž konečným příjemcem je </w:t>
      </w:r>
      <w:r w:rsidRPr="00423068">
        <w:rPr>
          <w:rFonts w:ascii="Garamond" w:hAnsi="Garamond"/>
          <w:color w:val="000000"/>
          <w:sz w:val="20"/>
        </w:rPr>
        <w:t>třetí subjekt určený Objednatelem vždy v Dílčí objednávce</w:t>
      </w:r>
      <w:r w:rsidR="00D20888" w:rsidRPr="00423068">
        <w:rPr>
          <w:rFonts w:ascii="Garamond" w:hAnsi="Garamond"/>
          <w:color w:val="000000"/>
          <w:sz w:val="20"/>
        </w:rPr>
        <w:t xml:space="preserve">. </w:t>
      </w:r>
      <w:r w:rsidR="000F30C0" w:rsidRPr="00423068">
        <w:rPr>
          <w:rFonts w:ascii="Garamond" w:hAnsi="Garamond"/>
          <w:color w:val="000000"/>
          <w:sz w:val="20"/>
        </w:rPr>
        <w:t>Z toho důvodu je</w:t>
      </w:r>
      <w:r w:rsidR="00540EF5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D</w:t>
      </w:r>
      <w:r w:rsidR="00540EF5" w:rsidRPr="00423068">
        <w:rPr>
          <w:rFonts w:ascii="Garamond" w:hAnsi="Garamond"/>
          <w:color w:val="000000"/>
          <w:sz w:val="20"/>
        </w:rPr>
        <w:t>odavatel povinen postupovat při plnění té</w:t>
      </w:r>
      <w:r w:rsidR="0039459E" w:rsidRPr="00423068">
        <w:rPr>
          <w:rFonts w:ascii="Garamond" w:hAnsi="Garamond"/>
          <w:color w:val="000000"/>
          <w:sz w:val="20"/>
        </w:rPr>
        <w:t xml:space="preserve">to </w:t>
      </w:r>
      <w:r w:rsidRPr="00423068">
        <w:rPr>
          <w:rFonts w:ascii="Garamond" w:hAnsi="Garamond"/>
          <w:color w:val="000000"/>
          <w:sz w:val="20"/>
        </w:rPr>
        <w:t xml:space="preserve">Rámcové </w:t>
      </w:r>
      <w:r w:rsidR="000F2E4E">
        <w:rPr>
          <w:rFonts w:ascii="Garamond" w:hAnsi="Garamond"/>
          <w:color w:val="000000"/>
          <w:sz w:val="20"/>
        </w:rPr>
        <w:t>dohody</w:t>
      </w:r>
      <w:r w:rsidR="000F2E4E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a jednotlivých Dílčích smluv</w:t>
      </w:r>
      <w:r w:rsidR="0039459E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k spokojenosti koncového příjemce Služeb.</w:t>
      </w:r>
      <w:r w:rsidR="00602B4D" w:rsidRPr="00423068">
        <w:rPr>
          <w:rFonts w:ascii="Garamond" w:hAnsi="Garamond"/>
          <w:sz w:val="20"/>
        </w:rPr>
        <w:t xml:space="preserve"> </w:t>
      </w:r>
      <w:bookmarkStart w:id="44" w:name="_DV_M71"/>
      <w:bookmarkStart w:id="45" w:name="_DV_M85"/>
      <w:bookmarkStart w:id="46" w:name="_DV_M87"/>
      <w:bookmarkStart w:id="47" w:name="_DV_M97"/>
      <w:bookmarkStart w:id="48" w:name="_Ref326841937"/>
      <w:bookmarkEnd w:id="44"/>
      <w:bookmarkEnd w:id="45"/>
      <w:bookmarkEnd w:id="46"/>
      <w:bookmarkEnd w:id="47"/>
    </w:p>
    <w:p w14:paraId="5FDA7F60" w14:textId="77777777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je povinen provádět Služby na svůj náklad a nebezpečí. Dodavatel je povinen zajištovat provádění Služeb v souladu s příslušnými právními předpisy. Objednatel je ovšem oprávněn udělovat Dodavateli pokyny (příkazy) ohledně způsobu provádění Služeb a Dodavatel je těmito pokyny (příkazy) vázán.</w:t>
      </w:r>
    </w:p>
    <w:p w14:paraId="5C557717" w14:textId="42BD57F7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je povinen postupovat při plnění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>a Dílčích smluv s odbornou péčí, podle svých nejlepších znalostí a schopností, sledovat a chránit oprávněné zájmy Objednatele</w:t>
      </w:r>
      <w:r w:rsidRPr="00423068">
        <w:rPr>
          <w:rFonts w:ascii="Garamond" w:hAnsi="Garamond"/>
          <w:color w:val="000000"/>
          <w:sz w:val="20"/>
        </w:rPr>
        <w:t xml:space="preserve"> a postupovat v souladu s jeho pokyny a s pokyny jím pověřených osob.</w:t>
      </w:r>
    </w:p>
    <w:p w14:paraId="55C698CD" w14:textId="49CAE3D8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je povinen podávat Objednateli průběžné aktuální informace o </w:t>
      </w:r>
      <w:r w:rsidRPr="00793A6B">
        <w:rPr>
          <w:rFonts w:ascii="Garamond" w:hAnsi="Garamond"/>
          <w:color w:val="000000"/>
          <w:sz w:val="20"/>
        </w:rPr>
        <w:t xml:space="preserve">plnění předmětu </w:t>
      </w:r>
      <w:r w:rsidR="00793A6B" w:rsidRPr="00F365E5">
        <w:rPr>
          <w:rFonts w:ascii="Garamond" w:hAnsi="Garamond"/>
          <w:color w:val="000000"/>
          <w:sz w:val="20"/>
        </w:rPr>
        <w:t>Rámcové dohody a/nebo Dílčích smluv</w:t>
      </w:r>
      <w:r w:rsidRPr="00423068">
        <w:rPr>
          <w:rFonts w:ascii="Garamond" w:hAnsi="Garamond"/>
          <w:color w:val="000000"/>
          <w:sz w:val="20"/>
        </w:rPr>
        <w:t xml:space="preserve">. </w:t>
      </w:r>
      <w:r w:rsidRPr="00423068">
        <w:rPr>
          <w:rFonts w:ascii="Garamond" w:hAnsi="Garamond"/>
          <w:sz w:val="20"/>
        </w:rPr>
        <w:t xml:space="preserve">Dodavatel se zavazuje informovat Objednatele na jeho žádost o průběhu plnění předmětu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>a/nebo Dílčí smlouvy</w:t>
      </w:r>
      <w:r w:rsidR="005170F2" w:rsidRPr="00423068">
        <w:rPr>
          <w:rFonts w:ascii="Garamond" w:hAnsi="Garamond"/>
          <w:sz w:val="20"/>
        </w:rPr>
        <w:t>.</w:t>
      </w:r>
    </w:p>
    <w:p w14:paraId="3EE0DC72" w14:textId="4B0131CD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se zavazuje informovat Objednatele o všech okolnostech důležitých pro řádné a včasné plnění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a/nebo Dílčích smluv; Dodavatel se zavazuje bez zbytečného odkladu oznámit Objednateli veškeré skutečnosti, které mohou mít vliv na podmínky plnění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>a/nebo Dílčích smluv</w:t>
      </w:r>
      <w:r w:rsidRPr="00423068">
        <w:rPr>
          <w:rFonts w:ascii="Garamond" w:hAnsi="Garamond"/>
          <w:color w:val="000000"/>
          <w:sz w:val="20"/>
        </w:rPr>
        <w:t xml:space="preserve">. </w:t>
      </w:r>
    </w:p>
    <w:p w14:paraId="5375D170" w14:textId="7BF2DEA1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se zavazuje informovat Objednatele bezodkladně, nejpozději však do 3 (tří) kalendářních dnů, o jakýchkoliv zjištěných překážkách plnění Rámcové </w:t>
      </w:r>
      <w:r w:rsidR="000F2E4E">
        <w:rPr>
          <w:rFonts w:ascii="Garamond" w:hAnsi="Garamond"/>
          <w:sz w:val="20"/>
        </w:rPr>
        <w:t xml:space="preserve">dohody </w:t>
      </w:r>
      <w:r w:rsidRPr="00423068">
        <w:rPr>
          <w:rFonts w:ascii="Garamond" w:hAnsi="Garamond"/>
          <w:sz w:val="20"/>
        </w:rPr>
        <w:t>a/nebo Dílčích smluv (byť by za ně Dodavatel neodpovídal)</w:t>
      </w:r>
      <w:r w:rsidR="000F7D5A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a o uplatněných nárocích třetích osob, které by mohly nepříznivě ovlivnit plnění Rámcové </w:t>
      </w:r>
      <w:r w:rsidR="000F2E4E">
        <w:rPr>
          <w:rFonts w:ascii="Garamond" w:hAnsi="Garamond"/>
          <w:sz w:val="20"/>
        </w:rPr>
        <w:t xml:space="preserve">dohody </w:t>
      </w:r>
      <w:r w:rsidRPr="00423068">
        <w:rPr>
          <w:rFonts w:ascii="Garamond" w:hAnsi="Garamond"/>
          <w:sz w:val="20"/>
        </w:rPr>
        <w:t>a/nebo Dílčích smluv Dodavatelem.</w:t>
      </w:r>
      <w:bookmarkStart w:id="49" w:name="_DV_M165"/>
      <w:bookmarkStart w:id="50" w:name="_DV_M166"/>
      <w:bookmarkStart w:id="51" w:name="_DV_M171"/>
      <w:bookmarkStart w:id="52" w:name="_DV_M172"/>
      <w:bookmarkStart w:id="53" w:name="_DV_M173"/>
      <w:bookmarkStart w:id="54" w:name="_DV_M174"/>
      <w:bookmarkStart w:id="55" w:name="_Ref355170021"/>
      <w:bookmarkEnd w:id="49"/>
      <w:bookmarkEnd w:id="50"/>
      <w:bookmarkEnd w:id="51"/>
      <w:bookmarkEnd w:id="52"/>
      <w:bookmarkEnd w:id="53"/>
      <w:bookmarkEnd w:id="54"/>
    </w:p>
    <w:p w14:paraId="69F08F39" w14:textId="2F53C4AB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 xml:space="preserve">Objednatel je oprávněn kontrolovat, zda </w:t>
      </w:r>
      <w:r w:rsidR="005170F2" w:rsidRPr="00423068">
        <w:rPr>
          <w:rFonts w:ascii="Garamond" w:hAnsi="Garamond"/>
          <w:color w:val="000000"/>
          <w:sz w:val="20"/>
        </w:rPr>
        <w:t>D</w:t>
      </w:r>
      <w:r w:rsidRPr="00423068">
        <w:rPr>
          <w:rFonts w:ascii="Garamond" w:hAnsi="Garamond"/>
          <w:color w:val="000000"/>
          <w:sz w:val="20"/>
        </w:rPr>
        <w:t xml:space="preserve">odavatel plní řádně své povinnosti vyplývající z </w:t>
      </w:r>
      <w:r w:rsidR="005170F2" w:rsidRPr="00423068">
        <w:rPr>
          <w:rFonts w:ascii="Garamond" w:hAnsi="Garamond"/>
          <w:color w:val="000000"/>
          <w:sz w:val="20"/>
        </w:rPr>
        <w:t xml:space="preserve">Rámcové </w:t>
      </w:r>
      <w:r w:rsidR="000F2E4E">
        <w:rPr>
          <w:rFonts w:ascii="Garamond" w:hAnsi="Garamond"/>
          <w:color w:val="000000"/>
          <w:sz w:val="20"/>
        </w:rPr>
        <w:t>dohody</w:t>
      </w:r>
      <w:r w:rsidR="005170F2" w:rsidRPr="00423068">
        <w:rPr>
          <w:rFonts w:ascii="Garamond" w:hAnsi="Garamond"/>
          <w:color w:val="000000"/>
          <w:sz w:val="20"/>
        </w:rPr>
        <w:t xml:space="preserve">, resp. Dílčí </w:t>
      </w:r>
      <w:r w:rsidR="000F7D5A">
        <w:rPr>
          <w:rFonts w:ascii="Garamond" w:hAnsi="Garamond"/>
          <w:color w:val="000000"/>
          <w:sz w:val="20"/>
        </w:rPr>
        <w:t>s</w:t>
      </w:r>
      <w:r w:rsidRPr="00423068">
        <w:rPr>
          <w:rFonts w:ascii="Garamond" w:hAnsi="Garamond"/>
          <w:color w:val="000000"/>
          <w:sz w:val="20"/>
        </w:rPr>
        <w:t>mlouvy</w:t>
      </w:r>
      <w:r w:rsidR="005170F2" w:rsidRPr="00423068">
        <w:rPr>
          <w:rFonts w:ascii="Garamond" w:hAnsi="Garamond"/>
          <w:color w:val="000000"/>
          <w:sz w:val="20"/>
        </w:rPr>
        <w:t>. D</w:t>
      </w:r>
      <w:r w:rsidRPr="00423068">
        <w:rPr>
          <w:rFonts w:ascii="Garamond" w:hAnsi="Garamond"/>
          <w:color w:val="000000"/>
          <w:sz w:val="20"/>
        </w:rPr>
        <w:t>odavatel je povinen poskytnout Objednateli veškerou potřebnou součinnost, zejména bezodkladně poskytovat vyžádané informace a předkládat vyžádané dokumenty související s</w:t>
      </w:r>
      <w:r w:rsidR="005170F2" w:rsidRPr="00423068">
        <w:rPr>
          <w:rFonts w:ascii="Garamond" w:hAnsi="Garamond"/>
          <w:color w:val="000000"/>
          <w:sz w:val="20"/>
        </w:rPr>
        <w:t> </w:t>
      </w:r>
      <w:bookmarkStart w:id="56" w:name="_DV_M175"/>
      <w:bookmarkEnd w:id="56"/>
      <w:r w:rsidR="005170F2" w:rsidRPr="00423068">
        <w:rPr>
          <w:rFonts w:ascii="Garamond" w:hAnsi="Garamond"/>
          <w:color w:val="000000"/>
          <w:sz w:val="20"/>
        </w:rPr>
        <w:t>poskytnutými Službami</w:t>
      </w:r>
      <w:r w:rsidRPr="00423068">
        <w:rPr>
          <w:rFonts w:ascii="Garamond" w:hAnsi="Garamond"/>
          <w:color w:val="000000"/>
          <w:sz w:val="20"/>
        </w:rPr>
        <w:t>.</w:t>
      </w:r>
      <w:bookmarkEnd w:id="55"/>
      <w:r w:rsidR="00A5543A" w:rsidRPr="00423068">
        <w:rPr>
          <w:rFonts w:ascii="Garamond" w:hAnsi="Garamond"/>
          <w:color w:val="000000"/>
          <w:sz w:val="20"/>
        </w:rPr>
        <w:t xml:space="preserve"> </w:t>
      </w:r>
      <w:bookmarkStart w:id="57" w:name="_Ref400965951"/>
      <w:bookmarkStart w:id="58" w:name="_Ref451443592"/>
    </w:p>
    <w:p w14:paraId="4CB3803B" w14:textId="6CE0EF94" w:rsidR="001E1A34" w:rsidRPr="00423068" w:rsidRDefault="00A5543A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 xml:space="preserve">Dodavatel nesmí bez předchozího výslovného písemného souhlasu Objednatele postoupit či převést jakákoliv práva či povinnosti vyplývající z Rámcové </w:t>
      </w:r>
      <w:r w:rsidR="000F2E4E">
        <w:rPr>
          <w:rFonts w:ascii="Garamond" w:hAnsi="Garamond"/>
          <w:color w:val="000000"/>
          <w:sz w:val="20"/>
        </w:rPr>
        <w:t>dohody</w:t>
      </w:r>
      <w:r w:rsidR="000F2E4E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či kterékoli Dílčí smlouvy na jakoukoliv třetí osobu.</w:t>
      </w:r>
      <w:bookmarkEnd w:id="57"/>
      <w:bookmarkEnd w:id="58"/>
      <w:r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eastAsia="Calibri" w:hAnsi="Garamond"/>
          <w:sz w:val="20"/>
        </w:rPr>
        <w:t xml:space="preserve">Dodavatel není oprávněn jednostranně započítat své peněžité pohledávky vůči Objednateli vyplývající z Rámcové </w:t>
      </w:r>
      <w:r w:rsidR="000F2E4E">
        <w:rPr>
          <w:rFonts w:ascii="Garamond" w:eastAsia="Calibri" w:hAnsi="Garamond"/>
          <w:sz w:val="20"/>
        </w:rPr>
        <w:t>dohody</w:t>
      </w:r>
      <w:r w:rsidR="000F2E4E" w:rsidRPr="00423068">
        <w:rPr>
          <w:rFonts w:ascii="Garamond" w:eastAsia="Calibri" w:hAnsi="Garamond"/>
          <w:sz w:val="20"/>
        </w:rPr>
        <w:t xml:space="preserve"> </w:t>
      </w:r>
      <w:r w:rsidRPr="00423068">
        <w:rPr>
          <w:rFonts w:ascii="Garamond" w:eastAsia="Calibri" w:hAnsi="Garamond"/>
          <w:sz w:val="20"/>
        </w:rPr>
        <w:t>a/nebo Dílčí smlouvy proti peněžitým pohledávkám Objednatele vůči Dodavateli.</w:t>
      </w:r>
    </w:p>
    <w:p w14:paraId="1D4B414F" w14:textId="77777777" w:rsidR="001E1A34" w:rsidRPr="00423068" w:rsidRDefault="00A5543A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je povinen mít k dispozici vždy takový počet pracovníků, který mu umožní řádně a včasné poskytovaní Služeb poptávaných Objednatelem. Osoby na straně Dodavatele odpovědn</w:t>
      </w:r>
      <w:r w:rsidR="000F7D5A">
        <w:rPr>
          <w:rFonts w:ascii="Garamond" w:hAnsi="Garamond"/>
          <w:color w:val="000000"/>
          <w:sz w:val="20"/>
        </w:rPr>
        <w:t>é</w:t>
      </w:r>
      <w:r w:rsidRPr="00423068">
        <w:rPr>
          <w:rFonts w:ascii="Garamond" w:hAnsi="Garamond"/>
          <w:color w:val="000000"/>
          <w:sz w:val="20"/>
        </w:rPr>
        <w:t xml:space="preserve"> za</w:t>
      </w:r>
      <w:r w:rsidR="001E1A34" w:rsidRPr="00423068">
        <w:rPr>
          <w:rFonts w:ascii="Garamond" w:hAnsi="Garamond"/>
          <w:color w:val="000000"/>
          <w:sz w:val="20"/>
        </w:rPr>
        <w:t xml:space="preserve"> kvalitu</w:t>
      </w:r>
      <w:r w:rsidRPr="00423068">
        <w:rPr>
          <w:rFonts w:ascii="Garamond" w:hAnsi="Garamond"/>
          <w:color w:val="000000"/>
          <w:sz w:val="20"/>
        </w:rPr>
        <w:t xml:space="preserve"> poskytování </w:t>
      </w:r>
      <w:r w:rsidR="001E1A34" w:rsidRPr="00423068">
        <w:rPr>
          <w:rFonts w:ascii="Garamond" w:hAnsi="Garamond"/>
          <w:color w:val="000000"/>
          <w:sz w:val="20"/>
        </w:rPr>
        <w:t>S</w:t>
      </w:r>
      <w:r w:rsidRPr="00423068">
        <w:rPr>
          <w:rFonts w:ascii="Garamond" w:hAnsi="Garamond"/>
          <w:color w:val="000000"/>
          <w:sz w:val="20"/>
        </w:rPr>
        <w:t>lužeb</w:t>
      </w:r>
      <w:r w:rsidR="000F7D5A">
        <w:rPr>
          <w:rFonts w:ascii="Garamond" w:hAnsi="Garamond"/>
          <w:color w:val="000000"/>
          <w:sz w:val="20"/>
        </w:rPr>
        <w:t xml:space="preserve"> jsou</w:t>
      </w:r>
      <w:r w:rsidRPr="00423068">
        <w:rPr>
          <w:rFonts w:ascii="Garamond" w:hAnsi="Garamond"/>
          <w:color w:val="000000"/>
          <w:sz w:val="20"/>
        </w:rPr>
        <w:t xml:space="preserve">: </w:t>
      </w:r>
      <w:r w:rsidRPr="00423068">
        <w:rPr>
          <w:rFonts w:ascii="Garamond" w:hAnsi="Garamond"/>
          <w:i/>
          <w:iCs/>
          <w:color w:val="000000"/>
          <w:sz w:val="20"/>
          <w:highlight w:val="cyan"/>
        </w:rPr>
        <w:t>__doplní dodavatel dle údajů z nabídky___</w:t>
      </w:r>
      <w:r w:rsidR="001E1A34" w:rsidRPr="00423068">
        <w:rPr>
          <w:rFonts w:ascii="Garamond" w:hAnsi="Garamond"/>
          <w:i/>
          <w:iCs/>
          <w:color w:val="000000"/>
          <w:sz w:val="20"/>
        </w:rPr>
        <w:t xml:space="preserve">. </w:t>
      </w:r>
      <w:bookmarkStart w:id="59" w:name="_DV_M187"/>
      <w:bookmarkStart w:id="60" w:name="_Ref400966089"/>
      <w:bookmarkEnd w:id="59"/>
    </w:p>
    <w:p w14:paraId="6B15406C" w14:textId="77777777" w:rsidR="00A5543A" w:rsidRPr="00423068" w:rsidRDefault="00A5543A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smí plnit předmět Dílčí smlouvy prostřednictvím poddodavatelů pouze s předchozím písemným souhlasem Objednatele.</w:t>
      </w:r>
      <w:bookmarkEnd w:id="60"/>
      <w:r w:rsidRPr="00423068">
        <w:rPr>
          <w:rFonts w:ascii="Garamond" w:hAnsi="Garamond"/>
          <w:color w:val="000000"/>
          <w:sz w:val="20"/>
        </w:rPr>
        <w:t xml:space="preserve"> </w:t>
      </w:r>
    </w:p>
    <w:p w14:paraId="29556F70" w14:textId="34586083" w:rsidR="005B243D" w:rsidRPr="00423068" w:rsidRDefault="005B243D" w:rsidP="006A01FA">
      <w:pPr>
        <w:pStyle w:val="WLTextlnkuslovan-rove2"/>
        <w:keepLines/>
        <w:numPr>
          <w:ilvl w:val="1"/>
          <w:numId w:val="16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V případě, že Objednatel bude muset nahradit třetí osobě v důsledku porušení povinností </w:t>
      </w:r>
      <w:r w:rsid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odavatele dle této </w:t>
      </w:r>
      <w:r w:rsidR="00653892">
        <w:rPr>
          <w:rFonts w:ascii="Garamond" w:hAnsi="Garamond"/>
          <w:color w:val="000000"/>
        </w:rPr>
        <w:t>Rámcové dohody</w:t>
      </w:r>
      <w:r w:rsidR="00653892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 xml:space="preserve">jakoukoliv škodu, je </w:t>
      </w:r>
      <w:r w:rsidR="005170F2" w:rsidRPr="00423068">
        <w:rPr>
          <w:rFonts w:ascii="Garamond" w:hAnsi="Garamond"/>
          <w:color w:val="000000"/>
        </w:rPr>
        <w:t>Doda</w:t>
      </w:r>
      <w:r w:rsidRPr="00423068">
        <w:rPr>
          <w:rFonts w:ascii="Garamond" w:hAnsi="Garamond"/>
          <w:color w:val="000000"/>
        </w:rPr>
        <w:t xml:space="preserve">vatel povinen uhradit Objednateli veškeré náklady, které Objednatel vynaložil na náhradu škody třetí osobě, včetně veškerých účelně vynaložených nákladů s takovou náhradou škody souvisejících.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>odavatel se zavazuje uhradit Objednateli rovněž veškeré náklady, které Objednatel vynaloží v souvislosti se zaplacením pokuty či jiné správní sankce</w:t>
      </w:r>
      <w:r w:rsidR="005170F2" w:rsidRPr="00423068">
        <w:rPr>
          <w:rFonts w:ascii="Garamond" w:hAnsi="Garamond"/>
          <w:color w:val="000000"/>
        </w:rPr>
        <w:t xml:space="preserve"> či vrácením dotace</w:t>
      </w:r>
      <w:r w:rsidRPr="00423068">
        <w:rPr>
          <w:rFonts w:ascii="Garamond" w:hAnsi="Garamond"/>
          <w:color w:val="000000"/>
        </w:rPr>
        <w:t xml:space="preserve">, která bude </w:t>
      </w:r>
      <w:r w:rsidR="005170F2" w:rsidRPr="00423068">
        <w:rPr>
          <w:rFonts w:ascii="Garamond" w:hAnsi="Garamond"/>
          <w:color w:val="000000"/>
        </w:rPr>
        <w:t xml:space="preserve">po </w:t>
      </w:r>
      <w:r w:rsidRPr="00423068">
        <w:rPr>
          <w:rFonts w:ascii="Garamond" w:hAnsi="Garamond"/>
          <w:color w:val="000000"/>
        </w:rPr>
        <w:t xml:space="preserve">Objednateli </w:t>
      </w:r>
      <w:bookmarkStart w:id="61" w:name="_DV_C65"/>
      <w:r w:rsidRPr="00423068">
        <w:rPr>
          <w:rFonts w:ascii="Garamond" w:hAnsi="Garamond"/>
          <w:color w:val="000000"/>
        </w:rPr>
        <w:t xml:space="preserve">pravomocně </w:t>
      </w:r>
      <w:bookmarkStart w:id="62" w:name="_DV_M162"/>
      <w:bookmarkEnd w:id="61"/>
      <w:bookmarkEnd w:id="62"/>
      <w:r w:rsidR="005170F2" w:rsidRPr="00423068">
        <w:rPr>
          <w:rFonts w:ascii="Garamond" w:hAnsi="Garamond"/>
          <w:color w:val="000000"/>
        </w:rPr>
        <w:t xml:space="preserve">požadována </w:t>
      </w:r>
      <w:r w:rsidRPr="00423068">
        <w:rPr>
          <w:rFonts w:ascii="Garamond" w:hAnsi="Garamond"/>
          <w:color w:val="000000"/>
        </w:rPr>
        <w:t xml:space="preserve">v důsledku porušení povinností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>odavatele, včetně částky odpovídající takové pokutě nebo jiné správní sankc</w:t>
      </w:r>
      <w:r w:rsidR="005170F2" w:rsidRPr="00423068">
        <w:rPr>
          <w:rFonts w:ascii="Garamond" w:hAnsi="Garamond"/>
          <w:color w:val="000000"/>
        </w:rPr>
        <w:t>e, případně vrácené dotaci</w:t>
      </w:r>
      <w:r w:rsidRPr="00423068">
        <w:rPr>
          <w:rFonts w:ascii="Garamond" w:hAnsi="Garamond"/>
          <w:color w:val="000000"/>
        </w:rPr>
        <w:t xml:space="preserve">.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 se rovněž zavazuje nahradit Objednateli jakoukoli jinou škodu (včetně ušlého zisku), která Objednateli vznikne v důsledku porušení povinností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odavatele ve smyslu této </w:t>
      </w:r>
      <w:r w:rsidR="000F7D5A">
        <w:rPr>
          <w:rFonts w:ascii="Garamond" w:hAnsi="Garamond"/>
          <w:color w:val="000000"/>
        </w:rPr>
        <w:t xml:space="preserve">Rámcové </w:t>
      </w:r>
      <w:r w:rsidR="00852900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, či v souvislosti s plněním předmětu této </w:t>
      </w:r>
      <w:r w:rsidR="000F7D5A">
        <w:rPr>
          <w:rFonts w:ascii="Garamond" w:hAnsi="Garamond"/>
          <w:color w:val="000000"/>
        </w:rPr>
        <w:t xml:space="preserve">Rámcové </w:t>
      </w:r>
      <w:r w:rsidR="000F2E4E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>.</w:t>
      </w:r>
    </w:p>
    <w:p w14:paraId="4DA0ED6F" w14:textId="77777777" w:rsidR="00A5543A" w:rsidRPr="00423068" w:rsidRDefault="00A5543A" w:rsidP="006A01FA">
      <w:pPr>
        <w:pStyle w:val="WLTextlnkuslovan-rove2"/>
        <w:keepLines/>
        <w:numPr>
          <w:ilvl w:val="1"/>
          <w:numId w:val="16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eastAsia="Calibri" w:hAnsi="Garamond"/>
        </w:rPr>
        <w:t>Pokud se na jakoukoliv část plnění poskytovanou Dodavatelem vztahuje GDPR (Nařízení Evropského parlamentu a Rady (EU) č. 2016/679 ze dne 27. dubna 2016 o ochraně fyzických osob v souvislosti se zpracováním osobních údajů a o volném pohybu těchto údajů a o zrušení směrnice 95/46/ES (obecné nařízení o ochraně osobních údajů)), je Dodavatel povinen zajistit plnění svých povinností v GDPR stanovených</w:t>
      </w:r>
      <w:r w:rsidR="005170F2" w:rsidRPr="00423068">
        <w:rPr>
          <w:rFonts w:ascii="Garamond" w:hAnsi="Garamond"/>
          <w:color w:val="000000"/>
        </w:rPr>
        <w:t>.</w:t>
      </w:r>
    </w:p>
    <w:p w14:paraId="31C19BAF" w14:textId="327138D4" w:rsidR="002A36B8" w:rsidRPr="000F7D5A" w:rsidRDefault="00A5543A" w:rsidP="006A01FA">
      <w:pPr>
        <w:pStyle w:val="WLTextlnkuslovan-rove2"/>
        <w:keepLines/>
        <w:numPr>
          <w:ilvl w:val="1"/>
          <w:numId w:val="16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>Objednatel</w:t>
      </w:r>
      <w:r w:rsidR="005170F2" w:rsidRPr="00423068">
        <w:rPr>
          <w:rFonts w:ascii="Garamond" w:hAnsi="Garamond"/>
        </w:rPr>
        <w:t xml:space="preserve"> se zavazuje informovat Dodavatele o všech okolnostech důležitých pro řádné a včasné plnění Rámcové </w:t>
      </w:r>
      <w:r w:rsidR="000F2E4E">
        <w:rPr>
          <w:rFonts w:ascii="Garamond" w:hAnsi="Garamond"/>
        </w:rPr>
        <w:t>dohody</w:t>
      </w:r>
      <w:r w:rsidR="000F2E4E" w:rsidRPr="00423068">
        <w:rPr>
          <w:rFonts w:ascii="Garamond" w:hAnsi="Garamond"/>
        </w:rPr>
        <w:t xml:space="preserve"> </w:t>
      </w:r>
      <w:r w:rsidR="005170F2" w:rsidRPr="00423068">
        <w:rPr>
          <w:rFonts w:ascii="Garamond" w:hAnsi="Garamond"/>
        </w:rPr>
        <w:t xml:space="preserve">a jednotlivých </w:t>
      </w:r>
      <w:r w:rsidRPr="00423068">
        <w:rPr>
          <w:rFonts w:ascii="Garamond" w:hAnsi="Garamond"/>
        </w:rPr>
        <w:t>D</w:t>
      </w:r>
      <w:r w:rsidR="005170F2" w:rsidRPr="00423068">
        <w:rPr>
          <w:rFonts w:ascii="Garamond" w:hAnsi="Garamond"/>
        </w:rPr>
        <w:t>ílčích smluv</w:t>
      </w:r>
      <w:r w:rsidRPr="00423068">
        <w:rPr>
          <w:rFonts w:ascii="Garamond" w:hAnsi="Garamond"/>
        </w:rPr>
        <w:t xml:space="preserve">. </w:t>
      </w:r>
      <w:r w:rsidR="00423068">
        <w:rPr>
          <w:rFonts w:ascii="Garamond" w:hAnsi="Garamond"/>
        </w:rPr>
        <w:t xml:space="preserve">Objednatel </w:t>
      </w:r>
      <w:r w:rsidR="005170F2" w:rsidRPr="00423068">
        <w:rPr>
          <w:rFonts w:ascii="Garamond" w:hAnsi="Garamond"/>
        </w:rPr>
        <w:t xml:space="preserve">se zavazuje poskytovat Dodavateli součinnost </w:t>
      </w:r>
      <w:r w:rsidR="000F7D5A">
        <w:rPr>
          <w:rFonts w:ascii="Garamond" w:hAnsi="Garamond"/>
        </w:rPr>
        <w:t>potřebno</w:t>
      </w:r>
      <w:r w:rsidR="005170F2" w:rsidRPr="00423068">
        <w:rPr>
          <w:rFonts w:ascii="Garamond" w:hAnsi="Garamond"/>
        </w:rPr>
        <w:t xml:space="preserve">u pro řádné a včasné </w:t>
      </w:r>
      <w:r w:rsidR="000F7D5A">
        <w:rPr>
          <w:rFonts w:ascii="Garamond" w:hAnsi="Garamond"/>
        </w:rPr>
        <w:t>poskytování Služeb</w:t>
      </w:r>
      <w:r w:rsidRPr="00423068">
        <w:rPr>
          <w:rFonts w:ascii="Garamond" w:hAnsi="Garamond"/>
        </w:rPr>
        <w:t>.</w:t>
      </w:r>
    </w:p>
    <w:p w14:paraId="6B7E52AD" w14:textId="77777777" w:rsidR="000F7D5A" w:rsidRPr="00423068" w:rsidRDefault="000F7D5A" w:rsidP="000F7D5A">
      <w:pPr>
        <w:pStyle w:val="WLTextlnkuslovan-rove2"/>
        <w:keepLines/>
        <w:numPr>
          <w:ilvl w:val="0"/>
          <w:numId w:val="0"/>
        </w:numPr>
        <w:suppressAutoHyphens w:val="0"/>
        <w:spacing w:line="240" w:lineRule="auto"/>
        <w:ind w:left="567"/>
        <w:rPr>
          <w:rFonts w:ascii="Garamond" w:hAnsi="Garamond"/>
          <w:color w:val="000000"/>
        </w:rPr>
      </w:pPr>
    </w:p>
    <w:p w14:paraId="6836A956" w14:textId="77777777" w:rsidR="00EB08BA" w:rsidRPr="00423068" w:rsidRDefault="00EB08BA" w:rsidP="00E77305">
      <w:pPr>
        <w:pStyle w:val="WLlneksmlouvy"/>
        <w:keepLines/>
        <w:suppressAutoHyphens w:val="0"/>
        <w:spacing w:before="12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bookmarkStart w:id="63" w:name="_DV_M118"/>
      <w:bookmarkStart w:id="64" w:name="_DV_M124"/>
      <w:bookmarkStart w:id="65" w:name="_DV_M125"/>
      <w:bookmarkStart w:id="66" w:name="_DV_M126"/>
      <w:bookmarkStart w:id="67" w:name="_DV_M127"/>
      <w:bookmarkStart w:id="68" w:name="_Ref280087105"/>
      <w:bookmarkStart w:id="69" w:name="_Ref326830604"/>
      <w:bookmarkStart w:id="70" w:name="_Ref456796007"/>
      <w:bookmarkEnd w:id="48"/>
      <w:bookmarkEnd w:id="63"/>
      <w:bookmarkEnd w:id="64"/>
      <w:bookmarkEnd w:id="65"/>
      <w:bookmarkEnd w:id="66"/>
      <w:bookmarkEnd w:id="67"/>
      <w:r w:rsidRPr="00423068">
        <w:rPr>
          <w:rFonts w:ascii="Garamond" w:hAnsi="Garamond"/>
          <w:color w:val="000000"/>
          <w:sz w:val="20"/>
          <w:szCs w:val="20"/>
        </w:rPr>
        <w:t xml:space="preserve">STANOVENÍ </w:t>
      </w:r>
      <w:bookmarkStart w:id="71" w:name="_DV_M128"/>
      <w:bookmarkEnd w:id="68"/>
      <w:bookmarkEnd w:id="69"/>
      <w:bookmarkEnd w:id="71"/>
      <w:r w:rsidR="007D5730" w:rsidRPr="00423068">
        <w:rPr>
          <w:rFonts w:ascii="Garamond" w:hAnsi="Garamond"/>
          <w:color w:val="000000"/>
          <w:sz w:val="20"/>
          <w:szCs w:val="20"/>
        </w:rPr>
        <w:t>ODMĚNY</w:t>
      </w:r>
      <w:r w:rsidRPr="00423068">
        <w:rPr>
          <w:rFonts w:ascii="Garamond" w:hAnsi="Garamond"/>
          <w:color w:val="000000"/>
          <w:sz w:val="20"/>
          <w:szCs w:val="20"/>
        </w:rPr>
        <w:t xml:space="preserve"> ZA </w:t>
      </w:r>
      <w:r w:rsidR="007D5730" w:rsidRPr="00423068">
        <w:rPr>
          <w:rFonts w:ascii="Garamond" w:hAnsi="Garamond"/>
          <w:color w:val="000000"/>
          <w:sz w:val="20"/>
          <w:szCs w:val="20"/>
        </w:rPr>
        <w:t xml:space="preserve">POSKYTNUTÉ </w:t>
      </w:r>
      <w:r w:rsidRPr="00423068">
        <w:rPr>
          <w:rFonts w:ascii="Garamond" w:hAnsi="Garamond"/>
          <w:color w:val="000000"/>
          <w:sz w:val="20"/>
          <w:szCs w:val="20"/>
        </w:rPr>
        <w:t>SLUžBY</w:t>
      </w:r>
      <w:bookmarkEnd w:id="70"/>
      <w:r w:rsidR="00AA76BA" w:rsidRPr="00423068">
        <w:rPr>
          <w:rFonts w:ascii="Garamond" w:hAnsi="Garamond"/>
          <w:color w:val="000000"/>
          <w:sz w:val="20"/>
          <w:szCs w:val="20"/>
        </w:rPr>
        <w:t>. Platební podmínky</w:t>
      </w:r>
    </w:p>
    <w:p w14:paraId="140B3710" w14:textId="77777777" w:rsidR="00C276BC" w:rsidRPr="00423068" w:rsidRDefault="00EB08BA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72" w:name="_DV_M129"/>
      <w:bookmarkEnd w:id="72"/>
      <w:r w:rsidRPr="00423068">
        <w:rPr>
          <w:rFonts w:ascii="Garamond" w:hAnsi="Garamond"/>
          <w:color w:val="000000"/>
        </w:rPr>
        <w:t xml:space="preserve">Objednatel </w:t>
      </w:r>
      <w:r w:rsidR="005F40AB" w:rsidRPr="00423068">
        <w:rPr>
          <w:rFonts w:ascii="Garamond" w:hAnsi="Garamond"/>
          <w:color w:val="000000"/>
        </w:rPr>
        <w:t>u</w:t>
      </w:r>
      <w:r w:rsidRPr="00423068">
        <w:rPr>
          <w:rFonts w:ascii="Garamond" w:hAnsi="Garamond"/>
          <w:color w:val="000000"/>
        </w:rPr>
        <w:t>hradí</w:t>
      </w:r>
      <w:r w:rsidR="001E1A34" w:rsidRPr="00423068">
        <w:rPr>
          <w:rFonts w:ascii="Garamond" w:hAnsi="Garamond"/>
          <w:color w:val="000000"/>
        </w:rPr>
        <w:t xml:space="preserve"> D</w:t>
      </w:r>
      <w:r w:rsidR="00501005" w:rsidRPr="00423068">
        <w:rPr>
          <w:rFonts w:ascii="Garamond" w:hAnsi="Garamond"/>
          <w:color w:val="000000"/>
        </w:rPr>
        <w:t>odavatel</w:t>
      </w:r>
      <w:r w:rsidRPr="00423068">
        <w:rPr>
          <w:rFonts w:ascii="Garamond" w:hAnsi="Garamond"/>
          <w:color w:val="000000"/>
        </w:rPr>
        <w:t xml:space="preserve">i </w:t>
      </w:r>
      <w:r w:rsidR="007D5730" w:rsidRPr="00423068">
        <w:rPr>
          <w:rFonts w:ascii="Garamond" w:hAnsi="Garamond"/>
          <w:color w:val="000000"/>
        </w:rPr>
        <w:t>odměnu</w:t>
      </w:r>
      <w:r w:rsidRPr="00423068">
        <w:rPr>
          <w:rFonts w:ascii="Garamond" w:hAnsi="Garamond"/>
          <w:color w:val="000000"/>
        </w:rPr>
        <w:t xml:space="preserve"> </w:t>
      </w:r>
      <w:bookmarkStart w:id="73" w:name="_DV_M130"/>
      <w:bookmarkEnd w:id="73"/>
      <w:r w:rsidR="005F40AB" w:rsidRPr="00423068">
        <w:rPr>
          <w:rFonts w:ascii="Garamond" w:hAnsi="Garamond"/>
          <w:color w:val="000000"/>
        </w:rPr>
        <w:t xml:space="preserve">ve výši </w:t>
      </w:r>
      <w:r w:rsidR="005F40AB" w:rsidRPr="00423068">
        <w:rPr>
          <w:rFonts w:ascii="Garamond" w:hAnsi="Garamond"/>
          <w:b/>
          <w:color w:val="000000"/>
          <w:highlight w:val="cyan"/>
        </w:rPr>
        <w:t>_</w:t>
      </w:r>
      <w:proofErr w:type="gramStart"/>
      <w:r w:rsidR="005F40AB" w:rsidRPr="00423068">
        <w:rPr>
          <w:rFonts w:ascii="Garamond" w:hAnsi="Garamond"/>
          <w:b/>
          <w:color w:val="000000"/>
          <w:highlight w:val="cyan"/>
        </w:rPr>
        <w:t>_</w:t>
      </w:r>
      <w:r w:rsidR="00D51B93" w:rsidRPr="00423068">
        <w:rPr>
          <w:rFonts w:ascii="Garamond" w:hAnsi="Garamond"/>
          <w:b/>
          <w:color w:val="000000"/>
          <w:highlight w:val="cyan"/>
        </w:rPr>
        <w:t xml:space="preserve"> </w:t>
      </w:r>
      <w:r w:rsidR="005F40AB" w:rsidRPr="00423068">
        <w:rPr>
          <w:rFonts w:ascii="Garamond" w:hAnsi="Garamond"/>
          <w:b/>
          <w:color w:val="000000"/>
          <w:highlight w:val="cyan"/>
        </w:rPr>
        <w:t>,</w:t>
      </w:r>
      <w:proofErr w:type="gramEnd"/>
      <w:r w:rsidR="005F40AB" w:rsidRPr="00423068">
        <w:rPr>
          <w:rFonts w:ascii="Garamond" w:hAnsi="Garamond"/>
          <w:b/>
          <w:color w:val="000000"/>
          <w:highlight w:val="cyan"/>
        </w:rPr>
        <w:t>- Kč</w:t>
      </w:r>
      <w:r w:rsidR="005F40AB" w:rsidRPr="00423068">
        <w:rPr>
          <w:rFonts w:ascii="Garamond" w:hAnsi="Garamond"/>
          <w:b/>
          <w:color w:val="000000"/>
        </w:rPr>
        <w:t xml:space="preserve"> za každou</w:t>
      </w:r>
      <w:r w:rsidR="005F40AB" w:rsidRPr="00423068">
        <w:rPr>
          <w:rFonts w:ascii="Garamond" w:hAnsi="Garamond"/>
          <w:color w:val="000000"/>
        </w:rPr>
        <w:t xml:space="preserve"> hodinu řádně Dodavatelem poskytnuté Služby schválenou Objednatelem, není-li dále stanoveno jinak.</w:t>
      </w:r>
      <w:bookmarkStart w:id="74" w:name="_DV_M131"/>
      <w:bookmarkStart w:id="75" w:name="_DV_M133"/>
      <w:bookmarkEnd w:id="74"/>
      <w:bookmarkEnd w:id="75"/>
      <w:r w:rsidR="00C276BC" w:rsidRPr="00423068">
        <w:rPr>
          <w:rFonts w:ascii="Garamond" w:hAnsi="Garamond"/>
          <w:color w:val="000000"/>
        </w:rPr>
        <w:t xml:space="preserve"> </w:t>
      </w:r>
    </w:p>
    <w:p w14:paraId="0D4C2D18" w14:textId="10E95132" w:rsidR="00EB08BA" w:rsidRPr="00423068" w:rsidRDefault="00C276BC" w:rsidP="006A01FA">
      <w:pPr>
        <w:pStyle w:val="WLTextlnkuslovan-rove2"/>
        <w:keepLines/>
        <w:numPr>
          <w:ilvl w:val="0"/>
          <w:numId w:val="0"/>
        </w:numPr>
        <w:suppressAutoHyphens w:val="0"/>
        <w:spacing w:after="60" w:line="240" w:lineRule="auto"/>
        <w:ind w:left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Jednotkové odměny dle tohoto odstavce jsou nepřekročitelné a zahrnují veškeré náklady Dodavatele na poskytování Služeb podle této </w:t>
      </w:r>
      <w:r w:rsidR="000F7D5A">
        <w:rPr>
          <w:rFonts w:ascii="Garamond" w:hAnsi="Garamond"/>
          <w:color w:val="000000"/>
        </w:rPr>
        <w:t xml:space="preserve">Rámcové </w:t>
      </w:r>
      <w:r w:rsidR="000F2E4E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. </w:t>
      </w:r>
      <w:r w:rsid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 tak nesmí po Objednateli požadovat nad rámec daných odměn jakékoli další náhrady, ceny, odměny či doplatky, nebo jakákoli jiná plnění. </w:t>
      </w:r>
      <w:r w:rsidR="00EB08BA" w:rsidRPr="00423068">
        <w:rPr>
          <w:rFonts w:ascii="Garamond" w:hAnsi="Garamond"/>
          <w:color w:val="000000"/>
        </w:rPr>
        <w:t>K</w:t>
      </w:r>
      <w:r w:rsidR="005F40AB" w:rsidRPr="00423068">
        <w:rPr>
          <w:rFonts w:ascii="Garamond" w:hAnsi="Garamond"/>
          <w:color w:val="000000"/>
        </w:rPr>
        <w:t> částce odměny</w:t>
      </w:r>
      <w:r w:rsidR="001E1A34" w:rsidRPr="00423068">
        <w:rPr>
          <w:rFonts w:ascii="Garamond" w:hAnsi="Garamond"/>
          <w:color w:val="000000"/>
        </w:rPr>
        <w:t xml:space="preserve"> </w:t>
      </w:r>
      <w:r w:rsidR="00EB08BA" w:rsidRPr="00423068">
        <w:rPr>
          <w:rFonts w:ascii="Garamond" w:hAnsi="Garamond"/>
          <w:color w:val="000000"/>
        </w:rPr>
        <w:t>bude připočtena DPH podle příslušných právních předpisů.</w:t>
      </w:r>
    </w:p>
    <w:p w14:paraId="3E6AA1C0" w14:textId="71BEC485" w:rsidR="007D5730" w:rsidRPr="00D616FB" w:rsidRDefault="001E1A34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76" w:name="_DV_M134"/>
      <w:bookmarkEnd w:id="76"/>
      <w:r w:rsidRPr="00D616FB">
        <w:rPr>
          <w:rFonts w:ascii="Garamond" w:hAnsi="Garamond"/>
          <w:color w:val="000000"/>
        </w:rPr>
        <w:t xml:space="preserve">Odměny </w:t>
      </w:r>
      <w:r w:rsidR="00423068" w:rsidRPr="00D616FB">
        <w:rPr>
          <w:rFonts w:ascii="Garamond" w:hAnsi="Garamond"/>
          <w:color w:val="000000"/>
        </w:rPr>
        <w:t>D</w:t>
      </w:r>
      <w:r w:rsidRPr="00D616FB">
        <w:rPr>
          <w:rFonts w:ascii="Garamond" w:hAnsi="Garamond"/>
          <w:color w:val="000000"/>
        </w:rPr>
        <w:t xml:space="preserve">odavatele ve smyslu odst. 4.1 Rámcové </w:t>
      </w:r>
      <w:r w:rsidR="000F2E4E" w:rsidRPr="00D616FB">
        <w:rPr>
          <w:rFonts w:ascii="Garamond" w:hAnsi="Garamond"/>
          <w:color w:val="000000"/>
        </w:rPr>
        <w:t xml:space="preserve">dohody </w:t>
      </w:r>
      <w:r w:rsidR="00E87746" w:rsidRPr="00D616FB">
        <w:rPr>
          <w:rFonts w:ascii="Garamond" w:hAnsi="Garamond"/>
          <w:color w:val="000000"/>
        </w:rPr>
        <w:t xml:space="preserve">(případně upraveny postupem dle odst. 4.5 této Rámcové </w:t>
      </w:r>
      <w:r w:rsidR="000F2E4E" w:rsidRPr="00D616FB">
        <w:rPr>
          <w:rFonts w:ascii="Garamond" w:hAnsi="Garamond"/>
          <w:color w:val="000000"/>
        </w:rPr>
        <w:t xml:space="preserve">dohody </w:t>
      </w:r>
      <w:r w:rsidR="00E87746" w:rsidRPr="00D616FB">
        <w:rPr>
          <w:rFonts w:ascii="Garamond" w:hAnsi="Garamond"/>
          <w:color w:val="000000"/>
        </w:rPr>
        <w:t>v návaznosti na vyhodnocení kvality poskytovaných Služeb Objednatelem)</w:t>
      </w:r>
      <w:r w:rsidRPr="00D616FB">
        <w:rPr>
          <w:rFonts w:ascii="Garamond" w:hAnsi="Garamond"/>
          <w:color w:val="000000"/>
        </w:rPr>
        <w:t xml:space="preserve"> budou Objednatelem hrazeny jednou měsíčně, vždy po skončení kalendářní měsíce, v němž byly Služby Dodavatelem poskytovány</w:t>
      </w:r>
      <w:r w:rsidR="005F40AB" w:rsidRPr="00D616FB">
        <w:rPr>
          <w:rFonts w:ascii="Garamond" w:hAnsi="Garamond"/>
          <w:color w:val="000000"/>
        </w:rPr>
        <w:t xml:space="preserve">, a to na základě přehledu </w:t>
      </w:r>
      <w:r w:rsidR="00E87746" w:rsidRPr="00D616FB">
        <w:rPr>
          <w:rFonts w:ascii="Garamond" w:hAnsi="Garamond"/>
          <w:color w:val="000000"/>
        </w:rPr>
        <w:t xml:space="preserve">Dodavatelem </w:t>
      </w:r>
      <w:r w:rsidR="005F40AB" w:rsidRPr="00D616FB">
        <w:rPr>
          <w:rFonts w:ascii="Garamond" w:hAnsi="Garamond"/>
          <w:color w:val="000000"/>
        </w:rPr>
        <w:t>poskytnutých Služeb</w:t>
      </w:r>
      <w:r w:rsidR="00E87746" w:rsidRPr="00D616FB">
        <w:rPr>
          <w:rFonts w:ascii="Garamond" w:hAnsi="Garamond"/>
          <w:color w:val="000000"/>
        </w:rPr>
        <w:t>,</w:t>
      </w:r>
      <w:r w:rsidR="005F40AB" w:rsidRPr="00D616FB">
        <w:rPr>
          <w:rFonts w:ascii="Garamond" w:hAnsi="Garamond"/>
          <w:color w:val="000000"/>
        </w:rPr>
        <w:t xml:space="preserve"> v rozsahu schváleném Objednatelem</w:t>
      </w:r>
      <w:r w:rsidR="007D5730" w:rsidRPr="00D616FB">
        <w:rPr>
          <w:rFonts w:ascii="Garamond" w:hAnsi="Garamond"/>
          <w:color w:val="000000"/>
        </w:rPr>
        <w:t xml:space="preserve">. </w:t>
      </w:r>
    </w:p>
    <w:p w14:paraId="1BCC06CA" w14:textId="77777777" w:rsidR="007D5730" w:rsidRPr="00D616FB" w:rsidRDefault="007D5730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D616FB">
        <w:rPr>
          <w:rFonts w:ascii="Garamond" w:hAnsi="Garamond"/>
          <w:color w:val="000000"/>
        </w:rPr>
        <w:t xml:space="preserve">Dodavatel předloží Objednateli do </w:t>
      </w:r>
      <w:r w:rsidRPr="00D616FB">
        <w:rPr>
          <w:rFonts w:ascii="Garamond" w:hAnsi="Garamond"/>
          <w:color w:val="000000"/>
          <w:highlight w:val="yellow"/>
        </w:rPr>
        <w:t xml:space="preserve">5 (pěti) </w:t>
      </w:r>
      <w:r w:rsidR="005F40AB" w:rsidRPr="00D616FB">
        <w:rPr>
          <w:rFonts w:ascii="Garamond" w:hAnsi="Garamond"/>
          <w:color w:val="000000"/>
          <w:highlight w:val="yellow"/>
        </w:rPr>
        <w:t xml:space="preserve">kalendářních </w:t>
      </w:r>
      <w:r w:rsidRPr="00D616FB">
        <w:rPr>
          <w:rFonts w:ascii="Garamond" w:hAnsi="Garamond"/>
          <w:color w:val="000000"/>
          <w:highlight w:val="yellow"/>
        </w:rPr>
        <w:t>dnů</w:t>
      </w:r>
      <w:r w:rsidRPr="00D616FB">
        <w:rPr>
          <w:rFonts w:ascii="Garamond" w:hAnsi="Garamond"/>
          <w:color w:val="000000"/>
        </w:rPr>
        <w:t xml:space="preserve"> po ukončení </w:t>
      </w:r>
      <w:r w:rsidR="005F40AB" w:rsidRPr="00D616FB">
        <w:rPr>
          <w:rFonts w:ascii="Garamond" w:hAnsi="Garamond"/>
          <w:color w:val="000000"/>
        </w:rPr>
        <w:t xml:space="preserve">příslušného </w:t>
      </w:r>
      <w:r w:rsidRPr="00D616FB">
        <w:rPr>
          <w:rFonts w:ascii="Garamond" w:hAnsi="Garamond"/>
          <w:color w:val="000000"/>
        </w:rPr>
        <w:t xml:space="preserve">kalendářního měsíce položkový přehled poskytnutých Služeb (s uvedením času, popisu </w:t>
      </w:r>
      <w:r w:rsidR="005F40AB" w:rsidRPr="00D616FB">
        <w:rPr>
          <w:rFonts w:ascii="Garamond" w:hAnsi="Garamond"/>
          <w:color w:val="000000"/>
        </w:rPr>
        <w:t>konkrétní položky S</w:t>
      </w:r>
      <w:r w:rsidRPr="00D616FB">
        <w:rPr>
          <w:rFonts w:ascii="Garamond" w:hAnsi="Garamond"/>
          <w:color w:val="000000"/>
        </w:rPr>
        <w:t xml:space="preserve">lužby a konkrétní fyzické osoby poskytující danou Službu). Dodavatel nemá nárok na úhradu </w:t>
      </w:r>
      <w:r w:rsidR="005F40AB" w:rsidRPr="00D616FB">
        <w:rPr>
          <w:rFonts w:ascii="Garamond" w:hAnsi="Garamond"/>
          <w:color w:val="000000"/>
        </w:rPr>
        <w:t>odměny za Služby poskytnuté Dodavatelem nad rámec Dílčí objednávky, resp. Dílčí Smlouvy.</w:t>
      </w:r>
      <w:r w:rsidR="00E87746" w:rsidRPr="00D616FB">
        <w:rPr>
          <w:rFonts w:ascii="Garamond" w:hAnsi="Garamond"/>
          <w:color w:val="000000"/>
        </w:rPr>
        <w:t xml:space="preserve"> </w:t>
      </w:r>
    </w:p>
    <w:p w14:paraId="7D2D2428" w14:textId="77777777" w:rsidR="001E1A34" w:rsidRPr="00D616FB" w:rsidRDefault="007D5730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D616FB">
        <w:rPr>
          <w:rFonts w:ascii="Garamond" w:hAnsi="Garamond"/>
          <w:color w:val="000000"/>
        </w:rPr>
        <w:t xml:space="preserve">Dodavatel si je vědom toho, že pro účely vyhodnocení </w:t>
      </w:r>
      <w:r w:rsidR="005F40AB" w:rsidRPr="00D616FB">
        <w:rPr>
          <w:rFonts w:ascii="Garamond" w:hAnsi="Garamond"/>
          <w:color w:val="000000"/>
        </w:rPr>
        <w:t xml:space="preserve">kvality </w:t>
      </w:r>
      <w:r w:rsidRPr="00D616FB">
        <w:rPr>
          <w:rFonts w:ascii="Garamond" w:hAnsi="Garamond"/>
          <w:color w:val="000000"/>
        </w:rPr>
        <w:t xml:space="preserve">Dodavatelem poskytovaných Služeb je rozhodující spokojenost/nespokojenost na straně koncového příjemce Služeb. Po skončení každého kalendářního měsíce tak osloví Objednatel koncového příjemce se žádostí o </w:t>
      </w:r>
      <w:r w:rsidR="00AA7D75" w:rsidRPr="00D616FB">
        <w:rPr>
          <w:rFonts w:ascii="Garamond" w:hAnsi="Garamond"/>
          <w:color w:val="000000"/>
        </w:rPr>
        <w:t xml:space="preserve">písemné </w:t>
      </w:r>
      <w:r w:rsidRPr="00D616FB">
        <w:rPr>
          <w:rFonts w:ascii="Garamond" w:hAnsi="Garamond"/>
          <w:color w:val="000000"/>
        </w:rPr>
        <w:t xml:space="preserve">ohodnocení kvality </w:t>
      </w:r>
      <w:r w:rsidR="000F7D5A" w:rsidRPr="00D616FB">
        <w:rPr>
          <w:rFonts w:ascii="Garamond" w:hAnsi="Garamond"/>
          <w:color w:val="000000"/>
        </w:rPr>
        <w:t xml:space="preserve">Služeb poskytovaných </w:t>
      </w:r>
      <w:r w:rsidRPr="00D616FB">
        <w:rPr>
          <w:rFonts w:ascii="Garamond" w:hAnsi="Garamond"/>
          <w:color w:val="000000"/>
        </w:rPr>
        <w:t xml:space="preserve">Dodavatelem v předmětném měsíci, a to na základě stupnice: </w:t>
      </w:r>
      <w:r w:rsidRPr="00D616FB">
        <w:rPr>
          <w:rFonts w:ascii="Garamond" w:hAnsi="Garamond"/>
          <w:b/>
          <w:bCs/>
          <w:color w:val="000000"/>
        </w:rPr>
        <w:t>(i) spokojen bez výhrad, (</w:t>
      </w:r>
      <w:proofErr w:type="spellStart"/>
      <w:r w:rsidRPr="00D616FB">
        <w:rPr>
          <w:rFonts w:ascii="Garamond" w:hAnsi="Garamond"/>
          <w:b/>
          <w:bCs/>
          <w:color w:val="000000"/>
        </w:rPr>
        <w:t>ii</w:t>
      </w:r>
      <w:proofErr w:type="spellEnd"/>
      <w:r w:rsidRPr="00D616FB">
        <w:rPr>
          <w:rFonts w:ascii="Garamond" w:hAnsi="Garamond"/>
          <w:b/>
          <w:bCs/>
          <w:color w:val="000000"/>
        </w:rPr>
        <w:t>) spokojen s výhradami, (</w:t>
      </w:r>
      <w:proofErr w:type="spellStart"/>
      <w:r w:rsidRPr="00D616FB">
        <w:rPr>
          <w:rFonts w:ascii="Garamond" w:hAnsi="Garamond"/>
          <w:b/>
          <w:bCs/>
          <w:color w:val="000000"/>
        </w:rPr>
        <w:t>iii</w:t>
      </w:r>
      <w:proofErr w:type="spellEnd"/>
      <w:r w:rsidRPr="00D616FB">
        <w:rPr>
          <w:rFonts w:ascii="Garamond" w:hAnsi="Garamond"/>
          <w:b/>
          <w:bCs/>
          <w:color w:val="000000"/>
        </w:rPr>
        <w:t>) nespokojen.</w:t>
      </w:r>
    </w:p>
    <w:p w14:paraId="47D11C40" w14:textId="3E862717" w:rsidR="00AA7D75" w:rsidRPr="00423068" w:rsidRDefault="00AA7D75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V návaznosti na ohodnocení kvality poskytovaných Služeb koncovým příjemcem dle odst. 4.4 této Rámcové </w:t>
      </w:r>
      <w:r w:rsidR="000F2E4E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: </w:t>
      </w:r>
    </w:p>
    <w:p w14:paraId="3C3597B2" w14:textId="3B96721A" w:rsidR="00AA7D75" w:rsidRPr="00423068" w:rsidRDefault="00AA7D75" w:rsidP="006A01FA">
      <w:pPr>
        <w:pStyle w:val="WLTextlnkuslovan-rove2"/>
        <w:keepLines/>
        <w:numPr>
          <w:ilvl w:val="2"/>
          <w:numId w:val="16"/>
        </w:numPr>
        <w:suppressAutoHyphens w:val="0"/>
        <w:spacing w:after="60" w:line="240" w:lineRule="auto"/>
        <w:ind w:left="1134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se v případě bezvýhradné spokojenosti koncového příjemce s kvalitou poskytovaných služeb jednotková odměna dle odst. 4.1 této Rámcové </w:t>
      </w:r>
      <w:r w:rsidR="000F2E4E">
        <w:rPr>
          <w:rFonts w:ascii="Garamond" w:hAnsi="Garamond"/>
          <w:color w:val="000000"/>
        </w:rPr>
        <w:t xml:space="preserve">dohody </w:t>
      </w:r>
      <w:r w:rsidRPr="00423068">
        <w:rPr>
          <w:rFonts w:ascii="Garamond" w:hAnsi="Garamond"/>
          <w:color w:val="000000"/>
        </w:rPr>
        <w:t>neupravuje;</w:t>
      </w:r>
    </w:p>
    <w:p w14:paraId="6F095656" w14:textId="15A413A2" w:rsidR="00AA7D75" w:rsidRPr="00423068" w:rsidRDefault="00AA7D75" w:rsidP="006A01FA">
      <w:pPr>
        <w:pStyle w:val="WLTextlnkuslovan-rove2"/>
        <w:keepLines/>
        <w:numPr>
          <w:ilvl w:val="2"/>
          <w:numId w:val="16"/>
        </w:numPr>
        <w:suppressAutoHyphens w:val="0"/>
        <w:spacing w:after="60" w:line="240" w:lineRule="auto"/>
        <w:ind w:left="1134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se v případě spokojenosti koncového příjemce s kvalitou poskytovaných služeb s výhradami snižuje výše jednotkové odměny dle odst. 4.1 této Rámcové </w:t>
      </w:r>
      <w:r w:rsidR="000F2E4E">
        <w:rPr>
          <w:rFonts w:ascii="Garamond" w:hAnsi="Garamond"/>
          <w:color w:val="000000"/>
        </w:rPr>
        <w:t>dohody</w:t>
      </w:r>
      <w:r w:rsidR="000F2E4E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 xml:space="preserve">o 40 %; </w:t>
      </w:r>
    </w:p>
    <w:p w14:paraId="544216CE" w14:textId="5291EC91" w:rsidR="00AA7D75" w:rsidRPr="00423068" w:rsidRDefault="00AA7D75" w:rsidP="006A01FA">
      <w:pPr>
        <w:pStyle w:val="WLTextlnkuslovan-rove2"/>
        <w:keepLines/>
        <w:numPr>
          <w:ilvl w:val="2"/>
          <w:numId w:val="16"/>
        </w:numPr>
        <w:suppressAutoHyphens w:val="0"/>
        <w:spacing w:after="60" w:line="240" w:lineRule="auto"/>
        <w:ind w:left="1134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činí v případě nespokojenosti koncového příjemce s kvalitou poskytovaných Služeb jednotková odměna dle odst. 4.1 této Rámcové </w:t>
      </w:r>
      <w:r w:rsidR="000F2E4E">
        <w:rPr>
          <w:rFonts w:ascii="Garamond" w:hAnsi="Garamond"/>
          <w:color w:val="000000"/>
        </w:rPr>
        <w:t>dohody</w:t>
      </w:r>
      <w:r w:rsidR="000F2E4E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>0 Kč (v takovém případě tedy Dodavateli nárok na odměnu nevzniká).</w:t>
      </w:r>
    </w:p>
    <w:p w14:paraId="0671B687" w14:textId="77777777" w:rsidR="00AA7D75" w:rsidRPr="00423068" w:rsidRDefault="00AA7D75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Objednatel sdělí Dodavateli bez zbytečného odkladu výsledek hodnocení kvality poskytovaných Služeb s uvedením písemných výhrad</w:t>
      </w:r>
      <w:r w:rsidR="000F7D5A">
        <w:rPr>
          <w:rFonts w:ascii="Garamond" w:hAnsi="Garamond"/>
          <w:color w:val="000000"/>
        </w:rPr>
        <w:t xml:space="preserve"> koncového příjemce</w:t>
      </w:r>
      <w:r w:rsidRPr="00423068">
        <w:rPr>
          <w:rFonts w:ascii="Garamond" w:hAnsi="Garamond"/>
          <w:color w:val="000000"/>
        </w:rPr>
        <w:t xml:space="preserve">. Objednatel současně Dodavateli sdělí ním schválený přehled poskytovaných Služeb (s uvedením položek Služeb, které případně neschvaluje s uvedením stručného odůvodnění), výši jednotkové odměny stanovené v návaznosti na vyhodnocení kvality </w:t>
      </w:r>
      <w:r w:rsidR="000F7D5A">
        <w:rPr>
          <w:rFonts w:ascii="Garamond" w:hAnsi="Garamond"/>
          <w:color w:val="000000"/>
        </w:rPr>
        <w:t>poskytovaných S</w:t>
      </w:r>
      <w:r w:rsidRPr="00423068">
        <w:rPr>
          <w:rFonts w:ascii="Garamond" w:hAnsi="Garamond"/>
          <w:color w:val="000000"/>
        </w:rPr>
        <w:t>lužeb a celkovou částku odměny, kterou Dodavatel smí v návaznosti na</w:t>
      </w:r>
      <w:r w:rsidR="000F7D5A">
        <w:rPr>
          <w:rFonts w:ascii="Garamond" w:hAnsi="Garamond"/>
          <w:color w:val="000000"/>
        </w:rPr>
        <w:t xml:space="preserve"> výše </w:t>
      </w:r>
      <w:r w:rsidRPr="00423068">
        <w:rPr>
          <w:rFonts w:ascii="Garamond" w:hAnsi="Garamond"/>
          <w:color w:val="000000"/>
        </w:rPr>
        <w:t>uvedené Objednateli vyfakturovat.</w:t>
      </w:r>
    </w:p>
    <w:p w14:paraId="53741CC7" w14:textId="432D51CA" w:rsidR="00AA7D75" w:rsidRPr="00423068" w:rsidRDefault="00C276BC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Dodavatel je oprávněn se vyjádřit k vzneseným výhradám a podle okolností vytýkané vady poskytnutých Služeb odstranit. Objednatel se vynasnaží případné neshody či spory mezi Dodavatelem a koncovým příjemcem řešit smírně. V případě odstranění vad poskytovaných Služeb k spokojenosti koncového příjemce, či změny stanoviska koncového příjemce z nespokojenosti s kvalitou služeb na spokojenost</w:t>
      </w:r>
      <w:r w:rsidR="00D51B93" w:rsidRPr="00423068">
        <w:rPr>
          <w:rFonts w:ascii="Garamond" w:hAnsi="Garamond"/>
          <w:color w:val="000000"/>
        </w:rPr>
        <w:t xml:space="preserve"> (s výhradami nebo bez výhrad)</w:t>
      </w:r>
      <w:r w:rsidRPr="00423068">
        <w:rPr>
          <w:rFonts w:ascii="Garamond" w:hAnsi="Garamond"/>
          <w:color w:val="000000"/>
        </w:rPr>
        <w:t xml:space="preserve">, proběhne dodatečné vyúčtování zbylé části odměny Dodavatele postupem dle </w:t>
      </w:r>
      <w:r w:rsidR="00D51B93" w:rsidRPr="00423068">
        <w:rPr>
          <w:rFonts w:ascii="Garamond" w:hAnsi="Garamond"/>
          <w:color w:val="000000"/>
        </w:rPr>
        <w:t xml:space="preserve">příslušných </w:t>
      </w:r>
      <w:r w:rsidRPr="00423068">
        <w:rPr>
          <w:rFonts w:ascii="Garamond" w:hAnsi="Garamond"/>
          <w:color w:val="000000"/>
        </w:rPr>
        <w:t xml:space="preserve">výše uvedených ustanovení této Rámcové </w:t>
      </w:r>
      <w:r w:rsidR="00627A8B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. </w:t>
      </w:r>
    </w:p>
    <w:p w14:paraId="2880DFED" w14:textId="020340A9" w:rsidR="00D51B93" w:rsidRPr="00423068" w:rsidRDefault="00D51B93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Odměna Dodavatele bude hrazena na základě oprávněně vystavené faktury Dodavatele. Dodavatel smí svou fakturu vystavit </w:t>
      </w:r>
      <w:r w:rsidR="000F7D5A">
        <w:rPr>
          <w:rFonts w:ascii="Garamond" w:hAnsi="Garamond"/>
          <w:color w:val="000000"/>
        </w:rPr>
        <w:t>teprve po</w:t>
      </w:r>
      <w:r w:rsidRPr="00423068">
        <w:rPr>
          <w:rFonts w:ascii="Garamond" w:hAnsi="Garamond"/>
          <w:color w:val="000000"/>
        </w:rPr>
        <w:t xml:space="preserve"> obdržení podkladů ve smyslu odst. 4.6 této </w:t>
      </w:r>
      <w:r w:rsidR="00627A8B">
        <w:rPr>
          <w:rFonts w:ascii="Garamond" w:hAnsi="Garamond"/>
          <w:color w:val="000000"/>
        </w:rPr>
        <w:t xml:space="preserve">Dohody </w:t>
      </w:r>
      <w:r w:rsidRPr="00423068">
        <w:rPr>
          <w:rFonts w:ascii="Garamond" w:hAnsi="Garamond"/>
          <w:color w:val="000000"/>
        </w:rPr>
        <w:t xml:space="preserve">a na základě těchto podkladů (v případě, že výsledkem vyhodnocení bude to, že celková odměna Dodavatele činí 0 Kč, pak Dodavatel fakturu nevystavuje). Nebude-li mít Dodavatelem fakturovaná částka podklad v podkladech dle odst. 4.6 této </w:t>
      </w:r>
      <w:r w:rsidR="00627A8B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>, Objednatel fakturu Dodavatele odmítne a vrátí ji Dodavateli, aniž by došlo k prodlení s její úhradou.</w:t>
      </w:r>
    </w:p>
    <w:p w14:paraId="731B5492" w14:textId="77777777" w:rsidR="000F7D5A" w:rsidRDefault="00D51B93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77" w:name="_Ref327541136"/>
      <w:bookmarkStart w:id="78" w:name="_Ref400959344"/>
      <w:r w:rsidRPr="00423068">
        <w:rPr>
          <w:rFonts w:ascii="Garamond" w:hAnsi="Garamond"/>
          <w:color w:val="000000"/>
        </w:rPr>
        <w:t>Veškeré faktury musí splňovat náležitosti právních předpisů.</w:t>
      </w:r>
      <w:r w:rsidR="00476F33" w:rsidRPr="00423068">
        <w:rPr>
          <w:rFonts w:ascii="Garamond" w:hAnsi="Garamond"/>
          <w:color w:val="000000"/>
        </w:rPr>
        <w:t xml:space="preserve"> Každá faktura bude dále obsahovat odkaz na </w:t>
      </w:r>
      <w:proofErr w:type="spellStart"/>
      <w:r w:rsidR="00476F33" w:rsidRPr="00423068">
        <w:rPr>
          <w:rFonts w:ascii="Garamond" w:hAnsi="Garamond"/>
        </w:rPr>
        <w:t>reg</w:t>
      </w:r>
      <w:proofErr w:type="spellEnd"/>
      <w:r w:rsidR="00476F33" w:rsidRPr="00423068">
        <w:rPr>
          <w:rFonts w:ascii="Garamond" w:hAnsi="Garamond"/>
        </w:rPr>
        <w:t>. č. CZ.01.1.02/0.0/0.0/20_326/0023404</w:t>
      </w:r>
      <w:r w:rsidR="00476F33" w:rsidRPr="00423068">
        <w:rPr>
          <w:rFonts w:ascii="Garamond" w:hAnsi="Garamond"/>
          <w:color w:val="000000"/>
        </w:rPr>
        <w:t>.</w:t>
      </w:r>
      <w:r w:rsidRPr="00423068">
        <w:rPr>
          <w:rFonts w:ascii="Garamond" w:hAnsi="Garamond"/>
          <w:color w:val="000000"/>
        </w:rPr>
        <w:t xml:space="preserve"> </w:t>
      </w:r>
    </w:p>
    <w:p w14:paraId="7A885E32" w14:textId="00C787F2" w:rsidR="00476F33" w:rsidRPr="00D616FB" w:rsidRDefault="00D51B93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Strany se dohodly na splatnosti řádně vystaveného daňového dokladu – faktury</w:t>
      </w:r>
      <w:bookmarkStart w:id="79" w:name="_DV_M150"/>
      <w:bookmarkEnd w:id="79"/>
      <w:r w:rsidR="000F7D5A">
        <w:rPr>
          <w:rFonts w:ascii="Garamond" w:hAnsi="Garamond"/>
          <w:color w:val="000000"/>
        </w:rPr>
        <w:t xml:space="preserve">: </w:t>
      </w:r>
      <w:r w:rsidRPr="00423068">
        <w:rPr>
          <w:rFonts w:ascii="Garamond" w:hAnsi="Garamond"/>
          <w:color w:val="000000"/>
        </w:rPr>
        <w:t>30 (slovy: třicet) kalendářních dnů ode dne jejího doručení Objednateli.</w:t>
      </w:r>
      <w:bookmarkEnd w:id="77"/>
      <w:bookmarkEnd w:id="78"/>
      <w:r w:rsidRPr="00423068">
        <w:rPr>
          <w:rFonts w:ascii="Garamond" w:hAnsi="Garamond"/>
          <w:color w:val="000000"/>
        </w:rPr>
        <w:t xml:space="preserve"> </w:t>
      </w:r>
      <w:bookmarkStart w:id="80" w:name="_DV_M149"/>
      <w:bookmarkStart w:id="81" w:name="_DV_M152"/>
      <w:bookmarkStart w:id="82" w:name="_DV_M153"/>
      <w:bookmarkEnd w:id="80"/>
      <w:bookmarkEnd w:id="81"/>
      <w:bookmarkEnd w:id="82"/>
    </w:p>
    <w:p w14:paraId="5C92996D" w14:textId="2DF667A4" w:rsidR="00EB08BA" w:rsidRPr="00423068" w:rsidRDefault="00EB08BA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lastRenderedPageBreak/>
        <w:t xml:space="preserve">Objednatel má právo </w:t>
      </w:r>
      <w:r w:rsidR="00C07094" w:rsidRPr="00423068">
        <w:rPr>
          <w:rFonts w:ascii="Garamond" w:hAnsi="Garamond"/>
          <w:color w:val="000000"/>
        </w:rPr>
        <w:t>fakturu</w:t>
      </w:r>
      <w:r w:rsidRPr="00423068">
        <w:rPr>
          <w:rFonts w:ascii="Garamond" w:hAnsi="Garamond"/>
          <w:color w:val="000000"/>
        </w:rPr>
        <w:t xml:space="preserve"> vrátit </w:t>
      </w:r>
      <w:r w:rsidR="00476F33" w:rsidRPr="00423068">
        <w:rPr>
          <w:rFonts w:ascii="Garamond" w:hAnsi="Garamond"/>
          <w:color w:val="000000"/>
        </w:rPr>
        <w:t>D</w:t>
      </w:r>
      <w:r w:rsidR="00501005" w:rsidRPr="00423068">
        <w:rPr>
          <w:rFonts w:ascii="Garamond" w:hAnsi="Garamond"/>
          <w:color w:val="000000"/>
        </w:rPr>
        <w:t>odavatel</w:t>
      </w:r>
      <w:r w:rsidRPr="00423068">
        <w:rPr>
          <w:rFonts w:ascii="Garamond" w:hAnsi="Garamond"/>
          <w:color w:val="000000"/>
        </w:rPr>
        <w:t>i, aniž by došlo k prodlení s</w:t>
      </w:r>
      <w:r w:rsidR="00C07094" w:rsidRPr="00423068">
        <w:rPr>
          <w:rFonts w:ascii="Garamond" w:hAnsi="Garamond"/>
          <w:color w:val="000000"/>
        </w:rPr>
        <w:t> </w:t>
      </w:r>
      <w:r w:rsidRPr="00423068">
        <w:rPr>
          <w:rFonts w:ascii="Garamond" w:hAnsi="Garamond"/>
          <w:color w:val="000000"/>
        </w:rPr>
        <w:t>je</w:t>
      </w:r>
      <w:r w:rsidR="00C07094" w:rsidRPr="00423068">
        <w:rPr>
          <w:rFonts w:ascii="Garamond" w:hAnsi="Garamond"/>
          <w:color w:val="000000"/>
        </w:rPr>
        <w:t xml:space="preserve">jí </w:t>
      </w:r>
      <w:r w:rsidRPr="00423068">
        <w:rPr>
          <w:rFonts w:ascii="Garamond" w:hAnsi="Garamond"/>
          <w:color w:val="000000"/>
        </w:rPr>
        <w:t xml:space="preserve">úhradou, </w:t>
      </w:r>
      <w:r w:rsidR="00C07094" w:rsidRPr="00423068">
        <w:rPr>
          <w:rFonts w:ascii="Garamond" w:hAnsi="Garamond"/>
          <w:color w:val="000000"/>
        </w:rPr>
        <w:t xml:space="preserve">i tehdy, </w:t>
      </w:r>
      <w:r w:rsidRPr="00423068">
        <w:rPr>
          <w:rFonts w:ascii="Garamond" w:hAnsi="Garamond"/>
          <w:color w:val="000000"/>
        </w:rPr>
        <w:t xml:space="preserve">obsahuje-li nesprávné údaje nebo neobsahuje-li náležitosti podle příslušných právních předpisů a </w:t>
      </w:r>
      <w:r w:rsidR="00476F33" w:rsidRPr="00423068">
        <w:rPr>
          <w:rFonts w:ascii="Garamond" w:hAnsi="Garamond"/>
          <w:color w:val="000000"/>
        </w:rPr>
        <w:t xml:space="preserve">Rámcové </w:t>
      </w:r>
      <w:r w:rsidR="00627A8B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. Nová lhůta splatnosti v délce podle </w:t>
      </w:r>
      <w:r w:rsidR="00C07094" w:rsidRPr="00423068">
        <w:rPr>
          <w:rFonts w:ascii="Garamond" w:hAnsi="Garamond"/>
          <w:color w:val="000000"/>
        </w:rPr>
        <w:t>odst. 4.</w:t>
      </w:r>
      <w:r w:rsidR="006A01FA">
        <w:rPr>
          <w:rFonts w:ascii="Garamond" w:hAnsi="Garamond"/>
          <w:color w:val="000000"/>
        </w:rPr>
        <w:t>10</w:t>
      </w:r>
      <w:r w:rsidR="00476F33" w:rsidRPr="00423068">
        <w:rPr>
          <w:rFonts w:ascii="Garamond" w:hAnsi="Garamond"/>
          <w:color w:val="000000"/>
        </w:rPr>
        <w:t xml:space="preserve"> Rámcové </w:t>
      </w:r>
      <w:r w:rsidR="00627A8B">
        <w:rPr>
          <w:rFonts w:ascii="Garamond" w:hAnsi="Garamond"/>
          <w:color w:val="000000"/>
        </w:rPr>
        <w:t>dohody</w:t>
      </w:r>
      <w:r w:rsidR="00627A8B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>počne znovu plynout ode dne doručení bezvadné faktury Ob</w:t>
      </w:r>
      <w:r w:rsidR="00C07094" w:rsidRPr="00423068">
        <w:rPr>
          <w:rFonts w:ascii="Garamond" w:hAnsi="Garamond"/>
          <w:color w:val="000000"/>
        </w:rPr>
        <w:t>jednateli. Postup podle tohoto odstavce</w:t>
      </w:r>
      <w:r w:rsidRPr="00423068">
        <w:rPr>
          <w:rFonts w:ascii="Garamond" w:hAnsi="Garamond"/>
          <w:color w:val="000000"/>
        </w:rPr>
        <w:t xml:space="preserve"> lze provést i opakovaně.</w:t>
      </w:r>
    </w:p>
    <w:p w14:paraId="7F14CEC6" w14:textId="60F2D844" w:rsidR="000C03B0" w:rsidRPr="00423068" w:rsidRDefault="000C03B0" w:rsidP="006A01FA">
      <w:pPr>
        <w:pStyle w:val="WLlneksmlouvy"/>
        <w:spacing w:before="0" w:after="60"/>
        <w:ind w:left="567" w:hanging="567"/>
        <w:rPr>
          <w:rFonts w:ascii="Garamond" w:hAnsi="Garamond"/>
          <w:sz w:val="20"/>
          <w:szCs w:val="20"/>
        </w:rPr>
      </w:pPr>
      <w:bookmarkStart w:id="83" w:name="_DV_M154"/>
      <w:bookmarkStart w:id="84" w:name="_DV_M156"/>
      <w:bookmarkStart w:id="85" w:name="_DV_M157"/>
      <w:bookmarkStart w:id="86" w:name="_DV_M163"/>
      <w:bookmarkStart w:id="87" w:name="_DV_M158"/>
      <w:bookmarkStart w:id="88" w:name="_DV_M160"/>
      <w:bookmarkStart w:id="89" w:name="_DV_M161"/>
      <w:bookmarkStart w:id="90" w:name="_DV_M188"/>
      <w:bookmarkStart w:id="91" w:name="_DV_M189"/>
      <w:bookmarkStart w:id="92" w:name="_DV_M193"/>
      <w:bookmarkStart w:id="93" w:name="_Toc130726986"/>
      <w:bookmarkStart w:id="94" w:name="_Toc179708749"/>
      <w:bookmarkStart w:id="95" w:name="_Toc211144919"/>
      <w:bookmarkStart w:id="96" w:name="_Toc211164409"/>
      <w:bookmarkStart w:id="97" w:name="_Toc211229424"/>
      <w:bookmarkStart w:id="98" w:name="_Toc211321019"/>
      <w:bookmarkStart w:id="99" w:name="_Toc212372081"/>
      <w:bookmarkStart w:id="100" w:name="_Toc213064327"/>
      <w:bookmarkStart w:id="101" w:name="_Toc21478895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r w:rsidRPr="00423068">
        <w:rPr>
          <w:rFonts w:ascii="Garamond" w:hAnsi="Garamond"/>
          <w:sz w:val="20"/>
          <w:szCs w:val="20"/>
        </w:rPr>
        <w:t xml:space="preserve">platnost a účinnost </w:t>
      </w:r>
      <w:r w:rsidR="006A01FA">
        <w:rPr>
          <w:rFonts w:ascii="Garamond" w:hAnsi="Garamond"/>
          <w:sz w:val="20"/>
          <w:szCs w:val="20"/>
        </w:rPr>
        <w:t xml:space="preserve">RÁMCOVÉ </w:t>
      </w:r>
      <w:bookmarkEnd w:id="93"/>
      <w:bookmarkEnd w:id="94"/>
      <w:r w:rsidR="00627A8B">
        <w:rPr>
          <w:rFonts w:ascii="Garamond" w:hAnsi="Garamond"/>
          <w:sz w:val="20"/>
          <w:szCs w:val="20"/>
        </w:rPr>
        <w:t>dohody</w:t>
      </w:r>
    </w:p>
    <w:p w14:paraId="5C4D7C83" w14:textId="5C1A0ADC" w:rsidR="000C03B0" w:rsidRPr="00423068" w:rsidRDefault="006A01FA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r>
        <w:rPr>
          <w:rFonts w:ascii="Garamond" w:hAnsi="Garamond"/>
        </w:rPr>
        <w:t xml:space="preserve">Rámcová </w:t>
      </w:r>
      <w:r w:rsidR="00627A8B">
        <w:rPr>
          <w:rFonts w:ascii="Garamond" w:hAnsi="Garamond"/>
        </w:rPr>
        <w:t xml:space="preserve">dohoda </w:t>
      </w:r>
      <w:r w:rsidR="000C03B0" w:rsidRPr="00423068">
        <w:rPr>
          <w:rFonts w:ascii="Garamond" w:hAnsi="Garamond"/>
        </w:rPr>
        <w:t xml:space="preserve">nabývá platnosti </w:t>
      </w:r>
      <w:r w:rsidR="00522A60" w:rsidRPr="00423068">
        <w:rPr>
          <w:rFonts w:ascii="Garamond" w:hAnsi="Garamond"/>
        </w:rPr>
        <w:t xml:space="preserve">a účinnosti dnem </w:t>
      </w:r>
      <w:r w:rsidR="000C03B0" w:rsidRPr="00423068">
        <w:rPr>
          <w:rFonts w:ascii="Garamond" w:hAnsi="Garamond"/>
        </w:rPr>
        <w:t xml:space="preserve">podpisu oběma </w:t>
      </w:r>
      <w:r w:rsidR="00522A60" w:rsidRPr="00423068">
        <w:rPr>
          <w:rFonts w:ascii="Garamond" w:hAnsi="Garamond"/>
        </w:rPr>
        <w:t>S</w:t>
      </w:r>
      <w:r w:rsidR="000C03B0" w:rsidRPr="00423068">
        <w:rPr>
          <w:rFonts w:ascii="Garamond" w:hAnsi="Garamond"/>
        </w:rPr>
        <w:t>tranami.</w:t>
      </w:r>
    </w:p>
    <w:p w14:paraId="23AE8DBA" w14:textId="1E5838BD" w:rsidR="000C03B0" w:rsidRPr="00423068" w:rsidRDefault="00627A8B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commentRangeStart w:id="102"/>
      <w:commentRangeStart w:id="103"/>
      <w:r>
        <w:rPr>
          <w:rFonts w:ascii="Garamond" w:hAnsi="Garamond"/>
        </w:rPr>
        <w:t>Dohoda</w:t>
      </w:r>
      <w:r w:rsidRPr="00423068">
        <w:rPr>
          <w:rFonts w:ascii="Garamond" w:hAnsi="Garamond"/>
        </w:rPr>
        <w:t xml:space="preserve"> </w:t>
      </w:r>
      <w:r w:rsidR="000C03B0" w:rsidRPr="00423068">
        <w:rPr>
          <w:rFonts w:ascii="Garamond" w:hAnsi="Garamond"/>
        </w:rPr>
        <w:t xml:space="preserve">se uzavírá na dobu </w:t>
      </w:r>
      <w:r w:rsidR="009358EE" w:rsidRPr="00423068">
        <w:rPr>
          <w:rFonts w:ascii="Garamond" w:hAnsi="Garamond"/>
        </w:rPr>
        <w:t>určitou</w:t>
      </w:r>
      <w:r w:rsidR="00476F33" w:rsidRPr="00423068">
        <w:rPr>
          <w:rFonts w:ascii="Garamond" w:hAnsi="Garamond"/>
        </w:rPr>
        <w:t>, s trváním do 31.12.202</w:t>
      </w:r>
      <w:r w:rsidR="001B2A43">
        <w:rPr>
          <w:rFonts w:ascii="Garamond" w:hAnsi="Garamond"/>
        </w:rPr>
        <w:t>2</w:t>
      </w:r>
      <w:r w:rsidR="00476F33" w:rsidRPr="00423068">
        <w:rPr>
          <w:rFonts w:ascii="Garamond" w:hAnsi="Garamond"/>
        </w:rPr>
        <w:t>.</w:t>
      </w:r>
      <w:commentRangeEnd w:id="102"/>
      <w:r w:rsidR="00A2123B">
        <w:rPr>
          <w:rStyle w:val="Odkaznakoment"/>
          <w:rFonts w:ascii="Times New Roman" w:hAnsi="Times New Roman" w:cs="Times New Roman"/>
        </w:rPr>
        <w:commentReference w:id="102"/>
      </w:r>
      <w:commentRangeEnd w:id="103"/>
      <w:r w:rsidR="00324925">
        <w:rPr>
          <w:rStyle w:val="Odkaznakoment"/>
          <w:rFonts w:ascii="Times New Roman" w:hAnsi="Times New Roman" w:cs="Times New Roman"/>
        </w:rPr>
        <w:commentReference w:id="103"/>
      </w:r>
      <w:r w:rsidR="00476F33" w:rsidRPr="00423068">
        <w:rPr>
          <w:rFonts w:ascii="Garamond" w:hAnsi="Garamond"/>
        </w:rPr>
        <w:t xml:space="preserve"> </w:t>
      </w:r>
      <w:r w:rsidR="00324925" w:rsidRPr="00324925">
        <w:rPr>
          <w:rFonts w:ascii="Garamond" w:hAnsi="Garamond"/>
        </w:rPr>
        <w:t xml:space="preserve">nebo do vyčerpání finančního limitu pro </w:t>
      </w:r>
      <w:proofErr w:type="gramStart"/>
      <w:r w:rsidR="00324925" w:rsidRPr="00324925">
        <w:rPr>
          <w:rFonts w:ascii="Garamond" w:hAnsi="Garamond"/>
        </w:rPr>
        <w:t>tuto  část</w:t>
      </w:r>
      <w:proofErr w:type="gramEnd"/>
      <w:r w:rsidR="00324925" w:rsidRPr="00324925">
        <w:rPr>
          <w:rFonts w:ascii="Garamond" w:hAnsi="Garamond"/>
        </w:rPr>
        <w:t xml:space="preserve"> veřejné zakázky</w:t>
      </w:r>
      <w:r w:rsidR="00324925">
        <w:rPr>
          <w:rFonts w:ascii="Garamond" w:hAnsi="Garamond"/>
        </w:rPr>
        <w:t xml:space="preserve">. </w:t>
      </w:r>
      <w:r w:rsidR="006A01FA">
        <w:rPr>
          <w:rFonts w:ascii="Garamond" w:hAnsi="Garamond"/>
        </w:rPr>
        <w:t xml:space="preserve">Rámcová </w:t>
      </w:r>
      <w:r>
        <w:rPr>
          <w:rFonts w:ascii="Garamond" w:hAnsi="Garamond"/>
        </w:rPr>
        <w:t>dohoda</w:t>
      </w:r>
      <w:r w:rsidRPr="00423068">
        <w:rPr>
          <w:rFonts w:ascii="Garamond" w:hAnsi="Garamond"/>
        </w:rPr>
        <w:t xml:space="preserve"> </w:t>
      </w:r>
      <w:r w:rsidR="001B2A43">
        <w:rPr>
          <w:rFonts w:ascii="Garamond" w:hAnsi="Garamond"/>
        </w:rPr>
        <w:t>se prodlužuje</w:t>
      </w:r>
      <w:commentRangeStart w:id="104"/>
      <w:commentRangeStart w:id="105"/>
      <w:r w:rsidR="001B2A43">
        <w:rPr>
          <w:rFonts w:ascii="Garamond" w:hAnsi="Garamond"/>
        </w:rPr>
        <w:t xml:space="preserve"> do 31.3</w:t>
      </w:r>
      <w:r w:rsidR="00476F33" w:rsidRPr="00423068">
        <w:rPr>
          <w:rFonts w:ascii="Garamond" w:hAnsi="Garamond"/>
        </w:rPr>
        <w:t>.202</w:t>
      </w:r>
      <w:r w:rsidR="00324925">
        <w:rPr>
          <w:rFonts w:ascii="Garamond" w:hAnsi="Garamond"/>
        </w:rPr>
        <w:t>3</w:t>
      </w:r>
      <w:r w:rsidR="00476F33" w:rsidRPr="00423068">
        <w:rPr>
          <w:rFonts w:ascii="Garamond" w:hAnsi="Garamond"/>
        </w:rPr>
        <w:t>,</w:t>
      </w:r>
      <w:commentRangeEnd w:id="104"/>
      <w:r w:rsidR="00A2123B">
        <w:rPr>
          <w:rStyle w:val="Odkaznakoment"/>
          <w:rFonts w:ascii="Times New Roman" w:hAnsi="Times New Roman" w:cs="Times New Roman"/>
        </w:rPr>
        <w:commentReference w:id="104"/>
      </w:r>
      <w:commentRangeEnd w:id="105"/>
      <w:r w:rsidR="00324925">
        <w:rPr>
          <w:rStyle w:val="Odkaznakoment"/>
          <w:rFonts w:ascii="Times New Roman" w:hAnsi="Times New Roman" w:cs="Times New Roman"/>
        </w:rPr>
        <w:commentReference w:id="105"/>
      </w:r>
      <w:r w:rsidR="00476F33" w:rsidRPr="00423068">
        <w:rPr>
          <w:rFonts w:ascii="Garamond" w:hAnsi="Garamond"/>
        </w:rPr>
        <w:t xml:space="preserve"> pokud Objednatel Dodavateli oznámí nejpozději do 15.12.202</w:t>
      </w:r>
      <w:r w:rsidR="001B2A43">
        <w:rPr>
          <w:rFonts w:ascii="Garamond" w:hAnsi="Garamond"/>
        </w:rPr>
        <w:t>2</w:t>
      </w:r>
      <w:r w:rsidR="00476F33" w:rsidRPr="00423068">
        <w:rPr>
          <w:rFonts w:ascii="Garamond" w:hAnsi="Garamond"/>
        </w:rPr>
        <w:t>, že má zájem na prodloužení trvání</w:t>
      </w:r>
      <w:r w:rsidR="006A01FA">
        <w:rPr>
          <w:rFonts w:ascii="Garamond" w:hAnsi="Garamond"/>
        </w:rPr>
        <w:t xml:space="preserve"> Rámcové </w:t>
      </w:r>
      <w:r>
        <w:rPr>
          <w:rFonts w:ascii="Garamond" w:hAnsi="Garamond"/>
        </w:rPr>
        <w:t>dohody</w:t>
      </w:r>
      <w:r w:rsidR="00476F33" w:rsidRPr="00423068">
        <w:rPr>
          <w:rFonts w:ascii="Garamond" w:hAnsi="Garamond"/>
        </w:rPr>
        <w:t>.</w:t>
      </w:r>
    </w:p>
    <w:p w14:paraId="7A7FCDC4" w14:textId="0D5B6E2C" w:rsidR="00423068" w:rsidRPr="00423068" w:rsidRDefault="00423068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r w:rsidRPr="00423068">
        <w:rPr>
          <w:rFonts w:ascii="Garamond" w:hAnsi="Garamond"/>
        </w:rPr>
        <w:t xml:space="preserve">Trvání </w:t>
      </w:r>
      <w:r w:rsidR="006A01FA">
        <w:rPr>
          <w:rFonts w:ascii="Garamond" w:hAnsi="Garamond"/>
        </w:rPr>
        <w:t xml:space="preserve">Rámcové </w:t>
      </w:r>
      <w:r w:rsidR="00627A8B">
        <w:rPr>
          <w:rFonts w:ascii="Garamond" w:hAnsi="Garamond"/>
        </w:rPr>
        <w:t>dohody</w:t>
      </w:r>
      <w:r w:rsidR="00627A8B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lze před stanovenou dobou trvání ukončit:</w:t>
      </w:r>
    </w:p>
    <w:p w14:paraId="1405D70F" w14:textId="77777777" w:rsidR="00423068" w:rsidRPr="00423068" w:rsidRDefault="00423068" w:rsidP="006A01FA">
      <w:pPr>
        <w:pStyle w:val="WLTextlnkuslovan-rove2"/>
        <w:keepLines/>
        <w:numPr>
          <w:ilvl w:val="0"/>
          <w:numId w:val="7"/>
        </w:numPr>
        <w:suppressAutoHyphens w:val="0"/>
        <w:spacing w:after="60" w:line="240" w:lineRule="auto"/>
        <w:ind w:hanging="436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písemnou dohodou stran</w:t>
      </w:r>
    </w:p>
    <w:p w14:paraId="3F1821DB" w14:textId="77777777" w:rsidR="00423068" w:rsidRPr="00423068" w:rsidRDefault="00423068" w:rsidP="006A01FA">
      <w:pPr>
        <w:pStyle w:val="WLTextlnkuslovan-rove2"/>
        <w:keepLines/>
        <w:numPr>
          <w:ilvl w:val="0"/>
          <w:numId w:val="7"/>
        </w:numPr>
        <w:suppressAutoHyphens w:val="0"/>
        <w:spacing w:after="60" w:line="240" w:lineRule="auto"/>
        <w:ind w:hanging="436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odstoupením od </w:t>
      </w:r>
      <w:r w:rsidR="006A01FA">
        <w:rPr>
          <w:rFonts w:ascii="Garamond" w:hAnsi="Garamond"/>
          <w:color w:val="000000"/>
        </w:rPr>
        <w:t xml:space="preserve">ní </w:t>
      </w:r>
      <w:r w:rsidRPr="00423068">
        <w:rPr>
          <w:rFonts w:ascii="Garamond" w:hAnsi="Garamond"/>
          <w:color w:val="000000"/>
        </w:rPr>
        <w:t>kteroukoli ze Stran ze zákonem stanovených důvodů;</w:t>
      </w:r>
    </w:p>
    <w:p w14:paraId="1BD7AC5F" w14:textId="77777777" w:rsidR="00423068" w:rsidRPr="00423068" w:rsidRDefault="00423068" w:rsidP="006A01FA">
      <w:pPr>
        <w:pStyle w:val="WLTextlnkuslovan-rove2"/>
        <w:keepLines/>
        <w:numPr>
          <w:ilvl w:val="0"/>
          <w:numId w:val="7"/>
        </w:numPr>
        <w:suppressAutoHyphens w:val="0"/>
        <w:spacing w:after="60" w:line="240" w:lineRule="auto"/>
        <w:ind w:hanging="436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odstoupením Objednatele z níže uvedených důvodů: </w:t>
      </w:r>
    </w:p>
    <w:p w14:paraId="3BFC7BDF" w14:textId="008C764F" w:rsidR="00423068" w:rsidRP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 xml:space="preserve">koncový příjemce v rámci vyhodnocení kvality poskytovaných služeb dle odst. 4.4 této Rámcové </w:t>
      </w:r>
      <w:r w:rsidR="00653892">
        <w:rPr>
          <w:rFonts w:ascii="Garamond" w:hAnsi="Garamond" w:cs="Arial"/>
        </w:rPr>
        <w:t>dohody</w:t>
      </w:r>
      <w:r w:rsidR="00653892" w:rsidRPr="00423068">
        <w:rPr>
          <w:rFonts w:ascii="Garamond" w:hAnsi="Garamond" w:cs="Arial"/>
        </w:rPr>
        <w:t xml:space="preserve"> </w:t>
      </w:r>
      <w:r w:rsidRPr="00423068">
        <w:rPr>
          <w:rFonts w:ascii="Garamond" w:hAnsi="Garamond" w:cs="Arial"/>
        </w:rPr>
        <w:t>vyjádří písemně svou nespokojenost s poskytnutými Službami;</w:t>
      </w:r>
    </w:p>
    <w:p w14:paraId="6028FF2A" w14:textId="53E7931A" w:rsidR="00423068" w:rsidRP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 xml:space="preserve">Dodavatel písemně oznámí Objednateli, že není schopen plnit své závazky podle </w:t>
      </w:r>
      <w:r w:rsidR="006A01FA">
        <w:rPr>
          <w:rFonts w:ascii="Garamond" w:hAnsi="Garamond" w:cs="Arial"/>
        </w:rPr>
        <w:t xml:space="preserve">Rámcové </w:t>
      </w:r>
      <w:r w:rsidR="00627A8B">
        <w:rPr>
          <w:rFonts w:ascii="Garamond" w:hAnsi="Garamond" w:cs="Arial"/>
        </w:rPr>
        <w:t>dohody</w:t>
      </w:r>
      <w:r w:rsidRPr="00423068">
        <w:rPr>
          <w:rFonts w:ascii="Garamond" w:hAnsi="Garamond" w:cs="Arial"/>
        </w:rPr>
        <w:t>;</w:t>
      </w:r>
    </w:p>
    <w:p w14:paraId="1FD1D057" w14:textId="77777777" w:rsidR="00423068" w:rsidRP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 xml:space="preserve">příslušný soud pravomocně rozhodne, že Dodavatel je v úpadku nebo mu úpadek hrozí (tj. vydá rozhodnutí o tom, že se zjišťuje úpadek Dodavatele nebo hrozící úpadek Dodavatele); </w:t>
      </w:r>
    </w:p>
    <w:p w14:paraId="4F326A87" w14:textId="77777777" w:rsid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>je podán návrh na zrušení Dodavatele nebo je zahájena likvidace Dodavatele v souladu s příslušnými právními předpisy</w:t>
      </w:r>
    </w:p>
    <w:p w14:paraId="5C2D9D79" w14:textId="76032BC0" w:rsidR="000F7D5A" w:rsidRPr="00423068" w:rsidRDefault="000F7D5A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/>
          <w:color w:val="000000"/>
        </w:rPr>
        <w:t>porušení povinností Dodavatele podle odstavce</w:t>
      </w:r>
      <w:r>
        <w:rPr>
          <w:rFonts w:ascii="Garamond" w:hAnsi="Garamond"/>
          <w:color w:val="000000"/>
        </w:rPr>
        <w:t xml:space="preserve"> 3.15 této Rámcové </w:t>
      </w:r>
      <w:r w:rsidR="00627A8B">
        <w:rPr>
          <w:rFonts w:ascii="Garamond" w:hAnsi="Garamond"/>
          <w:color w:val="000000"/>
        </w:rPr>
        <w:t>dohody</w:t>
      </w:r>
    </w:p>
    <w:p w14:paraId="5CFF2264" w14:textId="72B266BF" w:rsidR="00423068" w:rsidRPr="00423068" w:rsidRDefault="00423068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r w:rsidRPr="00423068">
        <w:rPr>
          <w:rFonts w:ascii="Garamond" w:hAnsi="Garamond"/>
        </w:rPr>
        <w:t xml:space="preserve">V případě odstoupení od Rámcové </w:t>
      </w:r>
      <w:r w:rsidR="00627A8B">
        <w:rPr>
          <w:rFonts w:ascii="Garamond" w:hAnsi="Garamond"/>
        </w:rPr>
        <w:t>dohody</w:t>
      </w:r>
      <w:r w:rsidR="00627A8B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 xml:space="preserve">se účinky odstoupení vztahují i na existující Dílčí </w:t>
      </w:r>
      <w:r w:rsidR="006A01FA">
        <w:rPr>
          <w:rFonts w:ascii="Garamond" w:hAnsi="Garamond"/>
        </w:rPr>
        <w:t>s</w:t>
      </w:r>
      <w:r w:rsidRPr="00423068">
        <w:rPr>
          <w:rFonts w:ascii="Garamond" w:hAnsi="Garamond"/>
        </w:rPr>
        <w:t xml:space="preserve">mlouvy, nestanoví-li odstoupivší Strana výslovně jinak. </w:t>
      </w:r>
    </w:p>
    <w:p w14:paraId="42D744B3" w14:textId="77777777" w:rsidR="006A01FA" w:rsidRDefault="006A01FA" w:rsidP="006A01FA">
      <w:pPr>
        <w:pStyle w:val="WLlneksmlouvy"/>
        <w:keepLines/>
        <w:numPr>
          <w:ilvl w:val="0"/>
          <w:numId w:val="0"/>
        </w:numPr>
        <w:suppressAutoHyphens w:val="0"/>
        <w:spacing w:before="0" w:after="60" w:line="240" w:lineRule="auto"/>
        <w:ind w:left="567"/>
        <w:rPr>
          <w:rFonts w:ascii="Garamond" w:hAnsi="Garamond"/>
          <w:color w:val="000000"/>
          <w:sz w:val="20"/>
          <w:szCs w:val="20"/>
        </w:rPr>
      </w:pPr>
      <w:bookmarkStart w:id="106" w:name="_DV_M181"/>
      <w:bookmarkEnd w:id="106"/>
    </w:p>
    <w:p w14:paraId="57734FDB" w14:textId="77777777" w:rsidR="00EB08BA" w:rsidRPr="00423068" w:rsidRDefault="00EB08BA" w:rsidP="006A01FA">
      <w:pPr>
        <w:pStyle w:val="WLlneksmlouvy"/>
        <w:keepLines/>
        <w:suppressAutoHyphens w:val="0"/>
        <w:spacing w:before="0" w:after="6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r w:rsidRPr="00423068">
        <w:rPr>
          <w:rFonts w:ascii="Garamond" w:hAnsi="Garamond"/>
          <w:color w:val="000000"/>
          <w:sz w:val="20"/>
          <w:szCs w:val="20"/>
        </w:rPr>
        <w:t>ZÁVĚREČNÁ USTANOVENÍ</w:t>
      </w:r>
      <w:bookmarkEnd w:id="95"/>
      <w:bookmarkEnd w:id="96"/>
      <w:bookmarkEnd w:id="97"/>
      <w:bookmarkEnd w:id="98"/>
      <w:bookmarkEnd w:id="99"/>
      <w:bookmarkEnd w:id="100"/>
      <w:bookmarkEnd w:id="101"/>
    </w:p>
    <w:p w14:paraId="7DCB73AC" w14:textId="77777777" w:rsidR="00476F33" w:rsidRPr="00423068" w:rsidRDefault="00476F33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107" w:name="_DV_M223"/>
      <w:bookmarkStart w:id="108" w:name="_DV_C76"/>
      <w:bookmarkEnd w:id="107"/>
      <w:r w:rsidRPr="00423068">
        <w:rPr>
          <w:rFonts w:ascii="Garamond" w:hAnsi="Garamond"/>
          <w:color w:val="000000"/>
        </w:rPr>
        <w:t>Dodavatel bere na vědomí, že dle ustanovení § 2 zákona č. 320/2001 Sb., o finanční kontrole ve veřejné správě, v platném znění, je osobou povinnou spolupůsobit při výkonu finanční kontroly.</w:t>
      </w:r>
    </w:p>
    <w:p w14:paraId="01219C01" w14:textId="0516C1C7" w:rsidR="00476F33" w:rsidRPr="00423068" w:rsidRDefault="00476F33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O veškerých změnách v adresách či jiných skutečnostech souvisejících s</w:t>
      </w:r>
      <w:r w:rsidR="006A01FA">
        <w:rPr>
          <w:rFonts w:ascii="Garamond" w:hAnsi="Garamond"/>
          <w:color w:val="000000"/>
        </w:rPr>
        <w:t> </w:t>
      </w:r>
      <w:r w:rsidRPr="00423068">
        <w:rPr>
          <w:rFonts w:ascii="Garamond" w:hAnsi="Garamond"/>
          <w:color w:val="000000"/>
        </w:rPr>
        <w:t>touto</w:t>
      </w:r>
      <w:r w:rsidR="006A01FA">
        <w:rPr>
          <w:rFonts w:ascii="Garamond" w:hAnsi="Garamond"/>
          <w:color w:val="000000"/>
        </w:rPr>
        <w:t xml:space="preserve"> Rámcovou </w:t>
      </w:r>
      <w:r w:rsidR="00627A8B">
        <w:rPr>
          <w:rFonts w:ascii="Garamond" w:hAnsi="Garamond"/>
          <w:color w:val="000000"/>
        </w:rPr>
        <w:t>dohodou</w:t>
      </w:r>
      <w:r w:rsidRPr="00423068">
        <w:rPr>
          <w:rFonts w:ascii="Garamond" w:hAnsi="Garamond"/>
          <w:color w:val="000000"/>
        </w:rPr>
        <w:t>, jsou Strany povinny se vzájemně písemně informovat v dostatečném předstihu</w:t>
      </w:r>
      <w:r w:rsidR="00D1615B" w:rsidRPr="00423068">
        <w:rPr>
          <w:rFonts w:ascii="Garamond" w:hAnsi="Garamond"/>
          <w:color w:val="000000"/>
        </w:rPr>
        <w:t>.</w:t>
      </w:r>
    </w:p>
    <w:p w14:paraId="016A7210" w14:textId="13BDD0DA" w:rsidR="00A95091" w:rsidRPr="00423068" w:rsidRDefault="00A95091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Případná nicotnost, neplatnost, neúčinnost či nevynutitelnost některých ustanovení </w:t>
      </w:r>
      <w:r w:rsidR="00423068" w:rsidRPr="00423068">
        <w:rPr>
          <w:rFonts w:ascii="Garamond" w:hAnsi="Garamond"/>
        </w:rPr>
        <w:t xml:space="preserve">Rámcové </w:t>
      </w:r>
      <w:r w:rsidR="00627A8B">
        <w:rPr>
          <w:rFonts w:ascii="Garamond" w:hAnsi="Garamond"/>
        </w:rPr>
        <w:t>dohody</w:t>
      </w:r>
      <w:r w:rsidR="00627A8B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nemá vliv na existenci, platnost, účinnost či vynutitelnost ostatních ustanovení, pokud lze nicotná, neplatná, neúčinná či nevynutitelná ustanovení od ostatních ustanovení oddělit, a to za předpokladu, že lze předpokládat, že by k právnímu jednání došlo bez nicotné, neplatné, neúčinné či nevynutitelné části právního jednání, pokud by strana nicotnost, neplatnost, neúčinnost či nevynutitelnost takového právního jednání včas rozpoznala; v takovém případě bude dané ustanovení nahrazeno příslušným nejblíže použitelným platným, účinným či vynutitelným ustanovením podle práva České republiky</w:t>
      </w:r>
      <w:r w:rsidR="009A0BBE" w:rsidRPr="00423068">
        <w:rPr>
          <w:rFonts w:ascii="Garamond" w:hAnsi="Garamond"/>
        </w:rPr>
        <w:t>.</w:t>
      </w:r>
    </w:p>
    <w:p w14:paraId="6BA67CEB" w14:textId="2AACFAB7" w:rsidR="00EB08BA" w:rsidRPr="00423068" w:rsidRDefault="00EB08BA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109" w:name="_DV_M224"/>
      <w:bookmarkStart w:id="110" w:name="_DV_M230"/>
      <w:bookmarkStart w:id="111" w:name="_DV_M231"/>
      <w:bookmarkEnd w:id="108"/>
      <w:bookmarkEnd w:id="109"/>
      <w:bookmarkEnd w:id="110"/>
      <w:bookmarkEnd w:id="111"/>
      <w:r w:rsidRPr="00423068">
        <w:rPr>
          <w:rFonts w:ascii="Garamond" w:hAnsi="Garamond"/>
          <w:color w:val="000000"/>
        </w:rPr>
        <w:t xml:space="preserve">Jakékoliv změny či doplnění </w:t>
      </w:r>
      <w:r w:rsidR="00423068" w:rsidRPr="00423068">
        <w:rPr>
          <w:rFonts w:ascii="Garamond" w:hAnsi="Garamond"/>
          <w:color w:val="000000"/>
        </w:rPr>
        <w:t xml:space="preserve">Rámcové </w:t>
      </w:r>
      <w:r w:rsidR="00627A8B">
        <w:rPr>
          <w:rFonts w:ascii="Garamond" w:hAnsi="Garamond"/>
          <w:color w:val="000000"/>
        </w:rPr>
        <w:t>dohody</w:t>
      </w:r>
      <w:r w:rsidR="00627A8B" w:rsidRPr="00423068">
        <w:rPr>
          <w:rFonts w:ascii="Garamond" w:hAnsi="Garamond"/>
          <w:color w:val="000000"/>
        </w:rPr>
        <w:t xml:space="preserve"> </w:t>
      </w:r>
      <w:r w:rsidR="00423068" w:rsidRPr="00423068">
        <w:rPr>
          <w:rFonts w:ascii="Garamond" w:hAnsi="Garamond"/>
          <w:color w:val="000000"/>
        </w:rPr>
        <w:t>či Dílčí smlouvy</w:t>
      </w:r>
      <w:r w:rsidRPr="00423068">
        <w:rPr>
          <w:rFonts w:ascii="Garamond" w:hAnsi="Garamond"/>
          <w:color w:val="000000"/>
        </w:rPr>
        <w:t xml:space="preserve"> lze činit výhradně formou písemných a číselně označených dodatků schválených oběma </w:t>
      </w:r>
      <w:r w:rsidR="00E11CC3" w:rsidRPr="00423068">
        <w:rPr>
          <w:rFonts w:ascii="Garamond" w:hAnsi="Garamond"/>
          <w:color w:val="000000"/>
        </w:rPr>
        <w:t>S</w:t>
      </w:r>
      <w:r w:rsidRPr="00423068">
        <w:rPr>
          <w:rFonts w:ascii="Garamond" w:hAnsi="Garamond"/>
          <w:color w:val="000000"/>
        </w:rPr>
        <w:t xml:space="preserve">tranami a podepsaných osobami oprávněnými jednat jménem nebo za příslušnou </w:t>
      </w:r>
      <w:r w:rsidR="00E11CC3" w:rsidRPr="00423068">
        <w:rPr>
          <w:rFonts w:ascii="Garamond" w:hAnsi="Garamond"/>
          <w:color w:val="000000"/>
        </w:rPr>
        <w:t>S</w:t>
      </w:r>
      <w:r w:rsidRPr="00423068">
        <w:rPr>
          <w:rFonts w:ascii="Garamond" w:hAnsi="Garamond"/>
          <w:color w:val="000000"/>
        </w:rPr>
        <w:t>tranu.</w:t>
      </w:r>
    </w:p>
    <w:p w14:paraId="6D13360B" w14:textId="3943A9F1" w:rsidR="00124988" w:rsidRPr="00423068" w:rsidRDefault="00423068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112" w:name="_DV_M232"/>
      <w:bookmarkStart w:id="113" w:name="_DV_M233"/>
      <w:bookmarkStart w:id="114" w:name="_DV_M234"/>
      <w:bookmarkStart w:id="115" w:name="_DV_M235"/>
      <w:bookmarkStart w:id="116" w:name="_DV_M238"/>
      <w:bookmarkStart w:id="117" w:name="_DV_M248"/>
      <w:bookmarkEnd w:id="112"/>
      <w:bookmarkEnd w:id="113"/>
      <w:bookmarkEnd w:id="114"/>
      <w:bookmarkEnd w:id="115"/>
      <w:bookmarkEnd w:id="116"/>
      <w:bookmarkEnd w:id="117"/>
      <w:r w:rsidRPr="00423068">
        <w:rPr>
          <w:rFonts w:ascii="Garamond" w:hAnsi="Garamond"/>
          <w:color w:val="000000"/>
        </w:rPr>
        <w:t xml:space="preserve">Rámcová </w:t>
      </w:r>
      <w:r w:rsidR="00653892">
        <w:rPr>
          <w:rFonts w:ascii="Garamond" w:hAnsi="Garamond"/>
          <w:color w:val="000000"/>
        </w:rPr>
        <w:t>dohoda</w:t>
      </w:r>
      <w:r w:rsidR="00653892" w:rsidRPr="00423068">
        <w:rPr>
          <w:rFonts w:ascii="Garamond" w:hAnsi="Garamond"/>
          <w:color w:val="000000"/>
        </w:rPr>
        <w:t xml:space="preserve"> </w:t>
      </w:r>
      <w:r w:rsidR="00124988" w:rsidRPr="00423068">
        <w:rPr>
          <w:rFonts w:ascii="Garamond" w:hAnsi="Garamond"/>
          <w:color w:val="000000"/>
        </w:rPr>
        <w:t xml:space="preserve">je vyhotovena ve </w:t>
      </w:r>
      <w:r w:rsidR="00F21737" w:rsidRPr="00423068">
        <w:rPr>
          <w:rFonts w:ascii="Garamond" w:hAnsi="Garamond"/>
          <w:color w:val="000000"/>
        </w:rPr>
        <w:t>2</w:t>
      </w:r>
      <w:r w:rsidR="00EB08BA" w:rsidRPr="00423068">
        <w:rPr>
          <w:rFonts w:ascii="Garamond" w:hAnsi="Garamond"/>
          <w:color w:val="000000"/>
        </w:rPr>
        <w:t xml:space="preserve"> vyhotoveních s platností originálu, z nichž </w:t>
      </w:r>
      <w:r w:rsidR="00F21737" w:rsidRPr="00423068">
        <w:rPr>
          <w:rFonts w:ascii="Garamond" w:hAnsi="Garamond"/>
          <w:color w:val="000000"/>
        </w:rPr>
        <w:t xml:space="preserve">každá ze Stran obdrží po jednom </w:t>
      </w:r>
      <w:r w:rsidR="00EB08BA" w:rsidRPr="00423068">
        <w:rPr>
          <w:rFonts w:ascii="Garamond" w:hAnsi="Garamond"/>
          <w:color w:val="000000"/>
        </w:rPr>
        <w:t>vyhotovení.</w:t>
      </w:r>
      <w:bookmarkStart w:id="118" w:name="_DV_M249"/>
      <w:bookmarkEnd w:id="118"/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EB08BA" w:rsidRPr="00423068" w14:paraId="40A654B0" w14:textId="77777777" w:rsidTr="00EB08BA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50D4074" w14:textId="77777777" w:rsidR="00EB08BA" w:rsidRPr="00423068" w:rsidRDefault="00EB08BA" w:rsidP="00E77305">
            <w:pPr>
              <w:pStyle w:val="WL-Zkladn"/>
              <w:keepNext/>
              <w:keepLines/>
              <w:spacing w:before="0"/>
              <w:rPr>
                <w:rFonts w:ascii="Garamond" w:hAnsi="Garamond"/>
                <w:color w:val="000000"/>
                <w:highlight w:val="yellow"/>
              </w:rPr>
            </w:pPr>
          </w:p>
          <w:p w14:paraId="386E70BE" w14:textId="77777777" w:rsidR="00494542" w:rsidRPr="00423068" w:rsidRDefault="00494542" w:rsidP="00E77305">
            <w:pPr>
              <w:pStyle w:val="WL-Zkladn"/>
              <w:keepNext/>
              <w:keepLines/>
              <w:spacing w:before="0"/>
              <w:rPr>
                <w:rFonts w:ascii="Garamond" w:hAnsi="Garamond"/>
                <w:color w:val="000000"/>
                <w:highlight w:val="yellow"/>
              </w:rPr>
            </w:pPr>
          </w:p>
          <w:p w14:paraId="7FE7F140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color w:val="000000"/>
                <w:highlight w:val="yellow"/>
              </w:rPr>
            </w:pPr>
            <w:r w:rsidRPr="00423068">
              <w:rPr>
                <w:rFonts w:ascii="Garamond" w:hAnsi="Garamond" w:cs="Arial"/>
                <w:color w:val="000000"/>
                <w:highlight w:val="yellow"/>
              </w:rPr>
              <w:t xml:space="preserve">V _________________ </w:t>
            </w:r>
            <w:r w:rsidR="00C5557B" w:rsidRPr="00423068">
              <w:rPr>
                <w:rFonts w:ascii="Garamond" w:hAnsi="Garamond" w:cs="Arial"/>
                <w:color w:val="000000"/>
                <w:highlight w:val="yellow"/>
              </w:rPr>
              <w:t>dne _</w:t>
            </w:r>
            <w:proofErr w:type="gramStart"/>
            <w:r w:rsidR="00C5557B" w:rsidRPr="00423068">
              <w:rPr>
                <w:rFonts w:ascii="Garamond" w:hAnsi="Garamond" w:cs="Arial"/>
                <w:color w:val="000000"/>
                <w:highlight w:val="yellow"/>
              </w:rPr>
              <w:t>_._</w:t>
            </w:r>
            <w:proofErr w:type="gramEnd"/>
            <w:r w:rsidR="00C5557B" w:rsidRPr="00423068">
              <w:rPr>
                <w:rFonts w:ascii="Garamond" w:hAnsi="Garamond" w:cs="Arial"/>
                <w:color w:val="000000"/>
                <w:highlight w:val="yellow"/>
              </w:rPr>
              <w:t>_.</w:t>
            </w:r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_____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01F285A" w14:textId="77777777" w:rsidR="00EB08BA" w:rsidRPr="00423068" w:rsidRDefault="00EB08BA" w:rsidP="00E77305">
            <w:pPr>
              <w:pStyle w:val="WL-Zkladn"/>
              <w:keepNext/>
              <w:keepLines/>
              <w:spacing w:before="0"/>
              <w:rPr>
                <w:rFonts w:ascii="Garamond" w:hAnsi="Garamond"/>
                <w:color w:val="000000"/>
                <w:highlight w:val="yellow"/>
              </w:rPr>
            </w:pPr>
          </w:p>
          <w:p w14:paraId="465BC12A" w14:textId="77777777" w:rsidR="00FF4750" w:rsidRPr="00423068" w:rsidRDefault="00FF4750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color w:val="000000"/>
                <w:highlight w:val="yellow"/>
              </w:rPr>
            </w:pPr>
          </w:p>
          <w:p w14:paraId="490E3223" w14:textId="77777777" w:rsidR="00EB08BA" w:rsidRPr="00423068" w:rsidRDefault="00C5557B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color w:val="000000"/>
                <w:highlight w:val="yellow"/>
              </w:rPr>
            </w:pPr>
            <w:r w:rsidRPr="00423068">
              <w:rPr>
                <w:rFonts w:ascii="Garamond" w:hAnsi="Garamond" w:cs="Arial"/>
                <w:color w:val="000000"/>
                <w:highlight w:val="yellow"/>
              </w:rPr>
              <w:t xml:space="preserve">V _________________ dne </w:t>
            </w:r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</w:t>
            </w:r>
            <w:proofErr w:type="gramStart"/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_._</w:t>
            </w:r>
            <w:proofErr w:type="gramEnd"/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_._____</w:t>
            </w:r>
          </w:p>
        </w:tc>
      </w:tr>
      <w:tr w:rsidR="00EB08BA" w:rsidRPr="00423068" w14:paraId="1AD2FB5B" w14:textId="77777777" w:rsidTr="00EB08BA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80BB3F6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0403BDE9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1E994972" w14:textId="77777777" w:rsidR="00FF4750" w:rsidRPr="00423068" w:rsidRDefault="00FF4750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79A35DEC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0B5719D4" w14:textId="77777777" w:rsidR="006A01FA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  <w:r w:rsidRPr="00423068">
              <w:rPr>
                <w:rFonts w:ascii="Garamond" w:hAnsi="Garamond" w:cs="Arial"/>
                <w:b/>
                <w:color w:val="000000"/>
              </w:rPr>
              <w:t>_____________________________________</w:t>
            </w:r>
            <w:r w:rsidR="005170F2" w:rsidRPr="00423068">
              <w:rPr>
                <w:rFonts w:ascii="Garamond" w:hAnsi="Garamond" w:cs="Arial"/>
                <w:b/>
                <w:color w:val="000000"/>
              </w:rPr>
              <w:t xml:space="preserve"> </w:t>
            </w:r>
          </w:p>
          <w:p w14:paraId="27868D7E" w14:textId="77777777" w:rsidR="00EB08BA" w:rsidRPr="00423068" w:rsidRDefault="005170F2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  <w:r w:rsidRPr="00423068">
              <w:rPr>
                <w:rFonts w:ascii="Garamond" w:hAnsi="Garamond" w:cs="Arial"/>
                <w:b/>
                <w:color w:val="000000"/>
              </w:rPr>
              <w:t>JERUS a.s.</w:t>
            </w:r>
          </w:p>
          <w:p w14:paraId="6FEEEC71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BF1AACE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41326F23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46DE6470" w14:textId="77777777" w:rsidR="00FF4750" w:rsidRPr="00423068" w:rsidRDefault="00FF4750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5CBFE48B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48AF89C1" w14:textId="77777777" w:rsidR="00F263C3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  <w:r w:rsidRPr="00423068">
              <w:rPr>
                <w:rFonts w:ascii="Garamond" w:hAnsi="Garamond" w:cs="Arial"/>
                <w:b/>
                <w:color w:val="000000"/>
              </w:rPr>
              <w:t>_____________________________________</w:t>
            </w:r>
          </w:p>
          <w:p w14:paraId="1144821D" w14:textId="77777777" w:rsidR="004A6B3B" w:rsidRPr="00423068" w:rsidRDefault="005170F2" w:rsidP="00E77305">
            <w:pPr>
              <w:keepNext/>
              <w:keepLines/>
              <w:jc w:val="center"/>
              <w:rPr>
                <w:rStyle w:val="preformatted"/>
                <w:rFonts w:ascii="Garamond" w:hAnsi="Garamond"/>
                <w:b/>
                <w:sz w:val="20"/>
                <w:lang w:val="cs-CZ"/>
              </w:rPr>
            </w:pPr>
            <w:r w:rsidRPr="00423068">
              <w:rPr>
                <w:rStyle w:val="preformatted"/>
                <w:rFonts w:ascii="Garamond" w:hAnsi="Garamond"/>
                <w:b/>
                <w:sz w:val="20"/>
                <w:highlight w:val="cyan"/>
                <w:lang w:val="cs-CZ"/>
              </w:rPr>
              <w:t>DOPLNÍ DODAVATEL</w:t>
            </w:r>
          </w:p>
          <w:p w14:paraId="0C405394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  <w:highlight w:val="yellow"/>
              </w:rPr>
            </w:pPr>
          </w:p>
        </w:tc>
      </w:tr>
      <w:bookmarkEnd w:id="0"/>
    </w:tbl>
    <w:p w14:paraId="2B019A71" w14:textId="77777777" w:rsidR="00EB08BA" w:rsidRDefault="00EB08BA" w:rsidP="00E77305">
      <w:pPr>
        <w:keepNext/>
        <w:keepLines/>
        <w:rPr>
          <w:rFonts w:ascii="Garamond" w:hAnsi="Garamond"/>
          <w:sz w:val="24"/>
          <w:szCs w:val="24"/>
          <w:lang w:val="cs-CZ"/>
        </w:rPr>
      </w:pPr>
    </w:p>
    <w:sectPr w:rsidR="00EB08BA" w:rsidSect="006151EC">
      <w:type w:val="continuous"/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02" w:author="Červená Petra" w:date="2022-05-19T09:22:00Z" w:initials="ČP">
    <w:p w14:paraId="58524CD1" w14:textId="666ED652" w:rsidR="00A2123B" w:rsidRDefault="00A2123B" w:rsidP="00A2123B">
      <w:pPr>
        <w:pStyle w:val="Textkomente"/>
        <w:numPr>
          <w:ilvl w:val="0"/>
          <w:numId w:val="0"/>
        </w:numPr>
      </w:pPr>
      <w:r>
        <w:rPr>
          <w:rStyle w:val="Odkaznakoment"/>
        </w:rPr>
        <w:annotationRef/>
      </w:r>
      <w:r>
        <w:t>Doporučujeme uvést „nebo do vyčerpání finančního limitu pro</w:t>
      </w:r>
      <w:r w:rsidR="00585E83">
        <w:t xml:space="preserve"> tuto </w:t>
      </w:r>
      <w:r>
        <w:t xml:space="preserve"> část veřejné zakázky“</w:t>
      </w:r>
    </w:p>
    <w:p w14:paraId="0362F2B1" w14:textId="06051BC3" w:rsidR="00A2123B" w:rsidRDefault="00A2123B" w:rsidP="00A2123B">
      <w:pPr>
        <w:pStyle w:val="Textkomente"/>
        <w:numPr>
          <w:ilvl w:val="0"/>
          <w:numId w:val="0"/>
        </w:numPr>
      </w:pPr>
    </w:p>
  </w:comment>
  <w:comment w:id="103" w:author="Jirka" w:date="2022-05-25T09:35:00Z" w:initials="J">
    <w:p w14:paraId="6DCF6896" w14:textId="6508A5A1" w:rsidR="00324925" w:rsidRDefault="00324925">
      <w:pPr>
        <w:pStyle w:val="Textkomente"/>
      </w:pPr>
      <w:r>
        <w:rPr>
          <w:rStyle w:val="Odkaznakoment"/>
        </w:rPr>
        <w:annotationRef/>
      </w:r>
      <w:r>
        <w:t xml:space="preserve">Souhlasíme a doplněno </w:t>
      </w:r>
    </w:p>
  </w:comment>
  <w:comment w:id="104" w:author="Červená Petra" w:date="2022-05-19T09:22:00Z" w:initials="ČP">
    <w:p w14:paraId="1695122D" w14:textId="4CC3A3C0" w:rsidR="00A2123B" w:rsidRDefault="00A2123B" w:rsidP="00A2123B">
      <w:pPr>
        <w:pStyle w:val="Textkomente"/>
        <w:numPr>
          <w:ilvl w:val="0"/>
          <w:numId w:val="0"/>
        </w:numPr>
      </w:pPr>
      <w:r>
        <w:rPr>
          <w:rStyle w:val="Odkaznakoment"/>
        </w:rPr>
        <w:annotationRef/>
      </w:r>
      <w:r w:rsidR="007600B2">
        <w:t xml:space="preserve">Je třeba </w:t>
      </w:r>
      <w:r>
        <w:t>opravit datum prodloužení RD</w:t>
      </w:r>
    </w:p>
  </w:comment>
  <w:comment w:id="105" w:author="Jirka" w:date="2022-05-25T09:36:00Z" w:initials="J">
    <w:p w14:paraId="17C6FA51" w14:textId="49D6C801" w:rsidR="00324925" w:rsidRDefault="00324925">
      <w:pPr>
        <w:pStyle w:val="Textkomente"/>
      </w:pPr>
      <w:r>
        <w:rPr>
          <w:rStyle w:val="Odkaznakoment"/>
        </w:rPr>
        <w:annotationRef/>
      </w:r>
      <w:r>
        <w:t xml:space="preserve"> Opraveno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362F2B1" w15:done="0"/>
  <w15:commentEx w15:paraId="6DCF6896" w15:paraIdParent="0362F2B1" w15:done="0"/>
  <w15:commentEx w15:paraId="1695122D" w15:done="0"/>
  <w15:commentEx w15:paraId="17C6FA51" w15:paraIdParent="1695122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08AEA" w16cex:dateUtc="2022-05-19T07:22:00Z"/>
  <w16cex:commentExtensible w16cex:durableId="263876FF" w16cex:dateUtc="2022-05-25T07:35:00Z"/>
  <w16cex:commentExtensible w16cex:durableId="26308AC1" w16cex:dateUtc="2022-05-19T07:22:00Z"/>
  <w16cex:commentExtensible w16cex:durableId="26387710" w16cex:dateUtc="2022-05-25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362F2B1" w16cid:durableId="26308AEA"/>
  <w16cid:commentId w16cid:paraId="6DCF6896" w16cid:durableId="263876FF"/>
  <w16cid:commentId w16cid:paraId="1695122D" w16cid:durableId="26308AC1"/>
  <w16cid:commentId w16cid:paraId="17C6FA51" w16cid:durableId="2638771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F7E4E" w14:textId="77777777" w:rsidR="003D507B" w:rsidRDefault="003D507B" w:rsidP="007D4E55">
      <w:r>
        <w:separator/>
      </w:r>
    </w:p>
  </w:endnote>
  <w:endnote w:type="continuationSeparator" w:id="0">
    <w:p w14:paraId="737D7ECC" w14:textId="77777777" w:rsidR="003D507B" w:rsidRDefault="003D507B" w:rsidP="007D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TC Conduit LT CE Light">
    <w:altName w:val="Courier New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A4FC3" w14:textId="77777777" w:rsidR="003D507B" w:rsidRDefault="003D507B" w:rsidP="007D4E55">
      <w:r>
        <w:separator/>
      </w:r>
    </w:p>
  </w:footnote>
  <w:footnote w:type="continuationSeparator" w:id="0">
    <w:p w14:paraId="63D2A7A8" w14:textId="77777777" w:rsidR="003D507B" w:rsidRDefault="003D507B" w:rsidP="007D4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CE96FF5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  <w:b w:val="0"/>
        <w:i w:val="0"/>
        <w:spacing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425"/>
      </w:pPr>
      <w:rPr>
        <w:rFonts w:cs="Times New Roman"/>
        <w:b w:val="0"/>
        <w:i w:val="0"/>
        <w:spacing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cs="Times New Roman"/>
        <w:b w:val="0"/>
        <w:spacing w:val="0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418" w:hanging="851"/>
      </w:pPr>
      <w:rPr>
        <w:rFonts w:cs="Times New Roman"/>
        <w:spacing w:val="0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cs="Times New Roman"/>
        <w:spacing w:val="0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cs="Times New Roman"/>
        <w:spacing w:val="0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cs="Times New Roman"/>
        <w:spacing w:val="0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cs="Times New Roman"/>
        <w:spacing w:val="0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cs="Times New Roman"/>
        <w:spacing w:val="0"/>
      </w:rPr>
    </w:lvl>
  </w:abstractNum>
  <w:abstractNum w:abstractNumId="1" w15:restartNumberingAfterBreak="0">
    <w:nsid w:val="00000005"/>
    <w:multiLevelType w:val="multilevel"/>
    <w:tmpl w:val="68FADDCA"/>
    <w:lvl w:ilvl="0">
      <w:start w:val="1"/>
      <w:numFmt w:val="decimal"/>
      <w:pStyle w:val="WLlneksmlouvy"/>
      <w:lvlText w:val="%1."/>
      <w:lvlJc w:val="left"/>
      <w:pPr>
        <w:ind w:left="737" w:hanging="737"/>
      </w:pPr>
      <w:rPr>
        <w:rFonts w:cs="Times New Roman"/>
        <w:b/>
        <w:i w:val="0"/>
        <w:caps/>
        <w:strike w:val="0"/>
        <w:dstrike w:val="0"/>
        <w:vanish w:val="0"/>
        <w:spacing w:val="0"/>
        <w:sz w:val="22"/>
        <w:szCs w:val="22"/>
        <w:u w:val="none"/>
        <w:effect w:val="none"/>
        <w:vertAlign w:val="baseline"/>
      </w:rPr>
    </w:lvl>
    <w:lvl w:ilvl="1">
      <w:start w:val="1"/>
      <w:numFmt w:val="decimal"/>
      <w:pStyle w:val="WLTextlnkuslovan-rove2"/>
      <w:lvlText w:val="%1.%2."/>
      <w:lvlJc w:val="left"/>
      <w:pPr>
        <w:ind w:left="1277" w:hanging="737"/>
      </w:pPr>
      <w:rPr>
        <w:rFonts w:ascii="Garamond" w:hAnsi="Garamond" w:cs="Arial" w:hint="default"/>
        <w:spacing w:val="0"/>
        <w:sz w:val="24"/>
        <w:szCs w:val="24"/>
      </w:rPr>
    </w:lvl>
    <w:lvl w:ilvl="2">
      <w:start w:val="1"/>
      <w:numFmt w:val="decimal"/>
      <w:pStyle w:val="WLTextlnkuslovan-rove3"/>
      <w:lvlText w:val="%1.%2.%3."/>
      <w:lvlJc w:val="left"/>
      <w:pPr>
        <w:ind w:left="2211" w:hanging="737"/>
      </w:pPr>
      <w:rPr>
        <w:rFonts w:ascii="Garamond" w:hAnsi="Garamond" w:cs="Arial" w:hint="default"/>
        <w:spacing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48" w:hanging="737"/>
      </w:pPr>
      <w:rPr>
        <w:rFonts w:cs="Times New Roman"/>
        <w:spacing w:val="0"/>
      </w:rPr>
    </w:lvl>
    <w:lvl w:ilvl="4">
      <w:start w:val="1"/>
      <w:numFmt w:val="decimal"/>
      <w:lvlText w:val="%1.%2.%3.%4.%5."/>
      <w:lvlJc w:val="left"/>
      <w:pPr>
        <w:ind w:left="3685" w:hanging="737"/>
      </w:pPr>
      <w:rPr>
        <w:rFonts w:cs="Times New Roman"/>
        <w:spacing w:val="0"/>
      </w:rPr>
    </w:lvl>
    <w:lvl w:ilvl="5">
      <w:start w:val="1"/>
      <w:numFmt w:val="decimal"/>
      <w:lvlText w:val="%1.%2.%3.%4.%5.%6."/>
      <w:lvlJc w:val="left"/>
      <w:pPr>
        <w:ind w:left="4422" w:hanging="737"/>
      </w:pPr>
      <w:rPr>
        <w:rFonts w:cs="Times New Roman"/>
        <w:spacing w:val="0"/>
      </w:rPr>
    </w:lvl>
    <w:lvl w:ilvl="6">
      <w:start w:val="1"/>
      <w:numFmt w:val="decimal"/>
      <w:lvlText w:val="%1.%2.%3.%4.%5.%6.%7."/>
      <w:lvlJc w:val="left"/>
      <w:pPr>
        <w:ind w:left="5159" w:hanging="737"/>
      </w:pPr>
      <w:rPr>
        <w:rFonts w:cs="Times New Roman"/>
        <w:spacing w:val="0"/>
      </w:rPr>
    </w:lvl>
    <w:lvl w:ilvl="7">
      <w:start w:val="1"/>
      <w:numFmt w:val="decimal"/>
      <w:lvlText w:val="%1.%2.%3.%4.%5.%6.%7.%8."/>
      <w:lvlJc w:val="left"/>
      <w:pPr>
        <w:ind w:left="5896" w:hanging="737"/>
      </w:pPr>
      <w:rPr>
        <w:rFonts w:cs="Times New Roman"/>
        <w:spacing w:val="0"/>
      </w:rPr>
    </w:lvl>
    <w:lvl w:ilvl="8">
      <w:start w:val="1"/>
      <w:numFmt w:val="decimal"/>
      <w:lvlText w:val="%1.%2.%3.%4.%5.%6.%7.%8.%9."/>
      <w:lvlJc w:val="left"/>
      <w:pPr>
        <w:ind w:left="6633" w:hanging="737"/>
      </w:pPr>
      <w:rPr>
        <w:rFonts w:cs="Times New Roman"/>
        <w:spacing w:val="0"/>
      </w:rPr>
    </w:lvl>
  </w:abstractNum>
  <w:abstractNum w:abstractNumId="2" w15:restartNumberingAfterBreak="0">
    <w:nsid w:val="0000000A"/>
    <w:multiLevelType w:val="multilevel"/>
    <w:tmpl w:val="BA96BA90"/>
    <w:name w:val="zzmpLOLglMain||01 LOLglMain|2|3|1|1|0|9||1|0|1||1|0|0||1|0|0||1|0|0||1|0|0||1|0|0||mpNA||mpNA||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  <w:caps/>
        <w:small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1">
      <w:start w:val="1"/>
      <w:numFmt w:val="decimal"/>
      <w:pStyle w:val="Textkomente"/>
      <w:lvlText w:val="%1.%2"/>
      <w:lvlJc w:val="left"/>
      <w:pPr>
        <w:tabs>
          <w:tab w:val="num" w:pos="720"/>
        </w:tabs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4">
      <w:start w:val="1"/>
      <w:numFmt w:val="upperLetter"/>
      <w:lvlText w:val="(%5)"/>
      <w:lvlJc w:val="left"/>
      <w:pPr>
        <w:tabs>
          <w:tab w:val="num" w:pos="2160"/>
        </w:tabs>
        <w:ind w:left="216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2880"/>
        </w:tabs>
        <w:ind w:left="288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6">
      <w:start w:val="24"/>
      <w:numFmt w:val="lowerLetter"/>
      <w:lvlText w:val="(%7)"/>
      <w:lvlJc w:val="left"/>
      <w:pPr>
        <w:tabs>
          <w:tab w:val="num" w:pos="3600"/>
        </w:tabs>
        <w:ind w:left="360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7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8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</w:abstractNum>
  <w:abstractNum w:abstractNumId="3" w15:restartNumberingAfterBreak="0">
    <w:nsid w:val="0000000C"/>
    <w:multiLevelType w:val="multilevel"/>
    <w:tmpl w:val="1D1C2D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  <w:b w:val="0"/>
        <w:i w:val="0"/>
        <w:spacing w:val="0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480"/>
        </w:tabs>
        <w:ind w:left="480" w:hanging="360"/>
      </w:pPr>
      <w:rPr>
        <w:rFonts w:ascii="Arial" w:hAnsi="Arial" w:cs="Arial" w:hint="default"/>
        <w:i w:val="0"/>
        <w:spacing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eastAsia"/>
        <w:b w:val="0"/>
        <w:i w:val="0"/>
        <w:spacing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eastAsia"/>
        <w:i w:val="0"/>
        <w:spacing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eastAsia"/>
        <w:spacing w:val="0"/>
      </w:rPr>
    </w:lvl>
    <w:lvl w:ilvl="5">
      <w:start w:val="1"/>
      <w:numFmt w:val="decimal"/>
      <w:lvlText w:val="%1.%2.%3.%4.%5.%6"/>
      <w:lvlJc w:val="left"/>
      <w:pPr>
        <w:tabs>
          <w:tab w:val="num" w:pos="3420"/>
        </w:tabs>
        <w:ind w:left="3420" w:hanging="1080"/>
      </w:pPr>
      <w:rPr>
        <w:rFonts w:cs="Times New Roman" w:hint="eastAsia"/>
        <w:spacing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eastAsia"/>
        <w:spacing w:val="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eastAsia"/>
        <w:spacing w:val="0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eastAsia"/>
        <w:spacing w:val="0"/>
      </w:rPr>
    </w:lvl>
  </w:abstractNum>
  <w:abstractNum w:abstractNumId="4" w15:restartNumberingAfterBreak="0">
    <w:nsid w:val="12FB6258"/>
    <w:multiLevelType w:val="multilevel"/>
    <w:tmpl w:val="3DAEC5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B6294C"/>
    <w:multiLevelType w:val="multilevel"/>
    <w:tmpl w:val="EC065D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9754F4"/>
    <w:multiLevelType w:val="hybridMultilevel"/>
    <w:tmpl w:val="83BC3DD2"/>
    <w:lvl w:ilvl="0" w:tplc="80DE26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F27521"/>
    <w:multiLevelType w:val="hybridMultilevel"/>
    <w:tmpl w:val="99C2539E"/>
    <w:lvl w:ilvl="0" w:tplc="6994BB8E">
      <w:start w:val="1"/>
      <w:numFmt w:val="bullet"/>
      <w:pStyle w:val="Odstavec-odrky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101F5"/>
    <w:multiLevelType w:val="hybridMultilevel"/>
    <w:tmpl w:val="91667DD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2A64528"/>
    <w:multiLevelType w:val="hybridMultilevel"/>
    <w:tmpl w:val="63FE99F4"/>
    <w:lvl w:ilvl="0" w:tplc="E21E396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37476EF"/>
    <w:multiLevelType w:val="hybridMultilevel"/>
    <w:tmpl w:val="4CB8AEB4"/>
    <w:lvl w:ilvl="0" w:tplc="05CE273C">
      <w:start w:val="1"/>
      <w:numFmt w:val="decimal"/>
      <w:pStyle w:val="Zkladntextslovan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79E025E4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5C96BAC"/>
    <w:multiLevelType w:val="multilevel"/>
    <w:tmpl w:val="47E489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54E22FEF"/>
    <w:multiLevelType w:val="multilevel"/>
    <w:tmpl w:val="551A59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C043F7"/>
    <w:multiLevelType w:val="hybridMultilevel"/>
    <w:tmpl w:val="45DA1206"/>
    <w:lvl w:ilvl="0" w:tplc="AAAAC46E">
      <w:start w:val="1"/>
      <w:numFmt w:val="upperLetter"/>
      <w:lvlText w:val="(%1)"/>
      <w:lvlJc w:val="left"/>
      <w:pPr>
        <w:tabs>
          <w:tab w:val="num" w:pos="797"/>
        </w:tabs>
        <w:ind w:left="797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 w15:restartNumberingAfterBreak="0">
    <w:nsid w:val="67C4298A"/>
    <w:multiLevelType w:val="multilevel"/>
    <w:tmpl w:val="AE5E00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73571F8F"/>
    <w:multiLevelType w:val="hybridMultilevel"/>
    <w:tmpl w:val="82F8E8B2"/>
    <w:lvl w:ilvl="0" w:tplc="90545F6E">
      <w:start w:val="1"/>
      <w:numFmt w:val="lowerRoman"/>
      <w:lvlText w:val="(%1)"/>
      <w:lvlJc w:val="left"/>
      <w:pPr>
        <w:ind w:left="199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74315EA2"/>
    <w:multiLevelType w:val="hybridMultilevel"/>
    <w:tmpl w:val="B470C0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51879"/>
    <w:multiLevelType w:val="multilevel"/>
    <w:tmpl w:val="F2D8EA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720" w:hanging="72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1430"/>
        </w:tabs>
        <w:ind w:left="143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num w:numId="1" w16cid:durableId="833839254">
    <w:abstractNumId w:val="1"/>
  </w:num>
  <w:num w:numId="2" w16cid:durableId="342703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1288376">
    <w:abstractNumId w:val="2"/>
  </w:num>
  <w:num w:numId="4" w16cid:durableId="480587302">
    <w:abstractNumId w:val="3"/>
  </w:num>
  <w:num w:numId="5" w16cid:durableId="1190992440">
    <w:abstractNumId w:val="10"/>
  </w:num>
  <w:num w:numId="6" w16cid:durableId="117451371">
    <w:abstractNumId w:val="7"/>
  </w:num>
  <w:num w:numId="7" w16cid:durableId="1374379766">
    <w:abstractNumId w:val="8"/>
  </w:num>
  <w:num w:numId="8" w16cid:durableId="1372724559">
    <w:abstractNumId w:val="15"/>
  </w:num>
  <w:num w:numId="9" w16cid:durableId="6783865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2296010">
    <w:abstractNumId w:val="14"/>
  </w:num>
  <w:num w:numId="11" w16cid:durableId="1272854361">
    <w:abstractNumId w:val="5"/>
  </w:num>
  <w:num w:numId="12" w16cid:durableId="1540245001">
    <w:abstractNumId w:val="6"/>
  </w:num>
  <w:num w:numId="13" w16cid:durableId="2053534520">
    <w:abstractNumId w:val="4"/>
  </w:num>
  <w:num w:numId="14" w16cid:durableId="1856066907">
    <w:abstractNumId w:val="9"/>
  </w:num>
  <w:num w:numId="15" w16cid:durableId="1783380302">
    <w:abstractNumId w:val="11"/>
  </w:num>
  <w:num w:numId="16" w16cid:durableId="788745069">
    <w:abstractNumId w:val="17"/>
  </w:num>
  <w:num w:numId="17" w16cid:durableId="1204950957">
    <w:abstractNumId w:val="18"/>
  </w:num>
  <w:num w:numId="18" w16cid:durableId="1341466575">
    <w:abstractNumId w:val="12"/>
  </w:num>
  <w:num w:numId="19" w16cid:durableId="359403009">
    <w:abstractNumId w:val="16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Červená Petra">
    <w15:presenceInfo w15:providerId="None" w15:userId="Červená Petra"/>
  </w15:person>
  <w15:person w15:author="Jirka">
    <w15:presenceInfo w15:providerId="None" w15:userId="Jir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BA"/>
    <w:rsid w:val="00000362"/>
    <w:rsid w:val="00001201"/>
    <w:rsid w:val="00005F61"/>
    <w:rsid w:val="00006FBD"/>
    <w:rsid w:val="000444C0"/>
    <w:rsid w:val="000473F0"/>
    <w:rsid w:val="00056A64"/>
    <w:rsid w:val="00062FE9"/>
    <w:rsid w:val="00063CFC"/>
    <w:rsid w:val="00080514"/>
    <w:rsid w:val="00090B30"/>
    <w:rsid w:val="000A56D4"/>
    <w:rsid w:val="000C03B0"/>
    <w:rsid w:val="000C0D0B"/>
    <w:rsid w:val="000D01C8"/>
    <w:rsid w:val="000D538B"/>
    <w:rsid w:val="000E281A"/>
    <w:rsid w:val="000F2E4E"/>
    <w:rsid w:val="000F30C0"/>
    <w:rsid w:val="000F7D5A"/>
    <w:rsid w:val="001003FB"/>
    <w:rsid w:val="0010123D"/>
    <w:rsid w:val="00114969"/>
    <w:rsid w:val="00117E74"/>
    <w:rsid w:val="001233D0"/>
    <w:rsid w:val="00124988"/>
    <w:rsid w:val="00125932"/>
    <w:rsid w:val="001301C2"/>
    <w:rsid w:val="001451C4"/>
    <w:rsid w:val="00156030"/>
    <w:rsid w:val="00190B18"/>
    <w:rsid w:val="00192FB3"/>
    <w:rsid w:val="001A768B"/>
    <w:rsid w:val="001B2A43"/>
    <w:rsid w:val="001C3A26"/>
    <w:rsid w:val="001D32F9"/>
    <w:rsid w:val="001D46BB"/>
    <w:rsid w:val="001E1A34"/>
    <w:rsid w:val="00212302"/>
    <w:rsid w:val="00224A79"/>
    <w:rsid w:val="00237B91"/>
    <w:rsid w:val="00255B57"/>
    <w:rsid w:val="00257589"/>
    <w:rsid w:val="00264A1D"/>
    <w:rsid w:val="002759CF"/>
    <w:rsid w:val="00287200"/>
    <w:rsid w:val="00287DFB"/>
    <w:rsid w:val="00290080"/>
    <w:rsid w:val="002A1431"/>
    <w:rsid w:val="002A36B8"/>
    <w:rsid w:val="002B49C0"/>
    <w:rsid w:val="002C2010"/>
    <w:rsid w:val="002C39CD"/>
    <w:rsid w:val="002D4E25"/>
    <w:rsid w:val="002D4F80"/>
    <w:rsid w:val="002E44B2"/>
    <w:rsid w:val="002E63FA"/>
    <w:rsid w:val="002F2D19"/>
    <w:rsid w:val="002F711B"/>
    <w:rsid w:val="003123F3"/>
    <w:rsid w:val="00323EAB"/>
    <w:rsid w:val="00324925"/>
    <w:rsid w:val="00326A9C"/>
    <w:rsid w:val="00327155"/>
    <w:rsid w:val="003304DA"/>
    <w:rsid w:val="0033066C"/>
    <w:rsid w:val="003319DB"/>
    <w:rsid w:val="00333069"/>
    <w:rsid w:val="003367D2"/>
    <w:rsid w:val="00340D0E"/>
    <w:rsid w:val="00340D94"/>
    <w:rsid w:val="00341C10"/>
    <w:rsid w:val="00341E10"/>
    <w:rsid w:val="00350724"/>
    <w:rsid w:val="003510FA"/>
    <w:rsid w:val="0035359C"/>
    <w:rsid w:val="00353734"/>
    <w:rsid w:val="003618C6"/>
    <w:rsid w:val="00361BDA"/>
    <w:rsid w:val="00363BBF"/>
    <w:rsid w:val="00364626"/>
    <w:rsid w:val="003676FC"/>
    <w:rsid w:val="003725A3"/>
    <w:rsid w:val="00382620"/>
    <w:rsid w:val="00385D29"/>
    <w:rsid w:val="00387E23"/>
    <w:rsid w:val="00393F90"/>
    <w:rsid w:val="0039459E"/>
    <w:rsid w:val="0039520A"/>
    <w:rsid w:val="00397126"/>
    <w:rsid w:val="003B08A2"/>
    <w:rsid w:val="003B54B4"/>
    <w:rsid w:val="003D330B"/>
    <w:rsid w:val="003D507B"/>
    <w:rsid w:val="003E0390"/>
    <w:rsid w:val="003F2433"/>
    <w:rsid w:val="003F36AC"/>
    <w:rsid w:val="004219CA"/>
    <w:rsid w:val="00422097"/>
    <w:rsid w:val="00423068"/>
    <w:rsid w:val="0042391F"/>
    <w:rsid w:val="00434F31"/>
    <w:rsid w:val="004468CD"/>
    <w:rsid w:val="00446AAE"/>
    <w:rsid w:val="00476F33"/>
    <w:rsid w:val="004944BD"/>
    <w:rsid w:val="00494542"/>
    <w:rsid w:val="0049518B"/>
    <w:rsid w:val="004A12FA"/>
    <w:rsid w:val="004A1345"/>
    <w:rsid w:val="004A6B3B"/>
    <w:rsid w:val="004A7BAE"/>
    <w:rsid w:val="004C259E"/>
    <w:rsid w:val="004F7161"/>
    <w:rsid w:val="005008F3"/>
    <w:rsid w:val="00501005"/>
    <w:rsid w:val="00507C6B"/>
    <w:rsid w:val="005170F2"/>
    <w:rsid w:val="00522A60"/>
    <w:rsid w:val="0053193F"/>
    <w:rsid w:val="005321EA"/>
    <w:rsid w:val="00534427"/>
    <w:rsid w:val="00540EF5"/>
    <w:rsid w:val="00541406"/>
    <w:rsid w:val="00541A63"/>
    <w:rsid w:val="00545309"/>
    <w:rsid w:val="00546E5F"/>
    <w:rsid w:val="00546FBD"/>
    <w:rsid w:val="00552B76"/>
    <w:rsid w:val="00560775"/>
    <w:rsid w:val="00565901"/>
    <w:rsid w:val="005742AD"/>
    <w:rsid w:val="00580414"/>
    <w:rsid w:val="00584207"/>
    <w:rsid w:val="00585E83"/>
    <w:rsid w:val="005A7E72"/>
    <w:rsid w:val="005B243D"/>
    <w:rsid w:val="005B3BF0"/>
    <w:rsid w:val="005C426F"/>
    <w:rsid w:val="005D05FA"/>
    <w:rsid w:val="005D189F"/>
    <w:rsid w:val="005D7CAD"/>
    <w:rsid w:val="005E40D4"/>
    <w:rsid w:val="005F40AB"/>
    <w:rsid w:val="00602B4D"/>
    <w:rsid w:val="0061245C"/>
    <w:rsid w:val="006151EC"/>
    <w:rsid w:val="00616163"/>
    <w:rsid w:val="00626EDB"/>
    <w:rsid w:val="00627A8B"/>
    <w:rsid w:val="00633D56"/>
    <w:rsid w:val="00647833"/>
    <w:rsid w:val="006522DF"/>
    <w:rsid w:val="00653892"/>
    <w:rsid w:val="006626F0"/>
    <w:rsid w:val="00666633"/>
    <w:rsid w:val="006774AE"/>
    <w:rsid w:val="00690F7A"/>
    <w:rsid w:val="00694722"/>
    <w:rsid w:val="00697757"/>
    <w:rsid w:val="006A01FA"/>
    <w:rsid w:val="006A2CDD"/>
    <w:rsid w:val="006B2668"/>
    <w:rsid w:val="006B3E5D"/>
    <w:rsid w:val="006B4FC7"/>
    <w:rsid w:val="006C6377"/>
    <w:rsid w:val="006C7737"/>
    <w:rsid w:val="006E638B"/>
    <w:rsid w:val="0070761D"/>
    <w:rsid w:val="00714BC0"/>
    <w:rsid w:val="007222C4"/>
    <w:rsid w:val="00740272"/>
    <w:rsid w:val="00741FEB"/>
    <w:rsid w:val="007460FE"/>
    <w:rsid w:val="007471E3"/>
    <w:rsid w:val="00750EE3"/>
    <w:rsid w:val="007600B2"/>
    <w:rsid w:val="007632DB"/>
    <w:rsid w:val="00763435"/>
    <w:rsid w:val="00770FE4"/>
    <w:rsid w:val="007711AD"/>
    <w:rsid w:val="0077171E"/>
    <w:rsid w:val="00777EC9"/>
    <w:rsid w:val="00780404"/>
    <w:rsid w:val="00793A6B"/>
    <w:rsid w:val="007B1562"/>
    <w:rsid w:val="007B247E"/>
    <w:rsid w:val="007C0C5F"/>
    <w:rsid w:val="007C0E99"/>
    <w:rsid w:val="007C587F"/>
    <w:rsid w:val="007C75C0"/>
    <w:rsid w:val="007D4E55"/>
    <w:rsid w:val="007D5730"/>
    <w:rsid w:val="007D5CC5"/>
    <w:rsid w:val="007E06EB"/>
    <w:rsid w:val="007E4C96"/>
    <w:rsid w:val="007E4DF7"/>
    <w:rsid w:val="007F0F5B"/>
    <w:rsid w:val="007F1A12"/>
    <w:rsid w:val="0081579A"/>
    <w:rsid w:val="00831333"/>
    <w:rsid w:val="008313DB"/>
    <w:rsid w:val="00832C44"/>
    <w:rsid w:val="00851C35"/>
    <w:rsid w:val="00852900"/>
    <w:rsid w:val="008534B5"/>
    <w:rsid w:val="0085743E"/>
    <w:rsid w:val="00862687"/>
    <w:rsid w:val="0086596F"/>
    <w:rsid w:val="00867DC3"/>
    <w:rsid w:val="00872981"/>
    <w:rsid w:val="0087620B"/>
    <w:rsid w:val="0088342F"/>
    <w:rsid w:val="008A6FB7"/>
    <w:rsid w:val="008B4A1D"/>
    <w:rsid w:val="008E21B6"/>
    <w:rsid w:val="008E57AB"/>
    <w:rsid w:val="00900CEF"/>
    <w:rsid w:val="00916217"/>
    <w:rsid w:val="009309A5"/>
    <w:rsid w:val="009358EE"/>
    <w:rsid w:val="009413C0"/>
    <w:rsid w:val="009443D9"/>
    <w:rsid w:val="00956530"/>
    <w:rsid w:val="0097132F"/>
    <w:rsid w:val="00984AF1"/>
    <w:rsid w:val="009A0BBE"/>
    <w:rsid w:val="009A7C7A"/>
    <w:rsid w:val="009B48B7"/>
    <w:rsid w:val="009B5196"/>
    <w:rsid w:val="009C4C95"/>
    <w:rsid w:val="009D28B3"/>
    <w:rsid w:val="009E114F"/>
    <w:rsid w:val="009E18E4"/>
    <w:rsid w:val="009E253E"/>
    <w:rsid w:val="009E2712"/>
    <w:rsid w:val="009E6EF2"/>
    <w:rsid w:val="009E7B6B"/>
    <w:rsid w:val="009E7DC4"/>
    <w:rsid w:val="009E7F27"/>
    <w:rsid w:val="009F42FE"/>
    <w:rsid w:val="009F4E4E"/>
    <w:rsid w:val="00A2123B"/>
    <w:rsid w:val="00A35A08"/>
    <w:rsid w:val="00A37094"/>
    <w:rsid w:val="00A40655"/>
    <w:rsid w:val="00A4626B"/>
    <w:rsid w:val="00A5543A"/>
    <w:rsid w:val="00A57FA9"/>
    <w:rsid w:val="00A60BD0"/>
    <w:rsid w:val="00A81797"/>
    <w:rsid w:val="00A8762F"/>
    <w:rsid w:val="00A95091"/>
    <w:rsid w:val="00AA1349"/>
    <w:rsid w:val="00AA76BA"/>
    <w:rsid w:val="00AA7D75"/>
    <w:rsid w:val="00AB3D48"/>
    <w:rsid w:val="00AB49AA"/>
    <w:rsid w:val="00AC070B"/>
    <w:rsid w:val="00AC0998"/>
    <w:rsid w:val="00AC12C4"/>
    <w:rsid w:val="00AD2CAA"/>
    <w:rsid w:val="00AD32FB"/>
    <w:rsid w:val="00AD5AD3"/>
    <w:rsid w:val="00AE1F59"/>
    <w:rsid w:val="00AE5F2C"/>
    <w:rsid w:val="00AF0318"/>
    <w:rsid w:val="00AF26E5"/>
    <w:rsid w:val="00AF3043"/>
    <w:rsid w:val="00AF4E6A"/>
    <w:rsid w:val="00B0334B"/>
    <w:rsid w:val="00B03E58"/>
    <w:rsid w:val="00B1173A"/>
    <w:rsid w:val="00B15A61"/>
    <w:rsid w:val="00B17A63"/>
    <w:rsid w:val="00B203DF"/>
    <w:rsid w:val="00B2138F"/>
    <w:rsid w:val="00B26181"/>
    <w:rsid w:val="00B3575C"/>
    <w:rsid w:val="00B422BE"/>
    <w:rsid w:val="00B56802"/>
    <w:rsid w:val="00B5786E"/>
    <w:rsid w:val="00B7061E"/>
    <w:rsid w:val="00B71209"/>
    <w:rsid w:val="00B720BE"/>
    <w:rsid w:val="00B80EA5"/>
    <w:rsid w:val="00B81E20"/>
    <w:rsid w:val="00B93236"/>
    <w:rsid w:val="00BB0ACD"/>
    <w:rsid w:val="00BB5FF9"/>
    <w:rsid w:val="00BD17A1"/>
    <w:rsid w:val="00BD2383"/>
    <w:rsid w:val="00BE2175"/>
    <w:rsid w:val="00BE3800"/>
    <w:rsid w:val="00BE6213"/>
    <w:rsid w:val="00BF4E73"/>
    <w:rsid w:val="00BF6894"/>
    <w:rsid w:val="00C00B7B"/>
    <w:rsid w:val="00C015F2"/>
    <w:rsid w:val="00C02445"/>
    <w:rsid w:val="00C029B4"/>
    <w:rsid w:val="00C07094"/>
    <w:rsid w:val="00C0739E"/>
    <w:rsid w:val="00C21628"/>
    <w:rsid w:val="00C25D73"/>
    <w:rsid w:val="00C276BC"/>
    <w:rsid w:val="00C311D9"/>
    <w:rsid w:val="00C3659C"/>
    <w:rsid w:val="00C5557B"/>
    <w:rsid w:val="00C560C4"/>
    <w:rsid w:val="00C602E4"/>
    <w:rsid w:val="00C746E0"/>
    <w:rsid w:val="00C74C18"/>
    <w:rsid w:val="00C91207"/>
    <w:rsid w:val="00C95E61"/>
    <w:rsid w:val="00C977CA"/>
    <w:rsid w:val="00CA0C20"/>
    <w:rsid w:val="00CA10C6"/>
    <w:rsid w:val="00CA1C31"/>
    <w:rsid w:val="00CA1F75"/>
    <w:rsid w:val="00CA47E4"/>
    <w:rsid w:val="00CB3A83"/>
    <w:rsid w:val="00CC2B09"/>
    <w:rsid w:val="00CC5B6F"/>
    <w:rsid w:val="00CC5BA0"/>
    <w:rsid w:val="00CD7C60"/>
    <w:rsid w:val="00CF37CD"/>
    <w:rsid w:val="00D072E6"/>
    <w:rsid w:val="00D1615B"/>
    <w:rsid w:val="00D20888"/>
    <w:rsid w:val="00D25F7D"/>
    <w:rsid w:val="00D2653C"/>
    <w:rsid w:val="00D27039"/>
    <w:rsid w:val="00D50155"/>
    <w:rsid w:val="00D51B93"/>
    <w:rsid w:val="00D54624"/>
    <w:rsid w:val="00D616FB"/>
    <w:rsid w:val="00D66FE1"/>
    <w:rsid w:val="00D71BFF"/>
    <w:rsid w:val="00D77DF9"/>
    <w:rsid w:val="00D91D7B"/>
    <w:rsid w:val="00D94E6C"/>
    <w:rsid w:val="00DB56B5"/>
    <w:rsid w:val="00DB5E4C"/>
    <w:rsid w:val="00DC63D2"/>
    <w:rsid w:val="00DD5E7D"/>
    <w:rsid w:val="00DE251C"/>
    <w:rsid w:val="00DE31B8"/>
    <w:rsid w:val="00DF0A04"/>
    <w:rsid w:val="00DF364C"/>
    <w:rsid w:val="00DF6DF6"/>
    <w:rsid w:val="00E03582"/>
    <w:rsid w:val="00E065A3"/>
    <w:rsid w:val="00E11457"/>
    <w:rsid w:val="00E11CC3"/>
    <w:rsid w:val="00E21C1B"/>
    <w:rsid w:val="00E408A5"/>
    <w:rsid w:val="00E4665A"/>
    <w:rsid w:val="00E620E6"/>
    <w:rsid w:val="00E62CED"/>
    <w:rsid w:val="00E64A5D"/>
    <w:rsid w:val="00E77305"/>
    <w:rsid w:val="00E87746"/>
    <w:rsid w:val="00E94D70"/>
    <w:rsid w:val="00EB08BA"/>
    <w:rsid w:val="00EB19EC"/>
    <w:rsid w:val="00EB28E3"/>
    <w:rsid w:val="00EB35D2"/>
    <w:rsid w:val="00EB45EA"/>
    <w:rsid w:val="00EB4E7D"/>
    <w:rsid w:val="00EB62F5"/>
    <w:rsid w:val="00EB78B0"/>
    <w:rsid w:val="00EB7FD9"/>
    <w:rsid w:val="00ED3255"/>
    <w:rsid w:val="00EE2E67"/>
    <w:rsid w:val="00EE40B7"/>
    <w:rsid w:val="00EF6E5B"/>
    <w:rsid w:val="00F21737"/>
    <w:rsid w:val="00F23542"/>
    <w:rsid w:val="00F263C3"/>
    <w:rsid w:val="00F365E5"/>
    <w:rsid w:val="00F5222C"/>
    <w:rsid w:val="00F52771"/>
    <w:rsid w:val="00F603EC"/>
    <w:rsid w:val="00F6201E"/>
    <w:rsid w:val="00F803D2"/>
    <w:rsid w:val="00F82596"/>
    <w:rsid w:val="00F92C34"/>
    <w:rsid w:val="00F92FC3"/>
    <w:rsid w:val="00FB1332"/>
    <w:rsid w:val="00FB6CDD"/>
    <w:rsid w:val="00FB6D62"/>
    <w:rsid w:val="00FC2AC0"/>
    <w:rsid w:val="00FD0EF1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3695"/>
  <w15:docId w15:val="{04FA095F-E377-4CD9-969A-63042E98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08B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GB" w:eastAsia="cs-CZ"/>
    </w:rPr>
  </w:style>
  <w:style w:type="paragraph" w:styleId="Nadpis1">
    <w:name w:val="heading 1"/>
    <w:basedOn w:val="Normln"/>
    <w:next w:val="Normln"/>
    <w:link w:val="Nadpis1Char"/>
    <w:qFormat/>
    <w:rsid w:val="00EB08BA"/>
    <w:pPr>
      <w:keepNext/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Nadpis2">
    <w:name w:val="heading 2"/>
    <w:aliases w:val="Elánek eíslo,Tit 2,H2,052,2"/>
    <w:basedOn w:val="Normln"/>
    <w:next w:val="Normln"/>
    <w:link w:val="Nadpis2Char"/>
    <w:qFormat/>
    <w:rsid w:val="00EB08BA"/>
    <w:pPr>
      <w:keepNext/>
      <w:numPr>
        <w:ilvl w:val="1"/>
        <w:numId w:val="4"/>
      </w:numPr>
      <w:spacing w:before="240" w:after="60"/>
      <w:jc w:val="left"/>
      <w:outlineLvl w:val="1"/>
    </w:pPr>
    <w:rPr>
      <w:rFonts w:ascii="Arial" w:hAnsi="Arial" w:cs="Arial"/>
      <w:i/>
      <w:sz w:val="28"/>
      <w:szCs w:val="28"/>
      <w:lang w:val="cs-CZ"/>
    </w:rPr>
  </w:style>
  <w:style w:type="paragraph" w:styleId="Nadpis3">
    <w:name w:val="heading 3"/>
    <w:basedOn w:val="Normln"/>
    <w:next w:val="Normln"/>
    <w:link w:val="Nadpis3Char"/>
    <w:qFormat/>
    <w:rsid w:val="00EB08BA"/>
    <w:pPr>
      <w:keepNext/>
      <w:spacing w:before="240" w:after="60"/>
      <w:outlineLvl w:val="2"/>
    </w:pPr>
    <w:rPr>
      <w:rFonts w:ascii="Calibri Light" w:hAnsi="Calibri Light"/>
      <w:b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8534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4"/>
    </w:pPr>
    <w:rPr>
      <w:rFonts w:ascii="Calibri" w:hAnsi="Calibri"/>
      <w:b/>
      <w:color w:val="462E70"/>
      <w:sz w:val="20"/>
      <w:szCs w:val="22"/>
      <w:lang w:val="cs-CZ" w:eastAsia="en-US"/>
    </w:rPr>
  </w:style>
  <w:style w:type="paragraph" w:styleId="Nadpis6">
    <w:name w:val="heading 6"/>
    <w:basedOn w:val="Normln"/>
    <w:next w:val="Normln"/>
    <w:link w:val="Nadpis6Char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5"/>
    </w:pPr>
    <w:rPr>
      <w:rFonts w:ascii="Cambria" w:hAnsi="Cambria"/>
      <w:i/>
      <w:iCs/>
      <w:color w:val="243F60"/>
      <w:sz w:val="20"/>
      <w:szCs w:val="22"/>
      <w:lang w:val="cs-CZ" w:eastAsia="en-US"/>
    </w:rPr>
  </w:style>
  <w:style w:type="paragraph" w:styleId="Nadpis7">
    <w:name w:val="heading 7"/>
    <w:basedOn w:val="Normln"/>
    <w:next w:val="Normln"/>
    <w:link w:val="Nadpis7Char"/>
    <w:uiPriority w:val="99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6"/>
    </w:pPr>
    <w:rPr>
      <w:rFonts w:ascii="Cambria" w:hAnsi="Cambria"/>
      <w:i/>
      <w:iCs/>
      <w:color w:val="404040"/>
      <w:sz w:val="20"/>
      <w:szCs w:val="22"/>
      <w:lang w:val="cs-CZ" w:eastAsia="en-US"/>
    </w:rPr>
  </w:style>
  <w:style w:type="paragraph" w:styleId="Nadpis8">
    <w:name w:val="heading 8"/>
    <w:basedOn w:val="Normln"/>
    <w:next w:val="Normln"/>
    <w:link w:val="Nadpis8Char"/>
    <w:uiPriority w:val="99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7"/>
    </w:pPr>
    <w:rPr>
      <w:rFonts w:ascii="Cambria" w:hAnsi="Cambria"/>
      <w:color w:val="404040"/>
      <w:sz w:val="20"/>
      <w:lang w:val="cs-CZ" w:eastAsia="en-US"/>
    </w:rPr>
  </w:style>
  <w:style w:type="paragraph" w:styleId="Nadpis9">
    <w:name w:val="heading 9"/>
    <w:basedOn w:val="Normln"/>
    <w:next w:val="Normln"/>
    <w:link w:val="Nadpis9Char"/>
    <w:uiPriority w:val="99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8"/>
    </w:pPr>
    <w:rPr>
      <w:rFonts w:ascii="Cambria" w:hAnsi="Cambria"/>
      <w:i/>
      <w:iCs/>
      <w:color w:val="404040"/>
      <w:sz w:val="20"/>
      <w:lang w:val="cs-CZ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EB08BA"/>
    <w:rPr>
      <w:rFonts w:ascii="Arial" w:eastAsia="Times New Roman" w:hAnsi="Arial" w:cs="Arial"/>
      <w:b/>
      <w:kern w:val="32"/>
      <w:sz w:val="32"/>
      <w:szCs w:val="32"/>
      <w:lang w:val="en-GB" w:eastAsia="cs-CZ"/>
    </w:rPr>
  </w:style>
  <w:style w:type="character" w:customStyle="1" w:styleId="Nadpis2Char">
    <w:name w:val="Nadpis 2 Char"/>
    <w:aliases w:val="Elánek eíslo Char,Tit 2 Char,H2 Char,052 Char,2 Char"/>
    <w:basedOn w:val="Standardnpsmoodstavce"/>
    <w:link w:val="Nadpis2"/>
    <w:rsid w:val="00EB08BA"/>
    <w:rPr>
      <w:rFonts w:ascii="Arial" w:eastAsia="Times New Roman" w:hAnsi="Arial" w:cs="Arial"/>
      <w:i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EB08BA"/>
    <w:rPr>
      <w:rFonts w:ascii="Calibri Light" w:eastAsia="Times New Roman" w:hAnsi="Calibri Light" w:cs="Times New Roman"/>
      <w:b/>
      <w:sz w:val="26"/>
      <w:szCs w:val="26"/>
      <w:lang w:val="en-GB"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8534B5"/>
    <w:rPr>
      <w:rFonts w:asciiTheme="majorHAnsi" w:eastAsiaTheme="majorEastAsia" w:hAnsiTheme="majorHAnsi" w:cstheme="majorBidi"/>
      <w:i/>
      <w:iCs/>
      <w:color w:val="2E74B5" w:themeColor="accent1" w:themeShade="BF"/>
      <w:szCs w:val="20"/>
      <w:lang w:val="en-GB"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8534B5"/>
    <w:rPr>
      <w:rFonts w:ascii="Calibri" w:eastAsia="Times New Roman" w:hAnsi="Calibri" w:cs="Times New Roman"/>
      <w:b/>
      <w:color w:val="462E70"/>
      <w:sz w:val="20"/>
    </w:rPr>
  </w:style>
  <w:style w:type="character" w:customStyle="1" w:styleId="Nadpis6Char">
    <w:name w:val="Nadpis 6 Char"/>
    <w:basedOn w:val="Standardnpsmoodstavce"/>
    <w:link w:val="Nadpis6"/>
    <w:uiPriority w:val="99"/>
    <w:rsid w:val="008534B5"/>
    <w:rPr>
      <w:rFonts w:ascii="Cambria" w:eastAsia="Times New Roman" w:hAnsi="Cambria" w:cs="Times New Roman"/>
      <w:i/>
      <w:iCs/>
      <w:color w:val="243F60"/>
      <w:sz w:val="20"/>
    </w:rPr>
  </w:style>
  <w:style w:type="character" w:customStyle="1" w:styleId="Nadpis7Char">
    <w:name w:val="Nadpis 7 Char"/>
    <w:basedOn w:val="Standardnpsmoodstavce"/>
    <w:link w:val="Nadpis7"/>
    <w:uiPriority w:val="99"/>
    <w:rsid w:val="008534B5"/>
    <w:rPr>
      <w:rFonts w:ascii="Cambria" w:eastAsia="Times New Roman" w:hAnsi="Cambria" w:cs="Times New Roman"/>
      <w:i/>
      <w:iCs/>
      <w:color w:val="404040"/>
      <w:sz w:val="20"/>
    </w:rPr>
  </w:style>
  <w:style w:type="character" w:customStyle="1" w:styleId="Nadpis8Char">
    <w:name w:val="Nadpis 8 Char"/>
    <w:basedOn w:val="Standardnpsmoodstavce"/>
    <w:link w:val="Nadpis8"/>
    <w:uiPriority w:val="99"/>
    <w:rsid w:val="008534B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8534B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Obsah5">
    <w:name w:val="toc 5"/>
    <w:basedOn w:val="Normln"/>
    <w:next w:val="Normln"/>
    <w:autoRedefine/>
    <w:uiPriority w:val="99"/>
    <w:rsid w:val="00EB08BA"/>
    <w:pPr>
      <w:tabs>
        <w:tab w:val="left" w:pos="1418"/>
        <w:tab w:val="right" w:leader="dot" w:pos="9071"/>
      </w:tabs>
      <w:spacing w:after="280"/>
    </w:pPr>
  </w:style>
  <w:style w:type="character" w:customStyle="1" w:styleId="CharChar2">
    <w:name w:val="Char Char2"/>
    <w:rsid w:val="00EB08BA"/>
    <w:rPr>
      <w:b/>
      <w:spacing w:val="0"/>
      <w:sz w:val="22"/>
      <w:lang w:val="en-GB"/>
    </w:rPr>
  </w:style>
  <w:style w:type="paragraph" w:styleId="Titulek">
    <w:name w:val="caption"/>
    <w:basedOn w:val="Normln"/>
    <w:uiPriority w:val="99"/>
    <w:qFormat/>
    <w:rsid w:val="00EB08BA"/>
    <w:pPr>
      <w:tabs>
        <w:tab w:val="left" w:pos="1701"/>
      </w:tabs>
      <w:spacing w:after="480"/>
      <w:jc w:val="center"/>
    </w:pPr>
    <w:rPr>
      <w:b/>
    </w:rPr>
  </w:style>
  <w:style w:type="paragraph" w:customStyle="1" w:styleId="Prambule">
    <w:name w:val="Préambule"/>
    <w:basedOn w:val="Normln"/>
    <w:rsid w:val="00EB08BA"/>
    <w:pPr>
      <w:keepLines/>
      <w:tabs>
        <w:tab w:val="num" w:pos="720"/>
      </w:tabs>
      <w:spacing w:before="120" w:after="120"/>
      <w:ind w:left="720" w:hanging="360"/>
    </w:pPr>
  </w:style>
  <w:style w:type="paragraph" w:customStyle="1" w:styleId="TITRE">
    <w:name w:val="TITRE"/>
    <w:basedOn w:val="Normln"/>
    <w:next w:val="Normln"/>
    <w:rsid w:val="00EB08BA"/>
    <w:pPr>
      <w:spacing w:before="480" w:after="480"/>
      <w:jc w:val="center"/>
    </w:pPr>
    <w:rPr>
      <w:b/>
      <w:sz w:val="28"/>
    </w:rPr>
  </w:style>
  <w:style w:type="paragraph" w:customStyle="1" w:styleId="Normal1">
    <w:name w:val="Normal1"/>
    <w:basedOn w:val="Normln"/>
    <w:rsid w:val="00EB08BA"/>
    <w:pPr>
      <w:spacing w:before="120" w:after="120"/>
    </w:pPr>
  </w:style>
  <w:style w:type="paragraph" w:customStyle="1" w:styleId="WL-Obecnnadpis">
    <w:name w:val="WL - Obecný nadpis"/>
    <w:basedOn w:val="Normln"/>
    <w:rsid w:val="00EB08BA"/>
    <w:pPr>
      <w:tabs>
        <w:tab w:val="left" w:pos="709"/>
      </w:tabs>
      <w:spacing w:before="120"/>
      <w:jc w:val="center"/>
    </w:pPr>
    <w:rPr>
      <w:rFonts w:ascii="Arial" w:hAnsi="Arial" w:cs="Arial"/>
      <w:b/>
      <w:sz w:val="24"/>
      <w:lang w:val="cs-CZ"/>
    </w:rPr>
  </w:style>
  <w:style w:type="paragraph" w:customStyle="1" w:styleId="WL-Zkladnnasted">
    <w:name w:val="WL - Základní +  na střed"/>
    <w:basedOn w:val="Normln"/>
    <w:rsid w:val="00EB08BA"/>
    <w:pPr>
      <w:tabs>
        <w:tab w:val="left" w:pos="709"/>
      </w:tabs>
      <w:spacing w:before="120"/>
      <w:jc w:val="center"/>
    </w:pPr>
    <w:rPr>
      <w:rFonts w:ascii="Arial" w:hAnsi="Arial"/>
      <w:sz w:val="20"/>
      <w:lang w:val="cs-CZ"/>
    </w:rPr>
  </w:style>
  <w:style w:type="character" w:customStyle="1" w:styleId="WL-ZkladnCharChar">
    <w:name w:val="WL - Základní Char Char"/>
    <w:rsid w:val="00EB08BA"/>
    <w:rPr>
      <w:rFonts w:ascii="Arial" w:hAnsi="Arial"/>
      <w:spacing w:val="0"/>
      <w:lang w:val="cs-CZ"/>
    </w:rPr>
  </w:style>
  <w:style w:type="paragraph" w:customStyle="1" w:styleId="WL-Zkladn">
    <w:name w:val="WL - Základní"/>
    <w:rsid w:val="00EB08BA"/>
    <w:pPr>
      <w:tabs>
        <w:tab w:val="left" w:pos="709"/>
      </w:tabs>
      <w:autoSpaceDE w:val="0"/>
      <w:autoSpaceDN w:val="0"/>
      <w:adjustRightInd w:val="0"/>
      <w:spacing w:before="120"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WLlneksmlouvyCharChar">
    <w:name w:val="WL Článek smlouvy Char Char"/>
    <w:rsid w:val="00EB08BA"/>
    <w:rPr>
      <w:rFonts w:ascii="Arial" w:hAnsi="Arial"/>
      <w:b/>
      <w:caps/>
      <w:spacing w:val="0"/>
      <w:sz w:val="24"/>
      <w:lang w:val="cs-CZ"/>
    </w:rPr>
  </w:style>
  <w:style w:type="paragraph" w:customStyle="1" w:styleId="WLlneksmlouvy">
    <w:name w:val="WL Článek smlouvy"/>
    <w:basedOn w:val="Normln"/>
    <w:next w:val="Normln"/>
    <w:rsid w:val="00EB08BA"/>
    <w:pPr>
      <w:keepNext/>
      <w:numPr>
        <w:numId w:val="1"/>
      </w:numPr>
      <w:suppressAutoHyphens/>
      <w:spacing w:before="360" w:after="120" w:line="280" w:lineRule="exact"/>
      <w:outlineLvl w:val="6"/>
    </w:pPr>
    <w:rPr>
      <w:rFonts w:ascii="Arial" w:hAnsi="Arial" w:cs="Arial"/>
      <w:b/>
      <w:caps/>
      <w:sz w:val="24"/>
      <w:szCs w:val="24"/>
      <w:lang w:val="cs-CZ"/>
    </w:rPr>
  </w:style>
  <w:style w:type="paragraph" w:customStyle="1" w:styleId="WLTextlnkuslovan-rove2">
    <w:name w:val="WL Text článku číslovaný - úroveň 2"/>
    <w:basedOn w:val="WLlneksmlouvy"/>
    <w:uiPriority w:val="99"/>
    <w:rsid w:val="00EB08BA"/>
    <w:pPr>
      <w:numPr>
        <w:ilvl w:val="1"/>
      </w:numPr>
      <w:spacing w:before="0"/>
    </w:pPr>
    <w:rPr>
      <w:b w:val="0"/>
      <w:caps w:val="0"/>
      <w:sz w:val="20"/>
      <w:szCs w:val="20"/>
    </w:rPr>
  </w:style>
  <w:style w:type="paragraph" w:customStyle="1" w:styleId="WLTextlnkuslovan-rove3">
    <w:name w:val="WL Text článku číslovaný - úroveň 3"/>
    <w:basedOn w:val="Normln"/>
    <w:rsid w:val="00EB08BA"/>
    <w:pPr>
      <w:numPr>
        <w:ilvl w:val="2"/>
        <w:numId w:val="1"/>
      </w:numPr>
      <w:tabs>
        <w:tab w:val="left" w:pos="680"/>
      </w:tabs>
      <w:spacing w:after="120" w:line="280" w:lineRule="exact"/>
    </w:pPr>
    <w:rPr>
      <w:rFonts w:ascii="Arial" w:hAnsi="Arial"/>
      <w:sz w:val="20"/>
      <w:lang w:val="cs-CZ"/>
    </w:rPr>
  </w:style>
  <w:style w:type="paragraph" w:customStyle="1" w:styleId="ZZZEsster26b">
    <w:name w:val="ZZZEsster26b"/>
    <w:basedOn w:val="Normln"/>
    <w:rsid w:val="00EB08BA"/>
    <w:pPr>
      <w:tabs>
        <w:tab w:val="left" w:pos="4962"/>
      </w:tabs>
      <w:suppressAutoHyphens/>
      <w:jc w:val="center"/>
    </w:pPr>
    <w:rPr>
      <w:b/>
      <w:sz w:val="52"/>
      <w:lang w:val="cs-CZ"/>
    </w:rPr>
  </w:style>
  <w:style w:type="character" w:styleId="Odkaznakoment">
    <w:name w:val="annotation reference"/>
    <w:uiPriority w:val="99"/>
    <w:rsid w:val="00EB08BA"/>
    <w:rPr>
      <w:spacing w:val="0"/>
      <w:sz w:val="16"/>
    </w:rPr>
  </w:style>
  <w:style w:type="paragraph" w:styleId="Textkomente">
    <w:name w:val="annotation text"/>
    <w:aliases w:val="RL Text komentáře"/>
    <w:basedOn w:val="Normln"/>
    <w:link w:val="TextkomenteChar"/>
    <w:uiPriority w:val="99"/>
    <w:rsid w:val="00EB08BA"/>
    <w:pPr>
      <w:numPr>
        <w:ilvl w:val="1"/>
        <w:numId w:val="3"/>
      </w:numPr>
      <w:spacing w:after="100"/>
    </w:pPr>
    <w:rPr>
      <w:sz w:val="20"/>
      <w:lang w:val="cs-CZ"/>
    </w:rPr>
  </w:style>
  <w:style w:type="character" w:customStyle="1" w:styleId="TextkomenteChar">
    <w:name w:val="Text komentáře Char"/>
    <w:aliases w:val="RL Text komentáře Char"/>
    <w:basedOn w:val="Standardnpsmoodstavce"/>
    <w:link w:val="Textkomente"/>
    <w:uiPriority w:val="99"/>
    <w:rsid w:val="00EB08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1"/>
    <w:uiPriority w:val="99"/>
    <w:rsid w:val="00EB08BA"/>
    <w:pPr>
      <w:tabs>
        <w:tab w:val="center" w:pos="4536"/>
        <w:tab w:val="right" w:pos="9072"/>
      </w:tabs>
    </w:pPr>
  </w:style>
  <w:style w:type="character" w:customStyle="1" w:styleId="ZhlavChar1">
    <w:name w:val="Záhlaví Char1"/>
    <w:link w:val="Zhlav"/>
    <w:uiPriority w:val="99"/>
    <w:locked/>
    <w:rsid w:val="00EB08BA"/>
    <w:rPr>
      <w:rFonts w:ascii="Times New Roman" w:eastAsia="Times New Roman" w:hAnsi="Times New Roman" w:cs="Times New Roman"/>
      <w:szCs w:val="20"/>
      <w:lang w:val="en-GB" w:eastAsia="cs-CZ"/>
    </w:rPr>
  </w:style>
  <w:style w:type="character" w:customStyle="1" w:styleId="ZhlavChar">
    <w:name w:val="Záhlaví Char"/>
    <w:basedOn w:val="Standardnpsmoodstavce"/>
    <w:uiPriority w:val="99"/>
    <w:rsid w:val="00EB08BA"/>
    <w:rPr>
      <w:rFonts w:ascii="Times New Roman" w:eastAsia="Times New Roman" w:hAnsi="Times New Roman" w:cs="Times New Roman"/>
      <w:szCs w:val="20"/>
      <w:lang w:val="en-GB" w:eastAsia="cs-CZ"/>
    </w:rPr>
  </w:style>
  <w:style w:type="paragraph" w:styleId="Zpat">
    <w:name w:val="footer"/>
    <w:basedOn w:val="Normln"/>
    <w:link w:val="ZpatChar"/>
    <w:uiPriority w:val="99"/>
    <w:rsid w:val="00EB08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08BA"/>
    <w:rPr>
      <w:rFonts w:ascii="Times New Roman" w:eastAsia="Times New Roman" w:hAnsi="Times New Roman" w:cs="Times New Roman"/>
      <w:szCs w:val="20"/>
      <w:lang w:val="en-GB" w:eastAsia="cs-CZ"/>
    </w:rPr>
  </w:style>
  <w:style w:type="character" w:styleId="slostrnky">
    <w:name w:val="page number"/>
    <w:rsid w:val="00EB08BA"/>
    <w:rPr>
      <w:rFonts w:cs="Times New Roman"/>
      <w:spacing w:val="0"/>
    </w:rPr>
  </w:style>
  <w:style w:type="paragraph" w:styleId="Textbubliny">
    <w:name w:val="Balloon Text"/>
    <w:basedOn w:val="Normln"/>
    <w:link w:val="TextbublinyChar"/>
    <w:uiPriority w:val="99"/>
    <w:rsid w:val="00EB08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EB08BA"/>
    <w:rPr>
      <w:rFonts w:ascii="Tahoma" w:eastAsia="Times New Roman" w:hAnsi="Tahoma" w:cs="Tahoma"/>
      <w:sz w:val="16"/>
      <w:szCs w:val="16"/>
      <w:lang w:val="en-GB" w:eastAsia="cs-CZ"/>
    </w:rPr>
  </w:style>
  <w:style w:type="paragraph" w:styleId="Pedmtkomente">
    <w:name w:val="annotation subject"/>
    <w:basedOn w:val="Textkomente"/>
    <w:next w:val="Textkomente"/>
    <w:link w:val="PedmtkomenteChar"/>
    <w:rsid w:val="00EB08BA"/>
    <w:pPr>
      <w:numPr>
        <w:ilvl w:val="0"/>
        <w:numId w:val="0"/>
      </w:numPr>
      <w:spacing w:after="0"/>
    </w:pPr>
    <w:rPr>
      <w:b/>
      <w:lang w:val="en-GB"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EB08BA"/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kladntext">
    <w:name w:val="Body Text"/>
    <w:basedOn w:val="Normln"/>
    <w:link w:val="ZkladntextChar"/>
    <w:rsid w:val="00EB08BA"/>
    <w:pPr>
      <w:suppressAutoHyphens/>
      <w:jc w:val="left"/>
    </w:pPr>
    <w:rPr>
      <w:rFonts w:ascii="Arial" w:hAnsi="Arial" w:cs="Arial"/>
      <w:sz w:val="20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rsid w:val="00EB08BA"/>
    <w:rPr>
      <w:rFonts w:ascii="Arial" w:eastAsia="Times New Roman" w:hAnsi="Arial" w:cs="Arial"/>
      <w:sz w:val="20"/>
      <w:szCs w:val="24"/>
      <w:lang w:eastAsia="cs-CZ"/>
    </w:rPr>
  </w:style>
  <w:style w:type="character" w:customStyle="1" w:styleId="CharChar1">
    <w:name w:val="Char Char1"/>
    <w:rsid w:val="00EB08BA"/>
    <w:rPr>
      <w:spacing w:val="0"/>
      <w:lang w:val="cs-CZ"/>
    </w:rPr>
  </w:style>
  <w:style w:type="paragraph" w:styleId="Bezmezer">
    <w:name w:val="No Spacing"/>
    <w:qFormat/>
    <w:rsid w:val="00EB08B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styleId="Textpoznpodarou">
    <w:name w:val="footnote text"/>
    <w:basedOn w:val="Normln"/>
    <w:link w:val="TextpoznpodarouChar"/>
    <w:rsid w:val="00EB08B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EB08BA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character" w:styleId="Znakapoznpodarou">
    <w:name w:val="footnote reference"/>
    <w:rsid w:val="00EB08BA"/>
    <w:rPr>
      <w:spacing w:val="0"/>
      <w:vertAlign w:val="superscript"/>
    </w:rPr>
  </w:style>
  <w:style w:type="character" w:customStyle="1" w:styleId="DeltaViewInsertion">
    <w:name w:val="DeltaView Insertion"/>
    <w:rsid w:val="00EB08BA"/>
    <w:rPr>
      <w:color w:val="0000FF"/>
      <w:spacing w:val="0"/>
      <w:u w:val="double"/>
    </w:rPr>
  </w:style>
  <w:style w:type="character" w:customStyle="1" w:styleId="CommentTextChar">
    <w:name w:val="Comment Text Char"/>
    <w:rsid w:val="00EB08BA"/>
    <w:rPr>
      <w:spacing w:val="0"/>
      <w:lang w:val="cs-CZ"/>
    </w:rPr>
  </w:style>
  <w:style w:type="paragraph" w:customStyle="1" w:styleId="Odstavec1">
    <w:name w:val="Odstavec1"/>
    <w:basedOn w:val="Normln"/>
    <w:uiPriority w:val="99"/>
    <w:rsid w:val="00EB08BA"/>
    <w:pPr>
      <w:spacing w:after="120" w:line="276" w:lineRule="auto"/>
    </w:pPr>
    <w:rPr>
      <w:rFonts w:ascii="Calibri" w:hAnsi="Calibri"/>
      <w:szCs w:val="22"/>
      <w:lang w:val="cs-CZ"/>
    </w:rPr>
  </w:style>
  <w:style w:type="character" w:customStyle="1" w:styleId="Odstavec1Char">
    <w:name w:val="Odstavec1 Char"/>
    <w:uiPriority w:val="99"/>
    <w:rsid w:val="00EB08BA"/>
    <w:rPr>
      <w:rFonts w:ascii="Calibri" w:hAnsi="Calibri"/>
      <w:spacing w:val="0"/>
      <w:sz w:val="22"/>
      <w:lang w:val="cs-CZ"/>
    </w:rPr>
  </w:style>
  <w:style w:type="character" w:customStyle="1" w:styleId="CharChar">
    <w:name w:val="Char Char"/>
    <w:rsid w:val="00EB08BA"/>
    <w:rPr>
      <w:spacing w:val="0"/>
      <w:sz w:val="22"/>
      <w:lang w:val="en-GB"/>
    </w:rPr>
  </w:style>
  <w:style w:type="character" w:styleId="Hypertextovodkaz">
    <w:name w:val="Hyperlink"/>
    <w:uiPriority w:val="99"/>
    <w:rsid w:val="00EB08BA"/>
    <w:rPr>
      <w:color w:val="0000FF"/>
      <w:spacing w:val="0"/>
      <w:u w:val="single"/>
    </w:rPr>
  </w:style>
  <w:style w:type="character" w:styleId="Sledovanodkaz">
    <w:name w:val="FollowedHyperlink"/>
    <w:uiPriority w:val="99"/>
    <w:rsid w:val="00EB08BA"/>
    <w:rPr>
      <w:color w:val="800080"/>
      <w:spacing w:val="0"/>
      <w:u w:val="single"/>
    </w:rPr>
  </w:style>
  <w:style w:type="character" w:customStyle="1" w:styleId="CharChar3">
    <w:name w:val="Char Char3"/>
    <w:rsid w:val="00EB08BA"/>
    <w:rPr>
      <w:rFonts w:ascii="Calibri Light" w:eastAsia="Times New Roman" w:hAnsi="Calibri Light"/>
      <w:b/>
      <w:spacing w:val="0"/>
      <w:sz w:val="26"/>
      <w:lang w:val="en-GB"/>
    </w:rPr>
  </w:style>
  <w:style w:type="character" w:styleId="PromnnHTML">
    <w:name w:val="HTML Variable"/>
    <w:rsid w:val="00EB08BA"/>
    <w:rPr>
      <w:b/>
      <w:spacing w:val="0"/>
    </w:rPr>
  </w:style>
  <w:style w:type="paragraph" w:customStyle="1" w:styleId="para1">
    <w:name w:val="para1"/>
    <w:basedOn w:val="Normln"/>
    <w:rsid w:val="00EB08BA"/>
    <w:rPr>
      <w:b/>
      <w:color w:val="FF8400"/>
      <w:sz w:val="24"/>
      <w:szCs w:val="24"/>
      <w:lang w:val="cs-CZ"/>
    </w:rPr>
  </w:style>
  <w:style w:type="paragraph" w:customStyle="1" w:styleId="DeltaViewTableHeading">
    <w:name w:val="DeltaView Table Heading"/>
    <w:basedOn w:val="Normln"/>
    <w:rsid w:val="00EB08BA"/>
    <w:pPr>
      <w:spacing w:after="120"/>
      <w:jc w:val="left"/>
    </w:pPr>
    <w:rPr>
      <w:rFonts w:ascii="Arial" w:hAnsi="Arial"/>
      <w:b/>
      <w:sz w:val="24"/>
      <w:szCs w:val="24"/>
      <w:lang w:val="en-US"/>
    </w:rPr>
  </w:style>
  <w:style w:type="paragraph" w:customStyle="1" w:styleId="DeltaViewTableBody">
    <w:name w:val="DeltaView Table Body"/>
    <w:basedOn w:val="Normln"/>
    <w:rsid w:val="00EB08BA"/>
    <w:pPr>
      <w:jc w:val="left"/>
    </w:pPr>
    <w:rPr>
      <w:rFonts w:ascii="Arial" w:hAnsi="Arial"/>
      <w:sz w:val="24"/>
      <w:szCs w:val="24"/>
      <w:lang w:val="en-US"/>
    </w:rPr>
  </w:style>
  <w:style w:type="paragraph" w:customStyle="1" w:styleId="DeltaViewAnnounce">
    <w:name w:val="DeltaView Announce"/>
    <w:rsid w:val="00EB08BA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  <w:lang w:val="en-GB" w:eastAsia="cs-CZ"/>
    </w:rPr>
  </w:style>
  <w:style w:type="character" w:customStyle="1" w:styleId="DeltaViewDeletion">
    <w:name w:val="DeltaView Deletion"/>
    <w:rsid w:val="00EB08BA"/>
    <w:rPr>
      <w:strike/>
      <w:color w:val="FF0000"/>
      <w:spacing w:val="0"/>
    </w:rPr>
  </w:style>
  <w:style w:type="character" w:customStyle="1" w:styleId="DeltaViewMoveSource">
    <w:name w:val="DeltaView Move Source"/>
    <w:rsid w:val="00EB08BA"/>
    <w:rPr>
      <w:strike/>
      <w:color w:val="00C000"/>
      <w:spacing w:val="0"/>
    </w:rPr>
  </w:style>
  <w:style w:type="character" w:customStyle="1" w:styleId="DeltaViewMoveDestination">
    <w:name w:val="DeltaView Move Destination"/>
    <w:rsid w:val="00EB08BA"/>
    <w:rPr>
      <w:color w:val="00C000"/>
      <w:spacing w:val="0"/>
      <w:u w:val="double"/>
    </w:rPr>
  </w:style>
  <w:style w:type="character" w:customStyle="1" w:styleId="DeltaViewChangeNumber">
    <w:name w:val="DeltaView Change Number"/>
    <w:rsid w:val="00EB08BA"/>
    <w:rPr>
      <w:color w:val="000000"/>
      <w:spacing w:val="0"/>
      <w:vertAlign w:val="superscript"/>
    </w:rPr>
  </w:style>
  <w:style w:type="character" w:customStyle="1" w:styleId="DeltaViewDelimiter">
    <w:name w:val="DeltaView Delimiter"/>
    <w:rsid w:val="00EB08BA"/>
    <w:rPr>
      <w:spacing w:val="0"/>
    </w:rPr>
  </w:style>
  <w:style w:type="paragraph" w:styleId="Rozloendokumentu">
    <w:name w:val="Document Map"/>
    <w:basedOn w:val="Normln"/>
    <w:link w:val="RozloendokumentuChar"/>
    <w:uiPriority w:val="99"/>
    <w:rsid w:val="00EB08BA"/>
    <w:pPr>
      <w:shd w:val="clear" w:color="auto" w:fill="000080"/>
      <w:jc w:val="left"/>
    </w:pPr>
    <w:rPr>
      <w:rFonts w:ascii="Tahoma" w:hAnsi="Tahoma"/>
      <w:sz w:val="24"/>
      <w:szCs w:val="24"/>
      <w:lang w:val="en-US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EB08BA"/>
    <w:rPr>
      <w:rFonts w:ascii="Tahoma" w:eastAsia="Times New Roman" w:hAnsi="Tahoma" w:cs="Times New Roman"/>
      <w:sz w:val="24"/>
      <w:szCs w:val="24"/>
      <w:shd w:val="clear" w:color="auto" w:fill="000080"/>
      <w:lang w:val="en-US" w:eastAsia="cs-CZ"/>
    </w:rPr>
  </w:style>
  <w:style w:type="character" w:customStyle="1" w:styleId="DeltaViewFormatChange">
    <w:name w:val="DeltaView Format Change"/>
    <w:rsid w:val="00EB08BA"/>
    <w:rPr>
      <w:color w:val="000000"/>
      <w:spacing w:val="0"/>
    </w:rPr>
  </w:style>
  <w:style w:type="character" w:customStyle="1" w:styleId="DeltaViewMovedDeletion">
    <w:name w:val="DeltaView Moved Deletion"/>
    <w:rsid w:val="00EB08BA"/>
    <w:rPr>
      <w:strike/>
      <w:color w:val="C08080"/>
      <w:spacing w:val="0"/>
    </w:rPr>
  </w:style>
  <w:style w:type="character" w:customStyle="1" w:styleId="DeltaViewComment">
    <w:name w:val="DeltaView Comment"/>
    <w:rsid w:val="00EB08BA"/>
    <w:rPr>
      <w:color w:val="000000"/>
      <w:spacing w:val="0"/>
    </w:rPr>
  </w:style>
  <w:style w:type="character" w:customStyle="1" w:styleId="DeltaViewStyleChangeText">
    <w:name w:val="DeltaView Style Change Text"/>
    <w:rsid w:val="00EB08BA"/>
    <w:rPr>
      <w:color w:val="000000"/>
      <w:spacing w:val="0"/>
      <w:u w:val="double"/>
    </w:rPr>
  </w:style>
  <w:style w:type="character" w:customStyle="1" w:styleId="DeltaViewStyleChangeLabel">
    <w:name w:val="DeltaView Style Change Label"/>
    <w:rsid w:val="00EB08BA"/>
    <w:rPr>
      <w:color w:val="000000"/>
      <w:spacing w:val="0"/>
    </w:rPr>
  </w:style>
  <w:style w:type="character" w:customStyle="1" w:styleId="DeltaViewInsertedComment">
    <w:name w:val="DeltaView Inserted Comment"/>
    <w:rsid w:val="00EB08BA"/>
    <w:rPr>
      <w:color w:val="0000FF"/>
      <w:spacing w:val="0"/>
      <w:u w:val="double"/>
    </w:rPr>
  </w:style>
  <w:style w:type="character" w:customStyle="1" w:styleId="DeltaViewDeletedComment">
    <w:name w:val="DeltaView Deleted Comment"/>
    <w:rsid w:val="00EB08BA"/>
    <w:rPr>
      <w:strike/>
      <w:color w:val="FF0000"/>
      <w:spacing w:val="0"/>
    </w:rPr>
  </w:style>
  <w:style w:type="paragraph" w:customStyle="1" w:styleId="Zkladntextslovan">
    <w:name w:val="Základní text číslovaný"/>
    <w:basedOn w:val="Zkladntext"/>
    <w:link w:val="ZkladntextslovanCharChar"/>
    <w:uiPriority w:val="99"/>
    <w:rsid w:val="00EB08BA"/>
    <w:pPr>
      <w:numPr>
        <w:numId w:val="5"/>
      </w:numPr>
      <w:suppressAutoHyphens w:val="0"/>
      <w:autoSpaceDE/>
      <w:autoSpaceDN/>
      <w:adjustRightInd/>
      <w:spacing w:after="120"/>
      <w:jc w:val="both"/>
    </w:pPr>
    <w:rPr>
      <w:rFonts w:ascii="Times New Roman" w:hAnsi="Times New Roman" w:cs="Times New Roman"/>
      <w:sz w:val="24"/>
      <w:szCs w:val="22"/>
    </w:rPr>
  </w:style>
  <w:style w:type="character" w:customStyle="1" w:styleId="ZkladntextslovanCharChar">
    <w:name w:val="Základní text číslovaný Char Char"/>
    <w:link w:val="Zkladntextslovan"/>
    <w:uiPriority w:val="99"/>
    <w:locked/>
    <w:rsid w:val="00EB08BA"/>
    <w:rPr>
      <w:rFonts w:ascii="Times New Roman" w:eastAsia="Times New Roman" w:hAnsi="Times New Roman" w:cs="Times New Roman"/>
      <w:sz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EB08BA"/>
    <w:pPr>
      <w:autoSpaceDE/>
      <w:autoSpaceDN/>
      <w:adjustRightInd/>
      <w:jc w:val="left"/>
    </w:pPr>
    <w:rPr>
      <w:rFonts w:ascii="Calibri" w:eastAsia="Calibri" w:hAnsi="Calibri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EB08BA"/>
    <w:rPr>
      <w:rFonts w:ascii="Calibri" w:eastAsia="Calibri" w:hAnsi="Calibri" w:cs="Times New Roman"/>
      <w:szCs w:val="21"/>
    </w:rPr>
  </w:style>
  <w:style w:type="paragraph" w:styleId="Obsah2">
    <w:name w:val="toc 2"/>
    <w:basedOn w:val="Normln"/>
    <w:next w:val="Normln"/>
    <w:autoRedefine/>
    <w:uiPriority w:val="39"/>
    <w:unhideWhenUsed/>
    <w:rsid w:val="008534B5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8534B5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8534B5"/>
    <w:pPr>
      <w:spacing w:after="100"/>
      <w:ind w:left="660"/>
    </w:pPr>
  </w:style>
  <w:style w:type="character" w:customStyle="1" w:styleId="ZpatChar1">
    <w:name w:val="Zápatí Char1"/>
    <w:basedOn w:val="Standardnpsmoodstavce"/>
    <w:uiPriority w:val="99"/>
    <w:semiHidden/>
    <w:locked/>
    <w:rsid w:val="008534B5"/>
    <w:rPr>
      <w:rFonts w:cs="Times New Roman"/>
      <w:sz w:val="20"/>
      <w:lang w:eastAsia="en-US"/>
    </w:rPr>
  </w:style>
  <w:style w:type="paragraph" w:customStyle="1" w:styleId="PatikaNormal">
    <w:name w:val="Patička Normal"/>
    <w:basedOn w:val="Normln"/>
    <w:link w:val="PatikaNormalChar"/>
    <w:uiPriority w:val="99"/>
    <w:rsid w:val="008534B5"/>
    <w:pPr>
      <w:autoSpaceDE/>
      <w:autoSpaceDN/>
      <w:adjustRightInd/>
      <w:spacing w:after="200"/>
      <w:jc w:val="left"/>
    </w:pPr>
    <w:rPr>
      <w:rFonts w:ascii="Calibri" w:eastAsia="Calibri" w:hAnsi="Calibri"/>
      <w:color w:val="474747"/>
      <w:sz w:val="18"/>
      <w:szCs w:val="22"/>
      <w:lang w:val="cs-CZ" w:eastAsia="en-US"/>
    </w:rPr>
  </w:style>
  <w:style w:type="character" w:customStyle="1" w:styleId="PatikaNormalChar">
    <w:name w:val="Patička Normal Char"/>
    <w:basedOn w:val="Standardnpsmoodstavce"/>
    <w:link w:val="PatikaNormal"/>
    <w:uiPriority w:val="99"/>
    <w:locked/>
    <w:rsid w:val="008534B5"/>
    <w:rPr>
      <w:rFonts w:ascii="Calibri" w:eastAsia="Calibri" w:hAnsi="Calibri" w:cs="Times New Roman"/>
      <w:color w:val="474747"/>
      <w:sz w:val="18"/>
    </w:rPr>
  </w:style>
  <w:style w:type="paragraph" w:customStyle="1" w:styleId="PatikaStrong">
    <w:name w:val="Patička Strong"/>
    <w:next w:val="Normln"/>
    <w:link w:val="PatikaStrongChar"/>
    <w:uiPriority w:val="99"/>
    <w:rsid w:val="008534B5"/>
    <w:pPr>
      <w:spacing w:after="200" w:line="276" w:lineRule="auto"/>
    </w:pPr>
    <w:rPr>
      <w:rFonts w:ascii="Calibri" w:eastAsia="Calibri" w:hAnsi="Calibri" w:cs="Times New Roman"/>
      <w:b/>
      <w:color w:val="462E70"/>
      <w:sz w:val="18"/>
    </w:rPr>
  </w:style>
  <w:style w:type="character" w:customStyle="1" w:styleId="PatikaStrongChar">
    <w:name w:val="Patička Strong Char"/>
    <w:basedOn w:val="PatikaNormalChar"/>
    <w:link w:val="PatikaStrong"/>
    <w:uiPriority w:val="99"/>
    <w:locked/>
    <w:rsid w:val="008534B5"/>
    <w:rPr>
      <w:rFonts w:ascii="Calibri" w:eastAsia="Calibri" w:hAnsi="Calibri" w:cs="Times New Roman"/>
      <w:b/>
      <w:color w:val="462E70"/>
      <w:sz w:val="18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8534B5"/>
    <w:pPr>
      <w:numPr>
        <w:ilvl w:val="1"/>
      </w:numPr>
      <w:autoSpaceDE/>
      <w:autoSpaceDN/>
      <w:adjustRightInd/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cs-CZ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8534B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Nzev">
    <w:name w:val="Title"/>
    <w:basedOn w:val="Normln"/>
    <w:next w:val="Normln"/>
    <w:link w:val="NzevChar"/>
    <w:uiPriority w:val="99"/>
    <w:qFormat/>
    <w:rsid w:val="008534B5"/>
    <w:pPr>
      <w:keepNext/>
      <w:pBdr>
        <w:bottom w:val="dotted" w:sz="4" w:space="4" w:color="462E70"/>
      </w:pBdr>
      <w:autoSpaceDE/>
      <w:autoSpaceDN/>
      <w:adjustRightInd/>
      <w:spacing w:before="240" w:after="300"/>
      <w:contextualSpacing/>
      <w:jc w:val="left"/>
    </w:pPr>
    <w:rPr>
      <w:rFonts w:ascii="Calibri" w:hAnsi="Calibri"/>
      <w:b/>
      <w:color w:val="462E70"/>
      <w:spacing w:val="5"/>
      <w:kern w:val="28"/>
      <w:sz w:val="34"/>
      <w:szCs w:val="52"/>
      <w:lang w:val="cs-CZ" w:eastAsia="en-US"/>
    </w:rPr>
  </w:style>
  <w:style w:type="character" w:customStyle="1" w:styleId="NzevChar">
    <w:name w:val="Název Char"/>
    <w:basedOn w:val="Standardnpsmoodstavce"/>
    <w:link w:val="Nzev"/>
    <w:uiPriority w:val="99"/>
    <w:rsid w:val="008534B5"/>
    <w:rPr>
      <w:rFonts w:ascii="Calibri" w:eastAsia="Times New Roman" w:hAnsi="Calibri" w:cs="Times New Roman"/>
      <w:b/>
      <w:color w:val="462E70"/>
      <w:spacing w:val="5"/>
      <w:kern w:val="28"/>
      <w:sz w:val="34"/>
      <w:szCs w:val="52"/>
    </w:rPr>
  </w:style>
  <w:style w:type="character" w:styleId="Zdraznnintenzivn">
    <w:name w:val="Intense Emphasis"/>
    <w:basedOn w:val="Standardnpsmoodstavce"/>
    <w:uiPriority w:val="99"/>
    <w:qFormat/>
    <w:rsid w:val="008534B5"/>
    <w:rPr>
      <w:rFonts w:cs="Times New Roman"/>
      <w:b/>
      <w:bCs/>
      <w:i/>
      <w:iCs/>
      <w:color w:val="462E70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8534B5"/>
    <w:pPr>
      <w:pBdr>
        <w:bottom w:val="single" w:sz="4" w:space="4" w:color="4F81BD"/>
      </w:pBdr>
      <w:autoSpaceDE/>
      <w:autoSpaceDN/>
      <w:adjustRightInd/>
      <w:spacing w:before="200" w:after="280" w:line="276" w:lineRule="auto"/>
      <w:ind w:left="936" w:right="936"/>
      <w:jc w:val="left"/>
    </w:pPr>
    <w:rPr>
      <w:rFonts w:ascii="ITC Conduit LT CE Light" w:eastAsia="Calibri" w:hAnsi="ITC Conduit LT CE Light"/>
      <w:b/>
      <w:bCs/>
      <w:i/>
      <w:iCs/>
      <w:color w:val="462E70"/>
      <w:szCs w:val="22"/>
      <w:lang w:val="cs-CZ" w:eastAsia="en-US"/>
    </w:rPr>
  </w:style>
  <w:style w:type="character" w:customStyle="1" w:styleId="VrazncittChar">
    <w:name w:val="Výrazný citát Char"/>
    <w:basedOn w:val="Standardnpsmoodstavce"/>
    <w:link w:val="Vrazncitt"/>
    <w:uiPriority w:val="99"/>
    <w:rsid w:val="008534B5"/>
    <w:rPr>
      <w:rFonts w:ascii="ITC Conduit LT CE Light" w:eastAsia="Calibri" w:hAnsi="ITC Conduit LT CE Light" w:cs="Times New Roman"/>
      <w:b/>
      <w:bCs/>
      <w:i/>
      <w:iCs/>
      <w:color w:val="462E70"/>
    </w:rPr>
  </w:style>
  <w:style w:type="character" w:styleId="Odkazjemn">
    <w:name w:val="Subtle Reference"/>
    <w:basedOn w:val="Standardnpsmoodstavce"/>
    <w:uiPriority w:val="99"/>
    <w:qFormat/>
    <w:rsid w:val="008534B5"/>
    <w:rPr>
      <w:rFonts w:cs="Times New Roman"/>
      <w:smallCaps/>
      <w:color w:val="6172B6"/>
      <w:u w:val="single"/>
    </w:rPr>
  </w:style>
  <w:style w:type="character" w:styleId="Odkazintenzivn">
    <w:name w:val="Intense Reference"/>
    <w:basedOn w:val="Standardnpsmoodstavce"/>
    <w:uiPriority w:val="99"/>
    <w:qFormat/>
    <w:rsid w:val="008534B5"/>
    <w:rPr>
      <w:rFonts w:cs="Times New Roman"/>
      <w:b/>
      <w:bCs/>
      <w:smallCaps/>
      <w:color w:val="462E70"/>
      <w:spacing w:val="5"/>
      <w:u w:val="single"/>
    </w:rPr>
  </w:style>
  <w:style w:type="character" w:styleId="Nzevknihy">
    <w:name w:val="Book Title"/>
    <w:basedOn w:val="Standardnpsmoodstavce"/>
    <w:uiPriority w:val="99"/>
    <w:qFormat/>
    <w:rsid w:val="008534B5"/>
    <w:rPr>
      <w:rFonts w:cs="Times New Roman"/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8534B5"/>
    <w:pPr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0"/>
      <w:szCs w:val="22"/>
      <w:lang w:val="cs-CZ" w:eastAsia="en-US"/>
    </w:rPr>
  </w:style>
  <w:style w:type="paragraph" w:customStyle="1" w:styleId="Tabulka">
    <w:name w:val="Tabulka"/>
    <w:basedOn w:val="Normln"/>
    <w:uiPriority w:val="99"/>
    <w:rsid w:val="008534B5"/>
    <w:pPr>
      <w:autoSpaceDE/>
      <w:autoSpaceDN/>
      <w:adjustRightInd/>
      <w:jc w:val="left"/>
    </w:pPr>
    <w:rPr>
      <w:rFonts w:ascii="Calibri" w:eastAsia="Calibri" w:hAnsi="Calibri" w:cs="Arial"/>
      <w:sz w:val="20"/>
      <w:szCs w:val="24"/>
      <w:lang w:val="cs-CZ" w:eastAsia="en-US"/>
    </w:rPr>
  </w:style>
  <w:style w:type="paragraph" w:customStyle="1" w:styleId="Titul">
    <w:name w:val="Titul"/>
    <w:basedOn w:val="Normln"/>
    <w:uiPriority w:val="99"/>
    <w:rsid w:val="008534B5"/>
    <w:pPr>
      <w:keepNext/>
      <w:autoSpaceDE/>
      <w:autoSpaceDN/>
      <w:adjustRightInd/>
      <w:spacing w:before="1560"/>
      <w:jc w:val="center"/>
    </w:pPr>
    <w:rPr>
      <w:rFonts w:ascii="Calibri" w:eastAsia="Calibri" w:hAnsi="Calibri" w:cs="Tahoma"/>
      <w:b/>
      <w:caps/>
      <w:color w:val="462E70"/>
      <w:sz w:val="96"/>
      <w:szCs w:val="28"/>
      <w:lang w:val="cs-CZ" w:eastAsia="en-US"/>
    </w:rPr>
  </w:style>
  <w:style w:type="paragraph" w:customStyle="1" w:styleId="Nadpistabulky">
    <w:name w:val="Nadpis tabulky"/>
    <w:basedOn w:val="Normln"/>
    <w:uiPriority w:val="99"/>
    <w:rsid w:val="008534B5"/>
    <w:pPr>
      <w:autoSpaceDE/>
      <w:autoSpaceDN/>
      <w:adjustRightInd/>
      <w:spacing w:before="240" w:after="200" w:line="276" w:lineRule="auto"/>
      <w:jc w:val="left"/>
    </w:pPr>
    <w:rPr>
      <w:rFonts w:ascii="Calibri" w:eastAsia="Calibri" w:hAnsi="Calibri"/>
      <w:i/>
      <w:szCs w:val="22"/>
      <w:lang w:val="cs-CZ" w:eastAsia="en-US"/>
    </w:rPr>
  </w:style>
  <w:style w:type="paragraph" w:customStyle="1" w:styleId="Sodrkami">
    <w:name w:val="S odrážkami"/>
    <w:basedOn w:val="Normln"/>
    <w:link w:val="SodrkamiChar"/>
    <w:uiPriority w:val="99"/>
    <w:rsid w:val="008534B5"/>
    <w:pPr>
      <w:keepLines/>
      <w:autoSpaceDE/>
      <w:autoSpaceDN/>
      <w:adjustRightInd/>
      <w:spacing w:after="200" w:line="276" w:lineRule="auto"/>
      <w:ind w:left="567" w:hanging="283"/>
      <w:jc w:val="left"/>
    </w:pPr>
    <w:rPr>
      <w:rFonts w:ascii="Calibri" w:eastAsia="Calibri" w:hAnsi="Calibri"/>
      <w:sz w:val="24"/>
      <w:szCs w:val="22"/>
      <w:lang w:val="cs-CZ"/>
    </w:rPr>
  </w:style>
  <w:style w:type="character" w:customStyle="1" w:styleId="SodrkamiChar">
    <w:name w:val="S odrážkami Char"/>
    <w:basedOn w:val="Standardnpsmoodstavce"/>
    <w:link w:val="Sodrkami"/>
    <w:uiPriority w:val="99"/>
    <w:locked/>
    <w:rsid w:val="008534B5"/>
    <w:rPr>
      <w:rFonts w:ascii="Calibri" w:eastAsia="Calibri" w:hAnsi="Calibri" w:cs="Times New Roman"/>
      <w:sz w:val="24"/>
      <w:lang w:eastAsia="cs-CZ"/>
    </w:rPr>
  </w:style>
  <w:style w:type="paragraph" w:customStyle="1" w:styleId="Podnazev">
    <w:name w:val="Podnazev"/>
    <w:basedOn w:val="Normln"/>
    <w:link w:val="PodnazevChar"/>
    <w:uiPriority w:val="99"/>
    <w:rsid w:val="008534B5"/>
    <w:pPr>
      <w:keepNext/>
      <w:autoSpaceDE/>
      <w:autoSpaceDN/>
      <w:adjustRightInd/>
      <w:jc w:val="center"/>
    </w:pPr>
    <w:rPr>
      <w:rFonts w:ascii="Calibri" w:eastAsia="Calibri" w:hAnsi="Calibri" w:cs="Arial"/>
      <w:b/>
      <w:color w:val="462E70"/>
      <w:sz w:val="52"/>
      <w:szCs w:val="44"/>
      <w:lang w:val="cs-CZ" w:eastAsia="en-US"/>
    </w:rPr>
  </w:style>
  <w:style w:type="character" w:customStyle="1" w:styleId="PodnazevChar">
    <w:name w:val="Podnazev Char"/>
    <w:basedOn w:val="Standardnpsmoodstavce"/>
    <w:link w:val="Podnazev"/>
    <w:uiPriority w:val="99"/>
    <w:locked/>
    <w:rsid w:val="008534B5"/>
    <w:rPr>
      <w:rFonts w:ascii="Calibri" w:eastAsia="Calibri" w:hAnsi="Calibri" w:cs="Arial"/>
      <w:b/>
      <w:color w:val="462E70"/>
      <w:sz w:val="52"/>
      <w:szCs w:val="44"/>
    </w:rPr>
  </w:style>
  <w:style w:type="paragraph" w:customStyle="1" w:styleId="Nadpisobrzku">
    <w:name w:val="Nadpis obrázku"/>
    <w:basedOn w:val="Tabulka"/>
    <w:next w:val="Normln"/>
    <w:uiPriority w:val="99"/>
    <w:rsid w:val="008534B5"/>
  </w:style>
  <w:style w:type="paragraph" w:styleId="Obsah1">
    <w:name w:val="toc 1"/>
    <w:basedOn w:val="Normln"/>
    <w:next w:val="Normln"/>
    <w:autoRedefine/>
    <w:uiPriority w:val="99"/>
    <w:rsid w:val="008534B5"/>
    <w:pPr>
      <w:autoSpaceDE/>
      <w:autoSpaceDN/>
      <w:adjustRightInd/>
      <w:spacing w:before="120" w:after="120" w:line="276" w:lineRule="auto"/>
      <w:jc w:val="left"/>
    </w:pPr>
    <w:rPr>
      <w:rFonts w:eastAsia="Calibri"/>
      <w:b/>
      <w:bCs/>
      <w:caps/>
      <w:sz w:val="20"/>
      <w:lang w:val="cs-CZ" w:eastAsia="en-US"/>
    </w:rPr>
  </w:style>
  <w:style w:type="character" w:styleId="Siln">
    <w:name w:val="Strong"/>
    <w:basedOn w:val="Standardnpsmoodstavce"/>
    <w:uiPriority w:val="22"/>
    <w:qFormat/>
    <w:rsid w:val="008534B5"/>
    <w:rPr>
      <w:rFonts w:ascii="Calibri" w:hAnsi="Calibri" w:cs="Times New Roman"/>
      <w:b/>
      <w:bCs/>
    </w:rPr>
  </w:style>
  <w:style w:type="character" w:styleId="Zdraznn">
    <w:name w:val="Emphasis"/>
    <w:basedOn w:val="Standardnpsmoodstavce"/>
    <w:uiPriority w:val="99"/>
    <w:qFormat/>
    <w:rsid w:val="008534B5"/>
    <w:rPr>
      <w:rFonts w:cs="Times New Roman"/>
      <w:i/>
      <w:iCs/>
    </w:rPr>
  </w:style>
  <w:style w:type="paragraph" w:customStyle="1" w:styleId="Tabulkazahlavi">
    <w:name w:val="Tabulka_zahlavi"/>
    <w:basedOn w:val="Normln"/>
    <w:uiPriority w:val="99"/>
    <w:rsid w:val="008534B5"/>
    <w:pPr>
      <w:autoSpaceDE/>
      <w:autoSpaceDN/>
      <w:adjustRightInd/>
      <w:jc w:val="left"/>
    </w:pPr>
    <w:rPr>
      <w:rFonts w:ascii="Calibri" w:eastAsia="Calibri" w:hAnsi="Calibri"/>
      <w:szCs w:val="22"/>
      <w:lang w:val="cs-CZ" w:eastAsia="ja-JP"/>
    </w:rPr>
  </w:style>
  <w:style w:type="paragraph" w:styleId="Zkladntext2">
    <w:name w:val="Body Text 2"/>
    <w:basedOn w:val="Normln"/>
    <w:link w:val="Zkladntext2Char"/>
    <w:uiPriority w:val="99"/>
    <w:rsid w:val="008534B5"/>
    <w:pPr>
      <w:autoSpaceDE/>
      <w:autoSpaceDN/>
      <w:adjustRightInd/>
    </w:pPr>
    <w:rPr>
      <w:sz w:val="24"/>
      <w:lang w:val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34B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stavec-odrky">
    <w:name w:val="Odstavec - odrážky"/>
    <w:basedOn w:val="Odstavec1"/>
    <w:uiPriority w:val="99"/>
    <w:rsid w:val="008534B5"/>
    <w:pPr>
      <w:numPr>
        <w:numId w:val="6"/>
      </w:numPr>
      <w:autoSpaceDE/>
      <w:autoSpaceDN/>
      <w:adjustRightInd/>
      <w:spacing w:after="0"/>
      <w:ind w:left="568" w:hanging="284"/>
      <w:jc w:val="left"/>
    </w:pPr>
    <w:rPr>
      <w:rFonts w:eastAsia="Calibri"/>
      <w:i/>
      <w:lang w:eastAsia="en-US"/>
    </w:rPr>
  </w:style>
  <w:style w:type="paragraph" w:customStyle="1" w:styleId="NadpisTabulka">
    <w:name w:val="Nadpis Tabulka"/>
    <w:basedOn w:val="Nadpis4"/>
    <w:link w:val="NadpisTabulkaChar"/>
    <w:uiPriority w:val="99"/>
    <w:rsid w:val="008534B5"/>
    <w:pPr>
      <w:autoSpaceDE/>
      <w:autoSpaceDN/>
      <w:adjustRightInd/>
      <w:spacing w:before="240" w:line="276" w:lineRule="auto"/>
      <w:jc w:val="left"/>
    </w:pPr>
    <w:rPr>
      <w:rFonts w:ascii="Calibri" w:eastAsia="Times New Roman" w:hAnsi="Calibri" w:cs="Times New Roman"/>
      <w:b/>
      <w:bCs/>
      <w:i w:val="0"/>
      <w:color w:val="auto"/>
      <w:szCs w:val="22"/>
      <w:lang w:val="cs-CZ" w:eastAsia="en-US"/>
    </w:rPr>
  </w:style>
  <w:style w:type="character" w:customStyle="1" w:styleId="NadpisTabulkaChar">
    <w:name w:val="Nadpis Tabulka Char"/>
    <w:link w:val="NadpisTabulka"/>
    <w:uiPriority w:val="99"/>
    <w:locked/>
    <w:rsid w:val="008534B5"/>
    <w:rPr>
      <w:rFonts w:ascii="Calibri" w:eastAsia="Times New Roman" w:hAnsi="Calibri" w:cs="Times New Roman"/>
      <w:b/>
      <w:bCs/>
      <w:iCs/>
    </w:rPr>
  </w:style>
  <w:style w:type="paragraph" w:customStyle="1" w:styleId="Nadpis0-kapitola">
    <w:name w:val="Nadpis 0 - kapitola"/>
    <w:basedOn w:val="Nadpis1"/>
    <w:uiPriority w:val="99"/>
    <w:rsid w:val="008534B5"/>
    <w:pPr>
      <w:keepLines/>
      <w:autoSpaceDE/>
      <w:autoSpaceDN/>
      <w:adjustRightInd/>
      <w:spacing w:before="120" w:after="240"/>
      <w:jc w:val="center"/>
    </w:pPr>
    <w:rPr>
      <w:rFonts w:ascii="Calibri" w:hAnsi="Calibri" w:cs="Times New Roman"/>
      <w:bCs/>
      <w:caps/>
      <w:color w:val="3366FF"/>
      <w:kern w:val="0"/>
      <w:szCs w:val="28"/>
      <w:lang w:val="cs-CZ" w:eastAsia="en-US"/>
    </w:rPr>
  </w:style>
  <w:style w:type="paragraph" w:styleId="Datum">
    <w:name w:val="Date"/>
    <w:basedOn w:val="Normln"/>
    <w:next w:val="Normln"/>
    <w:link w:val="DatumChar"/>
    <w:uiPriority w:val="99"/>
    <w:rsid w:val="008534B5"/>
    <w:pPr>
      <w:autoSpaceDE/>
      <w:autoSpaceDN/>
      <w:adjustRightInd/>
      <w:spacing w:after="200" w:line="276" w:lineRule="auto"/>
      <w:jc w:val="left"/>
    </w:pPr>
    <w:rPr>
      <w:rFonts w:ascii="Calibri" w:eastAsia="Calibri" w:hAnsi="Calibri"/>
      <w:sz w:val="20"/>
      <w:szCs w:val="22"/>
      <w:lang w:val="cs-CZ" w:eastAsia="en-US"/>
    </w:rPr>
  </w:style>
  <w:style w:type="character" w:customStyle="1" w:styleId="DatumChar">
    <w:name w:val="Datum Char"/>
    <w:basedOn w:val="Standardnpsmoodstavce"/>
    <w:link w:val="Datum"/>
    <w:uiPriority w:val="99"/>
    <w:rsid w:val="008534B5"/>
    <w:rPr>
      <w:rFonts w:ascii="Calibri" w:eastAsia="Calibri" w:hAnsi="Calibri" w:cs="Times New Roman"/>
      <w:sz w:val="20"/>
    </w:rPr>
  </w:style>
  <w:style w:type="character" w:styleId="AkronymHTML">
    <w:name w:val="HTML Acronym"/>
    <w:basedOn w:val="Standardnpsmoodstavce"/>
    <w:uiPriority w:val="99"/>
    <w:rsid w:val="008534B5"/>
    <w:rPr>
      <w:rFonts w:cs="Times New Roman"/>
    </w:rPr>
  </w:style>
  <w:style w:type="character" w:styleId="slodku">
    <w:name w:val="line number"/>
    <w:basedOn w:val="Standardnpsmoodstavce"/>
    <w:uiPriority w:val="99"/>
    <w:rsid w:val="008534B5"/>
    <w:rPr>
      <w:rFonts w:cs="Times New Roman"/>
    </w:rPr>
  </w:style>
  <w:style w:type="paragraph" w:customStyle="1" w:styleId="Style11">
    <w:name w:val="Style11"/>
    <w:basedOn w:val="Normln"/>
    <w:uiPriority w:val="99"/>
    <w:rsid w:val="008534B5"/>
    <w:pPr>
      <w:widowControl w:val="0"/>
      <w:spacing w:line="252" w:lineRule="exact"/>
    </w:pPr>
    <w:rPr>
      <w:rFonts w:ascii="Verdana" w:hAnsi="Verdana"/>
      <w:sz w:val="24"/>
      <w:szCs w:val="24"/>
      <w:lang w:val="cs-CZ"/>
    </w:rPr>
  </w:style>
  <w:style w:type="character" w:customStyle="1" w:styleId="FontStyle20">
    <w:name w:val="Font Style20"/>
    <w:uiPriority w:val="99"/>
    <w:rsid w:val="008534B5"/>
    <w:rPr>
      <w:rFonts w:ascii="Times New Roman" w:hAnsi="Times New Roman"/>
      <w:b/>
      <w:sz w:val="20"/>
    </w:rPr>
  </w:style>
  <w:style w:type="character" w:customStyle="1" w:styleId="FontStyle25">
    <w:name w:val="Font Style25"/>
    <w:uiPriority w:val="99"/>
    <w:rsid w:val="008534B5"/>
    <w:rPr>
      <w:rFonts w:ascii="Times New Roman" w:hAnsi="Times New Roman"/>
      <w:sz w:val="20"/>
    </w:rPr>
  </w:style>
  <w:style w:type="paragraph" w:customStyle="1" w:styleId="Style13">
    <w:name w:val="Style13"/>
    <w:basedOn w:val="Normln"/>
    <w:uiPriority w:val="99"/>
    <w:rsid w:val="008534B5"/>
    <w:pPr>
      <w:widowControl w:val="0"/>
      <w:spacing w:line="253" w:lineRule="exact"/>
    </w:pPr>
    <w:rPr>
      <w:rFonts w:ascii="Verdana" w:hAnsi="Verdana"/>
      <w:sz w:val="24"/>
      <w:szCs w:val="24"/>
      <w:lang w:val="cs-CZ"/>
    </w:rPr>
  </w:style>
  <w:style w:type="paragraph" w:customStyle="1" w:styleId="Default">
    <w:name w:val="Default"/>
    <w:uiPriority w:val="99"/>
    <w:rsid w:val="008534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rsid w:val="00853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8534B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eformatted">
    <w:name w:val="preformatted"/>
    <w:basedOn w:val="Standardnpsmoodstavce"/>
    <w:rsid w:val="00C3659C"/>
  </w:style>
  <w:style w:type="paragraph" w:customStyle="1" w:styleId="texte1">
    <w:name w:val="texte 1"/>
    <w:basedOn w:val="Normln"/>
    <w:rsid w:val="001D46BB"/>
    <w:pPr>
      <w:keepLines/>
      <w:autoSpaceDE/>
      <w:autoSpaceDN/>
      <w:adjustRightInd/>
      <w:spacing w:before="120"/>
      <w:ind w:left="425"/>
      <w:jc w:val="center"/>
    </w:pPr>
    <w:rPr>
      <w:rFonts w:ascii="Garamond" w:hAnsi="Garamond"/>
      <w:sz w:val="24"/>
      <w:lang w:val="cs-CZ" w:eastAsia="en-US"/>
    </w:rPr>
  </w:style>
  <w:style w:type="paragraph" w:styleId="Revize">
    <w:name w:val="Revision"/>
    <w:hidden/>
    <w:uiPriority w:val="99"/>
    <w:semiHidden/>
    <w:rsid w:val="00545309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cs-CZ"/>
    </w:rPr>
  </w:style>
  <w:style w:type="character" w:customStyle="1" w:styleId="nowrap">
    <w:name w:val="nowrap"/>
    <w:basedOn w:val="Standardnpsmoodstavce"/>
    <w:rsid w:val="00D77DF9"/>
  </w:style>
  <w:style w:type="paragraph" w:customStyle="1" w:styleId="Normlnslovan">
    <w:name w:val="Normální číslovaný"/>
    <w:basedOn w:val="Normln"/>
    <w:rsid w:val="00C91207"/>
    <w:pPr>
      <w:tabs>
        <w:tab w:val="num" w:pos="2984"/>
      </w:tabs>
      <w:autoSpaceDE/>
      <w:autoSpaceDN/>
      <w:adjustRightInd/>
      <w:spacing w:after="120"/>
      <w:ind w:left="2984" w:hanging="432"/>
      <w:jc w:val="left"/>
    </w:pPr>
    <w:rPr>
      <w:szCs w:val="24"/>
      <w:lang w:val="cs-CZ"/>
    </w:rPr>
  </w:style>
  <w:style w:type="paragraph" w:customStyle="1" w:styleId="kancel">
    <w:name w:val="kancelář"/>
    <w:basedOn w:val="Normln"/>
    <w:rsid w:val="00C91207"/>
    <w:pPr>
      <w:autoSpaceDE/>
      <w:autoSpaceDN/>
      <w:adjustRightInd/>
      <w:ind w:left="227" w:hanging="227"/>
    </w:pPr>
    <w:rPr>
      <w:sz w:val="24"/>
      <w:lang w:val="cs-CZ"/>
    </w:rPr>
  </w:style>
  <w:style w:type="paragraph" w:customStyle="1" w:styleId="Pleading3L1">
    <w:name w:val="Pleading3_L1"/>
    <w:basedOn w:val="Normln"/>
    <w:next w:val="Zkladntext"/>
    <w:rsid w:val="005170F2"/>
    <w:pPr>
      <w:keepNext/>
      <w:keepLines/>
      <w:widowControl w:val="0"/>
      <w:numPr>
        <w:numId w:val="17"/>
      </w:numPr>
      <w:autoSpaceDE/>
      <w:autoSpaceDN/>
      <w:adjustRightInd/>
      <w:spacing w:before="240" w:line="240" w:lineRule="exact"/>
      <w:jc w:val="center"/>
      <w:outlineLvl w:val="0"/>
    </w:pPr>
    <w:rPr>
      <w:b/>
      <w:caps/>
      <w:sz w:val="24"/>
      <w:lang w:val="cs-CZ" w:eastAsia="en-US"/>
    </w:rPr>
  </w:style>
  <w:style w:type="paragraph" w:customStyle="1" w:styleId="Pleading3L2">
    <w:name w:val="Pleading3_L2"/>
    <w:basedOn w:val="Pleading3L1"/>
    <w:next w:val="Zkladntext"/>
    <w:rsid w:val="005170F2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5170F2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5170F2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5170F2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5170F2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5170F2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5170F2"/>
    <w:pPr>
      <w:numPr>
        <w:ilvl w:val="7"/>
      </w:numPr>
      <w:tabs>
        <w:tab w:val="clear" w:pos="720"/>
        <w:tab w:val="num" w:pos="5760"/>
      </w:tabs>
      <w:ind w:left="5760"/>
      <w:outlineLvl w:val="7"/>
    </w:pPr>
  </w:style>
  <w:style w:type="paragraph" w:customStyle="1" w:styleId="Pleading3L9">
    <w:name w:val="Pleading3_L9"/>
    <w:basedOn w:val="Pleading3L8"/>
    <w:next w:val="Zkladntext"/>
    <w:rsid w:val="005170F2"/>
    <w:pPr>
      <w:numPr>
        <w:ilvl w:val="8"/>
      </w:numPr>
      <w:outlineLvl w:val="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64707-6733-4136-8705-46620294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2593</Words>
  <Characters>15304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AVE CZ odpadové hospodářství s.r.o.</Company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Jirka</cp:lastModifiedBy>
  <cp:revision>2</cp:revision>
  <cp:lastPrinted>2021-07-20T12:55:00Z</cp:lastPrinted>
  <dcterms:created xsi:type="dcterms:W3CDTF">2022-08-18T07:16:00Z</dcterms:created>
  <dcterms:modified xsi:type="dcterms:W3CDTF">2022-08-18T07:16:00Z</dcterms:modified>
</cp:coreProperties>
</file>