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7D823" w14:textId="7F99D659" w:rsidR="005E6569" w:rsidRPr="005E6569" w:rsidRDefault="005E6569" w:rsidP="005E6569">
      <w:pPr>
        <w:spacing w:after="0" w:line="240" w:lineRule="auto"/>
        <w:jc w:val="center"/>
        <w:rPr>
          <w:rFonts w:cs="Arial"/>
          <w:b/>
          <w:sz w:val="24"/>
          <w:szCs w:val="24"/>
        </w:rPr>
      </w:pPr>
      <w:r>
        <w:rPr>
          <w:rFonts w:cs="Arial"/>
          <w:b/>
          <w:sz w:val="24"/>
          <w:szCs w:val="24"/>
        </w:rPr>
        <w:t>SMLOUVA</w:t>
      </w:r>
      <w:r w:rsidRPr="005E6569">
        <w:rPr>
          <w:rFonts w:cs="Arial"/>
          <w:b/>
          <w:sz w:val="24"/>
          <w:szCs w:val="24"/>
        </w:rPr>
        <w:t xml:space="preserve"> O DÍLO</w:t>
      </w:r>
      <w:bookmarkStart w:id="0" w:name="_GoBack"/>
      <w:bookmarkEnd w:id="0"/>
    </w:p>
    <w:p w14:paraId="4AD14403" w14:textId="77777777" w:rsidR="005E6569" w:rsidRPr="005E6569" w:rsidRDefault="005E6569" w:rsidP="005E6569">
      <w:pPr>
        <w:pStyle w:val="Nadpis7"/>
        <w:jc w:val="left"/>
        <w:rPr>
          <w:rFonts w:asciiTheme="minorHAnsi" w:hAnsiTheme="minorHAnsi" w:cs="Arial"/>
          <w:sz w:val="24"/>
          <w:szCs w:val="24"/>
        </w:rPr>
      </w:pPr>
    </w:p>
    <w:p w14:paraId="592B02E0" w14:textId="77777777" w:rsidR="005E6569" w:rsidRPr="005E6569" w:rsidRDefault="005E6569" w:rsidP="005E6569">
      <w:pPr>
        <w:pStyle w:val="Nadpis7"/>
        <w:jc w:val="left"/>
        <w:rPr>
          <w:rFonts w:asciiTheme="minorHAnsi" w:hAnsiTheme="minorHAnsi" w:cs="Arial"/>
          <w:sz w:val="24"/>
          <w:szCs w:val="24"/>
        </w:rPr>
      </w:pPr>
      <w:r w:rsidRPr="005E6569">
        <w:rPr>
          <w:rFonts w:asciiTheme="minorHAnsi" w:hAnsiTheme="minorHAnsi" w:cs="Arial"/>
          <w:sz w:val="24"/>
          <w:szCs w:val="24"/>
        </w:rPr>
        <w:t>Smluvní strany:</w:t>
      </w:r>
    </w:p>
    <w:p w14:paraId="621A38C5" w14:textId="77777777" w:rsidR="005E6569" w:rsidRPr="005E6569" w:rsidRDefault="005E6569" w:rsidP="005E6569">
      <w:pPr>
        <w:tabs>
          <w:tab w:val="left" w:pos="2410"/>
        </w:tabs>
        <w:spacing w:after="0" w:line="240" w:lineRule="auto"/>
        <w:jc w:val="center"/>
        <w:rPr>
          <w:rFonts w:cs="Arial"/>
          <w:i/>
          <w:color w:val="000000"/>
          <w:sz w:val="24"/>
          <w:szCs w:val="24"/>
        </w:rPr>
      </w:pPr>
    </w:p>
    <w:tbl>
      <w:tblPr>
        <w:tblW w:w="0" w:type="auto"/>
        <w:tblInd w:w="112" w:type="dxa"/>
        <w:tblLayout w:type="fixed"/>
        <w:tblCellMar>
          <w:left w:w="112" w:type="dxa"/>
          <w:right w:w="112" w:type="dxa"/>
        </w:tblCellMar>
        <w:tblLook w:val="0000" w:firstRow="0" w:lastRow="0" w:firstColumn="0" w:lastColumn="0" w:noHBand="0" w:noVBand="0"/>
      </w:tblPr>
      <w:tblGrid>
        <w:gridCol w:w="2552"/>
        <w:gridCol w:w="6628"/>
      </w:tblGrid>
      <w:tr w:rsidR="005E6569" w:rsidRPr="005E6569" w14:paraId="4AE5B299" w14:textId="77777777" w:rsidTr="005E6569">
        <w:tc>
          <w:tcPr>
            <w:tcW w:w="2552" w:type="dxa"/>
          </w:tcPr>
          <w:p w14:paraId="2300BEE6" w14:textId="4BC120F9" w:rsidR="005E6569" w:rsidRPr="005E6569" w:rsidRDefault="005E6569" w:rsidP="005E6569">
            <w:pPr>
              <w:spacing w:after="0" w:line="240" w:lineRule="auto"/>
              <w:rPr>
                <w:rFonts w:cs="Arial"/>
                <w:b/>
                <w:i/>
                <w:color w:val="000000"/>
                <w:sz w:val="24"/>
                <w:szCs w:val="24"/>
              </w:rPr>
            </w:pPr>
            <w:r w:rsidRPr="005E6569">
              <w:rPr>
                <w:rFonts w:cs="Arial"/>
                <w:b/>
                <w:i/>
                <w:color w:val="000000"/>
                <w:sz w:val="24"/>
                <w:szCs w:val="24"/>
              </w:rPr>
              <w:t>Objednatel:</w:t>
            </w:r>
          </w:p>
        </w:tc>
        <w:tc>
          <w:tcPr>
            <w:tcW w:w="6628" w:type="dxa"/>
          </w:tcPr>
          <w:p w14:paraId="6EA85585" w14:textId="50812233" w:rsidR="005E6569" w:rsidRPr="005E6569" w:rsidRDefault="005E6569" w:rsidP="005E6569">
            <w:pPr>
              <w:spacing w:after="0" w:line="240" w:lineRule="auto"/>
              <w:rPr>
                <w:rFonts w:cs="Arial"/>
                <w:b/>
                <w:color w:val="000000"/>
                <w:sz w:val="24"/>
                <w:szCs w:val="24"/>
              </w:rPr>
            </w:pPr>
          </w:p>
        </w:tc>
      </w:tr>
      <w:tr w:rsidR="005E6569" w:rsidRPr="005E6569" w14:paraId="5F1EF859" w14:textId="77777777" w:rsidTr="005E6569">
        <w:tc>
          <w:tcPr>
            <w:tcW w:w="2552" w:type="dxa"/>
          </w:tcPr>
          <w:p w14:paraId="19A5CD88" w14:textId="789D96BF" w:rsidR="005E6569" w:rsidRPr="005E6569" w:rsidRDefault="005E6569" w:rsidP="005E6569">
            <w:pPr>
              <w:spacing w:after="0" w:line="240" w:lineRule="auto"/>
              <w:rPr>
                <w:rFonts w:cs="Arial"/>
                <w:i/>
                <w:color w:val="000000"/>
                <w:sz w:val="24"/>
                <w:szCs w:val="24"/>
              </w:rPr>
            </w:pPr>
            <w:r>
              <w:rPr>
                <w:rFonts w:cs="Arial"/>
                <w:i/>
                <w:color w:val="000000"/>
                <w:sz w:val="24"/>
                <w:szCs w:val="24"/>
              </w:rPr>
              <w:t>n</w:t>
            </w:r>
            <w:r w:rsidRPr="005E6569">
              <w:rPr>
                <w:rFonts w:cs="Arial"/>
                <w:i/>
                <w:color w:val="000000"/>
                <w:sz w:val="24"/>
                <w:szCs w:val="24"/>
              </w:rPr>
              <w:t>ázev:</w:t>
            </w:r>
          </w:p>
        </w:tc>
        <w:tc>
          <w:tcPr>
            <w:tcW w:w="6628" w:type="dxa"/>
          </w:tcPr>
          <w:p w14:paraId="08CA9767" w14:textId="0509F00C" w:rsidR="005E6569" w:rsidRPr="005E6569" w:rsidRDefault="005E6569" w:rsidP="005E6569">
            <w:pPr>
              <w:spacing w:after="0" w:line="240" w:lineRule="auto"/>
              <w:rPr>
                <w:rFonts w:cs="Arial"/>
                <w:sz w:val="24"/>
                <w:szCs w:val="24"/>
              </w:rPr>
            </w:pPr>
            <w:r w:rsidRPr="005E6569">
              <w:rPr>
                <w:rFonts w:cs="Arial"/>
                <w:sz w:val="24"/>
                <w:szCs w:val="24"/>
              </w:rPr>
              <w:t>Město Jilemnice</w:t>
            </w:r>
          </w:p>
        </w:tc>
      </w:tr>
      <w:tr w:rsidR="005E6569" w:rsidRPr="005E6569" w14:paraId="129EACD3" w14:textId="77777777" w:rsidTr="005E6569">
        <w:tc>
          <w:tcPr>
            <w:tcW w:w="2552" w:type="dxa"/>
          </w:tcPr>
          <w:p w14:paraId="690164FB" w14:textId="77777777" w:rsidR="005E6569" w:rsidRPr="005E6569" w:rsidRDefault="005E6569" w:rsidP="005E6569">
            <w:pPr>
              <w:spacing w:after="0" w:line="240" w:lineRule="auto"/>
              <w:rPr>
                <w:rFonts w:cs="Arial"/>
                <w:i/>
                <w:color w:val="000000"/>
                <w:sz w:val="24"/>
                <w:szCs w:val="24"/>
              </w:rPr>
            </w:pPr>
            <w:r w:rsidRPr="005E6569">
              <w:rPr>
                <w:rFonts w:cs="Arial"/>
                <w:i/>
                <w:color w:val="000000"/>
                <w:sz w:val="24"/>
                <w:szCs w:val="24"/>
              </w:rPr>
              <w:t>adresa (sídlo):</w:t>
            </w:r>
          </w:p>
        </w:tc>
        <w:tc>
          <w:tcPr>
            <w:tcW w:w="6628" w:type="dxa"/>
          </w:tcPr>
          <w:p w14:paraId="758BE35F" w14:textId="6243FE2F" w:rsidR="005E6569" w:rsidRPr="005E6569" w:rsidRDefault="00F15C0E" w:rsidP="005E6569">
            <w:pPr>
              <w:spacing w:after="0" w:line="240" w:lineRule="auto"/>
              <w:rPr>
                <w:rFonts w:cs="Arial"/>
                <w:color w:val="000000"/>
                <w:sz w:val="24"/>
                <w:szCs w:val="24"/>
              </w:rPr>
            </w:pPr>
            <w:r>
              <w:rPr>
                <w:rFonts w:cs="Arial"/>
                <w:sz w:val="24"/>
                <w:szCs w:val="24"/>
              </w:rPr>
              <w:t>Masarykovo náměstí 82</w:t>
            </w:r>
            <w:r w:rsidR="005E6569" w:rsidRPr="005E6569">
              <w:rPr>
                <w:rFonts w:cs="Arial"/>
                <w:sz w:val="24"/>
                <w:szCs w:val="24"/>
              </w:rPr>
              <w:t>, 514 01 Jilemnice</w:t>
            </w:r>
          </w:p>
        </w:tc>
      </w:tr>
      <w:tr w:rsidR="005E6569" w:rsidRPr="005E6569" w14:paraId="225C4D90" w14:textId="77777777" w:rsidTr="005E6569">
        <w:tc>
          <w:tcPr>
            <w:tcW w:w="2552" w:type="dxa"/>
          </w:tcPr>
          <w:p w14:paraId="6C58D11F" w14:textId="77777777" w:rsidR="005E6569" w:rsidRPr="005E6569" w:rsidRDefault="005E6569" w:rsidP="005E6569">
            <w:pPr>
              <w:spacing w:after="0" w:line="240" w:lineRule="auto"/>
              <w:rPr>
                <w:rFonts w:cs="Arial"/>
                <w:i/>
                <w:color w:val="000000"/>
                <w:sz w:val="24"/>
                <w:szCs w:val="24"/>
              </w:rPr>
            </w:pPr>
            <w:r w:rsidRPr="005E6569">
              <w:rPr>
                <w:rFonts w:cs="Arial"/>
                <w:i/>
                <w:color w:val="000000"/>
                <w:sz w:val="24"/>
                <w:szCs w:val="24"/>
              </w:rPr>
              <w:t>zástupce:</w:t>
            </w:r>
          </w:p>
        </w:tc>
        <w:tc>
          <w:tcPr>
            <w:tcW w:w="6628" w:type="dxa"/>
          </w:tcPr>
          <w:p w14:paraId="265B947D" w14:textId="715149A5" w:rsidR="005E6569" w:rsidRPr="005E6569" w:rsidRDefault="005E6569" w:rsidP="00973FFD">
            <w:pPr>
              <w:spacing w:after="0" w:line="240" w:lineRule="auto"/>
              <w:rPr>
                <w:rFonts w:cs="Arial"/>
                <w:sz w:val="24"/>
                <w:szCs w:val="24"/>
              </w:rPr>
            </w:pPr>
            <w:r>
              <w:rPr>
                <w:rFonts w:cs="Arial"/>
                <w:sz w:val="24"/>
                <w:szCs w:val="24"/>
              </w:rPr>
              <w:t>Ing. Jana Čechová</w:t>
            </w:r>
            <w:r w:rsidRPr="005E6569">
              <w:rPr>
                <w:rFonts w:cs="Arial"/>
                <w:sz w:val="24"/>
                <w:szCs w:val="24"/>
              </w:rPr>
              <w:t>, starost</w:t>
            </w:r>
            <w:r>
              <w:rPr>
                <w:rFonts w:cs="Arial"/>
                <w:sz w:val="24"/>
                <w:szCs w:val="24"/>
              </w:rPr>
              <w:t>ka</w:t>
            </w:r>
          </w:p>
        </w:tc>
      </w:tr>
      <w:tr w:rsidR="005E6569" w:rsidRPr="005E6569" w14:paraId="34F41A38" w14:textId="77777777" w:rsidTr="005E6569">
        <w:tc>
          <w:tcPr>
            <w:tcW w:w="2552" w:type="dxa"/>
          </w:tcPr>
          <w:p w14:paraId="4A185219" w14:textId="77777777" w:rsidR="005E6569" w:rsidRPr="005E6569" w:rsidRDefault="005E6569" w:rsidP="005E6569">
            <w:pPr>
              <w:spacing w:after="0" w:line="240" w:lineRule="auto"/>
              <w:rPr>
                <w:rFonts w:cs="Arial"/>
                <w:i/>
                <w:color w:val="000000"/>
                <w:sz w:val="24"/>
                <w:szCs w:val="24"/>
              </w:rPr>
            </w:pPr>
            <w:r w:rsidRPr="005E6569">
              <w:rPr>
                <w:rFonts w:cs="Arial"/>
                <w:i/>
                <w:color w:val="000000"/>
                <w:sz w:val="24"/>
                <w:szCs w:val="24"/>
              </w:rPr>
              <w:t xml:space="preserve">IČ: </w:t>
            </w:r>
          </w:p>
        </w:tc>
        <w:tc>
          <w:tcPr>
            <w:tcW w:w="6628" w:type="dxa"/>
          </w:tcPr>
          <w:p w14:paraId="2212592F" w14:textId="77777777" w:rsidR="005E6569" w:rsidRPr="005E6569" w:rsidRDefault="005E6569" w:rsidP="005E6569">
            <w:pPr>
              <w:spacing w:after="0" w:line="240" w:lineRule="auto"/>
              <w:rPr>
                <w:rFonts w:cs="Arial"/>
                <w:color w:val="000000"/>
                <w:sz w:val="24"/>
                <w:szCs w:val="24"/>
              </w:rPr>
            </w:pPr>
            <w:r w:rsidRPr="005E6569">
              <w:rPr>
                <w:rFonts w:cs="Arial"/>
                <w:sz w:val="24"/>
                <w:szCs w:val="24"/>
              </w:rPr>
              <w:t>00275808</w:t>
            </w:r>
          </w:p>
        </w:tc>
      </w:tr>
      <w:tr w:rsidR="005E6569" w:rsidRPr="005E6569" w14:paraId="6CF6A766" w14:textId="77777777" w:rsidTr="005E6569">
        <w:tc>
          <w:tcPr>
            <w:tcW w:w="2552" w:type="dxa"/>
          </w:tcPr>
          <w:p w14:paraId="139EAE63" w14:textId="77777777" w:rsidR="005E6569" w:rsidRPr="005E6569" w:rsidRDefault="005E6569" w:rsidP="005E6569">
            <w:pPr>
              <w:spacing w:after="0" w:line="240" w:lineRule="auto"/>
              <w:rPr>
                <w:rFonts w:cs="Arial"/>
                <w:i/>
                <w:color w:val="000000"/>
                <w:sz w:val="24"/>
                <w:szCs w:val="24"/>
              </w:rPr>
            </w:pPr>
            <w:r w:rsidRPr="005E6569">
              <w:rPr>
                <w:rFonts w:cs="Arial"/>
                <w:i/>
                <w:color w:val="000000"/>
                <w:sz w:val="24"/>
                <w:szCs w:val="24"/>
              </w:rPr>
              <w:t>DIČ:</w:t>
            </w:r>
          </w:p>
        </w:tc>
        <w:tc>
          <w:tcPr>
            <w:tcW w:w="6628" w:type="dxa"/>
          </w:tcPr>
          <w:p w14:paraId="4994CFDA" w14:textId="77777777" w:rsidR="005E6569" w:rsidRPr="005E6569" w:rsidRDefault="005E6569" w:rsidP="005E6569">
            <w:pPr>
              <w:spacing w:after="0" w:line="240" w:lineRule="auto"/>
              <w:rPr>
                <w:rFonts w:cs="Arial"/>
                <w:color w:val="000000"/>
                <w:sz w:val="24"/>
                <w:szCs w:val="24"/>
              </w:rPr>
            </w:pPr>
            <w:r w:rsidRPr="005E6569">
              <w:rPr>
                <w:rFonts w:cs="Arial"/>
                <w:color w:val="000000"/>
                <w:sz w:val="24"/>
                <w:szCs w:val="24"/>
              </w:rPr>
              <w:t>CZ</w:t>
            </w:r>
            <w:r w:rsidRPr="005E6569">
              <w:rPr>
                <w:rFonts w:cs="Arial"/>
                <w:sz w:val="24"/>
                <w:szCs w:val="24"/>
              </w:rPr>
              <w:t>00275808</w:t>
            </w:r>
          </w:p>
        </w:tc>
      </w:tr>
      <w:tr w:rsidR="005E6569" w:rsidRPr="005E6569" w14:paraId="76034EC2" w14:textId="77777777" w:rsidTr="005E6569">
        <w:tc>
          <w:tcPr>
            <w:tcW w:w="2552" w:type="dxa"/>
          </w:tcPr>
          <w:p w14:paraId="4D80DFA7" w14:textId="77777777" w:rsidR="005E6569" w:rsidRPr="005E6569" w:rsidRDefault="005E6569" w:rsidP="005E6569">
            <w:pPr>
              <w:spacing w:after="0" w:line="240" w:lineRule="auto"/>
              <w:rPr>
                <w:rFonts w:cs="Arial"/>
                <w:i/>
                <w:color w:val="000000"/>
                <w:sz w:val="24"/>
                <w:szCs w:val="24"/>
              </w:rPr>
            </w:pPr>
            <w:r w:rsidRPr="005E6569">
              <w:rPr>
                <w:rFonts w:cs="Arial"/>
                <w:i/>
                <w:color w:val="000000"/>
                <w:sz w:val="24"/>
                <w:szCs w:val="24"/>
              </w:rPr>
              <w:t>bankovní spojení:</w:t>
            </w:r>
          </w:p>
        </w:tc>
        <w:tc>
          <w:tcPr>
            <w:tcW w:w="6628" w:type="dxa"/>
          </w:tcPr>
          <w:p w14:paraId="6410DD36" w14:textId="77777777" w:rsidR="005E6569" w:rsidRPr="005E6569" w:rsidRDefault="005E6569" w:rsidP="005E6569">
            <w:pPr>
              <w:spacing w:after="0" w:line="240" w:lineRule="auto"/>
              <w:rPr>
                <w:rFonts w:cs="Arial"/>
                <w:color w:val="000000"/>
                <w:sz w:val="24"/>
                <w:szCs w:val="24"/>
              </w:rPr>
            </w:pPr>
            <w:r w:rsidRPr="005E6569">
              <w:rPr>
                <w:rFonts w:cs="Arial"/>
                <w:sz w:val="24"/>
                <w:szCs w:val="24"/>
              </w:rPr>
              <w:t>27-1263091359/0800</w:t>
            </w:r>
          </w:p>
        </w:tc>
      </w:tr>
      <w:tr w:rsidR="005E6569" w:rsidRPr="005E6569" w14:paraId="52238EC8" w14:textId="77777777" w:rsidTr="005E6569">
        <w:tc>
          <w:tcPr>
            <w:tcW w:w="2552" w:type="dxa"/>
          </w:tcPr>
          <w:p w14:paraId="77F16920" w14:textId="77777777" w:rsidR="005E6569" w:rsidRPr="005E6569" w:rsidRDefault="005E6569" w:rsidP="005E6569">
            <w:pPr>
              <w:spacing w:after="0" w:line="240" w:lineRule="auto"/>
              <w:rPr>
                <w:rFonts w:cs="Arial"/>
                <w:i/>
                <w:color w:val="000000"/>
                <w:sz w:val="24"/>
                <w:szCs w:val="24"/>
              </w:rPr>
            </w:pPr>
            <w:r w:rsidRPr="005E6569">
              <w:rPr>
                <w:rFonts w:cs="Arial"/>
                <w:i/>
                <w:color w:val="000000"/>
                <w:sz w:val="24"/>
                <w:szCs w:val="24"/>
              </w:rPr>
              <w:t>číslo účtu.:</w:t>
            </w:r>
          </w:p>
        </w:tc>
        <w:tc>
          <w:tcPr>
            <w:tcW w:w="6628" w:type="dxa"/>
          </w:tcPr>
          <w:p w14:paraId="035AEC30" w14:textId="76EDEC52" w:rsidR="005E6569" w:rsidRPr="005E6569" w:rsidRDefault="005E6569" w:rsidP="005E6569">
            <w:pPr>
              <w:spacing w:after="0" w:line="240" w:lineRule="auto"/>
              <w:rPr>
                <w:rFonts w:cs="Arial"/>
                <w:color w:val="000000"/>
                <w:sz w:val="24"/>
                <w:szCs w:val="24"/>
              </w:rPr>
            </w:pPr>
            <w:r w:rsidRPr="005E6569">
              <w:rPr>
                <w:rFonts w:cs="Arial"/>
                <w:sz w:val="24"/>
                <w:szCs w:val="24"/>
              </w:rPr>
              <w:t>Česká spořitelna</w:t>
            </w:r>
            <w:r>
              <w:rPr>
                <w:rFonts w:cs="Arial"/>
                <w:sz w:val="24"/>
                <w:szCs w:val="24"/>
              </w:rPr>
              <w:t>, a.s.</w:t>
            </w:r>
          </w:p>
        </w:tc>
      </w:tr>
    </w:tbl>
    <w:p w14:paraId="392961FA" w14:textId="77777777" w:rsidR="005E6569" w:rsidRPr="005E6569" w:rsidRDefault="005E6569" w:rsidP="005E6569">
      <w:pPr>
        <w:spacing w:after="0" w:line="240" w:lineRule="auto"/>
        <w:rPr>
          <w:rFonts w:cs="Arial"/>
          <w:bCs/>
          <w:sz w:val="24"/>
          <w:szCs w:val="24"/>
        </w:rPr>
      </w:pPr>
    </w:p>
    <w:p w14:paraId="41505F1A" w14:textId="77777777" w:rsidR="005E6569" w:rsidRPr="005E6569" w:rsidRDefault="005E6569" w:rsidP="005E6569">
      <w:pPr>
        <w:spacing w:after="0" w:line="240" w:lineRule="auto"/>
        <w:ind w:left="284"/>
        <w:rPr>
          <w:rFonts w:cs="Arial"/>
          <w:bCs/>
          <w:sz w:val="24"/>
          <w:szCs w:val="24"/>
        </w:rPr>
      </w:pPr>
      <w:r w:rsidRPr="005E6569">
        <w:rPr>
          <w:rFonts w:cs="Arial"/>
          <w:bCs/>
          <w:sz w:val="24"/>
          <w:szCs w:val="24"/>
        </w:rPr>
        <w:t>(dále též jen „</w:t>
      </w:r>
      <w:r w:rsidRPr="005E6569">
        <w:rPr>
          <w:rFonts w:cs="Arial"/>
          <w:b/>
          <w:bCs/>
          <w:sz w:val="24"/>
          <w:szCs w:val="24"/>
        </w:rPr>
        <w:t>objednatel</w:t>
      </w:r>
      <w:r w:rsidRPr="005E6569">
        <w:rPr>
          <w:rFonts w:cs="Arial"/>
          <w:bCs/>
          <w:sz w:val="24"/>
          <w:szCs w:val="24"/>
        </w:rPr>
        <w:t>“)</w:t>
      </w:r>
    </w:p>
    <w:p w14:paraId="273F84D0" w14:textId="77777777" w:rsidR="005E6569" w:rsidRDefault="005E6569" w:rsidP="005E6569">
      <w:pPr>
        <w:tabs>
          <w:tab w:val="left" w:pos="2410"/>
        </w:tabs>
        <w:spacing w:after="0" w:line="240" w:lineRule="auto"/>
        <w:jc w:val="both"/>
        <w:rPr>
          <w:rFonts w:cs="Arial"/>
          <w:color w:val="000000"/>
          <w:sz w:val="24"/>
          <w:szCs w:val="24"/>
        </w:rPr>
      </w:pPr>
    </w:p>
    <w:p w14:paraId="435D3C71" w14:textId="651E178B" w:rsidR="005E6569" w:rsidRPr="005E6569" w:rsidRDefault="005E6569" w:rsidP="005E6569">
      <w:pPr>
        <w:tabs>
          <w:tab w:val="left" w:pos="2410"/>
        </w:tabs>
        <w:spacing w:after="0" w:line="240" w:lineRule="auto"/>
        <w:ind w:left="284"/>
        <w:jc w:val="both"/>
        <w:rPr>
          <w:rFonts w:cs="Arial"/>
          <w:color w:val="000000"/>
          <w:sz w:val="24"/>
          <w:szCs w:val="24"/>
        </w:rPr>
      </w:pPr>
      <w:r w:rsidRPr="005E6569">
        <w:rPr>
          <w:rFonts w:cs="Arial"/>
          <w:color w:val="000000"/>
          <w:sz w:val="24"/>
          <w:szCs w:val="24"/>
        </w:rPr>
        <w:t>a</w:t>
      </w:r>
    </w:p>
    <w:p w14:paraId="6AE48647" w14:textId="77777777" w:rsidR="005E6569" w:rsidRPr="005E6569" w:rsidRDefault="005E6569" w:rsidP="005E6569">
      <w:pPr>
        <w:tabs>
          <w:tab w:val="left" w:pos="2410"/>
        </w:tabs>
        <w:spacing w:after="0" w:line="240" w:lineRule="auto"/>
        <w:jc w:val="center"/>
        <w:rPr>
          <w:rFonts w:cs="Arial"/>
          <w:color w:val="000000"/>
          <w:sz w:val="24"/>
          <w:szCs w:val="24"/>
        </w:rPr>
      </w:pPr>
    </w:p>
    <w:tbl>
      <w:tblPr>
        <w:tblW w:w="0" w:type="auto"/>
        <w:tblInd w:w="112" w:type="dxa"/>
        <w:tblLayout w:type="fixed"/>
        <w:tblCellMar>
          <w:left w:w="112" w:type="dxa"/>
          <w:right w:w="112" w:type="dxa"/>
        </w:tblCellMar>
        <w:tblLook w:val="0000" w:firstRow="0" w:lastRow="0" w:firstColumn="0" w:lastColumn="0" w:noHBand="0" w:noVBand="0"/>
      </w:tblPr>
      <w:tblGrid>
        <w:gridCol w:w="2552"/>
        <w:gridCol w:w="5728"/>
      </w:tblGrid>
      <w:tr w:rsidR="005E6569" w:rsidRPr="005E6569" w14:paraId="65C40C62" w14:textId="77777777" w:rsidTr="005E6569">
        <w:tc>
          <w:tcPr>
            <w:tcW w:w="2552" w:type="dxa"/>
          </w:tcPr>
          <w:p w14:paraId="5C0039B8" w14:textId="0FBEE626" w:rsidR="005E6569" w:rsidRPr="005E6569" w:rsidRDefault="005E6569" w:rsidP="005E6569">
            <w:pPr>
              <w:spacing w:after="0" w:line="240" w:lineRule="auto"/>
              <w:ind w:left="55"/>
              <w:rPr>
                <w:rFonts w:cs="Arial"/>
                <w:b/>
                <w:i/>
                <w:color w:val="000000"/>
                <w:sz w:val="24"/>
                <w:szCs w:val="24"/>
              </w:rPr>
            </w:pPr>
            <w:r w:rsidRPr="005E6569">
              <w:rPr>
                <w:rFonts w:cs="Arial"/>
                <w:b/>
                <w:i/>
                <w:color w:val="000000"/>
                <w:sz w:val="24"/>
                <w:szCs w:val="24"/>
              </w:rPr>
              <w:t xml:space="preserve">Zhotovitel: </w:t>
            </w:r>
          </w:p>
        </w:tc>
        <w:tc>
          <w:tcPr>
            <w:tcW w:w="5728" w:type="dxa"/>
          </w:tcPr>
          <w:p w14:paraId="0FB31F4A" w14:textId="40608B98" w:rsidR="005E6569" w:rsidRPr="005E6569" w:rsidRDefault="005E6569" w:rsidP="005E6569">
            <w:pPr>
              <w:spacing w:after="0" w:line="240" w:lineRule="auto"/>
              <w:rPr>
                <w:rFonts w:cs="Arial"/>
                <w:b/>
                <w:sz w:val="24"/>
                <w:szCs w:val="24"/>
              </w:rPr>
            </w:pPr>
          </w:p>
        </w:tc>
      </w:tr>
      <w:tr w:rsidR="005E6569" w:rsidRPr="005E6569" w14:paraId="448A869D" w14:textId="77777777" w:rsidTr="005E6569">
        <w:tc>
          <w:tcPr>
            <w:tcW w:w="2552" w:type="dxa"/>
          </w:tcPr>
          <w:p w14:paraId="5B354F86" w14:textId="16B5B8F5" w:rsidR="005E6569" w:rsidRPr="005E6569" w:rsidRDefault="005E6569" w:rsidP="005E6569">
            <w:pPr>
              <w:spacing w:after="0" w:line="240" w:lineRule="auto"/>
              <w:ind w:left="55"/>
              <w:rPr>
                <w:rFonts w:cs="Arial"/>
                <w:i/>
                <w:color w:val="000000"/>
                <w:sz w:val="24"/>
                <w:szCs w:val="24"/>
              </w:rPr>
            </w:pPr>
            <w:r w:rsidRPr="005E6569">
              <w:rPr>
                <w:rFonts w:cs="Arial"/>
                <w:i/>
                <w:color w:val="000000"/>
                <w:sz w:val="24"/>
                <w:szCs w:val="24"/>
              </w:rPr>
              <w:t>Firma/jméno a příjmení</w:t>
            </w:r>
            <w:r>
              <w:rPr>
                <w:rFonts w:cs="Arial"/>
                <w:i/>
                <w:color w:val="000000"/>
                <w:sz w:val="24"/>
                <w:szCs w:val="24"/>
              </w:rPr>
              <w:t>:</w:t>
            </w:r>
          </w:p>
        </w:tc>
        <w:tc>
          <w:tcPr>
            <w:tcW w:w="5728" w:type="dxa"/>
          </w:tcPr>
          <w:p w14:paraId="2738AE7C" w14:textId="2F5D2EE4" w:rsidR="005E6569" w:rsidRPr="005E6569" w:rsidRDefault="005E6569" w:rsidP="00973FFD">
            <w:pPr>
              <w:spacing w:after="0" w:line="240" w:lineRule="auto"/>
              <w:rPr>
                <w:rFonts w:cs="Arial"/>
                <w:color w:val="000000"/>
                <w:sz w:val="24"/>
                <w:szCs w:val="24"/>
                <w:highlight w:val="yellow"/>
              </w:rPr>
            </w:pPr>
            <w:r w:rsidRPr="005E6569">
              <w:rPr>
                <w:rFonts w:cs="Arial"/>
                <w:color w:val="000000"/>
                <w:sz w:val="24"/>
                <w:szCs w:val="24"/>
                <w:highlight w:val="yellow"/>
              </w:rPr>
              <w:t xml:space="preserve">[doplní </w:t>
            </w:r>
            <w:r w:rsidR="00973FFD">
              <w:rPr>
                <w:rFonts w:cs="Arial"/>
                <w:color w:val="000000"/>
                <w:sz w:val="24"/>
                <w:szCs w:val="24"/>
                <w:highlight w:val="yellow"/>
              </w:rPr>
              <w:t>uchazeč</w:t>
            </w:r>
            <w:r w:rsidRPr="005E6569">
              <w:rPr>
                <w:rFonts w:cs="Arial"/>
                <w:color w:val="000000"/>
                <w:sz w:val="24"/>
                <w:szCs w:val="24"/>
                <w:highlight w:val="yellow"/>
              </w:rPr>
              <w:t>]</w:t>
            </w:r>
          </w:p>
        </w:tc>
      </w:tr>
      <w:tr w:rsidR="00973FFD" w:rsidRPr="005E6569" w14:paraId="25654BC3" w14:textId="77777777" w:rsidTr="005E6569">
        <w:tc>
          <w:tcPr>
            <w:tcW w:w="2552" w:type="dxa"/>
          </w:tcPr>
          <w:p w14:paraId="2D1BF5C7"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 xml:space="preserve">(zástupce: </w:t>
            </w:r>
            <w:r w:rsidRPr="005E6569">
              <w:rPr>
                <w:rFonts w:cs="Arial"/>
                <w:i/>
                <w:color w:val="000000"/>
                <w:sz w:val="24"/>
                <w:szCs w:val="24"/>
                <w:vertAlign w:val="superscript"/>
              </w:rPr>
              <w:t>*</w:t>
            </w:r>
            <w:r w:rsidRPr="005E6569">
              <w:rPr>
                <w:rFonts w:cs="Arial"/>
                <w:i/>
                <w:color w:val="000000"/>
                <w:sz w:val="24"/>
                <w:szCs w:val="24"/>
              </w:rPr>
              <w:t xml:space="preserve">)         </w:t>
            </w:r>
          </w:p>
        </w:tc>
        <w:tc>
          <w:tcPr>
            <w:tcW w:w="5728" w:type="dxa"/>
          </w:tcPr>
          <w:p w14:paraId="24B09588" w14:textId="1393DBE2" w:rsidR="00973FFD" w:rsidRPr="005E6569" w:rsidRDefault="00973FFD" w:rsidP="00973FFD">
            <w:pPr>
              <w:spacing w:after="0" w:line="240" w:lineRule="auto"/>
              <w:rPr>
                <w:rFonts w:cs="Arial"/>
                <w:sz w:val="24"/>
                <w:szCs w:val="24"/>
              </w:rPr>
            </w:pPr>
            <w:r w:rsidRPr="00275A27">
              <w:rPr>
                <w:rFonts w:cs="Arial"/>
                <w:color w:val="000000"/>
                <w:sz w:val="24"/>
                <w:szCs w:val="24"/>
                <w:highlight w:val="yellow"/>
              </w:rPr>
              <w:t>[doplní uchazeč]</w:t>
            </w:r>
          </w:p>
        </w:tc>
      </w:tr>
      <w:tr w:rsidR="00973FFD" w:rsidRPr="005E6569" w14:paraId="67915438" w14:textId="77777777" w:rsidTr="005E6569">
        <w:tc>
          <w:tcPr>
            <w:tcW w:w="2552" w:type="dxa"/>
          </w:tcPr>
          <w:p w14:paraId="3A184B03"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(zápis v </w:t>
            </w:r>
            <w:proofErr w:type="gramStart"/>
            <w:r w:rsidRPr="005E6569">
              <w:rPr>
                <w:rFonts w:cs="Arial"/>
                <w:i/>
                <w:color w:val="000000"/>
                <w:sz w:val="24"/>
                <w:szCs w:val="24"/>
              </w:rPr>
              <w:t>OR:</w:t>
            </w:r>
            <w:r w:rsidRPr="005E6569">
              <w:rPr>
                <w:rFonts w:cs="Arial"/>
                <w:i/>
                <w:color w:val="000000"/>
                <w:sz w:val="24"/>
                <w:szCs w:val="24"/>
                <w:vertAlign w:val="superscript"/>
              </w:rPr>
              <w:t>*</w:t>
            </w:r>
            <w:r w:rsidRPr="005E6569">
              <w:rPr>
                <w:rFonts w:cs="Arial"/>
                <w:i/>
                <w:color w:val="000000"/>
                <w:sz w:val="24"/>
                <w:szCs w:val="24"/>
              </w:rPr>
              <w:t xml:space="preserve"> )</w:t>
            </w:r>
            <w:proofErr w:type="gramEnd"/>
            <w:r w:rsidRPr="005E6569">
              <w:rPr>
                <w:rFonts w:cs="Arial"/>
                <w:i/>
                <w:color w:val="000000"/>
                <w:sz w:val="24"/>
                <w:szCs w:val="24"/>
              </w:rPr>
              <w:t xml:space="preserve">                 </w:t>
            </w:r>
          </w:p>
        </w:tc>
        <w:tc>
          <w:tcPr>
            <w:tcW w:w="5728" w:type="dxa"/>
          </w:tcPr>
          <w:p w14:paraId="51027D64" w14:textId="523CB538" w:rsidR="00973FFD" w:rsidRPr="005E6569" w:rsidRDefault="00973FFD" w:rsidP="00973FFD">
            <w:pPr>
              <w:spacing w:after="0" w:line="240" w:lineRule="auto"/>
              <w:rPr>
                <w:rFonts w:cs="Arial"/>
                <w:sz w:val="24"/>
                <w:szCs w:val="24"/>
              </w:rPr>
            </w:pPr>
            <w:r w:rsidRPr="00275A27">
              <w:rPr>
                <w:rFonts w:cs="Arial"/>
                <w:color w:val="000000"/>
                <w:sz w:val="24"/>
                <w:szCs w:val="24"/>
                <w:highlight w:val="yellow"/>
              </w:rPr>
              <w:t>[doplní uchazeč]</w:t>
            </w:r>
          </w:p>
        </w:tc>
      </w:tr>
      <w:tr w:rsidR="00973FFD" w:rsidRPr="005E6569" w14:paraId="0892186C" w14:textId="77777777" w:rsidTr="005E6569">
        <w:tc>
          <w:tcPr>
            <w:tcW w:w="2552" w:type="dxa"/>
          </w:tcPr>
          <w:p w14:paraId="4D58E1F4"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 xml:space="preserve">adresa:                       </w:t>
            </w:r>
            <w:r w:rsidRPr="005E6569">
              <w:rPr>
                <w:rFonts w:cs="Arial"/>
                <w:color w:val="000000"/>
                <w:sz w:val="24"/>
                <w:szCs w:val="24"/>
              </w:rPr>
              <w:t xml:space="preserve">       </w:t>
            </w:r>
            <w:r w:rsidRPr="005E6569">
              <w:rPr>
                <w:rFonts w:cs="Arial"/>
                <w:i/>
                <w:color w:val="000000"/>
                <w:sz w:val="24"/>
                <w:szCs w:val="24"/>
              </w:rPr>
              <w:t xml:space="preserve">  </w:t>
            </w:r>
          </w:p>
        </w:tc>
        <w:tc>
          <w:tcPr>
            <w:tcW w:w="5728" w:type="dxa"/>
          </w:tcPr>
          <w:p w14:paraId="65E11FE9" w14:textId="0A2D3E83" w:rsidR="00973FFD" w:rsidRPr="005E6569" w:rsidRDefault="00973FFD" w:rsidP="00973FFD">
            <w:pPr>
              <w:spacing w:after="0" w:line="240" w:lineRule="auto"/>
              <w:rPr>
                <w:rFonts w:cs="Arial"/>
                <w:sz w:val="24"/>
                <w:szCs w:val="24"/>
              </w:rPr>
            </w:pPr>
            <w:r w:rsidRPr="00275A27">
              <w:rPr>
                <w:rFonts w:cs="Arial"/>
                <w:color w:val="000000"/>
                <w:sz w:val="24"/>
                <w:szCs w:val="24"/>
                <w:highlight w:val="yellow"/>
              </w:rPr>
              <w:t>[doplní uchazeč]</w:t>
            </w:r>
          </w:p>
        </w:tc>
      </w:tr>
      <w:tr w:rsidR="00973FFD" w:rsidRPr="005E6569" w14:paraId="7B730ED8" w14:textId="77777777" w:rsidTr="005E6569">
        <w:tc>
          <w:tcPr>
            <w:tcW w:w="2552" w:type="dxa"/>
          </w:tcPr>
          <w:p w14:paraId="67BF947D"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 xml:space="preserve">IČ:                           </w:t>
            </w:r>
          </w:p>
        </w:tc>
        <w:tc>
          <w:tcPr>
            <w:tcW w:w="5728" w:type="dxa"/>
          </w:tcPr>
          <w:p w14:paraId="3BB07486" w14:textId="6AEB537F" w:rsidR="00973FFD" w:rsidRPr="005E6569" w:rsidRDefault="00973FFD" w:rsidP="00973FFD">
            <w:pPr>
              <w:spacing w:after="0" w:line="240" w:lineRule="auto"/>
              <w:rPr>
                <w:rFonts w:cs="Arial"/>
                <w:sz w:val="24"/>
                <w:szCs w:val="24"/>
              </w:rPr>
            </w:pPr>
            <w:r w:rsidRPr="00275A27">
              <w:rPr>
                <w:rFonts w:cs="Arial"/>
                <w:color w:val="000000"/>
                <w:sz w:val="24"/>
                <w:szCs w:val="24"/>
                <w:highlight w:val="yellow"/>
              </w:rPr>
              <w:t>[doplní uchazeč]</w:t>
            </w:r>
          </w:p>
        </w:tc>
      </w:tr>
      <w:tr w:rsidR="00973FFD" w:rsidRPr="005E6569" w14:paraId="03EB0623" w14:textId="77777777" w:rsidTr="005E6569">
        <w:tc>
          <w:tcPr>
            <w:tcW w:w="2552" w:type="dxa"/>
          </w:tcPr>
          <w:p w14:paraId="080D7054"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 xml:space="preserve">DIČ:                           </w:t>
            </w:r>
          </w:p>
        </w:tc>
        <w:tc>
          <w:tcPr>
            <w:tcW w:w="5728" w:type="dxa"/>
          </w:tcPr>
          <w:p w14:paraId="069B03BC" w14:textId="529632C0" w:rsidR="00973FFD" w:rsidRPr="005E6569" w:rsidRDefault="00973FFD" w:rsidP="00973FFD">
            <w:pPr>
              <w:spacing w:after="0" w:line="240" w:lineRule="auto"/>
              <w:rPr>
                <w:rFonts w:cs="Arial"/>
                <w:sz w:val="24"/>
                <w:szCs w:val="24"/>
              </w:rPr>
            </w:pPr>
            <w:r w:rsidRPr="00275A27">
              <w:rPr>
                <w:rFonts w:cs="Arial"/>
                <w:color w:val="000000"/>
                <w:sz w:val="24"/>
                <w:szCs w:val="24"/>
                <w:highlight w:val="yellow"/>
              </w:rPr>
              <w:t>[doplní uchazeč]</w:t>
            </w:r>
          </w:p>
        </w:tc>
      </w:tr>
      <w:tr w:rsidR="00973FFD" w:rsidRPr="005E6569" w14:paraId="4BDCF709" w14:textId="77777777" w:rsidTr="005E6569">
        <w:tc>
          <w:tcPr>
            <w:tcW w:w="2552" w:type="dxa"/>
          </w:tcPr>
          <w:p w14:paraId="6A572116"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bankovní spojení:</w:t>
            </w:r>
          </w:p>
        </w:tc>
        <w:tc>
          <w:tcPr>
            <w:tcW w:w="5728" w:type="dxa"/>
          </w:tcPr>
          <w:p w14:paraId="2B9D47EC" w14:textId="2EADE34C" w:rsidR="00973FFD" w:rsidRPr="005E6569" w:rsidRDefault="00973FFD" w:rsidP="00973FFD">
            <w:pPr>
              <w:spacing w:after="0" w:line="240" w:lineRule="auto"/>
              <w:rPr>
                <w:rFonts w:cs="Arial"/>
                <w:color w:val="FF0000"/>
                <w:sz w:val="24"/>
                <w:szCs w:val="24"/>
              </w:rPr>
            </w:pPr>
            <w:r w:rsidRPr="00275A27">
              <w:rPr>
                <w:rFonts w:cs="Arial"/>
                <w:color w:val="000000"/>
                <w:sz w:val="24"/>
                <w:szCs w:val="24"/>
                <w:highlight w:val="yellow"/>
              </w:rPr>
              <w:t>[doplní uchazeč]</w:t>
            </w:r>
          </w:p>
        </w:tc>
      </w:tr>
      <w:tr w:rsidR="00973FFD" w:rsidRPr="005E6569" w14:paraId="02C1E153" w14:textId="77777777" w:rsidTr="005E6569">
        <w:tc>
          <w:tcPr>
            <w:tcW w:w="2552" w:type="dxa"/>
          </w:tcPr>
          <w:p w14:paraId="76FDE6FD" w14:textId="77777777" w:rsidR="00973FFD" w:rsidRPr="005E6569" w:rsidRDefault="00973FFD" w:rsidP="00973FFD">
            <w:pPr>
              <w:spacing w:after="0" w:line="240" w:lineRule="auto"/>
              <w:rPr>
                <w:rFonts w:cs="Arial"/>
                <w:i/>
                <w:color w:val="000000"/>
                <w:sz w:val="24"/>
                <w:szCs w:val="24"/>
              </w:rPr>
            </w:pPr>
            <w:r w:rsidRPr="005E6569">
              <w:rPr>
                <w:rFonts w:cs="Arial"/>
                <w:i/>
                <w:color w:val="000000"/>
                <w:sz w:val="24"/>
                <w:szCs w:val="24"/>
              </w:rPr>
              <w:t>číslo účtu:</w:t>
            </w:r>
          </w:p>
        </w:tc>
        <w:tc>
          <w:tcPr>
            <w:tcW w:w="5728" w:type="dxa"/>
          </w:tcPr>
          <w:p w14:paraId="05936622" w14:textId="6EBCA118" w:rsidR="00973FFD" w:rsidRPr="005E6569" w:rsidRDefault="00973FFD" w:rsidP="00973FFD">
            <w:pPr>
              <w:spacing w:after="0" w:line="240" w:lineRule="auto"/>
              <w:rPr>
                <w:rFonts w:cs="Arial"/>
                <w:color w:val="FF0000"/>
                <w:sz w:val="24"/>
                <w:szCs w:val="24"/>
              </w:rPr>
            </w:pPr>
            <w:r w:rsidRPr="00275A27">
              <w:rPr>
                <w:rFonts w:cs="Arial"/>
                <w:color w:val="000000"/>
                <w:sz w:val="24"/>
                <w:szCs w:val="24"/>
                <w:highlight w:val="yellow"/>
              </w:rPr>
              <w:t>[doplní uchazeč]</w:t>
            </w:r>
          </w:p>
        </w:tc>
      </w:tr>
    </w:tbl>
    <w:p w14:paraId="12DC35F1" w14:textId="77777777" w:rsidR="005E6569" w:rsidRPr="005E6569" w:rsidRDefault="005E6569" w:rsidP="005E6569">
      <w:pPr>
        <w:spacing w:after="0" w:line="240" w:lineRule="auto"/>
        <w:ind w:left="142"/>
        <w:rPr>
          <w:rFonts w:cs="Arial"/>
          <w:color w:val="000000"/>
          <w:sz w:val="20"/>
          <w:szCs w:val="20"/>
        </w:rPr>
      </w:pPr>
      <w:r w:rsidRPr="005E6569">
        <w:rPr>
          <w:rFonts w:cs="Arial"/>
          <w:bCs/>
          <w:sz w:val="20"/>
          <w:szCs w:val="20"/>
        </w:rPr>
        <w:t xml:space="preserve"> </w:t>
      </w:r>
      <w:r w:rsidRPr="005E6569">
        <w:rPr>
          <w:rFonts w:cs="Arial"/>
          <w:color w:val="000000"/>
          <w:sz w:val="20"/>
          <w:szCs w:val="20"/>
        </w:rPr>
        <w:t>*) v případě, že existuje</w:t>
      </w:r>
    </w:p>
    <w:p w14:paraId="62EDDEC1" w14:textId="77777777" w:rsidR="005E6569" w:rsidRPr="005E6569" w:rsidRDefault="005E6569" w:rsidP="005E6569">
      <w:pPr>
        <w:tabs>
          <w:tab w:val="left" w:pos="2410"/>
        </w:tabs>
        <w:spacing w:after="0" w:line="240" w:lineRule="auto"/>
        <w:rPr>
          <w:rFonts w:cs="Arial"/>
          <w:bCs/>
          <w:sz w:val="24"/>
          <w:szCs w:val="24"/>
        </w:rPr>
      </w:pPr>
    </w:p>
    <w:p w14:paraId="5A877565" w14:textId="77777777" w:rsidR="005E6569" w:rsidRPr="005E6569" w:rsidRDefault="005E6569" w:rsidP="005E6569">
      <w:pPr>
        <w:tabs>
          <w:tab w:val="left" w:pos="2410"/>
        </w:tabs>
        <w:spacing w:after="0" w:line="240" w:lineRule="auto"/>
        <w:ind w:left="284"/>
        <w:rPr>
          <w:rFonts w:cs="Arial"/>
          <w:bCs/>
          <w:sz w:val="24"/>
          <w:szCs w:val="24"/>
        </w:rPr>
      </w:pPr>
      <w:r w:rsidRPr="005E6569">
        <w:rPr>
          <w:rFonts w:cs="Arial"/>
          <w:bCs/>
          <w:sz w:val="24"/>
          <w:szCs w:val="24"/>
        </w:rPr>
        <w:t>(dále též jen „</w:t>
      </w:r>
      <w:r w:rsidRPr="005E6569">
        <w:rPr>
          <w:rFonts w:cs="Arial"/>
          <w:b/>
          <w:bCs/>
          <w:sz w:val="24"/>
          <w:szCs w:val="24"/>
        </w:rPr>
        <w:t>zhotovitel</w:t>
      </w:r>
      <w:r w:rsidRPr="005E6569">
        <w:rPr>
          <w:rFonts w:cs="Arial"/>
          <w:bCs/>
          <w:sz w:val="24"/>
          <w:szCs w:val="24"/>
        </w:rPr>
        <w:t>“)</w:t>
      </w:r>
    </w:p>
    <w:p w14:paraId="19AF8806" w14:textId="77777777" w:rsidR="005E6569" w:rsidRPr="005E6569" w:rsidRDefault="005E6569" w:rsidP="005E6569">
      <w:pPr>
        <w:spacing w:after="0" w:line="240" w:lineRule="auto"/>
        <w:ind w:left="284"/>
        <w:rPr>
          <w:rFonts w:cs="Arial"/>
          <w:color w:val="000000"/>
          <w:sz w:val="24"/>
          <w:szCs w:val="24"/>
        </w:rPr>
      </w:pPr>
    </w:p>
    <w:p w14:paraId="7E0209F8" w14:textId="09F85317" w:rsidR="005E6569" w:rsidRPr="005E6569" w:rsidRDefault="005E6569" w:rsidP="005E6569">
      <w:pPr>
        <w:spacing w:after="0" w:line="240" w:lineRule="auto"/>
        <w:ind w:left="284"/>
        <w:rPr>
          <w:rFonts w:cs="Arial"/>
          <w:color w:val="000000"/>
          <w:sz w:val="24"/>
          <w:szCs w:val="24"/>
        </w:rPr>
      </w:pPr>
      <w:r w:rsidRPr="005E6569">
        <w:rPr>
          <w:rFonts w:cs="Arial"/>
          <w:color w:val="000000"/>
          <w:sz w:val="24"/>
          <w:szCs w:val="24"/>
        </w:rPr>
        <w:t>(</w:t>
      </w:r>
      <w:r>
        <w:rPr>
          <w:rFonts w:cs="Arial"/>
          <w:color w:val="000000"/>
          <w:sz w:val="24"/>
          <w:szCs w:val="24"/>
        </w:rPr>
        <w:t xml:space="preserve">zhotovitel a objednatel </w:t>
      </w:r>
      <w:r w:rsidRPr="005E6569">
        <w:rPr>
          <w:rFonts w:cs="Arial"/>
          <w:color w:val="000000"/>
          <w:sz w:val="24"/>
          <w:szCs w:val="24"/>
        </w:rPr>
        <w:t xml:space="preserve">dále též </w:t>
      </w:r>
      <w:r>
        <w:rPr>
          <w:rFonts w:cs="Arial"/>
          <w:color w:val="000000"/>
          <w:sz w:val="24"/>
          <w:szCs w:val="24"/>
        </w:rPr>
        <w:t xml:space="preserve">společně </w:t>
      </w:r>
      <w:r w:rsidRPr="005E6569">
        <w:rPr>
          <w:rFonts w:cs="Arial"/>
          <w:color w:val="000000"/>
          <w:sz w:val="24"/>
          <w:szCs w:val="24"/>
        </w:rPr>
        <w:t>jen „</w:t>
      </w:r>
      <w:r w:rsidRPr="005E6569">
        <w:rPr>
          <w:rFonts w:cs="Arial"/>
          <w:b/>
          <w:color w:val="000000"/>
          <w:sz w:val="24"/>
          <w:szCs w:val="24"/>
        </w:rPr>
        <w:t>smluvní strany</w:t>
      </w:r>
      <w:r w:rsidRPr="005E6569">
        <w:rPr>
          <w:rFonts w:cs="Arial"/>
          <w:color w:val="000000"/>
          <w:sz w:val="24"/>
          <w:szCs w:val="24"/>
        </w:rPr>
        <w:t>“, jednotlivě pak „</w:t>
      </w:r>
      <w:r w:rsidRPr="005E6569">
        <w:rPr>
          <w:rFonts w:cs="Arial"/>
          <w:b/>
          <w:color w:val="000000"/>
          <w:sz w:val="24"/>
          <w:szCs w:val="24"/>
        </w:rPr>
        <w:t>smluvní strana</w:t>
      </w:r>
      <w:r w:rsidRPr="005E6569">
        <w:rPr>
          <w:rFonts w:cs="Arial"/>
          <w:color w:val="000000"/>
          <w:sz w:val="24"/>
          <w:szCs w:val="24"/>
        </w:rPr>
        <w:t>“)</w:t>
      </w:r>
    </w:p>
    <w:p w14:paraId="2F456D59" w14:textId="77777777" w:rsidR="005E6569" w:rsidRDefault="005E6569" w:rsidP="005E6569">
      <w:pPr>
        <w:spacing w:after="0" w:line="240" w:lineRule="auto"/>
        <w:rPr>
          <w:rFonts w:cs="Arial"/>
          <w:color w:val="000000"/>
          <w:sz w:val="24"/>
          <w:szCs w:val="24"/>
        </w:rPr>
      </w:pPr>
    </w:p>
    <w:p w14:paraId="4BFBC73E" w14:textId="77777777" w:rsidR="005E6569" w:rsidRDefault="005E6569" w:rsidP="005E6569">
      <w:pPr>
        <w:spacing w:after="0" w:line="240" w:lineRule="auto"/>
        <w:rPr>
          <w:rFonts w:cs="Arial"/>
          <w:color w:val="000000"/>
          <w:sz w:val="24"/>
          <w:szCs w:val="24"/>
        </w:rPr>
      </w:pPr>
    </w:p>
    <w:p w14:paraId="15176660" w14:textId="77777777" w:rsidR="005E6569" w:rsidRPr="005E6569" w:rsidRDefault="005E6569" w:rsidP="005E6569">
      <w:pPr>
        <w:spacing w:after="0" w:line="240" w:lineRule="auto"/>
        <w:rPr>
          <w:rFonts w:cs="Arial"/>
          <w:color w:val="000000"/>
          <w:sz w:val="24"/>
          <w:szCs w:val="24"/>
        </w:rPr>
      </w:pPr>
    </w:p>
    <w:p w14:paraId="4613CC1C" w14:textId="4CF989F7" w:rsidR="00C41734" w:rsidRDefault="005E6569" w:rsidP="005E6569">
      <w:pPr>
        <w:spacing w:after="0" w:line="240" w:lineRule="auto"/>
        <w:jc w:val="center"/>
        <w:rPr>
          <w:rFonts w:cs="Times New Roman"/>
          <w:sz w:val="24"/>
          <w:szCs w:val="24"/>
        </w:rPr>
      </w:pPr>
      <w:r w:rsidRPr="005E6569">
        <w:rPr>
          <w:rFonts w:cs="Times New Roman"/>
          <w:sz w:val="24"/>
          <w:szCs w:val="24"/>
        </w:rPr>
        <w:t xml:space="preserve">Uzavřeli níže uvedeného dne, měsíce a roku tuto smlouvu o dílo dle ustanovení § </w:t>
      </w:r>
      <w:smartTag w:uri="urn:schemas-microsoft-com:office:smarttags" w:element="metricconverter">
        <w:smartTagPr>
          <w:attr w:name="ProductID" w:val="2586 a"/>
        </w:smartTagPr>
        <w:r w:rsidRPr="005E6569">
          <w:rPr>
            <w:rFonts w:cs="Times New Roman"/>
            <w:sz w:val="24"/>
            <w:szCs w:val="24"/>
          </w:rPr>
          <w:t>2586 a</w:t>
        </w:r>
      </w:smartTag>
      <w:r w:rsidRPr="005E6569">
        <w:rPr>
          <w:rFonts w:cs="Times New Roman"/>
          <w:sz w:val="24"/>
          <w:szCs w:val="24"/>
        </w:rPr>
        <w:t xml:space="preserve"> násl. zákona č. 89/2012, občanský zákoník (dále jen „</w:t>
      </w:r>
      <w:r w:rsidRPr="005E6569">
        <w:rPr>
          <w:rFonts w:cs="Times New Roman"/>
          <w:b/>
          <w:sz w:val="24"/>
          <w:szCs w:val="24"/>
        </w:rPr>
        <w:t>smlouva</w:t>
      </w:r>
      <w:r w:rsidRPr="005E6569">
        <w:rPr>
          <w:rFonts w:cs="Times New Roman"/>
          <w:sz w:val="24"/>
          <w:szCs w:val="24"/>
        </w:rPr>
        <w:t>“)</w:t>
      </w:r>
      <w:r>
        <w:rPr>
          <w:rFonts w:cs="Times New Roman"/>
          <w:sz w:val="24"/>
          <w:szCs w:val="24"/>
        </w:rPr>
        <w:t>.</w:t>
      </w:r>
    </w:p>
    <w:p w14:paraId="02CEA76C" w14:textId="77777777" w:rsidR="005E6569" w:rsidRDefault="005E6569" w:rsidP="005E6569">
      <w:pPr>
        <w:spacing w:after="0" w:line="240" w:lineRule="auto"/>
        <w:jc w:val="center"/>
        <w:rPr>
          <w:rFonts w:cs="Times New Roman"/>
          <w:sz w:val="24"/>
          <w:szCs w:val="24"/>
        </w:rPr>
      </w:pPr>
    </w:p>
    <w:p w14:paraId="1C2E9743" w14:textId="57819598" w:rsidR="005E6569" w:rsidRDefault="005E6569" w:rsidP="005E6569">
      <w:pPr>
        <w:spacing w:after="0" w:line="240" w:lineRule="auto"/>
        <w:jc w:val="center"/>
        <w:rPr>
          <w:rFonts w:cs="Times New Roman"/>
          <w:sz w:val="24"/>
          <w:szCs w:val="24"/>
        </w:rPr>
      </w:pPr>
      <w:r>
        <w:rPr>
          <w:rFonts w:cs="Times New Roman"/>
          <w:sz w:val="24"/>
          <w:szCs w:val="24"/>
        </w:rPr>
        <w:t>Smluvní strany vědomy si svých závazků v této smlouvě obsažených a v úmyslu být touto smlouvou vázány, dohodly se na následujícím znění smlouvy:</w:t>
      </w:r>
    </w:p>
    <w:p w14:paraId="51341E77" w14:textId="77777777" w:rsidR="005E6569" w:rsidRDefault="005E6569" w:rsidP="005E6569">
      <w:pPr>
        <w:spacing w:after="0" w:line="240" w:lineRule="auto"/>
        <w:jc w:val="center"/>
        <w:rPr>
          <w:rFonts w:cs="Times New Roman"/>
          <w:sz w:val="24"/>
          <w:szCs w:val="24"/>
        </w:rPr>
      </w:pPr>
    </w:p>
    <w:p w14:paraId="2154C44F" w14:textId="14CAE45E" w:rsidR="005E6569" w:rsidRDefault="005E6569">
      <w:pPr>
        <w:rPr>
          <w:rFonts w:cs="Times New Roman"/>
          <w:sz w:val="24"/>
          <w:szCs w:val="24"/>
        </w:rPr>
      </w:pPr>
      <w:r>
        <w:rPr>
          <w:rFonts w:cs="Times New Roman"/>
          <w:sz w:val="24"/>
          <w:szCs w:val="24"/>
        </w:rPr>
        <w:br w:type="page"/>
      </w:r>
    </w:p>
    <w:p w14:paraId="46A7AFAF" w14:textId="43A4E807" w:rsidR="005E6569" w:rsidRPr="0029419E" w:rsidRDefault="005E6569" w:rsidP="0029419E">
      <w:pPr>
        <w:pStyle w:val="Odstavecseseznamem"/>
        <w:numPr>
          <w:ilvl w:val="0"/>
          <w:numId w:val="22"/>
        </w:numPr>
        <w:shd w:val="clear" w:color="auto" w:fill="DEEAF6" w:themeFill="accent1" w:themeFillTint="33"/>
        <w:spacing w:after="0" w:line="240" w:lineRule="auto"/>
        <w:ind w:left="709" w:hanging="709"/>
        <w:jc w:val="both"/>
        <w:rPr>
          <w:rFonts w:cs="Times New Roman"/>
          <w:sz w:val="24"/>
          <w:szCs w:val="24"/>
        </w:rPr>
      </w:pPr>
      <w:r>
        <w:rPr>
          <w:rFonts w:cs="Times New Roman"/>
          <w:b/>
          <w:sz w:val="24"/>
          <w:szCs w:val="24"/>
        </w:rPr>
        <w:lastRenderedPageBreak/>
        <w:t>ÚVODNÍ USTANOVENÍ</w:t>
      </w:r>
    </w:p>
    <w:p w14:paraId="1FB5EE5E" w14:textId="77777777" w:rsidR="005E6569" w:rsidRPr="005E6569" w:rsidRDefault="005E6569" w:rsidP="005E6569">
      <w:pPr>
        <w:spacing w:after="0" w:line="240" w:lineRule="auto"/>
        <w:rPr>
          <w:rFonts w:cs="Arial"/>
          <w:b/>
          <w:sz w:val="24"/>
          <w:szCs w:val="24"/>
        </w:rPr>
      </w:pPr>
    </w:p>
    <w:p w14:paraId="21864373" w14:textId="416119F0" w:rsidR="005E6569" w:rsidRPr="005E6569" w:rsidRDefault="005E6569" w:rsidP="0029419E">
      <w:pPr>
        <w:pStyle w:val="Odstavecseseznamem"/>
        <w:numPr>
          <w:ilvl w:val="1"/>
          <w:numId w:val="22"/>
        </w:numPr>
        <w:spacing w:after="0" w:line="240" w:lineRule="auto"/>
        <w:ind w:left="709" w:hanging="709"/>
        <w:jc w:val="both"/>
        <w:rPr>
          <w:rFonts w:cs="Arial"/>
          <w:sz w:val="24"/>
          <w:szCs w:val="24"/>
        </w:rPr>
      </w:pPr>
      <w:r w:rsidRPr="0029419E">
        <w:rPr>
          <w:rFonts w:cs="Times New Roman"/>
          <w:sz w:val="24"/>
          <w:szCs w:val="24"/>
        </w:rPr>
        <w:t>Objednatel</w:t>
      </w:r>
      <w:r w:rsidRPr="005E6569">
        <w:rPr>
          <w:rFonts w:cs="Arial"/>
          <w:sz w:val="24"/>
          <w:szCs w:val="24"/>
        </w:rPr>
        <w:t xml:space="preserve"> zahájil dne </w:t>
      </w:r>
      <w:r w:rsidR="00973FFD">
        <w:rPr>
          <w:rFonts w:cs="Arial"/>
          <w:sz w:val="24"/>
          <w:szCs w:val="24"/>
        </w:rPr>
        <w:t>17. 8. 2015</w:t>
      </w:r>
      <w:r w:rsidRPr="005E6569">
        <w:rPr>
          <w:rFonts w:cs="Arial"/>
          <w:sz w:val="24"/>
          <w:szCs w:val="24"/>
        </w:rPr>
        <w:t xml:space="preserve">, v souladu s ustanovením § </w:t>
      </w:r>
      <w:smartTag w:uri="urn:schemas-microsoft-com:office:smarttags" w:element="metricconverter">
        <w:smartTagPr>
          <w:attr w:name="ProductID" w:val="27 a"/>
        </w:smartTagPr>
        <w:r w:rsidRPr="005E6569">
          <w:rPr>
            <w:rFonts w:cs="Arial"/>
            <w:sz w:val="24"/>
            <w:szCs w:val="24"/>
          </w:rPr>
          <w:t>27 a</w:t>
        </w:r>
      </w:smartTag>
      <w:r w:rsidRPr="005E6569">
        <w:rPr>
          <w:rFonts w:cs="Arial"/>
          <w:sz w:val="24"/>
          <w:szCs w:val="24"/>
        </w:rPr>
        <w:t xml:space="preserve"> násl. zákona č. 137/2006 Sb., o veřejných zakázkách, ve znění pozdějších předpisů (dále jen „</w:t>
      </w:r>
      <w:r w:rsidRPr="005E6569">
        <w:rPr>
          <w:rFonts w:cs="Arial"/>
          <w:b/>
          <w:sz w:val="24"/>
          <w:szCs w:val="24"/>
        </w:rPr>
        <w:t>ZVZ</w:t>
      </w:r>
      <w:r w:rsidRPr="005E6569">
        <w:rPr>
          <w:rFonts w:cs="Arial"/>
          <w:sz w:val="24"/>
          <w:szCs w:val="24"/>
        </w:rPr>
        <w:t>“) zadávací řízení</w:t>
      </w:r>
      <w:r w:rsidR="0029419E">
        <w:rPr>
          <w:rFonts w:cs="Arial"/>
          <w:sz w:val="24"/>
          <w:szCs w:val="24"/>
        </w:rPr>
        <w:t xml:space="preserve"> veřejné zakázky vedené pod názvem „</w:t>
      </w:r>
      <w:r w:rsidR="0029419E" w:rsidRPr="0029419E">
        <w:rPr>
          <w:rFonts w:cs="Arial"/>
          <w:sz w:val="24"/>
          <w:szCs w:val="24"/>
        </w:rPr>
        <w:t>Údržba místních komunikací ve městě Jilemnice v zimním období 2015 – 2019“</w:t>
      </w:r>
      <w:r w:rsidRPr="005E6569">
        <w:rPr>
          <w:rFonts w:cs="Arial"/>
          <w:sz w:val="24"/>
          <w:szCs w:val="24"/>
        </w:rPr>
        <w:t xml:space="preserve">, </w:t>
      </w:r>
      <w:r w:rsidR="0029419E">
        <w:rPr>
          <w:rFonts w:cs="Arial"/>
          <w:sz w:val="24"/>
          <w:szCs w:val="24"/>
        </w:rPr>
        <w:t>ev. č. veřejné zakázky 518306</w:t>
      </w:r>
      <w:r w:rsidRPr="005E6569">
        <w:rPr>
          <w:rFonts w:cs="Arial"/>
          <w:sz w:val="24"/>
          <w:szCs w:val="24"/>
        </w:rPr>
        <w:t xml:space="preserve"> (dále jen „</w:t>
      </w:r>
      <w:r w:rsidRPr="0029419E">
        <w:rPr>
          <w:rFonts w:cs="Arial"/>
          <w:b/>
          <w:sz w:val="24"/>
          <w:szCs w:val="24"/>
        </w:rPr>
        <w:t>zadávací řízení</w:t>
      </w:r>
      <w:r w:rsidRPr="005E6569">
        <w:rPr>
          <w:rFonts w:cs="Arial"/>
          <w:sz w:val="24"/>
          <w:szCs w:val="24"/>
        </w:rPr>
        <w:t>“).</w:t>
      </w:r>
    </w:p>
    <w:p w14:paraId="36D64834" w14:textId="77777777" w:rsidR="005E6569" w:rsidRPr="005E6569" w:rsidRDefault="005E6569" w:rsidP="005E6569">
      <w:pPr>
        <w:spacing w:after="0" w:line="240" w:lineRule="auto"/>
        <w:ind w:left="567"/>
        <w:rPr>
          <w:rFonts w:cs="Arial"/>
          <w:sz w:val="24"/>
          <w:szCs w:val="24"/>
        </w:rPr>
      </w:pPr>
    </w:p>
    <w:p w14:paraId="713CA5DC" w14:textId="3C682A6A" w:rsidR="0029419E" w:rsidRPr="005E6569" w:rsidRDefault="0029419E" w:rsidP="0029419E">
      <w:pPr>
        <w:pStyle w:val="Odstavecseseznamem"/>
        <w:numPr>
          <w:ilvl w:val="1"/>
          <w:numId w:val="22"/>
        </w:numPr>
        <w:spacing w:after="0" w:line="240" w:lineRule="auto"/>
        <w:ind w:left="709" w:hanging="709"/>
        <w:jc w:val="both"/>
        <w:rPr>
          <w:rFonts w:cs="Arial"/>
          <w:sz w:val="24"/>
          <w:szCs w:val="24"/>
        </w:rPr>
      </w:pPr>
      <w:r w:rsidRPr="005E6569">
        <w:rPr>
          <w:rFonts w:cs="Arial"/>
          <w:sz w:val="24"/>
          <w:szCs w:val="24"/>
        </w:rPr>
        <w:t>S </w:t>
      </w:r>
      <w:r w:rsidRPr="0029419E">
        <w:rPr>
          <w:rFonts w:cs="Times New Roman"/>
          <w:sz w:val="24"/>
          <w:szCs w:val="24"/>
        </w:rPr>
        <w:t>ohledem</w:t>
      </w:r>
      <w:r w:rsidRPr="005E6569">
        <w:rPr>
          <w:rFonts w:cs="Arial"/>
          <w:sz w:val="24"/>
          <w:szCs w:val="24"/>
        </w:rPr>
        <w:t xml:space="preserve"> na výsledky zadávacího řízení, v rámci kterého byla nabídka předložená zhotovitelem vyhodnocena objednatelem jako nejvýhodnější, uzavírají smluvní strany tuto smlouvu, a to na základě dokumentace zadávacího řízení (dále jen „</w:t>
      </w:r>
      <w:r w:rsidRPr="0029419E">
        <w:rPr>
          <w:rFonts w:cs="Arial"/>
          <w:b/>
          <w:sz w:val="24"/>
          <w:szCs w:val="24"/>
        </w:rPr>
        <w:t>zadávací dokumentace</w:t>
      </w:r>
      <w:r w:rsidRPr="005E6569">
        <w:rPr>
          <w:rFonts w:cs="Arial"/>
          <w:sz w:val="24"/>
          <w:szCs w:val="24"/>
        </w:rPr>
        <w:t>“) a závazné nabídky předložené zhotovitelem v rámci zadávacího řízení (dále jen „</w:t>
      </w:r>
      <w:r w:rsidR="007D13CB">
        <w:rPr>
          <w:rFonts w:cs="Arial"/>
          <w:sz w:val="24"/>
          <w:szCs w:val="24"/>
        </w:rPr>
        <w:t>N</w:t>
      </w:r>
      <w:r w:rsidRPr="0029419E">
        <w:rPr>
          <w:rFonts w:cs="Arial"/>
          <w:b/>
          <w:sz w:val="24"/>
          <w:szCs w:val="24"/>
        </w:rPr>
        <w:t>abídka zhotovitele</w:t>
      </w:r>
      <w:r w:rsidRPr="005E6569">
        <w:rPr>
          <w:rFonts w:cs="Arial"/>
          <w:sz w:val="24"/>
          <w:szCs w:val="24"/>
        </w:rPr>
        <w:t>“).</w:t>
      </w:r>
    </w:p>
    <w:p w14:paraId="5909142F" w14:textId="77777777" w:rsidR="0029419E" w:rsidRDefault="0029419E" w:rsidP="0029419E">
      <w:pPr>
        <w:pStyle w:val="Odstavecseseznamem"/>
        <w:rPr>
          <w:rFonts w:cs="Arial"/>
          <w:sz w:val="24"/>
          <w:szCs w:val="24"/>
        </w:rPr>
      </w:pPr>
    </w:p>
    <w:p w14:paraId="559CB9EC" w14:textId="4E360327" w:rsidR="005E6569" w:rsidRPr="005E6569" w:rsidRDefault="005E6569" w:rsidP="0029419E">
      <w:pPr>
        <w:pStyle w:val="Odstavecseseznamem"/>
        <w:numPr>
          <w:ilvl w:val="1"/>
          <w:numId w:val="22"/>
        </w:numPr>
        <w:spacing w:after="0" w:line="240" w:lineRule="auto"/>
        <w:ind w:left="709" w:hanging="709"/>
        <w:jc w:val="both"/>
        <w:rPr>
          <w:rFonts w:cs="Arial"/>
          <w:sz w:val="24"/>
          <w:szCs w:val="24"/>
        </w:rPr>
      </w:pPr>
      <w:r w:rsidRPr="0029419E">
        <w:rPr>
          <w:rFonts w:cs="Times New Roman"/>
          <w:sz w:val="24"/>
          <w:szCs w:val="24"/>
        </w:rPr>
        <w:t>Tato</w:t>
      </w:r>
      <w:r w:rsidRPr="005E6569">
        <w:rPr>
          <w:rFonts w:cs="Arial"/>
          <w:sz w:val="24"/>
          <w:szCs w:val="24"/>
        </w:rPr>
        <w:t xml:space="preserve"> smlouva byla schválená příslušným orgánem objednatele – tedy Radou města Jilemnice na zasedání konaném dne </w:t>
      </w:r>
      <w:r w:rsidR="0029419E">
        <w:rPr>
          <w:rFonts w:cs="Arial"/>
          <w:sz w:val="24"/>
          <w:szCs w:val="24"/>
        </w:rPr>
        <w:t>[</w:t>
      </w:r>
      <w:r w:rsidR="0029419E" w:rsidRPr="005E6569">
        <w:rPr>
          <w:rFonts w:cs="Arial"/>
          <w:sz w:val="24"/>
          <w:szCs w:val="24"/>
          <w:highlight w:val="green"/>
        </w:rPr>
        <w:t>BUDE DOPLNĚNO</w:t>
      </w:r>
      <w:r w:rsidR="0029419E">
        <w:rPr>
          <w:rFonts w:cs="Arial"/>
          <w:sz w:val="24"/>
          <w:szCs w:val="24"/>
        </w:rPr>
        <w:t>]</w:t>
      </w:r>
      <w:r w:rsidRPr="005E6569">
        <w:rPr>
          <w:rFonts w:cs="Arial"/>
          <w:sz w:val="24"/>
          <w:szCs w:val="24"/>
        </w:rPr>
        <w:t>.</w:t>
      </w:r>
    </w:p>
    <w:p w14:paraId="78957410" w14:textId="77777777" w:rsidR="005E6569" w:rsidRPr="005E6569" w:rsidRDefault="005E6569" w:rsidP="005E6569">
      <w:pPr>
        <w:pStyle w:val="Odstavecseseznamem"/>
        <w:spacing w:after="0" w:line="240" w:lineRule="auto"/>
        <w:rPr>
          <w:rFonts w:cs="Arial"/>
          <w:sz w:val="24"/>
          <w:szCs w:val="24"/>
        </w:rPr>
      </w:pPr>
    </w:p>
    <w:p w14:paraId="54A9E0F6" w14:textId="77777777" w:rsidR="005E6569" w:rsidRPr="005E6569" w:rsidRDefault="005E6569" w:rsidP="005E6569">
      <w:pPr>
        <w:spacing w:after="0" w:line="240" w:lineRule="auto"/>
        <w:jc w:val="center"/>
        <w:rPr>
          <w:rFonts w:cs="Times New Roman"/>
          <w:b/>
          <w:sz w:val="24"/>
          <w:szCs w:val="24"/>
        </w:rPr>
      </w:pPr>
    </w:p>
    <w:p w14:paraId="14282585" w14:textId="62E01FA4" w:rsidR="005E6569" w:rsidRDefault="0029419E" w:rsidP="0029419E">
      <w:pPr>
        <w:pStyle w:val="Odstavecseseznamem"/>
        <w:numPr>
          <w:ilvl w:val="0"/>
          <w:numId w:val="22"/>
        </w:numPr>
        <w:shd w:val="clear" w:color="auto" w:fill="DEEAF6" w:themeFill="accent1" w:themeFillTint="33"/>
        <w:spacing w:after="0" w:line="240" w:lineRule="auto"/>
        <w:ind w:left="709" w:hanging="709"/>
        <w:jc w:val="both"/>
        <w:rPr>
          <w:rFonts w:cs="Times New Roman"/>
          <w:b/>
          <w:sz w:val="24"/>
          <w:szCs w:val="24"/>
        </w:rPr>
      </w:pPr>
      <w:r>
        <w:rPr>
          <w:rFonts w:cs="Times New Roman"/>
          <w:b/>
          <w:sz w:val="24"/>
          <w:szCs w:val="24"/>
        </w:rPr>
        <w:t>VYMEZENÍ POJMŮ</w:t>
      </w:r>
    </w:p>
    <w:p w14:paraId="4B2AC64C" w14:textId="77777777" w:rsidR="0029419E" w:rsidRDefault="0029419E" w:rsidP="005E6569">
      <w:pPr>
        <w:spacing w:after="0" w:line="240" w:lineRule="auto"/>
        <w:jc w:val="center"/>
        <w:rPr>
          <w:rFonts w:cs="Times New Roman"/>
          <w:b/>
          <w:sz w:val="24"/>
          <w:szCs w:val="24"/>
        </w:rPr>
      </w:pPr>
    </w:p>
    <w:p w14:paraId="430624C8" w14:textId="478AB122" w:rsidR="0029419E" w:rsidRDefault="0029419E" w:rsidP="0029419E">
      <w:pPr>
        <w:pStyle w:val="Odstavecseseznamem"/>
        <w:numPr>
          <w:ilvl w:val="1"/>
          <w:numId w:val="22"/>
        </w:numPr>
        <w:spacing w:after="0" w:line="240" w:lineRule="auto"/>
        <w:ind w:left="709" w:hanging="709"/>
        <w:jc w:val="both"/>
        <w:rPr>
          <w:rFonts w:cs="Arial"/>
          <w:sz w:val="24"/>
          <w:szCs w:val="24"/>
        </w:rPr>
      </w:pPr>
      <w:r w:rsidRPr="0029419E">
        <w:rPr>
          <w:rFonts w:cs="Arial"/>
          <w:sz w:val="24"/>
          <w:szCs w:val="24"/>
        </w:rPr>
        <w:t>Není-li v této smlouvě stanoveno jinak, mají níže uvedené pojmy význam uvedený v tomto článku smlouvy:</w:t>
      </w:r>
    </w:p>
    <w:p w14:paraId="3A9B7DB6" w14:textId="77777777" w:rsidR="0029419E" w:rsidRDefault="0029419E" w:rsidP="0029419E">
      <w:pPr>
        <w:spacing w:after="0" w:line="240" w:lineRule="auto"/>
        <w:ind w:left="360"/>
        <w:jc w:val="both"/>
        <w:rPr>
          <w:rFonts w:cs="Arial"/>
          <w:sz w:val="24"/>
          <w:szCs w:val="24"/>
        </w:rPr>
      </w:pPr>
    </w:p>
    <w:tbl>
      <w:tblPr>
        <w:tblStyle w:val="Mkatabulky"/>
        <w:tblW w:w="0" w:type="auto"/>
        <w:tblInd w:w="704" w:type="dxa"/>
        <w:tblLook w:val="04A0" w:firstRow="1" w:lastRow="0" w:firstColumn="1" w:lastColumn="0" w:noHBand="0" w:noVBand="1"/>
      </w:tblPr>
      <w:tblGrid>
        <w:gridCol w:w="2410"/>
        <w:gridCol w:w="5948"/>
      </w:tblGrid>
      <w:tr w:rsidR="0029419E" w14:paraId="13A0AA90" w14:textId="77777777" w:rsidTr="0029419E">
        <w:tc>
          <w:tcPr>
            <w:tcW w:w="2410" w:type="dxa"/>
          </w:tcPr>
          <w:p w14:paraId="5F468BB8" w14:textId="00458EEC" w:rsidR="0029419E" w:rsidRDefault="0029419E" w:rsidP="0029419E">
            <w:pPr>
              <w:jc w:val="both"/>
              <w:rPr>
                <w:rFonts w:cs="Arial"/>
                <w:sz w:val="24"/>
                <w:szCs w:val="24"/>
              </w:rPr>
            </w:pPr>
            <w:r>
              <w:rPr>
                <w:rStyle w:val="ZkladntextTundkovn0pt"/>
                <w:rFonts w:asciiTheme="minorHAnsi" w:eastAsiaTheme="minorHAnsi" w:hAnsiTheme="minorHAnsi"/>
                <w:sz w:val="24"/>
                <w:szCs w:val="24"/>
              </w:rPr>
              <w:t>N</w:t>
            </w:r>
            <w:r w:rsidRPr="005E6569">
              <w:rPr>
                <w:rStyle w:val="ZkladntextTundkovn0pt"/>
                <w:rFonts w:asciiTheme="minorHAnsi" w:eastAsiaTheme="minorHAnsi" w:hAnsiTheme="minorHAnsi"/>
                <w:sz w:val="24"/>
                <w:szCs w:val="24"/>
              </w:rPr>
              <w:t xml:space="preserve">eprovádění nebo vadné </w:t>
            </w:r>
            <w:r>
              <w:rPr>
                <w:rStyle w:val="ZkladntextTundkovn0pt"/>
                <w:rFonts w:asciiTheme="minorHAnsi" w:eastAsiaTheme="minorHAnsi" w:hAnsiTheme="minorHAnsi"/>
                <w:sz w:val="24"/>
                <w:szCs w:val="24"/>
              </w:rPr>
              <w:t>poskytování plnění</w:t>
            </w:r>
          </w:p>
        </w:tc>
        <w:tc>
          <w:tcPr>
            <w:tcW w:w="5948" w:type="dxa"/>
          </w:tcPr>
          <w:p w14:paraId="306AFE0B" w14:textId="7CFAC880" w:rsidR="0029419E" w:rsidRDefault="0029419E" w:rsidP="0029419E">
            <w:pPr>
              <w:jc w:val="both"/>
              <w:rPr>
                <w:rFonts w:cs="Arial"/>
                <w:sz w:val="24"/>
                <w:szCs w:val="24"/>
              </w:rPr>
            </w:pPr>
            <w:r w:rsidRPr="0029419E">
              <w:rPr>
                <w:rStyle w:val="ZkladntextTundkovn0pt"/>
                <w:rFonts w:asciiTheme="minorHAnsi" w:eastAsiaTheme="minorHAnsi" w:hAnsiTheme="minorHAnsi"/>
                <w:b w:val="0"/>
                <w:sz w:val="24"/>
                <w:szCs w:val="24"/>
              </w:rPr>
              <w:t xml:space="preserve">Pod pojmem „neprovádění nebo vadné </w:t>
            </w:r>
            <w:r>
              <w:rPr>
                <w:rStyle w:val="ZkladntextTundkovn0pt"/>
                <w:rFonts w:asciiTheme="minorHAnsi" w:eastAsiaTheme="minorHAnsi" w:hAnsiTheme="minorHAnsi"/>
                <w:b w:val="0"/>
                <w:sz w:val="24"/>
                <w:szCs w:val="24"/>
              </w:rPr>
              <w:t>poskytování plnění</w:t>
            </w:r>
            <w:r w:rsidRPr="0029419E">
              <w:rPr>
                <w:rStyle w:val="ZkladntextTundkovn0pt"/>
                <w:rFonts w:asciiTheme="minorHAnsi" w:eastAsiaTheme="minorHAnsi" w:hAnsiTheme="minorHAnsi"/>
                <w:b w:val="0"/>
                <w:sz w:val="24"/>
                <w:szCs w:val="24"/>
              </w:rPr>
              <w:t xml:space="preserve">“ </w:t>
            </w:r>
            <w:r w:rsidRPr="0029419E">
              <w:rPr>
                <w:rFonts w:cs="Times New Roman"/>
                <w:sz w:val="24"/>
                <w:szCs w:val="24"/>
              </w:rPr>
              <w:t>se rozumí</w:t>
            </w:r>
            <w:r w:rsidRPr="005E6569">
              <w:rPr>
                <w:rFonts w:cs="Times New Roman"/>
                <w:sz w:val="24"/>
                <w:szCs w:val="24"/>
              </w:rPr>
              <w:t xml:space="preserve">: nevyjetí techniky na zajištění údržby komunikací, nezajištění průjezdnosti komunikací je-li překážkou pouze sníh, neprovedení posypu na vozovkách po odstranění sněhové vrstvy </w:t>
            </w:r>
            <w:r w:rsidRPr="005E6569">
              <w:rPr>
                <w:rStyle w:val="ZkladntextTundkovn0pt"/>
                <w:rFonts w:asciiTheme="minorHAnsi" w:eastAsiaTheme="minorHAnsi" w:hAnsiTheme="minorHAnsi"/>
                <w:b w:val="0"/>
                <w:sz w:val="24"/>
                <w:szCs w:val="24"/>
              </w:rPr>
              <w:t>v</w:t>
            </w:r>
            <w:r w:rsidRPr="005E6569">
              <w:rPr>
                <w:rStyle w:val="ZkladntextTundkovn0pt"/>
                <w:rFonts w:asciiTheme="minorHAnsi" w:eastAsiaTheme="minorHAnsi" w:hAnsiTheme="minorHAnsi"/>
                <w:sz w:val="24"/>
                <w:szCs w:val="24"/>
              </w:rPr>
              <w:t xml:space="preserve"> </w:t>
            </w:r>
            <w:r w:rsidRPr="005E6569">
              <w:rPr>
                <w:rFonts w:cs="Times New Roman"/>
                <w:sz w:val="24"/>
                <w:szCs w:val="24"/>
              </w:rPr>
              <w:t>přiměřeném časovém limitu, neprovedený odvoz sněhu z komunikací po vyžádání zástupcem objednatele</w:t>
            </w:r>
          </w:p>
        </w:tc>
      </w:tr>
      <w:tr w:rsidR="0029419E" w14:paraId="39C03EF9" w14:textId="77777777" w:rsidTr="0029419E">
        <w:tc>
          <w:tcPr>
            <w:tcW w:w="2410" w:type="dxa"/>
          </w:tcPr>
          <w:p w14:paraId="15BC237E" w14:textId="60EFFB61" w:rsidR="0029419E" w:rsidRDefault="0029419E" w:rsidP="0029419E">
            <w:pPr>
              <w:jc w:val="both"/>
              <w:rPr>
                <w:rFonts w:cs="Arial"/>
                <w:sz w:val="24"/>
                <w:szCs w:val="24"/>
              </w:rPr>
            </w:pPr>
            <w:r w:rsidRPr="005E6569">
              <w:rPr>
                <w:rStyle w:val="ZkladntextTundkovn0pt"/>
                <w:rFonts w:asciiTheme="minorHAnsi" w:eastAsiaTheme="minorHAnsi" w:hAnsiTheme="minorHAnsi"/>
                <w:sz w:val="24"/>
                <w:szCs w:val="24"/>
              </w:rPr>
              <w:t>Povinnost posypu vozovky</w:t>
            </w:r>
          </w:p>
        </w:tc>
        <w:tc>
          <w:tcPr>
            <w:tcW w:w="5948" w:type="dxa"/>
          </w:tcPr>
          <w:p w14:paraId="6DAA4FB2" w14:textId="621C3A85" w:rsidR="0029419E" w:rsidRDefault="0029419E" w:rsidP="0029419E">
            <w:pPr>
              <w:jc w:val="both"/>
              <w:rPr>
                <w:rFonts w:cs="Arial"/>
                <w:sz w:val="24"/>
                <w:szCs w:val="24"/>
              </w:rPr>
            </w:pPr>
            <w:r w:rsidRPr="0029419E">
              <w:rPr>
                <w:rStyle w:val="ZkladntextTundkovn0pt"/>
                <w:rFonts w:asciiTheme="minorHAnsi" w:eastAsiaTheme="minorHAnsi" w:hAnsiTheme="minorHAnsi"/>
                <w:b w:val="0"/>
                <w:sz w:val="24"/>
                <w:szCs w:val="24"/>
              </w:rPr>
              <w:t>Povinnost posypu vozovky</w:t>
            </w:r>
            <w:r w:rsidRPr="005E6569">
              <w:rPr>
                <w:rStyle w:val="ZkladntextTundkovn0pt"/>
                <w:rFonts w:asciiTheme="minorHAnsi" w:eastAsiaTheme="minorHAnsi" w:hAnsiTheme="minorHAnsi"/>
                <w:sz w:val="24"/>
                <w:szCs w:val="24"/>
              </w:rPr>
              <w:t xml:space="preserve"> </w:t>
            </w:r>
            <w:r w:rsidRPr="005E6569">
              <w:rPr>
                <w:rFonts w:cs="Times New Roman"/>
                <w:sz w:val="24"/>
                <w:szCs w:val="24"/>
              </w:rPr>
              <w:t>znamená snižovat její kluzkost vzniklou sněhem, ledovatkou, námrazou, náledím apod. posypovým materiálem i s nutným přísunem materiálu k posypu. Protože posyp pouze zmírňuje kluzkost komunikace a jeho účinek je krátkodobý (posypový materiál je provozem vozidel odvát), bude se posyp komunikací a chodníků provádět pouze na dopravně důležitých a nebezpečných místech, nebude-li objednatelem upřesněno jinak</w:t>
            </w:r>
          </w:p>
        </w:tc>
      </w:tr>
      <w:tr w:rsidR="0029419E" w14:paraId="05F101ED" w14:textId="77777777" w:rsidTr="0029419E">
        <w:tc>
          <w:tcPr>
            <w:tcW w:w="2410" w:type="dxa"/>
          </w:tcPr>
          <w:p w14:paraId="1F3CB219" w14:textId="283B7F8E" w:rsidR="0029419E" w:rsidRDefault="0029419E" w:rsidP="0029419E">
            <w:pPr>
              <w:jc w:val="both"/>
              <w:rPr>
                <w:rFonts w:cs="Arial"/>
                <w:sz w:val="24"/>
                <w:szCs w:val="24"/>
              </w:rPr>
            </w:pPr>
            <w:r w:rsidRPr="005E6569">
              <w:rPr>
                <w:rStyle w:val="ZkladntextTundkovn0pt"/>
                <w:rFonts w:asciiTheme="minorHAnsi" w:eastAsiaTheme="minorHAnsi" w:hAnsiTheme="minorHAnsi"/>
                <w:sz w:val="24"/>
                <w:szCs w:val="24"/>
              </w:rPr>
              <w:t>Povinnost zhotovitele prohrnovat silnice a chodníky</w:t>
            </w:r>
          </w:p>
        </w:tc>
        <w:tc>
          <w:tcPr>
            <w:tcW w:w="5948" w:type="dxa"/>
          </w:tcPr>
          <w:p w14:paraId="7689222D" w14:textId="2883BE53" w:rsidR="0029419E" w:rsidRDefault="0029419E" w:rsidP="0029419E">
            <w:pPr>
              <w:jc w:val="both"/>
              <w:rPr>
                <w:rFonts w:cs="Arial"/>
                <w:sz w:val="24"/>
                <w:szCs w:val="24"/>
              </w:rPr>
            </w:pPr>
            <w:r w:rsidRPr="0029419E">
              <w:rPr>
                <w:rStyle w:val="ZkladntextTundkovn0pt"/>
                <w:rFonts w:asciiTheme="minorHAnsi" w:eastAsiaTheme="minorHAnsi" w:hAnsiTheme="minorHAnsi"/>
                <w:b w:val="0"/>
                <w:sz w:val="24"/>
                <w:szCs w:val="24"/>
              </w:rPr>
              <w:t>Povinnost zhotovitele prohrnovat silnice a chodníky</w:t>
            </w:r>
            <w:r w:rsidRPr="005E6569">
              <w:rPr>
                <w:rStyle w:val="ZkladntextTundkovn0pt"/>
                <w:rFonts w:asciiTheme="minorHAnsi" w:eastAsiaTheme="minorHAnsi" w:hAnsiTheme="minorHAnsi"/>
                <w:sz w:val="24"/>
                <w:szCs w:val="24"/>
              </w:rPr>
              <w:t xml:space="preserve"> </w:t>
            </w:r>
            <w:r w:rsidRPr="005E6569">
              <w:rPr>
                <w:rFonts w:cs="Times New Roman"/>
                <w:sz w:val="24"/>
                <w:szCs w:val="24"/>
              </w:rPr>
              <w:t xml:space="preserve">znamená shrnovat sníh na okraj vozovky, ať se tam dostal spadem s atmosféry, návějemi nebo sesunem (např. ze střechy domu). Sníh je zhotovitelem prohrnut dříve, než se provozem vrstva sněhu ujede s výjimkou velmi nepříznivých podmínek. V případě nutnosti se ponechají souvislé sněhové vrstvy a </w:t>
            </w:r>
            <w:proofErr w:type="spellStart"/>
            <w:r w:rsidRPr="005E6569">
              <w:rPr>
                <w:rFonts w:cs="Times New Roman"/>
                <w:sz w:val="24"/>
                <w:szCs w:val="24"/>
              </w:rPr>
              <w:t>propluhováním</w:t>
            </w:r>
            <w:proofErr w:type="spellEnd"/>
            <w:r w:rsidRPr="005E6569">
              <w:rPr>
                <w:rFonts w:cs="Times New Roman"/>
                <w:sz w:val="24"/>
                <w:szCs w:val="24"/>
              </w:rPr>
              <w:t xml:space="preserve"> se pouze udržuje rovnost povrchu. S posypem komunikací a chodníků se </w:t>
            </w:r>
            <w:r w:rsidRPr="005E6569">
              <w:rPr>
                <w:rFonts w:cs="Times New Roman"/>
                <w:sz w:val="24"/>
                <w:szCs w:val="24"/>
              </w:rPr>
              <w:lastRenderedPageBreak/>
              <w:t>započne až po odstranění sněhu</w:t>
            </w:r>
          </w:p>
        </w:tc>
      </w:tr>
      <w:tr w:rsidR="0029419E" w14:paraId="3187AB03" w14:textId="77777777" w:rsidTr="0029419E">
        <w:tc>
          <w:tcPr>
            <w:tcW w:w="2410" w:type="dxa"/>
          </w:tcPr>
          <w:p w14:paraId="09E39208" w14:textId="43C130C0" w:rsidR="0029419E" w:rsidRPr="0029419E" w:rsidRDefault="0029419E" w:rsidP="0029419E">
            <w:pPr>
              <w:jc w:val="both"/>
              <w:rPr>
                <w:rFonts w:cs="Arial"/>
                <w:b/>
                <w:sz w:val="24"/>
                <w:szCs w:val="24"/>
              </w:rPr>
            </w:pPr>
            <w:r>
              <w:rPr>
                <w:rFonts w:cs="Arial"/>
                <w:b/>
                <w:sz w:val="24"/>
                <w:szCs w:val="24"/>
              </w:rPr>
              <w:lastRenderedPageBreak/>
              <w:t>Schůdnost</w:t>
            </w:r>
          </w:p>
        </w:tc>
        <w:tc>
          <w:tcPr>
            <w:tcW w:w="5948" w:type="dxa"/>
          </w:tcPr>
          <w:p w14:paraId="7A65E178" w14:textId="724E5FE1" w:rsidR="0029419E" w:rsidRDefault="0029419E" w:rsidP="0029419E">
            <w:pPr>
              <w:jc w:val="both"/>
              <w:rPr>
                <w:rFonts w:cs="Arial"/>
                <w:sz w:val="24"/>
                <w:szCs w:val="24"/>
              </w:rPr>
            </w:pPr>
            <w:r w:rsidRPr="0029419E">
              <w:rPr>
                <w:rStyle w:val="ZkladntextTundkovn0pt"/>
                <w:rFonts w:asciiTheme="minorHAnsi" w:eastAsiaTheme="minorHAnsi" w:hAnsiTheme="minorHAnsi"/>
                <w:b w:val="0"/>
                <w:sz w:val="24"/>
                <w:szCs w:val="24"/>
              </w:rPr>
              <w:t>Schůdností</w:t>
            </w:r>
            <w:r w:rsidRPr="0029419E">
              <w:rPr>
                <w:rStyle w:val="ZkladntextTundkovn0pt"/>
                <w:rFonts w:asciiTheme="minorHAnsi" w:eastAsiaTheme="minorHAnsi" w:hAnsiTheme="minorHAnsi"/>
                <w:sz w:val="24"/>
                <w:szCs w:val="24"/>
              </w:rPr>
              <w:t xml:space="preserve"> </w:t>
            </w:r>
            <w:r w:rsidRPr="0029419E">
              <w:rPr>
                <w:rFonts w:cs="Times New Roman"/>
                <w:sz w:val="24"/>
                <w:szCs w:val="24"/>
              </w:rPr>
              <w:t>je</w:t>
            </w:r>
            <w:r w:rsidRPr="005E6569">
              <w:rPr>
                <w:rFonts w:cs="Times New Roman"/>
                <w:sz w:val="24"/>
                <w:szCs w:val="24"/>
              </w:rPr>
              <w:t xml:space="preserve"> takový stav místních komunikací a chodníků určených pro chodce, který umožňuje chůzi přizpůsobenou dopravně technickému a stavebnímu stavu komunikace a chodníku, povětrnostním podmínkám, osobním schopnostem chodce a dalším okolnostem, které může chodec předvídat</w:t>
            </w:r>
          </w:p>
        </w:tc>
      </w:tr>
      <w:tr w:rsidR="0029419E" w14:paraId="45C3FC2B" w14:textId="77777777" w:rsidTr="0029419E">
        <w:tc>
          <w:tcPr>
            <w:tcW w:w="2410" w:type="dxa"/>
          </w:tcPr>
          <w:p w14:paraId="3CB853A7" w14:textId="7A33693F" w:rsidR="0029419E" w:rsidRPr="0029419E" w:rsidRDefault="0029419E" w:rsidP="0029419E">
            <w:pPr>
              <w:jc w:val="both"/>
              <w:rPr>
                <w:rFonts w:cs="Arial"/>
                <w:b/>
                <w:sz w:val="24"/>
                <w:szCs w:val="24"/>
              </w:rPr>
            </w:pPr>
            <w:r w:rsidRPr="0029419E">
              <w:rPr>
                <w:rFonts w:cs="Arial"/>
                <w:b/>
                <w:sz w:val="24"/>
                <w:szCs w:val="24"/>
              </w:rPr>
              <w:t>Sjízdnost</w:t>
            </w:r>
          </w:p>
        </w:tc>
        <w:tc>
          <w:tcPr>
            <w:tcW w:w="5948" w:type="dxa"/>
          </w:tcPr>
          <w:p w14:paraId="066E050A" w14:textId="151D5EC4" w:rsidR="0029419E" w:rsidRDefault="0029419E" w:rsidP="0029419E">
            <w:pPr>
              <w:jc w:val="both"/>
              <w:rPr>
                <w:rFonts w:cs="Arial"/>
                <w:sz w:val="24"/>
                <w:szCs w:val="24"/>
              </w:rPr>
            </w:pPr>
            <w:r w:rsidRPr="0029419E">
              <w:rPr>
                <w:rStyle w:val="ZkladntextTundkovn0pt"/>
                <w:rFonts w:asciiTheme="minorHAnsi" w:eastAsiaTheme="minorHAnsi" w:hAnsiTheme="minorHAnsi"/>
                <w:b w:val="0"/>
                <w:sz w:val="24"/>
                <w:szCs w:val="24"/>
              </w:rPr>
              <w:t>Sjízdnost</w:t>
            </w:r>
            <w:r w:rsidRPr="005E6569">
              <w:rPr>
                <w:rStyle w:val="ZkladntextTundkovn0pt"/>
                <w:rFonts w:asciiTheme="minorHAnsi" w:eastAsiaTheme="minorHAnsi" w:hAnsiTheme="minorHAnsi"/>
                <w:sz w:val="24"/>
                <w:szCs w:val="24"/>
              </w:rPr>
              <w:t xml:space="preserve"> </w:t>
            </w:r>
            <w:r w:rsidRPr="005E6569">
              <w:rPr>
                <w:rFonts w:cs="Times New Roman"/>
                <w:sz w:val="24"/>
                <w:szCs w:val="24"/>
              </w:rPr>
              <w:t>je takový stav místních komunikací, který umožňuje jízdu motorových i nemotorových vozidel, přizpůsobenou dopravně technickému a stavebnímu stavu komunikace, povětrnostním podmínkám, vlastnostem vozidla a nákladu, osobním schopnostem řidiče a dalším okolnostem, které může řidič předvídat</w:t>
            </w:r>
          </w:p>
        </w:tc>
      </w:tr>
      <w:tr w:rsidR="00637D3C" w14:paraId="064A8351" w14:textId="77777777" w:rsidTr="0029419E">
        <w:tc>
          <w:tcPr>
            <w:tcW w:w="2410" w:type="dxa"/>
          </w:tcPr>
          <w:p w14:paraId="1696BD4A" w14:textId="739C7E15" w:rsidR="00637D3C" w:rsidRPr="0029419E" w:rsidRDefault="00637D3C" w:rsidP="0029419E">
            <w:pPr>
              <w:jc w:val="both"/>
              <w:rPr>
                <w:rFonts w:cs="Arial"/>
                <w:b/>
                <w:sz w:val="24"/>
                <w:szCs w:val="24"/>
              </w:rPr>
            </w:pPr>
            <w:r>
              <w:rPr>
                <w:rFonts w:cs="Arial"/>
                <w:b/>
                <w:sz w:val="24"/>
                <w:szCs w:val="24"/>
              </w:rPr>
              <w:t>Zimní období</w:t>
            </w:r>
          </w:p>
        </w:tc>
        <w:tc>
          <w:tcPr>
            <w:tcW w:w="5948" w:type="dxa"/>
          </w:tcPr>
          <w:p w14:paraId="2FE88531" w14:textId="7FE644A6" w:rsidR="00637D3C" w:rsidRPr="0029419E" w:rsidRDefault="00637D3C" w:rsidP="0029419E">
            <w:pPr>
              <w:jc w:val="both"/>
              <w:rPr>
                <w:rStyle w:val="ZkladntextTundkovn0pt"/>
                <w:rFonts w:asciiTheme="minorHAnsi" w:eastAsiaTheme="minorHAnsi" w:hAnsiTheme="minorHAnsi"/>
                <w:b w:val="0"/>
                <w:sz w:val="24"/>
                <w:szCs w:val="24"/>
              </w:rPr>
            </w:pPr>
            <w:r>
              <w:rPr>
                <w:rStyle w:val="ZkladntextTundkovn0pt"/>
                <w:rFonts w:asciiTheme="minorHAnsi" w:eastAsiaTheme="minorHAnsi" w:hAnsiTheme="minorHAnsi"/>
                <w:b w:val="0"/>
                <w:sz w:val="24"/>
                <w:szCs w:val="24"/>
              </w:rPr>
              <w:t>Zimním obdobím se rozumí období od 1. 11. do 30. 4.</w:t>
            </w:r>
          </w:p>
        </w:tc>
      </w:tr>
      <w:tr w:rsidR="0029419E" w14:paraId="2BB1FAA8" w14:textId="77777777" w:rsidTr="0029419E">
        <w:tc>
          <w:tcPr>
            <w:tcW w:w="2410" w:type="dxa"/>
          </w:tcPr>
          <w:p w14:paraId="0AADC58E" w14:textId="0781B88A" w:rsidR="0029419E" w:rsidRDefault="0029419E" w:rsidP="0029419E">
            <w:pPr>
              <w:jc w:val="both"/>
              <w:rPr>
                <w:rFonts w:cs="Arial"/>
                <w:sz w:val="24"/>
                <w:szCs w:val="24"/>
              </w:rPr>
            </w:pPr>
            <w:r>
              <w:rPr>
                <w:rStyle w:val="ZkladntextTundkovn0pt"/>
                <w:rFonts w:asciiTheme="minorHAnsi" w:eastAsiaTheme="minorHAnsi" w:hAnsiTheme="minorHAnsi"/>
                <w:sz w:val="24"/>
                <w:szCs w:val="24"/>
              </w:rPr>
              <w:t>Zimní údržba</w:t>
            </w:r>
          </w:p>
        </w:tc>
        <w:tc>
          <w:tcPr>
            <w:tcW w:w="5948" w:type="dxa"/>
          </w:tcPr>
          <w:p w14:paraId="47809A73" w14:textId="6499C550" w:rsidR="0029419E" w:rsidRDefault="0029419E" w:rsidP="0029419E">
            <w:pPr>
              <w:jc w:val="both"/>
              <w:rPr>
                <w:rFonts w:cs="Arial"/>
                <w:sz w:val="24"/>
                <w:szCs w:val="24"/>
              </w:rPr>
            </w:pPr>
            <w:r w:rsidRPr="0029419E">
              <w:rPr>
                <w:rStyle w:val="ZkladntextTundkovn0pt"/>
                <w:rFonts w:asciiTheme="minorHAnsi" w:eastAsiaTheme="minorHAnsi" w:hAnsiTheme="minorHAnsi"/>
                <w:b w:val="0"/>
                <w:sz w:val="24"/>
                <w:szCs w:val="24"/>
              </w:rPr>
              <w:t>Zimní údržbou</w:t>
            </w:r>
            <w:r w:rsidRPr="005E6569">
              <w:rPr>
                <w:rStyle w:val="ZkladntextTundkovn0pt"/>
                <w:rFonts w:asciiTheme="minorHAnsi" w:eastAsiaTheme="minorHAnsi" w:hAnsiTheme="minorHAnsi"/>
                <w:sz w:val="24"/>
                <w:szCs w:val="24"/>
              </w:rPr>
              <w:t xml:space="preserve"> </w:t>
            </w:r>
            <w:r w:rsidRPr="005E6569">
              <w:rPr>
                <w:rFonts w:cs="Times New Roman"/>
                <w:sz w:val="24"/>
                <w:szCs w:val="24"/>
              </w:rPr>
              <w:t>se podle této smlouvy rozumí odstraňování závad ve sjízdnosti a schůdnosti, které vznikly jako důsledek zimních povětrnostních vlivů a podmínek za zimních situací a to tak, aby tato činnost byla prováděna s přihlédnutím ke společenským potřebám a k požadavkům dle platných právních předpisů</w:t>
            </w:r>
            <w:r>
              <w:rPr>
                <w:rFonts w:cs="Times New Roman"/>
                <w:sz w:val="24"/>
                <w:szCs w:val="24"/>
              </w:rPr>
              <w:t>.</w:t>
            </w:r>
          </w:p>
        </w:tc>
      </w:tr>
    </w:tbl>
    <w:p w14:paraId="0A699A2F" w14:textId="77777777" w:rsidR="0029419E" w:rsidRPr="0029419E" w:rsidRDefault="0029419E" w:rsidP="0029419E">
      <w:pPr>
        <w:spacing w:after="0" w:line="240" w:lineRule="auto"/>
        <w:ind w:left="360"/>
        <w:jc w:val="both"/>
        <w:rPr>
          <w:rFonts w:cs="Arial"/>
          <w:sz w:val="24"/>
          <w:szCs w:val="24"/>
        </w:rPr>
      </w:pPr>
    </w:p>
    <w:p w14:paraId="3BEACD73" w14:textId="77777777" w:rsidR="0029419E" w:rsidRDefault="0029419E" w:rsidP="005E6569">
      <w:pPr>
        <w:spacing w:after="0" w:line="240" w:lineRule="auto"/>
        <w:jc w:val="center"/>
        <w:rPr>
          <w:rFonts w:cs="Times New Roman"/>
          <w:b/>
          <w:sz w:val="24"/>
          <w:szCs w:val="24"/>
        </w:rPr>
      </w:pPr>
    </w:p>
    <w:p w14:paraId="39D88913" w14:textId="1368AE34" w:rsidR="0029419E" w:rsidRDefault="0029419E" w:rsidP="0029419E">
      <w:pPr>
        <w:pStyle w:val="Odstavecseseznamem"/>
        <w:numPr>
          <w:ilvl w:val="0"/>
          <w:numId w:val="22"/>
        </w:numPr>
        <w:shd w:val="clear" w:color="auto" w:fill="DEEAF6" w:themeFill="accent1" w:themeFillTint="33"/>
        <w:spacing w:after="0" w:line="240" w:lineRule="auto"/>
        <w:ind w:left="709" w:hanging="709"/>
        <w:jc w:val="both"/>
        <w:rPr>
          <w:rFonts w:cs="Times New Roman"/>
          <w:b/>
          <w:sz w:val="24"/>
          <w:szCs w:val="24"/>
        </w:rPr>
      </w:pPr>
      <w:r>
        <w:rPr>
          <w:rFonts w:cs="Times New Roman"/>
          <w:b/>
          <w:sz w:val="24"/>
          <w:szCs w:val="24"/>
        </w:rPr>
        <w:t>PŘEDMĚT SMLOUVY</w:t>
      </w:r>
    </w:p>
    <w:p w14:paraId="31EFCA3F" w14:textId="77777777" w:rsidR="0029419E" w:rsidRDefault="0029419E" w:rsidP="0029419E">
      <w:pPr>
        <w:pStyle w:val="Odstavecseseznamem"/>
        <w:spacing w:after="0" w:line="240" w:lineRule="auto"/>
        <w:ind w:left="357"/>
        <w:contextualSpacing w:val="0"/>
        <w:jc w:val="both"/>
        <w:rPr>
          <w:rFonts w:cs="Times New Roman"/>
          <w:sz w:val="24"/>
          <w:szCs w:val="24"/>
        </w:rPr>
      </w:pPr>
    </w:p>
    <w:p w14:paraId="611F4564" w14:textId="77777777" w:rsidR="0029419E" w:rsidRDefault="003E2986" w:rsidP="0029419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se </w:t>
      </w:r>
      <w:r w:rsidR="0029419E">
        <w:rPr>
          <w:rFonts w:cs="Times New Roman"/>
          <w:sz w:val="24"/>
          <w:szCs w:val="24"/>
        </w:rPr>
        <w:t xml:space="preserve">podpisem této smlouvy zavazuje </w:t>
      </w:r>
      <w:r w:rsidRPr="005E6569">
        <w:rPr>
          <w:rFonts w:cs="Times New Roman"/>
          <w:sz w:val="24"/>
          <w:szCs w:val="24"/>
        </w:rPr>
        <w:t>provádět pro objednatele zimní údržbu míst</w:t>
      </w:r>
      <w:r w:rsidR="00503A05" w:rsidRPr="005E6569">
        <w:rPr>
          <w:rFonts w:cs="Times New Roman"/>
          <w:sz w:val="24"/>
          <w:szCs w:val="24"/>
        </w:rPr>
        <w:t xml:space="preserve">ních komunikací Města Jilemnice, </w:t>
      </w:r>
      <w:r w:rsidR="0029419E">
        <w:rPr>
          <w:rFonts w:cs="Times New Roman"/>
          <w:sz w:val="24"/>
          <w:szCs w:val="24"/>
        </w:rPr>
        <w:t>a to v rozsahu a za podmínek stanovených v této smlouvě.</w:t>
      </w:r>
    </w:p>
    <w:p w14:paraId="6831ADF9" w14:textId="77777777" w:rsidR="007507F1" w:rsidRDefault="007507F1" w:rsidP="007507F1">
      <w:pPr>
        <w:pStyle w:val="Odstavecseseznamem"/>
        <w:spacing w:after="0" w:line="240" w:lineRule="auto"/>
        <w:ind w:left="709"/>
        <w:jc w:val="both"/>
        <w:rPr>
          <w:rFonts w:cs="Times New Roman"/>
          <w:sz w:val="24"/>
          <w:szCs w:val="24"/>
        </w:rPr>
      </w:pPr>
    </w:p>
    <w:p w14:paraId="5925E091" w14:textId="087A894E" w:rsidR="007507F1" w:rsidRDefault="007507F1" w:rsidP="0029419E">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Smluvní strany se dohodly, že v rámci provádění zimní údržby (předmětu díla dle této smlouvy), je zhotovitel povinen:</w:t>
      </w:r>
    </w:p>
    <w:p w14:paraId="69031A80" w14:textId="77777777" w:rsidR="007507F1" w:rsidRDefault="007507F1" w:rsidP="007507F1">
      <w:pPr>
        <w:pStyle w:val="Odstavecseseznamem"/>
        <w:rPr>
          <w:rFonts w:cs="Times New Roman"/>
          <w:sz w:val="24"/>
          <w:szCs w:val="24"/>
        </w:rPr>
      </w:pPr>
    </w:p>
    <w:p w14:paraId="31247455" w14:textId="44B66543" w:rsidR="007507F1" w:rsidRDefault="00AE20DD" w:rsidP="00AE20DD">
      <w:pPr>
        <w:pStyle w:val="Odstavecseseznamem"/>
        <w:numPr>
          <w:ilvl w:val="2"/>
          <w:numId w:val="22"/>
        </w:numPr>
        <w:spacing w:after="0" w:line="240" w:lineRule="auto"/>
        <w:ind w:left="1418" w:hanging="698"/>
        <w:jc w:val="both"/>
        <w:rPr>
          <w:rFonts w:cs="Times New Roman"/>
          <w:sz w:val="24"/>
          <w:szCs w:val="24"/>
        </w:rPr>
      </w:pPr>
      <w:r>
        <w:rPr>
          <w:bCs/>
          <w:sz w:val="24"/>
          <w:szCs w:val="24"/>
        </w:rPr>
        <w:t xml:space="preserve">provádět </w:t>
      </w:r>
      <w:r w:rsidR="007507F1" w:rsidRPr="00AE20DD">
        <w:rPr>
          <w:bCs/>
          <w:sz w:val="24"/>
          <w:szCs w:val="24"/>
        </w:rPr>
        <w:t xml:space="preserve">odstraňování sněhu a provádění posypu </w:t>
      </w:r>
      <w:r w:rsidR="007507F1" w:rsidRPr="00AE20DD">
        <w:rPr>
          <w:rFonts w:cs="Times New Roman"/>
          <w:sz w:val="24"/>
          <w:szCs w:val="24"/>
        </w:rPr>
        <w:t xml:space="preserve">na dvou </w:t>
      </w:r>
      <w:r w:rsidR="007507F1" w:rsidRPr="005E6569">
        <w:rPr>
          <w:rFonts w:cs="Times New Roman"/>
          <w:sz w:val="24"/>
          <w:szCs w:val="24"/>
        </w:rPr>
        <w:t>stanovených okruzích s</w:t>
      </w:r>
      <w:r>
        <w:rPr>
          <w:rFonts w:cs="Times New Roman"/>
          <w:sz w:val="24"/>
          <w:szCs w:val="24"/>
        </w:rPr>
        <w:t>e stanovením pořadí tras okruhů</w:t>
      </w:r>
      <w:r w:rsidR="00973FFD">
        <w:rPr>
          <w:rFonts w:cs="Times New Roman"/>
          <w:sz w:val="24"/>
          <w:szCs w:val="24"/>
        </w:rPr>
        <w:t>, a to v rozsahu a za podmínek stanovených</w:t>
      </w:r>
      <w:r>
        <w:rPr>
          <w:rFonts w:cs="Times New Roman"/>
          <w:sz w:val="24"/>
          <w:szCs w:val="24"/>
        </w:rPr>
        <w:t>:</w:t>
      </w:r>
    </w:p>
    <w:p w14:paraId="0A734C60" w14:textId="77777777" w:rsidR="00AE20DD" w:rsidRDefault="00AE20DD" w:rsidP="00AE20DD">
      <w:pPr>
        <w:pStyle w:val="Odstavecseseznamem"/>
        <w:spacing w:after="0" w:line="240" w:lineRule="auto"/>
        <w:ind w:left="1418"/>
        <w:jc w:val="both"/>
        <w:rPr>
          <w:rFonts w:cs="Times New Roman"/>
          <w:sz w:val="24"/>
          <w:szCs w:val="24"/>
        </w:rPr>
      </w:pPr>
    </w:p>
    <w:p w14:paraId="54164D28" w14:textId="05AA1FEB" w:rsidR="00973FFD" w:rsidRPr="00973FFD" w:rsidRDefault="00973FFD" w:rsidP="00973FFD">
      <w:pPr>
        <w:pStyle w:val="Odstavecseseznamem"/>
        <w:numPr>
          <w:ilvl w:val="0"/>
          <w:numId w:val="24"/>
        </w:numPr>
        <w:autoSpaceDE w:val="0"/>
        <w:autoSpaceDN w:val="0"/>
        <w:adjustRightInd w:val="0"/>
        <w:spacing w:before="120" w:after="0" w:line="240" w:lineRule="auto"/>
        <w:ind w:left="1985" w:hanging="425"/>
        <w:contextualSpacing w:val="0"/>
        <w:jc w:val="both"/>
        <w:rPr>
          <w:rFonts w:cstheme="minorHAnsi"/>
          <w:sz w:val="24"/>
          <w:szCs w:val="24"/>
        </w:rPr>
      </w:pPr>
      <w:r w:rsidRPr="00973FFD">
        <w:rPr>
          <w:rFonts w:cstheme="minorHAnsi"/>
          <w:sz w:val="24"/>
          <w:szCs w:val="24"/>
        </w:rPr>
        <w:t xml:space="preserve">v části A přílohy č. </w:t>
      </w:r>
      <w:r>
        <w:rPr>
          <w:rFonts w:cstheme="minorHAnsi"/>
          <w:sz w:val="24"/>
          <w:szCs w:val="24"/>
        </w:rPr>
        <w:t>2</w:t>
      </w:r>
      <w:r w:rsidRPr="00973FFD">
        <w:rPr>
          <w:rFonts w:cstheme="minorHAnsi"/>
          <w:sz w:val="24"/>
          <w:szCs w:val="24"/>
        </w:rPr>
        <w:t xml:space="preserve"> </w:t>
      </w:r>
      <w:r>
        <w:rPr>
          <w:rFonts w:cstheme="minorHAnsi"/>
          <w:sz w:val="24"/>
          <w:szCs w:val="24"/>
        </w:rPr>
        <w:t xml:space="preserve">této </w:t>
      </w:r>
      <w:r w:rsidRPr="00973FFD">
        <w:rPr>
          <w:rFonts w:cstheme="minorHAnsi"/>
          <w:sz w:val="24"/>
          <w:szCs w:val="24"/>
        </w:rPr>
        <w:t>smlouvy; a</w:t>
      </w:r>
    </w:p>
    <w:p w14:paraId="769AD231" w14:textId="2E755B6D" w:rsidR="00973FFD" w:rsidRPr="00973FFD" w:rsidRDefault="00973FFD" w:rsidP="00973FFD">
      <w:pPr>
        <w:pStyle w:val="Odstavecseseznamem"/>
        <w:numPr>
          <w:ilvl w:val="0"/>
          <w:numId w:val="24"/>
        </w:numPr>
        <w:autoSpaceDE w:val="0"/>
        <w:autoSpaceDN w:val="0"/>
        <w:adjustRightInd w:val="0"/>
        <w:spacing w:before="120" w:after="0" w:line="240" w:lineRule="auto"/>
        <w:ind w:left="1985" w:hanging="425"/>
        <w:contextualSpacing w:val="0"/>
        <w:jc w:val="both"/>
        <w:rPr>
          <w:rFonts w:cstheme="minorHAnsi"/>
          <w:sz w:val="24"/>
          <w:szCs w:val="24"/>
        </w:rPr>
      </w:pPr>
      <w:r w:rsidRPr="00973FFD">
        <w:rPr>
          <w:rFonts w:cstheme="minorHAnsi"/>
          <w:sz w:val="24"/>
          <w:szCs w:val="24"/>
        </w:rPr>
        <w:t>v části </w:t>
      </w:r>
      <w:r>
        <w:rPr>
          <w:rFonts w:cstheme="minorHAnsi"/>
          <w:sz w:val="24"/>
          <w:szCs w:val="24"/>
        </w:rPr>
        <w:t>B</w:t>
      </w:r>
      <w:r w:rsidRPr="00973FFD">
        <w:rPr>
          <w:rFonts w:cstheme="minorHAnsi"/>
          <w:sz w:val="24"/>
          <w:szCs w:val="24"/>
        </w:rPr>
        <w:t xml:space="preserve"> přílohy č. </w:t>
      </w:r>
      <w:r>
        <w:rPr>
          <w:rFonts w:cstheme="minorHAnsi"/>
          <w:sz w:val="24"/>
          <w:szCs w:val="24"/>
        </w:rPr>
        <w:t>2</w:t>
      </w:r>
      <w:r w:rsidRPr="00973FFD">
        <w:rPr>
          <w:rFonts w:cstheme="minorHAnsi"/>
          <w:sz w:val="24"/>
          <w:szCs w:val="24"/>
        </w:rPr>
        <w:t xml:space="preserve"> </w:t>
      </w:r>
      <w:r>
        <w:rPr>
          <w:rFonts w:cstheme="minorHAnsi"/>
          <w:sz w:val="24"/>
          <w:szCs w:val="24"/>
        </w:rPr>
        <w:t xml:space="preserve">této </w:t>
      </w:r>
      <w:r w:rsidRPr="00973FFD">
        <w:rPr>
          <w:rFonts w:cstheme="minorHAnsi"/>
          <w:sz w:val="24"/>
          <w:szCs w:val="24"/>
        </w:rPr>
        <w:t>smlouvy</w:t>
      </w:r>
      <w:r>
        <w:rPr>
          <w:rFonts w:cstheme="minorHAnsi"/>
          <w:sz w:val="24"/>
          <w:szCs w:val="24"/>
        </w:rPr>
        <w:t>.</w:t>
      </w:r>
    </w:p>
    <w:p w14:paraId="5772398A" w14:textId="77777777" w:rsidR="00973FFD" w:rsidRDefault="00973FFD" w:rsidP="00AE20DD">
      <w:pPr>
        <w:pStyle w:val="Odstavecseseznamem"/>
        <w:spacing w:after="0" w:line="240" w:lineRule="auto"/>
        <w:ind w:left="1418"/>
        <w:jc w:val="both"/>
        <w:rPr>
          <w:rFonts w:cs="Times New Roman"/>
          <w:sz w:val="24"/>
          <w:szCs w:val="24"/>
        </w:rPr>
      </w:pPr>
    </w:p>
    <w:p w14:paraId="644D827B" w14:textId="59AFF3DC" w:rsidR="007507F1" w:rsidRDefault="00AE20DD" w:rsidP="00AE20DD">
      <w:pPr>
        <w:pStyle w:val="Odstavecseseznamem"/>
        <w:spacing w:after="0" w:line="240" w:lineRule="auto"/>
        <w:ind w:left="1418"/>
        <w:jc w:val="both"/>
        <w:rPr>
          <w:rFonts w:cs="Times New Roman"/>
          <w:sz w:val="24"/>
          <w:szCs w:val="24"/>
        </w:rPr>
      </w:pPr>
      <w:r>
        <w:rPr>
          <w:rFonts w:cs="Times New Roman"/>
          <w:sz w:val="24"/>
          <w:szCs w:val="24"/>
        </w:rPr>
        <w:t>Pro vyloučení všech pochybností se s</w:t>
      </w:r>
      <w:r w:rsidR="007507F1" w:rsidRPr="005E6569">
        <w:rPr>
          <w:rFonts w:cs="Times New Roman"/>
          <w:sz w:val="24"/>
          <w:szCs w:val="24"/>
        </w:rPr>
        <w:t>mluvní strany dohodly, že trasy jednotlivých okruhů je možné upravit s ohledem na stanoviště, ze kterého bude technika provádějící zimní údržbu vyjížd</w:t>
      </w:r>
      <w:r>
        <w:rPr>
          <w:rFonts w:cs="Times New Roman"/>
          <w:sz w:val="24"/>
          <w:szCs w:val="24"/>
        </w:rPr>
        <w:t>ět.</w:t>
      </w:r>
    </w:p>
    <w:p w14:paraId="32BB621E" w14:textId="77777777" w:rsidR="00AE20DD" w:rsidRPr="005E6569" w:rsidRDefault="00AE20DD" w:rsidP="00AE20DD">
      <w:pPr>
        <w:pStyle w:val="Odstavecseseznamem"/>
        <w:spacing w:after="0" w:line="240" w:lineRule="auto"/>
        <w:ind w:left="1418"/>
        <w:jc w:val="both"/>
        <w:rPr>
          <w:rFonts w:cs="Times New Roman"/>
          <w:sz w:val="24"/>
          <w:szCs w:val="24"/>
        </w:rPr>
      </w:pPr>
    </w:p>
    <w:p w14:paraId="0C939735" w14:textId="4E7D27E3" w:rsidR="007507F1" w:rsidRDefault="00AE20DD" w:rsidP="00AE20DD">
      <w:pPr>
        <w:pStyle w:val="Odstavecseseznamem"/>
        <w:numPr>
          <w:ilvl w:val="2"/>
          <w:numId w:val="22"/>
        </w:numPr>
        <w:spacing w:after="0" w:line="240" w:lineRule="auto"/>
        <w:ind w:left="1418" w:hanging="698"/>
        <w:jc w:val="both"/>
        <w:rPr>
          <w:rFonts w:cs="Times New Roman"/>
          <w:sz w:val="24"/>
          <w:szCs w:val="24"/>
        </w:rPr>
      </w:pPr>
      <w:r w:rsidRPr="00AE20DD">
        <w:rPr>
          <w:rFonts w:cs="Times New Roman"/>
          <w:sz w:val="24"/>
          <w:szCs w:val="24"/>
        </w:rPr>
        <w:t xml:space="preserve">Provádět </w:t>
      </w:r>
      <w:r w:rsidR="007507F1" w:rsidRPr="00AE20DD">
        <w:rPr>
          <w:rFonts w:cs="Times New Roman"/>
          <w:sz w:val="24"/>
          <w:szCs w:val="24"/>
        </w:rPr>
        <w:t>čištění prostoru parkovišť</w:t>
      </w:r>
      <w:r>
        <w:rPr>
          <w:rFonts w:cs="Times New Roman"/>
          <w:sz w:val="24"/>
          <w:szCs w:val="24"/>
        </w:rPr>
        <w:t>, a to v</w:t>
      </w:r>
      <w:r w:rsidR="00973FFD">
        <w:rPr>
          <w:rFonts w:cs="Times New Roman"/>
          <w:sz w:val="24"/>
          <w:szCs w:val="24"/>
        </w:rPr>
        <w:t> rozsahu stanoveném v části D přílohy č. 2 této smlouvy</w:t>
      </w:r>
      <w:r>
        <w:rPr>
          <w:rFonts w:cs="Times New Roman"/>
          <w:sz w:val="24"/>
          <w:szCs w:val="24"/>
        </w:rPr>
        <w:t>.</w:t>
      </w:r>
    </w:p>
    <w:p w14:paraId="5BC20106" w14:textId="77777777" w:rsidR="00AE20DD" w:rsidRPr="005E6569" w:rsidRDefault="00AE20DD" w:rsidP="00AE20DD">
      <w:pPr>
        <w:pStyle w:val="Odstavecseseznamem"/>
        <w:spacing w:after="0" w:line="240" w:lineRule="auto"/>
        <w:ind w:left="1418"/>
        <w:jc w:val="both"/>
        <w:rPr>
          <w:rFonts w:cs="Times New Roman"/>
          <w:sz w:val="24"/>
          <w:szCs w:val="24"/>
        </w:rPr>
      </w:pPr>
    </w:p>
    <w:p w14:paraId="151C7CA9" w14:textId="0EC9E4E2" w:rsidR="007507F1" w:rsidRPr="00AE20DD" w:rsidRDefault="00AE20DD" w:rsidP="00AE20DD">
      <w:pPr>
        <w:pStyle w:val="Odstavecseseznamem"/>
        <w:numPr>
          <w:ilvl w:val="2"/>
          <w:numId w:val="22"/>
        </w:numPr>
        <w:spacing w:after="0" w:line="240" w:lineRule="auto"/>
        <w:ind w:left="1418" w:hanging="698"/>
        <w:jc w:val="both"/>
        <w:rPr>
          <w:rStyle w:val="ZkladntextTundkovn0pt"/>
          <w:rFonts w:asciiTheme="minorHAnsi" w:eastAsiaTheme="minorHAnsi" w:hAnsiTheme="minorHAnsi"/>
          <w:b w:val="0"/>
          <w:bCs w:val="0"/>
          <w:color w:val="auto"/>
          <w:spacing w:val="0"/>
          <w:sz w:val="24"/>
          <w:szCs w:val="24"/>
        </w:rPr>
      </w:pPr>
      <w:r w:rsidRPr="00AE20DD">
        <w:rPr>
          <w:bCs/>
          <w:sz w:val="24"/>
          <w:szCs w:val="24"/>
        </w:rPr>
        <w:lastRenderedPageBreak/>
        <w:t>provádět</w:t>
      </w:r>
      <w:r w:rsidR="007507F1" w:rsidRPr="00AE20DD">
        <w:rPr>
          <w:rStyle w:val="ZkladntextTundkovn0pt"/>
          <w:rFonts w:asciiTheme="minorHAnsi" w:eastAsiaTheme="minorHAnsi" w:hAnsiTheme="minorHAnsi"/>
          <w:sz w:val="24"/>
          <w:szCs w:val="24"/>
        </w:rPr>
        <w:t xml:space="preserve"> </w:t>
      </w:r>
      <w:r w:rsidR="007507F1" w:rsidRPr="00AE20DD">
        <w:rPr>
          <w:rStyle w:val="ZkladntextTundkovn0pt"/>
          <w:rFonts w:asciiTheme="minorHAnsi" w:eastAsiaTheme="minorHAnsi" w:hAnsiTheme="minorHAnsi"/>
          <w:b w:val="0"/>
          <w:sz w:val="24"/>
          <w:szCs w:val="24"/>
        </w:rPr>
        <w:t>čištění před garážemi</w:t>
      </w:r>
      <w:r w:rsidR="007507F1" w:rsidRPr="005E6569">
        <w:rPr>
          <w:rStyle w:val="ZkladntextTundkovn0pt"/>
          <w:rFonts w:asciiTheme="minorHAnsi" w:eastAsiaTheme="minorHAnsi" w:hAnsiTheme="minorHAnsi"/>
          <w:sz w:val="24"/>
          <w:szCs w:val="24"/>
        </w:rPr>
        <w:t xml:space="preserve"> </w:t>
      </w:r>
      <w:r w:rsidR="007507F1" w:rsidRPr="005E6569">
        <w:rPr>
          <w:rFonts w:cs="Times New Roman"/>
          <w:sz w:val="24"/>
          <w:szCs w:val="24"/>
        </w:rPr>
        <w:t>na Roztocké</w:t>
      </w:r>
      <w:r>
        <w:rPr>
          <w:rFonts w:cs="Times New Roman"/>
          <w:sz w:val="24"/>
          <w:szCs w:val="24"/>
        </w:rPr>
        <w:t xml:space="preserve"> ulice</w:t>
      </w:r>
      <w:r w:rsidR="007507F1" w:rsidRPr="005E6569">
        <w:rPr>
          <w:rFonts w:cs="Times New Roman"/>
          <w:sz w:val="24"/>
          <w:szCs w:val="24"/>
        </w:rPr>
        <w:t xml:space="preserve">, u nemocnice a za nemocnicí, pod Společenským domem a parkoviště čp. 59-60 (Zámecká), </w:t>
      </w:r>
      <w:r w:rsidR="007507F1" w:rsidRPr="005E6569">
        <w:rPr>
          <w:rStyle w:val="ZkladntextTundkovn0pt"/>
          <w:rFonts w:asciiTheme="minorHAnsi" w:eastAsiaTheme="minorHAnsi" w:hAnsiTheme="minorHAnsi"/>
          <w:sz w:val="24"/>
          <w:szCs w:val="24"/>
        </w:rPr>
        <w:t>bude protažena pouze průjezdní komunikace;</w:t>
      </w:r>
    </w:p>
    <w:p w14:paraId="2C48DAF9" w14:textId="77777777" w:rsidR="00AE20DD" w:rsidRPr="00AE20DD" w:rsidRDefault="00AE20DD" w:rsidP="00AE20DD">
      <w:pPr>
        <w:pStyle w:val="Odstavecseseznamem"/>
        <w:rPr>
          <w:rStyle w:val="ZkladntextTundkovn0pt"/>
          <w:rFonts w:asciiTheme="minorHAnsi" w:eastAsiaTheme="minorHAnsi" w:hAnsiTheme="minorHAnsi"/>
          <w:b w:val="0"/>
          <w:bCs w:val="0"/>
          <w:color w:val="auto"/>
          <w:spacing w:val="0"/>
          <w:sz w:val="24"/>
          <w:szCs w:val="24"/>
        </w:rPr>
      </w:pPr>
    </w:p>
    <w:p w14:paraId="00E71FE9" w14:textId="399463EA" w:rsidR="007507F1" w:rsidRDefault="00AE20DD" w:rsidP="00AE20DD">
      <w:pPr>
        <w:pStyle w:val="Odstavecseseznamem"/>
        <w:numPr>
          <w:ilvl w:val="2"/>
          <w:numId w:val="22"/>
        </w:numPr>
        <w:spacing w:after="0" w:line="240" w:lineRule="auto"/>
        <w:ind w:left="1418" w:hanging="698"/>
        <w:jc w:val="both"/>
        <w:rPr>
          <w:rFonts w:cs="Times New Roman"/>
          <w:sz w:val="24"/>
          <w:szCs w:val="24"/>
        </w:rPr>
      </w:pPr>
      <w:r w:rsidRPr="00AE20DD">
        <w:rPr>
          <w:rStyle w:val="ZkladntextTundkovn0pt"/>
          <w:rFonts w:asciiTheme="minorHAnsi" w:eastAsiaTheme="minorHAnsi" w:hAnsiTheme="minorHAnsi"/>
          <w:b w:val="0"/>
          <w:sz w:val="24"/>
          <w:szCs w:val="24"/>
        </w:rPr>
        <w:t xml:space="preserve">zajistit </w:t>
      </w:r>
      <w:r w:rsidR="007507F1" w:rsidRPr="00AE20DD">
        <w:rPr>
          <w:rStyle w:val="ZkladntextTundkovn0pt"/>
          <w:rFonts w:asciiTheme="minorHAnsi" w:eastAsiaTheme="minorHAnsi" w:hAnsiTheme="minorHAnsi"/>
          <w:b w:val="0"/>
          <w:sz w:val="24"/>
          <w:szCs w:val="24"/>
        </w:rPr>
        <w:t>odvoz sněhu</w:t>
      </w:r>
      <w:r w:rsidR="007507F1" w:rsidRPr="005E6569">
        <w:rPr>
          <w:rStyle w:val="ZkladntextTundkovn0pt"/>
          <w:rFonts w:asciiTheme="minorHAnsi" w:eastAsiaTheme="minorHAnsi" w:hAnsiTheme="minorHAnsi"/>
          <w:sz w:val="24"/>
          <w:szCs w:val="24"/>
        </w:rPr>
        <w:t xml:space="preserve"> </w:t>
      </w:r>
      <w:r w:rsidR="007507F1" w:rsidRPr="005E6569">
        <w:rPr>
          <w:rFonts w:cs="Times New Roman"/>
          <w:sz w:val="24"/>
          <w:szCs w:val="24"/>
        </w:rPr>
        <w:t xml:space="preserve">dle operativní dohody </w:t>
      </w:r>
      <w:r>
        <w:rPr>
          <w:rFonts w:cs="Times New Roman"/>
          <w:sz w:val="24"/>
          <w:szCs w:val="24"/>
        </w:rPr>
        <w:t xml:space="preserve">s objednatelem </w:t>
      </w:r>
      <w:r w:rsidR="007507F1" w:rsidRPr="005E6569">
        <w:rPr>
          <w:rFonts w:cs="Times New Roman"/>
          <w:sz w:val="24"/>
          <w:szCs w:val="24"/>
        </w:rPr>
        <w:t xml:space="preserve">podle sněhových podmínek z Masarykova náměstí, </w:t>
      </w:r>
      <w:proofErr w:type="spellStart"/>
      <w:r w:rsidR="007507F1" w:rsidRPr="005E6569">
        <w:rPr>
          <w:rFonts w:cs="Times New Roman"/>
          <w:sz w:val="24"/>
          <w:szCs w:val="24"/>
        </w:rPr>
        <w:t>Kavánovy</w:t>
      </w:r>
      <w:proofErr w:type="spellEnd"/>
      <w:r w:rsidR="007507F1" w:rsidRPr="005E6569">
        <w:rPr>
          <w:rFonts w:cs="Times New Roman"/>
          <w:sz w:val="24"/>
          <w:szCs w:val="24"/>
        </w:rPr>
        <w:t xml:space="preserve"> ulice, pěší zóny, ul. Geologa </w:t>
      </w:r>
      <w:proofErr w:type="spellStart"/>
      <w:r w:rsidR="007507F1" w:rsidRPr="005E6569">
        <w:rPr>
          <w:rFonts w:cs="Times New Roman"/>
          <w:sz w:val="24"/>
          <w:szCs w:val="24"/>
        </w:rPr>
        <w:t>Pošepného</w:t>
      </w:r>
      <w:proofErr w:type="spellEnd"/>
      <w:r w:rsidR="007507F1" w:rsidRPr="005E6569">
        <w:rPr>
          <w:rFonts w:cs="Times New Roman"/>
          <w:sz w:val="24"/>
          <w:szCs w:val="24"/>
        </w:rPr>
        <w:t xml:space="preserve"> a </w:t>
      </w:r>
      <w:proofErr w:type="spellStart"/>
      <w:r w:rsidR="007507F1" w:rsidRPr="005E6569">
        <w:rPr>
          <w:rFonts w:cs="Times New Roman"/>
          <w:sz w:val="24"/>
          <w:szCs w:val="24"/>
        </w:rPr>
        <w:t>Dolení</w:t>
      </w:r>
      <w:proofErr w:type="spellEnd"/>
      <w:r w:rsidR="007507F1" w:rsidRPr="005E6569">
        <w:rPr>
          <w:rFonts w:cs="Times New Roman"/>
          <w:sz w:val="24"/>
          <w:szCs w:val="24"/>
        </w:rPr>
        <w:t xml:space="preserve"> od kostela, ze Zvědavé uličky, části Valdštejnské (na náměstí bude v případě potřeby ponechána větší hromada čistého sněhu pro vytvoření Krakonoše), v případě potřeby bude sníh svezen z dalších lokalit (nové parkoviště);</w:t>
      </w:r>
    </w:p>
    <w:p w14:paraId="33FEE0A4" w14:textId="77777777" w:rsidR="00AE20DD" w:rsidRPr="00AE20DD" w:rsidRDefault="00AE20DD" w:rsidP="00AE20DD">
      <w:pPr>
        <w:pStyle w:val="Odstavecseseznamem"/>
        <w:rPr>
          <w:rFonts w:cs="Times New Roman"/>
          <w:sz w:val="24"/>
          <w:szCs w:val="24"/>
        </w:rPr>
      </w:pPr>
    </w:p>
    <w:p w14:paraId="3DBFF02E" w14:textId="334E20BB" w:rsidR="007507F1" w:rsidRDefault="00AE20DD" w:rsidP="00AE20DD">
      <w:pPr>
        <w:pStyle w:val="Odstavecseseznamem"/>
        <w:numPr>
          <w:ilvl w:val="2"/>
          <w:numId w:val="22"/>
        </w:numPr>
        <w:spacing w:after="0" w:line="240" w:lineRule="auto"/>
        <w:ind w:left="1418" w:hanging="698"/>
        <w:jc w:val="both"/>
        <w:rPr>
          <w:rFonts w:cs="Times New Roman"/>
          <w:sz w:val="24"/>
          <w:szCs w:val="24"/>
        </w:rPr>
      </w:pPr>
      <w:r>
        <w:rPr>
          <w:bCs/>
          <w:sz w:val="24"/>
          <w:szCs w:val="24"/>
        </w:rPr>
        <w:t>udržovat</w:t>
      </w:r>
      <w:r w:rsidR="007507F1" w:rsidRPr="00AE20DD">
        <w:rPr>
          <w:rStyle w:val="ZkladntextTundkovn0pt"/>
          <w:rFonts w:asciiTheme="minorHAnsi" w:eastAsiaTheme="minorHAnsi" w:hAnsiTheme="minorHAnsi"/>
          <w:sz w:val="24"/>
          <w:szCs w:val="24"/>
        </w:rPr>
        <w:t xml:space="preserve"> </w:t>
      </w:r>
      <w:r>
        <w:rPr>
          <w:rStyle w:val="ZkladntextTundkovn0pt"/>
          <w:rFonts w:asciiTheme="minorHAnsi" w:eastAsiaTheme="minorHAnsi" w:hAnsiTheme="minorHAnsi"/>
          <w:b w:val="0"/>
          <w:sz w:val="24"/>
          <w:szCs w:val="24"/>
        </w:rPr>
        <w:t>průjezdnost</w:t>
      </w:r>
      <w:r w:rsidR="007507F1" w:rsidRPr="00AE20DD">
        <w:rPr>
          <w:rStyle w:val="ZkladntextTundkovn0pt"/>
          <w:rFonts w:asciiTheme="minorHAnsi" w:eastAsiaTheme="minorHAnsi" w:hAnsiTheme="minorHAnsi"/>
          <w:b w:val="0"/>
          <w:sz w:val="24"/>
          <w:szCs w:val="24"/>
        </w:rPr>
        <w:t xml:space="preserve"> komunikací</w:t>
      </w:r>
      <w:r w:rsidR="007507F1" w:rsidRPr="005E6569">
        <w:rPr>
          <w:rStyle w:val="ZkladntextTundkovn0pt"/>
          <w:rFonts w:asciiTheme="minorHAnsi" w:eastAsiaTheme="minorHAnsi" w:hAnsiTheme="minorHAnsi"/>
          <w:sz w:val="24"/>
          <w:szCs w:val="24"/>
        </w:rPr>
        <w:t xml:space="preserve">, </w:t>
      </w:r>
      <w:r w:rsidR="007507F1" w:rsidRPr="005E6569">
        <w:rPr>
          <w:rFonts w:cs="Times New Roman"/>
          <w:sz w:val="24"/>
          <w:szCs w:val="24"/>
        </w:rPr>
        <w:t>kdy budou některé komunikace a některé zúžené úseky komunikací rozšiřovány frézováním (ul. Hanče a Vrbaty, Nouzov, ul. Lyžařská, Kopeček, K Hraběnce, Vinohrady a v případě potřeby dle dohody stran i další komunikace);</w:t>
      </w:r>
    </w:p>
    <w:p w14:paraId="5CD8C5D9" w14:textId="77777777" w:rsidR="00AE20DD" w:rsidRPr="00AE20DD" w:rsidRDefault="00AE20DD" w:rsidP="00AE20DD">
      <w:pPr>
        <w:pStyle w:val="Odstavecseseznamem"/>
        <w:rPr>
          <w:rFonts w:cs="Times New Roman"/>
          <w:sz w:val="24"/>
          <w:szCs w:val="24"/>
        </w:rPr>
      </w:pPr>
    </w:p>
    <w:p w14:paraId="076DF9F2" w14:textId="2BABE88E" w:rsidR="007507F1" w:rsidRDefault="00AE20DD" w:rsidP="00AE20DD">
      <w:pPr>
        <w:pStyle w:val="Odstavecseseznamem"/>
        <w:numPr>
          <w:ilvl w:val="2"/>
          <w:numId w:val="22"/>
        </w:numPr>
        <w:spacing w:after="0" w:line="240" w:lineRule="auto"/>
        <w:ind w:left="1418" w:hanging="698"/>
        <w:jc w:val="both"/>
        <w:rPr>
          <w:rFonts w:cs="Times New Roman"/>
          <w:sz w:val="24"/>
          <w:szCs w:val="24"/>
        </w:rPr>
      </w:pPr>
      <w:r w:rsidRPr="00AE20DD">
        <w:rPr>
          <w:bCs/>
          <w:sz w:val="24"/>
          <w:szCs w:val="24"/>
        </w:rPr>
        <w:t xml:space="preserve">provádět zimní údržbu chodníků, </w:t>
      </w:r>
      <w:r w:rsidR="00973FFD">
        <w:rPr>
          <w:bCs/>
          <w:sz w:val="24"/>
          <w:szCs w:val="24"/>
        </w:rPr>
        <w:t xml:space="preserve">a to v rozsahu a za podmínek </w:t>
      </w:r>
      <w:r w:rsidR="00973FFD">
        <w:rPr>
          <w:rFonts w:cs="Times New Roman"/>
          <w:sz w:val="24"/>
          <w:szCs w:val="24"/>
        </w:rPr>
        <w:t xml:space="preserve">stanovených </w:t>
      </w:r>
      <w:r w:rsidR="007507F1" w:rsidRPr="005E6569">
        <w:rPr>
          <w:rFonts w:cs="Times New Roman"/>
          <w:sz w:val="24"/>
          <w:szCs w:val="24"/>
        </w:rPr>
        <w:t>v nařízení Rady města Jilemnice č. 5/2009, kterým se vymezuje rozsah, způsob a lhůty odstraňování (zmírňování) závad ve schůdnosti chodníků</w:t>
      </w:r>
      <w:r w:rsidR="00973FFD">
        <w:rPr>
          <w:rFonts w:cs="Times New Roman"/>
          <w:sz w:val="24"/>
          <w:szCs w:val="24"/>
        </w:rPr>
        <w:t>, jakož i v části C přílohy č. 2 této smlouvy</w:t>
      </w:r>
      <w:r w:rsidR="007507F1" w:rsidRPr="005E6569">
        <w:rPr>
          <w:rFonts w:cs="Times New Roman"/>
          <w:sz w:val="24"/>
          <w:szCs w:val="24"/>
        </w:rPr>
        <w:t>;</w:t>
      </w:r>
    </w:p>
    <w:p w14:paraId="5EFBF3DB" w14:textId="77777777" w:rsidR="00973FFD" w:rsidRPr="00973FFD" w:rsidRDefault="00973FFD" w:rsidP="00973FFD">
      <w:pPr>
        <w:pStyle w:val="Odstavecseseznamem"/>
        <w:rPr>
          <w:rFonts w:cs="Times New Roman"/>
          <w:sz w:val="24"/>
          <w:szCs w:val="24"/>
        </w:rPr>
      </w:pPr>
    </w:p>
    <w:p w14:paraId="211A60B4" w14:textId="562607B7" w:rsidR="007507F1" w:rsidRDefault="00AE20DD" w:rsidP="00AE20DD">
      <w:pPr>
        <w:pStyle w:val="Odstavecseseznamem"/>
        <w:numPr>
          <w:ilvl w:val="2"/>
          <w:numId w:val="22"/>
        </w:numPr>
        <w:spacing w:after="0" w:line="240" w:lineRule="auto"/>
        <w:ind w:left="1418" w:hanging="698"/>
        <w:jc w:val="both"/>
        <w:rPr>
          <w:rFonts w:cs="Times New Roman"/>
          <w:sz w:val="24"/>
          <w:szCs w:val="24"/>
        </w:rPr>
      </w:pPr>
      <w:r>
        <w:rPr>
          <w:rStyle w:val="ZkladntextTundkovn0pt"/>
          <w:rFonts w:asciiTheme="minorHAnsi" w:eastAsiaTheme="minorHAnsi" w:hAnsiTheme="minorHAnsi"/>
          <w:b w:val="0"/>
          <w:sz w:val="24"/>
          <w:szCs w:val="24"/>
        </w:rPr>
        <w:t>provádět údržbu</w:t>
      </w:r>
      <w:r w:rsidR="007507F1" w:rsidRPr="00AE20DD">
        <w:rPr>
          <w:rStyle w:val="ZkladntextTundkovn0pt"/>
          <w:rFonts w:asciiTheme="minorHAnsi" w:eastAsiaTheme="minorHAnsi" w:hAnsiTheme="minorHAnsi"/>
          <w:b w:val="0"/>
          <w:sz w:val="24"/>
          <w:szCs w:val="24"/>
        </w:rPr>
        <w:t xml:space="preserve"> dalších komunikací a prostor</w:t>
      </w:r>
      <w:r w:rsidR="007507F1" w:rsidRPr="005E6569">
        <w:rPr>
          <w:rStyle w:val="ZkladntextTundkovn0pt"/>
          <w:rFonts w:asciiTheme="minorHAnsi" w:eastAsiaTheme="minorHAnsi" w:hAnsiTheme="minorHAnsi"/>
          <w:sz w:val="24"/>
          <w:szCs w:val="24"/>
        </w:rPr>
        <w:t xml:space="preserve"> </w:t>
      </w:r>
      <w:r w:rsidR="007507F1" w:rsidRPr="005E6569">
        <w:rPr>
          <w:rFonts w:cs="Times New Roman"/>
          <w:sz w:val="24"/>
          <w:szCs w:val="24"/>
        </w:rPr>
        <w:t xml:space="preserve">dle dohody </w:t>
      </w:r>
      <w:r>
        <w:rPr>
          <w:rFonts w:cs="Times New Roman"/>
          <w:sz w:val="24"/>
          <w:szCs w:val="24"/>
        </w:rPr>
        <w:t xml:space="preserve">smluvních stran, </w:t>
      </w:r>
      <w:r w:rsidR="007507F1" w:rsidRPr="005E6569">
        <w:rPr>
          <w:rFonts w:cs="Times New Roman"/>
          <w:sz w:val="24"/>
          <w:szCs w:val="24"/>
        </w:rPr>
        <w:t>a to frézování dalších prostor v sídlišti (hlavně parkovacích míst, komunikace za železničním přejezdem, (na Vrších), parkování u bytovek nad Technolenem (pro invalidního občana);</w:t>
      </w:r>
    </w:p>
    <w:p w14:paraId="164C77A3" w14:textId="77777777" w:rsidR="00AE20DD" w:rsidRPr="005E6569" w:rsidRDefault="00AE20DD" w:rsidP="00AE20DD">
      <w:pPr>
        <w:pStyle w:val="Odstavecseseznamem"/>
        <w:spacing w:after="0" w:line="240" w:lineRule="auto"/>
        <w:ind w:left="1418"/>
        <w:jc w:val="both"/>
        <w:rPr>
          <w:rFonts w:cs="Times New Roman"/>
          <w:sz w:val="24"/>
          <w:szCs w:val="24"/>
        </w:rPr>
      </w:pPr>
    </w:p>
    <w:p w14:paraId="738ADBF0" w14:textId="4753306A" w:rsidR="007507F1" w:rsidRPr="007507F1" w:rsidRDefault="00264516" w:rsidP="00AE20DD">
      <w:pPr>
        <w:pStyle w:val="Odstavecseseznamem"/>
        <w:numPr>
          <w:ilvl w:val="2"/>
          <w:numId w:val="22"/>
        </w:numPr>
        <w:spacing w:after="0" w:line="240" w:lineRule="auto"/>
        <w:ind w:left="1418" w:hanging="698"/>
        <w:jc w:val="both"/>
        <w:rPr>
          <w:rFonts w:cs="Times New Roman"/>
          <w:sz w:val="24"/>
          <w:szCs w:val="24"/>
        </w:rPr>
      </w:pPr>
      <w:r w:rsidRPr="00264516">
        <w:rPr>
          <w:bCs/>
          <w:sz w:val="24"/>
          <w:szCs w:val="24"/>
        </w:rPr>
        <w:t>zajistit odstranění a likvidaci</w:t>
      </w:r>
      <w:r w:rsidR="007507F1" w:rsidRPr="005E6569">
        <w:rPr>
          <w:rStyle w:val="ZkladntextTundkovn0pt"/>
          <w:rFonts w:asciiTheme="minorHAnsi" w:eastAsiaTheme="minorHAnsi" w:hAnsiTheme="minorHAnsi"/>
          <w:sz w:val="24"/>
          <w:szCs w:val="24"/>
        </w:rPr>
        <w:t xml:space="preserve"> </w:t>
      </w:r>
      <w:r w:rsidR="007507F1" w:rsidRPr="005E6569">
        <w:rPr>
          <w:rFonts w:cs="Times New Roman"/>
          <w:sz w:val="24"/>
          <w:szCs w:val="24"/>
        </w:rPr>
        <w:t>zbytků zimního posypu z ploch, které byly předmětem zimní údržby.</w:t>
      </w:r>
    </w:p>
    <w:p w14:paraId="5FF22F07" w14:textId="77777777" w:rsidR="007507F1" w:rsidRDefault="007507F1" w:rsidP="007507F1">
      <w:pPr>
        <w:pStyle w:val="Odstavecseseznamem"/>
        <w:spacing w:after="0" w:line="240" w:lineRule="auto"/>
        <w:ind w:left="709"/>
        <w:jc w:val="both"/>
        <w:rPr>
          <w:rFonts w:cs="Times New Roman"/>
          <w:sz w:val="24"/>
          <w:szCs w:val="24"/>
        </w:rPr>
      </w:pPr>
    </w:p>
    <w:p w14:paraId="48F66FB8" w14:textId="77777777" w:rsidR="007507F1" w:rsidRDefault="0029419E" w:rsidP="0029419E">
      <w:pPr>
        <w:pStyle w:val="Odstavecseseznamem"/>
        <w:numPr>
          <w:ilvl w:val="1"/>
          <w:numId w:val="22"/>
        </w:numPr>
        <w:spacing w:after="0" w:line="240" w:lineRule="auto"/>
        <w:ind w:left="709" w:hanging="709"/>
        <w:jc w:val="both"/>
        <w:rPr>
          <w:rFonts w:cs="Times New Roman"/>
          <w:sz w:val="24"/>
          <w:szCs w:val="24"/>
        </w:rPr>
      </w:pPr>
      <w:r>
        <w:rPr>
          <w:rFonts w:cs="Arial"/>
          <w:sz w:val="24"/>
          <w:szCs w:val="24"/>
        </w:rPr>
        <w:t xml:space="preserve">Zhotovitel je povinen provádět zimní údržbu </w:t>
      </w:r>
      <w:r w:rsidR="003E2986" w:rsidRPr="005E6569">
        <w:rPr>
          <w:rFonts w:cs="Times New Roman"/>
          <w:sz w:val="24"/>
          <w:szCs w:val="24"/>
        </w:rPr>
        <w:t>v souladu s</w:t>
      </w:r>
      <w:r w:rsidR="007507F1">
        <w:rPr>
          <w:rFonts w:cs="Times New Roman"/>
          <w:sz w:val="24"/>
          <w:szCs w:val="24"/>
        </w:rPr>
        <w:t>:</w:t>
      </w:r>
    </w:p>
    <w:p w14:paraId="050BFA34" w14:textId="77777777" w:rsidR="007507F1" w:rsidRPr="007507F1" w:rsidRDefault="007507F1" w:rsidP="007507F1">
      <w:pPr>
        <w:pStyle w:val="Odstavecseseznamem"/>
        <w:rPr>
          <w:rFonts w:cs="Times New Roman"/>
          <w:sz w:val="24"/>
          <w:szCs w:val="24"/>
        </w:rPr>
      </w:pPr>
    </w:p>
    <w:p w14:paraId="7307CA14" w14:textId="77777777" w:rsidR="007507F1" w:rsidRDefault="007507F1" w:rsidP="007507F1">
      <w:pPr>
        <w:pStyle w:val="Odstavecseseznamem"/>
        <w:numPr>
          <w:ilvl w:val="2"/>
          <w:numId w:val="22"/>
        </w:numPr>
        <w:spacing w:after="0" w:line="240" w:lineRule="auto"/>
        <w:ind w:left="1418" w:hanging="698"/>
        <w:jc w:val="both"/>
        <w:rPr>
          <w:rFonts w:cs="Times New Roman"/>
          <w:sz w:val="24"/>
          <w:szCs w:val="24"/>
        </w:rPr>
      </w:pPr>
      <w:r>
        <w:rPr>
          <w:rFonts w:cs="Times New Roman"/>
          <w:sz w:val="24"/>
          <w:szCs w:val="24"/>
        </w:rPr>
        <w:t xml:space="preserve">touto smlouvou; </w:t>
      </w:r>
    </w:p>
    <w:p w14:paraId="093B0592" w14:textId="77777777" w:rsidR="007507F1" w:rsidRDefault="007507F1" w:rsidP="007507F1">
      <w:pPr>
        <w:pStyle w:val="Odstavecseseznamem"/>
        <w:spacing w:after="0" w:line="240" w:lineRule="auto"/>
        <w:ind w:left="1418"/>
        <w:jc w:val="both"/>
        <w:rPr>
          <w:rFonts w:cs="Times New Roman"/>
          <w:sz w:val="24"/>
          <w:szCs w:val="24"/>
        </w:rPr>
      </w:pPr>
    </w:p>
    <w:p w14:paraId="63A60982" w14:textId="77777777" w:rsidR="007507F1" w:rsidRDefault="003E2986" w:rsidP="007507F1">
      <w:pPr>
        <w:pStyle w:val="Odstavecseseznamem"/>
        <w:numPr>
          <w:ilvl w:val="2"/>
          <w:numId w:val="22"/>
        </w:numPr>
        <w:spacing w:after="0" w:line="240" w:lineRule="auto"/>
        <w:ind w:left="1418" w:hanging="698"/>
        <w:jc w:val="both"/>
        <w:rPr>
          <w:rFonts w:cs="Times New Roman"/>
          <w:sz w:val="24"/>
          <w:szCs w:val="24"/>
        </w:rPr>
      </w:pPr>
      <w:r w:rsidRPr="005E6569">
        <w:rPr>
          <w:rFonts w:cs="Times New Roman"/>
          <w:sz w:val="24"/>
          <w:szCs w:val="24"/>
        </w:rPr>
        <w:t xml:space="preserve">právním předpisy České republiky, zejména </w:t>
      </w:r>
      <w:r w:rsidR="00B158AC" w:rsidRPr="005E6569">
        <w:rPr>
          <w:rFonts w:cs="Times New Roman"/>
          <w:sz w:val="24"/>
          <w:szCs w:val="24"/>
        </w:rPr>
        <w:t xml:space="preserve">se zákonem č. 13/1997 Sb., o pozemních komunikacích, v platném znění, a </w:t>
      </w:r>
      <w:r w:rsidRPr="005E6569">
        <w:rPr>
          <w:rFonts w:cs="Times New Roman"/>
          <w:sz w:val="24"/>
          <w:szCs w:val="24"/>
        </w:rPr>
        <w:t>s vyhláškou č. 104/1997 Sb.,</w:t>
      </w:r>
      <w:r w:rsidR="00702333" w:rsidRPr="005E6569">
        <w:rPr>
          <w:rFonts w:cs="Times New Roman"/>
          <w:sz w:val="24"/>
          <w:szCs w:val="24"/>
        </w:rPr>
        <w:t xml:space="preserve"> kterou se provádí zákon o pozemních komunikacích,</w:t>
      </w:r>
      <w:r w:rsidRPr="005E6569">
        <w:rPr>
          <w:rFonts w:cs="Times New Roman"/>
          <w:sz w:val="24"/>
          <w:szCs w:val="24"/>
        </w:rPr>
        <w:t xml:space="preserve"> v platném znění</w:t>
      </w:r>
      <w:r w:rsidR="007507F1">
        <w:rPr>
          <w:rFonts w:cs="Times New Roman"/>
          <w:sz w:val="24"/>
          <w:szCs w:val="24"/>
        </w:rPr>
        <w:t>;</w:t>
      </w:r>
    </w:p>
    <w:p w14:paraId="38517420" w14:textId="77777777" w:rsidR="007507F1" w:rsidRDefault="007507F1" w:rsidP="007507F1">
      <w:pPr>
        <w:pStyle w:val="Odstavecseseznamem"/>
        <w:spacing w:after="0" w:line="240" w:lineRule="auto"/>
        <w:ind w:left="1418"/>
        <w:jc w:val="both"/>
        <w:rPr>
          <w:rFonts w:cs="Times New Roman"/>
          <w:sz w:val="24"/>
          <w:szCs w:val="24"/>
        </w:rPr>
      </w:pPr>
    </w:p>
    <w:p w14:paraId="70E3B6D5" w14:textId="77777777" w:rsidR="007507F1" w:rsidRDefault="003E2986" w:rsidP="007507F1">
      <w:pPr>
        <w:pStyle w:val="Odstavecseseznamem"/>
        <w:numPr>
          <w:ilvl w:val="2"/>
          <w:numId w:val="22"/>
        </w:numPr>
        <w:spacing w:after="0" w:line="240" w:lineRule="auto"/>
        <w:ind w:left="1418" w:hanging="698"/>
        <w:jc w:val="both"/>
        <w:rPr>
          <w:rFonts w:cs="Times New Roman"/>
          <w:sz w:val="24"/>
          <w:szCs w:val="24"/>
        </w:rPr>
      </w:pPr>
      <w:r w:rsidRPr="005E6569">
        <w:rPr>
          <w:rFonts w:cs="Times New Roman"/>
          <w:sz w:val="24"/>
          <w:szCs w:val="24"/>
        </w:rPr>
        <w:t xml:space="preserve">podmínkami nařízení </w:t>
      </w:r>
      <w:r w:rsidR="00B158AC" w:rsidRPr="005E6569">
        <w:rPr>
          <w:rFonts w:cs="Times New Roman"/>
          <w:sz w:val="24"/>
          <w:szCs w:val="24"/>
        </w:rPr>
        <w:t>Rady m</w:t>
      </w:r>
      <w:r w:rsidRPr="005E6569">
        <w:rPr>
          <w:rFonts w:cs="Times New Roman"/>
          <w:sz w:val="24"/>
          <w:szCs w:val="24"/>
        </w:rPr>
        <w:t>ěsta Jilemnice č.</w:t>
      </w:r>
      <w:r w:rsidR="0029419E">
        <w:rPr>
          <w:rFonts w:cs="Times New Roman"/>
          <w:sz w:val="24"/>
          <w:szCs w:val="24"/>
        </w:rPr>
        <w:t> </w:t>
      </w:r>
      <w:r w:rsidRPr="005E6569">
        <w:rPr>
          <w:rFonts w:cs="Times New Roman"/>
          <w:sz w:val="24"/>
          <w:szCs w:val="24"/>
        </w:rPr>
        <w:t>5/2009, tvořící přílohu č. 1 této smlouvy</w:t>
      </w:r>
      <w:r w:rsidR="007507F1">
        <w:rPr>
          <w:rFonts w:cs="Times New Roman"/>
          <w:sz w:val="24"/>
          <w:szCs w:val="24"/>
        </w:rPr>
        <w:t>;</w:t>
      </w:r>
    </w:p>
    <w:p w14:paraId="2D2E4585" w14:textId="77777777" w:rsidR="007507F1" w:rsidRPr="007507F1" w:rsidRDefault="007507F1" w:rsidP="007507F1">
      <w:pPr>
        <w:pStyle w:val="Odstavecseseznamem"/>
        <w:rPr>
          <w:rFonts w:cs="Times New Roman"/>
          <w:sz w:val="24"/>
          <w:szCs w:val="24"/>
        </w:rPr>
      </w:pPr>
    </w:p>
    <w:p w14:paraId="2E0DDEBE" w14:textId="0EE49912" w:rsidR="003E2986" w:rsidRDefault="003E2986" w:rsidP="007507F1">
      <w:pPr>
        <w:pStyle w:val="Odstavecseseznamem"/>
        <w:numPr>
          <w:ilvl w:val="2"/>
          <w:numId w:val="22"/>
        </w:numPr>
        <w:spacing w:after="0" w:line="240" w:lineRule="auto"/>
        <w:ind w:left="1418" w:hanging="698"/>
        <w:jc w:val="both"/>
        <w:rPr>
          <w:rFonts w:cs="Times New Roman"/>
          <w:sz w:val="24"/>
          <w:szCs w:val="24"/>
        </w:rPr>
      </w:pPr>
      <w:r w:rsidRPr="005E6569">
        <w:rPr>
          <w:rFonts w:cs="Times New Roman"/>
          <w:sz w:val="24"/>
          <w:szCs w:val="24"/>
        </w:rPr>
        <w:t>zadávací dokumentací k veřejné zakázce „</w:t>
      </w:r>
      <w:r w:rsidR="007507F1" w:rsidRPr="0029419E">
        <w:rPr>
          <w:rFonts w:cs="Arial"/>
          <w:sz w:val="24"/>
          <w:szCs w:val="24"/>
        </w:rPr>
        <w:t>Údržba místních komunikací ve městě Jilemnice v zimním období 2015 – 2019</w:t>
      </w:r>
      <w:r w:rsidRPr="005E6569">
        <w:rPr>
          <w:rFonts w:cs="Times New Roman"/>
          <w:sz w:val="24"/>
          <w:szCs w:val="24"/>
        </w:rPr>
        <w:t xml:space="preserve">“, </w:t>
      </w:r>
      <w:r w:rsidR="007507F1">
        <w:rPr>
          <w:rFonts w:cs="Times New Roman"/>
          <w:sz w:val="24"/>
          <w:szCs w:val="24"/>
        </w:rPr>
        <w:t>vymezenou v ustanovení odst. 1.1 této smlouvy</w:t>
      </w:r>
      <w:r w:rsidR="000B4AD8" w:rsidRPr="005E6569">
        <w:rPr>
          <w:rFonts w:cs="Times New Roman"/>
          <w:sz w:val="24"/>
          <w:szCs w:val="24"/>
        </w:rPr>
        <w:t>.</w:t>
      </w:r>
    </w:p>
    <w:p w14:paraId="5848A275" w14:textId="77777777" w:rsidR="007507F1" w:rsidRPr="007507F1" w:rsidRDefault="007507F1" w:rsidP="007507F1">
      <w:pPr>
        <w:pStyle w:val="Odstavecseseznamem"/>
        <w:rPr>
          <w:rFonts w:cs="Times New Roman"/>
          <w:sz w:val="24"/>
          <w:szCs w:val="24"/>
        </w:rPr>
      </w:pPr>
    </w:p>
    <w:p w14:paraId="72D108B9" w14:textId="28B97A52" w:rsidR="007507F1" w:rsidRDefault="00264516" w:rsidP="00264516">
      <w:pPr>
        <w:pStyle w:val="Odstavecseseznamem"/>
        <w:numPr>
          <w:ilvl w:val="1"/>
          <w:numId w:val="22"/>
        </w:numPr>
        <w:spacing w:after="0" w:line="240" w:lineRule="auto"/>
        <w:ind w:left="709" w:hanging="709"/>
        <w:jc w:val="both"/>
        <w:rPr>
          <w:rFonts w:cs="Times New Roman"/>
          <w:sz w:val="24"/>
          <w:szCs w:val="24"/>
        </w:rPr>
      </w:pPr>
      <w:r w:rsidRPr="00264516">
        <w:rPr>
          <w:rFonts w:cs="Arial"/>
          <w:sz w:val="24"/>
          <w:szCs w:val="24"/>
        </w:rPr>
        <w:t>Objednatel</w:t>
      </w:r>
      <w:r>
        <w:rPr>
          <w:rFonts w:cs="Times New Roman"/>
          <w:sz w:val="24"/>
          <w:szCs w:val="24"/>
        </w:rPr>
        <w:t xml:space="preserve"> se zavazuje hradit zhotoviteli cenu realizovaného díla, a to v rozsahu a za podmínek stanovených v této smlouvě.</w:t>
      </w:r>
    </w:p>
    <w:p w14:paraId="653E791F" w14:textId="77777777" w:rsidR="00264516" w:rsidRDefault="00264516" w:rsidP="007507F1">
      <w:pPr>
        <w:pStyle w:val="Odstavecseseznamem"/>
        <w:spacing w:after="0" w:line="240" w:lineRule="auto"/>
        <w:ind w:left="1418"/>
        <w:jc w:val="both"/>
        <w:rPr>
          <w:rFonts w:cs="Times New Roman"/>
          <w:sz w:val="24"/>
          <w:szCs w:val="24"/>
        </w:rPr>
      </w:pPr>
    </w:p>
    <w:p w14:paraId="6E967061" w14:textId="3F233A76" w:rsidR="00264516" w:rsidRDefault="00264516" w:rsidP="00264516">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lastRenderedPageBreak/>
        <w:t>Smluvní strany se zavazují poskytnout si nezbytnou součinnost pro řádné plnění jejich povinností z této smlouvy vyplývajících.</w:t>
      </w:r>
    </w:p>
    <w:p w14:paraId="04885806" w14:textId="77777777" w:rsidR="00264516" w:rsidRPr="00264516" w:rsidRDefault="00264516" w:rsidP="00264516">
      <w:pPr>
        <w:pStyle w:val="Odstavecseseznamem"/>
        <w:rPr>
          <w:rFonts w:cs="Times New Roman"/>
          <w:sz w:val="24"/>
          <w:szCs w:val="24"/>
        </w:rPr>
      </w:pPr>
    </w:p>
    <w:p w14:paraId="3680C167" w14:textId="77777777" w:rsidR="00264516" w:rsidRPr="005E6569" w:rsidRDefault="00264516" w:rsidP="00264516">
      <w:pPr>
        <w:pStyle w:val="Odstavecseseznamem"/>
        <w:spacing w:after="0" w:line="240" w:lineRule="auto"/>
        <w:ind w:left="709"/>
        <w:jc w:val="both"/>
        <w:rPr>
          <w:rFonts w:cs="Times New Roman"/>
          <w:sz w:val="24"/>
          <w:szCs w:val="24"/>
        </w:rPr>
      </w:pPr>
    </w:p>
    <w:p w14:paraId="034BD4ED" w14:textId="1DA239A9" w:rsidR="002A45B5" w:rsidRPr="005E6569" w:rsidRDefault="002A45B5" w:rsidP="00264516">
      <w:pPr>
        <w:pStyle w:val="Odstavecseseznamem"/>
        <w:spacing w:after="0" w:line="240" w:lineRule="auto"/>
        <w:ind w:left="470"/>
        <w:contextualSpacing w:val="0"/>
        <w:jc w:val="both"/>
        <w:rPr>
          <w:rFonts w:cs="Times New Roman"/>
          <w:sz w:val="24"/>
          <w:szCs w:val="24"/>
        </w:rPr>
      </w:pPr>
    </w:p>
    <w:p w14:paraId="550EF18A" w14:textId="3D415D23" w:rsidR="009C2158" w:rsidRPr="00264516" w:rsidRDefault="00264516" w:rsidP="00264516">
      <w:pPr>
        <w:pStyle w:val="Odstavecseseznamem"/>
        <w:numPr>
          <w:ilvl w:val="0"/>
          <w:numId w:val="22"/>
        </w:numPr>
        <w:shd w:val="clear" w:color="auto" w:fill="DEEAF6" w:themeFill="accent1" w:themeFillTint="33"/>
        <w:spacing w:after="0" w:line="240" w:lineRule="auto"/>
        <w:ind w:left="709" w:hanging="709"/>
        <w:jc w:val="both"/>
        <w:rPr>
          <w:b/>
          <w:bCs/>
          <w:sz w:val="24"/>
          <w:szCs w:val="24"/>
        </w:rPr>
      </w:pPr>
      <w:r w:rsidRPr="00264516">
        <w:rPr>
          <w:b/>
          <w:bCs/>
          <w:sz w:val="24"/>
          <w:szCs w:val="24"/>
        </w:rPr>
        <w:t>TERMÍN A MÍSTO PLNĚNÍ</w:t>
      </w:r>
    </w:p>
    <w:p w14:paraId="0F9ED378" w14:textId="77777777" w:rsidR="00264516" w:rsidRDefault="00264516" w:rsidP="00264516">
      <w:pPr>
        <w:pStyle w:val="Odstavecseseznamem"/>
        <w:spacing w:after="0" w:line="240" w:lineRule="auto"/>
        <w:ind w:left="357"/>
        <w:contextualSpacing w:val="0"/>
        <w:jc w:val="both"/>
        <w:rPr>
          <w:rStyle w:val="ZkladntextTundkovn0pt"/>
          <w:rFonts w:asciiTheme="minorHAnsi" w:eastAsiaTheme="minorHAnsi" w:hAnsiTheme="minorHAnsi"/>
          <w:b w:val="0"/>
          <w:sz w:val="24"/>
          <w:szCs w:val="24"/>
        </w:rPr>
      </w:pPr>
    </w:p>
    <w:p w14:paraId="0F6BADA2" w14:textId="570E845D" w:rsidR="009C2158" w:rsidRDefault="00264516" w:rsidP="00264516">
      <w:pPr>
        <w:pStyle w:val="Odstavecseseznamem"/>
        <w:numPr>
          <w:ilvl w:val="1"/>
          <w:numId w:val="22"/>
        </w:numPr>
        <w:spacing w:after="0" w:line="240" w:lineRule="auto"/>
        <w:ind w:left="709" w:hanging="709"/>
        <w:jc w:val="both"/>
        <w:rPr>
          <w:bCs/>
          <w:sz w:val="24"/>
          <w:szCs w:val="24"/>
        </w:rPr>
      </w:pPr>
      <w:r>
        <w:rPr>
          <w:bCs/>
          <w:sz w:val="24"/>
          <w:szCs w:val="24"/>
        </w:rPr>
        <w:t xml:space="preserve">Smluvní strany se dohodly, že </w:t>
      </w:r>
      <w:r w:rsidR="009C2158" w:rsidRPr="00264516">
        <w:rPr>
          <w:bCs/>
          <w:sz w:val="24"/>
          <w:szCs w:val="24"/>
        </w:rPr>
        <w:t xml:space="preserve">oba plnění předmětu </w:t>
      </w:r>
      <w:r>
        <w:rPr>
          <w:bCs/>
          <w:sz w:val="24"/>
          <w:szCs w:val="24"/>
        </w:rPr>
        <w:t xml:space="preserve">této </w:t>
      </w:r>
      <w:r w:rsidR="009C2158" w:rsidRPr="00264516">
        <w:rPr>
          <w:bCs/>
          <w:sz w:val="24"/>
          <w:szCs w:val="24"/>
        </w:rPr>
        <w:t>smlouvy je stanovena od 1.</w:t>
      </w:r>
      <w:r>
        <w:rPr>
          <w:bCs/>
          <w:sz w:val="24"/>
          <w:szCs w:val="24"/>
        </w:rPr>
        <w:t> </w:t>
      </w:r>
      <w:r w:rsidR="009C2158" w:rsidRPr="00264516">
        <w:rPr>
          <w:bCs/>
          <w:sz w:val="24"/>
          <w:szCs w:val="24"/>
        </w:rPr>
        <w:t>11.</w:t>
      </w:r>
      <w:r>
        <w:rPr>
          <w:bCs/>
          <w:sz w:val="24"/>
          <w:szCs w:val="24"/>
        </w:rPr>
        <w:t> </w:t>
      </w:r>
      <w:r w:rsidR="000436D5">
        <w:rPr>
          <w:bCs/>
          <w:sz w:val="24"/>
          <w:szCs w:val="24"/>
        </w:rPr>
        <w:t>2015 do 30. 4. 2019</w:t>
      </w:r>
      <w:r w:rsidR="009C2158" w:rsidRPr="00264516">
        <w:rPr>
          <w:bCs/>
          <w:sz w:val="24"/>
          <w:szCs w:val="24"/>
        </w:rPr>
        <w:t>.</w:t>
      </w:r>
    </w:p>
    <w:p w14:paraId="55028E0E" w14:textId="77777777" w:rsidR="00264516" w:rsidRPr="00264516" w:rsidRDefault="00264516" w:rsidP="00264516">
      <w:pPr>
        <w:pStyle w:val="Odstavecseseznamem"/>
        <w:spacing w:after="0" w:line="240" w:lineRule="auto"/>
        <w:ind w:left="709"/>
        <w:jc w:val="both"/>
        <w:rPr>
          <w:bCs/>
          <w:sz w:val="24"/>
          <w:szCs w:val="24"/>
        </w:rPr>
      </w:pPr>
    </w:p>
    <w:p w14:paraId="2B568F5E" w14:textId="7D725F11" w:rsidR="009C2158" w:rsidRDefault="00264516" w:rsidP="00264516">
      <w:pPr>
        <w:pStyle w:val="Odstavecseseznamem"/>
        <w:numPr>
          <w:ilvl w:val="1"/>
          <w:numId w:val="22"/>
        </w:numPr>
        <w:spacing w:after="0" w:line="240" w:lineRule="auto"/>
        <w:ind w:left="709" w:hanging="709"/>
        <w:jc w:val="both"/>
        <w:rPr>
          <w:bCs/>
          <w:sz w:val="24"/>
          <w:szCs w:val="24"/>
        </w:rPr>
      </w:pPr>
      <w:r>
        <w:rPr>
          <w:bCs/>
          <w:sz w:val="24"/>
          <w:szCs w:val="24"/>
        </w:rPr>
        <w:t>Smluvní strany se dohodly, že v</w:t>
      </w:r>
      <w:r w:rsidR="00503A05" w:rsidRPr="00264516">
        <w:rPr>
          <w:bCs/>
          <w:sz w:val="24"/>
          <w:szCs w:val="24"/>
        </w:rPr>
        <w:t xml:space="preserve"> závislosti na klimatických podmínkách </w:t>
      </w:r>
      <w:r w:rsidR="009C2158" w:rsidRPr="00264516">
        <w:rPr>
          <w:bCs/>
          <w:sz w:val="24"/>
          <w:szCs w:val="24"/>
        </w:rPr>
        <w:t xml:space="preserve">(spad sněhu, tání, apod.) </w:t>
      </w:r>
      <w:r w:rsidR="00503A05" w:rsidRPr="00264516">
        <w:rPr>
          <w:bCs/>
          <w:sz w:val="24"/>
          <w:szCs w:val="24"/>
        </w:rPr>
        <w:t xml:space="preserve">se </w:t>
      </w:r>
      <w:r>
        <w:rPr>
          <w:bCs/>
          <w:sz w:val="24"/>
          <w:szCs w:val="24"/>
        </w:rPr>
        <w:t>mohou smluvní strany</w:t>
      </w:r>
      <w:r w:rsidR="00503A05" w:rsidRPr="00264516">
        <w:rPr>
          <w:bCs/>
          <w:sz w:val="24"/>
          <w:szCs w:val="24"/>
        </w:rPr>
        <w:t xml:space="preserve"> dohodnout na změně</w:t>
      </w:r>
      <w:r w:rsidR="009C2158" w:rsidRPr="00264516">
        <w:rPr>
          <w:bCs/>
          <w:sz w:val="24"/>
          <w:szCs w:val="24"/>
        </w:rPr>
        <w:t xml:space="preserve"> termínu zahájení zimní údržby, popřípadě jejího ukončení</w:t>
      </w:r>
      <w:r>
        <w:rPr>
          <w:bCs/>
          <w:sz w:val="24"/>
          <w:szCs w:val="24"/>
        </w:rPr>
        <w:t xml:space="preserve">, tedy dohodnout se, že zhotovitel začne s realizací této smlouvy dříve než 1. 11. 2015 a skončí později než 30. 4. 2020, </w:t>
      </w:r>
      <w:r w:rsidR="000436D5">
        <w:rPr>
          <w:bCs/>
          <w:sz w:val="24"/>
          <w:szCs w:val="24"/>
        </w:rPr>
        <w:t>nikoli však déle než 30. 6. 2019</w:t>
      </w:r>
      <w:r w:rsidR="009C2158" w:rsidRPr="00264516">
        <w:rPr>
          <w:bCs/>
          <w:sz w:val="24"/>
          <w:szCs w:val="24"/>
        </w:rPr>
        <w:t>.</w:t>
      </w:r>
    </w:p>
    <w:p w14:paraId="78121832" w14:textId="77777777" w:rsidR="00264516" w:rsidRPr="00264516" w:rsidRDefault="00264516" w:rsidP="00264516">
      <w:pPr>
        <w:pStyle w:val="Odstavecseseznamem"/>
        <w:rPr>
          <w:bCs/>
          <w:sz w:val="24"/>
          <w:szCs w:val="24"/>
        </w:rPr>
      </w:pPr>
    </w:p>
    <w:p w14:paraId="7EF1CE13" w14:textId="1D7BB553" w:rsidR="009C2158" w:rsidRPr="00264516" w:rsidRDefault="009C2158" w:rsidP="00264516">
      <w:pPr>
        <w:pStyle w:val="Odstavecseseznamem"/>
        <w:numPr>
          <w:ilvl w:val="1"/>
          <w:numId w:val="22"/>
        </w:numPr>
        <w:spacing w:after="0" w:line="240" w:lineRule="auto"/>
        <w:ind w:left="709" w:hanging="709"/>
        <w:jc w:val="both"/>
        <w:rPr>
          <w:sz w:val="24"/>
          <w:szCs w:val="24"/>
        </w:rPr>
      </w:pPr>
      <w:r w:rsidRPr="00264516">
        <w:rPr>
          <w:bCs/>
          <w:sz w:val="24"/>
          <w:szCs w:val="24"/>
        </w:rPr>
        <w:t>Místem plnění je území Města Jilemnice.</w:t>
      </w:r>
    </w:p>
    <w:p w14:paraId="0DC6521C" w14:textId="77777777" w:rsidR="00264516" w:rsidRPr="00264516" w:rsidRDefault="00264516" w:rsidP="00264516">
      <w:pPr>
        <w:pStyle w:val="Odstavecseseznamem"/>
        <w:spacing w:after="0" w:line="240" w:lineRule="auto"/>
        <w:ind w:left="709"/>
        <w:jc w:val="both"/>
        <w:rPr>
          <w:sz w:val="24"/>
          <w:szCs w:val="24"/>
        </w:rPr>
      </w:pPr>
    </w:p>
    <w:p w14:paraId="6C0C3317" w14:textId="633D466C" w:rsidR="009C2158" w:rsidRPr="00264516" w:rsidRDefault="00264516" w:rsidP="00264516">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264516">
        <w:rPr>
          <w:b/>
          <w:sz w:val="24"/>
          <w:szCs w:val="24"/>
        </w:rPr>
        <w:t>CENA PLNĚNÍ</w:t>
      </w:r>
    </w:p>
    <w:p w14:paraId="40C39160" w14:textId="77777777" w:rsidR="00264516" w:rsidRPr="00E453C8" w:rsidRDefault="00264516" w:rsidP="00E453C8">
      <w:pPr>
        <w:pStyle w:val="Odstavecseseznamem"/>
        <w:spacing w:after="0" w:line="240" w:lineRule="auto"/>
        <w:ind w:left="709"/>
        <w:jc w:val="both"/>
        <w:rPr>
          <w:bCs/>
          <w:sz w:val="24"/>
          <w:szCs w:val="24"/>
        </w:rPr>
      </w:pPr>
    </w:p>
    <w:p w14:paraId="5D505E24" w14:textId="7A931B16" w:rsidR="00264516" w:rsidRDefault="00E453C8" w:rsidP="00E453C8">
      <w:pPr>
        <w:pStyle w:val="Odstavecseseznamem"/>
        <w:numPr>
          <w:ilvl w:val="1"/>
          <w:numId w:val="22"/>
        </w:numPr>
        <w:spacing w:after="0" w:line="240" w:lineRule="auto"/>
        <w:ind w:left="709" w:hanging="709"/>
        <w:jc w:val="both"/>
        <w:rPr>
          <w:bCs/>
          <w:sz w:val="24"/>
          <w:szCs w:val="24"/>
        </w:rPr>
      </w:pPr>
      <w:r w:rsidRPr="00E453C8">
        <w:rPr>
          <w:bCs/>
          <w:sz w:val="24"/>
          <w:szCs w:val="24"/>
        </w:rPr>
        <w:t>Smluvní strany se dohodly, že objednatel bude povinen hradit zhotoviteli za provedení díla dle této smlouvy v souladu s N</w:t>
      </w:r>
      <w:r>
        <w:rPr>
          <w:bCs/>
          <w:sz w:val="24"/>
          <w:szCs w:val="24"/>
        </w:rPr>
        <w:t>abídkou zhotovitele.</w:t>
      </w:r>
    </w:p>
    <w:p w14:paraId="3EB928C5" w14:textId="77777777" w:rsidR="00E453C8" w:rsidRPr="00E453C8" w:rsidRDefault="00E453C8" w:rsidP="00E453C8">
      <w:pPr>
        <w:pStyle w:val="Odstavecseseznamem"/>
        <w:spacing w:after="0" w:line="240" w:lineRule="auto"/>
        <w:ind w:left="709"/>
        <w:jc w:val="both"/>
        <w:rPr>
          <w:bCs/>
          <w:sz w:val="24"/>
          <w:szCs w:val="24"/>
        </w:rPr>
      </w:pPr>
    </w:p>
    <w:p w14:paraId="78830683" w14:textId="1DCAA925" w:rsidR="00E453C8" w:rsidRPr="00E453C8" w:rsidRDefault="00E453C8" w:rsidP="00E453C8">
      <w:pPr>
        <w:pStyle w:val="Odstavecseseznamem"/>
        <w:numPr>
          <w:ilvl w:val="1"/>
          <w:numId w:val="22"/>
        </w:numPr>
        <w:spacing w:after="0" w:line="240" w:lineRule="auto"/>
        <w:ind w:left="709" w:hanging="709"/>
        <w:jc w:val="both"/>
        <w:rPr>
          <w:bCs/>
          <w:sz w:val="24"/>
          <w:szCs w:val="24"/>
        </w:rPr>
      </w:pPr>
      <w:r>
        <w:rPr>
          <w:bCs/>
          <w:sz w:val="24"/>
          <w:szCs w:val="24"/>
        </w:rPr>
        <w:t xml:space="preserve">Smluvní strany se dohodly, že cena díla </w:t>
      </w:r>
      <w:r w:rsidRPr="00E453C8">
        <w:rPr>
          <w:bCs/>
          <w:sz w:val="24"/>
          <w:szCs w:val="24"/>
        </w:rPr>
        <w:t xml:space="preserve">bude kalkulována dle níže uvedených </w:t>
      </w:r>
      <w:r>
        <w:rPr>
          <w:bCs/>
          <w:sz w:val="24"/>
          <w:szCs w:val="24"/>
        </w:rPr>
        <w:t xml:space="preserve">jednotkových </w:t>
      </w:r>
      <w:r w:rsidRPr="00E453C8">
        <w:rPr>
          <w:bCs/>
          <w:sz w:val="24"/>
          <w:szCs w:val="24"/>
        </w:rPr>
        <w:t>sazeb</w:t>
      </w:r>
      <w:r>
        <w:rPr>
          <w:bCs/>
          <w:sz w:val="24"/>
          <w:szCs w:val="24"/>
        </w:rPr>
        <w:t>:</w:t>
      </w:r>
    </w:p>
    <w:p w14:paraId="7AB4865A" w14:textId="77777777" w:rsidR="00E453C8" w:rsidRDefault="00E453C8" w:rsidP="00E453C8">
      <w:pPr>
        <w:pStyle w:val="Odstavecseseznamem"/>
        <w:spacing w:after="0" w:line="240" w:lineRule="auto"/>
        <w:ind w:left="357"/>
        <w:contextualSpacing w:val="0"/>
        <w:jc w:val="both"/>
        <w:rPr>
          <w:rFonts w:cs="Times New Roman"/>
          <w:sz w:val="24"/>
          <w:szCs w:val="24"/>
        </w:rPr>
      </w:pPr>
    </w:p>
    <w:tbl>
      <w:tblPr>
        <w:tblStyle w:val="Mkatabulky"/>
        <w:tblW w:w="8642" w:type="dxa"/>
        <w:jc w:val="center"/>
        <w:tblLook w:val="04A0" w:firstRow="1" w:lastRow="0" w:firstColumn="1" w:lastColumn="0" w:noHBand="0" w:noVBand="1"/>
      </w:tblPr>
      <w:tblGrid>
        <w:gridCol w:w="693"/>
        <w:gridCol w:w="5114"/>
        <w:gridCol w:w="992"/>
        <w:gridCol w:w="1843"/>
      </w:tblGrid>
      <w:tr w:rsidR="000436D5" w14:paraId="3136F73F" w14:textId="77777777" w:rsidTr="000436D5">
        <w:trPr>
          <w:jc w:val="center"/>
        </w:trPr>
        <w:tc>
          <w:tcPr>
            <w:tcW w:w="693" w:type="dxa"/>
            <w:shd w:val="clear" w:color="auto" w:fill="DEEAF6" w:themeFill="accent1" w:themeFillTint="33"/>
          </w:tcPr>
          <w:p w14:paraId="3081ED5D" w14:textId="77777777" w:rsidR="000436D5" w:rsidRPr="003E7C82" w:rsidRDefault="000436D5" w:rsidP="002A5FD3">
            <w:pPr>
              <w:pStyle w:val="Odstavecseseznamem"/>
              <w:ind w:left="0"/>
              <w:jc w:val="center"/>
              <w:rPr>
                <w:b/>
                <w:sz w:val="20"/>
                <w:szCs w:val="20"/>
              </w:rPr>
            </w:pPr>
          </w:p>
        </w:tc>
        <w:tc>
          <w:tcPr>
            <w:tcW w:w="5114" w:type="dxa"/>
            <w:shd w:val="clear" w:color="auto" w:fill="DEEAF6" w:themeFill="accent1" w:themeFillTint="33"/>
          </w:tcPr>
          <w:p w14:paraId="07B4E6A7" w14:textId="70F98C22" w:rsidR="000436D5" w:rsidRPr="003E7C82" w:rsidRDefault="000436D5" w:rsidP="002A5FD3">
            <w:pPr>
              <w:pStyle w:val="Odstavecseseznamem"/>
              <w:ind w:left="0"/>
              <w:jc w:val="center"/>
              <w:rPr>
                <w:b/>
                <w:sz w:val="20"/>
                <w:szCs w:val="20"/>
              </w:rPr>
            </w:pPr>
            <w:r w:rsidRPr="003E7C82">
              <w:rPr>
                <w:b/>
                <w:sz w:val="20"/>
                <w:szCs w:val="20"/>
              </w:rPr>
              <w:t>Definice plnění</w:t>
            </w:r>
          </w:p>
        </w:tc>
        <w:tc>
          <w:tcPr>
            <w:tcW w:w="992" w:type="dxa"/>
            <w:shd w:val="clear" w:color="auto" w:fill="DEEAF6" w:themeFill="accent1" w:themeFillTint="33"/>
          </w:tcPr>
          <w:p w14:paraId="420155A2" w14:textId="77777777" w:rsidR="000436D5" w:rsidRPr="003E7C82" w:rsidRDefault="000436D5" w:rsidP="002A5FD3">
            <w:pPr>
              <w:pStyle w:val="Odstavecseseznamem"/>
              <w:ind w:left="0"/>
              <w:jc w:val="center"/>
              <w:rPr>
                <w:b/>
                <w:sz w:val="20"/>
                <w:szCs w:val="20"/>
              </w:rPr>
            </w:pPr>
            <w:r w:rsidRPr="003E7C82">
              <w:rPr>
                <w:b/>
                <w:sz w:val="20"/>
                <w:szCs w:val="20"/>
              </w:rPr>
              <w:t>Měrná jednotka (MJ)</w:t>
            </w:r>
          </w:p>
        </w:tc>
        <w:tc>
          <w:tcPr>
            <w:tcW w:w="1843" w:type="dxa"/>
            <w:shd w:val="clear" w:color="auto" w:fill="DEEAF6" w:themeFill="accent1" w:themeFillTint="33"/>
          </w:tcPr>
          <w:p w14:paraId="483EEDD6" w14:textId="77777777" w:rsidR="000436D5" w:rsidRPr="003E7C82" w:rsidRDefault="000436D5" w:rsidP="002A5FD3">
            <w:pPr>
              <w:pStyle w:val="Odstavecseseznamem"/>
              <w:ind w:left="0"/>
              <w:jc w:val="center"/>
              <w:rPr>
                <w:b/>
                <w:sz w:val="20"/>
                <w:szCs w:val="20"/>
              </w:rPr>
            </w:pPr>
            <w:r w:rsidRPr="003E7C82">
              <w:rPr>
                <w:b/>
                <w:sz w:val="20"/>
                <w:szCs w:val="20"/>
              </w:rPr>
              <w:t>Cena v Kč bez DPH</w:t>
            </w:r>
          </w:p>
        </w:tc>
      </w:tr>
      <w:tr w:rsidR="000436D5" w14:paraId="2A613FAA" w14:textId="77777777" w:rsidTr="000436D5">
        <w:trPr>
          <w:jc w:val="center"/>
        </w:trPr>
        <w:tc>
          <w:tcPr>
            <w:tcW w:w="693" w:type="dxa"/>
          </w:tcPr>
          <w:p w14:paraId="3EF790BC" w14:textId="0DDAEF54" w:rsidR="000436D5" w:rsidRPr="004F4FCE" w:rsidRDefault="000436D5" w:rsidP="002A5FD3">
            <w:pPr>
              <w:pStyle w:val="Odstavecseseznamem"/>
              <w:ind w:left="0"/>
              <w:rPr>
                <w:rFonts w:cs="Calibri"/>
                <w:sz w:val="20"/>
                <w:szCs w:val="20"/>
              </w:rPr>
            </w:pPr>
            <w:r>
              <w:rPr>
                <w:rFonts w:cs="Calibri"/>
                <w:sz w:val="20"/>
                <w:szCs w:val="20"/>
              </w:rPr>
              <w:t>1</w:t>
            </w:r>
          </w:p>
        </w:tc>
        <w:tc>
          <w:tcPr>
            <w:tcW w:w="5114" w:type="dxa"/>
          </w:tcPr>
          <w:p w14:paraId="24B7F0D3" w14:textId="037BC9C1" w:rsidR="000436D5" w:rsidRPr="004F4FCE" w:rsidRDefault="000436D5" w:rsidP="002A5FD3">
            <w:pPr>
              <w:pStyle w:val="Odstavecseseznamem"/>
              <w:ind w:left="0"/>
              <w:rPr>
                <w:sz w:val="20"/>
                <w:szCs w:val="20"/>
              </w:rPr>
            </w:pPr>
            <w:r w:rsidRPr="004F4FCE">
              <w:rPr>
                <w:rFonts w:cs="Calibri"/>
                <w:sz w:val="20"/>
                <w:szCs w:val="20"/>
              </w:rPr>
              <w:t>Mechanismus s radlicí opatřenou gumovými břity (nákladní automobil, traktor) s šíří radlice max. 3 metry nebo stavitelnou</w:t>
            </w:r>
          </w:p>
        </w:tc>
        <w:tc>
          <w:tcPr>
            <w:tcW w:w="992" w:type="dxa"/>
            <w:vAlign w:val="center"/>
          </w:tcPr>
          <w:p w14:paraId="3F9E8653" w14:textId="77777777" w:rsidR="000436D5" w:rsidRPr="003E7C82" w:rsidRDefault="000436D5" w:rsidP="002A5FD3">
            <w:pPr>
              <w:pStyle w:val="Odstavecseseznamem"/>
              <w:ind w:left="0"/>
              <w:jc w:val="center"/>
              <w:rPr>
                <w:sz w:val="20"/>
                <w:szCs w:val="20"/>
              </w:rPr>
            </w:pPr>
            <w:r w:rsidRPr="003E7C82">
              <w:rPr>
                <w:sz w:val="20"/>
                <w:szCs w:val="20"/>
              </w:rPr>
              <w:t xml:space="preserve">1 </w:t>
            </w:r>
            <w:r>
              <w:rPr>
                <w:sz w:val="20"/>
                <w:szCs w:val="20"/>
              </w:rPr>
              <w:t>hodina</w:t>
            </w:r>
          </w:p>
        </w:tc>
        <w:tc>
          <w:tcPr>
            <w:tcW w:w="1843" w:type="dxa"/>
            <w:vAlign w:val="center"/>
          </w:tcPr>
          <w:p w14:paraId="3F93F66B" w14:textId="14EB1099" w:rsidR="000436D5" w:rsidRPr="003E7C82" w:rsidRDefault="000436D5" w:rsidP="002A5FD3">
            <w:pPr>
              <w:pStyle w:val="Odstavecseseznamem"/>
              <w:ind w:left="0"/>
              <w:jc w:val="center"/>
              <w:rPr>
                <w:sz w:val="20"/>
                <w:szCs w:val="20"/>
              </w:rPr>
            </w:pPr>
            <w:r w:rsidRPr="000436D5">
              <w:rPr>
                <w:rFonts w:cs="Times New Roman"/>
                <w:sz w:val="20"/>
                <w:szCs w:val="20"/>
              </w:rPr>
              <w:t>[</w:t>
            </w:r>
            <w:r w:rsidRPr="000436D5">
              <w:rPr>
                <w:rFonts w:cs="Times New Roman"/>
                <w:sz w:val="20"/>
                <w:szCs w:val="20"/>
                <w:highlight w:val="yellow"/>
              </w:rPr>
              <w:t>DOPLNÍ UCHAZEČ</w:t>
            </w:r>
            <w:r w:rsidRPr="000436D5">
              <w:rPr>
                <w:rFonts w:cs="Times New Roman"/>
                <w:sz w:val="20"/>
                <w:szCs w:val="20"/>
              </w:rPr>
              <w:t>]</w:t>
            </w:r>
          </w:p>
        </w:tc>
      </w:tr>
      <w:tr w:rsidR="000436D5" w14:paraId="7FBA75FC" w14:textId="77777777" w:rsidTr="000436D5">
        <w:trPr>
          <w:jc w:val="center"/>
        </w:trPr>
        <w:tc>
          <w:tcPr>
            <w:tcW w:w="693" w:type="dxa"/>
          </w:tcPr>
          <w:p w14:paraId="338DA568" w14:textId="231C20D1" w:rsidR="000436D5" w:rsidRPr="004F4FCE" w:rsidRDefault="000436D5" w:rsidP="000436D5">
            <w:pPr>
              <w:pStyle w:val="Odstavecseseznamem"/>
              <w:ind w:left="0"/>
              <w:rPr>
                <w:rFonts w:cs="Calibri"/>
                <w:sz w:val="20"/>
                <w:szCs w:val="20"/>
              </w:rPr>
            </w:pPr>
            <w:r>
              <w:rPr>
                <w:rFonts w:cs="Calibri"/>
                <w:sz w:val="20"/>
                <w:szCs w:val="20"/>
              </w:rPr>
              <w:t>2</w:t>
            </w:r>
          </w:p>
        </w:tc>
        <w:tc>
          <w:tcPr>
            <w:tcW w:w="5114" w:type="dxa"/>
          </w:tcPr>
          <w:p w14:paraId="6FD41999" w14:textId="3A7848CD" w:rsidR="000436D5" w:rsidRPr="004F4FCE" w:rsidRDefault="000436D5" w:rsidP="000436D5">
            <w:pPr>
              <w:pStyle w:val="Odstavecseseznamem"/>
              <w:ind w:left="0"/>
              <w:rPr>
                <w:sz w:val="20"/>
                <w:szCs w:val="20"/>
              </w:rPr>
            </w:pPr>
            <w:r w:rsidRPr="004F4FCE">
              <w:rPr>
                <w:rFonts w:cs="Calibri"/>
                <w:sz w:val="20"/>
                <w:szCs w:val="20"/>
              </w:rPr>
              <w:t>Mechanismus s radlicí opatřenou gumovými břity (nákladní automobil, traktor) s šíří radlice max. 3 metry disponující povinně stavitelnou radlicí</w:t>
            </w:r>
          </w:p>
        </w:tc>
        <w:tc>
          <w:tcPr>
            <w:tcW w:w="992" w:type="dxa"/>
            <w:vAlign w:val="center"/>
          </w:tcPr>
          <w:p w14:paraId="36E6EF4E"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843" w:type="dxa"/>
          </w:tcPr>
          <w:p w14:paraId="54774C64" w14:textId="68BECD3B"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0EAC2284" w14:textId="77777777" w:rsidTr="000436D5">
        <w:trPr>
          <w:jc w:val="center"/>
        </w:trPr>
        <w:tc>
          <w:tcPr>
            <w:tcW w:w="693" w:type="dxa"/>
          </w:tcPr>
          <w:p w14:paraId="559B7E31" w14:textId="0923A75A" w:rsidR="000436D5" w:rsidRPr="004F4FCE" w:rsidRDefault="000436D5" w:rsidP="000436D5">
            <w:pPr>
              <w:pStyle w:val="Odstavecseseznamem"/>
              <w:ind w:left="0"/>
              <w:rPr>
                <w:rFonts w:cs="Calibri"/>
                <w:sz w:val="20"/>
                <w:szCs w:val="20"/>
              </w:rPr>
            </w:pPr>
            <w:r>
              <w:rPr>
                <w:rFonts w:cs="Calibri"/>
                <w:sz w:val="20"/>
                <w:szCs w:val="20"/>
              </w:rPr>
              <w:t>3</w:t>
            </w:r>
          </w:p>
        </w:tc>
        <w:tc>
          <w:tcPr>
            <w:tcW w:w="5114" w:type="dxa"/>
          </w:tcPr>
          <w:p w14:paraId="2F4D46B3" w14:textId="5C0F64D1" w:rsidR="000436D5" w:rsidRPr="004F4FCE" w:rsidRDefault="000436D5" w:rsidP="000436D5">
            <w:pPr>
              <w:pStyle w:val="Odstavecseseznamem"/>
              <w:ind w:left="0"/>
              <w:rPr>
                <w:sz w:val="20"/>
                <w:szCs w:val="20"/>
              </w:rPr>
            </w:pPr>
            <w:r w:rsidRPr="004F4FCE">
              <w:rPr>
                <w:rFonts w:cs="Calibri"/>
                <w:sz w:val="20"/>
                <w:szCs w:val="20"/>
              </w:rPr>
              <w:t>Fréza pro rozšiřování komunikací a pro nakládání sněhu</w:t>
            </w:r>
          </w:p>
        </w:tc>
        <w:tc>
          <w:tcPr>
            <w:tcW w:w="992" w:type="dxa"/>
            <w:vAlign w:val="center"/>
          </w:tcPr>
          <w:p w14:paraId="429E0822"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843" w:type="dxa"/>
          </w:tcPr>
          <w:p w14:paraId="43AAE8A7" w14:textId="7AD44206"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4E2D412E" w14:textId="77777777" w:rsidTr="000436D5">
        <w:trPr>
          <w:jc w:val="center"/>
        </w:trPr>
        <w:tc>
          <w:tcPr>
            <w:tcW w:w="693" w:type="dxa"/>
          </w:tcPr>
          <w:p w14:paraId="75B4E20F" w14:textId="37D7EEBA" w:rsidR="000436D5" w:rsidRPr="004F4FCE" w:rsidRDefault="000436D5" w:rsidP="000436D5">
            <w:pPr>
              <w:pStyle w:val="Odstavecseseznamem"/>
              <w:ind w:left="0"/>
              <w:rPr>
                <w:rFonts w:cs="Calibri"/>
                <w:sz w:val="20"/>
                <w:szCs w:val="20"/>
              </w:rPr>
            </w:pPr>
            <w:r>
              <w:rPr>
                <w:rFonts w:cs="Calibri"/>
                <w:sz w:val="20"/>
                <w:szCs w:val="20"/>
              </w:rPr>
              <w:t>4</w:t>
            </w:r>
          </w:p>
        </w:tc>
        <w:tc>
          <w:tcPr>
            <w:tcW w:w="5114" w:type="dxa"/>
          </w:tcPr>
          <w:p w14:paraId="7CB4DF3E" w14:textId="4944F697" w:rsidR="000436D5" w:rsidRPr="004F4FCE" w:rsidRDefault="000436D5" w:rsidP="000436D5">
            <w:pPr>
              <w:pStyle w:val="Odstavecseseznamem"/>
              <w:ind w:left="0"/>
              <w:rPr>
                <w:sz w:val="20"/>
                <w:szCs w:val="20"/>
              </w:rPr>
            </w:pPr>
            <w:r w:rsidRPr="004F4FCE">
              <w:rPr>
                <w:rFonts w:cs="Calibri"/>
                <w:sz w:val="20"/>
                <w:szCs w:val="20"/>
              </w:rPr>
              <w:t>Fréza na odklízení sněhu s chodníků</w:t>
            </w:r>
          </w:p>
        </w:tc>
        <w:tc>
          <w:tcPr>
            <w:tcW w:w="992" w:type="dxa"/>
            <w:vAlign w:val="center"/>
          </w:tcPr>
          <w:p w14:paraId="41E53DB1"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843" w:type="dxa"/>
          </w:tcPr>
          <w:p w14:paraId="127C85FF" w14:textId="3BF5C81B"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690E6143" w14:textId="77777777" w:rsidTr="000436D5">
        <w:trPr>
          <w:jc w:val="center"/>
        </w:trPr>
        <w:tc>
          <w:tcPr>
            <w:tcW w:w="693" w:type="dxa"/>
          </w:tcPr>
          <w:p w14:paraId="43FDCF0A" w14:textId="71EE36E6" w:rsidR="000436D5" w:rsidRPr="004F4FCE" w:rsidRDefault="000436D5" w:rsidP="000436D5">
            <w:pPr>
              <w:pStyle w:val="Odstavecseseznamem"/>
              <w:ind w:left="0"/>
              <w:rPr>
                <w:rFonts w:cs="Calibri"/>
                <w:sz w:val="20"/>
                <w:szCs w:val="20"/>
              </w:rPr>
            </w:pPr>
            <w:r>
              <w:rPr>
                <w:rFonts w:cs="Calibri"/>
                <w:sz w:val="20"/>
                <w:szCs w:val="20"/>
              </w:rPr>
              <w:t>5</w:t>
            </w:r>
          </w:p>
        </w:tc>
        <w:tc>
          <w:tcPr>
            <w:tcW w:w="5114" w:type="dxa"/>
          </w:tcPr>
          <w:p w14:paraId="392A6EBB" w14:textId="3751462C" w:rsidR="000436D5" w:rsidRPr="004F4FCE" w:rsidRDefault="000436D5" w:rsidP="000436D5">
            <w:pPr>
              <w:pStyle w:val="Odstavecseseznamem"/>
              <w:ind w:left="0"/>
              <w:rPr>
                <w:sz w:val="20"/>
                <w:szCs w:val="20"/>
              </w:rPr>
            </w:pPr>
            <w:r w:rsidRPr="004F4FCE">
              <w:rPr>
                <w:rFonts w:cs="Calibri"/>
                <w:sz w:val="20"/>
                <w:szCs w:val="20"/>
              </w:rPr>
              <w:t>Mechanismus na údržbu chodníků (</w:t>
            </w:r>
            <w:proofErr w:type="spellStart"/>
            <w:r w:rsidRPr="004F4FCE">
              <w:rPr>
                <w:rFonts w:cs="Calibri"/>
                <w:sz w:val="20"/>
                <w:szCs w:val="20"/>
              </w:rPr>
              <w:t>pluhování</w:t>
            </w:r>
            <w:proofErr w:type="spellEnd"/>
            <w:r w:rsidRPr="004F4FCE">
              <w:rPr>
                <w:rFonts w:cs="Calibri"/>
                <w:sz w:val="20"/>
                <w:szCs w:val="20"/>
              </w:rPr>
              <w:t xml:space="preserve"> a posyp)</w:t>
            </w:r>
          </w:p>
        </w:tc>
        <w:tc>
          <w:tcPr>
            <w:tcW w:w="992" w:type="dxa"/>
            <w:vAlign w:val="center"/>
          </w:tcPr>
          <w:p w14:paraId="2BE6E0CA"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843" w:type="dxa"/>
          </w:tcPr>
          <w:p w14:paraId="534A6B97" w14:textId="5F0A8B40"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07D71F4A" w14:textId="77777777" w:rsidTr="000436D5">
        <w:trPr>
          <w:jc w:val="center"/>
        </w:trPr>
        <w:tc>
          <w:tcPr>
            <w:tcW w:w="693" w:type="dxa"/>
          </w:tcPr>
          <w:p w14:paraId="46386909" w14:textId="5ABD13E2" w:rsidR="000436D5" w:rsidRPr="004F4FCE" w:rsidRDefault="000436D5" w:rsidP="000436D5">
            <w:pPr>
              <w:pStyle w:val="Odstavecseseznamem"/>
              <w:ind w:left="0"/>
              <w:rPr>
                <w:rFonts w:cs="Calibri"/>
                <w:sz w:val="20"/>
                <w:szCs w:val="20"/>
              </w:rPr>
            </w:pPr>
            <w:r>
              <w:rPr>
                <w:rFonts w:cs="Calibri"/>
                <w:sz w:val="20"/>
                <w:szCs w:val="20"/>
              </w:rPr>
              <w:t>6</w:t>
            </w:r>
          </w:p>
        </w:tc>
        <w:tc>
          <w:tcPr>
            <w:tcW w:w="5114" w:type="dxa"/>
          </w:tcPr>
          <w:p w14:paraId="67B62646" w14:textId="7AFC904A" w:rsidR="000436D5" w:rsidRPr="004F4FCE" w:rsidRDefault="000436D5" w:rsidP="000436D5">
            <w:pPr>
              <w:pStyle w:val="Odstavecseseznamem"/>
              <w:ind w:left="0"/>
              <w:rPr>
                <w:sz w:val="20"/>
                <w:szCs w:val="20"/>
              </w:rPr>
            </w:pPr>
            <w:r w:rsidRPr="004F4FCE">
              <w:rPr>
                <w:rFonts w:cs="Calibri"/>
                <w:sz w:val="20"/>
                <w:szCs w:val="20"/>
              </w:rPr>
              <w:t>Nakladač</w:t>
            </w:r>
          </w:p>
        </w:tc>
        <w:tc>
          <w:tcPr>
            <w:tcW w:w="992" w:type="dxa"/>
            <w:vAlign w:val="center"/>
          </w:tcPr>
          <w:p w14:paraId="51E72A96" w14:textId="77777777" w:rsidR="000436D5" w:rsidRPr="004F4FCE" w:rsidRDefault="000436D5" w:rsidP="000436D5">
            <w:pPr>
              <w:pStyle w:val="Odstavecseseznamem"/>
              <w:ind w:left="0"/>
              <w:jc w:val="center"/>
              <w:rPr>
                <w:sz w:val="20"/>
                <w:szCs w:val="20"/>
              </w:rPr>
            </w:pPr>
            <w:r w:rsidRPr="00A26580">
              <w:rPr>
                <w:sz w:val="20"/>
                <w:szCs w:val="20"/>
              </w:rPr>
              <w:t>1 hodina</w:t>
            </w:r>
          </w:p>
        </w:tc>
        <w:tc>
          <w:tcPr>
            <w:tcW w:w="1843" w:type="dxa"/>
          </w:tcPr>
          <w:p w14:paraId="2C59B08F" w14:textId="328CEF1E"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754806F3" w14:textId="77777777" w:rsidTr="000436D5">
        <w:trPr>
          <w:jc w:val="center"/>
        </w:trPr>
        <w:tc>
          <w:tcPr>
            <w:tcW w:w="693" w:type="dxa"/>
          </w:tcPr>
          <w:p w14:paraId="26CC5C2D" w14:textId="22B0A889" w:rsidR="000436D5" w:rsidRPr="004F4FCE" w:rsidRDefault="000436D5" w:rsidP="000436D5">
            <w:pPr>
              <w:pStyle w:val="Odstavecseseznamem"/>
              <w:ind w:left="0"/>
              <w:rPr>
                <w:rFonts w:cs="Calibri"/>
                <w:sz w:val="20"/>
                <w:szCs w:val="20"/>
              </w:rPr>
            </w:pPr>
            <w:r>
              <w:rPr>
                <w:rFonts w:cs="Calibri"/>
                <w:sz w:val="20"/>
                <w:szCs w:val="20"/>
              </w:rPr>
              <w:t>7</w:t>
            </w:r>
          </w:p>
        </w:tc>
        <w:tc>
          <w:tcPr>
            <w:tcW w:w="5114" w:type="dxa"/>
          </w:tcPr>
          <w:p w14:paraId="62D81C58" w14:textId="7D224560" w:rsidR="000436D5" w:rsidRPr="004F4FCE" w:rsidRDefault="000436D5" w:rsidP="000436D5">
            <w:pPr>
              <w:pStyle w:val="Odstavecseseznamem"/>
              <w:ind w:left="0"/>
              <w:rPr>
                <w:sz w:val="20"/>
                <w:szCs w:val="20"/>
              </w:rPr>
            </w:pPr>
            <w:r w:rsidRPr="004F4FCE">
              <w:rPr>
                <w:rFonts w:cs="Calibri"/>
                <w:sz w:val="20"/>
                <w:szCs w:val="20"/>
              </w:rPr>
              <w:t>Sypač*</w:t>
            </w:r>
          </w:p>
        </w:tc>
        <w:tc>
          <w:tcPr>
            <w:tcW w:w="992" w:type="dxa"/>
            <w:vAlign w:val="center"/>
          </w:tcPr>
          <w:p w14:paraId="17C43A3B"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843" w:type="dxa"/>
          </w:tcPr>
          <w:p w14:paraId="5DFAB03D" w14:textId="63BE15B5"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1E4E2C77" w14:textId="77777777" w:rsidTr="000436D5">
        <w:trPr>
          <w:jc w:val="center"/>
        </w:trPr>
        <w:tc>
          <w:tcPr>
            <w:tcW w:w="693" w:type="dxa"/>
          </w:tcPr>
          <w:p w14:paraId="533C8174" w14:textId="6E3E44AB" w:rsidR="000436D5" w:rsidRPr="004F4FCE" w:rsidRDefault="000436D5" w:rsidP="000436D5">
            <w:pPr>
              <w:pStyle w:val="Odstavecseseznamem"/>
              <w:ind w:left="0"/>
              <w:rPr>
                <w:rFonts w:cs="Calibri"/>
                <w:sz w:val="20"/>
                <w:szCs w:val="20"/>
              </w:rPr>
            </w:pPr>
            <w:r>
              <w:rPr>
                <w:rFonts w:cs="Calibri"/>
                <w:sz w:val="20"/>
                <w:szCs w:val="20"/>
              </w:rPr>
              <w:t>8</w:t>
            </w:r>
          </w:p>
        </w:tc>
        <w:tc>
          <w:tcPr>
            <w:tcW w:w="5114" w:type="dxa"/>
          </w:tcPr>
          <w:p w14:paraId="673F7C9B" w14:textId="18DC6725" w:rsidR="000436D5" w:rsidRPr="004F4FCE" w:rsidRDefault="000436D5" w:rsidP="00890264">
            <w:pPr>
              <w:pStyle w:val="Odstavecseseznamem"/>
              <w:ind w:left="0"/>
              <w:rPr>
                <w:rStyle w:val="ZkladntextTundkovn0pt"/>
                <w:rFonts w:eastAsiaTheme="minorHAnsi"/>
                <w:b w:val="0"/>
              </w:rPr>
            </w:pPr>
            <w:r w:rsidRPr="004F4FCE">
              <w:rPr>
                <w:rFonts w:cs="Calibri"/>
                <w:sz w:val="20"/>
                <w:szCs w:val="20"/>
              </w:rPr>
              <w:t xml:space="preserve">Nákladní automobil na odvoz sněhu s kapacitou min </w:t>
            </w:r>
            <w:r w:rsidR="00890264">
              <w:rPr>
                <w:rFonts w:cs="Calibri"/>
                <w:sz w:val="20"/>
                <w:szCs w:val="20"/>
              </w:rPr>
              <w:t xml:space="preserve">6 </w:t>
            </w:r>
            <w:r w:rsidRPr="004F4FCE">
              <w:rPr>
                <w:rFonts w:cs="Calibri"/>
                <w:sz w:val="20"/>
                <w:szCs w:val="20"/>
              </w:rPr>
              <w:t>m3 sněhu</w:t>
            </w:r>
          </w:p>
        </w:tc>
        <w:tc>
          <w:tcPr>
            <w:tcW w:w="992" w:type="dxa"/>
            <w:vAlign w:val="center"/>
          </w:tcPr>
          <w:p w14:paraId="099C288B"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843" w:type="dxa"/>
          </w:tcPr>
          <w:p w14:paraId="46CC14FE" w14:textId="0E53A95B"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4B031D41" w14:textId="77777777" w:rsidTr="000436D5">
        <w:trPr>
          <w:jc w:val="center"/>
        </w:trPr>
        <w:tc>
          <w:tcPr>
            <w:tcW w:w="693" w:type="dxa"/>
          </w:tcPr>
          <w:p w14:paraId="3A06C051" w14:textId="65DD3719" w:rsidR="000436D5" w:rsidRPr="003E7C82" w:rsidRDefault="000436D5" w:rsidP="000436D5">
            <w:pPr>
              <w:pStyle w:val="Odstavecseseznamem"/>
              <w:ind w:left="0"/>
              <w:rPr>
                <w:sz w:val="20"/>
                <w:szCs w:val="20"/>
              </w:rPr>
            </w:pPr>
            <w:r>
              <w:rPr>
                <w:sz w:val="20"/>
                <w:szCs w:val="20"/>
              </w:rPr>
              <w:t>9</w:t>
            </w:r>
          </w:p>
        </w:tc>
        <w:tc>
          <w:tcPr>
            <w:tcW w:w="5114" w:type="dxa"/>
          </w:tcPr>
          <w:p w14:paraId="380CA30E" w14:textId="533F2F4F" w:rsidR="000436D5" w:rsidRPr="003E7C82" w:rsidRDefault="000436D5" w:rsidP="000436D5">
            <w:pPr>
              <w:pStyle w:val="Odstavecseseznamem"/>
              <w:ind w:left="0"/>
              <w:rPr>
                <w:sz w:val="20"/>
                <w:szCs w:val="20"/>
              </w:rPr>
            </w:pPr>
            <w:r w:rsidRPr="003E7C82">
              <w:rPr>
                <w:sz w:val="20"/>
                <w:szCs w:val="20"/>
              </w:rPr>
              <w:t xml:space="preserve">Posypový materiál - sůl </w:t>
            </w:r>
            <w:proofErr w:type="spellStart"/>
            <w:r w:rsidRPr="003E7C82">
              <w:rPr>
                <w:sz w:val="20"/>
                <w:szCs w:val="20"/>
              </w:rPr>
              <w:t>NaCl</w:t>
            </w:r>
            <w:proofErr w:type="spellEnd"/>
            <w:r w:rsidRPr="003E7C82">
              <w:rPr>
                <w:sz w:val="20"/>
                <w:szCs w:val="20"/>
              </w:rPr>
              <w:t xml:space="preserve"> </w:t>
            </w:r>
          </w:p>
        </w:tc>
        <w:tc>
          <w:tcPr>
            <w:tcW w:w="992" w:type="dxa"/>
            <w:vAlign w:val="center"/>
          </w:tcPr>
          <w:p w14:paraId="57D8110C" w14:textId="77777777" w:rsidR="000436D5" w:rsidRPr="003E7C82" w:rsidRDefault="000436D5" w:rsidP="000436D5">
            <w:pPr>
              <w:pStyle w:val="Odstavecseseznamem"/>
              <w:ind w:left="0"/>
              <w:jc w:val="center"/>
              <w:rPr>
                <w:sz w:val="20"/>
                <w:szCs w:val="20"/>
              </w:rPr>
            </w:pPr>
            <w:r w:rsidRPr="003E7C82">
              <w:rPr>
                <w:sz w:val="20"/>
                <w:szCs w:val="20"/>
              </w:rPr>
              <w:t>1 t</w:t>
            </w:r>
          </w:p>
        </w:tc>
        <w:tc>
          <w:tcPr>
            <w:tcW w:w="1843" w:type="dxa"/>
          </w:tcPr>
          <w:p w14:paraId="1712E5B5" w14:textId="3A94D16A"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67377D1C" w14:textId="77777777" w:rsidTr="000436D5">
        <w:trPr>
          <w:jc w:val="center"/>
        </w:trPr>
        <w:tc>
          <w:tcPr>
            <w:tcW w:w="693" w:type="dxa"/>
          </w:tcPr>
          <w:p w14:paraId="73A32CED" w14:textId="7297B855" w:rsidR="000436D5" w:rsidRPr="003E7C82" w:rsidRDefault="000436D5" w:rsidP="000436D5">
            <w:pPr>
              <w:pStyle w:val="Odstavecseseznamem"/>
              <w:ind w:left="0"/>
              <w:rPr>
                <w:sz w:val="20"/>
                <w:szCs w:val="20"/>
              </w:rPr>
            </w:pPr>
            <w:r>
              <w:rPr>
                <w:sz w:val="20"/>
                <w:szCs w:val="20"/>
              </w:rPr>
              <w:t>10</w:t>
            </w:r>
          </w:p>
        </w:tc>
        <w:tc>
          <w:tcPr>
            <w:tcW w:w="5114" w:type="dxa"/>
          </w:tcPr>
          <w:p w14:paraId="518631E9" w14:textId="300CBC5E" w:rsidR="000436D5" w:rsidRPr="003E7C82" w:rsidRDefault="000436D5" w:rsidP="000436D5">
            <w:pPr>
              <w:pStyle w:val="Odstavecseseznamem"/>
              <w:ind w:left="0"/>
              <w:rPr>
                <w:bCs/>
                <w:sz w:val="20"/>
                <w:szCs w:val="20"/>
              </w:rPr>
            </w:pPr>
            <w:r w:rsidRPr="003E7C82">
              <w:rPr>
                <w:sz w:val="20"/>
                <w:szCs w:val="20"/>
              </w:rPr>
              <w:t>Posypový materiál - drť frakce 4/8</w:t>
            </w:r>
          </w:p>
        </w:tc>
        <w:tc>
          <w:tcPr>
            <w:tcW w:w="992" w:type="dxa"/>
            <w:vAlign w:val="center"/>
          </w:tcPr>
          <w:p w14:paraId="243595AE" w14:textId="77777777" w:rsidR="000436D5" w:rsidRPr="003E7C82" w:rsidRDefault="000436D5" w:rsidP="000436D5">
            <w:pPr>
              <w:pStyle w:val="Odstavecseseznamem"/>
              <w:ind w:left="0"/>
              <w:jc w:val="center"/>
              <w:rPr>
                <w:sz w:val="20"/>
                <w:szCs w:val="20"/>
              </w:rPr>
            </w:pPr>
            <w:r w:rsidRPr="003E7C82">
              <w:rPr>
                <w:sz w:val="20"/>
                <w:szCs w:val="20"/>
              </w:rPr>
              <w:t>1 t</w:t>
            </w:r>
          </w:p>
        </w:tc>
        <w:tc>
          <w:tcPr>
            <w:tcW w:w="1843" w:type="dxa"/>
          </w:tcPr>
          <w:p w14:paraId="36BC0C7A" w14:textId="7A32A2AD"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0D390602" w14:textId="77777777" w:rsidTr="000436D5">
        <w:trPr>
          <w:jc w:val="center"/>
        </w:trPr>
        <w:tc>
          <w:tcPr>
            <w:tcW w:w="693" w:type="dxa"/>
          </w:tcPr>
          <w:p w14:paraId="41C24B92" w14:textId="4187978E" w:rsidR="000436D5" w:rsidRPr="003E7C82" w:rsidRDefault="000436D5" w:rsidP="000436D5">
            <w:pPr>
              <w:pStyle w:val="Odstavecseseznamem"/>
              <w:ind w:left="0"/>
              <w:rPr>
                <w:sz w:val="20"/>
                <w:szCs w:val="20"/>
              </w:rPr>
            </w:pPr>
            <w:r>
              <w:rPr>
                <w:sz w:val="20"/>
                <w:szCs w:val="20"/>
              </w:rPr>
              <w:t>11</w:t>
            </w:r>
          </w:p>
        </w:tc>
        <w:tc>
          <w:tcPr>
            <w:tcW w:w="5114" w:type="dxa"/>
          </w:tcPr>
          <w:p w14:paraId="56C77E60" w14:textId="55FF6493" w:rsidR="000436D5" w:rsidRPr="003E7C82" w:rsidRDefault="000436D5" w:rsidP="000436D5">
            <w:pPr>
              <w:pStyle w:val="Odstavecseseznamem"/>
              <w:ind w:left="0"/>
              <w:rPr>
                <w:bCs/>
                <w:sz w:val="20"/>
                <w:szCs w:val="20"/>
              </w:rPr>
            </w:pPr>
            <w:r w:rsidRPr="003E7C82">
              <w:rPr>
                <w:sz w:val="20"/>
                <w:szCs w:val="20"/>
              </w:rPr>
              <w:t xml:space="preserve">Posypový materiál - sůl CaCl2 na silnice </w:t>
            </w:r>
          </w:p>
        </w:tc>
        <w:tc>
          <w:tcPr>
            <w:tcW w:w="992" w:type="dxa"/>
            <w:vAlign w:val="center"/>
          </w:tcPr>
          <w:p w14:paraId="3E481599" w14:textId="77777777" w:rsidR="000436D5" w:rsidRPr="003E7C82" w:rsidRDefault="000436D5" w:rsidP="000436D5">
            <w:pPr>
              <w:pStyle w:val="Odstavecseseznamem"/>
              <w:ind w:left="0"/>
              <w:jc w:val="center"/>
              <w:rPr>
                <w:sz w:val="20"/>
                <w:szCs w:val="20"/>
              </w:rPr>
            </w:pPr>
            <w:r w:rsidRPr="003E7C82">
              <w:rPr>
                <w:sz w:val="20"/>
                <w:szCs w:val="20"/>
              </w:rPr>
              <w:t>1 t</w:t>
            </w:r>
          </w:p>
        </w:tc>
        <w:tc>
          <w:tcPr>
            <w:tcW w:w="1843" w:type="dxa"/>
          </w:tcPr>
          <w:p w14:paraId="6E71578F" w14:textId="0397B885"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r w:rsidR="000436D5" w14:paraId="2BDC733F" w14:textId="77777777" w:rsidTr="000436D5">
        <w:trPr>
          <w:jc w:val="center"/>
        </w:trPr>
        <w:tc>
          <w:tcPr>
            <w:tcW w:w="693" w:type="dxa"/>
          </w:tcPr>
          <w:p w14:paraId="25D863F9" w14:textId="09CDF409" w:rsidR="000436D5" w:rsidRPr="003E7C82" w:rsidRDefault="000436D5" w:rsidP="000436D5">
            <w:pPr>
              <w:pStyle w:val="Odstavecseseznamem"/>
              <w:ind w:left="0"/>
              <w:rPr>
                <w:sz w:val="20"/>
                <w:szCs w:val="20"/>
              </w:rPr>
            </w:pPr>
            <w:r>
              <w:rPr>
                <w:sz w:val="20"/>
                <w:szCs w:val="20"/>
              </w:rPr>
              <w:t>12</w:t>
            </w:r>
          </w:p>
        </w:tc>
        <w:tc>
          <w:tcPr>
            <w:tcW w:w="5114" w:type="dxa"/>
          </w:tcPr>
          <w:p w14:paraId="5FA83458" w14:textId="55D9F6A8" w:rsidR="000436D5" w:rsidRPr="003E7C82" w:rsidRDefault="000436D5" w:rsidP="000436D5">
            <w:pPr>
              <w:pStyle w:val="Odstavecseseznamem"/>
              <w:ind w:left="0"/>
              <w:rPr>
                <w:bCs/>
                <w:sz w:val="20"/>
                <w:szCs w:val="20"/>
              </w:rPr>
            </w:pPr>
            <w:r w:rsidRPr="003E7C82">
              <w:rPr>
                <w:sz w:val="20"/>
                <w:szCs w:val="20"/>
              </w:rPr>
              <w:t>Posypový materiál - solanka koncentrace 18 – 21 hmotnostních %</w:t>
            </w:r>
          </w:p>
        </w:tc>
        <w:tc>
          <w:tcPr>
            <w:tcW w:w="992" w:type="dxa"/>
            <w:vAlign w:val="center"/>
          </w:tcPr>
          <w:p w14:paraId="52ED07F5" w14:textId="77777777" w:rsidR="000436D5" w:rsidRPr="003E7C82" w:rsidRDefault="000436D5" w:rsidP="000436D5">
            <w:pPr>
              <w:pStyle w:val="Odstavecseseznamem"/>
              <w:ind w:left="0"/>
              <w:jc w:val="center"/>
              <w:rPr>
                <w:sz w:val="20"/>
                <w:szCs w:val="20"/>
              </w:rPr>
            </w:pPr>
            <w:r w:rsidRPr="003E7C82">
              <w:rPr>
                <w:sz w:val="20"/>
                <w:szCs w:val="20"/>
              </w:rPr>
              <w:t>1 l</w:t>
            </w:r>
          </w:p>
        </w:tc>
        <w:tc>
          <w:tcPr>
            <w:tcW w:w="1843" w:type="dxa"/>
          </w:tcPr>
          <w:p w14:paraId="6A5722BC" w14:textId="6E8E688E" w:rsidR="000436D5" w:rsidRPr="003E7C82" w:rsidRDefault="000436D5" w:rsidP="000436D5">
            <w:pPr>
              <w:pStyle w:val="Odstavecseseznamem"/>
              <w:ind w:left="0"/>
              <w:jc w:val="center"/>
              <w:rPr>
                <w:sz w:val="20"/>
                <w:szCs w:val="20"/>
              </w:rPr>
            </w:pPr>
            <w:r w:rsidRPr="00724BBB">
              <w:rPr>
                <w:rFonts w:cs="Times New Roman"/>
                <w:sz w:val="20"/>
                <w:szCs w:val="20"/>
              </w:rPr>
              <w:t>[</w:t>
            </w:r>
            <w:r w:rsidRPr="00724BBB">
              <w:rPr>
                <w:rFonts w:cs="Times New Roman"/>
                <w:sz w:val="20"/>
                <w:szCs w:val="20"/>
                <w:highlight w:val="yellow"/>
              </w:rPr>
              <w:t>DOPLNÍ UCHAZEČ</w:t>
            </w:r>
            <w:r w:rsidRPr="00724BBB">
              <w:rPr>
                <w:rFonts w:cs="Times New Roman"/>
                <w:sz w:val="20"/>
                <w:szCs w:val="20"/>
              </w:rPr>
              <w:t>]</w:t>
            </w:r>
          </w:p>
        </w:tc>
      </w:tr>
    </w:tbl>
    <w:p w14:paraId="212AF2E4" w14:textId="77777777" w:rsidR="000436D5" w:rsidRPr="00E453C8" w:rsidRDefault="000436D5" w:rsidP="00E453C8">
      <w:pPr>
        <w:pStyle w:val="Odstavecseseznamem"/>
        <w:spacing w:after="0" w:line="240" w:lineRule="auto"/>
        <w:ind w:left="357"/>
        <w:contextualSpacing w:val="0"/>
        <w:jc w:val="both"/>
        <w:rPr>
          <w:rFonts w:cs="Times New Roman"/>
          <w:sz w:val="24"/>
          <w:szCs w:val="24"/>
        </w:rPr>
      </w:pPr>
    </w:p>
    <w:p w14:paraId="17513E86" w14:textId="77777777" w:rsidR="009C2158" w:rsidRPr="005E6569" w:rsidRDefault="009C2158" w:rsidP="005E6569">
      <w:pPr>
        <w:pStyle w:val="Odstavecseseznamem"/>
        <w:spacing w:after="0" w:line="240" w:lineRule="auto"/>
        <w:contextualSpacing w:val="0"/>
        <w:jc w:val="both"/>
        <w:rPr>
          <w:rFonts w:cs="Times New Roman"/>
          <w:sz w:val="24"/>
          <w:szCs w:val="24"/>
        </w:rPr>
      </w:pPr>
    </w:p>
    <w:p w14:paraId="7AE7F3F5" w14:textId="6078F637" w:rsidR="00C7586A" w:rsidRDefault="00914A0C" w:rsidP="00264516">
      <w:pPr>
        <w:pStyle w:val="Odstavecseseznamem"/>
        <w:numPr>
          <w:ilvl w:val="1"/>
          <w:numId w:val="22"/>
        </w:numPr>
        <w:spacing w:after="0" w:line="240" w:lineRule="auto"/>
        <w:ind w:left="709" w:hanging="709"/>
        <w:jc w:val="both"/>
        <w:rPr>
          <w:bCs/>
          <w:sz w:val="24"/>
          <w:szCs w:val="24"/>
        </w:rPr>
      </w:pPr>
      <w:r w:rsidRPr="00264516">
        <w:rPr>
          <w:bCs/>
          <w:sz w:val="24"/>
          <w:szCs w:val="24"/>
        </w:rPr>
        <w:lastRenderedPageBreak/>
        <w:t>Úhrada za plnění předmětu smlouvy bude prováděna na základě faktur vystavených zhotovitelem za práce provedené v předchozím měsíci.</w:t>
      </w:r>
      <w:r w:rsidR="00C7586A">
        <w:rPr>
          <w:bCs/>
          <w:sz w:val="24"/>
          <w:szCs w:val="24"/>
        </w:rPr>
        <w:t xml:space="preserve"> </w:t>
      </w:r>
      <w:r w:rsidR="00C7586A" w:rsidRPr="00C7586A">
        <w:rPr>
          <w:bCs/>
          <w:sz w:val="24"/>
          <w:szCs w:val="24"/>
        </w:rPr>
        <w:t>Objednatel bude zhotoviteli hradit pouze skutečně provedené bezvadné práce a skutečnou spotřebu posypových materiálu. Plnění provedené v rozporu s touto smlouvou není objednatel povinen zhotoviteli uhradit.</w:t>
      </w:r>
    </w:p>
    <w:p w14:paraId="07F5CCF5" w14:textId="77777777" w:rsidR="00FA6482" w:rsidRDefault="00FA6482" w:rsidP="00FA6482">
      <w:pPr>
        <w:pStyle w:val="Odstavecseseznamem"/>
        <w:spacing w:after="0" w:line="240" w:lineRule="auto"/>
        <w:ind w:left="709"/>
        <w:jc w:val="both"/>
        <w:rPr>
          <w:bCs/>
          <w:sz w:val="24"/>
          <w:szCs w:val="24"/>
        </w:rPr>
      </w:pPr>
    </w:p>
    <w:p w14:paraId="49CE4828" w14:textId="197A6808" w:rsidR="00FA6482" w:rsidRDefault="00FA6482" w:rsidP="00264516">
      <w:pPr>
        <w:pStyle w:val="Odstavecseseznamem"/>
        <w:numPr>
          <w:ilvl w:val="1"/>
          <w:numId w:val="22"/>
        </w:numPr>
        <w:spacing w:after="0" w:line="240" w:lineRule="auto"/>
        <w:ind w:left="709" w:hanging="709"/>
        <w:jc w:val="both"/>
        <w:rPr>
          <w:bCs/>
          <w:sz w:val="24"/>
          <w:szCs w:val="24"/>
        </w:rPr>
      </w:pPr>
      <w:r>
        <w:rPr>
          <w:bCs/>
          <w:sz w:val="24"/>
          <w:szCs w:val="24"/>
        </w:rPr>
        <w:t>Pro vyloučení všech pochybností smluvní strany prohlašují, že objednatel není povinen hradit zhotoviteli jakékoli jiné platby, než platby vymezené v této smlouvě. Objednatel tak není zejména povinen hradit zhotoviteli poplatek za pohotovost, poplatek za dispečink, paušály úklidové a svozové techniky, náklady na přistavení úklidové a svozové techniky atd.</w:t>
      </w:r>
    </w:p>
    <w:p w14:paraId="3AEF65E9" w14:textId="77777777" w:rsidR="00C7586A" w:rsidRDefault="00C7586A" w:rsidP="00C7586A">
      <w:pPr>
        <w:pStyle w:val="Odstavecseseznamem"/>
        <w:spacing w:after="0" w:line="240" w:lineRule="auto"/>
        <w:ind w:left="709"/>
        <w:jc w:val="both"/>
        <w:rPr>
          <w:bCs/>
          <w:sz w:val="24"/>
          <w:szCs w:val="24"/>
        </w:rPr>
      </w:pPr>
    </w:p>
    <w:p w14:paraId="2C09F94F" w14:textId="641C4980" w:rsidR="00C7586A" w:rsidRDefault="00C7586A" w:rsidP="00264516">
      <w:pPr>
        <w:pStyle w:val="Odstavecseseznamem"/>
        <w:numPr>
          <w:ilvl w:val="1"/>
          <w:numId w:val="22"/>
        </w:numPr>
        <w:spacing w:after="0" w:line="240" w:lineRule="auto"/>
        <w:ind w:left="709" w:hanging="709"/>
        <w:jc w:val="both"/>
        <w:rPr>
          <w:bCs/>
          <w:sz w:val="24"/>
          <w:szCs w:val="24"/>
        </w:rPr>
      </w:pPr>
      <w:r>
        <w:rPr>
          <w:bCs/>
          <w:sz w:val="24"/>
          <w:szCs w:val="24"/>
        </w:rPr>
        <w:t xml:space="preserve">Nestanoví-li tato smlouva jinak je </w:t>
      </w:r>
      <w:r w:rsidRPr="00C7586A">
        <w:rPr>
          <w:bCs/>
          <w:sz w:val="24"/>
          <w:szCs w:val="24"/>
        </w:rPr>
        <w:t xml:space="preserve">cena </w:t>
      </w:r>
      <w:r>
        <w:rPr>
          <w:bCs/>
          <w:sz w:val="24"/>
          <w:szCs w:val="24"/>
        </w:rPr>
        <w:t xml:space="preserve">díla </w:t>
      </w:r>
      <w:r w:rsidRPr="00C7586A">
        <w:rPr>
          <w:bCs/>
          <w:sz w:val="24"/>
          <w:szCs w:val="24"/>
        </w:rPr>
        <w:t xml:space="preserve">stanovena jako cena nejvýše přípustná se započtením všech rizik, zisku, finančních vlivů a veškerých nákladů potřebných ke splnění předmětu díla, např. náklady na pracovní síly, řízení a administrativu, dopravu, stroje, náhradní díly, ostatní materiály, ostatní jízdní výkony (zejm. </w:t>
      </w:r>
      <w:r>
        <w:rPr>
          <w:bCs/>
          <w:sz w:val="24"/>
          <w:szCs w:val="24"/>
        </w:rPr>
        <w:t xml:space="preserve">držení pohotovosti, zajištění dispečinku, </w:t>
      </w:r>
      <w:r w:rsidRPr="00C7586A">
        <w:rPr>
          <w:bCs/>
          <w:sz w:val="24"/>
          <w:szCs w:val="24"/>
        </w:rPr>
        <w:t>přejezdy posypových vozidel a vozidel dispečinku), pohonné hmoty a veškerou další režii zhotovitele v souvislosti s plněním dle této smlouvy.</w:t>
      </w:r>
    </w:p>
    <w:p w14:paraId="652CD31B" w14:textId="77777777" w:rsidR="00C7586A" w:rsidRDefault="00C7586A" w:rsidP="00C7586A">
      <w:pPr>
        <w:pStyle w:val="Odstavecseseznamem"/>
        <w:spacing w:after="0" w:line="240" w:lineRule="auto"/>
        <w:ind w:left="709"/>
        <w:jc w:val="both"/>
        <w:rPr>
          <w:bCs/>
          <w:sz w:val="24"/>
          <w:szCs w:val="24"/>
        </w:rPr>
      </w:pPr>
    </w:p>
    <w:p w14:paraId="088E9573" w14:textId="03AB96C4" w:rsidR="00914A0C" w:rsidRDefault="00914A0C" w:rsidP="00264516">
      <w:pPr>
        <w:pStyle w:val="Odstavecseseznamem"/>
        <w:numPr>
          <w:ilvl w:val="1"/>
          <w:numId w:val="22"/>
        </w:numPr>
        <w:spacing w:after="0" w:line="240" w:lineRule="auto"/>
        <w:ind w:left="709" w:hanging="709"/>
        <w:jc w:val="both"/>
        <w:rPr>
          <w:bCs/>
          <w:sz w:val="24"/>
          <w:szCs w:val="24"/>
        </w:rPr>
      </w:pPr>
      <w:r w:rsidRPr="00264516">
        <w:rPr>
          <w:bCs/>
          <w:sz w:val="24"/>
          <w:szCs w:val="24"/>
        </w:rPr>
        <w:t xml:space="preserve">Objednatel odsouhlasí faktury podle předaného výkazu provedených úkonů při údržbě místních komunikací jednotlivými mechanismy včetně časových údajů provedených prací. Výkazy provedených prací budou objednateli předávány k odsouhlasení vždy za každý kalendářní týden, a to do pěti pracovních dnů po skončení této doby. Splatnost faktur </w:t>
      </w:r>
      <w:r w:rsidR="00C13C94" w:rsidRPr="00264516">
        <w:rPr>
          <w:bCs/>
          <w:sz w:val="24"/>
          <w:szCs w:val="24"/>
        </w:rPr>
        <w:t>se sjednává</w:t>
      </w:r>
      <w:r w:rsidRPr="00264516">
        <w:rPr>
          <w:bCs/>
          <w:sz w:val="24"/>
          <w:szCs w:val="24"/>
        </w:rPr>
        <w:t xml:space="preserve"> na </w:t>
      </w:r>
      <w:r w:rsidR="00C13C94" w:rsidRPr="00264516">
        <w:rPr>
          <w:bCs/>
          <w:sz w:val="24"/>
          <w:szCs w:val="24"/>
        </w:rPr>
        <w:t>třicet</w:t>
      </w:r>
      <w:r w:rsidRPr="00264516">
        <w:rPr>
          <w:bCs/>
          <w:sz w:val="24"/>
          <w:szCs w:val="24"/>
        </w:rPr>
        <w:t xml:space="preserve"> dní.</w:t>
      </w:r>
    </w:p>
    <w:p w14:paraId="19C4D0D0" w14:textId="77777777" w:rsidR="00C7586A" w:rsidRPr="00C7586A" w:rsidRDefault="00C7586A" w:rsidP="00C7586A">
      <w:pPr>
        <w:pStyle w:val="Odstavecseseznamem"/>
        <w:rPr>
          <w:bCs/>
          <w:sz w:val="24"/>
          <w:szCs w:val="24"/>
        </w:rPr>
      </w:pPr>
    </w:p>
    <w:p w14:paraId="7D3CCB46" w14:textId="77777777" w:rsidR="00C7586A" w:rsidRDefault="00C7586A" w:rsidP="00C7586A">
      <w:pPr>
        <w:pStyle w:val="Odstavecseseznamem"/>
        <w:numPr>
          <w:ilvl w:val="1"/>
          <w:numId w:val="22"/>
        </w:numPr>
        <w:spacing w:after="0" w:line="240" w:lineRule="auto"/>
        <w:ind w:left="709" w:hanging="709"/>
        <w:jc w:val="both"/>
        <w:rPr>
          <w:bCs/>
          <w:sz w:val="24"/>
          <w:szCs w:val="24"/>
        </w:rPr>
      </w:pPr>
      <w:r w:rsidRPr="00C7586A">
        <w:rPr>
          <w:bCs/>
          <w:sz w:val="24"/>
          <w:szCs w:val="24"/>
        </w:rPr>
        <w:t>Cena díla může být měněna a upravována pouze dodatkem k této smlouvě, a to výhradně dojde-li k zákonné změně sazby daně z přidané hodnoty (tj. sazba DPH bude zvýšena nebo snížena).</w:t>
      </w:r>
    </w:p>
    <w:p w14:paraId="0528EB07" w14:textId="77777777" w:rsidR="00264516" w:rsidRPr="00264516" w:rsidRDefault="00264516" w:rsidP="00264516">
      <w:pPr>
        <w:pStyle w:val="Odstavecseseznamem"/>
        <w:spacing w:after="0" w:line="240" w:lineRule="auto"/>
        <w:ind w:left="709"/>
        <w:jc w:val="both"/>
        <w:rPr>
          <w:bCs/>
          <w:sz w:val="24"/>
          <w:szCs w:val="24"/>
        </w:rPr>
      </w:pPr>
    </w:p>
    <w:p w14:paraId="26494E6A" w14:textId="655208C1" w:rsidR="00C13C94" w:rsidRDefault="00C13C94" w:rsidP="00264516">
      <w:pPr>
        <w:pStyle w:val="Odstavecseseznamem"/>
        <w:numPr>
          <w:ilvl w:val="1"/>
          <w:numId w:val="22"/>
        </w:numPr>
        <w:spacing w:after="0" w:line="240" w:lineRule="auto"/>
        <w:ind w:left="709" w:hanging="709"/>
        <w:jc w:val="both"/>
        <w:rPr>
          <w:bCs/>
          <w:sz w:val="24"/>
          <w:szCs w:val="24"/>
        </w:rPr>
      </w:pPr>
      <w:r w:rsidRPr="00264516">
        <w:rPr>
          <w:bCs/>
          <w:sz w:val="24"/>
          <w:szCs w:val="24"/>
        </w:rPr>
        <w:t>Objednatel je oprávněn odmítnout úhradu faktury, která neodpovídá předanému výkazu provedených úkonů při plnění předmětu této smlouvy.</w:t>
      </w:r>
    </w:p>
    <w:p w14:paraId="26E70C28" w14:textId="77777777" w:rsidR="00264516" w:rsidRDefault="00264516" w:rsidP="00264516">
      <w:pPr>
        <w:pStyle w:val="Odstavecseseznamem"/>
        <w:rPr>
          <w:bCs/>
          <w:sz w:val="24"/>
          <w:szCs w:val="24"/>
        </w:rPr>
      </w:pPr>
    </w:p>
    <w:p w14:paraId="197632F2" w14:textId="77777777" w:rsidR="00EE3BEE" w:rsidRPr="00264516" w:rsidRDefault="00EE3BEE" w:rsidP="00264516">
      <w:pPr>
        <w:pStyle w:val="Odstavecseseznamem"/>
        <w:rPr>
          <w:bCs/>
          <w:sz w:val="24"/>
          <w:szCs w:val="24"/>
        </w:rPr>
      </w:pPr>
    </w:p>
    <w:p w14:paraId="4D789B35" w14:textId="1A2BED2B" w:rsidR="00264516" w:rsidRPr="009764B5" w:rsidRDefault="009764B5" w:rsidP="009764B5">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9764B5">
        <w:rPr>
          <w:b/>
          <w:sz w:val="24"/>
          <w:szCs w:val="24"/>
        </w:rPr>
        <w:t>PLATEBNÍ PODMÍNKY</w:t>
      </w:r>
    </w:p>
    <w:p w14:paraId="503F72A9" w14:textId="77777777" w:rsidR="009764B5" w:rsidRDefault="009764B5" w:rsidP="0012487A">
      <w:pPr>
        <w:pStyle w:val="Odstavecseseznamem"/>
        <w:spacing w:after="0" w:line="240" w:lineRule="auto"/>
        <w:ind w:left="709"/>
        <w:jc w:val="both"/>
        <w:rPr>
          <w:bCs/>
          <w:sz w:val="24"/>
          <w:szCs w:val="24"/>
        </w:rPr>
      </w:pPr>
    </w:p>
    <w:p w14:paraId="1473AFCA" w14:textId="77777777" w:rsidR="00CF1276" w:rsidRP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 xml:space="preserve">Objednatel neposkytuje na provedení díla zálohu. </w:t>
      </w:r>
    </w:p>
    <w:p w14:paraId="352B9659" w14:textId="77777777" w:rsidR="00CF1276" w:rsidRPr="00CF1276" w:rsidRDefault="00CF1276" w:rsidP="00CF1276">
      <w:pPr>
        <w:pStyle w:val="Odstavecseseznamem"/>
        <w:spacing w:after="0" w:line="240" w:lineRule="auto"/>
        <w:ind w:left="709"/>
        <w:jc w:val="both"/>
        <w:rPr>
          <w:bCs/>
          <w:sz w:val="24"/>
          <w:szCs w:val="24"/>
        </w:rPr>
      </w:pPr>
    </w:p>
    <w:p w14:paraId="6433B67C" w14:textId="6D437810" w:rsidR="00CF1276" w:rsidRP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Cena za provádění díla bude objednatelem hrazena postupně na základě skutečně provedených prací, a to vždy měsíčně zpětně.</w:t>
      </w:r>
    </w:p>
    <w:p w14:paraId="2EECB14D" w14:textId="77777777" w:rsidR="00CF1276" w:rsidRPr="00CF1276" w:rsidRDefault="00CF1276" w:rsidP="00CF1276">
      <w:pPr>
        <w:pStyle w:val="Odstavecseseznamem"/>
        <w:spacing w:after="0" w:line="240" w:lineRule="auto"/>
        <w:ind w:left="709"/>
        <w:jc w:val="both"/>
        <w:rPr>
          <w:bCs/>
          <w:sz w:val="24"/>
          <w:szCs w:val="24"/>
        </w:rPr>
      </w:pPr>
    </w:p>
    <w:p w14:paraId="495AB349" w14:textId="4656A7AE" w:rsid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 xml:space="preserve">Zhotovitel je povinen vyhotovit </w:t>
      </w:r>
      <w:r w:rsidR="00C7586A">
        <w:rPr>
          <w:bCs/>
          <w:sz w:val="24"/>
          <w:szCs w:val="24"/>
        </w:rPr>
        <w:t xml:space="preserve">do pěti (5) pracovních dnů po skončení fakturovaného kalendářního měsíce </w:t>
      </w:r>
      <w:r w:rsidRPr="00CF1276">
        <w:rPr>
          <w:bCs/>
          <w:sz w:val="24"/>
          <w:szCs w:val="24"/>
        </w:rPr>
        <w:t>soupis prací provedených v kalendářním měsíci, za který jsou práce fakturovány</w:t>
      </w:r>
      <w:r w:rsidR="00C7586A">
        <w:rPr>
          <w:bCs/>
          <w:sz w:val="24"/>
          <w:szCs w:val="24"/>
        </w:rPr>
        <w:t>, včetně soupisu provedeného materiálu</w:t>
      </w:r>
      <w:r w:rsidRPr="00CF1276">
        <w:rPr>
          <w:bCs/>
          <w:sz w:val="24"/>
          <w:szCs w:val="24"/>
        </w:rPr>
        <w:t xml:space="preserve"> a předložit jej objednateli ke schválení. Uvedený soupis, schválený objednatelem, je zhotovitel povinen předložit objednateli spolu s fakturou. </w:t>
      </w:r>
    </w:p>
    <w:p w14:paraId="260E3EBB" w14:textId="77777777" w:rsidR="00C7586A" w:rsidRPr="00C7586A" w:rsidRDefault="00C7586A" w:rsidP="00C7586A">
      <w:pPr>
        <w:pStyle w:val="Odstavecseseznamem"/>
        <w:rPr>
          <w:bCs/>
          <w:sz w:val="24"/>
          <w:szCs w:val="24"/>
        </w:rPr>
      </w:pPr>
    </w:p>
    <w:p w14:paraId="44EBACCB" w14:textId="7A353BEB" w:rsidR="00C7586A" w:rsidRDefault="00C7586A" w:rsidP="00C7586A">
      <w:pPr>
        <w:pStyle w:val="Odstavecseseznamem"/>
        <w:numPr>
          <w:ilvl w:val="1"/>
          <w:numId w:val="22"/>
        </w:numPr>
        <w:spacing w:after="0" w:line="240" w:lineRule="auto"/>
        <w:ind w:left="709" w:hanging="709"/>
        <w:jc w:val="both"/>
        <w:rPr>
          <w:bCs/>
          <w:sz w:val="24"/>
          <w:szCs w:val="24"/>
        </w:rPr>
      </w:pPr>
      <w:r>
        <w:rPr>
          <w:bCs/>
          <w:sz w:val="24"/>
          <w:szCs w:val="24"/>
        </w:rPr>
        <w:lastRenderedPageBreak/>
        <w:t>Přílohou soupisu prací musí být datové výstupy</w:t>
      </w:r>
      <w:r w:rsidRPr="00264516">
        <w:rPr>
          <w:bCs/>
          <w:sz w:val="24"/>
          <w:szCs w:val="24"/>
        </w:rPr>
        <w:t xml:space="preserve"> (elektronic</w:t>
      </w:r>
      <w:r>
        <w:rPr>
          <w:bCs/>
          <w:sz w:val="24"/>
          <w:szCs w:val="24"/>
        </w:rPr>
        <w:t>ké knihy</w:t>
      </w:r>
      <w:r w:rsidRPr="00264516">
        <w:rPr>
          <w:bCs/>
          <w:sz w:val="24"/>
          <w:szCs w:val="24"/>
        </w:rPr>
        <w:t xml:space="preserve"> jízd) z mobilních jednotek GPS umístěných ve strojovém vybavení zhotovitele</w:t>
      </w:r>
      <w:r>
        <w:rPr>
          <w:bCs/>
          <w:sz w:val="24"/>
          <w:szCs w:val="24"/>
        </w:rPr>
        <w:t>, jakož i soupis prací provedených zařízeními, které nemají GPS jednotky (ruční zařízení)</w:t>
      </w:r>
      <w:r w:rsidRPr="00264516">
        <w:rPr>
          <w:bCs/>
          <w:sz w:val="24"/>
          <w:szCs w:val="24"/>
        </w:rPr>
        <w:t>.</w:t>
      </w:r>
    </w:p>
    <w:p w14:paraId="5E6EF91F" w14:textId="77777777" w:rsidR="00C7586A" w:rsidRPr="00C7586A" w:rsidRDefault="00C7586A" w:rsidP="00C7586A">
      <w:pPr>
        <w:pStyle w:val="Odstavecseseznamem"/>
        <w:rPr>
          <w:bCs/>
          <w:sz w:val="24"/>
          <w:szCs w:val="24"/>
        </w:rPr>
      </w:pPr>
    </w:p>
    <w:p w14:paraId="3E47E5D1" w14:textId="56DA2A2A" w:rsidR="00C7586A" w:rsidRDefault="00C7586A" w:rsidP="00C7586A">
      <w:pPr>
        <w:pStyle w:val="Odstavecseseznamem"/>
        <w:numPr>
          <w:ilvl w:val="1"/>
          <w:numId w:val="22"/>
        </w:numPr>
        <w:spacing w:after="0" w:line="240" w:lineRule="auto"/>
        <w:ind w:left="709" w:hanging="709"/>
        <w:jc w:val="both"/>
        <w:rPr>
          <w:bCs/>
          <w:sz w:val="24"/>
          <w:szCs w:val="24"/>
        </w:rPr>
      </w:pPr>
      <w:r>
        <w:rPr>
          <w:bCs/>
          <w:sz w:val="24"/>
          <w:szCs w:val="24"/>
        </w:rPr>
        <w:t xml:space="preserve">Přílohou soupisu prací musí dále být </w:t>
      </w:r>
      <w:r w:rsidRPr="00C7586A">
        <w:rPr>
          <w:bCs/>
          <w:sz w:val="24"/>
          <w:szCs w:val="24"/>
        </w:rPr>
        <w:t>soupis množství spotřebovaných posypových hmot po jednotlivých posypových vozech a dnech.</w:t>
      </w:r>
    </w:p>
    <w:p w14:paraId="379CC8F8" w14:textId="77777777" w:rsidR="00CF1276" w:rsidRPr="00CF1276" w:rsidRDefault="00CF1276" w:rsidP="00CF1276">
      <w:pPr>
        <w:pStyle w:val="Odstavecseseznamem"/>
        <w:spacing w:after="0" w:line="240" w:lineRule="auto"/>
        <w:ind w:left="709"/>
        <w:jc w:val="both"/>
        <w:rPr>
          <w:bCs/>
          <w:sz w:val="24"/>
          <w:szCs w:val="24"/>
        </w:rPr>
      </w:pPr>
    </w:p>
    <w:p w14:paraId="14D69695" w14:textId="6902BFF0" w:rsidR="00CF1276" w:rsidRP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Faktura vystavená zhotovitelem musí splňovat náležitosti účetního a daňového dokladu dle příslušných právních předpisů, zejména zákona o účetnictví a zákona a dani z přidané hodnoty, konkrétně musí obsahovat zejména:</w:t>
      </w:r>
    </w:p>
    <w:p w14:paraId="075B865C" w14:textId="77777777" w:rsidR="00CF1276" w:rsidRPr="00CF1276" w:rsidRDefault="00CF1276" w:rsidP="00CF1276">
      <w:pPr>
        <w:rPr>
          <w:rFonts w:cs="Arial"/>
          <w:sz w:val="24"/>
          <w:szCs w:val="24"/>
        </w:rPr>
      </w:pPr>
    </w:p>
    <w:p w14:paraId="5D3E1BB0"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označení povinné a oprávněné osoby, adresu, sídlo, DIČ,</w:t>
      </w:r>
    </w:p>
    <w:p w14:paraId="32B9057B"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číslo dokladu,</w:t>
      </w:r>
    </w:p>
    <w:p w14:paraId="7F1411A7"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den odeslání a den splatnosti, den zdanitelného plnění,</w:t>
      </w:r>
    </w:p>
    <w:p w14:paraId="618D16A3" w14:textId="14BAB335" w:rsidR="00CF1276" w:rsidRPr="00CF1276" w:rsidRDefault="00CF1276" w:rsidP="00EE3BEE">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označení peněžního ústavu a číslo účtu, na který se má platit, konstantní a variabilní symbol,</w:t>
      </w:r>
    </w:p>
    <w:p w14:paraId="7CAA65CB"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účtovanou částku, DPH, účtovanou částku vč. DPH,</w:t>
      </w:r>
    </w:p>
    <w:p w14:paraId="3010233E"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název díla, označení části díla,</w:t>
      </w:r>
    </w:p>
    <w:p w14:paraId="7624DD28"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důvod účtování s odvoláním na smlouvu;</w:t>
      </w:r>
    </w:p>
    <w:p w14:paraId="7F454D5A"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razítko a podpis osoby oprávněné k vystavení daňového a účetního dokladu,</w:t>
      </w:r>
    </w:p>
    <w:p w14:paraId="20B55F6C"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seznam příloh,</w:t>
      </w:r>
    </w:p>
    <w:p w14:paraId="691A7119"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soupis provedených prací schválený objednatelem,</w:t>
      </w:r>
    </w:p>
    <w:p w14:paraId="3671B522" w14:textId="77777777" w:rsidR="00CF1276" w:rsidRPr="00CF1276" w:rsidRDefault="00CF1276" w:rsidP="00CF1276">
      <w:pPr>
        <w:numPr>
          <w:ilvl w:val="0"/>
          <w:numId w:val="25"/>
        </w:numPr>
        <w:tabs>
          <w:tab w:val="clear" w:pos="1791"/>
          <w:tab w:val="num" w:pos="1276"/>
        </w:tabs>
        <w:spacing w:after="0" w:line="240" w:lineRule="auto"/>
        <w:ind w:left="1276" w:hanging="567"/>
        <w:jc w:val="both"/>
        <w:rPr>
          <w:rFonts w:cs="Arial"/>
          <w:sz w:val="24"/>
          <w:szCs w:val="24"/>
        </w:rPr>
      </w:pPr>
      <w:r w:rsidRPr="00CF1276">
        <w:rPr>
          <w:rFonts w:cs="Arial"/>
          <w:sz w:val="24"/>
          <w:szCs w:val="24"/>
        </w:rPr>
        <w:t>další náležitosti, pokud je stanoví obecně závazný předpis.</w:t>
      </w:r>
    </w:p>
    <w:p w14:paraId="433EA627" w14:textId="77777777" w:rsidR="00CF1276" w:rsidRPr="002235D6" w:rsidRDefault="00CF1276" w:rsidP="00CF1276">
      <w:pPr>
        <w:rPr>
          <w:rFonts w:cs="Arial"/>
        </w:rPr>
      </w:pPr>
    </w:p>
    <w:p w14:paraId="557906F9" w14:textId="010BB57A" w:rsidR="00CF1276" w:rsidRP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 xml:space="preserve">V případě, že daňový účetní doklad (faktura) nebude obsahovat náležitosti výše uvedené nebo k němu nebudou přiloženy řádné doklady (přílohy) smlouvou vyžadované, je objednatel oprávněn vrátit jej zhotoviteli a požadovat vystavení nového řádného daňového účetního dokladu (faktury). Právo vrátit tento doklad zhotoviteli zaniká, neuplatní-li jej objednatel do čtrnácti </w:t>
      </w:r>
      <w:r>
        <w:rPr>
          <w:bCs/>
          <w:sz w:val="24"/>
          <w:szCs w:val="24"/>
        </w:rPr>
        <w:t xml:space="preserve">(14) </w:t>
      </w:r>
      <w:r w:rsidRPr="00CF1276">
        <w:rPr>
          <w:bCs/>
          <w:sz w:val="24"/>
          <w:szCs w:val="24"/>
        </w:rPr>
        <w:t>pracovních dnů ode dne doručení takového dokladu zhotovitelem. Počínaje dnem doručení opraveného daňového účetního dokladu (faktury) objednateli začne plynout nová lhůta splatnosti. Zhotovitel, je však povinen opravit vady dokladu nebo doklad doplnit o smlouvou požadované přílohy, je-li k tomu objednatelem dodatečně vyzván i po lhůtě výše uvedené s tím, že však takováto výzva nemá účinky spojené s vrácením daňového účetního dokladu (faktury) dle tohoto odstavce.</w:t>
      </w:r>
    </w:p>
    <w:p w14:paraId="1F0D7260" w14:textId="5979B76B" w:rsidR="00CF1276" w:rsidRPr="00CF1276" w:rsidRDefault="00CF1276" w:rsidP="00CF1276">
      <w:pPr>
        <w:pStyle w:val="Odstavecseseznamem"/>
        <w:spacing w:after="0" w:line="240" w:lineRule="auto"/>
        <w:ind w:left="709"/>
        <w:jc w:val="both"/>
        <w:rPr>
          <w:bCs/>
          <w:sz w:val="24"/>
          <w:szCs w:val="24"/>
        </w:rPr>
      </w:pPr>
    </w:p>
    <w:p w14:paraId="61E98046" w14:textId="5F880A9B" w:rsid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Doba splatnosti daňových dokladů je stanovena na třicet</w:t>
      </w:r>
      <w:r w:rsidRPr="00CF1276" w:rsidDel="00BC287A">
        <w:rPr>
          <w:bCs/>
          <w:sz w:val="24"/>
          <w:szCs w:val="24"/>
        </w:rPr>
        <w:t xml:space="preserve"> </w:t>
      </w:r>
      <w:r w:rsidRPr="00CF1276">
        <w:rPr>
          <w:bCs/>
          <w:sz w:val="24"/>
          <w:szCs w:val="24"/>
        </w:rPr>
        <w:t>(30) kalendářních dnů ode dne doručení daňového dokladu objednateli.</w:t>
      </w:r>
    </w:p>
    <w:p w14:paraId="789C0685" w14:textId="77777777" w:rsidR="0005340F" w:rsidRPr="0005340F" w:rsidRDefault="0005340F" w:rsidP="0005340F">
      <w:pPr>
        <w:pStyle w:val="Odstavecseseznamem"/>
        <w:rPr>
          <w:bCs/>
          <w:sz w:val="24"/>
          <w:szCs w:val="24"/>
        </w:rPr>
      </w:pPr>
    </w:p>
    <w:p w14:paraId="30CC5BA6" w14:textId="28782E16" w:rsidR="00CF1276" w:rsidRP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Platby budou probíhat výhradně v CZK a rovněž veškeré cenové údaje budou v této měně.</w:t>
      </w:r>
      <w:r>
        <w:rPr>
          <w:bCs/>
          <w:sz w:val="24"/>
          <w:szCs w:val="24"/>
        </w:rPr>
        <w:t xml:space="preserve"> Veškeré platby dle této smlouvy se považují za uhrazené okamžikem jejich odepsání z účtu povinné strany ve prospěch účtu strany oprávněné.</w:t>
      </w:r>
    </w:p>
    <w:p w14:paraId="2AE4BD28" w14:textId="77777777" w:rsidR="00CF1276" w:rsidRPr="00CF1276" w:rsidRDefault="00CF1276" w:rsidP="00CF1276">
      <w:pPr>
        <w:pStyle w:val="Odstavecseseznamem"/>
        <w:spacing w:after="0" w:line="240" w:lineRule="auto"/>
        <w:ind w:left="709"/>
        <w:jc w:val="both"/>
        <w:rPr>
          <w:bCs/>
          <w:sz w:val="24"/>
          <w:szCs w:val="24"/>
        </w:rPr>
      </w:pPr>
    </w:p>
    <w:p w14:paraId="243976CF" w14:textId="34774A9A" w:rsidR="00CF1276" w:rsidRDefault="00CF1276" w:rsidP="00CF1276">
      <w:pPr>
        <w:pStyle w:val="Odstavecseseznamem"/>
        <w:numPr>
          <w:ilvl w:val="1"/>
          <w:numId w:val="22"/>
        </w:numPr>
        <w:spacing w:after="0" w:line="240" w:lineRule="auto"/>
        <w:ind w:left="709" w:hanging="709"/>
        <w:jc w:val="both"/>
        <w:rPr>
          <w:bCs/>
          <w:sz w:val="24"/>
          <w:szCs w:val="24"/>
        </w:rPr>
      </w:pPr>
      <w:r w:rsidRPr="00CF1276">
        <w:rPr>
          <w:bCs/>
          <w:sz w:val="24"/>
          <w:szCs w:val="24"/>
        </w:rPr>
        <w:t xml:space="preserve">Dodatečné práce a dodávky provedené zhotovitelem, aniž by byla sjednána příslušná změna smlouvy, popř. bez písemného souhlasu objednatele, nebudou zhotoviteli uhrazeny a zhotovitel se zavazuje na výzvu objednatele takové části díla případně i </w:t>
      </w:r>
      <w:r w:rsidRPr="00CF1276">
        <w:rPr>
          <w:bCs/>
          <w:sz w:val="24"/>
          <w:szCs w:val="24"/>
        </w:rPr>
        <w:lastRenderedPageBreak/>
        <w:t>odstranit. To neplatí, pokud objednatel provedení takových dodatečných prací a dodávek dodatečně písemně schválí; je povinen tak učinit, pokud tyto dodatečné práce a dodávky byly účelně provedeny k odstranění nepředvídaných překážek.</w:t>
      </w:r>
    </w:p>
    <w:p w14:paraId="645CB3DB" w14:textId="77777777" w:rsidR="007D13CB" w:rsidRDefault="007D13CB" w:rsidP="007D13CB">
      <w:pPr>
        <w:pStyle w:val="Odstavecseseznamem"/>
        <w:rPr>
          <w:bCs/>
          <w:sz w:val="24"/>
          <w:szCs w:val="24"/>
        </w:rPr>
      </w:pPr>
    </w:p>
    <w:p w14:paraId="55A98CFD" w14:textId="77777777" w:rsidR="007D13CB" w:rsidRDefault="007D13CB" w:rsidP="007D13CB">
      <w:pPr>
        <w:pStyle w:val="Odstavecseseznamem"/>
        <w:rPr>
          <w:bCs/>
          <w:sz w:val="24"/>
          <w:szCs w:val="24"/>
        </w:rPr>
      </w:pPr>
    </w:p>
    <w:p w14:paraId="05C5600B" w14:textId="6CE1D619" w:rsidR="007D13CB" w:rsidRPr="007D13CB" w:rsidRDefault="007D13CB" w:rsidP="007D13CB">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7D13CB">
        <w:rPr>
          <w:b/>
          <w:sz w:val="24"/>
          <w:szCs w:val="24"/>
        </w:rPr>
        <w:t>ZPŮSOB PROVÁDĚNÍ DÍLA</w:t>
      </w:r>
    </w:p>
    <w:p w14:paraId="74DB19A4" w14:textId="77777777" w:rsidR="00CF1276" w:rsidRPr="007D13CB" w:rsidRDefault="00CF1276" w:rsidP="007D13CB">
      <w:pPr>
        <w:pStyle w:val="Odstavecseseznamem"/>
        <w:spacing w:after="0" w:line="240" w:lineRule="auto"/>
        <w:ind w:left="709"/>
        <w:jc w:val="both"/>
        <w:rPr>
          <w:rFonts w:cs="Times New Roman"/>
          <w:sz w:val="24"/>
          <w:szCs w:val="24"/>
        </w:rPr>
      </w:pPr>
    </w:p>
    <w:p w14:paraId="6E44C2B2"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200295">
        <w:rPr>
          <w:bCs/>
          <w:sz w:val="24"/>
          <w:szCs w:val="24"/>
        </w:rPr>
        <w:t>Zhotovitel</w:t>
      </w:r>
      <w:r w:rsidRPr="005E6569">
        <w:rPr>
          <w:rFonts w:cs="Times New Roman"/>
          <w:sz w:val="24"/>
          <w:szCs w:val="24"/>
        </w:rPr>
        <w:t xml:space="preserve"> se při odstraňování sněhu </w:t>
      </w:r>
      <w:r>
        <w:rPr>
          <w:rFonts w:cs="Times New Roman"/>
          <w:sz w:val="24"/>
          <w:szCs w:val="24"/>
        </w:rPr>
        <w:t xml:space="preserve">dle této smlouvy zavazuje </w:t>
      </w:r>
      <w:r w:rsidRPr="005E6569">
        <w:rPr>
          <w:rFonts w:cs="Times New Roman"/>
          <w:sz w:val="24"/>
          <w:szCs w:val="24"/>
        </w:rPr>
        <w:t>dodržovat tyto požadavky objednatele:</w:t>
      </w:r>
    </w:p>
    <w:p w14:paraId="5EEE1C9A" w14:textId="77777777" w:rsidR="0067409A" w:rsidRPr="005E6569" w:rsidRDefault="0067409A" w:rsidP="0067409A">
      <w:pPr>
        <w:pStyle w:val="Odstavecseseznamem"/>
        <w:spacing w:after="0" w:line="240" w:lineRule="auto"/>
        <w:ind w:left="709"/>
        <w:jc w:val="both"/>
        <w:rPr>
          <w:rFonts w:cs="Times New Roman"/>
          <w:sz w:val="24"/>
          <w:szCs w:val="24"/>
        </w:rPr>
      </w:pPr>
    </w:p>
    <w:p w14:paraId="6FCC162F" w14:textId="77777777" w:rsidR="0067409A" w:rsidRDefault="0067409A" w:rsidP="0067409A">
      <w:pPr>
        <w:pStyle w:val="Odstavecseseznamem"/>
        <w:numPr>
          <w:ilvl w:val="2"/>
          <w:numId w:val="22"/>
        </w:numPr>
        <w:spacing w:after="0" w:line="240" w:lineRule="auto"/>
        <w:ind w:left="1418" w:hanging="698"/>
        <w:jc w:val="both"/>
        <w:rPr>
          <w:rFonts w:cs="Times New Roman"/>
          <w:sz w:val="24"/>
          <w:szCs w:val="24"/>
        </w:rPr>
      </w:pPr>
      <w:r w:rsidRPr="005E6569">
        <w:rPr>
          <w:rFonts w:cs="Times New Roman"/>
          <w:sz w:val="24"/>
          <w:szCs w:val="24"/>
        </w:rPr>
        <w:t xml:space="preserve">při odvozu většího množství sněhu bude na nakládání použita sněhová </w:t>
      </w:r>
      <w:r>
        <w:rPr>
          <w:rFonts w:cs="Times New Roman"/>
          <w:sz w:val="24"/>
          <w:szCs w:val="24"/>
        </w:rPr>
        <w:t>fréza;</w:t>
      </w:r>
    </w:p>
    <w:p w14:paraId="037C0BE7" w14:textId="77777777" w:rsidR="0067409A" w:rsidRPr="005E6569" w:rsidRDefault="0067409A" w:rsidP="0067409A">
      <w:pPr>
        <w:pStyle w:val="Odstavecseseznamem"/>
        <w:spacing w:after="0" w:line="240" w:lineRule="auto"/>
        <w:ind w:left="1418"/>
        <w:jc w:val="both"/>
        <w:rPr>
          <w:rFonts w:cs="Times New Roman"/>
          <w:sz w:val="24"/>
          <w:szCs w:val="24"/>
        </w:rPr>
      </w:pPr>
    </w:p>
    <w:p w14:paraId="48E15617" w14:textId="77777777" w:rsidR="0067409A" w:rsidRDefault="0067409A" w:rsidP="0067409A">
      <w:pPr>
        <w:pStyle w:val="Odstavecseseznamem"/>
        <w:numPr>
          <w:ilvl w:val="2"/>
          <w:numId w:val="22"/>
        </w:numPr>
        <w:spacing w:after="0" w:line="240" w:lineRule="auto"/>
        <w:ind w:left="1418" w:hanging="698"/>
        <w:jc w:val="both"/>
        <w:rPr>
          <w:rFonts w:cs="Times New Roman"/>
          <w:sz w:val="24"/>
          <w:szCs w:val="24"/>
        </w:rPr>
      </w:pPr>
      <w:r w:rsidRPr="005E6569">
        <w:rPr>
          <w:rFonts w:cs="Times New Roman"/>
          <w:sz w:val="24"/>
          <w:szCs w:val="24"/>
        </w:rPr>
        <w:t xml:space="preserve">po dobu odvozu sněhu budou jednotlivé ulice krátkodobě uzavřeny - označení dopravními značkami zajistí na své náklady </w:t>
      </w:r>
      <w:r>
        <w:rPr>
          <w:rFonts w:cs="Times New Roman"/>
          <w:sz w:val="24"/>
          <w:szCs w:val="24"/>
        </w:rPr>
        <w:t>zhotovitel, který je rovněž povinen zajistit, že takové uzavírky budou v souladu se všemi relevantními právními předpisy;</w:t>
      </w:r>
    </w:p>
    <w:p w14:paraId="07B07A8A" w14:textId="77777777" w:rsidR="0067409A" w:rsidRPr="00200295" w:rsidRDefault="0067409A" w:rsidP="0067409A">
      <w:pPr>
        <w:pStyle w:val="Odstavecseseznamem"/>
        <w:rPr>
          <w:rFonts w:cs="Times New Roman"/>
          <w:sz w:val="24"/>
          <w:szCs w:val="24"/>
        </w:rPr>
      </w:pPr>
    </w:p>
    <w:p w14:paraId="1859ACDE" w14:textId="77777777" w:rsidR="0067409A" w:rsidRDefault="0067409A" w:rsidP="0067409A">
      <w:pPr>
        <w:pStyle w:val="Odstavecseseznamem"/>
        <w:numPr>
          <w:ilvl w:val="2"/>
          <w:numId w:val="22"/>
        </w:numPr>
        <w:spacing w:after="0" w:line="240" w:lineRule="auto"/>
        <w:ind w:left="1418" w:hanging="698"/>
        <w:jc w:val="both"/>
        <w:rPr>
          <w:rFonts w:cs="Times New Roman"/>
          <w:sz w:val="24"/>
          <w:szCs w:val="24"/>
        </w:rPr>
      </w:pPr>
      <w:r w:rsidRPr="005E6569">
        <w:rPr>
          <w:rFonts w:cs="Times New Roman"/>
          <w:sz w:val="24"/>
          <w:szCs w:val="24"/>
        </w:rPr>
        <w:t>pokud situace nebude vyžadovat co nejrychlejší odvážení sněhu, bude sníh odvezen v době, kdy ulice nejsou zaplněny parkujícími automobily, to je ve všední den v době mezi 16:30 a 22:00 hod a v sobotu. Sníh bude odvážen na místa, která budou operativně dohodnutá zástupci objednatele a zhotovitele s ohledem na jeho množství.</w:t>
      </w:r>
    </w:p>
    <w:p w14:paraId="434984FC" w14:textId="77777777" w:rsidR="0067409A" w:rsidRPr="00200295" w:rsidRDefault="0067409A" w:rsidP="0067409A">
      <w:pPr>
        <w:pStyle w:val="Odstavecseseznamem"/>
        <w:rPr>
          <w:rFonts w:cs="Times New Roman"/>
          <w:sz w:val="24"/>
          <w:szCs w:val="24"/>
        </w:rPr>
      </w:pPr>
    </w:p>
    <w:p w14:paraId="767F8432"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Smluvní strany se dohodly, že z</w:t>
      </w:r>
      <w:r w:rsidRPr="005E6569">
        <w:rPr>
          <w:rFonts w:cs="Times New Roman"/>
          <w:sz w:val="24"/>
          <w:szCs w:val="24"/>
        </w:rPr>
        <w:t xml:space="preserve">hotovitel </w:t>
      </w:r>
      <w:r>
        <w:rPr>
          <w:rFonts w:cs="Times New Roman"/>
          <w:sz w:val="24"/>
          <w:szCs w:val="24"/>
        </w:rPr>
        <w:t xml:space="preserve">je povinen </w:t>
      </w:r>
      <w:r w:rsidRPr="005E6569">
        <w:rPr>
          <w:rFonts w:cs="Times New Roman"/>
          <w:sz w:val="24"/>
          <w:szCs w:val="24"/>
        </w:rPr>
        <w:t xml:space="preserve">na své náklady zajistit posypový materiál, včetně likvidace </w:t>
      </w:r>
      <w:r>
        <w:rPr>
          <w:rFonts w:cs="Times New Roman"/>
          <w:sz w:val="24"/>
          <w:szCs w:val="24"/>
        </w:rPr>
        <w:t>(odstranění) tohoto posypového materiálu</w:t>
      </w:r>
      <w:r w:rsidRPr="005E6569">
        <w:rPr>
          <w:rFonts w:cs="Times New Roman"/>
          <w:sz w:val="24"/>
          <w:szCs w:val="24"/>
        </w:rPr>
        <w:t xml:space="preserve"> z ploch, které jsou předmětem zimní údržby</w:t>
      </w:r>
      <w:r>
        <w:rPr>
          <w:rFonts w:cs="Times New Roman"/>
          <w:sz w:val="24"/>
          <w:szCs w:val="24"/>
        </w:rPr>
        <w:t xml:space="preserve"> dle této smlouvy</w:t>
      </w:r>
      <w:r w:rsidRPr="005E6569">
        <w:rPr>
          <w:rFonts w:cs="Times New Roman"/>
          <w:sz w:val="24"/>
          <w:szCs w:val="24"/>
        </w:rPr>
        <w:t xml:space="preserve">. </w:t>
      </w:r>
      <w:r>
        <w:rPr>
          <w:rFonts w:cs="Times New Roman"/>
          <w:sz w:val="24"/>
          <w:szCs w:val="24"/>
        </w:rPr>
        <w:t xml:space="preserve">V této souvislosti se zhotovitel </w:t>
      </w:r>
      <w:r w:rsidRPr="005E6569">
        <w:rPr>
          <w:rFonts w:cs="Times New Roman"/>
          <w:sz w:val="24"/>
          <w:szCs w:val="24"/>
        </w:rPr>
        <w:t>zavazuje zajistit si na území Města Jilemnice na své náklady potřebné skladovací prostory a plochy pro uložení posypového materiálu.</w:t>
      </w:r>
      <w:r>
        <w:rPr>
          <w:rFonts w:cs="Times New Roman"/>
          <w:sz w:val="24"/>
          <w:szCs w:val="24"/>
        </w:rPr>
        <w:t xml:space="preserve"> Kopie dokladu prokazujícího zajištění prostor dle tohoto odstavce smlouvy tvoří přílohu č. 4 této smlouvy.</w:t>
      </w:r>
    </w:p>
    <w:p w14:paraId="14FF6B67" w14:textId="77777777" w:rsidR="0067409A" w:rsidRPr="005E6569" w:rsidRDefault="0067409A" w:rsidP="0067409A">
      <w:pPr>
        <w:pStyle w:val="Odstavecseseznamem"/>
        <w:spacing w:after="0" w:line="240" w:lineRule="auto"/>
        <w:ind w:left="709"/>
        <w:jc w:val="both"/>
        <w:rPr>
          <w:rFonts w:cs="Times New Roman"/>
          <w:sz w:val="24"/>
          <w:szCs w:val="24"/>
        </w:rPr>
      </w:pPr>
    </w:p>
    <w:p w14:paraId="25C7FE00"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Zhotovitel se zavazuje zajistit před začátkem zimního období označení nebezpečných míst a takových míst, kde by mohlo při provádění zimní údržby dojít k poškození městského mobiliáře a dalšího majetku ve vlastnictví objednatele nebo třetích osob. Po skončení zimní údržby provede zhotovitel demontáž tohoto značení. K 30. 4. příslušného roku bude zhotoven soupis škodných událostí, který obě strany zašlou jako škodní událost pojišťovacímu ústavu</w:t>
      </w:r>
      <w:r>
        <w:rPr>
          <w:rFonts w:cs="Times New Roman"/>
          <w:sz w:val="24"/>
          <w:szCs w:val="24"/>
        </w:rPr>
        <w:t xml:space="preserve"> zhotovitele k likvidaci</w:t>
      </w:r>
      <w:r w:rsidRPr="005E6569">
        <w:rPr>
          <w:rFonts w:cs="Times New Roman"/>
          <w:sz w:val="24"/>
          <w:szCs w:val="24"/>
        </w:rPr>
        <w:t>. Zhotovitel se zavazuje zajistit opravu poškozeného majetku objednatele.</w:t>
      </w:r>
    </w:p>
    <w:p w14:paraId="04680698" w14:textId="77777777" w:rsidR="0067409A" w:rsidRDefault="0067409A" w:rsidP="0067409A">
      <w:pPr>
        <w:pStyle w:val="Odstavecseseznamem"/>
        <w:spacing w:after="0" w:line="240" w:lineRule="auto"/>
        <w:ind w:left="709"/>
        <w:jc w:val="both"/>
        <w:rPr>
          <w:rFonts w:cs="Times New Roman"/>
          <w:sz w:val="24"/>
          <w:szCs w:val="24"/>
        </w:rPr>
      </w:pPr>
    </w:p>
    <w:p w14:paraId="2D59A5A8"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Zhotovitel se zavazuje vést předepsanou evidenci (deník dispečera, přehled vývoje počasí, prvotní doklady vedené provozními pracovníky o provedených výkonech, o spotřebě posypových materiálů apod.) osvědčující průběh zajišťování zimní údržby.</w:t>
      </w:r>
    </w:p>
    <w:p w14:paraId="6334EE47" w14:textId="77777777" w:rsidR="0067409A" w:rsidRPr="0012487A" w:rsidRDefault="0067409A" w:rsidP="0067409A">
      <w:pPr>
        <w:pStyle w:val="Odstavecseseznamem"/>
        <w:rPr>
          <w:rFonts w:cs="Times New Roman"/>
          <w:sz w:val="24"/>
          <w:szCs w:val="24"/>
        </w:rPr>
      </w:pPr>
    </w:p>
    <w:p w14:paraId="00A6083E"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se zavazuje při zajišťování zimní údržby spolupracovat s orgány </w:t>
      </w:r>
      <w:r>
        <w:rPr>
          <w:rFonts w:cs="Times New Roman"/>
          <w:sz w:val="24"/>
          <w:szCs w:val="24"/>
        </w:rPr>
        <w:t>objednatele</w:t>
      </w:r>
      <w:r w:rsidRPr="005E6569">
        <w:rPr>
          <w:rFonts w:cs="Times New Roman"/>
          <w:sz w:val="24"/>
          <w:szCs w:val="24"/>
        </w:rPr>
        <w:t>, orgány státní i městské policie, účastnit se dle potřeby vyšetřování dopravních nehod, u kterých je podezření, že vznikly v důsledku závad ve sjízdnosti nebo schůdnosti.</w:t>
      </w:r>
    </w:p>
    <w:p w14:paraId="7C96DBF5" w14:textId="77777777" w:rsidR="0067409A" w:rsidRPr="0012487A" w:rsidRDefault="0067409A" w:rsidP="0067409A">
      <w:pPr>
        <w:pStyle w:val="Odstavecseseznamem"/>
        <w:rPr>
          <w:rFonts w:cs="Times New Roman"/>
          <w:sz w:val="24"/>
          <w:szCs w:val="24"/>
        </w:rPr>
      </w:pPr>
    </w:p>
    <w:p w14:paraId="42813101"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lastRenderedPageBreak/>
        <w:t>Zhotovitel se zavazuje spolupracovat s objednatelem v případě vyhlášení stavu kalamity.</w:t>
      </w:r>
    </w:p>
    <w:p w14:paraId="7A065C11" w14:textId="77777777" w:rsidR="0067409A" w:rsidRPr="0067409A" w:rsidRDefault="0067409A" w:rsidP="0067409A">
      <w:pPr>
        <w:pStyle w:val="Odstavecseseznamem"/>
        <w:rPr>
          <w:rFonts w:cs="Times New Roman"/>
          <w:sz w:val="24"/>
          <w:szCs w:val="24"/>
        </w:rPr>
      </w:pPr>
    </w:p>
    <w:p w14:paraId="5F1F655E" w14:textId="77777777" w:rsidR="007D13CB" w:rsidRPr="007D13CB" w:rsidRDefault="007D13CB" w:rsidP="007D13CB">
      <w:pPr>
        <w:pStyle w:val="Odstavecseseznamem"/>
        <w:numPr>
          <w:ilvl w:val="1"/>
          <w:numId w:val="22"/>
        </w:numPr>
        <w:spacing w:after="0" w:line="240" w:lineRule="auto"/>
        <w:ind w:left="709" w:hanging="709"/>
        <w:jc w:val="both"/>
        <w:rPr>
          <w:rFonts w:cs="Times New Roman"/>
          <w:sz w:val="24"/>
          <w:szCs w:val="24"/>
        </w:rPr>
      </w:pPr>
      <w:r w:rsidRPr="007D13CB">
        <w:rPr>
          <w:rFonts w:cs="Times New Roman"/>
          <w:sz w:val="24"/>
          <w:szCs w:val="24"/>
        </w:rPr>
        <w:t>Zhotovitel se zavazuje provádět dílo s vynaložením odborné péče tak, aby nedocházelo ke škodám na zdraví a majetku objednatele ani třetích osob, přičemž je povinen zejména, nikoliv však pouze:</w:t>
      </w:r>
    </w:p>
    <w:p w14:paraId="5280C15B" w14:textId="77777777" w:rsidR="007D13CB" w:rsidRPr="0067409A" w:rsidRDefault="007D13CB" w:rsidP="0067409A">
      <w:pPr>
        <w:pStyle w:val="Odstavecseseznamem"/>
        <w:spacing w:after="0" w:line="240" w:lineRule="auto"/>
        <w:ind w:left="1418"/>
        <w:jc w:val="both"/>
        <w:rPr>
          <w:rFonts w:cs="Times New Roman"/>
          <w:sz w:val="24"/>
          <w:szCs w:val="24"/>
        </w:rPr>
      </w:pPr>
    </w:p>
    <w:p w14:paraId="3086A3B7" w14:textId="66CDE415" w:rsidR="007D13CB" w:rsidRPr="0067409A" w:rsidRDefault="007D13CB" w:rsidP="0067409A">
      <w:pPr>
        <w:pStyle w:val="Odstavecseseznamem"/>
        <w:numPr>
          <w:ilvl w:val="2"/>
          <w:numId w:val="22"/>
        </w:numPr>
        <w:spacing w:after="0" w:line="240" w:lineRule="auto"/>
        <w:ind w:left="1418" w:hanging="698"/>
        <w:jc w:val="both"/>
        <w:rPr>
          <w:rFonts w:cs="Times New Roman"/>
          <w:sz w:val="24"/>
          <w:szCs w:val="24"/>
        </w:rPr>
      </w:pPr>
      <w:r w:rsidRPr="0067409A">
        <w:rPr>
          <w:rFonts w:cs="Times New Roman"/>
          <w:sz w:val="24"/>
          <w:szCs w:val="24"/>
        </w:rPr>
        <w:t>zajistit veškeré pracovní síly, vybavení a materiál potřebné k</w:t>
      </w:r>
      <w:r w:rsidR="0067409A">
        <w:rPr>
          <w:rFonts w:cs="Times New Roman"/>
          <w:sz w:val="24"/>
          <w:szCs w:val="24"/>
        </w:rPr>
        <w:t xml:space="preserve"> provedení díla řádným způsobem;</w:t>
      </w:r>
    </w:p>
    <w:p w14:paraId="38436D49" w14:textId="77777777" w:rsidR="007D13CB" w:rsidRPr="0067409A" w:rsidRDefault="007D13CB" w:rsidP="0067409A">
      <w:pPr>
        <w:pStyle w:val="Odstavecseseznamem"/>
        <w:spacing w:after="0" w:line="240" w:lineRule="auto"/>
        <w:ind w:left="1418"/>
        <w:jc w:val="both"/>
        <w:rPr>
          <w:rFonts w:cs="Times New Roman"/>
          <w:sz w:val="24"/>
          <w:szCs w:val="24"/>
        </w:rPr>
      </w:pPr>
    </w:p>
    <w:p w14:paraId="0DC46024" w14:textId="27E6702F" w:rsidR="007D13CB" w:rsidRPr="0067409A" w:rsidRDefault="007D13CB" w:rsidP="0067409A">
      <w:pPr>
        <w:pStyle w:val="Odstavecseseznamem"/>
        <w:numPr>
          <w:ilvl w:val="2"/>
          <w:numId w:val="22"/>
        </w:numPr>
        <w:spacing w:after="0" w:line="240" w:lineRule="auto"/>
        <w:ind w:left="1418" w:hanging="698"/>
        <w:jc w:val="both"/>
        <w:rPr>
          <w:rFonts w:cs="Times New Roman"/>
          <w:sz w:val="24"/>
          <w:szCs w:val="24"/>
        </w:rPr>
      </w:pPr>
      <w:r w:rsidRPr="0067409A">
        <w:rPr>
          <w:rFonts w:cs="Times New Roman"/>
          <w:sz w:val="24"/>
          <w:szCs w:val="24"/>
        </w:rPr>
        <w:t>zajistit kvalitní řízení, dohled nad provedením díla a nezbytnou kontrolu prováděných prací a dodávek (nezávisle na k</w:t>
      </w:r>
      <w:r w:rsidR="0067409A">
        <w:rPr>
          <w:rFonts w:cs="Times New Roman"/>
          <w:sz w:val="24"/>
          <w:szCs w:val="24"/>
        </w:rPr>
        <w:t>ontrole prováděné objednatelem);</w:t>
      </w:r>
      <w:r w:rsidRPr="0067409A">
        <w:rPr>
          <w:rFonts w:cs="Times New Roman"/>
          <w:sz w:val="24"/>
          <w:szCs w:val="24"/>
        </w:rPr>
        <w:t xml:space="preserve"> </w:t>
      </w:r>
    </w:p>
    <w:p w14:paraId="41A8F7A8" w14:textId="77777777" w:rsidR="007D13CB" w:rsidRPr="0067409A" w:rsidRDefault="007D13CB" w:rsidP="0067409A">
      <w:pPr>
        <w:pStyle w:val="Odstavecseseznamem"/>
        <w:spacing w:after="0" w:line="240" w:lineRule="auto"/>
        <w:ind w:left="1418"/>
        <w:jc w:val="both"/>
        <w:rPr>
          <w:rFonts w:cs="Times New Roman"/>
          <w:sz w:val="24"/>
          <w:szCs w:val="24"/>
        </w:rPr>
      </w:pPr>
    </w:p>
    <w:p w14:paraId="0A31B2D0" w14:textId="69F98583" w:rsidR="007D13CB" w:rsidRPr="0067409A" w:rsidRDefault="007D13CB" w:rsidP="0067409A">
      <w:pPr>
        <w:pStyle w:val="Odstavecseseznamem"/>
        <w:numPr>
          <w:ilvl w:val="2"/>
          <w:numId w:val="22"/>
        </w:numPr>
        <w:spacing w:after="0" w:line="240" w:lineRule="auto"/>
        <w:ind w:left="1418" w:hanging="698"/>
        <w:jc w:val="both"/>
        <w:rPr>
          <w:rFonts w:cs="Times New Roman"/>
          <w:sz w:val="24"/>
          <w:szCs w:val="24"/>
        </w:rPr>
      </w:pPr>
      <w:r w:rsidRPr="0067409A">
        <w:rPr>
          <w:rFonts w:cs="Times New Roman"/>
          <w:sz w:val="24"/>
          <w:szCs w:val="24"/>
        </w:rPr>
        <w:t>dodržovat obecně závazné právní předpisy, nařízení orgánů veřejné správy, podklady a podmínky uvedené v této smlou</w:t>
      </w:r>
      <w:r w:rsidR="0067409A">
        <w:rPr>
          <w:rFonts w:cs="Times New Roman"/>
          <w:sz w:val="24"/>
          <w:szCs w:val="24"/>
        </w:rPr>
        <w:t>vě a veškeré pokyny objednatele;</w:t>
      </w:r>
    </w:p>
    <w:p w14:paraId="2FA593AE" w14:textId="77777777" w:rsidR="007D13CB" w:rsidRPr="0067409A" w:rsidRDefault="007D13CB" w:rsidP="0067409A">
      <w:pPr>
        <w:pStyle w:val="Odstavecseseznamem"/>
        <w:spacing w:after="0" w:line="240" w:lineRule="auto"/>
        <w:ind w:left="1418"/>
        <w:jc w:val="both"/>
        <w:rPr>
          <w:rFonts w:cs="Times New Roman"/>
          <w:sz w:val="24"/>
          <w:szCs w:val="24"/>
        </w:rPr>
      </w:pPr>
    </w:p>
    <w:p w14:paraId="7E1F43F0" w14:textId="77777777" w:rsidR="007D13CB" w:rsidRPr="0067409A" w:rsidRDefault="007D13CB" w:rsidP="0067409A">
      <w:pPr>
        <w:pStyle w:val="Odstavecseseznamem"/>
        <w:numPr>
          <w:ilvl w:val="2"/>
          <w:numId w:val="22"/>
        </w:numPr>
        <w:spacing w:after="0" w:line="240" w:lineRule="auto"/>
        <w:ind w:left="1418" w:hanging="698"/>
        <w:jc w:val="both"/>
        <w:rPr>
          <w:rFonts w:cs="Times New Roman"/>
          <w:sz w:val="24"/>
          <w:szCs w:val="24"/>
        </w:rPr>
      </w:pPr>
      <w:r w:rsidRPr="0067409A">
        <w:rPr>
          <w:rFonts w:cs="Times New Roman"/>
          <w:sz w:val="24"/>
          <w:szCs w:val="24"/>
        </w:rPr>
        <w:t>chránit objednatele před vznikem škod v důsledku porušení právních či jiných předpisů a v případě jejich vzniku tyto škody uhradit na vlastní náklady.</w:t>
      </w:r>
    </w:p>
    <w:p w14:paraId="107E4434" w14:textId="77777777" w:rsidR="007D13CB" w:rsidRPr="007D13CB" w:rsidRDefault="007D13CB" w:rsidP="0067409A">
      <w:pPr>
        <w:pStyle w:val="Odstavecseseznamem"/>
        <w:spacing w:after="0" w:line="240" w:lineRule="auto"/>
        <w:ind w:left="1418"/>
        <w:jc w:val="both"/>
        <w:rPr>
          <w:rFonts w:cs="Times New Roman"/>
          <w:sz w:val="24"/>
          <w:szCs w:val="24"/>
        </w:rPr>
      </w:pPr>
    </w:p>
    <w:p w14:paraId="570B35AA" w14:textId="680803CB" w:rsidR="007D13CB" w:rsidRPr="007D13CB" w:rsidRDefault="0067409A" w:rsidP="007D13CB">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Veškeré</w:t>
      </w:r>
      <w:r w:rsidR="007D13CB" w:rsidRPr="007D13CB">
        <w:rPr>
          <w:rFonts w:cs="Times New Roman"/>
          <w:sz w:val="24"/>
          <w:szCs w:val="24"/>
        </w:rPr>
        <w:t xml:space="preserve"> činnosti je zhotovitel povinen vykonávat osobami, které jsou k tomu oprávněny, jinak nese veškerou zodpovědnost za porušení právních předpisů. Zhotovitel nese odpovědnost za případnou škodu způsobenou těmito osobami.</w:t>
      </w:r>
    </w:p>
    <w:p w14:paraId="64168C21" w14:textId="77777777" w:rsidR="007D13CB" w:rsidRPr="007D13CB" w:rsidRDefault="007D13CB" w:rsidP="0067409A">
      <w:pPr>
        <w:pStyle w:val="Odstavecseseznamem"/>
        <w:spacing w:after="0" w:line="240" w:lineRule="auto"/>
        <w:ind w:left="709"/>
        <w:jc w:val="both"/>
        <w:rPr>
          <w:rFonts w:cs="Times New Roman"/>
          <w:sz w:val="24"/>
          <w:szCs w:val="24"/>
        </w:rPr>
      </w:pPr>
    </w:p>
    <w:p w14:paraId="25D1985D" w14:textId="77777777" w:rsidR="0067409A" w:rsidRDefault="0067409A" w:rsidP="007D13CB">
      <w:pPr>
        <w:pStyle w:val="Odstavecseseznamem"/>
        <w:spacing w:after="0" w:line="240" w:lineRule="auto"/>
        <w:ind w:left="709"/>
        <w:jc w:val="both"/>
        <w:rPr>
          <w:bCs/>
          <w:sz w:val="24"/>
          <w:szCs w:val="24"/>
        </w:rPr>
      </w:pPr>
    </w:p>
    <w:p w14:paraId="1189C4D9" w14:textId="3C90DC63" w:rsidR="0067409A" w:rsidRPr="0067409A" w:rsidRDefault="0067409A" w:rsidP="0067409A">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67409A">
        <w:rPr>
          <w:b/>
          <w:sz w:val="24"/>
          <w:szCs w:val="24"/>
        </w:rPr>
        <w:t>BEZPEČNOST A OCHRANA ZDRAVÍ</w:t>
      </w:r>
    </w:p>
    <w:p w14:paraId="6D516423" w14:textId="77777777" w:rsidR="0067409A" w:rsidRPr="0067409A" w:rsidRDefault="0067409A" w:rsidP="0067409A">
      <w:pPr>
        <w:pStyle w:val="Odstavecseseznamem"/>
        <w:spacing w:after="0" w:line="240" w:lineRule="auto"/>
        <w:ind w:left="709"/>
        <w:jc w:val="both"/>
        <w:rPr>
          <w:rFonts w:cs="Times New Roman"/>
          <w:sz w:val="24"/>
          <w:szCs w:val="24"/>
        </w:rPr>
      </w:pPr>
    </w:p>
    <w:p w14:paraId="667B9277" w14:textId="4BAD22B8" w:rsidR="0067409A" w:rsidRP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Zhotovitel se zavazuje při provádění díla dodržovat předpisy o bezpečnosti a ochraně zdraví při práci, jakož i předpisy hygienické. Za dodržování těchto předpisů v místě plnění i při veškerých činnostech s prováděním díla souvisejících nese odpovědnost zhotovitel.</w:t>
      </w:r>
    </w:p>
    <w:p w14:paraId="2DAED3E5" w14:textId="77777777" w:rsidR="0067409A" w:rsidRPr="0067409A" w:rsidRDefault="0067409A" w:rsidP="0067409A">
      <w:pPr>
        <w:pStyle w:val="Odstavecseseznamem"/>
        <w:spacing w:after="0" w:line="240" w:lineRule="auto"/>
        <w:ind w:left="709"/>
        <w:jc w:val="both"/>
        <w:rPr>
          <w:rFonts w:cs="Times New Roman"/>
          <w:sz w:val="24"/>
          <w:szCs w:val="24"/>
        </w:rPr>
      </w:pPr>
    </w:p>
    <w:p w14:paraId="2703CAEA" w14:textId="4C19BF7D" w:rsidR="0067409A" w:rsidRP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Zhotovitel je odpovědný za to, že osoby vykonávající činnosti související s prováděním díla, jsou vybaveny ochrannými pracovními prostředky a pomůckami podle druhu vykonávané činnosti a rizik s tím spojených a jsou řádně vyškoleny a poučeny ve smyslu příslušných právních předpisů.</w:t>
      </w:r>
    </w:p>
    <w:p w14:paraId="578C3ADD" w14:textId="77777777" w:rsidR="0067409A" w:rsidRPr="0067409A" w:rsidRDefault="0067409A" w:rsidP="0067409A">
      <w:pPr>
        <w:pStyle w:val="Odstavecseseznamem"/>
        <w:spacing w:after="0" w:line="240" w:lineRule="auto"/>
        <w:ind w:left="709"/>
        <w:jc w:val="both"/>
        <w:rPr>
          <w:rFonts w:cs="Times New Roman"/>
          <w:sz w:val="24"/>
          <w:szCs w:val="24"/>
        </w:rPr>
      </w:pPr>
    </w:p>
    <w:p w14:paraId="39BB118B" w14:textId="12D405AA" w:rsidR="0067409A" w:rsidRP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 xml:space="preserve">Pracovníci zhotovitele i pracovníci dalších osob podílejících se na provádění díla jako subdodavatelé, musejí být označeni na viditelném místě pracovního oděvu obchodní firmou zhotovitele. Za splnění této povinnosti zhotovitel přebírá veškerou zodpovědnost. </w:t>
      </w:r>
    </w:p>
    <w:p w14:paraId="589CD27E" w14:textId="77777777" w:rsidR="0067409A" w:rsidRPr="0067409A" w:rsidRDefault="0067409A" w:rsidP="0067409A">
      <w:pPr>
        <w:pStyle w:val="Odstavecseseznamem"/>
        <w:spacing w:after="0" w:line="240" w:lineRule="auto"/>
        <w:ind w:left="709"/>
        <w:jc w:val="both"/>
        <w:rPr>
          <w:rFonts w:cs="Times New Roman"/>
          <w:sz w:val="24"/>
          <w:szCs w:val="24"/>
        </w:rPr>
      </w:pPr>
    </w:p>
    <w:p w14:paraId="1344132D" w14:textId="6AEA09C5" w:rsidR="0067409A" w:rsidRP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Zhotovitel se zavazuje zajistit vlastní dozor nad bezpečností práce v souladu s obecně závaznými právními předpisy a soustavnou kontrolu dodržování předpisů o bezpečnosti a ochraně zdraví při práci.</w:t>
      </w:r>
    </w:p>
    <w:p w14:paraId="02986A84" w14:textId="77777777" w:rsidR="0067409A" w:rsidRDefault="0067409A" w:rsidP="007D13CB">
      <w:pPr>
        <w:pStyle w:val="Odstavecseseznamem"/>
        <w:spacing w:after="0" w:line="240" w:lineRule="auto"/>
        <w:ind w:left="709"/>
        <w:jc w:val="both"/>
        <w:rPr>
          <w:bCs/>
          <w:sz w:val="24"/>
          <w:szCs w:val="24"/>
        </w:rPr>
      </w:pPr>
    </w:p>
    <w:p w14:paraId="167BDF70" w14:textId="77777777" w:rsidR="0067409A" w:rsidRDefault="0067409A" w:rsidP="007D13CB">
      <w:pPr>
        <w:pStyle w:val="Odstavecseseznamem"/>
        <w:spacing w:after="0" w:line="240" w:lineRule="auto"/>
        <w:ind w:left="709"/>
        <w:jc w:val="both"/>
        <w:rPr>
          <w:bCs/>
          <w:sz w:val="24"/>
          <w:szCs w:val="24"/>
        </w:rPr>
      </w:pPr>
    </w:p>
    <w:p w14:paraId="53FEBE6F" w14:textId="3E0C6E1E" w:rsidR="0067409A" w:rsidRPr="0067409A" w:rsidRDefault="0067409A" w:rsidP="0067409A">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67409A">
        <w:rPr>
          <w:b/>
          <w:sz w:val="24"/>
          <w:szCs w:val="24"/>
        </w:rPr>
        <w:lastRenderedPageBreak/>
        <w:t>ODPOVĚDNOST ZA VADY</w:t>
      </w:r>
      <w:r>
        <w:rPr>
          <w:b/>
          <w:sz w:val="24"/>
          <w:szCs w:val="24"/>
        </w:rPr>
        <w:t>, SANKCE</w:t>
      </w:r>
    </w:p>
    <w:p w14:paraId="6EDC8888" w14:textId="77777777" w:rsidR="0067409A" w:rsidRPr="0067409A" w:rsidRDefault="0067409A" w:rsidP="0067409A">
      <w:pPr>
        <w:pStyle w:val="Odstavecseseznamem"/>
        <w:spacing w:after="0" w:line="240" w:lineRule="auto"/>
        <w:ind w:left="709"/>
        <w:jc w:val="both"/>
        <w:rPr>
          <w:rFonts w:cs="Times New Roman"/>
          <w:sz w:val="24"/>
          <w:szCs w:val="24"/>
        </w:rPr>
      </w:pPr>
    </w:p>
    <w:p w14:paraId="23734DA3" w14:textId="77777777" w:rsidR="00EE3BEE" w:rsidRPr="007D13CB" w:rsidRDefault="00EE3BEE" w:rsidP="00EE3BEE">
      <w:pPr>
        <w:pStyle w:val="Odstavecseseznamem"/>
        <w:numPr>
          <w:ilvl w:val="1"/>
          <w:numId w:val="22"/>
        </w:numPr>
        <w:spacing w:after="0" w:line="240" w:lineRule="auto"/>
        <w:ind w:left="709" w:hanging="709"/>
        <w:jc w:val="both"/>
        <w:rPr>
          <w:rFonts w:cs="Times New Roman"/>
          <w:sz w:val="24"/>
          <w:szCs w:val="24"/>
        </w:rPr>
      </w:pPr>
      <w:r w:rsidRPr="007D13CB">
        <w:rPr>
          <w:rFonts w:cs="Times New Roman"/>
          <w:sz w:val="24"/>
          <w:szCs w:val="24"/>
        </w:rPr>
        <w:t>Zhotovitel odpovídá objednateli za škodu, která mu vznikne uplatněním nároku třetí osoby podle příslušných ustanovení zákona č. 89/2012 Sb., občanský zákoník, zejména za škodu způsobenou okolnostmi, které mají původ v povaze věcí (zařízení), jichž bylo zhotovitelem při provádění díla užito, jakož i za škodu způsobenou provozní činností, pokud je za takovou činnost uznáno provádění díla zhotovitelem.</w:t>
      </w:r>
    </w:p>
    <w:p w14:paraId="557FD09F" w14:textId="77777777" w:rsidR="00EE3BEE" w:rsidRDefault="00EE3BEE" w:rsidP="00EE3BEE">
      <w:pPr>
        <w:pStyle w:val="Odstavecseseznamem"/>
        <w:spacing w:after="0" w:line="240" w:lineRule="auto"/>
        <w:ind w:left="709"/>
        <w:jc w:val="both"/>
        <w:rPr>
          <w:rFonts w:cs="Times New Roman"/>
          <w:sz w:val="24"/>
          <w:szCs w:val="24"/>
        </w:rPr>
      </w:pPr>
    </w:p>
    <w:p w14:paraId="60FD1BE4" w14:textId="5077D27E" w:rsidR="00EE3BEE" w:rsidRDefault="00EE3BEE" w:rsidP="00EE3BE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Při neprovádění nebo vadném provádění </w:t>
      </w:r>
      <w:r>
        <w:rPr>
          <w:rFonts w:cs="Times New Roman"/>
          <w:sz w:val="24"/>
          <w:szCs w:val="24"/>
        </w:rPr>
        <w:t>plnění dle této smlouvy</w:t>
      </w:r>
      <w:r w:rsidRPr="005E6569">
        <w:rPr>
          <w:rFonts w:cs="Times New Roman"/>
          <w:sz w:val="24"/>
          <w:szCs w:val="24"/>
        </w:rPr>
        <w:t xml:space="preserve"> se zhotovitel zavazuje uhradit objednateli smluvní pokutu ve výši 20 000,- Kč za každý </w:t>
      </w:r>
      <w:r>
        <w:rPr>
          <w:rFonts w:cs="Times New Roman"/>
          <w:sz w:val="24"/>
          <w:szCs w:val="24"/>
        </w:rPr>
        <w:t xml:space="preserve">jednotlivý </w:t>
      </w:r>
      <w:r w:rsidRPr="005E6569">
        <w:rPr>
          <w:rFonts w:cs="Times New Roman"/>
          <w:sz w:val="24"/>
          <w:szCs w:val="24"/>
        </w:rPr>
        <w:t>případ neprovádění nebo vadného provádění služeb.</w:t>
      </w:r>
    </w:p>
    <w:p w14:paraId="1498FD5B" w14:textId="77777777" w:rsidR="00EE3BEE" w:rsidRDefault="00EE3BEE" w:rsidP="00EE3BEE">
      <w:pPr>
        <w:pStyle w:val="Odstavecseseznamem"/>
        <w:spacing w:after="0" w:line="240" w:lineRule="auto"/>
        <w:ind w:left="709"/>
        <w:jc w:val="both"/>
        <w:rPr>
          <w:rFonts w:cs="Times New Roman"/>
          <w:sz w:val="24"/>
          <w:szCs w:val="24"/>
        </w:rPr>
      </w:pPr>
    </w:p>
    <w:p w14:paraId="4B309279" w14:textId="77777777" w:rsidR="00EE3BEE" w:rsidRDefault="00EE3BEE" w:rsidP="00EE3BE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se zavazuje při nesplnění povinnosti dle této smlouvy uhradit objednateli smluvní pokutu ve výši 10 000,- Kč za každé </w:t>
      </w:r>
      <w:r>
        <w:rPr>
          <w:rFonts w:cs="Times New Roman"/>
          <w:sz w:val="24"/>
          <w:szCs w:val="24"/>
        </w:rPr>
        <w:t xml:space="preserve">jednotlivé </w:t>
      </w:r>
      <w:r w:rsidRPr="005E6569">
        <w:rPr>
          <w:rFonts w:cs="Times New Roman"/>
          <w:sz w:val="24"/>
          <w:szCs w:val="24"/>
        </w:rPr>
        <w:t>porušení.</w:t>
      </w:r>
    </w:p>
    <w:p w14:paraId="5514F380" w14:textId="217001AD" w:rsidR="00EE3BEE" w:rsidRDefault="00EE3BEE" w:rsidP="00EE3BEE">
      <w:pPr>
        <w:pStyle w:val="Odstavecseseznamem"/>
        <w:spacing w:after="0" w:line="240" w:lineRule="auto"/>
        <w:ind w:left="709"/>
        <w:jc w:val="both"/>
        <w:rPr>
          <w:rFonts w:cs="Times New Roman"/>
          <w:sz w:val="24"/>
          <w:szCs w:val="24"/>
        </w:rPr>
      </w:pPr>
      <w:r w:rsidRPr="005E6569">
        <w:rPr>
          <w:rFonts w:cs="Times New Roman"/>
          <w:sz w:val="24"/>
          <w:szCs w:val="24"/>
        </w:rPr>
        <w:t xml:space="preserve"> </w:t>
      </w:r>
    </w:p>
    <w:p w14:paraId="1FD31B7E" w14:textId="77777777" w:rsidR="00EE3BEE" w:rsidRDefault="00EE3BEE" w:rsidP="00EE3BE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Smluvní pokuta je splatná do 10 dnů poté, co zhotovitel obdrží její vyúčtování od objednatele. Ve vyúčtování objednatel uvede rovněž porušení smluvních povinností ze strany zhotovitele, za které je smluvní pokuta požadována. </w:t>
      </w:r>
    </w:p>
    <w:p w14:paraId="271CA638" w14:textId="77777777" w:rsidR="00EE3BEE" w:rsidRPr="00EE3BEE" w:rsidRDefault="00EE3BEE" w:rsidP="00EE3BEE">
      <w:pPr>
        <w:pStyle w:val="Odstavecseseznamem"/>
        <w:rPr>
          <w:rFonts w:cs="Times New Roman"/>
          <w:sz w:val="24"/>
          <w:szCs w:val="24"/>
        </w:rPr>
      </w:pPr>
    </w:p>
    <w:p w14:paraId="5135FFAB" w14:textId="00D283F3" w:rsidR="00EE3BEE" w:rsidRDefault="00EE3BEE" w:rsidP="00EE3BE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Smluvní strany se dohodly, že pokud zhotovitel smluvní pokutu ve sjednané lhůtě neuhradí, je objednatel oprávněn si tuto smluvní pokutu započíst oproti ceně za provedené dílo vyúčtované zhotovitelem objednateli za následující měsíc plnění této smlouvy.</w:t>
      </w:r>
    </w:p>
    <w:p w14:paraId="7A5C7B31" w14:textId="77777777" w:rsidR="00EE3BEE" w:rsidRPr="00EE3BEE" w:rsidRDefault="00EE3BEE" w:rsidP="00EE3BEE">
      <w:pPr>
        <w:pStyle w:val="Odstavecseseznamem"/>
        <w:rPr>
          <w:rFonts w:cs="Times New Roman"/>
          <w:sz w:val="24"/>
          <w:szCs w:val="24"/>
        </w:rPr>
      </w:pPr>
    </w:p>
    <w:p w14:paraId="0156CF54" w14:textId="3C4C00B4" w:rsidR="00EE3BEE" w:rsidRDefault="00EE3BEE" w:rsidP="00EE3BEE">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V případě prodlení objednatele s úhradou ceny díla je zhotovitel oprávněn účtovat objednateli zákonný úrok z prodlení.</w:t>
      </w:r>
    </w:p>
    <w:p w14:paraId="29379292" w14:textId="77777777" w:rsidR="0067409A" w:rsidRPr="0067409A" w:rsidRDefault="0067409A" w:rsidP="0067409A">
      <w:pPr>
        <w:pStyle w:val="Odstavecseseznamem"/>
        <w:spacing w:after="0" w:line="240" w:lineRule="auto"/>
        <w:ind w:left="709"/>
        <w:jc w:val="both"/>
        <w:rPr>
          <w:rFonts w:cs="Times New Roman"/>
          <w:sz w:val="24"/>
          <w:szCs w:val="24"/>
        </w:rPr>
      </w:pPr>
    </w:p>
    <w:p w14:paraId="7141C110" w14:textId="77777777" w:rsidR="0067409A" w:rsidRDefault="0067409A" w:rsidP="0067409A">
      <w:pPr>
        <w:pStyle w:val="Odstavecseseznamem"/>
        <w:spacing w:after="0" w:line="240" w:lineRule="auto"/>
        <w:ind w:left="709"/>
        <w:jc w:val="both"/>
        <w:rPr>
          <w:rFonts w:cs="Times New Roman"/>
          <w:sz w:val="24"/>
          <w:szCs w:val="24"/>
        </w:rPr>
      </w:pPr>
    </w:p>
    <w:p w14:paraId="5B1C5DF3" w14:textId="442A6B41" w:rsidR="0067409A" w:rsidRPr="0067409A" w:rsidRDefault="0067409A" w:rsidP="0067409A">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67409A">
        <w:rPr>
          <w:b/>
          <w:sz w:val="24"/>
          <w:szCs w:val="24"/>
        </w:rPr>
        <w:t>POJIŠTĚNÍ</w:t>
      </w:r>
    </w:p>
    <w:p w14:paraId="6A4D253E" w14:textId="77777777" w:rsidR="0067409A" w:rsidRPr="0067409A" w:rsidRDefault="0067409A" w:rsidP="0067409A">
      <w:pPr>
        <w:pStyle w:val="Odstavecseseznamem"/>
        <w:spacing w:after="0" w:line="240" w:lineRule="auto"/>
        <w:ind w:left="709"/>
        <w:jc w:val="both"/>
        <w:rPr>
          <w:rFonts w:cs="Times New Roman"/>
          <w:sz w:val="24"/>
          <w:szCs w:val="24"/>
        </w:rPr>
      </w:pPr>
    </w:p>
    <w:p w14:paraId="41DADF65"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Zhotovitel se zavazuje při podpisu této smlouvy předložit objednateli pojistnou smlouvu, jejímž předmětem je pojištění odpovědnosti za škodu způsobenou zhotovitelem třetí osobě v souvislosti s plněním předmětu této smlouvy, kdy toto pojištění bude trvat po celé smluvní období. I přes toto ujednání se zhotovitel zavazuje, že vždy k 30. 9. příslušného roku doloží objednateli, že pojištění trvá i pro další období.</w:t>
      </w:r>
      <w:r>
        <w:rPr>
          <w:rFonts w:cs="Times New Roman"/>
          <w:sz w:val="24"/>
          <w:szCs w:val="24"/>
        </w:rPr>
        <w:t xml:space="preserve"> Smluvní strany se dohodly, že pojištění musí být sjednáno na částku ve výši minimálně 1.000.000,- Kč.</w:t>
      </w:r>
    </w:p>
    <w:p w14:paraId="04B8FEEF" w14:textId="77777777" w:rsidR="0067409A" w:rsidRPr="0012487A" w:rsidRDefault="0067409A" w:rsidP="0067409A">
      <w:pPr>
        <w:pStyle w:val="Odstavecseseznamem"/>
        <w:rPr>
          <w:rFonts w:cs="Times New Roman"/>
          <w:sz w:val="24"/>
          <w:szCs w:val="24"/>
        </w:rPr>
      </w:pPr>
    </w:p>
    <w:p w14:paraId="4818D71D"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Zhotovitel se zavazuje neprodleně oznamovat objednateli případné škody vzniklé při provádění zimní údržby na majetku objednatele či třetí osoby nebo na zdraví třetí osoby. Dále se zhotovitel zavazuje spolupracovat s příslušnou pojišťovnou při likvidaci jednotlivých pojistných událostí tak, aby nedošlo k prodlení.</w:t>
      </w:r>
    </w:p>
    <w:p w14:paraId="7C014787" w14:textId="77777777" w:rsidR="0067409A" w:rsidRPr="0012487A" w:rsidRDefault="0067409A" w:rsidP="0067409A">
      <w:pPr>
        <w:pStyle w:val="Odstavecseseznamem"/>
        <w:rPr>
          <w:rFonts w:cs="Times New Roman"/>
          <w:sz w:val="24"/>
          <w:szCs w:val="24"/>
        </w:rPr>
      </w:pPr>
    </w:p>
    <w:p w14:paraId="5821F7A2" w14:textId="77777777"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se zavazuje po ukončení zimní údržby provést se zástupcem objednatele kontrolu za účelem zjištění škod při provádění zimní údržby, které nebylo možno zjistit během zimního období. Zhotovitel prohlašuje, že mu je známa skutečnost, že nese odpovědnost nejen za škody způsobené jeho činností na majetku objednatele či </w:t>
      </w:r>
      <w:r w:rsidRPr="005E6569">
        <w:rPr>
          <w:rFonts w:cs="Times New Roman"/>
          <w:sz w:val="24"/>
          <w:szCs w:val="24"/>
        </w:rPr>
        <w:lastRenderedPageBreak/>
        <w:t>třetí osoby, ale i smluvních partnerů provádějících pro něho zimní údržbu komunikací, sjednaných prostor a chodníků po celou dobu trvání smlouvy.</w:t>
      </w:r>
    </w:p>
    <w:p w14:paraId="42F63039" w14:textId="77777777" w:rsidR="0067409A" w:rsidRPr="0067409A" w:rsidRDefault="0067409A" w:rsidP="0067409A">
      <w:pPr>
        <w:pStyle w:val="Odstavecseseznamem"/>
        <w:spacing w:after="0" w:line="240" w:lineRule="auto"/>
        <w:ind w:left="709"/>
        <w:jc w:val="both"/>
        <w:rPr>
          <w:rFonts w:cs="Times New Roman"/>
          <w:sz w:val="24"/>
          <w:szCs w:val="24"/>
        </w:rPr>
      </w:pPr>
    </w:p>
    <w:p w14:paraId="79A4CE79" w14:textId="32D2DECB" w:rsidR="0067409A" w:rsidRP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Jakékoliv škody z plnění, vzniklé smluvním stranám, tedy i škody, které nebudou kryty pojištěním, budou hrazeny zhotovitelem.</w:t>
      </w:r>
    </w:p>
    <w:p w14:paraId="4291FB02" w14:textId="77777777" w:rsidR="0067409A" w:rsidRPr="0067409A" w:rsidRDefault="0067409A" w:rsidP="0067409A">
      <w:pPr>
        <w:pStyle w:val="Odstavecseseznamem"/>
        <w:spacing w:after="0" w:line="240" w:lineRule="auto"/>
        <w:ind w:left="709"/>
        <w:jc w:val="both"/>
        <w:rPr>
          <w:rFonts w:cs="Times New Roman"/>
          <w:sz w:val="24"/>
          <w:szCs w:val="24"/>
        </w:rPr>
      </w:pPr>
    </w:p>
    <w:p w14:paraId="755749B9" w14:textId="5EB9DC00" w:rsidR="0067409A" w:rsidRP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Objednatel není odpovědný za škodu způsobenou pracovním úrazem pracovníkovi zhotovitele nebo třetí osobě, pokud tato škoda nebyla způsobena činem nebo opominutím objednatele nebo jeho pracovníka.</w:t>
      </w:r>
    </w:p>
    <w:p w14:paraId="30B441C8" w14:textId="77777777" w:rsidR="0067409A" w:rsidRPr="0067409A" w:rsidRDefault="0067409A" w:rsidP="0067409A">
      <w:pPr>
        <w:pStyle w:val="Odstavecseseznamem"/>
        <w:spacing w:after="0" w:line="240" w:lineRule="auto"/>
        <w:ind w:left="709"/>
        <w:jc w:val="both"/>
        <w:rPr>
          <w:rFonts w:cs="Times New Roman"/>
          <w:sz w:val="24"/>
          <w:szCs w:val="24"/>
        </w:rPr>
      </w:pPr>
    </w:p>
    <w:p w14:paraId="261BEB4A" w14:textId="1B39C611" w:rsidR="0067409A" w:rsidRDefault="0067409A" w:rsidP="0067409A">
      <w:pPr>
        <w:pStyle w:val="Odstavecseseznamem"/>
        <w:numPr>
          <w:ilvl w:val="1"/>
          <w:numId w:val="22"/>
        </w:numPr>
        <w:spacing w:after="0" w:line="240" w:lineRule="auto"/>
        <w:ind w:left="709" w:hanging="709"/>
        <w:jc w:val="both"/>
        <w:rPr>
          <w:rFonts w:cs="Times New Roman"/>
          <w:sz w:val="24"/>
          <w:szCs w:val="24"/>
        </w:rPr>
      </w:pPr>
      <w:r w:rsidRPr="0067409A">
        <w:rPr>
          <w:rFonts w:cs="Times New Roman"/>
          <w:sz w:val="24"/>
          <w:szCs w:val="24"/>
        </w:rPr>
        <w:t>Existence pojištění a případné pojistné plnění z pojistné smlouvy nezprošťuje zhotovitele povinnosti nahradit škodu, za kterou dle této smlouvy a právních předpisů odpovídá, a která přesahuje vyplacené pojistné plnění či nebude pojištěním kryta.</w:t>
      </w:r>
    </w:p>
    <w:p w14:paraId="181E3D24" w14:textId="77777777" w:rsidR="0067409A" w:rsidRDefault="0067409A" w:rsidP="0067409A">
      <w:pPr>
        <w:pStyle w:val="Odstavecseseznamem"/>
        <w:spacing w:after="0" w:line="240" w:lineRule="auto"/>
        <w:ind w:left="709"/>
        <w:jc w:val="both"/>
        <w:rPr>
          <w:rFonts w:cs="Times New Roman"/>
          <w:sz w:val="24"/>
          <w:szCs w:val="24"/>
        </w:rPr>
      </w:pPr>
    </w:p>
    <w:p w14:paraId="12703A64" w14:textId="77777777" w:rsidR="0067409A" w:rsidRPr="0067409A" w:rsidRDefault="0067409A" w:rsidP="0067409A">
      <w:pPr>
        <w:pStyle w:val="Odstavecseseznamem"/>
        <w:spacing w:after="0" w:line="240" w:lineRule="auto"/>
        <w:ind w:left="709"/>
        <w:jc w:val="both"/>
        <w:rPr>
          <w:rFonts w:cs="Times New Roman"/>
          <w:sz w:val="24"/>
          <w:szCs w:val="24"/>
        </w:rPr>
      </w:pPr>
    </w:p>
    <w:p w14:paraId="258CC4D5" w14:textId="75692766" w:rsidR="00CF1276" w:rsidRPr="00CF1276" w:rsidRDefault="00CF1276" w:rsidP="00CF1276">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CF1276">
        <w:rPr>
          <w:b/>
          <w:sz w:val="24"/>
          <w:szCs w:val="24"/>
        </w:rPr>
        <w:t>PERSONÁLNÍ A ORGANIZ</w:t>
      </w:r>
      <w:r w:rsidR="00637D3C">
        <w:rPr>
          <w:b/>
          <w:sz w:val="24"/>
          <w:szCs w:val="24"/>
        </w:rPr>
        <w:t>AČNÍ ZAJIŠTĚNÍ PLNĚNÍ, DISPEČINK</w:t>
      </w:r>
    </w:p>
    <w:p w14:paraId="03F63A2A" w14:textId="77777777" w:rsidR="00637D3C" w:rsidRDefault="00637D3C" w:rsidP="00637D3C">
      <w:pPr>
        <w:pStyle w:val="Odstavecseseznamem"/>
        <w:spacing w:after="0" w:line="240" w:lineRule="auto"/>
        <w:ind w:left="709"/>
        <w:jc w:val="both"/>
        <w:rPr>
          <w:rFonts w:cs="Times New Roman"/>
          <w:sz w:val="24"/>
          <w:szCs w:val="24"/>
        </w:rPr>
      </w:pPr>
    </w:p>
    <w:p w14:paraId="435A8D94" w14:textId="77777777" w:rsidR="00637D3C" w:rsidRDefault="00637D3C" w:rsidP="00637D3C">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w:t>
      </w:r>
      <w:r>
        <w:rPr>
          <w:rFonts w:cs="Times New Roman"/>
          <w:sz w:val="24"/>
          <w:szCs w:val="24"/>
        </w:rPr>
        <w:t>je povinen zajistit</w:t>
      </w:r>
      <w:r w:rsidRPr="005E6569">
        <w:rPr>
          <w:rFonts w:cs="Times New Roman"/>
          <w:sz w:val="24"/>
          <w:szCs w:val="24"/>
        </w:rPr>
        <w:t xml:space="preserve"> dispečink zimní údržby místních komunikací s možností okamžité komunikace s vozidly provádějícími údržbu. Ta musí být za tímto účelem vybavena radiostanicemi nebo mobilními telefony.</w:t>
      </w:r>
    </w:p>
    <w:p w14:paraId="52F2924B" w14:textId="77777777" w:rsidR="007D13CB" w:rsidRDefault="007D13CB" w:rsidP="007D13CB">
      <w:pPr>
        <w:pStyle w:val="Odstavecseseznamem"/>
        <w:spacing w:after="0" w:line="240" w:lineRule="auto"/>
        <w:ind w:left="709"/>
        <w:jc w:val="both"/>
        <w:rPr>
          <w:rFonts w:cs="Times New Roman"/>
          <w:sz w:val="24"/>
          <w:szCs w:val="24"/>
        </w:rPr>
      </w:pPr>
    </w:p>
    <w:p w14:paraId="39B2ACF3" w14:textId="62E3A9B6" w:rsidR="007D13CB" w:rsidRDefault="007D13CB" w:rsidP="00637D3C">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Smluvní strany se dohodly, že zhotovitel je povinen operativně zajišťovat náhradní techniku a osoby tak, aby bylo zajištěno řádné plnění jeho povinností z této smlouvy vyplývajících. Popis operativního zajištění náhradní techniky a způsob zajištění běžných oprav strojního zařízení je uveden v příloze č. 6 této smlouvy.</w:t>
      </w:r>
    </w:p>
    <w:p w14:paraId="6EDD22F9" w14:textId="77777777" w:rsidR="00637D3C" w:rsidRDefault="00637D3C" w:rsidP="00637D3C">
      <w:pPr>
        <w:pStyle w:val="Odstavecseseznamem"/>
        <w:spacing w:after="0" w:line="240" w:lineRule="auto"/>
        <w:ind w:left="709"/>
        <w:jc w:val="both"/>
        <w:rPr>
          <w:rFonts w:cs="Times New Roman"/>
          <w:sz w:val="24"/>
          <w:szCs w:val="24"/>
        </w:rPr>
      </w:pPr>
    </w:p>
    <w:p w14:paraId="1822171B" w14:textId="0E065622" w:rsidR="00637D3C" w:rsidRDefault="00637D3C" w:rsidP="00637D3C">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Zhotovitel je povinen zajistit, aby v Zimním období byla z jeho strany zajištěna dostupnost techniky a osob určených pro plnění této smlouvy v rozsahu nezbytném ke splnění požadavků stanovených vyhláškou města Jilemnice č. 5/2009, pro zimní údržbu pozemních komunikací (zejména co do času nástupů, rozsahu úklidu atd.) - pohotovost. Smluvní strany činí nesporným, že cena za pohotovost je součástí ceny díla a nebude zhotovitelem fakturována samostatně ani objednatelem samostatně hrazena.</w:t>
      </w:r>
    </w:p>
    <w:p w14:paraId="353FAFAA" w14:textId="77777777" w:rsidR="007D13CB" w:rsidRPr="007D13CB" w:rsidRDefault="007D13CB" w:rsidP="007D13CB">
      <w:pPr>
        <w:pStyle w:val="Odstavecseseznamem"/>
        <w:rPr>
          <w:rFonts w:cs="Times New Roman"/>
          <w:sz w:val="24"/>
          <w:szCs w:val="24"/>
        </w:rPr>
      </w:pPr>
    </w:p>
    <w:p w14:paraId="5A9B2C7B" w14:textId="1B9C4D45" w:rsidR="00637D3C" w:rsidRDefault="00637D3C" w:rsidP="00637D3C">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Zhotovitel prohlašuje, že za účelem realizace plnění této smlouvy disponuje technikou v rozsahu nezbytném k řádnému plnění jeho povinností dle této smlouvy, jakož i v rozsahu odpovídajícím minimálním požadavkům objednatele uvedených v Zadávací dokumentaci</w:t>
      </w:r>
      <w:r w:rsidR="007D13CB">
        <w:rPr>
          <w:rFonts w:cs="Times New Roman"/>
          <w:sz w:val="24"/>
          <w:szCs w:val="24"/>
        </w:rPr>
        <w:t xml:space="preserve"> Veřejné zakázky. Zhotovitel se zavazuje disponovat po celou dobu trvání této smlouvy uvedenou technikou alespoň v rozsahu uvedeném v Nabídce zhotovitele. Přehled techniky (mechanizace) zhotovitele určené k plnění předmětu zakázky je uveden v příloze č. 5 této smlouvy.</w:t>
      </w:r>
    </w:p>
    <w:p w14:paraId="68F73D9E" w14:textId="77777777" w:rsidR="007D13CB" w:rsidRPr="007D13CB" w:rsidRDefault="007D13CB" w:rsidP="007D13CB">
      <w:pPr>
        <w:pStyle w:val="Odstavecseseznamem"/>
        <w:rPr>
          <w:rFonts w:cs="Times New Roman"/>
          <w:sz w:val="24"/>
          <w:szCs w:val="24"/>
        </w:rPr>
      </w:pPr>
    </w:p>
    <w:p w14:paraId="0B0CDA69" w14:textId="77777777" w:rsidR="007D13CB" w:rsidRDefault="007D13CB" w:rsidP="007D13CB">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se zavazuje zajistit ve všech vozidlech provádějících zimní údržbu </w:t>
      </w:r>
      <w:r>
        <w:rPr>
          <w:rFonts w:cs="Times New Roman"/>
          <w:sz w:val="24"/>
          <w:szCs w:val="24"/>
        </w:rPr>
        <w:t xml:space="preserve">dle této smlouvy </w:t>
      </w:r>
      <w:r w:rsidRPr="005E6569">
        <w:rPr>
          <w:rFonts w:cs="Times New Roman"/>
          <w:sz w:val="24"/>
          <w:szCs w:val="24"/>
        </w:rPr>
        <w:t>(mimo ručně vedených fréz) on-line GPS jednotky</w:t>
      </w:r>
      <w:r>
        <w:rPr>
          <w:rFonts w:cs="Times New Roman"/>
          <w:sz w:val="24"/>
          <w:szCs w:val="24"/>
        </w:rPr>
        <w:t xml:space="preserve"> umožňující archivaci a vytištění výpisu o pohybu vozidla s uvedením ujeté trasy a času</w:t>
      </w:r>
      <w:r w:rsidRPr="005E6569">
        <w:rPr>
          <w:rFonts w:cs="Times New Roman"/>
          <w:sz w:val="24"/>
          <w:szCs w:val="24"/>
        </w:rPr>
        <w:t>.</w:t>
      </w:r>
    </w:p>
    <w:p w14:paraId="07239782" w14:textId="77777777" w:rsidR="007D13CB" w:rsidRPr="00200295" w:rsidRDefault="007D13CB" w:rsidP="007D13CB">
      <w:pPr>
        <w:pStyle w:val="Odstavecseseznamem"/>
        <w:rPr>
          <w:rFonts w:cs="Times New Roman"/>
          <w:sz w:val="24"/>
          <w:szCs w:val="24"/>
        </w:rPr>
      </w:pPr>
    </w:p>
    <w:p w14:paraId="7B7813E4" w14:textId="77777777" w:rsidR="007D13CB" w:rsidRDefault="007D13CB" w:rsidP="007D13CB">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lastRenderedPageBreak/>
        <w:t>Zhotovitel se zavazuje nejpozději do 30. 9. příslušného roku předložit objednateli soupis veškeré mechanizace, se kterou bude provádět zimní údržbu, popř. vlastní návrh na zajištění sjízdnosti místních komunikací do více okruhů.</w:t>
      </w:r>
      <w:r>
        <w:rPr>
          <w:rFonts w:cs="Times New Roman"/>
          <w:sz w:val="24"/>
          <w:szCs w:val="24"/>
        </w:rPr>
        <w:t xml:space="preserve"> </w:t>
      </w:r>
    </w:p>
    <w:p w14:paraId="19EAE84A" w14:textId="77777777" w:rsidR="007D13CB" w:rsidRPr="007D13CB" w:rsidRDefault="007D13CB" w:rsidP="007D13CB">
      <w:pPr>
        <w:pStyle w:val="Odstavecseseznamem"/>
        <w:rPr>
          <w:rFonts w:cs="Times New Roman"/>
          <w:sz w:val="24"/>
          <w:szCs w:val="24"/>
        </w:rPr>
      </w:pPr>
    </w:p>
    <w:p w14:paraId="5741FF45" w14:textId="3706676F" w:rsidR="007D13CB" w:rsidRDefault="007D13CB" w:rsidP="00637D3C">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Zhotovitel prohlašuje, že za účelem realizace plnění této smlouvy disponuje dostatečným personálním obsazením v rozsahu nezbytném k řádnému plnění jeho povinností dle této smlouvy, jakož i v rozsahu odpovídajícím minimálním požadavkům objednatele uvedených v Zadávací dokumentaci Veřejné zakázky. Přehled osob určených k zajištění řádného plnění této smlouvy je uveden v příloze č. 7 této smlouvy.</w:t>
      </w:r>
    </w:p>
    <w:p w14:paraId="0BBAE49F" w14:textId="77777777" w:rsidR="007D13CB" w:rsidRPr="007D13CB" w:rsidRDefault="007D13CB" w:rsidP="007D13CB">
      <w:pPr>
        <w:pStyle w:val="Odstavecseseznamem"/>
        <w:rPr>
          <w:rFonts w:cs="Times New Roman"/>
          <w:sz w:val="24"/>
          <w:szCs w:val="24"/>
        </w:rPr>
      </w:pPr>
    </w:p>
    <w:p w14:paraId="3CF2507C" w14:textId="6A2E1AC1" w:rsidR="007D13CB" w:rsidRDefault="007D13CB" w:rsidP="00637D3C">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Zhotovitel se zavazuje nejpozději do 30. 9. příslušného roku předložit objednateli </w:t>
      </w:r>
      <w:r>
        <w:rPr>
          <w:rFonts w:cs="Times New Roman"/>
          <w:sz w:val="24"/>
          <w:szCs w:val="24"/>
        </w:rPr>
        <w:t>přehled všech osob</w:t>
      </w:r>
      <w:r w:rsidRPr="005E6569">
        <w:rPr>
          <w:rFonts w:cs="Times New Roman"/>
          <w:sz w:val="24"/>
          <w:szCs w:val="24"/>
        </w:rPr>
        <w:t xml:space="preserve">, </w:t>
      </w:r>
      <w:r>
        <w:rPr>
          <w:rFonts w:cs="Times New Roman"/>
          <w:sz w:val="24"/>
          <w:szCs w:val="24"/>
        </w:rPr>
        <w:t xml:space="preserve">které se budou podílet na provádění </w:t>
      </w:r>
      <w:r w:rsidRPr="005E6569">
        <w:rPr>
          <w:rFonts w:cs="Times New Roman"/>
          <w:sz w:val="24"/>
          <w:szCs w:val="24"/>
        </w:rPr>
        <w:t>zimní údržbu</w:t>
      </w:r>
      <w:r>
        <w:rPr>
          <w:rFonts w:cs="Times New Roman"/>
          <w:sz w:val="24"/>
          <w:szCs w:val="24"/>
        </w:rPr>
        <w:t xml:space="preserve"> dle této smlouvy.</w:t>
      </w:r>
    </w:p>
    <w:p w14:paraId="7D565848" w14:textId="77777777" w:rsidR="00CF1276" w:rsidRDefault="00CF1276" w:rsidP="0012487A">
      <w:pPr>
        <w:pStyle w:val="Odstavecseseznamem"/>
        <w:spacing w:after="0" w:line="240" w:lineRule="auto"/>
        <w:ind w:left="709"/>
        <w:jc w:val="both"/>
        <w:rPr>
          <w:bCs/>
          <w:sz w:val="24"/>
          <w:szCs w:val="24"/>
        </w:rPr>
      </w:pPr>
    </w:p>
    <w:p w14:paraId="5E1965F2" w14:textId="77777777" w:rsidR="00637D3C" w:rsidRPr="00264516" w:rsidRDefault="00637D3C" w:rsidP="0012487A">
      <w:pPr>
        <w:pStyle w:val="Odstavecseseznamem"/>
        <w:spacing w:after="0" w:line="240" w:lineRule="auto"/>
        <w:ind w:left="709"/>
        <w:jc w:val="both"/>
        <w:rPr>
          <w:bCs/>
          <w:sz w:val="24"/>
          <w:szCs w:val="24"/>
        </w:rPr>
      </w:pPr>
    </w:p>
    <w:p w14:paraId="0B9D96B1" w14:textId="3D424DDC" w:rsidR="00DB0D27" w:rsidRPr="00200295" w:rsidRDefault="0067409A" w:rsidP="00200295">
      <w:pPr>
        <w:pStyle w:val="Odstavecseseznamem"/>
        <w:numPr>
          <w:ilvl w:val="0"/>
          <w:numId w:val="22"/>
        </w:numPr>
        <w:shd w:val="clear" w:color="auto" w:fill="DEEAF6" w:themeFill="accent1" w:themeFillTint="33"/>
        <w:spacing w:after="0" w:line="240" w:lineRule="auto"/>
        <w:ind w:left="709" w:hanging="709"/>
        <w:jc w:val="both"/>
        <w:rPr>
          <w:b/>
          <w:sz w:val="24"/>
          <w:szCs w:val="24"/>
        </w:rPr>
      </w:pPr>
      <w:r>
        <w:rPr>
          <w:b/>
          <w:sz w:val="24"/>
          <w:szCs w:val="24"/>
        </w:rPr>
        <w:t xml:space="preserve">PRÁVA A </w:t>
      </w:r>
      <w:r w:rsidRPr="00200295">
        <w:rPr>
          <w:b/>
          <w:sz w:val="24"/>
          <w:szCs w:val="24"/>
        </w:rPr>
        <w:t xml:space="preserve">POVINNOSTI </w:t>
      </w:r>
      <w:r>
        <w:rPr>
          <w:b/>
          <w:sz w:val="24"/>
          <w:szCs w:val="24"/>
        </w:rPr>
        <w:t>SMLUVNÍCH STRAN</w:t>
      </w:r>
    </w:p>
    <w:p w14:paraId="67519C1F" w14:textId="77777777" w:rsidR="00200295" w:rsidRDefault="00200295" w:rsidP="00200295">
      <w:pPr>
        <w:pStyle w:val="Odstavecseseznamem"/>
        <w:spacing w:after="0" w:line="240" w:lineRule="auto"/>
        <w:ind w:left="357"/>
        <w:contextualSpacing w:val="0"/>
        <w:jc w:val="both"/>
        <w:rPr>
          <w:rFonts w:cs="Times New Roman"/>
          <w:sz w:val="24"/>
          <w:szCs w:val="24"/>
        </w:rPr>
      </w:pPr>
    </w:p>
    <w:p w14:paraId="25B56F90" w14:textId="6B3C613C" w:rsidR="001501B7" w:rsidRDefault="001501B7" w:rsidP="00200295">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Zhotovitel se zavazuje při provádění díla dle</w:t>
      </w:r>
      <w:r w:rsidR="00615565" w:rsidRPr="005E6569">
        <w:rPr>
          <w:rFonts w:cs="Times New Roman"/>
          <w:sz w:val="24"/>
          <w:szCs w:val="24"/>
        </w:rPr>
        <w:t xml:space="preserve"> této smlouvy dodržovat veškeré právní předpisy,</w:t>
      </w:r>
      <w:r w:rsidRPr="005E6569">
        <w:rPr>
          <w:rFonts w:cs="Times New Roman"/>
          <w:sz w:val="24"/>
          <w:szCs w:val="24"/>
        </w:rPr>
        <w:t xml:space="preserve"> </w:t>
      </w:r>
      <w:r w:rsidR="00615565" w:rsidRPr="005E6569">
        <w:rPr>
          <w:rFonts w:cs="Times New Roman"/>
          <w:sz w:val="24"/>
          <w:szCs w:val="24"/>
        </w:rPr>
        <w:t xml:space="preserve">zejména </w:t>
      </w:r>
      <w:r w:rsidRPr="005E6569">
        <w:rPr>
          <w:rFonts w:cs="Times New Roman"/>
          <w:sz w:val="24"/>
          <w:szCs w:val="24"/>
        </w:rPr>
        <w:t>zák</w:t>
      </w:r>
      <w:r w:rsidR="00615565" w:rsidRPr="005E6569">
        <w:rPr>
          <w:rFonts w:cs="Times New Roman"/>
          <w:sz w:val="24"/>
          <w:szCs w:val="24"/>
        </w:rPr>
        <w:t>on</w:t>
      </w:r>
      <w:r w:rsidRPr="005E6569">
        <w:rPr>
          <w:rFonts w:cs="Times New Roman"/>
          <w:sz w:val="24"/>
          <w:szCs w:val="24"/>
        </w:rPr>
        <w:t xml:space="preserve"> č. 13/1997 Sb., o pozemních komunik</w:t>
      </w:r>
      <w:r w:rsidR="00615565" w:rsidRPr="005E6569">
        <w:rPr>
          <w:rFonts w:cs="Times New Roman"/>
          <w:sz w:val="24"/>
          <w:szCs w:val="24"/>
        </w:rPr>
        <w:t>acích, v platném znění, vyhlášku</w:t>
      </w:r>
      <w:r w:rsidRPr="005E6569">
        <w:rPr>
          <w:rFonts w:cs="Times New Roman"/>
          <w:sz w:val="24"/>
          <w:szCs w:val="24"/>
        </w:rPr>
        <w:t xml:space="preserve"> č. 104/1997 Sb., </w:t>
      </w:r>
      <w:r w:rsidR="00702333" w:rsidRPr="005E6569">
        <w:rPr>
          <w:rFonts w:cs="Times New Roman"/>
          <w:sz w:val="24"/>
          <w:szCs w:val="24"/>
        </w:rPr>
        <w:t xml:space="preserve">kterou se provádí zákon o pozemních komunikacích, </w:t>
      </w:r>
      <w:r w:rsidRPr="005E6569">
        <w:rPr>
          <w:rFonts w:cs="Times New Roman"/>
          <w:sz w:val="24"/>
          <w:szCs w:val="24"/>
        </w:rPr>
        <w:t xml:space="preserve">v platném znění, </w:t>
      </w:r>
      <w:r w:rsidR="00615565" w:rsidRPr="005E6569">
        <w:rPr>
          <w:rFonts w:cs="Times New Roman"/>
          <w:sz w:val="24"/>
          <w:szCs w:val="24"/>
        </w:rPr>
        <w:t>a dále vyhlášku</w:t>
      </w:r>
      <w:r w:rsidRPr="005E6569">
        <w:rPr>
          <w:rFonts w:cs="Times New Roman"/>
          <w:sz w:val="24"/>
          <w:szCs w:val="24"/>
        </w:rPr>
        <w:t xml:space="preserve"> Města Jilemnice č. 3/2000 o odstraňování závad ve schůdno</w:t>
      </w:r>
      <w:r w:rsidR="00B158AC" w:rsidRPr="005E6569">
        <w:rPr>
          <w:rFonts w:cs="Times New Roman"/>
          <w:sz w:val="24"/>
          <w:szCs w:val="24"/>
        </w:rPr>
        <w:t>sti komunikací a nařízení Rady m</w:t>
      </w:r>
      <w:r w:rsidRPr="005E6569">
        <w:rPr>
          <w:rFonts w:cs="Times New Roman"/>
          <w:sz w:val="24"/>
          <w:szCs w:val="24"/>
        </w:rPr>
        <w:t>ěsta Jilemnice č. 5/2009, kterým se vymezuje rozsah, způsob a lhůty odstraňování (zmírňová</w:t>
      </w:r>
      <w:r w:rsidR="00615565" w:rsidRPr="005E6569">
        <w:rPr>
          <w:rFonts w:cs="Times New Roman"/>
          <w:sz w:val="24"/>
          <w:szCs w:val="24"/>
        </w:rPr>
        <w:t>ní) závad ve schůdnosti chodníků</w:t>
      </w:r>
      <w:r w:rsidRPr="005E6569">
        <w:rPr>
          <w:rFonts w:cs="Times New Roman"/>
          <w:sz w:val="24"/>
          <w:szCs w:val="24"/>
        </w:rPr>
        <w:t>.</w:t>
      </w:r>
    </w:p>
    <w:p w14:paraId="1E3BCB67" w14:textId="77777777" w:rsidR="00EE3BEE" w:rsidRDefault="00EE3BEE" w:rsidP="00EE3BEE">
      <w:pPr>
        <w:pStyle w:val="Odstavecseseznamem"/>
        <w:spacing w:after="0" w:line="240" w:lineRule="auto"/>
        <w:ind w:left="709"/>
        <w:jc w:val="both"/>
        <w:rPr>
          <w:rFonts w:cs="Times New Roman"/>
          <w:sz w:val="24"/>
          <w:szCs w:val="24"/>
        </w:rPr>
      </w:pPr>
    </w:p>
    <w:p w14:paraId="4D53ADB5" w14:textId="0D88C45C" w:rsidR="00EE3BEE" w:rsidRPr="005E6569" w:rsidRDefault="00EE3BEE" w:rsidP="00200295">
      <w:pPr>
        <w:pStyle w:val="Odstavecseseznamem"/>
        <w:numPr>
          <w:ilvl w:val="1"/>
          <w:numId w:val="22"/>
        </w:numPr>
        <w:spacing w:after="0" w:line="240" w:lineRule="auto"/>
        <w:ind w:left="709" w:hanging="709"/>
        <w:jc w:val="both"/>
        <w:rPr>
          <w:rFonts w:cs="Times New Roman"/>
          <w:sz w:val="24"/>
          <w:szCs w:val="24"/>
        </w:rPr>
      </w:pPr>
      <w:r w:rsidRPr="00EE3BEE">
        <w:rPr>
          <w:rFonts w:cs="Times New Roman"/>
          <w:sz w:val="24"/>
          <w:szCs w:val="24"/>
        </w:rPr>
        <w:t xml:space="preserve">Zhotovitel se zavazuje provádět dílo na vlastní náklady v souladu s právními předpisy dle podmínek uvedených v této smlouvě, v zadávací dokumentaci zadávacího řízení a v souladu se svou nabídkou, kterou podal do zadávacího řízení.   </w:t>
      </w:r>
    </w:p>
    <w:p w14:paraId="668D2163" w14:textId="77777777" w:rsidR="00EE3BEE" w:rsidRDefault="00EE3BEE" w:rsidP="00EE3BEE">
      <w:pPr>
        <w:pStyle w:val="Odstavecseseznamem"/>
        <w:spacing w:after="0" w:line="240" w:lineRule="auto"/>
        <w:ind w:left="709"/>
        <w:jc w:val="both"/>
        <w:rPr>
          <w:rFonts w:cs="Times New Roman"/>
          <w:sz w:val="24"/>
          <w:szCs w:val="24"/>
        </w:rPr>
      </w:pPr>
    </w:p>
    <w:p w14:paraId="653EEBF2" w14:textId="56CDD7A3" w:rsidR="00702333" w:rsidRPr="005E6569" w:rsidRDefault="00702333" w:rsidP="0012487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Objednatel se zavazuje předávat</w:t>
      </w:r>
      <w:r w:rsidR="00615565" w:rsidRPr="005E6569">
        <w:rPr>
          <w:rFonts w:cs="Times New Roman"/>
          <w:sz w:val="24"/>
          <w:szCs w:val="24"/>
        </w:rPr>
        <w:t xml:space="preserve"> zhotoviteli</w:t>
      </w:r>
      <w:r w:rsidRPr="005E6569">
        <w:rPr>
          <w:rFonts w:cs="Times New Roman"/>
          <w:sz w:val="24"/>
          <w:szCs w:val="24"/>
        </w:rPr>
        <w:t xml:space="preserve"> jednotlivé požadavky na zajištění zimní údržby</w:t>
      </w:r>
      <w:r w:rsidR="00615565" w:rsidRPr="005E6569">
        <w:rPr>
          <w:rFonts w:cs="Times New Roman"/>
          <w:sz w:val="24"/>
          <w:szCs w:val="24"/>
        </w:rPr>
        <w:t xml:space="preserve"> bez zbytečného odkladu, a to osobně, telefonicky či e-mailem</w:t>
      </w:r>
      <w:r w:rsidRPr="005E6569">
        <w:rPr>
          <w:rFonts w:cs="Times New Roman"/>
          <w:sz w:val="24"/>
          <w:szCs w:val="24"/>
        </w:rPr>
        <w:t>.</w:t>
      </w:r>
    </w:p>
    <w:p w14:paraId="4F46CB00" w14:textId="77777777" w:rsidR="00EE3BEE" w:rsidRDefault="00EE3BEE" w:rsidP="00EE3BEE">
      <w:pPr>
        <w:pStyle w:val="Odstavecseseznamem"/>
        <w:spacing w:after="0" w:line="240" w:lineRule="auto"/>
        <w:ind w:left="709"/>
        <w:jc w:val="both"/>
        <w:rPr>
          <w:rFonts w:cs="Times New Roman"/>
          <w:sz w:val="24"/>
          <w:szCs w:val="24"/>
        </w:rPr>
      </w:pPr>
    </w:p>
    <w:p w14:paraId="20BE3C5D" w14:textId="0CAB561E" w:rsidR="00702333" w:rsidRDefault="00702333" w:rsidP="0012487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Objednatel se zavazuje bez zbytečného odkladu řešit se zhotovitelem záležitosti, které vzniknou při provádění zimní údržby.</w:t>
      </w:r>
    </w:p>
    <w:p w14:paraId="5CBE2E2A" w14:textId="77777777" w:rsidR="0012487A" w:rsidRDefault="0012487A" w:rsidP="0012487A">
      <w:pPr>
        <w:pStyle w:val="Odstavecseseznamem"/>
        <w:spacing w:after="0" w:line="240" w:lineRule="auto"/>
        <w:ind w:left="709"/>
        <w:jc w:val="both"/>
        <w:rPr>
          <w:rFonts w:cs="Times New Roman"/>
          <w:sz w:val="24"/>
          <w:szCs w:val="24"/>
        </w:rPr>
      </w:pPr>
    </w:p>
    <w:p w14:paraId="4B270281" w14:textId="77777777" w:rsidR="00EE3BEE" w:rsidRDefault="00EE3BEE" w:rsidP="0012487A">
      <w:pPr>
        <w:pStyle w:val="Odstavecseseznamem"/>
        <w:spacing w:after="0" w:line="240" w:lineRule="auto"/>
        <w:ind w:left="709"/>
        <w:jc w:val="both"/>
        <w:rPr>
          <w:rFonts w:cs="Times New Roman"/>
          <w:sz w:val="24"/>
          <w:szCs w:val="24"/>
        </w:rPr>
      </w:pPr>
    </w:p>
    <w:p w14:paraId="69E69863" w14:textId="38BD2451" w:rsidR="00EE3BEE" w:rsidRPr="00EE3BEE" w:rsidRDefault="00EE3BEE" w:rsidP="00EE3BEE">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EE3BEE">
        <w:rPr>
          <w:b/>
          <w:sz w:val="24"/>
          <w:szCs w:val="24"/>
        </w:rPr>
        <w:t>TRVÁNÍ SMLOUVY</w:t>
      </w:r>
    </w:p>
    <w:p w14:paraId="25552A05" w14:textId="77777777" w:rsidR="00EE3BEE" w:rsidRPr="00EE3BEE" w:rsidRDefault="00EE3BEE" w:rsidP="00EE3BEE">
      <w:pPr>
        <w:pStyle w:val="Odstavecseseznamem"/>
        <w:ind w:left="360"/>
        <w:rPr>
          <w:rFonts w:cs="Arial"/>
          <w:u w:val="single"/>
        </w:rPr>
      </w:pPr>
    </w:p>
    <w:p w14:paraId="4E71028D" w14:textId="67F6E546" w:rsidR="00EE3BEE" w:rsidRDefault="00EE3BEE" w:rsidP="00EE3BEE">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Tato smlouva nabývá platnosti a účinnosti dnem jejího podpisu oběma smluvními stranami a uzavírá se na dobu určitou do 30. 4. 2019.</w:t>
      </w:r>
    </w:p>
    <w:p w14:paraId="1686BB5B" w14:textId="77777777" w:rsidR="00FA6482" w:rsidRDefault="00FA6482" w:rsidP="00FA6482">
      <w:pPr>
        <w:pStyle w:val="Odstavecseseznamem"/>
        <w:spacing w:after="0" w:line="240" w:lineRule="auto"/>
        <w:ind w:left="709"/>
        <w:jc w:val="both"/>
        <w:rPr>
          <w:rFonts w:cs="Times New Roman"/>
          <w:sz w:val="24"/>
          <w:szCs w:val="24"/>
        </w:rPr>
      </w:pPr>
    </w:p>
    <w:p w14:paraId="73DAE740" w14:textId="77777777" w:rsidR="00EE3BEE" w:rsidRDefault="00EE3BEE" w:rsidP="00EE3BE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Smluvní strany se dohodly, že objednatel je oprávněn tuto smlouvu vypovědět bez výpovědní doby z důvodu podstatného porušení této smlouvy ze strany zhotovitele. Za podstatné porušení smlouvy se považuje zejména:</w:t>
      </w:r>
    </w:p>
    <w:p w14:paraId="2FE67EB5" w14:textId="77777777" w:rsidR="00EE3BEE" w:rsidRPr="005E6569" w:rsidRDefault="00EE3BEE" w:rsidP="00EE3BEE">
      <w:pPr>
        <w:pStyle w:val="Odstavecseseznamem"/>
        <w:spacing w:after="0" w:line="240" w:lineRule="auto"/>
        <w:ind w:left="709"/>
        <w:jc w:val="both"/>
        <w:rPr>
          <w:rFonts w:cs="Times New Roman"/>
          <w:sz w:val="24"/>
          <w:szCs w:val="24"/>
        </w:rPr>
      </w:pPr>
    </w:p>
    <w:p w14:paraId="3897B45B" w14:textId="77777777" w:rsidR="00EE3BEE" w:rsidRDefault="00EE3BEE" w:rsidP="00637F0E">
      <w:pPr>
        <w:pStyle w:val="Odstavecseseznamem"/>
        <w:numPr>
          <w:ilvl w:val="2"/>
          <w:numId w:val="22"/>
        </w:numPr>
        <w:spacing w:after="0" w:line="240" w:lineRule="auto"/>
        <w:ind w:left="1560" w:hanging="840"/>
        <w:jc w:val="both"/>
        <w:rPr>
          <w:rFonts w:cs="Times New Roman"/>
          <w:sz w:val="24"/>
          <w:szCs w:val="24"/>
        </w:rPr>
      </w:pPr>
      <w:r w:rsidRPr="005E6569">
        <w:rPr>
          <w:rFonts w:cs="Times New Roman"/>
          <w:sz w:val="24"/>
          <w:szCs w:val="24"/>
        </w:rPr>
        <w:lastRenderedPageBreak/>
        <w:t>dlouhodobé neprovádění nebo dlouhodobé vadné provádění plnění zhotovitelem bez objektivních důvodů a bez zavinění objednatele, přičemž za dlouhodobé se považuje neprovádění nebo vadné provádění plnění po dobu pěti kalendářních dnů v součtu za jedno zimní období (tzn. od 1. 11. do 30. 4. následujícího roku); nebo</w:t>
      </w:r>
    </w:p>
    <w:p w14:paraId="2EEECF4A" w14:textId="77777777" w:rsidR="00EE3BEE" w:rsidRPr="005E6569" w:rsidRDefault="00EE3BEE" w:rsidP="00EE3BEE">
      <w:pPr>
        <w:pStyle w:val="Odstavecseseznamem"/>
        <w:spacing w:after="0" w:line="240" w:lineRule="auto"/>
        <w:ind w:left="1418"/>
        <w:jc w:val="both"/>
        <w:rPr>
          <w:rFonts w:cs="Times New Roman"/>
          <w:sz w:val="24"/>
          <w:szCs w:val="24"/>
        </w:rPr>
      </w:pPr>
    </w:p>
    <w:p w14:paraId="1A93279F" w14:textId="521610AA" w:rsidR="00EE3BEE" w:rsidRDefault="00EE3BEE" w:rsidP="00637F0E">
      <w:pPr>
        <w:pStyle w:val="Odstavecseseznamem"/>
        <w:numPr>
          <w:ilvl w:val="2"/>
          <w:numId w:val="22"/>
        </w:numPr>
        <w:spacing w:after="0" w:line="240" w:lineRule="auto"/>
        <w:ind w:left="1560" w:hanging="840"/>
        <w:jc w:val="both"/>
        <w:rPr>
          <w:rFonts w:cs="Times New Roman"/>
          <w:sz w:val="24"/>
          <w:szCs w:val="24"/>
        </w:rPr>
      </w:pPr>
      <w:r w:rsidRPr="005E6569">
        <w:rPr>
          <w:rFonts w:cs="Times New Roman"/>
          <w:sz w:val="24"/>
          <w:szCs w:val="24"/>
        </w:rPr>
        <w:t>nejméně pět případů neprovádění nebo vadného provádění služeb bez zavinění objednatele v součtu za jedno zimní období (tzn. od 1. 11</w:t>
      </w:r>
      <w:r w:rsidR="00637F0E">
        <w:rPr>
          <w:rFonts w:cs="Times New Roman"/>
          <w:sz w:val="24"/>
          <w:szCs w:val="24"/>
        </w:rPr>
        <w:t>. do 30. 4. následujícího roku);</w:t>
      </w:r>
    </w:p>
    <w:p w14:paraId="4B01F2C7" w14:textId="77777777" w:rsidR="00EE3BEE" w:rsidRPr="00EE3BEE" w:rsidRDefault="00EE3BEE" w:rsidP="00EE3BEE">
      <w:pPr>
        <w:pStyle w:val="Odstavecseseznamem"/>
        <w:spacing w:after="0" w:line="240" w:lineRule="auto"/>
        <w:ind w:left="1418"/>
        <w:jc w:val="both"/>
        <w:rPr>
          <w:rFonts w:cs="Times New Roman"/>
          <w:sz w:val="24"/>
          <w:szCs w:val="24"/>
        </w:rPr>
      </w:pPr>
    </w:p>
    <w:p w14:paraId="1EA3F8A4" w14:textId="54342562" w:rsidR="00EE3BEE" w:rsidRPr="00EE3BEE" w:rsidRDefault="00637F0E" w:rsidP="00637F0E">
      <w:pPr>
        <w:pStyle w:val="Odstavecseseznamem"/>
        <w:numPr>
          <w:ilvl w:val="2"/>
          <w:numId w:val="22"/>
        </w:numPr>
        <w:spacing w:after="0" w:line="240" w:lineRule="auto"/>
        <w:ind w:left="1560" w:hanging="840"/>
        <w:jc w:val="both"/>
        <w:rPr>
          <w:rFonts w:cs="Times New Roman"/>
          <w:sz w:val="24"/>
          <w:szCs w:val="24"/>
        </w:rPr>
      </w:pPr>
      <w:r>
        <w:rPr>
          <w:rFonts w:cs="Times New Roman"/>
          <w:sz w:val="24"/>
          <w:szCs w:val="24"/>
        </w:rPr>
        <w:t>bezdůvodné přerušení provádění díla;</w:t>
      </w:r>
    </w:p>
    <w:p w14:paraId="138675C3" w14:textId="77777777" w:rsidR="00EE3BEE" w:rsidRPr="00EE3BEE" w:rsidRDefault="00EE3BEE" w:rsidP="00EE3BEE">
      <w:pPr>
        <w:pStyle w:val="Odstavecseseznamem"/>
        <w:spacing w:after="0" w:line="240" w:lineRule="auto"/>
        <w:ind w:left="1418"/>
        <w:jc w:val="both"/>
        <w:rPr>
          <w:rFonts w:cs="Times New Roman"/>
          <w:sz w:val="24"/>
          <w:szCs w:val="24"/>
        </w:rPr>
      </w:pPr>
    </w:p>
    <w:p w14:paraId="07D8F742" w14:textId="44E9CDDD" w:rsidR="00EE3BEE" w:rsidRPr="00EE3BEE" w:rsidRDefault="00637F0E" w:rsidP="00637F0E">
      <w:pPr>
        <w:pStyle w:val="Odstavecseseznamem"/>
        <w:numPr>
          <w:ilvl w:val="2"/>
          <w:numId w:val="22"/>
        </w:numPr>
        <w:spacing w:after="0" w:line="240" w:lineRule="auto"/>
        <w:ind w:left="1560" w:hanging="840"/>
        <w:jc w:val="both"/>
        <w:rPr>
          <w:rFonts w:cs="Times New Roman"/>
          <w:sz w:val="24"/>
          <w:szCs w:val="24"/>
        </w:rPr>
      </w:pPr>
      <w:r>
        <w:rPr>
          <w:rFonts w:cs="Times New Roman"/>
          <w:sz w:val="24"/>
          <w:szCs w:val="24"/>
        </w:rPr>
        <w:t>zahájení</w:t>
      </w:r>
      <w:r w:rsidR="00EE3BEE" w:rsidRPr="00EE3BEE">
        <w:rPr>
          <w:rFonts w:cs="Times New Roman"/>
          <w:sz w:val="24"/>
          <w:szCs w:val="24"/>
        </w:rPr>
        <w:t xml:space="preserve"> insolvenční řízení</w:t>
      </w:r>
      <w:r>
        <w:rPr>
          <w:rFonts w:cs="Times New Roman"/>
          <w:sz w:val="24"/>
          <w:szCs w:val="24"/>
        </w:rPr>
        <w:t xml:space="preserve"> vůči zhotoviteli;</w:t>
      </w:r>
    </w:p>
    <w:p w14:paraId="2992590C" w14:textId="77777777" w:rsidR="00EE3BEE" w:rsidRPr="00EE3BEE" w:rsidRDefault="00EE3BEE" w:rsidP="00EE3BEE">
      <w:pPr>
        <w:pStyle w:val="Odstavecseseznamem"/>
        <w:spacing w:after="0" w:line="240" w:lineRule="auto"/>
        <w:ind w:left="1418"/>
        <w:jc w:val="both"/>
        <w:rPr>
          <w:rFonts w:cs="Times New Roman"/>
          <w:sz w:val="24"/>
          <w:szCs w:val="24"/>
        </w:rPr>
      </w:pPr>
    </w:p>
    <w:p w14:paraId="6E6EF26E" w14:textId="7AA79177" w:rsidR="00EE3BEE" w:rsidRPr="00EE3BEE" w:rsidRDefault="00637F0E" w:rsidP="00637F0E">
      <w:pPr>
        <w:pStyle w:val="Odstavecseseznamem"/>
        <w:numPr>
          <w:ilvl w:val="2"/>
          <w:numId w:val="22"/>
        </w:numPr>
        <w:spacing w:after="0" w:line="240" w:lineRule="auto"/>
        <w:ind w:left="1560" w:hanging="840"/>
        <w:jc w:val="both"/>
        <w:rPr>
          <w:rFonts w:cs="Times New Roman"/>
          <w:sz w:val="24"/>
          <w:szCs w:val="24"/>
        </w:rPr>
      </w:pPr>
      <w:r>
        <w:rPr>
          <w:rFonts w:cs="Times New Roman"/>
          <w:sz w:val="24"/>
          <w:szCs w:val="24"/>
        </w:rPr>
        <w:t xml:space="preserve">zamítnutí </w:t>
      </w:r>
      <w:r w:rsidR="00EE3BEE" w:rsidRPr="00EE3BEE">
        <w:rPr>
          <w:rFonts w:cs="Times New Roman"/>
          <w:sz w:val="24"/>
          <w:szCs w:val="24"/>
        </w:rPr>
        <w:t>návrh</w:t>
      </w:r>
      <w:r>
        <w:rPr>
          <w:rFonts w:cs="Times New Roman"/>
          <w:sz w:val="24"/>
          <w:szCs w:val="24"/>
        </w:rPr>
        <w:t>u</w:t>
      </w:r>
      <w:r w:rsidR="00EE3BEE" w:rsidRPr="00EE3BEE">
        <w:rPr>
          <w:rFonts w:cs="Times New Roman"/>
          <w:sz w:val="24"/>
          <w:szCs w:val="24"/>
        </w:rPr>
        <w:t xml:space="preserve"> na prohlášení konkurzu pro</w:t>
      </w:r>
      <w:r>
        <w:rPr>
          <w:rFonts w:cs="Times New Roman"/>
          <w:sz w:val="24"/>
          <w:szCs w:val="24"/>
        </w:rPr>
        <w:t xml:space="preserve"> nedostatek majetku zhotovitele;</w:t>
      </w:r>
    </w:p>
    <w:p w14:paraId="31575455" w14:textId="77777777" w:rsidR="00EE3BEE" w:rsidRPr="00EE3BEE" w:rsidRDefault="00EE3BEE" w:rsidP="00EE3BEE">
      <w:pPr>
        <w:pStyle w:val="Odstavecseseznamem"/>
        <w:spacing w:after="0" w:line="240" w:lineRule="auto"/>
        <w:ind w:left="1418"/>
        <w:jc w:val="both"/>
        <w:rPr>
          <w:rFonts w:cs="Times New Roman"/>
          <w:sz w:val="24"/>
          <w:szCs w:val="24"/>
        </w:rPr>
      </w:pPr>
    </w:p>
    <w:p w14:paraId="1EA4E40E" w14:textId="3A9F7DFD" w:rsidR="00EE3BEE" w:rsidRPr="00EE3BEE" w:rsidRDefault="00637F0E" w:rsidP="00637F0E">
      <w:pPr>
        <w:pStyle w:val="Odstavecseseznamem"/>
        <w:numPr>
          <w:ilvl w:val="2"/>
          <w:numId w:val="22"/>
        </w:numPr>
        <w:spacing w:after="0" w:line="240" w:lineRule="auto"/>
        <w:ind w:left="1560" w:hanging="840"/>
        <w:jc w:val="both"/>
        <w:rPr>
          <w:rFonts w:cs="Times New Roman"/>
          <w:sz w:val="24"/>
          <w:szCs w:val="24"/>
        </w:rPr>
      </w:pPr>
      <w:r>
        <w:rPr>
          <w:rFonts w:cs="Times New Roman"/>
          <w:sz w:val="24"/>
          <w:szCs w:val="24"/>
        </w:rPr>
        <w:t>vstup zhotovitele do likvidace.</w:t>
      </w:r>
    </w:p>
    <w:p w14:paraId="36CDB35F" w14:textId="77777777" w:rsidR="00EE3BEE" w:rsidRPr="00EE3BEE" w:rsidRDefault="00EE3BEE" w:rsidP="00EE3BEE">
      <w:pPr>
        <w:pStyle w:val="Odstavecseseznamem"/>
        <w:spacing w:after="0" w:line="240" w:lineRule="auto"/>
        <w:ind w:left="1418"/>
        <w:jc w:val="both"/>
        <w:rPr>
          <w:rFonts w:cs="Times New Roman"/>
          <w:sz w:val="24"/>
          <w:szCs w:val="24"/>
        </w:rPr>
      </w:pPr>
    </w:p>
    <w:p w14:paraId="56116E1C" w14:textId="580D6FCC" w:rsidR="00FA6482" w:rsidRDefault="00FA6482" w:rsidP="00FA6482">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Výpověď dle </w:t>
      </w:r>
      <w:r>
        <w:rPr>
          <w:rFonts w:cs="Times New Roman"/>
          <w:sz w:val="24"/>
          <w:szCs w:val="24"/>
        </w:rPr>
        <w:t xml:space="preserve">ustanovení odst. 13.2 této </w:t>
      </w:r>
      <w:r w:rsidRPr="005E6569">
        <w:rPr>
          <w:rFonts w:cs="Times New Roman"/>
          <w:sz w:val="24"/>
          <w:szCs w:val="24"/>
        </w:rPr>
        <w:t>smlouvy lze provést pouze písemně s uvedením důvodů výpovědi, jinak je výpověď neplatná. Výpověď je účinná dnem jejího doručení zhotoviteli. Zhotovitel je v takovém případě povinen uhradit objednateli veškeré doložené náklady a ztráty vzniklé v souvislosti s tímto ukončením smlouvy.</w:t>
      </w:r>
    </w:p>
    <w:p w14:paraId="75BA08E7" w14:textId="77777777" w:rsidR="00FA6482" w:rsidRDefault="00FA6482" w:rsidP="00FA6482">
      <w:pPr>
        <w:pStyle w:val="Odstavecseseznamem"/>
        <w:spacing w:after="0" w:line="240" w:lineRule="auto"/>
        <w:ind w:left="709"/>
        <w:jc w:val="both"/>
        <w:rPr>
          <w:rFonts w:cs="Times New Roman"/>
          <w:sz w:val="24"/>
          <w:szCs w:val="24"/>
        </w:rPr>
      </w:pPr>
    </w:p>
    <w:p w14:paraId="32DD244E" w14:textId="3CF52C60" w:rsidR="00FA6482" w:rsidRPr="00FA6482" w:rsidRDefault="00FA6482" w:rsidP="00FA6482">
      <w:pPr>
        <w:pStyle w:val="Odstavecseseznamem"/>
        <w:numPr>
          <w:ilvl w:val="1"/>
          <w:numId w:val="22"/>
        </w:numPr>
        <w:spacing w:after="0" w:line="240" w:lineRule="auto"/>
        <w:ind w:left="709" w:hanging="709"/>
        <w:jc w:val="both"/>
        <w:rPr>
          <w:bCs/>
          <w:sz w:val="24"/>
          <w:szCs w:val="24"/>
        </w:rPr>
      </w:pPr>
      <w:r w:rsidRPr="00FA6482">
        <w:rPr>
          <w:bCs/>
          <w:sz w:val="24"/>
          <w:szCs w:val="24"/>
        </w:rPr>
        <w:t>Smluvní strany se dohodly, že objednatel je oprávněn tuto smlouvu vypovědět i bet udání důvodů, a to písemnou výpovědí doručenou zhotoviteli. Výpovědní lhůta činí v tomto případě šest (6) měsíců a počíná běžet od prvního dne následujícího měsíce po jejím doručení zhotoviteli.</w:t>
      </w:r>
    </w:p>
    <w:p w14:paraId="69E5E05C" w14:textId="77777777" w:rsidR="00FA6482" w:rsidRDefault="00FA6482" w:rsidP="00FA6482">
      <w:pPr>
        <w:pStyle w:val="Odstavecseseznamem"/>
        <w:spacing w:after="0" w:line="240" w:lineRule="auto"/>
        <w:ind w:left="709"/>
        <w:jc w:val="both"/>
        <w:rPr>
          <w:rFonts w:cs="Times New Roman"/>
          <w:sz w:val="24"/>
          <w:szCs w:val="24"/>
        </w:rPr>
      </w:pPr>
    </w:p>
    <w:p w14:paraId="3ADE10FC" w14:textId="77777777" w:rsid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Smluvní strany se dohodly, že v případě neprovádění nebo vadného provádění služeb ze strany zhotovitele je objednatel oprávněn tyto služby zadat k provedení třetí straně na náklady zhotovitele.  </w:t>
      </w:r>
    </w:p>
    <w:p w14:paraId="4BEBD469" w14:textId="77777777" w:rsidR="00637F0E" w:rsidRPr="00637F0E" w:rsidRDefault="00637F0E" w:rsidP="00637F0E">
      <w:pPr>
        <w:pStyle w:val="Odstavecseseznamem"/>
        <w:rPr>
          <w:rFonts w:cs="Times New Roman"/>
          <w:sz w:val="24"/>
          <w:szCs w:val="24"/>
        </w:rPr>
      </w:pPr>
    </w:p>
    <w:p w14:paraId="7CB52225" w14:textId="77777777" w:rsidR="00637F0E" w:rsidRPr="005E6569" w:rsidRDefault="00637F0E" w:rsidP="00637F0E">
      <w:pPr>
        <w:pStyle w:val="Odstavecseseznamem"/>
        <w:spacing w:after="0" w:line="240" w:lineRule="auto"/>
        <w:ind w:left="709"/>
        <w:jc w:val="both"/>
        <w:rPr>
          <w:rFonts w:cs="Times New Roman"/>
          <w:sz w:val="24"/>
          <w:szCs w:val="24"/>
        </w:rPr>
      </w:pPr>
    </w:p>
    <w:p w14:paraId="6A8138C2" w14:textId="701FA09D" w:rsidR="00637F0E" w:rsidRPr="00637F0E" w:rsidRDefault="00637F0E" w:rsidP="00637F0E">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637F0E">
        <w:rPr>
          <w:b/>
          <w:sz w:val="24"/>
          <w:szCs w:val="24"/>
        </w:rPr>
        <w:t>VYŠŠÍ MOC</w:t>
      </w:r>
    </w:p>
    <w:p w14:paraId="7A6B565F" w14:textId="77777777" w:rsidR="00637F0E" w:rsidRPr="00637F0E" w:rsidRDefault="00637F0E" w:rsidP="00637F0E">
      <w:pPr>
        <w:pStyle w:val="Odstavecseseznamem"/>
        <w:spacing w:after="0" w:line="240" w:lineRule="auto"/>
        <w:ind w:left="709"/>
        <w:jc w:val="both"/>
        <w:rPr>
          <w:rFonts w:cs="Times New Roman"/>
          <w:sz w:val="24"/>
          <w:szCs w:val="24"/>
        </w:rPr>
      </w:pPr>
    </w:p>
    <w:p w14:paraId="744EDA90" w14:textId="77777777" w:rsid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 xml:space="preserve">Smluvní strany neodpovídají za částečné nebo úplné neplnění smluvních závazků, jestliže k němu došlo v důsledku vyšší moci. </w:t>
      </w:r>
    </w:p>
    <w:p w14:paraId="4821A0A9" w14:textId="77777777" w:rsidR="00637F0E" w:rsidRDefault="00637F0E" w:rsidP="00637F0E">
      <w:pPr>
        <w:pStyle w:val="Odstavecseseznamem"/>
        <w:spacing w:after="0" w:line="240" w:lineRule="auto"/>
        <w:ind w:left="709"/>
        <w:jc w:val="both"/>
        <w:rPr>
          <w:rFonts w:cs="Times New Roman"/>
          <w:sz w:val="24"/>
          <w:szCs w:val="24"/>
        </w:rPr>
      </w:pPr>
    </w:p>
    <w:p w14:paraId="4D1D5E3E" w14:textId="77777777" w:rsid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 xml:space="preserve">Za vyšší moc ve smyslu této smlouvy se považují mimořádné okolnosti bránící dočasně nebo trvale splnění smluvních povinností, pokud nastaly po uzavření smlouvy nezávisle na vůli povinné strany a jestliže nemohly být tyto okolnosti nebo jejich následky povinnou stranou odvráceny ani při vynaložení veškerého úsilí, které lze rozumně v dané situaci požadovat. Za vyšší moc se v tomto smyslu zejména považují válka, nepřátelské vojenské akce, teroristické útoky, povstání, občanské nepokoje a přírodní katastrofy. </w:t>
      </w:r>
    </w:p>
    <w:p w14:paraId="180F622B" w14:textId="77777777" w:rsidR="00637F0E" w:rsidRPr="00637F0E" w:rsidRDefault="00637F0E" w:rsidP="00637F0E">
      <w:pPr>
        <w:pStyle w:val="Odstavecseseznamem"/>
        <w:rPr>
          <w:rFonts w:cs="Times New Roman"/>
          <w:sz w:val="24"/>
          <w:szCs w:val="24"/>
        </w:rPr>
      </w:pPr>
    </w:p>
    <w:p w14:paraId="02DD69EF" w14:textId="5EDEBB44"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Vyšší mocí nejsou překážky, které nastaly v době, kdy povinná strana již byla v prodlení s plněním svých povinností či překážky vzniklé z hospodářských poměrů dané strany.</w:t>
      </w:r>
    </w:p>
    <w:p w14:paraId="3D4239EC" w14:textId="11B409EC" w:rsidR="00637F0E" w:rsidRPr="00637F0E" w:rsidRDefault="00637F0E" w:rsidP="00637F0E">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637F0E">
        <w:rPr>
          <w:b/>
          <w:sz w:val="24"/>
          <w:szCs w:val="24"/>
        </w:rPr>
        <w:t>ÚKONY, DORUČOVÁNÍ, POČÍTÁNÍ ČASU</w:t>
      </w:r>
    </w:p>
    <w:p w14:paraId="30B4ECA5" w14:textId="77777777" w:rsidR="00637F0E" w:rsidRPr="00637F0E" w:rsidRDefault="00637F0E" w:rsidP="00637F0E">
      <w:pPr>
        <w:pStyle w:val="Odstavecseseznamem"/>
        <w:spacing w:after="0" w:line="240" w:lineRule="auto"/>
        <w:ind w:left="709"/>
        <w:jc w:val="both"/>
        <w:rPr>
          <w:rFonts w:cs="Times New Roman"/>
          <w:sz w:val="24"/>
          <w:szCs w:val="24"/>
        </w:rPr>
      </w:pPr>
    </w:p>
    <w:p w14:paraId="27E746F1" w14:textId="2C3DDB43"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 xml:space="preserve">Úkony mezi smluvními stranami jsou oprávněny činit statutární orgány, případně osoby k těmto úkonům příslušnou smluvní stranou zmocněné. </w:t>
      </w:r>
    </w:p>
    <w:p w14:paraId="6E994C96" w14:textId="77777777" w:rsidR="00637F0E" w:rsidRPr="00637F0E" w:rsidRDefault="00637F0E" w:rsidP="00637F0E">
      <w:pPr>
        <w:pStyle w:val="Odstavecseseznamem"/>
        <w:spacing w:after="0" w:line="240" w:lineRule="auto"/>
        <w:ind w:left="709"/>
        <w:jc w:val="both"/>
        <w:rPr>
          <w:rFonts w:cs="Times New Roman"/>
          <w:sz w:val="24"/>
          <w:szCs w:val="24"/>
        </w:rPr>
      </w:pPr>
    </w:p>
    <w:p w14:paraId="2015B015" w14:textId="77777777" w:rsid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 xml:space="preserve">Vyžaduje-li smlouva u některého úkonu smluvní strany písemnou formu, oznámení takového úkonu musí být druhé smluvní straně doručeno poštou, doručovací službou nebo osobně proti podpisu. </w:t>
      </w:r>
    </w:p>
    <w:p w14:paraId="4E8F9C03" w14:textId="77777777" w:rsidR="00637F0E" w:rsidRPr="00637F0E" w:rsidRDefault="00637F0E" w:rsidP="00637F0E">
      <w:pPr>
        <w:pStyle w:val="Odstavecseseznamem"/>
        <w:rPr>
          <w:rFonts w:cs="Times New Roman"/>
          <w:sz w:val="24"/>
          <w:szCs w:val="24"/>
        </w:rPr>
      </w:pPr>
    </w:p>
    <w:p w14:paraId="0A1C09CF" w14:textId="7B10CCD9"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V případě, že je úkon učiněn faxem nebo elektronickou poštou, považuje se za platný, pokud je nejpozději následující pracovní den potvrzen písemnou formou.</w:t>
      </w:r>
    </w:p>
    <w:p w14:paraId="70B112A7" w14:textId="77777777" w:rsidR="00637F0E" w:rsidRDefault="00637F0E" w:rsidP="00637F0E">
      <w:pPr>
        <w:pStyle w:val="Odstavecseseznamem"/>
        <w:spacing w:after="0" w:line="240" w:lineRule="auto"/>
        <w:ind w:left="709"/>
        <w:jc w:val="both"/>
        <w:rPr>
          <w:rFonts w:cs="Times New Roman"/>
          <w:sz w:val="24"/>
          <w:szCs w:val="24"/>
        </w:rPr>
      </w:pPr>
    </w:p>
    <w:p w14:paraId="18A34AAE" w14:textId="77777777" w:rsidR="00637F0E" w:rsidRPr="00637F0E" w:rsidRDefault="00637F0E" w:rsidP="00637F0E">
      <w:pPr>
        <w:pStyle w:val="Odstavecseseznamem"/>
        <w:spacing w:after="0" w:line="240" w:lineRule="auto"/>
        <w:ind w:left="709"/>
        <w:jc w:val="both"/>
        <w:rPr>
          <w:rFonts w:cs="Times New Roman"/>
          <w:sz w:val="24"/>
          <w:szCs w:val="24"/>
        </w:rPr>
      </w:pPr>
    </w:p>
    <w:p w14:paraId="46DEE92F" w14:textId="17B5315D" w:rsidR="00637F0E" w:rsidRPr="00637F0E" w:rsidRDefault="00637F0E" w:rsidP="00637F0E">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637F0E">
        <w:rPr>
          <w:b/>
          <w:sz w:val="24"/>
          <w:szCs w:val="24"/>
        </w:rPr>
        <w:t>POSTOUPENÍ PRÁV ZE SMLOUVY</w:t>
      </w:r>
    </w:p>
    <w:p w14:paraId="70A492FA" w14:textId="77777777" w:rsidR="00637F0E" w:rsidRPr="00637F0E" w:rsidRDefault="00637F0E" w:rsidP="00637F0E">
      <w:pPr>
        <w:pStyle w:val="Odstavecseseznamem"/>
        <w:spacing w:after="0" w:line="240" w:lineRule="auto"/>
        <w:ind w:left="709"/>
        <w:jc w:val="both"/>
        <w:rPr>
          <w:rFonts w:cs="Times New Roman"/>
          <w:sz w:val="24"/>
          <w:szCs w:val="24"/>
        </w:rPr>
      </w:pPr>
    </w:p>
    <w:p w14:paraId="74A77807" w14:textId="721D9A9D"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 xml:space="preserve">Zhotovitel není oprávněn postoupit práva, povinnosti, závazky a pohledávky z této smlouvy třetí osobě nebo jiným osobám bez předchozího písemného souhlasu objednatele. </w:t>
      </w:r>
    </w:p>
    <w:p w14:paraId="1CBA1B12" w14:textId="77777777" w:rsidR="0012487A" w:rsidRPr="0012487A" w:rsidRDefault="0012487A" w:rsidP="00637F0E">
      <w:pPr>
        <w:pStyle w:val="Odstavecseseznamem"/>
        <w:spacing w:after="0" w:line="240" w:lineRule="auto"/>
        <w:ind w:left="709"/>
        <w:jc w:val="both"/>
        <w:rPr>
          <w:rFonts w:cs="Times New Roman"/>
          <w:sz w:val="24"/>
          <w:szCs w:val="24"/>
        </w:rPr>
      </w:pPr>
    </w:p>
    <w:p w14:paraId="0757182C" w14:textId="77777777" w:rsidR="0012487A" w:rsidRDefault="0012487A" w:rsidP="005E6569">
      <w:pPr>
        <w:spacing w:after="0" w:line="240" w:lineRule="auto"/>
        <w:jc w:val="center"/>
        <w:rPr>
          <w:rFonts w:cs="Times New Roman"/>
          <w:b/>
          <w:sz w:val="24"/>
          <w:szCs w:val="24"/>
        </w:rPr>
      </w:pPr>
    </w:p>
    <w:p w14:paraId="6E8AC210" w14:textId="670B1055" w:rsidR="00412E63" w:rsidRPr="0012487A" w:rsidRDefault="0012487A" w:rsidP="0012487A">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12487A">
        <w:rPr>
          <w:b/>
          <w:sz w:val="24"/>
          <w:szCs w:val="24"/>
        </w:rPr>
        <w:t>ZÁSTUPCI ZHOTOVITELE A OBJEDNATELE</w:t>
      </w:r>
    </w:p>
    <w:p w14:paraId="65D9B531" w14:textId="77777777" w:rsidR="0012487A" w:rsidRDefault="0012487A" w:rsidP="0012487A">
      <w:pPr>
        <w:pStyle w:val="Odstavecseseznamem"/>
        <w:spacing w:after="0" w:line="240" w:lineRule="auto"/>
        <w:ind w:left="709"/>
        <w:jc w:val="both"/>
        <w:rPr>
          <w:rFonts w:cs="Times New Roman"/>
          <w:sz w:val="24"/>
          <w:szCs w:val="24"/>
        </w:rPr>
      </w:pPr>
    </w:p>
    <w:p w14:paraId="3015EC4F" w14:textId="4A9D0D2B" w:rsidR="00412E63" w:rsidRPr="005E6569" w:rsidRDefault="00412E63" w:rsidP="0012487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Zástupcem objednatele ve věcech technických je </w:t>
      </w:r>
      <w:r w:rsidR="0012487A">
        <w:rPr>
          <w:rFonts w:cs="Times New Roman"/>
          <w:sz w:val="24"/>
          <w:szCs w:val="24"/>
        </w:rPr>
        <w:t>[</w:t>
      </w:r>
      <w:r w:rsidR="0012487A" w:rsidRPr="0012487A">
        <w:rPr>
          <w:rFonts w:cs="Times New Roman"/>
          <w:sz w:val="24"/>
          <w:szCs w:val="24"/>
          <w:highlight w:val="green"/>
        </w:rPr>
        <w:t>BUDE DOPLNĚNO</w:t>
      </w:r>
      <w:r w:rsidR="0012487A">
        <w:rPr>
          <w:rFonts w:cs="Times New Roman"/>
          <w:sz w:val="24"/>
          <w:szCs w:val="24"/>
        </w:rPr>
        <w:t>]</w:t>
      </w:r>
    </w:p>
    <w:p w14:paraId="1A71EDA1" w14:textId="77777777" w:rsidR="0012487A" w:rsidRDefault="0012487A" w:rsidP="0012487A">
      <w:pPr>
        <w:pStyle w:val="Odstavecseseznamem"/>
        <w:spacing w:after="0" w:line="240" w:lineRule="auto"/>
        <w:ind w:left="709"/>
        <w:jc w:val="both"/>
        <w:rPr>
          <w:rFonts w:cs="Times New Roman"/>
          <w:sz w:val="24"/>
          <w:szCs w:val="24"/>
        </w:rPr>
      </w:pPr>
    </w:p>
    <w:p w14:paraId="50BEFE3A" w14:textId="2112AC76" w:rsidR="00412E63" w:rsidRPr="005E6569" w:rsidRDefault="00412E63" w:rsidP="0012487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 xml:space="preserve">Zástupcem zhotovitele ve věcech technických je </w:t>
      </w:r>
      <w:r w:rsidR="0012487A">
        <w:rPr>
          <w:rFonts w:cs="Times New Roman"/>
          <w:sz w:val="24"/>
          <w:szCs w:val="24"/>
        </w:rPr>
        <w:t>[</w:t>
      </w:r>
      <w:r w:rsidR="0012487A" w:rsidRPr="0012487A">
        <w:rPr>
          <w:rFonts w:cs="Times New Roman"/>
          <w:sz w:val="24"/>
          <w:szCs w:val="24"/>
          <w:highlight w:val="yellow"/>
        </w:rPr>
        <w:t>DOPLNÍ UCHAZEČ</w:t>
      </w:r>
      <w:r w:rsidR="0012487A">
        <w:rPr>
          <w:rFonts w:cs="Times New Roman"/>
          <w:sz w:val="24"/>
          <w:szCs w:val="24"/>
        </w:rPr>
        <w:t>]</w:t>
      </w:r>
    </w:p>
    <w:p w14:paraId="1FB5F0CA" w14:textId="77777777" w:rsidR="0012487A" w:rsidRDefault="0012487A" w:rsidP="0012487A">
      <w:pPr>
        <w:pStyle w:val="Odstavecseseznamem"/>
        <w:spacing w:after="0" w:line="240" w:lineRule="auto"/>
        <w:ind w:left="709"/>
        <w:jc w:val="both"/>
        <w:rPr>
          <w:rFonts w:cs="Times New Roman"/>
          <w:sz w:val="24"/>
          <w:szCs w:val="24"/>
        </w:rPr>
      </w:pPr>
    </w:p>
    <w:p w14:paraId="7E3E8310" w14:textId="2BBF7AEB" w:rsidR="00412E63" w:rsidRDefault="00412E63" w:rsidP="0012487A">
      <w:pPr>
        <w:pStyle w:val="Odstavecseseznamem"/>
        <w:numPr>
          <w:ilvl w:val="1"/>
          <w:numId w:val="22"/>
        </w:numPr>
        <w:spacing w:after="0" w:line="240" w:lineRule="auto"/>
        <w:ind w:left="709" w:hanging="709"/>
        <w:jc w:val="both"/>
        <w:rPr>
          <w:rFonts w:cs="Times New Roman"/>
          <w:sz w:val="24"/>
          <w:szCs w:val="24"/>
        </w:rPr>
      </w:pPr>
      <w:r w:rsidRPr="005E6569">
        <w:rPr>
          <w:rFonts w:cs="Times New Roman"/>
          <w:sz w:val="24"/>
          <w:szCs w:val="24"/>
        </w:rPr>
        <w:t>Smluvní strany se dohodly, že pokud bude v rámci této smlouvy vystupovat jiná osoba, je povinna se prokázat plnou mocí.</w:t>
      </w:r>
    </w:p>
    <w:p w14:paraId="3AABA9A2" w14:textId="77777777" w:rsidR="00637F0E" w:rsidRPr="00637F0E" w:rsidRDefault="00637F0E" w:rsidP="00637F0E">
      <w:pPr>
        <w:pStyle w:val="Odstavecseseznamem"/>
        <w:rPr>
          <w:rFonts w:cs="Times New Roman"/>
          <w:sz w:val="24"/>
          <w:szCs w:val="24"/>
        </w:rPr>
      </w:pPr>
    </w:p>
    <w:p w14:paraId="74C1677A" w14:textId="77777777" w:rsidR="00637F0E" w:rsidRPr="005E6569" w:rsidRDefault="00637F0E" w:rsidP="00637F0E">
      <w:pPr>
        <w:pStyle w:val="Odstavecseseznamem"/>
        <w:spacing w:after="0" w:line="240" w:lineRule="auto"/>
        <w:ind w:left="709"/>
        <w:jc w:val="both"/>
        <w:rPr>
          <w:rFonts w:cs="Times New Roman"/>
          <w:sz w:val="24"/>
          <w:szCs w:val="24"/>
        </w:rPr>
      </w:pPr>
    </w:p>
    <w:p w14:paraId="637134B8" w14:textId="5FCD6061" w:rsidR="00412E63" w:rsidRPr="0012487A" w:rsidRDefault="0012487A" w:rsidP="0012487A">
      <w:pPr>
        <w:pStyle w:val="Odstavecseseznamem"/>
        <w:numPr>
          <w:ilvl w:val="0"/>
          <w:numId w:val="22"/>
        </w:numPr>
        <w:shd w:val="clear" w:color="auto" w:fill="DEEAF6" w:themeFill="accent1" w:themeFillTint="33"/>
        <w:spacing w:after="0" w:line="240" w:lineRule="auto"/>
        <w:ind w:left="709" w:hanging="709"/>
        <w:jc w:val="both"/>
        <w:rPr>
          <w:b/>
          <w:sz w:val="24"/>
          <w:szCs w:val="24"/>
        </w:rPr>
      </w:pPr>
      <w:r w:rsidRPr="0012487A">
        <w:rPr>
          <w:b/>
          <w:sz w:val="24"/>
          <w:szCs w:val="24"/>
        </w:rPr>
        <w:t>ZÁVĚREČNÁ USTANOVENÍ</w:t>
      </w:r>
    </w:p>
    <w:p w14:paraId="64F75967" w14:textId="77777777" w:rsidR="0012487A" w:rsidRDefault="0012487A" w:rsidP="00637F0E">
      <w:pPr>
        <w:pStyle w:val="Odstavecseseznamem"/>
        <w:spacing w:after="0" w:line="240" w:lineRule="auto"/>
        <w:ind w:left="709"/>
        <w:jc w:val="both"/>
        <w:rPr>
          <w:rFonts w:cs="Times New Roman"/>
          <w:sz w:val="24"/>
          <w:szCs w:val="24"/>
        </w:rPr>
      </w:pPr>
    </w:p>
    <w:p w14:paraId="0A97183F" w14:textId="5D2CD1BB"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Tato s</w:t>
      </w:r>
      <w:r w:rsidRPr="00637F0E">
        <w:rPr>
          <w:rFonts w:cs="Times New Roman"/>
          <w:sz w:val="24"/>
          <w:szCs w:val="24"/>
        </w:rPr>
        <w:t>mlouva se řídí právním řádem České republiky. Vztahy mezi stranami se řídí zákonem č. 89/2012 Sb., občanský zákoník, v platném znění, pokud smlouva nestanoví jinak.</w:t>
      </w:r>
    </w:p>
    <w:p w14:paraId="6189D205" w14:textId="77777777" w:rsidR="00637F0E" w:rsidRPr="00637F0E" w:rsidRDefault="00637F0E" w:rsidP="00637F0E">
      <w:pPr>
        <w:pStyle w:val="Odstavecseseznamem"/>
        <w:spacing w:after="0" w:line="240" w:lineRule="auto"/>
        <w:ind w:left="709"/>
        <w:jc w:val="both"/>
        <w:rPr>
          <w:rFonts w:cs="Times New Roman"/>
          <w:sz w:val="24"/>
          <w:szCs w:val="24"/>
        </w:rPr>
      </w:pPr>
    </w:p>
    <w:p w14:paraId="278AF583" w14:textId="47F0D7E5"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Při ukončení smlouvy jsou smluvní strany povinny vzájemně vypořádat své závazky, zejména si vrátit věci předané k provedení díla, vyklidit prostory poskytnuté k provedení díla a místo plnění a uhradit veškeré splatné peněžité závazky podle smlouvy. Zánikem smlouvy rovněž nezanikají práva na již vzniklé (splatné) smluvní pokuty podle smlouvy.</w:t>
      </w:r>
    </w:p>
    <w:p w14:paraId="18F968A7" w14:textId="77777777" w:rsidR="00637F0E" w:rsidRPr="00637F0E" w:rsidRDefault="00637F0E" w:rsidP="00637F0E">
      <w:pPr>
        <w:pStyle w:val="Odstavecseseznamem"/>
        <w:spacing w:after="0" w:line="240" w:lineRule="auto"/>
        <w:ind w:left="709"/>
        <w:jc w:val="both"/>
        <w:rPr>
          <w:rFonts w:cs="Times New Roman"/>
          <w:sz w:val="24"/>
          <w:szCs w:val="24"/>
        </w:rPr>
      </w:pPr>
    </w:p>
    <w:p w14:paraId="33307BC7" w14:textId="4752FF1F"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lastRenderedPageBreak/>
        <w:t xml:space="preserve">Nestanoví-li smlouva jinak, lze ji měnit pouze písemně formou číslovaných dodatků podepsaných oběma smluvními stranami. Smluvní strany se zavazují vyjádřit se písemně k návrhu změny smlouvy předloženého druhou stranou, a to nejpozději do </w:t>
      </w:r>
      <w:r>
        <w:rPr>
          <w:rFonts w:cs="Times New Roman"/>
          <w:sz w:val="24"/>
          <w:szCs w:val="24"/>
        </w:rPr>
        <w:t>patnácti (</w:t>
      </w:r>
      <w:r w:rsidRPr="00637F0E">
        <w:rPr>
          <w:rFonts w:cs="Times New Roman"/>
          <w:sz w:val="24"/>
          <w:szCs w:val="24"/>
        </w:rPr>
        <w:t>15</w:t>
      </w:r>
      <w:r>
        <w:rPr>
          <w:rFonts w:cs="Times New Roman"/>
          <w:sz w:val="24"/>
          <w:szCs w:val="24"/>
        </w:rPr>
        <w:t>)</w:t>
      </w:r>
      <w:r w:rsidRPr="00637F0E">
        <w:rPr>
          <w:rFonts w:cs="Times New Roman"/>
          <w:sz w:val="24"/>
          <w:szCs w:val="24"/>
        </w:rPr>
        <w:t xml:space="preserve"> dnů od doručení tohoto návrhu. </w:t>
      </w:r>
    </w:p>
    <w:p w14:paraId="6609421B" w14:textId="77777777" w:rsidR="00637F0E" w:rsidRPr="00637F0E" w:rsidRDefault="00637F0E" w:rsidP="00637F0E">
      <w:pPr>
        <w:pStyle w:val="Odstavecseseznamem"/>
        <w:spacing w:after="0" w:line="240" w:lineRule="auto"/>
        <w:ind w:left="709"/>
        <w:jc w:val="both"/>
        <w:rPr>
          <w:rFonts w:cs="Times New Roman"/>
          <w:sz w:val="24"/>
          <w:szCs w:val="24"/>
        </w:rPr>
      </w:pPr>
    </w:p>
    <w:p w14:paraId="0C39E439" w14:textId="5612361B"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Jednotlivá ustanovení smlouvy jsou oddělitelná v tom smyslu, že neplatnost některého z nich nepůsobí neplatnost smlouvy jako celku. Pokud by se v důsledku změny právní úpravy některé ustanovení smlouvy dostalo do rozporu s českým právním řádem (dále jen „kolizní ustanovení“) a předmětný rozpor by působil neplatnosti smlouvy jako takové, bude smlouva posuzována, jakoby kolizní ustanovení nikdy neobsahovala a vztah smluvních stran se bude v této záležitosti řídit obecně závaznými právními předpisy, pokud se smluvní strany nedohodnou na znění nového ustanovení, jež by nahradilo kolizní ustanovení.</w:t>
      </w:r>
    </w:p>
    <w:p w14:paraId="31096636" w14:textId="77777777" w:rsidR="00637F0E" w:rsidRPr="00637F0E" w:rsidRDefault="00637F0E" w:rsidP="00637F0E">
      <w:pPr>
        <w:pStyle w:val="Odstavecseseznamem"/>
        <w:spacing w:after="0" w:line="240" w:lineRule="auto"/>
        <w:ind w:left="709"/>
        <w:jc w:val="both"/>
        <w:rPr>
          <w:rFonts w:cs="Times New Roman"/>
          <w:sz w:val="24"/>
          <w:szCs w:val="24"/>
        </w:rPr>
      </w:pPr>
    </w:p>
    <w:p w14:paraId="50A300BB" w14:textId="1D79A5C5" w:rsidR="00637F0E" w:rsidRPr="00637F0E" w:rsidRDefault="00637F0E" w:rsidP="00637F0E">
      <w:pPr>
        <w:pStyle w:val="Odstavecseseznamem"/>
        <w:numPr>
          <w:ilvl w:val="1"/>
          <w:numId w:val="22"/>
        </w:numPr>
        <w:spacing w:after="0" w:line="240" w:lineRule="auto"/>
        <w:ind w:left="709" w:hanging="709"/>
        <w:jc w:val="both"/>
        <w:rPr>
          <w:rFonts w:cs="Times New Roman"/>
          <w:sz w:val="24"/>
          <w:szCs w:val="24"/>
        </w:rPr>
      </w:pPr>
      <w:r w:rsidRPr="00637F0E">
        <w:rPr>
          <w:rFonts w:cs="Times New Roman"/>
          <w:sz w:val="24"/>
          <w:szCs w:val="24"/>
        </w:rPr>
        <w:t>Smlouva je vyhotovena ve čtyřech (4) vyhotoveních, z nichž každé vyhotovení má platnost originálu a každá smluvní strana obdrží</w:t>
      </w:r>
      <w:r>
        <w:rPr>
          <w:rFonts w:cs="Times New Roman"/>
          <w:sz w:val="24"/>
          <w:szCs w:val="24"/>
        </w:rPr>
        <w:t xml:space="preserve"> dvě</w:t>
      </w:r>
      <w:r w:rsidRPr="00637F0E">
        <w:rPr>
          <w:rFonts w:cs="Times New Roman"/>
          <w:sz w:val="24"/>
          <w:szCs w:val="24"/>
        </w:rPr>
        <w:t xml:space="preserve"> </w:t>
      </w:r>
      <w:r>
        <w:rPr>
          <w:rFonts w:cs="Times New Roman"/>
          <w:sz w:val="24"/>
          <w:szCs w:val="24"/>
        </w:rPr>
        <w:t>(</w:t>
      </w:r>
      <w:r w:rsidRPr="00637F0E">
        <w:rPr>
          <w:rFonts w:cs="Times New Roman"/>
          <w:sz w:val="24"/>
          <w:szCs w:val="24"/>
        </w:rPr>
        <w:t>2</w:t>
      </w:r>
      <w:r>
        <w:rPr>
          <w:rFonts w:cs="Times New Roman"/>
          <w:sz w:val="24"/>
          <w:szCs w:val="24"/>
        </w:rPr>
        <w:t>)</w:t>
      </w:r>
      <w:r w:rsidRPr="00637F0E">
        <w:rPr>
          <w:rFonts w:cs="Times New Roman"/>
          <w:sz w:val="24"/>
          <w:szCs w:val="24"/>
        </w:rPr>
        <w:t xml:space="preserve"> vyhotovení této smlouvy.                                          </w:t>
      </w:r>
    </w:p>
    <w:p w14:paraId="72573BFB" w14:textId="77777777" w:rsidR="0012487A" w:rsidRPr="0012487A" w:rsidRDefault="0012487A" w:rsidP="00637F0E">
      <w:pPr>
        <w:pStyle w:val="Odstavecseseznamem"/>
        <w:spacing w:after="0" w:line="240" w:lineRule="auto"/>
        <w:ind w:left="709"/>
        <w:jc w:val="both"/>
        <w:rPr>
          <w:rFonts w:cs="Times New Roman"/>
          <w:sz w:val="24"/>
          <w:szCs w:val="24"/>
        </w:rPr>
      </w:pPr>
    </w:p>
    <w:p w14:paraId="59EF112A" w14:textId="191B5086" w:rsidR="008D5BD9" w:rsidRDefault="0012487A" w:rsidP="0012487A">
      <w:pPr>
        <w:pStyle w:val="Odstavecseseznamem"/>
        <w:numPr>
          <w:ilvl w:val="1"/>
          <w:numId w:val="22"/>
        </w:numPr>
        <w:spacing w:after="0" w:line="240" w:lineRule="auto"/>
        <w:ind w:left="709" w:hanging="709"/>
        <w:jc w:val="both"/>
        <w:rPr>
          <w:rFonts w:cs="Times New Roman"/>
          <w:sz w:val="24"/>
          <w:szCs w:val="24"/>
        </w:rPr>
      </w:pPr>
      <w:r>
        <w:rPr>
          <w:rFonts w:cs="Times New Roman"/>
          <w:sz w:val="24"/>
          <w:szCs w:val="24"/>
        </w:rPr>
        <w:t>Nedílnou součástí této smlouvy jsou její následující přílohy:</w:t>
      </w:r>
    </w:p>
    <w:p w14:paraId="47ECF693" w14:textId="77777777" w:rsidR="0012487A" w:rsidRPr="0012487A" w:rsidRDefault="0012487A" w:rsidP="0012487A">
      <w:pPr>
        <w:pStyle w:val="Odstavecseseznamem"/>
        <w:rPr>
          <w:rFonts w:cs="Times New Roman"/>
          <w:sz w:val="24"/>
          <w:szCs w:val="24"/>
        </w:rPr>
      </w:pPr>
    </w:p>
    <w:tbl>
      <w:tblPr>
        <w:tblStyle w:val="Mkatabulky"/>
        <w:tblW w:w="0" w:type="auto"/>
        <w:tblInd w:w="709" w:type="dxa"/>
        <w:tblLook w:val="04A0" w:firstRow="1" w:lastRow="0" w:firstColumn="1" w:lastColumn="0" w:noHBand="0" w:noVBand="1"/>
      </w:tblPr>
      <w:tblGrid>
        <w:gridCol w:w="1554"/>
        <w:gridCol w:w="6663"/>
      </w:tblGrid>
      <w:tr w:rsidR="0012487A" w14:paraId="6B374248" w14:textId="77777777" w:rsidTr="0012487A">
        <w:tc>
          <w:tcPr>
            <w:tcW w:w="1554" w:type="dxa"/>
          </w:tcPr>
          <w:p w14:paraId="07C78B15" w14:textId="241DB309" w:rsidR="0012487A" w:rsidRDefault="0012487A" w:rsidP="0012487A">
            <w:pPr>
              <w:pStyle w:val="Odstavecseseznamem"/>
              <w:ind w:left="0"/>
              <w:jc w:val="both"/>
              <w:rPr>
                <w:rFonts w:cs="Times New Roman"/>
                <w:sz w:val="24"/>
                <w:szCs w:val="24"/>
              </w:rPr>
            </w:pPr>
            <w:r>
              <w:rPr>
                <w:rFonts w:cs="Times New Roman"/>
                <w:sz w:val="24"/>
                <w:szCs w:val="24"/>
              </w:rPr>
              <w:t>Příloha č. 1</w:t>
            </w:r>
          </w:p>
        </w:tc>
        <w:tc>
          <w:tcPr>
            <w:tcW w:w="6663" w:type="dxa"/>
          </w:tcPr>
          <w:p w14:paraId="0D2F50B1" w14:textId="382C1FD3" w:rsidR="0012487A" w:rsidRDefault="0012487A" w:rsidP="0012487A">
            <w:pPr>
              <w:pStyle w:val="Odstavecseseznamem"/>
              <w:ind w:left="0"/>
              <w:jc w:val="both"/>
              <w:rPr>
                <w:rFonts w:cs="Times New Roman"/>
                <w:sz w:val="24"/>
                <w:szCs w:val="24"/>
              </w:rPr>
            </w:pPr>
            <w:r>
              <w:rPr>
                <w:rFonts w:cs="Times New Roman"/>
                <w:sz w:val="24"/>
                <w:szCs w:val="24"/>
              </w:rPr>
              <w:t>Vyhláška města Jilemnice č. 5/2009</w:t>
            </w:r>
          </w:p>
        </w:tc>
      </w:tr>
      <w:tr w:rsidR="0012487A" w14:paraId="79208FF3" w14:textId="77777777" w:rsidTr="0012487A">
        <w:tc>
          <w:tcPr>
            <w:tcW w:w="1554" w:type="dxa"/>
          </w:tcPr>
          <w:p w14:paraId="41F6B5E6" w14:textId="618D9A32" w:rsidR="0012487A" w:rsidRDefault="0012487A" w:rsidP="0012487A">
            <w:pPr>
              <w:pStyle w:val="Odstavecseseznamem"/>
              <w:ind w:left="0"/>
              <w:jc w:val="both"/>
              <w:rPr>
                <w:rFonts w:cs="Times New Roman"/>
                <w:sz w:val="24"/>
                <w:szCs w:val="24"/>
              </w:rPr>
            </w:pPr>
            <w:r w:rsidRPr="005411DC">
              <w:rPr>
                <w:rFonts w:cs="Times New Roman"/>
                <w:sz w:val="24"/>
                <w:szCs w:val="24"/>
              </w:rPr>
              <w:t xml:space="preserve">Příloha č. </w:t>
            </w:r>
            <w:r>
              <w:rPr>
                <w:rFonts w:cs="Times New Roman"/>
                <w:sz w:val="24"/>
                <w:szCs w:val="24"/>
              </w:rPr>
              <w:t>2</w:t>
            </w:r>
          </w:p>
        </w:tc>
        <w:tc>
          <w:tcPr>
            <w:tcW w:w="6663" w:type="dxa"/>
          </w:tcPr>
          <w:p w14:paraId="30AD0834" w14:textId="10614968" w:rsidR="0012487A" w:rsidRDefault="0012487A" w:rsidP="0012487A">
            <w:pPr>
              <w:pStyle w:val="Odstavecseseznamem"/>
              <w:ind w:left="0"/>
              <w:jc w:val="both"/>
              <w:rPr>
                <w:rFonts w:cs="Times New Roman"/>
                <w:sz w:val="24"/>
                <w:szCs w:val="24"/>
              </w:rPr>
            </w:pPr>
            <w:r>
              <w:rPr>
                <w:rFonts w:cs="Times New Roman"/>
                <w:sz w:val="24"/>
                <w:szCs w:val="24"/>
              </w:rPr>
              <w:t>Technická specifikace rozsahu údržby</w:t>
            </w:r>
          </w:p>
        </w:tc>
      </w:tr>
      <w:tr w:rsidR="0012487A" w14:paraId="71B76BEA" w14:textId="77777777" w:rsidTr="0012487A">
        <w:tc>
          <w:tcPr>
            <w:tcW w:w="1554" w:type="dxa"/>
          </w:tcPr>
          <w:p w14:paraId="713F4E0B" w14:textId="4F661588" w:rsidR="0012487A" w:rsidRDefault="0012487A" w:rsidP="0012487A">
            <w:pPr>
              <w:pStyle w:val="Odstavecseseznamem"/>
              <w:ind w:left="0"/>
              <w:jc w:val="both"/>
              <w:rPr>
                <w:rFonts w:cs="Times New Roman"/>
                <w:sz w:val="24"/>
                <w:szCs w:val="24"/>
              </w:rPr>
            </w:pPr>
            <w:r>
              <w:rPr>
                <w:rFonts w:cs="Times New Roman"/>
                <w:sz w:val="24"/>
                <w:szCs w:val="24"/>
              </w:rPr>
              <w:t>Příloha č. 3</w:t>
            </w:r>
          </w:p>
        </w:tc>
        <w:tc>
          <w:tcPr>
            <w:tcW w:w="6663" w:type="dxa"/>
          </w:tcPr>
          <w:p w14:paraId="24A1E413" w14:textId="1A54F413" w:rsidR="0012487A" w:rsidRDefault="0012487A" w:rsidP="0012487A">
            <w:pPr>
              <w:pStyle w:val="Odstavecseseznamem"/>
              <w:ind w:left="0"/>
              <w:jc w:val="both"/>
              <w:rPr>
                <w:rFonts w:cs="Times New Roman"/>
                <w:sz w:val="24"/>
                <w:szCs w:val="24"/>
              </w:rPr>
            </w:pPr>
            <w:r>
              <w:rPr>
                <w:rFonts w:cs="Times New Roman"/>
                <w:sz w:val="24"/>
                <w:szCs w:val="24"/>
              </w:rPr>
              <w:t>Jednotkový ceník zhotovitele</w:t>
            </w:r>
          </w:p>
        </w:tc>
      </w:tr>
      <w:tr w:rsidR="0012487A" w14:paraId="49E924B8" w14:textId="77777777" w:rsidTr="0012487A">
        <w:tc>
          <w:tcPr>
            <w:tcW w:w="1554" w:type="dxa"/>
          </w:tcPr>
          <w:p w14:paraId="24B3E6FF" w14:textId="32888692" w:rsidR="0012487A" w:rsidRDefault="0012487A" w:rsidP="0012487A">
            <w:pPr>
              <w:pStyle w:val="Odstavecseseznamem"/>
              <w:ind w:left="0"/>
              <w:jc w:val="both"/>
              <w:rPr>
                <w:rFonts w:cs="Times New Roman"/>
                <w:sz w:val="24"/>
                <w:szCs w:val="24"/>
              </w:rPr>
            </w:pPr>
            <w:r w:rsidRPr="005411DC">
              <w:rPr>
                <w:rFonts w:cs="Times New Roman"/>
                <w:sz w:val="24"/>
                <w:szCs w:val="24"/>
              </w:rPr>
              <w:t xml:space="preserve">Příloha č. </w:t>
            </w:r>
            <w:r>
              <w:rPr>
                <w:rFonts w:cs="Times New Roman"/>
                <w:sz w:val="24"/>
                <w:szCs w:val="24"/>
              </w:rPr>
              <w:t>4</w:t>
            </w:r>
          </w:p>
        </w:tc>
        <w:tc>
          <w:tcPr>
            <w:tcW w:w="6663" w:type="dxa"/>
          </w:tcPr>
          <w:p w14:paraId="24B18933" w14:textId="4927C0C8" w:rsidR="0012487A" w:rsidRDefault="0012487A" w:rsidP="0012487A">
            <w:pPr>
              <w:pStyle w:val="Odstavecseseznamem"/>
              <w:ind w:left="0"/>
              <w:jc w:val="both"/>
              <w:rPr>
                <w:rFonts w:cs="Times New Roman"/>
                <w:sz w:val="24"/>
                <w:szCs w:val="24"/>
              </w:rPr>
            </w:pPr>
            <w:r>
              <w:rPr>
                <w:rFonts w:cs="Times New Roman"/>
                <w:sz w:val="24"/>
                <w:szCs w:val="24"/>
              </w:rPr>
              <w:t xml:space="preserve">Doklad o </w:t>
            </w:r>
            <w:r w:rsidR="009148BA">
              <w:rPr>
                <w:rFonts w:cs="Times New Roman"/>
                <w:sz w:val="24"/>
                <w:szCs w:val="24"/>
              </w:rPr>
              <w:t>zajištění skladovacích prostor</w:t>
            </w:r>
          </w:p>
        </w:tc>
      </w:tr>
      <w:tr w:rsidR="0012487A" w14:paraId="2DEAD982" w14:textId="77777777" w:rsidTr="0012487A">
        <w:tc>
          <w:tcPr>
            <w:tcW w:w="1554" w:type="dxa"/>
          </w:tcPr>
          <w:p w14:paraId="103293B8" w14:textId="5EB2F997" w:rsidR="0012487A" w:rsidRDefault="0012487A" w:rsidP="009148BA">
            <w:pPr>
              <w:pStyle w:val="Odstavecseseznamem"/>
              <w:ind w:left="0"/>
              <w:jc w:val="both"/>
              <w:rPr>
                <w:rFonts w:cs="Times New Roman"/>
                <w:sz w:val="24"/>
                <w:szCs w:val="24"/>
              </w:rPr>
            </w:pPr>
            <w:r w:rsidRPr="005411DC">
              <w:rPr>
                <w:rFonts w:cs="Times New Roman"/>
                <w:sz w:val="24"/>
                <w:szCs w:val="24"/>
              </w:rPr>
              <w:t xml:space="preserve">Příloha č. </w:t>
            </w:r>
            <w:r w:rsidR="009148BA">
              <w:rPr>
                <w:rFonts w:cs="Times New Roman"/>
                <w:sz w:val="24"/>
                <w:szCs w:val="24"/>
              </w:rPr>
              <w:t>5</w:t>
            </w:r>
          </w:p>
        </w:tc>
        <w:tc>
          <w:tcPr>
            <w:tcW w:w="6663" w:type="dxa"/>
          </w:tcPr>
          <w:p w14:paraId="7F59AA65" w14:textId="50587E30" w:rsidR="0012487A" w:rsidRDefault="009148BA" w:rsidP="0012487A">
            <w:pPr>
              <w:pStyle w:val="Odstavecseseznamem"/>
              <w:ind w:left="0"/>
              <w:jc w:val="both"/>
              <w:rPr>
                <w:rFonts w:cs="Times New Roman"/>
                <w:sz w:val="24"/>
                <w:szCs w:val="24"/>
              </w:rPr>
            </w:pPr>
            <w:r>
              <w:rPr>
                <w:rFonts w:cs="Times New Roman"/>
                <w:sz w:val="24"/>
                <w:szCs w:val="24"/>
              </w:rPr>
              <w:t>Soupis mechanizace využívané k plnění předmětu smlouvy</w:t>
            </w:r>
          </w:p>
        </w:tc>
      </w:tr>
      <w:tr w:rsidR="0012487A" w14:paraId="1C4C6725" w14:textId="77777777" w:rsidTr="0012487A">
        <w:tc>
          <w:tcPr>
            <w:tcW w:w="1554" w:type="dxa"/>
          </w:tcPr>
          <w:p w14:paraId="25A70A99" w14:textId="597C4BB4" w:rsidR="0012487A" w:rsidRDefault="0012487A" w:rsidP="009148BA">
            <w:pPr>
              <w:pStyle w:val="Odstavecseseznamem"/>
              <w:ind w:left="0"/>
              <w:jc w:val="both"/>
              <w:rPr>
                <w:rFonts w:cs="Times New Roman"/>
                <w:sz w:val="24"/>
                <w:szCs w:val="24"/>
              </w:rPr>
            </w:pPr>
            <w:r w:rsidRPr="005411DC">
              <w:rPr>
                <w:rFonts w:cs="Times New Roman"/>
                <w:sz w:val="24"/>
                <w:szCs w:val="24"/>
              </w:rPr>
              <w:t xml:space="preserve">Příloha č. </w:t>
            </w:r>
            <w:r w:rsidR="009148BA">
              <w:rPr>
                <w:rFonts w:cs="Times New Roman"/>
                <w:sz w:val="24"/>
                <w:szCs w:val="24"/>
              </w:rPr>
              <w:t>6</w:t>
            </w:r>
          </w:p>
        </w:tc>
        <w:tc>
          <w:tcPr>
            <w:tcW w:w="6663" w:type="dxa"/>
          </w:tcPr>
          <w:p w14:paraId="144E562B" w14:textId="6E309F62" w:rsidR="0012487A" w:rsidRDefault="009148BA" w:rsidP="0012487A">
            <w:pPr>
              <w:pStyle w:val="Odstavecseseznamem"/>
              <w:ind w:left="0"/>
              <w:jc w:val="both"/>
              <w:rPr>
                <w:rFonts w:cs="Times New Roman"/>
                <w:sz w:val="24"/>
                <w:szCs w:val="24"/>
              </w:rPr>
            </w:pPr>
            <w:r>
              <w:rPr>
                <w:rFonts w:cs="Times New Roman"/>
                <w:sz w:val="24"/>
                <w:szCs w:val="24"/>
              </w:rPr>
              <w:t>Specifikace operativního zajištění náhradní techniky a způsob zajištění běžných oprav strojního zařízení</w:t>
            </w:r>
          </w:p>
        </w:tc>
      </w:tr>
      <w:tr w:rsidR="0012487A" w14:paraId="1CCA9E0A" w14:textId="77777777" w:rsidTr="0012487A">
        <w:tc>
          <w:tcPr>
            <w:tcW w:w="1554" w:type="dxa"/>
          </w:tcPr>
          <w:p w14:paraId="3A1DC0C5" w14:textId="5D53AD6A" w:rsidR="0012487A" w:rsidRDefault="0012487A" w:rsidP="009148BA">
            <w:pPr>
              <w:pStyle w:val="Odstavecseseznamem"/>
              <w:ind w:left="0"/>
              <w:jc w:val="both"/>
              <w:rPr>
                <w:rFonts w:cs="Times New Roman"/>
                <w:sz w:val="24"/>
                <w:szCs w:val="24"/>
              </w:rPr>
            </w:pPr>
            <w:r w:rsidRPr="005411DC">
              <w:rPr>
                <w:rFonts w:cs="Times New Roman"/>
                <w:sz w:val="24"/>
                <w:szCs w:val="24"/>
              </w:rPr>
              <w:t xml:space="preserve">Příloha č. </w:t>
            </w:r>
            <w:r w:rsidR="009148BA">
              <w:rPr>
                <w:rFonts w:cs="Times New Roman"/>
                <w:sz w:val="24"/>
                <w:szCs w:val="24"/>
              </w:rPr>
              <w:t>7</w:t>
            </w:r>
          </w:p>
        </w:tc>
        <w:tc>
          <w:tcPr>
            <w:tcW w:w="6663" w:type="dxa"/>
          </w:tcPr>
          <w:p w14:paraId="2279269A" w14:textId="5A5F77AC" w:rsidR="0012487A" w:rsidRDefault="009148BA" w:rsidP="0012487A">
            <w:pPr>
              <w:pStyle w:val="Odstavecseseznamem"/>
              <w:ind w:left="0"/>
              <w:jc w:val="both"/>
              <w:rPr>
                <w:rFonts w:cs="Times New Roman"/>
                <w:sz w:val="24"/>
                <w:szCs w:val="24"/>
              </w:rPr>
            </w:pPr>
            <w:r>
              <w:rPr>
                <w:rFonts w:cs="Times New Roman"/>
                <w:sz w:val="24"/>
                <w:szCs w:val="24"/>
              </w:rPr>
              <w:t>Popis profesního zajištění předmětu smlouvy</w:t>
            </w:r>
          </w:p>
        </w:tc>
      </w:tr>
      <w:tr w:rsidR="009148BA" w14:paraId="58066281" w14:textId="77777777" w:rsidTr="0012487A">
        <w:tc>
          <w:tcPr>
            <w:tcW w:w="1554" w:type="dxa"/>
          </w:tcPr>
          <w:p w14:paraId="49E5C6CE" w14:textId="07FDD24C" w:rsidR="009148BA" w:rsidRPr="005411DC" w:rsidRDefault="009148BA" w:rsidP="009148BA">
            <w:pPr>
              <w:pStyle w:val="Odstavecseseznamem"/>
              <w:ind w:left="0"/>
              <w:jc w:val="both"/>
              <w:rPr>
                <w:rFonts w:cs="Times New Roman"/>
                <w:sz w:val="24"/>
                <w:szCs w:val="24"/>
              </w:rPr>
            </w:pPr>
            <w:r>
              <w:rPr>
                <w:rFonts w:cs="Times New Roman"/>
                <w:sz w:val="24"/>
                <w:szCs w:val="24"/>
              </w:rPr>
              <w:t>Příloha č. 8</w:t>
            </w:r>
          </w:p>
        </w:tc>
        <w:tc>
          <w:tcPr>
            <w:tcW w:w="6663" w:type="dxa"/>
          </w:tcPr>
          <w:p w14:paraId="0F0899F1" w14:textId="2F796283" w:rsidR="009148BA" w:rsidRDefault="009148BA" w:rsidP="0012487A">
            <w:pPr>
              <w:pStyle w:val="Odstavecseseznamem"/>
              <w:ind w:left="0"/>
              <w:jc w:val="both"/>
              <w:rPr>
                <w:rFonts w:cs="Times New Roman"/>
                <w:sz w:val="24"/>
                <w:szCs w:val="24"/>
              </w:rPr>
            </w:pPr>
            <w:r>
              <w:rPr>
                <w:rFonts w:cs="Times New Roman"/>
                <w:sz w:val="24"/>
                <w:szCs w:val="24"/>
              </w:rPr>
              <w:t>Kopie pojistné smlouvy zhotovitele</w:t>
            </w:r>
          </w:p>
        </w:tc>
      </w:tr>
      <w:tr w:rsidR="009148BA" w14:paraId="6691F598" w14:textId="77777777" w:rsidTr="0012487A">
        <w:tc>
          <w:tcPr>
            <w:tcW w:w="1554" w:type="dxa"/>
          </w:tcPr>
          <w:p w14:paraId="633144E1" w14:textId="0887A668" w:rsidR="009148BA" w:rsidRDefault="009148BA" w:rsidP="009148BA">
            <w:pPr>
              <w:pStyle w:val="Odstavecseseznamem"/>
              <w:ind w:left="0"/>
              <w:jc w:val="both"/>
              <w:rPr>
                <w:rFonts w:cs="Times New Roman"/>
                <w:sz w:val="24"/>
                <w:szCs w:val="24"/>
              </w:rPr>
            </w:pPr>
            <w:r>
              <w:rPr>
                <w:rFonts w:cs="Times New Roman"/>
                <w:sz w:val="24"/>
                <w:szCs w:val="24"/>
              </w:rPr>
              <w:t>Příloha č. 9</w:t>
            </w:r>
          </w:p>
        </w:tc>
        <w:tc>
          <w:tcPr>
            <w:tcW w:w="6663" w:type="dxa"/>
          </w:tcPr>
          <w:p w14:paraId="742C67AB" w14:textId="5707A39E" w:rsidR="009148BA" w:rsidRDefault="009148BA" w:rsidP="0012487A">
            <w:pPr>
              <w:pStyle w:val="Odstavecseseznamem"/>
              <w:ind w:left="0"/>
              <w:jc w:val="both"/>
              <w:rPr>
                <w:rFonts w:cs="Times New Roman"/>
                <w:sz w:val="24"/>
                <w:szCs w:val="24"/>
              </w:rPr>
            </w:pPr>
            <w:r>
              <w:rPr>
                <w:rFonts w:cs="Times New Roman"/>
                <w:sz w:val="24"/>
                <w:szCs w:val="24"/>
              </w:rPr>
              <w:t>Kopie nabídky zhotovitele</w:t>
            </w:r>
          </w:p>
        </w:tc>
      </w:tr>
    </w:tbl>
    <w:p w14:paraId="16997B49" w14:textId="77777777" w:rsidR="0012487A" w:rsidRPr="005E6569" w:rsidRDefault="0012487A" w:rsidP="0012487A">
      <w:pPr>
        <w:pStyle w:val="Odstavecseseznamem"/>
        <w:spacing w:after="0" w:line="240" w:lineRule="auto"/>
        <w:ind w:left="709"/>
        <w:jc w:val="both"/>
        <w:rPr>
          <w:rFonts w:cs="Times New Roman"/>
          <w:sz w:val="24"/>
          <w:szCs w:val="24"/>
        </w:rPr>
      </w:pPr>
    </w:p>
    <w:p w14:paraId="12E7D936" w14:textId="77777777" w:rsidR="008D5BD9" w:rsidRPr="005E6569" w:rsidRDefault="008D5BD9" w:rsidP="005E6569">
      <w:pPr>
        <w:spacing w:after="0" w:line="240" w:lineRule="auto"/>
        <w:jc w:val="both"/>
        <w:rPr>
          <w:rFonts w:cs="Times New Roman"/>
          <w:sz w:val="24"/>
          <w:szCs w:val="24"/>
        </w:rPr>
      </w:pPr>
    </w:p>
    <w:p w14:paraId="7F4BDB8B" w14:textId="77777777" w:rsidR="0012487A" w:rsidRDefault="0012487A" w:rsidP="005E6569">
      <w:pPr>
        <w:spacing w:after="0" w:line="240" w:lineRule="auto"/>
        <w:jc w:val="both"/>
        <w:rPr>
          <w:rFonts w:cs="Times New Roman"/>
          <w:sz w:val="24"/>
          <w:szCs w:val="24"/>
        </w:rPr>
      </w:pPr>
    </w:p>
    <w:p w14:paraId="1C324D4C" w14:textId="77777777" w:rsidR="0012487A" w:rsidRDefault="0012487A" w:rsidP="005E6569">
      <w:pPr>
        <w:spacing w:after="0" w:line="240" w:lineRule="auto"/>
        <w:jc w:val="both"/>
        <w:rPr>
          <w:rFonts w:cs="Times New Roman"/>
          <w:sz w:val="24"/>
          <w:szCs w:val="24"/>
        </w:rPr>
      </w:pPr>
    </w:p>
    <w:p w14:paraId="50CC225E" w14:textId="77777777" w:rsidR="0012487A" w:rsidRDefault="0012487A" w:rsidP="005E6569">
      <w:pPr>
        <w:spacing w:after="0" w:line="240" w:lineRule="auto"/>
        <w:jc w:val="both"/>
        <w:rPr>
          <w:rFonts w:cs="Times New Roman"/>
          <w:sz w:val="24"/>
          <w:szCs w:val="24"/>
        </w:rPr>
      </w:pPr>
    </w:p>
    <w:p w14:paraId="027BCFA6" w14:textId="5ABDCCAE" w:rsidR="0012487A" w:rsidRPr="005E6569" w:rsidRDefault="008D5BD9" w:rsidP="0012487A">
      <w:pPr>
        <w:spacing w:after="0" w:line="240" w:lineRule="auto"/>
        <w:jc w:val="both"/>
        <w:rPr>
          <w:rFonts w:cs="Times New Roman"/>
          <w:sz w:val="24"/>
          <w:szCs w:val="24"/>
        </w:rPr>
      </w:pPr>
      <w:r w:rsidRPr="005E6569">
        <w:rPr>
          <w:rFonts w:cs="Times New Roman"/>
          <w:sz w:val="24"/>
          <w:szCs w:val="24"/>
        </w:rPr>
        <w:t xml:space="preserve">V Jilemnici dne </w:t>
      </w:r>
      <w:r w:rsidR="0012487A">
        <w:rPr>
          <w:rFonts w:cs="Times New Roman"/>
          <w:sz w:val="24"/>
          <w:szCs w:val="24"/>
        </w:rPr>
        <w:t>[</w:t>
      </w:r>
      <w:r w:rsidR="0012487A" w:rsidRPr="0012487A">
        <w:rPr>
          <w:rFonts w:cs="Times New Roman"/>
          <w:sz w:val="24"/>
          <w:szCs w:val="24"/>
          <w:highlight w:val="green"/>
        </w:rPr>
        <w:t>DOPLNÍ ZADAVATEL</w:t>
      </w:r>
      <w:r w:rsidR="0012487A">
        <w:rPr>
          <w:rFonts w:cs="Times New Roman"/>
          <w:sz w:val="24"/>
          <w:szCs w:val="24"/>
        </w:rPr>
        <w:t>]</w:t>
      </w:r>
      <w:r w:rsidR="0012487A">
        <w:rPr>
          <w:rFonts w:cs="Times New Roman"/>
          <w:sz w:val="24"/>
          <w:szCs w:val="24"/>
        </w:rPr>
        <w:tab/>
      </w:r>
      <w:r w:rsidR="0012487A">
        <w:rPr>
          <w:rFonts w:cs="Times New Roman"/>
          <w:sz w:val="24"/>
          <w:szCs w:val="24"/>
        </w:rPr>
        <w:tab/>
      </w:r>
      <w:r w:rsidR="0012487A">
        <w:rPr>
          <w:rFonts w:cs="Times New Roman"/>
          <w:sz w:val="24"/>
          <w:szCs w:val="24"/>
        </w:rPr>
        <w:tab/>
      </w:r>
      <w:r w:rsidR="0012487A">
        <w:rPr>
          <w:rFonts w:cs="Times New Roman"/>
          <w:sz w:val="24"/>
          <w:szCs w:val="24"/>
        </w:rPr>
        <w:tab/>
      </w:r>
      <w:r w:rsidR="0012487A" w:rsidRPr="005E6569">
        <w:rPr>
          <w:rFonts w:cs="Times New Roman"/>
          <w:sz w:val="24"/>
          <w:szCs w:val="24"/>
        </w:rPr>
        <w:t>V </w:t>
      </w:r>
      <w:r w:rsidR="0012487A">
        <w:rPr>
          <w:rFonts w:cs="Times New Roman"/>
          <w:sz w:val="24"/>
          <w:szCs w:val="24"/>
        </w:rPr>
        <w:t>[</w:t>
      </w:r>
      <w:r w:rsidR="0012487A" w:rsidRPr="0012487A">
        <w:rPr>
          <w:rFonts w:cs="Times New Roman"/>
          <w:sz w:val="24"/>
          <w:szCs w:val="24"/>
          <w:highlight w:val="yellow"/>
        </w:rPr>
        <w:t>DOPLNÍ UCHAZEČ</w:t>
      </w:r>
      <w:r w:rsidR="0012487A">
        <w:rPr>
          <w:rFonts w:cs="Times New Roman"/>
          <w:sz w:val="24"/>
          <w:szCs w:val="24"/>
        </w:rPr>
        <w:t>]</w:t>
      </w:r>
      <w:r w:rsidR="0012487A" w:rsidRPr="005E6569">
        <w:rPr>
          <w:rFonts w:cs="Times New Roman"/>
          <w:sz w:val="24"/>
          <w:szCs w:val="24"/>
        </w:rPr>
        <w:t xml:space="preserve"> dne </w:t>
      </w:r>
      <w:r w:rsidR="0012487A">
        <w:rPr>
          <w:rFonts w:cs="Times New Roman"/>
          <w:sz w:val="24"/>
          <w:szCs w:val="24"/>
        </w:rPr>
        <w:t>[</w:t>
      </w:r>
      <w:r w:rsidR="0012487A" w:rsidRPr="0012487A">
        <w:rPr>
          <w:rFonts w:cs="Times New Roman"/>
          <w:sz w:val="24"/>
          <w:szCs w:val="24"/>
          <w:highlight w:val="yellow"/>
        </w:rPr>
        <w:t>DOPLNÍ UCHAZEČ</w:t>
      </w:r>
      <w:r w:rsidR="0012487A">
        <w:rPr>
          <w:rFonts w:cs="Times New Roman"/>
          <w:sz w:val="24"/>
          <w:szCs w:val="24"/>
        </w:rPr>
        <w:t>]</w:t>
      </w:r>
    </w:p>
    <w:p w14:paraId="0C9FAAA9" w14:textId="1E3F6E6B" w:rsidR="008D5BD9" w:rsidRPr="005E6569" w:rsidRDefault="008D5BD9" w:rsidP="0012487A">
      <w:pPr>
        <w:spacing w:after="0" w:line="240" w:lineRule="auto"/>
        <w:jc w:val="both"/>
        <w:rPr>
          <w:rFonts w:cs="Times New Roman"/>
          <w:sz w:val="24"/>
          <w:szCs w:val="24"/>
        </w:rPr>
      </w:pPr>
    </w:p>
    <w:p w14:paraId="30187F1C" w14:textId="77777777" w:rsidR="008D5BD9" w:rsidRPr="005E6569" w:rsidRDefault="008D5BD9" w:rsidP="005E6569">
      <w:pPr>
        <w:spacing w:after="0" w:line="240" w:lineRule="auto"/>
        <w:jc w:val="both"/>
        <w:rPr>
          <w:rFonts w:cs="Times New Roman"/>
          <w:sz w:val="24"/>
          <w:szCs w:val="24"/>
        </w:rPr>
      </w:pPr>
    </w:p>
    <w:p w14:paraId="36D1263F" w14:textId="77777777" w:rsidR="008D5BD9" w:rsidRPr="005E6569" w:rsidRDefault="008D5BD9" w:rsidP="005E6569">
      <w:pPr>
        <w:spacing w:after="0" w:line="240" w:lineRule="auto"/>
        <w:jc w:val="both"/>
        <w:rPr>
          <w:rFonts w:cs="Times New Roman"/>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800"/>
        <w:gridCol w:w="4242"/>
      </w:tblGrid>
      <w:tr w:rsidR="008D5BD9" w:rsidRPr="005E6569" w14:paraId="47A2D641" w14:textId="77777777" w:rsidTr="0012487A">
        <w:tc>
          <w:tcPr>
            <w:tcW w:w="3020" w:type="dxa"/>
            <w:tcBorders>
              <w:top w:val="single" w:sz="4" w:space="0" w:color="auto"/>
            </w:tcBorders>
          </w:tcPr>
          <w:p w14:paraId="50191D89" w14:textId="4D02603E" w:rsidR="008D5BD9" w:rsidRPr="005E6569" w:rsidRDefault="008D5BD9" w:rsidP="005E6569">
            <w:pPr>
              <w:jc w:val="center"/>
              <w:rPr>
                <w:rFonts w:cs="Times New Roman"/>
                <w:sz w:val="24"/>
                <w:szCs w:val="24"/>
              </w:rPr>
            </w:pPr>
            <w:r w:rsidRPr="005E6569">
              <w:rPr>
                <w:rFonts w:cs="Times New Roman"/>
                <w:sz w:val="24"/>
                <w:szCs w:val="24"/>
              </w:rPr>
              <w:t>Objednatel</w:t>
            </w:r>
          </w:p>
        </w:tc>
        <w:tc>
          <w:tcPr>
            <w:tcW w:w="1800" w:type="dxa"/>
          </w:tcPr>
          <w:p w14:paraId="6E8EE49D" w14:textId="77777777" w:rsidR="008D5BD9" w:rsidRPr="005E6569" w:rsidRDefault="008D5BD9" w:rsidP="005E6569">
            <w:pPr>
              <w:jc w:val="center"/>
              <w:rPr>
                <w:rFonts w:cs="Times New Roman"/>
                <w:sz w:val="24"/>
                <w:szCs w:val="24"/>
              </w:rPr>
            </w:pPr>
          </w:p>
        </w:tc>
        <w:tc>
          <w:tcPr>
            <w:tcW w:w="4242" w:type="dxa"/>
            <w:tcBorders>
              <w:top w:val="single" w:sz="4" w:space="0" w:color="auto"/>
            </w:tcBorders>
          </w:tcPr>
          <w:p w14:paraId="7AE53EB0" w14:textId="6F330230" w:rsidR="008D5BD9" w:rsidRPr="005E6569" w:rsidRDefault="008D5BD9" w:rsidP="005E6569">
            <w:pPr>
              <w:jc w:val="center"/>
              <w:rPr>
                <w:rFonts w:cs="Times New Roman"/>
                <w:sz w:val="24"/>
                <w:szCs w:val="24"/>
              </w:rPr>
            </w:pPr>
            <w:r w:rsidRPr="005E6569">
              <w:rPr>
                <w:rFonts w:cs="Times New Roman"/>
                <w:sz w:val="24"/>
                <w:szCs w:val="24"/>
              </w:rPr>
              <w:t>Zhotovitel</w:t>
            </w:r>
          </w:p>
        </w:tc>
      </w:tr>
    </w:tbl>
    <w:p w14:paraId="10B506E5" w14:textId="77777777" w:rsidR="008D5BD9" w:rsidRDefault="008D5BD9" w:rsidP="005E6569">
      <w:pPr>
        <w:spacing w:after="0" w:line="240" w:lineRule="auto"/>
        <w:jc w:val="both"/>
        <w:rPr>
          <w:rFonts w:cs="Times New Roman"/>
          <w:sz w:val="24"/>
          <w:szCs w:val="24"/>
        </w:rPr>
      </w:pPr>
    </w:p>
    <w:p w14:paraId="2CCF4691" w14:textId="77777777" w:rsidR="00AE33F5" w:rsidRDefault="00AE33F5" w:rsidP="005E6569">
      <w:pPr>
        <w:spacing w:after="0" w:line="240" w:lineRule="auto"/>
        <w:jc w:val="both"/>
        <w:rPr>
          <w:rFonts w:cs="Times New Roman"/>
          <w:sz w:val="24"/>
          <w:szCs w:val="24"/>
        </w:rPr>
      </w:pPr>
    </w:p>
    <w:p w14:paraId="26D2FC86" w14:textId="072E5DFA" w:rsidR="00AE33F5" w:rsidRDefault="00AE33F5">
      <w:pPr>
        <w:rPr>
          <w:rFonts w:cs="Times New Roman"/>
          <w:sz w:val="24"/>
          <w:szCs w:val="24"/>
        </w:rPr>
      </w:pPr>
      <w:r>
        <w:rPr>
          <w:rFonts w:cs="Times New Roman"/>
          <w:sz w:val="24"/>
          <w:szCs w:val="24"/>
        </w:rPr>
        <w:br w:type="page"/>
      </w:r>
    </w:p>
    <w:p w14:paraId="18D7E344" w14:textId="2D3657F5" w:rsidR="00AE33F5" w:rsidRDefault="00AE33F5" w:rsidP="00AE33F5">
      <w:pPr>
        <w:spacing w:after="0" w:line="240" w:lineRule="auto"/>
        <w:jc w:val="center"/>
        <w:rPr>
          <w:rFonts w:cs="Times New Roman"/>
          <w:b/>
          <w:sz w:val="24"/>
          <w:szCs w:val="24"/>
        </w:rPr>
      </w:pPr>
      <w:r>
        <w:rPr>
          <w:rFonts w:cs="Times New Roman"/>
          <w:b/>
          <w:sz w:val="24"/>
          <w:szCs w:val="24"/>
        </w:rPr>
        <w:lastRenderedPageBreak/>
        <w:t>Příloha č. 1</w:t>
      </w:r>
    </w:p>
    <w:p w14:paraId="70917AC7" w14:textId="18201463" w:rsidR="00AE33F5" w:rsidRDefault="00AE33F5" w:rsidP="00AE33F5">
      <w:pPr>
        <w:spacing w:after="0" w:line="240" w:lineRule="auto"/>
        <w:jc w:val="center"/>
        <w:rPr>
          <w:rFonts w:cs="Times New Roman"/>
          <w:b/>
          <w:sz w:val="24"/>
          <w:szCs w:val="24"/>
        </w:rPr>
      </w:pPr>
      <w:r w:rsidRPr="00AE33F5">
        <w:rPr>
          <w:rFonts w:cs="Times New Roman"/>
          <w:b/>
          <w:sz w:val="24"/>
          <w:szCs w:val="24"/>
        </w:rPr>
        <w:t>Vyhláška města Jilemnice č. 5/2009</w:t>
      </w:r>
    </w:p>
    <w:p w14:paraId="21BAE99E" w14:textId="77777777" w:rsidR="00AE33F5" w:rsidRDefault="00AE33F5" w:rsidP="00AE33F5">
      <w:pPr>
        <w:spacing w:after="0" w:line="240" w:lineRule="auto"/>
        <w:jc w:val="center"/>
        <w:rPr>
          <w:rFonts w:cs="Times New Roman"/>
          <w:b/>
          <w:sz w:val="24"/>
          <w:szCs w:val="24"/>
        </w:rPr>
      </w:pPr>
    </w:p>
    <w:p w14:paraId="1AA10919" w14:textId="77777777" w:rsidR="00AE33F5" w:rsidRDefault="00AE33F5" w:rsidP="00AE33F5">
      <w:pPr>
        <w:spacing w:after="0" w:line="240" w:lineRule="auto"/>
        <w:jc w:val="center"/>
        <w:rPr>
          <w:rFonts w:cs="Times New Roman"/>
          <w:b/>
          <w:sz w:val="24"/>
          <w:szCs w:val="24"/>
        </w:rPr>
      </w:pPr>
    </w:p>
    <w:p w14:paraId="2EE6CE7D" w14:textId="0D5AD1B3" w:rsidR="00AE33F5" w:rsidRDefault="00AE33F5" w:rsidP="00AE33F5">
      <w:pPr>
        <w:spacing w:after="0" w:line="240" w:lineRule="auto"/>
        <w:jc w:val="center"/>
        <w:rPr>
          <w:rFonts w:cs="Times New Roman"/>
          <w:b/>
          <w:sz w:val="24"/>
          <w:szCs w:val="24"/>
        </w:rPr>
      </w:pPr>
      <w:r>
        <w:rPr>
          <w:rFonts w:cs="Times New Roman"/>
          <w:b/>
          <w:sz w:val="24"/>
          <w:szCs w:val="24"/>
        </w:rPr>
        <w:t>[</w:t>
      </w:r>
      <w:r w:rsidRPr="00AE33F5">
        <w:rPr>
          <w:rFonts w:cs="Times New Roman"/>
          <w:b/>
          <w:sz w:val="24"/>
          <w:szCs w:val="24"/>
          <w:highlight w:val="green"/>
        </w:rPr>
        <w:t>BUDE DOPLNĚNO ZADAVATELEM PŘED PODPISEM SMLOUVY</w:t>
      </w:r>
      <w:r>
        <w:rPr>
          <w:rFonts w:cs="Times New Roman"/>
          <w:b/>
          <w:sz w:val="24"/>
          <w:szCs w:val="24"/>
        </w:rPr>
        <w:t>]</w:t>
      </w:r>
    </w:p>
    <w:p w14:paraId="59C5E96D" w14:textId="77777777" w:rsidR="00AE33F5" w:rsidRDefault="00AE33F5" w:rsidP="00AE33F5">
      <w:pPr>
        <w:spacing w:after="0" w:line="240" w:lineRule="auto"/>
        <w:jc w:val="center"/>
        <w:rPr>
          <w:rFonts w:cs="Times New Roman"/>
          <w:b/>
          <w:sz w:val="24"/>
          <w:szCs w:val="24"/>
        </w:rPr>
      </w:pPr>
    </w:p>
    <w:p w14:paraId="1898DA49" w14:textId="77777777" w:rsidR="00AE33F5" w:rsidRDefault="00AE33F5" w:rsidP="00AE33F5">
      <w:pPr>
        <w:spacing w:after="0" w:line="240" w:lineRule="auto"/>
        <w:jc w:val="center"/>
        <w:rPr>
          <w:rFonts w:cs="Times New Roman"/>
          <w:b/>
          <w:sz w:val="24"/>
          <w:szCs w:val="24"/>
        </w:rPr>
      </w:pPr>
    </w:p>
    <w:p w14:paraId="3AFAD446" w14:textId="43AE4C48" w:rsidR="00AE33F5" w:rsidRDefault="00AE33F5">
      <w:pPr>
        <w:rPr>
          <w:rFonts w:cs="Times New Roman"/>
          <w:b/>
          <w:sz w:val="24"/>
          <w:szCs w:val="24"/>
        </w:rPr>
      </w:pPr>
      <w:r>
        <w:rPr>
          <w:rFonts w:cs="Times New Roman"/>
          <w:b/>
          <w:sz w:val="24"/>
          <w:szCs w:val="24"/>
        </w:rPr>
        <w:br w:type="page"/>
      </w:r>
    </w:p>
    <w:p w14:paraId="7D946CEA" w14:textId="291DDB41" w:rsidR="00AE33F5" w:rsidRDefault="00AE33F5" w:rsidP="00AE33F5">
      <w:pPr>
        <w:spacing w:after="0" w:line="240" w:lineRule="auto"/>
        <w:jc w:val="center"/>
        <w:rPr>
          <w:rFonts w:cs="Times New Roman"/>
          <w:b/>
          <w:sz w:val="24"/>
          <w:szCs w:val="24"/>
        </w:rPr>
      </w:pPr>
      <w:r>
        <w:rPr>
          <w:rFonts w:cs="Times New Roman"/>
          <w:b/>
          <w:sz w:val="24"/>
          <w:szCs w:val="24"/>
        </w:rPr>
        <w:lastRenderedPageBreak/>
        <w:t>Příloha č. 2</w:t>
      </w:r>
    </w:p>
    <w:p w14:paraId="42234365" w14:textId="39A04BF2" w:rsidR="00AE33F5" w:rsidRPr="00AE33F5" w:rsidRDefault="00AE33F5" w:rsidP="00AE33F5">
      <w:pPr>
        <w:spacing w:after="0" w:line="240" w:lineRule="auto"/>
        <w:jc w:val="center"/>
        <w:rPr>
          <w:rFonts w:cs="Times New Roman"/>
          <w:b/>
          <w:sz w:val="24"/>
          <w:szCs w:val="24"/>
        </w:rPr>
      </w:pPr>
      <w:r w:rsidRPr="00AE33F5">
        <w:rPr>
          <w:rFonts w:cs="Times New Roman"/>
          <w:b/>
          <w:sz w:val="24"/>
          <w:szCs w:val="24"/>
        </w:rPr>
        <w:t>Technická specifikace rozsahu údržby</w:t>
      </w:r>
    </w:p>
    <w:p w14:paraId="5DDD533B" w14:textId="77777777" w:rsidR="00AE33F5" w:rsidRDefault="00AE33F5" w:rsidP="00AE33F5">
      <w:pPr>
        <w:spacing w:after="0" w:line="240" w:lineRule="auto"/>
        <w:jc w:val="center"/>
        <w:rPr>
          <w:rFonts w:cs="Times New Roman"/>
          <w:b/>
          <w:sz w:val="24"/>
          <w:szCs w:val="24"/>
        </w:rPr>
      </w:pPr>
    </w:p>
    <w:p w14:paraId="0ECEDA99" w14:textId="77777777" w:rsidR="00AE33F5" w:rsidRDefault="00AE33F5" w:rsidP="00AE33F5">
      <w:pPr>
        <w:spacing w:after="0" w:line="240" w:lineRule="auto"/>
        <w:jc w:val="center"/>
        <w:rPr>
          <w:rFonts w:cs="Times New Roman"/>
          <w:b/>
          <w:sz w:val="24"/>
          <w:szCs w:val="24"/>
        </w:rPr>
      </w:pPr>
    </w:p>
    <w:p w14:paraId="30A4E318" w14:textId="77777777" w:rsidR="00AE33F5" w:rsidRPr="00AE33F5" w:rsidRDefault="00AE33F5" w:rsidP="00AE33F5">
      <w:pPr>
        <w:spacing w:after="0" w:line="240" w:lineRule="auto"/>
        <w:jc w:val="center"/>
        <w:rPr>
          <w:rFonts w:cs="Times New Roman"/>
          <w:b/>
          <w:sz w:val="24"/>
          <w:szCs w:val="24"/>
        </w:rPr>
      </w:pPr>
      <w:r>
        <w:rPr>
          <w:rFonts w:cs="Times New Roman"/>
          <w:b/>
          <w:sz w:val="24"/>
          <w:szCs w:val="24"/>
        </w:rPr>
        <w:t>[</w:t>
      </w:r>
      <w:r w:rsidRPr="00AE33F5">
        <w:rPr>
          <w:rFonts w:cs="Times New Roman"/>
          <w:b/>
          <w:sz w:val="24"/>
          <w:szCs w:val="24"/>
          <w:highlight w:val="green"/>
        </w:rPr>
        <w:t>BUDE DOPLNĚNO ZADAVATELEM PŘED PODPISEM SMLOUVY</w:t>
      </w:r>
      <w:r>
        <w:rPr>
          <w:rFonts w:cs="Times New Roman"/>
          <w:b/>
          <w:sz w:val="24"/>
          <w:szCs w:val="24"/>
        </w:rPr>
        <w:t>]</w:t>
      </w:r>
    </w:p>
    <w:p w14:paraId="10B1519B" w14:textId="77777777" w:rsidR="00AE33F5" w:rsidRDefault="00AE33F5" w:rsidP="00AE33F5">
      <w:pPr>
        <w:spacing w:after="0" w:line="240" w:lineRule="auto"/>
        <w:jc w:val="center"/>
        <w:rPr>
          <w:rFonts w:cs="Times New Roman"/>
          <w:b/>
          <w:sz w:val="24"/>
          <w:szCs w:val="24"/>
        </w:rPr>
      </w:pPr>
    </w:p>
    <w:p w14:paraId="01A8A6CF" w14:textId="77777777" w:rsidR="00AE33F5" w:rsidRDefault="00AE33F5" w:rsidP="00AE33F5">
      <w:pPr>
        <w:spacing w:after="0" w:line="240" w:lineRule="auto"/>
        <w:jc w:val="center"/>
        <w:rPr>
          <w:rFonts w:cs="Times New Roman"/>
          <w:b/>
          <w:sz w:val="24"/>
          <w:szCs w:val="24"/>
        </w:rPr>
      </w:pPr>
    </w:p>
    <w:p w14:paraId="3E1413B7" w14:textId="77777777" w:rsidR="00AE33F5" w:rsidRDefault="00AE33F5" w:rsidP="00AE33F5">
      <w:pPr>
        <w:spacing w:after="0" w:line="240" w:lineRule="auto"/>
        <w:jc w:val="center"/>
        <w:rPr>
          <w:rFonts w:cs="Times New Roman"/>
          <w:b/>
          <w:sz w:val="24"/>
          <w:szCs w:val="24"/>
        </w:rPr>
      </w:pPr>
    </w:p>
    <w:p w14:paraId="23451605" w14:textId="77777777" w:rsidR="00AE33F5" w:rsidRDefault="00AE33F5" w:rsidP="00AE33F5">
      <w:pPr>
        <w:spacing w:after="0" w:line="240" w:lineRule="auto"/>
        <w:jc w:val="center"/>
        <w:rPr>
          <w:rFonts w:cs="Times New Roman"/>
          <w:b/>
          <w:sz w:val="24"/>
          <w:szCs w:val="24"/>
        </w:rPr>
      </w:pPr>
    </w:p>
    <w:p w14:paraId="2C6A8826" w14:textId="0DF5D47A" w:rsidR="00AE33F5" w:rsidRDefault="00AE33F5">
      <w:pPr>
        <w:rPr>
          <w:rFonts w:cs="Times New Roman"/>
          <w:b/>
          <w:sz w:val="24"/>
          <w:szCs w:val="24"/>
        </w:rPr>
      </w:pPr>
      <w:r>
        <w:rPr>
          <w:rFonts w:cs="Times New Roman"/>
          <w:b/>
          <w:sz w:val="24"/>
          <w:szCs w:val="24"/>
        </w:rPr>
        <w:br w:type="page"/>
      </w:r>
    </w:p>
    <w:p w14:paraId="2F8097E9" w14:textId="4546858A" w:rsidR="00AE33F5" w:rsidRDefault="00AE33F5" w:rsidP="00AE33F5">
      <w:pPr>
        <w:spacing w:after="0" w:line="240" w:lineRule="auto"/>
        <w:jc w:val="center"/>
        <w:rPr>
          <w:rFonts w:cs="Times New Roman"/>
          <w:b/>
          <w:sz w:val="24"/>
          <w:szCs w:val="24"/>
        </w:rPr>
      </w:pPr>
      <w:r>
        <w:rPr>
          <w:rFonts w:cs="Times New Roman"/>
          <w:b/>
          <w:sz w:val="24"/>
          <w:szCs w:val="24"/>
        </w:rPr>
        <w:lastRenderedPageBreak/>
        <w:t>Příloha č. 3</w:t>
      </w:r>
    </w:p>
    <w:p w14:paraId="73509178" w14:textId="56F96F7A" w:rsidR="00AE33F5" w:rsidRPr="00FB5369" w:rsidRDefault="00FB5369" w:rsidP="00AE33F5">
      <w:pPr>
        <w:spacing w:after="0" w:line="240" w:lineRule="auto"/>
        <w:jc w:val="center"/>
        <w:rPr>
          <w:rFonts w:cs="Times New Roman"/>
          <w:b/>
          <w:sz w:val="24"/>
          <w:szCs w:val="24"/>
        </w:rPr>
      </w:pPr>
      <w:r w:rsidRPr="00FB5369">
        <w:rPr>
          <w:rFonts w:cs="Times New Roman"/>
          <w:b/>
          <w:sz w:val="24"/>
          <w:szCs w:val="24"/>
        </w:rPr>
        <w:t>Jednotkový ceník zhotovitele</w:t>
      </w:r>
    </w:p>
    <w:p w14:paraId="74E9A1E6" w14:textId="77777777" w:rsidR="00AE33F5" w:rsidRDefault="00AE33F5" w:rsidP="00AE33F5">
      <w:pPr>
        <w:spacing w:after="0" w:line="240" w:lineRule="auto"/>
        <w:jc w:val="center"/>
        <w:rPr>
          <w:rFonts w:cs="Times New Roman"/>
          <w:b/>
          <w:sz w:val="24"/>
          <w:szCs w:val="24"/>
        </w:rPr>
      </w:pPr>
    </w:p>
    <w:tbl>
      <w:tblPr>
        <w:tblStyle w:val="Mkatabulky"/>
        <w:tblW w:w="8784" w:type="dxa"/>
        <w:jc w:val="center"/>
        <w:tblLook w:val="04A0" w:firstRow="1" w:lastRow="0" w:firstColumn="1" w:lastColumn="0" w:noHBand="0" w:noVBand="1"/>
      </w:tblPr>
      <w:tblGrid>
        <w:gridCol w:w="693"/>
        <w:gridCol w:w="5114"/>
        <w:gridCol w:w="992"/>
        <w:gridCol w:w="1985"/>
      </w:tblGrid>
      <w:tr w:rsidR="000436D5" w14:paraId="111CDC9C" w14:textId="77777777" w:rsidTr="000436D5">
        <w:trPr>
          <w:jc w:val="center"/>
        </w:trPr>
        <w:tc>
          <w:tcPr>
            <w:tcW w:w="693" w:type="dxa"/>
            <w:shd w:val="clear" w:color="auto" w:fill="DEEAF6" w:themeFill="accent1" w:themeFillTint="33"/>
          </w:tcPr>
          <w:p w14:paraId="4EAD940B" w14:textId="77777777" w:rsidR="000436D5" w:rsidRPr="003E7C82" w:rsidRDefault="000436D5" w:rsidP="002A5FD3">
            <w:pPr>
              <w:pStyle w:val="Odstavecseseznamem"/>
              <w:ind w:left="0"/>
              <w:jc w:val="center"/>
              <w:rPr>
                <w:b/>
                <w:sz w:val="20"/>
                <w:szCs w:val="20"/>
              </w:rPr>
            </w:pPr>
          </w:p>
        </w:tc>
        <w:tc>
          <w:tcPr>
            <w:tcW w:w="5114" w:type="dxa"/>
            <w:shd w:val="clear" w:color="auto" w:fill="DEEAF6" w:themeFill="accent1" w:themeFillTint="33"/>
          </w:tcPr>
          <w:p w14:paraId="74154EEC" w14:textId="77777777" w:rsidR="000436D5" w:rsidRPr="003E7C82" w:rsidRDefault="000436D5" w:rsidP="002A5FD3">
            <w:pPr>
              <w:pStyle w:val="Odstavecseseznamem"/>
              <w:ind w:left="0"/>
              <w:jc w:val="center"/>
              <w:rPr>
                <w:b/>
                <w:sz w:val="20"/>
                <w:szCs w:val="20"/>
              </w:rPr>
            </w:pPr>
            <w:r w:rsidRPr="003E7C82">
              <w:rPr>
                <w:b/>
                <w:sz w:val="20"/>
                <w:szCs w:val="20"/>
              </w:rPr>
              <w:t>Definice plnění</w:t>
            </w:r>
          </w:p>
        </w:tc>
        <w:tc>
          <w:tcPr>
            <w:tcW w:w="992" w:type="dxa"/>
            <w:shd w:val="clear" w:color="auto" w:fill="DEEAF6" w:themeFill="accent1" w:themeFillTint="33"/>
          </w:tcPr>
          <w:p w14:paraId="7081A745" w14:textId="77777777" w:rsidR="000436D5" w:rsidRPr="003E7C82" w:rsidRDefault="000436D5" w:rsidP="002A5FD3">
            <w:pPr>
              <w:pStyle w:val="Odstavecseseznamem"/>
              <w:ind w:left="0"/>
              <w:jc w:val="center"/>
              <w:rPr>
                <w:b/>
                <w:sz w:val="20"/>
                <w:szCs w:val="20"/>
              </w:rPr>
            </w:pPr>
            <w:r w:rsidRPr="003E7C82">
              <w:rPr>
                <w:b/>
                <w:sz w:val="20"/>
                <w:szCs w:val="20"/>
              </w:rPr>
              <w:t>Měrná jednotka (MJ)</w:t>
            </w:r>
          </w:p>
        </w:tc>
        <w:tc>
          <w:tcPr>
            <w:tcW w:w="1985" w:type="dxa"/>
            <w:shd w:val="clear" w:color="auto" w:fill="DEEAF6" w:themeFill="accent1" w:themeFillTint="33"/>
          </w:tcPr>
          <w:p w14:paraId="38FB05DE" w14:textId="77777777" w:rsidR="000436D5" w:rsidRPr="003E7C82" w:rsidRDefault="000436D5" w:rsidP="002A5FD3">
            <w:pPr>
              <w:pStyle w:val="Odstavecseseznamem"/>
              <w:ind w:left="0"/>
              <w:jc w:val="center"/>
              <w:rPr>
                <w:b/>
                <w:sz w:val="20"/>
                <w:szCs w:val="20"/>
              </w:rPr>
            </w:pPr>
            <w:r w:rsidRPr="003E7C82">
              <w:rPr>
                <w:b/>
                <w:sz w:val="20"/>
                <w:szCs w:val="20"/>
              </w:rPr>
              <w:t>Cena v Kč bez DPH</w:t>
            </w:r>
          </w:p>
        </w:tc>
      </w:tr>
      <w:tr w:rsidR="000436D5" w14:paraId="34519B4E" w14:textId="77777777" w:rsidTr="000436D5">
        <w:trPr>
          <w:jc w:val="center"/>
        </w:trPr>
        <w:tc>
          <w:tcPr>
            <w:tcW w:w="693" w:type="dxa"/>
          </w:tcPr>
          <w:p w14:paraId="1B4800AD" w14:textId="77777777" w:rsidR="000436D5" w:rsidRPr="004F4FCE" w:rsidRDefault="000436D5" w:rsidP="000436D5">
            <w:pPr>
              <w:pStyle w:val="Odstavecseseznamem"/>
              <w:ind w:left="0"/>
              <w:rPr>
                <w:rFonts w:cs="Calibri"/>
                <w:sz w:val="20"/>
                <w:szCs w:val="20"/>
              </w:rPr>
            </w:pPr>
            <w:r>
              <w:rPr>
                <w:rFonts w:cs="Calibri"/>
                <w:sz w:val="20"/>
                <w:szCs w:val="20"/>
              </w:rPr>
              <w:t>1</w:t>
            </w:r>
          </w:p>
        </w:tc>
        <w:tc>
          <w:tcPr>
            <w:tcW w:w="5114" w:type="dxa"/>
          </w:tcPr>
          <w:p w14:paraId="344EA293" w14:textId="77777777" w:rsidR="000436D5" w:rsidRPr="004F4FCE" w:rsidRDefault="000436D5" w:rsidP="000436D5">
            <w:pPr>
              <w:pStyle w:val="Odstavecseseznamem"/>
              <w:ind w:left="0"/>
              <w:rPr>
                <w:sz w:val="20"/>
                <w:szCs w:val="20"/>
              </w:rPr>
            </w:pPr>
            <w:r w:rsidRPr="004F4FCE">
              <w:rPr>
                <w:rFonts w:cs="Calibri"/>
                <w:sz w:val="20"/>
                <w:szCs w:val="20"/>
              </w:rPr>
              <w:t>Mechanismus s radlicí opatřenou gumovými břity (nákladní automobil, traktor) s šíří radlice max. 3 metry nebo stavitelnou</w:t>
            </w:r>
          </w:p>
        </w:tc>
        <w:tc>
          <w:tcPr>
            <w:tcW w:w="992" w:type="dxa"/>
            <w:vAlign w:val="center"/>
          </w:tcPr>
          <w:p w14:paraId="47BF9DF2" w14:textId="77777777" w:rsidR="000436D5" w:rsidRPr="003E7C82" w:rsidRDefault="000436D5" w:rsidP="000436D5">
            <w:pPr>
              <w:pStyle w:val="Odstavecseseznamem"/>
              <w:ind w:left="0"/>
              <w:jc w:val="center"/>
              <w:rPr>
                <w:sz w:val="20"/>
                <w:szCs w:val="20"/>
              </w:rPr>
            </w:pPr>
            <w:r w:rsidRPr="003E7C82">
              <w:rPr>
                <w:sz w:val="20"/>
                <w:szCs w:val="20"/>
              </w:rPr>
              <w:t xml:space="preserve">1 </w:t>
            </w:r>
            <w:r>
              <w:rPr>
                <w:sz w:val="20"/>
                <w:szCs w:val="20"/>
              </w:rPr>
              <w:t>hodina</w:t>
            </w:r>
          </w:p>
        </w:tc>
        <w:tc>
          <w:tcPr>
            <w:tcW w:w="1985" w:type="dxa"/>
          </w:tcPr>
          <w:p w14:paraId="1D1B1DC4" w14:textId="051E82AD"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4F818E8F" w14:textId="77777777" w:rsidTr="000436D5">
        <w:trPr>
          <w:jc w:val="center"/>
        </w:trPr>
        <w:tc>
          <w:tcPr>
            <w:tcW w:w="693" w:type="dxa"/>
          </w:tcPr>
          <w:p w14:paraId="39BFD488" w14:textId="77777777" w:rsidR="000436D5" w:rsidRPr="004F4FCE" w:rsidRDefault="000436D5" w:rsidP="000436D5">
            <w:pPr>
              <w:pStyle w:val="Odstavecseseznamem"/>
              <w:ind w:left="0"/>
              <w:rPr>
                <w:rFonts w:cs="Calibri"/>
                <w:sz w:val="20"/>
                <w:szCs w:val="20"/>
              </w:rPr>
            </w:pPr>
            <w:r>
              <w:rPr>
                <w:rFonts w:cs="Calibri"/>
                <w:sz w:val="20"/>
                <w:szCs w:val="20"/>
              </w:rPr>
              <w:t>2</w:t>
            </w:r>
          </w:p>
        </w:tc>
        <w:tc>
          <w:tcPr>
            <w:tcW w:w="5114" w:type="dxa"/>
          </w:tcPr>
          <w:p w14:paraId="0F492D0A" w14:textId="77777777" w:rsidR="000436D5" w:rsidRPr="004F4FCE" w:rsidRDefault="000436D5" w:rsidP="000436D5">
            <w:pPr>
              <w:pStyle w:val="Odstavecseseznamem"/>
              <w:ind w:left="0"/>
              <w:rPr>
                <w:sz w:val="20"/>
                <w:szCs w:val="20"/>
              </w:rPr>
            </w:pPr>
            <w:r w:rsidRPr="004F4FCE">
              <w:rPr>
                <w:rFonts w:cs="Calibri"/>
                <w:sz w:val="20"/>
                <w:szCs w:val="20"/>
              </w:rPr>
              <w:t>Mechanismus s radlicí opatřenou gumovými břity (nákladní automobil, traktor) s šíří radlice max. 3 metry disponující povinně stavitelnou radlicí</w:t>
            </w:r>
          </w:p>
        </w:tc>
        <w:tc>
          <w:tcPr>
            <w:tcW w:w="992" w:type="dxa"/>
            <w:vAlign w:val="center"/>
          </w:tcPr>
          <w:p w14:paraId="0551A4FD"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985" w:type="dxa"/>
          </w:tcPr>
          <w:p w14:paraId="283334E9" w14:textId="7E87E1BD"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5631922C" w14:textId="77777777" w:rsidTr="000436D5">
        <w:trPr>
          <w:jc w:val="center"/>
        </w:trPr>
        <w:tc>
          <w:tcPr>
            <w:tcW w:w="693" w:type="dxa"/>
          </w:tcPr>
          <w:p w14:paraId="3846DB77" w14:textId="77777777" w:rsidR="000436D5" w:rsidRPr="004F4FCE" w:rsidRDefault="000436D5" w:rsidP="000436D5">
            <w:pPr>
              <w:pStyle w:val="Odstavecseseznamem"/>
              <w:ind w:left="0"/>
              <w:rPr>
                <w:rFonts w:cs="Calibri"/>
                <w:sz w:val="20"/>
                <w:szCs w:val="20"/>
              </w:rPr>
            </w:pPr>
            <w:r>
              <w:rPr>
                <w:rFonts w:cs="Calibri"/>
                <w:sz w:val="20"/>
                <w:szCs w:val="20"/>
              </w:rPr>
              <w:t>3</w:t>
            </w:r>
          </w:p>
        </w:tc>
        <w:tc>
          <w:tcPr>
            <w:tcW w:w="5114" w:type="dxa"/>
          </w:tcPr>
          <w:p w14:paraId="115E4411" w14:textId="77777777" w:rsidR="000436D5" w:rsidRPr="004F4FCE" w:rsidRDefault="000436D5" w:rsidP="000436D5">
            <w:pPr>
              <w:pStyle w:val="Odstavecseseznamem"/>
              <w:ind w:left="0"/>
              <w:rPr>
                <w:sz w:val="20"/>
                <w:szCs w:val="20"/>
              </w:rPr>
            </w:pPr>
            <w:r w:rsidRPr="004F4FCE">
              <w:rPr>
                <w:rFonts w:cs="Calibri"/>
                <w:sz w:val="20"/>
                <w:szCs w:val="20"/>
              </w:rPr>
              <w:t>Fréza pro rozšiřování komunikací a pro nakládání sněhu</w:t>
            </w:r>
          </w:p>
        </w:tc>
        <w:tc>
          <w:tcPr>
            <w:tcW w:w="992" w:type="dxa"/>
            <w:vAlign w:val="center"/>
          </w:tcPr>
          <w:p w14:paraId="6865FFDD"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985" w:type="dxa"/>
          </w:tcPr>
          <w:p w14:paraId="2C15AA43" w14:textId="3DEC0705"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3DF8CD92" w14:textId="77777777" w:rsidTr="000436D5">
        <w:trPr>
          <w:jc w:val="center"/>
        </w:trPr>
        <w:tc>
          <w:tcPr>
            <w:tcW w:w="693" w:type="dxa"/>
          </w:tcPr>
          <w:p w14:paraId="46C186EA" w14:textId="77777777" w:rsidR="000436D5" w:rsidRPr="004F4FCE" w:rsidRDefault="000436D5" w:rsidP="000436D5">
            <w:pPr>
              <w:pStyle w:val="Odstavecseseznamem"/>
              <w:ind w:left="0"/>
              <w:rPr>
                <w:rFonts w:cs="Calibri"/>
                <w:sz w:val="20"/>
                <w:szCs w:val="20"/>
              </w:rPr>
            </w:pPr>
            <w:r>
              <w:rPr>
                <w:rFonts w:cs="Calibri"/>
                <w:sz w:val="20"/>
                <w:szCs w:val="20"/>
              </w:rPr>
              <w:t>4</w:t>
            </w:r>
          </w:p>
        </w:tc>
        <w:tc>
          <w:tcPr>
            <w:tcW w:w="5114" w:type="dxa"/>
          </w:tcPr>
          <w:p w14:paraId="09618C30" w14:textId="77777777" w:rsidR="000436D5" w:rsidRPr="004F4FCE" w:rsidRDefault="000436D5" w:rsidP="000436D5">
            <w:pPr>
              <w:pStyle w:val="Odstavecseseznamem"/>
              <w:ind w:left="0"/>
              <w:rPr>
                <w:sz w:val="20"/>
                <w:szCs w:val="20"/>
              </w:rPr>
            </w:pPr>
            <w:r w:rsidRPr="004F4FCE">
              <w:rPr>
                <w:rFonts w:cs="Calibri"/>
                <w:sz w:val="20"/>
                <w:szCs w:val="20"/>
              </w:rPr>
              <w:t>Fréza na odklízení sněhu s chodníků</w:t>
            </w:r>
          </w:p>
        </w:tc>
        <w:tc>
          <w:tcPr>
            <w:tcW w:w="992" w:type="dxa"/>
            <w:vAlign w:val="center"/>
          </w:tcPr>
          <w:p w14:paraId="7E4BC45B"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985" w:type="dxa"/>
          </w:tcPr>
          <w:p w14:paraId="3BB8DCBB" w14:textId="22D6324B"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02804925" w14:textId="77777777" w:rsidTr="000436D5">
        <w:trPr>
          <w:jc w:val="center"/>
        </w:trPr>
        <w:tc>
          <w:tcPr>
            <w:tcW w:w="693" w:type="dxa"/>
          </w:tcPr>
          <w:p w14:paraId="0CF33980" w14:textId="77777777" w:rsidR="000436D5" w:rsidRPr="004F4FCE" w:rsidRDefault="000436D5" w:rsidP="000436D5">
            <w:pPr>
              <w:pStyle w:val="Odstavecseseznamem"/>
              <w:ind w:left="0"/>
              <w:rPr>
                <w:rFonts w:cs="Calibri"/>
                <w:sz w:val="20"/>
                <w:szCs w:val="20"/>
              </w:rPr>
            </w:pPr>
            <w:r>
              <w:rPr>
                <w:rFonts w:cs="Calibri"/>
                <w:sz w:val="20"/>
                <w:szCs w:val="20"/>
              </w:rPr>
              <w:t>5</w:t>
            </w:r>
          </w:p>
        </w:tc>
        <w:tc>
          <w:tcPr>
            <w:tcW w:w="5114" w:type="dxa"/>
          </w:tcPr>
          <w:p w14:paraId="69F1A6B5" w14:textId="77777777" w:rsidR="000436D5" w:rsidRPr="004F4FCE" w:rsidRDefault="000436D5" w:rsidP="000436D5">
            <w:pPr>
              <w:pStyle w:val="Odstavecseseznamem"/>
              <w:ind w:left="0"/>
              <w:rPr>
                <w:sz w:val="20"/>
                <w:szCs w:val="20"/>
              </w:rPr>
            </w:pPr>
            <w:r w:rsidRPr="004F4FCE">
              <w:rPr>
                <w:rFonts w:cs="Calibri"/>
                <w:sz w:val="20"/>
                <w:szCs w:val="20"/>
              </w:rPr>
              <w:t>Mechanismus na údržbu chodníků (</w:t>
            </w:r>
            <w:proofErr w:type="spellStart"/>
            <w:r w:rsidRPr="004F4FCE">
              <w:rPr>
                <w:rFonts w:cs="Calibri"/>
                <w:sz w:val="20"/>
                <w:szCs w:val="20"/>
              </w:rPr>
              <w:t>pluhování</w:t>
            </w:r>
            <w:proofErr w:type="spellEnd"/>
            <w:r w:rsidRPr="004F4FCE">
              <w:rPr>
                <w:rFonts w:cs="Calibri"/>
                <w:sz w:val="20"/>
                <w:szCs w:val="20"/>
              </w:rPr>
              <w:t xml:space="preserve"> a posyp)</w:t>
            </w:r>
          </w:p>
        </w:tc>
        <w:tc>
          <w:tcPr>
            <w:tcW w:w="992" w:type="dxa"/>
            <w:vAlign w:val="center"/>
          </w:tcPr>
          <w:p w14:paraId="76956B55"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985" w:type="dxa"/>
          </w:tcPr>
          <w:p w14:paraId="5D438633" w14:textId="0E543B2B"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2C5368B0" w14:textId="77777777" w:rsidTr="000436D5">
        <w:trPr>
          <w:jc w:val="center"/>
        </w:trPr>
        <w:tc>
          <w:tcPr>
            <w:tcW w:w="693" w:type="dxa"/>
          </w:tcPr>
          <w:p w14:paraId="0E82B22A" w14:textId="77777777" w:rsidR="000436D5" w:rsidRPr="004F4FCE" w:rsidRDefault="000436D5" w:rsidP="000436D5">
            <w:pPr>
              <w:pStyle w:val="Odstavecseseznamem"/>
              <w:ind w:left="0"/>
              <w:rPr>
                <w:rFonts w:cs="Calibri"/>
                <w:sz w:val="20"/>
                <w:szCs w:val="20"/>
              </w:rPr>
            </w:pPr>
            <w:r>
              <w:rPr>
                <w:rFonts w:cs="Calibri"/>
                <w:sz w:val="20"/>
                <w:szCs w:val="20"/>
              </w:rPr>
              <w:t>6</w:t>
            </w:r>
          </w:p>
        </w:tc>
        <w:tc>
          <w:tcPr>
            <w:tcW w:w="5114" w:type="dxa"/>
          </w:tcPr>
          <w:p w14:paraId="46F99EB2" w14:textId="77777777" w:rsidR="000436D5" w:rsidRPr="004F4FCE" w:rsidRDefault="000436D5" w:rsidP="000436D5">
            <w:pPr>
              <w:pStyle w:val="Odstavecseseznamem"/>
              <w:ind w:left="0"/>
              <w:rPr>
                <w:sz w:val="20"/>
                <w:szCs w:val="20"/>
              </w:rPr>
            </w:pPr>
            <w:r w:rsidRPr="004F4FCE">
              <w:rPr>
                <w:rFonts w:cs="Calibri"/>
                <w:sz w:val="20"/>
                <w:szCs w:val="20"/>
              </w:rPr>
              <w:t>Nakladač</w:t>
            </w:r>
          </w:p>
        </w:tc>
        <w:tc>
          <w:tcPr>
            <w:tcW w:w="992" w:type="dxa"/>
            <w:vAlign w:val="center"/>
          </w:tcPr>
          <w:p w14:paraId="7149EE4C" w14:textId="77777777" w:rsidR="000436D5" w:rsidRPr="004F4FCE" w:rsidRDefault="000436D5" w:rsidP="000436D5">
            <w:pPr>
              <w:pStyle w:val="Odstavecseseznamem"/>
              <w:ind w:left="0"/>
              <w:jc w:val="center"/>
              <w:rPr>
                <w:sz w:val="20"/>
                <w:szCs w:val="20"/>
              </w:rPr>
            </w:pPr>
            <w:r w:rsidRPr="00A26580">
              <w:rPr>
                <w:sz w:val="20"/>
                <w:szCs w:val="20"/>
              </w:rPr>
              <w:t>1 hodina</w:t>
            </w:r>
          </w:p>
        </w:tc>
        <w:tc>
          <w:tcPr>
            <w:tcW w:w="1985" w:type="dxa"/>
          </w:tcPr>
          <w:p w14:paraId="3C47DF6F" w14:textId="506EA4E1"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78C11EF4" w14:textId="77777777" w:rsidTr="000436D5">
        <w:trPr>
          <w:jc w:val="center"/>
        </w:trPr>
        <w:tc>
          <w:tcPr>
            <w:tcW w:w="693" w:type="dxa"/>
          </w:tcPr>
          <w:p w14:paraId="16E3E6BB" w14:textId="77777777" w:rsidR="000436D5" w:rsidRPr="004F4FCE" w:rsidRDefault="000436D5" w:rsidP="000436D5">
            <w:pPr>
              <w:pStyle w:val="Odstavecseseznamem"/>
              <w:ind w:left="0"/>
              <w:rPr>
                <w:rFonts w:cs="Calibri"/>
                <w:sz w:val="20"/>
                <w:szCs w:val="20"/>
              </w:rPr>
            </w:pPr>
            <w:r>
              <w:rPr>
                <w:rFonts w:cs="Calibri"/>
                <w:sz w:val="20"/>
                <w:szCs w:val="20"/>
              </w:rPr>
              <w:t>7</w:t>
            </w:r>
          </w:p>
        </w:tc>
        <w:tc>
          <w:tcPr>
            <w:tcW w:w="5114" w:type="dxa"/>
          </w:tcPr>
          <w:p w14:paraId="40174FA7" w14:textId="77777777" w:rsidR="000436D5" w:rsidRPr="004F4FCE" w:rsidRDefault="000436D5" w:rsidP="000436D5">
            <w:pPr>
              <w:pStyle w:val="Odstavecseseznamem"/>
              <w:ind w:left="0"/>
              <w:rPr>
                <w:sz w:val="20"/>
                <w:szCs w:val="20"/>
              </w:rPr>
            </w:pPr>
            <w:r w:rsidRPr="004F4FCE">
              <w:rPr>
                <w:rFonts w:cs="Calibri"/>
                <w:sz w:val="20"/>
                <w:szCs w:val="20"/>
              </w:rPr>
              <w:t>Sypač*</w:t>
            </w:r>
          </w:p>
        </w:tc>
        <w:tc>
          <w:tcPr>
            <w:tcW w:w="992" w:type="dxa"/>
            <w:vAlign w:val="center"/>
          </w:tcPr>
          <w:p w14:paraId="59578A97"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985" w:type="dxa"/>
          </w:tcPr>
          <w:p w14:paraId="0E6CA34B" w14:textId="3FB837C9"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66A7536C" w14:textId="77777777" w:rsidTr="000436D5">
        <w:trPr>
          <w:jc w:val="center"/>
        </w:trPr>
        <w:tc>
          <w:tcPr>
            <w:tcW w:w="693" w:type="dxa"/>
          </w:tcPr>
          <w:p w14:paraId="23CD6503" w14:textId="77777777" w:rsidR="000436D5" w:rsidRPr="004F4FCE" w:rsidRDefault="000436D5" w:rsidP="000436D5">
            <w:pPr>
              <w:pStyle w:val="Odstavecseseznamem"/>
              <w:ind w:left="0"/>
              <w:rPr>
                <w:rFonts w:cs="Calibri"/>
                <w:sz w:val="20"/>
                <w:szCs w:val="20"/>
              </w:rPr>
            </w:pPr>
            <w:r>
              <w:rPr>
                <w:rFonts w:cs="Calibri"/>
                <w:sz w:val="20"/>
                <w:szCs w:val="20"/>
              </w:rPr>
              <w:t>8</w:t>
            </w:r>
          </w:p>
        </w:tc>
        <w:tc>
          <w:tcPr>
            <w:tcW w:w="5114" w:type="dxa"/>
          </w:tcPr>
          <w:p w14:paraId="19A8ECFF" w14:textId="3ECB6F22" w:rsidR="000436D5" w:rsidRPr="004F4FCE" w:rsidRDefault="000436D5" w:rsidP="00890264">
            <w:pPr>
              <w:pStyle w:val="Odstavecseseznamem"/>
              <w:ind w:left="0"/>
              <w:rPr>
                <w:rStyle w:val="ZkladntextTundkovn0pt"/>
                <w:rFonts w:eastAsiaTheme="minorHAnsi"/>
                <w:b w:val="0"/>
              </w:rPr>
            </w:pPr>
            <w:r w:rsidRPr="004F4FCE">
              <w:rPr>
                <w:rFonts w:cs="Calibri"/>
                <w:sz w:val="20"/>
                <w:szCs w:val="20"/>
              </w:rPr>
              <w:t xml:space="preserve">Nákladní automobil na odvoz sněhu s kapacitou min </w:t>
            </w:r>
            <w:r w:rsidR="00890264">
              <w:rPr>
                <w:rFonts w:cs="Calibri"/>
                <w:sz w:val="20"/>
                <w:szCs w:val="20"/>
              </w:rPr>
              <w:t>6</w:t>
            </w:r>
            <w:r w:rsidRPr="004F4FCE">
              <w:rPr>
                <w:rFonts w:cs="Calibri"/>
                <w:sz w:val="20"/>
                <w:szCs w:val="20"/>
              </w:rPr>
              <w:t xml:space="preserve"> m3 sněhu</w:t>
            </w:r>
          </w:p>
        </w:tc>
        <w:tc>
          <w:tcPr>
            <w:tcW w:w="992" w:type="dxa"/>
            <w:vAlign w:val="center"/>
          </w:tcPr>
          <w:p w14:paraId="0098C25D" w14:textId="77777777" w:rsidR="000436D5" w:rsidRPr="003E7C82" w:rsidRDefault="000436D5" w:rsidP="000436D5">
            <w:pPr>
              <w:pStyle w:val="Odstavecseseznamem"/>
              <w:ind w:left="0"/>
              <w:jc w:val="center"/>
              <w:rPr>
                <w:sz w:val="20"/>
                <w:szCs w:val="20"/>
              </w:rPr>
            </w:pPr>
            <w:r w:rsidRPr="00A26580">
              <w:rPr>
                <w:sz w:val="20"/>
                <w:szCs w:val="20"/>
              </w:rPr>
              <w:t>1 hodina</w:t>
            </w:r>
          </w:p>
        </w:tc>
        <w:tc>
          <w:tcPr>
            <w:tcW w:w="1985" w:type="dxa"/>
          </w:tcPr>
          <w:p w14:paraId="7F652773" w14:textId="1940F104"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3C0FF79F" w14:textId="77777777" w:rsidTr="000436D5">
        <w:trPr>
          <w:jc w:val="center"/>
        </w:trPr>
        <w:tc>
          <w:tcPr>
            <w:tcW w:w="693" w:type="dxa"/>
          </w:tcPr>
          <w:p w14:paraId="3C384A26" w14:textId="77777777" w:rsidR="000436D5" w:rsidRPr="003E7C82" w:rsidRDefault="000436D5" w:rsidP="000436D5">
            <w:pPr>
              <w:pStyle w:val="Odstavecseseznamem"/>
              <w:ind w:left="0"/>
              <w:rPr>
                <w:sz w:val="20"/>
                <w:szCs w:val="20"/>
              </w:rPr>
            </w:pPr>
            <w:r>
              <w:rPr>
                <w:sz w:val="20"/>
                <w:szCs w:val="20"/>
              </w:rPr>
              <w:t>9</w:t>
            </w:r>
          </w:p>
        </w:tc>
        <w:tc>
          <w:tcPr>
            <w:tcW w:w="5114" w:type="dxa"/>
          </w:tcPr>
          <w:p w14:paraId="56816D91" w14:textId="77777777" w:rsidR="000436D5" w:rsidRPr="003E7C82" w:rsidRDefault="000436D5" w:rsidP="000436D5">
            <w:pPr>
              <w:pStyle w:val="Odstavecseseznamem"/>
              <w:ind w:left="0"/>
              <w:rPr>
                <w:sz w:val="20"/>
                <w:szCs w:val="20"/>
              </w:rPr>
            </w:pPr>
            <w:r w:rsidRPr="003E7C82">
              <w:rPr>
                <w:sz w:val="20"/>
                <w:szCs w:val="20"/>
              </w:rPr>
              <w:t xml:space="preserve">Posypový materiál - sůl </w:t>
            </w:r>
            <w:proofErr w:type="spellStart"/>
            <w:r w:rsidRPr="003E7C82">
              <w:rPr>
                <w:sz w:val="20"/>
                <w:szCs w:val="20"/>
              </w:rPr>
              <w:t>NaCl</w:t>
            </w:r>
            <w:proofErr w:type="spellEnd"/>
            <w:r w:rsidRPr="003E7C82">
              <w:rPr>
                <w:sz w:val="20"/>
                <w:szCs w:val="20"/>
              </w:rPr>
              <w:t xml:space="preserve"> </w:t>
            </w:r>
          </w:p>
        </w:tc>
        <w:tc>
          <w:tcPr>
            <w:tcW w:w="992" w:type="dxa"/>
            <w:vAlign w:val="center"/>
          </w:tcPr>
          <w:p w14:paraId="3E5544BE" w14:textId="77777777" w:rsidR="000436D5" w:rsidRPr="003E7C82" w:rsidRDefault="000436D5" w:rsidP="000436D5">
            <w:pPr>
              <w:pStyle w:val="Odstavecseseznamem"/>
              <w:ind w:left="0"/>
              <w:jc w:val="center"/>
              <w:rPr>
                <w:sz w:val="20"/>
                <w:szCs w:val="20"/>
              </w:rPr>
            </w:pPr>
            <w:r w:rsidRPr="003E7C82">
              <w:rPr>
                <w:sz w:val="20"/>
                <w:szCs w:val="20"/>
              </w:rPr>
              <w:t>1 t</w:t>
            </w:r>
          </w:p>
        </w:tc>
        <w:tc>
          <w:tcPr>
            <w:tcW w:w="1985" w:type="dxa"/>
          </w:tcPr>
          <w:p w14:paraId="683B0A88" w14:textId="6B6AD581"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0AF40B66" w14:textId="77777777" w:rsidTr="000436D5">
        <w:trPr>
          <w:jc w:val="center"/>
        </w:trPr>
        <w:tc>
          <w:tcPr>
            <w:tcW w:w="693" w:type="dxa"/>
          </w:tcPr>
          <w:p w14:paraId="4B9B5E09" w14:textId="77777777" w:rsidR="000436D5" w:rsidRPr="003E7C82" w:rsidRDefault="000436D5" w:rsidP="000436D5">
            <w:pPr>
              <w:pStyle w:val="Odstavecseseznamem"/>
              <w:ind w:left="0"/>
              <w:rPr>
                <w:sz w:val="20"/>
                <w:szCs w:val="20"/>
              </w:rPr>
            </w:pPr>
            <w:r>
              <w:rPr>
                <w:sz w:val="20"/>
                <w:szCs w:val="20"/>
              </w:rPr>
              <w:t>10</w:t>
            </w:r>
          </w:p>
        </w:tc>
        <w:tc>
          <w:tcPr>
            <w:tcW w:w="5114" w:type="dxa"/>
          </w:tcPr>
          <w:p w14:paraId="22735FDB" w14:textId="77777777" w:rsidR="000436D5" w:rsidRPr="003E7C82" w:rsidRDefault="000436D5" w:rsidP="000436D5">
            <w:pPr>
              <w:pStyle w:val="Odstavecseseznamem"/>
              <w:ind w:left="0"/>
              <w:rPr>
                <w:bCs/>
                <w:sz w:val="20"/>
                <w:szCs w:val="20"/>
              </w:rPr>
            </w:pPr>
            <w:r w:rsidRPr="003E7C82">
              <w:rPr>
                <w:sz w:val="20"/>
                <w:szCs w:val="20"/>
              </w:rPr>
              <w:t>Posypový materiál - drť frakce 4/8</w:t>
            </w:r>
          </w:p>
        </w:tc>
        <w:tc>
          <w:tcPr>
            <w:tcW w:w="992" w:type="dxa"/>
            <w:vAlign w:val="center"/>
          </w:tcPr>
          <w:p w14:paraId="3F310D34" w14:textId="77777777" w:rsidR="000436D5" w:rsidRPr="003E7C82" w:rsidRDefault="000436D5" w:rsidP="000436D5">
            <w:pPr>
              <w:pStyle w:val="Odstavecseseznamem"/>
              <w:ind w:left="0"/>
              <w:jc w:val="center"/>
              <w:rPr>
                <w:sz w:val="20"/>
                <w:szCs w:val="20"/>
              </w:rPr>
            </w:pPr>
            <w:r w:rsidRPr="003E7C82">
              <w:rPr>
                <w:sz w:val="20"/>
                <w:szCs w:val="20"/>
              </w:rPr>
              <w:t>1 t</w:t>
            </w:r>
          </w:p>
        </w:tc>
        <w:tc>
          <w:tcPr>
            <w:tcW w:w="1985" w:type="dxa"/>
          </w:tcPr>
          <w:p w14:paraId="57D46A04" w14:textId="7C8DB8C2"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5B2A38D6" w14:textId="77777777" w:rsidTr="000436D5">
        <w:trPr>
          <w:jc w:val="center"/>
        </w:trPr>
        <w:tc>
          <w:tcPr>
            <w:tcW w:w="693" w:type="dxa"/>
          </w:tcPr>
          <w:p w14:paraId="4F6609C4" w14:textId="77777777" w:rsidR="000436D5" w:rsidRPr="003E7C82" w:rsidRDefault="000436D5" w:rsidP="000436D5">
            <w:pPr>
              <w:pStyle w:val="Odstavecseseznamem"/>
              <w:ind w:left="0"/>
              <w:rPr>
                <w:sz w:val="20"/>
                <w:szCs w:val="20"/>
              </w:rPr>
            </w:pPr>
            <w:r>
              <w:rPr>
                <w:sz w:val="20"/>
                <w:szCs w:val="20"/>
              </w:rPr>
              <w:t>11</w:t>
            </w:r>
          </w:p>
        </w:tc>
        <w:tc>
          <w:tcPr>
            <w:tcW w:w="5114" w:type="dxa"/>
          </w:tcPr>
          <w:p w14:paraId="18918982" w14:textId="77777777" w:rsidR="000436D5" w:rsidRPr="003E7C82" w:rsidRDefault="000436D5" w:rsidP="000436D5">
            <w:pPr>
              <w:pStyle w:val="Odstavecseseznamem"/>
              <w:ind w:left="0"/>
              <w:rPr>
                <w:bCs/>
                <w:sz w:val="20"/>
                <w:szCs w:val="20"/>
              </w:rPr>
            </w:pPr>
            <w:r w:rsidRPr="003E7C82">
              <w:rPr>
                <w:sz w:val="20"/>
                <w:szCs w:val="20"/>
              </w:rPr>
              <w:t xml:space="preserve">Posypový materiál - sůl CaCl2 na silnice </w:t>
            </w:r>
          </w:p>
        </w:tc>
        <w:tc>
          <w:tcPr>
            <w:tcW w:w="992" w:type="dxa"/>
            <w:vAlign w:val="center"/>
          </w:tcPr>
          <w:p w14:paraId="225509E2" w14:textId="77777777" w:rsidR="000436D5" w:rsidRPr="003E7C82" w:rsidRDefault="000436D5" w:rsidP="000436D5">
            <w:pPr>
              <w:pStyle w:val="Odstavecseseznamem"/>
              <w:ind w:left="0"/>
              <w:jc w:val="center"/>
              <w:rPr>
                <w:sz w:val="20"/>
                <w:szCs w:val="20"/>
              </w:rPr>
            </w:pPr>
            <w:r w:rsidRPr="003E7C82">
              <w:rPr>
                <w:sz w:val="20"/>
                <w:szCs w:val="20"/>
              </w:rPr>
              <w:t>1 t</w:t>
            </w:r>
          </w:p>
        </w:tc>
        <w:tc>
          <w:tcPr>
            <w:tcW w:w="1985" w:type="dxa"/>
          </w:tcPr>
          <w:p w14:paraId="3368EBC8" w14:textId="63F5F744"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r w:rsidR="000436D5" w14:paraId="4883124D" w14:textId="77777777" w:rsidTr="000436D5">
        <w:trPr>
          <w:jc w:val="center"/>
        </w:trPr>
        <w:tc>
          <w:tcPr>
            <w:tcW w:w="693" w:type="dxa"/>
          </w:tcPr>
          <w:p w14:paraId="7DD35A22" w14:textId="77777777" w:rsidR="000436D5" w:rsidRPr="003E7C82" w:rsidRDefault="000436D5" w:rsidP="000436D5">
            <w:pPr>
              <w:pStyle w:val="Odstavecseseznamem"/>
              <w:ind w:left="0"/>
              <w:rPr>
                <w:sz w:val="20"/>
                <w:szCs w:val="20"/>
              </w:rPr>
            </w:pPr>
            <w:r>
              <w:rPr>
                <w:sz w:val="20"/>
                <w:szCs w:val="20"/>
              </w:rPr>
              <w:t>12</w:t>
            </w:r>
          </w:p>
        </w:tc>
        <w:tc>
          <w:tcPr>
            <w:tcW w:w="5114" w:type="dxa"/>
          </w:tcPr>
          <w:p w14:paraId="3035B5E0" w14:textId="77777777" w:rsidR="000436D5" w:rsidRPr="003E7C82" w:rsidRDefault="000436D5" w:rsidP="000436D5">
            <w:pPr>
              <w:pStyle w:val="Odstavecseseznamem"/>
              <w:ind w:left="0"/>
              <w:rPr>
                <w:bCs/>
                <w:sz w:val="20"/>
                <w:szCs w:val="20"/>
              </w:rPr>
            </w:pPr>
            <w:r w:rsidRPr="003E7C82">
              <w:rPr>
                <w:sz w:val="20"/>
                <w:szCs w:val="20"/>
              </w:rPr>
              <w:t>Posypový materiál - solanka koncentrace 18 – 21 hmotnostních %</w:t>
            </w:r>
          </w:p>
        </w:tc>
        <w:tc>
          <w:tcPr>
            <w:tcW w:w="992" w:type="dxa"/>
            <w:vAlign w:val="center"/>
          </w:tcPr>
          <w:p w14:paraId="178F1F08" w14:textId="77777777" w:rsidR="000436D5" w:rsidRPr="003E7C82" w:rsidRDefault="000436D5" w:rsidP="000436D5">
            <w:pPr>
              <w:pStyle w:val="Odstavecseseznamem"/>
              <w:ind w:left="0"/>
              <w:jc w:val="center"/>
              <w:rPr>
                <w:sz w:val="20"/>
                <w:szCs w:val="20"/>
              </w:rPr>
            </w:pPr>
            <w:r w:rsidRPr="003E7C82">
              <w:rPr>
                <w:sz w:val="20"/>
                <w:szCs w:val="20"/>
              </w:rPr>
              <w:t>1 l</w:t>
            </w:r>
          </w:p>
        </w:tc>
        <w:tc>
          <w:tcPr>
            <w:tcW w:w="1985" w:type="dxa"/>
          </w:tcPr>
          <w:p w14:paraId="68A62269" w14:textId="6E1BD13A" w:rsidR="000436D5" w:rsidRPr="003E7C82" w:rsidRDefault="000436D5" w:rsidP="000436D5">
            <w:pPr>
              <w:pStyle w:val="Odstavecseseznamem"/>
              <w:ind w:left="0"/>
              <w:jc w:val="center"/>
              <w:rPr>
                <w:sz w:val="20"/>
                <w:szCs w:val="20"/>
              </w:rPr>
            </w:pPr>
            <w:r w:rsidRPr="002E4DD4">
              <w:rPr>
                <w:rFonts w:cs="Times New Roman"/>
                <w:sz w:val="20"/>
                <w:szCs w:val="20"/>
              </w:rPr>
              <w:t>[</w:t>
            </w:r>
            <w:r w:rsidRPr="002E4DD4">
              <w:rPr>
                <w:rFonts w:cs="Times New Roman"/>
                <w:sz w:val="20"/>
                <w:szCs w:val="20"/>
                <w:highlight w:val="yellow"/>
              </w:rPr>
              <w:t>DOPLNÍ UCHAZEČ</w:t>
            </w:r>
            <w:r w:rsidRPr="002E4DD4">
              <w:rPr>
                <w:rFonts w:cs="Times New Roman"/>
                <w:sz w:val="20"/>
                <w:szCs w:val="20"/>
              </w:rPr>
              <w:t>]</w:t>
            </w:r>
          </w:p>
        </w:tc>
      </w:tr>
    </w:tbl>
    <w:p w14:paraId="7A5FF7AD" w14:textId="77777777" w:rsidR="000436D5" w:rsidRDefault="000436D5" w:rsidP="00AE33F5">
      <w:pPr>
        <w:spacing w:after="0" w:line="240" w:lineRule="auto"/>
        <w:jc w:val="center"/>
        <w:rPr>
          <w:rFonts w:cs="Times New Roman"/>
          <w:b/>
          <w:sz w:val="24"/>
          <w:szCs w:val="24"/>
        </w:rPr>
      </w:pPr>
    </w:p>
    <w:p w14:paraId="41F4F7C1" w14:textId="77777777" w:rsidR="00AE33F5" w:rsidRDefault="00AE33F5" w:rsidP="00AE33F5">
      <w:pPr>
        <w:spacing w:after="0" w:line="240" w:lineRule="auto"/>
        <w:jc w:val="center"/>
        <w:rPr>
          <w:rFonts w:cs="Times New Roman"/>
          <w:b/>
          <w:sz w:val="24"/>
          <w:szCs w:val="24"/>
        </w:rPr>
      </w:pPr>
    </w:p>
    <w:p w14:paraId="2AE5086A" w14:textId="77777777" w:rsidR="00AE33F5" w:rsidRDefault="00AE33F5" w:rsidP="00AE33F5">
      <w:pPr>
        <w:spacing w:after="0" w:line="240" w:lineRule="auto"/>
        <w:jc w:val="center"/>
        <w:rPr>
          <w:rFonts w:cs="Times New Roman"/>
          <w:b/>
          <w:sz w:val="24"/>
          <w:szCs w:val="24"/>
        </w:rPr>
      </w:pPr>
    </w:p>
    <w:p w14:paraId="55AE40DA" w14:textId="77777777" w:rsidR="00FB5369" w:rsidRDefault="00FB5369" w:rsidP="00AE33F5">
      <w:pPr>
        <w:spacing w:after="0" w:line="240" w:lineRule="auto"/>
        <w:jc w:val="center"/>
        <w:rPr>
          <w:rFonts w:cs="Times New Roman"/>
          <w:b/>
          <w:sz w:val="24"/>
          <w:szCs w:val="24"/>
        </w:rPr>
      </w:pPr>
    </w:p>
    <w:p w14:paraId="18FADC0A" w14:textId="77777777" w:rsidR="00FB5369" w:rsidRDefault="00FB5369" w:rsidP="00AE33F5">
      <w:pPr>
        <w:spacing w:after="0" w:line="240" w:lineRule="auto"/>
        <w:jc w:val="center"/>
        <w:rPr>
          <w:rFonts w:cs="Times New Roman"/>
          <w:b/>
          <w:sz w:val="24"/>
          <w:szCs w:val="24"/>
        </w:rPr>
      </w:pPr>
    </w:p>
    <w:p w14:paraId="6AD8343C" w14:textId="77777777" w:rsidR="00FB5369" w:rsidRDefault="00FB5369" w:rsidP="00AE33F5">
      <w:pPr>
        <w:spacing w:after="0" w:line="240" w:lineRule="auto"/>
        <w:jc w:val="center"/>
        <w:rPr>
          <w:rFonts w:cs="Times New Roman"/>
          <w:b/>
          <w:sz w:val="24"/>
          <w:szCs w:val="24"/>
        </w:rPr>
      </w:pPr>
    </w:p>
    <w:p w14:paraId="0358E261" w14:textId="03F14B07" w:rsidR="00FB5369" w:rsidRDefault="00FB5369">
      <w:pPr>
        <w:rPr>
          <w:rFonts w:cs="Times New Roman"/>
          <w:b/>
          <w:sz w:val="24"/>
          <w:szCs w:val="24"/>
        </w:rPr>
      </w:pPr>
      <w:r>
        <w:rPr>
          <w:rFonts w:cs="Times New Roman"/>
          <w:b/>
          <w:sz w:val="24"/>
          <w:szCs w:val="24"/>
        </w:rPr>
        <w:br w:type="page"/>
      </w:r>
    </w:p>
    <w:p w14:paraId="2DF7369E" w14:textId="034BFD42" w:rsidR="00FB5369" w:rsidRDefault="00FB5369" w:rsidP="00FB5369">
      <w:pPr>
        <w:spacing w:after="0" w:line="240" w:lineRule="auto"/>
        <w:jc w:val="center"/>
        <w:rPr>
          <w:rFonts w:cs="Times New Roman"/>
          <w:b/>
          <w:sz w:val="24"/>
          <w:szCs w:val="24"/>
        </w:rPr>
      </w:pPr>
      <w:r>
        <w:rPr>
          <w:rFonts w:cs="Times New Roman"/>
          <w:b/>
          <w:sz w:val="24"/>
          <w:szCs w:val="24"/>
        </w:rPr>
        <w:lastRenderedPageBreak/>
        <w:t>Příloha č. 4</w:t>
      </w:r>
    </w:p>
    <w:p w14:paraId="429C7D89" w14:textId="46F63FF9" w:rsidR="00FB5369" w:rsidRPr="00FB5369" w:rsidRDefault="00FB5369" w:rsidP="00FB5369">
      <w:pPr>
        <w:spacing w:after="0" w:line="240" w:lineRule="auto"/>
        <w:jc w:val="center"/>
        <w:rPr>
          <w:rFonts w:cs="Times New Roman"/>
          <w:b/>
          <w:sz w:val="24"/>
          <w:szCs w:val="24"/>
        </w:rPr>
      </w:pPr>
      <w:r w:rsidRPr="00FB5369">
        <w:rPr>
          <w:rFonts w:cs="Times New Roman"/>
          <w:b/>
          <w:sz w:val="24"/>
          <w:szCs w:val="24"/>
        </w:rPr>
        <w:t>Doklad o zajištění skladovacích prostor</w:t>
      </w:r>
    </w:p>
    <w:p w14:paraId="0888DB19" w14:textId="77777777" w:rsidR="00FB5369" w:rsidRDefault="00FB5369" w:rsidP="00FB5369">
      <w:pPr>
        <w:spacing w:after="0" w:line="240" w:lineRule="auto"/>
        <w:jc w:val="center"/>
        <w:rPr>
          <w:rFonts w:cs="Times New Roman"/>
          <w:b/>
          <w:sz w:val="24"/>
          <w:szCs w:val="24"/>
        </w:rPr>
      </w:pPr>
    </w:p>
    <w:p w14:paraId="0549F7E5" w14:textId="0220FDC6" w:rsidR="00FB5369" w:rsidRPr="00AE33F5" w:rsidRDefault="00FB5369" w:rsidP="00FB5369">
      <w:pPr>
        <w:spacing w:after="0" w:line="240" w:lineRule="auto"/>
        <w:jc w:val="center"/>
        <w:rPr>
          <w:rFonts w:cs="Times New Roman"/>
          <w:b/>
          <w:sz w:val="24"/>
          <w:szCs w:val="24"/>
        </w:rPr>
      </w:pPr>
      <w:r>
        <w:rPr>
          <w:rFonts w:cs="Times New Roman"/>
          <w:b/>
          <w:sz w:val="24"/>
          <w:szCs w:val="24"/>
        </w:rPr>
        <w:t>[</w:t>
      </w:r>
      <w:r w:rsidRPr="00FB5369">
        <w:rPr>
          <w:rFonts w:cs="Times New Roman"/>
          <w:b/>
          <w:sz w:val="24"/>
          <w:szCs w:val="24"/>
          <w:highlight w:val="yellow"/>
        </w:rPr>
        <w:t>DOPLNÍ UCHAZEČ</w:t>
      </w:r>
      <w:r>
        <w:rPr>
          <w:rFonts w:cs="Times New Roman"/>
          <w:b/>
          <w:sz w:val="24"/>
          <w:szCs w:val="24"/>
        </w:rPr>
        <w:t>]</w:t>
      </w:r>
    </w:p>
    <w:p w14:paraId="5AD81053" w14:textId="77777777" w:rsidR="00FB5369" w:rsidRDefault="00FB5369" w:rsidP="00AE33F5">
      <w:pPr>
        <w:spacing w:after="0" w:line="240" w:lineRule="auto"/>
        <w:jc w:val="center"/>
        <w:rPr>
          <w:rFonts w:cs="Times New Roman"/>
          <w:b/>
          <w:sz w:val="24"/>
          <w:szCs w:val="24"/>
        </w:rPr>
      </w:pPr>
    </w:p>
    <w:p w14:paraId="41B0EF75" w14:textId="77777777" w:rsidR="00FB5369" w:rsidRDefault="00FB5369" w:rsidP="00AE33F5">
      <w:pPr>
        <w:spacing w:after="0" w:line="240" w:lineRule="auto"/>
        <w:jc w:val="center"/>
        <w:rPr>
          <w:rFonts w:cs="Times New Roman"/>
          <w:b/>
          <w:sz w:val="24"/>
          <w:szCs w:val="24"/>
        </w:rPr>
      </w:pPr>
    </w:p>
    <w:p w14:paraId="3BDF39EA" w14:textId="77777777" w:rsidR="00FB5369" w:rsidRDefault="00FB5369" w:rsidP="00AE33F5">
      <w:pPr>
        <w:spacing w:after="0" w:line="240" w:lineRule="auto"/>
        <w:jc w:val="center"/>
        <w:rPr>
          <w:rFonts w:cs="Times New Roman"/>
          <w:b/>
          <w:sz w:val="24"/>
          <w:szCs w:val="24"/>
        </w:rPr>
      </w:pPr>
    </w:p>
    <w:p w14:paraId="7DBD9AC0" w14:textId="6DE6A24C" w:rsidR="00FB5369" w:rsidRDefault="00FB5369">
      <w:pPr>
        <w:rPr>
          <w:rFonts w:cs="Times New Roman"/>
          <w:b/>
          <w:sz w:val="24"/>
          <w:szCs w:val="24"/>
        </w:rPr>
      </w:pPr>
      <w:r>
        <w:rPr>
          <w:rFonts w:cs="Times New Roman"/>
          <w:b/>
          <w:sz w:val="24"/>
          <w:szCs w:val="24"/>
        </w:rPr>
        <w:br w:type="page"/>
      </w:r>
    </w:p>
    <w:p w14:paraId="7B5E54DD" w14:textId="15610708" w:rsidR="00FB5369" w:rsidRDefault="00FB5369" w:rsidP="00FB5369">
      <w:pPr>
        <w:spacing w:after="0" w:line="240" w:lineRule="auto"/>
        <w:jc w:val="center"/>
        <w:rPr>
          <w:rFonts w:cs="Times New Roman"/>
          <w:b/>
          <w:sz w:val="24"/>
          <w:szCs w:val="24"/>
        </w:rPr>
      </w:pPr>
      <w:r>
        <w:rPr>
          <w:rFonts w:cs="Times New Roman"/>
          <w:b/>
          <w:sz w:val="24"/>
          <w:szCs w:val="24"/>
        </w:rPr>
        <w:lastRenderedPageBreak/>
        <w:t>Příloha č. 5</w:t>
      </w:r>
    </w:p>
    <w:p w14:paraId="7F7F91B4" w14:textId="22DC5754" w:rsidR="00FB5369" w:rsidRDefault="00FB5369" w:rsidP="00FB5369">
      <w:pPr>
        <w:spacing w:after="0" w:line="240" w:lineRule="auto"/>
        <w:jc w:val="center"/>
        <w:rPr>
          <w:rFonts w:cs="Times New Roman"/>
          <w:b/>
          <w:sz w:val="24"/>
          <w:szCs w:val="24"/>
        </w:rPr>
      </w:pPr>
      <w:r w:rsidRPr="00FB5369">
        <w:rPr>
          <w:rFonts w:cs="Times New Roman"/>
          <w:b/>
          <w:sz w:val="24"/>
          <w:szCs w:val="24"/>
        </w:rPr>
        <w:t>Soupis mechanizace využívané k plnění předmětu smlouvy</w:t>
      </w:r>
    </w:p>
    <w:p w14:paraId="7A0EF878" w14:textId="77777777" w:rsidR="00FB5369" w:rsidRPr="00FB5369" w:rsidRDefault="00FB5369" w:rsidP="00FB5369">
      <w:pPr>
        <w:spacing w:after="0" w:line="240" w:lineRule="auto"/>
        <w:jc w:val="center"/>
        <w:rPr>
          <w:rFonts w:cs="Times New Roman"/>
          <w:b/>
          <w:sz w:val="24"/>
          <w:szCs w:val="24"/>
        </w:rPr>
      </w:pPr>
    </w:p>
    <w:p w14:paraId="5C05A8B1" w14:textId="77777777" w:rsidR="00FB5369" w:rsidRPr="00AE33F5" w:rsidRDefault="00FB5369" w:rsidP="00FB5369">
      <w:pPr>
        <w:spacing w:after="0" w:line="240" w:lineRule="auto"/>
        <w:jc w:val="center"/>
        <w:rPr>
          <w:rFonts w:cs="Times New Roman"/>
          <w:b/>
          <w:sz w:val="24"/>
          <w:szCs w:val="24"/>
        </w:rPr>
      </w:pPr>
      <w:r>
        <w:rPr>
          <w:rFonts w:cs="Times New Roman"/>
          <w:b/>
          <w:sz w:val="24"/>
          <w:szCs w:val="24"/>
        </w:rPr>
        <w:t>[</w:t>
      </w:r>
      <w:r w:rsidRPr="00FB5369">
        <w:rPr>
          <w:rFonts w:cs="Times New Roman"/>
          <w:b/>
          <w:sz w:val="24"/>
          <w:szCs w:val="24"/>
          <w:highlight w:val="yellow"/>
        </w:rPr>
        <w:t>DOPLNÍ UCHAZEČ</w:t>
      </w:r>
      <w:r>
        <w:rPr>
          <w:rFonts w:cs="Times New Roman"/>
          <w:b/>
          <w:sz w:val="24"/>
          <w:szCs w:val="24"/>
        </w:rPr>
        <w:t>]</w:t>
      </w:r>
    </w:p>
    <w:p w14:paraId="43ED22D6" w14:textId="77777777" w:rsidR="00FB5369" w:rsidRDefault="00FB5369" w:rsidP="00AE33F5">
      <w:pPr>
        <w:spacing w:after="0" w:line="240" w:lineRule="auto"/>
        <w:jc w:val="center"/>
        <w:rPr>
          <w:rFonts w:cs="Times New Roman"/>
          <w:b/>
          <w:sz w:val="24"/>
          <w:szCs w:val="24"/>
        </w:rPr>
      </w:pPr>
    </w:p>
    <w:p w14:paraId="2B5F1452" w14:textId="77777777" w:rsidR="00FB5369" w:rsidRDefault="00FB5369" w:rsidP="00AE33F5">
      <w:pPr>
        <w:spacing w:after="0" w:line="240" w:lineRule="auto"/>
        <w:jc w:val="center"/>
        <w:rPr>
          <w:rFonts w:cs="Times New Roman"/>
          <w:b/>
          <w:sz w:val="24"/>
          <w:szCs w:val="24"/>
        </w:rPr>
      </w:pPr>
    </w:p>
    <w:p w14:paraId="799B6A06" w14:textId="77777777" w:rsidR="00FB5369" w:rsidRDefault="00FB5369" w:rsidP="00AE33F5">
      <w:pPr>
        <w:spacing w:after="0" w:line="240" w:lineRule="auto"/>
        <w:jc w:val="center"/>
        <w:rPr>
          <w:rFonts w:cs="Times New Roman"/>
          <w:b/>
          <w:sz w:val="24"/>
          <w:szCs w:val="24"/>
        </w:rPr>
      </w:pPr>
    </w:p>
    <w:p w14:paraId="5A3F5905" w14:textId="77777777" w:rsidR="00FB5369" w:rsidRDefault="00FB5369" w:rsidP="00AE33F5">
      <w:pPr>
        <w:spacing w:after="0" w:line="240" w:lineRule="auto"/>
        <w:jc w:val="center"/>
        <w:rPr>
          <w:rFonts w:cs="Times New Roman"/>
          <w:b/>
          <w:sz w:val="24"/>
          <w:szCs w:val="24"/>
        </w:rPr>
      </w:pPr>
    </w:p>
    <w:p w14:paraId="4B4703EF" w14:textId="7E6ECFF9" w:rsidR="00FB5369" w:rsidRDefault="00FB5369">
      <w:pPr>
        <w:rPr>
          <w:rFonts w:cs="Times New Roman"/>
          <w:b/>
          <w:sz w:val="24"/>
          <w:szCs w:val="24"/>
        </w:rPr>
      </w:pPr>
      <w:r>
        <w:rPr>
          <w:rFonts w:cs="Times New Roman"/>
          <w:b/>
          <w:sz w:val="24"/>
          <w:szCs w:val="24"/>
        </w:rPr>
        <w:br w:type="page"/>
      </w:r>
    </w:p>
    <w:p w14:paraId="6A3DDFAF" w14:textId="5733AB2C" w:rsidR="00FB5369" w:rsidRDefault="00FB5369" w:rsidP="00FB5369">
      <w:pPr>
        <w:spacing w:after="0" w:line="240" w:lineRule="auto"/>
        <w:jc w:val="center"/>
        <w:rPr>
          <w:rFonts w:cs="Times New Roman"/>
          <w:b/>
          <w:sz w:val="24"/>
          <w:szCs w:val="24"/>
        </w:rPr>
      </w:pPr>
      <w:r>
        <w:rPr>
          <w:rFonts w:cs="Times New Roman"/>
          <w:b/>
          <w:sz w:val="24"/>
          <w:szCs w:val="24"/>
        </w:rPr>
        <w:lastRenderedPageBreak/>
        <w:t>Příloha č. 6</w:t>
      </w:r>
    </w:p>
    <w:p w14:paraId="62BB1BE2" w14:textId="45AC09A3" w:rsidR="00FB5369" w:rsidRPr="00FB5369" w:rsidRDefault="00FB5369" w:rsidP="00FB5369">
      <w:pPr>
        <w:spacing w:after="0" w:line="240" w:lineRule="auto"/>
        <w:jc w:val="center"/>
        <w:rPr>
          <w:rFonts w:cs="Times New Roman"/>
          <w:b/>
          <w:sz w:val="24"/>
          <w:szCs w:val="24"/>
        </w:rPr>
      </w:pPr>
      <w:r w:rsidRPr="00FB5369">
        <w:rPr>
          <w:rFonts w:cs="Times New Roman"/>
          <w:b/>
          <w:sz w:val="24"/>
          <w:szCs w:val="24"/>
        </w:rPr>
        <w:t>Specifikace operativního zajištění náhradní techniky a způsob zajištění běžných oprav strojního zařízení</w:t>
      </w:r>
    </w:p>
    <w:p w14:paraId="3F2988BD" w14:textId="77777777" w:rsidR="00FB5369" w:rsidRPr="00FB5369" w:rsidRDefault="00FB5369" w:rsidP="00FB5369">
      <w:pPr>
        <w:spacing w:after="0" w:line="240" w:lineRule="auto"/>
        <w:jc w:val="center"/>
        <w:rPr>
          <w:rFonts w:cs="Times New Roman"/>
          <w:b/>
          <w:sz w:val="24"/>
          <w:szCs w:val="24"/>
        </w:rPr>
      </w:pPr>
    </w:p>
    <w:p w14:paraId="376F9A1F" w14:textId="77777777" w:rsidR="00FB5369" w:rsidRPr="00AE33F5" w:rsidRDefault="00FB5369" w:rsidP="00FB5369">
      <w:pPr>
        <w:spacing w:after="0" w:line="240" w:lineRule="auto"/>
        <w:jc w:val="center"/>
        <w:rPr>
          <w:rFonts w:cs="Times New Roman"/>
          <w:b/>
          <w:sz w:val="24"/>
          <w:szCs w:val="24"/>
        </w:rPr>
      </w:pPr>
      <w:r>
        <w:rPr>
          <w:rFonts w:cs="Times New Roman"/>
          <w:b/>
          <w:sz w:val="24"/>
          <w:szCs w:val="24"/>
        </w:rPr>
        <w:t>[</w:t>
      </w:r>
      <w:r w:rsidRPr="00FB5369">
        <w:rPr>
          <w:rFonts w:cs="Times New Roman"/>
          <w:b/>
          <w:sz w:val="24"/>
          <w:szCs w:val="24"/>
          <w:highlight w:val="yellow"/>
        </w:rPr>
        <w:t>DOPLNÍ UCHAZEČ</w:t>
      </w:r>
      <w:r>
        <w:rPr>
          <w:rFonts w:cs="Times New Roman"/>
          <w:b/>
          <w:sz w:val="24"/>
          <w:szCs w:val="24"/>
        </w:rPr>
        <w:t>]</w:t>
      </w:r>
    </w:p>
    <w:p w14:paraId="7C2D6FBA" w14:textId="469F599E" w:rsidR="00FB5369" w:rsidRDefault="00FB5369" w:rsidP="00FB5369">
      <w:pPr>
        <w:spacing w:after="0" w:line="240" w:lineRule="auto"/>
        <w:jc w:val="center"/>
        <w:rPr>
          <w:rFonts w:cs="Times New Roman"/>
          <w:b/>
          <w:sz w:val="24"/>
          <w:szCs w:val="24"/>
        </w:rPr>
      </w:pPr>
    </w:p>
    <w:p w14:paraId="2EFE970D" w14:textId="77777777" w:rsidR="00FB5369" w:rsidRDefault="00FB5369" w:rsidP="00FB5369">
      <w:pPr>
        <w:spacing w:after="0" w:line="240" w:lineRule="auto"/>
        <w:jc w:val="center"/>
        <w:rPr>
          <w:rFonts w:cs="Times New Roman"/>
          <w:b/>
          <w:sz w:val="24"/>
          <w:szCs w:val="24"/>
        </w:rPr>
      </w:pPr>
    </w:p>
    <w:p w14:paraId="77F58DB5" w14:textId="77777777" w:rsidR="00FB5369" w:rsidRDefault="00FB5369" w:rsidP="00FB5369">
      <w:pPr>
        <w:spacing w:after="0" w:line="240" w:lineRule="auto"/>
        <w:jc w:val="center"/>
        <w:rPr>
          <w:rFonts w:cs="Times New Roman"/>
          <w:b/>
          <w:sz w:val="24"/>
          <w:szCs w:val="24"/>
        </w:rPr>
      </w:pPr>
    </w:p>
    <w:p w14:paraId="224A5D9B" w14:textId="19F5B8BC" w:rsidR="00FB5369" w:rsidRDefault="00FB5369">
      <w:pPr>
        <w:rPr>
          <w:rFonts w:cs="Times New Roman"/>
          <w:b/>
          <w:sz w:val="24"/>
          <w:szCs w:val="24"/>
        </w:rPr>
      </w:pPr>
      <w:r>
        <w:rPr>
          <w:rFonts w:cs="Times New Roman"/>
          <w:b/>
          <w:sz w:val="24"/>
          <w:szCs w:val="24"/>
        </w:rPr>
        <w:br w:type="page"/>
      </w:r>
    </w:p>
    <w:p w14:paraId="1FD136DA" w14:textId="781ED116" w:rsidR="00FB5369" w:rsidRDefault="00FB5369" w:rsidP="00FB5369">
      <w:pPr>
        <w:spacing w:after="0" w:line="240" w:lineRule="auto"/>
        <w:jc w:val="center"/>
        <w:rPr>
          <w:rFonts w:cs="Times New Roman"/>
          <w:b/>
          <w:sz w:val="24"/>
          <w:szCs w:val="24"/>
        </w:rPr>
      </w:pPr>
      <w:r>
        <w:rPr>
          <w:rFonts w:cs="Times New Roman"/>
          <w:b/>
          <w:sz w:val="24"/>
          <w:szCs w:val="24"/>
        </w:rPr>
        <w:lastRenderedPageBreak/>
        <w:t>Příloha č. 7</w:t>
      </w:r>
    </w:p>
    <w:p w14:paraId="706F5E64" w14:textId="5A8AA7B3" w:rsidR="00FB5369" w:rsidRPr="00FB5369" w:rsidRDefault="00FB5369" w:rsidP="00FB5369">
      <w:pPr>
        <w:spacing w:after="0" w:line="240" w:lineRule="auto"/>
        <w:jc w:val="center"/>
        <w:rPr>
          <w:rFonts w:cs="Times New Roman"/>
          <w:b/>
          <w:sz w:val="24"/>
          <w:szCs w:val="24"/>
        </w:rPr>
      </w:pPr>
      <w:r w:rsidRPr="00FB5369">
        <w:rPr>
          <w:rFonts w:cs="Times New Roman"/>
          <w:b/>
          <w:sz w:val="24"/>
          <w:szCs w:val="24"/>
        </w:rPr>
        <w:t>Popis profesního zajištění předmětu smlouvy</w:t>
      </w:r>
    </w:p>
    <w:p w14:paraId="14506F2C" w14:textId="77777777" w:rsidR="00FB5369" w:rsidRPr="00FB5369" w:rsidRDefault="00FB5369" w:rsidP="00FB5369">
      <w:pPr>
        <w:spacing w:after="0" w:line="240" w:lineRule="auto"/>
        <w:jc w:val="center"/>
        <w:rPr>
          <w:rFonts w:cs="Times New Roman"/>
          <w:b/>
          <w:sz w:val="24"/>
          <w:szCs w:val="24"/>
        </w:rPr>
      </w:pPr>
    </w:p>
    <w:p w14:paraId="7B850CF3" w14:textId="77777777" w:rsidR="00FB5369" w:rsidRPr="00AE33F5" w:rsidRDefault="00FB5369" w:rsidP="00FB5369">
      <w:pPr>
        <w:spacing w:after="0" w:line="240" w:lineRule="auto"/>
        <w:jc w:val="center"/>
        <w:rPr>
          <w:rFonts w:cs="Times New Roman"/>
          <w:b/>
          <w:sz w:val="24"/>
          <w:szCs w:val="24"/>
        </w:rPr>
      </w:pPr>
      <w:r>
        <w:rPr>
          <w:rFonts w:cs="Times New Roman"/>
          <w:b/>
          <w:sz w:val="24"/>
          <w:szCs w:val="24"/>
        </w:rPr>
        <w:t>[</w:t>
      </w:r>
      <w:r w:rsidRPr="00FB5369">
        <w:rPr>
          <w:rFonts w:cs="Times New Roman"/>
          <w:b/>
          <w:sz w:val="24"/>
          <w:szCs w:val="24"/>
          <w:highlight w:val="yellow"/>
        </w:rPr>
        <w:t>DOPLNÍ UCHAZEČ</w:t>
      </w:r>
      <w:r>
        <w:rPr>
          <w:rFonts w:cs="Times New Roman"/>
          <w:b/>
          <w:sz w:val="24"/>
          <w:szCs w:val="24"/>
        </w:rPr>
        <w:t>]</w:t>
      </w:r>
    </w:p>
    <w:p w14:paraId="02BCCB55" w14:textId="77777777" w:rsidR="00FB5369" w:rsidRDefault="00FB5369" w:rsidP="00FB5369">
      <w:pPr>
        <w:spacing w:after="0" w:line="240" w:lineRule="auto"/>
        <w:jc w:val="center"/>
        <w:rPr>
          <w:rFonts w:cs="Times New Roman"/>
          <w:b/>
          <w:sz w:val="24"/>
          <w:szCs w:val="24"/>
        </w:rPr>
      </w:pPr>
    </w:p>
    <w:p w14:paraId="71E1D6D9" w14:textId="77777777" w:rsidR="00FB5369" w:rsidRDefault="00FB5369" w:rsidP="00FB5369">
      <w:pPr>
        <w:spacing w:after="0" w:line="240" w:lineRule="auto"/>
        <w:jc w:val="center"/>
        <w:rPr>
          <w:rFonts w:cs="Times New Roman"/>
          <w:b/>
          <w:sz w:val="24"/>
          <w:szCs w:val="24"/>
        </w:rPr>
      </w:pPr>
    </w:p>
    <w:p w14:paraId="7FFC47E7" w14:textId="77777777" w:rsidR="00FB5369" w:rsidRDefault="00FB5369" w:rsidP="00FB5369">
      <w:pPr>
        <w:spacing w:after="0" w:line="240" w:lineRule="auto"/>
        <w:jc w:val="center"/>
        <w:rPr>
          <w:rFonts w:cs="Times New Roman"/>
          <w:b/>
          <w:sz w:val="24"/>
          <w:szCs w:val="24"/>
        </w:rPr>
      </w:pPr>
    </w:p>
    <w:p w14:paraId="0C5F598A" w14:textId="77777777" w:rsidR="00FB5369" w:rsidRDefault="00FB5369" w:rsidP="00FB5369">
      <w:pPr>
        <w:spacing w:after="0" w:line="240" w:lineRule="auto"/>
        <w:jc w:val="center"/>
        <w:rPr>
          <w:rFonts w:cs="Times New Roman"/>
          <w:b/>
          <w:sz w:val="24"/>
          <w:szCs w:val="24"/>
        </w:rPr>
      </w:pPr>
    </w:p>
    <w:p w14:paraId="40FAB6E9" w14:textId="6D47CFD3" w:rsidR="00FB5369" w:rsidRDefault="00FB5369">
      <w:pPr>
        <w:rPr>
          <w:rFonts w:cs="Times New Roman"/>
          <w:b/>
          <w:sz w:val="24"/>
          <w:szCs w:val="24"/>
        </w:rPr>
      </w:pPr>
      <w:r>
        <w:rPr>
          <w:rFonts w:cs="Times New Roman"/>
          <w:b/>
          <w:sz w:val="24"/>
          <w:szCs w:val="24"/>
        </w:rPr>
        <w:br w:type="page"/>
      </w:r>
    </w:p>
    <w:p w14:paraId="5981ED88" w14:textId="76C69E3F" w:rsidR="00FB5369" w:rsidRDefault="00FB5369" w:rsidP="00FB5369">
      <w:pPr>
        <w:spacing w:after="0" w:line="240" w:lineRule="auto"/>
        <w:jc w:val="center"/>
        <w:rPr>
          <w:rFonts w:cs="Times New Roman"/>
          <w:b/>
          <w:sz w:val="24"/>
          <w:szCs w:val="24"/>
        </w:rPr>
      </w:pPr>
      <w:r>
        <w:rPr>
          <w:rFonts w:cs="Times New Roman"/>
          <w:b/>
          <w:sz w:val="24"/>
          <w:szCs w:val="24"/>
        </w:rPr>
        <w:lastRenderedPageBreak/>
        <w:t>Příloha č. 8</w:t>
      </w:r>
    </w:p>
    <w:p w14:paraId="6882657A" w14:textId="51D6BB41" w:rsidR="00FB5369" w:rsidRPr="00FB5369" w:rsidRDefault="00FB5369" w:rsidP="00FB5369">
      <w:pPr>
        <w:spacing w:after="0" w:line="240" w:lineRule="auto"/>
        <w:jc w:val="center"/>
        <w:rPr>
          <w:rFonts w:cs="Times New Roman"/>
          <w:b/>
          <w:sz w:val="24"/>
          <w:szCs w:val="24"/>
        </w:rPr>
      </w:pPr>
      <w:r w:rsidRPr="00FB5369">
        <w:rPr>
          <w:rFonts w:cs="Times New Roman"/>
          <w:b/>
          <w:sz w:val="24"/>
          <w:szCs w:val="24"/>
        </w:rPr>
        <w:t>Kopie pojistné smlouvy zhotovitele</w:t>
      </w:r>
    </w:p>
    <w:p w14:paraId="6D7BE8D0" w14:textId="77777777" w:rsidR="00FB5369" w:rsidRPr="00FB5369" w:rsidRDefault="00FB5369" w:rsidP="00FB5369">
      <w:pPr>
        <w:spacing w:after="0" w:line="240" w:lineRule="auto"/>
        <w:jc w:val="center"/>
        <w:rPr>
          <w:rFonts w:cs="Times New Roman"/>
          <w:b/>
          <w:sz w:val="24"/>
          <w:szCs w:val="24"/>
        </w:rPr>
      </w:pPr>
    </w:p>
    <w:p w14:paraId="459F5831" w14:textId="01A94A04" w:rsidR="00FB5369" w:rsidRPr="00AE33F5" w:rsidRDefault="00FB5369" w:rsidP="00FB5369">
      <w:pPr>
        <w:spacing w:after="0" w:line="240" w:lineRule="auto"/>
        <w:jc w:val="center"/>
        <w:rPr>
          <w:rFonts w:cs="Times New Roman"/>
          <w:b/>
          <w:sz w:val="24"/>
          <w:szCs w:val="24"/>
        </w:rPr>
      </w:pPr>
      <w:r>
        <w:rPr>
          <w:rFonts w:cs="Times New Roman"/>
          <w:b/>
          <w:sz w:val="24"/>
          <w:szCs w:val="24"/>
        </w:rPr>
        <w:t>[</w:t>
      </w:r>
      <w:r w:rsidRPr="00FB5369">
        <w:rPr>
          <w:rFonts w:cs="Times New Roman"/>
          <w:b/>
          <w:sz w:val="24"/>
          <w:szCs w:val="24"/>
          <w:highlight w:val="green"/>
        </w:rPr>
        <w:t>BUDE DOPLNĚNO PŘI PODPISU SMLOUVY</w:t>
      </w:r>
      <w:r>
        <w:rPr>
          <w:rFonts w:cs="Times New Roman"/>
          <w:b/>
          <w:sz w:val="24"/>
          <w:szCs w:val="24"/>
        </w:rPr>
        <w:t>]</w:t>
      </w:r>
    </w:p>
    <w:p w14:paraId="76FCC0EB" w14:textId="77777777" w:rsidR="00FB5369" w:rsidRDefault="00FB5369" w:rsidP="00FB5369">
      <w:pPr>
        <w:spacing w:after="0" w:line="240" w:lineRule="auto"/>
        <w:jc w:val="center"/>
        <w:rPr>
          <w:rFonts w:cs="Times New Roman"/>
          <w:b/>
          <w:sz w:val="24"/>
          <w:szCs w:val="24"/>
        </w:rPr>
      </w:pPr>
    </w:p>
    <w:p w14:paraId="040E2322" w14:textId="77777777" w:rsidR="00FB5369" w:rsidRDefault="00FB5369" w:rsidP="00FB5369">
      <w:pPr>
        <w:spacing w:after="0" w:line="240" w:lineRule="auto"/>
        <w:jc w:val="center"/>
        <w:rPr>
          <w:rFonts w:cs="Times New Roman"/>
          <w:b/>
          <w:sz w:val="24"/>
          <w:szCs w:val="24"/>
        </w:rPr>
      </w:pPr>
    </w:p>
    <w:p w14:paraId="2D6690B1" w14:textId="77777777" w:rsidR="00FB5369" w:rsidRDefault="00FB5369" w:rsidP="00FB5369">
      <w:pPr>
        <w:spacing w:after="0" w:line="240" w:lineRule="auto"/>
        <w:jc w:val="center"/>
        <w:rPr>
          <w:rFonts w:cs="Times New Roman"/>
          <w:b/>
          <w:sz w:val="24"/>
          <w:szCs w:val="24"/>
        </w:rPr>
      </w:pPr>
    </w:p>
    <w:p w14:paraId="52C998C3" w14:textId="5E640D0A" w:rsidR="00FB5369" w:rsidRDefault="00FB5369">
      <w:pPr>
        <w:rPr>
          <w:rFonts w:cs="Times New Roman"/>
          <w:b/>
          <w:sz w:val="24"/>
          <w:szCs w:val="24"/>
        </w:rPr>
      </w:pPr>
      <w:r>
        <w:rPr>
          <w:rFonts w:cs="Times New Roman"/>
          <w:b/>
          <w:sz w:val="24"/>
          <w:szCs w:val="24"/>
        </w:rPr>
        <w:br w:type="page"/>
      </w:r>
    </w:p>
    <w:p w14:paraId="3F44EB86" w14:textId="4E5A3BAF" w:rsidR="00FB5369" w:rsidRDefault="00FB5369" w:rsidP="00FB5369">
      <w:pPr>
        <w:spacing w:after="0" w:line="240" w:lineRule="auto"/>
        <w:jc w:val="center"/>
        <w:rPr>
          <w:rFonts w:cs="Times New Roman"/>
          <w:b/>
          <w:sz w:val="24"/>
          <w:szCs w:val="24"/>
        </w:rPr>
      </w:pPr>
      <w:r>
        <w:rPr>
          <w:rFonts w:cs="Times New Roman"/>
          <w:b/>
          <w:sz w:val="24"/>
          <w:szCs w:val="24"/>
        </w:rPr>
        <w:lastRenderedPageBreak/>
        <w:t>Příloha č. 9</w:t>
      </w:r>
    </w:p>
    <w:p w14:paraId="520C4B92" w14:textId="41980579" w:rsidR="00FB5369" w:rsidRPr="00FB5369" w:rsidRDefault="00FB5369" w:rsidP="00FB5369">
      <w:pPr>
        <w:spacing w:after="0" w:line="240" w:lineRule="auto"/>
        <w:jc w:val="center"/>
        <w:rPr>
          <w:rFonts w:cs="Times New Roman"/>
          <w:b/>
          <w:sz w:val="24"/>
          <w:szCs w:val="24"/>
        </w:rPr>
      </w:pPr>
      <w:r w:rsidRPr="00FB5369">
        <w:rPr>
          <w:rFonts w:cs="Times New Roman"/>
          <w:b/>
          <w:sz w:val="24"/>
          <w:szCs w:val="24"/>
        </w:rPr>
        <w:t>Kopie nabídky zhotovitele</w:t>
      </w:r>
    </w:p>
    <w:p w14:paraId="3CBBFC5A" w14:textId="77777777" w:rsidR="00FB5369" w:rsidRPr="00FB5369" w:rsidRDefault="00FB5369" w:rsidP="00FB5369">
      <w:pPr>
        <w:spacing w:after="0" w:line="240" w:lineRule="auto"/>
        <w:jc w:val="center"/>
        <w:rPr>
          <w:rFonts w:cs="Times New Roman"/>
          <w:b/>
          <w:sz w:val="24"/>
          <w:szCs w:val="24"/>
        </w:rPr>
      </w:pPr>
    </w:p>
    <w:p w14:paraId="12CCDA25" w14:textId="50C70464" w:rsidR="00FB5369" w:rsidRPr="00AE33F5" w:rsidRDefault="00FB5369" w:rsidP="00FB5369">
      <w:pPr>
        <w:spacing w:after="0" w:line="240" w:lineRule="auto"/>
        <w:jc w:val="center"/>
        <w:rPr>
          <w:rFonts w:cs="Times New Roman"/>
          <w:b/>
          <w:sz w:val="24"/>
          <w:szCs w:val="24"/>
        </w:rPr>
      </w:pPr>
      <w:r>
        <w:rPr>
          <w:rFonts w:cs="Times New Roman"/>
          <w:b/>
          <w:sz w:val="24"/>
          <w:szCs w:val="24"/>
        </w:rPr>
        <w:t>[</w:t>
      </w:r>
      <w:r w:rsidRPr="00FB5369">
        <w:rPr>
          <w:rFonts w:cs="Times New Roman"/>
          <w:b/>
          <w:sz w:val="24"/>
          <w:szCs w:val="24"/>
          <w:highlight w:val="green"/>
        </w:rPr>
        <w:t>DOPLNÍ ZADAVATEL</w:t>
      </w:r>
      <w:r>
        <w:rPr>
          <w:rFonts w:cs="Times New Roman"/>
          <w:b/>
          <w:sz w:val="24"/>
          <w:szCs w:val="24"/>
        </w:rPr>
        <w:t>]</w:t>
      </w:r>
    </w:p>
    <w:p w14:paraId="3F551CF6" w14:textId="77777777" w:rsidR="00FB5369" w:rsidRPr="00AE33F5" w:rsidRDefault="00FB5369" w:rsidP="00FB5369">
      <w:pPr>
        <w:spacing w:after="0" w:line="240" w:lineRule="auto"/>
        <w:jc w:val="center"/>
        <w:rPr>
          <w:rFonts w:cs="Times New Roman"/>
          <w:b/>
          <w:sz w:val="24"/>
          <w:szCs w:val="24"/>
        </w:rPr>
      </w:pPr>
    </w:p>
    <w:sectPr w:rsidR="00FB5369" w:rsidRPr="00AE33F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B6904" w14:textId="77777777" w:rsidR="000F73B2" w:rsidRDefault="000F73B2" w:rsidP="007D0483">
      <w:pPr>
        <w:spacing w:after="0" w:line="240" w:lineRule="auto"/>
      </w:pPr>
      <w:r>
        <w:separator/>
      </w:r>
    </w:p>
  </w:endnote>
  <w:endnote w:type="continuationSeparator" w:id="0">
    <w:p w14:paraId="2562FC51" w14:textId="77777777" w:rsidR="000F73B2" w:rsidRDefault="000F73B2" w:rsidP="007D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451312"/>
      <w:docPartObj>
        <w:docPartGallery w:val="Page Numbers (Bottom of Page)"/>
        <w:docPartUnique/>
      </w:docPartObj>
    </w:sdtPr>
    <w:sdtEndPr>
      <w:rPr>
        <w:sz w:val="24"/>
        <w:szCs w:val="24"/>
      </w:rPr>
    </w:sdtEndPr>
    <w:sdtContent>
      <w:p w14:paraId="5B4513C5" w14:textId="18DAF596" w:rsidR="00637F0E" w:rsidRPr="00637F0E" w:rsidRDefault="00637F0E">
        <w:pPr>
          <w:pStyle w:val="Zpat"/>
          <w:jc w:val="center"/>
          <w:rPr>
            <w:sz w:val="24"/>
            <w:szCs w:val="24"/>
          </w:rPr>
        </w:pPr>
        <w:r w:rsidRPr="00637F0E">
          <w:rPr>
            <w:sz w:val="24"/>
            <w:szCs w:val="24"/>
          </w:rPr>
          <w:fldChar w:fldCharType="begin"/>
        </w:r>
        <w:r w:rsidRPr="00637F0E">
          <w:rPr>
            <w:sz w:val="24"/>
            <w:szCs w:val="24"/>
          </w:rPr>
          <w:instrText>PAGE   \* MERGEFORMAT</w:instrText>
        </w:r>
        <w:r w:rsidRPr="00637F0E">
          <w:rPr>
            <w:sz w:val="24"/>
            <w:szCs w:val="24"/>
          </w:rPr>
          <w:fldChar w:fldCharType="separate"/>
        </w:r>
        <w:r w:rsidR="00F15C0E">
          <w:rPr>
            <w:noProof/>
            <w:sz w:val="24"/>
            <w:szCs w:val="24"/>
          </w:rPr>
          <w:t>1</w:t>
        </w:r>
        <w:r w:rsidRPr="00637F0E">
          <w:rPr>
            <w:sz w:val="24"/>
            <w:szCs w:val="24"/>
          </w:rPr>
          <w:fldChar w:fldCharType="end"/>
        </w:r>
      </w:p>
    </w:sdtContent>
  </w:sdt>
  <w:p w14:paraId="0D56BFAA" w14:textId="77777777" w:rsidR="00637F0E" w:rsidRDefault="00637F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9E558" w14:textId="77777777" w:rsidR="000F73B2" w:rsidRDefault="000F73B2" w:rsidP="007D0483">
      <w:pPr>
        <w:spacing w:after="0" w:line="240" w:lineRule="auto"/>
      </w:pPr>
      <w:r>
        <w:separator/>
      </w:r>
    </w:p>
  </w:footnote>
  <w:footnote w:type="continuationSeparator" w:id="0">
    <w:p w14:paraId="29A1337A" w14:textId="77777777" w:rsidR="000F73B2" w:rsidRDefault="000F73B2" w:rsidP="007D04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A5ADC"/>
    <w:multiLevelType w:val="hybridMultilevel"/>
    <w:tmpl w:val="4022DF4E"/>
    <w:lvl w:ilvl="0" w:tplc="426EF9AE">
      <w:start w:val="1"/>
      <w:numFmt w:val="decimal"/>
      <w:lvlText w:val="%1."/>
      <w:lvlJc w:val="left"/>
      <w:pPr>
        <w:ind w:left="720" w:hanging="360"/>
      </w:pPr>
      <w:rPr>
        <w:rFonts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C02D34"/>
    <w:multiLevelType w:val="hybridMultilevel"/>
    <w:tmpl w:val="B42CA592"/>
    <w:lvl w:ilvl="0" w:tplc="78C2367E">
      <w:start w:val="1"/>
      <w:numFmt w:val="lowerLetter"/>
      <w:lvlText w:val="%1)"/>
      <w:lvlJc w:val="left"/>
      <w:pPr>
        <w:tabs>
          <w:tab w:val="num" w:pos="1791"/>
        </w:tabs>
        <w:ind w:left="179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E3369FA"/>
    <w:multiLevelType w:val="hybridMultilevel"/>
    <w:tmpl w:val="5C8860A8"/>
    <w:lvl w:ilvl="0" w:tplc="A52AD1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F01B60"/>
    <w:multiLevelType w:val="hybridMultilevel"/>
    <w:tmpl w:val="41B886D2"/>
    <w:lvl w:ilvl="0" w:tplc="9962DAC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2B7E5E"/>
    <w:multiLevelType w:val="multilevel"/>
    <w:tmpl w:val="7C6E26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0FE147C"/>
    <w:multiLevelType w:val="hybridMultilevel"/>
    <w:tmpl w:val="2BB291C2"/>
    <w:lvl w:ilvl="0" w:tplc="50F40A16">
      <w:start w:val="1"/>
      <w:numFmt w:val="lowerRoman"/>
      <w:lvlText w:val="(%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6">
    <w:nsid w:val="196D2A4B"/>
    <w:multiLevelType w:val="hybridMultilevel"/>
    <w:tmpl w:val="31B44C9C"/>
    <w:lvl w:ilvl="0" w:tplc="8AE4C03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1B6F09"/>
    <w:multiLevelType w:val="hybridMultilevel"/>
    <w:tmpl w:val="3464283A"/>
    <w:lvl w:ilvl="0" w:tplc="856AD7C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017925"/>
    <w:multiLevelType w:val="hybridMultilevel"/>
    <w:tmpl w:val="ED44FF42"/>
    <w:lvl w:ilvl="0" w:tplc="B5FCFD8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227E6AC3"/>
    <w:multiLevelType w:val="hybridMultilevel"/>
    <w:tmpl w:val="5E846CE2"/>
    <w:lvl w:ilvl="0" w:tplc="832EEA6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FC598F"/>
    <w:multiLevelType w:val="hybridMultilevel"/>
    <w:tmpl w:val="53BA7B80"/>
    <w:lvl w:ilvl="0" w:tplc="5ABC35A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D3F00A7"/>
    <w:multiLevelType w:val="hybridMultilevel"/>
    <w:tmpl w:val="62109E68"/>
    <w:lvl w:ilvl="0" w:tplc="78C2367E">
      <w:start w:val="1"/>
      <w:numFmt w:val="lowerLetter"/>
      <w:lvlText w:val="%1)"/>
      <w:lvlJc w:val="left"/>
      <w:pPr>
        <w:tabs>
          <w:tab w:val="num" w:pos="1791"/>
        </w:tabs>
        <w:ind w:left="179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419D5E2A"/>
    <w:multiLevelType w:val="hybridMultilevel"/>
    <w:tmpl w:val="5740A680"/>
    <w:lvl w:ilvl="0" w:tplc="78C2367E">
      <w:start w:val="1"/>
      <w:numFmt w:val="lowerLetter"/>
      <w:lvlText w:val="%1)"/>
      <w:lvlJc w:val="left"/>
      <w:pPr>
        <w:tabs>
          <w:tab w:val="num" w:pos="1791"/>
        </w:tabs>
        <w:ind w:left="1791"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46770CA6"/>
    <w:multiLevelType w:val="hybridMultilevel"/>
    <w:tmpl w:val="5C8860A8"/>
    <w:lvl w:ilvl="0" w:tplc="A52AD1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84D7BC9"/>
    <w:multiLevelType w:val="hybridMultilevel"/>
    <w:tmpl w:val="ED44FF42"/>
    <w:lvl w:ilvl="0" w:tplc="B5FCFD8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8F656C9"/>
    <w:multiLevelType w:val="multilevel"/>
    <w:tmpl w:val="C666C50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A805424"/>
    <w:multiLevelType w:val="hybridMultilevel"/>
    <w:tmpl w:val="32D6C6DE"/>
    <w:lvl w:ilvl="0" w:tplc="23DAA62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4A38A7"/>
    <w:multiLevelType w:val="hybridMultilevel"/>
    <w:tmpl w:val="616E4E9A"/>
    <w:lvl w:ilvl="0" w:tplc="C2BC338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A6D4EED"/>
    <w:multiLevelType w:val="hybridMultilevel"/>
    <w:tmpl w:val="C1C66E9A"/>
    <w:lvl w:ilvl="0" w:tplc="A20631CE">
      <w:start w:val="1"/>
      <w:numFmt w:val="lowerLetter"/>
      <w:lvlText w:val="%1)"/>
      <w:lvlJc w:val="left"/>
      <w:pPr>
        <w:ind w:left="1080" w:hanging="360"/>
      </w:pPr>
      <w:rPr>
        <w:rFonts w:ascii="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5E8304ED"/>
    <w:multiLevelType w:val="hybridMultilevel"/>
    <w:tmpl w:val="84A4F88E"/>
    <w:lvl w:ilvl="0" w:tplc="FD02F6E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F992FFF"/>
    <w:multiLevelType w:val="hybridMultilevel"/>
    <w:tmpl w:val="41B886D2"/>
    <w:lvl w:ilvl="0" w:tplc="9962DAC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FAF03CC"/>
    <w:multiLevelType w:val="hybridMultilevel"/>
    <w:tmpl w:val="41B886D2"/>
    <w:lvl w:ilvl="0" w:tplc="9962DAC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49B6AD7"/>
    <w:multiLevelType w:val="hybridMultilevel"/>
    <w:tmpl w:val="A2F06B9A"/>
    <w:lvl w:ilvl="0" w:tplc="6CF453B4">
      <w:start w:val="1"/>
      <w:numFmt w:val="lowerLetter"/>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6F09054B"/>
    <w:multiLevelType w:val="hybridMultilevel"/>
    <w:tmpl w:val="A8B6C7E8"/>
    <w:lvl w:ilvl="0" w:tplc="AEF4338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3892F04"/>
    <w:multiLevelType w:val="multilevel"/>
    <w:tmpl w:val="E5F461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0E20F9"/>
    <w:multiLevelType w:val="hybridMultilevel"/>
    <w:tmpl w:val="2AFC9254"/>
    <w:lvl w:ilvl="0" w:tplc="78C2367E">
      <w:start w:val="1"/>
      <w:numFmt w:val="lowerLetter"/>
      <w:lvlText w:val="%1)"/>
      <w:lvlJc w:val="left"/>
      <w:pPr>
        <w:tabs>
          <w:tab w:val="num" w:pos="1791"/>
        </w:tabs>
        <w:ind w:left="179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79CC5A94"/>
    <w:multiLevelType w:val="hybridMultilevel"/>
    <w:tmpl w:val="009817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0434FF"/>
    <w:multiLevelType w:val="hybridMultilevel"/>
    <w:tmpl w:val="1F74FCB2"/>
    <w:lvl w:ilvl="0" w:tplc="D7124AF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CCD2A3C"/>
    <w:multiLevelType w:val="hybridMultilevel"/>
    <w:tmpl w:val="EE9A19CA"/>
    <w:lvl w:ilvl="0" w:tplc="D174E690">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6"/>
  </w:num>
  <w:num w:numId="2">
    <w:abstractNumId w:val="17"/>
  </w:num>
  <w:num w:numId="3">
    <w:abstractNumId w:val="16"/>
  </w:num>
  <w:num w:numId="4">
    <w:abstractNumId w:val="21"/>
  </w:num>
  <w:num w:numId="5">
    <w:abstractNumId w:val="0"/>
  </w:num>
  <w:num w:numId="6">
    <w:abstractNumId w:val="20"/>
  </w:num>
  <w:num w:numId="7">
    <w:abstractNumId w:val="14"/>
  </w:num>
  <w:num w:numId="8">
    <w:abstractNumId w:val="8"/>
  </w:num>
  <w:num w:numId="9">
    <w:abstractNumId w:val="3"/>
  </w:num>
  <w:num w:numId="10">
    <w:abstractNumId w:val="9"/>
  </w:num>
  <w:num w:numId="11">
    <w:abstractNumId w:val="27"/>
  </w:num>
  <w:num w:numId="12">
    <w:abstractNumId w:val="18"/>
  </w:num>
  <w:num w:numId="13">
    <w:abstractNumId w:val="10"/>
  </w:num>
  <w:num w:numId="14">
    <w:abstractNumId w:val="7"/>
  </w:num>
  <w:num w:numId="15">
    <w:abstractNumId w:val="22"/>
  </w:num>
  <w:num w:numId="16">
    <w:abstractNumId w:val="23"/>
  </w:num>
  <w:num w:numId="17">
    <w:abstractNumId w:val="28"/>
  </w:num>
  <w:num w:numId="18">
    <w:abstractNumId w:val="19"/>
  </w:num>
  <w:num w:numId="19">
    <w:abstractNumId w:val="2"/>
  </w:num>
  <w:num w:numId="20">
    <w:abstractNumId w:val="13"/>
  </w:num>
  <w:num w:numId="21">
    <w:abstractNumId w:val="6"/>
  </w:num>
  <w:num w:numId="22">
    <w:abstractNumId w:val="15"/>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34"/>
    <w:rsid w:val="000436D5"/>
    <w:rsid w:val="000463E8"/>
    <w:rsid w:val="0005340F"/>
    <w:rsid w:val="000B4AD8"/>
    <w:rsid w:val="000B512F"/>
    <w:rsid w:val="000D792C"/>
    <w:rsid w:val="000F73B2"/>
    <w:rsid w:val="00101A41"/>
    <w:rsid w:val="0012487A"/>
    <w:rsid w:val="00126BDD"/>
    <w:rsid w:val="00132510"/>
    <w:rsid w:val="001404A5"/>
    <w:rsid w:val="001501B7"/>
    <w:rsid w:val="001B2F2C"/>
    <w:rsid w:val="00200295"/>
    <w:rsid w:val="00231C86"/>
    <w:rsid w:val="00264516"/>
    <w:rsid w:val="0029419E"/>
    <w:rsid w:val="002A45B5"/>
    <w:rsid w:val="002F2326"/>
    <w:rsid w:val="00315E3F"/>
    <w:rsid w:val="003E2986"/>
    <w:rsid w:val="00412E63"/>
    <w:rsid w:val="00414DE7"/>
    <w:rsid w:val="00416EC7"/>
    <w:rsid w:val="00461075"/>
    <w:rsid w:val="00503A05"/>
    <w:rsid w:val="005A4862"/>
    <w:rsid w:val="005D1AFC"/>
    <w:rsid w:val="005E6569"/>
    <w:rsid w:val="00615565"/>
    <w:rsid w:val="00626638"/>
    <w:rsid w:val="00637D3C"/>
    <w:rsid w:val="00637F0E"/>
    <w:rsid w:val="0067409A"/>
    <w:rsid w:val="006803F0"/>
    <w:rsid w:val="00702333"/>
    <w:rsid w:val="007507F1"/>
    <w:rsid w:val="00757439"/>
    <w:rsid w:val="007D0483"/>
    <w:rsid w:val="007D13CB"/>
    <w:rsid w:val="00884413"/>
    <w:rsid w:val="00890264"/>
    <w:rsid w:val="008D5BD9"/>
    <w:rsid w:val="009148BA"/>
    <w:rsid w:val="00914A0C"/>
    <w:rsid w:val="00973FFD"/>
    <w:rsid w:val="009764B5"/>
    <w:rsid w:val="009C2158"/>
    <w:rsid w:val="009E06B8"/>
    <w:rsid w:val="00AE20DD"/>
    <w:rsid w:val="00AE33F5"/>
    <w:rsid w:val="00B158AC"/>
    <w:rsid w:val="00B654DC"/>
    <w:rsid w:val="00B90EC0"/>
    <w:rsid w:val="00BA6DC8"/>
    <w:rsid w:val="00BE6EFE"/>
    <w:rsid w:val="00BF5C3E"/>
    <w:rsid w:val="00C13C94"/>
    <w:rsid w:val="00C41734"/>
    <w:rsid w:val="00C7586A"/>
    <w:rsid w:val="00CF1276"/>
    <w:rsid w:val="00D734F5"/>
    <w:rsid w:val="00D84E8D"/>
    <w:rsid w:val="00DB0D27"/>
    <w:rsid w:val="00DB1AE9"/>
    <w:rsid w:val="00E03A86"/>
    <w:rsid w:val="00E453C8"/>
    <w:rsid w:val="00E85E3E"/>
    <w:rsid w:val="00E92B16"/>
    <w:rsid w:val="00EE3BEE"/>
    <w:rsid w:val="00F15C0E"/>
    <w:rsid w:val="00FA6482"/>
    <w:rsid w:val="00FB5369"/>
    <w:rsid w:val="00FD02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267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7">
    <w:name w:val="heading 7"/>
    <w:basedOn w:val="Normln"/>
    <w:next w:val="Normln"/>
    <w:link w:val="Nadpis7Char"/>
    <w:qFormat/>
    <w:rsid w:val="005E6569"/>
    <w:pPr>
      <w:keepNext/>
      <w:spacing w:after="0" w:line="240" w:lineRule="auto"/>
      <w:jc w:val="center"/>
      <w:outlineLvl w:val="6"/>
    </w:pPr>
    <w:rPr>
      <w:rFonts w:ascii="Verdana" w:eastAsia="Times New Roman" w:hAnsi="Verdana" w:cs="Times New Roman"/>
      <w:b/>
      <w:sz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3">
    <w:name w:val="Základní text (3)_"/>
    <w:basedOn w:val="Standardnpsmoodstavce"/>
    <w:link w:val="Zkladntext30"/>
    <w:rsid w:val="00C41734"/>
    <w:rPr>
      <w:rFonts w:ascii="Times New Roman" w:eastAsia="Times New Roman" w:hAnsi="Times New Roman" w:cs="Times New Roman"/>
      <w:b/>
      <w:bCs/>
      <w:spacing w:val="3"/>
      <w:sz w:val="20"/>
      <w:szCs w:val="20"/>
      <w:shd w:val="clear" w:color="auto" w:fill="FFFFFF"/>
    </w:rPr>
  </w:style>
  <w:style w:type="paragraph" w:customStyle="1" w:styleId="Zkladntext30">
    <w:name w:val="Základní text (3)"/>
    <w:basedOn w:val="Normln"/>
    <w:link w:val="Zkladntext3"/>
    <w:rsid w:val="00C41734"/>
    <w:pPr>
      <w:widowControl w:val="0"/>
      <w:shd w:val="clear" w:color="auto" w:fill="FFFFFF"/>
      <w:spacing w:before="60" w:after="420" w:line="0" w:lineRule="atLeast"/>
      <w:jc w:val="center"/>
    </w:pPr>
    <w:rPr>
      <w:rFonts w:ascii="Times New Roman" w:eastAsia="Times New Roman" w:hAnsi="Times New Roman" w:cs="Times New Roman"/>
      <w:b/>
      <w:bCs/>
      <w:spacing w:val="3"/>
      <w:sz w:val="20"/>
      <w:szCs w:val="20"/>
    </w:rPr>
  </w:style>
  <w:style w:type="character" w:customStyle="1" w:styleId="ZkladntextTundkovn0pt">
    <w:name w:val="Základní text + Tučné;Řádkování 0 pt"/>
    <w:basedOn w:val="Standardnpsmoodstavce"/>
    <w:rsid w:val="00E92B16"/>
    <w:rPr>
      <w:rFonts w:ascii="Times New Roman" w:eastAsia="Times New Roman" w:hAnsi="Times New Roman" w:cs="Times New Roman"/>
      <w:b/>
      <w:bCs/>
      <w:i w:val="0"/>
      <w:iCs w:val="0"/>
      <w:smallCaps w:val="0"/>
      <w:strike w:val="0"/>
      <w:color w:val="000000"/>
      <w:spacing w:val="3"/>
      <w:w w:val="100"/>
      <w:position w:val="0"/>
      <w:sz w:val="20"/>
      <w:szCs w:val="20"/>
      <w:u w:val="none"/>
      <w:lang w:val="cs-CZ"/>
    </w:rPr>
  </w:style>
  <w:style w:type="paragraph" w:styleId="Odstavecseseznamem">
    <w:name w:val="List Paragraph"/>
    <w:basedOn w:val="Normln"/>
    <w:qFormat/>
    <w:rsid w:val="000B4AD8"/>
    <w:pPr>
      <w:ind w:left="720"/>
      <w:contextualSpacing/>
    </w:pPr>
  </w:style>
  <w:style w:type="character" w:styleId="Odkaznakoment">
    <w:name w:val="annotation reference"/>
    <w:basedOn w:val="Standardnpsmoodstavce"/>
    <w:unhideWhenUsed/>
    <w:rsid w:val="002A45B5"/>
    <w:rPr>
      <w:sz w:val="16"/>
      <w:szCs w:val="16"/>
    </w:rPr>
  </w:style>
  <w:style w:type="paragraph" w:styleId="Textkomente">
    <w:name w:val="annotation text"/>
    <w:basedOn w:val="Normln"/>
    <w:link w:val="TextkomenteChar"/>
    <w:uiPriority w:val="99"/>
    <w:semiHidden/>
    <w:unhideWhenUsed/>
    <w:rsid w:val="002A45B5"/>
    <w:pPr>
      <w:spacing w:line="240" w:lineRule="auto"/>
    </w:pPr>
    <w:rPr>
      <w:sz w:val="20"/>
      <w:szCs w:val="20"/>
    </w:rPr>
  </w:style>
  <w:style w:type="character" w:customStyle="1" w:styleId="TextkomenteChar">
    <w:name w:val="Text komentáře Char"/>
    <w:basedOn w:val="Standardnpsmoodstavce"/>
    <w:link w:val="Textkomente"/>
    <w:uiPriority w:val="99"/>
    <w:semiHidden/>
    <w:rsid w:val="002A45B5"/>
    <w:rPr>
      <w:sz w:val="20"/>
      <w:szCs w:val="20"/>
    </w:rPr>
  </w:style>
  <w:style w:type="paragraph" w:styleId="Pedmtkomente">
    <w:name w:val="annotation subject"/>
    <w:basedOn w:val="Textkomente"/>
    <w:next w:val="Textkomente"/>
    <w:link w:val="PedmtkomenteChar"/>
    <w:uiPriority w:val="99"/>
    <w:semiHidden/>
    <w:unhideWhenUsed/>
    <w:rsid w:val="002A45B5"/>
    <w:rPr>
      <w:b/>
      <w:bCs/>
    </w:rPr>
  </w:style>
  <w:style w:type="character" w:customStyle="1" w:styleId="PedmtkomenteChar">
    <w:name w:val="Předmět komentáře Char"/>
    <w:basedOn w:val="TextkomenteChar"/>
    <w:link w:val="Pedmtkomente"/>
    <w:uiPriority w:val="99"/>
    <w:semiHidden/>
    <w:rsid w:val="002A45B5"/>
    <w:rPr>
      <w:b/>
      <w:bCs/>
      <w:sz w:val="20"/>
      <w:szCs w:val="20"/>
    </w:rPr>
  </w:style>
  <w:style w:type="paragraph" w:styleId="Textbubliny">
    <w:name w:val="Balloon Text"/>
    <w:basedOn w:val="Normln"/>
    <w:link w:val="TextbublinyChar"/>
    <w:uiPriority w:val="99"/>
    <w:semiHidden/>
    <w:unhideWhenUsed/>
    <w:rsid w:val="002A45B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45B5"/>
    <w:rPr>
      <w:rFonts w:ascii="Segoe UI" w:hAnsi="Segoe UI" w:cs="Segoe UI"/>
      <w:sz w:val="18"/>
      <w:szCs w:val="18"/>
    </w:rPr>
  </w:style>
  <w:style w:type="character" w:customStyle="1" w:styleId="Zkladntext">
    <w:name w:val="Základní text_"/>
    <w:basedOn w:val="Standardnpsmoodstavce"/>
    <w:link w:val="Zkladntext2"/>
    <w:rsid w:val="009C2158"/>
    <w:rPr>
      <w:rFonts w:ascii="Times New Roman" w:eastAsia="Times New Roman" w:hAnsi="Times New Roman" w:cs="Times New Roman"/>
      <w:spacing w:val="4"/>
      <w:sz w:val="20"/>
      <w:szCs w:val="20"/>
      <w:shd w:val="clear" w:color="auto" w:fill="FFFFFF"/>
    </w:rPr>
  </w:style>
  <w:style w:type="character" w:customStyle="1" w:styleId="Zkladntext1">
    <w:name w:val="Základní text1"/>
    <w:basedOn w:val="Zkladntext"/>
    <w:rsid w:val="009C2158"/>
    <w:rPr>
      <w:rFonts w:ascii="Times New Roman" w:eastAsia="Times New Roman" w:hAnsi="Times New Roman" w:cs="Times New Roman"/>
      <w:color w:val="000000"/>
      <w:spacing w:val="4"/>
      <w:w w:val="100"/>
      <w:position w:val="0"/>
      <w:sz w:val="20"/>
      <w:szCs w:val="20"/>
      <w:shd w:val="clear" w:color="auto" w:fill="FFFFFF"/>
      <w:lang w:val="cs-CZ"/>
    </w:rPr>
  </w:style>
  <w:style w:type="character" w:customStyle="1" w:styleId="Zkladntext95ptdkovn0pt">
    <w:name w:val="Základní text + 9;5 pt;Řádkování 0 pt"/>
    <w:basedOn w:val="Zkladntext"/>
    <w:rsid w:val="009C2158"/>
    <w:rPr>
      <w:rFonts w:ascii="Times New Roman" w:eastAsia="Times New Roman" w:hAnsi="Times New Roman" w:cs="Times New Roman"/>
      <w:color w:val="000000"/>
      <w:spacing w:val="-3"/>
      <w:w w:val="100"/>
      <w:position w:val="0"/>
      <w:sz w:val="19"/>
      <w:szCs w:val="19"/>
      <w:shd w:val="clear" w:color="auto" w:fill="FFFFFF"/>
      <w:lang w:val="cs-CZ"/>
    </w:rPr>
  </w:style>
  <w:style w:type="character" w:customStyle="1" w:styleId="Zkladntext95ptTundkovn0pt">
    <w:name w:val="Základní text + 9;5 pt;Tučné;Řádkování 0 pt"/>
    <w:basedOn w:val="Zkladntext"/>
    <w:rsid w:val="009C2158"/>
    <w:rPr>
      <w:rFonts w:ascii="Times New Roman" w:eastAsia="Times New Roman" w:hAnsi="Times New Roman" w:cs="Times New Roman"/>
      <w:b/>
      <w:bCs/>
      <w:color w:val="000000"/>
      <w:spacing w:val="0"/>
      <w:w w:val="100"/>
      <w:position w:val="0"/>
      <w:sz w:val="19"/>
      <w:szCs w:val="19"/>
      <w:shd w:val="clear" w:color="auto" w:fill="FFFFFF"/>
      <w:lang w:val="cs-CZ"/>
    </w:rPr>
  </w:style>
  <w:style w:type="paragraph" w:customStyle="1" w:styleId="Zkladntext2">
    <w:name w:val="Základní text2"/>
    <w:basedOn w:val="Normln"/>
    <w:link w:val="Zkladntext"/>
    <w:rsid w:val="009C2158"/>
    <w:pPr>
      <w:widowControl w:val="0"/>
      <w:shd w:val="clear" w:color="auto" w:fill="FFFFFF"/>
      <w:spacing w:before="420" w:after="300" w:line="0" w:lineRule="atLeast"/>
      <w:ind w:hanging="500"/>
      <w:jc w:val="both"/>
    </w:pPr>
    <w:rPr>
      <w:rFonts w:ascii="Times New Roman" w:eastAsia="Times New Roman" w:hAnsi="Times New Roman" w:cs="Times New Roman"/>
      <w:spacing w:val="4"/>
      <w:sz w:val="20"/>
      <w:szCs w:val="20"/>
    </w:rPr>
  </w:style>
  <w:style w:type="table" w:styleId="Mkatabulky">
    <w:name w:val="Table Grid"/>
    <w:basedOn w:val="Normlntabulka"/>
    <w:uiPriority w:val="39"/>
    <w:rsid w:val="008D5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884413"/>
    <w:pPr>
      <w:spacing w:after="0" w:line="240" w:lineRule="auto"/>
    </w:pPr>
  </w:style>
  <w:style w:type="paragraph" w:styleId="Zhlav">
    <w:name w:val="header"/>
    <w:basedOn w:val="Normln"/>
    <w:link w:val="ZhlavChar"/>
    <w:uiPriority w:val="99"/>
    <w:unhideWhenUsed/>
    <w:rsid w:val="007D04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0483"/>
  </w:style>
  <w:style w:type="paragraph" w:styleId="Zpat">
    <w:name w:val="footer"/>
    <w:basedOn w:val="Normln"/>
    <w:link w:val="ZpatChar"/>
    <w:uiPriority w:val="99"/>
    <w:unhideWhenUsed/>
    <w:rsid w:val="007D0483"/>
    <w:pPr>
      <w:tabs>
        <w:tab w:val="center" w:pos="4536"/>
        <w:tab w:val="right" w:pos="9072"/>
      </w:tabs>
      <w:spacing w:after="0" w:line="240" w:lineRule="auto"/>
    </w:pPr>
  </w:style>
  <w:style w:type="character" w:customStyle="1" w:styleId="ZpatChar">
    <w:name w:val="Zápatí Char"/>
    <w:basedOn w:val="Standardnpsmoodstavce"/>
    <w:link w:val="Zpat"/>
    <w:uiPriority w:val="99"/>
    <w:rsid w:val="007D0483"/>
  </w:style>
  <w:style w:type="character" w:customStyle="1" w:styleId="Nadpis7Char">
    <w:name w:val="Nadpis 7 Char"/>
    <w:basedOn w:val="Standardnpsmoodstavce"/>
    <w:link w:val="Nadpis7"/>
    <w:rsid w:val="005E6569"/>
    <w:rPr>
      <w:rFonts w:ascii="Verdana" w:eastAsia="Times New Roman" w:hAnsi="Verdana" w:cs="Times New Roman"/>
      <w:b/>
      <w:sz w:val="18"/>
      <w:lang w:eastAsia="cs-CZ"/>
    </w:rPr>
  </w:style>
  <w:style w:type="paragraph" w:styleId="Zkladntext31">
    <w:name w:val="Body Text 3"/>
    <w:basedOn w:val="Normln"/>
    <w:link w:val="Zkladntext3Char"/>
    <w:semiHidden/>
    <w:rsid w:val="007D13CB"/>
    <w:pPr>
      <w:spacing w:after="0" w:line="240" w:lineRule="auto"/>
      <w:jc w:val="both"/>
    </w:pPr>
    <w:rPr>
      <w:rFonts w:ascii="Arial" w:eastAsia="Times New Roman" w:hAnsi="Arial" w:cs="Times New Roman"/>
      <w:color w:val="FF0000"/>
      <w:sz w:val="20"/>
      <w:szCs w:val="24"/>
      <w:lang w:eastAsia="cs-CZ"/>
    </w:rPr>
  </w:style>
  <w:style w:type="character" w:customStyle="1" w:styleId="Zkladntext3Char">
    <w:name w:val="Základní text 3 Char"/>
    <w:basedOn w:val="Standardnpsmoodstavce"/>
    <w:link w:val="Zkladntext31"/>
    <w:semiHidden/>
    <w:rsid w:val="007D13CB"/>
    <w:rPr>
      <w:rFonts w:ascii="Arial" w:eastAsia="Times New Roman" w:hAnsi="Arial" w:cs="Times New Roman"/>
      <w:color w:val="FF0000"/>
      <w:sz w:val="20"/>
      <w:szCs w:val="24"/>
      <w:lang w:eastAsia="cs-CZ"/>
    </w:rPr>
  </w:style>
  <w:style w:type="paragraph" w:styleId="Zkladntext20">
    <w:name w:val="Body Text 2"/>
    <w:basedOn w:val="Normln"/>
    <w:link w:val="Zkladntext2Char"/>
    <w:uiPriority w:val="99"/>
    <w:semiHidden/>
    <w:unhideWhenUsed/>
    <w:rsid w:val="00EE3BEE"/>
    <w:pPr>
      <w:spacing w:after="120" w:line="480" w:lineRule="auto"/>
    </w:pPr>
  </w:style>
  <w:style w:type="character" w:customStyle="1" w:styleId="Zkladntext2Char">
    <w:name w:val="Základní text 2 Char"/>
    <w:basedOn w:val="Standardnpsmoodstavce"/>
    <w:link w:val="Zkladntext20"/>
    <w:uiPriority w:val="99"/>
    <w:semiHidden/>
    <w:rsid w:val="00EE3BEE"/>
  </w:style>
  <w:style w:type="paragraph" w:customStyle="1" w:styleId="Standard">
    <w:name w:val="Standard"/>
    <w:uiPriority w:val="99"/>
    <w:rsid w:val="00EE3BEE"/>
    <w:pPr>
      <w:suppressAutoHyphens/>
      <w:autoSpaceDN w:val="0"/>
      <w:spacing w:after="0" w:line="240" w:lineRule="auto"/>
      <w:textAlignment w:val="baseline"/>
    </w:pPr>
    <w:rPr>
      <w:rFonts w:ascii="Times New Roman" w:eastAsia="Arial Unicode MS" w:hAnsi="Times New Roman" w:cs="Times New Roman"/>
      <w:kern w:val="3"/>
      <w:sz w:val="24"/>
      <w:szCs w:val="24"/>
      <w:lang w:eastAsia="zh-CN"/>
    </w:rPr>
  </w:style>
  <w:style w:type="paragraph" w:customStyle="1" w:styleId="Default">
    <w:name w:val="Default"/>
    <w:rsid w:val="00C7586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7">
    <w:name w:val="heading 7"/>
    <w:basedOn w:val="Normln"/>
    <w:next w:val="Normln"/>
    <w:link w:val="Nadpis7Char"/>
    <w:qFormat/>
    <w:rsid w:val="005E6569"/>
    <w:pPr>
      <w:keepNext/>
      <w:spacing w:after="0" w:line="240" w:lineRule="auto"/>
      <w:jc w:val="center"/>
      <w:outlineLvl w:val="6"/>
    </w:pPr>
    <w:rPr>
      <w:rFonts w:ascii="Verdana" w:eastAsia="Times New Roman" w:hAnsi="Verdana" w:cs="Times New Roman"/>
      <w:b/>
      <w:sz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3">
    <w:name w:val="Základní text (3)_"/>
    <w:basedOn w:val="Standardnpsmoodstavce"/>
    <w:link w:val="Zkladntext30"/>
    <w:rsid w:val="00C41734"/>
    <w:rPr>
      <w:rFonts w:ascii="Times New Roman" w:eastAsia="Times New Roman" w:hAnsi="Times New Roman" w:cs="Times New Roman"/>
      <w:b/>
      <w:bCs/>
      <w:spacing w:val="3"/>
      <w:sz w:val="20"/>
      <w:szCs w:val="20"/>
      <w:shd w:val="clear" w:color="auto" w:fill="FFFFFF"/>
    </w:rPr>
  </w:style>
  <w:style w:type="paragraph" w:customStyle="1" w:styleId="Zkladntext30">
    <w:name w:val="Základní text (3)"/>
    <w:basedOn w:val="Normln"/>
    <w:link w:val="Zkladntext3"/>
    <w:rsid w:val="00C41734"/>
    <w:pPr>
      <w:widowControl w:val="0"/>
      <w:shd w:val="clear" w:color="auto" w:fill="FFFFFF"/>
      <w:spacing w:before="60" w:after="420" w:line="0" w:lineRule="atLeast"/>
      <w:jc w:val="center"/>
    </w:pPr>
    <w:rPr>
      <w:rFonts w:ascii="Times New Roman" w:eastAsia="Times New Roman" w:hAnsi="Times New Roman" w:cs="Times New Roman"/>
      <w:b/>
      <w:bCs/>
      <w:spacing w:val="3"/>
      <w:sz w:val="20"/>
      <w:szCs w:val="20"/>
    </w:rPr>
  </w:style>
  <w:style w:type="character" w:customStyle="1" w:styleId="ZkladntextTundkovn0pt">
    <w:name w:val="Základní text + Tučné;Řádkování 0 pt"/>
    <w:basedOn w:val="Standardnpsmoodstavce"/>
    <w:rsid w:val="00E92B16"/>
    <w:rPr>
      <w:rFonts w:ascii="Times New Roman" w:eastAsia="Times New Roman" w:hAnsi="Times New Roman" w:cs="Times New Roman"/>
      <w:b/>
      <w:bCs/>
      <w:i w:val="0"/>
      <w:iCs w:val="0"/>
      <w:smallCaps w:val="0"/>
      <w:strike w:val="0"/>
      <w:color w:val="000000"/>
      <w:spacing w:val="3"/>
      <w:w w:val="100"/>
      <w:position w:val="0"/>
      <w:sz w:val="20"/>
      <w:szCs w:val="20"/>
      <w:u w:val="none"/>
      <w:lang w:val="cs-CZ"/>
    </w:rPr>
  </w:style>
  <w:style w:type="paragraph" w:styleId="Odstavecseseznamem">
    <w:name w:val="List Paragraph"/>
    <w:basedOn w:val="Normln"/>
    <w:qFormat/>
    <w:rsid w:val="000B4AD8"/>
    <w:pPr>
      <w:ind w:left="720"/>
      <w:contextualSpacing/>
    </w:pPr>
  </w:style>
  <w:style w:type="character" w:styleId="Odkaznakoment">
    <w:name w:val="annotation reference"/>
    <w:basedOn w:val="Standardnpsmoodstavce"/>
    <w:unhideWhenUsed/>
    <w:rsid w:val="002A45B5"/>
    <w:rPr>
      <w:sz w:val="16"/>
      <w:szCs w:val="16"/>
    </w:rPr>
  </w:style>
  <w:style w:type="paragraph" w:styleId="Textkomente">
    <w:name w:val="annotation text"/>
    <w:basedOn w:val="Normln"/>
    <w:link w:val="TextkomenteChar"/>
    <w:uiPriority w:val="99"/>
    <w:semiHidden/>
    <w:unhideWhenUsed/>
    <w:rsid w:val="002A45B5"/>
    <w:pPr>
      <w:spacing w:line="240" w:lineRule="auto"/>
    </w:pPr>
    <w:rPr>
      <w:sz w:val="20"/>
      <w:szCs w:val="20"/>
    </w:rPr>
  </w:style>
  <w:style w:type="character" w:customStyle="1" w:styleId="TextkomenteChar">
    <w:name w:val="Text komentáře Char"/>
    <w:basedOn w:val="Standardnpsmoodstavce"/>
    <w:link w:val="Textkomente"/>
    <w:uiPriority w:val="99"/>
    <w:semiHidden/>
    <w:rsid w:val="002A45B5"/>
    <w:rPr>
      <w:sz w:val="20"/>
      <w:szCs w:val="20"/>
    </w:rPr>
  </w:style>
  <w:style w:type="paragraph" w:styleId="Pedmtkomente">
    <w:name w:val="annotation subject"/>
    <w:basedOn w:val="Textkomente"/>
    <w:next w:val="Textkomente"/>
    <w:link w:val="PedmtkomenteChar"/>
    <w:uiPriority w:val="99"/>
    <w:semiHidden/>
    <w:unhideWhenUsed/>
    <w:rsid w:val="002A45B5"/>
    <w:rPr>
      <w:b/>
      <w:bCs/>
    </w:rPr>
  </w:style>
  <w:style w:type="character" w:customStyle="1" w:styleId="PedmtkomenteChar">
    <w:name w:val="Předmět komentáře Char"/>
    <w:basedOn w:val="TextkomenteChar"/>
    <w:link w:val="Pedmtkomente"/>
    <w:uiPriority w:val="99"/>
    <w:semiHidden/>
    <w:rsid w:val="002A45B5"/>
    <w:rPr>
      <w:b/>
      <w:bCs/>
      <w:sz w:val="20"/>
      <w:szCs w:val="20"/>
    </w:rPr>
  </w:style>
  <w:style w:type="paragraph" w:styleId="Textbubliny">
    <w:name w:val="Balloon Text"/>
    <w:basedOn w:val="Normln"/>
    <w:link w:val="TextbublinyChar"/>
    <w:uiPriority w:val="99"/>
    <w:semiHidden/>
    <w:unhideWhenUsed/>
    <w:rsid w:val="002A45B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45B5"/>
    <w:rPr>
      <w:rFonts w:ascii="Segoe UI" w:hAnsi="Segoe UI" w:cs="Segoe UI"/>
      <w:sz w:val="18"/>
      <w:szCs w:val="18"/>
    </w:rPr>
  </w:style>
  <w:style w:type="character" w:customStyle="1" w:styleId="Zkladntext">
    <w:name w:val="Základní text_"/>
    <w:basedOn w:val="Standardnpsmoodstavce"/>
    <w:link w:val="Zkladntext2"/>
    <w:rsid w:val="009C2158"/>
    <w:rPr>
      <w:rFonts w:ascii="Times New Roman" w:eastAsia="Times New Roman" w:hAnsi="Times New Roman" w:cs="Times New Roman"/>
      <w:spacing w:val="4"/>
      <w:sz w:val="20"/>
      <w:szCs w:val="20"/>
      <w:shd w:val="clear" w:color="auto" w:fill="FFFFFF"/>
    </w:rPr>
  </w:style>
  <w:style w:type="character" w:customStyle="1" w:styleId="Zkladntext1">
    <w:name w:val="Základní text1"/>
    <w:basedOn w:val="Zkladntext"/>
    <w:rsid w:val="009C2158"/>
    <w:rPr>
      <w:rFonts w:ascii="Times New Roman" w:eastAsia="Times New Roman" w:hAnsi="Times New Roman" w:cs="Times New Roman"/>
      <w:color w:val="000000"/>
      <w:spacing w:val="4"/>
      <w:w w:val="100"/>
      <w:position w:val="0"/>
      <w:sz w:val="20"/>
      <w:szCs w:val="20"/>
      <w:shd w:val="clear" w:color="auto" w:fill="FFFFFF"/>
      <w:lang w:val="cs-CZ"/>
    </w:rPr>
  </w:style>
  <w:style w:type="character" w:customStyle="1" w:styleId="Zkladntext95ptdkovn0pt">
    <w:name w:val="Základní text + 9;5 pt;Řádkování 0 pt"/>
    <w:basedOn w:val="Zkladntext"/>
    <w:rsid w:val="009C2158"/>
    <w:rPr>
      <w:rFonts w:ascii="Times New Roman" w:eastAsia="Times New Roman" w:hAnsi="Times New Roman" w:cs="Times New Roman"/>
      <w:color w:val="000000"/>
      <w:spacing w:val="-3"/>
      <w:w w:val="100"/>
      <w:position w:val="0"/>
      <w:sz w:val="19"/>
      <w:szCs w:val="19"/>
      <w:shd w:val="clear" w:color="auto" w:fill="FFFFFF"/>
      <w:lang w:val="cs-CZ"/>
    </w:rPr>
  </w:style>
  <w:style w:type="character" w:customStyle="1" w:styleId="Zkladntext95ptTundkovn0pt">
    <w:name w:val="Základní text + 9;5 pt;Tučné;Řádkování 0 pt"/>
    <w:basedOn w:val="Zkladntext"/>
    <w:rsid w:val="009C2158"/>
    <w:rPr>
      <w:rFonts w:ascii="Times New Roman" w:eastAsia="Times New Roman" w:hAnsi="Times New Roman" w:cs="Times New Roman"/>
      <w:b/>
      <w:bCs/>
      <w:color w:val="000000"/>
      <w:spacing w:val="0"/>
      <w:w w:val="100"/>
      <w:position w:val="0"/>
      <w:sz w:val="19"/>
      <w:szCs w:val="19"/>
      <w:shd w:val="clear" w:color="auto" w:fill="FFFFFF"/>
      <w:lang w:val="cs-CZ"/>
    </w:rPr>
  </w:style>
  <w:style w:type="paragraph" w:customStyle="1" w:styleId="Zkladntext2">
    <w:name w:val="Základní text2"/>
    <w:basedOn w:val="Normln"/>
    <w:link w:val="Zkladntext"/>
    <w:rsid w:val="009C2158"/>
    <w:pPr>
      <w:widowControl w:val="0"/>
      <w:shd w:val="clear" w:color="auto" w:fill="FFFFFF"/>
      <w:spacing w:before="420" w:after="300" w:line="0" w:lineRule="atLeast"/>
      <w:ind w:hanging="500"/>
      <w:jc w:val="both"/>
    </w:pPr>
    <w:rPr>
      <w:rFonts w:ascii="Times New Roman" w:eastAsia="Times New Roman" w:hAnsi="Times New Roman" w:cs="Times New Roman"/>
      <w:spacing w:val="4"/>
      <w:sz w:val="20"/>
      <w:szCs w:val="20"/>
    </w:rPr>
  </w:style>
  <w:style w:type="table" w:styleId="Mkatabulky">
    <w:name w:val="Table Grid"/>
    <w:basedOn w:val="Normlntabulka"/>
    <w:uiPriority w:val="39"/>
    <w:rsid w:val="008D5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884413"/>
    <w:pPr>
      <w:spacing w:after="0" w:line="240" w:lineRule="auto"/>
    </w:pPr>
  </w:style>
  <w:style w:type="paragraph" w:styleId="Zhlav">
    <w:name w:val="header"/>
    <w:basedOn w:val="Normln"/>
    <w:link w:val="ZhlavChar"/>
    <w:uiPriority w:val="99"/>
    <w:unhideWhenUsed/>
    <w:rsid w:val="007D04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0483"/>
  </w:style>
  <w:style w:type="paragraph" w:styleId="Zpat">
    <w:name w:val="footer"/>
    <w:basedOn w:val="Normln"/>
    <w:link w:val="ZpatChar"/>
    <w:uiPriority w:val="99"/>
    <w:unhideWhenUsed/>
    <w:rsid w:val="007D0483"/>
    <w:pPr>
      <w:tabs>
        <w:tab w:val="center" w:pos="4536"/>
        <w:tab w:val="right" w:pos="9072"/>
      </w:tabs>
      <w:spacing w:after="0" w:line="240" w:lineRule="auto"/>
    </w:pPr>
  </w:style>
  <w:style w:type="character" w:customStyle="1" w:styleId="ZpatChar">
    <w:name w:val="Zápatí Char"/>
    <w:basedOn w:val="Standardnpsmoodstavce"/>
    <w:link w:val="Zpat"/>
    <w:uiPriority w:val="99"/>
    <w:rsid w:val="007D0483"/>
  </w:style>
  <w:style w:type="character" w:customStyle="1" w:styleId="Nadpis7Char">
    <w:name w:val="Nadpis 7 Char"/>
    <w:basedOn w:val="Standardnpsmoodstavce"/>
    <w:link w:val="Nadpis7"/>
    <w:rsid w:val="005E6569"/>
    <w:rPr>
      <w:rFonts w:ascii="Verdana" w:eastAsia="Times New Roman" w:hAnsi="Verdana" w:cs="Times New Roman"/>
      <w:b/>
      <w:sz w:val="18"/>
      <w:lang w:eastAsia="cs-CZ"/>
    </w:rPr>
  </w:style>
  <w:style w:type="paragraph" w:styleId="Zkladntext31">
    <w:name w:val="Body Text 3"/>
    <w:basedOn w:val="Normln"/>
    <w:link w:val="Zkladntext3Char"/>
    <w:semiHidden/>
    <w:rsid w:val="007D13CB"/>
    <w:pPr>
      <w:spacing w:after="0" w:line="240" w:lineRule="auto"/>
      <w:jc w:val="both"/>
    </w:pPr>
    <w:rPr>
      <w:rFonts w:ascii="Arial" w:eastAsia="Times New Roman" w:hAnsi="Arial" w:cs="Times New Roman"/>
      <w:color w:val="FF0000"/>
      <w:sz w:val="20"/>
      <w:szCs w:val="24"/>
      <w:lang w:eastAsia="cs-CZ"/>
    </w:rPr>
  </w:style>
  <w:style w:type="character" w:customStyle="1" w:styleId="Zkladntext3Char">
    <w:name w:val="Základní text 3 Char"/>
    <w:basedOn w:val="Standardnpsmoodstavce"/>
    <w:link w:val="Zkladntext31"/>
    <w:semiHidden/>
    <w:rsid w:val="007D13CB"/>
    <w:rPr>
      <w:rFonts w:ascii="Arial" w:eastAsia="Times New Roman" w:hAnsi="Arial" w:cs="Times New Roman"/>
      <w:color w:val="FF0000"/>
      <w:sz w:val="20"/>
      <w:szCs w:val="24"/>
      <w:lang w:eastAsia="cs-CZ"/>
    </w:rPr>
  </w:style>
  <w:style w:type="paragraph" w:styleId="Zkladntext20">
    <w:name w:val="Body Text 2"/>
    <w:basedOn w:val="Normln"/>
    <w:link w:val="Zkladntext2Char"/>
    <w:uiPriority w:val="99"/>
    <w:semiHidden/>
    <w:unhideWhenUsed/>
    <w:rsid w:val="00EE3BEE"/>
    <w:pPr>
      <w:spacing w:after="120" w:line="480" w:lineRule="auto"/>
    </w:pPr>
  </w:style>
  <w:style w:type="character" w:customStyle="1" w:styleId="Zkladntext2Char">
    <w:name w:val="Základní text 2 Char"/>
    <w:basedOn w:val="Standardnpsmoodstavce"/>
    <w:link w:val="Zkladntext20"/>
    <w:uiPriority w:val="99"/>
    <w:semiHidden/>
    <w:rsid w:val="00EE3BEE"/>
  </w:style>
  <w:style w:type="paragraph" w:customStyle="1" w:styleId="Standard">
    <w:name w:val="Standard"/>
    <w:uiPriority w:val="99"/>
    <w:rsid w:val="00EE3BEE"/>
    <w:pPr>
      <w:suppressAutoHyphens/>
      <w:autoSpaceDN w:val="0"/>
      <w:spacing w:after="0" w:line="240" w:lineRule="auto"/>
      <w:textAlignment w:val="baseline"/>
    </w:pPr>
    <w:rPr>
      <w:rFonts w:ascii="Times New Roman" w:eastAsia="Arial Unicode MS" w:hAnsi="Times New Roman" w:cs="Times New Roman"/>
      <w:kern w:val="3"/>
      <w:sz w:val="24"/>
      <w:szCs w:val="24"/>
      <w:lang w:eastAsia="zh-CN"/>
    </w:rPr>
  </w:style>
  <w:style w:type="paragraph" w:customStyle="1" w:styleId="Default">
    <w:name w:val="Default"/>
    <w:rsid w:val="00C7586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B4A64-BD70-49B4-A867-F01339076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4901</Words>
  <Characters>28916</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2015-08-17T10:06:00Z</dcterms:created>
  <dcterms:modified xsi:type="dcterms:W3CDTF">2015-08-17T12:16:00Z</dcterms:modified>
</cp:coreProperties>
</file>