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24C6" w14:textId="782C9F2D" w:rsidR="00BC05EE" w:rsidRDefault="00BC05EE" w:rsidP="00BC05EE">
      <w:pPr>
        <w:jc w:val="both"/>
        <w:rPr>
          <w:rFonts w:eastAsia="Arial" w:cs="Arial"/>
          <w:b/>
          <w:szCs w:val="22"/>
        </w:rPr>
      </w:pPr>
      <w:r>
        <w:rPr>
          <w:noProof/>
          <w:lang w:eastAsia="cs-CZ"/>
        </w:rPr>
        <w:drawing>
          <wp:inline distT="0" distB="0" distL="0" distR="0" wp14:anchorId="766BC05F" wp14:editId="1EC0052F">
            <wp:extent cx="1512570" cy="3594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359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Arial" w:cs="Arial"/>
          <w:b/>
          <w:szCs w:val="22"/>
        </w:rPr>
        <w:tab/>
      </w:r>
      <w:r>
        <w:rPr>
          <w:rFonts w:eastAsia="Arial" w:cs="Arial"/>
          <w:b/>
          <w:szCs w:val="22"/>
        </w:rPr>
        <w:tab/>
      </w:r>
      <w:r>
        <w:rPr>
          <w:rFonts w:eastAsia="Arial" w:cs="Arial"/>
          <w:b/>
          <w:szCs w:val="22"/>
        </w:rPr>
        <w:tab/>
      </w:r>
      <w:r>
        <w:rPr>
          <w:rFonts w:eastAsia="Arial" w:cs="Arial"/>
          <w:b/>
          <w:szCs w:val="22"/>
        </w:rPr>
        <w:tab/>
      </w:r>
      <w:r>
        <w:rPr>
          <w:rFonts w:eastAsia="Arial" w:cs="Arial"/>
          <w:b/>
          <w:szCs w:val="22"/>
        </w:rPr>
        <w:tab/>
      </w:r>
      <w:r>
        <w:rPr>
          <w:rFonts w:eastAsia="Arial" w:cs="Arial"/>
          <w:b/>
          <w:szCs w:val="22"/>
        </w:rPr>
        <w:tab/>
      </w:r>
    </w:p>
    <w:p w14:paraId="32B19BDE" w14:textId="77777777" w:rsidR="00BC05EE" w:rsidRDefault="00BC05EE" w:rsidP="00BC05EE">
      <w:pPr>
        <w:jc w:val="both"/>
        <w:rPr>
          <w:rFonts w:eastAsia="Arial" w:cs="Arial"/>
          <w:b/>
          <w:szCs w:val="22"/>
        </w:rPr>
      </w:pPr>
    </w:p>
    <w:p w14:paraId="647B4E7C" w14:textId="1B644D6A" w:rsidR="00BC05EE" w:rsidRDefault="00F56CD5" w:rsidP="00BC05EE">
      <w:pPr>
        <w:jc w:val="both"/>
        <w:rPr>
          <w:rFonts w:eastAsia="Arial" w:cs="Arial"/>
          <w:b/>
          <w:strike/>
          <w:szCs w:val="22"/>
        </w:rPr>
      </w:pPr>
      <w:r w:rsidRPr="00682EFC">
        <w:rPr>
          <w:rFonts w:eastAsia="Arial" w:cs="Arial"/>
          <w:b/>
          <w:szCs w:val="22"/>
        </w:rPr>
        <w:t xml:space="preserve">Příloha č. </w:t>
      </w:r>
      <w:r>
        <w:rPr>
          <w:rFonts w:eastAsia="Arial" w:cs="Arial"/>
          <w:b/>
          <w:szCs w:val="22"/>
        </w:rPr>
        <w:t>1 Rámcové dohody pro část 2</w:t>
      </w:r>
      <w:r w:rsidRPr="00682EFC">
        <w:rPr>
          <w:rFonts w:eastAsia="Arial" w:cs="Arial"/>
          <w:b/>
          <w:szCs w:val="22"/>
        </w:rPr>
        <w:t xml:space="preserve"> </w:t>
      </w:r>
      <w:r>
        <w:rPr>
          <w:rFonts w:eastAsia="Arial" w:cs="Arial"/>
          <w:b/>
          <w:szCs w:val="22"/>
        </w:rPr>
        <w:t>-</w:t>
      </w:r>
      <w:r w:rsidRPr="00682EFC">
        <w:rPr>
          <w:rFonts w:eastAsia="Arial" w:cs="Arial"/>
          <w:b/>
          <w:szCs w:val="22"/>
        </w:rPr>
        <w:t xml:space="preserve"> </w:t>
      </w:r>
      <w:r>
        <w:rPr>
          <w:rFonts w:eastAsia="Arial" w:cs="Arial"/>
          <w:b/>
          <w:szCs w:val="22"/>
        </w:rPr>
        <w:t>Specifikace a p</w:t>
      </w:r>
      <w:r w:rsidRPr="00682EFC">
        <w:rPr>
          <w:rFonts w:eastAsia="Arial" w:cs="Arial"/>
          <w:b/>
          <w:szCs w:val="22"/>
        </w:rPr>
        <w:t>ožadovaný rozsah plnění</w:t>
      </w:r>
    </w:p>
    <w:p w14:paraId="697EEA20" w14:textId="77777777" w:rsidR="00BC05EE" w:rsidRDefault="00BC05EE" w:rsidP="00BC05EE">
      <w:pPr>
        <w:jc w:val="both"/>
        <w:rPr>
          <w:rFonts w:eastAsia="Arial" w:cs="Arial"/>
          <w:b/>
          <w:strike/>
          <w:szCs w:val="22"/>
        </w:rPr>
      </w:pPr>
    </w:p>
    <w:p w14:paraId="44E8A9DD" w14:textId="77777777" w:rsidR="00BC05EE" w:rsidRDefault="00BC05EE" w:rsidP="00BC05EE">
      <w:p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Plnění ze strany Poskytovatele zahrnuje:</w:t>
      </w:r>
    </w:p>
    <w:p w14:paraId="2CC94DC4" w14:textId="77777777" w:rsidR="00BC05EE" w:rsidRDefault="00BC05EE" w:rsidP="00BC05EE">
      <w:pPr>
        <w:widowControl w:val="0"/>
        <w:numPr>
          <w:ilvl w:val="0"/>
          <w:numId w:val="1"/>
        </w:numPr>
        <w:spacing w:after="120"/>
        <w:jc w:val="both"/>
        <w:rPr>
          <w:rFonts w:eastAsia="Arial" w:cs="Arial"/>
          <w:b/>
          <w:szCs w:val="22"/>
        </w:rPr>
      </w:pPr>
      <w:r>
        <w:rPr>
          <w:rFonts w:eastAsia="Arial" w:cs="Arial"/>
          <w:b/>
          <w:szCs w:val="22"/>
        </w:rPr>
        <w:t>Správa, monitoring, optimalizace a reporting kampaní</w:t>
      </w:r>
    </w:p>
    <w:p w14:paraId="41B920CF" w14:textId="5CE85513" w:rsidR="00BC05EE" w:rsidRPr="00495BD8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Návrh a realizace všech online kampaní, a to včetně správy kampaní, komunikace s médii a s případnými externími partnery a </w:t>
      </w:r>
      <w:proofErr w:type="spellStart"/>
      <w:r>
        <w:rPr>
          <w:rFonts w:eastAsia="Arial" w:cs="Arial"/>
          <w:szCs w:val="22"/>
        </w:rPr>
        <w:t>adservingu</w:t>
      </w:r>
      <w:proofErr w:type="spellEnd"/>
      <w:r>
        <w:rPr>
          <w:rFonts w:eastAsia="Arial" w:cs="Arial"/>
          <w:szCs w:val="22"/>
        </w:rPr>
        <w:t xml:space="preserve"> na ZP MV ČR zakoupeném online mediálním prostoru. V průběhu celé spolupráce bude ZP MV ČR realizovat na přímo zakoupené kampaně v přibližné </w:t>
      </w:r>
      <w:r w:rsidRPr="00495BD8">
        <w:rPr>
          <w:rFonts w:eastAsia="Arial" w:cs="Arial"/>
          <w:szCs w:val="22"/>
        </w:rPr>
        <w:t xml:space="preserve">hodnotě </w:t>
      </w:r>
      <w:r w:rsidR="00495BD8" w:rsidRPr="00495BD8">
        <w:rPr>
          <w:rFonts w:eastAsia="Arial" w:cs="Arial"/>
          <w:szCs w:val="22"/>
        </w:rPr>
        <w:t>21</w:t>
      </w:r>
      <w:r w:rsidRPr="00495BD8">
        <w:rPr>
          <w:rFonts w:eastAsia="Arial" w:cs="Arial"/>
          <w:szCs w:val="22"/>
        </w:rPr>
        <w:t xml:space="preserve"> mil. Kč bez DPH (cena net).</w:t>
      </w:r>
    </w:p>
    <w:p w14:paraId="762C7F69" w14:textId="2CB060F1" w:rsidR="00BC05EE" w:rsidRPr="00495BD8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color w:val="000000" w:themeColor="text1"/>
          <w:szCs w:val="22"/>
          <w:shd w:val="clear" w:color="auto" w:fill="FFFFFF"/>
        </w:rPr>
      </w:pPr>
      <w:r w:rsidRPr="00495BD8">
        <w:rPr>
          <w:rFonts w:eastAsia="Arial" w:cs="Arial"/>
          <w:color w:val="000000"/>
          <w:szCs w:val="22"/>
          <w:shd w:val="clear" w:color="auto" w:fill="FFFFFF"/>
        </w:rPr>
        <w:t xml:space="preserve">Zajištění minimálně </w:t>
      </w:r>
      <w:r w:rsidR="007201A8" w:rsidRPr="00495BD8">
        <w:rPr>
          <w:rFonts w:eastAsia="Arial" w:cs="Arial"/>
          <w:color w:val="000000"/>
          <w:szCs w:val="22"/>
          <w:shd w:val="clear" w:color="auto" w:fill="FFFFFF"/>
        </w:rPr>
        <w:t>2.500 konverzí z realizovaných kampaní</w:t>
      </w:r>
      <w:r w:rsidR="00F31062" w:rsidRPr="00495BD8">
        <w:rPr>
          <w:rFonts w:eastAsia="Arial" w:cs="Arial"/>
          <w:color w:val="000000"/>
          <w:szCs w:val="22"/>
          <w:shd w:val="clear" w:color="auto" w:fill="FFFFFF"/>
        </w:rPr>
        <w:t>ch</w:t>
      </w:r>
      <w:r w:rsidR="007201A8" w:rsidRPr="00495BD8">
        <w:rPr>
          <w:rFonts w:eastAsia="Arial" w:cs="Arial"/>
          <w:color w:val="000000"/>
          <w:szCs w:val="22"/>
          <w:shd w:val="clear" w:color="auto" w:fill="FFFFFF"/>
        </w:rPr>
        <w:t xml:space="preserve"> v 1. </w:t>
      </w:r>
      <w:r w:rsidR="00495BD8" w:rsidRPr="00495BD8">
        <w:rPr>
          <w:rFonts w:eastAsia="Arial" w:cs="Arial"/>
          <w:color w:val="000000"/>
          <w:szCs w:val="22"/>
          <w:shd w:val="clear" w:color="auto" w:fill="FFFFFF"/>
        </w:rPr>
        <w:t>i ve</w:t>
      </w:r>
      <w:r w:rsidR="007201A8" w:rsidRPr="00495BD8">
        <w:rPr>
          <w:rFonts w:eastAsia="Arial" w:cs="Arial"/>
          <w:color w:val="000000"/>
          <w:szCs w:val="22"/>
          <w:shd w:val="clear" w:color="auto" w:fill="FFFFFF"/>
        </w:rPr>
        <w:t xml:space="preserve"> 3. čtvrtletí každého roku spolupráce dle uzavřené smlouvy</w:t>
      </w:r>
    </w:p>
    <w:p w14:paraId="2420D3A9" w14:textId="6825D754" w:rsidR="00BC05EE" w:rsidRPr="005552A5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color w:val="000000" w:themeColor="text1"/>
          <w:szCs w:val="22"/>
        </w:rPr>
      </w:pPr>
      <w:r w:rsidRPr="00495BD8">
        <w:rPr>
          <w:rFonts w:eastAsia="Arial" w:cs="Arial"/>
          <w:szCs w:val="22"/>
        </w:rPr>
        <w:t>Tvorba media</w:t>
      </w:r>
      <w:r w:rsidR="00F31062" w:rsidRPr="00495BD8">
        <w:rPr>
          <w:rFonts w:eastAsia="Arial" w:cs="Arial"/>
          <w:szCs w:val="22"/>
        </w:rPr>
        <w:t xml:space="preserve"> </w:t>
      </w:r>
      <w:r w:rsidRPr="00495BD8">
        <w:rPr>
          <w:rFonts w:eastAsia="Arial" w:cs="Arial"/>
          <w:szCs w:val="22"/>
        </w:rPr>
        <w:t>plánů a monitoring výkonu kampaní. Nedílnou součástí správy</w:t>
      </w:r>
      <w:r>
        <w:rPr>
          <w:rFonts w:eastAsia="Arial" w:cs="Arial"/>
          <w:szCs w:val="22"/>
        </w:rPr>
        <w:t xml:space="preserve"> kampaně je nastavení a dohled nad měřením webových stránek, a to zejména v rámci služby Google </w:t>
      </w:r>
      <w:proofErr w:type="spellStart"/>
      <w:r>
        <w:rPr>
          <w:rFonts w:eastAsia="Arial" w:cs="Arial"/>
          <w:szCs w:val="22"/>
        </w:rPr>
        <w:t>Analytics</w:t>
      </w:r>
      <w:proofErr w:type="spellEnd"/>
      <w:r>
        <w:rPr>
          <w:rFonts w:eastAsia="Arial" w:cs="Arial"/>
          <w:szCs w:val="22"/>
        </w:rPr>
        <w:t xml:space="preserve">, případně dalších analytických systémů pro měření chování uživatelů na webových stránkách a pokročilou optimalizaci kampaně </w:t>
      </w:r>
      <w:r w:rsidRPr="005552A5">
        <w:rPr>
          <w:rFonts w:eastAsia="Arial" w:cs="Arial"/>
          <w:color w:val="000000" w:themeColor="text1"/>
          <w:szCs w:val="22"/>
        </w:rPr>
        <w:t xml:space="preserve">(nástroje pro </w:t>
      </w:r>
      <w:proofErr w:type="spellStart"/>
      <w:r w:rsidRPr="005552A5">
        <w:rPr>
          <w:rFonts w:eastAsia="Arial" w:cs="Arial"/>
          <w:color w:val="000000" w:themeColor="text1"/>
          <w:szCs w:val="22"/>
        </w:rPr>
        <w:t>adserving</w:t>
      </w:r>
      <w:proofErr w:type="spellEnd"/>
      <w:r w:rsidRPr="005552A5">
        <w:rPr>
          <w:rFonts w:eastAsia="Arial" w:cs="Arial"/>
          <w:color w:val="000000" w:themeColor="text1"/>
          <w:szCs w:val="22"/>
        </w:rPr>
        <w:t>, nástroje pro analýzu uživatelského chování apod</w:t>
      </w:r>
      <w:r>
        <w:rPr>
          <w:rFonts w:eastAsia="Arial" w:cs="Arial"/>
          <w:color w:val="000000" w:themeColor="text1"/>
          <w:szCs w:val="22"/>
        </w:rPr>
        <w:t>.</w:t>
      </w:r>
      <w:r w:rsidRPr="005552A5">
        <w:rPr>
          <w:rFonts w:eastAsia="Arial" w:cs="Arial"/>
          <w:color w:val="000000" w:themeColor="text1"/>
          <w:szCs w:val="22"/>
        </w:rPr>
        <w:t>).</w:t>
      </w:r>
    </w:p>
    <w:p w14:paraId="1A64BF42" w14:textId="5DF1AE3B" w:rsidR="00BC05EE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Součástí správy je post</w:t>
      </w:r>
      <w:r w:rsidR="00F31062"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buy</w:t>
      </w:r>
      <w:proofErr w:type="spellEnd"/>
      <w:r>
        <w:rPr>
          <w:rFonts w:eastAsia="Arial" w:cs="Arial"/>
          <w:szCs w:val="22"/>
        </w:rPr>
        <w:t xml:space="preserve"> report, tj. vyhodnocení 1x</w:t>
      </w:r>
      <w:r w:rsidR="00AB10DD">
        <w:rPr>
          <w:rFonts w:eastAsia="Arial" w:cs="Arial"/>
          <w:szCs w:val="22"/>
        </w:rPr>
        <w:t xml:space="preserve"> čtvrtletně</w:t>
      </w:r>
      <w:r>
        <w:rPr>
          <w:rFonts w:eastAsia="Arial" w:cs="Arial"/>
          <w:szCs w:val="22"/>
        </w:rPr>
        <w:t xml:space="preserve"> s přehledem aktuálně běžících kampaní a jejich výkonu, a to vždy do </w:t>
      </w:r>
      <w:r w:rsidR="00AB10DD">
        <w:rPr>
          <w:rFonts w:eastAsia="Arial" w:cs="Arial"/>
          <w:szCs w:val="22"/>
        </w:rPr>
        <w:t>15</w:t>
      </w:r>
      <w:r>
        <w:rPr>
          <w:rFonts w:eastAsia="Arial" w:cs="Arial"/>
          <w:szCs w:val="22"/>
        </w:rPr>
        <w:t>. dne v následujícím měsíci ve formě prezentace MS PowerPoint vč. shrnutí výkonu proběhlých kampaní a doporučení pro nadcházející období.</w:t>
      </w:r>
    </w:p>
    <w:p w14:paraId="2609F7AF" w14:textId="77777777" w:rsidR="00BC05EE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V období kampaní (vždy </w:t>
      </w:r>
      <w:proofErr w:type="gramStart"/>
      <w:r>
        <w:rPr>
          <w:rFonts w:eastAsia="Arial" w:cs="Arial"/>
          <w:szCs w:val="22"/>
        </w:rPr>
        <w:t>leden – březen</w:t>
      </w:r>
      <w:proofErr w:type="gramEnd"/>
      <w:r>
        <w:rPr>
          <w:rFonts w:eastAsia="Arial" w:cs="Arial"/>
          <w:szCs w:val="22"/>
        </w:rPr>
        <w:t xml:space="preserve"> a červenec – září) je vyžadováno hodnocení na týdenní bázi, a to vždy v pondělí za uplynulý kalendářní týden. Hodnocení bude doručeno elektronicky, a to ve formě zpracovaného přehledu výkonu jednotlivých kanálů ve formátu MS Excel včetně slovního komentáře.</w:t>
      </w:r>
    </w:p>
    <w:p w14:paraId="676FAA98" w14:textId="0583C3D6" w:rsidR="00BC05EE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Součástí celoroční správy je i online poskytování reportu průběžné kampaně s aktuálními daty, která nejsou starší více než 24 hodin</w:t>
      </w:r>
      <w:r w:rsidR="00495BD8">
        <w:rPr>
          <w:rFonts w:eastAsia="Arial" w:cs="Arial"/>
          <w:szCs w:val="22"/>
        </w:rPr>
        <w:t>.</w:t>
      </w:r>
    </w:p>
    <w:p w14:paraId="3EA88AA7" w14:textId="5CBDB907" w:rsidR="00E4646A" w:rsidRDefault="00E4646A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Pro komunikaci </w:t>
      </w:r>
      <w:r w:rsidR="00F31062">
        <w:rPr>
          <w:rFonts w:eastAsia="Arial" w:cs="Arial"/>
          <w:szCs w:val="22"/>
        </w:rPr>
        <w:t xml:space="preserve">mezi </w:t>
      </w:r>
      <w:r w:rsidR="008D0916">
        <w:rPr>
          <w:rFonts w:eastAsia="Arial" w:cs="Arial"/>
          <w:szCs w:val="22"/>
        </w:rPr>
        <w:t>Poskytovatelem</w:t>
      </w:r>
      <w:r w:rsidR="00F31062">
        <w:rPr>
          <w:rFonts w:eastAsia="Arial" w:cs="Arial"/>
          <w:szCs w:val="22"/>
        </w:rPr>
        <w:t xml:space="preserve"> a </w:t>
      </w:r>
      <w:r w:rsidR="008D0916">
        <w:rPr>
          <w:rFonts w:eastAsia="Arial" w:cs="Arial"/>
          <w:szCs w:val="22"/>
        </w:rPr>
        <w:t>Objednatelem</w:t>
      </w:r>
      <w:r w:rsidR="00F31062">
        <w:rPr>
          <w:rFonts w:eastAsia="Arial" w:cs="Arial"/>
          <w:szCs w:val="22"/>
        </w:rPr>
        <w:t xml:space="preserve"> </w:t>
      </w:r>
      <w:r>
        <w:rPr>
          <w:rFonts w:eastAsia="Arial" w:cs="Arial"/>
          <w:szCs w:val="22"/>
        </w:rPr>
        <w:t xml:space="preserve">a </w:t>
      </w:r>
      <w:r w:rsidR="00F31062">
        <w:rPr>
          <w:rFonts w:eastAsia="Arial" w:cs="Arial"/>
          <w:szCs w:val="22"/>
        </w:rPr>
        <w:t xml:space="preserve">pro </w:t>
      </w:r>
      <w:r>
        <w:rPr>
          <w:rFonts w:eastAsia="Arial" w:cs="Arial"/>
          <w:szCs w:val="22"/>
        </w:rPr>
        <w:t xml:space="preserve">správu sociálních sítí budou používány aplikace </w:t>
      </w:r>
      <w:proofErr w:type="spellStart"/>
      <w:r w:rsidR="00F31062">
        <w:rPr>
          <w:rFonts w:eastAsia="Arial" w:cs="Arial"/>
          <w:szCs w:val="22"/>
        </w:rPr>
        <w:t>B</w:t>
      </w:r>
      <w:r>
        <w:rPr>
          <w:rFonts w:eastAsia="Arial" w:cs="Arial"/>
          <w:szCs w:val="22"/>
        </w:rPr>
        <w:t>asecamp</w:t>
      </w:r>
      <w:proofErr w:type="spellEnd"/>
      <w:r>
        <w:rPr>
          <w:rFonts w:eastAsia="Arial" w:cs="Arial"/>
          <w:szCs w:val="22"/>
        </w:rPr>
        <w:t xml:space="preserve"> a </w:t>
      </w:r>
      <w:proofErr w:type="spellStart"/>
      <w:r w:rsidR="00F31062">
        <w:rPr>
          <w:rFonts w:eastAsia="Arial" w:cs="Arial"/>
          <w:szCs w:val="22"/>
        </w:rPr>
        <w:t>Z</w:t>
      </w:r>
      <w:r>
        <w:rPr>
          <w:rFonts w:eastAsia="Arial" w:cs="Arial"/>
          <w:szCs w:val="22"/>
        </w:rPr>
        <w:t>oomsphere</w:t>
      </w:r>
      <w:proofErr w:type="spellEnd"/>
      <w:r>
        <w:rPr>
          <w:rFonts w:eastAsia="Arial" w:cs="Arial"/>
          <w:szCs w:val="22"/>
        </w:rPr>
        <w:t>.</w:t>
      </w:r>
    </w:p>
    <w:p w14:paraId="7C7F3567" w14:textId="7B0AAAB0" w:rsidR="005B5359" w:rsidRDefault="005B5359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Dodavatel bude disponovat placenou verzí URL zkracovače (bit.ly)</w:t>
      </w:r>
    </w:p>
    <w:p w14:paraId="63431A32" w14:textId="1A97307D" w:rsidR="005B5359" w:rsidRDefault="005B5359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Vytváření QR kódů s </w:t>
      </w:r>
      <w:proofErr w:type="spellStart"/>
      <w:r>
        <w:rPr>
          <w:rFonts w:eastAsia="Arial" w:cs="Arial"/>
          <w:szCs w:val="22"/>
        </w:rPr>
        <w:t>tagováním</w:t>
      </w:r>
      <w:proofErr w:type="spellEnd"/>
      <w:r>
        <w:rPr>
          <w:rFonts w:eastAsia="Arial" w:cs="Arial"/>
          <w:szCs w:val="22"/>
        </w:rPr>
        <w:t xml:space="preserve"> URL (měřící kódy návštěvnosti přes QR)</w:t>
      </w:r>
    </w:p>
    <w:p w14:paraId="41F087FF" w14:textId="77777777" w:rsidR="00BC05EE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Konzultace ke kampaním elektronicky či telefonicky během pracovních dní od 9 do 17 </w:t>
      </w:r>
      <w:commentRangeStart w:id="0"/>
      <w:r>
        <w:rPr>
          <w:rFonts w:eastAsia="Arial" w:cs="Arial"/>
          <w:szCs w:val="22"/>
        </w:rPr>
        <w:t>hod</w:t>
      </w:r>
      <w:commentRangeEnd w:id="0"/>
      <w:r w:rsidR="005131CB">
        <w:rPr>
          <w:rStyle w:val="Odkaznakoment"/>
        </w:rPr>
        <w:commentReference w:id="0"/>
      </w:r>
      <w:r>
        <w:rPr>
          <w:rFonts w:eastAsia="Arial" w:cs="Arial"/>
          <w:szCs w:val="22"/>
        </w:rPr>
        <w:t>.</w:t>
      </w:r>
    </w:p>
    <w:p w14:paraId="439E285D" w14:textId="6924D007" w:rsidR="00BC05EE" w:rsidRDefault="00BC05EE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Osobní konzultace 1 x měsíčně s pověřenou osobou ZP MV ČR, v průběhu příprav kampaně a běh</w:t>
      </w:r>
      <w:r w:rsidR="00F31062">
        <w:rPr>
          <w:rFonts w:eastAsia="Arial" w:cs="Arial"/>
          <w:szCs w:val="22"/>
        </w:rPr>
        <w:t>em</w:t>
      </w:r>
      <w:r>
        <w:rPr>
          <w:rFonts w:eastAsia="Arial" w:cs="Arial"/>
          <w:szCs w:val="22"/>
        </w:rPr>
        <w:t xml:space="preserve"> kampaní pak každých 14 dní.</w:t>
      </w:r>
    </w:p>
    <w:p w14:paraId="257F52C0" w14:textId="0516831A" w:rsidR="00A43DDC" w:rsidRDefault="00A43DDC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Vyhodnocení </w:t>
      </w:r>
      <w:proofErr w:type="spellStart"/>
      <w:r>
        <w:rPr>
          <w:rFonts w:eastAsia="Arial" w:cs="Arial"/>
          <w:szCs w:val="22"/>
        </w:rPr>
        <w:t>community</w:t>
      </w:r>
      <w:proofErr w:type="spellEnd"/>
      <w:r>
        <w:rPr>
          <w:rFonts w:eastAsia="Arial" w:cs="Arial"/>
          <w:szCs w:val="22"/>
        </w:rPr>
        <w:t xml:space="preserve"> managementu a fungování sociálních sítí – analýzy, statistiky, výše investic do promo příspěvků atd. Tento report </w:t>
      </w:r>
      <w:r w:rsidR="00F91B7D">
        <w:rPr>
          <w:rFonts w:eastAsia="Arial" w:cs="Arial"/>
          <w:szCs w:val="22"/>
        </w:rPr>
        <w:t>Poskytovatel</w:t>
      </w:r>
      <w:r>
        <w:rPr>
          <w:rFonts w:eastAsia="Arial" w:cs="Arial"/>
          <w:szCs w:val="22"/>
        </w:rPr>
        <w:t xml:space="preserve"> odevzdá vždy čtvrtletně, a sice nejpozději do 15. dne v měsíci od ukončeného čtvrtletí</w:t>
      </w:r>
      <w:r w:rsidR="005F5990">
        <w:rPr>
          <w:rFonts w:eastAsia="Arial" w:cs="Arial"/>
          <w:szCs w:val="22"/>
        </w:rPr>
        <w:t>. Report za náborové období bude předložen vždy k 15. 4. a 15</w:t>
      </w:r>
      <w:r w:rsidR="005F5990">
        <w:rPr>
          <w:rFonts w:eastAsia="Arial" w:cs="Arial"/>
          <w:szCs w:val="22"/>
        </w:rPr>
        <w:t>. 10.</w:t>
      </w:r>
      <w:r>
        <w:rPr>
          <w:rFonts w:eastAsia="Arial" w:cs="Arial"/>
          <w:szCs w:val="22"/>
        </w:rPr>
        <w:t xml:space="preserve"> </w:t>
      </w:r>
    </w:p>
    <w:p w14:paraId="209656DC" w14:textId="6397B50B" w:rsidR="00A43DDC" w:rsidRDefault="00A43DDC" w:rsidP="00BC05EE">
      <w:pPr>
        <w:widowControl w:val="0"/>
        <w:numPr>
          <w:ilvl w:val="0"/>
          <w:numId w:val="3"/>
        </w:numPr>
        <w:spacing w:after="120"/>
        <w:ind w:left="709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Srovnání s konkurencí v online prostředí. </w:t>
      </w:r>
      <w:r w:rsidR="00F91B7D">
        <w:rPr>
          <w:rFonts w:eastAsia="Arial" w:cs="Arial"/>
          <w:szCs w:val="22"/>
        </w:rPr>
        <w:t>Poskytovatel</w:t>
      </w:r>
      <w:r>
        <w:rPr>
          <w:rFonts w:eastAsia="Arial" w:cs="Arial"/>
          <w:szCs w:val="22"/>
        </w:rPr>
        <w:t xml:space="preserve"> dodá analýzu konkurence 2x do roka vždy před náborovou kampaní s ohledem na předchozí náborovou kampaň. Termín dodání analýzy pro náborovou kampaň Q1 = </w:t>
      </w:r>
      <w:r w:rsidR="002A249E">
        <w:rPr>
          <w:rFonts w:eastAsia="Arial" w:cs="Arial"/>
          <w:szCs w:val="22"/>
        </w:rPr>
        <w:t>15. 11. Termín dodání analýzy pro náborovou kampaň Q3 = 15. 5.</w:t>
      </w:r>
    </w:p>
    <w:p w14:paraId="16F03598" w14:textId="1844D087" w:rsidR="00795B59" w:rsidRDefault="00795B59" w:rsidP="00795B59">
      <w:pPr>
        <w:widowControl w:val="0"/>
        <w:spacing w:after="120"/>
        <w:jc w:val="both"/>
        <w:rPr>
          <w:rFonts w:eastAsia="Arial" w:cs="Arial"/>
          <w:szCs w:val="22"/>
        </w:rPr>
      </w:pPr>
    </w:p>
    <w:p w14:paraId="23008963" w14:textId="77777777" w:rsidR="00795B59" w:rsidRDefault="00795B59" w:rsidP="00795B59">
      <w:pPr>
        <w:widowControl w:val="0"/>
        <w:spacing w:after="120"/>
        <w:jc w:val="both"/>
        <w:rPr>
          <w:rFonts w:eastAsia="Arial" w:cs="Arial"/>
          <w:szCs w:val="22"/>
        </w:rPr>
      </w:pPr>
    </w:p>
    <w:p w14:paraId="428EF7DC" w14:textId="77777777" w:rsidR="00BC05EE" w:rsidRDefault="00BC05EE" w:rsidP="00BC05EE">
      <w:pPr>
        <w:spacing w:after="120"/>
        <w:ind w:left="360"/>
        <w:jc w:val="both"/>
        <w:rPr>
          <w:rFonts w:eastAsia="Arial" w:cs="Arial"/>
          <w:szCs w:val="22"/>
        </w:rPr>
      </w:pPr>
    </w:p>
    <w:p w14:paraId="01C786C5" w14:textId="04E9B5ED" w:rsidR="00BC05EE" w:rsidRPr="00795B59" w:rsidRDefault="00BC05EE" w:rsidP="00795B59">
      <w:pPr>
        <w:widowControl w:val="0"/>
        <w:numPr>
          <w:ilvl w:val="0"/>
          <w:numId w:val="1"/>
        </w:numPr>
        <w:spacing w:after="120"/>
        <w:jc w:val="both"/>
        <w:rPr>
          <w:rFonts w:eastAsia="Arial" w:cs="Arial"/>
          <w:b/>
          <w:szCs w:val="22"/>
        </w:rPr>
      </w:pPr>
      <w:r w:rsidRPr="00795B59">
        <w:rPr>
          <w:rFonts w:eastAsia="Arial" w:cs="Arial"/>
          <w:b/>
          <w:szCs w:val="22"/>
        </w:rPr>
        <w:lastRenderedPageBreak/>
        <w:t xml:space="preserve">Návrh strategie a realizace kampaně ve vyhledávání Google </w:t>
      </w:r>
      <w:proofErr w:type="spellStart"/>
      <w:r w:rsidRPr="00795B59">
        <w:rPr>
          <w:rFonts w:eastAsia="Arial" w:cs="Arial"/>
          <w:b/>
          <w:szCs w:val="22"/>
        </w:rPr>
        <w:t>Ads</w:t>
      </w:r>
      <w:proofErr w:type="spellEnd"/>
      <w:r w:rsidRPr="00795B59">
        <w:rPr>
          <w:rFonts w:eastAsia="Arial" w:cs="Arial"/>
          <w:b/>
          <w:szCs w:val="22"/>
        </w:rPr>
        <w:t xml:space="preserve">, Seznam.cz </w:t>
      </w:r>
      <w:proofErr w:type="spellStart"/>
      <w:r w:rsidRPr="00795B59">
        <w:rPr>
          <w:rFonts w:eastAsia="Arial" w:cs="Arial"/>
          <w:b/>
          <w:szCs w:val="22"/>
        </w:rPr>
        <w:t>Sklik</w:t>
      </w:r>
      <w:proofErr w:type="spellEnd"/>
      <w:r w:rsidRPr="00795B59">
        <w:rPr>
          <w:rFonts w:eastAsia="Arial" w:cs="Arial"/>
          <w:b/>
          <w:szCs w:val="22"/>
        </w:rPr>
        <w:t xml:space="preserve"> a </w:t>
      </w:r>
      <w:r w:rsidR="007201A8" w:rsidRPr="00795B59">
        <w:rPr>
          <w:rFonts w:eastAsia="Arial" w:cs="Arial"/>
          <w:b/>
          <w:szCs w:val="22"/>
        </w:rPr>
        <w:t>o</w:t>
      </w:r>
      <w:r w:rsidRPr="00795B59">
        <w:rPr>
          <w:rFonts w:eastAsia="Arial" w:cs="Arial"/>
          <w:b/>
          <w:szCs w:val="22"/>
        </w:rPr>
        <w:t>bsahových sítí</w:t>
      </w:r>
      <w:r w:rsidR="007201A8" w:rsidRPr="00795B59">
        <w:rPr>
          <w:rFonts w:eastAsia="Arial" w:cs="Arial"/>
          <w:b/>
          <w:szCs w:val="22"/>
        </w:rPr>
        <w:t xml:space="preserve">ch Meta Facebook a Instagram, </w:t>
      </w:r>
      <w:proofErr w:type="spellStart"/>
      <w:r w:rsidR="007201A8" w:rsidRPr="00795B59">
        <w:rPr>
          <w:rFonts w:eastAsia="Arial" w:cs="Arial"/>
          <w:b/>
          <w:szCs w:val="22"/>
        </w:rPr>
        <w:t>TikTok</w:t>
      </w:r>
      <w:proofErr w:type="spellEnd"/>
      <w:r w:rsidRPr="00795B59">
        <w:rPr>
          <w:rFonts w:eastAsia="Arial" w:cs="Arial"/>
          <w:b/>
          <w:szCs w:val="22"/>
        </w:rPr>
        <w:t xml:space="preserve"> včetně </w:t>
      </w:r>
      <w:proofErr w:type="spellStart"/>
      <w:r w:rsidRPr="00795B59">
        <w:rPr>
          <w:rFonts w:eastAsia="Arial" w:cs="Arial"/>
          <w:b/>
          <w:szCs w:val="22"/>
        </w:rPr>
        <w:t>remarketingu</w:t>
      </w:r>
      <w:proofErr w:type="spellEnd"/>
      <w:r w:rsidRPr="00795B59">
        <w:rPr>
          <w:rFonts w:eastAsia="Arial" w:cs="Arial"/>
          <w:b/>
          <w:szCs w:val="22"/>
        </w:rPr>
        <w:t xml:space="preserve"> a zajištění programatického nákupu mediálního prostoru skrze aukční licencované systémy</w:t>
      </w:r>
    </w:p>
    <w:p w14:paraId="5E89F0DB" w14:textId="119E4520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Nákup mediálního prostoru</w:t>
      </w:r>
      <w:r w:rsidR="00F31062">
        <w:rPr>
          <w:rFonts w:eastAsia="Arial" w:cs="Arial"/>
          <w:szCs w:val="22"/>
        </w:rPr>
        <w:t>.</w:t>
      </w:r>
    </w:p>
    <w:p w14:paraId="6CE9F1BA" w14:textId="444D9600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Analýza a návrh klíčových slov</w:t>
      </w:r>
      <w:r w:rsidR="00F31062">
        <w:rPr>
          <w:rFonts w:eastAsia="Arial" w:cs="Arial"/>
          <w:szCs w:val="22"/>
        </w:rPr>
        <w:t>.</w:t>
      </w:r>
    </w:p>
    <w:p w14:paraId="65EB5A30" w14:textId="77777777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Analýza a návrh umístění.</w:t>
      </w:r>
    </w:p>
    <w:p w14:paraId="10EFD9C1" w14:textId="77777777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Návrh struktury reklamních sestav.</w:t>
      </w:r>
    </w:p>
    <w:p w14:paraId="5C816D52" w14:textId="77777777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Tvorba a správa seznamu klíčových slov.</w:t>
      </w:r>
    </w:p>
    <w:p w14:paraId="6C4BC312" w14:textId="77777777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Nastavení </w:t>
      </w:r>
      <w:proofErr w:type="spellStart"/>
      <w:r>
        <w:rPr>
          <w:rFonts w:eastAsia="Arial" w:cs="Arial"/>
          <w:szCs w:val="22"/>
        </w:rPr>
        <w:t>remarketingového</w:t>
      </w:r>
      <w:proofErr w:type="spellEnd"/>
      <w:r>
        <w:rPr>
          <w:rFonts w:eastAsia="Arial" w:cs="Arial"/>
          <w:szCs w:val="22"/>
        </w:rPr>
        <w:t xml:space="preserve"> měření a sběr </w:t>
      </w:r>
      <w:proofErr w:type="spellStart"/>
      <w:r>
        <w:rPr>
          <w:rFonts w:eastAsia="Arial" w:cs="Arial"/>
          <w:szCs w:val="22"/>
        </w:rPr>
        <w:t>remarketingových</w:t>
      </w:r>
      <w:proofErr w:type="spellEnd"/>
      <w:r>
        <w:rPr>
          <w:rFonts w:eastAsia="Arial" w:cs="Arial"/>
          <w:szCs w:val="22"/>
        </w:rPr>
        <w:t xml:space="preserve"> seznamů.</w:t>
      </w:r>
    </w:p>
    <w:p w14:paraId="3187730A" w14:textId="77777777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Nastavení vlastních přehledů v Google </w:t>
      </w:r>
      <w:proofErr w:type="spellStart"/>
      <w:r>
        <w:rPr>
          <w:rFonts w:eastAsia="Arial" w:cs="Arial"/>
          <w:szCs w:val="22"/>
        </w:rPr>
        <w:t>Analytics</w:t>
      </w:r>
      <w:proofErr w:type="spellEnd"/>
      <w:r>
        <w:rPr>
          <w:rFonts w:eastAsia="Arial" w:cs="Arial"/>
          <w:szCs w:val="22"/>
        </w:rPr>
        <w:t xml:space="preserve"> na základě průběžných požadavků ZP MV ČR.</w:t>
      </w:r>
    </w:p>
    <w:p w14:paraId="345516E2" w14:textId="77777777" w:rsidR="00BC05EE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Zajištění programatického nákupu mediálního prostoru skrze aukční licencované systémy umožňující přesné cílení na cílové skupiny se zájmem zejména o změnu zdravotní pojišťovny, zdravý životní styl a prevenci.</w:t>
      </w:r>
    </w:p>
    <w:p w14:paraId="3F5BA42F" w14:textId="77777777" w:rsidR="00BC05EE" w:rsidRPr="005552A5" w:rsidRDefault="00BC05EE" w:rsidP="00BC05EE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color w:val="000000" w:themeColor="text1"/>
          <w:szCs w:val="22"/>
        </w:rPr>
      </w:pPr>
      <w:r>
        <w:rPr>
          <w:rFonts w:eastAsia="Arial" w:cs="Arial"/>
          <w:szCs w:val="22"/>
        </w:rPr>
        <w:t xml:space="preserve">Sjednávání podmínek </w:t>
      </w:r>
      <w:proofErr w:type="spellStart"/>
      <w:r>
        <w:rPr>
          <w:rFonts w:eastAsia="Arial" w:cs="Arial"/>
          <w:szCs w:val="22"/>
        </w:rPr>
        <w:t>Private</w:t>
      </w:r>
      <w:proofErr w:type="spellEnd"/>
      <w:r>
        <w:rPr>
          <w:rFonts w:eastAsia="Arial" w:cs="Arial"/>
          <w:szCs w:val="22"/>
        </w:rPr>
        <w:t xml:space="preserve"> </w:t>
      </w:r>
      <w:proofErr w:type="spellStart"/>
      <w:r>
        <w:rPr>
          <w:rFonts w:eastAsia="Arial" w:cs="Arial"/>
          <w:szCs w:val="22"/>
        </w:rPr>
        <w:t>deals</w:t>
      </w:r>
      <w:proofErr w:type="spellEnd"/>
      <w:r>
        <w:rPr>
          <w:rFonts w:eastAsia="Arial" w:cs="Arial"/>
          <w:szCs w:val="22"/>
        </w:rPr>
        <w:t xml:space="preserve"> v rámci programatického nákupu např. se Seznam.cz, CNC, </w:t>
      </w:r>
      <w:proofErr w:type="spellStart"/>
      <w:r>
        <w:rPr>
          <w:rFonts w:eastAsia="Arial" w:cs="Arial"/>
          <w:szCs w:val="22"/>
        </w:rPr>
        <w:t>Economia</w:t>
      </w:r>
      <w:proofErr w:type="spellEnd"/>
      <w:r w:rsidRPr="005552A5">
        <w:rPr>
          <w:rFonts w:eastAsia="Arial" w:cs="Arial"/>
          <w:color w:val="000000" w:themeColor="text1"/>
          <w:szCs w:val="22"/>
        </w:rPr>
        <w:t>, CPEX, R2B2 apod.</w:t>
      </w:r>
    </w:p>
    <w:p w14:paraId="62C5081A" w14:textId="77777777" w:rsidR="00540088" w:rsidRDefault="00BC05EE" w:rsidP="00540088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Vytvoření a definice publik (audiencí) a nasazení platformy DMP (data management </w:t>
      </w:r>
      <w:proofErr w:type="spellStart"/>
      <w:r>
        <w:rPr>
          <w:rFonts w:eastAsia="Arial" w:cs="Arial"/>
          <w:szCs w:val="22"/>
        </w:rPr>
        <w:t>platform</w:t>
      </w:r>
      <w:proofErr w:type="spellEnd"/>
      <w:r>
        <w:rPr>
          <w:rFonts w:eastAsia="Arial" w:cs="Arial"/>
          <w:szCs w:val="22"/>
        </w:rPr>
        <w:t>) dle doporučení Poskytovatele.</w:t>
      </w:r>
    </w:p>
    <w:p w14:paraId="6D18D140" w14:textId="46B682CF" w:rsidR="00BC05EE" w:rsidRPr="00540088" w:rsidRDefault="00540088" w:rsidP="00540088">
      <w:pPr>
        <w:widowControl w:val="0"/>
        <w:numPr>
          <w:ilvl w:val="0"/>
          <w:numId w:val="2"/>
        </w:numPr>
        <w:spacing w:after="120"/>
        <w:jc w:val="both"/>
        <w:rPr>
          <w:rFonts w:eastAsia="Arial" w:cs="Arial"/>
          <w:szCs w:val="22"/>
        </w:rPr>
      </w:pPr>
      <w:r w:rsidRPr="00540088">
        <w:rPr>
          <w:rFonts w:eastAsiaTheme="minorHAnsi" w:cs="Arial"/>
          <w:color w:val="000000"/>
          <w:szCs w:val="22"/>
          <w:lang w:eastAsia="en-US"/>
        </w:rPr>
        <w:t>Návrh a realizace nových komunikačních formátů v rámci online prostředí pro zvýšení úspěchu kampaní</w:t>
      </w:r>
    </w:p>
    <w:p w14:paraId="6C206CFF" w14:textId="30C22A39" w:rsidR="00BC05EE" w:rsidRDefault="00BC05EE" w:rsidP="00BC05EE">
      <w:pPr>
        <w:widowControl w:val="0"/>
        <w:numPr>
          <w:ilvl w:val="0"/>
          <w:numId w:val="1"/>
        </w:numPr>
        <w:spacing w:after="120"/>
        <w:jc w:val="both"/>
        <w:rPr>
          <w:rFonts w:eastAsia="Arial" w:cs="Arial"/>
          <w:b/>
          <w:szCs w:val="22"/>
        </w:rPr>
      </w:pPr>
      <w:r>
        <w:rPr>
          <w:rFonts w:eastAsia="Arial" w:cs="Arial"/>
          <w:b/>
          <w:szCs w:val="22"/>
        </w:rPr>
        <w:t xml:space="preserve">Obsahová správa facebookových stránek včetně administrace příspěvků a propagace facebookových stránek „Zdravotní pojišťovna ministerstva vnitra České republiky“ a „Zdraví jako vášeň“ např. Facebook </w:t>
      </w:r>
      <w:proofErr w:type="spellStart"/>
      <w:r>
        <w:rPr>
          <w:rFonts w:eastAsia="Arial" w:cs="Arial"/>
          <w:b/>
          <w:szCs w:val="22"/>
        </w:rPr>
        <w:t>ads</w:t>
      </w:r>
      <w:proofErr w:type="spellEnd"/>
      <w:r>
        <w:rPr>
          <w:rFonts w:eastAsia="Arial" w:cs="Arial"/>
          <w:b/>
          <w:szCs w:val="22"/>
        </w:rPr>
        <w:t xml:space="preserve">, </w:t>
      </w:r>
      <w:proofErr w:type="spellStart"/>
      <w:r>
        <w:rPr>
          <w:rFonts w:eastAsia="Arial" w:cs="Arial"/>
          <w:b/>
          <w:szCs w:val="22"/>
        </w:rPr>
        <w:t>page</w:t>
      </w:r>
      <w:proofErr w:type="spellEnd"/>
      <w:r>
        <w:rPr>
          <w:rFonts w:eastAsia="Arial" w:cs="Arial"/>
          <w:b/>
          <w:szCs w:val="22"/>
        </w:rPr>
        <w:t xml:space="preserve"> post </w:t>
      </w:r>
      <w:proofErr w:type="spellStart"/>
      <w:r>
        <w:rPr>
          <w:rFonts w:eastAsia="Arial" w:cs="Arial"/>
          <w:b/>
          <w:szCs w:val="22"/>
        </w:rPr>
        <w:t>promotion</w:t>
      </w:r>
      <w:proofErr w:type="spellEnd"/>
      <w:r>
        <w:rPr>
          <w:rFonts w:eastAsia="Arial" w:cs="Arial"/>
          <w:b/>
          <w:szCs w:val="22"/>
        </w:rPr>
        <w:t xml:space="preserve">, </w:t>
      </w:r>
      <w:proofErr w:type="spellStart"/>
      <w:r>
        <w:rPr>
          <w:rFonts w:eastAsia="Arial" w:cs="Arial"/>
          <w:b/>
          <w:szCs w:val="22"/>
        </w:rPr>
        <w:t>likestories</w:t>
      </w:r>
      <w:proofErr w:type="spellEnd"/>
      <w:r>
        <w:rPr>
          <w:rFonts w:eastAsia="Arial" w:cs="Arial"/>
          <w:b/>
          <w:szCs w:val="22"/>
        </w:rPr>
        <w:t xml:space="preserve"> apod.</w:t>
      </w:r>
    </w:p>
    <w:p w14:paraId="33027071" w14:textId="23DAAAF8" w:rsidR="00BC05EE" w:rsidRDefault="00BC05EE" w:rsidP="00BC05EE">
      <w:pPr>
        <w:widowControl w:val="0"/>
        <w:numPr>
          <w:ilvl w:val="0"/>
          <w:numId w:val="4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 xml:space="preserve">Návrh a realizace strategie marketingové komunikace na sociálních sítích s přihlédnutím k podstatě jednotlivých facebookových stránek, a to v minimálním rozsahu 3 příspěvky/týden pro </w:t>
      </w:r>
      <w:proofErr w:type="spellStart"/>
      <w:r w:rsidRPr="003F0F8E">
        <w:rPr>
          <w:rFonts w:eastAsia="Arial" w:cs="Arial"/>
          <w:szCs w:val="22"/>
        </w:rPr>
        <w:t>facebook</w:t>
      </w:r>
      <w:proofErr w:type="spellEnd"/>
      <w:r w:rsidRPr="003F0F8E">
        <w:rPr>
          <w:rFonts w:eastAsia="Arial" w:cs="Arial"/>
          <w:szCs w:val="22"/>
        </w:rPr>
        <w:t xml:space="preserve"> stránku „Zdraví jako vášeň“ celoročně</w:t>
      </w:r>
      <w:r w:rsidR="002A249E">
        <w:rPr>
          <w:rFonts w:eastAsia="Arial" w:cs="Arial"/>
          <w:szCs w:val="22"/>
        </w:rPr>
        <w:t xml:space="preserve"> a</w:t>
      </w:r>
      <w:r w:rsidRPr="003F0F8E">
        <w:rPr>
          <w:rFonts w:eastAsia="Arial" w:cs="Arial"/>
          <w:szCs w:val="22"/>
        </w:rPr>
        <w:t xml:space="preserve"> </w:t>
      </w:r>
      <w:r w:rsidR="002A249E">
        <w:rPr>
          <w:rFonts w:eastAsia="Arial" w:cs="Arial"/>
          <w:szCs w:val="22"/>
        </w:rPr>
        <w:t>4</w:t>
      </w:r>
      <w:r w:rsidRPr="003F0F8E">
        <w:rPr>
          <w:rFonts w:eastAsia="Arial" w:cs="Arial"/>
          <w:szCs w:val="22"/>
        </w:rPr>
        <w:t xml:space="preserve"> příspěvky/týden pro </w:t>
      </w:r>
      <w:proofErr w:type="spellStart"/>
      <w:r w:rsidRPr="003F0F8E">
        <w:rPr>
          <w:rFonts w:eastAsia="Arial" w:cs="Arial"/>
          <w:szCs w:val="22"/>
        </w:rPr>
        <w:t>facebook</w:t>
      </w:r>
      <w:proofErr w:type="spellEnd"/>
      <w:r w:rsidRPr="003F0F8E">
        <w:rPr>
          <w:rFonts w:eastAsia="Arial" w:cs="Arial"/>
          <w:szCs w:val="22"/>
        </w:rPr>
        <w:t xml:space="preserve"> stránku „Zdravotní pojišťovna ministerstva vnitra ČR“ </w:t>
      </w:r>
      <w:r w:rsidR="002A249E">
        <w:rPr>
          <w:rFonts w:eastAsia="Arial" w:cs="Arial"/>
          <w:szCs w:val="22"/>
        </w:rPr>
        <w:t>celoročně</w:t>
      </w:r>
      <w:r w:rsidRPr="003F0F8E">
        <w:rPr>
          <w:rFonts w:eastAsia="Arial" w:cs="Arial"/>
          <w:szCs w:val="22"/>
        </w:rPr>
        <w:t>, včetně administrace komentářů a reakcí uživatelů do 2 hodin ve všedních dnech od 9:00 do 17:00. Cílem této aktivity je zaujetí uživatele příspěvkem.</w:t>
      </w:r>
    </w:p>
    <w:p w14:paraId="7FA077FD" w14:textId="77777777" w:rsidR="00BC05EE" w:rsidRPr="003F0F8E" w:rsidRDefault="00BC05EE" w:rsidP="00BC05EE">
      <w:pPr>
        <w:widowControl w:val="0"/>
        <w:numPr>
          <w:ilvl w:val="0"/>
          <w:numId w:val="4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 xml:space="preserve">Návrh a realizace strategie reklamní podpory obsahu facebookových stránek za účelem maximalizace zásahu dané cílové skupiny včetně definování výše rozpočtu a nákup mediálního prostoru. </w:t>
      </w:r>
    </w:p>
    <w:p w14:paraId="4A28160D" w14:textId="3847101D" w:rsidR="00BC05EE" w:rsidRPr="003F0F8E" w:rsidRDefault="00BC05EE" w:rsidP="00BC05EE">
      <w:pPr>
        <w:widowControl w:val="0"/>
        <w:numPr>
          <w:ilvl w:val="0"/>
          <w:numId w:val="4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>Návrh a realizace kampaní vedoucích k podpoře návštěvnosti webových stránek</w:t>
      </w:r>
      <w:r w:rsidR="00AC1C61">
        <w:rPr>
          <w:rFonts w:eastAsia="Arial" w:cs="Arial"/>
          <w:szCs w:val="22"/>
        </w:rPr>
        <w:t xml:space="preserve"> zpmvcr.cz a zdravijakovasen.cz</w:t>
      </w:r>
      <w:r w:rsidRPr="003F0F8E">
        <w:rPr>
          <w:rFonts w:eastAsia="Arial" w:cs="Arial"/>
          <w:szCs w:val="22"/>
        </w:rPr>
        <w:t xml:space="preserve">. </w:t>
      </w:r>
    </w:p>
    <w:p w14:paraId="7EE2D559" w14:textId="77777777" w:rsidR="00BC05EE" w:rsidRDefault="00BC05EE" w:rsidP="00BC05EE">
      <w:pPr>
        <w:spacing w:after="120"/>
        <w:jc w:val="both"/>
        <w:rPr>
          <w:rFonts w:eastAsia="Arial" w:cs="Arial"/>
          <w:szCs w:val="22"/>
        </w:rPr>
      </w:pPr>
    </w:p>
    <w:p w14:paraId="5F1FB55C" w14:textId="77777777" w:rsidR="00BC05EE" w:rsidRPr="008F5EED" w:rsidRDefault="00BC05EE" w:rsidP="00BC05EE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jc w:val="both"/>
        <w:rPr>
          <w:rFonts w:ascii="Tms Rmn" w:hAnsi="Tms Rmn"/>
        </w:rPr>
      </w:pPr>
      <w:r w:rsidRPr="008F5EED">
        <w:rPr>
          <w:rFonts w:cs="Arial"/>
          <w:b/>
          <w:bCs/>
          <w:color w:val="000000"/>
          <w:szCs w:val="22"/>
        </w:rPr>
        <w:t xml:space="preserve">Obsahová správa instagramových stránek včetně administrace příspěvků a propagace instagramových stránek např. </w:t>
      </w:r>
      <w:proofErr w:type="spellStart"/>
      <w:proofErr w:type="gramStart"/>
      <w:r w:rsidRPr="008F5EED">
        <w:rPr>
          <w:rFonts w:cs="Arial"/>
          <w:b/>
          <w:bCs/>
          <w:color w:val="000000"/>
          <w:szCs w:val="22"/>
        </w:rPr>
        <w:t>Instastories</w:t>
      </w:r>
      <w:proofErr w:type="spellEnd"/>
      <w:r w:rsidRPr="008F5EED">
        <w:rPr>
          <w:rFonts w:cs="Arial"/>
          <w:b/>
          <w:bCs/>
          <w:color w:val="000000"/>
          <w:szCs w:val="22"/>
        </w:rPr>
        <w:t>,</w:t>
      </w:r>
      <w:proofErr w:type="gramEnd"/>
      <w:r w:rsidRPr="008F5EED">
        <w:rPr>
          <w:rFonts w:cs="Arial"/>
          <w:b/>
          <w:bCs/>
          <w:color w:val="000000"/>
          <w:szCs w:val="22"/>
        </w:rPr>
        <w:t xml:space="preserve"> apod.</w:t>
      </w:r>
    </w:p>
    <w:p w14:paraId="5E7D7857" w14:textId="77777777" w:rsidR="00BC05EE" w:rsidRPr="008F5EED" w:rsidRDefault="00BC05EE" w:rsidP="00BC05EE">
      <w:pPr>
        <w:pStyle w:val="Odstavecseseznamem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ind w:left="360"/>
        <w:rPr>
          <w:rFonts w:ascii="Tms Rmn" w:hAnsi="Tms Rmn"/>
        </w:rPr>
      </w:pPr>
    </w:p>
    <w:p w14:paraId="0E7E8D5B" w14:textId="6CA45CDB" w:rsidR="00BC05EE" w:rsidRPr="003F0F8E" w:rsidRDefault="00BC05EE" w:rsidP="00BC05EE">
      <w:pPr>
        <w:widowControl w:val="0"/>
        <w:numPr>
          <w:ilvl w:val="0"/>
          <w:numId w:val="5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 xml:space="preserve">Návrh a realizace strategie marketingové komunikace na sociální síti Instagram, a to v minimálním rozsahu </w:t>
      </w:r>
      <w:r w:rsidR="002A249E">
        <w:rPr>
          <w:rFonts w:eastAsia="Arial" w:cs="Arial"/>
          <w:szCs w:val="22"/>
        </w:rPr>
        <w:t>3</w:t>
      </w:r>
      <w:r w:rsidRPr="003F0F8E">
        <w:rPr>
          <w:rFonts w:eastAsia="Arial" w:cs="Arial"/>
          <w:szCs w:val="22"/>
        </w:rPr>
        <w:t xml:space="preserve"> příspěv</w:t>
      </w:r>
      <w:r w:rsidR="002A249E">
        <w:rPr>
          <w:rFonts w:eastAsia="Arial" w:cs="Arial"/>
          <w:szCs w:val="22"/>
        </w:rPr>
        <w:t>ky</w:t>
      </w:r>
      <w:r w:rsidRPr="003F0F8E">
        <w:rPr>
          <w:rFonts w:eastAsia="Arial" w:cs="Arial"/>
          <w:szCs w:val="22"/>
        </w:rPr>
        <w:t xml:space="preserve">/týden </w:t>
      </w:r>
      <w:r w:rsidR="002A249E">
        <w:rPr>
          <w:rFonts w:eastAsia="Arial" w:cs="Arial"/>
          <w:szCs w:val="22"/>
        </w:rPr>
        <w:t xml:space="preserve">a 3 </w:t>
      </w:r>
      <w:proofErr w:type="spellStart"/>
      <w:r w:rsidR="002A249E">
        <w:rPr>
          <w:rFonts w:eastAsia="Arial" w:cs="Arial"/>
          <w:szCs w:val="22"/>
        </w:rPr>
        <w:t>stories</w:t>
      </w:r>
      <w:proofErr w:type="spellEnd"/>
      <w:r w:rsidR="002A249E">
        <w:rPr>
          <w:rFonts w:eastAsia="Arial" w:cs="Arial"/>
          <w:szCs w:val="22"/>
        </w:rPr>
        <w:t xml:space="preserve">/ týden </w:t>
      </w:r>
      <w:r w:rsidRPr="003F0F8E">
        <w:rPr>
          <w:rFonts w:eastAsia="Arial" w:cs="Arial"/>
          <w:szCs w:val="22"/>
        </w:rPr>
        <w:t>pro instagramovou stránku. Cílem této aktivity je zaujetí uživatele příspěvkem.</w:t>
      </w:r>
    </w:p>
    <w:p w14:paraId="2801972E" w14:textId="77777777" w:rsidR="00BC05EE" w:rsidRPr="003F0F8E" w:rsidRDefault="00BC05EE" w:rsidP="00BC05EE">
      <w:pPr>
        <w:widowControl w:val="0"/>
        <w:numPr>
          <w:ilvl w:val="0"/>
          <w:numId w:val="5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>Návrh a realizace strategie reklamní podpory obsahu instagramových stránek za účelem maximalizace zásahu dané cílové skupiny včetně definování výše rozpočtu a nákup mediálního prostoru.</w:t>
      </w:r>
    </w:p>
    <w:p w14:paraId="60117F40" w14:textId="3ADC19E0" w:rsidR="00BC05EE" w:rsidRPr="003F0F8E" w:rsidRDefault="00BC05EE" w:rsidP="00BC05EE">
      <w:pPr>
        <w:widowControl w:val="0"/>
        <w:numPr>
          <w:ilvl w:val="0"/>
          <w:numId w:val="5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lastRenderedPageBreak/>
        <w:t>Návrh a realizace kampaní vedoucích k podpoře návštěvnosti webových stránek</w:t>
      </w:r>
      <w:r w:rsidR="00AC1C61">
        <w:rPr>
          <w:rFonts w:eastAsia="Arial" w:cs="Arial"/>
          <w:szCs w:val="22"/>
        </w:rPr>
        <w:t xml:space="preserve"> zpmvcr.cz a zdravijakovasen.cz</w:t>
      </w:r>
      <w:r w:rsidRPr="003F0F8E">
        <w:rPr>
          <w:rFonts w:eastAsia="Arial" w:cs="Arial"/>
          <w:szCs w:val="22"/>
        </w:rPr>
        <w:t>.</w:t>
      </w:r>
    </w:p>
    <w:p w14:paraId="1A4B954A" w14:textId="77777777" w:rsidR="00BC05EE" w:rsidRDefault="00BC05EE" w:rsidP="00BC05EE">
      <w:pPr>
        <w:suppressAutoHyphens w:val="0"/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60AB05F5" w14:textId="77777777" w:rsidR="00BC05EE" w:rsidRPr="000C70DE" w:rsidRDefault="00BC05EE" w:rsidP="00BC05EE">
      <w:pPr>
        <w:suppressAutoHyphens w:val="0"/>
        <w:autoSpaceDE w:val="0"/>
        <w:autoSpaceDN w:val="0"/>
        <w:adjustRightInd w:val="0"/>
        <w:jc w:val="both"/>
        <w:rPr>
          <w:rFonts w:cs="Arial"/>
          <w:color w:val="000000"/>
          <w:szCs w:val="22"/>
        </w:rPr>
      </w:pPr>
    </w:p>
    <w:p w14:paraId="1C106C30" w14:textId="7CD63562" w:rsidR="002A249E" w:rsidRPr="008F5EED" w:rsidRDefault="002A249E" w:rsidP="002A249E">
      <w:pPr>
        <w:pStyle w:val="Odstavecseseznamem"/>
        <w:numPr>
          <w:ilvl w:val="0"/>
          <w:numId w:val="1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jc w:val="both"/>
        <w:rPr>
          <w:rFonts w:ascii="Tms Rmn" w:hAnsi="Tms Rmn"/>
        </w:rPr>
      </w:pPr>
      <w:r w:rsidRPr="008F5EED">
        <w:rPr>
          <w:rFonts w:cs="Arial"/>
          <w:b/>
          <w:bCs/>
          <w:color w:val="000000"/>
          <w:szCs w:val="22"/>
        </w:rPr>
        <w:t xml:space="preserve">Obsahová správa </w:t>
      </w:r>
      <w:proofErr w:type="spellStart"/>
      <w:r>
        <w:rPr>
          <w:rFonts w:cs="Arial"/>
          <w:b/>
          <w:bCs/>
          <w:color w:val="000000"/>
          <w:szCs w:val="22"/>
        </w:rPr>
        <w:t>Linked</w:t>
      </w:r>
      <w:r w:rsidR="009127AB">
        <w:rPr>
          <w:rFonts w:cs="Arial"/>
          <w:b/>
          <w:bCs/>
          <w:color w:val="000000"/>
          <w:szCs w:val="22"/>
        </w:rPr>
        <w:t>l</w:t>
      </w:r>
      <w:r>
        <w:rPr>
          <w:rFonts w:cs="Arial"/>
          <w:b/>
          <w:bCs/>
          <w:color w:val="000000"/>
          <w:szCs w:val="22"/>
        </w:rPr>
        <w:t>n</w:t>
      </w:r>
      <w:proofErr w:type="spellEnd"/>
      <w:r>
        <w:rPr>
          <w:rFonts w:cs="Arial"/>
          <w:b/>
          <w:bCs/>
          <w:color w:val="000000"/>
          <w:szCs w:val="22"/>
        </w:rPr>
        <w:t xml:space="preserve"> profilu</w:t>
      </w:r>
      <w:r w:rsidRPr="008F5EED">
        <w:rPr>
          <w:rFonts w:cs="Arial"/>
          <w:b/>
          <w:bCs/>
          <w:color w:val="000000"/>
          <w:szCs w:val="22"/>
        </w:rPr>
        <w:t xml:space="preserve"> včetně administrace příspěvků a propagace </w:t>
      </w:r>
      <w:r>
        <w:rPr>
          <w:rFonts w:cs="Arial"/>
          <w:b/>
          <w:bCs/>
          <w:color w:val="000000"/>
          <w:szCs w:val="22"/>
        </w:rPr>
        <w:t>profilu</w:t>
      </w:r>
      <w:r w:rsidRPr="008F5EED">
        <w:rPr>
          <w:rFonts w:cs="Arial"/>
          <w:b/>
          <w:bCs/>
          <w:color w:val="000000"/>
          <w:szCs w:val="22"/>
        </w:rPr>
        <w:t xml:space="preserve">, </w:t>
      </w:r>
      <w:r>
        <w:rPr>
          <w:rFonts w:cs="Arial"/>
          <w:b/>
          <w:bCs/>
          <w:color w:val="000000"/>
          <w:szCs w:val="22"/>
        </w:rPr>
        <w:t xml:space="preserve">videa, upoutávky, pracovní pozice </w:t>
      </w:r>
      <w:r w:rsidRPr="008F5EED">
        <w:rPr>
          <w:rFonts w:cs="Arial"/>
          <w:b/>
          <w:bCs/>
          <w:color w:val="000000"/>
          <w:szCs w:val="22"/>
        </w:rPr>
        <w:t>apod.</w:t>
      </w:r>
    </w:p>
    <w:p w14:paraId="3D131B4B" w14:textId="77777777" w:rsidR="002A249E" w:rsidRPr="008F5EED" w:rsidRDefault="002A249E" w:rsidP="002A249E">
      <w:pPr>
        <w:pStyle w:val="Odstavecseseznamem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 w:val="0"/>
        <w:autoSpaceDE w:val="0"/>
        <w:autoSpaceDN w:val="0"/>
        <w:adjustRightInd w:val="0"/>
        <w:ind w:left="360"/>
        <w:rPr>
          <w:rFonts w:ascii="Tms Rmn" w:hAnsi="Tms Rmn"/>
        </w:rPr>
      </w:pPr>
    </w:p>
    <w:p w14:paraId="210AEC62" w14:textId="77777777" w:rsidR="002A249E" w:rsidRPr="003F0F8E" w:rsidRDefault="002A249E" w:rsidP="00CB3317">
      <w:pPr>
        <w:widowControl w:val="0"/>
        <w:numPr>
          <w:ilvl w:val="0"/>
          <w:numId w:val="8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 xml:space="preserve">Návrh a realizace strategie marketingové komunikace na sociální síti </w:t>
      </w:r>
      <w:r>
        <w:rPr>
          <w:rFonts w:eastAsia="Arial" w:cs="Arial"/>
          <w:szCs w:val="22"/>
        </w:rPr>
        <w:t>LinkedIn</w:t>
      </w:r>
      <w:r w:rsidRPr="003F0F8E">
        <w:rPr>
          <w:rFonts w:eastAsia="Arial" w:cs="Arial"/>
          <w:szCs w:val="22"/>
        </w:rPr>
        <w:t xml:space="preserve">, a to v minimálním rozsahu </w:t>
      </w:r>
      <w:r>
        <w:rPr>
          <w:rFonts w:eastAsia="Arial" w:cs="Arial"/>
          <w:szCs w:val="22"/>
        </w:rPr>
        <w:t>2</w:t>
      </w:r>
      <w:r w:rsidRPr="003F0F8E">
        <w:rPr>
          <w:rFonts w:eastAsia="Arial" w:cs="Arial"/>
          <w:szCs w:val="22"/>
        </w:rPr>
        <w:t xml:space="preserve"> příspěv</w:t>
      </w:r>
      <w:r>
        <w:rPr>
          <w:rFonts w:eastAsia="Arial" w:cs="Arial"/>
          <w:szCs w:val="22"/>
        </w:rPr>
        <w:t>ky</w:t>
      </w:r>
      <w:r w:rsidRPr="003F0F8E">
        <w:rPr>
          <w:rFonts w:eastAsia="Arial" w:cs="Arial"/>
          <w:szCs w:val="22"/>
        </w:rPr>
        <w:t xml:space="preserve">/týden </w:t>
      </w:r>
      <w:r>
        <w:rPr>
          <w:rFonts w:eastAsia="Arial" w:cs="Arial"/>
          <w:szCs w:val="22"/>
        </w:rPr>
        <w:t>profil Zdravotní pojišťovna ministerstva vnitra</w:t>
      </w:r>
      <w:r w:rsidRPr="003F0F8E">
        <w:rPr>
          <w:rFonts w:eastAsia="Arial" w:cs="Arial"/>
          <w:szCs w:val="22"/>
        </w:rPr>
        <w:t>. Cílem této aktivity je zaujetí uživatele příspěvkem.</w:t>
      </w:r>
    </w:p>
    <w:p w14:paraId="3B1B20CD" w14:textId="77777777" w:rsidR="002A249E" w:rsidRPr="003F0F8E" w:rsidRDefault="002A249E" w:rsidP="00CB3317">
      <w:pPr>
        <w:widowControl w:val="0"/>
        <w:numPr>
          <w:ilvl w:val="0"/>
          <w:numId w:val="8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 xml:space="preserve">Návrh a realizace strategie reklamní podpory obsahu stránek </w:t>
      </w:r>
      <w:r>
        <w:rPr>
          <w:rFonts w:eastAsia="Arial" w:cs="Arial"/>
          <w:szCs w:val="22"/>
        </w:rPr>
        <w:t xml:space="preserve">LinkedIn </w:t>
      </w:r>
      <w:r w:rsidRPr="003F0F8E">
        <w:rPr>
          <w:rFonts w:eastAsia="Arial" w:cs="Arial"/>
          <w:szCs w:val="22"/>
        </w:rPr>
        <w:t>za účelem maximalizace zásahu dané cílové skupiny včetně definování výše rozpočtu a nákup mediálního prostoru.</w:t>
      </w:r>
    </w:p>
    <w:p w14:paraId="1AC630F7" w14:textId="4A639859" w:rsidR="002A249E" w:rsidRDefault="002A249E" w:rsidP="00CB3317">
      <w:pPr>
        <w:widowControl w:val="0"/>
        <w:numPr>
          <w:ilvl w:val="0"/>
          <w:numId w:val="8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>Návrh a realizace kampaní vedoucích k podpoře návštěvnosti webových stránek</w:t>
      </w:r>
      <w:r w:rsidR="00540088">
        <w:rPr>
          <w:rFonts w:eastAsia="Arial" w:cs="Arial"/>
          <w:szCs w:val="22"/>
        </w:rPr>
        <w:t xml:space="preserve"> </w:t>
      </w:r>
      <w:r w:rsidR="00540088">
        <w:rPr>
          <w:rFonts w:eastAsia="Arial" w:cs="Arial"/>
          <w:szCs w:val="22"/>
        </w:rPr>
        <w:t>zpmvcr.cz a zdravijakovasen.cz</w:t>
      </w:r>
      <w:r w:rsidRPr="003F0F8E">
        <w:rPr>
          <w:rFonts w:eastAsia="Arial" w:cs="Arial"/>
          <w:szCs w:val="22"/>
        </w:rPr>
        <w:t>.</w:t>
      </w:r>
    </w:p>
    <w:p w14:paraId="69D86C97" w14:textId="29D559C4" w:rsidR="00CB3317" w:rsidRDefault="00CB3317" w:rsidP="00CB3317">
      <w:pPr>
        <w:pStyle w:val="Odstavecseseznamem"/>
        <w:widowControl w:val="0"/>
        <w:numPr>
          <w:ilvl w:val="0"/>
          <w:numId w:val="1"/>
        </w:numPr>
        <w:spacing w:after="120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Vytvoření a o</w:t>
      </w:r>
      <w:r w:rsidRPr="005F5990">
        <w:rPr>
          <w:rFonts w:eastAsia="Arial" w:cs="Arial"/>
          <w:b/>
          <w:bCs/>
          <w:szCs w:val="22"/>
        </w:rPr>
        <w:t xml:space="preserve">bsahová správa </w:t>
      </w:r>
      <w:proofErr w:type="spellStart"/>
      <w:r w:rsidRPr="005F5990">
        <w:rPr>
          <w:rFonts w:eastAsia="Arial" w:cs="Arial"/>
          <w:b/>
          <w:bCs/>
          <w:szCs w:val="22"/>
        </w:rPr>
        <w:t>TikTok</w:t>
      </w:r>
      <w:proofErr w:type="spellEnd"/>
      <w:r w:rsidRPr="005F5990">
        <w:rPr>
          <w:rFonts w:eastAsia="Arial" w:cs="Arial"/>
          <w:b/>
          <w:bCs/>
          <w:szCs w:val="22"/>
        </w:rPr>
        <w:t xml:space="preserve"> profilu včetně administrace příspěvků a propagace profilu</w:t>
      </w:r>
    </w:p>
    <w:p w14:paraId="1BB5DD52" w14:textId="25917BB3" w:rsidR="00CB3317" w:rsidRDefault="00CB3317" w:rsidP="00CB3317">
      <w:pPr>
        <w:pStyle w:val="Odstavecseseznamem"/>
        <w:widowControl w:val="0"/>
        <w:numPr>
          <w:ilvl w:val="0"/>
          <w:numId w:val="9"/>
        </w:numPr>
        <w:spacing w:after="120"/>
        <w:ind w:left="709" w:hanging="425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Vytvoření a celková správa profilu 211 – Zdravotní pojišťovna ministerstva vnitra ČR</w:t>
      </w:r>
    </w:p>
    <w:p w14:paraId="4D77641A" w14:textId="16915458" w:rsidR="00CB3317" w:rsidRDefault="00CB3317" w:rsidP="00CB3317">
      <w:pPr>
        <w:pStyle w:val="Odstavecseseznamem"/>
        <w:widowControl w:val="0"/>
        <w:numPr>
          <w:ilvl w:val="0"/>
          <w:numId w:val="9"/>
        </w:numPr>
        <w:spacing w:after="120"/>
        <w:ind w:left="709" w:hanging="425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Návrh a realizace strategie marketingové komunikace na sociální sítí, a to </w:t>
      </w:r>
      <w:r w:rsidR="00A246EC">
        <w:rPr>
          <w:rFonts w:eastAsia="Arial" w:cs="Arial"/>
          <w:szCs w:val="22"/>
        </w:rPr>
        <w:t>dle možností a strategických požadavků, kdy se Poskytovatel zavazuje umožnit umístění obsahu</w:t>
      </w:r>
      <w:r>
        <w:rPr>
          <w:rFonts w:eastAsia="Arial" w:cs="Arial"/>
          <w:szCs w:val="22"/>
        </w:rPr>
        <w:t xml:space="preserve"> </w:t>
      </w:r>
      <w:r w:rsidR="00A246EC">
        <w:rPr>
          <w:rFonts w:eastAsia="Arial" w:cs="Arial"/>
          <w:szCs w:val="22"/>
        </w:rPr>
        <w:t xml:space="preserve">v </w:t>
      </w:r>
      <w:r>
        <w:rPr>
          <w:rFonts w:eastAsia="Arial" w:cs="Arial"/>
          <w:szCs w:val="22"/>
        </w:rPr>
        <w:t>rozsahu 2 příspěvky/týden</w:t>
      </w:r>
      <w:r w:rsidR="00A246EC">
        <w:rPr>
          <w:rFonts w:eastAsia="Arial" w:cs="Arial"/>
          <w:szCs w:val="22"/>
        </w:rPr>
        <w:t>.</w:t>
      </w:r>
    </w:p>
    <w:p w14:paraId="605D766E" w14:textId="057925EF" w:rsidR="003E2FA9" w:rsidRDefault="003E2FA9" w:rsidP="00CB3317">
      <w:pPr>
        <w:pStyle w:val="Odstavecseseznamem"/>
        <w:widowControl w:val="0"/>
        <w:numPr>
          <w:ilvl w:val="0"/>
          <w:numId w:val="9"/>
        </w:numPr>
        <w:spacing w:after="120"/>
        <w:ind w:left="709" w:hanging="425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Návrh a realizace strategie reklamní podpory obsahu za účelem maximalizace zásahu dané cílové skupiny včetně definování výše rozpočtu a nákup mediálního prostoru.</w:t>
      </w:r>
    </w:p>
    <w:p w14:paraId="13B0ECE9" w14:textId="10F4EED2" w:rsidR="003E2FA9" w:rsidRDefault="003E2FA9" w:rsidP="00CB3317">
      <w:pPr>
        <w:pStyle w:val="Odstavecseseznamem"/>
        <w:widowControl w:val="0"/>
        <w:numPr>
          <w:ilvl w:val="0"/>
          <w:numId w:val="9"/>
        </w:numPr>
        <w:spacing w:after="120"/>
        <w:ind w:left="709" w:hanging="425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Návrh a realizace kampaní vedoucích k podpoře návštěvnosti webových stránek zpmvcr.cz a zdravijakovasen.cz</w:t>
      </w:r>
    </w:p>
    <w:p w14:paraId="1F7AB9EE" w14:textId="5D84E1A9" w:rsidR="003E2FA9" w:rsidRDefault="003E2FA9" w:rsidP="00CB3317">
      <w:pPr>
        <w:pStyle w:val="Odstavecseseznamem"/>
        <w:widowControl w:val="0"/>
        <w:numPr>
          <w:ilvl w:val="0"/>
          <w:numId w:val="9"/>
        </w:numPr>
        <w:spacing w:after="120"/>
        <w:ind w:left="709" w:hanging="425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Podpora Poskytovatele s reakční dobou přijetí požadavku do jedné hodiny od zadání Objednatelem v pracovních hodinách (úprava a aktualizace obsahu)</w:t>
      </w:r>
    </w:p>
    <w:p w14:paraId="4DD1FB8B" w14:textId="29AB8F65" w:rsidR="003E2FA9" w:rsidRPr="00CB3317" w:rsidRDefault="003E2FA9" w:rsidP="00CB3317">
      <w:pPr>
        <w:pStyle w:val="Odstavecseseznamem"/>
        <w:widowControl w:val="0"/>
        <w:numPr>
          <w:ilvl w:val="0"/>
          <w:numId w:val="9"/>
        </w:numPr>
        <w:spacing w:after="120"/>
        <w:ind w:left="709" w:hanging="425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Objednatel bude ke správě obsahu </w:t>
      </w:r>
      <w:proofErr w:type="spellStart"/>
      <w:r>
        <w:rPr>
          <w:rFonts w:eastAsia="Arial" w:cs="Arial"/>
          <w:szCs w:val="22"/>
        </w:rPr>
        <w:t>TikToku</w:t>
      </w:r>
      <w:proofErr w:type="spellEnd"/>
      <w:r>
        <w:rPr>
          <w:rFonts w:eastAsia="Arial" w:cs="Arial"/>
          <w:szCs w:val="22"/>
        </w:rPr>
        <w:t xml:space="preserve"> přistupovat pouze přes prostředí </w:t>
      </w:r>
      <w:proofErr w:type="spellStart"/>
      <w:r>
        <w:rPr>
          <w:rFonts w:eastAsia="Arial" w:cs="Arial"/>
          <w:szCs w:val="22"/>
        </w:rPr>
        <w:t>Zoomsphere</w:t>
      </w:r>
      <w:proofErr w:type="spellEnd"/>
      <w:r>
        <w:rPr>
          <w:rFonts w:eastAsia="Arial" w:cs="Arial"/>
          <w:szCs w:val="22"/>
        </w:rPr>
        <w:t>, jejíž napojení zajistí Poskytovatel</w:t>
      </w:r>
    </w:p>
    <w:p w14:paraId="40513B10" w14:textId="77777777" w:rsidR="002A249E" w:rsidRPr="00CB3317" w:rsidRDefault="00BC05EE" w:rsidP="009127AB">
      <w:pPr>
        <w:pStyle w:val="Odstavecseseznamem"/>
        <w:widowControl w:val="0"/>
        <w:spacing w:after="120"/>
        <w:ind w:left="360"/>
        <w:jc w:val="both"/>
        <w:rPr>
          <w:rFonts w:eastAsia="Arial" w:cs="Arial"/>
          <w:szCs w:val="22"/>
        </w:rPr>
      </w:pPr>
      <w:r w:rsidRPr="00CB3317">
        <w:rPr>
          <w:rFonts w:eastAsia="Arial" w:cs="Arial"/>
          <w:szCs w:val="22"/>
        </w:rPr>
        <w:t xml:space="preserve"> </w:t>
      </w:r>
    </w:p>
    <w:p w14:paraId="0DB440A2" w14:textId="77A11F58" w:rsidR="00540088" w:rsidRDefault="00540088" w:rsidP="00540088">
      <w:pPr>
        <w:widowControl w:val="0"/>
        <w:numPr>
          <w:ilvl w:val="0"/>
          <w:numId w:val="1"/>
        </w:numPr>
        <w:spacing w:after="120"/>
        <w:jc w:val="both"/>
        <w:rPr>
          <w:rFonts w:eastAsia="Arial" w:cs="Arial"/>
          <w:b/>
          <w:bCs/>
          <w:szCs w:val="22"/>
        </w:rPr>
      </w:pPr>
      <w:r>
        <w:rPr>
          <w:rFonts w:eastAsia="Arial" w:cs="Arial"/>
          <w:b/>
          <w:bCs/>
          <w:szCs w:val="22"/>
        </w:rPr>
        <w:t>S</w:t>
      </w:r>
      <w:r w:rsidRPr="00540088">
        <w:rPr>
          <w:rFonts w:eastAsia="Arial" w:cs="Arial"/>
          <w:b/>
          <w:bCs/>
          <w:szCs w:val="22"/>
        </w:rPr>
        <w:t xml:space="preserve">práva </w:t>
      </w:r>
      <w:proofErr w:type="spellStart"/>
      <w:r w:rsidRPr="00540088">
        <w:rPr>
          <w:rFonts w:eastAsia="Arial" w:cs="Arial"/>
          <w:b/>
          <w:bCs/>
          <w:szCs w:val="22"/>
        </w:rPr>
        <w:t>community</w:t>
      </w:r>
      <w:proofErr w:type="spellEnd"/>
      <w:r w:rsidRPr="00540088">
        <w:rPr>
          <w:rFonts w:eastAsia="Arial" w:cs="Arial"/>
          <w:b/>
          <w:bCs/>
          <w:szCs w:val="22"/>
        </w:rPr>
        <w:t xml:space="preserve"> managementu na v</w:t>
      </w:r>
      <w:r>
        <w:rPr>
          <w:rFonts w:eastAsia="Arial" w:cs="Arial"/>
          <w:b/>
          <w:bCs/>
          <w:szCs w:val="22"/>
        </w:rPr>
        <w:t>š</w:t>
      </w:r>
      <w:r w:rsidRPr="00540088">
        <w:rPr>
          <w:rFonts w:eastAsia="Arial" w:cs="Arial"/>
          <w:b/>
          <w:bCs/>
          <w:szCs w:val="22"/>
        </w:rPr>
        <w:t>ech soci</w:t>
      </w:r>
      <w:r>
        <w:rPr>
          <w:rFonts w:eastAsia="Arial" w:cs="Arial"/>
          <w:b/>
          <w:bCs/>
          <w:szCs w:val="22"/>
        </w:rPr>
        <w:t>á</w:t>
      </w:r>
      <w:r w:rsidRPr="00540088">
        <w:rPr>
          <w:rFonts w:eastAsia="Arial" w:cs="Arial"/>
          <w:b/>
          <w:bCs/>
          <w:szCs w:val="22"/>
        </w:rPr>
        <w:t>ln</w:t>
      </w:r>
      <w:r>
        <w:rPr>
          <w:rFonts w:eastAsia="Arial" w:cs="Arial"/>
          <w:b/>
          <w:bCs/>
          <w:szCs w:val="22"/>
        </w:rPr>
        <w:t>í</w:t>
      </w:r>
      <w:r w:rsidRPr="00540088">
        <w:rPr>
          <w:rFonts w:eastAsia="Arial" w:cs="Arial"/>
          <w:b/>
          <w:bCs/>
          <w:szCs w:val="22"/>
        </w:rPr>
        <w:t>ch s</w:t>
      </w:r>
      <w:r>
        <w:rPr>
          <w:rFonts w:eastAsia="Arial" w:cs="Arial"/>
          <w:b/>
          <w:bCs/>
          <w:szCs w:val="22"/>
        </w:rPr>
        <w:t>í</w:t>
      </w:r>
      <w:r w:rsidRPr="00540088">
        <w:rPr>
          <w:rFonts w:eastAsia="Arial" w:cs="Arial"/>
          <w:b/>
          <w:bCs/>
          <w:szCs w:val="22"/>
        </w:rPr>
        <w:t>t</w:t>
      </w:r>
      <w:r>
        <w:rPr>
          <w:rFonts w:eastAsia="Arial" w:cs="Arial"/>
          <w:b/>
          <w:bCs/>
          <w:szCs w:val="22"/>
        </w:rPr>
        <w:t>í</w:t>
      </w:r>
      <w:r w:rsidRPr="00540088">
        <w:rPr>
          <w:rFonts w:eastAsia="Arial" w:cs="Arial"/>
          <w:b/>
          <w:bCs/>
          <w:szCs w:val="22"/>
        </w:rPr>
        <w:t>ch v dotaci min. 3 hod/denn</w:t>
      </w:r>
      <w:r>
        <w:rPr>
          <w:rFonts w:eastAsia="Arial" w:cs="Arial"/>
          <w:b/>
          <w:bCs/>
          <w:szCs w:val="22"/>
        </w:rPr>
        <w:t>ě</w:t>
      </w:r>
      <w:r w:rsidRPr="00540088">
        <w:rPr>
          <w:rFonts w:eastAsia="Arial" w:cs="Arial"/>
          <w:b/>
          <w:bCs/>
          <w:szCs w:val="22"/>
        </w:rPr>
        <w:t xml:space="preserve"> ve všedních dnech</w:t>
      </w:r>
      <w:r>
        <w:rPr>
          <w:rFonts w:eastAsia="Arial" w:cs="Arial"/>
          <w:b/>
          <w:bCs/>
          <w:szCs w:val="22"/>
        </w:rPr>
        <w:t>.</w:t>
      </w:r>
    </w:p>
    <w:p w14:paraId="7B3C70EC" w14:textId="7A009750" w:rsidR="00B138E5" w:rsidRPr="00B138E5" w:rsidRDefault="00B138E5" w:rsidP="005F5990">
      <w:pPr>
        <w:widowControl w:val="0"/>
        <w:spacing w:after="120"/>
        <w:ind w:left="708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 xml:space="preserve">Správa </w:t>
      </w:r>
      <w:proofErr w:type="spellStart"/>
      <w:r>
        <w:rPr>
          <w:rFonts w:eastAsia="Arial" w:cs="Arial"/>
          <w:szCs w:val="22"/>
        </w:rPr>
        <w:t>community</w:t>
      </w:r>
      <w:proofErr w:type="spellEnd"/>
      <w:r>
        <w:rPr>
          <w:rFonts w:eastAsia="Arial" w:cs="Arial"/>
          <w:szCs w:val="22"/>
        </w:rPr>
        <w:t xml:space="preserve"> se bude řídit etickými a komunikačními zásadami Objednatele, které Poskytovatel </w:t>
      </w:r>
      <w:proofErr w:type="gramStart"/>
      <w:r>
        <w:rPr>
          <w:rFonts w:eastAsia="Arial" w:cs="Arial"/>
          <w:szCs w:val="22"/>
        </w:rPr>
        <w:t>obdrží</w:t>
      </w:r>
      <w:proofErr w:type="gramEnd"/>
      <w:r>
        <w:rPr>
          <w:rFonts w:eastAsia="Arial" w:cs="Arial"/>
          <w:szCs w:val="22"/>
        </w:rPr>
        <w:t xml:space="preserve"> po uzavření smlouvy.</w:t>
      </w:r>
    </w:p>
    <w:p w14:paraId="5549DD1B" w14:textId="77777777" w:rsidR="00540088" w:rsidRDefault="00540088" w:rsidP="00540088">
      <w:pPr>
        <w:pStyle w:val="Odstavecseseznamem"/>
        <w:widowControl w:val="0"/>
        <w:spacing w:after="120"/>
        <w:ind w:left="360"/>
        <w:jc w:val="both"/>
        <w:rPr>
          <w:rFonts w:eastAsia="Arial" w:cs="Arial"/>
          <w:b/>
          <w:szCs w:val="22"/>
        </w:rPr>
      </w:pPr>
    </w:p>
    <w:p w14:paraId="4DF929D8" w14:textId="7D6CE92D" w:rsidR="0093087C" w:rsidRDefault="007201A8" w:rsidP="0093087C">
      <w:pPr>
        <w:pStyle w:val="Odstavecseseznamem"/>
        <w:widowControl w:val="0"/>
        <w:numPr>
          <w:ilvl w:val="0"/>
          <w:numId w:val="1"/>
        </w:numPr>
        <w:spacing w:after="120"/>
        <w:jc w:val="both"/>
        <w:rPr>
          <w:rFonts w:eastAsia="Arial" w:cs="Arial"/>
          <w:b/>
          <w:szCs w:val="22"/>
        </w:rPr>
      </w:pPr>
      <w:r w:rsidRPr="00A804A7">
        <w:rPr>
          <w:rFonts w:eastAsia="Arial" w:cs="Arial"/>
          <w:b/>
          <w:szCs w:val="22"/>
        </w:rPr>
        <w:t>Strategický koncept</w:t>
      </w:r>
      <w:r w:rsidR="00BC05EE" w:rsidRPr="00A804A7">
        <w:rPr>
          <w:rFonts w:eastAsia="Arial" w:cs="Arial"/>
          <w:b/>
          <w:szCs w:val="22"/>
        </w:rPr>
        <w:t xml:space="preserve"> a</w:t>
      </w:r>
      <w:r w:rsidR="00BC05EE" w:rsidRPr="001E1C2E">
        <w:rPr>
          <w:rFonts w:eastAsia="Arial" w:cs="Arial"/>
          <w:b/>
          <w:szCs w:val="22"/>
        </w:rPr>
        <w:t xml:space="preserve"> výroba kreativ a reklamních bannerů pro potřeby všech aktivit spojených s kompletní realizací předmětu zakázky</w:t>
      </w:r>
    </w:p>
    <w:p w14:paraId="1A9F37AA" w14:textId="77777777" w:rsidR="0093087C" w:rsidRPr="0093087C" w:rsidRDefault="0093087C" w:rsidP="0093087C">
      <w:pPr>
        <w:pStyle w:val="Odstavecseseznamem"/>
        <w:rPr>
          <w:rFonts w:eastAsia="Arial" w:cs="Arial"/>
          <w:b/>
          <w:szCs w:val="22"/>
        </w:rPr>
      </w:pPr>
    </w:p>
    <w:p w14:paraId="4BF9773E" w14:textId="7A299BA5" w:rsidR="0093087C" w:rsidRDefault="0093087C" w:rsidP="0093087C">
      <w:pPr>
        <w:pStyle w:val="Odstavecseseznamem"/>
        <w:numPr>
          <w:ilvl w:val="0"/>
          <w:numId w:val="6"/>
        </w:numPr>
        <w:rPr>
          <w:rFonts w:cs="Arial"/>
        </w:rPr>
      </w:pPr>
      <w:r w:rsidRPr="0093087C">
        <w:rPr>
          <w:rFonts w:cs="Arial"/>
        </w:rPr>
        <w:t>Cílem základního strategického konceptu je položit argumentační základy a definovat hodnoty pro budování dlouhodobé image a komunikace ZP</w:t>
      </w:r>
      <w:r w:rsidR="00F31062">
        <w:rPr>
          <w:rFonts w:cs="Arial"/>
        </w:rPr>
        <w:t xml:space="preserve"> </w:t>
      </w:r>
      <w:r w:rsidRPr="0093087C">
        <w:rPr>
          <w:rFonts w:cs="Arial"/>
        </w:rPr>
        <w:t xml:space="preserve">MV ČR směrem k cílovým skupinám a podskupinám. </w:t>
      </w:r>
    </w:p>
    <w:p w14:paraId="3128E777" w14:textId="51650DCD" w:rsidR="0093087C" w:rsidRDefault="0093087C" w:rsidP="0093087C">
      <w:pPr>
        <w:pStyle w:val="Odstavecseseznamem"/>
        <w:rPr>
          <w:rFonts w:cs="Arial"/>
        </w:rPr>
      </w:pPr>
      <w:r>
        <w:rPr>
          <w:rFonts w:cs="Arial"/>
        </w:rPr>
        <w:t xml:space="preserve">Poskytovatel jako základ strategického konceptu </w:t>
      </w:r>
      <w:proofErr w:type="gramStart"/>
      <w:r>
        <w:rPr>
          <w:rFonts w:cs="Arial"/>
        </w:rPr>
        <w:t>předloží</w:t>
      </w:r>
      <w:proofErr w:type="gramEnd"/>
      <w:r>
        <w:rPr>
          <w:rFonts w:cs="Arial"/>
        </w:rPr>
        <w:t>:</w:t>
      </w:r>
    </w:p>
    <w:p w14:paraId="26E814FA" w14:textId="77777777" w:rsidR="0093087C" w:rsidRPr="00D916EE" w:rsidRDefault="0093087C" w:rsidP="0093087C">
      <w:pPr>
        <w:pStyle w:val="Odstavecseseznamem"/>
        <w:numPr>
          <w:ilvl w:val="0"/>
          <w:numId w:val="7"/>
        </w:numPr>
        <w:suppressAutoHyphens w:val="0"/>
        <w:spacing w:line="259" w:lineRule="auto"/>
        <w:rPr>
          <w:rFonts w:cs="Arial"/>
        </w:rPr>
      </w:pPr>
      <w:r w:rsidRPr="00D916EE">
        <w:rPr>
          <w:rFonts w:cs="Arial"/>
        </w:rPr>
        <w:t>analýzu aktuální situace vztahující se k problematice veřejného pojištění v České republice;</w:t>
      </w:r>
    </w:p>
    <w:p w14:paraId="307994CF" w14:textId="77777777" w:rsidR="0093087C" w:rsidRPr="00D916EE" w:rsidRDefault="0093087C" w:rsidP="0093087C">
      <w:pPr>
        <w:pStyle w:val="Odstavecseseznamem"/>
        <w:numPr>
          <w:ilvl w:val="0"/>
          <w:numId w:val="7"/>
        </w:numPr>
        <w:suppressAutoHyphens w:val="0"/>
        <w:spacing w:line="259" w:lineRule="auto"/>
        <w:rPr>
          <w:rFonts w:cs="Arial"/>
        </w:rPr>
      </w:pPr>
      <w:r w:rsidRPr="00D916EE">
        <w:rPr>
          <w:rFonts w:cs="Arial"/>
        </w:rPr>
        <w:t>analýzu cílové skupiny (nebo skupin) a její segmentaci na podskupiny, které je třeba v komunikaci postihnout;</w:t>
      </w:r>
    </w:p>
    <w:p w14:paraId="434EA8CF" w14:textId="77777777" w:rsidR="0093087C" w:rsidRPr="00D916EE" w:rsidRDefault="0093087C" w:rsidP="0093087C">
      <w:pPr>
        <w:pStyle w:val="Odstavecseseznamem"/>
        <w:numPr>
          <w:ilvl w:val="0"/>
          <w:numId w:val="7"/>
        </w:numPr>
        <w:suppressAutoHyphens w:val="0"/>
        <w:spacing w:line="259" w:lineRule="auto"/>
        <w:rPr>
          <w:rFonts w:cs="Arial"/>
        </w:rPr>
      </w:pPr>
      <w:r w:rsidRPr="00D916EE">
        <w:rPr>
          <w:rFonts w:cs="Arial"/>
        </w:rPr>
        <w:t xml:space="preserve">další relevantní informace, které </w:t>
      </w:r>
      <w:proofErr w:type="gramStart"/>
      <w:r w:rsidRPr="00D916EE">
        <w:rPr>
          <w:rFonts w:cs="Arial"/>
        </w:rPr>
        <w:t>poslouží</w:t>
      </w:r>
      <w:proofErr w:type="gramEnd"/>
      <w:r w:rsidRPr="00D916EE">
        <w:rPr>
          <w:rFonts w:cs="Arial"/>
        </w:rPr>
        <w:t xml:space="preserve"> jako východiska pro návrh základního kreativního konceptu a klíčového vizuálu.</w:t>
      </w:r>
    </w:p>
    <w:p w14:paraId="33366D75" w14:textId="6480A3CC" w:rsidR="0093087C" w:rsidRPr="00795B59" w:rsidRDefault="00BC05EE" w:rsidP="0093087C">
      <w:pPr>
        <w:widowControl w:val="0"/>
        <w:numPr>
          <w:ilvl w:val="0"/>
          <w:numId w:val="6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 xml:space="preserve">Do kreativní a grafické práce je zahrnuta i kompletní příprava podkladů kampaní (včetně kreativního konceptu, grafického návrhu, copywritingu a dalších nezbytných </w:t>
      </w:r>
      <w:r w:rsidRPr="003F0F8E">
        <w:rPr>
          <w:rFonts w:eastAsia="Arial" w:cs="Arial"/>
          <w:szCs w:val="22"/>
        </w:rPr>
        <w:lastRenderedPageBreak/>
        <w:t xml:space="preserve">prací), jako například bannerů, příspěvků na sociální sítě a návrhů textových inzerátů pro kampaně ve vyhledávání, případně dalších kreativ nutných pro úspěšný </w:t>
      </w:r>
      <w:r w:rsidR="005027D7">
        <w:rPr>
          <w:rFonts w:eastAsia="Arial" w:cs="Arial"/>
          <w:szCs w:val="22"/>
        </w:rPr>
        <w:t>prů</w:t>
      </w:r>
      <w:r w:rsidRPr="003F0F8E">
        <w:rPr>
          <w:rFonts w:eastAsia="Arial" w:cs="Arial"/>
          <w:szCs w:val="22"/>
        </w:rPr>
        <w:t xml:space="preserve">běh kampaní na základě </w:t>
      </w:r>
      <w:r w:rsidR="00416383">
        <w:rPr>
          <w:rFonts w:eastAsia="Arial" w:cs="Arial"/>
          <w:szCs w:val="22"/>
        </w:rPr>
        <w:t xml:space="preserve">schváleného </w:t>
      </w:r>
      <w:r w:rsidRPr="003F0F8E">
        <w:rPr>
          <w:rFonts w:eastAsia="Arial" w:cs="Arial"/>
          <w:szCs w:val="22"/>
        </w:rPr>
        <w:t>media</w:t>
      </w:r>
      <w:r w:rsidR="005027D7">
        <w:rPr>
          <w:rFonts w:eastAsia="Arial" w:cs="Arial"/>
          <w:szCs w:val="22"/>
        </w:rPr>
        <w:t xml:space="preserve"> </w:t>
      </w:r>
      <w:r w:rsidRPr="003F0F8E">
        <w:rPr>
          <w:rFonts w:eastAsia="Arial" w:cs="Arial"/>
          <w:szCs w:val="22"/>
        </w:rPr>
        <w:t>plánu</w:t>
      </w:r>
      <w:r w:rsidR="00416383">
        <w:rPr>
          <w:rFonts w:eastAsia="Arial" w:cs="Arial"/>
          <w:szCs w:val="22"/>
        </w:rPr>
        <w:t xml:space="preserve">. </w:t>
      </w:r>
      <w:r w:rsidR="00416383" w:rsidRPr="00795B59">
        <w:rPr>
          <w:rFonts w:eastAsia="Arial" w:cs="Arial"/>
          <w:szCs w:val="22"/>
        </w:rPr>
        <w:t>Dále zahrnuje p</w:t>
      </w:r>
      <w:r w:rsidRPr="00795B59">
        <w:rPr>
          <w:rFonts w:eastAsia="Arial" w:cs="Arial"/>
          <w:szCs w:val="22"/>
        </w:rPr>
        <w:t>říprav</w:t>
      </w:r>
      <w:r w:rsidR="00416383" w:rsidRPr="00795B59">
        <w:rPr>
          <w:rFonts w:eastAsia="Arial" w:cs="Arial"/>
          <w:szCs w:val="22"/>
        </w:rPr>
        <w:t>u</w:t>
      </w:r>
      <w:r w:rsidRPr="00795B59">
        <w:rPr>
          <w:rFonts w:eastAsia="Arial" w:cs="Arial"/>
          <w:szCs w:val="22"/>
        </w:rPr>
        <w:t xml:space="preserve"> obsahu a realizace podkladů pro video kampaně (hrané TV spoty, animované spoty apod.)</w:t>
      </w:r>
    </w:p>
    <w:p w14:paraId="35126D5F" w14:textId="2C3D67AE" w:rsidR="00BC05EE" w:rsidRPr="003F0F8E" w:rsidRDefault="00F31062" w:rsidP="00BC05EE">
      <w:pPr>
        <w:widowControl w:val="0"/>
        <w:numPr>
          <w:ilvl w:val="0"/>
          <w:numId w:val="6"/>
        </w:numPr>
        <w:spacing w:after="120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Dodavatel</w:t>
      </w:r>
      <w:r w:rsidRPr="003F0F8E">
        <w:rPr>
          <w:rFonts w:eastAsia="Arial" w:cs="Arial"/>
          <w:szCs w:val="22"/>
        </w:rPr>
        <w:t xml:space="preserve"> </w:t>
      </w:r>
      <w:r w:rsidR="00BC05EE" w:rsidRPr="003F0F8E">
        <w:rPr>
          <w:rFonts w:eastAsia="Arial" w:cs="Arial"/>
          <w:szCs w:val="22"/>
        </w:rPr>
        <w:t xml:space="preserve">je povinen předložit ZP MV ČR první návrh kreativ ve </w:t>
      </w:r>
      <w:r w:rsidR="009B72C5">
        <w:rPr>
          <w:rFonts w:eastAsia="Arial" w:cs="Arial"/>
          <w:szCs w:val="22"/>
        </w:rPr>
        <w:t>dvou</w:t>
      </w:r>
      <w:r w:rsidR="00BC05EE" w:rsidRPr="003F0F8E">
        <w:rPr>
          <w:rFonts w:eastAsia="Arial" w:cs="Arial"/>
          <w:szCs w:val="22"/>
        </w:rPr>
        <w:t xml:space="preserve"> odlišně graficky a obsahově zpracovaných variantách.</w:t>
      </w:r>
    </w:p>
    <w:p w14:paraId="1EFA94C1" w14:textId="77777777" w:rsidR="00BC05EE" w:rsidRPr="003F0F8E" w:rsidRDefault="00BC05EE" w:rsidP="00BC05EE">
      <w:pPr>
        <w:widowControl w:val="0"/>
        <w:numPr>
          <w:ilvl w:val="0"/>
          <w:numId w:val="6"/>
        </w:numPr>
        <w:spacing w:after="120"/>
        <w:jc w:val="both"/>
        <w:rPr>
          <w:rFonts w:eastAsia="Arial" w:cs="Arial"/>
          <w:szCs w:val="22"/>
        </w:rPr>
      </w:pPr>
      <w:r w:rsidRPr="003F0F8E">
        <w:rPr>
          <w:rFonts w:eastAsia="Arial" w:cs="Arial"/>
          <w:szCs w:val="22"/>
        </w:rPr>
        <w:t>ZP MV ČR si vyhrazuje právo na dvoukolový schvalovací proces kreativ.</w:t>
      </w:r>
    </w:p>
    <w:p w14:paraId="669ED55A" w14:textId="0376F3BF" w:rsidR="00563059" w:rsidRDefault="00563059"/>
    <w:sectPr w:rsidR="00563059" w:rsidSect="00BC05EE">
      <w:footerReference w:type="default" r:id="rId15"/>
      <w:pgSz w:w="11906" w:h="16838"/>
      <w:pgMar w:top="851" w:right="1417" w:bottom="1417" w:left="1417" w:header="708" w:footer="3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ěra Danielová" w:date="2023-10-18T09:47:00Z" w:initials="VD">
    <w:p w14:paraId="4158AC77" w14:textId="77777777" w:rsidR="005131CB" w:rsidRDefault="005131CB" w:rsidP="0018648F">
      <w:pPr>
        <w:pStyle w:val="Textkomente"/>
      </w:pPr>
      <w:r>
        <w:rPr>
          <w:rStyle w:val="Odkaznakoment"/>
        </w:rPr>
        <w:annotationRef/>
      </w:r>
      <w:r>
        <w:t>Vložit celkově podporu Poskytovatele a stanovit reakční doby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158AC7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DA2841" w16cex:dateUtc="2023-10-18T0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58AC77" w16cid:durableId="28DA28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6961" w14:textId="77777777" w:rsidR="00501904" w:rsidRDefault="00501904">
      <w:r>
        <w:separator/>
      </w:r>
    </w:p>
  </w:endnote>
  <w:endnote w:type="continuationSeparator" w:id="0">
    <w:p w14:paraId="6C9E3501" w14:textId="77777777" w:rsidR="00501904" w:rsidRDefault="0050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8751DC" w:rsidRPr="006D244D" w14:paraId="49418BC9" w14:textId="77777777" w:rsidTr="00DF5C14">
      <w:trPr>
        <w:trHeight w:val="227"/>
        <w:jc w:val="center"/>
      </w:trPr>
      <w:tc>
        <w:tcPr>
          <w:tcW w:w="100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74179F27" w14:textId="1FC38E5F" w:rsidR="008751DC" w:rsidRPr="006974C7" w:rsidRDefault="00F56CD5" w:rsidP="00AB10DD">
          <w:pPr>
            <w:pStyle w:val="Zpat"/>
            <w:rPr>
              <w:rFonts w:cs="Arial"/>
              <w:sz w:val="6"/>
              <w:szCs w:val="6"/>
            </w:rPr>
          </w:pPr>
          <w:r>
            <w:rPr>
              <w:rFonts w:cs="Arial"/>
              <w:sz w:val="16"/>
              <w:szCs w:val="16"/>
              <w:lang w:eastAsia="cs-CZ"/>
            </w:rPr>
            <w:t>Rámcová dohoda o marketingové spolupráci – Správa reklamních online kampaní ZP MV ČR</w:t>
          </w:r>
          <w:r w:rsidRPr="00F65900">
            <w:rPr>
              <w:rFonts w:cs="Arial"/>
              <w:sz w:val="16"/>
              <w:szCs w:val="16"/>
              <w:lang w:eastAsia="cs-CZ"/>
            </w:rPr>
            <w:t xml:space="preserve"> – Zdravotní pojišťovna ministerstva vnitra České republiky</w:t>
          </w:r>
          <w:r>
            <w:rPr>
              <w:rFonts w:cs="Arial"/>
              <w:sz w:val="16"/>
              <w:szCs w:val="16"/>
              <w:lang w:eastAsia="cs-CZ"/>
            </w:rPr>
            <w:t xml:space="preserve"> - …</w:t>
          </w:r>
          <w:r w:rsidRPr="00937C12">
            <w:rPr>
              <w:rFonts w:cs="Arial"/>
              <w:sz w:val="16"/>
              <w:szCs w:val="16"/>
              <w:highlight w:val="yellow"/>
              <w:lang w:eastAsia="cs-CZ"/>
            </w:rPr>
            <w:t>……………………………………</w:t>
          </w:r>
        </w:p>
      </w:tc>
    </w:tr>
    <w:tr w:rsidR="008751DC" w:rsidRPr="006D244D" w14:paraId="410875BD" w14:textId="77777777" w:rsidTr="00DF5C14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729C7828" w14:textId="77777777" w:rsidR="008751DC" w:rsidRPr="0092181D" w:rsidRDefault="005F5990" w:rsidP="00DF5C14">
          <w:pPr>
            <w:pStyle w:val="Zpat"/>
            <w:rPr>
              <w:sz w:val="4"/>
              <w:szCs w:val="4"/>
            </w:rPr>
          </w:pPr>
        </w:p>
        <w:p w14:paraId="77BA8413" w14:textId="77777777" w:rsidR="008751DC" w:rsidRPr="006D244D" w:rsidRDefault="006918CB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156F69CC" wp14:editId="6E3A7A51">
                <wp:extent cx="485775" cy="485775"/>
                <wp:effectExtent l="0" t="0" r="9525" b="9525"/>
                <wp:docPr id="4" name="Obráz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4969BC52" w14:textId="77777777" w:rsidR="008751DC" w:rsidRPr="0092181D" w:rsidRDefault="005F5990" w:rsidP="00DF5C14">
          <w:pPr>
            <w:pStyle w:val="Zpat"/>
            <w:rPr>
              <w:sz w:val="4"/>
              <w:szCs w:val="4"/>
            </w:rPr>
          </w:pPr>
        </w:p>
        <w:p w14:paraId="786A7385" w14:textId="77777777" w:rsidR="008751DC" w:rsidRPr="006D244D" w:rsidRDefault="006918CB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54737301" wp14:editId="6C0FD7AF">
                <wp:extent cx="485775" cy="485775"/>
                <wp:effectExtent l="0" t="0" r="9525" b="9525"/>
                <wp:docPr id="3" name="Obráz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8080" w:type="dxa"/>
          <w:tcBorders>
            <w:top w:val="single" w:sz="4" w:space="0" w:color="000000"/>
          </w:tcBorders>
        </w:tcPr>
        <w:p w14:paraId="26DEBE70" w14:textId="77777777" w:rsidR="008751DC" w:rsidRPr="00DA2841" w:rsidRDefault="005F5990" w:rsidP="00DF5C14">
          <w:pPr>
            <w:pStyle w:val="Zpat"/>
            <w:rPr>
              <w:sz w:val="6"/>
              <w:szCs w:val="6"/>
            </w:rPr>
          </w:pPr>
        </w:p>
        <w:p w14:paraId="4A3C91BF" w14:textId="77777777" w:rsidR="008751DC" w:rsidRPr="006D244D" w:rsidRDefault="006918CB" w:rsidP="00DF5C14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Zdravotní pojišťovna ministerstva vnitra České republiky,</w:t>
          </w:r>
        </w:p>
        <w:p w14:paraId="10B03C08" w14:textId="77777777" w:rsidR="008751DC" w:rsidRPr="006D244D" w:rsidRDefault="006918CB" w:rsidP="00DF5C14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se sídlem</w:t>
          </w:r>
          <w:r>
            <w:rPr>
              <w:sz w:val="16"/>
              <w:szCs w:val="16"/>
            </w:rPr>
            <w:t>:</w:t>
          </w:r>
          <w:r w:rsidRPr="006D244D">
            <w:rPr>
              <w:sz w:val="16"/>
              <w:szCs w:val="16"/>
            </w:rPr>
            <w:t xml:space="preserve">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 w:rsidRPr="006D244D">
            <w:rPr>
              <w:sz w:val="16"/>
              <w:szCs w:val="16"/>
            </w:rPr>
            <w:t>, IČ 47114304,</w:t>
          </w:r>
        </w:p>
        <w:p w14:paraId="53FBCB1C" w14:textId="77777777" w:rsidR="008751DC" w:rsidRPr="006D244D" w:rsidRDefault="006918CB" w:rsidP="00DF5C14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zapsána v obchodním rejstříku, vedeném Městským soudem v Praze oddíl A, vložka 7216</w:t>
          </w:r>
        </w:p>
        <w:p w14:paraId="7DABC098" w14:textId="77777777" w:rsidR="008751DC" w:rsidRPr="006D244D" w:rsidRDefault="006918CB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Kód po</w:t>
          </w:r>
          <w:r w:rsidRPr="006D244D">
            <w:rPr>
              <w:sz w:val="16"/>
              <w:szCs w:val="16"/>
            </w:rPr>
            <w:t xml:space="preserve">jišťovny 211, infolinka: 844 </w:t>
          </w:r>
          <w:r>
            <w:rPr>
              <w:sz w:val="16"/>
              <w:szCs w:val="16"/>
            </w:rPr>
            <w:t xml:space="preserve">211 </w:t>
          </w:r>
          <w:r w:rsidRPr="006D244D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t>1, e-ma</w:t>
          </w:r>
          <w:r>
            <w:rPr>
              <w:sz w:val="16"/>
              <w:szCs w:val="16"/>
            </w:rPr>
            <w:t>il: info@zpmvcr.cz, www.zpmvcr.</w:t>
          </w:r>
          <w:r w:rsidRPr="006D244D">
            <w:rPr>
              <w:sz w:val="16"/>
              <w:szCs w:val="16"/>
            </w:rPr>
            <w:t>cz</w:t>
          </w:r>
        </w:p>
      </w:tc>
    </w:tr>
    <w:tr w:rsidR="008751DC" w:rsidRPr="006D244D" w14:paraId="5152D6BB" w14:textId="77777777" w:rsidTr="00DF5C14">
      <w:trPr>
        <w:trHeight w:val="56"/>
        <w:jc w:val="center"/>
      </w:trPr>
      <w:tc>
        <w:tcPr>
          <w:tcW w:w="1004" w:type="dxa"/>
          <w:vMerge/>
        </w:tcPr>
        <w:p w14:paraId="7C99AA80" w14:textId="77777777" w:rsidR="008751DC" w:rsidRPr="0092181D" w:rsidRDefault="005F5990" w:rsidP="00DF5C14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2E2EDE59" w14:textId="77777777" w:rsidR="008751DC" w:rsidRPr="0092181D" w:rsidRDefault="005F5990" w:rsidP="00DF5C14">
          <w:pPr>
            <w:pStyle w:val="Zpat"/>
            <w:rPr>
              <w:sz w:val="4"/>
              <w:szCs w:val="4"/>
            </w:rPr>
          </w:pPr>
        </w:p>
      </w:tc>
      <w:tc>
        <w:tcPr>
          <w:tcW w:w="8080" w:type="dxa"/>
        </w:tcPr>
        <w:p w14:paraId="5714BAE5" w14:textId="77777777" w:rsidR="008751DC" w:rsidRPr="006D244D" w:rsidRDefault="006918CB" w:rsidP="00DF5C14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 w:rsidR="003858A7">
            <w:rPr>
              <w:noProof/>
              <w:sz w:val="16"/>
              <w:szCs w:val="16"/>
            </w:rPr>
            <w:t>2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 w:rsidR="003858A7">
            <w:rPr>
              <w:noProof/>
              <w:sz w:val="16"/>
              <w:szCs w:val="16"/>
            </w:rPr>
            <w:t>3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7204A137" w14:textId="77777777" w:rsidR="008751DC" w:rsidRPr="002471EF" w:rsidRDefault="005F5990" w:rsidP="00DF5C14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2AE2" w14:textId="77777777" w:rsidR="00501904" w:rsidRDefault="00501904">
      <w:r>
        <w:separator/>
      </w:r>
    </w:p>
  </w:footnote>
  <w:footnote w:type="continuationSeparator" w:id="0">
    <w:p w14:paraId="0FD1F76C" w14:textId="77777777" w:rsidR="00501904" w:rsidRDefault="00501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A31"/>
    <w:multiLevelType w:val="multilevel"/>
    <w:tmpl w:val="EDF0D57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5925661"/>
    <w:multiLevelType w:val="multilevel"/>
    <w:tmpl w:val="8D5A29D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63F25FC"/>
    <w:multiLevelType w:val="multilevel"/>
    <w:tmpl w:val="9E34D54C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17C06257"/>
    <w:multiLevelType w:val="hybridMultilevel"/>
    <w:tmpl w:val="C5409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E12BD"/>
    <w:multiLevelType w:val="multilevel"/>
    <w:tmpl w:val="45D42DE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1C4C455C"/>
    <w:multiLevelType w:val="hybridMultilevel"/>
    <w:tmpl w:val="D54A09C6"/>
    <w:lvl w:ilvl="0" w:tplc="975C39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E047A"/>
    <w:multiLevelType w:val="hybridMultilevel"/>
    <w:tmpl w:val="E3C0CC7A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7C1167"/>
    <w:multiLevelType w:val="multilevel"/>
    <w:tmpl w:val="DE167A1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47251293"/>
    <w:multiLevelType w:val="multilevel"/>
    <w:tmpl w:val="724AF30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63DB0988"/>
    <w:multiLevelType w:val="multilevel"/>
    <w:tmpl w:val="83084164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cs="Noto Sans Symbols" w:hint="default"/>
      </w:rPr>
    </w:lvl>
  </w:abstractNum>
  <w:num w:numId="1" w16cid:durableId="155614934">
    <w:abstractNumId w:val="9"/>
  </w:num>
  <w:num w:numId="2" w16cid:durableId="23405969">
    <w:abstractNumId w:val="4"/>
  </w:num>
  <w:num w:numId="3" w16cid:durableId="1085498157">
    <w:abstractNumId w:val="2"/>
  </w:num>
  <w:num w:numId="4" w16cid:durableId="937375150">
    <w:abstractNumId w:val="1"/>
  </w:num>
  <w:num w:numId="5" w16cid:durableId="1312171537">
    <w:abstractNumId w:val="8"/>
  </w:num>
  <w:num w:numId="6" w16cid:durableId="985160859">
    <w:abstractNumId w:val="0"/>
  </w:num>
  <w:num w:numId="7" w16cid:durableId="91705250">
    <w:abstractNumId w:val="3"/>
  </w:num>
  <w:num w:numId="8" w16cid:durableId="473448339">
    <w:abstractNumId w:val="7"/>
  </w:num>
  <w:num w:numId="9" w16cid:durableId="1573808315">
    <w:abstractNumId w:val="6"/>
  </w:num>
  <w:num w:numId="10" w16cid:durableId="182061249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ěra Danielová">
    <w15:presenceInfo w15:providerId="AD" w15:userId="S::vdanielova@zpmvcr.cz::2747df50-8b52-482f-ae33-3ad7796b88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05EE"/>
    <w:rsid w:val="00025647"/>
    <w:rsid w:val="00043077"/>
    <w:rsid w:val="0017076B"/>
    <w:rsid w:val="001C5BA2"/>
    <w:rsid w:val="0025034A"/>
    <w:rsid w:val="002A249E"/>
    <w:rsid w:val="003858A7"/>
    <w:rsid w:val="003D2AD7"/>
    <w:rsid w:val="003E2FA9"/>
    <w:rsid w:val="00416383"/>
    <w:rsid w:val="00481C2D"/>
    <w:rsid w:val="0048698F"/>
    <w:rsid w:val="00495BD8"/>
    <w:rsid w:val="004F1231"/>
    <w:rsid w:val="00501904"/>
    <w:rsid w:val="005027D7"/>
    <w:rsid w:val="005131CB"/>
    <w:rsid w:val="00540088"/>
    <w:rsid w:val="00562B62"/>
    <w:rsid w:val="00563059"/>
    <w:rsid w:val="005657BF"/>
    <w:rsid w:val="005B5359"/>
    <w:rsid w:val="005F5990"/>
    <w:rsid w:val="0061792B"/>
    <w:rsid w:val="006918CB"/>
    <w:rsid w:val="006B5282"/>
    <w:rsid w:val="00716270"/>
    <w:rsid w:val="007201A8"/>
    <w:rsid w:val="00782651"/>
    <w:rsid w:val="00795B59"/>
    <w:rsid w:val="008940DA"/>
    <w:rsid w:val="008A22EB"/>
    <w:rsid w:val="008D0916"/>
    <w:rsid w:val="009127AB"/>
    <w:rsid w:val="0093087C"/>
    <w:rsid w:val="009B72C5"/>
    <w:rsid w:val="00A246EC"/>
    <w:rsid w:val="00A43DDC"/>
    <w:rsid w:val="00A804A7"/>
    <w:rsid w:val="00AB10DD"/>
    <w:rsid w:val="00AC1C61"/>
    <w:rsid w:val="00B138E5"/>
    <w:rsid w:val="00B5516C"/>
    <w:rsid w:val="00BC05EE"/>
    <w:rsid w:val="00C17E7C"/>
    <w:rsid w:val="00C80FA9"/>
    <w:rsid w:val="00CB3317"/>
    <w:rsid w:val="00D36C02"/>
    <w:rsid w:val="00DD4290"/>
    <w:rsid w:val="00DF32DC"/>
    <w:rsid w:val="00E4646A"/>
    <w:rsid w:val="00E938EB"/>
    <w:rsid w:val="00EA229B"/>
    <w:rsid w:val="00ED72CF"/>
    <w:rsid w:val="00F31062"/>
    <w:rsid w:val="00F56CD5"/>
    <w:rsid w:val="00F91B7D"/>
    <w:rsid w:val="00FD52D8"/>
    <w:rsid w:val="00FD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58CC"/>
  <w15:docId w15:val="{FC9B1691-86C6-4CF5-9A10-EA93FC17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5. Ostatní text"/>
    <w:rsid w:val="00BC05EE"/>
    <w:pPr>
      <w:suppressAutoHyphens/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BC05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C05EE"/>
    <w:rPr>
      <w:rFonts w:ascii="Arial" w:eastAsia="Times New Roman" w:hAnsi="Arial" w:cs="Courier New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C05EE"/>
    <w:pPr>
      <w:ind w:left="720"/>
      <w:contextualSpacing/>
    </w:pPr>
  </w:style>
  <w:style w:type="character" w:customStyle="1" w:styleId="Internetovodkaz">
    <w:name w:val="Internetový odkaz"/>
    <w:basedOn w:val="Standardnpsmoodstavce"/>
    <w:unhideWhenUsed/>
    <w:rsid w:val="00BC05E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05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EE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43D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3DD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3DDC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D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DDC"/>
    <w:rPr>
      <w:rFonts w:ascii="Arial" w:eastAsia="Times New Roman" w:hAnsi="Arial" w:cs="Courier New"/>
      <w:b/>
      <w:bCs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B10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0DD"/>
    <w:rPr>
      <w:rFonts w:ascii="Arial" w:eastAsia="Times New Roman" w:hAnsi="Arial" w:cs="Courier New"/>
      <w:szCs w:val="20"/>
      <w:lang w:eastAsia="ar-SA"/>
    </w:rPr>
  </w:style>
  <w:style w:type="paragraph" w:styleId="Revize">
    <w:name w:val="Revision"/>
    <w:hidden/>
    <w:uiPriority w:val="99"/>
    <w:semiHidden/>
    <w:rsid w:val="00F31062"/>
    <w:pPr>
      <w:spacing w:after="0" w:line="240" w:lineRule="auto"/>
    </w:pPr>
    <w:rPr>
      <w:rFonts w:ascii="Arial" w:eastAsia="Times New Roman" w:hAnsi="Arial" w:cs="Courier New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D4639F9230A0438CF07BCA3DD15FA3" ma:contentTypeVersion="10" ma:contentTypeDescription="Vytvoří nový dokument" ma:contentTypeScope="" ma:versionID="d754f3b0fdc3022b4c972b5b3e3e6e93">
  <xsd:schema xmlns:xsd="http://www.w3.org/2001/XMLSchema" xmlns:xs="http://www.w3.org/2001/XMLSchema" xmlns:p="http://schemas.microsoft.com/office/2006/metadata/properties" xmlns:ns2="52fe7400-d54a-4e51-a6e0-92691fa092d0" xmlns:ns3="d673555a-a5f6-4153-ab52-f833926499c7" targetNamespace="http://schemas.microsoft.com/office/2006/metadata/properties" ma:root="true" ma:fieldsID="32eff6944d77de3f6c21ffaa6e60ec47" ns2:_="" ns3:_="">
    <xsd:import namespace="52fe7400-d54a-4e51-a6e0-92691fa092d0"/>
    <xsd:import namespace="d673555a-a5f6-4153-ab52-f83392649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e7400-d54a-4e51-a6e0-92691fa09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dece7db-9186-42ea-9639-d7046e2b9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555a-a5f6-4153-ab52-f833926499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baaef52-f887-4a2e-b7a5-4ea390c4139b}" ma:internalName="TaxCatchAll" ma:showField="CatchAllData" ma:web="d673555a-a5f6-4153-ab52-f83392649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01588-874C-4079-9F33-7D90AC372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e7400-d54a-4e51-a6e0-92691fa092d0"/>
    <ds:schemaRef ds:uri="d673555a-a5f6-4153-ab52-f83392649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453EA-63D4-4053-84F5-A31234422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336932-06D4-4410-87FA-C7C37AA5E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1258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ČR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Tesinska</dc:creator>
  <cp:lastModifiedBy>Věra Danielová</cp:lastModifiedBy>
  <cp:revision>10</cp:revision>
  <cp:lastPrinted>2020-01-27T13:26:00Z</cp:lastPrinted>
  <dcterms:created xsi:type="dcterms:W3CDTF">2023-10-17T11:08:00Z</dcterms:created>
  <dcterms:modified xsi:type="dcterms:W3CDTF">2023-10-20T09:04:00Z</dcterms:modified>
</cp:coreProperties>
</file>