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648" w:rsidRPr="00215C03" w:rsidRDefault="00AD24A7" w:rsidP="00CE6D09">
      <w:pPr>
        <w:jc w:val="center"/>
        <w:rPr>
          <w:rFonts w:ascii="Verdana" w:hAnsi="Verdana" w:cs="Arial"/>
          <w:sz w:val="28"/>
        </w:rPr>
      </w:pPr>
      <w:r>
        <w:rPr>
          <w:rFonts w:ascii="Verdana" w:hAnsi="Verdana" w:cs="Arial"/>
          <w:b/>
          <w:sz w:val="28"/>
        </w:rPr>
        <w:t>Smlouva o údržbě</w:t>
      </w:r>
    </w:p>
    <w:p w:rsidR="00486648" w:rsidRPr="00215C03" w:rsidRDefault="00486648" w:rsidP="00E82CFA">
      <w:pPr>
        <w:spacing w:before="120"/>
        <w:jc w:val="center"/>
        <w:rPr>
          <w:rFonts w:ascii="Verdana" w:hAnsi="Verdana" w:cs="Arial"/>
        </w:rPr>
      </w:pPr>
      <w:r w:rsidRPr="00215C03">
        <w:rPr>
          <w:rFonts w:ascii="Verdana" w:hAnsi="Verdana" w:cs="Arial"/>
        </w:rPr>
        <w:t xml:space="preserve">č. smlouvy/registrace: </w:t>
      </w:r>
      <w:r w:rsidR="002248DB">
        <w:rPr>
          <w:rFonts w:ascii="Verdana" w:hAnsi="Verdana" w:cs="Arial"/>
        </w:rPr>
        <w:t>xxxxxxxxxxxx</w:t>
      </w:r>
    </w:p>
    <w:p w:rsidR="00486648" w:rsidRDefault="00486648" w:rsidP="005436E9">
      <w:pPr>
        <w:jc w:val="both"/>
        <w:rPr>
          <w:rFonts w:ascii="Verdana" w:hAnsi="Verdana" w:cs="Arial"/>
          <w:b/>
        </w:rPr>
      </w:pPr>
    </w:p>
    <w:p w:rsidR="00486648" w:rsidRDefault="00486648" w:rsidP="005436E9">
      <w:pPr>
        <w:jc w:val="both"/>
        <w:rPr>
          <w:rFonts w:ascii="Verdana" w:hAnsi="Verdana" w:cs="Arial"/>
          <w:b/>
        </w:rPr>
      </w:pPr>
    </w:p>
    <w:p w:rsidR="00500A28" w:rsidRPr="00396823" w:rsidRDefault="00CE6D09" w:rsidP="00500A28">
      <w:pPr>
        <w:jc w:val="both"/>
        <w:rPr>
          <w:rFonts w:ascii="Verdana" w:hAnsi="Verdana" w:cs="Arial"/>
          <w:b/>
        </w:rPr>
      </w:pPr>
      <w:r>
        <w:rPr>
          <w:rFonts w:ascii="Verdana" w:hAnsi="Verdana" w:cs="Arial"/>
          <w:b/>
        </w:rPr>
        <w:t>Poskytovatel</w:t>
      </w:r>
    </w:p>
    <w:p w:rsidR="0032071D" w:rsidRDefault="0032071D" w:rsidP="00500A28">
      <w:pPr>
        <w:pStyle w:val="Identifikace"/>
        <w:rPr>
          <w:rFonts w:ascii="Verdana" w:hAnsi="Verdana" w:cs="Arial"/>
          <w:sz w:val="20"/>
        </w:rPr>
      </w:pPr>
    </w:p>
    <w:p w:rsidR="00CE6D09" w:rsidRDefault="00CE6D09" w:rsidP="00500A28">
      <w:pPr>
        <w:pStyle w:val="Identifikace"/>
        <w:rPr>
          <w:rFonts w:ascii="Verdana" w:hAnsi="Verdana" w:cs="Arial"/>
          <w:sz w:val="20"/>
        </w:rPr>
      </w:pPr>
      <w:r>
        <w:rPr>
          <w:rFonts w:ascii="Verdana" w:hAnsi="Verdana" w:cs="Arial"/>
          <w:sz w:val="20"/>
        </w:rPr>
        <w:t>se sídlem</w:t>
      </w:r>
    </w:p>
    <w:p w:rsidR="00500A28" w:rsidRPr="00F96775" w:rsidRDefault="00500A28" w:rsidP="00500A28">
      <w:pPr>
        <w:pStyle w:val="Identifikace"/>
        <w:rPr>
          <w:rFonts w:ascii="Verdana" w:hAnsi="Verdana" w:cs="Arial"/>
          <w:sz w:val="20"/>
        </w:rPr>
      </w:pPr>
      <w:r w:rsidRPr="00F96775">
        <w:rPr>
          <w:rFonts w:ascii="Verdana" w:hAnsi="Verdana" w:cs="Arial"/>
          <w:sz w:val="20"/>
        </w:rPr>
        <w:t>IČ</w:t>
      </w:r>
      <w:r w:rsidR="00CE6D09">
        <w:rPr>
          <w:rFonts w:ascii="Verdana" w:hAnsi="Verdana" w:cs="Arial"/>
          <w:sz w:val="20"/>
        </w:rPr>
        <w:t>:</w:t>
      </w:r>
    </w:p>
    <w:p w:rsidR="00F279A8" w:rsidRPr="00F96775" w:rsidRDefault="00CE6D09" w:rsidP="00C222E5">
      <w:pPr>
        <w:rPr>
          <w:rFonts w:ascii="Verdana" w:hAnsi="Verdana"/>
        </w:rPr>
      </w:pPr>
      <w:r>
        <w:rPr>
          <w:rFonts w:ascii="Verdana" w:hAnsi="Verdana"/>
        </w:rPr>
        <w:t>Z</w:t>
      </w:r>
      <w:r w:rsidR="009377B5">
        <w:rPr>
          <w:rFonts w:ascii="Verdana" w:hAnsi="Verdana"/>
        </w:rPr>
        <w:t>astoupen</w:t>
      </w:r>
      <w:r>
        <w:rPr>
          <w:rFonts w:ascii="Verdana" w:hAnsi="Verdana"/>
        </w:rPr>
        <w:t>:</w:t>
      </w:r>
      <w:r w:rsidR="00F279A8" w:rsidRPr="00F96775">
        <w:rPr>
          <w:rFonts w:ascii="Verdana" w:hAnsi="Verdana"/>
        </w:rPr>
        <w:t xml:space="preserve"> </w:t>
      </w:r>
    </w:p>
    <w:p w:rsidR="00500A28" w:rsidRDefault="00CE6D09" w:rsidP="00500A28">
      <w:pPr>
        <w:pStyle w:val="Identifikace"/>
        <w:rPr>
          <w:rFonts w:ascii="Verdana" w:hAnsi="Verdana" w:cs="Arial"/>
          <w:sz w:val="20"/>
        </w:rPr>
      </w:pPr>
      <w:r>
        <w:rPr>
          <w:rFonts w:ascii="Verdana" w:hAnsi="Verdana" w:cs="Arial"/>
          <w:sz w:val="20"/>
        </w:rPr>
        <w:t>Z</w:t>
      </w:r>
      <w:r w:rsidR="00500A28" w:rsidRPr="00F96775">
        <w:rPr>
          <w:rFonts w:ascii="Verdana" w:hAnsi="Verdana" w:cs="Arial"/>
          <w:sz w:val="20"/>
        </w:rPr>
        <w:t>apsaná</w:t>
      </w:r>
      <w:r>
        <w:rPr>
          <w:rFonts w:ascii="Verdana" w:hAnsi="Verdana" w:cs="Arial"/>
          <w:sz w:val="20"/>
        </w:rPr>
        <w:t>:</w:t>
      </w:r>
    </w:p>
    <w:p w:rsidR="009377B5" w:rsidRPr="00396823" w:rsidRDefault="009377B5" w:rsidP="00500A28">
      <w:pPr>
        <w:pStyle w:val="Identifikace"/>
        <w:rPr>
          <w:rFonts w:ascii="Verdana" w:hAnsi="Verdana" w:cs="Arial"/>
          <w:sz w:val="20"/>
        </w:rPr>
      </w:pPr>
      <w:r>
        <w:rPr>
          <w:rFonts w:ascii="Verdana" w:hAnsi="Verdana" w:cs="Arial"/>
          <w:sz w:val="20"/>
        </w:rPr>
        <w:t>Číslo účtu:</w:t>
      </w:r>
    </w:p>
    <w:p w:rsidR="00500A28" w:rsidRPr="00396823" w:rsidRDefault="00500A28" w:rsidP="00500A28">
      <w:pPr>
        <w:pStyle w:val="Identifikace"/>
        <w:rPr>
          <w:rFonts w:ascii="Verdana" w:hAnsi="Verdana" w:cs="Arial"/>
          <w:sz w:val="20"/>
        </w:rPr>
      </w:pPr>
      <w:r w:rsidRPr="00396823">
        <w:rPr>
          <w:rFonts w:ascii="Verdana" w:hAnsi="Verdana" w:cs="Arial"/>
          <w:sz w:val="20"/>
        </w:rPr>
        <w:t>dále jen „Poskytovatel“</w:t>
      </w:r>
    </w:p>
    <w:p w:rsidR="00500A28" w:rsidRPr="00396823" w:rsidRDefault="00500A28" w:rsidP="00500A28">
      <w:pPr>
        <w:jc w:val="both"/>
        <w:rPr>
          <w:rFonts w:ascii="Verdana" w:hAnsi="Verdana" w:cs="Arial"/>
          <w:bCs/>
        </w:rPr>
      </w:pPr>
    </w:p>
    <w:p w:rsidR="00500A28" w:rsidRPr="00396823" w:rsidRDefault="00500A28" w:rsidP="00500A28">
      <w:pPr>
        <w:jc w:val="both"/>
        <w:rPr>
          <w:rFonts w:ascii="Verdana" w:hAnsi="Verdana" w:cs="Arial"/>
          <w:bCs/>
        </w:rPr>
      </w:pPr>
      <w:r w:rsidRPr="00396823">
        <w:rPr>
          <w:rFonts w:ascii="Verdana" w:hAnsi="Verdana" w:cs="Arial"/>
          <w:bCs/>
        </w:rPr>
        <w:t>a</w:t>
      </w:r>
    </w:p>
    <w:p w:rsidR="00500A28" w:rsidRPr="00396823" w:rsidRDefault="00500A28" w:rsidP="00500A28">
      <w:pPr>
        <w:jc w:val="both"/>
        <w:rPr>
          <w:rFonts w:ascii="Verdana" w:hAnsi="Verdana" w:cs="Arial"/>
          <w:b/>
          <w:bCs/>
        </w:rPr>
      </w:pPr>
    </w:p>
    <w:p w:rsidR="0032071D" w:rsidRDefault="0032071D" w:rsidP="002A1431">
      <w:pPr>
        <w:jc w:val="both"/>
        <w:rPr>
          <w:rFonts w:ascii="Verdana" w:hAnsi="Verdana"/>
          <w:b/>
          <w:szCs w:val="24"/>
        </w:rPr>
      </w:pPr>
      <w:r>
        <w:rPr>
          <w:rFonts w:ascii="Verdana" w:hAnsi="Verdana"/>
          <w:b/>
          <w:szCs w:val="24"/>
        </w:rPr>
        <w:t>Nabyvatel</w:t>
      </w:r>
    </w:p>
    <w:p w:rsidR="002A1431" w:rsidRPr="00D15F7B" w:rsidRDefault="002A1431" w:rsidP="002A1431">
      <w:pPr>
        <w:jc w:val="both"/>
        <w:rPr>
          <w:rFonts w:ascii="Verdana" w:hAnsi="Verdana"/>
          <w:b/>
          <w:szCs w:val="24"/>
        </w:rPr>
      </w:pPr>
      <w:r w:rsidRPr="00D15F7B">
        <w:rPr>
          <w:rFonts w:ascii="Verdana" w:hAnsi="Verdana"/>
          <w:b/>
          <w:szCs w:val="24"/>
        </w:rPr>
        <w:t xml:space="preserve">Technické služby </w:t>
      </w:r>
      <w:r w:rsidR="00575476">
        <w:rPr>
          <w:rFonts w:ascii="Verdana" w:hAnsi="Verdana"/>
          <w:b/>
          <w:szCs w:val="24"/>
        </w:rPr>
        <w:t>Havlíčkův Brod</w:t>
      </w:r>
    </w:p>
    <w:p w:rsidR="002A1431" w:rsidRPr="00575476" w:rsidRDefault="002A1431" w:rsidP="002A1431">
      <w:pPr>
        <w:jc w:val="both"/>
        <w:rPr>
          <w:rFonts w:ascii="Verdana" w:hAnsi="Verdana" w:cs="Arial"/>
          <w:szCs w:val="24"/>
        </w:rPr>
      </w:pPr>
      <w:r w:rsidRPr="00B56D76">
        <w:rPr>
          <w:rFonts w:ascii="Verdana" w:hAnsi="Verdana" w:cs="Arial"/>
          <w:szCs w:val="24"/>
        </w:rPr>
        <w:t xml:space="preserve">se sídlem </w:t>
      </w:r>
      <w:r w:rsidR="00575476" w:rsidRPr="00575476">
        <w:rPr>
          <w:rFonts w:ascii="Verdana" w:hAnsi="Verdana" w:cs="Arial"/>
          <w:szCs w:val="24"/>
        </w:rPr>
        <w:t>Havlíčkův Brod</w:t>
      </w:r>
      <w:r w:rsidRPr="00575476">
        <w:rPr>
          <w:rFonts w:ascii="Verdana" w:hAnsi="Verdana" w:cs="Arial"/>
          <w:szCs w:val="24"/>
        </w:rPr>
        <w:t xml:space="preserve">, </w:t>
      </w:r>
      <w:r w:rsidR="00575476" w:rsidRPr="00575476">
        <w:rPr>
          <w:rFonts w:ascii="Verdana" w:hAnsi="Verdana" w:cs="Arial"/>
          <w:szCs w:val="24"/>
        </w:rPr>
        <w:t xml:space="preserve">Na Valech 3523 </w:t>
      </w:r>
      <w:r w:rsidRPr="00575476">
        <w:rPr>
          <w:rFonts w:ascii="Verdana" w:hAnsi="Verdana" w:cs="Arial"/>
          <w:szCs w:val="24"/>
        </w:rPr>
        <w:t xml:space="preserve">PSČ: </w:t>
      </w:r>
      <w:r w:rsidR="00575476" w:rsidRPr="00575476">
        <w:rPr>
          <w:rFonts w:ascii="Verdana" w:hAnsi="Verdana" w:cs="Arial"/>
          <w:szCs w:val="24"/>
        </w:rPr>
        <w:t>580</w:t>
      </w:r>
      <w:r w:rsidR="00575476">
        <w:rPr>
          <w:rFonts w:ascii="Verdana" w:hAnsi="Verdana" w:cs="Arial"/>
          <w:szCs w:val="24"/>
        </w:rPr>
        <w:t xml:space="preserve"> </w:t>
      </w:r>
      <w:r w:rsidR="00575476" w:rsidRPr="00575476">
        <w:rPr>
          <w:rFonts w:ascii="Verdana" w:hAnsi="Verdana" w:cs="Arial"/>
          <w:szCs w:val="24"/>
        </w:rPr>
        <w:t>02</w:t>
      </w:r>
    </w:p>
    <w:p w:rsidR="002A1431" w:rsidRPr="00575476" w:rsidRDefault="002A1431" w:rsidP="002A1431">
      <w:pPr>
        <w:jc w:val="both"/>
        <w:rPr>
          <w:rFonts w:ascii="Verdana" w:hAnsi="Verdana" w:cs="Arial"/>
          <w:szCs w:val="24"/>
        </w:rPr>
      </w:pPr>
      <w:r w:rsidRPr="00B56D76">
        <w:rPr>
          <w:rFonts w:ascii="Verdana" w:hAnsi="Verdana" w:cs="Arial"/>
          <w:szCs w:val="24"/>
        </w:rPr>
        <w:t>IČ</w:t>
      </w:r>
      <w:r w:rsidR="009377B5">
        <w:rPr>
          <w:rFonts w:ascii="Verdana" w:hAnsi="Verdana" w:cs="Arial"/>
          <w:szCs w:val="24"/>
        </w:rPr>
        <w:t>O</w:t>
      </w:r>
      <w:r w:rsidRPr="00B56D76">
        <w:rPr>
          <w:rFonts w:ascii="Verdana" w:hAnsi="Verdana" w:cs="Arial"/>
          <w:szCs w:val="24"/>
        </w:rPr>
        <w:t xml:space="preserve">: </w:t>
      </w:r>
      <w:r w:rsidR="00575476" w:rsidRPr="00575476">
        <w:rPr>
          <w:rFonts w:ascii="Verdana" w:hAnsi="Verdana" w:cs="Arial"/>
          <w:szCs w:val="24"/>
        </w:rPr>
        <w:t>70188041</w:t>
      </w:r>
    </w:p>
    <w:p w:rsidR="00575476" w:rsidRPr="00087060" w:rsidRDefault="00575476" w:rsidP="00575476">
      <w:pPr>
        <w:jc w:val="both"/>
        <w:rPr>
          <w:rFonts w:ascii="Verdana" w:hAnsi="Verdana"/>
          <w:szCs w:val="24"/>
        </w:rPr>
      </w:pPr>
      <w:r>
        <w:rPr>
          <w:rFonts w:ascii="Verdana" w:hAnsi="Verdana"/>
          <w:szCs w:val="24"/>
        </w:rPr>
        <w:t>z</w:t>
      </w:r>
      <w:r w:rsidRPr="00087060">
        <w:rPr>
          <w:rFonts w:ascii="Verdana" w:hAnsi="Verdana"/>
          <w:szCs w:val="24"/>
        </w:rPr>
        <w:t xml:space="preserve">astoupená: </w:t>
      </w:r>
      <w:r>
        <w:rPr>
          <w:rFonts w:ascii="Verdana" w:hAnsi="Verdana"/>
          <w:szCs w:val="24"/>
        </w:rPr>
        <w:t>Ing</w:t>
      </w:r>
      <w:r w:rsidRPr="00087060">
        <w:rPr>
          <w:rFonts w:ascii="Verdana" w:hAnsi="Verdana"/>
          <w:szCs w:val="24"/>
        </w:rPr>
        <w:t xml:space="preserve">. </w:t>
      </w:r>
      <w:r>
        <w:rPr>
          <w:rFonts w:ascii="Verdana" w:hAnsi="Verdana"/>
          <w:szCs w:val="24"/>
        </w:rPr>
        <w:t>Karlem Milichovským</w:t>
      </w:r>
      <w:r w:rsidRPr="00087060">
        <w:rPr>
          <w:rFonts w:ascii="Verdana" w:hAnsi="Verdana"/>
          <w:szCs w:val="24"/>
        </w:rPr>
        <w:t>, ředitelem</w:t>
      </w:r>
    </w:p>
    <w:p w:rsidR="002A1431" w:rsidRPr="001734D0" w:rsidRDefault="002A1431" w:rsidP="002A1431">
      <w:pPr>
        <w:jc w:val="both"/>
        <w:rPr>
          <w:rFonts w:ascii="Verdana" w:hAnsi="Verdana" w:cs="Arial"/>
          <w:szCs w:val="24"/>
        </w:rPr>
      </w:pPr>
      <w:r w:rsidRPr="00AD4478">
        <w:rPr>
          <w:rFonts w:ascii="Verdana" w:hAnsi="Verdana" w:cs="Arial"/>
          <w:szCs w:val="24"/>
        </w:rPr>
        <w:t>dále jen „Nabyvatel“</w:t>
      </w:r>
    </w:p>
    <w:p w:rsidR="00364308" w:rsidRDefault="00364308" w:rsidP="00500A28">
      <w:pPr>
        <w:jc w:val="both"/>
        <w:rPr>
          <w:rFonts w:ascii="Verdana" w:hAnsi="Verdana" w:cs="Arial"/>
        </w:rPr>
      </w:pPr>
    </w:p>
    <w:p w:rsidR="00364308" w:rsidRPr="00396823" w:rsidRDefault="009377B5" w:rsidP="00500A28">
      <w:pPr>
        <w:jc w:val="both"/>
        <w:rPr>
          <w:rFonts w:ascii="Verdana" w:hAnsi="Verdana" w:cs="Arial"/>
        </w:rPr>
      </w:pPr>
      <w:r>
        <w:rPr>
          <w:rFonts w:ascii="Verdana" w:hAnsi="Verdana" w:cs="Arial"/>
        </w:rPr>
        <w:t>Poskytovatel a Nabyvatel dále v této smlouvě společně též jen jako “Smluvní strany“</w:t>
      </w:r>
    </w:p>
    <w:p w:rsidR="00500A28" w:rsidRDefault="00500A28" w:rsidP="00500A28">
      <w:pPr>
        <w:rPr>
          <w:rFonts w:ascii="Verdana" w:hAnsi="Verdana"/>
        </w:rPr>
      </w:pPr>
    </w:p>
    <w:p w:rsidR="00364308" w:rsidRPr="00CD79CA" w:rsidRDefault="00364308" w:rsidP="00364308">
      <w:pPr>
        <w:pStyle w:val="Smlouvalnek"/>
        <w:jc w:val="left"/>
        <w:rPr>
          <w:rFonts w:ascii="Verdana" w:hAnsi="Verdana" w:cs="Arial"/>
          <w:bCs/>
          <w:sz w:val="22"/>
        </w:rPr>
      </w:pPr>
      <w:r w:rsidRPr="00CD79CA">
        <w:rPr>
          <w:rFonts w:ascii="Verdana" w:hAnsi="Verdana" w:cs="Arial"/>
          <w:bCs/>
          <w:sz w:val="22"/>
        </w:rPr>
        <w:t>Úvodní ustanovení</w:t>
      </w:r>
    </w:p>
    <w:p w:rsidR="009C7311" w:rsidRPr="00C274A0" w:rsidRDefault="00C274A0" w:rsidP="00C274A0">
      <w:pPr>
        <w:pStyle w:val="Smlouvaodstavec"/>
        <w:numPr>
          <w:ilvl w:val="0"/>
          <w:numId w:val="0"/>
        </w:numPr>
        <w:spacing w:after="180"/>
        <w:jc w:val="both"/>
        <w:rPr>
          <w:rFonts w:ascii="Verdana" w:hAnsi="Verdana" w:cs="Arial"/>
        </w:rPr>
      </w:pPr>
      <w:r>
        <w:rPr>
          <w:rFonts w:ascii="Verdana" w:hAnsi="Verdana" w:cs="Arial"/>
        </w:rPr>
        <w:t xml:space="preserve">1.1. </w:t>
      </w:r>
      <w:r w:rsidR="009451F7" w:rsidRPr="00363D7E">
        <w:rPr>
          <w:rFonts w:ascii="Verdana" w:hAnsi="Verdana" w:cs="Arial"/>
        </w:rPr>
        <w:t>T</w:t>
      </w:r>
      <w:r w:rsidR="00DE61A8" w:rsidRPr="00C274A0">
        <w:rPr>
          <w:rFonts w:ascii="Verdana" w:hAnsi="Verdana" w:cs="Arial"/>
        </w:rPr>
        <w:t xml:space="preserve">ato Smlouva o údržbě vychází ze </w:t>
      </w:r>
      <w:r w:rsidR="00DE61A8" w:rsidRPr="00757B68">
        <w:rPr>
          <w:rFonts w:ascii="Verdana" w:hAnsi="Verdana" w:cs="Arial"/>
        </w:rPr>
        <w:t>Smlouvy o dodávce HELIOS Green</w:t>
      </w:r>
      <w:r w:rsidR="006E0AF5" w:rsidRPr="00C274A0">
        <w:rPr>
          <w:rFonts w:ascii="Verdana" w:hAnsi="Verdana" w:cs="Arial"/>
        </w:rPr>
        <w:t xml:space="preserve"> č. </w:t>
      </w:r>
      <w:r w:rsidR="000A175E" w:rsidRPr="00C274A0">
        <w:rPr>
          <w:rFonts w:ascii="Verdana" w:hAnsi="Verdana"/>
        </w:rPr>
        <w:t>SRP000</w:t>
      </w:r>
      <w:r w:rsidR="00DE61A8" w:rsidRPr="00C274A0">
        <w:rPr>
          <w:rFonts w:ascii="Verdana" w:hAnsi="Verdana"/>
        </w:rPr>
        <w:t>502</w:t>
      </w:r>
      <w:r w:rsidR="009377B5" w:rsidRPr="00C274A0">
        <w:rPr>
          <w:rFonts w:ascii="Verdana" w:hAnsi="Verdana"/>
        </w:rPr>
        <w:t xml:space="preserve"> </w:t>
      </w:r>
      <w:r w:rsidR="00DE61A8" w:rsidRPr="00C274A0">
        <w:rPr>
          <w:rFonts w:ascii="Verdana" w:hAnsi="Verdana" w:cs="Arial"/>
        </w:rPr>
        <w:t xml:space="preserve">uzavřené </w:t>
      </w:r>
      <w:r w:rsidR="009377B5" w:rsidRPr="00C274A0">
        <w:rPr>
          <w:rFonts w:ascii="Verdana" w:hAnsi="Verdana"/>
        </w:rPr>
        <w:t xml:space="preserve">ze </w:t>
      </w:r>
      <w:r w:rsidR="00322853" w:rsidRPr="00C274A0">
        <w:rPr>
          <w:rFonts w:ascii="Verdana" w:hAnsi="Verdana"/>
        </w:rPr>
        <w:t xml:space="preserve">dne </w:t>
      </w:r>
      <w:r w:rsidR="00DE61A8" w:rsidRPr="00C274A0">
        <w:rPr>
          <w:rFonts w:ascii="Verdana" w:hAnsi="Verdana"/>
        </w:rPr>
        <w:t>20</w:t>
      </w:r>
      <w:r w:rsidR="00322853" w:rsidRPr="00C274A0">
        <w:rPr>
          <w:rFonts w:ascii="Verdana" w:hAnsi="Verdana"/>
        </w:rPr>
        <w:t>.</w:t>
      </w:r>
      <w:r w:rsidR="00DE61A8" w:rsidRPr="00C274A0">
        <w:rPr>
          <w:rFonts w:ascii="Verdana" w:hAnsi="Verdana"/>
        </w:rPr>
        <w:t xml:space="preserve"> </w:t>
      </w:r>
      <w:r w:rsidR="00322853" w:rsidRPr="00C274A0">
        <w:rPr>
          <w:rFonts w:ascii="Verdana" w:hAnsi="Verdana"/>
        </w:rPr>
        <w:t>1</w:t>
      </w:r>
      <w:r w:rsidR="00DE61A8" w:rsidRPr="00C274A0">
        <w:rPr>
          <w:rFonts w:ascii="Verdana" w:hAnsi="Verdana"/>
        </w:rPr>
        <w:t>2</w:t>
      </w:r>
      <w:r w:rsidR="00322853" w:rsidRPr="00C274A0">
        <w:rPr>
          <w:rFonts w:ascii="Verdana" w:hAnsi="Verdana"/>
        </w:rPr>
        <w:t>.</w:t>
      </w:r>
      <w:r w:rsidR="00DE61A8" w:rsidRPr="00C274A0">
        <w:rPr>
          <w:rFonts w:ascii="Verdana" w:hAnsi="Verdana"/>
        </w:rPr>
        <w:t xml:space="preserve"> </w:t>
      </w:r>
      <w:r w:rsidR="00322853" w:rsidRPr="00C274A0">
        <w:rPr>
          <w:rFonts w:ascii="Verdana" w:hAnsi="Verdana"/>
        </w:rPr>
        <w:t>201</w:t>
      </w:r>
      <w:r w:rsidR="00DE61A8" w:rsidRPr="00C274A0">
        <w:rPr>
          <w:rFonts w:ascii="Verdana" w:hAnsi="Verdana"/>
        </w:rPr>
        <w:t>3</w:t>
      </w:r>
      <w:r w:rsidR="006E0AF5" w:rsidRPr="00C274A0">
        <w:rPr>
          <w:rFonts w:ascii="Verdana" w:hAnsi="Verdana" w:cs="Arial"/>
        </w:rPr>
        <w:t xml:space="preserve"> </w:t>
      </w:r>
      <w:r w:rsidR="00DE61A8" w:rsidRPr="00C274A0">
        <w:rPr>
          <w:rFonts w:ascii="Verdana" w:hAnsi="Verdana" w:cs="Arial"/>
        </w:rPr>
        <w:t xml:space="preserve">mezi Nabyvatelem a výrobcem systému HELIOS Green, společnosti Asseco Solutions, a.s., </w:t>
      </w:r>
      <w:r w:rsidR="006E0AF5" w:rsidRPr="00C274A0">
        <w:rPr>
          <w:rFonts w:ascii="Verdana" w:hAnsi="Verdana" w:cs="Arial"/>
        </w:rPr>
        <w:t>na jejímž základě Nabyvatel</w:t>
      </w:r>
      <w:r w:rsidR="000A175E" w:rsidRPr="00C274A0">
        <w:rPr>
          <w:rFonts w:ascii="Verdana" w:hAnsi="Verdana" w:cs="Arial"/>
        </w:rPr>
        <w:t xml:space="preserve"> získal oprávnění k výkonu práva užívat</w:t>
      </w:r>
      <w:r w:rsidR="006E0AF5" w:rsidRPr="00C274A0">
        <w:rPr>
          <w:rFonts w:ascii="Verdana" w:hAnsi="Verdana" w:cs="Arial"/>
        </w:rPr>
        <w:t xml:space="preserve"> Licenci k Informačnímu systému. Tam, kde tato smlouva používá pojem Licenční smlouva, jedná se o </w:t>
      </w:r>
      <w:r w:rsidR="00DE61A8" w:rsidRPr="00C274A0">
        <w:rPr>
          <w:rFonts w:ascii="Verdana" w:hAnsi="Verdana" w:cs="Arial"/>
        </w:rPr>
        <w:t>S</w:t>
      </w:r>
      <w:r w:rsidR="006E0AF5" w:rsidRPr="00C274A0">
        <w:rPr>
          <w:rFonts w:ascii="Verdana" w:hAnsi="Verdana" w:cs="Arial"/>
        </w:rPr>
        <w:t xml:space="preserve">mlouvu </w:t>
      </w:r>
      <w:r w:rsidR="00DE61A8" w:rsidRPr="00C274A0">
        <w:rPr>
          <w:rFonts w:ascii="Verdana" w:hAnsi="Verdana" w:cs="Arial"/>
        </w:rPr>
        <w:t xml:space="preserve">o dodávce HELIOS Green </w:t>
      </w:r>
      <w:r w:rsidR="006E0AF5" w:rsidRPr="00C274A0">
        <w:rPr>
          <w:rFonts w:ascii="Verdana" w:hAnsi="Verdana" w:cs="Arial"/>
        </w:rPr>
        <w:t>uvedenou v tomto ustanovení, ledaže z okolností vyplývá něco jiného.</w:t>
      </w:r>
      <w:r w:rsidR="009C7311" w:rsidRPr="00C274A0">
        <w:rPr>
          <w:rFonts w:ascii="Verdana" w:hAnsi="Verdana" w:cs="Arial"/>
        </w:rPr>
        <w:t xml:space="preserve"> </w:t>
      </w:r>
      <w:r w:rsidR="00363D7E" w:rsidRPr="00C274A0">
        <w:rPr>
          <w:rFonts w:ascii="Verdana" w:hAnsi="Verdana" w:cs="Arial"/>
        </w:rPr>
        <w:t xml:space="preserve">Poskytovatel vykonává práva k poskytování Podlicencí k informačnímu systému pod obchodním názvem Helios Green, pro který Nabyvatel nabyl licenci a práva užívání smlouvou </w:t>
      </w:r>
      <w:r w:rsidR="00363D7E" w:rsidRPr="00C274A0">
        <w:rPr>
          <w:rFonts w:ascii="Verdana" w:hAnsi="Verdana"/>
        </w:rPr>
        <w:t>SRP000502</w:t>
      </w:r>
      <w:r w:rsidR="00363D7E" w:rsidRPr="00C274A0">
        <w:rPr>
          <w:rFonts w:ascii="Verdana" w:hAnsi="Verdana" w:cs="Arial"/>
        </w:rPr>
        <w:t xml:space="preserve"> od výrobce, společnosti Asseco Solutions, a.s. Poskytovatel je oprávněn poskytovat Podlicenci k těm částem Informačního systému Helios Green, které vyvinuly partnerské společnosti v rámci projektu HELIOS Open. </w:t>
      </w:r>
      <w:r w:rsidR="009C7311" w:rsidRPr="00C274A0">
        <w:rPr>
          <w:rFonts w:ascii="Verdana" w:hAnsi="Verdana" w:cs="Arial"/>
        </w:rPr>
        <w:t>Poskytovatel prohlašuje, že je oprávněn provádět údržbu a servis systému HELIOS Green výrobce Asseco Solutions, a.s. a má k tomu od společnosti Asseco Solutions, a.s. příslušné platné oprávnění.</w:t>
      </w:r>
    </w:p>
    <w:p w:rsidR="00364308" w:rsidRPr="00396823" w:rsidRDefault="00364308" w:rsidP="00500A28">
      <w:pPr>
        <w:rPr>
          <w:rFonts w:ascii="Verdana" w:hAnsi="Verdana"/>
        </w:rPr>
      </w:pPr>
    </w:p>
    <w:p w:rsidR="00215C03" w:rsidRPr="00215C03" w:rsidRDefault="00215C03" w:rsidP="00906C87">
      <w:pPr>
        <w:pStyle w:val="Smlouvalnek"/>
        <w:jc w:val="left"/>
        <w:rPr>
          <w:rFonts w:ascii="Verdana" w:hAnsi="Verdana" w:cs="Arial"/>
          <w:sz w:val="22"/>
        </w:rPr>
      </w:pPr>
      <w:r w:rsidRPr="00215C03">
        <w:rPr>
          <w:rFonts w:ascii="Verdana" w:hAnsi="Verdana" w:cs="Arial"/>
          <w:sz w:val="22"/>
        </w:rPr>
        <w:t>Předmět smlouvy</w:t>
      </w:r>
    </w:p>
    <w:p w:rsidR="006E0AF5" w:rsidRDefault="00364308" w:rsidP="003F6EB9">
      <w:pPr>
        <w:pStyle w:val="Smlouvaodstavec"/>
        <w:numPr>
          <w:ilvl w:val="1"/>
          <w:numId w:val="17"/>
        </w:numPr>
        <w:tabs>
          <w:tab w:val="num" w:pos="360"/>
        </w:tabs>
        <w:spacing w:after="180"/>
        <w:ind w:left="425" w:hanging="425"/>
        <w:jc w:val="both"/>
        <w:rPr>
          <w:rFonts w:ascii="Verdana" w:hAnsi="Verdana" w:cs="Arial"/>
        </w:rPr>
      </w:pPr>
      <w:r w:rsidRPr="00237CD7">
        <w:rPr>
          <w:rFonts w:ascii="Verdana" w:hAnsi="Verdana" w:cs="Arial"/>
        </w:rPr>
        <w:t xml:space="preserve">Předmětem </w:t>
      </w:r>
      <w:r>
        <w:rPr>
          <w:rFonts w:ascii="Verdana" w:hAnsi="Verdana" w:cs="Arial"/>
        </w:rPr>
        <w:t xml:space="preserve">této </w:t>
      </w:r>
      <w:r w:rsidRPr="00237CD7">
        <w:rPr>
          <w:rFonts w:ascii="Verdana" w:hAnsi="Verdana" w:cs="Arial"/>
        </w:rPr>
        <w:t xml:space="preserve">smlouvy </w:t>
      </w:r>
      <w:r w:rsidR="008529EB">
        <w:rPr>
          <w:rFonts w:ascii="Verdana" w:hAnsi="Verdana" w:cs="Arial"/>
        </w:rPr>
        <w:t>jsou dodávky software a služeb souvisejících s provozem a údržbou Informačního systému HELIOS Green</w:t>
      </w:r>
      <w:r w:rsidR="0016509D">
        <w:rPr>
          <w:rFonts w:ascii="Verdana" w:hAnsi="Verdana" w:cs="Arial"/>
        </w:rPr>
        <w:t xml:space="preserve"> (dále též Informační systém)</w:t>
      </w:r>
      <w:r w:rsidR="008529EB">
        <w:rPr>
          <w:rFonts w:ascii="Verdana" w:hAnsi="Verdana" w:cs="Arial"/>
        </w:rPr>
        <w:t xml:space="preserve">. Poskytovatel se zavazuje </w:t>
      </w:r>
      <w:r>
        <w:rPr>
          <w:rFonts w:ascii="Verdana" w:hAnsi="Verdana" w:cs="Arial"/>
        </w:rPr>
        <w:t>po dobu platnosti a</w:t>
      </w:r>
      <w:r w:rsidRPr="00237CD7">
        <w:rPr>
          <w:rFonts w:ascii="Verdana" w:hAnsi="Verdana" w:cs="Arial"/>
        </w:rPr>
        <w:t xml:space="preserve"> za podmínek stanovených v této smlouvě poskytovat </w:t>
      </w:r>
      <w:r w:rsidR="006E0AF5">
        <w:rPr>
          <w:rFonts w:ascii="Verdana" w:hAnsi="Verdana" w:cs="Arial"/>
        </w:rPr>
        <w:t>Nabyvateli následující služby:</w:t>
      </w:r>
    </w:p>
    <w:p w:rsidR="006E0AF5" w:rsidRDefault="0064569F" w:rsidP="007C623F">
      <w:pPr>
        <w:pStyle w:val="Smlouvaodstavec"/>
        <w:numPr>
          <w:ilvl w:val="0"/>
          <w:numId w:val="24"/>
        </w:numPr>
        <w:tabs>
          <w:tab w:val="clear" w:pos="992"/>
          <w:tab w:val="num" w:pos="360"/>
          <w:tab w:val="num" w:pos="900"/>
          <w:tab w:val="left" w:pos="1080"/>
        </w:tabs>
        <w:spacing w:after="180"/>
        <w:jc w:val="both"/>
        <w:rPr>
          <w:rFonts w:ascii="Verdana" w:hAnsi="Verdana" w:cs="Arial"/>
        </w:rPr>
      </w:pPr>
      <w:r>
        <w:rPr>
          <w:rFonts w:ascii="Verdana" w:hAnsi="Verdana" w:cs="Arial"/>
        </w:rPr>
        <w:t>S</w:t>
      </w:r>
      <w:r w:rsidR="006E0AF5" w:rsidRPr="00237CD7">
        <w:rPr>
          <w:rFonts w:ascii="Verdana" w:hAnsi="Verdana" w:cs="Arial"/>
        </w:rPr>
        <w:t xml:space="preserve">lužby spojené s údržbou </w:t>
      </w:r>
      <w:r w:rsidR="00E43723">
        <w:rPr>
          <w:rFonts w:ascii="Verdana" w:hAnsi="Verdana" w:cs="Arial"/>
        </w:rPr>
        <w:t>HELIOS Green</w:t>
      </w:r>
      <w:r w:rsidR="006E0AF5">
        <w:rPr>
          <w:rFonts w:ascii="Verdana" w:hAnsi="Verdana" w:cs="Arial"/>
        </w:rPr>
        <w:t>, získan</w:t>
      </w:r>
      <w:r w:rsidR="001D2EE1">
        <w:rPr>
          <w:rFonts w:ascii="Verdana" w:hAnsi="Verdana" w:cs="Arial"/>
        </w:rPr>
        <w:t>ého</w:t>
      </w:r>
      <w:r w:rsidR="006E0AF5" w:rsidRPr="00237CD7">
        <w:rPr>
          <w:rFonts w:ascii="Verdana" w:hAnsi="Verdana" w:cs="Arial"/>
        </w:rPr>
        <w:t xml:space="preserve"> na základě Licenční smlouvy</w:t>
      </w:r>
      <w:r w:rsidR="00DB019C">
        <w:rPr>
          <w:rFonts w:ascii="Verdana" w:hAnsi="Verdana" w:cs="Arial"/>
        </w:rPr>
        <w:t xml:space="preserve"> – dále jen Údržba</w:t>
      </w:r>
      <w:r w:rsidR="001D2EE1">
        <w:rPr>
          <w:rFonts w:ascii="Verdana" w:hAnsi="Verdana" w:cs="Arial"/>
        </w:rPr>
        <w:t xml:space="preserve"> </w:t>
      </w:r>
      <w:r w:rsidR="00E43723">
        <w:rPr>
          <w:rFonts w:ascii="Verdana" w:hAnsi="Verdana" w:cs="Arial"/>
        </w:rPr>
        <w:t>HELIOS Green</w:t>
      </w:r>
      <w:r w:rsidR="006E0AF5">
        <w:rPr>
          <w:rFonts w:ascii="Verdana" w:hAnsi="Verdana" w:cs="Arial"/>
        </w:rPr>
        <w:t xml:space="preserve">. </w:t>
      </w:r>
    </w:p>
    <w:p w:rsidR="008529EB" w:rsidRDefault="0064569F" w:rsidP="00C274A0">
      <w:pPr>
        <w:pStyle w:val="Smlouvaodstavec"/>
        <w:numPr>
          <w:ilvl w:val="0"/>
          <w:numId w:val="24"/>
        </w:numPr>
        <w:tabs>
          <w:tab w:val="clear" w:pos="992"/>
          <w:tab w:val="num" w:pos="900"/>
        </w:tabs>
        <w:spacing w:after="180"/>
        <w:jc w:val="both"/>
        <w:rPr>
          <w:rFonts w:ascii="Verdana" w:hAnsi="Verdana" w:cs="Arial"/>
        </w:rPr>
      </w:pPr>
      <w:r>
        <w:rPr>
          <w:rFonts w:ascii="Verdana" w:hAnsi="Verdana" w:cs="Arial"/>
        </w:rPr>
        <w:t>S</w:t>
      </w:r>
      <w:r w:rsidR="00364308" w:rsidRPr="00237CD7">
        <w:rPr>
          <w:rFonts w:ascii="Verdana" w:hAnsi="Verdana" w:cs="Arial"/>
        </w:rPr>
        <w:t>lužby spojené s</w:t>
      </w:r>
      <w:r w:rsidR="00364308">
        <w:rPr>
          <w:rFonts w:ascii="Verdana" w:hAnsi="Verdana" w:cs="Arial"/>
        </w:rPr>
        <w:t xml:space="preserve"> podporou </w:t>
      </w:r>
      <w:r w:rsidR="00364308" w:rsidRPr="00364308">
        <w:rPr>
          <w:rFonts w:ascii="Verdana" w:hAnsi="Verdana" w:cs="Arial"/>
        </w:rPr>
        <w:t xml:space="preserve">užívání </w:t>
      </w:r>
      <w:r w:rsidR="00E43723">
        <w:rPr>
          <w:rFonts w:ascii="Verdana" w:hAnsi="Verdana" w:cs="Arial"/>
        </w:rPr>
        <w:t>HELIOS Green</w:t>
      </w:r>
      <w:r w:rsidR="00364308" w:rsidRPr="00364308">
        <w:rPr>
          <w:rFonts w:ascii="Verdana" w:hAnsi="Verdana" w:cs="Arial"/>
        </w:rPr>
        <w:t xml:space="preserve"> </w:t>
      </w:r>
      <w:r w:rsidR="00364308">
        <w:rPr>
          <w:rFonts w:ascii="Verdana" w:hAnsi="Verdana" w:cs="Arial"/>
        </w:rPr>
        <w:t xml:space="preserve">- </w:t>
      </w:r>
      <w:r w:rsidR="00364308" w:rsidRPr="00364308">
        <w:rPr>
          <w:rFonts w:ascii="Verdana" w:hAnsi="Verdana" w:cs="Arial"/>
        </w:rPr>
        <w:t xml:space="preserve">dále jen </w:t>
      </w:r>
      <w:r w:rsidR="00364308">
        <w:rPr>
          <w:rFonts w:ascii="Verdana" w:hAnsi="Verdana" w:cs="Arial"/>
        </w:rPr>
        <w:t>S</w:t>
      </w:r>
      <w:r w:rsidR="00364308" w:rsidRPr="00364308">
        <w:rPr>
          <w:rFonts w:ascii="Verdana" w:hAnsi="Verdana" w:cs="Arial"/>
        </w:rPr>
        <w:t>lužb</w:t>
      </w:r>
      <w:r w:rsidR="00605005">
        <w:rPr>
          <w:rFonts w:ascii="Verdana" w:hAnsi="Verdana" w:cs="Arial"/>
        </w:rPr>
        <w:t>y</w:t>
      </w:r>
      <w:r w:rsidR="00364308" w:rsidRPr="00364308">
        <w:rPr>
          <w:rFonts w:ascii="Verdana" w:hAnsi="Verdana" w:cs="Arial"/>
        </w:rPr>
        <w:t xml:space="preserve"> podpory</w:t>
      </w:r>
      <w:r w:rsidR="00364308">
        <w:rPr>
          <w:rFonts w:ascii="Verdana" w:hAnsi="Verdana" w:cs="Arial"/>
        </w:rPr>
        <w:t>.</w:t>
      </w:r>
      <w:r w:rsidR="00605005">
        <w:rPr>
          <w:rFonts w:ascii="Verdana" w:hAnsi="Verdana" w:cs="Arial"/>
        </w:rPr>
        <w:t xml:space="preserve"> </w:t>
      </w:r>
    </w:p>
    <w:p w:rsidR="0016509D" w:rsidRPr="00C274A0" w:rsidRDefault="0016509D" w:rsidP="00C274A0">
      <w:pPr>
        <w:pStyle w:val="Smlouvaodstavec"/>
        <w:numPr>
          <w:ilvl w:val="1"/>
          <w:numId w:val="17"/>
        </w:numPr>
        <w:spacing w:after="180"/>
        <w:ind w:left="425" w:hanging="425"/>
        <w:jc w:val="both"/>
        <w:rPr>
          <w:rFonts w:ascii="Verdana" w:hAnsi="Verdana" w:cs="Arial"/>
        </w:rPr>
      </w:pPr>
      <w:r w:rsidRPr="00711E4B">
        <w:rPr>
          <w:rFonts w:ascii="Verdana" w:hAnsi="Verdana" w:cs="Arial"/>
        </w:rPr>
        <w:lastRenderedPageBreak/>
        <w:t>Služby poskytované v souladu se smlouvou budou prováděny kvalifikovanou osobou odpovídající nárokům na požadované služby.</w:t>
      </w:r>
      <w:r>
        <w:rPr>
          <w:rFonts w:ascii="Verdana" w:hAnsi="Verdana" w:cs="Arial"/>
        </w:rPr>
        <w:t xml:space="preserve"> </w:t>
      </w:r>
      <w:r w:rsidRPr="00DF0FAD">
        <w:rPr>
          <w:rFonts w:ascii="Verdana" w:hAnsi="Verdana" w:cs="Arial"/>
        </w:rPr>
        <w:t xml:space="preserve">Poskytovatel </w:t>
      </w:r>
      <w:r>
        <w:rPr>
          <w:rFonts w:ascii="Verdana" w:hAnsi="Verdana" w:cs="Arial"/>
        </w:rPr>
        <w:t>garantuje</w:t>
      </w:r>
      <w:r w:rsidRPr="00DF0FAD">
        <w:rPr>
          <w:rFonts w:ascii="Verdana" w:hAnsi="Verdana" w:cs="Arial"/>
        </w:rPr>
        <w:t xml:space="preserve"> funkčnost </w:t>
      </w:r>
      <w:r>
        <w:rPr>
          <w:rFonts w:ascii="Verdana" w:hAnsi="Verdana" w:cs="Arial"/>
        </w:rPr>
        <w:t>implementovaného I</w:t>
      </w:r>
      <w:r w:rsidRPr="00DF0FAD">
        <w:rPr>
          <w:rFonts w:ascii="Verdana" w:hAnsi="Verdana" w:cs="Arial"/>
        </w:rPr>
        <w:t>nformačního systému</w:t>
      </w:r>
      <w:r>
        <w:rPr>
          <w:rFonts w:ascii="Verdana" w:hAnsi="Verdana" w:cs="Arial"/>
        </w:rPr>
        <w:t>, která odpovídá dodané dokumentaci k Informačnímu systému.</w:t>
      </w:r>
    </w:p>
    <w:p w:rsidR="00C27278" w:rsidRDefault="00B526A9" w:rsidP="003F6EB9">
      <w:pPr>
        <w:pStyle w:val="Smlouvaodstavec"/>
        <w:numPr>
          <w:ilvl w:val="1"/>
          <w:numId w:val="17"/>
        </w:numPr>
        <w:tabs>
          <w:tab w:val="num" w:pos="360"/>
          <w:tab w:val="num" w:pos="900"/>
        </w:tabs>
        <w:spacing w:after="180"/>
        <w:ind w:left="425" w:hanging="425"/>
        <w:jc w:val="both"/>
        <w:rPr>
          <w:rFonts w:ascii="Verdana" w:hAnsi="Verdana" w:cs="Arial"/>
        </w:rPr>
      </w:pPr>
      <w:r w:rsidRPr="00700187">
        <w:rPr>
          <w:rFonts w:ascii="Verdana" w:hAnsi="Verdana" w:cs="Arial"/>
        </w:rPr>
        <w:t xml:space="preserve">Údržba </w:t>
      </w:r>
      <w:r w:rsidR="00E43723">
        <w:rPr>
          <w:rFonts w:ascii="Verdana" w:hAnsi="Verdana" w:cs="Arial"/>
        </w:rPr>
        <w:t>HELIOS Green</w:t>
      </w:r>
      <w:r w:rsidR="001D2EE1">
        <w:rPr>
          <w:rFonts w:ascii="Verdana" w:hAnsi="Verdana" w:cs="Arial"/>
        </w:rPr>
        <w:t xml:space="preserve"> </w:t>
      </w:r>
      <w:r>
        <w:rPr>
          <w:rFonts w:ascii="Verdana" w:hAnsi="Verdana" w:cs="Arial"/>
        </w:rPr>
        <w:t xml:space="preserve">a Služby podpory </w:t>
      </w:r>
      <w:r w:rsidR="00E43723">
        <w:rPr>
          <w:rFonts w:ascii="Verdana" w:hAnsi="Verdana" w:cs="Arial"/>
        </w:rPr>
        <w:t>HELIOS Green</w:t>
      </w:r>
      <w:r w:rsidRPr="00700187">
        <w:rPr>
          <w:rFonts w:ascii="Verdana" w:hAnsi="Verdana" w:cs="Arial"/>
        </w:rPr>
        <w:t xml:space="preserve"> </w:t>
      </w:r>
      <w:r>
        <w:rPr>
          <w:rFonts w:ascii="Verdana" w:hAnsi="Verdana" w:cs="Arial"/>
        </w:rPr>
        <w:t xml:space="preserve">dle této smlouvy zahrnují ty </w:t>
      </w:r>
      <w:r w:rsidRPr="00700187">
        <w:rPr>
          <w:rFonts w:ascii="Verdana" w:hAnsi="Verdana" w:cs="Arial"/>
        </w:rPr>
        <w:t xml:space="preserve">moduly </w:t>
      </w:r>
      <w:r>
        <w:rPr>
          <w:rFonts w:ascii="Verdana" w:hAnsi="Verdana" w:cs="Arial"/>
        </w:rPr>
        <w:t xml:space="preserve">Informačního </w:t>
      </w:r>
      <w:r w:rsidRPr="00700187">
        <w:rPr>
          <w:rFonts w:ascii="Verdana" w:hAnsi="Verdana" w:cs="Arial"/>
        </w:rPr>
        <w:t>systému</w:t>
      </w:r>
      <w:r>
        <w:rPr>
          <w:rFonts w:ascii="Verdana" w:hAnsi="Verdana" w:cs="Arial"/>
        </w:rPr>
        <w:t>, které jsou předmětem již uzavřené Licenční sml</w:t>
      </w:r>
      <w:r w:rsidR="00A16100">
        <w:rPr>
          <w:rFonts w:ascii="Verdana" w:hAnsi="Verdana" w:cs="Arial"/>
        </w:rPr>
        <w:t>o</w:t>
      </w:r>
      <w:r>
        <w:rPr>
          <w:rFonts w:ascii="Verdana" w:hAnsi="Verdana" w:cs="Arial"/>
        </w:rPr>
        <w:t>uvy uvedené v odst. 1.</w:t>
      </w:r>
      <w:r w:rsidR="009C7311">
        <w:rPr>
          <w:rFonts w:ascii="Verdana" w:hAnsi="Verdana" w:cs="Arial"/>
        </w:rPr>
        <w:t xml:space="preserve">1 </w:t>
      </w:r>
      <w:r>
        <w:rPr>
          <w:rFonts w:ascii="Verdana" w:hAnsi="Verdana" w:cs="Arial"/>
        </w:rPr>
        <w:t xml:space="preserve">této smlouvy </w:t>
      </w:r>
      <w:r w:rsidR="00CE6D09">
        <w:rPr>
          <w:rFonts w:ascii="Verdana" w:hAnsi="Verdana" w:cs="Arial"/>
        </w:rPr>
        <w:t xml:space="preserve">a jsou uvedeny v Příloze č </w:t>
      </w:r>
      <w:r w:rsidR="00DD2B91">
        <w:rPr>
          <w:rFonts w:ascii="Verdana" w:hAnsi="Verdana" w:cs="Arial"/>
        </w:rPr>
        <w:t>2</w:t>
      </w:r>
      <w:r w:rsidR="00CE6D09">
        <w:rPr>
          <w:rFonts w:ascii="Verdana" w:hAnsi="Verdana" w:cs="Arial"/>
        </w:rPr>
        <w:t xml:space="preserve"> této smlouvy</w:t>
      </w:r>
      <w:r>
        <w:rPr>
          <w:rFonts w:ascii="Verdana" w:hAnsi="Verdana" w:cs="Arial"/>
        </w:rPr>
        <w:t>.</w:t>
      </w:r>
      <w:r w:rsidRPr="00700187">
        <w:rPr>
          <w:rFonts w:ascii="Verdana" w:hAnsi="Verdana" w:cs="Arial"/>
        </w:rPr>
        <w:t xml:space="preserve"> </w:t>
      </w:r>
      <w:r>
        <w:rPr>
          <w:rFonts w:ascii="Verdana" w:hAnsi="Verdana" w:cs="Arial"/>
        </w:rPr>
        <w:t>Případné změny v Licenc</w:t>
      </w:r>
      <w:r w:rsidR="006D120A">
        <w:rPr>
          <w:rFonts w:ascii="Verdana" w:hAnsi="Verdana" w:cs="Arial"/>
        </w:rPr>
        <w:t>i</w:t>
      </w:r>
      <w:r>
        <w:rPr>
          <w:rFonts w:ascii="Verdana" w:hAnsi="Verdana" w:cs="Arial"/>
        </w:rPr>
        <w:t xml:space="preserve"> Informačního systému, jako je např. navýšení počtu uživatelů, Dokupy a Dovývoje budou promítnuty i do ceny a rozsahu Údržby </w:t>
      </w:r>
      <w:r w:rsidR="00E43723">
        <w:rPr>
          <w:rFonts w:ascii="Verdana" w:hAnsi="Verdana" w:cs="Arial"/>
        </w:rPr>
        <w:t>HELIOS Green</w:t>
      </w:r>
      <w:r w:rsidR="001D2EE1">
        <w:rPr>
          <w:rFonts w:ascii="Verdana" w:hAnsi="Verdana" w:cs="Arial"/>
        </w:rPr>
        <w:t xml:space="preserve"> </w:t>
      </w:r>
      <w:r>
        <w:rPr>
          <w:rFonts w:ascii="Verdana" w:hAnsi="Verdana" w:cs="Arial"/>
        </w:rPr>
        <w:t>a Služeb podpory a uvedou se formou dodatku k této smlouvě.</w:t>
      </w:r>
    </w:p>
    <w:p w:rsidR="00364308" w:rsidRDefault="00C566B4" w:rsidP="003F6EB9">
      <w:pPr>
        <w:pStyle w:val="Smlouvaodstavec"/>
        <w:numPr>
          <w:ilvl w:val="1"/>
          <w:numId w:val="17"/>
        </w:numPr>
        <w:tabs>
          <w:tab w:val="num" w:pos="360"/>
        </w:tabs>
        <w:spacing w:after="180"/>
        <w:ind w:left="425" w:hanging="425"/>
        <w:jc w:val="both"/>
        <w:rPr>
          <w:rFonts w:ascii="Verdana" w:hAnsi="Verdana" w:cs="Arial"/>
        </w:rPr>
      </w:pPr>
      <w:r>
        <w:rPr>
          <w:rFonts w:ascii="Verdana" w:hAnsi="Verdana" w:cs="Arial"/>
        </w:rPr>
        <w:t xml:space="preserve">Předmětem této smlouvy ze strany Nabyvatele je </w:t>
      </w:r>
      <w:r w:rsidRPr="003C332C">
        <w:rPr>
          <w:rFonts w:ascii="Verdana" w:hAnsi="Verdana" w:cs="Arial"/>
        </w:rPr>
        <w:t>za podmínek</w:t>
      </w:r>
      <w:r>
        <w:rPr>
          <w:rFonts w:ascii="Verdana" w:hAnsi="Verdana" w:cs="Arial"/>
        </w:rPr>
        <w:t xml:space="preserve"> stanovených </w:t>
      </w:r>
      <w:r w:rsidRPr="003C332C">
        <w:rPr>
          <w:rFonts w:ascii="Verdana" w:hAnsi="Verdana" w:cs="Arial"/>
        </w:rPr>
        <w:t>touto smlouvou</w:t>
      </w:r>
      <w:r>
        <w:rPr>
          <w:rFonts w:ascii="Verdana" w:hAnsi="Verdana" w:cs="Arial"/>
        </w:rPr>
        <w:t xml:space="preserve"> závazek</w:t>
      </w:r>
      <w:r w:rsidR="00605005">
        <w:rPr>
          <w:rFonts w:ascii="Verdana" w:hAnsi="Verdana" w:cs="Arial"/>
        </w:rPr>
        <w:t xml:space="preserve"> </w:t>
      </w:r>
      <w:r w:rsidR="00605005" w:rsidRPr="003C332C">
        <w:rPr>
          <w:rFonts w:ascii="Verdana" w:hAnsi="Verdana" w:cs="Arial"/>
        </w:rPr>
        <w:t>zaplatit za</w:t>
      </w:r>
      <w:r>
        <w:rPr>
          <w:rFonts w:ascii="Verdana" w:hAnsi="Verdana" w:cs="Arial"/>
        </w:rPr>
        <w:t xml:space="preserve"> předmět</w:t>
      </w:r>
      <w:r w:rsidR="006D120A">
        <w:rPr>
          <w:rFonts w:ascii="Verdana" w:hAnsi="Verdana" w:cs="Arial"/>
        </w:rPr>
        <w:t>nou činnost Poskytovatele</w:t>
      </w:r>
      <w:r>
        <w:rPr>
          <w:rFonts w:ascii="Verdana" w:hAnsi="Verdana" w:cs="Arial"/>
        </w:rPr>
        <w:t xml:space="preserve"> </w:t>
      </w:r>
      <w:r w:rsidR="00605005" w:rsidRPr="003C332C">
        <w:rPr>
          <w:rFonts w:ascii="Verdana" w:hAnsi="Verdana" w:cs="Arial"/>
        </w:rPr>
        <w:t xml:space="preserve">dohodnutou cenu. </w:t>
      </w:r>
    </w:p>
    <w:p w:rsidR="00C566B4" w:rsidRPr="009B5358" w:rsidRDefault="00C566B4" w:rsidP="009B5358">
      <w:pPr>
        <w:rPr>
          <w:rFonts w:ascii="Verdana" w:hAnsi="Verdana"/>
        </w:rPr>
      </w:pPr>
    </w:p>
    <w:p w:rsidR="00C566B4" w:rsidRDefault="00C566B4" w:rsidP="00C566B4">
      <w:pPr>
        <w:pStyle w:val="Smlouvalnek"/>
        <w:jc w:val="left"/>
        <w:rPr>
          <w:rFonts w:ascii="Verdana" w:hAnsi="Verdana" w:cs="Arial"/>
          <w:sz w:val="22"/>
        </w:rPr>
      </w:pPr>
      <w:r>
        <w:rPr>
          <w:rFonts w:ascii="Verdana" w:hAnsi="Verdana" w:cs="Arial"/>
          <w:sz w:val="22"/>
        </w:rPr>
        <w:t xml:space="preserve">Údržba </w:t>
      </w:r>
      <w:r w:rsidR="00E43723">
        <w:rPr>
          <w:rFonts w:ascii="Verdana" w:hAnsi="Verdana" w:cs="Arial"/>
          <w:sz w:val="22"/>
        </w:rPr>
        <w:t>HELIOS Green</w:t>
      </w:r>
    </w:p>
    <w:p w:rsidR="00C566B4" w:rsidRPr="003C332C" w:rsidRDefault="00C566B4" w:rsidP="003F6EB9">
      <w:pPr>
        <w:pStyle w:val="Smlouvaodstavec"/>
        <w:numPr>
          <w:ilvl w:val="1"/>
          <w:numId w:val="17"/>
        </w:numPr>
        <w:spacing w:after="60"/>
        <w:ind w:left="425" w:hanging="425"/>
        <w:jc w:val="both"/>
        <w:rPr>
          <w:rFonts w:ascii="Verdana" w:hAnsi="Verdana" w:cs="Arial"/>
        </w:rPr>
      </w:pPr>
      <w:r w:rsidRPr="003C332C">
        <w:rPr>
          <w:rFonts w:ascii="Verdana" w:hAnsi="Verdana" w:cs="Arial"/>
        </w:rPr>
        <w:t xml:space="preserve">Údržba </w:t>
      </w:r>
      <w:r w:rsidR="00E43723">
        <w:rPr>
          <w:rFonts w:ascii="Verdana" w:hAnsi="Verdana" w:cs="Arial"/>
        </w:rPr>
        <w:t>HELIOS Green</w:t>
      </w:r>
      <w:r w:rsidRPr="003C332C">
        <w:rPr>
          <w:rFonts w:ascii="Verdana" w:hAnsi="Verdana" w:cs="Arial"/>
        </w:rPr>
        <w:t xml:space="preserve"> zahrnuje:</w:t>
      </w:r>
    </w:p>
    <w:p w:rsidR="00C566B4" w:rsidRDefault="00C566B4" w:rsidP="007C623F">
      <w:pPr>
        <w:pStyle w:val="Smlouvaodstavec"/>
        <w:numPr>
          <w:ilvl w:val="0"/>
          <w:numId w:val="25"/>
        </w:numPr>
        <w:spacing w:after="60"/>
        <w:ind w:left="714" w:hanging="357"/>
        <w:jc w:val="both"/>
        <w:rPr>
          <w:rFonts w:ascii="Verdana" w:hAnsi="Verdana"/>
        </w:rPr>
      </w:pPr>
      <w:r w:rsidRPr="00924535">
        <w:rPr>
          <w:rFonts w:ascii="Verdana" w:hAnsi="Verdana"/>
        </w:rPr>
        <w:t xml:space="preserve">Vyřešení </w:t>
      </w:r>
      <w:r>
        <w:rPr>
          <w:rFonts w:ascii="Verdana" w:hAnsi="Verdana"/>
        </w:rPr>
        <w:t>O</w:t>
      </w:r>
      <w:r w:rsidRPr="00924535">
        <w:rPr>
          <w:rFonts w:ascii="Verdana" w:hAnsi="Verdana"/>
        </w:rPr>
        <w:t xml:space="preserve">právněných reklamací </w:t>
      </w:r>
      <w:r>
        <w:rPr>
          <w:rFonts w:ascii="Verdana" w:hAnsi="Verdana"/>
        </w:rPr>
        <w:t xml:space="preserve">licencí </w:t>
      </w:r>
      <w:r w:rsidR="00E43723">
        <w:rPr>
          <w:rFonts w:ascii="Verdana" w:hAnsi="Verdana"/>
        </w:rPr>
        <w:t>HELIOS Green</w:t>
      </w:r>
      <w:r w:rsidRPr="00924535">
        <w:rPr>
          <w:rFonts w:ascii="Verdana" w:hAnsi="Verdana"/>
        </w:rPr>
        <w:t xml:space="preserve"> formou opravy funkcionality, </w:t>
      </w:r>
      <w:r>
        <w:rPr>
          <w:rFonts w:ascii="Verdana" w:hAnsi="Verdana"/>
        </w:rPr>
        <w:t xml:space="preserve">které jsou uplatněny </w:t>
      </w:r>
      <w:r w:rsidRPr="00924535">
        <w:rPr>
          <w:rFonts w:ascii="Verdana" w:hAnsi="Verdana"/>
        </w:rPr>
        <w:t xml:space="preserve">v souladu </w:t>
      </w:r>
      <w:r>
        <w:rPr>
          <w:rFonts w:ascii="Verdana" w:hAnsi="Verdana"/>
        </w:rPr>
        <w:t xml:space="preserve">s Provozními podmínkami </w:t>
      </w:r>
      <w:r w:rsidR="00E43723">
        <w:rPr>
          <w:rFonts w:ascii="Verdana" w:hAnsi="Verdana"/>
        </w:rPr>
        <w:t>HELIOS Green</w:t>
      </w:r>
      <w:r>
        <w:rPr>
          <w:rFonts w:ascii="Verdana" w:hAnsi="Verdana"/>
        </w:rPr>
        <w:t>, které jsou přílohou smlouvy.</w:t>
      </w:r>
    </w:p>
    <w:p w:rsidR="00C566B4" w:rsidRPr="00C274A0" w:rsidRDefault="00C566B4" w:rsidP="00C274A0">
      <w:pPr>
        <w:pStyle w:val="Smlouvaodstavec"/>
        <w:numPr>
          <w:ilvl w:val="0"/>
          <w:numId w:val="25"/>
        </w:numPr>
        <w:spacing w:after="60"/>
        <w:ind w:left="714" w:hanging="357"/>
        <w:jc w:val="both"/>
        <w:rPr>
          <w:rFonts w:ascii="Verdana" w:hAnsi="Verdana"/>
        </w:rPr>
      </w:pPr>
      <w:r w:rsidRPr="00C274A0">
        <w:rPr>
          <w:rFonts w:ascii="Verdana" w:hAnsi="Verdana"/>
        </w:rPr>
        <w:t xml:space="preserve">Předávání Upgrade, Patchů, Hotpatchů a Quickbuildů prostřednictvím zveřejnění na Extranetu Poskytovatele nebo prostřednictvím zaslání souboru elektronickou poštou nebo předáním prostřednictvím datových souborů na nosiči </w:t>
      </w:r>
      <w:r w:rsidRPr="00C274A0">
        <w:rPr>
          <w:rFonts w:ascii="Verdana" w:hAnsi="Verdana"/>
          <w:iCs/>
        </w:rPr>
        <w:t>CD/DVD Nabyvateli</w:t>
      </w:r>
      <w:r w:rsidR="00904941" w:rsidRPr="00C274A0">
        <w:rPr>
          <w:rFonts w:ascii="Verdana" w:hAnsi="Verdana"/>
          <w:iCs/>
        </w:rPr>
        <w:t>,</w:t>
      </w:r>
      <w:r w:rsidR="009C7311" w:rsidRPr="00C274A0">
        <w:rPr>
          <w:rFonts w:ascii="Verdana" w:hAnsi="Verdana"/>
          <w:iCs/>
        </w:rPr>
        <w:t xml:space="preserve"> </w:t>
      </w:r>
      <w:r w:rsidR="00904941" w:rsidRPr="00C274A0">
        <w:rPr>
          <w:rFonts w:ascii="Verdana" w:hAnsi="Verdana"/>
          <w:iCs/>
        </w:rPr>
        <w:t xml:space="preserve">včetně </w:t>
      </w:r>
      <w:r w:rsidR="009C7311" w:rsidRPr="00C274A0">
        <w:rPr>
          <w:rFonts w:ascii="Verdana" w:hAnsi="Verdana"/>
          <w:iCs/>
        </w:rPr>
        <w:t>instalac</w:t>
      </w:r>
      <w:r w:rsidR="00904941" w:rsidRPr="00C274A0">
        <w:rPr>
          <w:rFonts w:ascii="Verdana" w:hAnsi="Verdana"/>
          <w:iCs/>
        </w:rPr>
        <w:t>e</w:t>
      </w:r>
      <w:r w:rsidR="009C7311" w:rsidRPr="00C274A0">
        <w:rPr>
          <w:rFonts w:ascii="Verdana" w:hAnsi="Verdana"/>
          <w:iCs/>
        </w:rPr>
        <w:t xml:space="preserve"> do </w:t>
      </w:r>
      <w:r w:rsidR="009C7311" w:rsidRPr="00C274A0">
        <w:rPr>
          <w:rFonts w:ascii="Verdana" w:hAnsi="Verdana" w:cs="Arial"/>
        </w:rPr>
        <w:t>HELIOS Green Nabyvatele</w:t>
      </w:r>
      <w:r w:rsidRPr="00C274A0">
        <w:rPr>
          <w:rFonts w:ascii="Verdana" w:hAnsi="Verdana"/>
          <w:iCs/>
        </w:rPr>
        <w:t>.</w:t>
      </w:r>
      <w:r w:rsidR="009C7311" w:rsidRPr="00C274A0">
        <w:rPr>
          <w:rFonts w:ascii="Verdana" w:hAnsi="Verdana"/>
          <w:iCs/>
        </w:rPr>
        <w:t xml:space="preserve"> </w:t>
      </w:r>
      <w:r w:rsidRPr="00C274A0">
        <w:rPr>
          <w:rFonts w:ascii="Verdana" w:hAnsi="Verdana"/>
        </w:rPr>
        <w:t xml:space="preserve">Legislativní update licencí </w:t>
      </w:r>
      <w:r w:rsidR="00E43723" w:rsidRPr="00C274A0">
        <w:rPr>
          <w:rFonts w:ascii="Verdana" w:hAnsi="Verdana"/>
        </w:rPr>
        <w:t>HELIOS Green</w:t>
      </w:r>
      <w:r w:rsidRPr="00C274A0">
        <w:rPr>
          <w:rFonts w:ascii="Verdana" w:hAnsi="Verdana"/>
        </w:rPr>
        <w:t xml:space="preserve"> spočívající v zajištění shody </w:t>
      </w:r>
      <w:r w:rsidR="00E43723" w:rsidRPr="00C274A0">
        <w:rPr>
          <w:rFonts w:ascii="Verdana" w:hAnsi="Verdana"/>
        </w:rPr>
        <w:t>HELIOS Green</w:t>
      </w:r>
      <w:r w:rsidRPr="00C274A0">
        <w:rPr>
          <w:rFonts w:ascii="Verdana" w:hAnsi="Verdana"/>
        </w:rPr>
        <w:t xml:space="preserve"> s platnými, obecně závaznými právními předpisy České republiky</w:t>
      </w:r>
      <w:r w:rsidR="00904941" w:rsidRPr="00C274A0">
        <w:rPr>
          <w:rFonts w:ascii="Verdana" w:hAnsi="Verdana"/>
        </w:rPr>
        <w:t xml:space="preserve">, </w:t>
      </w:r>
      <w:r w:rsidR="00904941" w:rsidRPr="00C274A0">
        <w:rPr>
          <w:rFonts w:ascii="Verdana" w:hAnsi="Verdana"/>
          <w:iCs/>
        </w:rPr>
        <w:t xml:space="preserve">včetně instalace do </w:t>
      </w:r>
      <w:r w:rsidR="00904941" w:rsidRPr="00C274A0">
        <w:rPr>
          <w:rFonts w:ascii="Verdana" w:hAnsi="Verdana" w:cs="Arial"/>
        </w:rPr>
        <w:t>HELIOS Green Nabyvatele</w:t>
      </w:r>
      <w:r w:rsidRPr="00C274A0">
        <w:rPr>
          <w:rFonts w:ascii="Verdana" w:hAnsi="Verdana"/>
        </w:rPr>
        <w:t>.</w:t>
      </w:r>
    </w:p>
    <w:p w:rsidR="00C566B4" w:rsidRPr="00924535" w:rsidRDefault="00C566B4" w:rsidP="007C623F">
      <w:pPr>
        <w:pStyle w:val="Smlouvaodstavec"/>
        <w:numPr>
          <w:ilvl w:val="0"/>
          <w:numId w:val="25"/>
        </w:numPr>
        <w:spacing w:after="180"/>
        <w:ind w:left="714" w:hanging="357"/>
        <w:jc w:val="both"/>
        <w:rPr>
          <w:rFonts w:ascii="Verdana" w:hAnsi="Verdana"/>
        </w:rPr>
      </w:pPr>
      <w:r w:rsidRPr="00924535">
        <w:rPr>
          <w:rFonts w:ascii="Verdana" w:hAnsi="Verdana"/>
        </w:rPr>
        <w:t xml:space="preserve">Technologický upgrade </w:t>
      </w:r>
      <w:r w:rsidR="00E43723">
        <w:rPr>
          <w:rFonts w:ascii="Verdana" w:hAnsi="Verdana"/>
        </w:rPr>
        <w:t>HELIOS Green</w:t>
      </w:r>
      <w:r w:rsidRPr="00924535">
        <w:rPr>
          <w:rFonts w:ascii="Verdana" w:hAnsi="Verdana"/>
        </w:rPr>
        <w:t xml:space="preserve"> spočívající v zajišťování kompatibility </w:t>
      </w:r>
      <w:r w:rsidR="00E43723">
        <w:rPr>
          <w:rFonts w:ascii="Verdana" w:hAnsi="Verdana"/>
        </w:rPr>
        <w:t>HELIOS Green</w:t>
      </w:r>
      <w:r w:rsidRPr="00924535">
        <w:rPr>
          <w:rFonts w:ascii="Verdana" w:hAnsi="Verdana"/>
        </w:rPr>
        <w:t xml:space="preserve"> s</w:t>
      </w:r>
      <w:r w:rsidR="00EA7ED7">
        <w:rPr>
          <w:rFonts w:ascii="Verdana" w:hAnsi="Verdana"/>
        </w:rPr>
        <w:t xml:space="preserve"> aktuálně podporovanými </w:t>
      </w:r>
      <w:r w:rsidRPr="00924535">
        <w:rPr>
          <w:rFonts w:ascii="Verdana" w:hAnsi="Verdana"/>
        </w:rPr>
        <w:t>verzemi operačního systému a dalších používaných produktů, podpora nových standardů</w:t>
      </w:r>
      <w:r w:rsidR="00904941">
        <w:rPr>
          <w:rFonts w:ascii="Verdana" w:hAnsi="Verdana"/>
        </w:rPr>
        <w:t xml:space="preserve">, </w:t>
      </w:r>
      <w:r w:rsidR="00904941">
        <w:rPr>
          <w:rFonts w:ascii="Verdana" w:hAnsi="Verdana"/>
          <w:iCs/>
        </w:rPr>
        <w:t xml:space="preserve">včetně instalace do </w:t>
      </w:r>
      <w:r w:rsidR="00904941">
        <w:rPr>
          <w:rFonts w:ascii="Verdana" w:hAnsi="Verdana" w:cs="Arial"/>
        </w:rPr>
        <w:t>HELIOS Green Nabyvatele</w:t>
      </w:r>
      <w:r w:rsidRPr="00924535">
        <w:rPr>
          <w:rFonts w:ascii="Verdana" w:hAnsi="Verdana"/>
        </w:rPr>
        <w:t>.</w:t>
      </w:r>
    </w:p>
    <w:p w:rsidR="009E5FAC" w:rsidRPr="009B5358" w:rsidRDefault="009E5FAC" w:rsidP="00C566B4">
      <w:pPr>
        <w:rPr>
          <w:rFonts w:ascii="Verdana" w:hAnsi="Verdana"/>
        </w:rPr>
      </w:pPr>
    </w:p>
    <w:p w:rsidR="009E5FAC" w:rsidRDefault="009E5FAC" w:rsidP="009E5FAC">
      <w:pPr>
        <w:pStyle w:val="Smlouvalnek"/>
        <w:jc w:val="left"/>
        <w:rPr>
          <w:rFonts w:ascii="Verdana" w:hAnsi="Verdana" w:cs="Arial"/>
          <w:sz w:val="22"/>
        </w:rPr>
      </w:pPr>
      <w:r>
        <w:rPr>
          <w:rFonts w:ascii="Verdana" w:hAnsi="Verdana" w:cs="Arial"/>
          <w:sz w:val="22"/>
        </w:rPr>
        <w:t>Služby podpory</w:t>
      </w:r>
    </w:p>
    <w:p w:rsidR="00364308" w:rsidRPr="00605005" w:rsidRDefault="00364308" w:rsidP="003F6EB9">
      <w:pPr>
        <w:pStyle w:val="Smlouvaodstavec"/>
        <w:numPr>
          <w:ilvl w:val="1"/>
          <w:numId w:val="17"/>
        </w:numPr>
        <w:tabs>
          <w:tab w:val="num" w:pos="360"/>
        </w:tabs>
        <w:spacing w:after="180"/>
        <w:ind w:left="425" w:hanging="425"/>
        <w:jc w:val="both"/>
        <w:rPr>
          <w:rFonts w:ascii="Verdana" w:hAnsi="Verdana" w:cs="Arial"/>
        </w:rPr>
      </w:pPr>
      <w:r w:rsidRPr="00605005">
        <w:rPr>
          <w:rFonts w:ascii="Verdana" w:hAnsi="Verdana" w:cs="Arial"/>
        </w:rPr>
        <w:t>Služb</w:t>
      </w:r>
      <w:r w:rsidR="00605005" w:rsidRPr="00605005">
        <w:rPr>
          <w:rFonts w:ascii="Verdana" w:hAnsi="Verdana" w:cs="Arial"/>
        </w:rPr>
        <w:t>y</w:t>
      </w:r>
      <w:r w:rsidR="00605005">
        <w:rPr>
          <w:rFonts w:ascii="Verdana" w:hAnsi="Verdana" w:cs="Arial"/>
        </w:rPr>
        <w:t xml:space="preserve"> podpory </w:t>
      </w:r>
      <w:r w:rsidRPr="00605005">
        <w:rPr>
          <w:rFonts w:ascii="Verdana" w:hAnsi="Verdana" w:cs="Arial"/>
        </w:rPr>
        <w:t>jsou pro potřeby této smlouvy rozděleny na st</w:t>
      </w:r>
      <w:r w:rsidR="007C52BA">
        <w:rPr>
          <w:rFonts w:ascii="Verdana" w:hAnsi="Verdana" w:cs="Arial"/>
        </w:rPr>
        <w:t>andardní</w:t>
      </w:r>
      <w:r w:rsidR="00904941">
        <w:rPr>
          <w:rFonts w:ascii="Verdana" w:hAnsi="Verdana" w:cs="Arial"/>
        </w:rPr>
        <w:t xml:space="preserve"> (hrazené paušální částkou dle Licenční smlouvy)</w:t>
      </w:r>
      <w:r w:rsidR="007C52BA">
        <w:rPr>
          <w:rFonts w:ascii="Verdana" w:hAnsi="Verdana" w:cs="Arial"/>
        </w:rPr>
        <w:t xml:space="preserve"> a nadstandardní. Služby podpory</w:t>
      </w:r>
      <w:r w:rsidRPr="00605005">
        <w:rPr>
          <w:rFonts w:ascii="Verdana" w:hAnsi="Verdana" w:cs="Arial"/>
        </w:rPr>
        <w:t xml:space="preserve"> j</w:t>
      </w:r>
      <w:r w:rsidR="006D120A">
        <w:rPr>
          <w:rFonts w:ascii="Verdana" w:hAnsi="Verdana" w:cs="Arial"/>
        </w:rPr>
        <w:t>sou</w:t>
      </w:r>
      <w:r w:rsidRPr="00605005">
        <w:rPr>
          <w:rFonts w:ascii="Verdana" w:hAnsi="Verdana" w:cs="Arial"/>
        </w:rPr>
        <w:t xml:space="preserve"> dále vymezen</w:t>
      </w:r>
      <w:r w:rsidR="007C52BA">
        <w:rPr>
          <w:rFonts w:ascii="Verdana" w:hAnsi="Verdana" w:cs="Arial"/>
        </w:rPr>
        <w:t>y</w:t>
      </w:r>
      <w:r w:rsidRPr="00605005">
        <w:rPr>
          <w:rFonts w:ascii="Verdana" w:hAnsi="Verdana" w:cs="Arial"/>
        </w:rPr>
        <w:t xml:space="preserve"> formou, kterou je možné tuto službu poskytnout (viz odstavec </w:t>
      </w:r>
      <w:r w:rsidR="007C52BA">
        <w:rPr>
          <w:rFonts w:ascii="Verdana" w:hAnsi="Verdana" w:cs="Arial"/>
        </w:rPr>
        <w:t xml:space="preserve">4.7 </w:t>
      </w:r>
      <w:r w:rsidRPr="00605005">
        <w:rPr>
          <w:rFonts w:ascii="Verdana" w:hAnsi="Verdana" w:cs="Arial"/>
        </w:rPr>
        <w:t>této smlouvy – Formy poskytování služeb). Tato forma je u každé služby uvedená výčtem v závorce.</w:t>
      </w:r>
    </w:p>
    <w:p w:rsidR="00364308" w:rsidRPr="00605005" w:rsidRDefault="00364308" w:rsidP="003F6EB9">
      <w:pPr>
        <w:pStyle w:val="Smlouvaodstavec"/>
        <w:numPr>
          <w:ilvl w:val="1"/>
          <w:numId w:val="17"/>
        </w:numPr>
        <w:tabs>
          <w:tab w:val="num" w:pos="360"/>
        </w:tabs>
        <w:spacing w:after="180"/>
        <w:ind w:left="425" w:hanging="425"/>
        <w:jc w:val="both"/>
        <w:rPr>
          <w:rFonts w:ascii="Verdana" w:hAnsi="Verdana" w:cs="Arial"/>
        </w:rPr>
      </w:pPr>
      <w:r w:rsidRPr="00605005">
        <w:rPr>
          <w:rFonts w:ascii="Verdana" w:hAnsi="Verdana" w:cs="Arial"/>
        </w:rPr>
        <w:t xml:space="preserve">Standardní </w:t>
      </w:r>
      <w:r w:rsidR="00605005">
        <w:rPr>
          <w:rFonts w:ascii="Verdana" w:hAnsi="Verdana" w:cs="Arial"/>
        </w:rPr>
        <w:t>S</w:t>
      </w:r>
      <w:r w:rsidRPr="00605005">
        <w:rPr>
          <w:rFonts w:ascii="Verdana" w:hAnsi="Verdana" w:cs="Arial"/>
        </w:rPr>
        <w:t xml:space="preserve">lužby podpory užívání </w:t>
      </w:r>
      <w:r w:rsidR="00E43723">
        <w:rPr>
          <w:rFonts w:ascii="Verdana" w:hAnsi="Verdana" w:cs="Arial"/>
        </w:rPr>
        <w:t>HELIOS Green</w:t>
      </w:r>
      <w:r w:rsidRPr="00605005">
        <w:rPr>
          <w:rFonts w:ascii="Verdana" w:hAnsi="Verdana" w:cs="Arial"/>
        </w:rPr>
        <w:t xml:space="preserve"> zahrnují:</w:t>
      </w:r>
    </w:p>
    <w:p w:rsidR="00605005" w:rsidRDefault="007C52BA" w:rsidP="004763D7">
      <w:pPr>
        <w:pStyle w:val="Smlouvaodstavec"/>
        <w:numPr>
          <w:ilvl w:val="0"/>
          <w:numId w:val="20"/>
        </w:numPr>
        <w:spacing w:after="120"/>
        <w:rPr>
          <w:rFonts w:ascii="Verdana" w:eastAsia="MS Mincho" w:hAnsi="Verdana"/>
          <w:i/>
          <w:iCs/>
        </w:rPr>
      </w:pPr>
      <w:r>
        <w:rPr>
          <w:rFonts w:ascii="Verdana" w:eastAsia="MS Mincho" w:hAnsi="Verdana"/>
        </w:rPr>
        <w:t>Ř</w:t>
      </w:r>
      <w:r w:rsidR="00364308" w:rsidRPr="00B57207">
        <w:rPr>
          <w:rFonts w:ascii="Verdana" w:eastAsia="MS Mincho" w:hAnsi="Verdana"/>
        </w:rPr>
        <w:t>ešení dotazů a provozních</w:t>
      </w:r>
      <w:r w:rsidR="004763D7">
        <w:rPr>
          <w:rFonts w:ascii="Verdana" w:eastAsia="MS Mincho" w:hAnsi="Verdana"/>
        </w:rPr>
        <w:t xml:space="preserve"> problémů vzniklých </w:t>
      </w:r>
      <w:r>
        <w:rPr>
          <w:rFonts w:ascii="Verdana" w:eastAsia="MS Mincho" w:hAnsi="Verdana"/>
        </w:rPr>
        <w:t>Nabyva</w:t>
      </w:r>
      <w:r w:rsidR="004763D7">
        <w:rPr>
          <w:rFonts w:ascii="Verdana" w:eastAsia="MS Mincho" w:hAnsi="Verdana"/>
        </w:rPr>
        <w:t>teli</w:t>
      </w:r>
      <w:r w:rsidR="00364308" w:rsidRPr="00B57207">
        <w:rPr>
          <w:rFonts w:ascii="Verdana" w:eastAsia="MS Mincho" w:hAnsi="Verdana"/>
        </w:rPr>
        <w:t xml:space="preserve"> při užívání </w:t>
      </w:r>
      <w:r w:rsidR="00E43723">
        <w:rPr>
          <w:rFonts w:ascii="Verdana" w:eastAsia="MS Mincho" w:hAnsi="Verdana"/>
        </w:rPr>
        <w:t>HELIOS Green</w:t>
      </w:r>
      <w:r w:rsidR="00364308" w:rsidRPr="008B7259">
        <w:rPr>
          <w:rFonts w:ascii="Verdana" w:eastAsia="MS Mincho" w:hAnsi="Verdana"/>
        </w:rPr>
        <w:t xml:space="preserve"> </w:t>
      </w:r>
      <w:hyperlink r:id="rId8" w:history="1">
        <w:r w:rsidR="008B7259" w:rsidRPr="00EC2545">
          <w:rPr>
            <w:rFonts w:ascii="Verdana" w:eastAsia="MS Mincho" w:hAnsi="Verdana"/>
          </w:rPr>
          <w:t>formou</w:t>
        </w:r>
      </w:hyperlink>
      <w:r w:rsidR="008B7259" w:rsidRPr="00EC2545">
        <w:rPr>
          <w:rFonts w:ascii="Verdana" w:eastAsia="MS Mincho" w:hAnsi="Verdana"/>
        </w:rPr>
        <w:t xml:space="preserve"> telefonické</w:t>
      </w:r>
      <w:r w:rsidR="008B7259">
        <w:rPr>
          <w:rFonts w:ascii="Verdana" w:eastAsia="MS Mincho" w:hAnsi="Verdana"/>
          <w:iCs/>
        </w:rPr>
        <w:t xml:space="preserve"> a e-mailové služby Hotline v souladu s Provozními podmínkami </w:t>
      </w:r>
      <w:r w:rsidR="00E43723">
        <w:rPr>
          <w:rFonts w:ascii="Verdana" w:eastAsia="MS Mincho" w:hAnsi="Verdana"/>
          <w:iCs/>
        </w:rPr>
        <w:t>HELIOS Green</w:t>
      </w:r>
      <w:r w:rsidR="008B7259">
        <w:rPr>
          <w:rFonts w:ascii="Verdana" w:eastAsia="MS Mincho" w:hAnsi="Verdana"/>
          <w:iCs/>
        </w:rPr>
        <w:t xml:space="preserve"> uvedenými v Příloze č. </w:t>
      </w:r>
      <w:r w:rsidR="00904941">
        <w:rPr>
          <w:rFonts w:ascii="Verdana" w:eastAsia="MS Mincho" w:hAnsi="Verdana"/>
          <w:iCs/>
        </w:rPr>
        <w:t>4</w:t>
      </w:r>
      <w:r w:rsidR="008B7259">
        <w:rPr>
          <w:rFonts w:ascii="Verdana" w:eastAsia="MS Mincho" w:hAnsi="Verdana"/>
          <w:iCs/>
        </w:rPr>
        <w:t xml:space="preserve"> smlouvy</w:t>
      </w:r>
    </w:p>
    <w:p w:rsidR="00841B2F" w:rsidRPr="00841B2F" w:rsidRDefault="007C52BA" w:rsidP="00364308">
      <w:pPr>
        <w:pStyle w:val="Smlouvaodstavec"/>
        <w:numPr>
          <w:ilvl w:val="0"/>
          <w:numId w:val="20"/>
        </w:numPr>
        <w:spacing w:after="120"/>
        <w:rPr>
          <w:rFonts w:ascii="Verdana" w:eastAsia="MS Mincho" w:hAnsi="Verdana"/>
        </w:rPr>
      </w:pPr>
      <w:r>
        <w:rPr>
          <w:rFonts w:ascii="Verdana" w:eastAsia="MS Mincho" w:hAnsi="Verdana"/>
        </w:rPr>
        <w:t>A</w:t>
      </w:r>
      <w:r w:rsidR="00364308" w:rsidRPr="00841B2F">
        <w:rPr>
          <w:rFonts w:ascii="Verdana" w:eastAsia="MS Mincho" w:hAnsi="Verdana"/>
        </w:rPr>
        <w:t xml:space="preserve">dministrativní vyřizování uplatněných </w:t>
      </w:r>
      <w:r>
        <w:rPr>
          <w:rFonts w:ascii="Verdana" w:eastAsia="MS Mincho" w:hAnsi="Verdana"/>
        </w:rPr>
        <w:t>r</w:t>
      </w:r>
      <w:r w:rsidR="00364308" w:rsidRPr="00841B2F">
        <w:rPr>
          <w:rFonts w:ascii="Verdana" w:eastAsia="MS Mincho" w:hAnsi="Verdana"/>
        </w:rPr>
        <w:t xml:space="preserve">eklamací chyb funkcionality </w:t>
      </w:r>
      <w:r w:rsidR="00E43723">
        <w:rPr>
          <w:rFonts w:ascii="Verdana" w:eastAsia="MS Mincho" w:hAnsi="Verdana"/>
        </w:rPr>
        <w:t>HELIOS Green</w:t>
      </w:r>
      <w:r w:rsidR="00364308" w:rsidRPr="00841B2F">
        <w:rPr>
          <w:rFonts w:ascii="Verdana" w:eastAsia="MS Mincho" w:hAnsi="Verdana"/>
        </w:rPr>
        <w:t xml:space="preserve"> </w:t>
      </w:r>
      <w:r w:rsidR="008B7259">
        <w:rPr>
          <w:rFonts w:ascii="Verdana" w:eastAsia="MS Mincho" w:hAnsi="Verdana"/>
          <w:iCs/>
        </w:rPr>
        <w:t xml:space="preserve">v souladu s Provozními podmínkami </w:t>
      </w:r>
      <w:r w:rsidR="00E43723">
        <w:rPr>
          <w:rFonts w:ascii="Verdana" w:eastAsia="MS Mincho" w:hAnsi="Verdana"/>
          <w:iCs/>
        </w:rPr>
        <w:t>HELIOS Green</w:t>
      </w:r>
      <w:r w:rsidR="00FF77D6">
        <w:rPr>
          <w:rFonts w:ascii="Verdana" w:eastAsia="MS Mincho" w:hAnsi="Verdana"/>
          <w:iCs/>
        </w:rPr>
        <w:t xml:space="preserve"> uvedenými v Příloze č. </w:t>
      </w:r>
      <w:r w:rsidR="007803D5">
        <w:rPr>
          <w:rFonts w:ascii="Verdana" w:eastAsia="MS Mincho" w:hAnsi="Verdana"/>
          <w:iCs/>
        </w:rPr>
        <w:t>4</w:t>
      </w:r>
      <w:r w:rsidR="008B7259">
        <w:rPr>
          <w:rFonts w:ascii="Verdana" w:eastAsia="MS Mincho" w:hAnsi="Verdana"/>
          <w:iCs/>
        </w:rPr>
        <w:t xml:space="preserve"> smlouvy</w:t>
      </w:r>
    </w:p>
    <w:p w:rsidR="00364308" w:rsidRPr="00B57207" w:rsidRDefault="007C52BA" w:rsidP="00364308">
      <w:pPr>
        <w:pStyle w:val="Smlouvaodstavec"/>
        <w:numPr>
          <w:ilvl w:val="0"/>
          <w:numId w:val="20"/>
        </w:numPr>
        <w:spacing w:after="120"/>
        <w:rPr>
          <w:rFonts w:ascii="Verdana" w:eastAsia="MS Mincho" w:hAnsi="Verdana"/>
        </w:rPr>
      </w:pPr>
      <w:r>
        <w:rPr>
          <w:rFonts w:ascii="Verdana" w:eastAsia="MS Mincho" w:hAnsi="Verdana"/>
        </w:rPr>
        <w:t>O</w:t>
      </w:r>
      <w:r w:rsidR="00364308" w:rsidRPr="00B57207">
        <w:rPr>
          <w:rFonts w:ascii="Verdana" w:eastAsia="MS Mincho" w:hAnsi="Verdana"/>
        </w:rPr>
        <w:t xml:space="preserve">dstraňování chyb parametrizace funkcionality </w:t>
      </w:r>
      <w:r w:rsidR="00E43723">
        <w:rPr>
          <w:rFonts w:ascii="Verdana" w:eastAsia="MS Mincho" w:hAnsi="Verdana"/>
        </w:rPr>
        <w:t>HELIOS Green</w:t>
      </w:r>
      <w:r w:rsidR="00364308" w:rsidRPr="00B57207">
        <w:rPr>
          <w:rFonts w:ascii="Verdana" w:eastAsia="MS Mincho" w:hAnsi="Verdana"/>
        </w:rPr>
        <w:t xml:space="preserve"> provedené Poskytovatelem </w:t>
      </w:r>
      <w:r w:rsidR="00364308" w:rsidRPr="00B57207">
        <w:rPr>
          <w:rFonts w:ascii="Verdana" w:eastAsia="MS Mincho" w:hAnsi="Verdana"/>
          <w:i/>
        </w:rPr>
        <w:t>(</w:t>
      </w:r>
      <w:r w:rsidR="00A762B9" w:rsidRPr="00B57207">
        <w:rPr>
          <w:rFonts w:ascii="Verdana" w:eastAsia="MS Mincho" w:hAnsi="Verdana"/>
          <w:i/>
        </w:rPr>
        <w:t xml:space="preserve">v nutných případech </w:t>
      </w:r>
      <w:r w:rsidR="00364308" w:rsidRPr="00B57207">
        <w:rPr>
          <w:rFonts w:ascii="Verdana" w:eastAsia="MS Mincho" w:hAnsi="Verdana"/>
          <w:i/>
        </w:rPr>
        <w:t>formou zásahu vzdáleným přístupem do</w:t>
      </w:r>
      <w:r w:rsidR="00C563A1">
        <w:rPr>
          <w:rFonts w:ascii="Verdana" w:eastAsia="MS Mincho" w:hAnsi="Verdana"/>
          <w:i/>
        </w:rPr>
        <w:t xml:space="preserve"> </w:t>
      </w:r>
      <w:r w:rsidR="00EC2545">
        <w:rPr>
          <w:rFonts w:ascii="Verdana" w:eastAsia="MS Mincho" w:hAnsi="Verdana"/>
          <w:i/>
        </w:rPr>
        <w:t xml:space="preserve">IS </w:t>
      </w:r>
      <w:r w:rsidR="00E43723">
        <w:rPr>
          <w:rFonts w:ascii="Verdana" w:eastAsia="MS Mincho" w:hAnsi="Verdana"/>
          <w:i/>
        </w:rPr>
        <w:lastRenderedPageBreak/>
        <w:t>HELIOS Green</w:t>
      </w:r>
      <w:r w:rsidR="00364308" w:rsidRPr="00B57207">
        <w:rPr>
          <w:rFonts w:ascii="Verdana" w:eastAsia="MS Mincho" w:hAnsi="Verdana"/>
          <w:i/>
        </w:rPr>
        <w:t xml:space="preserve"> </w:t>
      </w:r>
      <w:r>
        <w:rPr>
          <w:rFonts w:ascii="Verdana" w:eastAsia="MS Mincho" w:hAnsi="Verdana"/>
          <w:i/>
        </w:rPr>
        <w:t>Nabyva</w:t>
      </w:r>
      <w:r w:rsidR="00364308" w:rsidRPr="00B57207">
        <w:rPr>
          <w:rFonts w:ascii="Verdana" w:eastAsia="MS Mincho" w:hAnsi="Verdana"/>
          <w:i/>
        </w:rPr>
        <w:t>tele, jinak formou telefonického hotline a formou osobní konzultace).</w:t>
      </w:r>
    </w:p>
    <w:p w:rsidR="00364308" w:rsidRPr="00B57207" w:rsidRDefault="007C52BA" w:rsidP="00AF4B75">
      <w:pPr>
        <w:pStyle w:val="Smlouvaodstavec"/>
        <w:numPr>
          <w:ilvl w:val="0"/>
          <w:numId w:val="20"/>
        </w:numPr>
        <w:spacing w:after="120"/>
        <w:jc w:val="both"/>
        <w:rPr>
          <w:rFonts w:ascii="Verdana" w:eastAsia="MS Mincho" w:hAnsi="Verdana"/>
          <w:i/>
          <w:iCs/>
        </w:rPr>
      </w:pPr>
      <w:r>
        <w:rPr>
          <w:rFonts w:ascii="Verdana" w:eastAsia="MS Mincho" w:hAnsi="Verdana"/>
        </w:rPr>
        <w:t>O</w:t>
      </w:r>
      <w:r w:rsidR="00364308" w:rsidRPr="00B57207">
        <w:rPr>
          <w:rFonts w:ascii="Verdana" w:eastAsia="MS Mincho" w:hAnsi="Verdana"/>
        </w:rPr>
        <w:t>pravy dat v</w:t>
      </w:r>
      <w:r w:rsidR="00EC2545">
        <w:rPr>
          <w:rFonts w:ascii="Verdana" w:eastAsia="MS Mincho" w:hAnsi="Verdana"/>
        </w:rPr>
        <w:t xml:space="preserve"> IS </w:t>
      </w:r>
      <w:r w:rsidR="00E43723">
        <w:rPr>
          <w:rFonts w:ascii="Verdana" w:eastAsia="MS Mincho" w:hAnsi="Verdana"/>
        </w:rPr>
        <w:t>HELIOS Green</w:t>
      </w:r>
      <w:r w:rsidR="00364308" w:rsidRPr="00B57207">
        <w:rPr>
          <w:rFonts w:ascii="Verdana" w:eastAsia="MS Mincho" w:hAnsi="Verdana"/>
        </w:rPr>
        <w:t xml:space="preserve"> </w:t>
      </w:r>
      <w:r>
        <w:rPr>
          <w:rFonts w:ascii="Verdana" w:eastAsia="MS Mincho" w:hAnsi="Verdana"/>
        </w:rPr>
        <w:t>Nabyva</w:t>
      </w:r>
      <w:r w:rsidR="00364308" w:rsidRPr="00B57207">
        <w:rPr>
          <w:rFonts w:ascii="Verdana" w:eastAsia="MS Mincho" w:hAnsi="Verdana"/>
        </w:rPr>
        <w:t xml:space="preserve">tele v případě, že byly způsobeny chybou funkcionality </w:t>
      </w:r>
      <w:r w:rsidR="00E43723">
        <w:rPr>
          <w:rFonts w:ascii="Verdana" w:eastAsia="MS Mincho" w:hAnsi="Verdana"/>
        </w:rPr>
        <w:t>HELIOS Green</w:t>
      </w:r>
      <w:r w:rsidR="00364308" w:rsidRPr="00B57207">
        <w:rPr>
          <w:rFonts w:ascii="Verdana" w:eastAsia="MS Mincho" w:hAnsi="Verdana"/>
        </w:rPr>
        <w:t xml:space="preserve">. </w:t>
      </w:r>
      <w:r w:rsidR="00364308" w:rsidRPr="00B57207">
        <w:rPr>
          <w:rFonts w:ascii="Verdana" w:eastAsia="MS Mincho" w:hAnsi="Verdana"/>
          <w:i/>
        </w:rPr>
        <w:t>(</w:t>
      </w:r>
      <w:r w:rsidR="00A762B9" w:rsidRPr="00B57207">
        <w:rPr>
          <w:rFonts w:ascii="Verdana" w:eastAsia="MS Mincho" w:hAnsi="Verdana"/>
          <w:i/>
        </w:rPr>
        <w:t xml:space="preserve">v nutných případech </w:t>
      </w:r>
      <w:r w:rsidR="00364308" w:rsidRPr="00B57207">
        <w:rPr>
          <w:rFonts w:ascii="Verdana" w:eastAsia="MS Mincho" w:hAnsi="Verdana"/>
          <w:i/>
        </w:rPr>
        <w:t xml:space="preserve">formou zásahu vzdáleným přístupem do </w:t>
      </w:r>
      <w:r w:rsidR="00EC2545">
        <w:rPr>
          <w:rFonts w:ascii="Verdana" w:eastAsia="MS Mincho" w:hAnsi="Verdana"/>
          <w:i/>
        </w:rPr>
        <w:t xml:space="preserve">IS </w:t>
      </w:r>
      <w:r w:rsidR="00E43723">
        <w:rPr>
          <w:rFonts w:ascii="Verdana" w:eastAsia="MS Mincho" w:hAnsi="Verdana"/>
          <w:i/>
        </w:rPr>
        <w:t>HELIOS Green</w:t>
      </w:r>
      <w:r w:rsidR="00364308" w:rsidRPr="00B57207">
        <w:rPr>
          <w:rFonts w:ascii="Verdana" w:eastAsia="MS Mincho" w:hAnsi="Verdana"/>
          <w:i/>
        </w:rPr>
        <w:t xml:space="preserve"> </w:t>
      </w:r>
      <w:r>
        <w:rPr>
          <w:rFonts w:ascii="Verdana" w:eastAsia="MS Mincho" w:hAnsi="Verdana"/>
          <w:i/>
        </w:rPr>
        <w:t>Nabyva</w:t>
      </w:r>
      <w:r w:rsidR="00364308" w:rsidRPr="00B57207">
        <w:rPr>
          <w:rFonts w:ascii="Verdana" w:eastAsia="MS Mincho" w:hAnsi="Verdana"/>
          <w:i/>
        </w:rPr>
        <w:t>tele, jinak formou telefonického hotline a formou osobní konzultace).</w:t>
      </w:r>
    </w:p>
    <w:p w:rsidR="00364308" w:rsidRPr="00B57207" w:rsidRDefault="00364308" w:rsidP="00AF4B75">
      <w:pPr>
        <w:pStyle w:val="Smlouvaodstavec"/>
        <w:numPr>
          <w:ilvl w:val="0"/>
          <w:numId w:val="20"/>
        </w:numPr>
        <w:spacing w:after="120"/>
        <w:jc w:val="both"/>
        <w:rPr>
          <w:rFonts w:ascii="Verdana" w:eastAsia="MS Mincho" w:hAnsi="Verdana"/>
        </w:rPr>
      </w:pPr>
      <w:r w:rsidRPr="00B57207">
        <w:rPr>
          <w:rFonts w:ascii="Verdana" w:eastAsia="MS Mincho" w:hAnsi="Verdana"/>
        </w:rPr>
        <w:t xml:space="preserve">Předávání informací o změnách funkcionality </w:t>
      </w:r>
      <w:r w:rsidR="00E43723">
        <w:rPr>
          <w:rFonts w:ascii="Verdana" w:eastAsia="MS Mincho" w:hAnsi="Verdana"/>
        </w:rPr>
        <w:t>HELIOS Green</w:t>
      </w:r>
      <w:r w:rsidRPr="00B57207">
        <w:rPr>
          <w:rFonts w:ascii="Verdana" w:eastAsia="MS Mincho" w:hAnsi="Verdana"/>
        </w:rPr>
        <w:t xml:space="preserve"> provedených v</w:t>
      </w:r>
      <w:r w:rsidR="00A762B9">
        <w:rPr>
          <w:rFonts w:ascii="Verdana" w:eastAsia="MS Mincho" w:hAnsi="Verdana"/>
        </w:rPr>
        <w:t xml:space="preserve"> Informačním systému </w:t>
      </w:r>
      <w:r w:rsidR="007C52BA">
        <w:rPr>
          <w:rFonts w:ascii="Verdana" w:eastAsia="MS Mincho" w:hAnsi="Verdana"/>
        </w:rPr>
        <w:t>Nabyvatele</w:t>
      </w:r>
      <w:r w:rsidRPr="00B57207">
        <w:rPr>
          <w:rFonts w:ascii="Verdana" w:eastAsia="MS Mincho" w:hAnsi="Verdana"/>
        </w:rPr>
        <w:t xml:space="preserve"> cestou Upgrade, </w:t>
      </w:r>
      <w:r w:rsidR="00A762B9">
        <w:rPr>
          <w:rFonts w:ascii="Verdana" w:eastAsia="MS Mincho" w:hAnsi="Verdana"/>
        </w:rPr>
        <w:t>A</w:t>
      </w:r>
      <w:r w:rsidRPr="00B57207">
        <w:rPr>
          <w:rFonts w:ascii="Verdana" w:eastAsia="MS Mincho" w:hAnsi="Verdana"/>
        </w:rPr>
        <w:t xml:space="preserve">plikací Patche a Hotpatche, </w:t>
      </w:r>
      <w:r w:rsidR="007C52BA">
        <w:rPr>
          <w:rFonts w:ascii="Verdana" w:eastAsia="MS Mincho" w:hAnsi="Verdana"/>
        </w:rPr>
        <w:t xml:space="preserve">QuickBuildů </w:t>
      </w:r>
      <w:r w:rsidRPr="00B57207">
        <w:rPr>
          <w:rFonts w:ascii="Verdana" w:eastAsia="MS Mincho" w:hAnsi="Verdana"/>
        </w:rPr>
        <w:t xml:space="preserve">a předáním </w:t>
      </w:r>
      <w:r w:rsidR="00A762B9">
        <w:rPr>
          <w:rFonts w:ascii="Verdana" w:eastAsia="MS Mincho" w:hAnsi="Verdana"/>
        </w:rPr>
        <w:t>Z</w:t>
      </w:r>
      <w:r w:rsidRPr="00B57207">
        <w:rPr>
          <w:rFonts w:ascii="Verdana" w:eastAsia="MS Mincho" w:hAnsi="Verdana"/>
        </w:rPr>
        <w:t xml:space="preserve">akázkových dovývojů </w:t>
      </w:r>
      <w:r w:rsidRPr="00B57207">
        <w:rPr>
          <w:rFonts w:ascii="Verdana" w:eastAsia="MS Mincho" w:hAnsi="Verdana"/>
          <w:i/>
          <w:iCs/>
        </w:rPr>
        <w:t xml:space="preserve">(formou předání </w:t>
      </w:r>
      <w:r w:rsidR="008B7259">
        <w:rPr>
          <w:rFonts w:ascii="Verdana" w:eastAsia="MS Mincho" w:hAnsi="Verdana"/>
          <w:i/>
          <w:iCs/>
        </w:rPr>
        <w:t>nebo zveřejnění informací</w:t>
      </w:r>
      <w:r w:rsidRPr="00B57207">
        <w:rPr>
          <w:rFonts w:ascii="Verdana" w:eastAsia="MS Mincho" w:hAnsi="Verdana"/>
          <w:i/>
          <w:iCs/>
        </w:rPr>
        <w:t xml:space="preserve"> v elektronick</w:t>
      </w:r>
      <w:r w:rsidR="0082466C">
        <w:rPr>
          <w:rFonts w:ascii="Verdana" w:eastAsia="MS Mincho" w:hAnsi="Verdana"/>
          <w:i/>
          <w:iCs/>
        </w:rPr>
        <w:t>é</w:t>
      </w:r>
      <w:r w:rsidRPr="00B57207">
        <w:rPr>
          <w:rFonts w:ascii="Verdana" w:eastAsia="MS Mincho" w:hAnsi="Verdana"/>
          <w:i/>
          <w:iCs/>
        </w:rPr>
        <w:t xml:space="preserve"> podobě).</w:t>
      </w:r>
    </w:p>
    <w:p w:rsidR="00364308" w:rsidRPr="00B57207" w:rsidRDefault="00364308" w:rsidP="00AF4B75">
      <w:pPr>
        <w:pStyle w:val="Smlouvaodstavec"/>
        <w:numPr>
          <w:ilvl w:val="0"/>
          <w:numId w:val="20"/>
        </w:numPr>
        <w:spacing w:after="120"/>
        <w:jc w:val="both"/>
        <w:rPr>
          <w:rFonts w:ascii="Verdana" w:eastAsia="MS Mincho" w:hAnsi="Verdana"/>
          <w:i/>
          <w:iCs/>
        </w:rPr>
      </w:pPr>
      <w:r w:rsidRPr="00B57207">
        <w:rPr>
          <w:rFonts w:ascii="Verdana" w:eastAsia="MS Mincho" w:hAnsi="Verdana"/>
        </w:rPr>
        <w:t xml:space="preserve">Sběr požadavků </w:t>
      </w:r>
      <w:r w:rsidR="007C52BA">
        <w:rPr>
          <w:rFonts w:ascii="Verdana" w:eastAsia="MS Mincho" w:hAnsi="Verdana"/>
        </w:rPr>
        <w:t>Nabyva</w:t>
      </w:r>
      <w:r w:rsidRPr="00B57207">
        <w:rPr>
          <w:rFonts w:ascii="Verdana" w:eastAsia="MS Mincho" w:hAnsi="Verdana"/>
        </w:rPr>
        <w:t xml:space="preserve">tele na rozvoj funkcionality </w:t>
      </w:r>
      <w:r w:rsidR="00E43723">
        <w:rPr>
          <w:rFonts w:ascii="Verdana" w:eastAsia="MS Mincho" w:hAnsi="Verdana"/>
        </w:rPr>
        <w:t>HELIOS Green</w:t>
      </w:r>
      <w:r w:rsidRPr="00B57207">
        <w:rPr>
          <w:rFonts w:ascii="Verdana" w:eastAsia="MS Mincho" w:hAnsi="Verdana"/>
        </w:rPr>
        <w:t xml:space="preserve"> </w:t>
      </w:r>
      <w:r w:rsidR="00841B2F">
        <w:rPr>
          <w:rFonts w:ascii="Verdana" w:eastAsia="MS Mincho" w:hAnsi="Verdana"/>
        </w:rPr>
        <w:t xml:space="preserve">prostřednictvím Extranetu Poskytovatele </w:t>
      </w:r>
      <w:r w:rsidRPr="00B57207">
        <w:rPr>
          <w:rFonts w:ascii="Verdana" w:eastAsia="MS Mincho" w:hAnsi="Verdana"/>
        </w:rPr>
        <w:t xml:space="preserve">a jejich předání k posouzení a k zapracování do dlouhodobého plánu vývoje </w:t>
      </w:r>
      <w:r w:rsidR="00A762B9">
        <w:rPr>
          <w:rFonts w:ascii="Verdana" w:eastAsia="MS Mincho" w:hAnsi="Verdana"/>
        </w:rPr>
        <w:t>Poskytovatele</w:t>
      </w:r>
      <w:r w:rsidRPr="00B57207">
        <w:rPr>
          <w:rFonts w:ascii="Verdana" w:eastAsia="MS Mincho" w:hAnsi="Verdana"/>
        </w:rPr>
        <w:t>, pokud tyto požadavky budou v souladu s dlouhodobými záměry vývoje</w:t>
      </w:r>
      <w:r w:rsidRPr="00B57207">
        <w:rPr>
          <w:rFonts w:ascii="Verdana" w:eastAsia="MS Mincho" w:hAnsi="Verdana"/>
          <w:i/>
          <w:iCs/>
        </w:rPr>
        <w:t>.</w:t>
      </w:r>
    </w:p>
    <w:p w:rsidR="00364308" w:rsidRPr="00B57207" w:rsidRDefault="00364308" w:rsidP="00AF4B75">
      <w:pPr>
        <w:pStyle w:val="Smlouvaodstavec"/>
        <w:numPr>
          <w:ilvl w:val="1"/>
          <w:numId w:val="17"/>
        </w:numPr>
        <w:spacing w:after="120"/>
        <w:ind w:left="0" w:firstLine="0"/>
        <w:jc w:val="both"/>
        <w:rPr>
          <w:rFonts w:ascii="Verdana" w:eastAsia="MS Mincho" w:hAnsi="Verdana"/>
        </w:rPr>
      </w:pPr>
      <w:r w:rsidRPr="00B57207">
        <w:rPr>
          <w:rFonts w:ascii="Verdana" w:hAnsi="Verdana"/>
        </w:rPr>
        <w:t>Standardní</w:t>
      </w:r>
      <w:r w:rsidR="00CE52EE">
        <w:rPr>
          <w:rFonts w:ascii="Verdana" w:hAnsi="Verdana"/>
        </w:rPr>
        <w:t xml:space="preserve"> </w:t>
      </w:r>
      <w:r w:rsidR="00A762B9">
        <w:rPr>
          <w:rFonts w:ascii="Verdana" w:hAnsi="Verdana"/>
        </w:rPr>
        <w:t>S</w:t>
      </w:r>
      <w:r w:rsidRPr="00B57207">
        <w:rPr>
          <w:rFonts w:ascii="Verdana" w:hAnsi="Verdana"/>
        </w:rPr>
        <w:t xml:space="preserve">lužby podpory užívání </w:t>
      </w:r>
      <w:r w:rsidR="00E43723">
        <w:rPr>
          <w:rFonts w:ascii="Verdana" w:hAnsi="Verdana"/>
        </w:rPr>
        <w:t>HELIOS Green</w:t>
      </w:r>
      <w:r w:rsidRPr="00B57207">
        <w:rPr>
          <w:rFonts w:ascii="Verdana" w:hAnsi="Verdana"/>
        </w:rPr>
        <w:t xml:space="preserve"> nezahrnují zejména:</w:t>
      </w:r>
    </w:p>
    <w:p w:rsidR="00364308" w:rsidRPr="00B57207" w:rsidRDefault="00364308" w:rsidP="00AF4B75">
      <w:pPr>
        <w:pStyle w:val="Smlouvaodstavec"/>
        <w:numPr>
          <w:ilvl w:val="0"/>
          <w:numId w:val="21"/>
        </w:numPr>
        <w:spacing w:after="120"/>
        <w:jc w:val="both"/>
        <w:rPr>
          <w:rFonts w:ascii="Verdana" w:eastAsia="MS Mincho" w:hAnsi="Verdana"/>
        </w:rPr>
      </w:pPr>
      <w:r w:rsidRPr="00B57207">
        <w:rPr>
          <w:rFonts w:ascii="Verdana" w:eastAsia="MS Mincho" w:hAnsi="Verdana"/>
        </w:rPr>
        <w:t>Odstraňování chyb parametrizace funkcionalit</w:t>
      </w:r>
      <w:r w:rsidR="007C52BA">
        <w:rPr>
          <w:rFonts w:ascii="Verdana" w:eastAsia="MS Mincho" w:hAnsi="Verdana"/>
        </w:rPr>
        <w:t xml:space="preserve">y </w:t>
      </w:r>
      <w:r w:rsidR="00E43723">
        <w:rPr>
          <w:rFonts w:ascii="Verdana" w:eastAsia="MS Mincho" w:hAnsi="Verdana"/>
        </w:rPr>
        <w:t>HELIOS Green</w:t>
      </w:r>
      <w:r w:rsidR="007C52BA">
        <w:rPr>
          <w:rFonts w:ascii="Verdana" w:eastAsia="MS Mincho" w:hAnsi="Verdana"/>
        </w:rPr>
        <w:t xml:space="preserve"> provedené Nabyva</w:t>
      </w:r>
      <w:r w:rsidRPr="00B57207">
        <w:rPr>
          <w:rFonts w:ascii="Verdana" w:eastAsia="MS Mincho" w:hAnsi="Verdana"/>
        </w:rPr>
        <w:t>telem.</w:t>
      </w:r>
    </w:p>
    <w:p w:rsidR="00364308" w:rsidRPr="00B57207" w:rsidRDefault="00364308" w:rsidP="00AF4B75">
      <w:pPr>
        <w:pStyle w:val="Smlouvaodstavec"/>
        <w:numPr>
          <w:ilvl w:val="0"/>
          <w:numId w:val="21"/>
        </w:numPr>
        <w:spacing w:after="120"/>
        <w:jc w:val="both"/>
        <w:rPr>
          <w:rFonts w:ascii="Verdana" w:eastAsia="MS Mincho" w:hAnsi="Verdana"/>
        </w:rPr>
      </w:pPr>
      <w:r w:rsidRPr="00B57207">
        <w:rPr>
          <w:rFonts w:ascii="Verdana" w:eastAsia="MS Mincho" w:hAnsi="Verdana"/>
        </w:rPr>
        <w:t>Opravy dat v</w:t>
      </w:r>
      <w:r w:rsidR="00C563A1">
        <w:rPr>
          <w:rFonts w:ascii="Verdana" w:eastAsia="MS Mincho" w:hAnsi="Verdana"/>
        </w:rPr>
        <w:t xml:space="preserve"> IS </w:t>
      </w:r>
      <w:r w:rsidR="00E43723">
        <w:rPr>
          <w:rFonts w:ascii="Verdana" w:eastAsia="MS Mincho" w:hAnsi="Verdana"/>
        </w:rPr>
        <w:t>HELIOS Green</w:t>
      </w:r>
      <w:r w:rsidR="007C52BA">
        <w:rPr>
          <w:rFonts w:ascii="Verdana" w:eastAsia="MS Mincho" w:hAnsi="Verdana"/>
        </w:rPr>
        <w:t xml:space="preserve"> Nabyva</w:t>
      </w:r>
      <w:r w:rsidRPr="00B57207">
        <w:rPr>
          <w:rFonts w:ascii="Verdana" w:eastAsia="MS Mincho" w:hAnsi="Verdana"/>
        </w:rPr>
        <w:t>tele v případě, že</w:t>
      </w:r>
      <w:r w:rsidR="007C52BA">
        <w:rPr>
          <w:rFonts w:ascii="Verdana" w:eastAsia="MS Mincho" w:hAnsi="Verdana"/>
        </w:rPr>
        <w:t xml:space="preserve"> byly způsobeny chováním Nabyvat</w:t>
      </w:r>
      <w:r w:rsidRPr="00B57207">
        <w:rPr>
          <w:rFonts w:ascii="Verdana" w:eastAsia="MS Mincho" w:hAnsi="Verdana"/>
        </w:rPr>
        <w:t>ele.</w:t>
      </w:r>
    </w:p>
    <w:p w:rsidR="00364308" w:rsidRPr="00B57207" w:rsidRDefault="00364308" w:rsidP="00AF4B75">
      <w:pPr>
        <w:pStyle w:val="Smlouvaodstavec"/>
        <w:numPr>
          <w:ilvl w:val="0"/>
          <w:numId w:val="21"/>
        </w:numPr>
        <w:spacing w:after="120"/>
        <w:jc w:val="both"/>
        <w:rPr>
          <w:rFonts w:ascii="Verdana" w:eastAsia="MS Mincho" w:hAnsi="Verdana"/>
        </w:rPr>
      </w:pPr>
      <w:r w:rsidRPr="00B57207">
        <w:rPr>
          <w:rFonts w:ascii="Verdana" w:eastAsia="MS Mincho" w:hAnsi="Verdana"/>
        </w:rPr>
        <w:t>Servis, správu, pořízení či upgrade/update týkající se hardware a základního software (</w:t>
      </w:r>
      <w:r w:rsidRPr="00B57207">
        <w:rPr>
          <w:rFonts w:ascii="Verdana" w:eastAsia="MS Mincho" w:hAnsi="Verdana"/>
          <w:i/>
          <w:iCs/>
        </w:rPr>
        <w:t>operační a síťový systém, MS SQL databáze apod.).</w:t>
      </w:r>
    </w:p>
    <w:p w:rsidR="00364308" w:rsidRPr="00B57207" w:rsidRDefault="00364308" w:rsidP="00AF4B75">
      <w:pPr>
        <w:pStyle w:val="Smlouvaodstavec"/>
        <w:numPr>
          <w:ilvl w:val="0"/>
          <w:numId w:val="21"/>
        </w:numPr>
        <w:spacing w:after="120"/>
        <w:jc w:val="both"/>
        <w:rPr>
          <w:rFonts w:ascii="Verdana" w:eastAsia="MS Mincho" w:hAnsi="Verdana"/>
        </w:rPr>
      </w:pPr>
      <w:r w:rsidRPr="00B57207">
        <w:rPr>
          <w:rFonts w:ascii="Verdana" w:eastAsia="MS Mincho" w:hAnsi="Verdana"/>
        </w:rPr>
        <w:t xml:space="preserve">Poskytování </w:t>
      </w:r>
      <w:r w:rsidR="007C52BA">
        <w:rPr>
          <w:rFonts w:ascii="Verdana" w:eastAsia="MS Mincho" w:hAnsi="Verdana"/>
        </w:rPr>
        <w:t>S</w:t>
      </w:r>
      <w:r w:rsidRPr="00B57207">
        <w:rPr>
          <w:rFonts w:ascii="Verdana" w:eastAsia="MS Mincho" w:hAnsi="Verdana"/>
        </w:rPr>
        <w:t xml:space="preserve">lužeb podpory užívání </w:t>
      </w:r>
      <w:r w:rsidR="00E43723">
        <w:rPr>
          <w:rFonts w:ascii="Verdana" w:eastAsia="MS Mincho" w:hAnsi="Verdana"/>
        </w:rPr>
        <w:t>HELIOS Green</w:t>
      </w:r>
      <w:r w:rsidRPr="00B57207">
        <w:rPr>
          <w:rFonts w:ascii="Verdana" w:eastAsia="MS Mincho" w:hAnsi="Verdana"/>
        </w:rPr>
        <w:t xml:space="preserve"> nad rámec této smlouvy</w:t>
      </w:r>
      <w:r w:rsidR="00A762B9">
        <w:rPr>
          <w:rFonts w:ascii="Verdana" w:eastAsia="MS Mincho" w:hAnsi="Verdana"/>
        </w:rPr>
        <w:t>.</w:t>
      </w:r>
      <w:r w:rsidRPr="00B57207">
        <w:rPr>
          <w:rFonts w:ascii="Verdana" w:eastAsia="MS Mincho" w:hAnsi="Verdana"/>
        </w:rPr>
        <w:t xml:space="preserve"> </w:t>
      </w:r>
    </w:p>
    <w:p w:rsidR="00364308" w:rsidRPr="00C274A0" w:rsidRDefault="00364308" w:rsidP="00AF4B75">
      <w:pPr>
        <w:pStyle w:val="Smlouvaodstavec"/>
        <w:numPr>
          <w:ilvl w:val="0"/>
          <w:numId w:val="21"/>
        </w:numPr>
        <w:spacing w:after="120"/>
        <w:jc w:val="both"/>
        <w:rPr>
          <w:rFonts w:ascii="Verdana" w:eastAsia="MS Mincho" w:hAnsi="Verdana"/>
        </w:rPr>
      </w:pPr>
      <w:r w:rsidRPr="00C274A0">
        <w:rPr>
          <w:rFonts w:ascii="Verdana" w:eastAsia="MS Mincho" w:hAnsi="Verdana"/>
        </w:rPr>
        <w:t xml:space="preserve">Testování aplikovaných nových verzí a změn </w:t>
      </w:r>
      <w:r w:rsidR="00E43723" w:rsidRPr="00C274A0">
        <w:rPr>
          <w:rFonts w:ascii="Verdana" w:eastAsia="MS Mincho" w:hAnsi="Verdana"/>
        </w:rPr>
        <w:t>HELIOS Green</w:t>
      </w:r>
      <w:r w:rsidRPr="00C274A0">
        <w:rPr>
          <w:rFonts w:ascii="Verdana" w:eastAsia="MS Mincho" w:hAnsi="Verdana"/>
        </w:rPr>
        <w:t xml:space="preserve"> v </w:t>
      </w:r>
      <w:r w:rsidR="00A762B9" w:rsidRPr="00C274A0">
        <w:rPr>
          <w:rFonts w:ascii="Verdana" w:eastAsia="MS Mincho" w:hAnsi="Verdana"/>
        </w:rPr>
        <w:t>T</w:t>
      </w:r>
      <w:r w:rsidRPr="00C274A0">
        <w:rPr>
          <w:rFonts w:ascii="Verdana" w:eastAsia="MS Mincho" w:hAnsi="Verdana"/>
        </w:rPr>
        <w:t xml:space="preserve">estovacím či </w:t>
      </w:r>
      <w:r w:rsidR="00A762B9" w:rsidRPr="00C274A0">
        <w:rPr>
          <w:rFonts w:ascii="Verdana" w:eastAsia="MS Mincho" w:hAnsi="Verdana"/>
        </w:rPr>
        <w:t>P</w:t>
      </w:r>
      <w:r w:rsidRPr="00C274A0">
        <w:rPr>
          <w:rFonts w:ascii="Verdana" w:eastAsia="MS Mincho" w:hAnsi="Verdana"/>
        </w:rPr>
        <w:t xml:space="preserve">rodukčním prostředí </w:t>
      </w:r>
      <w:r w:rsidR="007C52BA" w:rsidRPr="00C274A0">
        <w:rPr>
          <w:rFonts w:ascii="Verdana" w:eastAsia="MS Mincho" w:hAnsi="Verdana"/>
        </w:rPr>
        <w:t>Nabyvatele</w:t>
      </w:r>
      <w:r w:rsidRPr="00C274A0">
        <w:rPr>
          <w:rFonts w:ascii="Verdana" w:eastAsia="MS Mincho" w:hAnsi="Verdana"/>
        </w:rPr>
        <w:t>.</w:t>
      </w:r>
    </w:p>
    <w:p w:rsidR="00364308" w:rsidRPr="00B57207" w:rsidRDefault="00364308" w:rsidP="00AF4B75">
      <w:pPr>
        <w:pStyle w:val="Smlouvaodstavec"/>
        <w:numPr>
          <w:ilvl w:val="0"/>
          <w:numId w:val="21"/>
        </w:numPr>
        <w:spacing w:after="120"/>
        <w:jc w:val="both"/>
        <w:rPr>
          <w:rFonts w:ascii="Verdana" w:eastAsia="MS Mincho" w:hAnsi="Verdana"/>
        </w:rPr>
      </w:pPr>
      <w:r w:rsidRPr="00B57207">
        <w:rPr>
          <w:rFonts w:ascii="Verdana" w:eastAsia="MS Mincho" w:hAnsi="Verdana"/>
        </w:rPr>
        <w:t xml:space="preserve">Údržbu, opravy, zálohování a jiné manipulace s uživatelskými daty </w:t>
      </w:r>
      <w:r w:rsidR="00C27278">
        <w:rPr>
          <w:rFonts w:ascii="Verdana" w:eastAsia="MS Mincho" w:hAnsi="Verdana"/>
        </w:rPr>
        <w:t>Informačního systému Nabyva</w:t>
      </w:r>
      <w:r w:rsidR="00A762B9">
        <w:rPr>
          <w:rFonts w:ascii="Verdana" w:eastAsia="MS Mincho" w:hAnsi="Verdana"/>
        </w:rPr>
        <w:t>tele.</w:t>
      </w:r>
    </w:p>
    <w:p w:rsidR="00364308" w:rsidRPr="00C435FF" w:rsidRDefault="00A762B9" w:rsidP="00AF4B75">
      <w:pPr>
        <w:pStyle w:val="Smlouvaodstavec"/>
        <w:numPr>
          <w:ilvl w:val="1"/>
          <w:numId w:val="17"/>
        </w:numPr>
        <w:spacing w:after="180"/>
        <w:ind w:left="426" w:hanging="425"/>
        <w:jc w:val="both"/>
        <w:rPr>
          <w:rFonts w:ascii="Verdana" w:hAnsi="Verdana" w:cs="Arial"/>
        </w:rPr>
      </w:pPr>
      <w:r w:rsidRPr="00C435FF">
        <w:rPr>
          <w:rFonts w:ascii="Verdana" w:hAnsi="Verdana" w:cs="Arial"/>
        </w:rPr>
        <w:t>Služby uvedené v předchozím odstavci</w:t>
      </w:r>
      <w:r w:rsidR="001D2EE1">
        <w:rPr>
          <w:rFonts w:ascii="Verdana" w:hAnsi="Verdana" w:cs="Arial"/>
        </w:rPr>
        <w:t xml:space="preserve"> 4.3</w:t>
      </w:r>
      <w:r w:rsidRPr="00C435FF">
        <w:rPr>
          <w:rFonts w:ascii="Verdana" w:hAnsi="Verdana" w:cs="Arial"/>
        </w:rPr>
        <w:t xml:space="preserve"> </w:t>
      </w:r>
      <w:r w:rsidR="00364308" w:rsidRPr="00C435FF">
        <w:rPr>
          <w:rFonts w:ascii="Verdana" w:hAnsi="Verdana" w:cs="Arial"/>
        </w:rPr>
        <w:t xml:space="preserve">je </w:t>
      </w:r>
      <w:r w:rsidR="00C435FF">
        <w:rPr>
          <w:rFonts w:ascii="Verdana" w:hAnsi="Verdana" w:cs="Arial"/>
        </w:rPr>
        <w:t xml:space="preserve">možné řešit nad rámec této smlouvy a to </w:t>
      </w:r>
      <w:r w:rsidR="00364308" w:rsidRPr="00C435FF">
        <w:rPr>
          <w:rFonts w:ascii="Verdana" w:hAnsi="Verdana" w:cs="Arial"/>
        </w:rPr>
        <w:t>po předchozí dohodě</w:t>
      </w:r>
      <w:r w:rsidR="00DD2B91">
        <w:rPr>
          <w:rFonts w:ascii="Verdana" w:hAnsi="Verdana" w:cs="Arial"/>
        </w:rPr>
        <w:t xml:space="preserve">, </w:t>
      </w:r>
      <w:r w:rsidR="006D10E0">
        <w:rPr>
          <w:rFonts w:ascii="Verdana" w:hAnsi="Verdana" w:cs="Arial"/>
        </w:rPr>
        <w:t xml:space="preserve"> případně </w:t>
      </w:r>
      <w:r w:rsidR="00DD2B91">
        <w:rPr>
          <w:rFonts w:ascii="Verdana" w:hAnsi="Verdana" w:cs="Arial"/>
        </w:rPr>
        <w:t xml:space="preserve">také </w:t>
      </w:r>
      <w:r w:rsidR="00364308" w:rsidRPr="00C435FF">
        <w:rPr>
          <w:rFonts w:ascii="Verdana" w:hAnsi="Verdana" w:cs="Arial"/>
        </w:rPr>
        <w:t xml:space="preserve">na základě </w:t>
      </w:r>
      <w:r w:rsidR="009377B5">
        <w:rPr>
          <w:rFonts w:ascii="Verdana" w:hAnsi="Verdana" w:cs="Arial"/>
        </w:rPr>
        <w:t xml:space="preserve">písemné </w:t>
      </w:r>
      <w:r w:rsidR="00364308" w:rsidRPr="00C435FF">
        <w:rPr>
          <w:rFonts w:ascii="Verdana" w:hAnsi="Verdana" w:cs="Arial"/>
        </w:rPr>
        <w:t>objednávky či samostatné smlou</w:t>
      </w:r>
      <w:r w:rsidR="00C27278">
        <w:rPr>
          <w:rFonts w:ascii="Verdana" w:hAnsi="Verdana" w:cs="Arial"/>
        </w:rPr>
        <w:t>vy</w:t>
      </w:r>
      <w:r w:rsidR="009377B5">
        <w:rPr>
          <w:rFonts w:ascii="Verdana" w:hAnsi="Verdana" w:cs="Arial"/>
        </w:rPr>
        <w:t xml:space="preserve">. Cena služeb uvedených v odstavci 4.3 je splatná po jejich poskytnutí, a to stejným způsobem a za stejných podmínek jako cena dle článku 7. této smlouvy.   </w:t>
      </w:r>
    </w:p>
    <w:p w:rsidR="00364308" w:rsidRPr="00C435FF" w:rsidRDefault="00364308" w:rsidP="00AF4B75">
      <w:pPr>
        <w:pStyle w:val="Smlouvaodstavec"/>
        <w:numPr>
          <w:ilvl w:val="1"/>
          <w:numId w:val="17"/>
        </w:numPr>
        <w:spacing w:after="180"/>
        <w:ind w:left="426" w:hanging="425"/>
        <w:jc w:val="both"/>
        <w:rPr>
          <w:rFonts w:ascii="Verdana" w:hAnsi="Verdana" w:cs="Arial"/>
        </w:rPr>
      </w:pPr>
      <w:r w:rsidRPr="00C435FF">
        <w:rPr>
          <w:rFonts w:ascii="Verdana" w:hAnsi="Verdana" w:cs="Arial"/>
        </w:rPr>
        <w:t xml:space="preserve">Nadstandardní </w:t>
      </w:r>
      <w:r w:rsidR="00C435FF">
        <w:rPr>
          <w:rFonts w:ascii="Verdana" w:hAnsi="Verdana" w:cs="Arial"/>
        </w:rPr>
        <w:t>S</w:t>
      </w:r>
      <w:r w:rsidR="00DB650E">
        <w:rPr>
          <w:rFonts w:ascii="Verdana" w:hAnsi="Verdana" w:cs="Arial"/>
        </w:rPr>
        <w:t xml:space="preserve">lužby podpory </w:t>
      </w:r>
      <w:r w:rsidRPr="00C435FF">
        <w:rPr>
          <w:rFonts w:ascii="Verdana" w:hAnsi="Verdana" w:cs="Arial"/>
        </w:rPr>
        <w:t xml:space="preserve">jsou poskytované Poskytovatelem </w:t>
      </w:r>
      <w:r w:rsidR="00DD2B91" w:rsidRPr="00C435FF">
        <w:rPr>
          <w:rFonts w:ascii="Verdana" w:hAnsi="Verdana" w:cs="Arial"/>
        </w:rPr>
        <w:t>po předchozí dohodě</w:t>
      </w:r>
      <w:r w:rsidR="00DD2B91">
        <w:rPr>
          <w:rFonts w:ascii="Verdana" w:hAnsi="Verdana" w:cs="Arial"/>
        </w:rPr>
        <w:t>, v případě</w:t>
      </w:r>
      <w:r w:rsidR="00DD2B91" w:rsidRPr="00C435FF">
        <w:rPr>
          <w:rFonts w:ascii="Verdana" w:hAnsi="Verdana" w:cs="Arial"/>
        </w:rPr>
        <w:t xml:space="preserve"> </w:t>
      </w:r>
      <w:r w:rsidR="00DD2B91">
        <w:rPr>
          <w:rFonts w:ascii="Verdana" w:hAnsi="Verdana" w:cs="Arial"/>
        </w:rPr>
        <w:t xml:space="preserve">většího rozsahu prací také </w:t>
      </w:r>
      <w:r w:rsidRPr="00C435FF">
        <w:rPr>
          <w:rFonts w:ascii="Verdana" w:hAnsi="Verdana" w:cs="Arial"/>
        </w:rPr>
        <w:t xml:space="preserve">na základě objednávky a </w:t>
      </w:r>
      <w:r w:rsidR="00DD2B91">
        <w:rPr>
          <w:rFonts w:ascii="Verdana" w:hAnsi="Verdana" w:cs="Arial"/>
        </w:rPr>
        <w:t xml:space="preserve">podle </w:t>
      </w:r>
      <w:r w:rsidRPr="00C435FF">
        <w:rPr>
          <w:rFonts w:ascii="Verdana" w:hAnsi="Verdana" w:cs="Arial"/>
        </w:rPr>
        <w:t xml:space="preserve">ceníku </w:t>
      </w:r>
      <w:r w:rsidR="00E43723">
        <w:rPr>
          <w:rFonts w:ascii="Verdana" w:hAnsi="Verdana" w:cs="Arial"/>
        </w:rPr>
        <w:t>HELIOS Green</w:t>
      </w:r>
      <w:r w:rsidRPr="00C435FF">
        <w:rPr>
          <w:rFonts w:ascii="Verdana" w:hAnsi="Verdana" w:cs="Arial"/>
        </w:rPr>
        <w:t xml:space="preserve"> </w:t>
      </w:r>
      <w:r w:rsidR="009377B5">
        <w:rPr>
          <w:rFonts w:ascii="Verdana" w:hAnsi="Verdana" w:cs="Arial"/>
        </w:rPr>
        <w:t>uveden</w:t>
      </w:r>
      <w:r w:rsidR="00DC5202">
        <w:rPr>
          <w:rFonts w:ascii="Verdana" w:hAnsi="Verdana" w:cs="Arial"/>
        </w:rPr>
        <w:t>ého v příloze č. 1</w:t>
      </w:r>
      <w:r w:rsidR="00AF4B75">
        <w:rPr>
          <w:rFonts w:ascii="Verdana" w:hAnsi="Verdana" w:cs="Arial"/>
        </w:rPr>
        <w:t xml:space="preserve"> této smlouvy.</w:t>
      </w:r>
    </w:p>
    <w:p w:rsidR="00364308" w:rsidRPr="00B57207" w:rsidRDefault="00364308" w:rsidP="00AF4B75">
      <w:pPr>
        <w:pStyle w:val="Smlouvaodstavec"/>
        <w:numPr>
          <w:ilvl w:val="0"/>
          <w:numId w:val="22"/>
        </w:numPr>
        <w:spacing w:after="120"/>
        <w:jc w:val="both"/>
        <w:rPr>
          <w:rFonts w:ascii="Verdana" w:eastAsia="MS Mincho" w:hAnsi="Verdana"/>
          <w:i/>
          <w:iCs/>
        </w:rPr>
      </w:pPr>
      <w:r w:rsidRPr="00B57207">
        <w:rPr>
          <w:rFonts w:ascii="Verdana" w:eastAsia="MS Mincho" w:hAnsi="Verdana"/>
        </w:rPr>
        <w:t xml:space="preserve">Rozšiřující školení uživatelů </w:t>
      </w:r>
      <w:r w:rsidR="00E43723">
        <w:rPr>
          <w:rFonts w:ascii="Verdana" w:eastAsia="MS Mincho" w:hAnsi="Verdana"/>
        </w:rPr>
        <w:t>HELIOS Green</w:t>
      </w:r>
      <w:r w:rsidRPr="00B57207">
        <w:rPr>
          <w:rFonts w:ascii="Verdana" w:eastAsia="MS Mincho" w:hAnsi="Verdana"/>
        </w:rPr>
        <w:t xml:space="preserve"> </w:t>
      </w:r>
      <w:r w:rsidR="00C27278">
        <w:rPr>
          <w:rFonts w:ascii="Verdana" w:eastAsia="MS Mincho" w:hAnsi="Verdana"/>
        </w:rPr>
        <w:t>Nabyva</w:t>
      </w:r>
      <w:r w:rsidRPr="00B57207">
        <w:rPr>
          <w:rFonts w:ascii="Verdana" w:eastAsia="MS Mincho" w:hAnsi="Verdana"/>
        </w:rPr>
        <w:t>tele a konzultace k jednotlivým modulům (</w:t>
      </w:r>
      <w:r w:rsidRPr="00B57207">
        <w:rPr>
          <w:rFonts w:ascii="Verdana" w:eastAsia="MS Mincho" w:hAnsi="Verdana"/>
          <w:i/>
          <w:iCs/>
        </w:rPr>
        <w:t>formou školení a formou osobní konzultace)</w:t>
      </w:r>
      <w:r w:rsidR="00C435FF">
        <w:rPr>
          <w:rFonts w:ascii="Verdana" w:eastAsia="MS Mincho" w:hAnsi="Verdana"/>
          <w:i/>
          <w:iCs/>
        </w:rPr>
        <w:t>.</w:t>
      </w:r>
    </w:p>
    <w:p w:rsidR="00364308" w:rsidRPr="00B57207" w:rsidRDefault="00364308" w:rsidP="00AF4B75">
      <w:pPr>
        <w:pStyle w:val="Smlouvaodstavec"/>
        <w:numPr>
          <w:ilvl w:val="0"/>
          <w:numId w:val="22"/>
        </w:numPr>
        <w:spacing w:after="120"/>
        <w:jc w:val="both"/>
        <w:rPr>
          <w:rFonts w:ascii="Verdana" w:eastAsia="MS Mincho" w:hAnsi="Verdana"/>
          <w:i/>
          <w:iCs/>
        </w:rPr>
      </w:pPr>
      <w:r w:rsidRPr="00B57207">
        <w:rPr>
          <w:rFonts w:ascii="Verdana" w:eastAsia="MS Mincho" w:hAnsi="Verdana"/>
        </w:rPr>
        <w:t xml:space="preserve">Poradenská služba při rozvoji používání </w:t>
      </w:r>
      <w:r w:rsidR="00E43723">
        <w:rPr>
          <w:rFonts w:ascii="Verdana" w:eastAsia="MS Mincho" w:hAnsi="Verdana"/>
        </w:rPr>
        <w:t>HELIOS Green</w:t>
      </w:r>
      <w:r w:rsidRPr="00B57207">
        <w:rPr>
          <w:rFonts w:ascii="Verdana" w:eastAsia="MS Mincho" w:hAnsi="Verdana"/>
        </w:rPr>
        <w:t xml:space="preserve"> </w:t>
      </w:r>
      <w:r w:rsidRPr="00B57207">
        <w:rPr>
          <w:rFonts w:ascii="Verdana" w:eastAsia="MS Mincho" w:hAnsi="Verdana"/>
          <w:i/>
          <w:iCs/>
        </w:rPr>
        <w:t>(formou školení a formou osobní konzultace)</w:t>
      </w:r>
      <w:r w:rsidR="00C435FF">
        <w:rPr>
          <w:rFonts w:ascii="Verdana" w:eastAsia="MS Mincho" w:hAnsi="Verdana"/>
          <w:i/>
          <w:iCs/>
        </w:rPr>
        <w:t>.</w:t>
      </w:r>
    </w:p>
    <w:p w:rsidR="00364308" w:rsidRPr="00B57207" w:rsidRDefault="00364308" w:rsidP="00AF4B75">
      <w:pPr>
        <w:pStyle w:val="Smlouvaodstavec"/>
        <w:numPr>
          <w:ilvl w:val="0"/>
          <w:numId w:val="22"/>
        </w:numPr>
        <w:spacing w:after="120"/>
        <w:jc w:val="both"/>
        <w:rPr>
          <w:rFonts w:ascii="Verdana" w:eastAsia="MS Mincho" w:hAnsi="Verdana"/>
        </w:rPr>
      </w:pPr>
      <w:r w:rsidRPr="00B57207">
        <w:rPr>
          <w:rFonts w:ascii="Verdana" w:eastAsia="MS Mincho" w:hAnsi="Verdana"/>
        </w:rPr>
        <w:t xml:space="preserve">Procesní analýzy a optimalizovaný návrh logického modelu firemních procesů </w:t>
      </w:r>
      <w:r w:rsidRPr="00B57207">
        <w:rPr>
          <w:rFonts w:ascii="Verdana" w:eastAsia="MS Mincho" w:hAnsi="Verdana"/>
          <w:i/>
          <w:iCs/>
        </w:rPr>
        <w:t>(formou školení a formou osobní konzultace)</w:t>
      </w:r>
      <w:r w:rsidR="00C435FF">
        <w:rPr>
          <w:rFonts w:ascii="Verdana" w:eastAsia="MS Mincho" w:hAnsi="Verdana"/>
          <w:i/>
          <w:iCs/>
        </w:rPr>
        <w:t>.</w:t>
      </w:r>
    </w:p>
    <w:p w:rsidR="00364308" w:rsidRDefault="00364308" w:rsidP="00AF4B75">
      <w:pPr>
        <w:pStyle w:val="Smlouvaodstavec"/>
        <w:numPr>
          <w:ilvl w:val="0"/>
          <w:numId w:val="22"/>
        </w:numPr>
        <w:spacing w:after="120"/>
        <w:jc w:val="both"/>
        <w:rPr>
          <w:rFonts w:ascii="Verdana" w:eastAsia="MS Mincho" w:hAnsi="Verdana"/>
        </w:rPr>
      </w:pPr>
      <w:r w:rsidRPr="00B57207">
        <w:rPr>
          <w:rFonts w:ascii="Verdana" w:eastAsia="MS Mincho" w:hAnsi="Verdana"/>
        </w:rPr>
        <w:t>Jakékoliv další s</w:t>
      </w:r>
      <w:r w:rsidR="00C435FF">
        <w:rPr>
          <w:rFonts w:ascii="Verdana" w:eastAsia="MS Mincho" w:hAnsi="Verdana"/>
        </w:rPr>
        <w:t>lužby</w:t>
      </w:r>
      <w:r w:rsidR="00D3274E">
        <w:rPr>
          <w:rFonts w:ascii="Verdana" w:eastAsia="MS Mincho" w:hAnsi="Verdana"/>
        </w:rPr>
        <w:t>,</w:t>
      </w:r>
      <w:r w:rsidR="00C435FF">
        <w:rPr>
          <w:rFonts w:ascii="Verdana" w:eastAsia="MS Mincho" w:hAnsi="Verdana"/>
        </w:rPr>
        <w:t xml:space="preserve"> na </w:t>
      </w:r>
      <w:r w:rsidRPr="00B57207">
        <w:rPr>
          <w:rFonts w:ascii="Verdana" w:eastAsia="MS Mincho" w:hAnsi="Verdana"/>
        </w:rPr>
        <w:t xml:space="preserve">kterých se </w:t>
      </w:r>
      <w:r w:rsidR="00C27278">
        <w:rPr>
          <w:rFonts w:ascii="Verdana" w:eastAsia="MS Mincho" w:hAnsi="Verdana"/>
        </w:rPr>
        <w:t>Nabyvatel</w:t>
      </w:r>
      <w:r w:rsidRPr="00B57207">
        <w:rPr>
          <w:rFonts w:ascii="Verdana" w:eastAsia="MS Mincho" w:hAnsi="Verdana"/>
        </w:rPr>
        <w:t xml:space="preserve"> a Poskytovatel dohodnou.</w:t>
      </w:r>
    </w:p>
    <w:p w:rsidR="00C274A0" w:rsidRDefault="00C274A0" w:rsidP="00C274A0">
      <w:pPr>
        <w:pStyle w:val="Smlouvaodstavec"/>
        <w:numPr>
          <w:ilvl w:val="0"/>
          <w:numId w:val="0"/>
        </w:numPr>
        <w:spacing w:after="120"/>
        <w:ind w:left="236" w:hanging="94"/>
        <w:jc w:val="both"/>
        <w:rPr>
          <w:rFonts w:ascii="Verdana" w:eastAsia="MS Mincho" w:hAnsi="Verdana"/>
        </w:rPr>
      </w:pPr>
    </w:p>
    <w:p w:rsidR="00C274A0" w:rsidRPr="00B57207" w:rsidRDefault="00C274A0" w:rsidP="00C274A0">
      <w:pPr>
        <w:pStyle w:val="Smlouvaodstavec"/>
        <w:numPr>
          <w:ilvl w:val="0"/>
          <w:numId w:val="0"/>
        </w:numPr>
        <w:spacing w:after="120"/>
        <w:ind w:left="236" w:hanging="94"/>
        <w:jc w:val="both"/>
        <w:rPr>
          <w:rFonts w:ascii="Verdana" w:eastAsia="MS Mincho" w:hAnsi="Verdana"/>
        </w:rPr>
      </w:pPr>
    </w:p>
    <w:p w:rsidR="00364308" w:rsidRPr="00B57207" w:rsidRDefault="00364308" w:rsidP="003F6EB9">
      <w:pPr>
        <w:pStyle w:val="Smlouvaodstavec"/>
        <w:numPr>
          <w:ilvl w:val="1"/>
          <w:numId w:val="17"/>
        </w:numPr>
        <w:spacing w:after="120"/>
        <w:ind w:left="0" w:firstLine="0"/>
        <w:rPr>
          <w:rFonts w:ascii="Verdana" w:hAnsi="Verdana"/>
        </w:rPr>
      </w:pPr>
      <w:r w:rsidRPr="00B57207">
        <w:rPr>
          <w:rFonts w:ascii="Verdana" w:hAnsi="Verdana"/>
        </w:rPr>
        <w:lastRenderedPageBreak/>
        <w:t xml:space="preserve">Formy poskytování </w:t>
      </w:r>
      <w:r w:rsidR="00C435FF">
        <w:rPr>
          <w:rFonts w:ascii="Verdana" w:hAnsi="Verdana"/>
        </w:rPr>
        <w:t>S</w:t>
      </w:r>
      <w:r w:rsidRPr="00B57207">
        <w:rPr>
          <w:rFonts w:ascii="Verdana" w:hAnsi="Verdana"/>
        </w:rPr>
        <w:t xml:space="preserve">lužeb podpory užívání </w:t>
      </w:r>
      <w:r w:rsidR="00E43723">
        <w:rPr>
          <w:rFonts w:ascii="Verdana" w:hAnsi="Verdana"/>
        </w:rPr>
        <w:t>HELIOS Green</w:t>
      </w:r>
      <w:r w:rsidRPr="00B57207">
        <w:rPr>
          <w:rFonts w:ascii="Verdana" w:hAnsi="Verdana"/>
        </w:rPr>
        <w:t>:</w:t>
      </w:r>
    </w:p>
    <w:p w:rsidR="00841B2F" w:rsidRDefault="00841B2F" w:rsidP="00364308">
      <w:pPr>
        <w:pStyle w:val="Prosttext"/>
        <w:numPr>
          <w:ilvl w:val="0"/>
          <w:numId w:val="23"/>
        </w:numPr>
        <w:rPr>
          <w:rFonts w:ascii="Verdana" w:eastAsia="MS Mincho" w:hAnsi="Verdana"/>
        </w:rPr>
      </w:pPr>
      <w:r>
        <w:rPr>
          <w:rFonts w:ascii="Verdana" w:eastAsia="MS Mincho" w:hAnsi="Verdana"/>
        </w:rPr>
        <w:t>Extranet Poskytovatele (vyřizování PPG a IOU</w:t>
      </w:r>
      <w:r w:rsidR="00C27278">
        <w:rPr>
          <w:rFonts w:ascii="Verdana" w:eastAsia="MS Mincho" w:hAnsi="Verdana"/>
        </w:rPr>
        <w:t xml:space="preserve"> dle Provozních podmínek </w:t>
      </w:r>
      <w:r w:rsidR="00E43723">
        <w:rPr>
          <w:rFonts w:ascii="Verdana" w:eastAsia="MS Mincho" w:hAnsi="Verdana"/>
        </w:rPr>
        <w:t>HELIOS Green</w:t>
      </w:r>
      <w:r>
        <w:rPr>
          <w:rFonts w:ascii="Verdana" w:eastAsia="MS Mincho" w:hAnsi="Verdana"/>
        </w:rPr>
        <w:t>)</w:t>
      </w:r>
      <w:r w:rsidR="007E6459">
        <w:rPr>
          <w:rFonts w:ascii="Verdana" w:eastAsia="MS Mincho" w:hAnsi="Verdana"/>
        </w:rPr>
        <w:t xml:space="preserve">, </w:t>
      </w:r>
      <w:r w:rsidR="007E6459" w:rsidRPr="00C274A0">
        <w:rPr>
          <w:rFonts w:ascii="Verdana" w:eastAsia="MS Mincho" w:hAnsi="Verdana"/>
        </w:rPr>
        <w:t>případně Help</w:t>
      </w:r>
      <w:r w:rsidR="00C274A0">
        <w:rPr>
          <w:rFonts w:ascii="Verdana" w:eastAsia="MS Mincho" w:hAnsi="Verdana"/>
        </w:rPr>
        <w:t xml:space="preserve"> </w:t>
      </w:r>
      <w:r w:rsidR="007E6459" w:rsidRPr="00C274A0">
        <w:rPr>
          <w:rFonts w:ascii="Verdana" w:eastAsia="MS Mincho" w:hAnsi="Verdana"/>
        </w:rPr>
        <w:t>Deskový nástroj Poskytovatele</w:t>
      </w:r>
    </w:p>
    <w:p w:rsidR="00364308" w:rsidRPr="00B57207" w:rsidRDefault="00364308" w:rsidP="00364308">
      <w:pPr>
        <w:pStyle w:val="Prosttext"/>
        <w:numPr>
          <w:ilvl w:val="0"/>
          <w:numId w:val="23"/>
        </w:numPr>
        <w:rPr>
          <w:rFonts w:ascii="Verdana" w:eastAsia="MS Mincho" w:hAnsi="Verdana"/>
        </w:rPr>
      </w:pPr>
      <w:r w:rsidRPr="00B57207">
        <w:rPr>
          <w:rFonts w:ascii="Verdana" w:eastAsia="MS Mincho" w:hAnsi="Verdana"/>
        </w:rPr>
        <w:t xml:space="preserve">Osobní konzultace </w:t>
      </w:r>
      <w:r w:rsidRPr="00C435FF">
        <w:rPr>
          <w:rFonts w:ascii="Verdana" w:eastAsia="MS Mincho" w:hAnsi="Verdana"/>
          <w:i/>
        </w:rPr>
        <w:t>(na místě i po telefonu)</w:t>
      </w:r>
    </w:p>
    <w:p w:rsidR="00364308" w:rsidRPr="00B57207" w:rsidRDefault="00364308" w:rsidP="00364308">
      <w:pPr>
        <w:pStyle w:val="Prosttext"/>
        <w:numPr>
          <w:ilvl w:val="0"/>
          <w:numId w:val="23"/>
        </w:numPr>
        <w:rPr>
          <w:rFonts w:ascii="Verdana" w:eastAsia="MS Mincho" w:hAnsi="Verdana"/>
          <w:i/>
          <w:iCs/>
        </w:rPr>
      </w:pPr>
      <w:r w:rsidRPr="00B57207">
        <w:rPr>
          <w:rFonts w:ascii="Verdana" w:eastAsia="MS Mincho" w:hAnsi="Verdana"/>
        </w:rPr>
        <w:t xml:space="preserve">Telefonický </w:t>
      </w:r>
      <w:r w:rsidR="008B7259">
        <w:rPr>
          <w:rFonts w:ascii="Verdana" w:eastAsia="MS Mincho" w:hAnsi="Verdana"/>
        </w:rPr>
        <w:t xml:space="preserve">a e-mailový </w:t>
      </w:r>
      <w:r w:rsidRPr="00B57207">
        <w:rPr>
          <w:rFonts w:ascii="Verdana" w:eastAsia="MS Mincho" w:hAnsi="Verdana"/>
        </w:rPr>
        <w:t xml:space="preserve">hotline </w:t>
      </w:r>
      <w:r w:rsidRPr="00B57207">
        <w:rPr>
          <w:rFonts w:ascii="Verdana" w:eastAsia="MS Mincho" w:hAnsi="Verdana"/>
          <w:i/>
          <w:iCs/>
        </w:rPr>
        <w:t>(dále jen hotline)</w:t>
      </w:r>
    </w:p>
    <w:p w:rsidR="00364308" w:rsidRPr="00B57207" w:rsidRDefault="00364308" w:rsidP="00364308">
      <w:pPr>
        <w:pStyle w:val="Prosttext"/>
        <w:numPr>
          <w:ilvl w:val="0"/>
          <w:numId w:val="23"/>
        </w:numPr>
        <w:rPr>
          <w:rFonts w:ascii="Verdana" w:eastAsia="MS Mincho" w:hAnsi="Verdana"/>
        </w:rPr>
      </w:pPr>
      <w:r w:rsidRPr="00B57207">
        <w:rPr>
          <w:rFonts w:ascii="Verdana" w:eastAsia="MS Mincho" w:hAnsi="Verdana"/>
        </w:rPr>
        <w:t xml:space="preserve">Zásah </w:t>
      </w:r>
      <w:r w:rsidR="00C435FF">
        <w:rPr>
          <w:rFonts w:ascii="Verdana" w:eastAsia="MS Mincho" w:hAnsi="Verdana"/>
        </w:rPr>
        <w:t>P</w:t>
      </w:r>
      <w:r w:rsidRPr="00B57207">
        <w:rPr>
          <w:rFonts w:ascii="Verdana" w:eastAsia="MS Mincho" w:hAnsi="Verdana"/>
        </w:rPr>
        <w:t>osky</w:t>
      </w:r>
      <w:r w:rsidR="00C27278">
        <w:rPr>
          <w:rFonts w:ascii="Verdana" w:eastAsia="MS Mincho" w:hAnsi="Verdana"/>
        </w:rPr>
        <w:t xml:space="preserve">tovatele vzdáleným přístupem do </w:t>
      </w:r>
      <w:r w:rsidR="00C563A1">
        <w:rPr>
          <w:rFonts w:ascii="Verdana" w:eastAsia="MS Mincho" w:hAnsi="Verdana"/>
        </w:rPr>
        <w:t xml:space="preserve">IS </w:t>
      </w:r>
      <w:r w:rsidR="00E43723">
        <w:rPr>
          <w:rFonts w:ascii="Verdana" w:eastAsia="MS Mincho" w:hAnsi="Verdana"/>
        </w:rPr>
        <w:t>HELIOS Green</w:t>
      </w:r>
      <w:r w:rsidR="00C27278">
        <w:rPr>
          <w:rFonts w:ascii="Verdana" w:eastAsia="MS Mincho" w:hAnsi="Verdana"/>
        </w:rPr>
        <w:t xml:space="preserve"> Nabyva</w:t>
      </w:r>
      <w:r w:rsidRPr="00B57207">
        <w:rPr>
          <w:rFonts w:ascii="Verdana" w:eastAsia="MS Mincho" w:hAnsi="Verdana"/>
        </w:rPr>
        <w:t>tele</w:t>
      </w:r>
    </w:p>
    <w:p w:rsidR="00364308" w:rsidRPr="00B57207" w:rsidRDefault="00364308" w:rsidP="00364308">
      <w:pPr>
        <w:pStyle w:val="Prosttext"/>
        <w:numPr>
          <w:ilvl w:val="0"/>
          <w:numId w:val="23"/>
        </w:numPr>
        <w:rPr>
          <w:rFonts w:ascii="Verdana" w:eastAsia="MS Mincho" w:hAnsi="Verdana"/>
        </w:rPr>
      </w:pPr>
      <w:r w:rsidRPr="00B57207">
        <w:rPr>
          <w:rFonts w:ascii="Verdana" w:eastAsia="MS Mincho" w:hAnsi="Verdana"/>
        </w:rPr>
        <w:t>Odpověď na písemný elektronický dotaz</w:t>
      </w:r>
    </w:p>
    <w:p w:rsidR="00364308" w:rsidRPr="00B57207" w:rsidRDefault="00364308" w:rsidP="00364308">
      <w:pPr>
        <w:pStyle w:val="Prosttext"/>
        <w:numPr>
          <w:ilvl w:val="0"/>
          <w:numId w:val="23"/>
        </w:numPr>
        <w:rPr>
          <w:rFonts w:ascii="Verdana" w:eastAsia="MS Mincho" w:hAnsi="Verdana"/>
        </w:rPr>
      </w:pPr>
      <w:r w:rsidRPr="00B57207">
        <w:rPr>
          <w:rFonts w:ascii="Verdana" w:eastAsia="MS Mincho" w:hAnsi="Verdana"/>
        </w:rPr>
        <w:t xml:space="preserve">Školení uživatelů </w:t>
      </w:r>
      <w:r w:rsidR="00E43723">
        <w:rPr>
          <w:rFonts w:ascii="Verdana" w:eastAsia="MS Mincho" w:hAnsi="Verdana"/>
        </w:rPr>
        <w:t>HELIOS Green</w:t>
      </w:r>
      <w:r w:rsidR="00C27278">
        <w:rPr>
          <w:rFonts w:ascii="Verdana" w:eastAsia="MS Mincho" w:hAnsi="Verdana"/>
        </w:rPr>
        <w:t xml:space="preserve"> Nabyvatele</w:t>
      </w:r>
    </w:p>
    <w:p w:rsidR="00364308" w:rsidRPr="00B57207" w:rsidRDefault="00364308" w:rsidP="00364308">
      <w:pPr>
        <w:pStyle w:val="Prosttext"/>
        <w:numPr>
          <w:ilvl w:val="0"/>
          <w:numId w:val="23"/>
        </w:numPr>
        <w:rPr>
          <w:rFonts w:ascii="Verdana" w:eastAsia="MS Mincho" w:hAnsi="Verdana"/>
        </w:rPr>
      </w:pPr>
      <w:r w:rsidRPr="00B57207">
        <w:rPr>
          <w:rFonts w:ascii="Verdana" w:eastAsia="MS Mincho" w:hAnsi="Verdana"/>
        </w:rPr>
        <w:t xml:space="preserve">Předání písemných podkladů v papírové nebo elektronické formě nebo </w:t>
      </w:r>
      <w:r w:rsidR="00C435FF">
        <w:rPr>
          <w:rFonts w:ascii="Verdana" w:eastAsia="MS Mincho" w:hAnsi="Verdana"/>
        </w:rPr>
        <w:t xml:space="preserve">ve formě </w:t>
      </w:r>
      <w:r w:rsidRPr="00B57207">
        <w:rPr>
          <w:rFonts w:ascii="Verdana" w:eastAsia="MS Mincho" w:hAnsi="Verdana"/>
        </w:rPr>
        <w:t>elektronických souborů spolu s popisem jejich použití</w:t>
      </w:r>
    </w:p>
    <w:p w:rsidR="00364308" w:rsidRPr="00DE61A8" w:rsidRDefault="00DE61A8" w:rsidP="00DE61A8">
      <w:pPr>
        <w:pStyle w:val="Prosttext"/>
        <w:numPr>
          <w:ilvl w:val="0"/>
          <w:numId w:val="23"/>
        </w:numPr>
        <w:rPr>
          <w:rFonts w:ascii="Verdana" w:eastAsia="MS Mincho" w:hAnsi="Verdana"/>
        </w:rPr>
      </w:pPr>
      <w:r>
        <w:rPr>
          <w:rFonts w:ascii="Verdana" w:eastAsia="MS Mincho" w:hAnsi="Verdana"/>
        </w:rPr>
        <w:t>Ř</w:t>
      </w:r>
      <w:r w:rsidR="00081948" w:rsidRPr="00DE61A8">
        <w:rPr>
          <w:rFonts w:ascii="Verdana" w:eastAsia="MS Mincho" w:hAnsi="Verdana"/>
        </w:rPr>
        <w:t>ešení požadavků bude probíhat prostřednictvím HELP DESK</w:t>
      </w:r>
      <w:r w:rsidRPr="00DE61A8">
        <w:rPr>
          <w:rFonts w:ascii="Verdana" w:eastAsia="MS Mincho" w:hAnsi="Verdana"/>
        </w:rPr>
        <w:t xml:space="preserve"> systému</w:t>
      </w:r>
      <w:r w:rsidR="00081948" w:rsidRPr="00DE61A8">
        <w:rPr>
          <w:rFonts w:ascii="Verdana" w:eastAsia="MS Mincho" w:hAnsi="Verdana"/>
        </w:rPr>
        <w:t>,</w:t>
      </w:r>
      <w:r w:rsidRPr="00DE61A8">
        <w:rPr>
          <w:rFonts w:ascii="Verdana" w:eastAsia="MS Mincho" w:hAnsi="Verdana"/>
        </w:rPr>
        <w:t xml:space="preserve"> </w:t>
      </w:r>
      <w:r w:rsidR="00081948" w:rsidRPr="00DE61A8">
        <w:rPr>
          <w:rFonts w:ascii="Verdana" w:eastAsia="MS Mincho" w:hAnsi="Verdana"/>
        </w:rPr>
        <w:t xml:space="preserve">který používá </w:t>
      </w:r>
      <w:r w:rsidR="00DD2B91">
        <w:rPr>
          <w:rFonts w:ascii="Verdana" w:eastAsia="MS Mincho" w:hAnsi="Verdana"/>
        </w:rPr>
        <w:t>Poskytovatel</w:t>
      </w:r>
    </w:p>
    <w:p w:rsidR="00DE61A8" w:rsidRDefault="00DE61A8" w:rsidP="00DE61A8">
      <w:pPr>
        <w:rPr>
          <w:rFonts w:ascii="Verdana" w:hAnsi="Verdana"/>
        </w:rPr>
      </w:pPr>
    </w:p>
    <w:p w:rsidR="00C274A0" w:rsidRDefault="00C274A0" w:rsidP="00DE61A8">
      <w:pPr>
        <w:rPr>
          <w:rFonts w:ascii="Verdana" w:hAnsi="Verdana"/>
        </w:rPr>
      </w:pPr>
    </w:p>
    <w:p w:rsidR="00C274A0" w:rsidRPr="00B41A0A" w:rsidRDefault="00C274A0" w:rsidP="00DE61A8">
      <w:pPr>
        <w:rPr>
          <w:rFonts w:ascii="Verdana" w:hAnsi="Verdana"/>
        </w:rPr>
      </w:pPr>
    </w:p>
    <w:p w:rsidR="00CC05BE" w:rsidRPr="00B41A0A" w:rsidRDefault="00CC05BE" w:rsidP="00CC05BE">
      <w:pPr>
        <w:pStyle w:val="Smlouvalnek"/>
        <w:jc w:val="left"/>
        <w:rPr>
          <w:rFonts w:ascii="Verdana" w:hAnsi="Verdana" w:cs="Arial"/>
          <w:bCs/>
          <w:sz w:val="22"/>
        </w:rPr>
      </w:pPr>
      <w:r w:rsidRPr="00B41A0A">
        <w:rPr>
          <w:rFonts w:ascii="Verdana" w:hAnsi="Verdana" w:cs="Arial"/>
          <w:bCs/>
          <w:sz w:val="22"/>
        </w:rPr>
        <w:t>Spolupráce smluvních stran</w:t>
      </w:r>
    </w:p>
    <w:p w:rsidR="00CC05BE" w:rsidRPr="00F27952" w:rsidRDefault="00CC05BE" w:rsidP="003F6EB9">
      <w:pPr>
        <w:pStyle w:val="Smlouvaodstavec"/>
        <w:numPr>
          <w:ilvl w:val="1"/>
          <w:numId w:val="17"/>
        </w:numPr>
        <w:spacing w:after="180"/>
        <w:ind w:left="425" w:hanging="425"/>
        <w:jc w:val="both"/>
        <w:rPr>
          <w:rFonts w:ascii="Verdana" w:hAnsi="Verdana" w:cs="Arial"/>
        </w:rPr>
      </w:pPr>
      <w:r w:rsidRPr="00F27952">
        <w:rPr>
          <w:rFonts w:ascii="Verdana" w:hAnsi="Verdana" w:cs="Arial"/>
        </w:rPr>
        <w:t>Obecná pravidla vzájemné součinnosti Smluvních stran jsou stanovena</w:t>
      </w:r>
      <w:r w:rsidR="00DD2B91">
        <w:rPr>
          <w:rFonts w:ascii="Verdana" w:hAnsi="Verdana" w:cs="Arial"/>
        </w:rPr>
        <w:t xml:space="preserve"> v </w:t>
      </w:r>
      <w:r w:rsidR="00875161" w:rsidRPr="00875161">
        <w:rPr>
          <w:rFonts w:ascii="Verdana" w:hAnsi="Verdana" w:cs="Arial"/>
          <w:b/>
        </w:rPr>
        <w:t>P</w:t>
      </w:r>
      <w:r w:rsidR="00DD2B91" w:rsidRPr="00875161">
        <w:rPr>
          <w:rFonts w:ascii="Verdana" w:hAnsi="Verdana" w:cs="Arial"/>
          <w:b/>
        </w:rPr>
        <w:t>říloze č. 4</w:t>
      </w:r>
      <w:r w:rsidR="00DD2B91">
        <w:rPr>
          <w:rFonts w:ascii="Verdana" w:hAnsi="Verdana" w:cs="Arial"/>
        </w:rPr>
        <w:t xml:space="preserve"> </w:t>
      </w:r>
      <w:r w:rsidR="00875161">
        <w:rPr>
          <w:rFonts w:ascii="Verdana" w:hAnsi="Verdana" w:cs="Arial"/>
        </w:rPr>
        <w:t xml:space="preserve">této smlouvy - </w:t>
      </w:r>
      <w:r w:rsidR="00DD2B91">
        <w:rPr>
          <w:rFonts w:ascii="Verdana" w:hAnsi="Verdana" w:cs="Arial"/>
        </w:rPr>
        <w:t>Provozní podmínky Helios</w:t>
      </w:r>
      <w:r w:rsidRPr="00F27952">
        <w:rPr>
          <w:rFonts w:ascii="Verdana" w:hAnsi="Verdana" w:cs="Arial"/>
        </w:rPr>
        <w:t>.</w:t>
      </w:r>
    </w:p>
    <w:p w:rsidR="00CC05BE" w:rsidRDefault="00CC05BE" w:rsidP="003F6EB9">
      <w:pPr>
        <w:pStyle w:val="Smlouvaodstavec"/>
        <w:numPr>
          <w:ilvl w:val="1"/>
          <w:numId w:val="17"/>
        </w:numPr>
        <w:tabs>
          <w:tab w:val="num" w:pos="360"/>
        </w:tabs>
        <w:spacing w:after="180"/>
        <w:ind w:left="425" w:hanging="425"/>
        <w:jc w:val="both"/>
        <w:rPr>
          <w:rFonts w:ascii="Verdana" w:hAnsi="Verdana"/>
        </w:rPr>
      </w:pPr>
      <w:r w:rsidRPr="00CF6837">
        <w:rPr>
          <w:rFonts w:ascii="Verdana" w:hAnsi="Verdana"/>
        </w:rPr>
        <w:t xml:space="preserve">Jména odpovědných osob Poskytovatele a </w:t>
      </w:r>
      <w:r w:rsidR="00B526A9">
        <w:rPr>
          <w:rFonts w:ascii="Verdana" w:hAnsi="Verdana"/>
        </w:rPr>
        <w:t xml:space="preserve">Nabyvatele </w:t>
      </w:r>
      <w:r w:rsidRPr="00CF6837">
        <w:rPr>
          <w:rFonts w:ascii="Verdana" w:hAnsi="Verdana"/>
        </w:rPr>
        <w:t>jsou uvedena v </w:t>
      </w:r>
      <w:r w:rsidRPr="00710BC1">
        <w:rPr>
          <w:rFonts w:ascii="Verdana" w:hAnsi="Verdana"/>
          <w:b/>
        </w:rPr>
        <w:t xml:space="preserve">Příloze č. </w:t>
      </w:r>
      <w:r w:rsidR="00DC5202">
        <w:rPr>
          <w:rFonts w:ascii="Verdana" w:hAnsi="Verdana"/>
          <w:b/>
        </w:rPr>
        <w:t>1</w:t>
      </w:r>
      <w:r w:rsidRPr="00CF6837">
        <w:rPr>
          <w:rFonts w:ascii="Verdana" w:hAnsi="Verdana"/>
        </w:rPr>
        <w:t xml:space="preserve"> </w:t>
      </w:r>
      <w:r w:rsidR="00DD2B91">
        <w:rPr>
          <w:rFonts w:ascii="Verdana" w:hAnsi="Verdana"/>
        </w:rPr>
        <w:t>této</w:t>
      </w:r>
      <w:r w:rsidRPr="00CF6837">
        <w:rPr>
          <w:rFonts w:ascii="Verdana" w:hAnsi="Verdana"/>
        </w:rPr>
        <w:t xml:space="preserve"> smlouvy. V případě, že pro potřeby této smlouvy budou určeny jiné odpovědné osoby, uvedou se v příloze této smlouvy. </w:t>
      </w:r>
    </w:p>
    <w:p w:rsidR="001A080A" w:rsidRDefault="001A080A" w:rsidP="003F6EB9">
      <w:pPr>
        <w:pStyle w:val="Smlouvaodstavec"/>
        <w:numPr>
          <w:ilvl w:val="1"/>
          <w:numId w:val="17"/>
        </w:numPr>
        <w:tabs>
          <w:tab w:val="num" w:pos="360"/>
        </w:tabs>
        <w:spacing w:after="180"/>
        <w:ind w:left="425" w:hanging="425"/>
        <w:jc w:val="both"/>
        <w:rPr>
          <w:rFonts w:ascii="Verdana" w:hAnsi="Verdana"/>
        </w:rPr>
      </w:pPr>
      <w:r>
        <w:rPr>
          <w:rFonts w:ascii="Verdana" w:hAnsi="Verdana"/>
        </w:rPr>
        <w:t xml:space="preserve">Podmínky zajištění garance funkčnosti Informačního systému a jeho záruky jsou stanoveny </w:t>
      </w:r>
      <w:r w:rsidR="00875161" w:rsidRPr="00875161">
        <w:rPr>
          <w:rFonts w:ascii="Verdana" w:hAnsi="Verdana"/>
          <w:b/>
        </w:rPr>
        <w:t>P</w:t>
      </w:r>
      <w:r w:rsidR="00DD2B91" w:rsidRPr="00875161">
        <w:rPr>
          <w:rFonts w:ascii="Verdana" w:hAnsi="Verdana"/>
          <w:b/>
        </w:rPr>
        <w:t>říloze</w:t>
      </w:r>
      <w:r w:rsidR="00875161" w:rsidRPr="00875161">
        <w:rPr>
          <w:rFonts w:ascii="Verdana" w:hAnsi="Verdana"/>
          <w:b/>
        </w:rPr>
        <w:t xml:space="preserve"> č. 4</w:t>
      </w:r>
      <w:r w:rsidR="00875161">
        <w:rPr>
          <w:rFonts w:ascii="Verdana" w:hAnsi="Verdana"/>
        </w:rPr>
        <w:t xml:space="preserve"> této smlouvy</w:t>
      </w:r>
      <w:r>
        <w:rPr>
          <w:rFonts w:ascii="Verdana" w:hAnsi="Verdana"/>
        </w:rPr>
        <w:t>.</w:t>
      </w:r>
    </w:p>
    <w:p w:rsidR="003904DC" w:rsidRDefault="003904DC" w:rsidP="003904DC">
      <w:pPr>
        <w:pStyle w:val="Smlouvaodstavec"/>
        <w:numPr>
          <w:ilvl w:val="1"/>
          <w:numId w:val="17"/>
        </w:numPr>
        <w:tabs>
          <w:tab w:val="num" w:pos="360"/>
          <w:tab w:val="num" w:pos="720"/>
        </w:tabs>
        <w:spacing w:after="180"/>
        <w:ind w:left="425" w:hanging="425"/>
        <w:jc w:val="both"/>
        <w:rPr>
          <w:rFonts w:ascii="Verdana" w:hAnsi="Verdana"/>
        </w:rPr>
      </w:pPr>
      <w:r>
        <w:rPr>
          <w:rFonts w:ascii="Verdana" w:hAnsi="Verdana"/>
        </w:rPr>
        <w:t>Nabyvatel se zavazuje, že bude provozovat a udržovat v aktuálním stavu Testovací prostředí, které bude využívat v souladu s Metodikou uplatnění změn v </w:t>
      </w:r>
      <w:r w:rsidR="00E43723">
        <w:rPr>
          <w:rFonts w:ascii="Verdana" w:hAnsi="Verdana"/>
        </w:rPr>
        <w:t>HELIOS Green</w:t>
      </w:r>
      <w:r>
        <w:rPr>
          <w:rFonts w:ascii="Verdana" w:hAnsi="Verdana"/>
        </w:rPr>
        <w:t>, uvedenou v předchozím odstavci.</w:t>
      </w:r>
      <w:r w:rsidR="009B60AC">
        <w:rPr>
          <w:rFonts w:ascii="Verdana" w:hAnsi="Verdana"/>
        </w:rPr>
        <w:t xml:space="preserve"> </w:t>
      </w:r>
    </w:p>
    <w:p w:rsidR="00B526A9" w:rsidRDefault="00B526A9" w:rsidP="00F4079D">
      <w:pPr>
        <w:rPr>
          <w:rFonts w:ascii="Verdana" w:hAnsi="Verdana"/>
        </w:rPr>
      </w:pPr>
    </w:p>
    <w:p w:rsidR="00C274A0" w:rsidRDefault="00C274A0" w:rsidP="00F4079D">
      <w:pPr>
        <w:rPr>
          <w:rFonts w:ascii="Verdana" w:hAnsi="Verdana"/>
        </w:rPr>
      </w:pPr>
    </w:p>
    <w:p w:rsidR="00C274A0" w:rsidRPr="00B41A0A" w:rsidRDefault="00C274A0" w:rsidP="00F4079D">
      <w:pPr>
        <w:rPr>
          <w:rFonts w:ascii="Verdana" w:hAnsi="Verdana"/>
        </w:rPr>
      </w:pPr>
    </w:p>
    <w:p w:rsidR="00DB650E" w:rsidRPr="00DF0FAD" w:rsidRDefault="00DB650E" w:rsidP="00DB650E">
      <w:pPr>
        <w:pStyle w:val="Smlouvalnek"/>
        <w:ind w:left="720"/>
        <w:jc w:val="left"/>
        <w:rPr>
          <w:rFonts w:ascii="Verdana" w:hAnsi="Verdana" w:cs="Arial"/>
          <w:sz w:val="22"/>
        </w:rPr>
      </w:pPr>
      <w:r w:rsidRPr="00DF0FAD">
        <w:rPr>
          <w:rFonts w:ascii="Verdana" w:hAnsi="Verdana" w:cs="Arial"/>
          <w:sz w:val="22"/>
        </w:rPr>
        <w:t>Funkčnost Informačního systému</w:t>
      </w:r>
    </w:p>
    <w:p w:rsidR="00DB650E" w:rsidRDefault="00DB650E" w:rsidP="003F6EB9">
      <w:pPr>
        <w:pStyle w:val="Smlouvaodstavec"/>
        <w:numPr>
          <w:ilvl w:val="1"/>
          <w:numId w:val="17"/>
        </w:numPr>
        <w:spacing w:after="180"/>
        <w:ind w:left="425" w:hanging="425"/>
        <w:jc w:val="both"/>
        <w:rPr>
          <w:rFonts w:ascii="Verdana" w:hAnsi="Verdana" w:cs="Arial"/>
        </w:rPr>
      </w:pPr>
      <w:r w:rsidRPr="00294EE3">
        <w:rPr>
          <w:rFonts w:ascii="Verdana" w:hAnsi="Verdana" w:cs="Arial"/>
        </w:rPr>
        <w:t xml:space="preserve">Garance funkčnosti </w:t>
      </w:r>
      <w:r w:rsidR="00294EE3" w:rsidRPr="00294EE3">
        <w:rPr>
          <w:rFonts w:ascii="Verdana" w:hAnsi="Verdana" w:cs="Arial"/>
        </w:rPr>
        <w:t>Informačního systému a podmínky</w:t>
      </w:r>
      <w:r w:rsidR="00294EE3">
        <w:rPr>
          <w:rFonts w:ascii="Verdana" w:hAnsi="Verdana" w:cs="Arial"/>
        </w:rPr>
        <w:t xml:space="preserve"> pro jeho provozování</w:t>
      </w:r>
      <w:r w:rsidR="00294EE3" w:rsidRPr="00294EE3">
        <w:rPr>
          <w:rFonts w:ascii="Verdana" w:hAnsi="Verdana" w:cs="Arial"/>
        </w:rPr>
        <w:t>, které musí Smluvní strany spl</w:t>
      </w:r>
      <w:r w:rsidR="00294EE3">
        <w:rPr>
          <w:rFonts w:ascii="Verdana" w:hAnsi="Verdana" w:cs="Arial"/>
        </w:rPr>
        <w:t xml:space="preserve">ňovat, </w:t>
      </w:r>
      <w:r w:rsidR="00294EE3" w:rsidRPr="00294EE3">
        <w:rPr>
          <w:rFonts w:ascii="Verdana" w:hAnsi="Verdana" w:cs="Arial"/>
        </w:rPr>
        <w:t xml:space="preserve">jsou </w:t>
      </w:r>
      <w:r w:rsidR="00294EE3">
        <w:rPr>
          <w:rFonts w:ascii="Verdana" w:hAnsi="Verdana" w:cs="Arial"/>
        </w:rPr>
        <w:t>stanoveny</w:t>
      </w:r>
      <w:r w:rsidRPr="00294EE3">
        <w:rPr>
          <w:rFonts w:ascii="Verdana" w:hAnsi="Verdana" w:cs="Arial"/>
        </w:rPr>
        <w:t xml:space="preserve"> </w:t>
      </w:r>
      <w:r w:rsidR="00875161">
        <w:rPr>
          <w:rFonts w:ascii="Verdana" w:hAnsi="Verdana" w:cs="Arial"/>
        </w:rPr>
        <w:t>v </w:t>
      </w:r>
      <w:r w:rsidR="00875161" w:rsidRPr="00875161">
        <w:rPr>
          <w:rFonts w:ascii="Verdana" w:hAnsi="Verdana" w:cs="Arial"/>
          <w:b/>
        </w:rPr>
        <w:t>Příloze č. 4</w:t>
      </w:r>
      <w:r w:rsidR="00875161">
        <w:rPr>
          <w:rFonts w:ascii="Verdana" w:hAnsi="Verdana" w:cs="Arial"/>
        </w:rPr>
        <w:t xml:space="preserve"> této smlouvy</w:t>
      </w:r>
      <w:r w:rsidRPr="00294EE3">
        <w:rPr>
          <w:rFonts w:ascii="Verdana" w:hAnsi="Verdana" w:cs="Arial"/>
        </w:rPr>
        <w:t>.</w:t>
      </w:r>
    </w:p>
    <w:p w:rsidR="00294EE3" w:rsidRDefault="00294EE3" w:rsidP="003F6EB9">
      <w:pPr>
        <w:pStyle w:val="Smlouvaodstavec"/>
        <w:numPr>
          <w:ilvl w:val="1"/>
          <w:numId w:val="17"/>
        </w:numPr>
        <w:spacing w:after="180"/>
        <w:ind w:left="425" w:hanging="425"/>
        <w:jc w:val="both"/>
        <w:rPr>
          <w:rFonts w:ascii="Verdana" w:hAnsi="Verdana" w:cs="Arial"/>
        </w:rPr>
      </w:pPr>
      <w:r>
        <w:rPr>
          <w:rFonts w:ascii="Verdana" w:hAnsi="Verdana" w:cs="Arial"/>
        </w:rPr>
        <w:t>Postup</w:t>
      </w:r>
      <w:r w:rsidR="001A080A">
        <w:rPr>
          <w:rFonts w:ascii="Verdana" w:hAnsi="Verdana" w:cs="Arial"/>
        </w:rPr>
        <w:t>y</w:t>
      </w:r>
      <w:r>
        <w:rPr>
          <w:rFonts w:ascii="Verdana" w:hAnsi="Verdana" w:cs="Arial"/>
        </w:rPr>
        <w:t xml:space="preserve"> při poskytování </w:t>
      </w:r>
      <w:r w:rsidR="001A080A">
        <w:rPr>
          <w:rFonts w:ascii="Verdana" w:hAnsi="Verdana" w:cs="Arial"/>
        </w:rPr>
        <w:t xml:space="preserve">služeb Údržby </w:t>
      </w:r>
      <w:r w:rsidR="00E43723">
        <w:rPr>
          <w:rFonts w:ascii="Verdana" w:hAnsi="Verdana" w:cs="Arial"/>
        </w:rPr>
        <w:t>HELIOS Green</w:t>
      </w:r>
      <w:r w:rsidR="001D2EE1">
        <w:rPr>
          <w:rFonts w:ascii="Verdana" w:hAnsi="Verdana" w:cs="Arial"/>
        </w:rPr>
        <w:t xml:space="preserve"> </w:t>
      </w:r>
      <w:r w:rsidR="001A080A">
        <w:rPr>
          <w:rFonts w:ascii="Verdana" w:hAnsi="Verdana" w:cs="Arial"/>
        </w:rPr>
        <w:t>a Služ</w:t>
      </w:r>
      <w:r w:rsidR="008B7259">
        <w:rPr>
          <w:rFonts w:ascii="Verdana" w:hAnsi="Verdana" w:cs="Arial"/>
        </w:rPr>
        <w:t>e</w:t>
      </w:r>
      <w:r w:rsidR="001A080A">
        <w:rPr>
          <w:rFonts w:ascii="Verdana" w:hAnsi="Verdana" w:cs="Arial"/>
        </w:rPr>
        <w:t>b</w:t>
      </w:r>
      <w:r>
        <w:rPr>
          <w:rFonts w:ascii="Verdana" w:hAnsi="Verdana" w:cs="Arial"/>
        </w:rPr>
        <w:t xml:space="preserve"> podpory, které</w:t>
      </w:r>
      <w:r w:rsidR="001A080A">
        <w:rPr>
          <w:rFonts w:ascii="Verdana" w:hAnsi="Verdana" w:cs="Arial"/>
        </w:rPr>
        <w:t xml:space="preserve"> jsou předmětem této smlouvy, jsou</w:t>
      </w:r>
      <w:r>
        <w:rPr>
          <w:rFonts w:ascii="Verdana" w:hAnsi="Verdana" w:cs="Arial"/>
        </w:rPr>
        <w:t xml:space="preserve"> uveden</w:t>
      </w:r>
      <w:r w:rsidR="001A080A">
        <w:rPr>
          <w:rFonts w:ascii="Verdana" w:hAnsi="Verdana" w:cs="Arial"/>
        </w:rPr>
        <w:t>y</w:t>
      </w:r>
      <w:r>
        <w:rPr>
          <w:rFonts w:ascii="Verdana" w:hAnsi="Verdana" w:cs="Arial"/>
        </w:rPr>
        <w:t xml:space="preserve"> v Provozních podmínkách </w:t>
      </w:r>
      <w:r w:rsidR="00E43723">
        <w:rPr>
          <w:rFonts w:ascii="Verdana" w:hAnsi="Verdana" w:cs="Arial"/>
        </w:rPr>
        <w:t>HELIOS Green</w:t>
      </w:r>
      <w:r>
        <w:rPr>
          <w:rFonts w:ascii="Verdana" w:hAnsi="Verdana" w:cs="Arial"/>
        </w:rPr>
        <w:t>, které jsou uvedeny v </w:t>
      </w:r>
      <w:r w:rsidR="008B7259" w:rsidRPr="00EA7ED7">
        <w:rPr>
          <w:rFonts w:ascii="Verdana" w:hAnsi="Verdana"/>
          <w:b/>
        </w:rPr>
        <w:t xml:space="preserve">Příloze č. </w:t>
      </w:r>
      <w:r w:rsidR="00875161">
        <w:rPr>
          <w:rFonts w:ascii="Verdana" w:hAnsi="Verdana"/>
          <w:b/>
        </w:rPr>
        <w:t>4</w:t>
      </w:r>
      <w:r w:rsidR="008B7259">
        <w:rPr>
          <w:rFonts w:ascii="Verdana" w:hAnsi="Verdana" w:cs="Arial"/>
        </w:rPr>
        <w:t xml:space="preserve"> </w:t>
      </w:r>
      <w:r w:rsidR="00875161">
        <w:rPr>
          <w:rFonts w:ascii="Verdana" w:hAnsi="Verdana" w:cs="Arial"/>
        </w:rPr>
        <w:t>této</w:t>
      </w:r>
      <w:r>
        <w:rPr>
          <w:rFonts w:ascii="Verdana" w:hAnsi="Verdana" w:cs="Arial"/>
        </w:rPr>
        <w:t xml:space="preserve"> smlouvy.</w:t>
      </w:r>
    </w:p>
    <w:p w:rsidR="0029002D" w:rsidRDefault="0029002D" w:rsidP="003F6EB9">
      <w:pPr>
        <w:pStyle w:val="Smlouvaodstavec"/>
        <w:numPr>
          <w:ilvl w:val="1"/>
          <w:numId w:val="17"/>
        </w:numPr>
        <w:spacing w:after="180"/>
        <w:ind w:left="425" w:hanging="425"/>
        <w:jc w:val="both"/>
        <w:rPr>
          <w:rFonts w:ascii="Verdana" w:hAnsi="Verdana" w:cs="Arial"/>
        </w:rPr>
      </w:pPr>
      <w:r w:rsidRPr="0029002D">
        <w:rPr>
          <w:rFonts w:ascii="Verdana" w:hAnsi="Verdana" w:cs="Arial"/>
        </w:rPr>
        <w:t>Poskytovatel se zavazuje po obdržení</w:t>
      </w:r>
      <w:r w:rsidR="00285A03">
        <w:rPr>
          <w:rFonts w:ascii="Verdana" w:hAnsi="Verdana" w:cs="Arial"/>
        </w:rPr>
        <w:t xml:space="preserve"> nahlášení</w:t>
      </w:r>
      <w:r w:rsidRPr="0029002D">
        <w:rPr>
          <w:rFonts w:ascii="Verdana" w:hAnsi="Verdana" w:cs="Arial"/>
        </w:rPr>
        <w:t xml:space="preserve"> </w:t>
      </w:r>
      <w:r w:rsidR="00744CDB">
        <w:rPr>
          <w:rFonts w:ascii="Verdana" w:hAnsi="Verdana" w:cs="Arial"/>
        </w:rPr>
        <w:t>C</w:t>
      </w:r>
      <w:r w:rsidRPr="0029002D">
        <w:rPr>
          <w:rFonts w:ascii="Verdana" w:hAnsi="Verdana" w:cs="Arial"/>
        </w:rPr>
        <w:t xml:space="preserve">hyby prováděné podle </w:t>
      </w:r>
      <w:r>
        <w:rPr>
          <w:rFonts w:ascii="Verdana" w:hAnsi="Verdana" w:cs="Arial"/>
        </w:rPr>
        <w:t xml:space="preserve">Provozních podmínek </w:t>
      </w:r>
      <w:r w:rsidR="00E43723">
        <w:rPr>
          <w:rFonts w:ascii="Verdana" w:hAnsi="Verdana" w:cs="Arial"/>
        </w:rPr>
        <w:t>HELIOS Green</w:t>
      </w:r>
      <w:r w:rsidRPr="0029002D">
        <w:rPr>
          <w:rFonts w:ascii="Verdana" w:hAnsi="Verdana" w:cs="Arial"/>
        </w:rPr>
        <w:t xml:space="preserve"> zahájit práci na odstranění </w:t>
      </w:r>
      <w:r w:rsidR="00744CDB">
        <w:rPr>
          <w:rFonts w:ascii="Verdana" w:hAnsi="Verdana" w:cs="Arial"/>
        </w:rPr>
        <w:t>C</w:t>
      </w:r>
      <w:r w:rsidRPr="0029002D">
        <w:rPr>
          <w:rFonts w:ascii="Verdana" w:hAnsi="Verdana" w:cs="Arial"/>
        </w:rPr>
        <w:t xml:space="preserve">hyby a odstranit </w:t>
      </w:r>
      <w:r w:rsidR="00744CDB">
        <w:rPr>
          <w:rFonts w:ascii="Verdana" w:hAnsi="Verdana" w:cs="Arial"/>
        </w:rPr>
        <w:t>C</w:t>
      </w:r>
      <w:r w:rsidRPr="0029002D">
        <w:rPr>
          <w:rFonts w:ascii="Verdana" w:hAnsi="Verdana" w:cs="Arial"/>
        </w:rPr>
        <w:t xml:space="preserve">hybu ve lhůtách podle následující tabulky. </w:t>
      </w:r>
    </w:p>
    <w:p w:rsidR="00C274A0" w:rsidRPr="0029002D" w:rsidRDefault="00C274A0" w:rsidP="00C274A0">
      <w:pPr>
        <w:pStyle w:val="Smlouvaodstavec"/>
        <w:numPr>
          <w:ilvl w:val="0"/>
          <w:numId w:val="0"/>
        </w:numPr>
        <w:spacing w:after="180"/>
        <w:ind w:left="425"/>
        <w:jc w:val="both"/>
        <w:rPr>
          <w:rFonts w:ascii="Verdana" w:hAnsi="Verdana" w:cs="Arial"/>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5"/>
        <w:gridCol w:w="3827"/>
        <w:gridCol w:w="3188"/>
      </w:tblGrid>
      <w:tr w:rsidR="0029002D" w:rsidRPr="00B57207">
        <w:tc>
          <w:tcPr>
            <w:tcW w:w="1445" w:type="dxa"/>
            <w:vAlign w:val="center"/>
          </w:tcPr>
          <w:p w:rsidR="0029002D" w:rsidRPr="00B57207" w:rsidRDefault="0029002D" w:rsidP="0022080E">
            <w:pPr>
              <w:pStyle w:val="Nadpis2"/>
              <w:numPr>
                <w:ilvl w:val="0"/>
                <w:numId w:val="0"/>
              </w:numPr>
              <w:rPr>
                <w:bCs w:val="0"/>
                <w:sz w:val="20"/>
                <w:szCs w:val="20"/>
              </w:rPr>
            </w:pPr>
            <w:bookmarkStart w:id="0" w:name="_Toc469899222"/>
            <w:r w:rsidRPr="00B57207">
              <w:rPr>
                <w:bCs w:val="0"/>
                <w:sz w:val="20"/>
                <w:szCs w:val="20"/>
              </w:rPr>
              <w:lastRenderedPageBreak/>
              <w:t>Kategorie</w:t>
            </w:r>
            <w:bookmarkEnd w:id="0"/>
          </w:p>
          <w:p w:rsidR="00744CDB" w:rsidRDefault="00744CDB" w:rsidP="00744CDB">
            <w:pPr>
              <w:pStyle w:val="Nadpis2"/>
              <w:numPr>
                <w:ilvl w:val="0"/>
                <w:numId w:val="0"/>
              </w:numPr>
              <w:rPr>
                <w:bCs w:val="0"/>
                <w:sz w:val="20"/>
                <w:szCs w:val="20"/>
              </w:rPr>
            </w:pPr>
            <w:bookmarkStart w:id="1" w:name="_Toc469899223"/>
            <w:r>
              <w:rPr>
                <w:bCs w:val="0"/>
                <w:sz w:val="20"/>
                <w:szCs w:val="20"/>
              </w:rPr>
              <w:t>C</w:t>
            </w:r>
            <w:r w:rsidR="0029002D" w:rsidRPr="00B57207">
              <w:rPr>
                <w:bCs w:val="0"/>
                <w:sz w:val="20"/>
                <w:szCs w:val="20"/>
              </w:rPr>
              <w:t>hyby/</w:t>
            </w:r>
            <w:bookmarkEnd w:id="1"/>
          </w:p>
          <w:p w:rsidR="0029002D" w:rsidRPr="00B57207" w:rsidRDefault="00744CDB" w:rsidP="00744CDB">
            <w:pPr>
              <w:pStyle w:val="Nadpis2"/>
              <w:numPr>
                <w:ilvl w:val="0"/>
                <w:numId w:val="0"/>
              </w:numPr>
              <w:rPr>
                <w:sz w:val="20"/>
                <w:szCs w:val="20"/>
              </w:rPr>
            </w:pPr>
            <w:bookmarkStart w:id="2" w:name="_Toc469899224"/>
            <w:r>
              <w:rPr>
                <w:bCs w:val="0"/>
                <w:sz w:val="20"/>
                <w:szCs w:val="20"/>
              </w:rPr>
              <w:t>N</w:t>
            </w:r>
            <w:r w:rsidR="0029002D" w:rsidRPr="00B57207">
              <w:rPr>
                <w:bCs w:val="0"/>
                <w:sz w:val="20"/>
                <w:szCs w:val="20"/>
              </w:rPr>
              <w:t>edostatku</w:t>
            </w:r>
            <w:bookmarkEnd w:id="2"/>
          </w:p>
        </w:tc>
        <w:tc>
          <w:tcPr>
            <w:tcW w:w="3827" w:type="dxa"/>
            <w:vAlign w:val="center"/>
          </w:tcPr>
          <w:p w:rsidR="0029002D" w:rsidRPr="00B57207" w:rsidRDefault="0029002D" w:rsidP="00744CDB">
            <w:pPr>
              <w:rPr>
                <w:rFonts w:ascii="Verdana" w:hAnsi="Verdana" w:cs="Arial"/>
                <w:b/>
                <w:bCs/>
              </w:rPr>
            </w:pPr>
            <w:r w:rsidRPr="00B57207">
              <w:rPr>
                <w:rFonts w:ascii="Verdana" w:hAnsi="Verdana" w:cs="Arial"/>
                <w:b/>
                <w:bCs/>
              </w:rPr>
              <w:t xml:space="preserve">Lhůta pro zahájení prací na odstranění </w:t>
            </w:r>
            <w:r w:rsidR="00744CDB">
              <w:rPr>
                <w:rFonts w:ascii="Verdana" w:hAnsi="Verdana" w:cs="Arial"/>
                <w:b/>
                <w:bCs/>
              </w:rPr>
              <w:t>C</w:t>
            </w:r>
            <w:r w:rsidRPr="00B57207">
              <w:rPr>
                <w:rFonts w:ascii="Verdana" w:hAnsi="Verdana" w:cs="Arial"/>
                <w:b/>
                <w:bCs/>
              </w:rPr>
              <w:t xml:space="preserve">hyby, posouzení </w:t>
            </w:r>
            <w:r w:rsidR="00744CDB">
              <w:rPr>
                <w:rFonts w:ascii="Verdana" w:hAnsi="Verdana" w:cs="Arial"/>
                <w:b/>
                <w:bCs/>
              </w:rPr>
              <w:t>N</w:t>
            </w:r>
            <w:r w:rsidRPr="00B57207">
              <w:rPr>
                <w:rFonts w:ascii="Verdana" w:hAnsi="Verdana" w:cs="Arial"/>
                <w:b/>
                <w:bCs/>
              </w:rPr>
              <w:t>edostatku</w:t>
            </w:r>
          </w:p>
        </w:tc>
        <w:tc>
          <w:tcPr>
            <w:tcW w:w="3188" w:type="dxa"/>
            <w:vAlign w:val="center"/>
          </w:tcPr>
          <w:p w:rsidR="0029002D" w:rsidRPr="00B57207" w:rsidRDefault="0029002D" w:rsidP="0022080E">
            <w:pPr>
              <w:rPr>
                <w:rFonts w:ascii="Verdana" w:hAnsi="Verdana" w:cs="Arial"/>
                <w:b/>
                <w:bCs/>
              </w:rPr>
            </w:pPr>
            <w:r w:rsidRPr="00B57207">
              <w:rPr>
                <w:rFonts w:ascii="Verdana" w:hAnsi="Verdana" w:cs="Arial"/>
                <w:b/>
                <w:bCs/>
              </w:rPr>
              <w:t xml:space="preserve">Lhůta pro odstranění </w:t>
            </w:r>
            <w:r w:rsidR="00744CDB">
              <w:rPr>
                <w:rFonts w:ascii="Verdana" w:hAnsi="Verdana" w:cs="Arial"/>
                <w:b/>
                <w:bCs/>
              </w:rPr>
              <w:t>C</w:t>
            </w:r>
            <w:r w:rsidRPr="00B57207">
              <w:rPr>
                <w:rFonts w:ascii="Verdana" w:hAnsi="Verdana" w:cs="Arial"/>
                <w:b/>
                <w:bCs/>
              </w:rPr>
              <w:t>hyby</w:t>
            </w:r>
          </w:p>
        </w:tc>
      </w:tr>
      <w:tr w:rsidR="0029002D" w:rsidRPr="00B57207">
        <w:tc>
          <w:tcPr>
            <w:tcW w:w="1445" w:type="dxa"/>
            <w:vAlign w:val="center"/>
          </w:tcPr>
          <w:p w:rsidR="0029002D" w:rsidRPr="00DE61A8" w:rsidRDefault="0029002D" w:rsidP="00DE61A8">
            <w:pPr>
              <w:ind w:left="-610"/>
              <w:jc w:val="center"/>
              <w:rPr>
                <w:rFonts w:ascii="Verdana" w:hAnsi="Verdana" w:cs="Arial"/>
                <w:b/>
                <w:bCs/>
              </w:rPr>
            </w:pPr>
            <w:r w:rsidRPr="00DE61A8">
              <w:rPr>
                <w:rFonts w:ascii="Verdana" w:hAnsi="Verdana" w:cs="Arial"/>
                <w:b/>
                <w:bCs/>
              </w:rPr>
              <w:t>A</w:t>
            </w:r>
          </w:p>
        </w:tc>
        <w:tc>
          <w:tcPr>
            <w:tcW w:w="3827" w:type="dxa"/>
            <w:vAlign w:val="center"/>
          </w:tcPr>
          <w:p w:rsidR="0029002D" w:rsidRPr="00B57207" w:rsidRDefault="00C826E3" w:rsidP="00444558">
            <w:pPr>
              <w:rPr>
                <w:rFonts w:ascii="Verdana" w:hAnsi="Verdana" w:cs="Arial"/>
              </w:rPr>
            </w:pPr>
            <w:r>
              <w:rPr>
                <w:rFonts w:ascii="Verdana" w:hAnsi="Verdana" w:cs="Arial"/>
              </w:rPr>
              <w:t>Nejpozději d</w:t>
            </w:r>
            <w:r w:rsidR="0029002D" w:rsidRPr="00B57207">
              <w:rPr>
                <w:rFonts w:ascii="Verdana" w:hAnsi="Verdana" w:cs="Arial"/>
              </w:rPr>
              <w:t xml:space="preserve">o </w:t>
            </w:r>
            <w:r w:rsidR="00444558">
              <w:rPr>
                <w:rFonts w:ascii="Verdana" w:hAnsi="Verdana" w:cs="Arial"/>
              </w:rPr>
              <w:t>9</w:t>
            </w:r>
            <w:r w:rsidR="0029002D" w:rsidRPr="00B57207">
              <w:rPr>
                <w:rFonts w:ascii="Verdana" w:hAnsi="Verdana" w:cs="Arial"/>
              </w:rPr>
              <w:t xml:space="preserve"> pracovních hodin po obdržení Reklam</w:t>
            </w:r>
            <w:r w:rsidR="003622AE">
              <w:rPr>
                <w:rFonts w:ascii="Verdana" w:hAnsi="Verdana" w:cs="Arial"/>
              </w:rPr>
              <w:t xml:space="preserve">ace </w:t>
            </w:r>
            <w:r w:rsidR="0029002D" w:rsidRPr="00B57207">
              <w:rPr>
                <w:rFonts w:ascii="Verdana" w:hAnsi="Verdana" w:cs="Arial"/>
              </w:rPr>
              <w:t>podle</w:t>
            </w:r>
            <w:r w:rsidR="0029002D" w:rsidRPr="00B57207">
              <w:rPr>
                <w:rFonts w:cs="Arial"/>
              </w:rPr>
              <w:t xml:space="preserve"> </w:t>
            </w:r>
            <w:r w:rsidR="0029002D" w:rsidRPr="0029002D">
              <w:rPr>
                <w:rFonts w:ascii="Verdana" w:hAnsi="Verdana" w:cs="Arial"/>
              </w:rPr>
              <w:t xml:space="preserve">Provozních podmínek </w:t>
            </w:r>
            <w:r w:rsidR="00E43723">
              <w:rPr>
                <w:rFonts w:ascii="Verdana" w:hAnsi="Verdana" w:cs="Arial"/>
              </w:rPr>
              <w:t>HELIOS Green</w:t>
            </w:r>
          </w:p>
        </w:tc>
        <w:tc>
          <w:tcPr>
            <w:tcW w:w="3188" w:type="dxa"/>
            <w:vAlign w:val="center"/>
          </w:tcPr>
          <w:p w:rsidR="0029002D" w:rsidRPr="00B57207" w:rsidRDefault="00C826E3" w:rsidP="00444558">
            <w:pPr>
              <w:pStyle w:val="Datum"/>
              <w:rPr>
                <w:rFonts w:cs="Arial"/>
              </w:rPr>
            </w:pPr>
            <w:r>
              <w:rPr>
                <w:rFonts w:cs="Arial"/>
              </w:rPr>
              <w:t>V nejkratší možné lhůtě, nejpozději d</w:t>
            </w:r>
            <w:r w:rsidR="0029002D" w:rsidRPr="00B57207">
              <w:rPr>
                <w:rFonts w:cs="Arial"/>
              </w:rPr>
              <w:t>o 1</w:t>
            </w:r>
            <w:r w:rsidR="00444558">
              <w:rPr>
                <w:rFonts w:cs="Arial"/>
              </w:rPr>
              <w:t>9</w:t>
            </w:r>
            <w:r w:rsidR="0029002D" w:rsidRPr="00B57207">
              <w:rPr>
                <w:rFonts w:cs="Arial"/>
              </w:rPr>
              <w:t xml:space="preserve"> pracovních hodin po obdržení Reklamačního listu podle </w:t>
            </w:r>
            <w:r w:rsidR="0029002D">
              <w:rPr>
                <w:rFonts w:cs="Arial"/>
              </w:rPr>
              <w:t xml:space="preserve">Provozních podmínek </w:t>
            </w:r>
            <w:r w:rsidR="00E43723">
              <w:rPr>
                <w:rFonts w:cs="Arial"/>
              </w:rPr>
              <w:t>HELIOS Green</w:t>
            </w:r>
          </w:p>
        </w:tc>
      </w:tr>
      <w:tr w:rsidR="0029002D" w:rsidRPr="00B57207">
        <w:tc>
          <w:tcPr>
            <w:tcW w:w="1445" w:type="dxa"/>
            <w:vAlign w:val="center"/>
          </w:tcPr>
          <w:p w:rsidR="0029002D" w:rsidRPr="00B57207" w:rsidRDefault="0029002D" w:rsidP="007E6459">
            <w:pPr>
              <w:ind w:left="-610"/>
              <w:jc w:val="center"/>
              <w:rPr>
                <w:rFonts w:ascii="Verdana" w:hAnsi="Verdana" w:cs="Arial"/>
                <w:b/>
                <w:bCs/>
              </w:rPr>
            </w:pPr>
            <w:r w:rsidRPr="00B57207">
              <w:rPr>
                <w:rFonts w:ascii="Verdana" w:hAnsi="Verdana" w:cs="Arial"/>
                <w:b/>
                <w:bCs/>
              </w:rPr>
              <w:t>B</w:t>
            </w:r>
          </w:p>
        </w:tc>
        <w:tc>
          <w:tcPr>
            <w:tcW w:w="3827" w:type="dxa"/>
            <w:vAlign w:val="center"/>
          </w:tcPr>
          <w:p w:rsidR="0029002D" w:rsidRPr="00B57207" w:rsidRDefault="00C826E3" w:rsidP="00C826E3">
            <w:pPr>
              <w:rPr>
                <w:rFonts w:ascii="Verdana" w:hAnsi="Verdana" w:cs="Arial"/>
              </w:rPr>
            </w:pPr>
            <w:r>
              <w:rPr>
                <w:rFonts w:ascii="Verdana" w:hAnsi="Verdana" w:cs="Arial"/>
              </w:rPr>
              <w:t>Nejpozději d</w:t>
            </w:r>
            <w:r w:rsidR="0029002D" w:rsidRPr="00B57207">
              <w:rPr>
                <w:rFonts w:ascii="Verdana" w:hAnsi="Verdana" w:cs="Arial"/>
              </w:rPr>
              <w:t>o 2 pracovních dní po obdržení Reklama</w:t>
            </w:r>
            <w:r w:rsidR="003622AE">
              <w:rPr>
                <w:rFonts w:ascii="Verdana" w:hAnsi="Verdana" w:cs="Arial"/>
              </w:rPr>
              <w:t xml:space="preserve">ce </w:t>
            </w:r>
            <w:r w:rsidR="0029002D" w:rsidRPr="00B57207">
              <w:rPr>
                <w:rFonts w:ascii="Verdana" w:hAnsi="Verdana" w:cs="Arial"/>
              </w:rPr>
              <w:t xml:space="preserve">podle </w:t>
            </w:r>
            <w:r w:rsidR="0029002D" w:rsidRPr="0029002D">
              <w:rPr>
                <w:rFonts w:ascii="Verdana" w:hAnsi="Verdana" w:cs="Arial"/>
              </w:rPr>
              <w:t xml:space="preserve">Provozních podmínek </w:t>
            </w:r>
            <w:r w:rsidR="00E43723">
              <w:rPr>
                <w:rFonts w:ascii="Verdana" w:hAnsi="Verdana" w:cs="Arial"/>
              </w:rPr>
              <w:t>HELIOS Green</w:t>
            </w:r>
          </w:p>
        </w:tc>
        <w:tc>
          <w:tcPr>
            <w:tcW w:w="3188" w:type="dxa"/>
            <w:vAlign w:val="center"/>
          </w:tcPr>
          <w:p w:rsidR="0029002D" w:rsidRPr="00B57207" w:rsidRDefault="00C826E3" w:rsidP="00C826E3">
            <w:pPr>
              <w:rPr>
                <w:rFonts w:ascii="Verdana" w:hAnsi="Verdana" w:cs="Arial"/>
              </w:rPr>
            </w:pPr>
            <w:r w:rsidRPr="00C826E3">
              <w:rPr>
                <w:rFonts w:ascii="Verdana" w:hAnsi="Verdana" w:cs="Arial"/>
              </w:rPr>
              <w:t>V nejkratší možné lhůtě, nejpozději d</w:t>
            </w:r>
            <w:r w:rsidR="0029002D" w:rsidRPr="00B57207">
              <w:rPr>
                <w:rFonts w:ascii="Verdana" w:hAnsi="Verdana" w:cs="Arial"/>
              </w:rPr>
              <w:t xml:space="preserve">o </w:t>
            </w:r>
            <w:r>
              <w:rPr>
                <w:rFonts w:ascii="Verdana" w:hAnsi="Verdana" w:cs="Arial"/>
              </w:rPr>
              <w:t>2</w:t>
            </w:r>
            <w:r w:rsidR="0029002D" w:rsidRPr="00B57207">
              <w:rPr>
                <w:rFonts w:ascii="Verdana" w:hAnsi="Verdana" w:cs="Arial"/>
              </w:rPr>
              <w:t xml:space="preserve">0 pracovních dní po obdržení Reklamačního listu podle </w:t>
            </w:r>
            <w:r w:rsidR="0029002D" w:rsidRPr="0029002D">
              <w:rPr>
                <w:rFonts w:ascii="Verdana" w:hAnsi="Verdana" w:cs="Arial"/>
              </w:rPr>
              <w:t xml:space="preserve">Provozních podmínek </w:t>
            </w:r>
            <w:r w:rsidR="00E43723">
              <w:rPr>
                <w:rFonts w:ascii="Verdana" w:hAnsi="Verdana" w:cs="Arial"/>
              </w:rPr>
              <w:t>HELIOS Green</w:t>
            </w:r>
          </w:p>
        </w:tc>
      </w:tr>
      <w:tr w:rsidR="0029002D" w:rsidRPr="00B57207" w:rsidTr="004707F9">
        <w:tc>
          <w:tcPr>
            <w:tcW w:w="1445" w:type="dxa"/>
            <w:vAlign w:val="center"/>
          </w:tcPr>
          <w:p w:rsidR="0029002D" w:rsidRPr="00B57207" w:rsidRDefault="0029002D" w:rsidP="007E6459">
            <w:pPr>
              <w:ind w:left="-610"/>
              <w:jc w:val="center"/>
              <w:rPr>
                <w:rFonts w:ascii="Verdana" w:hAnsi="Verdana" w:cs="Arial"/>
                <w:b/>
                <w:bCs/>
              </w:rPr>
            </w:pPr>
            <w:r w:rsidRPr="00B57207">
              <w:rPr>
                <w:rFonts w:ascii="Verdana" w:hAnsi="Verdana" w:cs="Arial"/>
                <w:b/>
                <w:bCs/>
              </w:rPr>
              <w:t>C</w:t>
            </w:r>
          </w:p>
        </w:tc>
        <w:tc>
          <w:tcPr>
            <w:tcW w:w="3827" w:type="dxa"/>
            <w:vAlign w:val="center"/>
          </w:tcPr>
          <w:p w:rsidR="0029002D" w:rsidRPr="0029002D" w:rsidRDefault="0029002D" w:rsidP="003622AE">
            <w:pPr>
              <w:rPr>
                <w:rFonts w:ascii="Verdana" w:hAnsi="Verdana" w:cs="Arial"/>
              </w:rPr>
            </w:pPr>
            <w:r w:rsidRPr="00B57207">
              <w:rPr>
                <w:rFonts w:ascii="Verdana" w:hAnsi="Verdana" w:cs="Arial"/>
              </w:rPr>
              <w:t>Do 20 pracovních dní po obdržení Reklama</w:t>
            </w:r>
            <w:r w:rsidR="003622AE">
              <w:rPr>
                <w:rFonts w:ascii="Verdana" w:hAnsi="Verdana" w:cs="Arial"/>
              </w:rPr>
              <w:t xml:space="preserve">ce </w:t>
            </w:r>
            <w:r w:rsidRPr="00B57207">
              <w:rPr>
                <w:rFonts w:ascii="Verdana" w:hAnsi="Verdana" w:cs="Arial"/>
              </w:rPr>
              <w:t xml:space="preserve">podle </w:t>
            </w:r>
            <w:r w:rsidRPr="0029002D">
              <w:rPr>
                <w:rFonts w:ascii="Verdana" w:hAnsi="Verdana" w:cs="Arial"/>
              </w:rPr>
              <w:t xml:space="preserve">Provozních podmínek </w:t>
            </w:r>
            <w:r w:rsidR="00E43723">
              <w:rPr>
                <w:rFonts w:ascii="Verdana" w:hAnsi="Verdana" w:cs="Arial"/>
              </w:rPr>
              <w:t>HELIOS Green</w:t>
            </w:r>
          </w:p>
        </w:tc>
        <w:tc>
          <w:tcPr>
            <w:tcW w:w="3188" w:type="dxa"/>
            <w:shd w:val="clear" w:color="auto" w:fill="FFFFFF"/>
            <w:vAlign w:val="center"/>
          </w:tcPr>
          <w:p w:rsidR="0029002D" w:rsidRPr="00B57207" w:rsidRDefault="0029002D" w:rsidP="0022080E">
            <w:pPr>
              <w:rPr>
                <w:rFonts w:ascii="Verdana" w:hAnsi="Verdana" w:cs="Arial"/>
              </w:rPr>
            </w:pPr>
            <w:r w:rsidRPr="00A073CE">
              <w:rPr>
                <w:rFonts w:ascii="Verdana" w:hAnsi="Verdana" w:cs="Arial"/>
              </w:rPr>
              <w:t xml:space="preserve">V rámci nové verze, pokud odpovídá koncepci standardu </w:t>
            </w:r>
            <w:r w:rsidR="00E43723" w:rsidRPr="00A073CE">
              <w:rPr>
                <w:rFonts w:ascii="Verdana" w:hAnsi="Verdana" w:cs="Arial"/>
              </w:rPr>
              <w:t>HELIOS Green</w:t>
            </w:r>
            <w:r w:rsidRPr="00B57207">
              <w:rPr>
                <w:rFonts w:ascii="Verdana" w:hAnsi="Verdana" w:cs="Arial"/>
              </w:rPr>
              <w:t xml:space="preserve"> </w:t>
            </w:r>
          </w:p>
        </w:tc>
      </w:tr>
    </w:tbl>
    <w:p w:rsidR="00C274A0" w:rsidRDefault="00C274A0" w:rsidP="00A073CE">
      <w:pPr>
        <w:pStyle w:val="Smlouvaodstavec"/>
        <w:numPr>
          <w:ilvl w:val="0"/>
          <w:numId w:val="0"/>
        </w:numPr>
        <w:shd w:val="clear" w:color="auto" w:fill="FFFFFF"/>
        <w:spacing w:after="180"/>
        <w:ind w:left="426" w:hanging="426"/>
        <w:jc w:val="both"/>
        <w:rPr>
          <w:rFonts w:ascii="Verdana" w:hAnsi="Verdana" w:cs="Arial"/>
        </w:rPr>
      </w:pPr>
    </w:p>
    <w:p w:rsidR="00DC5202" w:rsidRDefault="00A073CE" w:rsidP="00A073CE">
      <w:pPr>
        <w:pStyle w:val="Smlouvaodstavec"/>
        <w:numPr>
          <w:ilvl w:val="0"/>
          <w:numId w:val="0"/>
        </w:numPr>
        <w:shd w:val="clear" w:color="auto" w:fill="FFFFFF"/>
        <w:spacing w:after="180"/>
        <w:ind w:left="426" w:hanging="426"/>
        <w:jc w:val="both"/>
        <w:rPr>
          <w:rFonts w:ascii="Verdana" w:hAnsi="Verdana" w:cs="Arial"/>
          <w:highlight w:val="yellow"/>
        </w:rPr>
      </w:pPr>
      <w:r>
        <w:rPr>
          <w:rFonts w:ascii="Verdana" w:hAnsi="Verdana" w:cs="Arial"/>
        </w:rPr>
        <w:t xml:space="preserve">6.4 </w:t>
      </w:r>
      <w:r w:rsidR="00DC5202">
        <w:rPr>
          <w:rFonts w:ascii="Verdana" w:hAnsi="Verdana" w:cs="Arial"/>
        </w:rPr>
        <w:t xml:space="preserve">Nabyvatel se zavazuje, že pro provoz HELIOS Green zajistí Správce IT, který bude kompetentní pro správu Helios Green na úrovni podpory uživatelů nabyvatele. </w:t>
      </w:r>
    </w:p>
    <w:p w:rsidR="00EE0A61" w:rsidRDefault="00A073CE" w:rsidP="00A073CE">
      <w:pPr>
        <w:pStyle w:val="Smlouvaodstavec"/>
        <w:numPr>
          <w:ilvl w:val="0"/>
          <w:numId w:val="0"/>
        </w:numPr>
        <w:spacing w:after="180"/>
        <w:ind w:left="426" w:hanging="426"/>
        <w:jc w:val="both"/>
        <w:rPr>
          <w:rFonts w:ascii="Verdana" w:hAnsi="Verdana" w:cs="Arial"/>
        </w:rPr>
      </w:pPr>
      <w:r>
        <w:rPr>
          <w:rFonts w:ascii="Verdana" w:hAnsi="Verdana" w:cs="Arial"/>
        </w:rPr>
        <w:t xml:space="preserve">6.5 </w:t>
      </w:r>
      <w:r w:rsidR="00270E00" w:rsidRPr="00E43723">
        <w:rPr>
          <w:rFonts w:ascii="Verdana" w:hAnsi="Verdana" w:cs="Arial"/>
        </w:rPr>
        <w:t xml:space="preserve">V případě prodlení Poskytovatele s odstraněním chyby </w:t>
      </w:r>
      <w:r w:rsidR="00270E00">
        <w:rPr>
          <w:rFonts w:ascii="Verdana" w:hAnsi="Verdana" w:cs="Arial"/>
        </w:rPr>
        <w:t xml:space="preserve">a </w:t>
      </w:r>
      <w:r w:rsidR="00270E00" w:rsidRPr="00844428">
        <w:rPr>
          <w:rFonts w:ascii="Verdana" w:hAnsi="Verdana" w:cs="Arial"/>
        </w:rPr>
        <w:t xml:space="preserve">bude-li takové prodlení způsobeno z důvodů stojících </w:t>
      </w:r>
      <w:r w:rsidR="00270E00">
        <w:rPr>
          <w:rFonts w:ascii="Verdana" w:hAnsi="Verdana" w:cs="Arial"/>
        </w:rPr>
        <w:t xml:space="preserve">výhradně na straně Poskytovatele, </w:t>
      </w:r>
      <w:r w:rsidR="00270E00" w:rsidRPr="00844428">
        <w:rPr>
          <w:rFonts w:ascii="Verdana" w:hAnsi="Verdana" w:cs="Arial"/>
        </w:rPr>
        <w:t>je Nabyvatel oprávněn po Poskytovateli nárokovat smluvní pokutu ve výši</w:t>
      </w:r>
      <w:r w:rsidR="00270E00">
        <w:rPr>
          <w:rFonts w:ascii="Verdana" w:hAnsi="Verdana" w:cs="Arial"/>
        </w:rPr>
        <w:t xml:space="preserve"> </w:t>
      </w:r>
      <w:r w:rsidR="00270E00" w:rsidRPr="00E43723">
        <w:rPr>
          <w:rFonts w:ascii="Verdana" w:hAnsi="Verdana" w:cs="Arial"/>
        </w:rPr>
        <w:t xml:space="preserve">1 % z měsíční paušální ceny </w:t>
      </w:r>
      <w:r w:rsidR="00270E00">
        <w:rPr>
          <w:rFonts w:ascii="Verdana" w:hAnsi="Verdana" w:cs="Arial"/>
        </w:rPr>
        <w:t>Ú</w:t>
      </w:r>
      <w:r w:rsidR="00270E00" w:rsidRPr="00700187">
        <w:rPr>
          <w:rFonts w:ascii="Verdana" w:hAnsi="Verdana" w:cs="Arial"/>
        </w:rPr>
        <w:t>držb</w:t>
      </w:r>
      <w:r w:rsidR="00270E00">
        <w:rPr>
          <w:rFonts w:ascii="Verdana" w:hAnsi="Verdana" w:cs="Arial"/>
        </w:rPr>
        <w:t xml:space="preserve">y </w:t>
      </w:r>
      <w:r w:rsidR="00E43723">
        <w:rPr>
          <w:rFonts w:ascii="Verdana" w:hAnsi="Verdana" w:cs="Arial"/>
        </w:rPr>
        <w:t>HELIOS Green</w:t>
      </w:r>
      <w:r w:rsidR="00270E00">
        <w:rPr>
          <w:rFonts w:ascii="Verdana" w:hAnsi="Verdana" w:cs="Arial"/>
        </w:rPr>
        <w:t xml:space="preserve"> </w:t>
      </w:r>
      <w:r w:rsidR="00270E00" w:rsidRPr="00E43723">
        <w:rPr>
          <w:rFonts w:ascii="Verdana" w:hAnsi="Verdana" w:cs="Arial"/>
        </w:rPr>
        <w:t>dle odst. 7.</w:t>
      </w:r>
      <w:r w:rsidR="004537D7">
        <w:rPr>
          <w:rFonts w:ascii="Verdana" w:hAnsi="Verdana" w:cs="Arial"/>
        </w:rPr>
        <w:t>1</w:t>
      </w:r>
      <w:r w:rsidR="00EE0A61">
        <w:rPr>
          <w:rFonts w:ascii="Verdana" w:hAnsi="Verdana" w:cs="Arial"/>
        </w:rPr>
        <w:t xml:space="preserve">. </w:t>
      </w:r>
      <w:r w:rsidR="00270E00" w:rsidRPr="00E43723">
        <w:rPr>
          <w:rFonts w:ascii="Verdana" w:hAnsi="Verdana" w:cs="Arial"/>
        </w:rPr>
        <w:t xml:space="preserve">této smlouvy, za každou </w:t>
      </w:r>
      <w:r w:rsidR="009C14C5">
        <w:rPr>
          <w:rFonts w:ascii="Verdana" w:hAnsi="Verdana" w:cs="Arial"/>
        </w:rPr>
        <w:t xml:space="preserve">započatou </w:t>
      </w:r>
      <w:r w:rsidR="00270E00" w:rsidRPr="00E43723">
        <w:rPr>
          <w:rFonts w:ascii="Verdana" w:hAnsi="Verdana" w:cs="Arial"/>
        </w:rPr>
        <w:t>pracovní hodinu, kdy došlo k prodlení Poskytovatele v případě chyby kategorie A</w:t>
      </w:r>
      <w:r w:rsidR="00F033CE">
        <w:rPr>
          <w:rFonts w:ascii="Verdana" w:hAnsi="Verdana" w:cs="Arial"/>
        </w:rPr>
        <w:t>,</w:t>
      </w:r>
      <w:r w:rsidR="00270E00" w:rsidRPr="00E43723">
        <w:rPr>
          <w:rFonts w:ascii="Verdana" w:hAnsi="Verdana" w:cs="Arial"/>
        </w:rPr>
        <w:t xml:space="preserve"> </w:t>
      </w:r>
      <w:r w:rsidR="00270E00">
        <w:rPr>
          <w:rFonts w:ascii="Verdana" w:hAnsi="Verdana" w:cs="Arial"/>
        </w:rPr>
        <w:t>a 0,5</w:t>
      </w:r>
      <w:r w:rsidR="00270E00" w:rsidRPr="00792C4E">
        <w:rPr>
          <w:rFonts w:ascii="Verdana" w:hAnsi="Verdana" w:cs="Arial"/>
        </w:rPr>
        <w:t>%</w:t>
      </w:r>
      <w:r w:rsidR="00270E00">
        <w:rPr>
          <w:rFonts w:ascii="Verdana" w:hAnsi="Verdana" w:cs="Arial"/>
        </w:rPr>
        <w:t xml:space="preserve"> </w:t>
      </w:r>
      <w:r w:rsidR="00270E00" w:rsidRPr="00792C4E">
        <w:rPr>
          <w:rFonts w:ascii="Verdana" w:hAnsi="Verdana" w:cs="Arial"/>
        </w:rPr>
        <w:t xml:space="preserve">z měsíční paušální ceny </w:t>
      </w:r>
      <w:r w:rsidR="00270E00">
        <w:rPr>
          <w:rFonts w:ascii="Verdana" w:hAnsi="Verdana" w:cs="Arial"/>
        </w:rPr>
        <w:t>Ú</w:t>
      </w:r>
      <w:r w:rsidR="00270E00" w:rsidRPr="00700187">
        <w:rPr>
          <w:rFonts w:ascii="Verdana" w:hAnsi="Verdana" w:cs="Arial"/>
        </w:rPr>
        <w:t>držb</w:t>
      </w:r>
      <w:r w:rsidR="00270E00">
        <w:rPr>
          <w:rFonts w:ascii="Verdana" w:hAnsi="Verdana" w:cs="Arial"/>
        </w:rPr>
        <w:t xml:space="preserve">y </w:t>
      </w:r>
      <w:r w:rsidR="00E43723">
        <w:rPr>
          <w:rFonts w:ascii="Verdana" w:hAnsi="Verdana" w:cs="Arial"/>
        </w:rPr>
        <w:t>HELIOS Green</w:t>
      </w:r>
      <w:r w:rsidR="00270E00">
        <w:rPr>
          <w:rFonts w:ascii="Verdana" w:hAnsi="Verdana" w:cs="Arial"/>
        </w:rPr>
        <w:t xml:space="preserve"> </w:t>
      </w:r>
      <w:r w:rsidR="00270E00" w:rsidRPr="00792C4E">
        <w:rPr>
          <w:rFonts w:ascii="Verdana" w:hAnsi="Verdana" w:cs="Arial"/>
        </w:rPr>
        <w:t>dle odst. 7.</w:t>
      </w:r>
      <w:r w:rsidR="004537D7">
        <w:rPr>
          <w:rFonts w:ascii="Verdana" w:hAnsi="Verdana" w:cs="Arial"/>
        </w:rPr>
        <w:t>1</w:t>
      </w:r>
      <w:r w:rsidR="00270E00" w:rsidRPr="00792C4E">
        <w:rPr>
          <w:rFonts w:ascii="Verdana" w:hAnsi="Verdana" w:cs="Arial"/>
        </w:rPr>
        <w:t>. této smlouvy, za každ</w:t>
      </w:r>
      <w:r w:rsidR="00270E00">
        <w:rPr>
          <w:rFonts w:ascii="Verdana" w:hAnsi="Verdana" w:cs="Arial"/>
        </w:rPr>
        <w:t>ý</w:t>
      </w:r>
      <w:r w:rsidR="009C14C5">
        <w:rPr>
          <w:rFonts w:ascii="Verdana" w:hAnsi="Verdana" w:cs="Arial"/>
        </w:rPr>
        <w:t xml:space="preserve"> započatý</w:t>
      </w:r>
      <w:r w:rsidR="00270E00" w:rsidRPr="00792C4E">
        <w:rPr>
          <w:rFonts w:ascii="Verdana" w:hAnsi="Verdana" w:cs="Arial"/>
        </w:rPr>
        <w:t xml:space="preserve"> </w:t>
      </w:r>
      <w:r w:rsidR="00270E00">
        <w:rPr>
          <w:rFonts w:ascii="Verdana" w:hAnsi="Verdana" w:cs="Arial"/>
        </w:rPr>
        <w:t>pracovní den</w:t>
      </w:r>
      <w:r w:rsidR="00270E00" w:rsidRPr="00792C4E">
        <w:rPr>
          <w:rFonts w:ascii="Verdana" w:hAnsi="Verdana" w:cs="Arial"/>
        </w:rPr>
        <w:t xml:space="preserve">, kdy došlo k prodlení Poskytovatele v případě chyby kategorie </w:t>
      </w:r>
      <w:r w:rsidR="00270E00">
        <w:rPr>
          <w:rFonts w:ascii="Verdana" w:hAnsi="Verdana" w:cs="Arial"/>
        </w:rPr>
        <w:t xml:space="preserve">B. </w:t>
      </w:r>
      <w:r w:rsidR="00F033CE" w:rsidRPr="00844428">
        <w:rPr>
          <w:rFonts w:ascii="Verdana" w:hAnsi="Verdana" w:cs="Arial"/>
        </w:rPr>
        <w:t>Maxi</w:t>
      </w:r>
      <w:r w:rsidR="00F033CE" w:rsidRPr="00844428">
        <w:rPr>
          <w:rFonts w:ascii="Verdana" w:hAnsi="Verdana" w:cs="Arial"/>
        </w:rPr>
        <w:softHyphen/>
        <w:t xml:space="preserve">málně však do výše ceny </w:t>
      </w:r>
      <w:r w:rsidR="00F033CE">
        <w:rPr>
          <w:rFonts w:ascii="Verdana" w:hAnsi="Verdana" w:cs="Arial"/>
        </w:rPr>
        <w:t xml:space="preserve">poskytovaných </w:t>
      </w:r>
      <w:r w:rsidR="00F033CE" w:rsidRPr="00844428">
        <w:rPr>
          <w:rFonts w:ascii="Verdana" w:hAnsi="Verdana" w:cs="Arial"/>
        </w:rPr>
        <w:t>služeb</w:t>
      </w:r>
      <w:r w:rsidR="00F033CE">
        <w:rPr>
          <w:rFonts w:ascii="Verdana" w:hAnsi="Verdana" w:cs="Arial"/>
        </w:rPr>
        <w:t xml:space="preserve"> dle odst. 7.1. </w:t>
      </w:r>
    </w:p>
    <w:p w:rsidR="00DB650E" w:rsidRPr="00F4079D" w:rsidRDefault="00DB650E" w:rsidP="00F4079D">
      <w:pPr>
        <w:rPr>
          <w:rFonts w:ascii="Verdana" w:hAnsi="Verdana"/>
        </w:rPr>
      </w:pPr>
    </w:p>
    <w:p w:rsidR="0041203D" w:rsidRPr="0041203D" w:rsidRDefault="0041203D" w:rsidP="0041203D">
      <w:pPr>
        <w:pStyle w:val="Smlouvalnek"/>
        <w:jc w:val="left"/>
        <w:rPr>
          <w:rFonts w:ascii="Verdana" w:hAnsi="Verdana" w:cs="Arial"/>
          <w:bCs/>
          <w:sz w:val="22"/>
        </w:rPr>
      </w:pPr>
      <w:r w:rsidRPr="0041203D">
        <w:rPr>
          <w:rFonts w:ascii="Verdana" w:hAnsi="Verdana" w:cs="Arial"/>
          <w:bCs/>
          <w:sz w:val="22"/>
        </w:rPr>
        <w:t>Cena</w:t>
      </w:r>
      <w:r w:rsidR="00DB650E">
        <w:rPr>
          <w:rFonts w:ascii="Verdana" w:hAnsi="Verdana" w:cs="Arial"/>
          <w:bCs/>
          <w:sz w:val="22"/>
        </w:rPr>
        <w:t xml:space="preserve"> a platební podmínky</w:t>
      </w:r>
    </w:p>
    <w:p w:rsidR="009426D7" w:rsidRPr="00C274A0" w:rsidRDefault="0064569F" w:rsidP="004E173E">
      <w:pPr>
        <w:pStyle w:val="Smlouvaodstavec"/>
        <w:numPr>
          <w:ilvl w:val="1"/>
          <w:numId w:val="17"/>
        </w:numPr>
        <w:tabs>
          <w:tab w:val="num" w:pos="360"/>
        </w:tabs>
        <w:spacing w:after="180"/>
        <w:ind w:left="425" w:hanging="425"/>
        <w:jc w:val="both"/>
        <w:rPr>
          <w:rFonts w:ascii="Verdana" w:hAnsi="Verdana" w:cs="Arial"/>
        </w:rPr>
      </w:pPr>
      <w:r w:rsidRPr="00C274A0">
        <w:rPr>
          <w:rFonts w:ascii="Verdana" w:hAnsi="Verdana" w:cs="Arial"/>
        </w:rPr>
        <w:t xml:space="preserve">Smluvní strany sjednávají, že cena za Údržbu </w:t>
      </w:r>
      <w:r w:rsidR="00E43723" w:rsidRPr="00C274A0">
        <w:rPr>
          <w:rFonts w:ascii="Verdana" w:hAnsi="Verdana" w:cs="Arial"/>
        </w:rPr>
        <w:t>HELIOS Green</w:t>
      </w:r>
      <w:r w:rsidRPr="00C274A0">
        <w:rPr>
          <w:rFonts w:ascii="Verdana" w:hAnsi="Verdana" w:cs="Arial"/>
        </w:rPr>
        <w:t xml:space="preserve"> </w:t>
      </w:r>
      <w:r w:rsidR="00190BB4" w:rsidRPr="00C274A0">
        <w:rPr>
          <w:rFonts w:ascii="Verdana" w:hAnsi="Verdana" w:cs="Arial"/>
        </w:rPr>
        <w:t xml:space="preserve">dle odst. 3.1 této smlouvy </w:t>
      </w:r>
      <w:r w:rsidR="000A175E" w:rsidRPr="00C274A0">
        <w:rPr>
          <w:rFonts w:ascii="Verdana" w:hAnsi="Verdana" w:cs="Arial"/>
        </w:rPr>
        <w:t>a cena za poskytování Služeb podpory užívání HELIOS Green v rozsahu standardních služeb dle odst. 4.2 této smlouvy</w:t>
      </w:r>
      <w:r w:rsidR="009426D7" w:rsidRPr="00C274A0">
        <w:rPr>
          <w:rFonts w:ascii="Verdana" w:hAnsi="Verdana" w:cs="Arial"/>
        </w:rPr>
        <w:t xml:space="preserve"> a podle Smlouvy o dodávce HELIOS Green č. </w:t>
      </w:r>
      <w:r w:rsidR="009426D7" w:rsidRPr="00C274A0">
        <w:rPr>
          <w:rFonts w:ascii="Verdana" w:hAnsi="Verdana"/>
        </w:rPr>
        <w:t>SRP000502</w:t>
      </w:r>
      <w:r w:rsidR="000A175E" w:rsidRPr="00C274A0">
        <w:rPr>
          <w:rFonts w:ascii="Verdana" w:hAnsi="Verdana" w:cs="Arial"/>
        </w:rPr>
        <w:t xml:space="preserve"> </w:t>
      </w:r>
      <w:r w:rsidRPr="00C274A0">
        <w:rPr>
          <w:rFonts w:ascii="Verdana" w:hAnsi="Verdana" w:cs="Arial"/>
        </w:rPr>
        <w:t xml:space="preserve">je </w:t>
      </w:r>
      <w:r w:rsidR="009426D7" w:rsidRPr="00C274A0">
        <w:rPr>
          <w:rFonts w:ascii="Verdana" w:hAnsi="Verdana"/>
        </w:rPr>
        <w:t>v celkové roční výši 70 008 Kč bez DPH, navýšena o zákonnou sazbu DPH. Cena je splatná v</w:t>
      </w:r>
      <w:r w:rsidR="00875161" w:rsidRPr="00C274A0">
        <w:rPr>
          <w:rFonts w:ascii="Verdana" w:hAnsi="Verdana"/>
        </w:rPr>
        <w:t>e čtvrtletních</w:t>
      </w:r>
      <w:r w:rsidR="009426D7" w:rsidRPr="00C274A0">
        <w:rPr>
          <w:rFonts w:ascii="Verdana" w:hAnsi="Verdana"/>
        </w:rPr>
        <w:t xml:space="preserve"> splátkách ve výši </w:t>
      </w:r>
      <w:r w:rsidR="00875161" w:rsidRPr="00C274A0">
        <w:rPr>
          <w:rFonts w:ascii="Verdana" w:hAnsi="Verdana"/>
        </w:rPr>
        <w:t>17</w:t>
      </w:r>
      <w:r w:rsidR="009426D7" w:rsidRPr="00C274A0">
        <w:rPr>
          <w:rFonts w:ascii="Verdana" w:hAnsi="Verdana"/>
        </w:rPr>
        <w:t> </w:t>
      </w:r>
      <w:r w:rsidR="00875161" w:rsidRPr="00C274A0">
        <w:rPr>
          <w:rFonts w:ascii="Verdana" w:hAnsi="Verdana"/>
        </w:rPr>
        <w:t>502</w:t>
      </w:r>
      <w:r w:rsidR="009426D7" w:rsidRPr="00C274A0">
        <w:rPr>
          <w:rFonts w:ascii="Verdana" w:hAnsi="Verdana"/>
        </w:rPr>
        <w:t xml:space="preserve"> Kč bez DPH.</w:t>
      </w:r>
      <w:r w:rsidR="003B3D7A" w:rsidRPr="00C274A0">
        <w:rPr>
          <w:rFonts w:ascii="Verdana" w:hAnsi="Verdana"/>
        </w:rPr>
        <w:t xml:space="preserve"> Součástí této smlouvy o údržbě  je souhlas </w:t>
      </w:r>
      <w:r w:rsidR="003B3D7A" w:rsidRPr="00C274A0">
        <w:rPr>
          <w:rFonts w:ascii="Verdana" w:hAnsi="Verdana" w:cs="Arial"/>
        </w:rPr>
        <w:t>výrobce Informačního systému, společnosti Asseco Solutions, a.s.,</w:t>
      </w:r>
      <w:r w:rsidR="007507DA" w:rsidRPr="00C274A0">
        <w:rPr>
          <w:rFonts w:ascii="Verdana" w:hAnsi="Verdana"/>
        </w:rPr>
        <w:t xml:space="preserve"> </w:t>
      </w:r>
      <w:r w:rsidR="003B3D7A" w:rsidRPr="00C274A0">
        <w:rPr>
          <w:rFonts w:ascii="Verdana" w:hAnsi="Verdana"/>
        </w:rPr>
        <w:t xml:space="preserve">s účtováním těchto služeb, které vychází ze </w:t>
      </w:r>
      <w:r w:rsidR="003B3D7A" w:rsidRPr="00C274A0">
        <w:rPr>
          <w:rFonts w:ascii="Verdana" w:hAnsi="Verdana" w:cs="Arial"/>
        </w:rPr>
        <w:t xml:space="preserve">Smlouvy o dodávce HELIOS Green č. </w:t>
      </w:r>
      <w:r w:rsidR="003B3D7A" w:rsidRPr="00C274A0">
        <w:rPr>
          <w:rFonts w:ascii="Verdana" w:hAnsi="Verdana"/>
        </w:rPr>
        <w:t>SRP000502, prostřednictvím Poskytovatele (Příloha smlouvy).</w:t>
      </w:r>
    </w:p>
    <w:p w:rsidR="0041203D" w:rsidRDefault="0041203D" w:rsidP="003F6EB9">
      <w:pPr>
        <w:pStyle w:val="Smlouvaodstavec"/>
        <w:numPr>
          <w:ilvl w:val="1"/>
          <w:numId w:val="17"/>
        </w:numPr>
        <w:spacing w:after="180"/>
        <w:ind w:left="425" w:hanging="425"/>
        <w:jc w:val="both"/>
        <w:rPr>
          <w:rFonts w:ascii="Verdana" w:hAnsi="Verdana" w:cs="Arial"/>
        </w:rPr>
      </w:pPr>
      <w:r w:rsidRPr="008E2471">
        <w:rPr>
          <w:rFonts w:ascii="Verdana" w:hAnsi="Verdana" w:cs="Arial"/>
        </w:rPr>
        <w:t xml:space="preserve">Cena za poskytování </w:t>
      </w:r>
      <w:r w:rsidR="007507DA">
        <w:rPr>
          <w:rFonts w:ascii="Verdana" w:hAnsi="Verdana" w:cs="Arial"/>
        </w:rPr>
        <w:t xml:space="preserve">nadstandardních </w:t>
      </w:r>
      <w:r w:rsidRPr="008E2471">
        <w:rPr>
          <w:rFonts w:ascii="Verdana" w:hAnsi="Verdana" w:cs="Arial"/>
        </w:rPr>
        <w:t>služeb je kalkulována Poskytovatelem při použití sazeb</w:t>
      </w:r>
      <w:r w:rsidR="005E5505">
        <w:rPr>
          <w:rFonts w:ascii="Verdana" w:hAnsi="Verdana" w:cs="Arial"/>
        </w:rPr>
        <w:t xml:space="preserve"> uvedených </w:t>
      </w:r>
      <w:r w:rsidR="007507DA">
        <w:rPr>
          <w:rFonts w:ascii="Verdana" w:hAnsi="Verdana" w:cs="Arial"/>
        </w:rPr>
        <w:t xml:space="preserve"> v </w:t>
      </w:r>
      <w:r w:rsidR="005E5505" w:rsidRPr="005E5505">
        <w:rPr>
          <w:rFonts w:ascii="Verdana" w:hAnsi="Verdana" w:cs="Arial"/>
          <w:b/>
        </w:rPr>
        <w:t>Přílo</w:t>
      </w:r>
      <w:r w:rsidR="007507DA">
        <w:rPr>
          <w:rFonts w:ascii="Verdana" w:hAnsi="Verdana" w:cs="Arial"/>
          <w:b/>
        </w:rPr>
        <w:t>ze</w:t>
      </w:r>
      <w:r w:rsidR="005E5505" w:rsidRPr="005E5505">
        <w:rPr>
          <w:rFonts w:ascii="Verdana" w:hAnsi="Verdana" w:cs="Arial"/>
          <w:b/>
        </w:rPr>
        <w:t xml:space="preserve"> č. </w:t>
      </w:r>
      <w:r w:rsidR="00DC5202">
        <w:rPr>
          <w:rFonts w:ascii="Verdana" w:hAnsi="Verdana" w:cs="Arial"/>
          <w:b/>
        </w:rPr>
        <w:t>1</w:t>
      </w:r>
      <w:r w:rsidR="007507DA">
        <w:rPr>
          <w:rFonts w:ascii="Verdana" w:hAnsi="Verdana" w:cs="Arial"/>
        </w:rPr>
        <w:t xml:space="preserve"> této smlouvy.</w:t>
      </w:r>
    </w:p>
    <w:p w:rsidR="0041203D" w:rsidRPr="00DB650E" w:rsidRDefault="0041203D" w:rsidP="003F6EB9">
      <w:pPr>
        <w:pStyle w:val="Smlouvaodstavec"/>
        <w:numPr>
          <w:ilvl w:val="1"/>
          <w:numId w:val="17"/>
        </w:numPr>
        <w:spacing w:after="180"/>
        <w:ind w:left="425" w:hanging="425"/>
        <w:jc w:val="both"/>
        <w:rPr>
          <w:rFonts w:ascii="Verdana" w:hAnsi="Verdana" w:cs="Arial"/>
        </w:rPr>
      </w:pPr>
      <w:r w:rsidRPr="00DB650E">
        <w:rPr>
          <w:rFonts w:ascii="Verdana" w:hAnsi="Verdana" w:cs="Arial"/>
        </w:rPr>
        <w:t xml:space="preserve">Cena za služby nad rámec </w:t>
      </w:r>
      <w:r w:rsidR="00273DA8">
        <w:rPr>
          <w:rFonts w:ascii="Verdana" w:hAnsi="Verdana" w:cs="Arial"/>
        </w:rPr>
        <w:t xml:space="preserve">této </w:t>
      </w:r>
      <w:r w:rsidRPr="00DB650E">
        <w:rPr>
          <w:rFonts w:ascii="Verdana" w:hAnsi="Verdana" w:cs="Arial"/>
        </w:rPr>
        <w:t xml:space="preserve">smlouvy je splatná vždy </w:t>
      </w:r>
      <w:r w:rsidR="00875161">
        <w:rPr>
          <w:rFonts w:ascii="Verdana" w:hAnsi="Verdana" w:cs="Arial"/>
        </w:rPr>
        <w:t>čtvrtletně</w:t>
      </w:r>
      <w:r w:rsidRPr="00DB650E">
        <w:rPr>
          <w:rFonts w:ascii="Verdana" w:hAnsi="Verdana" w:cs="Arial"/>
        </w:rPr>
        <w:t xml:space="preserve"> po poskytnutí služeb na základě potvrzených a realizovaných objednávek nebo potvrzených pracovních listů Poskytovatele.</w:t>
      </w:r>
    </w:p>
    <w:p w:rsidR="009C14C5" w:rsidRPr="009C14C5" w:rsidRDefault="0041203D" w:rsidP="009C14C5">
      <w:pPr>
        <w:pStyle w:val="Smlouvaodstavec"/>
        <w:numPr>
          <w:ilvl w:val="1"/>
          <w:numId w:val="17"/>
        </w:numPr>
        <w:spacing w:after="180"/>
        <w:ind w:left="425" w:hanging="425"/>
        <w:jc w:val="both"/>
        <w:rPr>
          <w:color w:val="000000"/>
        </w:rPr>
      </w:pPr>
      <w:r w:rsidRPr="00DB650E">
        <w:rPr>
          <w:rFonts w:ascii="Verdana" w:hAnsi="Verdana" w:cs="Arial"/>
        </w:rPr>
        <w:lastRenderedPageBreak/>
        <w:t>K cenám uvedeným v této smlouvě bude připočtena daň z přidané hodnoty v zákonné výši.</w:t>
      </w:r>
    </w:p>
    <w:p w:rsidR="002D15E3" w:rsidRPr="009C14C5" w:rsidRDefault="002D15E3" w:rsidP="002D15E3">
      <w:pPr>
        <w:pStyle w:val="Smlouvaodstavec"/>
        <w:numPr>
          <w:ilvl w:val="1"/>
          <w:numId w:val="17"/>
        </w:numPr>
        <w:spacing w:after="180"/>
        <w:ind w:left="425" w:hanging="425"/>
        <w:jc w:val="both"/>
        <w:rPr>
          <w:rFonts w:ascii="Verdana" w:hAnsi="Verdana"/>
        </w:rPr>
      </w:pPr>
      <w:r w:rsidRPr="009C14C5">
        <w:rPr>
          <w:rFonts w:ascii="Verdana" w:hAnsi="Verdana"/>
        </w:rPr>
        <w:t xml:space="preserve">Daň z přidané hodnoty bude zaúčtována podle platných ustanovení zákona č. 235/2004 Sb., o dani z přidané hodnoty, ve znění pozdějších předpisů, dále jen "zákon o DPH". </w:t>
      </w:r>
      <w:r>
        <w:rPr>
          <w:rFonts w:ascii="Verdana" w:hAnsi="Verdana"/>
          <w:lang w:eastAsia="en-US"/>
        </w:rPr>
        <w:t>Nabyvatel</w:t>
      </w:r>
      <w:r w:rsidRPr="009C14C5">
        <w:rPr>
          <w:rFonts w:ascii="Verdana" w:hAnsi="Verdana"/>
          <w:lang w:eastAsia="en-US"/>
        </w:rPr>
        <w:t xml:space="preserve"> je oprávněn provést zajišťovací úhradu DPH přímo na úče</w:t>
      </w:r>
      <w:r>
        <w:rPr>
          <w:rFonts w:ascii="Verdana" w:hAnsi="Verdana"/>
          <w:lang w:eastAsia="en-US"/>
        </w:rPr>
        <w:t xml:space="preserve">t příslušného správce daně v případech, kdy Nabyvatel ručí za Poskytovatelem nezaplacenou DPH, jak jsou stanoveny zákonem o DPH a jinými obecně závaznými právními předpisy, a to i tehdy, kdy Nabyvatel nebyl příslušným správcem daně k úhradě daně z titulu svého ručení vyzván. </w:t>
      </w:r>
      <w:r w:rsidRPr="009C14C5">
        <w:rPr>
          <w:rFonts w:ascii="Verdana" w:hAnsi="Verdana"/>
          <w:lang w:eastAsia="en-US"/>
        </w:rPr>
        <w:t xml:space="preserve">V takovém případě pak není </w:t>
      </w:r>
      <w:r>
        <w:rPr>
          <w:rFonts w:ascii="Verdana" w:hAnsi="Verdana"/>
          <w:lang w:eastAsia="en-US"/>
        </w:rPr>
        <w:t>Nabyvatel</w:t>
      </w:r>
      <w:r w:rsidRPr="009C14C5">
        <w:rPr>
          <w:rFonts w:ascii="Verdana" w:hAnsi="Verdana"/>
          <w:lang w:eastAsia="en-US"/>
        </w:rPr>
        <w:t xml:space="preserve"> povinen uhradit částku odpovídající DPH zhotoviteli</w:t>
      </w:r>
      <w:r>
        <w:rPr>
          <w:rFonts w:ascii="Verdana" w:hAnsi="Verdana"/>
          <w:lang w:eastAsia="en-US"/>
        </w:rPr>
        <w:t xml:space="preserve"> a ohledně části ceny odpovídající DPH není Nabyvatel v prodlení</w:t>
      </w:r>
      <w:r w:rsidRPr="009C14C5">
        <w:rPr>
          <w:rFonts w:ascii="Verdana" w:hAnsi="Verdana"/>
          <w:lang w:eastAsia="en-US"/>
        </w:rPr>
        <w:t xml:space="preserve">. </w:t>
      </w:r>
    </w:p>
    <w:p w:rsidR="00875161" w:rsidRPr="00875161" w:rsidRDefault="00875161" w:rsidP="00875161">
      <w:pPr>
        <w:pStyle w:val="Smlouvaodstavec"/>
        <w:numPr>
          <w:ilvl w:val="1"/>
          <w:numId w:val="17"/>
        </w:numPr>
        <w:spacing w:after="180"/>
        <w:ind w:left="425" w:hanging="425"/>
        <w:jc w:val="both"/>
        <w:rPr>
          <w:rFonts w:ascii="Verdana" w:hAnsi="Verdana"/>
        </w:rPr>
      </w:pPr>
      <w:r w:rsidRPr="00875161">
        <w:rPr>
          <w:rFonts w:ascii="Verdana" w:hAnsi="Verdana"/>
        </w:rPr>
        <w:t>Splatnost faktury činí 21 dnů od jejího doručení Nabyvateli.</w:t>
      </w:r>
    </w:p>
    <w:p w:rsidR="0041203D" w:rsidRDefault="0041203D" w:rsidP="00F4079D">
      <w:pPr>
        <w:rPr>
          <w:rFonts w:ascii="Verdana" w:hAnsi="Verdana"/>
        </w:rPr>
      </w:pPr>
    </w:p>
    <w:p w:rsidR="0016509D" w:rsidRDefault="0016509D" w:rsidP="0016509D">
      <w:pPr>
        <w:pStyle w:val="Smlouvalnek"/>
        <w:jc w:val="left"/>
        <w:rPr>
          <w:rFonts w:ascii="Verdana" w:hAnsi="Verdana" w:cs="Arial"/>
          <w:sz w:val="22"/>
        </w:rPr>
      </w:pPr>
      <w:r>
        <w:rPr>
          <w:rFonts w:ascii="Verdana" w:hAnsi="Verdana" w:cs="Arial"/>
          <w:sz w:val="22"/>
        </w:rPr>
        <w:t>Práva duševního vlastnictví</w:t>
      </w:r>
    </w:p>
    <w:p w:rsidR="0016509D" w:rsidRPr="00D92199" w:rsidRDefault="0016509D" w:rsidP="0016509D">
      <w:pPr>
        <w:pStyle w:val="Smlouvaodstavec"/>
        <w:numPr>
          <w:ilvl w:val="1"/>
          <w:numId w:val="17"/>
        </w:numPr>
        <w:spacing w:after="180"/>
        <w:ind w:left="425" w:hanging="425"/>
        <w:jc w:val="both"/>
        <w:rPr>
          <w:rFonts w:ascii="Verdana" w:hAnsi="Verdana" w:cs="Arial"/>
        </w:rPr>
      </w:pPr>
      <w:r>
        <w:rPr>
          <w:rFonts w:ascii="Verdana" w:hAnsi="Verdana" w:cs="Arial"/>
        </w:rPr>
        <w:t>Licenci a p</w:t>
      </w:r>
      <w:r w:rsidRPr="00D92199">
        <w:rPr>
          <w:rFonts w:ascii="Verdana" w:hAnsi="Verdana" w:cs="Arial"/>
        </w:rPr>
        <w:t>ráva</w:t>
      </w:r>
      <w:r>
        <w:rPr>
          <w:rFonts w:ascii="Verdana" w:hAnsi="Verdana" w:cs="Arial"/>
        </w:rPr>
        <w:t xml:space="preserve"> </w:t>
      </w:r>
      <w:r w:rsidRPr="00D92199">
        <w:rPr>
          <w:rFonts w:ascii="Verdana" w:hAnsi="Verdana" w:cs="Arial"/>
        </w:rPr>
        <w:t xml:space="preserve">k užívání Informačního systému poskytuje Poskytovatel </w:t>
      </w:r>
      <w:r>
        <w:rPr>
          <w:rFonts w:ascii="Verdana" w:hAnsi="Verdana" w:cs="Arial"/>
        </w:rPr>
        <w:t>N</w:t>
      </w:r>
      <w:r w:rsidRPr="00D92199">
        <w:rPr>
          <w:rFonts w:ascii="Verdana" w:hAnsi="Verdana" w:cs="Arial"/>
        </w:rPr>
        <w:t>abyvateli prostřednictvím Licenční smlouvy. Poskytovatel prohlašuje a zaručuje Naby</w:t>
      </w:r>
      <w:r w:rsidRPr="00D92199">
        <w:rPr>
          <w:rFonts w:ascii="Verdana" w:hAnsi="Verdana" w:cs="Arial"/>
        </w:rPr>
        <w:softHyphen/>
        <w:t xml:space="preserve">vateli, že vykonává veškerá majetková práva k Informačnímu systému zcela v souladu s Autorským zákonem. Poskytovatel dále prohlašuje, že je oprávněn poskytovat </w:t>
      </w:r>
      <w:r>
        <w:rPr>
          <w:rFonts w:ascii="Verdana" w:hAnsi="Verdana" w:cs="Arial"/>
        </w:rPr>
        <w:t>P</w:t>
      </w:r>
      <w:r w:rsidRPr="00D92199">
        <w:rPr>
          <w:rFonts w:ascii="Verdana" w:hAnsi="Verdana" w:cs="Arial"/>
        </w:rPr>
        <w:t>odlicenci k těm částem Infor</w:t>
      </w:r>
      <w:r w:rsidRPr="00D92199">
        <w:rPr>
          <w:rFonts w:ascii="Verdana" w:hAnsi="Verdana" w:cs="Arial"/>
        </w:rPr>
        <w:softHyphen/>
        <w:t xml:space="preserve">mačního systému, k nimž </w:t>
      </w:r>
      <w:r>
        <w:rPr>
          <w:rFonts w:ascii="Verdana" w:hAnsi="Verdana" w:cs="Arial"/>
        </w:rPr>
        <w:t xml:space="preserve">náleží </w:t>
      </w:r>
      <w:r w:rsidRPr="00D92199">
        <w:rPr>
          <w:rFonts w:ascii="Verdana" w:hAnsi="Verdana" w:cs="Arial"/>
        </w:rPr>
        <w:t>majetková práva třetí</w:t>
      </w:r>
      <w:r>
        <w:rPr>
          <w:rFonts w:ascii="Verdana" w:hAnsi="Verdana" w:cs="Arial"/>
        </w:rPr>
        <w:t>ch stran</w:t>
      </w:r>
      <w:r w:rsidRPr="00D92199">
        <w:rPr>
          <w:rFonts w:ascii="Verdana" w:hAnsi="Verdana" w:cs="Arial"/>
        </w:rPr>
        <w:t xml:space="preserve">, a to na základě smluvních vztahů s těmito třetími </w:t>
      </w:r>
      <w:r>
        <w:rPr>
          <w:rFonts w:ascii="Verdana" w:hAnsi="Verdana" w:cs="Arial"/>
        </w:rPr>
        <w:t xml:space="preserve">stranami </w:t>
      </w:r>
      <w:r w:rsidRPr="00D92199">
        <w:rPr>
          <w:rFonts w:ascii="Verdana" w:hAnsi="Verdana" w:cs="Arial"/>
        </w:rPr>
        <w:t>dle Autorského zákona.</w:t>
      </w:r>
    </w:p>
    <w:p w:rsidR="0016509D" w:rsidRDefault="0016509D" w:rsidP="0016509D">
      <w:pPr>
        <w:pStyle w:val="Smlouvaodstavec"/>
        <w:numPr>
          <w:ilvl w:val="1"/>
          <w:numId w:val="17"/>
        </w:numPr>
        <w:spacing w:after="180"/>
        <w:ind w:left="425" w:hanging="425"/>
        <w:jc w:val="both"/>
        <w:rPr>
          <w:rFonts w:ascii="Verdana" w:hAnsi="Verdana" w:cs="Arial"/>
        </w:rPr>
      </w:pPr>
      <w:r w:rsidRPr="00D92199">
        <w:rPr>
          <w:rFonts w:ascii="Verdana" w:hAnsi="Verdana" w:cs="Arial"/>
        </w:rPr>
        <w:t>Nestanoví-li příslušná Prováděcí smlouva výslovně jinak, má se zato, že Poskytovatel poskytl Nabyvateli také časově neomezené nevýhradní právo k užití jakéhokoliv výsledku činností či služeb poskytnutých či učiněných Poskytovatelem na zá</w:t>
      </w:r>
      <w:r w:rsidRPr="00D92199">
        <w:rPr>
          <w:rFonts w:ascii="Verdana" w:hAnsi="Verdana" w:cs="Arial"/>
        </w:rPr>
        <w:softHyphen/>
        <w:t>kladě Prováděcích smluv, které splňují znaky autorského díla či jiných předmětů chráněných právem k duševnímu nebo jinému průmyslovému vlastnictví, které Poskyto</w:t>
      </w:r>
      <w:r w:rsidRPr="00D92199">
        <w:rPr>
          <w:rFonts w:ascii="Verdana" w:hAnsi="Verdana" w:cs="Arial"/>
        </w:rPr>
        <w:softHyphen/>
        <w:t>vatel učinil či poskytl v rámci svých činností či služeb Nabyvateli v jeho prospěch</w:t>
      </w:r>
      <w:r>
        <w:rPr>
          <w:rFonts w:ascii="Verdana" w:hAnsi="Verdana" w:cs="Arial"/>
        </w:rPr>
        <w:t>.</w:t>
      </w:r>
    </w:p>
    <w:p w:rsidR="0016509D" w:rsidRDefault="0016509D" w:rsidP="0016509D">
      <w:pPr>
        <w:rPr>
          <w:rFonts w:ascii="Verdana" w:hAnsi="Verdana"/>
        </w:rPr>
      </w:pPr>
    </w:p>
    <w:p w:rsidR="0016509D" w:rsidRPr="00F4079D" w:rsidRDefault="0016509D" w:rsidP="00F4079D">
      <w:pPr>
        <w:rPr>
          <w:rFonts w:ascii="Verdana" w:hAnsi="Verdana"/>
        </w:rPr>
      </w:pPr>
    </w:p>
    <w:p w:rsidR="0041203D" w:rsidRPr="003F0991" w:rsidRDefault="0041203D" w:rsidP="0041203D">
      <w:pPr>
        <w:pStyle w:val="Smlouvalnek"/>
        <w:jc w:val="left"/>
        <w:rPr>
          <w:rFonts w:ascii="Verdana" w:hAnsi="Verdana" w:cs="Arial"/>
          <w:sz w:val="22"/>
        </w:rPr>
      </w:pPr>
      <w:r w:rsidRPr="003F0991">
        <w:rPr>
          <w:rFonts w:ascii="Verdana" w:hAnsi="Verdana" w:cs="Arial"/>
          <w:sz w:val="22"/>
        </w:rPr>
        <w:t>Závěrečná ustanovení</w:t>
      </w:r>
    </w:p>
    <w:p w:rsidR="00291218" w:rsidRDefault="00291218" w:rsidP="00291218">
      <w:pPr>
        <w:pStyle w:val="Smlouvaodstavec"/>
        <w:numPr>
          <w:ilvl w:val="1"/>
          <w:numId w:val="17"/>
        </w:numPr>
        <w:spacing w:after="180"/>
        <w:ind w:left="425" w:hanging="425"/>
        <w:jc w:val="both"/>
        <w:rPr>
          <w:rFonts w:ascii="Verdana" w:hAnsi="Verdana" w:cs="Arial"/>
        </w:rPr>
      </w:pPr>
      <w:r w:rsidRPr="007B4C46">
        <w:rPr>
          <w:rFonts w:ascii="Verdana" w:hAnsi="Verdana" w:cs="Arial"/>
        </w:rPr>
        <w:t xml:space="preserve">Žádná </w:t>
      </w:r>
      <w:r>
        <w:rPr>
          <w:rFonts w:ascii="Verdana" w:hAnsi="Verdana" w:cs="Arial"/>
        </w:rPr>
        <w:t>z</w:t>
      </w:r>
      <w:r w:rsidRPr="007B4C46">
        <w:rPr>
          <w:rFonts w:ascii="Verdana" w:hAnsi="Verdana" w:cs="Arial"/>
        </w:rPr>
        <w:t>e Smluvních stran není oprávněna postoupit svá práva a povinnosti z této smlouvy či Prováděcí smlouvy na jinou třetí osobu bez předchozího písemného souhlasu druhé Smluvní strany, ledaže to tato smlouva či příslušná Prováděcí smlouva výslovně připouští</w:t>
      </w:r>
    </w:p>
    <w:p w:rsidR="00291218" w:rsidRDefault="00291218" w:rsidP="003F6EB9">
      <w:pPr>
        <w:pStyle w:val="Smlouvaodstavec"/>
        <w:numPr>
          <w:ilvl w:val="1"/>
          <w:numId w:val="17"/>
        </w:numPr>
        <w:spacing w:after="180"/>
        <w:ind w:left="425" w:hanging="425"/>
        <w:jc w:val="both"/>
        <w:rPr>
          <w:rFonts w:ascii="Verdana" w:hAnsi="Verdana" w:cs="Arial"/>
        </w:rPr>
      </w:pPr>
      <w:r w:rsidRPr="007B4C46">
        <w:rPr>
          <w:rFonts w:ascii="Verdana" w:hAnsi="Verdana" w:cs="Arial"/>
        </w:rPr>
        <w:t>Tato smlouva jakož i každá z Prováděcích smluv je a bude závazná také pro právní nástupce Smluvních stran, přičemž každá ze Smluvních stran se zavazuje učinit veškeré kroky k tomu nezbytné. V případě přechodu práv a povinností z této smlouvy v důsledku úkonu kterékoli ze Smluvních stran (zejm. fúze, převod či vklad podniku nebo jeho části, převod majetku či jiné dispozice s majetkem), ručí Smluvní strana, jejíž práva a povinnosti takto přešla, za splnění přešlých závazků.</w:t>
      </w:r>
    </w:p>
    <w:p w:rsidR="0054147A" w:rsidRDefault="0054147A" w:rsidP="003F6EB9">
      <w:pPr>
        <w:pStyle w:val="Smlouvaodstavec"/>
        <w:numPr>
          <w:ilvl w:val="1"/>
          <w:numId w:val="17"/>
        </w:numPr>
        <w:spacing w:after="180"/>
        <w:ind w:left="425" w:hanging="425"/>
        <w:jc w:val="both"/>
        <w:rPr>
          <w:rFonts w:ascii="Verdana" w:hAnsi="Verdana" w:cs="Arial"/>
        </w:rPr>
      </w:pPr>
      <w:r>
        <w:rPr>
          <w:rFonts w:ascii="Verdana" w:hAnsi="Verdana" w:cs="Arial"/>
        </w:rPr>
        <w:t xml:space="preserve">Tato smlouva se uzavírá na dobu </w:t>
      </w:r>
      <w:r w:rsidR="00875161">
        <w:rPr>
          <w:rFonts w:ascii="Verdana" w:hAnsi="Verdana" w:cs="Arial"/>
        </w:rPr>
        <w:t>ne</w:t>
      </w:r>
      <w:r>
        <w:rPr>
          <w:rFonts w:ascii="Verdana" w:hAnsi="Verdana" w:cs="Arial"/>
        </w:rPr>
        <w:t>určitou.</w:t>
      </w:r>
      <w:r w:rsidR="0072074C">
        <w:rPr>
          <w:rFonts w:ascii="Verdana" w:hAnsi="Verdana" w:cs="Arial"/>
        </w:rPr>
        <w:t xml:space="preserve"> </w:t>
      </w:r>
      <w:r>
        <w:rPr>
          <w:rFonts w:ascii="Verdana" w:hAnsi="Verdana" w:cs="Arial"/>
        </w:rPr>
        <w:t>Každá ze Smluvních stran je oprávněna tuto smlouvu kdykoliv i bez udání důvody vypovědět. Výpovědní doba činí</w:t>
      </w:r>
      <w:r w:rsidR="00DC5202">
        <w:rPr>
          <w:rFonts w:ascii="Verdana" w:hAnsi="Verdana" w:cs="Arial"/>
        </w:rPr>
        <w:t xml:space="preserve"> 9 měsíců</w:t>
      </w:r>
      <w:r>
        <w:rPr>
          <w:rFonts w:ascii="Verdana" w:hAnsi="Verdana" w:cs="Arial"/>
        </w:rPr>
        <w:t xml:space="preserve"> a začne běžet prvním dnem měsíce následujícího po měsíci, v němž byla výpověď druhé Smluvní straně doručena. </w:t>
      </w:r>
    </w:p>
    <w:p w:rsidR="00291218" w:rsidRPr="00C274A0" w:rsidRDefault="0041203D" w:rsidP="00C274A0">
      <w:pPr>
        <w:pStyle w:val="Smlouvaodstavec"/>
        <w:numPr>
          <w:ilvl w:val="1"/>
          <w:numId w:val="17"/>
        </w:numPr>
        <w:spacing w:after="180"/>
        <w:ind w:left="425" w:hanging="425"/>
        <w:jc w:val="both"/>
        <w:rPr>
          <w:rFonts w:ascii="Trebuchet MS" w:hAnsi="Trebuchet MS"/>
        </w:rPr>
      </w:pPr>
      <w:r w:rsidRPr="00C274A0">
        <w:rPr>
          <w:rFonts w:ascii="Verdana" w:hAnsi="Verdana" w:cs="Arial"/>
        </w:rPr>
        <w:lastRenderedPageBreak/>
        <w:t xml:space="preserve">Tato </w:t>
      </w:r>
      <w:r w:rsidR="00273DA8" w:rsidRPr="00C274A0">
        <w:rPr>
          <w:rFonts w:ascii="Verdana" w:hAnsi="Verdana" w:cs="Arial"/>
        </w:rPr>
        <w:t>S</w:t>
      </w:r>
      <w:r w:rsidRPr="00C274A0">
        <w:rPr>
          <w:rFonts w:ascii="Verdana" w:hAnsi="Verdana" w:cs="Arial"/>
        </w:rPr>
        <w:t>mlouva</w:t>
      </w:r>
      <w:r w:rsidR="00273DA8" w:rsidRPr="00C274A0">
        <w:rPr>
          <w:rFonts w:ascii="Verdana" w:hAnsi="Verdana" w:cs="Arial"/>
        </w:rPr>
        <w:t xml:space="preserve"> </w:t>
      </w:r>
      <w:r w:rsidRPr="00C274A0">
        <w:rPr>
          <w:rFonts w:ascii="Verdana" w:hAnsi="Verdana" w:cs="Arial"/>
        </w:rPr>
        <w:t>nabývá platnosti okamžikem podpisu oběm</w:t>
      </w:r>
      <w:r w:rsidR="001E0217" w:rsidRPr="00C274A0">
        <w:rPr>
          <w:rFonts w:ascii="Verdana" w:hAnsi="Verdana" w:cs="Arial"/>
        </w:rPr>
        <w:t>a</w:t>
      </w:r>
      <w:r w:rsidRPr="00C274A0">
        <w:rPr>
          <w:rFonts w:ascii="Verdana" w:hAnsi="Verdana" w:cs="Arial"/>
        </w:rPr>
        <w:t xml:space="preserve"> Smluvními stranami</w:t>
      </w:r>
      <w:r w:rsidR="00291218" w:rsidRPr="00C274A0">
        <w:rPr>
          <w:rFonts w:ascii="Verdana" w:hAnsi="Verdana" w:cs="Arial"/>
        </w:rPr>
        <w:t xml:space="preserve"> </w:t>
      </w:r>
      <w:r w:rsidR="00291218" w:rsidRPr="00C274A0">
        <w:rPr>
          <w:rFonts w:ascii="Trebuchet MS" w:hAnsi="Trebuchet MS"/>
        </w:rPr>
        <w:t>a účinnosti dnem uveřejnění prostřednictvím registru smluv v souladu se zákonem č. 340/2015 Sb.</w:t>
      </w:r>
    </w:p>
    <w:p w:rsidR="0041203D" w:rsidRPr="003F0991" w:rsidRDefault="0041203D" w:rsidP="003F6EB9">
      <w:pPr>
        <w:pStyle w:val="Smlouvaodstavec"/>
        <w:numPr>
          <w:ilvl w:val="1"/>
          <w:numId w:val="17"/>
        </w:numPr>
        <w:spacing w:after="180"/>
        <w:ind w:left="425" w:hanging="425"/>
        <w:jc w:val="both"/>
        <w:rPr>
          <w:rFonts w:ascii="Verdana" w:hAnsi="Verdana" w:cs="Arial"/>
        </w:rPr>
      </w:pPr>
      <w:r w:rsidRPr="003F0991">
        <w:rPr>
          <w:rFonts w:ascii="Verdana" w:hAnsi="Verdana" w:cs="Arial"/>
        </w:rPr>
        <w:t>.</w:t>
      </w:r>
    </w:p>
    <w:p w:rsidR="0041203D" w:rsidRPr="003F0991" w:rsidRDefault="0041203D" w:rsidP="003F6EB9">
      <w:pPr>
        <w:pStyle w:val="Smlouvaodstavec"/>
        <w:numPr>
          <w:ilvl w:val="1"/>
          <w:numId w:val="17"/>
        </w:numPr>
        <w:spacing w:after="180"/>
        <w:ind w:left="425" w:hanging="425"/>
        <w:jc w:val="both"/>
        <w:rPr>
          <w:rFonts w:ascii="Verdana" w:hAnsi="Verdana" w:cs="Arial"/>
        </w:rPr>
      </w:pPr>
      <w:bookmarkStart w:id="3" w:name="_Ref183407695"/>
      <w:r w:rsidRPr="003F0991">
        <w:rPr>
          <w:rFonts w:ascii="Verdana" w:hAnsi="Verdana" w:cs="Arial"/>
        </w:rPr>
        <w:t xml:space="preserve">Tato </w:t>
      </w:r>
      <w:r>
        <w:rPr>
          <w:rFonts w:ascii="Verdana" w:hAnsi="Verdana" w:cs="Arial"/>
        </w:rPr>
        <w:t>Smlouva</w:t>
      </w:r>
      <w:r w:rsidR="00273DA8">
        <w:rPr>
          <w:rFonts w:ascii="Verdana" w:hAnsi="Verdana" w:cs="Arial"/>
        </w:rPr>
        <w:t xml:space="preserve"> o údržbě</w:t>
      </w:r>
      <w:r w:rsidRPr="003F0991">
        <w:rPr>
          <w:rFonts w:ascii="Verdana" w:hAnsi="Verdana" w:cs="Arial"/>
        </w:rPr>
        <w:t xml:space="preserve"> je vyhotovena ve </w:t>
      </w:r>
      <w:r>
        <w:rPr>
          <w:rFonts w:ascii="Verdana" w:hAnsi="Verdana" w:cs="Arial"/>
        </w:rPr>
        <w:t>dvou</w:t>
      </w:r>
      <w:r w:rsidRPr="003F0991">
        <w:rPr>
          <w:rFonts w:ascii="Verdana" w:hAnsi="Verdana" w:cs="Arial"/>
        </w:rPr>
        <w:t xml:space="preserve"> stejnopisech v českém jazykovém znění. Každá ze Smluvních stran obdrží vždy po </w:t>
      </w:r>
      <w:r>
        <w:rPr>
          <w:rFonts w:ascii="Verdana" w:hAnsi="Verdana" w:cs="Arial"/>
        </w:rPr>
        <w:t>jednom stejnopisu</w:t>
      </w:r>
      <w:r w:rsidRPr="003F0991">
        <w:rPr>
          <w:rFonts w:ascii="Verdana" w:hAnsi="Verdana" w:cs="Arial"/>
        </w:rPr>
        <w:t>.</w:t>
      </w:r>
      <w:bookmarkEnd w:id="3"/>
    </w:p>
    <w:p w:rsidR="0041203D" w:rsidRPr="003F0991" w:rsidRDefault="0041203D" w:rsidP="003F6EB9">
      <w:pPr>
        <w:pStyle w:val="Smlouvaodstavec"/>
        <w:numPr>
          <w:ilvl w:val="1"/>
          <w:numId w:val="17"/>
        </w:numPr>
        <w:spacing w:after="180"/>
        <w:ind w:left="425" w:hanging="425"/>
        <w:jc w:val="both"/>
        <w:rPr>
          <w:rFonts w:ascii="Verdana" w:hAnsi="Verdana" w:cs="Arial"/>
        </w:rPr>
      </w:pPr>
      <w:r w:rsidRPr="003F0991">
        <w:rPr>
          <w:rFonts w:ascii="Verdana" w:hAnsi="Verdana" w:cs="Arial"/>
        </w:rPr>
        <w:t>Přílohy, které jsou uvedeny v textu této smlouvy a na něž tato smlouva odkazuje, jsou její nedílnou součástí</w:t>
      </w:r>
      <w:r>
        <w:rPr>
          <w:rFonts w:ascii="Verdana" w:hAnsi="Verdana" w:cs="Arial"/>
        </w:rPr>
        <w:t>.</w:t>
      </w:r>
    </w:p>
    <w:p w:rsidR="0041203D" w:rsidRDefault="0041203D" w:rsidP="003F6EB9">
      <w:pPr>
        <w:pStyle w:val="Smlouvaodstavec"/>
        <w:numPr>
          <w:ilvl w:val="1"/>
          <w:numId w:val="17"/>
        </w:numPr>
        <w:spacing w:after="180"/>
        <w:ind w:left="425" w:hanging="425"/>
        <w:jc w:val="both"/>
        <w:rPr>
          <w:rFonts w:ascii="Verdana" w:hAnsi="Verdana" w:cs="Arial"/>
        </w:rPr>
      </w:pPr>
      <w:r w:rsidRPr="003F0991">
        <w:rPr>
          <w:rFonts w:ascii="Verdana" w:hAnsi="Verdana" w:cs="Arial"/>
        </w:rPr>
        <w:t xml:space="preserve">Smluvní strany tímto prohlašují a potvrzují, že veškerá ustanovení a podmínky této </w:t>
      </w:r>
      <w:r w:rsidR="00D3274E">
        <w:rPr>
          <w:rFonts w:ascii="Verdana" w:hAnsi="Verdana" w:cs="Arial"/>
        </w:rPr>
        <w:t>S</w:t>
      </w:r>
      <w:r w:rsidR="00DB650E">
        <w:rPr>
          <w:rFonts w:ascii="Verdana" w:hAnsi="Verdana" w:cs="Arial"/>
        </w:rPr>
        <w:t>mlouvy</w:t>
      </w:r>
      <w:r w:rsidR="00273DA8">
        <w:rPr>
          <w:rFonts w:ascii="Verdana" w:hAnsi="Verdana" w:cs="Arial"/>
        </w:rPr>
        <w:t xml:space="preserve"> o úd</w:t>
      </w:r>
      <w:r w:rsidR="001E0217">
        <w:rPr>
          <w:rFonts w:ascii="Verdana" w:hAnsi="Verdana" w:cs="Arial"/>
        </w:rPr>
        <w:t>r</w:t>
      </w:r>
      <w:r w:rsidR="00273DA8">
        <w:rPr>
          <w:rFonts w:ascii="Verdana" w:hAnsi="Verdana" w:cs="Arial"/>
        </w:rPr>
        <w:t>žbě</w:t>
      </w:r>
      <w:r>
        <w:rPr>
          <w:rFonts w:ascii="Verdana" w:hAnsi="Verdana" w:cs="Arial"/>
        </w:rPr>
        <w:t xml:space="preserve"> </w:t>
      </w:r>
      <w:r w:rsidRPr="003F0991">
        <w:rPr>
          <w:rFonts w:ascii="Verdana" w:hAnsi="Verdana" w:cs="Arial"/>
        </w:rPr>
        <w:t>byly mezi nimi dohodnuty svobodně, vážně a určitě a na důkaz toho připojují své podpisy:</w:t>
      </w:r>
    </w:p>
    <w:p w:rsidR="00E43723" w:rsidRDefault="00E43723" w:rsidP="00E43723">
      <w:pPr>
        <w:rPr>
          <w:rFonts w:ascii="Verdana" w:hAnsi="Verdana"/>
          <w:b/>
        </w:rPr>
      </w:pPr>
    </w:p>
    <w:p w:rsidR="00963099" w:rsidRDefault="00963099" w:rsidP="00E43723">
      <w:pPr>
        <w:rPr>
          <w:rFonts w:ascii="Verdana" w:hAnsi="Verdana"/>
          <w:b/>
        </w:rPr>
      </w:pPr>
    </w:p>
    <w:p w:rsidR="00E43723" w:rsidRDefault="00E43723" w:rsidP="00E43723">
      <w:pPr>
        <w:rPr>
          <w:rFonts w:ascii="Verdana" w:hAnsi="Verdana"/>
          <w:b/>
        </w:rPr>
      </w:pPr>
      <w:r>
        <w:rPr>
          <w:rFonts w:ascii="Verdana" w:hAnsi="Verdana"/>
          <w:b/>
        </w:rPr>
        <w:t>Přílohy:</w:t>
      </w:r>
    </w:p>
    <w:p w:rsidR="006D120A" w:rsidRDefault="0030652E" w:rsidP="00E43723">
      <w:pPr>
        <w:rPr>
          <w:rFonts w:ascii="Verdana" w:hAnsi="Verdana"/>
        </w:rPr>
      </w:pPr>
      <w:r w:rsidRPr="00E43723">
        <w:rPr>
          <w:rFonts w:ascii="Verdana" w:hAnsi="Verdana"/>
        </w:rPr>
        <w:t xml:space="preserve">Příloha č. </w:t>
      </w:r>
      <w:r w:rsidR="00273DA8" w:rsidRPr="00E43723">
        <w:rPr>
          <w:rFonts w:ascii="Verdana" w:hAnsi="Verdana"/>
        </w:rPr>
        <w:t>1</w:t>
      </w:r>
      <w:r w:rsidRPr="00E43723">
        <w:rPr>
          <w:rFonts w:ascii="Verdana" w:hAnsi="Verdana"/>
        </w:rPr>
        <w:t xml:space="preserve"> </w:t>
      </w:r>
      <w:r w:rsidR="005E5505" w:rsidRPr="00E43723">
        <w:rPr>
          <w:rFonts w:ascii="Verdana" w:hAnsi="Verdana"/>
        </w:rPr>
        <w:t>–</w:t>
      </w:r>
      <w:r w:rsidRPr="00E43723">
        <w:rPr>
          <w:rFonts w:ascii="Verdana" w:hAnsi="Verdana"/>
        </w:rPr>
        <w:t xml:space="preserve"> </w:t>
      </w:r>
      <w:r w:rsidR="0035759C">
        <w:rPr>
          <w:rFonts w:ascii="Verdana" w:hAnsi="Verdana"/>
        </w:rPr>
        <w:t>Ceník služeb HELIOS Green</w:t>
      </w:r>
    </w:p>
    <w:p w:rsidR="0035759C" w:rsidRPr="00E43723" w:rsidRDefault="005E5505" w:rsidP="0035759C">
      <w:pPr>
        <w:rPr>
          <w:rFonts w:ascii="Verdana" w:hAnsi="Verdana"/>
        </w:rPr>
      </w:pPr>
      <w:r w:rsidRPr="00E43723">
        <w:rPr>
          <w:rFonts w:ascii="Verdana" w:hAnsi="Verdana"/>
        </w:rPr>
        <w:t xml:space="preserve">Příloha č. 2 – </w:t>
      </w:r>
      <w:r w:rsidR="0035759C">
        <w:rPr>
          <w:rFonts w:ascii="Verdana" w:hAnsi="Verdana"/>
        </w:rPr>
        <w:t>Rozsah používaných modulů a funkčností</w:t>
      </w:r>
    </w:p>
    <w:p w:rsidR="00874436" w:rsidRPr="00E43723" w:rsidRDefault="00874436" w:rsidP="00874436">
      <w:pPr>
        <w:rPr>
          <w:rFonts w:ascii="Verdana" w:hAnsi="Verdana"/>
        </w:rPr>
      </w:pPr>
      <w:r w:rsidRPr="00E43723">
        <w:rPr>
          <w:rFonts w:ascii="Verdana" w:hAnsi="Verdana"/>
        </w:rPr>
        <w:t xml:space="preserve">Příloha č. </w:t>
      </w:r>
      <w:r>
        <w:rPr>
          <w:rFonts w:ascii="Verdana" w:hAnsi="Verdana"/>
        </w:rPr>
        <w:t>3</w:t>
      </w:r>
      <w:r w:rsidRPr="00E43723">
        <w:rPr>
          <w:rFonts w:ascii="Verdana" w:hAnsi="Verdana"/>
        </w:rPr>
        <w:t xml:space="preserve"> – </w:t>
      </w:r>
      <w:r>
        <w:rPr>
          <w:rFonts w:ascii="Verdana" w:hAnsi="Verdana"/>
        </w:rPr>
        <w:t>Definice pojmů</w:t>
      </w:r>
    </w:p>
    <w:p w:rsidR="00874436" w:rsidRPr="00E43723" w:rsidRDefault="00874436" w:rsidP="00874436">
      <w:pPr>
        <w:rPr>
          <w:rFonts w:ascii="Verdana" w:hAnsi="Verdana"/>
        </w:rPr>
      </w:pPr>
      <w:r w:rsidRPr="00E43723">
        <w:rPr>
          <w:rFonts w:ascii="Verdana" w:hAnsi="Verdana"/>
        </w:rPr>
        <w:t xml:space="preserve">Příloha č. </w:t>
      </w:r>
      <w:r>
        <w:rPr>
          <w:rFonts w:ascii="Verdana" w:hAnsi="Verdana"/>
        </w:rPr>
        <w:t>4</w:t>
      </w:r>
      <w:r w:rsidRPr="00E43723">
        <w:rPr>
          <w:rFonts w:ascii="Verdana" w:hAnsi="Verdana"/>
        </w:rPr>
        <w:t xml:space="preserve"> – </w:t>
      </w:r>
      <w:r>
        <w:rPr>
          <w:rFonts w:ascii="Verdana" w:hAnsi="Verdana"/>
        </w:rPr>
        <w:t>Provozní podmínky Helios</w:t>
      </w:r>
    </w:p>
    <w:p w:rsidR="005E5505" w:rsidRDefault="005E5505" w:rsidP="00E43723">
      <w:pPr>
        <w:rPr>
          <w:rFonts w:ascii="Verdana" w:hAnsi="Verdana"/>
        </w:rPr>
      </w:pPr>
    </w:p>
    <w:p w:rsidR="0030652E" w:rsidRDefault="0030652E" w:rsidP="0030652E">
      <w:pPr>
        <w:pStyle w:val="Smlouvaodstavec"/>
        <w:numPr>
          <w:ilvl w:val="0"/>
          <w:numId w:val="0"/>
        </w:numPr>
        <w:spacing w:after="180"/>
        <w:ind w:left="94" w:hanging="94"/>
        <w:rPr>
          <w:rFonts w:ascii="Verdana" w:hAnsi="Verdana"/>
          <w:b/>
        </w:rPr>
      </w:pPr>
    </w:p>
    <w:p w:rsidR="0035759C" w:rsidRDefault="0035759C" w:rsidP="0030652E">
      <w:pPr>
        <w:pStyle w:val="Smlouvaodstavec"/>
        <w:numPr>
          <w:ilvl w:val="0"/>
          <w:numId w:val="0"/>
        </w:numPr>
        <w:spacing w:after="180"/>
        <w:ind w:left="94" w:hanging="94"/>
        <w:rPr>
          <w:rFonts w:ascii="Verdana" w:hAnsi="Verdana"/>
          <w:b/>
        </w:rPr>
      </w:pPr>
      <w:bookmarkStart w:id="4" w:name="_GoBack"/>
      <w:bookmarkEnd w:id="4"/>
    </w:p>
    <w:p w:rsidR="0035759C" w:rsidRDefault="0035759C" w:rsidP="0030652E">
      <w:pPr>
        <w:pStyle w:val="Smlouvaodstavec"/>
        <w:numPr>
          <w:ilvl w:val="0"/>
          <w:numId w:val="0"/>
        </w:numPr>
        <w:spacing w:after="180"/>
        <w:ind w:left="94" w:hanging="94"/>
        <w:rPr>
          <w:rFonts w:ascii="Verdana" w:hAnsi="Verdana"/>
          <w:b/>
        </w:rPr>
      </w:pPr>
    </w:p>
    <w:p w:rsidR="0035759C" w:rsidRPr="00A41562" w:rsidRDefault="0035759C" w:rsidP="0030652E">
      <w:pPr>
        <w:pStyle w:val="Smlouvaodstavec"/>
        <w:numPr>
          <w:ilvl w:val="0"/>
          <w:numId w:val="0"/>
        </w:numPr>
        <w:spacing w:after="180"/>
        <w:ind w:left="94" w:hanging="94"/>
        <w:rPr>
          <w:rFonts w:ascii="Verdana" w:hAnsi="Verdana"/>
          <w:b/>
        </w:rPr>
      </w:pPr>
    </w:p>
    <w:tbl>
      <w:tblPr>
        <w:tblW w:w="0" w:type="auto"/>
        <w:tblLook w:val="01E0" w:firstRow="1" w:lastRow="1" w:firstColumn="1" w:lastColumn="1" w:noHBand="0" w:noVBand="0"/>
      </w:tblPr>
      <w:tblGrid>
        <w:gridCol w:w="4643"/>
        <w:gridCol w:w="4643"/>
      </w:tblGrid>
      <w:tr w:rsidR="0041203D" w:rsidRPr="00A821A2">
        <w:tc>
          <w:tcPr>
            <w:tcW w:w="4643" w:type="dxa"/>
          </w:tcPr>
          <w:p w:rsidR="0030652E" w:rsidRPr="00F4079D" w:rsidRDefault="0030652E" w:rsidP="0022080E">
            <w:pPr>
              <w:keepNext/>
              <w:tabs>
                <w:tab w:val="center" w:pos="2127"/>
                <w:tab w:val="center" w:pos="6379"/>
              </w:tabs>
              <w:rPr>
                <w:rFonts w:ascii="Verdana" w:hAnsi="Verdana"/>
                <w:b/>
              </w:rPr>
            </w:pPr>
            <w:r w:rsidRPr="00F4079D">
              <w:rPr>
                <w:rFonts w:ascii="Verdana" w:hAnsi="Verdana"/>
              </w:rPr>
              <w:t>V</w:t>
            </w:r>
            <w:r w:rsidR="00395899" w:rsidRPr="00F4079D">
              <w:rPr>
                <w:rFonts w:ascii="Verdana" w:hAnsi="Verdana"/>
              </w:rPr>
              <w:t> </w:t>
            </w:r>
            <w:r w:rsidR="00874436">
              <w:rPr>
                <w:rFonts w:ascii="Verdana" w:hAnsi="Verdana"/>
              </w:rPr>
              <w:t>……………………………….</w:t>
            </w:r>
            <w:r w:rsidRPr="00F4079D">
              <w:rPr>
                <w:rFonts w:ascii="Verdana" w:hAnsi="Verdana"/>
              </w:rPr>
              <w:t xml:space="preserve"> dne</w:t>
            </w:r>
          </w:p>
          <w:p w:rsidR="0030652E" w:rsidRPr="00F4079D" w:rsidRDefault="0030652E" w:rsidP="0022080E">
            <w:pPr>
              <w:keepNext/>
              <w:tabs>
                <w:tab w:val="center" w:pos="2127"/>
                <w:tab w:val="center" w:pos="6379"/>
              </w:tabs>
              <w:rPr>
                <w:rFonts w:ascii="Verdana" w:hAnsi="Verdana"/>
                <w:b/>
              </w:rPr>
            </w:pPr>
          </w:p>
          <w:p w:rsidR="0030652E" w:rsidRPr="00F4079D" w:rsidRDefault="0030652E" w:rsidP="0022080E">
            <w:pPr>
              <w:keepNext/>
              <w:tabs>
                <w:tab w:val="center" w:pos="2127"/>
                <w:tab w:val="center" w:pos="6379"/>
              </w:tabs>
              <w:rPr>
                <w:rFonts w:ascii="Verdana" w:hAnsi="Verdana"/>
                <w:b/>
              </w:rPr>
            </w:pPr>
          </w:p>
          <w:p w:rsidR="00C563A1" w:rsidRPr="00F4079D" w:rsidRDefault="00C563A1" w:rsidP="0022080E">
            <w:pPr>
              <w:keepNext/>
              <w:tabs>
                <w:tab w:val="center" w:pos="2127"/>
                <w:tab w:val="center" w:pos="6379"/>
              </w:tabs>
              <w:rPr>
                <w:rFonts w:ascii="Verdana" w:hAnsi="Verdana"/>
                <w:b/>
              </w:rPr>
            </w:pPr>
          </w:p>
          <w:p w:rsidR="00395899" w:rsidRPr="00F4079D" w:rsidRDefault="00395899" w:rsidP="00395899">
            <w:pPr>
              <w:keepNext/>
              <w:tabs>
                <w:tab w:val="center" w:pos="2127"/>
                <w:tab w:val="center" w:pos="6379"/>
              </w:tabs>
              <w:rPr>
                <w:rFonts w:ascii="Verdana" w:hAnsi="Verdana"/>
                <w:b/>
              </w:rPr>
            </w:pPr>
            <w:r w:rsidRPr="00F4079D">
              <w:rPr>
                <w:rFonts w:ascii="Verdana" w:hAnsi="Verdana"/>
                <w:b/>
              </w:rPr>
              <w:t>Poskytovatel:</w:t>
            </w:r>
          </w:p>
          <w:p w:rsidR="00395899" w:rsidRPr="00F4079D" w:rsidRDefault="00395899" w:rsidP="00395899">
            <w:pPr>
              <w:keepNext/>
              <w:tabs>
                <w:tab w:val="center" w:pos="2127"/>
                <w:tab w:val="center" w:pos="6379"/>
              </w:tabs>
              <w:rPr>
                <w:rFonts w:ascii="Verdana" w:hAnsi="Verdana"/>
                <w:b/>
              </w:rPr>
            </w:pPr>
          </w:p>
          <w:p w:rsidR="00395899" w:rsidRPr="00F4079D" w:rsidRDefault="00395899" w:rsidP="00395899">
            <w:pPr>
              <w:keepNext/>
              <w:tabs>
                <w:tab w:val="center" w:pos="2127"/>
                <w:tab w:val="center" w:pos="6379"/>
              </w:tabs>
              <w:rPr>
                <w:rFonts w:ascii="Verdana" w:hAnsi="Verdana"/>
              </w:rPr>
            </w:pPr>
          </w:p>
          <w:p w:rsidR="0035759C" w:rsidRDefault="0035759C" w:rsidP="00395899">
            <w:pPr>
              <w:keepNext/>
              <w:tabs>
                <w:tab w:val="center" w:pos="2552"/>
                <w:tab w:val="center" w:pos="6804"/>
              </w:tabs>
              <w:rPr>
                <w:rFonts w:ascii="Verdana" w:hAnsi="Verdana"/>
              </w:rPr>
            </w:pPr>
          </w:p>
          <w:p w:rsidR="0035759C" w:rsidRDefault="0035759C" w:rsidP="00395899">
            <w:pPr>
              <w:keepNext/>
              <w:tabs>
                <w:tab w:val="center" w:pos="2552"/>
                <w:tab w:val="center" w:pos="6804"/>
              </w:tabs>
              <w:rPr>
                <w:rFonts w:ascii="Verdana" w:hAnsi="Verdana"/>
              </w:rPr>
            </w:pPr>
          </w:p>
          <w:p w:rsidR="0035759C" w:rsidRDefault="0035759C" w:rsidP="00395899">
            <w:pPr>
              <w:keepNext/>
              <w:tabs>
                <w:tab w:val="center" w:pos="2552"/>
                <w:tab w:val="center" w:pos="6804"/>
              </w:tabs>
              <w:rPr>
                <w:rFonts w:ascii="Verdana" w:hAnsi="Verdana"/>
              </w:rPr>
            </w:pPr>
          </w:p>
          <w:p w:rsidR="0035759C" w:rsidRDefault="0035759C" w:rsidP="00395899">
            <w:pPr>
              <w:keepNext/>
              <w:tabs>
                <w:tab w:val="center" w:pos="2552"/>
                <w:tab w:val="center" w:pos="6804"/>
              </w:tabs>
              <w:rPr>
                <w:rFonts w:ascii="Verdana" w:hAnsi="Verdana"/>
              </w:rPr>
            </w:pPr>
          </w:p>
          <w:p w:rsidR="0035759C" w:rsidRDefault="0035759C" w:rsidP="00395899">
            <w:pPr>
              <w:keepNext/>
              <w:tabs>
                <w:tab w:val="center" w:pos="2552"/>
                <w:tab w:val="center" w:pos="6804"/>
              </w:tabs>
              <w:rPr>
                <w:rFonts w:ascii="Verdana" w:hAnsi="Verdana"/>
              </w:rPr>
            </w:pPr>
          </w:p>
          <w:p w:rsidR="00395899" w:rsidRPr="00F4079D" w:rsidRDefault="00395899" w:rsidP="00395899">
            <w:pPr>
              <w:keepNext/>
              <w:tabs>
                <w:tab w:val="center" w:pos="2552"/>
                <w:tab w:val="center" w:pos="6804"/>
              </w:tabs>
              <w:rPr>
                <w:rFonts w:ascii="Verdana" w:hAnsi="Verdana"/>
              </w:rPr>
            </w:pPr>
            <w:r w:rsidRPr="00F4079D">
              <w:rPr>
                <w:rFonts w:ascii="Verdana" w:hAnsi="Verdana"/>
              </w:rPr>
              <w:t>…………………………………………………………</w:t>
            </w:r>
          </w:p>
          <w:p w:rsidR="0041203D" w:rsidRPr="00F4079D" w:rsidRDefault="0041203D" w:rsidP="00F4079D">
            <w:pPr>
              <w:keepNext/>
              <w:tabs>
                <w:tab w:val="center" w:pos="2552"/>
                <w:tab w:val="center" w:pos="6804"/>
              </w:tabs>
              <w:rPr>
                <w:rFonts w:ascii="Verdana" w:hAnsi="Verdana"/>
                <w:b/>
                <w:szCs w:val="18"/>
              </w:rPr>
            </w:pPr>
          </w:p>
        </w:tc>
        <w:tc>
          <w:tcPr>
            <w:tcW w:w="4643" w:type="dxa"/>
          </w:tcPr>
          <w:p w:rsidR="0030652E" w:rsidRPr="00F4079D" w:rsidRDefault="0030652E" w:rsidP="0030652E">
            <w:pPr>
              <w:keepNext/>
              <w:tabs>
                <w:tab w:val="center" w:pos="2127"/>
                <w:tab w:val="center" w:pos="6379"/>
              </w:tabs>
              <w:rPr>
                <w:rFonts w:ascii="Verdana" w:hAnsi="Verdana"/>
              </w:rPr>
            </w:pPr>
            <w:r w:rsidRPr="00F4079D">
              <w:rPr>
                <w:rFonts w:ascii="Verdana" w:hAnsi="Verdana"/>
              </w:rPr>
              <w:t xml:space="preserve">V </w:t>
            </w:r>
            <w:r w:rsidR="00963099">
              <w:rPr>
                <w:rFonts w:ascii="Verdana" w:hAnsi="Verdana"/>
              </w:rPr>
              <w:t>Havlíčkově Brodě</w:t>
            </w:r>
            <w:r w:rsidRPr="00F4079D">
              <w:rPr>
                <w:rFonts w:ascii="Verdana" w:hAnsi="Verdana"/>
              </w:rPr>
              <w:t xml:space="preserve"> dne </w:t>
            </w:r>
          </w:p>
          <w:p w:rsidR="0030652E" w:rsidRPr="00F4079D" w:rsidRDefault="0030652E" w:rsidP="0030652E">
            <w:pPr>
              <w:keepNext/>
              <w:tabs>
                <w:tab w:val="center" w:pos="2127"/>
                <w:tab w:val="center" w:pos="6379"/>
              </w:tabs>
              <w:rPr>
                <w:rFonts w:ascii="Verdana" w:hAnsi="Verdana"/>
              </w:rPr>
            </w:pPr>
          </w:p>
          <w:p w:rsidR="0030652E" w:rsidRPr="00F4079D" w:rsidRDefault="0030652E" w:rsidP="0030652E">
            <w:pPr>
              <w:keepNext/>
              <w:tabs>
                <w:tab w:val="center" w:pos="2127"/>
                <w:tab w:val="center" w:pos="6379"/>
              </w:tabs>
              <w:rPr>
                <w:rFonts w:ascii="Verdana" w:hAnsi="Verdana"/>
                <w:b/>
              </w:rPr>
            </w:pPr>
          </w:p>
          <w:p w:rsidR="00C563A1" w:rsidRPr="00F4079D" w:rsidRDefault="00C563A1" w:rsidP="0030652E">
            <w:pPr>
              <w:keepNext/>
              <w:tabs>
                <w:tab w:val="center" w:pos="2127"/>
                <w:tab w:val="center" w:pos="6379"/>
              </w:tabs>
              <w:rPr>
                <w:rFonts w:ascii="Verdana" w:hAnsi="Verdana"/>
                <w:b/>
              </w:rPr>
            </w:pPr>
          </w:p>
          <w:p w:rsidR="0030652E" w:rsidRPr="00F4079D" w:rsidRDefault="00273DA8" w:rsidP="0030652E">
            <w:pPr>
              <w:keepNext/>
              <w:tabs>
                <w:tab w:val="center" w:pos="2127"/>
                <w:tab w:val="center" w:pos="6379"/>
              </w:tabs>
              <w:rPr>
                <w:rFonts w:ascii="Verdana" w:hAnsi="Verdana"/>
                <w:b/>
              </w:rPr>
            </w:pPr>
            <w:r w:rsidRPr="00F4079D">
              <w:rPr>
                <w:rFonts w:ascii="Verdana" w:hAnsi="Verdana"/>
                <w:b/>
              </w:rPr>
              <w:t>Nabyva</w:t>
            </w:r>
            <w:r w:rsidR="0030652E" w:rsidRPr="00F4079D">
              <w:rPr>
                <w:rFonts w:ascii="Verdana" w:hAnsi="Verdana"/>
                <w:b/>
              </w:rPr>
              <w:t>tel:</w:t>
            </w:r>
          </w:p>
          <w:p w:rsidR="00395899" w:rsidRPr="00F4079D" w:rsidRDefault="00395899" w:rsidP="00395899">
            <w:pPr>
              <w:keepNext/>
              <w:tabs>
                <w:tab w:val="center" w:pos="2127"/>
                <w:tab w:val="center" w:pos="6379"/>
              </w:tabs>
              <w:rPr>
                <w:rFonts w:ascii="Verdana" w:hAnsi="Verdana" w:cs="Arial"/>
                <w:b/>
                <w:bCs/>
              </w:rPr>
            </w:pPr>
            <w:r w:rsidRPr="00F4079D">
              <w:rPr>
                <w:rFonts w:ascii="Verdana" w:hAnsi="Verdana"/>
                <w:b/>
                <w:szCs w:val="24"/>
              </w:rPr>
              <w:t xml:space="preserve">Technické služby </w:t>
            </w:r>
            <w:r w:rsidR="00963099">
              <w:rPr>
                <w:rFonts w:ascii="Verdana" w:hAnsi="Verdana"/>
                <w:b/>
                <w:szCs w:val="24"/>
              </w:rPr>
              <w:t>Havlíčkův Brod</w:t>
            </w:r>
          </w:p>
          <w:p w:rsidR="00395899" w:rsidRDefault="00395899" w:rsidP="00395899">
            <w:pPr>
              <w:keepNext/>
              <w:tabs>
                <w:tab w:val="center" w:pos="2127"/>
                <w:tab w:val="center" w:pos="6379"/>
              </w:tabs>
              <w:rPr>
                <w:rFonts w:ascii="Verdana" w:hAnsi="Verdana"/>
              </w:rPr>
            </w:pPr>
          </w:p>
          <w:p w:rsidR="0035759C" w:rsidRDefault="0035759C" w:rsidP="00395899">
            <w:pPr>
              <w:keepNext/>
              <w:tabs>
                <w:tab w:val="center" w:pos="2127"/>
                <w:tab w:val="center" w:pos="6379"/>
              </w:tabs>
              <w:rPr>
                <w:rFonts w:ascii="Verdana" w:hAnsi="Verdana"/>
              </w:rPr>
            </w:pPr>
          </w:p>
          <w:p w:rsidR="0035759C" w:rsidRDefault="0035759C" w:rsidP="00395899">
            <w:pPr>
              <w:keepNext/>
              <w:tabs>
                <w:tab w:val="center" w:pos="2127"/>
                <w:tab w:val="center" w:pos="6379"/>
              </w:tabs>
              <w:rPr>
                <w:rFonts w:ascii="Verdana" w:hAnsi="Verdana"/>
              </w:rPr>
            </w:pPr>
          </w:p>
          <w:p w:rsidR="0035759C" w:rsidRDefault="0035759C" w:rsidP="00395899">
            <w:pPr>
              <w:keepNext/>
              <w:tabs>
                <w:tab w:val="center" w:pos="2127"/>
                <w:tab w:val="center" w:pos="6379"/>
              </w:tabs>
              <w:rPr>
                <w:rFonts w:ascii="Verdana" w:hAnsi="Verdana"/>
              </w:rPr>
            </w:pPr>
          </w:p>
          <w:p w:rsidR="00963099" w:rsidRPr="00F4079D" w:rsidRDefault="00963099" w:rsidP="00395899">
            <w:pPr>
              <w:keepNext/>
              <w:tabs>
                <w:tab w:val="center" w:pos="2127"/>
                <w:tab w:val="center" w:pos="6379"/>
              </w:tabs>
              <w:rPr>
                <w:rFonts w:ascii="Verdana" w:hAnsi="Verdana"/>
              </w:rPr>
            </w:pPr>
          </w:p>
          <w:p w:rsidR="00395899" w:rsidRPr="00F4079D" w:rsidRDefault="00395899" w:rsidP="00395899">
            <w:pPr>
              <w:keepNext/>
              <w:tabs>
                <w:tab w:val="center" w:pos="2127"/>
                <w:tab w:val="center" w:pos="6379"/>
              </w:tabs>
              <w:rPr>
                <w:rFonts w:ascii="Verdana" w:hAnsi="Verdana"/>
              </w:rPr>
            </w:pPr>
          </w:p>
          <w:p w:rsidR="00395899" w:rsidRPr="00F4079D" w:rsidRDefault="00395899" w:rsidP="00395899">
            <w:pPr>
              <w:keepNext/>
              <w:tabs>
                <w:tab w:val="center" w:pos="2552"/>
                <w:tab w:val="center" w:pos="6804"/>
              </w:tabs>
              <w:rPr>
                <w:rFonts w:ascii="Verdana" w:hAnsi="Verdana"/>
              </w:rPr>
            </w:pPr>
            <w:r w:rsidRPr="00F4079D">
              <w:rPr>
                <w:rFonts w:ascii="Verdana" w:hAnsi="Verdana"/>
              </w:rPr>
              <w:t>…………………………………………………………</w:t>
            </w:r>
          </w:p>
          <w:p w:rsidR="00395899" w:rsidRPr="00F4079D" w:rsidRDefault="00963099" w:rsidP="00395899">
            <w:pPr>
              <w:keepNext/>
              <w:tabs>
                <w:tab w:val="center" w:pos="2552"/>
                <w:tab w:val="center" w:pos="6804"/>
              </w:tabs>
              <w:rPr>
                <w:rFonts w:ascii="Verdana" w:hAnsi="Verdana"/>
                <w:b/>
                <w:szCs w:val="18"/>
              </w:rPr>
            </w:pPr>
            <w:r>
              <w:rPr>
                <w:rFonts w:ascii="Verdana" w:hAnsi="Verdana"/>
                <w:b/>
                <w:szCs w:val="18"/>
              </w:rPr>
              <w:t>Ing</w:t>
            </w:r>
            <w:r w:rsidR="00395899" w:rsidRPr="00F4079D">
              <w:rPr>
                <w:rFonts w:ascii="Verdana" w:hAnsi="Verdana"/>
                <w:b/>
                <w:szCs w:val="18"/>
              </w:rPr>
              <w:t xml:space="preserve">. </w:t>
            </w:r>
            <w:r>
              <w:rPr>
                <w:rFonts w:ascii="Verdana" w:hAnsi="Verdana"/>
                <w:b/>
                <w:szCs w:val="18"/>
              </w:rPr>
              <w:t>Karel Milichovský</w:t>
            </w:r>
          </w:p>
          <w:p w:rsidR="0041203D" w:rsidRPr="00F4079D" w:rsidRDefault="00C274A0" w:rsidP="00F4079D">
            <w:pPr>
              <w:keepNext/>
              <w:tabs>
                <w:tab w:val="center" w:pos="2552"/>
                <w:tab w:val="center" w:pos="6804"/>
              </w:tabs>
              <w:rPr>
                <w:rFonts w:ascii="Verdana" w:hAnsi="Verdana"/>
                <w:i/>
                <w:szCs w:val="18"/>
              </w:rPr>
            </w:pPr>
            <w:r>
              <w:rPr>
                <w:rFonts w:ascii="Verdana" w:hAnsi="Verdana"/>
                <w:i/>
                <w:szCs w:val="18"/>
              </w:rPr>
              <w:t>ř</w:t>
            </w:r>
            <w:r w:rsidR="00395899" w:rsidRPr="00F4079D">
              <w:rPr>
                <w:rFonts w:ascii="Verdana" w:hAnsi="Verdana"/>
                <w:i/>
                <w:szCs w:val="18"/>
              </w:rPr>
              <w:t>editel</w:t>
            </w:r>
            <w:r>
              <w:rPr>
                <w:rFonts w:ascii="Verdana" w:hAnsi="Verdana"/>
                <w:i/>
                <w:szCs w:val="18"/>
              </w:rPr>
              <w:t xml:space="preserve"> organizace</w:t>
            </w:r>
          </w:p>
        </w:tc>
      </w:tr>
    </w:tbl>
    <w:p w:rsidR="0041203D" w:rsidRDefault="0041203D" w:rsidP="0041203D">
      <w:pPr>
        <w:rPr>
          <w:rFonts w:ascii="Verdana" w:hAnsi="Verdana"/>
        </w:rPr>
      </w:pPr>
    </w:p>
    <w:p w:rsidR="001B3C69" w:rsidRPr="005E5505" w:rsidRDefault="00273DA8" w:rsidP="001B3C69">
      <w:pPr>
        <w:pStyle w:val="Smlouvaodstavec"/>
        <w:numPr>
          <w:ilvl w:val="0"/>
          <w:numId w:val="0"/>
        </w:numPr>
        <w:spacing w:after="180"/>
        <w:ind w:left="94" w:hanging="94"/>
        <w:jc w:val="both"/>
        <w:rPr>
          <w:rFonts w:ascii="Verdana" w:hAnsi="Verdana"/>
          <w:b/>
          <w:sz w:val="28"/>
          <w:szCs w:val="28"/>
        </w:rPr>
      </w:pPr>
      <w:r>
        <w:br w:type="page"/>
      </w:r>
      <w:r w:rsidR="003157AC">
        <w:rPr>
          <w:rFonts w:ascii="Verdana" w:hAnsi="Verdana"/>
          <w:b/>
          <w:sz w:val="22"/>
          <w:szCs w:val="22"/>
        </w:rPr>
        <w:lastRenderedPageBreak/>
        <w:t xml:space="preserve"> </w:t>
      </w:r>
      <w:r w:rsidR="001B3C69">
        <w:rPr>
          <w:rFonts w:ascii="Verdana" w:hAnsi="Verdana"/>
          <w:b/>
          <w:sz w:val="28"/>
          <w:szCs w:val="28"/>
        </w:rPr>
        <w:t>Příloha č. 1</w:t>
      </w:r>
      <w:r w:rsidR="001B3C69" w:rsidRPr="005E5505">
        <w:rPr>
          <w:rFonts w:ascii="Verdana" w:hAnsi="Verdana"/>
          <w:b/>
          <w:sz w:val="28"/>
          <w:szCs w:val="28"/>
        </w:rPr>
        <w:t xml:space="preserve"> – Ceník služeb </w:t>
      </w:r>
      <w:r w:rsidR="001B3C69">
        <w:rPr>
          <w:rFonts w:ascii="Verdana" w:hAnsi="Verdana"/>
          <w:b/>
          <w:sz w:val="28"/>
          <w:szCs w:val="28"/>
        </w:rPr>
        <w:t>HELIOS Green</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2126"/>
      </w:tblGrid>
      <w:tr w:rsidR="001B3C69" w:rsidRPr="006D4576" w:rsidTr="00AA3D38">
        <w:tc>
          <w:tcPr>
            <w:tcW w:w="5949" w:type="dxa"/>
            <w:shd w:val="clear" w:color="auto" w:fill="B3B3B3"/>
            <w:vAlign w:val="center"/>
          </w:tcPr>
          <w:p w:rsidR="001B3C69" w:rsidRPr="008E2471" w:rsidRDefault="001B3C69" w:rsidP="00AA3D38">
            <w:pPr>
              <w:rPr>
                <w:rFonts w:ascii="Verdana" w:hAnsi="Verdana" w:cs="Arial"/>
                <w:b/>
                <w:bCs/>
              </w:rPr>
            </w:pPr>
            <w:r w:rsidRPr="008E2471">
              <w:rPr>
                <w:rFonts w:ascii="Verdana" w:hAnsi="Verdana" w:cs="Arial"/>
                <w:b/>
                <w:bCs/>
              </w:rPr>
              <w:t>Typ služby</w:t>
            </w:r>
            <w:r>
              <w:rPr>
                <w:rFonts w:ascii="Verdana" w:hAnsi="Verdana" w:cs="Arial"/>
                <w:b/>
                <w:bCs/>
              </w:rPr>
              <w:t xml:space="preserve"> A – paušální platba</w:t>
            </w:r>
          </w:p>
        </w:tc>
        <w:tc>
          <w:tcPr>
            <w:tcW w:w="2126" w:type="dxa"/>
            <w:shd w:val="clear" w:color="auto" w:fill="B3B3B3"/>
          </w:tcPr>
          <w:p w:rsidR="001B3C69" w:rsidRPr="00AB38B1" w:rsidRDefault="001B3C69" w:rsidP="00AA3D38">
            <w:pPr>
              <w:jc w:val="center"/>
              <w:rPr>
                <w:rFonts w:ascii="Verdana" w:hAnsi="Verdana" w:cs="Arial"/>
                <w:bCs/>
              </w:rPr>
            </w:pPr>
            <w:r w:rsidRPr="00AB38B1">
              <w:rPr>
                <w:rFonts w:ascii="Verdana" w:hAnsi="Verdana" w:cs="Arial"/>
                <w:bCs/>
              </w:rPr>
              <w:t>Cena celkem/ rok v Kč bez DPH</w:t>
            </w:r>
          </w:p>
        </w:tc>
      </w:tr>
      <w:tr w:rsidR="001B3C69" w:rsidRPr="006D4576" w:rsidTr="00AA3D38">
        <w:tc>
          <w:tcPr>
            <w:tcW w:w="5949" w:type="dxa"/>
            <w:vAlign w:val="center"/>
          </w:tcPr>
          <w:p w:rsidR="001B3C69" w:rsidRPr="00182776" w:rsidRDefault="001B3C69" w:rsidP="00AA3D38">
            <w:pPr>
              <w:rPr>
                <w:rFonts w:ascii="Verdana" w:hAnsi="Verdana" w:cs="Arial"/>
                <w:b/>
              </w:rPr>
            </w:pPr>
            <w:r>
              <w:rPr>
                <w:rFonts w:ascii="Verdana" w:hAnsi="Verdana" w:cs="Arial"/>
                <w:b/>
              </w:rPr>
              <w:t>Údržba systému Helios Green +</w:t>
            </w:r>
            <w:r w:rsidRPr="00182776">
              <w:rPr>
                <w:rFonts w:ascii="Verdana" w:hAnsi="Verdana" w:cs="Arial"/>
                <w:b/>
              </w:rPr>
              <w:t xml:space="preserve"> standardní služby.</w:t>
            </w:r>
          </w:p>
          <w:p w:rsidR="001B3C69" w:rsidRPr="00AB38B1" w:rsidRDefault="001B3C69" w:rsidP="00AA3D38">
            <w:pPr>
              <w:rPr>
                <w:rFonts w:ascii="Verdana" w:hAnsi="Verdana" w:cs="Arial"/>
                <w:sz w:val="16"/>
                <w:szCs w:val="16"/>
                <w:highlight w:val="yellow"/>
              </w:rPr>
            </w:pPr>
            <w:r w:rsidRPr="00AB38B1">
              <w:rPr>
                <w:rFonts w:ascii="Verdana" w:hAnsi="Verdana" w:cs="Arial"/>
                <w:sz w:val="16"/>
                <w:szCs w:val="16"/>
              </w:rPr>
              <w:t xml:space="preserve">Plnění vyplývající ze Smlouvy o údržbě (podle </w:t>
            </w:r>
            <w:r w:rsidRPr="001B7FF0">
              <w:rPr>
                <w:rFonts w:ascii="Verdana" w:hAnsi="Verdana" w:cs="Arial"/>
                <w:sz w:val="16"/>
                <w:szCs w:val="16"/>
              </w:rPr>
              <w:t>Smlouvy o dodávce HELIOS Green č. SRP000502 uzavřené dne 20. 12. 2013 mezi Nabyvatelem a výrobcem systému HELIOS Green, společnosti Asseco Solutions, a.s.</w:t>
            </w:r>
            <w:r>
              <w:rPr>
                <w:rFonts w:ascii="Verdana" w:hAnsi="Verdana" w:cs="Arial"/>
                <w:sz w:val="16"/>
                <w:szCs w:val="16"/>
              </w:rPr>
              <w:t>)</w:t>
            </w:r>
          </w:p>
        </w:tc>
        <w:tc>
          <w:tcPr>
            <w:tcW w:w="2126" w:type="dxa"/>
          </w:tcPr>
          <w:p w:rsidR="001B3C69" w:rsidRDefault="001B3C69" w:rsidP="00AA3D38">
            <w:pPr>
              <w:jc w:val="center"/>
              <w:rPr>
                <w:rFonts w:ascii="Verdana" w:hAnsi="Verdana" w:cs="Arial"/>
                <w:highlight w:val="yellow"/>
              </w:rPr>
            </w:pPr>
          </w:p>
        </w:tc>
      </w:tr>
    </w:tbl>
    <w:p w:rsidR="001B3C69" w:rsidRDefault="001B3C69" w:rsidP="001B3C69"/>
    <w:p w:rsidR="001B3C69" w:rsidRDefault="001B3C69" w:rsidP="001B3C69"/>
    <w:p w:rsidR="001B3C69" w:rsidRDefault="001B3C69" w:rsidP="001B3C69"/>
    <w:tbl>
      <w:tblPr>
        <w:tblW w:w="7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1204"/>
        <w:gridCol w:w="1695"/>
        <w:gridCol w:w="1489"/>
      </w:tblGrid>
      <w:tr w:rsidR="001B3C69" w:rsidRPr="006D4576" w:rsidTr="00AA3D38">
        <w:tc>
          <w:tcPr>
            <w:tcW w:w="3851" w:type="dxa"/>
            <w:shd w:val="clear" w:color="auto" w:fill="B3B3B3"/>
            <w:vAlign w:val="center"/>
          </w:tcPr>
          <w:p w:rsidR="001B3C69" w:rsidRPr="008E2471" w:rsidRDefault="001B3C69" w:rsidP="00AA3D38">
            <w:pPr>
              <w:rPr>
                <w:rFonts w:ascii="Verdana" w:hAnsi="Verdana" w:cs="Arial"/>
                <w:b/>
                <w:bCs/>
              </w:rPr>
            </w:pPr>
            <w:r w:rsidRPr="008E2471">
              <w:rPr>
                <w:rFonts w:ascii="Verdana" w:hAnsi="Verdana" w:cs="Arial"/>
                <w:b/>
                <w:bCs/>
              </w:rPr>
              <w:t>Typ služby</w:t>
            </w:r>
            <w:r>
              <w:rPr>
                <w:rFonts w:ascii="Verdana" w:hAnsi="Verdana" w:cs="Arial"/>
                <w:b/>
                <w:bCs/>
              </w:rPr>
              <w:t xml:space="preserve"> B</w:t>
            </w:r>
          </w:p>
        </w:tc>
        <w:tc>
          <w:tcPr>
            <w:tcW w:w="1247" w:type="dxa"/>
            <w:shd w:val="clear" w:color="auto" w:fill="B3B3B3"/>
            <w:vAlign w:val="center"/>
          </w:tcPr>
          <w:p w:rsidR="001B3C69" w:rsidRPr="00AB38B1" w:rsidRDefault="001B3C69" w:rsidP="00AA3D38">
            <w:pPr>
              <w:rPr>
                <w:rFonts w:ascii="Verdana" w:hAnsi="Verdana" w:cs="Arial"/>
              </w:rPr>
            </w:pPr>
            <w:r w:rsidRPr="00AB38B1">
              <w:rPr>
                <w:rFonts w:ascii="Verdana" w:hAnsi="Verdana" w:cs="Arial"/>
              </w:rPr>
              <w:t>Cena za hodinu v Kč bez DPH</w:t>
            </w:r>
          </w:p>
        </w:tc>
        <w:tc>
          <w:tcPr>
            <w:tcW w:w="1345" w:type="dxa"/>
            <w:shd w:val="clear" w:color="auto" w:fill="B3B3B3"/>
          </w:tcPr>
          <w:p w:rsidR="001B3C69" w:rsidRPr="00AB38B1" w:rsidRDefault="001B3C69" w:rsidP="00AA3D38">
            <w:pPr>
              <w:rPr>
                <w:rFonts w:ascii="Verdana" w:hAnsi="Verdana" w:cs="Arial"/>
              </w:rPr>
            </w:pPr>
          </w:p>
          <w:p w:rsidR="001B3C69" w:rsidRPr="00182776" w:rsidRDefault="001B3C69" w:rsidP="00AA3D38">
            <w:pPr>
              <w:rPr>
                <w:rFonts w:ascii="Verdana" w:hAnsi="Verdana" w:cs="Arial"/>
              </w:rPr>
            </w:pPr>
            <w:r>
              <w:rPr>
                <w:rFonts w:ascii="Verdana" w:hAnsi="Verdana" w:cs="Arial"/>
              </w:rPr>
              <w:t>Předpokládaný rozsah/ rok</w:t>
            </w:r>
          </w:p>
        </w:tc>
        <w:tc>
          <w:tcPr>
            <w:tcW w:w="1554" w:type="dxa"/>
            <w:shd w:val="clear" w:color="auto" w:fill="B3B3B3"/>
          </w:tcPr>
          <w:p w:rsidR="001B3C69" w:rsidRPr="00AB38B1" w:rsidRDefault="001B3C69" w:rsidP="00AA3D38">
            <w:pPr>
              <w:rPr>
                <w:rFonts w:ascii="Verdana" w:hAnsi="Verdana" w:cs="Arial"/>
              </w:rPr>
            </w:pPr>
            <w:r w:rsidRPr="00AB38B1">
              <w:rPr>
                <w:rFonts w:ascii="Verdana" w:hAnsi="Verdana" w:cs="Arial"/>
              </w:rPr>
              <w:t xml:space="preserve">Cena celkem/ rok v Kč bez </w:t>
            </w:r>
            <w:r>
              <w:rPr>
                <w:rFonts w:ascii="Verdana" w:hAnsi="Verdana" w:cs="Arial"/>
              </w:rPr>
              <w:t>D</w:t>
            </w:r>
            <w:r w:rsidRPr="00AB38B1">
              <w:rPr>
                <w:rFonts w:ascii="Verdana" w:hAnsi="Verdana" w:cs="Arial"/>
              </w:rPr>
              <w:t>PH</w:t>
            </w:r>
          </w:p>
        </w:tc>
      </w:tr>
      <w:tr w:rsidR="001B3C69" w:rsidRPr="006D4576" w:rsidTr="00AA3D38">
        <w:tc>
          <w:tcPr>
            <w:tcW w:w="3851" w:type="dxa"/>
            <w:vAlign w:val="center"/>
          </w:tcPr>
          <w:p w:rsidR="001B3C69" w:rsidRPr="00182776" w:rsidRDefault="001B3C69" w:rsidP="00AA3D38">
            <w:pPr>
              <w:rPr>
                <w:rFonts w:ascii="Verdana" w:hAnsi="Verdana" w:cs="Arial"/>
                <w:b/>
              </w:rPr>
            </w:pPr>
            <w:r w:rsidRPr="00182776">
              <w:rPr>
                <w:rFonts w:ascii="Verdana" w:hAnsi="Verdana" w:cs="Arial"/>
                <w:b/>
              </w:rPr>
              <w:t xml:space="preserve">Nadstandardní služby </w:t>
            </w:r>
            <w:r>
              <w:rPr>
                <w:rFonts w:ascii="Verdana" w:hAnsi="Verdana" w:cs="Arial"/>
                <w:b/>
              </w:rPr>
              <w:t>- oborné práce specialistů.</w:t>
            </w:r>
          </w:p>
          <w:p w:rsidR="001B3C69" w:rsidRPr="00AB38B1" w:rsidRDefault="001B3C69" w:rsidP="00AA3D38">
            <w:pPr>
              <w:rPr>
                <w:rFonts w:ascii="Verdana" w:hAnsi="Verdana" w:cs="Arial"/>
                <w:sz w:val="16"/>
                <w:szCs w:val="16"/>
              </w:rPr>
            </w:pPr>
            <w:r w:rsidRPr="00AB38B1">
              <w:rPr>
                <w:rFonts w:ascii="Verdana" w:hAnsi="Verdana" w:cs="Arial"/>
                <w:sz w:val="16"/>
                <w:szCs w:val="16"/>
              </w:rPr>
              <w:t>Plnění vyplývající ze Smlouvy o údržbě – hodinová sazba za práce podle odstavců 4.4 a 4.5 Smlouvy o údržbě</w:t>
            </w:r>
          </w:p>
        </w:tc>
        <w:tc>
          <w:tcPr>
            <w:tcW w:w="1247" w:type="dxa"/>
            <w:vAlign w:val="center"/>
          </w:tcPr>
          <w:p w:rsidR="001B3C69" w:rsidRPr="00AB38B1" w:rsidRDefault="001B3C69" w:rsidP="00AA3D38">
            <w:pPr>
              <w:jc w:val="right"/>
              <w:rPr>
                <w:rFonts w:ascii="Verdana" w:hAnsi="Verdana" w:cs="Arial"/>
              </w:rPr>
            </w:pPr>
          </w:p>
        </w:tc>
        <w:tc>
          <w:tcPr>
            <w:tcW w:w="1345" w:type="dxa"/>
          </w:tcPr>
          <w:p w:rsidR="001B3C69" w:rsidRDefault="001B3C69" w:rsidP="00AA3D38">
            <w:pPr>
              <w:jc w:val="right"/>
              <w:rPr>
                <w:rFonts w:ascii="Verdana" w:hAnsi="Verdana" w:cs="Arial"/>
              </w:rPr>
            </w:pPr>
          </w:p>
          <w:p w:rsidR="001B3C69" w:rsidRPr="00AB38B1" w:rsidRDefault="001B3C69" w:rsidP="00AA3D38">
            <w:pPr>
              <w:jc w:val="right"/>
              <w:rPr>
                <w:rFonts w:ascii="Verdana" w:hAnsi="Verdana" w:cs="Arial"/>
              </w:rPr>
            </w:pPr>
            <w:r w:rsidRPr="00AB38B1">
              <w:rPr>
                <w:rFonts w:ascii="Verdana" w:hAnsi="Verdana" w:cs="Arial"/>
              </w:rPr>
              <w:t>145 hod/ rok</w:t>
            </w:r>
          </w:p>
        </w:tc>
        <w:tc>
          <w:tcPr>
            <w:tcW w:w="1554" w:type="dxa"/>
          </w:tcPr>
          <w:p w:rsidR="001B3C69" w:rsidRDefault="001B3C69" w:rsidP="00AA3D38">
            <w:pPr>
              <w:jc w:val="center"/>
              <w:rPr>
                <w:rFonts w:ascii="Verdana" w:hAnsi="Verdana" w:cs="Arial"/>
              </w:rPr>
            </w:pPr>
          </w:p>
          <w:p w:rsidR="001B3C69" w:rsidRPr="00426924" w:rsidRDefault="001B3C69" w:rsidP="00AA3D38">
            <w:pPr>
              <w:jc w:val="center"/>
              <w:rPr>
                <w:rFonts w:ascii="Verdana" w:hAnsi="Verdana" w:cs="Arial"/>
              </w:rPr>
            </w:pPr>
          </w:p>
        </w:tc>
      </w:tr>
    </w:tbl>
    <w:p w:rsidR="001B3C69" w:rsidRDefault="001B3C69" w:rsidP="001B3C69"/>
    <w:p w:rsidR="001B3C69" w:rsidRDefault="001B3C69" w:rsidP="001B3C69"/>
    <w:p w:rsidR="001B3C69" w:rsidRDefault="001B3C69" w:rsidP="001B3C69"/>
    <w:p w:rsidR="001B3C69" w:rsidRDefault="001B3C69" w:rsidP="001B3C69">
      <w:pPr>
        <w:rPr>
          <w:b/>
          <w:sz w:val="28"/>
          <w:szCs w:val="28"/>
        </w:rPr>
      </w:pPr>
      <w:r w:rsidRPr="0017431E">
        <w:rPr>
          <w:b/>
          <w:sz w:val="28"/>
          <w:szCs w:val="28"/>
          <w:highlight w:val="darkGray"/>
        </w:rPr>
        <w:t>Cena celkem:</w:t>
      </w:r>
    </w:p>
    <w:p w:rsidR="001B3C69" w:rsidRPr="00AB38B1" w:rsidRDefault="001B3C69" w:rsidP="001B3C69">
      <w:pPr>
        <w:rPr>
          <w:b/>
          <w:sz w:val="28"/>
          <w:szCs w:val="28"/>
        </w:rPr>
      </w:pPr>
    </w:p>
    <w:p w:rsidR="001B3C69" w:rsidRDefault="001B3C69" w:rsidP="001B3C69">
      <w:r w:rsidRPr="008E2471">
        <w:rPr>
          <w:rFonts w:ascii="Verdana" w:hAnsi="Verdana" w:cs="Arial"/>
          <w:b/>
          <w:bCs/>
        </w:rPr>
        <w:t>Typ služby</w:t>
      </w:r>
      <w:r>
        <w:rPr>
          <w:rFonts w:ascii="Verdana" w:hAnsi="Verdana" w:cs="Arial"/>
          <w:b/>
          <w:bCs/>
        </w:rPr>
        <w:t xml:space="preserve"> A</w:t>
      </w:r>
      <w:r>
        <w:t xml:space="preserve"> + </w:t>
      </w:r>
      <w:r w:rsidRPr="008E2471">
        <w:rPr>
          <w:rFonts w:ascii="Verdana" w:hAnsi="Verdana" w:cs="Arial"/>
          <w:b/>
          <w:bCs/>
        </w:rPr>
        <w:t>Typ služby</w:t>
      </w:r>
      <w:r>
        <w:rPr>
          <w:rFonts w:ascii="Verdana" w:hAnsi="Verdana" w:cs="Arial"/>
          <w:b/>
          <w:bCs/>
        </w:rPr>
        <w:t xml:space="preserve"> B = …………………. Kč bez DPH/ rok</w:t>
      </w:r>
    </w:p>
    <w:p w:rsidR="00921899" w:rsidRDefault="00921899" w:rsidP="00C274A0">
      <w:pPr>
        <w:pStyle w:val="Smlouvaodstavec"/>
        <w:numPr>
          <w:ilvl w:val="0"/>
          <w:numId w:val="0"/>
        </w:numPr>
        <w:spacing w:after="180"/>
        <w:ind w:left="94" w:hanging="94"/>
        <w:jc w:val="both"/>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1B3C69" w:rsidRDefault="001B3C69" w:rsidP="00874436">
      <w:pPr>
        <w:pStyle w:val="Smlouvaodstavec"/>
        <w:numPr>
          <w:ilvl w:val="0"/>
          <w:numId w:val="0"/>
        </w:numPr>
        <w:spacing w:after="120"/>
        <w:rPr>
          <w:rFonts w:ascii="Verdana" w:eastAsia="MS Mincho" w:hAnsi="Verdana"/>
        </w:rPr>
      </w:pPr>
    </w:p>
    <w:p w:rsidR="001B3C69" w:rsidRDefault="001B3C69" w:rsidP="00874436">
      <w:pPr>
        <w:pStyle w:val="Smlouvaodstavec"/>
        <w:numPr>
          <w:ilvl w:val="0"/>
          <w:numId w:val="0"/>
        </w:numPr>
        <w:spacing w:after="120"/>
        <w:rPr>
          <w:rFonts w:ascii="Verdana" w:eastAsia="MS Mincho" w:hAnsi="Verdana"/>
        </w:rPr>
      </w:pPr>
    </w:p>
    <w:p w:rsidR="001B3C69" w:rsidRDefault="001B3C69"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Default="008529EB" w:rsidP="00874436">
      <w:pPr>
        <w:pStyle w:val="Smlouvaodstavec"/>
        <w:numPr>
          <w:ilvl w:val="0"/>
          <w:numId w:val="0"/>
        </w:numPr>
        <w:spacing w:after="120"/>
        <w:rPr>
          <w:rFonts w:ascii="Verdana" w:eastAsia="MS Mincho" w:hAnsi="Verdana"/>
        </w:rPr>
      </w:pPr>
    </w:p>
    <w:p w:rsidR="008529EB" w:rsidRPr="00874436" w:rsidRDefault="008529EB" w:rsidP="00874436">
      <w:pPr>
        <w:pStyle w:val="Smlouvaodstavec"/>
        <w:numPr>
          <w:ilvl w:val="0"/>
          <w:numId w:val="0"/>
        </w:numPr>
        <w:spacing w:after="120"/>
        <w:rPr>
          <w:rFonts w:ascii="Verdana" w:eastAsia="MS Mincho" w:hAnsi="Verdana"/>
        </w:rPr>
      </w:pPr>
    </w:p>
    <w:p w:rsidR="0043266D" w:rsidRPr="00771945" w:rsidRDefault="0035759C" w:rsidP="00771945">
      <w:pPr>
        <w:pStyle w:val="Smlouvaodstavec"/>
        <w:numPr>
          <w:ilvl w:val="0"/>
          <w:numId w:val="0"/>
        </w:numPr>
        <w:spacing w:after="180"/>
        <w:ind w:left="94" w:hanging="94"/>
        <w:jc w:val="both"/>
        <w:rPr>
          <w:rFonts w:ascii="Verdana" w:hAnsi="Verdana"/>
          <w:b/>
          <w:sz w:val="28"/>
          <w:szCs w:val="28"/>
        </w:rPr>
      </w:pPr>
      <w:r>
        <w:rPr>
          <w:rFonts w:ascii="Verdana" w:hAnsi="Verdana"/>
          <w:b/>
          <w:sz w:val="28"/>
          <w:szCs w:val="28"/>
        </w:rPr>
        <w:lastRenderedPageBreak/>
        <w:t>Příloha 2</w:t>
      </w:r>
      <w:r w:rsidR="0043266D" w:rsidRPr="00771945">
        <w:rPr>
          <w:rFonts w:ascii="Verdana" w:hAnsi="Verdana"/>
          <w:b/>
          <w:sz w:val="28"/>
          <w:szCs w:val="28"/>
        </w:rPr>
        <w:t xml:space="preserve"> – rozsah používaných modulů a funkčností</w:t>
      </w:r>
    </w:p>
    <w:p w:rsidR="00771945" w:rsidRDefault="00771945" w:rsidP="00771945">
      <w:pPr>
        <w:pStyle w:val="Normlnweb"/>
        <w:shd w:val="clear" w:color="auto" w:fill="FFFFFF"/>
        <w:rPr>
          <w:rFonts w:ascii="Verdana" w:hAnsi="Verdana"/>
          <w:color w:val="000000"/>
        </w:rPr>
      </w:pPr>
      <w:r>
        <w:rPr>
          <w:rFonts w:ascii="Verdana" w:hAnsi="Verdana"/>
          <w:color w:val="000000"/>
        </w:rPr>
        <w:t>Rozsah používaných modulů a funkčností:</w:t>
      </w:r>
    </w:p>
    <w:p w:rsidR="00E82CFA" w:rsidRDefault="00E82CFA" w:rsidP="00771945">
      <w:pPr>
        <w:pStyle w:val="Normlnweb"/>
        <w:shd w:val="clear" w:color="auto" w:fill="FFFFFF"/>
        <w:rPr>
          <w:rFonts w:ascii="Verdana" w:hAnsi="Verdana"/>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tblGrid>
      <w:tr w:rsidR="00190DB8" w:rsidRPr="003B69A8" w:rsidTr="008616A5">
        <w:trPr>
          <w:jc w:val="center"/>
        </w:trPr>
        <w:tc>
          <w:tcPr>
            <w:tcW w:w="5778" w:type="dxa"/>
            <w:shd w:val="clear" w:color="auto" w:fill="B3B3B3"/>
          </w:tcPr>
          <w:p w:rsidR="00190DB8" w:rsidRPr="003B69A8" w:rsidRDefault="00190DB8" w:rsidP="008616A5">
            <w:pPr>
              <w:rPr>
                <w:rFonts w:ascii="Verdana" w:hAnsi="Verdana"/>
                <w:b/>
              </w:rPr>
            </w:pPr>
            <w:r w:rsidRPr="003B69A8">
              <w:rPr>
                <w:rFonts w:ascii="Verdana" w:hAnsi="Verdana"/>
                <w:b/>
              </w:rPr>
              <w:t xml:space="preserve">Licence </w:t>
            </w:r>
            <w:r>
              <w:rPr>
                <w:rFonts w:ascii="Verdana" w:hAnsi="Verdana"/>
                <w:b/>
              </w:rPr>
              <w:t>HELIOS</w:t>
            </w:r>
            <w:r w:rsidRPr="003B69A8">
              <w:rPr>
                <w:rFonts w:ascii="Verdana" w:hAnsi="Verdana"/>
                <w:b/>
              </w:rPr>
              <w:t xml:space="preserve"> Green</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ÚČETNICTVÍ</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 xml:space="preserve">FAKTURY PŘIJATÉ </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FAKTURY VYDANÉ</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 xml:space="preserve">POKLADNA </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 xml:space="preserve">BANKA </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 xml:space="preserve">MAJETEK </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 xml:space="preserve">ZAKÁZKA </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bCs/>
              </w:rPr>
              <w:t>PERSONALISTIKA</w:t>
            </w:r>
          </w:p>
        </w:tc>
      </w:tr>
      <w:tr w:rsidR="00190DB8" w:rsidRPr="003B69A8" w:rsidTr="008616A5">
        <w:trPr>
          <w:jc w:val="center"/>
        </w:trPr>
        <w:tc>
          <w:tcPr>
            <w:tcW w:w="5778" w:type="dxa"/>
          </w:tcPr>
          <w:p w:rsidR="00190DB8" w:rsidRPr="003B69A8" w:rsidRDefault="00190DB8" w:rsidP="008616A5">
            <w:pPr>
              <w:rPr>
                <w:rFonts w:ascii="Verdana" w:hAnsi="Verdana" w:cs="Arial"/>
                <w:bCs/>
              </w:rPr>
            </w:pPr>
            <w:r w:rsidRPr="003B69A8">
              <w:rPr>
                <w:rFonts w:ascii="Verdana" w:hAnsi="Verdana" w:cs="Arial"/>
                <w:bCs/>
              </w:rPr>
              <w:t>SKLAD</w:t>
            </w:r>
          </w:p>
        </w:tc>
      </w:tr>
      <w:tr w:rsidR="00190DB8" w:rsidRPr="003B69A8" w:rsidTr="008616A5">
        <w:trPr>
          <w:jc w:val="center"/>
        </w:trPr>
        <w:tc>
          <w:tcPr>
            <w:tcW w:w="5778" w:type="dxa"/>
            <w:vAlign w:val="bottom"/>
          </w:tcPr>
          <w:p w:rsidR="00190DB8" w:rsidRPr="00F735CA" w:rsidRDefault="00190DB8" w:rsidP="008616A5">
            <w:pPr>
              <w:rPr>
                <w:rFonts w:ascii="Verdana" w:hAnsi="Verdana" w:cs="Arial"/>
                <w:caps/>
              </w:rPr>
            </w:pPr>
            <w:r w:rsidRPr="00F735CA">
              <w:rPr>
                <w:rFonts w:ascii="Verdana" w:hAnsi="Verdana" w:cs="Arial"/>
                <w:caps/>
              </w:rPr>
              <w:t>Provozní modul</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bCs/>
              </w:rPr>
            </w:pPr>
            <w:r w:rsidRPr="003B69A8">
              <w:rPr>
                <w:rFonts w:ascii="Verdana" w:hAnsi="Verdana" w:cs="Arial"/>
              </w:rPr>
              <w:t>VÝKAZNICTVÍ PO, VČETNĚ VÝKAZU PAP</w:t>
            </w:r>
          </w:p>
        </w:tc>
      </w:tr>
      <w:tr w:rsidR="00190DB8" w:rsidRPr="003B69A8" w:rsidTr="008616A5">
        <w:trPr>
          <w:jc w:val="center"/>
        </w:trPr>
        <w:tc>
          <w:tcPr>
            <w:tcW w:w="5778" w:type="dxa"/>
            <w:vAlign w:val="bottom"/>
          </w:tcPr>
          <w:p w:rsidR="00190DB8" w:rsidRDefault="00190DB8" w:rsidP="008616A5">
            <w:pPr>
              <w:rPr>
                <w:rFonts w:ascii="Verdana" w:hAnsi="Verdana" w:cs="Arial"/>
              </w:rPr>
            </w:pPr>
            <w:r>
              <w:rPr>
                <w:rFonts w:ascii="Verdana" w:hAnsi="Verdana" w:cs="Arial"/>
              </w:rPr>
              <w:t>NAČÍTÁNÍ ÚDAJŮ Z INTERNETU</w:t>
            </w:r>
          </w:p>
        </w:tc>
      </w:tr>
      <w:tr w:rsidR="00190DB8" w:rsidRPr="003B69A8" w:rsidTr="008616A5">
        <w:trPr>
          <w:jc w:val="center"/>
        </w:trPr>
        <w:tc>
          <w:tcPr>
            <w:tcW w:w="5778" w:type="dxa"/>
            <w:vAlign w:val="bottom"/>
          </w:tcPr>
          <w:p w:rsidR="00190DB8" w:rsidRPr="003B69A8" w:rsidRDefault="00190DB8" w:rsidP="008616A5">
            <w:pPr>
              <w:rPr>
                <w:rFonts w:ascii="Verdana" w:hAnsi="Verdana" w:cs="Arial"/>
              </w:rPr>
            </w:pPr>
            <w:r>
              <w:rPr>
                <w:rFonts w:ascii="Verdana" w:hAnsi="Verdana" w:cs="Arial"/>
              </w:rPr>
              <w:t>SMLOUVY</w:t>
            </w:r>
          </w:p>
        </w:tc>
      </w:tr>
      <w:tr w:rsidR="00190DB8" w:rsidRPr="003B69A8" w:rsidTr="008616A5">
        <w:trPr>
          <w:jc w:val="center"/>
        </w:trPr>
        <w:tc>
          <w:tcPr>
            <w:tcW w:w="5778" w:type="dxa"/>
            <w:tcBorders>
              <w:bottom w:val="single" w:sz="4" w:space="0" w:color="auto"/>
            </w:tcBorders>
            <w:vAlign w:val="bottom"/>
          </w:tcPr>
          <w:p w:rsidR="00190DB8" w:rsidRPr="003B69A8" w:rsidRDefault="00190DB8" w:rsidP="008616A5">
            <w:pPr>
              <w:rPr>
                <w:rFonts w:ascii="Verdana" w:hAnsi="Verdana" w:cs="Arial"/>
                <w:bCs/>
              </w:rPr>
            </w:pPr>
            <w:r w:rsidRPr="003B69A8">
              <w:rPr>
                <w:rFonts w:ascii="Verdana" w:hAnsi="Verdana" w:cs="Arial"/>
                <w:bCs/>
              </w:rPr>
              <w:t xml:space="preserve">LICENCE </w:t>
            </w:r>
            <w:r>
              <w:rPr>
                <w:rFonts w:ascii="Verdana" w:hAnsi="Verdana" w:cs="Arial"/>
                <w:bCs/>
              </w:rPr>
              <w:t xml:space="preserve">HELIOS GREEN </w:t>
            </w:r>
            <w:r w:rsidRPr="003B69A8">
              <w:rPr>
                <w:rFonts w:ascii="Verdana" w:hAnsi="Verdana" w:cs="Arial"/>
                <w:bCs/>
              </w:rPr>
              <w:t>PRO 20 UŽIVATELŮ</w:t>
            </w:r>
          </w:p>
        </w:tc>
      </w:tr>
    </w:tbl>
    <w:p w:rsidR="00874436" w:rsidRPr="00492C01" w:rsidRDefault="00874436" w:rsidP="00874436">
      <w:pPr>
        <w:rPr>
          <w:rFonts w:ascii="Verdana" w:hAnsi="Verdana" w:cs="Arial"/>
          <w:b/>
          <w:sz w:val="28"/>
        </w:rPr>
      </w:pPr>
      <w:r>
        <w:rPr>
          <w:rFonts w:ascii="Verdana" w:hAnsi="Verdana" w:cs="Arial"/>
          <w:b/>
          <w:sz w:val="28"/>
        </w:rPr>
        <w:br w:type="page"/>
      </w:r>
      <w:r w:rsidRPr="00492C01">
        <w:rPr>
          <w:rFonts w:ascii="Verdana" w:hAnsi="Verdana" w:cs="Arial"/>
          <w:b/>
          <w:sz w:val="28"/>
        </w:rPr>
        <w:lastRenderedPageBreak/>
        <w:t xml:space="preserve">Příloha č. </w:t>
      </w:r>
      <w:r>
        <w:rPr>
          <w:rFonts w:ascii="Verdana" w:hAnsi="Verdana" w:cs="Arial"/>
          <w:b/>
          <w:sz w:val="28"/>
        </w:rPr>
        <w:t xml:space="preserve">3 </w:t>
      </w:r>
      <w:r w:rsidRPr="00492C01">
        <w:rPr>
          <w:rFonts w:ascii="Verdana" w:hAnsi="Verdana" w:cs="Arial"/>
          <w:b/>
          <w:sz w:val="28"/>
        </w:rPr>
        <w:t>Definice pojmů</w:t>
      </w:r>
    </w:p>
    <w:p w:rsidR="00874436" w:rsidRPr="00D44E09" w:rsidRDefault="00874436" w:rsidP="00874436"/>
    <w:p w:rsidR="00874436" w:rsidRPr="001A0A18" w:rsidRDefault="00874436" w:rsidP="00874436">
      <w:pPr>
        <w:spacing w:before="120" w:after="120"/>
        <w:rPr>
          <w:rFonts w:ascii="Verdana" w:hAnsi="Verdana"/>
        </w:rPr>
      </w:pPr>
      <w:r w:rsidRPr="001A0A18">
        <w:rPr>
          <w:rFonts w:ascii="Verdana" w:hAnsi="Verdana"/>
          <w:b/>
        </w:rPr>
        <w:t>Akceptace:</w:t>
      </w:r>
      <w:r w:rsidRPr="001A0A18">
        <w:rPr>
          <w:rFonts w:ascii="Verdana" w:hAnsi="Verdana"/>
        </w:rPr>
        <w:t xml:space="preserve"> postup, kterým Nabyvatel Poskytovateli odsouhlasí obsah a rozsah jím poskytnutých služeb či jejich části nebo kvalitu jinak specifikovaného předmětu akceptace. O Akceptaci Smluvní strany sepisují Akceptační protokol.</w:t>
      </w:r>
    </w:p>
    <w:p w:rsidR="00874436" w:rsidRPr="001A0A18" w:rsidRDefault="00874436" w:rsidP="00874436">
      <w:pPr>
        <w:spacing w:before="120" w:after="120"/>
        <w:rPr>
          <w:rFonts w:ascii="Verdana" w:hAnsi="Verdana"/>
        </w:rPr>
      </w:pPr>
      <w:r w:rsidRPr="001A0A18">
        <w:rPr>
          <w:rFonts w:ascii="Verdana" w:hAnsi="Verdana"/>
          <w:b/>
        </w:rPr>
        <w:t>Akceptační protokol:</w:t>
      </w:r>
      <w:r w:rsidRPr="001A0A18">
        <w:rPr>
          <w:rFonts w:ascii="Verdana" w:hAnsi="Verdana"/>
        </w:rPr>
        <w:t xml:space="preserve"> dokument sepsaný Smluvními stranami, který zachycuje výsledek Akceptace a zpravidla také vyjádření Smluvních stran o hodnocení rozsahu a kvality předmětu Akceptace. Akceptační protokol je sepsán na základě předem dohodnutých podmínek předání, převzetí a Akceptace, včetně klasifikace závad, které jsou důvodem pro neakceptaci, a klasifikace závad, které vedou k Akceptaci s výhradou. Akceptační protokol vyjadřuje nepochybný souhlas smluvních stran s obsahem dokumentu nebo s rozsahem a kvalitou části provedených prací, tedy s předmětem Akceptace.</w:t>
      </w:r>
    </w:p>
    <w:p w:rsidR="00874436" w:rsidRPr="001A0A18" w:rsidRDefault="00874436" w:rsidP="00874436">
      <w:pPr>
        <w:spacing w:before="120" w:after="120"/>
        <w:rPr>
          <w:rFonts w:ascii="Verdana" w:hAnsi="Verdana"/>
        </w:rPr>
      </w:pPr>
      <w:r w:rsidRPr="001A0A18">
        <w:rPr>
          <w:rFonts w:ascii="Verdana" w:hAnsi="Verdana"/>
          <w:b/>
        </w:rPr>
        <w:t>Aktuální verze:</w:t>
      </w:r>
      <w:r w:rsidRPr="001A0A18">
        <w:rPr>
          <w:rFonts w:ascii="Verdana" w:hAnsi="Verdana"/>
        </w:rPr>
        <w:t xml:space="preserve"> poslední platná verze, distribuovaná řádným mechanismem Poskytovatele; jedná se zpravidla o (i) Informační systém nebo některou z jeho částí anebo (ii) Dokumentaci. Verze se uvádí včetně verze tzv. Patche a HotPatche.</w:t>
      </w:r>
    </w:p>
    <w:p w:rsidR="00874436" w:rsidRPr="001A0A18" w:rsidRDefault="00874436" w:rsidP="00874436">
      <w:pPr>
        <w:spacing w:before="120" w:after="120"/>
        <w:rPr>
          <w:rFonts w:ascii="Verdana" w:hAnsi="Verdana"/>
        </w:rPr>
      </w:pPr>
      <w:r w:rsidRPr="001A0A18">
        <w:rPr>
          <w:rFonts w:ascii="Verdana" w:hAnsi="Verdana"/>
          <w:b/>
        </w:rPr>
        <w:t>Analýza požadavků:</w:t>
      </w:r>
      <w:r w:rsidRPr="001A0A18">
        <w:rPr>
          <w:rFonts w:ascii="Verdana" w:hAnsi="Verdana"/>
        </w:rPr>
        <w:t xml:space="preserve"> dokument, který vychází z Definice projektu a dále ji rozvíjí zejména (i) v popisu uživatelských požadavků, včetně analýzy, co je standard použitého řešení, resp. odchylek od něj, (ii) základní popis procesů, včetně popisu odchylek od standardu a (iii) popis realizace odchylek od standardu použitého řešení, např. programové úpravy, nastavení, včetně způsobu a podmínek jejich provedení.</w:t>
      </w:r>
    </w:p>
    <w:p w:rsidR="00874436" w:rsidRPr="001A0A18" w:rsidRDefault="00874436" w:rsidP="00874436">
      <w:pPr>
        <w:spacing w:before="120" w:after="120"/>
        <w:rPr>
          <w:rFonts w:ascii="Verdana" w:hAnsi="Verdana"/>
        </w:rPr>
      </w:pPr>
      <w:r w:rsidRPr="001A0A18">
        <w:rPr>
          <w:rFonts w:ascii="Verdana" w:hAnsi="Verdana"/>
          <w:b/>
        </w:rPr>
        <w:t>Autorský zákon:</w:t>
      </w:r>
      <w:r w:rsidRPr="001A0A18">
        <w:rPr>
          <w:rFonts w:ascii="Verdana" w:hAnsi="Verdana"/>
        </w:rPr>
        <w:t xml:space="preserve"> zákon České republiky č. 121/2000 Sb., o právu autorském, o právech souvisejících s právem autorským a o změně některých zákonů (autorský zákon), ve znění pozdějších předpisů.</w:t>
      </w:r>
    </w:p>
    <w:p w:rsidR="00874436" w:rsidRPr="001A0A18" w:rsidRDefault="00874436" w:rsidP="00874436">
      <w:pPr>
        <w:spacing w:before="120" w:after="120"/>
        <w:rPr>
          <w:rFonts w:ascii="Verdana" w:hAnsi="Verdana"/>
        </w:rPr>
      </w:pPr>
      <w:r>
        <w:rPr>
          <w:rFonts w:ascii="Verdana" w:hAnsi="Verdana"/>
          <w:b/>
        </w:rPr>
        <w:t>A</w:t>
      </w:r>
      <w:r w:rsidRPr="001A0A18">
        <w:rPr>
          <w:rFonts w:ascii="Verdana" w:hAnsi="Verdana"/>
          <w:b/>
        </w:rPr>
        <w:t>plikace Hotpatche:</w:t>
      </w:r>
      <w:r w:rsidRPr="001A0A18">
        <w:rPr>
          <w:rFonts w:ascii="Verdana" w:hAnsi="Verdana"/>
        </w:rPr>
        <w:t xml:space="preserve"> Poskytovatelem přesně popsaný postup </w:t>
      </w:r>
      <w:r>
        <w:rPr>
          <w:rFonts w:ascii="Verdana" w:hAnsi="Verdana"/>
        </w:rPr>
        <w:t xml:space="preserve">(v Provozních podmínkách HELIOS Green) jehož provedením Poskytovatel nebo Nabyvatel aplikuje předané datové soubory </w:t>
      </w:r>
      <w:r w:rsidRPr="001A0A18">
        <w:rPr>
          <w:rFonts w:ascii="Verdana" w:hAnsi="Verdana"/>
        </w:rPr>
        <w:t xml:space="preserve">Hotpatche do adresářů </w:t>
      </w:r>
      <w:r>
        <w:rPr>
          <w:rFonts w:ascii="Verdana" w:hAnsi="Verdana"/>
        </w:rPr>
        <w:t>HELIOS Green</w:t>
      </w:r>
      <w:r w:rsidRPr="001A0A18">
        <w:rPr>
          <w:rFonts w:ascii="Verdana" w:hAnsi="Verdana"/>
        </w:rPr>
        <w:t>, je</w:t>
      </w:r>
      <w:r>
        <w:rPr>
          <w:rFonts w:ascii="Verdana" w:hAnsi="Verdana"/>
        </w:rPr>
        <w:t>jímž</w:t>
      </w:r>
      <w:r w:rsidRPr="001A0A18">
        <w:rPr>
          <w:rFonts w:ascii="Verdana" w:hAnsi="Verdana"/>
        </w:rPr>
        <w:t xml:space="preserve"> provedením Poskytovatel nebo Nabyvatel zajišťují zrychlenou aplikaci oprav nebo úprav do instalace Informačního systému u Nabyvatele.</w:t>
      </w:r>
    </w:p>
    <w:p w:rsidR="00874436" w:rsidRPr="001A0A18" w:rsidRDefault="00874436" w:rsidP="00874436">
      <w:pPr>
        <w:spacing w:before="120" w:after="120"/>
        <w:rPr>
          <w:rFonts w:ascii="Verdana" w:hAnsi="Verdana"/>
        </w:rPr>
      </w:pPr>
      <w:r w:rsidRPr="001A0A18">
        <w:rPr>
          <w:rFonts w:ascii="Verdana" w:hAnsi="Verdana"/>
          <w:b/>
        </w:rPr>
        <w:t>Aplikace Patche:</w:t>
      </w:r>
      <w:r w:rsidRPr="001A0A18">
        <w:rPr>
          <w:rFonts w:ascii="Verdana" w:hAnsi="Verdana"/>
        </w:rPr>
        <w:t xml:space="preserve"> Poskytovatelem přesně popsaný postup </w:t>
      </w:r>
      <w:r>
        <w:rPr>
          <w:rFonts w:ascii="Verdana" w:hAnsi="Verdana"/>
        </w:rPr>
        <w:t>(v Provozních podmínkách HELIOS Green)</w:t>
      </w:r>
      <w:r w:rsidRPr="001A0A18">
        <w:rPr>
          <w:rFonts w:ascii="Verdana" w:hAnsi="Verdana"/>
        </w:rPr>
        <w:t xml:space="preserve"> jehož provedením Poskytovatel nebo Nabyvatel zajišťují aplikaci oprav nebo úprav do instalace Informačního systému u Nabyvatele.</w:t>
      </w:r>
    </w:p>
    <w:p w:rsidR="00874436" w:rsidRPr="001A0A18" w:rsidRDefault="00874436" w:rsidP="00874436">
      <w:pPr>
        <w:spacing w:before="120" w:after="120"/>
        <w:rPr>
          <w:rFonts w:ascii="Verdana" w:hAnsi="Verdana"/>
        </w:rPr>
      </w:pPr>
      <w:r w:rsidRPr="001A0A18">
        <w:rPr>
          <w:rFonts w:ascii="Verdana" w:hAnsi="Verdana"/>
          <w:b/>
        </w:rPr>
        <w:t>Aplikace Upgrade:</w:t>
      </w:r>
      <w:r w:rsidRPr="001A0A18">
        <w:rPr>
          <w:rFonts w:ascii="Verdana" w:hAnsi="Verdana"/>
        </w:rPr>
        <w:t xml:space="preserve"> Poskytovatelem přesně popsaný postup </w:t>
      </w:r>
      <w:r>
        <w:rPr>
          <w:rFonts w:ascii="Verdana" w:hAnsi="Verdana"/>
        </w:rPr>
        <w:t>(v Provozních podmínkách HELIOS Green)</w:t>
      </w:r>
      <w:r w:rsidRPr="001A0A18">
        <w:rPr>
          <w:rFonts w:ascii="Verdana" w:hAnsi="Verdana"/>
        </w:rPr>
        <w:t xml:space="preserve">, jehož provedením Poskytovatel nebo Nabyvatel zajišťují aplikaci nové verze </w:t>
      </w:r>
      <w:r>
        <w:rPr>
          <w:rFonts w:ascii="Verdana" w:hAnsi="Verdana"/>
        </w:rPr>
        <w:t>HELIOS Green</w:t>
      </w:r>
      <w:r w:rsidRPr="001A0A18">
        <w:rPr>
          <w:rFonts w:ascii="Verdana" w:hAnsi="Verdana"/>
        </w:rPr>
        <w:t xml:space="preserve"> do instalace </w:t>
      </w:r>
      <w:r>
        <w:rPr>
          <w:rFonts w:ascii="Verdana" w:hAnsi="Verdana"/>
        </w:rPr>
        <w:t>HELIOS Green</w:t>
      </w:r>
      <w:r w:rsidRPr="001A0A18">
        <w:rPr>
          <w:rFonts w:ascii="Verdana" w:hAnsi="Verdana"/>
        </w:rPr>
        <w:t xml:space="preserve"> u Nabyvatele.</w:t>
      </w:r>
    </w:p>
    <w:p w:rsidR="00874436" w:rsidRPr="001A0A18" w:rsidRDefault="00874436" w:rsidP="00874436">
      <w:pPr>
        <w:spacing w:before="120" w:after="120"/>
        <w:rPr>
          <w:rFonts w:ascii="Verdana" w:hAnsi="Verdana"/>
        </w:rPr>
      </w:pPr>
      <w:r w:rsidRPr="001A0A18">
        <w:rPr>
          <w:rFonts w:ascii="Verdana" w:hAnsi="Verdana"/>
          <w:b/>
        </w:rPr>
        <w:t>Aplikace zákaznického balíčku:</w:t>
      </w:r>
      <w:r w:rsidRPr="001A0A18">
        <w:rPr>
          <w:rFonts w:ascii="Verdana" w:hAnsi="Verdana"/>
        </w:rPr>
        <w:t xml:space="preserve"> obsahuje změnu nebo opravu funkcionality vytvořené pro Nabyvatele (jako jediného zákazníka), na základě jeho požadavku, podle jeho specifických podmínek a potřeb.</w:t>
      </w:r>
    </w:p>
    <w:p w:rsidR="00874436" w:rsidRPr="001A0A18" w:rsidRDefault="00874436" w:rsidP="00874436">
      <w:pPr>
        <w:spacing w:before="120" w:after="120"/>
        <w:rPr>
          <w:rFonts w:ascii="Verdana" w:hAnsi="Verdana"/>
        </w:rPr>
      </w:pPr>
      <w:r w:rsidRPr="00FC79E8">
        <w:rPr>
          <w:rFonts w:ascii="Verdana" w:hAnsi="Verdana"/>
          <w:b/>
        </w:rPr>
        <w:t>Aktivní provoz</w:t>
      </w:r>
      <w:r w:rsidRPr="00FC79E8">
        <w:rPr>
          <w:rFonts w:ascii="Verdana" w:hAnsi="Verdana"/>
        </w:rPr>
        <w:t xml:space="preserve">: užívání Informačního systému HELIOS Green implementovaného dle Licenční a Implementační smlouvy, a to v rozsahu Akceptované části Informačního systému HELIOS Green anebo v celém rozsahu dle </w:t>
      </w:r>
      <w:r>
        <w:rPr>
          <w:rFonts w:ascii="Verdana" w:hAnsi="Verdana"/>
        </w:rPr>
        <w:t xml:space="preserve">Licenční a </w:t>
      </w:r>
      <w:r w:rsidRPr="00FC79E8">
        <w:rPr>
          <w:rFonts w:ascii="Verdana" w:hAnsi="Verdana"/>
        </w:rPr>
        <w:t>Implementační smlouvy Koncovými uživateli Nabyvatele. Aktivním provozem se také rozumí pořizování a účtování prvotních dokladů (Faktury, Banka, Pokladna, Majetek, Skladové pohyby, Mzdy a další typy prvotních dokladů v rozsahu Licenční smlouvy) Koncovými uživateli s následným vykazováním těchto dokladů či výstupů na těchto dokladech založených externím subjektům, např. odběratelům, orgánům veřejné a státní správy a lokálním autoritám (Finanční úřad, Česká správa sociálního zabezpečení atd.) dle platné legislativy.</w:t>
      </w:r>
      <w:r>
        <w:rPr>
          <w:rFonts w:ascii="Verdana" w:hAnsi="Verdana"/>
        </w:rPr>
        <w:t xml:space="preserve"> </w:t>
      </w:r>
    </w:p>
    <w:p w:rsidR="00874436" w:rsidRDefault="00874436" w:rsidP="00874436">
      <w:pPr>
        <w:spacing w:before="120" w:after="120"/>
        <w:rPr>
          <w:rFonts w:ascii="Verdana" w:hAnsi="Verdana"/>
        </w:rPr>
      </w:pPr>
      <w:r w:rsidRPr="00FA1FE2">
        <w:rPr>
          <w:rFonts w:ascii="Verdana" w:hAnsi="Verdana"/>
          <w:b/>
        </w:rPr>
        <w:t>Ceník</w:t>
      </w:r>
      <w:r>
        <w:rPr>
          <w:rFonts w:ascii="Verdana" w:hAnsi="Verdana"/>
          <w:b/>
        </w:rPr>
        <w:t xml:space="preserve">: </w:t>
      </w:r>
      <w:r w:rsidRPr="00FA1FE2">
        <w:rPr>
          <w:rFonts w:ascii="Verdana" w:hAnsi="Verdana"/>
        </w:rPr>
        <w:t xml:space="preserve">aktuální ceník aplikačního software a služeb </w:t>
      </w:r>
      <w:r>
        <w:rPr>
          <w:rFonts w:ascii="Verdana" w:hAnsi="Verdana"/>
        </w:rPr>
        <w:t>Poskytovatele</w:t>
      </w:r>
    </w:p>
    <w:p w:rsidR="00874436" w:rsidRPr="001A0A18" w:rsidRDefault="00874436" w:rsidP="00874436">
      <w:pPr>
        <w:spacing w:before="120" w:after="120"/>
        <w:rPr>
          <w:rFonts w:ascii="Verdana" w:hAnsi="Verdana"/>
        </w:rPr>
      </w:pPr>
      <w:r w:rsidRPr="001A0A18">
        <w:rPr>
          <w:rFonts w:ascii="Verdana" w:hAnsi="Verdana"/>
          <w:b/>
        </w:rPr>
        <w:lastRenderedPageBreak/>
        <w:t>Definice projektu:</w:t>
      </w:r>
      <w:r w:rsidRPr="001A0A18">
        <w:rPr>
          <w:rFonts w:ascii="Verdana" w:hAnsi="Verdana"/>
        </w:rPr>
        <w:t xml:space="preserve"> základní dokument projektu, který </w:t>
      </w:r>
      <w:r>
        <w:rPr>
          <w:rFonts w:ascii="Verdana" w:hAnsi="Verdana"/>
        </w:rPr>
        <w:t>je</w:t>
      </w:r>
      <w:r w:rsidRPr="001A0A18">
        <w:rPr>
          <w:rFonts w:ascii="Verdana" w:hAnsi="Verdana"/>
        </w:rPr>
        <w:t xml:space="preserve"> vytvořen za součinnosti Nabyvatele a Poskytovatele před zahájením </w:t>
      </w:r>
      <w:r>
        <w:rPr>
          <w:rFonts w:ascii="Verdana" w:hAnsi="Verdana"/>
        </w:rPr>
        <w:t xml:space="preserve">nebo v rámci </w:t>
      </w:r>
      <w:r w:rsidRPr="001A0A18">
        <w:rPr>
          <w:rFonts w:ascii="Verdana" w:hAnsi="Verdana"/>
        </w:rPr>
        <w:t>projektu</w:t>
      </w:r>
      <w:r>
        <w:rPr>
          <w:rFonts w:ascii="Verdana" w:hAnsi="Verdana"/>
        </w:rPr>
        <w:t>,</w:t>
      </w:r>
      <w:r w:rsidRPr="001A0A18">
        <w:rPr>
          <w:rFonts w:ascii="Verdana" w:hAnsi="Verdana"/>
        </w:rPr>
        <w:t xml:space="preserve"> který obsahuje specifikaci rozsahu</w:t>
      </w:r>
      <w:r>
        <w:rPr>
          <w:rFonts w:ascii="Verdana" w:hAnsi="Verdana"/>
        </w:rPr>
        <w:t>,</w:t>
      </w:r>
      <w:r w:rsidRPr="001A0A18">
        <w:rPr>
          <w:rFonts w:ascii="Verdana" w:hAnsi="Verdana"/>
        </w:rPr>
        <w:t xml:space="preserve"> cíle projektu</w:t>
      </w:r>
      <w:r>
        <w:rPr>
          <w:rFonts w:ascii="Verdana" w:hAnsi="Verdana"/>
        </w:rPr>
        <w:t xml:space="preserve"> a</w:t>
      </w:r>
      <w:r w:rsidRPr="001A0A18">
        <w:rPr>
          <w:rFonts w:ascii="Verdana" w:hAnsi="Verdana"/>
        </w:rPr>
        <w:t xml:space="preserve"> </w:t>
      </w:r>
      <w:r>
        <w:rPr>
          <w:rFonts w:ascii="Verdana" w:hAnsi="Verdana"/>
        </w:rPr>
        <w:t>parametry potřebného HW vybavení a standardního SW potřebného k realizaci projektu.</w:t>
      </w:r>
      <w:r w:rsidRPr="001A0A18">
        <w:rPr>
          <w:rFonts w:ascii="Verdana" w:hAnsi="Verdana"/>
        </w:rPr>
        <w:t xml:space="preserve"> </w:t>
      </w:r>
    </w:p>
    <w:p w:rsidR="00874436" w:rsidRDefault="00874436" w:rsidP="00874436">
      <w:pPr>
        <w:spacing w:before="120" w:after="120"/>
        <w:rPr>
          <w:rFonts w:ascii="Verdana" w:hAnsi="Verdana"/>
        </w:rPr>
      </w:pPr>
      <w:r w:rsidRPr="001A0A18">
        <w:rPr>
          <w:rFonts w:ascii="Verdana" w:hAnsi="Verdana"/>
          <w:b/>
        </w:rPr>
        <w:t>Dokumentace:</w:t>
      </w:r>
      <w:r w:rsidRPr="001A0A18">
        <w:rPr>
          <w:rFonts w:ascii="Verdana" w:hAnsi="Verdana"/>
        </w:rPr>
        <w:t xml:space="preserve"> komplexní dokumentace Informačního systému vytvářená Poskytovatelem a poskytovaná v rámci licence k užívání Informačního systému v elektronické, případně listinné podobě</w:t>
      </w:r>
      <w:r>
        <w:rPr>
          <w:rFonts w:ascii="Verdana" w:hAnsi="Verdana"/>
        </w:rPr>
        <w:t>.</w:t>
      </w:r>
      <w:r w:rsidRPr="001A0A18" w:rsidDel="00F1072B">
        <w:rPr>
          <w:rFonts w:ascii="Verdana" w:hAnsi="Verdana"/>
        </w:rPr>
        <w:t xml:space="preserve"> </w:t>
      </w:r>
    </w:p>
    <w:p w:rsidR="00874436" w:rsidRPr="001A0A18" w:rsidRDefault="00874436" w:rsidP="00874436">
      <w:pPr>
        <w:spacing w:before="120" w:after="120"/>
        <w:rPr>
          <w:rFonts w:ascii="Verdana" w:hAnsi="Verdana"/>
        </w:rPr>
      </w:pPr>
      <w:r w:rsidRPr="001A0A18">
        <w:rPr>
          <w:rFonts w:ascii="Verdana" w:hAnsi="Verdana"/>
          <w:b/>
        </w:rPr>
        <w:t>Dokup:</w:t>
      </w:r>
      <w:r w:rsidRPr="001A0A18">
        <w:rPr>
          <w:rFonts w:ascii="Verdana" w:hAnsi="Verdana"/>
        </w:rPr>
        <w:t xml:space="preserve"> je Poskytovatelem přesně specifikovaný postup (dle dokumentu </w:t>
      </w:r>
      <w:r w:rsidRPr="001A0A18">
        <w:rPr>
          <w:rFonts w:ascii="Verdana" w:hAnsi="Verdana"/>
          <w:i/>
        </w:rPr>
        <w:t xml:space="preserve">Upgrade a dokup na stávající instalaci </w:t>
      </w:r>
      <w:r>
        <w:rPr>
          <w:rFonts w:ascii="Verdana" w:hAnsi="Verdana"/>
          <w:i/>
        </w:rPr>
        <w:t>HELIOS Green</w:t>
      </w:r>
      <w:r w:rsidRPr="001A0A18">
        <w:rPr>
          <w:rFonts w:ascii="Verdana" w:hAnsi="Verdana"/>
        </w:rPr>
        <w:t>), jehož provedením s využitím Instalačního CD a Klíčového souboru Poskytovatel zavede do Informačního systému u Nabyvatele soubor funkcionality objednané a zaplacené Nabyvatelem.</w:t>
      </w:r>
    </w:p>
    <w:p w:rsidR="00874436" w:rsidRPr="001A0A18" w:rsidRDefault="00874436" w:rsidP="00874436">
      <w:pPr>
        <w:spacing w:before="120" w:after="120"/>
        <w:rPr>
          <w:rFonts w:ascii="Verdana" w:hAnsi="Verdana"/>
        </w:rPr>
      </w:pPr>
      <w:r w:rsidRPr="001A0A18">
        <w:rPr>
          <w:rFonts w:ascii="Verdana" w:hAnsi="Verdana"/>
          <w:b/>
        </w:rPr>
        <w:t>ERP:</w:t>
      </w:r>
      <w:r w:rsidRPr="001A0A18">
        <w:rPr>
          <w:rFonts w:ascii="Verdana" w:hAnsi="Verdana"/>
        </w:rPr>
        <w:t xml:space="preserve"> </w:t>
      </w:r>
      <w:r w:rsidRPr="001A0A18">
        <w:rPr>
          <w:rFonts w:ascii="Verdana" w:hAnsi="Verdana"/>
          <w:i/>
        </w:rPr>
        <w:t>Enterprise Resources Planning</w:t>
      </w:r>
      <w:r w:rsidRPr="001A0A18">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Extranet:</w:t>
      </w:r>
      <w:r w:rsidRPr="001A0A18">
        <w:rPr>
          <w:rFonts w:ascii="Verdana" w:hAnsi="Verdana"/>
        </w:rPr>
        <w:t xml:space="preserve"> </w:t>
      </w:r>
      <w:r>
        <w:rPr>
          <w:rFonts w:ascii="Verdana" w:hAnsi="Verdana"/>
        </w:rPr>
        <w:t>informační i</w:t>
      </w:r>
      <w:r w:rsidRPr="001A0A18">
        <w:rPr>
          <w:rFonts w:ascii="Verdana" w:hAnsi="Verdana"/>
        </w:rPr>
        <w:t xml:space="preserve">nternetový portál Poskytovatele pro registrované </w:t>
      </w:r>
      <w:r>
        <w:rPr>
          <w:rFonts w:ascii="Verdana" w:hAnsi="Verdana"/>
        </w:rPr>
        <w:t>Z</w:t>
      </w:r>
      <w:r w:rsidRPr="001A0A18">
        <w:rPr>
          <w:rFonts w:ascii="Verdana" w:hAnsi="Verdana"/>
        </w:rPr>
        <w:t xml:space="preserve">ákazníky </w:t>
      </w:r>
      <w:r>
        <w:rPr>
          <w:rFonts w:ascii="Verdana" w:hAnsi="Verdana"/>
        </w:rPr>
        <w:t>a Partnery Poskytovatele</w:t>
      </w:r>
      <w:r w:rsidRPr="001A0A18">
        <w:rPr>
          <w:rFonts w:ascii="Verdana" w:hAnsi="Verdana"/>
        </w:rPr>
        <w:t xml:space="preserve">, tj. i pro Nabyvatele. Poskytuje nové verze, vč. dokumentace, informací o nových verzích Informačního systému </w:t>
      </w:r>
      <w:r>
        <w:rPr>
          <w:rFonts w:ascii="Verdana" w:hAnsi="Verdana"/>
          <w:i/>
        </w:rPr>
        <w:t xml:space="preserve">HELIOS Green </w:t>
      </w:r>
      <w:r w:rsidRPr="00C63BB2">
        <w:rPr>
          <w:rFonts w:ascii="Verdana" w:hAnsi="Verdana"/>
        </w:rPr>
        <w:t>a další provozní agendy</w:t>
      </w:r>
      <w:r>
        <w:rPr>
          <w:rFonts w:ascii="Verdana" w:hAnsi="Verdana"/>
          <w:i/>
        </w:rPr>
        <w:t>.</w:t>
      </w:r>
    </w:p>
    <w:p w:rsidR="00874436" w:rsidRPr="001A0A18" w:rsidRDefault="00874436" w:rsidP="00874436">
      <w:pPr>
        <w:spacing w:before="120" w:after="120"/>
        <w:rPr>
          <w:rFonts w:ascii="Verdana" w:hAnsi="Verdana"/>
        </w:rPr>
      </w:pPr>
      <w:r w:rsidRPr="001A0A18">
        <w:rPr>
          <w:rFonts w:ascii="Verdana" w:hAnsi="Verdana"/>
          <w:b/>
        </w:rPr>
        <w:t>Funkční test:</w:t>
      </w:r>
      <w:r w:rsidRPr="001A0A18">
        <w:rPr>
          <w:rFonts w:ascii="Verdana" w:hAnsi="Verdana"/>
        </w:rPr>
        <w:t xml:space="preserve"> základní ověření funkčnosti Informačního systému z pohledu Poskytovatele, který provádějí konsultanti Poskytovatele. Na základě výsledků Funkčního testu jsou provedeny korekce v nastavení Informačního systému tak, aby funkčnost odpovídala specifikacím definovaným v Analýze požadavků.</w:t>
      </w:r>
    </w:p>
    <w:p w:rsidR="00874436" w:rsidRPr="001A0A18" w:rsidRDefault="00874436" w:rsidP="00874436">
      <w:pPr>
        <w:spacing w:before="120" w:after="120"/>
        <w:rPr>
          <w:rFonts w:ascii="Verdana" w:hAnsi="Verdana"/>
        </w:rPr>
      </w:pPr>
      <w:r w:rsidRPr="001A0A18">
        <w:rPr>
          <w:rFonts w:ascii="Verdana" w:hAnsi="Verdana"/>
          <w:b/>
        </w:rPr>
        <w:t>Harmonogram</w:t>
      </w:r>
      <w:r>
        <w:rPr>
          <w:rFonts w:ascii="Verdana" w:hAnsi="Verdana"/>
          <w:b/>
        </w:rPr>
        <w:t xml:space="preserve"> prací</w:t>
      </w:r>
      <w:r w:rsidRPr="001A0A18">
        <w:rPr>
          <w:rFonts w:ascii="Verdana" w:hAnsi="Verdana"/>
          <w:b/>
        </w:rPr>
        <w:t>:</w:t>
      </w:r>
      <w:r w:rsidRPr="001A0A18">
        <w:rPr>
          <w:rFonts w:ascii="Verdana" w:hAnsi="Verdana"/>
        </w:rPr>
        <w:t xml:space="preserve"> funkčně a věcně navazující a vzájemně provázaný sled činností, které musí být provedeny k řádnému, včasnému a úspěšnému provedení a dokončení projektu</w:t>
      </w:r>
      <w:r>
        <w:rPr>
          <w:rFonts w:ascii="Verdana" w:hAnsi="Verdana"/>
        </w:rPr>
        <w:t xml:space="preserve"> s návazností na fakturaci dílčích plnění</w:t>
      </w:r>
      <w:r w:rsidRPr="001A0A18">
        <w:rPr>
          <w:rFonts w:ascii="Verdana" w:hAnsi="Verdana"/>
        </w:rPr>
        <w:t xml:space="preserve">, </w:t>
      </w:r>
    </w:p>
    <w:p w:rsidR="00874436" w:rsidRPr="001A0A18" w:rsidRDefault="00874436" w:rsidP="00874436">
      <w:pPr>
        <w:spacing w:before="120" w:after="120"/>
        <w:rPr>
          <w:rFonts w:ascii="Verdana" w:hAnsi="Verdana"/>
          <w:b/>
        </w:rPr>
      </w:pPr>
      <w:r>
        <w:rPr>
          <w:rFonts w:ascii="Verdana" w:hAnsi="Verdana"/>
          <w:b/>
        </w:rPr>
        <w:t>HELIOS Open</w:t>
      </w:r>
      <w:r w:rsidRPr="001A0A18">
        <w:rPr>
          <w:rFonts w:ascii="Verdana" w:hAnsi="Verdana"/>
          <w:b/>
        </w:rPr>
        <w:t xml:space="preserve">: </w:t>
      </w:r>
      <w:r w:rsidRPr="001A0A18">
        <w:rPr>
          <w:rFonts w:ascii="Verdana" w:hAnsi="Verdana"/>
        </w:rPr>
        <w:t xml:space="preserve">síť autorizovaných smluvních partnerů pro poskytování vývojových, konzultačních, implementačních, servisních a integračních služeb se společným procesem odborné certifikace v rámci produktu </w:t>
      </w:r>
      <w:r>
        <w:rPr>
          <w:rFonts w:ascii="Verdana" w:hAnsi="Verdana"/>
          <w:i/>
        </w:rPr>
        <w:t>HELIOS Green</w:t>
      </w:r>
      <w:r w:rsidRPr="001A0A18">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H</w:t>
      </w:r>
      <w:r>
        <w:rPr>
          <w:rFonts w:ascii="Verdana" w:hAnsi="Verdana"/>
          <w:b/>
        </w:rPr>
        <w:t>ELIOS</w:t>
      </w:r>
      <w:r w:rsidRPr="001A0A18">
        <w:rPr>
          <w:rFonts w:ascii="Verdana" w:hAnsi="Verdana"/>
          <w:b/>
        </w:rPr>
        <w:t xml:space="preserve"> Green:</w:t>
      </w:r>
      <w:r w:rsidRPr="001A0A18">
        <w:rPr>
          <w:rFonts w:ascii="Verdana" w:hAnsi="Verdana"/>
        </w:rPr>
        <w:t xml:space="preserve"> informační systém (úplný soubor počítačových programů) pro tzv. </w:t>
      </w:r>
      <w:r w:rsidRPr="001A0A18">
        <w:rPr>
          <w:rFonts w:ascii="Verdana" w:hAnsi="Verdana"/>
          <w:i/>
        </w:rPr>
        <w:t>Enterprise Resource Planning (ERP)</w:t>
      </w:r>
      <w:r w:rsidRPr="001A0A18">
        <w:rPr>
          <w:rFonts w:ascii="Verdana" w:hAnsi="Verdana"/>
        </w:rPr>
        <w:t xml:space="preserve"> s obchodním názvem </w:t>
      </w:r>
      <w:r>
        <w:rPr>
          <w:rFonts w:ascii="Verdana" w:hAnsi="Verdana"/>
          <w:i/>
        </w:rPr>
        <w:t>HELIOS Green</w:t>
      </w:r>
      <w:r w:rsidRPr="001A0A18">
        <w:rPr>
          <w:rFonts w:ascii="Verdana" w:hAnsi="Verdana"/>
        </w:rPr>
        <w:t>, jehož výrobcem a vlastníkem práv k němu je Poskytovatel.</w:t>
      </w:r>
    </w:p>
    <w:p w:rsidR="00874436" w:rsidRDefault="00874436" w:rsidP="00874436">
      <w:pPr>
        <w:rPr>
          <w:rFonts w:ascii="Verdana" w:hAnsi="Verdana"/>
        </w:rPr>
      </w:pPr>
      <w:r w:rsidRPr="00AB27ED">
        <w:rPr>
          <w:rFonts w:ascii="Verdana" w:hAnsi="Verdana"/>
          <w:b/>
        </w:rPr>
        <w:t>HelpDesk</w:t>
      </w:r>
      <w:r>
        <w:rPr>
          <w:rFonts w:ascii="Verdana" w:hAnsi="Verdana"/>
          <w:b/>
        </w:rPr>
        <w:t xml:space="preserve">: </w:t>
      </w:r>
      <w:r>
        <w:rPr>
          <w:rFonts w:ascii="Verdana" w:hAnsi="Verdana"/>
        </w:rPr>
        <w:t>souhrn nástrojů Poskytovatele určený mimo jiné pro komunikaci, výměnu dokumentů</w:t>
      </w:r>
      <w:r w:rsidRPr="008A7872">
        <w:rPr>
          <w:rFonts w:ascii="Verdana" w:hAnsi="Verdana"/>
        </w:rPr>
        <w:t xml:space="preserve"> </w:t>
      </w:r>
      <w:r w:rsidRPr="00C63BB2">
        <w:rPr>
          <w:rFonts w:ascii="Verdana" w:hAnsi="Verdana"/>
        </w:rPr>
        <w:t>a další provozní agendy</w:t>
      </w:r>
      <w:r>
        <w:rPr>
          <w:rFonts w:ascii="Verdana" w:hAnsi="Verdana"/>
        </w:rPr>
        <w:t xml:space="preserve"> </w:t>
      </w:r>
      <w:r w:rsidRPr="001A0A18">
        <w:rPr>
          <w:rFonts w:ascii="Verdana" w:hAnsi="Verdana"/>
        </w:rPr>
        <w:t xml:space="preserve">Poskytovatele pro registrované </w:t>
      </w:r>
      <w:r>
        <w:rPr>
          <w:rFonts w:ascii="Verdana" w:hAnsi="Verdana"/>
        </w:rPr>
        <w:t>Z</w:t>
      </w:r>
      <w:r w:rsidRPr="001A0A18">
        <w:rPr>
          <w:rFonts w:ascii="Verdana" w:hAnsi="Verdana"/>
        </w:rPr>
        <w:t xml:space="preserve">ákazníky </w:t>
      </w:r>
      <w:r>
        <w:rPr>
          <w:rFonts w:ascii="Verdana" w:hAnsi="Verdana"/>
        </w:rPr>
        <w:t xml:space="preserve">a Partnery </w:t>
      </w:r>
      <w:r w:rsidRPr="000C72CD">
        <w:rPr>
          <w:rFonts w:ascii="Verdana" w:hAnsi="Verdana"/>
        </w:rPr>
        <w:t>(</w:t>
      </w:r>
      <w:r>
        <w:rPr>
          <w:rFonts w:ascii="Verdana" w:hAnsi="Verdana"/>
        </w:rPr>
        <w:t>IOU, PPG, E</w:t>
      </w:r>
      <w:r w:rsidRPr="000C72CD">
        <w:rPr>
          <w:rFonts w:ascii="Verdana" w:hAnsi="Verdana"/>
        </w:rPr>
        <w:t xml:space="preserve">lektronická pošta, </w:t>
      </w:r>
      <w:r>
        <w:rPr>
          <w:rFonts w:ascii="Verdana" w:hAnsi="Verdana"/>
        </w:rPr>
        <w:t>F</w:t>
      </w:r>
      <w:r w:rsidRPr="000C72CD">
        <w:rPr>
          <w:rFonts w:ascii="Verdana" w:hAnsi="Verdana"/>
        </w:rPr>
        <w:t xml:space="preserve">ax, </w:t>
      </w:r>
      <w:r>
        <w:rPr>
          <w:rFonts w:ascii="Verdana" w:hAnsi="Verdana"/>
        </w:rPr>
        <w:t>E</w:t>
      </w:r>
      <w:r w:rsidRPr="000C72CD">
        <w:rPr>
          <w:rFonts w:ascii="Verdana" w:hAnsi="Verdana"/>
        </w:rPr>
        <w:t>xtranet)</w:t>
      </w:r>
      <w:r>
        <w:rPr>
          <w:rFonts w:ascii="Verdana" w:hAnsi="Verdana"/>
        </w:rPr>
        <w:t>.</w:t>
      </w:r>
    </w:p>
    <w:p w:rsidR="00874436" w:rsidRDefault="00874436" w:rsidP="00874436">
      <w:pPr>
        <w:rPr>
          <w:rFonts w:ascii="Verdana" w:hAnsi="Verdana"/>
          <w:b/>
        </w:rPr>
      </w:pPr>
    </w:p>
    <w:p w:rsidR="00874436" w:rsidRPr="006D562A" w:rsidRDefault="00874436" w:rsidP="00874436">
      <w:pPr>
        <w:rPr>
          <w:rFonts w:ascii="Verdana" w:hAnsi="Verdana"/>
        </w:rPr>
      </w:pPr>
      <w:r w:rsidRPr="006D562A">
        <w:rPr>
          <w:rFonts w:ascii="Verdana" w:hAnsi="Verdana"/>
          <w:b/>
        </w:rPr>
        <w:t>Hotline:</w:t>
      </w:r>
      <w:r w:rsidRPr="006D562A">
        <w:rPr>
          <w:rFonts w:ascii="Verdana" w:hAnsi="Verdana"/>
        </w:rPr>
        <w:t xml:space="preserve"> telefonická nebo mailová služba Poskytovatele pro Nabyvatele</w:t>
      </w:r>
      <w:r>
        <w:rPr>
          <w:rFonts w:ascii="Verdana" w:hAnsi="Verdana"/>
        </w:rPr>
        <w:t>,</w:t>
      </w:r>
      <w:r w:rsidRPr="006D562A">
        <w:rPr>
          <w:rFonts w:ascii="Verdana" w:hAnsi="Verdana"/>
        </w:rPr>
        <w:t xml:space="preserve"> zaměřená na řešení provozních problémů a pomoc při užívání informačního systému </w:t>
      </w:r>
      <w:r>
        <w:rPr>
          <w:rFonts w:ascii="Verdana" w:hAnsi="Verdana"/>
        </w:rPr>
        <w:t>HELIOS Green.</w:t>
      </w:r>
    </w:p>
    <w:p w:rsidR="00874436" w:rsidRPr="001A0A18" w:rsidRDefault="00874436" w:rsidP="00874436">
      <w:pPr>
        <w:spacing w:before="120" w:after="120"/>
        <w:rPr>
          <w:rFonts w:ascii="Verdana" w:hAnsi="Verdana"/>
        </w:rPr>
      </w:pPr>
      <w:r w:rsidRPr="001A0A18">
        <w:rPr>
          <w:rFonts w:ascii="Verdana" w:hAnsi="Verdana"/>
          <w:b/>
        </w:rPr>
        <w:t>Hotpatch:</w:t>
      </w:r>
      <w:r w:rsidRPr="001A0A18">
        <w:rPr>
          <w:rFonts w:ascii="Verdana" w:hAnsi="Verdana"/>
        </w:rPr>
        <w:t xml:space="preserve"> Patch vytvořený expresně v nutných případech opravy a úpravy konkrétní standardní funkcionality Informačního systému zahrnuté do něj Poskytovatelem. Hotpatch zahrnuje akutní cílené opravy funkcionality. Oprava zahrnutá do Hotpatche je zároveň zahrnuta do následujícího Patche. Hotpa</w:t>
      </w:r>
      <w:r>
        <w:rPr>
          <w:rFonts w:ascii="Verdana" w:hAnsi="Verdana"/>
        </w:rPr>
        <w:t>t</w:t>
      </w:r>
      <w:r w:rsidRPr="001A0A18">
        <w:rPr>
          <w:rFonts w:ascii="Verdana" w:hAnsi="Verdana"/>
        </w:rPr>
        <w:t>ch je uvolňován nepravidelně v závislosti na potřebě oprav.</w:t>
      </w:r>
    </w:p>
    <w:p w:rsidR="00874436" w:rsidRPr="001A0A18" w:rsidRDefault="00874436" w:rsidP="00874436">
      <w:pPr>
        <w:spacing w:before="120" w:after="120"/>
        <w:rPr>
          <w:rFonts w:ascii="Verdana" w:hAnsi="Verdana"/>
        </w:rPr>
      </w:pPr>
      <w:r w:rsidRPr="001A0A18">
        <w:rPr>
          <w:rFonts w:ascii="Verdana" w:hAnsi="Verdana"/>
          <w:b/>
        </w:rPr>
        <w:t>Chyba funkcionality</w:t>
      </w:r>
      <w:r w:rsidRPr="001A0A18">
        <w:rPr>
          <w:rFonts w:ascii="Verdana" w:hAnsi="Verdana"/>
        </w:rPr>
        <w:t>: chování Informačního systému nebo některé z jeho částí, které odporuje funkcionalitě deklarované Poskytovatelem v dokumentaci dodávané spolu s Informačním systémem. Chyby se zpravidla klasifikují dle své závažnosti v rozmezí A – C; bližší pravidla, včetně definice testů a režimu odstraňování závad, stanoví příslušná Prováděcí smlouva.</w:t>
      </w:r>
    </w:p>
    <w:p w:rsidR="00874436" w:rsidRDefault="00874436" w:rsidP="00874436">
      <w:pPr>
        <w:spacing w:before="120" w:after="120"/>
        <w:rPr>
          <w:rFonts w:ascii="Verdana" w:hAnsi="Verdana"/>
        </w:rPr>
      </w:pPr>
      <w:r w:rsidRPr="001A0A18">
        <w:rPr>
          <w:rFonts w:ascii="Verdana" w:hAnsi="Verdana"/>
          <w:b/>
        </w:rPr>
        <w:t>Implementace:</w:t>
      </w:r>
      <w:r w:rsidRPr="001A0A18">
        <w:rPr>
          <w:rFonts w:ascii="Verdana" w:hAnsi="Verdana"/>
        </w:rPr>
        <w:t xml:space="preserve"> proces nasazení Informačního systému konkretizovaného na základě Projektové dokumentace a jeho uvedení do Rutinního užívání v rozsahu a krocích </w:t>
      </w:r>
      <w:r w:rsidRPr="001A0A18">
        <w:rPr>
          <w:rFonts w:ascii="Verdana" w:hAnsi="Verdana"/>
        </w:rPr>
        <w:lastRenderedPageBreak/>
        <w:t>stanovenými Implementační smlouvou a jejími přílohami prostřednictvím provedení Implementačních služeb.</w:t>
      </w:r>
    </w:p>
    <w:p w:rsidR="00874436" w:rsidRPr="001A0A18" w:rsidRDefault="00874436" w:rsidP="00874436">
      <w:pPr>
        <w:spacing w:before="120" w:after="120"/>
        <w:rPr>
          <w:rFonts w:ascii="Verdana" w:hAnsi="Verdana"/>
        </w:rPr>
      </w:pPr>
      <w:r>
        <w:rPr>
          <w:rFonts w:ascii="Verdana" w:hAnsi="Verdana"/>
          <w:b/>
        </w:rPr>
        <w:t>Implementační metodika HELIOS Green</w:t>
      </w:r>
      <w:r w:rsidRPr="001A0A18">
        <w:rPr>
          <w:rFonts w:ascii="Verdana" w:hAnsi="Verdana"/>
          <w:b/>
        </w:rPr>
        <w:t xml:space="preserve">: </w:t>
      </w:r>
      <w:r w:rsidRPr="006066A2">
        <w:rPr>
          <w:rFonts w:ascii="Verdana" w:hAnsi="Verdana"/>
        </w:rPr>
        <w:t xml:space="preserve">Jedná se o souhrn pracovních postupů, pokynů a dokumentů určujících způsob poskytnutí implementačních služeb </w:t>
      </w:r>
      <w:r>
        <w:rPr>
          <w:rFonts w:ascii="Verdana" w:hAnsi="Verdana"/>
        </w:rPr>
        <w:t>HELIOS Green</w:t>
      </w:r>
      <w:r w:rsidRPr="006066A2">
        <w:rPr>
          <w:rFonts w:ascii="Verdana" w:hAnsi="Verdana"/>
        </w:rPr>
        <w:t xml:space="preserve"> jak v jednotlivých fázích projektu, tak i projektu jako celku</w:t>
      </w:r>
      <w:r>
        <w:rPr>
          <w:rFonts w:ascii="Verdana" w:hAnsi="Verdana"/>
        </w:rPr>
        <w:t>,</w:t>
      </w:r>
      <w:r w:rsidRPr="006066A2">
        <w:rPr>
          <w:rFonts w:ascii="Verdana" w:hAnsi="Verdana"/>
        </w:rPr>
        <w:t xml:space="preserve"> vedoucí k úspěšnému dokončení projektu. Jedná se zejména o Strukturu řízení projektu, Eskalační proceduru, dokumenty jednotlivých fází projektu a Formality projektu, Harmonogram prací, zápisy z jednání řídících struktur projektu a implementačních týmů, změnové listy, předávací a akceptační protokoly. </w:t>
      </w:r>
      <w:r>
        <w:rPr>
          <w:rFonts w:ascii="Verdana" w:hAnsi="Verdana"/>
        </w:rPr>
        <w:t>J</w:t>
      </w:r>
      <w:r w:rsidRPr="001A0A18">
        <w:rPr>
          <w:rFonts w:ascii="Verdana" w:hAnsi="Verdana"/>
        </w:rPr>
        <w:t>e přílohou příslušné Prováděcí smlouvy.</w:t>
      </w:r>
    </w:p>
    <w:p w:rsidR="00874436" w:rsidRPr="001A0A18" w:rsidRDefault="00874436" w:rsidP="00874436">
      <w:pPr>
        <w:spacing w:before="120" w:after="120"/>
        <w:rPr>
          <w:rFonts w:ascii="Verdana" w:hAnsi="Verdana"/>
        </w:rPr>
      </w:pPr>
      <w:r w:rsidRPr="001A0A18">
        <w:rPr>
          <w:rFonts w:ascii="Verdana" w:hAnsi="Verdana"/>
          <w:b/>
        </w:rPr>
        <w:t>Implementační služby:</w:t>
      </w:r>
      <w:r w:rsidRPr="001A0A18">
        <w:rPr>
          <w:rFonts w:ascii="Verdana" w:hAnsi="Verdana"/>
        </w:rPr>
        <w:t xml:space="preserve"> činnosti a služby směřující k nasazení Informačního systému u Nabyvatele či u Nabyvatelem určených subjektů a jeho uvedení do Rutinního užívání v rozsahu a krocích stanovenými Implementační smlouvou a jejími přílohami.</w:t>
      </w:r>
    </w:p>
    <w:p w:rsidR="00874436" w:rsidRPr="001A0A18" w:rsidRDefault="00874436" w:rsidP="00874436">
      <w:pPr>
        <w:spacing w:before="120" w:after="120"/>
        <w:rPr>
          <w:rFonts w:ascii="Verdana" w:hAnsi="Verdana"/>
        </w:rPr>
      </w:pPr>
      <w:r w:rsidRPr="001A0A18">
        <w:rPr>
          <w:rFonts w:ascii="Verdana" w:hAnsi="Verdana"/>
          <w:b/>
        </w:rPr>
        <w:t>Implementační smlouva:</w:t>
      </w:r>
      <w:r w:rsidRPr="001A0A18">
        <w:rPr>
          <w:rFonts w:ascii="Verdana" w:hAnsi="Verdana"/>
        </w:rPr>
        <w:t xml:space="preserve"> </w:t>
      </w:r>
      <w:r>
        <w:rPr>
          <w:rFonts w:ascii="Verdana" w:hAnsi="Verdana"/>
        </w:rPr>
        <w:t xml:space="preserve">prováděcí </w:t>
      </w:r>
      <w:r w:rsidRPr="001A0A18">
        <w:rPr>
          <w:rFonts w:ascii="Verdana" w:hAnsi="Verdana"/>
        </w:rPr>
        <w:t xml:space="preserve">smlouva, jejíž předmět a účel je </w:t>
      </w:r>
      <w:r>
        <w:rPr>
          <w:rFonts w:ascii="Verdana" w:hAnsi="Verdana"/>
        </w:rPr>
        <w:t xml:space="preserve">v ní </w:t>
      </w:r>
      <w:r w:rsidRPr="001A0A18">
        <w:rPr>
          <w:rFonts w:ascii="Verdana" w:hAnsi="Verdana"/>
        </w:rPr>
        <w:t>vymezen</w:t>
      </w:r>
    </w:p>
    <w:p w:rsidR="00874436" w:rsidRDefault="00874436" w:rsidP="00874436">
      <w:pPr>
        <w:spacing w:before="120" w:after="120"/>
        <w:rPr>
          <w:rFonts w:ascii="Verdana" w:hAnsi="Verdana"/>
        </w:rPr>
      </w:pPr>
      <w:r w:rsidRPr="001A0A18">
        <w:rPr>
          <w:rFonts w:ascii="Verdana" w:hAnsi="Verdana"/>
          <w:b/>
        </w:rPr>
        <w:t>Informační systém</w:t>
      </w:r>
      <w:r>
        <w:rPr>
          <w:rFonts w:ascii="Verdana" w:hAnsi="Verdana"/>
          <w:b/>
        </w:rPr>
        <w:t xml:space="preserve"> (IS)</w:t>
      </w:r>
      <w:r w:rsidRPr="001A0A18">
        <w:rPr>
          <w:rFonts w:ascii="Verdana" w:hAnsi="Verdana"/>
          <w:b/>
        </w:rPr>
        <w:t xml:space="preserve">: </w:t>
      </w:r>
      <w:r w:rsidRPr="001A0A18">
        <w:rPr>
          <w:rFonts w:ascii="Verdana" w:hAnsi="Verdana"/>
        </w:rPr>
        <w:t xml:space="preserve">Informační systém </w:t>
      </w:r>
      <w:r>
        <w:rPr>
          <w:rFonts w:ascii="Verdana" w:hAnsi="Verdana"/>
          <w:i/>
        </w:rPr>
        <w:t>HELIOS Green</w:t>
      </w:r>
      <w:r w:rsidRPr="001A0A18">
        <w:rPr>
          <w:rFonts w:ascii="Verdana" w:hAnsi="Verdana"/>
        </w:rPr>
        <w:t xml:space="preserve"> a také jiné počítačové programy, které jsou součástí tohoto informačního systému anebo k němu funkčně náleží, a to případně včetně počítačových programů třetích stran.</w:t>
      </w:r>
    </w:p>
    <w:p w:rsidR="00874436" w:rsidRPr="001A0A18" w:rsidRDefault="00874436" w:rsidP="00874436">
      <w:pPr>
        <w:spacing w:before="120" w:after="120"/>
        <w:rPr>
          <w:rFonts w:ascii="Verdana" w:hAnsi="Verdana"/>
        </w:rPr>
      </w:pPr>
      <w:r w:rsidRPr="004D3834">
        <w:rPr>
          <w:rFonts w:ascii="Verdana" w:hAnsi="Verdana"/>
          <w:b/>
        </w:rPr>
        <w:t>Informační zdroje:</w:t>
      </w:r>
      <w:r>
        <w:rPr>
          <w:rFonts w:ascii="Verdana" w:hAnsi="Verdana"/>
        </w:rPr>
        <w:t xml:space="preserve"> </w:t>
      </w:r>
      <w:r w:rsidRPr="004D3834">
        <w:rPr>
          <w:rFonts w:ascii="Verdana" w:hAnsi="Verdana"/>
        </w:rPr>
        <w:t>zejména webové stránky P</w:t>
      </w:r>
      <w:r>
        <w:rPr>
          <w:rFonts w:ascii="Verdana" w:hAnsi="Verdana"/>
        </w:rPr>
        <w:t>oskytovatele</w:t>
      </w:r>
      <w:r w:rsidRPr="004D3834">
        <w:rPr>
          <w:rFonts w:ascii="Verdana" w:hAnsi="Verdana"/>
        </w:rPr>
        <w:t>, partnerská sekce webových stránek P</w:t>
      </w:r>
      <w:r>
        <w:rPr>
          <w:rFonts w:ascii="Verdana" w:hAnsi="Verdana"/>
        </w:rPr>
        <w:t>oskytovatele</w:t>
      </w:r>
      <w:r w:rsidRPr="004D3834">
        <w:rPr>
          <w:rFonts w:ascii="Verdana" w:hAnsi="Verdana"/>
        </w:rPr>
        <w:t>, wikipedie a znalostní databáze P</w:t>
      </w:r>
      <w:r>
        <w:rPr>
          <w:rFonts w:ascii="Verdana" w:hAnsi="Verdana"/>
        </w:rPr>
        <w:t>oskytovatele</w:t>
      </w:r>
      <w:r w:rsidRPr="004D3834">
        <w:rPr>
          <w:rFonts w:ascii="Verdana" w:hAnsi="Verdana"/>
        </w:rPr>
        <w:t xml:space="preserve">, </w:t>
      </w:r>
      <w:r>
        <w:rPr>
          <w:rFonts w:ascii="Verdana" w:hAnsi="Verdana"/>
        </w:rPr>
        <w:t xml:space="preserve">Extranet Poskytovatele, </w:t>
      </w:r>
      <w:r w:rsidRPr="004D3834">
        <w:rPr>
          <w:rFonts w:ascii="Verdana" w:hAnsi="Verdana"/>
        </w:rPr>
        <w:t>popř. další elektronické zdroje spravované P</w:t>
      </w:r>
      <w:r>
        <w:rPr>
          <w:rFonts w:ascii="Verdana" w:hAnsi="Verdana"/>
        </w:rPr>
        <w:t>oskytovatelem</w:t>
      </w:r>
      <w:r w:rsidRPr="004D3834">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Instalační CD:</w:t>
      </w:r>
      <w:r w:rsidRPr="001A0A18">
        <w:rPr>
          <w:rFonts w:ascii="Verdana" w:hAnsi="Verdana"/>
        </w:rPr>
        <w:t xml:space="preserve"> datový nosič, obsahující aktuální distribuovanou verzi souborů Informačního systému nutných k instalaci verze Informačního systému nebo k provedení Upgrade nebo k provedení Dokupu.</w:t>
      </w:r>
    </w:p>
    <w:p w:rsidR="00874436" w:rsidRPr="001A0A18" w:rsidRDefault="00874436" w:rsidP="00874436">
      <w:pPr>
        <w:spacing w:before="120" w:after="120"/>
        <w:rPr>
          <w:rFonts w:ascii="Verdana" w:hAnsi="Verdana"/>
        </w:rPr>
      </w:pPr>
      <w:r w:rsidRPr="001A0A18">
        <w:rPr>
          <w:rFonts w:ascii="Verdana" w:hAnsi="Verdana"/>
          <w:b/>
        </w:rPr>
        <w:t>Kč:</w:t>
      </w:r>
      <w:r w:rsidRPr="001A0A18">
        <w:rPr>
          <w:rFonts w:ascii="Verdana" w:hAnsi="Verdana"/>
        </w:rPr>
        <w:t xml:space="preserve"> zákonná měna České republiky, tj. ke dni uzavření této Rámcové smlouvy koruna česká.</w:t>
      </w:r>
    </w:p>
    <w:p w:rsidR="00874436" w:rsidRPr="001A0A18" w:rsidRDefault="00874436" w:rsidP="00874436">
      <w:pPr>
        <w:spacing w:before="120" w:after="120"/>
        <w:rPr>
          <w:rFonts w:ascii="Verdana" w:hAnsi="Verdana"/>
        </w:rPr>
      </w:pPr>
      <w:r w:rsidRPr="001A0A18">
        <w:rPr>
          <w:rFonts w:ascii="Verdana" w:hAnsi="Verdana"/>
          <w:b/>
        </w:rPr>
        <w:t>Klíčový obchodní partner:</w:t>
      </w:r>
      <w:r w:rsidRPr="001A0A18">
        <w:rPr>
          <w:rFonts w:ascii="Verdana" w:hAnsi="Verdana"/>
        </w:rPr>
        <w:t xml:space="preserve"> subjekt, ať už v jednotném či množném čísle, který je takto definován v </w:t>
      </w:r>
      <w:r>
        <w:rPr>
          <w:rFonts w:ascii="Verdana" w:hAnsi="Verdana"/>
        </w:rPr>
        <w:t>P</w:t>
      </w:r>
      <w:r w:rsidRPr="001A0A18">
        <w:rPr>
          <w:rFonts w:ascii="Verdana" w:hAnsi="Verdana"/>
        </w:rPr>
        <w:t xml:space="preserve">říloze této Rámcové smlouvy </w:t>
      </w:r>
      <w:r>
        <w:rPr>
          <w:rFonts w:ascii="Verdana" w:hAnsi="Verdana"/>
        </w:rPr>
        <w:t>nebo v některé z Prováděcích smluv</w:t>
      </w:r>
      <w:r w:rsidRPr="001A0A18">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Klíčový soubor:</w:t>
      </w:r>
      <w:r w:rsidRPr="001A0A18">
        <w:rPr>
          <w:rFonts w:ascii="Verdana" w:hAnsi="Verdana"/>
        </w:rPr>
        <w:t xml:space="preserve"> datový soubor obsahující instrukce k instalaci právě těch částí Informačního systému, které si Nabyvatel objednal a k nimž zakoupil (licencoval) právo užívání u Poskytovatele. Klíčový soubor je také využívaný v tzv. procesu Dokup.</w:t>
      </w:r>
    </w:p>
    <w:p w:rsidR="00874436" w:rsidRDefault="00874436" w:rsidP="00874436">
      <w:pPr>
        <w:spacing w:before="120" w:after="120"/>
        <w:rPr>
          <w:rFonts w:ascii="Verdana" w:hAnsi="Verdana"/>
        </w:rPr>
      </w:pPr>
      <w:r w:rsidRPr="001A0A18">
        <w:rPr>
          <w:rFonts w:ascii="Verdana" w:hAnsi="Verdana"/>
          <w:b/>
        </w:rPr>
        <w:t xml:space="preserve">Klíčový uživatel: </w:t>
      </w:r>
      <w:r w:rsidRPr="001A0A18">
        <w:rPr>
          <w:rFonts w:ascii="Verdana" w:hAnsi="Verdana"/>
        </w:rPr>
        <w:t>pracovník Nabyvatele odpovědný za Rutinní užívání Informačního systému v určité svěřené oblasti funkcionality aplikace (modulu) a za testování změn funkcionality přiděleného modulu v Testovacím prostředí, zodpovědný zpravidla za školení Koncových uživatelů.</w:t>
      </w:r>
    </w:p>
    <w:p w:rsidR="00874436" w:rsidRPr="001A0A18" w:rsidRDefault="00874436" w:rsidP="00874436">
      <w:pPr>
        <w:spacing w:before="120" w:after="120"/>
        <w:rPr>
          <w:rFonts w:ascii="Verdana" w:hAnsi="Verdana"/>
        </w:rPr>
      </w:pPr>
      <w:r w:rsidRPr="00D139DE">
        <w:rPr>
          <w:rFonts w:ascii="Verdana" w:hAnsi="Verdana"/>
          <w:b/>
        </w:rPr>
        <w:t>Koncový uživatel:</w:t>
      </w:r>
      <w:r>
        <w:rPr>
          <w:rFonts w:ascii="Verdana" w:hAnsi="Verdana"/>
        </w:rPr>
        <w:t xml:space="preserve"> </w:t>
      </w:r>
      <w:r>
        <w:rPr>
          <w:rFonts w:ascii="Verdana" w:hAnsi="Verdana"/>
          <w:lang w:val="sk-SK"/>
        </w:rPr>
        <w:t>pracovník Nabyvatele užívající Informační systému.</w:t>
      </w:r>
    </w:p>
    <w:p w:rsidR="00874436" w:rsidRPr="001A0A18" w:rsidRDefault="00874436" w:rsidP="00874436">
      <w:pPr>
        <w:spacing w:before="120" w:after="120"/>
        <w:rPr>
          <w:rFonts w:ascii="Verdana" w:hAnsi="Verdana"/>
        </w:rPr>
      </w:pPr>
      <w:r w:rsidRPr="001A0A18">
        <w:rPr>
          <w:rFonts w:ascii="Verdana" w:hAnsi="Verdana"/>
          <w:b/>
        </w:rPr>
        <w:t>Komplexní test:</w:t>
      </w:r>
      <w:r w:rsidRPr="001A0A18">
        <w:rPr>
          <w:rFonts w:ascii="Verdana" w:hAnsi="Verdana"/>
        </w:rPr>
        <w:t xml:space="preserve"> konečné ověření zákaznické funkčnosti Informačního systému v plném Produkčním prostředí Nabyvatele před náběhem ostrého Rutinního provozu. Komplexní test provádějí všichni Koncoví uživatelé Nabyvatele s podporou kon</w:t>
      </w:r>
      <w:r>
        <w:rPr>
          <w:rFonts w:ascii="Verdana" w:hAnsi="Verdana"/>
        </w:rPr>
        <w:t>z</w:t>
      </w:r>
      <w:r w:rsidRPr="001A0A18">
        <w:rPr>
          <w:rFonts w:ascii="Verdana" w:hAnsi="Verdana"/>
        </w:rPr>
        <w:t>ultantů Poskytovatele. Je-li Komplexní test současně testem závěrečným, předcházejí mu dílčí testy jednotlivých dílčích plnění.</w:t>
      </w:r>
    </w:p>
    <w:p w:rsidR="00874436" w:rsidRPr="001A0A18" w:rsidRDefault="00874436" w:rsidP="00874436">
      <w:pPr>
        <w:spacing w:before="120" w:after="120"/>
        <w:rPr>
          <w:rFonts w:ascii="Verdana" w:hAnsi="Verdana"/>
        </w:rPr>
      </w:pPr>
      <w:r w:rsidRPr="001A0A18">
        <w:rPr>
          <w:rFonts w:ascii="Verdana" w:hAnsi="Verdana"/>
          <w:b/>
        </w:rPr>
        <w:t>Konzultační hodina:</w:t>
      </w:r>
      <w:r w:rsidRPr="001A0A18">
        <w:rPr>
          <w:rFonts w:ascii="Verdana" w:hAnsi="Verdana"/>
        </w:rPr>
        <w:t xml:space="preserve"> časová jednotka v rozsahu (dél</w:t>
      </w:r>
      <w:r>
        <w:rPr>
          <w:rFonts w:ascii="Verdana" w:hAnsi="Verdana"/>
        </w:rPr>
        <w:t>c</w:t>
      </w:r>
      <w:r w:rsidRPr="001A0A18">
        <w:rPr>
          <w:rFonts w:ascii="Verdana" w:hAnsi="Verdana"/>
        </w:rPr>
        <w:t xml:space="preserve">e) běžné i započaté hodiny (60 minut) práce jednoho pracovníka Poskytovatele. Do celkového počtu hodin poskytnuté práce či služby je započítávaná i odůvodněná doba nezbytně nutná na přípravu Poskytovatele, a to jak v sídle Nabyvatele, tak i v sídle Poskytovatele či na jiných místech a veškeré činnosti nutné k poskytování takových prací či služeb, tj. například tvorba záloh dat a Informačního systému, účast na organizačních poradách Nabyvatele (včetně </w:t>
      </w:r>
      <w:r w:rsidRPr="001A0A18">
        <w:rPr>
          <w:rFonts w:ascii="Verdana" w:hAnsi="Verdana"/>
        </w:rPr>
        <w:lastRenderedPageBreak/>
        <w:t>kontrolních dnů), nezbytná konzultace s dalšími dodavateli softwaru Nabyvatele, účast na jednáních, ke kterým byl Poskytovatel přizván, atp.</w:t>
      </w:r>
    </w:p>
    <w:p w:rsidR="00874436" w:rsidRPr="001A0A18" w:rsidRDefault="00874436" w:rsidP="00874436">
      <w:pPr>
        <w:spacing w:before="120" w:after="120"/>
        <w:rPr>
          <w:rFonts w:ascii="Verdana" w:hAnsi="Verdana"/>
        </w:rPr>
      </w:pPr>
      <w:r w:rsidRPr="001A0A18">
        <w:rPr>
          <w:rFonts w:ascii="Verdana" w:hAnsi="Verdana"/>
          <w:b/>
        </w:rPr>
        <w:t>Konzultant:</w:t>
      </w:r>
      <w:r w:rsidRPr="001A0A18">
        <w:rPr>
          <w:rFonts w:ascii="Verdana" w:hAnsi="Verdana"/>
        </w:rPr>
        <w:t xml:space="preserve"> pracovník Poskytovatele plnící úkoly související s Implementací Informačního systému, pověřený podporou pracovníků Nabyvatele při Rutinním užívání Informačního systému, při aplikaci změny a při testování změn funkcionality v Testovacím prostředí, a to v rozsahu daném smluvním ujednáním.</w:t>
      </w:r>
    </w:p>
    <w:p w:rsidR="00874436" w:rsidRPr="001A0A18" w:rsidRDefault="00874436" w:rsidP="00874436">
      <w:pPr>
        <w:spacing w:before="120" w:after="120"/>
        <w:rPr>
          <w:rFonts w:ascii="Verdana" w:hAnsi="Verdana"/>
        </w:rPr>
      </w:pPr>
      <w:r w:rsidRPr="001A0A18">
        <w:rPr>
          <w:rFonts w:ascii="Verdana" w:hAnsi="Verdana"/>
          <w:b/>
        </w:rPr>
        <w:t>Licence:</w:t>
      </w:r>
      <w:r w:rsidRPr="001A0A18">
        <w:rPr>
          <w:rFonts w:ascii="Verdana" w:hAnsi="Verdana"/>
        </w:rPr>
        <w:t xml:space="preserve"> oprávnění k výkonu práva užít dílo, které je předmětem autorského práva, udělované zpravidla dle § 46 an. Autorského zákona prostřednictvím Licenční smlouvy, např. k Informačnímu systému, Dokumentaci, apod.</w:t>
      </w:r>
    </w:p>
    <w:p w:rsidR="00874436" w:rsidRPr="001A0A18" w:rsidRDefault="00874436" w:rsidP="00874436">
      <w:pPr>
        <w:spacing w:before="120" w:after="120"/>
        <w:rPr>
          <w:rFonts w:ascii="Verdana" w:hAnsi="Verdana"/>
        </w:rPr>
      </w:pPr>
      <w:r w:rsidRPr="001A0A18">
        <w:rPr>
          <w:rFonts w:ascii="Verdana" w:hAnsi="Verdana"/>
          <w:b/>
        </w:rPr>
        <w:t>Licenční smlouva:</w:t>
      </w:r>
      <w:r w:rsidRPr="001A0A18">
        <w:rPr>
          <w:rFonts w:ascii="Verdana" w:hAnsi="Verdana"/>
        </w:rPr>
        <w:t xml:space="preserve"> </w:t>
      </w:r>
      <w:r>
        <w:rPr>
          <w:rFonts w:ascii="Verdana" w:hAnsi="Verdana"/>
        </w:rPr>
        <w:t xml:space="preserve">prováděcí </w:t>
      </w:r>
      <w:r w:rsidRPr="001A0A18">
        <w:rPr>
          <w:rFonts w:ascii="Verdana" w:hAnsi="Verdana"/>
        </w:rPr>
        <w:t xml:space="preserve">smlouva, jejíž předmět a účel je </w:t>
      </w:r>
      <w:r>
        <w:rPr>
          <w:rFonts w:ascii="Verdana" w:hAnsi="Verdana"/>
        </w:rPr>
        <w:t xml:space="preserve">v ní </w:t>
      </w:r>
      <w:r w:rsidRPr="001A0A18">
        <w:rPr>
          <w:rFonts w:ascii="Verdana" w:hAnsi="Verdana"/>
        </w:rPr>
        <w:t>vymezen.</w:t>
      </w:r>
    </w:p>
    <w:p w:rsidR="00874436" w:rsidRPr="001A0A18" w:rsidRDefault="00874436" w:rsidP="00874436">
      <w:pPr>
        <w:spacing w:before="120" w:after="120"/>
        <w:rPr>
          <w:rFonts w:ascii="Verdana" w:hAnsi="Verdana"/>
        </w:rPr>
      </w:pPr>
      <w:r w:rsidRPr="001A0A18">
        <w:rPr>
          <w:rFonts w:ascii="Verdana" w:hAnsi="Verdana"/>
          <w:b/>
        </w:rPr>
        <w:t>Migrační test:</w:t>
      </w:r>
      <w:r w:rsidRPr="001A0A18">
        <w:rPr>
          <w:rFonts w:ascii="Verdana" w:hAnsi="Verdana"/>
        </w:rPr>
        <w:t xml:space="preserve"> test migrace (přenosu) dat Informačního systému do nového hardwarového a/nebo programového prostředí, zahrnující zpravidla čištění dat, postupy, integrita a odstranění duplicit.</w:t>
      </w:r>
    </w:p>
    <w:p w:rsidR="00874436" w:rsidRPr="00FA1FE2" w:rsidRDefault="00874436" w:rsidP="00874436">
      <w:pPr>
        <w:spacing w:before="120" w:after="120"/>
        <w:rPr>
          <w:rFonts w:ascii="Verdana" w:hAnsi="Verdana"/>
        </w:rPr>
      </w:pPr>
      <w:r w:rsidRPr="00FA1FE2">
        <w:rPr>
          <w:rFonts w:ascii="Verdana" w:hAnsi="Verdana"/>
          <w:b/>
        </w:rPr>
        <w:t>Neoprávněná reklamace</w:t>
      </w:r>
      <w:r>
        <w:rPr>
          <w:rFonts w:ascii="Verdana" w:hAnsi="Verdana"/>
        </w:rPr>
        <w:t xml:space="preserve">: </w:t>
      </w:r>
      <w:r w:rsidRPr="00FA1FE2">
        <w:rPr>
          <w:rFonts w:ascii="Verdana" w:hAnsi="Verdana"/>
        </w:rPr>
        <w:t>r</w:t>
      </w:r>
      <w:r w:rsidRPr="00FA1FE2">
        <w:rPr>
          <w:rFonts w:ascii="Verdana" w:hAnsi="Verdana" w:cs="Arial"/>
        </w:rPr>
        <w:t xml:space="preserve">eklamace, která nespadá do kategorie </w:t>
      </w:r>
      <w:r>
        <w:rPr>
          <w:rFonts w:ascii="Verdana" w:hAnsi="Verdana" w:cs="Arial"/>
        </w:rPr>
        <w:t>R</w:t>
      </w:r>
      <w:r w:rsidRPr="00FA1FE2">
        <w:rPr>
          <w:rStyle w:val="Emphasis1"/>
          <w:rFonts w:ascii="Verdana" w:hAnsi="Verdana" w:cs="Arial"/>
          <w:i w:val="0"/>
        </w:rPr>
        <w:t>eklamovatelných chyb</w:t>
      </w:r>
      <w:r>
        <w:rPr>
          <w:rStyle w:val="Emphasis1"/>
          <w:rFonts w:ascii="Verdana" w:hAnsi="Verdana" w:cs="Arial"/>
          <w:i w:val="0"/>
        </w:rPr>
        <w:t>.</w:t>
      </w:r>
    </w:p>
    <w:p w:rsidR="00874436" w:rsidRDefault="00874436" w:rsidP="00874436">
      <w:pPr>
        <w:spacing w:before="120" w:after="120"/>
        <w:rPr>
          <w:rFonts w:ascii="Verdana" w:hAnsi="Verdana"/>
        </w:rPr>
      </w:pPr>
      <w:r w:rsidRPr="001A0A18">
        <w:rPr>
          <w:rFonts w:ascii="Verdana" w:hAnsi="Verdana"/>
          <w:b/>
        </w:rPr>
        <w:t>Obchodní zákoník:</w:t>
      </w:r>
      <w:r w:rsidRPr="001A0A18">
        <w:rPr>
          <w:rFonts w:ascii="Verdana" w:hAnsi="Verdana"/>
        </w:rPr>
        <w:t xml:space="preserve"> zákon České republiky č. 513/1991 Sb., obchodní zákoník, ve znění pozdějších předpisů.</w:t>
      </w:r>
    </w:p>
    <w:p w:rsidR="00874436" w:rsidRPr="004A6D98" w:rsidRDefault="00874436" w:rsidP="00874436">
      <w:pPr>
        <w:spacing w:before="120" w:after="120"/>
        <w:rPr>
          <w:rFonts w:ascii="Verdana" w:hAnsi="Verdana"/>
        </w:rPr>
      </w:pPr>
      <w:r>
        <w:rPr>
          <w:rFonts w:ascii="Verdana" w:hAnsi="Verdana"/>
          <w:b/>
        </w:rPr>
        <w:t>Odpověď na reklamaci:</w:t>
      </w:r>
      <w:r>
        <w:rPr>
          <w:rFonts w:ascii="Verdana" w:hAnsi="Verdana"/>
        </w:rPr>
        <w:t xml:space="preserve"> </w:t>
      </w:r>
      <w:r w:rsidRPr="004A6D98">
        <w:rPr>
          <w:rFonts w:ascii="Verdana" w:hAnsi="Verdana"/>
        </w:rPr>
        <w:t>j</w:t>
      </w:r>
      <w:r w:rsidRPr="004A6D98">
        <w:rPr>
          <w:rFonts w:ascii="Verdana" w:hAnsi="Verdana" w:cs="Arial"/>
        </w:rPr>
        <w:t xml:space="preserve">e písemná </w:t>
      </w:r>
      <w:r>
        <w:rPr>
          <w:rFonts w:ascii="Verdana" w:hAnsi="Verdana" w:cs="Arial"/>
        </w:rPr>
        <w:t xml:space="preserve">nebo elektronická </w:t>
      </w:r>
      <w:r w:rsidRPr="004A6D98">
        <w:rPr>
          <w:rFonts w:ascii="Verdana" w:hAnsi="Verdana" w:cs="Arial"/>
        </w:rPr>
        <w:t xml:space="preserve">odpověď </w:t>
      </w:r>
      <w:r>
        <w:rPr>
          <w:rFonts w:ascii="Verdana" w:hAnsi="Verdana" w:cs="Arial"/>
        </w:rPr>
        <w:t xml:space="preserve">v rámci HelpDesk Poskytovatele </w:t>
      </w:r>
      <w:r w:rsidRPr="004A6D98">
        <w:rPr>
          <w:rFonts w:ascii="Verdana" w:hAnsi="Verdana" w:cs="Arial"/>
        </w:rPr>
        <w:t xml:space="preserve">na Reklamaci, která obsahuje vyjádření, zda </w:t>
      </w:r>
      <w:r>
        <w:rPr>
          <w:rFonts w:ascii="Verdana" w:hAnsi="Verdana" w:cs="Arial"/>
        </w:rPr>
        <w:t xml:space="preserve">Poskytovatel </w:t>
      </w:r>
      <w:r w:rsidRPr="004A6D98">
        <w:rPr>
          <w:rFonts w:ascii="Verdana" w:hAnsi="Verdana" w:cs="Arial"/>
        </w:rPr>
        <w:t>Reklamaci přijímá jako O</w:t>
      </w:r>
      <w:r w:rsidRPr="004A6D98">
        <w:rPr>
          <w:rStyle w:val="Emphasis1"/>
          <w:rFonts w:ascii="Verdana" w:hAnsi="Verdana" w:cs="Arial"/>
          <w:i w:val="0"/>
        </w:rPr>
        <w:t>právněnou reklamaci</w:t>
      </w:r>
      <w:r w:rsidRPr="004A6D98">
        <w:rPr>
          <w:rFonts w:ascii="Verdana" w:hAnsi="Verdana" w:cs="Arial"/>
        </w:rPr>
        <w:t>, návrh způsobu řešení, případně vysvětlení správného postupu.</w:t>
      </w:r>
    </w:p>
    <w:p w:rsidR="00874436" w:rsidRPr="004A6D98" w:rsidRDefault="00874436" w:rsidP="00874436">
      <w:pPr>
        <w:spacing w:before="120" w:after="120"/>
        <w:rPr>
          <w:rFonts w:ascii="Verdana" w:hAnsi="Verdana"/>
          <w:b/>
        </w:rPr>
      </w:pPr>
      <w:r>
        <w:rPr>
          <w:rFonts w:ascii="Verdana" w:hAnsi="Verdana"/>
          <w:b/>
        </w:rPr>
        <w:t xml:space="preserve">Oprávněná reklamace: </w:t>
      </w:r>
      <w:r w:rsidRPr="004A6D98">
        <w:rPr>
          <w:rFonts w:ascii="Verdana" w:hAnsi="Verdana" w:cs="Arial"/>
        </w:rPr>
        <w:t xml:space="preserve">Reklamace uplatněná na </w:t>
      </w:r>
      <w:r>
        <w:rPr>
          <w:rFonts w:ascii="Verdana" w:hAnsi="Verdana" w:cs="Arial"/>
        </w:rPr>
        <w:t>R</w:t>
      </w:r>
      <w:r w:rsidRPr="004A6D98">
        <w:rPr>
          <w:rStyle w:val="Emphasis1"/>
          <w:rFonts w:ascii="Verdana" w:hAnsi="Verdana" w:cs="Arial"/>
          <w:i w:val="0"/>
        </w:rPr>
        <w:t>eklamovatelnou chybu</w:t>
      </w:r>
      <w:r w:rsidRPr="004A6D98">
        <w:rPr>
          <w:rFonts w:ascii="Verdana" w:hAnsi="Verdana" w:cs="Arial"/>
        </w:rPr>
        <w:t xml:space="preserve"> </w:t>
      </w:r>
      <w:r>
        <w:rPr>
          <w:rFonts w:ascii="Verdana" w:hAnsi="Verdana" w:cs="Arial"/>
        </w:rPr>
        <w:t>Nabyvatelem</w:t>
      </w:r>
      <w:r w:rsidRPr="004A6D98">
        <w:rPr>
          <w:rFonts w:ascii="Verdana" w:hAnsi="Verdana" w:cs="Arial"/>
        </w:rPr>
        <w:t>, který má na její uplatnění nárok</w:t>
      </w:r>
      <w:r>
        <w:rPr>
          <w:rFonts w:ascii="Verdana" w:hAnsi="Verdana" w:cs="Arial"/>
        </w:rPr>
        <w:t>.</w:t>
      </w:r>
    </w:p>
    <w:p w:rsidR="00874436" w:rsidRPr="001A0A18" w:rsidRDefault="00874436" w:rsidP="00874436">
      <w:pPr>
        <w:spacing w:before="120" w:after="120"/>
        <w:rPr>
          <w:rFonts w:ascii="Verdana" w:hAnsi="Verdana"/>
        </w:rPr>
      </w:pPr>
      <w:r w:rsidRPr="001A0A18">
        <w:rPr>
          <w:rFonts w:ascii="Verdana" w:hAnsi="Verdana"/>
          <w:b/>
        </w:rPr>
        <w:t>Organizace projektu</w:t>
      </w:r>
      <w:r w:rsidRPr="001A0A18">
        <w:rPr>
          <w:rFonts w:ascii="Verdana" w:hAnsi="Verdana"/>
        </w:rPr>
        <w:t>: organizační schéma a pracovní postupy na projektu určující vztahy a postavení jednotlivých rolí při realizaci projektu, které je upraveno v příloze příslušných prováděcích smluv (</w:t>
      </w:r>
      <w:r w:rsidRPr="001A0A18">
        <w:rPr>
          <w:rFonts w:ascii="Verdana" w:hAnsi="Verdana"/>
          <w:i/>
        </w:rPr>
        <w:t>Organizace projektu, role a odpovědnosti v projektu</w:t>
      </w:r>
      <w:r w:rsidRPr="001A0A18">
        <w:rPr>
          <w:rFonts w:ascii="Verdana" w:hAnsi="Verdana"/>
        </w:rPr>
        <w:t>), a které stanoví také odpovědnosti a povinnosti členů Realizačního týmu v rámci Organizace projektu.</w:t>
      </w:r>
    </w:p>
    <w:p w:rsidR="00874436" w:rsidRPr="001A0A18" w:rsidRDefault="00874436" w:rsidP="00874436">
      <w:pPr>
        <w:spacing w:before="120" w:after="120"/>
        <w:rPr>
          <w:rFonts w:ascii="Verdana" w:hAnsi="Verdana"/>
        </w:rPr>
      </w:pPr>
      <w:r w:rsidRPr="001A0A18">
        <w:rPr>
          <w:rFonts w:ascii="Verdana" w:hAnsi="Verdana"/>
          <w:b/>
        </w:rPr>
        <w:t>Organizace Služeb podpory:</w:t>
      </w:r>
      <w:r w:rsidRPr="001A0A18">
        <w:rPr>
          <w:rFonts w:ascii="Verdana" w:hAnsi="Verdana"/>
        </w:rPr>
        <w:t xml:space="preserve"> organizační schéma a pracovní postupy na postimplementační fázi určující vztahy a postavení jednotlivých rolí při realizaci Služeb podpory, které je upraveno v příloze příslušných prováděcích smluv (</w:t>
      </w:r>
      <w:r w:rsidRPr="001A0A18">
        <w:rPr>
          <w:rFonts w:ascii="Verdana" w:hAnsi="Verdana"/>
          <w:i/>
        </w:rPr>
        <w:t>Organizace služeb podpory, role a odpovědnosti při poskytování služeb podpory</w:t>
      </w:r>
      <w:r w:rsidRPr="001A0A18">
        <w:rPr>
          <w:rFonts w:ascii="Verdana" w:hAnsi="Verdana"/>
        </w:rPr>
        <w:t>), a které stanoví také odpovědnosti a povinnosti členů Realizačního týmu v rámci Organizace Služeb podpory.</w:t>
      </w:r>
    </w:p>
    <w:p w:rsidR="00874436" w:rsidRPr="00FC79E8" w:rsidRDefault="00874436" w:rsidP="00874436">
      <w:pPr>
        <w:spacing w:before="120" w:after="120"/>
        <w:rPr>
          <w:rFonts w:ascii="Verdana" w:hAnsi="Verdana"/>
        </w:rPr>
      </w:pPr>
      <w:r>
        <w:rPr>
          <w:rFonts w:ascii="Verdana" w:hAnsi="Verdana"/>
          <w:b/>
        </w:rPr>
        <w:t>Partnerská řešení:</w:t>
      </w:r>
      <w:r w:rsidRPr="004873AC">
        <w:rPr>
          <w:rFonts w:ascii="Verdana" w:hAnsi="Verdana"/>
          <w:b/>
        </w:rPr>
        <w:t xml:space="preserve"> </w:t>
      </w:r>
      <w:r w:rsidRPr="00FC79E8">
        <w:rPr>
          <w:rFonts w:ascii="Verdana" w:hAnsi="Verdana"/>
        </w:rPr>
        <w:t>software nebo programové vybavení určené pro řešení konkrétních požadavků Zákazníka a certifikované Poskytovatelem.</w:t>
      </w:r>
    </w:p>
    <w:p w:rsidR="00874436" w:rsidRPr="001A0A18" w:rsidRDefault="00874436" w:rsidP="00874436">
      <w:pPr>
        <w:spacing w:before="120" w:after="120"/>
        <w:rPr>
          <w:rFonts w:ascii="Verdana" w:hAnsi="Verdana"/>
        </w:rPr>
      </w:pPr>
      <w:r w:rsidRPr="001A0A18">
        <w:rPr>
          <w:rFonts w:ascii="Verdana" w:hAnsi="Verdana"/>
          <w:b/>
        </w:rPr>
        <w:t>Patch:</w:t>
      </w:r>
      <w:r w:rsidRPr="001A0A18">
        <w:rPr>
          <w:rFonts w:ascii="Verdana" w:hAnsi="Verdana"/>
        </w:rPr>
        <w:t xml:space="preserve"> programový soubor vytvořený Poskytovatelem pro Nabyvatele, jehož aplikací do Informačního systému Nabyvatel v období mezi dvěma verzemi získá kumulativně všechny opravy a úpravy standardní funkcionality Informačního systému zahrnuté do něj Poskytovatelem. Patch zahrnuje kumulativně drobné opravy a dílčí změny funkcionality pro danou verzi, většinou bez zásahu do datového modelu. Patch je uvolňován zpravidla v měsíčním cyklu.</w:t>
      </w:r>
    </w:p>
    <w:p w:rsidR="00874436" w:rsidRDefault="00874436" w:rsidP="00874436">
      <w:pPr>
        <w:spacing w:before="120" w:after="120"/>
        <w:rPr>
          <w:rFonts w:ascii="Verdana" w:hAnsi="Verdana"/>
        </w:rPr>
      </w:pPr>
      <w:r w:rsidRPr="001A0A18">
        <w:rPr>
          <w:rFonts w:ascii="Verdana" w:hAnsi="Verdana"/>
          <w:b/>
        </w:rPr>
        <w:t>Pilotní test:</w:t>
      </w:r>
      <w:r w:rsidRPr="001A0A18">
        <w:rPr>
          <w:rFonts w:ascii="Verdana" w:hAnsi="Verdana"/>
        </w:rPr>
        <w:t xml:space="preserve"> základní ověření funkčnosti Informačního systému z pohledu Nabyvatele, který provádějí po absolvování školení klíčoví uživatelé Nabyvatele za podpory kon</w:t>
      </w:r>
      <w:r>
        <w:rPr>
          <w:rFonts w:ascii="Verdana" w:hAnsi="Verdana"/>
        </w:rPr>
        <w:t>z</w:t>
      </w:r>
      <w:r w:rsidRPr="001A0A18">
        <w:rPr>
          <w:rFonts w:ascii="Verdana" w:hAnsi="Verdana"/>
        </w:rPr>
        <w:t>ultantů Poskytovatele. Na základě výsledků Pilotního testu mohou být provedeny drobné korekce v nastavení Informačního systému tak, aby jeho funkčnost odpovídala specifikacím definovaným a odsouhlaseným v Analýze požadavků.</w:t>
      </w:r>
    </w:p>
    <w:p w:rsidR="00874436" w:rsidRPr="001A0A18" w:rsidRDefault="00874436" w:rsidP="00874436">
      <w:pPr>
        <w:spacing w:before="120" w:after="120"/>
        <w:rPr>
          <w:rFonts w:ascii="Verdana" w:hAnsi="Verdana"/>
        </w:rPr>
      </w:pPr>
      <w:r>
        <w:rPr>
          <w:rFonts w:ascii="Verdana" w:hAnsi="Verdana"/>
          <w:b/>
        </w:rPr>
        <w:lastRenderedPageBreak/>
        <w:t>Platná údržba:</w:t>
      </w:r>
      <w:r>
        <w:rPr>
          <w:rFonts w:ascii="Verdana" w:hAnsi="Verdana"/>
        </w:rPr>
        <w:t xml:space="preserve"> p</w:t>
      </w:r>
      <w:r w:rsidRPr="004A6D98">
        <w:rPr>
          <w:rFonts w:ascii="Verdana" w:hAnsi="Verdana" w:cs="Arial"/>
        </w:rPr>
        <w:t>latnost údržby</w:t>
      </w:r>
      <w:r>
        <w:rPr>
          <w:rFonts w:ascii="Verdana" w:hAnsi="Verdana" w:cs="Arial"/>
        </w:rPr>
        <w:t xml:space="preserve"> Licencí nebo Informačního systému</w:t>
      </w:r>
      <w:r w:rsidRPr="004A6D98">
        <w:rPr>
          <w:rFonts w:ascii="Verdana" w:hAnsi="Verdana" w:cs="Arial"/>
        </w:rPr>
        <w:t xml:space="preserve"> je definována ve Smlouvě </w:t>
      </w:r>
      <w:r>
        <w:rPr>
          <w:rFonts w:ascii="Verdana" w:hAnsi="Verdana" w:cs="Arial"/>
        </w:rPr>
        <w:t xml:space="preserve">o </w:t>
      </w:r>
      <w:r w:rsidRPr="004A6D98">
        <w:rPr>
          <w:rFonts w:ascii="Verdana" w:hAnsi="Verdana" w:cs="Arial"/>
        </w:rPr>
        <w:t xml:space="preserve">údržbě </w:t>
      </w:r>
      <w:r>
        <w:rPr>
          <w:rFonts w:ascii="Verdana" w:hAnsi="Verdana" w:cs="Arial"/>
        </w:rPr>
        <w:t>IS HELIOS Green.</w:t>
      </w:r>
    </w:p>
    <w:p w:rsidR="00874436" w:rsidRPr="001A0A18" w:rsidRDefault="00874436" w:rsidP="00874436">
      <w:pPr>
        <w:spacing w:before="120" w:after="120"/>
        <w:rPr>
          <w:rFonts w:ascii="Verdana" w:hAnsi="Verdana"/>
        </w:rPr>
      </w:pPr>
      <w:r w:rsidRPr="00D32505">
        <w:rPr>
          <w:rFonts w:ascii="Verdana" w:hAnsi="Verdana"/>
          <w:b/>
        </w:rPr>
        <w:t>Podlicence</w:t>
      </w:r>
      <w:r w:rsidRPr="00D32505">
        <w:rPr>
          <w:rFonts w:ascii="Verdana" w:hAnsi="Verdana"/>
        </w:rPr>
        <w:t xml:space="preserve">: </w:t>
      </w:r>
      <w:r w:rsidRPr="001A0A18">
        <w:rPr>
          <w:rFonts w:ascii="Verdana" w:hAnsi="Verdana"/>
        </w:rPr>
        <w:t>oprávnění k výkonu práva užít dílo, které je předmětem autorského práva, udělované zpravidla dle § 46 an. Autorského zákona prostřednictvím Licenční smlouvy</w:t>
      </w:r>
      <w:r>
        <w:rPr>
          <w:rFonts w:ascii="Verdana" w:hAnsi="Verdana"/>
        </w:rPr>
        <w:t xml:space="preserve"> s cílem dále je šířit.</w:t>
      </w:r>
    </w:p>
    <w:p w:rsidR="00874436" w:rsidRPr="001A0A18" w:rsidRDefault="00874436" w:rsidP="00874436">
      <w:pPr>
        <w:spacing w:before="120" w:after="120"/>
        <w:rPr>
          <w:rFonts w:ascii="Verdana" w:hAnsi="Verdana"/>
        </w:rPr>
      </w:pPr>
      <w:r w:rsidRPr="001A0A18">
        <w:rPr>
          <w:rFonts w:ascii="Verdana" w:hAnsi="Verdana"/>
          <w:b/>
        </w:rPr>
        <w:t>Poskytnutí souborů Patche, Hotpatche a Verze:</w:t>
      </w:r>
      <w:r w:rsidRPr="001A0A18">
        <w:rPr>
          <w:rFonts w:ascii="Verdana" w:hAnsi="Verdana"/>
        </w:rPr>
        <w:t xml:space="preserve"> předání opravných souborů Poskytovatelem prostřednictvím e-mailu nebo publikace na Extranetu Poskytovatele, a to bez jejich instalace. Instalace je poskytována jen na základě objednávky</w:t>
      </w:r>
      <w:r>
        <w:rPr>
          <w:rFonts w:ascii="Verdana" w:hAnsi="Verdana"/>
        </w:rPr>
        <w:t xml:space="preserve"> nebo Prováděcí smlouvy.</w:t>
      </w:r>
    </w:p>
    <w:p w:rsidR="00874436" w:rsidRPr="00C92F66" w:rsidRDefault="00874436" w:rsidP="00874436">
      <w:pPr>
        <w:spacing w:before="120" w:after="120"/>
        <w:rPr>
          <w:rFonts w:ascii="Verdana" w:hAnsi="Verdana"/>
          <w:b/>
        </w:rPr>
      </w:pPr>
      <w:r w:rsidRPr="00C92F66">
        <w:rPr>
          <w:rFonts w:ascii="Verdana" w:hAnsi="Verdana" w:cs="Arial"/>
          <w:b/>
        </w:rPr>
        <w:t>Požadavek:</w:t>
      </w:r>
      <w:r w:rsidRPr="00C92F66">
        <w:rPr>
          <w:rFonts w:ascii="Verdana" w:hAnsi="Verdana" w:cs="Arial"/>
        </w:rPr>
        <w:t xml:space="preserve"> Požadavek na rozšíření, úpravu nebo změnu funkčnosti </w:t>
      </w:r>
      <w:r>
        <w:rPr>
          <w:rStyle w:val="Emphasis1"/>
          <w:rFonts w:ascii="Verdana" w:hAnsi="Verdana" w:cs="Arial"/>
          <w:i w:val="0"/>
        </w:rPr>
        <w:t>Informačního systému</w:t>
      </w:r>
      <w:r w:rsidRPr="00C92F66">
        <w:rPr>
          <w:rStyle w:val="Emphasis1"/>
          <w:rFonts w:ascii="Verdana" w:hAnsi="Verdana" w:cs="Arial"/>
          <w:i w:val="0"/>
        </w:rPr>
        <w:t xml:space="preserve"> nad rámec funkčnosti dodaného </w:t>
      </w:r>
      <w:r>
        <w:rPr>
          <w:rStyle w:val="Emphasis1"/>
          <w:rFonts w:ascii="Verdana" w:hAnsi="Verdana" w:cs="Arial"/>
          <w:i w:val="0"/>
        </w:rPr>
        <w:t>Informačního systému</w:t>
      </w:r>
      <w:r w:rsidRPr="00C92F66">
        <w:rPr>
          <w:rStyle w:val="Emphasis1"/>
          <w:rFonts w:ascii="Verdana" w:hAnsi="Verdana" w:cs="Arial"/>
          <w:i w:val="0"/>
        </w:rPr>
        <w:t xml:space="preserve">. Řeší se individuálně na základě samostatně uzavřené </w:t>
      </w:r>
      <w:r>
        <w:rPr>
          <w:rStyle w:val="Emphasis1"/>
          <w:rFonts w:ascii="Verdana" w:hAnsi="Verdana" w:cs="Arial"/>
          <w:i w:val="0"/>
        </w:rPr>
        <w:t xml:space="preserve">Prováděcí </w:t>
      </w:r>
      <w:r w:rsidRPr="00C92F66">
        <w:rPr>
          <w:rStyle w:val="Emphasis1"/>
          <w:rFonts w:ascii="Verdana" w:hAnsi="Verdana" w:cs="Arial"/>
          <w:i w:val="0"/>
        </w:rPr>
        <w:t>smlouvy nebo objednávky.</w:t>
      </w:r>
    </w:p>
    <w:p w:rsidR="00874436" w:rsidRDefault="00874436" w:rsidP="00874436">
      <w:pPr>
        <w:spacing w:before="120" w:after="120"/>
        <w:rPr>
          <w:rFonts w:ascii="Verdana" w:hAnsi="Verdana"/>
        </w:rPr>
      </w:pPr>
      <w:r w:rsidRPr="001A0A18">
        <w:rPr>
          <w:rFonts w:ascii="Verdana" w:hAnsi="Verdana"/>
          <w:b/>
        </w:rPr>
        <w:t>Pracovní den:</w:t>
      </w:r>
      <w:r w:rsidRPr="001A0A18">
        <w:rPr>
          <w:rFonts w:ascii="Verdana" w:hAnsi="Verdana"/>
        </w:rPr>
        <w:t xml:space="preserve"> dny v kalendářním týdnu, a to pondělí až pátek v době mezi 08.00 hod. a 17.00 hod. s výjimkou státem uznaných svátků, nebude-li mezi Smluvními stranami dohodnuto jinak.</w:t>
      </w:r>
    </w:p>
    <w:p w:rsidR="00874436" w:rsidRPr="001A0A18" w:rsidRDefault="00874436" w:rsidP="00874436">
      <w:pPr>
        <w:spacing w:before="120" w:after="120"/>
        <w:rPr>
          <w:rFonts w:ascii="Verdana" w:hAnsi="Verdana"/>
        </w:rPr>
      </w:pPr>
      <w:r w:rsidRPr="004D3834">
        <w:rPr>
          <w:rFonts w:ascii="Verdana" w:hAnsi="Verdana"/>
          <w:b/>
        </w:rPr>
        <w:t>Pravidla partnerské sítě</w:t>
      </w:r>
      <w:r>
        <w:rPr>
          <w:rFonts w:ascii="Verdana" w:hAnsi="Verdana"/>
          <w:b/>
        </w:rPr>
        <w:t xml:space="preserve">: </w:t>
      </w:r>
      <w:r w:rsidRPr="004D3834">
        <w:rPr>
          <w:rFonts w:ascii="Verdana" w:hAnsi="Verdana"/>
        </w:rPr>
        <w:t>provozní předpis vztažený ke konkrétnímu Software, popisující a upravující procesy v rámci partnerské sítě P</w:t>
      </w:r>
      <w:r>
        <w:rPr>
          <w:rFonts w:ascii="Verdana" w:hAnsi="Verdana"/>
        </w:rPr>
        <w:t>oskytovatele</w:t>
      </w:r>
      <w:r w:rsidRPr="004D3834">
        <w:rPr>
          <w:rFonts w:ascii="Verdana" w:hAnsi="Verdana"/>
        </w:rPr>
        <w:t xml:space="preserve"> a/nebo mezi Partnerem a P</w:t>
      </w:r>
      <w:r>
        <w:rPr>
          <w:rFonts w:ascii="Verdana" w:hAnsi="Verdana"/>
        </w:rPr>
        <w:t>oskytovatelem</w:t>
      </w:r>
      <w:r w:rsidRPr="004D3834">
        <w:rPr>
          <w:rFonts w:ascii="Verdana" w:hAnsi="Verdana"/>
        </w:rPr>
        <w:t>, přístupný přes Informační zdroje.</w:t>
      </w:r>
    </w:p>
    <w:p w:rsidR="00874436" w:rsidRPr="001A0A18" w:rsidRDefault="00874436" w:rsidP="00874436">
      <w:pPr>
        <w:spacing w:before="120" w:after="120"/>
        <w:rPr>
          <w:rFonts w:ascii="Verdana" w:hAnsi="Verdana"/>
        </w:rPr>
      </w:pPr>
      <w:r w:rsidRPr="001A0A18">
        <w:rPr>
          <w:rFonts w:ascii="Verdana" w:hAnsi="Verdana"/>
          <w:b/>
        </w:rPr>
        <w:t>Produkční prostředí</w:t>
      </w:r>
      <w:r w:rsidRPr="001A0A18">
        <w:rPr>
          <w:rFonts w:ascii="Verdana" w:hAnsi="Verdana"/>
        </w:rPr>
        <w:t xml:space="preserve">: úplné </w:t>
      </w:r>
      <w:r>
        <w:rPr>
          <w:rFonts w:ascii="Verdana" w:hAnsi="Verdana"/>
        </w:rPr>
        <w:t xml:space="preserve">provozní </w:t>
      </w:r>
      <w:r w:rsidRPr="001A0A18">
        <w:rPr>
          <w:rFonts w:ascii="Verdana" w:hAnsi="Verdana"/>
        </w:rPr>
        <w:t>prostředí tvořené hardwarem, operačním systémem, komunikačním prostředím, databází a aplikačním softwarem, včetně jeho nastavení a uživatelských dat, ve kterém uživatelé užívají Informační systém s plnou funkčností v Rutinním provozu.</w:t>
      </w:r>
    </w:p>
    <w:p w:rsidR="00874436" w:rsidRDefault="00874436" w:rsidP="00874436">
      <w:pPr>
        <w:suppressAutoHyphens/>
        <w:rPr>
          <w:rFonts w:ascii="Verdana" w:hAnsi="Verdana" w:cs="Arial"/>
        </w:rPr>
      </w:pPr>
      <w:r>
        <w:rPr>
          <w:rFonts w:ascii="Verdana" w:hAnsi="Verdana"/>
          <w:b/>
        </w:rPr>
        <w:t xml:space="preserve">Provozní podmínky HELIOS Green: </w:t>
      </w:r>
      <w:r>
        <w:rPr>
          <w:rFonts w:ascii="Verdana" w:hAnsi="Verdana" w:cs="Arial"/>
        </w:rPr>
        <w:t xml:space="preserve">určují postupy pro poskytování Servisních služeb. Konkrétní rozsah Servisních služeb, které Poskytovatel poskytuje Nabyvateli, je specifikován v uzavřené Smlouvě o údržbě mezi Smluvními stranami. </w:t>
      </w:r>
    </w:p>
    <w:p w:rsidR="00874436" w:rsidRPr="001A0A18" w:rsidRDefault="00874436" w:rsidP="00874436">
      <w:pPr>
        <w:spacing w:before="120" w:after="120"/>
        <w:rPr>
          <w:rFonts w:ascii="Verdana" w:hAnsi="Verdana"/>
        </w:rPr>
      </w:pPr>
      <w:r w:rsidRPr="001A0A18">
        <w:rPr>
          <w:rFonts w:ascii="Verdana" w:hAnsi="Verdana"/>
          <w:b/>
        </w:rPr>
        <w:t>Projektová dokumentace:</w:t>
      </w:r>
      <w:r w:rsidRPr="001A0A18">
        <w:rPr>
          <w:rFonts w:ascii="Verdana" w:hAnsi="Verdana"/>
        </w:rPr>
        <w:t xml:space="preserve"> souhrn dokumentů určujících podobu, rozsah a způsob provedení Implementace, zejména Definice projektu včetně Úvodní technické studie, Analýza požadavků, Vývojová analýza, Implementační projekt, Harmonogram, zápisy z jednání řídících struktur projektu, zápisy z jednání změnové komise projektu, Předávací a Akceptační protokoly.</w:t>
      </w:r>
    </w:p>
    <w:p w:rsidR="00874436" w:rsidRPr="001A0A18" w:rsidRDefault="00874436" w:rsidP="00874436">
      <w:pPr>
        <w:spacing w:before="120" w:after="120"/>
        <w:rPr>
          <w:rFonts w:ascii="Verdana" w:hAnsi="Verdana"/>
        </w:rPr>
      </w:pPr>
      <w:r w:rsidRPr="00492C01">
        <w:rPr>
          <w:rFonts w:ascii="Verdana" w:hAnsi="Verdana"/>
          <w:b/>
        </w:rPr>
        <w:t>Projektový manažer</w:t>
      </w:r>
      <w:r w:rsidRPr="001A0A18">
        <w:rPr>
          <w:rFonts w:ascii="Verdana" w:hAnsi="Verdana"/>
          <w:b/>
        </w:rPr>
        <w:t>:</w:t>
      </w:r>
      <w:r w:rsidRPr="001A0A18">
        <w:rPr>
          <w:rFonts w:ascii="Verdana" w:hAnsi="Verdana"/>
        </w:rPr>
        <w:t xml:space="preserve"> osoba odpovědná za úspěšnou Implementaci a dodržování příslušné stanovené metodiky, a to vždy na straně každé ze Smluvních stran.</w:t>
      </w:r>
    </w:p>
    <w:p w:rsidR="00874436" w:rsidRDefault="00874436" w:rsidP="00874436">
      <w:pPr>
        <w:spacing w:before="120" w:after="120"/>
        <w:rPr>
          <w:rFonts w:ascii="Verdana" w:hAnsi="Verdana"/>
        </w:rPr>
      </w:pPr>
      <w:r w:rsidRPr="001A0A18">
        <w:rPr>
          <w:rFonts w:ascii="Verdana" w:hAnsi="Verdana"/>
          <w:b/>
        </w:rPr>
        <w:t xml:space="preserve">Prováděcí smlouva: </w:t>
      </w:r>
      <w:r w:rsidRPr="001A0A18">
        <w:rPr>
          <w:rFonts w:ascii="Verdana" w:hAnsi="Verdana"/>
        </w:rPr>
        <w:t>smlouva, ať už v jednotném či množném čísle, uzavřená mezi Smluvními stranami na základě této Rámcové smlouvy a/nebo k provedení této Rámcové smlouvy, zejména Implementační smlouva, Licenční smlouva, Servisní smlouva a Smlouva o údržbě.</w:t>
      </w:r>
    </w:p>
    <w:p w:rsidR="00874436" w:rsidRPr="001A0A18" w:rsidRDefault="00874436" w:rsidP="00874436">
      <w:pPr>
        <w:spacing w:before="120" w:after="120"/>
        <w:rPr>
          <w:rFonts w:ascii="Verdana" w:hAnsi="Verdana"/>
        </w:rPr>
      </w:pPr>
      <w:r>
        <w:rPr>
          <w:rFonts w:ascii="Verdana" w:hAnsi="Verdana"/>
          <w:b/>
        </w:rPr>
        <w:t xml:space="preserve">Provozní podmínky HELIOS Green: </w:t>
      </w:r>
      <w:r w:rsidRPr="001A0A18">
        <w:rPr>
          <w:rFonts w:ascii="Verdana" w:hAnsi="Verdana"/>
        </w:rPr>
        <w:t>dokument upravující práva a povinnosti Smluvních stran zejména v souvislosti s odstraňováním vad Informačního systému; aktuální verze tohoto dokumentu platného a účinného mezi Smluvními stranami je přílohou této Rámcové smlouvy</w:t>
      </w:r>
      <w:r>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Předání a převzetí</w:t>
      </w:r>
      <w:r w:rsidRPr="001A0A18">
        <w:rPr>
          <w:rFonts w:ascii="Verdana" w:hAnsi="Verdana"/>
        </w:rPr>
        <w:t>: postup, ve kterém jedna Smluvní strana předá a druhá Smluvní strana převezme jakýkoliv dokument nebo výsledek celku či části prací a/nebo služeb ke studiu nebo připomínkování. O Předání a převzetí sepíší Smluvní strany Předávacího protokol.</w:t>
      </w:r>
    </w:p>
    <w:p w:rsidR="00874436" w:rsidRDefault="00874436" w:rsidP="00874436">
      <w:pPr>
        <w:spacing w:before="120" w:after="120"/>
        <w:rPr>
          <w:rFonts w:ascii="Verdana" w:hAnsi="Verdana"/>
        </w:rPr>
      </w:pPr>
      <w:r w:rsidRPr="001A0A18">
        <w:rPr>
          <w:rFonts w:ascii="Verdana" w:hAnsi="Verdana"/>
          <w:b/>
        </w:rPr>
        <w:t>Předávací protokol:</w:t>
      </w:r>
      <w:r w:rsidRPr="001A0A18">
        <w:rPr>
          <w:rFonts w:ascii="Verdana" w:hAnsi="Verdana"/>
        </w:rPr>
        <w:t xml:space="preserve"> dokument sepsaný Smluvními stranami, který zachycuje výsledek Předání a převzetí. Předávací protokol nevyjadřuje souhlas přebírající Smluvní strany </w:t>
      </w:r>
      <w:r w:rsidRPr="001A0A18">
        <w:rPr>
          <w:rFonts w:ascii="Verdana" w:hAnsi="Verdana"/>
        </w:rPr>
        <w:lastRenderedPageBreak/>
        <w:t>s obsahem předmětu předání a převzetí, nýbrž pouze potvrzení skutečnosti, že k takovému předání a převzetí došlo.</w:t>
      </w:r>
    </w:p>
    <w:p w:rsidR="00874436" w:rsidRDefault="00874436" w:rsidP="00874436">
      <w:pPr>
        <w:pStyle w:val="Textvbloku"/>
        <w:ind w:left="0"/>
        <w:rPr>
          <w:rFonts w:ascii="Verdana" w:hAnsi="Verdana" w:cs="Arial"/>
          <w:b/>
        </w:rPr>
      </w:pPr>
      <w:r>
        <w:rPr>
          <w:rFonts w:ascii="Verdana" w:hAnsi="Verdana" w:cs="Arial"/>
          <w:b/>
        </w:rPr>
        <w:t>Postup projektu Green (PPG)</w:t>
      </w:r>
    </w:p>
    <w:p w:rsidR="00874436" w:rsidRDefault="00874436" w:rsidP="00874436">
      <w:pPr>
        <w:jc w:val="both"/>
        <w:rPr>
          <w:rFonts w:ascii="Verdana" w:hAnsi="Verdana" w:cs="Arial"/>
        </w:rPr>
      </w:pPr>
      <w:r>
        <w:rPr>
          <w:rFonts w:ascii="Verdana" w:hAnsi="Verdana" w:cs="Arial"/>
        </w:rPr>
        <w:t>Všechny požadavky na programové úpravy a na vytvoření grafických a tiskových šablon jsou po schválení Analýzy požadavků zadány konzultanty Poskytovatele do pořadače Postup projektu Green (PPG). Dále jsou zde zaznamenávány chyby aplikace a úpravy odsouhlasené ve Změnovém řízení. Tato evidence slouží k přehledu o stavu zpracování potřebných úprav a oprav HELIOS Green pro projekt implementace. Nejpozději po zahájení ostrého provozu jsou s Workflow PPG seznámeni klíčoví uživatele Nabyvatele tak, aby byli schopni sami zadávat a sledovat zpracování PPG. Proces zadávání a zpracování PPG je základem spolupráce konzultantů Poskytovatele a klíčových uživatelů Nabyvatele v průběhu životního cyklu systému HELIOS Green u Nabyvatele.</w:t>
      </w:r>
    </w:p>
    <w:p w:rsidR="00874436" w:rsidRPr="000B1785" w:rsidRDefault="00874436" w:rsidP="00874436">
      <w:pPr>
        <w:spacing w:before="120" w:after="120"/>
        <w:rPr>
          <w:rFonts w:ascii="Verdana" w:hAnsi="Verdana"/>
        </w:rPr>
      </w:pPr>
      <w:r w:rsidRPr="000B1785">
        <w:rPr>
          <w:rFonts w:ascii="Verdana" w:hAnsi="Verdana"/>
          <w:b/>
        </w:rPr>
        <w:t>Qu</w:t>
      </w:r>
      <w:r>
        <w:rPr>
          <w:rFonts w:ascii="Verdana" w:hAnsi="Verdana"/>
          <w:b/>
        </w:rPr>
        <w:t>i</w:t>
      </w:r>
      <w:r w:rsidRPr="000B1785">
        <w:rPr>
          <w:rFonts w:ascii="Verdana" w:hAnsi="Verdana"/>
          <w:b/>
        </w:rPr>
        <w:t>ck</w:t>
      </w:r>
      <w:r>
        <w:rPr>
          <w:rFonts w:ascii="Verdana" w:hAnsi="Verdana"/>
          <w:b/>
        </w:rPr>
        <w:t>Bu</w:t>
      </w:r>
      <w:r w:rsidRPr="000B1785">
        <w:rPr>
          <w:rFonts w:ascii="Verdana" w:hAnsi="Verdana"/>
          <w:b/>
        </w:rPr>
        <w:t>ild</w:t>
      </w:r>
      <w:r w:rsidRPr="000B1785">
        <w:rPr>
          <w:rFonts w:ascii="Verdana" w:hAnsi="Verdana"/>
        </w:rPr>
        <w:t xml:space="preserve">: rychlé úpravy a opravy </w:t>
      </w:r>
      <w:r>
        <w:rPr>
          <w:rFonts w:ascii="Verdana" w:hAnsi="Verdana"/>
        </w:rPr>
        <w:t>HELIOS Green</w:t>
      </w:r>
      <w:r w:rsidRPr="000B1785">
        <w:rPr>
          <w:rFonts w:ascii="Verdana" w:hAnsi="Verdana"/>
        </w:rPr>
        <w:t xml:space="preserve"> prostřednictvím zveřejnění na Extranetu nebo prostřednictvím zaslání souboru elektronickou poštou Nabyvateli.</w:t>
      </w:r>
    </w:p>
    <w:p w:rsidR="00874436" w:rsidRDefault="00874436" w:rsidP="00874436">
      <w:pPr>
        <w:spacing w:before="120" w:after="120"/>
        <w:rPr>
          <w:rFonts w:ascii="Verdana" w:hAnsi="Verdana"/>
        </w:rPr>
      </w:pPr>
      <w:r w:rsidRPr="001A0A18">
        <w:rPr>
          <w:rFonts w:ascii="Verdana" w:hAnsi="Verdana"/>
          <w:b/>
        </w:rPr>
        <w:t>Rámcová smlouva:</w:t>
      </w:r>
      <w:r w:rsidRPr="001A0A18">
        <w:rPr>
          <w:rFonts w:ascii="Verdana" w:hAnsi="Verdana"/>
        </w:rPr>
        <w:t xml:space="preserve"> tato Rámcová smlouva o dodávce, </w:t>
      </w:r>
      <w:r>
        <w:rPr>
          <w:rFonts w:ascii="Verdana" w:hAnsi="Verdana"/>
        </w:rPr>
        <w:t xml:space="preserve">implementaci, </w:t>
      </w:r>
      <w:r w:rsidRPr="001A0A18">
        <w:rPr>
          <w:rFonts w:ascii="Verdana" w:hAnsi="Verdana"/>
        </w:rPr>
        <w:t xml:space="preserve">provozu a údržbě Informačního systému </w:t>
      </w:r>
      <w:r>
        <w:rPr>
          <w:rFonts w:ascii="Verdana" w:hAnsi="Verdana"/>
        </w:rPr>
        <w:t>HELIOS Green</w:t>
      </w:r>
      <w:r w:rsidRPr="001A0A18">
        <w:rPr>
          <w:rFonts w:ascii="Verdana" w:hAnsi="Verdana"/>
        </w:rPr>
        <w:t>.</w:t>
      </w:r>
    </w:p>
    <w:p w:rsidR="00874436" w:rsidRDefault="00874436" w:rsidP="00874436">
      <w:pPr>
        <w:spacing w:before="120" w:after="120"/>
        <w:rPr>
          <w:rFonts w:ascii="Verdana" w:hAnsi="Verdana" w:cs="Arial"/>
        </w:rPr>
      </w:pPr>
      <w:r w:rsidRPr="004A6D98">
        <w:rPr>
          <w:rFonts w:ascii="Verdana" w:hAnsi="Verdana"/>
          <w:b/>
        </w:rPr>
        <w:t xml:space="preserve">Reklamace: </w:t>
      </w:r>
      <w:r w:rsidRPr="004A6D98">
        <w:rPr>
          <w:rFonts w:ascii="Verdana" w:hAnsi="Verdana" w:cs="Arial"/>
        </w:rPr>
        <w:t>jednání Nabyvatele, kterým uplatnil Reklamovatelnou chybu projevující se chybným chováním Informačního systému nebo neshodou funkčnosti a ovládání s popisem uvedeným v Dokumentaci.</w:t>
      </w:r>
    </w:p>
    <w:p w:rsidR="00874436" w:rsidRPr="0047462A" w:rsidRDefault="00874436" w:rsidP="00874436">
      <w:pPr>
        <w:spacing w:before="120" w:after="120"/>
        <w:rPr>
          <w:rFonts w:ascii="Verdana" w:hAnsi="Verdana"/>
          <w:b/>
        </w:rPr>
      </w:pPr>
      <w:r>
        <w:rPr>
          <w:rFonts w:ascii="Verdana" w:hAnsi="Verdana"/>
          <w:b/>
        </w:rPr>
        <w:t xml:space="preserve">Reklamovatelná chyba: </w:t>
      </w:r>
      <w:r w:rsidRPr="0047462A">
        <w:rPr>
          <w:rFonts w:ascii="Verdana" w:hAnsi="Verdana"/>
        </w:rPr>
        <w:t>c</w:t>
      </w:r>
      <w:r w:rsidRPr="0047462A">
        <w:rPr>
          <w:rFonts w:ascii="Verdana" w:hAnsi="Verdana" w:cs="Arial"/>
        </w:rPr>
        <w:t xml:space="preserve">hyba </w:t>
      </w:r>
      <w:r w:rsidRPr="0047462A">
        <w:rPr>
          <w:rStyle w:val="Emphasis1"/>
          <w:rFonts w:ascii="Verdana" w:hAnsi="Verdana" w:cs="Arial"/>
          <w:i w:val="0"/>
        </w:rPr>
        <w:t>Informačního systému</w:t>
      </w:r>
      <w:r w:rsidRPr="0047462A">
        <w:rPr>
          <w:rFonts w:ascii="Verdana" w:hAnsi="Verdana" w:cs="Arial"/>
        </w:rPr>
        <w:t xml:space="preserve"> projevující se v neshodě chování a funkčnosti modulů s</w:t>
      </w:r>
      <w:r>
        <w:rPr>
          <w:rFonts w:ascii="Verdana" w:hAnsi="Verdana" w:cs="Arial"/>
        </w:rPr>
        <w:t> Dokumentací.</w:t>
      </w:r>
    </w:p>
    <w:p w:rsidR="00874436" w:rsidRDefault="00874436" w:rsidP="00874436">
      <w:pPr>
        <w:spacing w:before="120" w:after="120"/>
        <w:rPr>
          <w:rFonts w:ascii="Verdana" w:hAnsi="Verdana"/>
        </w:rPr>
      </w:pPr>
      <w:r w:rsidRPr="001A0A18">
        <w:rPr>
          <w:rFonts w:ascii="Verdana" w:hAnsi="Verdana"/>
          <w:b/>
        </w:rPr>
        <w:t>Realizační tým:</w:t>
      </w:r>
      <w:r w:rsidRPr="001A0A18">
        <w:rPr>
          <w:rFonts w:ascii="Verdana" w:hAnsi="Verdana"/>
        </w:rPr>
        <w:t xml:space="preserve"> tým pro řešení provozních situací a k řešení případných problémů při Implementaci a následnému provozování Informačního systému. Realizační tým se vytváří ze zástupců obou Smluvních stran </w:t>
      </w:r>
      <w:r>
        <w:rPr>
          <w:rFonts w:ascii="Verdana" w:hAnsi="Verdana"/>
        </w:rPr>
        <w:t>a je definovaný Rámcovou nebo Prováděcí smlouvou.</w:t>
      </w:r>
    </w:p>
    <w:p w:rsidR="00874436" w:rsidRPr="001A0A18" w:rsidRDefault="00874436" w:rsidP="00874436">
      <w:pPr>
        <w:spacing w:before="120" w:after="120"/>
        <w:rPr>
          <w:rFonts w:ascii="Verdana" w:hAnsi="Verdana"/>
        </w:rPr>
      </w:pPr>
      <w:r w:rsidRPr="001A0A18">
        <w:rPr>
          <w:rFonts w:ascii="Verdana" w:hAnsi="Verdana"/>
          <w:b/>
        </w:rPr>
        <w:t>Role a odpovědnosti v projektu:</w:t>
      </w:r>
      <w:r w:rsidRPr="001A0A18">
        <w:rPr>
          <w:rFonts w:ascii="Verdana" w:hAnsi="Verdana"/>
        </w:rPr>
        <w:t xml:space="preserve"> role a postavení pracovníků Nabyvatele i Poskytovatele definované při realizaci projektu pro efektivní realizaci Implementačních služeb.</w:t>
      </w:r>
    </w:p>
    <w:p w:rsidR="00874436" w:rsidRPr="001A0A18" w:rsidRDefault="00874436" w:rsidP="00874436">
      <w:pPr>
        <w:spacing w:before="120" w:after="120"/>
        <w:rPr>
          <w:rFonts w:ascii="Verdana" w:hAnsi="Verdana"/>
          <w:b/>
        </w:rPr>
      </w:pPr>
      <w:r w:rsidRPr="001A0A18">
        <w:rPr>
          <w:rFonts w:ascii="Verdana" w:hAnsi="Verdana"/>
          <w:b/>
        </w:rPr>
        <w:t xml:space="preserve">Role a odpovědnosti v supportu: </w:t>
      </w:r>
      <w:r w:rsidRPr="001A0A18">
        <w:rPr>
          <w:rFonts w:ascii="Verdana" w:hAnsi="Verdana"/>
        </w:rPr>
        <w:t>role a postavení pracovníků Nabyvatele i Poskytovatele definované při provádění Služeb podpory a údržby.</w:t>
      </w:r>
    </w:p>
    <w:p w:rsidR="00874436" w:rsidRPr="001A0A18" w:rsidRDefault="00874436" w:rsidP="00874436">
      <w:pPr>
        <w:spacing w:before="120" w:after="120"/>
        <w:rPr>
          <w:rFonts w:ascii="Verdana" w:hAnsi="Verdana"/>
        </w:rPr>
      </w:pPr>
      <w:r w:rsidRPr="001A0A18">
        <w:rPr>
          <w:rFonts w:ascii="Verdana" w:hAnsi="Verdana"/>
          <w:b/>
        </w:rPr>
        <w:t>Rutinní provoz, Rutinní užívání</w:t>
      </w:r>
      <w:r w:rsidRPr="001A0A18">
        <w:rPr>
          <w:rFonts w:ascii="Verdana" w:hAnsi="Verdana"/>
        </w:rPr>
        <w:t>: užívání Informačního systému implementovaného dle Implementační smlouvy, a to v rozsahu akceptované části Informačního systému anebo v celém rozsahu dle Implementační smlouvy, Koncovými uživateli Nabyvatele za případné dohodnuté podpory Poskytovatele za účelem podpory firemních procesů Nabyvatele.</w:t>
      </w:r>
    </w:p>
    <w:p w:rsidR="00874436" w:rsidRDefault="00874436" w:rsidP="00874436">
      <w:pPr>
        <w:spacing w:before="120" w:after="120"/>
        <w:rPr>
          <w:rFonts w:ascii="Verdana" w:hAnsi="Verdana"/>
        </w:rPr>
      </w:pPr>
      <w:r w:rsidRPr="001A0A18">
        <w:rPr>
          <w:rFonts w:ascii="Verdana" w:hAnsi="Verdana"/>
          <w:b/>
        </w:rPr>
        <w:t>Služb</w:t>
      </w:r>
      <w:r>
        <w:rPr>
          <w:rFonts w:ascii="Verdana" w:hAnsi="Verdana"/>
          <w:b/>
        </w:rPr>
        <w:t>y</w:t>
      </w:r>
      <w:r w:rsidRPr="001A0A18">
        <w:rPr>
          <w:rFonts w:ascii="Verdana" w:hAnsi="Verdana"/>
          <w:b/>
        </w:rPr>
        <w:t xml:space="preserve"> podpory:</w:t>
      </w:r>
      <w:r w:rsidRPr="001A0A18">
        <w:rPr>
          <w:rFonts w:ascii="Verdana" w:hAnsi="Verdana"/>
        </w:rPr>
        <w:t xml:space="preserve"> činnost pracovníků Poskytovatele ve prospěch Nabyvatele směřující k bezproblémovému užívání nebo ke zlepšení užívání Informačního systému Nabyvatelem, vykonávaná zpravidla v souladu s podmínkami dohodnutými v</w:t>
      </w:r>
      <w:r>
        <w:rPr>
          <w:rFonts w:ascii="Verdana" w:hAnsi="Verdana"/>
        </w:rPr>
        <w:t>e Smlouvě o údržbě.</w:t>
      </w:r>
      <w:r w:rsidRPr="001A0A18">
        <w:rPr>
          <w:rFonts w:ascii="Verdana" w:hAnsi="Verdana"/>
        </w:rPr>
        <w:t> </w:t>
      </w:r>
    </w:p>
    <w:p w:rsidR="00874436" w:rsidRPr="001A0A18" w:rsidRDefault="00874436" w:rsidP="00874436">
      <w:pPr>
        <w:spacing w:before="120" w:after="120"/>
        <w:rPr>
          <w:rFonts w:ascii="Verdana" w:hAnsi="Verdana"/>
        </w:rPr>
      </w:pPr>
      <w:r w:rsidRPr="001A0A18">
        <w:rPr>
          <w:rFonts w:ascii="Verdana" w:hAnsi="Verdana"/>
          <w:b/>
        </w:rPr>
        <w:t>Smlouva o údržbě:</w:t>
      </w:r>
      <w:r w:rsidRPr="001A0A18">
        <w:rPr>
          <w:rFonts w:ascii="Verdana" w:hAnsi="Verdana"/>
        </w:rPr>
        <w:t xml:space="preserve"> </w:t>
      </w:r>
      <w:r>
        <w:rPr>
          <w:rFonts w:ascii="Verdana" w:hAnsi="Verdana"/>
        </w:rPr>
        <w:t xml:space="preserve">Prováděcí </w:t>
      </w:r>
      <w:r w:rsidRPr="001A0A18">
        <w:rPr>
          <w:rFonts w:ascii="Verdana" w:hAnsi="Verdana"/>
        </w:rPr>
        <w:t xml:space="preserve">smlouva, jejíž předmět a účel je </w:t>
      </w:r>
      <w:r>
        <w:rPr>
          <w:rFonts w:ascii="Verdana" w:hAnsi="Verdana"/>
        </w:rPr>
        <w:t xml:space="preserve">v ní </w:t>
      </w:r>
      <w:r w:rsidRPr="001A0A18">
        <w:rPr>
          <w:rFonts w:ascii="Verdana" w:hAnsi="Verdana"/>
        </w:rPr>
        <w:t>vymezen.</w:t>
      </w:r>
    </w:p>
    <w:p w:rsidR="00874436" w:rsidRPr="001A0A18" w:rsidRDefault="00874436" w:rsidP="00874436">
      <w:pPr>
        <w:spacing w:before="120" w:after="120"/>
        <w:rPr>
          <w:rFonts w:ascii="Verdana" w:hAnsi="Verdana"/>
        </w:rPr>
      </w:pPr>
      <w:r w:rsidRPr="001A0A18">
        <w:rPr>
          <w:rFonts w:ascii="Verdana" w:hAnsi="Verdana"/>
          <w:b/>
        </w:rPr>
        <w:t>Smlouva o úvodní studii:</w:t>
      </w:r>
      <w:r w:rsidRPr="001A0A18">
        <w:rPr>
          <w:rFonts w:ascii="Verdana" w:hAnsi="Verdana"/>
        </w:rPr>
        <w:t xml:space="preserve"> </w:t>
      </w:r>
      <w:r>
        <w:rPr>
          <w:rFonts w:ascii="Verdana" w:hAnsi="Verdana"/>
        </w:rPr>
        <w:t xml:space="preserve">Prováděcí </w:t>
      </w:r>
      <w:r w:rsidRPr="001A0A18">
        <w:rPr>
          <w:rFonts w:ascii="Verdana" w:hAnsi="Verdana"/>
        </w:rPr>
        <w:t xml:space="preserve">smlouva, jejíž předmět a účel je </w:t>
      </w:r>
      <w:r>
        <w:rPr>
          <w:rFonts w:ascii="Verdana" w:hAnsi="Verdana"/>
        </w:rPr>
        <w:t xml:space="preserve">v ní </w:t>
      </w:r>
      <w:r w:rsidRPr="001A0A18">
        <w:rPr>
          <w:rFonts w:ascii="Verdana" w:hAnsi="Verdana"/>
        </w:rPr>
        <w:t>vymezen.</w:t>
      </w:r>
    </w:p>
    <w:p w:rsidR="00874436" w:rsidRPr="001A0A18" w:rsidRDefault="00874436" w:rsidP="00874436">
      <w:pPr>
        <w:spacing w:before="120" w:after="120"/>
        <w:rPr>
          <w:rFonts w:ascii="Verdana" w:hAnsi="Verdana"/>
        </w:rPr>
      </w:pPr>
      <w:r w:rsidRPr="001A0A18">
        <w:rPr>
          <w:rFonts w:ascii="Verdana" w:hAnsi="Verdana"/>
          <w:b/>
        </w:rPr>
        <w:t>Smluvní strana:</w:t>
      </w:r>
      <w:r w:rsidRPr="001A0A18">
        <w:rPr>
          <w:rFonts w:ascii="Verdana" w:hAnsi="Verdana"/>
        </w:rPr>
        <w:t xml:space="preserve"> smluvní strany </w:t>
      </w:r>
      <w:r>
        <w:rPr>
          <w:rFonts w:ascii="Verdana" w:hAnsi="Verdana"/>
        </w:rPr>
        <w:t>uzavřené Rámcové nebo Prováděcí smlouvy</w:t>
      </w:r>
      <w:r w:rsidRPr="001A0A18">
        <w:rPr>
          <w:rFonts w:ascii="Verdana" w:hAnsi="Verdana"/>
        </w:rPr>
        <w:t>, ať už v jednotném či množném čísle, tj. Poskytovatel a Nabyvatel, a to společně a/nebo podle kontextu kterýkoli z nich.</w:t>
      </w:r>
    </w:p>
    <w:p w:rsidR="00874436" w:rsidRDefault="00874436" w:rsidP="00874436">
      <w:pPr>
        <w:spacing w:before="120" w:after="120"/>
        <w:rPr>
          <w:rFonts w:ascii="Verdana" w:hAnsi="Verdana"/>
        </w:rPr>
      </w:pPr>
      <w:r w:rsidRPr="001A0A18">
        <w:rPr>
          <w:rFonts w:ascii="Verdana" w:hAnsi="Verdana"/>
          <w:b/>
        </w:rPr>
        <w:lastRenderedPageBreak/>
        <w:t>Správce IT:</w:t>
      </w:r>
      <w:r w:rsidRPr="001A0A18">
        <w:rPr>
          <w:rFonts w:ascii="Verdana" w:hAnsi="Verdana"/>
        </w:rPr>
        <w:t xml:space="preserve"> osoba určená Nabyvatelem odpovědná za standardní provoz Informačního systému jako celku po jeho Implementaci, a to po technické stránce; </w:t>
      </w:r>
      <w:r>
        <w:rPr>
          <w:rFonts w:ascii="Verdana" w:hAnsi="Verdana"/>
        </w:rPr>
        <w:t xml:space="preserve">rozsah znalostí Správce IT a </w:t>
      </w:r>
      <w:r w:rsidRPr="001A0A18">
        <w:rPr>
          <w:rFonts w:ascii="Verdana" w:hAnsi="Verdana"/>
        </w:rPr>
        <w:t>obsah</w:t>
      </w:r>
      <w:r>
        <w:rPr>
          <w:rFonts w:ascii="Verdana" w:hAnsi="Verdana"/>
        </w:rPr>
        <w:t xml:space="preserve"> jeho </w:t>
      </w:r>
      <w:r w:rsidRPr="001A0A18">
        <w:rPr>
          <w:rFonts w:ascii="Verdana" w:hAnsi="Verdana"/>
        </w:rPr>
        <w:t>školení je uveden v</w:t>
      </w:r>
      <w:r>
        <w:rPr>
          <w:rFonts w:ascii="Verdana" w:hAnsi="Verdana"/>
        </w:rPr>
        <w:t> Prováděcí smlouvě.</w:t>
      </w:r>
    </w:p>
    <w:p w:rsidR="00874436" w:rsidRPr="001A0A18" w:rsidRDefault="00874436" w:rsidP="00874436">
      <w:pPr>
        <w:spacing w:before="120" w:after="120"/>
        <w:rPr>
          <w:rFonts w:ascii="Verdana" w:hAnsi="Verdana"/>
        </w:rPr>
      </w:pPr>
      <w:r w:rsidRPr="001A0A18">
        <w:rPr>
          <w:rFonts w:ascii="Verdana" w:hAnsi="Verdana"/>
          <w:b/>
        </w:rPr>
        <w:t>Školící den</w:t>
      </w:r>
      <w:r w:rsidRPr="001A0A18">
        <w:rPr>
          <w:rFonts w:ascii="Verdana" w:hAnsi="Verdana"/>
        </w:rPr>
        <w:t>: časová jednotka v rozsahu (délce) nejvýše 6 (šesti) po sobě jdoucích pracovních hodin s nutnými přestávkami, a to v Pracovní den.</w:t>
      </w:r>
    </w:p>
    <w:p w:rsidR="00874436" w:rsidRPr="001A0A18" w:rsidRDefault="00874436" w:rsidP="00874436">
      <w:pPr>
        <w:spacing w:before="120" w:after="120"/>
        <w:rPr>
          <w:rFonts w:ascii="Verdana" w:hAnsi="Verdana"/>
        </w:rPr>
      </w:pPr>
      <w:r w:rsidRPr="001A0A18">
        <w:rPr>
          <w:rFonts w:ascii="Verdana" w:hAnsi="Verdana"/>
          <w:b/>
        </w:rPr>
        <w:t>Školící prostředí:</w:t>
      </w:r>
      <w:r w:rsidRPr="001A0A18">
        <w:rPr>
          <w:rFonts w:ascii="Verdana" w:hAnsi="Verdana"/>
        </w:rPr>
        <w:t xml:space="preserve"> prostředí pro účely školení, specifikované obdobně jako Testovací prostředí.</w:t>
      </w:r>
    </w:p>
    <w:p w:rsidR="00874436" w:rsidRDefault="00874436" w:rsidP="00874436">
      <w:pPr>
        <w:spacing w:before="120" w:after="120"/>
        <w:rPr>
          <w:rFonts w:ascii="Verdana" w:hAnsi="Verdana"/>
        </w:rPr>
      </w:pPr>
      <w:r w:rsidRPr="001A0A18">
        <w:rPr>
          <w:rFonts w:ascii="Verdana" w:hAnsi="Verdana"/>
          <w:b/>
        </w:rPr>
        <w:t>Testovací prostředí:</w:t>
      </w:r>
      <w:r w:rsidRPr="001A0A18">
        <w:rPr>
          <w:rFonts w:ascii="Verdana" w:hAnsi="Verdana"/>
        </w:rPr>
        <w:t xml:space="preserve"> takové prostředí, ve kterém je možné simulovat užívání Informačního systému za stejných podmínek bez závažných nevratných následků jako v Produkčním prostředí.</w:t>
      </w:r>
    </w:p>
    <w:p w:rsidR="00874436" w:rsidRPr="001A0A18" w:rsidRDefault="00874436" w:rsidP="00874436">
      <w:pPr>
        <w:spacing w:before="120" w:after="120"/>
        <w:rPr>
          <w:rFonts w:ascii="Verdana" w:hAnsi="Verdana"/>
        </w:rPr>
      </w:pPr>
      <w:r w:rsidRPr="001A0A18">
        <w:rPr>
          <w:rFonts w:ascii="Verdana" w:hAnsi="Verdana"/>
          <w:b/>
        </w:rPr>
        <w:t>Testovací p</w:t>
      </w:r>
      <w:r>
        <w:rPr>
          <w:rFonts w:ascii="Verdana" w:hAnsi="Verdana"/>
          <w:b/>
        </w:rPr>
        <w:t>řípad</w:t>
      </w:r>
      <w:r w:rsidRPr="001A0A18">
        <w:rPr>
          <w:rFonts w:ascii="Verdana" w:hAnsi="Verdana"/>
          <w:b/>
        </w:rPr>
        <w:t>:</w:t>
      </w:r>
      <w:r w:rsidRPr="001A0A18">
        <w:rPr>
          <w:rFonts w:ascii="Verdana" w:hAnsi="Verdana"/>
        </w:rPr>
        <w:t xml:space="preserve"> </w:t>
      </w:r>
      <w:r>
        <w:rPr>
          <w:rFonts w:ascii="Verdana" w:hAnsi="Verdana"/>
        </w:rPr>
        <w:t>jedná se o proces, podproces nebo dílčí činnost koncového uživatele v informačním systému, která je předmětem Pilotního a Komplexního testu.</w:t>
      </w:r>
    </w:p>
    <w:p w:rsidR="00874436" w:rsidRPr="001A0A18" w:rsidRDefault="00874436" w:rsidP="00874436">
      <w:pPr>
        <w:spacing w:before="120" w:after="120"/>
        <w:rPr>
          <w:rFonts w:ascii="Verdana" w:hAnsi="Verdana"/>
        </w:rPr>
      </w:pPr>
      <w:r w:rsidRPr="001A0A18">
        <w:rPr>
          <w:rFonts w:ascii="Verdana" w:hAnsi="Verdana"/>
          <w:b/>
        </w:rPr>
        <w:t xml:space="preserve">Upgrade: </w:t>
      </w:r>
      <w:r w:rsidRPr="001A0A18">
        <w:rPr>
          <w:rFonts w:ascii="Verdana" w:hAnsi="Verdana"/>
        </w:rPr>
        <w:t>programový soubor vytvořený Poskytovatelem pro Nabyvatele, jehož aplikací do Informačního systému Nabyvatel získá novou verzi Informačního systému se všemi standardními funkcionalitami Informačního systému zahrnutými do něj Poskytovatelem. Upgrade zahrnuje zásadní změny funkčnosti spolu se změnami datového modelu.</w:t>
      </w:r>
      <w:r>
        <w:rPr>
          <w:rFonts w:ascii="Verdana" w:hAnsi="Verdana"/>
        </w:rPr>
        <w:t xml:space="preserve"> Vyžaduje testování rozsáhlých skupin procesů.</w:t>
      </w:r>
      <w:r w:rsidRPr="001A0A18">
        <w:rPr>
          <w:rFonts w:ascii="Verdana" w:hAnsi="Verdana"/>
        </w:rPr>
        <w:t xml:space="preserve"> Upgrade probíhá maximálně </w:t>
      </w:r>
      <w:r>
        <w:rPr>
          <w:rFonts w:ascii="Verdana" w:hAnsi="Verdana"/>
        </w:rPr>
        <w:t>jednou</w:t>
      </w:r>
      <w:r w:rsidRPr="001A0A18">
        <w:rPr>
          <w:rFonts w:ascii="Verdana" w:hAnsi="Verdana"/>
        </w:rPr>
        <w:t xml:space="preserve"> ročně.</w:t>
      </w:r>
    </w:p>
    <w:p w:rsidR="00874436" w:rsidRPr="001A0A18" w:rsidRDefault="00874436" w:rsidP="00874436">
      <w:pPr>
        <w:spacing w:before="120" w:after="120"/>
        <w:rPr>
          <w:rFonts w:ascii="Verdana" w:hAnsi="Verdana"/>
        </w:rPr>
      </w:pPr>
      <w:r w:rsidRPr="001A0A18">
        <w:rPr>
          <w:rFonts w:ascii="Verdana" w:hAnsi="Verdana"/>
          <w:b/>
        </w:rPr>
        <w:t xml:space="preserve">Uplatnění změn aplikace do produkčního prostředí </w:t>
      </w:r>
      <w:r>
        <w:rPr>
          <w:rFonts w:ascii="Verdana" w:hAnsi="Verdana"/>
          <w:b/>
        </w:rPr>
        <w:t>HELIOS Green</w:t>
      </w:r>
      <w:r w:rsidRPr="001A0A18">
        <w:rPr>
          <w:rFonts w:ascii="Verdana" w:hAnsi="Verdana"/>
          <w:b/>
        </w:rPr>
        <w:t>:</w:t>
      </w:r>
      <w:r w:rsidRPr="001A0A18">
        <w:rPr>
          <w:rFonts w:ascii="Verdana" w:hAnsi="Verdana"/>
        </w:rPr>
        <w:t xml:space="preserve"> Poskytovatelem přesně popsaný proces (dle dokumentu </w:t>
      </w:r>
      <w:r w:rsidRPr="001A0A18">
        <w:rPr>
          <w:rFonts w:ascii="Verdana" w:hAnsi="Verdana"/>
          <w:i/>
        </w:rPr>
        <w:t>Metodika uplatnění změn aplikace v </w:t>
      </w:r>
      <w:r>
        <w:rPr>
          <w:rFonts w:ascii="Verdana" w:hAnsi="Verdana"/>
          <w:i/>
        </w:rPr>
        <w:t>HELIOS Green</w:t>
      </w:r>
      <w:r w:rsidRPr="001A0A18">
        <w:rPr>
          <w:rFonts w:ascii="Verdana" w:hAnsi="Verdana"/>
          <w:i/>
        </w:rPr>
        <w:t xml:space="preserve"> do produkčního prostředí</w:t>
      </w:r>
      <w:r w:rsidRPr="001A0A18">
        <w:rPr>
          <w:rFonts w:ascii="Verdana" w:hAnsi="Verdana"/>
        </w:rPr>
        <w:t>) prováděný v součinnosti Nabyvatele a Poskytovatele, který slouží k řízení a kontrole bezpečného provedení změn v </w:t>
      </w:r>
      <w:r>
        <w:rPr>
          <w:rFonts w:ascii="Verdana" w:hAnsi="Verdana"/>
          <w:i/>
        </w:rPr>
        <w:t>HELIOS Green</w:t>
      </w:r>
      <w:r w:rsidRPr="001A0A18">
        <w:rPr>
          <w:rFonts w:ascii="Verdana" w:hAnsi="Verdana"/>
        </w:rPr>
        <w:t xml:space="preserve"> Nabyvatele formou Aplikace Upgrade, Patche a Hotpatche.</w:t>
      </w:r>
    </w:p>
    <w:p w:rsidR="00874436" w:rsidRDefault="00874436" w:rsidP="00874436">
      <w:pPr>
        <w:spacing w:before="120" w:after="120"/>
        <w:rPr>
          <w:rFonts w:ascii="Verdana" w:hAnsi="Verdana"/>
        </w:rPr>
      </w:pPr>
      <w:r w:rsidRPr="001A0A18">
        <w:rPr>
          <w:rFonts w:ascii="Verdana" w:hAnsi="Verdana"/>
          <w:b/>
        </w:rPr>
        <w:t>Úvodní technická studie:</w:t>
      </w:r>
      <w:r w:rsidRPr="001A0A18">
        <w:rPr>
          <w:rFonts w:ascii="Verdana" w:hAnsi="Verdana"/>
        </w:rPr>
        <w:t xml:space="preserve"> Dokument specifikující potřebné technické prostředí (hardware, vč. sizingu, základní software [veškerý software včetně operačních systémů, databází], nastavení parametrů a parametry síťových prostředků) umožňující provoz Informačního systému u Nabyvatele</w:t>
      </w:r>
      <w:r>
        <w:rPr>
          <w:rFonts w:ascii="Verdana" w:hAnsi="Verdana"/>
        </w:rPr>
        <w:t>.</w:t>
      </w:r>
    </w:p>
    <w:p w:rsidR="00874436" w:rsidRPr="001A0A18" w:rsidRDefault="00874436" w:rsidP="00874436">
      <w:pPr>
        <w:spacing w:before="120" w:after="120"/>
        <w:rPr>
          <w:rFonts w:ascii="Verdana" w:hAnsi="Verdana"/>
        </w:rPr>
      </w:pPr>
      <w:r>
        <w:rPr>
          <w:rFonts w:ascii="Verdana" w:hAnsi="Verdana"/>
          <w:b/>
        </w:rPr>
        <w:t>U</w:t>
      </w:r>
      <w:r w:rsidRPr="001A0A18">
        <w:rPr>
          <w:rFonts w:ascii="Verdana" w:hAnsi="Verdana"/>
          <w:b/>
        </w:rPr>
        <w:t xml:space="preserve">živatel: </w:t>
      </w:r>
      <w:r w:rsidRPr="001A0A18">
        <w:rPr>
          <w:rFonts w:ascii="Verdana" w:hAnsi="Verdana"/>
        </w:rPr>
        <w:t>pracovník Nabyvatele nebo Klíčového obchodního partnera, který má přidělena přístupová práva do Informačního systému</w:t>
      </w:r>
      <w:r w:rsidRPr="001A0A18">
        <w:rPr>
          <w:rFonts w:ascii="Verdana" w:hAnsi="Verdana"/>
          <w:b/>
        </w:rPr>
        <w:t xml:space="preserve"> </w:t>
      </w:r>
    </w:p>
    <w:p w:rsidR="00874436" w:rsidRPr="00C2190D" w:rsidRDefault="00874436" w:rsidP="00874436">
      <w:pPr>
        <w:rPr>
          <w:rFonts w:ascii="Verdana" w:hAnsi="Verdana"/>
        </w:rPr>
      </w:pPr>
      <w:r w:rsidRPr="00023B90">
        <w:rPr>
          <w:rFonts w:ascii="Verdana" w:hAnsi="Verdana"/>
          <w:b/>
        </w:rPr>
        <w:t>Wikipedie</w:t>
      </w:r>
      <w:r>
        <w:rPr>
          <w:rFonts w:ascii="Verdana" w:hAnsi="Verdana"/>
          <w:b/>
        </w:rPr>
        <w:t xml:space="preserve"> </w:t>
      </w:r>
      <w:r>
        <w:rPr>
          <w:rFonts w:ascii="Verdana" w:hAnsi="Verdana"/>
        </w:rPr>
        <w:t>– dokumentační portál, který obsahuje primární informace o informačním systému HELIOS Green.</w:t>
      </w:r>
    </w:p>
    <w:p w:rsidR="00874436" w:rsidRDefault="00874436" w:rsidP="00874436">
      <w:pPr>
        <w:spacing w:before="120" w:after="120"/>
        <w:rPr>
          <w:rFonts w:ascii="Verdana" w:hAnsi="Verdana"/>
        </w:rPr>
      </w:pPr>
      <w:r w:rsidRPr="001A0A18">
        <w:rPr>
          <w:rFonts w:ascii="Verdana" w:hAnsi="Verdana"/>
          <w:b/>
        </w:rPr>
        <w:t>Zakázkový dovývoj:</w:t>
      </w:r>
      <w:r w:rsidRPr="001A0A18">
        <w:rPr>
          <w:rFonts w:ascii="Verdana" w:hAnsi="Verdana"/>
        </w:rPr>
        <w:t xml:space="preserve"> soubor funkcionality, jejíž vytvoření si Nabyvatel objedná a zaplatí a Poskytovatel dodá nad rámec standardní funkcionality </w:t>
      </w:r>
      <w:r>
        <w:rPr>
          <w:rFonts w:ascii="Verdana" w:hAnsi="Verdana"/>
          <w:i/>
        </w:rPr>
        <w:t>HELIOS Green</w:t>
      </w:r>
      <w:r w:rsidRPr="001A0A18">
        <w:rPr>
          <w:rFonts w:ascii="Verdana" w:hAnsi="Verdana"/>
        </w:rPr>
        <w:t xml:space="preserve"> formou zakázkového souboru, zpravidla pod názvem </w:t>
      </w:r>
      <w:r w:rsidRPr="001A0A18">
        <w:rPr>
          <w:rFonts w:ascii="Verdana" w:hAnsi="Verdana"/>
          <w:i/>
        </w:rPr>
        <w:t>knihovna</w:t>
      </w:r>
      <w:r w:rsidRPr="001A0A18">
        <w:rPr>
          <w:rFonts w:ascii="Verdana" w:hAnsi="Verdana"/>
        </w:rPr>
        <w:t xml:space="preserve">. Obsahem </w:t>
      </w:r>
      <w:r w:rsidRPr="001A0A18">
        <w:rPr>
          <w:rFonts w:ascii="Verdana" w:hAnsi="Verdana"/>
          <w:i/>
        </w:rPr>
        <w:t>knihovny</w:t>
      </w:r>
      <w:r w:rsidRPr="001A0A18">
        <w:rPr>
          <w:rFonts w:ascii="Verdana" w:hAnsi="Verdana"/>
        </w:rPr>
        <w:t xml:space="preserve"> může být například zakázková šablona </w:t>
      </w:r>
      <w:r>
        <w:rPr>
          <w:rFonts w:ascii="Verdana" w:hAnsi="Verdana"/>
          <w:i/>
        </w:rPr>
        <w:t>HELIOS Green</w:t>
      </w:r>
      <w:r w:rsidRPr="001A0A18">
        <w:rPr>
          <w:rFonts w:ascii="Verdana" w:hAnsi="Verdana"/>
        </w:rPr>
        <w:t xml:space="preserve">, zakázková třída </w:t>
      </w:r>
      <w:r>
        <w:rPr>
          <w:rFonts w:ascii="Verdana" w:hAnsi="Verdana"/>
          <w:i/>
        </w:rPr>
        <w:t>HELIOS Green</w:t>
      </w:r>
      <w:r w:rsidRPr="001A0A18">
        <w:rPr>
          <w:rFonts w:ascii="Verdana" w:hAnsi="Verdana"/>
        </w:rPr>
        <w:t xml:space="preserve">, zakázková funkce </w:t>
      </w:r>
      <w:r>
        <w:rPr>
          <w:rFonts w:ascii="Verdana" w:hAnsi="Verdana"/>
          <w:i/>
        </w:rPr>
        <w:t>HELIOS Green</w:t>
      </w:r>
      <w:r w:rsidRPr="001A0A18">
        <w:rPr>
          <w:rFonts w:ascii="Verdana" w:hAnsi="Verdana"/>
        </w:rPr>
        <w:t xml:space="preserve">, funkce manažerského rozhraní </w:t>
      </w:r>
      <w:r>
        <w:rPr>
          <w:rFonts w:ascii="Verdana" w:hAnsi="Verdana"/>
          <w:i/>
        </w:rPr>
        <w:t>HELIOS Green</w:t>
      </w:r>
      <w:r w:rsidRPr="001A0A18">
        <w:rPr>
          <w:rFonts w:ascii="Verdana" w:hAnsi="Verdana"/>
        </w:rPr>
        <w:t xml:space="preserve">, </w:t>
      </w:r>
      <w:r w:rsidRPr="001A0A18">
        <w:rPr>
          <w:rFonts w:ascii="Verdana" w:hAnsi="Verdana"/>
          <w:i/>
        </w:rPr>
        <w:t>OLAP</w:t>
      </w:r>
      <w:r w:rsidRPr="001A0A18">
        <w:rPr>
          <w:rFonts w:ascii="Verdana" w:hAnsi="Verdana"/>
        </w:rPr>
        <w:t xml:space="preserve"> datová kostka či jiné prvky </w:t>
      </w:r>
      <w:r>
        <w:rPr>
          <w:rFonts w:ascii="Verdana" w:hAnsi="Verdana"/>
          <w:i/>
        </w:rPr>
        <w:t>HELIOS Green</w:t>
      </w:r>
      <w:r w:rsidRPr="001A0A18">
        <w:rPr>
          <w:rFonts w:ascii="Verdana" w:hAnsi="Verdana"/>
        </w:rPr>
        <w:t>.</w:t>
      </w:r>
    </w:p>
    <w:p w:rsidR="00874436" w:rsidRPr="001A0A18" w:rsidRDefault="00874436" w:rsidP="00874436">
      <w:pPr>
        <w:spacing w:before="120" w:after="120"/>
        <w:rPr>
          <w:rFonts w:ascii="Verdana" w:hAnsi="Verdana"/>
        </w:rPr>
      </w:pPr>
      <w:r w:rsidRPr="001A0A18">
        <w:rPr>
          <w:rFonts w:ascii="Verdana" w:hAnsi="Verdana"/>
          <w:b/>
        </w:rPr>
        <w:t xml:space="preserve">Zátěžový test: </w:t>
      </w:r>
      <w:r w:rsidRPr="001A0A18">
        <w:rPr>
          <w:rFonts w:ascii="Verdana" w:hAnsi="Verdana"/>
        </w:rPr>
        <w:t>test uživatelské odezvy (latence) Informačního systému za definovaných podmínek.</w:t>
      </w:r>
    </w:p>
    <w:p w:rsidR="00874436" w:rsidRPr="000D0CE3" w:rsidRDefault="00874436" w:rsidP="00874436">
      <w:pPr>
        <w:spacing w:before="120" w:after="120"/>
        <w:rPr>
          <w:rFonts w:ascii="Verdana" w:hAnsi="Verdana"/>
          <w:b/>
        </w:rPr>
      </w:pPr>
      <w:r w:rsidRPr="000D0CE3">
        <w:rPr>
          <w:rFonts w:ascii="Verdana" w:hAnsi="Verdana"/>
          <w:b/>
        </w:rPr>
        <w:t>Změna funkcionality:</w:t>
      </w:r>
      <w:r>
        <w:rPr>
          <w:rFonts w:ascii="Verdana" w:hAnsi="Verdana"/>
          <w:b/>
        </w:rPr>
        <w:t xml:space="preserve"> </w:t>
      </w:r>
      <w:r>
        <w:rPr>
          <w:rFonts w:ascii="Verdana" w:hAnsi="Verdana"/>
        </w:rPr>
        <w:t xml:space="preserve">Tvůrci HELIOS Green </w:t>
      </w:r>
      <w:r w:rsidRPr="005019BD">
        <w:rPr>
          <w:rFonts w:ascii="Verdana" w:hAnsi="Verdana"/>
        </w:rPr>
        <w:t xml:space="preserve">jsou v důsledku systémového rozvoje </w:t>
      </w:r>
      <w:r>
        <w:rPr>
          <w:rFonts w:ascii="Verdana" w:hAnsi="Verdana"/>
        </w:rPr>
        <w:t>HELIOS Green</w:t>
      </w:r>
      <w:r w:rsidRPr="005019BD">
        <w:rPr>
          <w:rFonts w:ascii="Verdana" w:hAnsi="Verdana"/>
        </w:rPr>
        <w:t xml:space="preserve">, v důsledku požadavků zákazníků na rozvoj </w:t>
      </w:r>
      <w:r>
        <w:rPr>
          <w:rFonts w:ascii="Verdana" w:hAnsi="Verdana"/>
        </w:rPr>
        <w:t>HELIOS Green</w:t>
      </w:r>
      <w:r w:rsidRPr="005019BD">
        <w:rPr>
          <w:rFonts w:ascii="Verdana" w:hAnsi="Verdana"/>
        </w:rPr>
        <w:t xml:space="preserve"> a jako nástroj pro odstraňování chyb</w:t>
      </w:r>
      <w:r>
        <w:rPr>
          <w:rFonts w:ascii="Verdana" w:hAnsi="Verdana"/>
        </w:rPr>
        <w:t xml:space="preserve"> </w:t>
      </w:r>
      <w:r w:rsidRPr="005019BD">
        <w:rPr>
          <w:rFonts w:ascii="Verdana" w:hAnsi="Verdana"/>
        </w:rPr>
        <w:t>př</w:t>
      </w:r>
      <w:r>
        <w:rPr>
          <w:rFonts w:ascii="Verdana" w:hAnsi="Verdana"/>
        </w:rPr>
        <w:t>i</w:t>
      </w:r>
      <w:r w:rsidRPr="005019BD">
        <w:rPr>
          <w:rFonts w:ascii="Verdana" w:hAnsi="Verdana"/>
        </w:rPr>
        <w:t xml:space="preserve">praveni provozovat systém uplatnění vzniklých změn </w:t>
      </w:r>
      <w:r>
        <w:rPr>
          <w:rFonts w:ascii="Verdana" w:hAnsi="Verdana"/>
        </w:rPr>
        <w:t>HELIOS Green</w:t>
      </w:r>
      <w:r w:rsidRPr="005019BD">
        <w:rPr>
          <w:rFonts w:ascii="Verdana" w:hAnsi="Verdana"/>
        </w:rPr>
        <w:t xml:space="preserve"> do již ex</w:t>
      </w:r>
      <w:smartTag w:uri="urn:schemas-microsoft-com:office:smarttags" w:element="PersonName">
        <w:r w:rsidRPr="005019BD">
          <w:rPr>
            <w:rFonts w:ascii="Verdana" w:hAnsi="Verdana"/>
          </w:rPr>
          <w:t>ist</w:t>
        </w:r>
      </w:smartTag>
      <w:r w:rsidRPr="005019BD">
        <w:rPr>
          <w:rFonts w:ascii="Verdana" w:hAnsi="Verdana"/>
        </w:rPr>
        <w:t xml:space="preserve">ujících instalací </w:t>
      </w:r>
      <w:r>
        <w:rPr>
          <w:rFonts w:ascii="Verdana" w:hAnsi="Verdana"/>
        </w:rPr>
        <w:t>HELIOS Green</w:t>
      </w:r>
      <w:r w:rsidRPr="005019BD">
        <w:rPr>
          <w:rFonts w:ascii="Verdana" w:hAnsi="Verdana"/>
        </w:rPr>
        <w:t>. Systém uplatnění změn</w:t>
      </w:r>
      <w:r>
        <w:rPr>
          <w:rFonts w:ascii="Verdana" w:hAnsi="Verdana"/>
        </w:rPr>
        <w:t xml:space="preserve"> funkcionality</w:t>
      </w:r>
      <w:r w:rsidRPr="005019BD">
        <w:rPr>
          <w:rFonts w:ascii="Verdana" w:hAnsi="Verdana"/>
        </w:rPr>
        <w:t xml:space="preserve"> zahrnuje </w:t>
      </w:r>
      <w:r>
        <w:rPr>
          <w:rFonts w:ascii="Verdana" w:hAnsi="Verdana"/>
        </w:rPr>
        <w:t>U</w:t>
      </w:r>
      <w:r w:rsidRPr="005019BD">
        <w:rPr>
          <w:rFonts w:ascii="Verdana" w:hAnsi="Verdana"/>
        </w:rPr>
        <w:t xml:space="preserve">pgrade, </w:t>
      </w:r>
      <w:r>
        <w:rPr>
          <w:rFonts w:ascii="Verdana" w:hAnsi="Verdana"/>
        </w:rPr>
        <w:t>P</w:t>
      </w:r>
      <w:r w:rsidRPr="005019BD">
        <w:rPr>
          <w:rFonts w:ascii="Verdana" w:hAnsi="Verdana"/>
        </w:rPr>
        <w:t xml:space="preserve">atch, </w:t>
      </w:r>
      <w:r>
        <w:rPr>
          <w:rFonts w:ascii="Verdana" w:hAnsi="Verdana"/>
        </w:rPr>
        <w:t>H</w:t>
      </w:r>
      <w:r w:rsidRPr="005019BD">
        <w:rPr>
          <w:rFonts w:ascii="Verdana" w:hAnsi="Verdana"/>
        </w:rPr>
        <w:t>otpatch</w:t>
      </w:r>
      <w:r>
        <w:rPr>
          <w:rFonts w:ascii="Verdana" w:hAnsi="Verdana"/>
        </w:rPr>
        <w:t>,</w:t>
      </w:r>
      <w:r w:rsidRPr="005019BD">
        <w:rPr>
          <w:rFonts w:ascii="Verdana" w:hAnsi="Verdana"/>
        </w:rPr>
        <w:t xml:space="preserve"> </w:t>
      </w:r>
      <w:r>
        <w:rPr>
          <w:rFonts w:ascii="Verdana" w:hAnsi="Verdana"/>
        </w:rPr>
        <w:t>Z</w:t>
      </w:r>
      <w:r w:rsidRPr="005019BD">
        <w:rPr>
          <w:rFonts w:ascii="Verdana" w:hAnsi="Verdana"/>
        </w:rPr>
        <w:t>měnu konfigurace</w:t>
      </w:r>
      <w:r>
        <w:rPr>
          <w:rFonts w:ascii="Verdana" w:hAnsi="Verdana"/>
        </w:rPr>
        <w:t xml:space="preserve"> a Aplikaci zákaznického balíčku</w:t>
      </w:r>
      <w:r w:rsidRPr="005019BD">
        <w:rPr>
          <w:rFonts w:ascii="Verdana" w:hAnsi="Verdana"/>
        </w:rPr>
        <w:t>.</w:t>
      </w:r>
    </w:p>
    <w:p w:rsidR="00874436" w:rsidRDefault="00874436" w:rsidP="00874436">
      <w:pPr>
        <w:spacing w:before="120" w:after="120"/>
        <w:rPr>
          <w:rFonts w:ascii="Verdana" w:hAnsi="Verdana"/>
        </w:rPr>
      </w:pPr>
      <w:r w:rsidRPr="001A0A18">
        <w:rPr>
          <w:rFonts w:ascii="Verdana" w:hAnsi="Verdana"/>
          <w:b/>
        </w:rPr>
        <w:t>Změna konfigurace:</w:t>
      </w:r>
      <w:r w:rsidRPr="001A0A18">
        <w:rPr>
          <w:rFonts w:ascii="Verdana" w:hAnsi="Verdana"/>
        </w:rPr>
        <w:t xml:space="preserve"> zahrnuje takové změny nastavení </w:t>
      </w:r>
      <w:r>
        <w:rPr>
          <w:rFonts w:ascii="Verdana" w:hAnsi="Verdana"/>
        </w:rPr>
        <w:t xml:space="preserve">aplikace a </w:t>
      </w:r>
      <w:r w:rsidRPr="001A0A18">
        <w:rPr>
          <w:rFonts w:ascii="Verdana" w:hAnsi="Verdana"/>
        </w:rPr>
        <w:t>databáze</w:t>
      </w:r>
      <w:r>
        <w:rPr>
          <w:rFonts w:ascii="Verdana" w:hAnsi="Verdana"/>
        </w:rPr>
        <w:t xml:space="preserve"> IS HELIOS Green</w:t>
      </w:r>
      <w:r w:rsidRPr="001A0A18">
        <w:rPr>
          <w:rFonts w:ascii="Verdana" w:hAnsi="Verdana"/>
        </w:rPr>
        <w:t>, které předpokládaným způsobem vyvolají změnu chování aplikace.</w:t>
      </w:r>
    </w:p>
    <w:p w:rsidR="00874436" w:rsidRDefault="00874436" w:rsidP="00874436">
      <w:pPr>
        <w:spacing w:before="120" w:after="120"/>
        <w:rPr>
          <w:rFonts w:ascii="Verdana" w:hAnsi="Verdana"/>
        </w:rPr>
      </w:pPr>
      <w:r w:rsidRPr="004E3DBE">
        <w:rPr>
          <w:rFonts w:ascii="Verdana" w:hAnsi="Verdana"/>
          <w:b/>
        </w:rPr>
        <w:lastRenderedPageBreak/>
        <w:t>Změnové řízení:</w:t>
      </w:r>
      <w:r w:rsidRPr="00DB2634">
        <w:rPr>
          <w:rFonts w:ascii="Verdana" w:hAnsi="Verdana"/>
          <w:color w:val="FF0000"/>
        </w:rPr>
        <w:t xml:space="preserve"> </w:t>
      </w:r>
      <w:r w:rsidRPr="005979AE">
        <w:rPr>
          <w:rFonts w:ascii="Verdana" w:hAnsi="Verdana"/>
        </w:rPr>
        <w:t>Změnovým řízením projektu se rozumí postup při realizaci změny oproti dohodnutému postupu nebo řešení, které je zahrnuto v rozpočtu a časovém harmonogramu</w:t>
      </w:r>
      <w:r>
        <w:rPr>
          <w:rFonts w:ascii="Verdana" w:hAnsi="Verdana"/>
        </w:rPr>
        <w:t>.</w:t>
      </w:r>
    </w:p>
    <w:p w:rsidR="00874436" w:rsidRPr="00D44E09" w:rsidRDefault="00874436" w:rsidP="00874436"/>
    <w:p w:rsidR="00874436" w:rsidRDefault="00874436" w:rsidP="00874436">
      <w:pPr>
        <w:pStyle w:val="Smlouvaodstavec"/>
        <w:numPr>
          <w:ilvl w:val="0"/>
          <w:numId w:val="0"/>
        </w:numPr>
        <w:spacing w:after="180"/>
        <w:ind w:left="94" w:hanging="94"/>
        <w:jc w:val="both"/>
        <w:rPr>
          <w:rFonts w:ascii="Verdana" w:hAnsi="Verdana"/>
          <w:b/>
          <w:sz w:val="22"/>
          <w:szCs w:val="22"/>
        </w:rPr>
      </w:pPr>
    </w:p>
    <w:p w:rsidR="00874436" w:rsidRPr="00874436" w:rsidRDefault="00874436" w:rsidP="00874436">
      <w:pPr>
        <w:rPr>
          <w:rFonts w:ascii="Verdana" w:hAnsi="Verdana" w:cs="Arial"/>
          <w:b/>
          <w:sz w:val="28"/>
        </w:rPr>
      </w:pPr>
      <w:r>
        <w:rPr>
          <w:rFonts w:ascii="Verdana" w:hAnsi="Verdana"/>
          <w:b/>
          <w:sz w:val="22"/>
          <w:szCs w:val="22"/>
        </w:rPr>
        <w:br w:type="page"/>
      </w:r>
      <w:r w:rsidRPr="00492C01">
        <w:rPr>
          <w:rFonts w:ascii="Verdana" w:hAnsi="Verdana" w:cs="Arial"/>
          <w:b/>
          <w:sz w:val="28"/>
        </w:rPr>
        <w:lastRenderedPageBreak/>
        <w:t xml:space="preserve">Příloha č. </w:t>
      </w:r>
      <w:r>
        <w:rPr>
          <w:rFonts w:ascii="Verdana" w:hAnsi="Verdana" w:cs="Arial"/>
          <w:b/>
          <w:sz w:val="28"/>
        </w:rPr>
        <w:t xml:space="preserve">4 </w:t>
      </w:r>
      <w:r w:rsidRPr="00874436">
        <w:rPr>
          <w:rFonts w:ascii="Verdana" w:hAnsi="Verdana" w:cs="Arial"/>
          <w:b/>
          <w:sz w:val="28"/>
        </w:rPr>
        <w:t>Provozní podmínky Helios Green</w:t>
      </w:r>
    </w:p>
    <w:p w:rsidR="00874436" w:rsidRPr="00C85CAE" w:rsidRDefault="00874436" w:rsidP="00874436">
      <w:pPr>
        <w:pStyle w:val="Tabulkatext"/>
        <w:widowControl w:val="0"/>
        <w:suppressAutoHyphens/>
        <w:spacing w:before="0" w:after="0" w:line="240" w:lineRule="auto"/>
        <w:rPr>
          <w:rFonts w:ascii="Verdana" w:hAnsi="Verdana" w:cs="Arial"/>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17431E" w:rsidP="00874436">
      <w:pPr>
        <w:suppressAutoHyphens/>
        <w:rPr>
          <w:rFonts w:ascii="Verdana" w:hAnsi="Verdana" w:cs="Arial"/>
          <w:sz w:val="22"/>
        </w:rPr>
      </w:pPr>
      <w:r>
        <w:rPr>
          <w:rFonts w:ascii="Verdana" w:hAnsi="Verdana" w:cs="Arial"/>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4" o:spid="_x0000_s1026" type="#_x0000_t75" alt="logo_ASOL_positive" style="position:absolute;margin-left:170.3pt;margin-top:3.45pt;width:125.2pt;height:21.7pt;z-index:-1;visibility:visible">
            <v:imagedata r:id="rId9" o:title="logo_ASOL_positive"/>
          </v:shape>
        </w:pict>
      </w:r>
    </w:p>
    <w:p w:rsidR="00874436" w:rsidRPr="00C85CAE" w:rsidRDefault="00874436" w:rsidP="00874436"/>
    <w:p w:rsidR="00874436" w:rsidRPr="00C85CAE" w:rsidRDefault="00874436" w:rsidP="00874436">
      <w:pPr>
        <w:suppressAutoHyphens/>
        <w:rPr>
          <w:rFonts w:ascii="Verdana" w:hAnsi="Verdana" w:cs="Arial"/>
          <w:sz w:val="22"/>
        </w:rPr>
      </w:pPr>
    </w:p>
    <w:p w:rsidR="00874436" w:rsidRPr="00C85CAE" w:rsidRDefault="00982D95" w:rsidP="00874436">
      <w:pPr>
        <w:suppressAutoHyphens/>
        <w:ind w:left="2880" w:firstLine="720"/>
        <w:rPr>
          <w:rFonts w:ascii="Verdana" w:hAnsi="Verdana" w:cs="Arial"/>
          <w:sz w:val="22"/>
        </w:rPr>
      </w:pPr>
      <w:r>
        <w:rPr>
          <w:noProof/>
        </w:rPr>
        <w:pict>
          <v:shape id="obrázek 1" o:spid="_x0000_i1025" type="#_x0000_t75" alt="Popis: HeO e-mail" style="width:120pt;height:34.8pt;visibility:visible">
            <v:imagedata r:id="rId10" o:title="HeO e-mail"/>
          </v:shape>
        </w:pict>
      </w: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jc w:val="center"/>
        <w:rPr>
          <w:rFonts w:ascii="Verdana" w:hAnsi="Verdana" w:cs="Arial"/>
          <w:sz w:val="48"/>
          <w:szCs w:val="48"/>
        </w:rPr>
      </w:pPr>
      <w:r w:rsidRPr="00C85CAE">
        <w:rPr>
          <w:rFonts w:ascii="Verdana" w:hAnsi="Verdana" w:cs="Arial"/>
          <w:sz w:val="48"/>
          <w:szCs w:val="48"/>
        </w:rPr>
        <w:t>Provozní podmínky</w:t>
      </w:r>
    </w:p>
    <w:p w:rsidR="00874436" w:rsidRPr="00C85CAE" w:rsidRDefault="00874436" w:rsidP="00874436">
      <w:pPr>
        <w:suppressAutoHyphens/>
        <w:jc w:val="center"/>
        <w:rPr>
          <w:rFonts w:ascii="Verdana" w:hAnsi="Verdana" w:cs="Arial"/>
          <w:sz w:val="48"/>
          <w:szCs w:val="48"/>
        </w:rPr>
      </w:pPr>
      <w:r w:rsidRPr="00C85CAE">
        <w:rPr>
          <w:rFonts w:ascii="Verdana" w:hAnsi="Verdana" w:cs="Arial"/>
          <w:sz w:val="48"/>
          <w:szCs w:val="48"/>
        </w:rPr>
        <w:t>H</w:t>
      </w:r>
      <w:r>
        <w:rPr>
          <w:rFonts w:ascii="Verdana" w:hAnsi="Verdana" w:cs="Arial"/>
          <w:sz w:val="48"/>
          <w:szCs w:val="48"/>
        </w:rPr>
        <w:t>ELIOS</w:t>
      </w:r>
      <w:r w:rsidRPr="00C85CAE">
        <w:rPr>
          <w:rFonts w:ascii="Verdana" w:hAnsi="Verdana" w:cs="Arial"/>
          <w:sz w:val="48"/>
          <w:szCs w:val="48"/>
        </w:rPr>
        <w:t xml:space="preserve"> </w:t>
      </w:r>
      <w:smartTag w:uri="urn:schemas-microsoft-com:office:smarttags" w:element="PersonName">
        <w:r w:rsidRPr="00C85CAE">
          <w:rPr>
            <w:rFonts w:ascii="Verdana" w:hAnsi="Verdana" w:cs="Arial"/>
            <w:sz w:val="48"/>
            <w:szCs w:val="48"/>
          </w:rPr>
          <w:t>Green</w:t>
        </w:r>
      </w:smartTag>
    </w:p>
    <w:p w:rsidR="00874436" w:rsidRPr="00C85CAE" w:rsidRDefault="00874436" w:rsidP="00874436">
      <w:pPr>
        <w:suppressAutoHyphens/>
        <w:rPr>
          <w:rFonts w:ascii="Verdana" w:hAnsi="Verdana" w:cs="Arial"/>
          <w:sz w:val="22"/>
        </w:rPr>
      </w:pPr>
    </w:p>
    <w:p w:rsidR="00874436" w:rsidRPr="00C85CAE" w:rsidRDefault="00874436" w:rsidP="00874436">
      <w:pPr>
        <w:suppressAutoHyphens/>
        <w:jc w:val="center"/>
        <w:rPr>
          <w:rFonts w:ascii="Verdana" w:hAnsi="Verdana" w:cs="Arial"/>
          <w:sz w:val="32"/>
          <w:szCs w:val="32"/>
        </w:rPr>
      </w:pPr>
      <w:r w:rsidRPr="00C85CAE">
        <w:rPr>
          <w:rFonts w:ascii="Verdana" w:hAnsi="Verdana" w:cs="Arial"/>
          <w:sz w:val="32"/>
          <w:szCs w:val="32"/>
        </w:rPr>
        <w:t>pro uživatele produktu H</w:t>
      </w:r>
      <w:r>
        <w:rPr>
          <w:rFonts w:ascii="Verdana" w:hAnsi="Verdana" w:cs="Arial"/>
          <w:sz w:val="32"/>
          <w:szCs w:val="32"/>
        </w:rPr>
        <w:t>ELIOS</w:t>
      </w:r>
      <w:r w:rsidRPr="00C85CAE">
        <w:rPr>
          <w:rFonts w:ascii="Verdana" w:hAnsi="Verdana" w:cs="Arial"/>
          <w:sz w:val="32"/>
          <w:szCs w:val="32"/>
        </w:rPr>
        <w:t xml:space="preserve"> Green </w:t>
      </w:r>
    </w:p>
    <w:p w:rsidR="00874436" w:rsidRPr="00C85CAE" w:rsidRDefault="00874436" w:rsidP="00874436">
      <w:pPr>
        <w:suppressAutoHyphens/>
        <w:jc w:val="center"/>
        <w:rPr>
          <w:rFonts w:ascii="Verdana" w:hAnsi="Verdana" w:cs="Arial"/>
          <w:sz w:val="32"/>
          <w:szCs w:val="32"/>
        </w:rPr>
      </w:pPr>
      <w:r w:rsidRPr="00C85CAE">
        <w:rPr>
          <w:rFonts w:ascii="Verdana" w:hAnsi="Verdana" w:cs="Arial"/>
          <w:sz w:val="32"/>
          <w:szCs w:val="32"/>
        </w:rPr>
        <w:t>společnosti Asseco Solutions, a.s.</w:t>
      </w: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jc w:val="center"/>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Pr="00C85CAE" w:rsidRDefault="00874436" w:rsidP="00874436">
      <w:pPr>
        <w:suppressAutoHyphens/>
        <w:rPr>
          <w:rFonts w:ascii="Verdana" w:hAnsi="Verdana" w:cs="Arial"/>
          <w:sz w:val="22"/>
        </w:rPr>
      </w:pPr>
    </w:p>
    <w:p w:rsidR="00874436" w:rsidRDefault="00874436" w:rsidP="00874436">
      <w:pPr>
        <w:suppressAutoHyphens/>
        <w:rPr>
          <w:rFonts w:ascii="Verdana" w:hAnsi="Verdana" w:cs="Arial"/>
        </w:rPr>
      </w:pPr>
    </w:p>
    <w:p w:rsidR="00874436" w:rsidRDefault="00874436" w:rsidP="00874436">
      <w:pPr>
        <w:suppressAutoHyphens/>
        <w:rPr>
          <w:rFonts w:ascii="Verdana" w:hAnsi="Verdana" w:cs="Arial"/>
        </w:rPr>
      </w:pPr>
    </w:p>
    <w:p w:rsidR="001B3C69" w:rsidRDefault="001B3C69" w:rsidP="00874436">
      <w:pPr>
        <w:suppressAutoHyphens/>
        <w:rPr>
          <w:rFonts w:ascii="Verdana" w:hAnsi="Verdana" w:cs="Arial"/>
        </w:rPr>
      </w:pPr>
    </w:p>
    <w:p w:rsidR="001B3C69" w:rsidRDefault="001B3C69" w:rsidP="00874436">
      <w:pPr>
        <w:suppressAutoHyphens/>
        <w:rPr>
          <w:rFonts w:ascii="Verdana" w:hAnsi="Verdana" w:cs="Arial"/>
        </w:rPr>
      </w:pPr>
    </w:p>
    <w:p w:rsidR="00874436" w:rsidRPr="00C85CAE" w:rsidRDefault="00874436" w:rsidP="00874436">
      <w:pPr>
        <w:suppressAutoHyphens/>
        <w:rPr>
          <w:rFonts w:ascii="Verdana" w:hAnsi="Verdana" w:cs="Arial"/>
        </w:rPr>
      </w:pPr>
    </w:p>
    <w:p w:rsidR="00874436" w:rsidRPr="00C85CAE" w:rsidRDefault="00874436" w:rsidP="00874436">
      <w:pPr>
        <w:pStyle w:val="Nadpis1"/>
        <w:numPr>
          <w:ilvl w:val="0"/>
          <w:numId w:val="6"/>
        </w:numPr>
        <w:shd w:val="clear" w:color="auto" w:fill="auto"/>
      </w:pPr>
      <w:bookmarkStart w:id="5" w:name="_Toc469899225"/>
      <w:r w:rsidRPr="00C85CAE">
        <w:lastRenderedPageBreak/>
        <w:t>Provozní podmínky Helios Green</w:t>
      </w:r>
      <w:bookmarkEnd w:id="5"/>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Provozní podmínky Helios </w:t>
      </w:r>
      <w:smartTag w:uri="urn:schemas-microsoft-com:office:smarttags" w:element="PersonName">
        <w:r w:rsidRPr="00C85CAE">
          <w:rPr>
            <w:rFonts w:ascii="Verdana" w:hAnsi="Verdana" w:cs="Arial"/>
          </w:rPr>
          <w:t>Green</w:t>
        </w:r>
      </w:smartTag>
      <w:r w:rsidRPr="00C85CAE">
        <w:rPr>
          <w:rFonts w:ascii="Verdana" w:hAnsi="Verdana" w:cs="Arial"/>
        </w:rPr>
        <w:t xml:space="preserve"> (dále jen Provozní podmínky) určují postupy pro poskytování </w:t>
      </w:r>
      <w:r>
        <w:rPr>
          <w:rFonts w:ascii="Verdana" w:hAnsi="Verdana" w:cs="Arial"/>
        </w:rPr>
        <w:t xml:space="preserve">Služeb podpory a </w:t>
      </w:r>
      <w:r w:rsidRPr="00C85CAE">
        <w:rPr>
          <w:rFonts w:ascii="Verdana" w:hAnsi="Verdana" w:cs="Arial"/>
        </w:rPr>
        <w:t xml:space="preserve">Servisních služeb. Konkrétní rozsah </w:t>
      </w:r>
      <w:r>
        <w:rPr>
          <w:rFonts w:ascii="Verdana" w:hAnsi="Verdana" w:cs="Arial"/>
        </w:rPr>
        <w:t xml:space="preserve">Služeb podpory a </w:t>
      </w:r>
      <w:r w:rsidRPr="00C85CAE">
        <w:rPr>
          <w:rFonts w:ascii="Verdana" w:hAnsi="Verdana" w:cs="Arial"/>
        </w:rPr>
        <w:t xml:space="preserve">Servisních služeb, které Poskytovatel poskytuje Nabyvateli, je specifikován v uzavřené Smlouvě o údržbě mezi Smluvními stranami. </w:t>
      </w:r>
    </w:p>
    <w:p w:rsidR="00874436" w:rsidRPr="00C85CAE" w:rsidRDefault="00874436" w:rsidP="00874436">
      <w:pPr>
        <w:suppressAutoHyphens/>
        <w:rPr>
          <w:rFonts w:ascii="Verdana" w:hAnsi="Verdana" w:cs="Arial"/>
        </w:rPr>
      </w:pPr>
      <w:r w:rsidRPr="00C85CAE">
        <w:rPr>
          <w:rFonts w:ascii="Verdana" w:hAnsi="Verdana" w:cs="Arial"/>
        </w:rPr>
        <w:tab/>
      </w:r>
    </w:p>
    <w:p w:rsidR="00874436" w:rsidRPr="00C85CAE" w:rsidRDefault="00874436" w:rsidP="00874436">
      <w:pPr>
        <w:suppressAutoHyphens/>
        <w:rPr>
          <w:rFonts w:ascii="Verdana" w:hAnsi="Verdana" w:cs="Arial"/>
        </w:rPr>
      </w:pPr>
      <w:r w:rsidRPr="00C85CAE">
        <w:rPr>
          <w:rFonts w:ascii="Verdana" w:hAnsi="Verdana" w:cs="Arial"/>
        </w:rPr>
        <w:t>Pojmy s počátečním velkým písmenem, které jsou uvedené v těchto Provozních podmínkách, mají svůj význam. Jejich obsah a výklad navazuje na obsah všech uzavřených smluv mezi Smluvními stranami (Rámcová i Prováděcí smlouva) a je uveden v </w:t>
      </w:r>
      <w:r w:rsidRPr="004F289D">
        <w:rPr>
          <w:rFonts w:ascii="Verdana" w:hAnsi="Verdana" w:cs="Arial"/>
          <w:b/>
        </w:rPr>
        <w:t>Příloze č. 1</w:t>
      </w:r>
      <w:r w:rsidRPr="00C85CAE">
        <w:rPr>
          <w:rFonts w:ascii="Verdana" w:hAnsi="Verdana" w:cs="Arial"/>
        </w:rPr>
        <w:t xml:space="preserve"> Rámcové smlouvy, pokud není v konkrétním případě uvedeno jinak.</w:t>
      </w:r>
    </w:p>
    <w:p w:rsidR="00874436" w:rsidRPr="00C85CAE" w:rsidRDefault="00874436" w:rsidP="00874436">
      <w:pPr>
        <w:ind w:firstLine="432"/>
        <w:rPr>
          <w:rFonts w:ascii="Verdana" w:hAnsi="Verdana" w:cs="Arial"/>
        </w:rPr>
      </w:pPr>
    </w:p>
    <w:p w:rsidR="00874436" w:rsidRPr="00C85CAE" w:rsidRDefault="00874436" w:rsidP="00874436">
      <w:pPr>
        <w:rPr>
          <w:rFonts w:ascii="Verdana" w:hAnsi="Verdana" w:cs="Arial"/>
        </w:rPr>
      </w:pPr>
      <w:r w:rsidRPr="00C85CAE">
        <w:rPr>
          <w:rFonts w:ascii="Verdana" w:hAnsi="Verdana" w:cs="Arial"/>
        </w:rPr>
        <w:t xml:space="preserve">Pro Nabyvatele je k dispozici Dokumentace v elektronické podobě dostupná přímo z Helios </w:t>
      </w:r>
      <w:smartTag w:uri="urn:schemas-microsoft-com:office:smarttags" w:element="PersonName">
        <w:r w:rsidRPr="00C85CAE">
          <w:rPr>
            <w:rFonts w:ascii="Verdana" w:hAnsi="Verdana" w:cs="Arial"/>
          </w:rPr>
          <w:t>Green</w:t>
        </w:r>
      </w:smartTag>
      <w:r w:rsidRPr="00C85CAE">
        <w:rPr>
          <w:rFonts w:ascii="Verdana" w:hAnsi="Verdana" w:cs="Arial"/>
        </w:rPr>
        <w:t xml:space="preserve">. Dokumentace je organizována v podobě Helios Green Wikipedie a poskytuje informace o funkcionalitě a nastavení standardního systému Helios </w:t>
      </w:r>
      <w:smartTag w:uri="urn:schemas-microsoft-com:office:smarttags" w:element="PersonName">
        <w:r w:rsidRPr="00C85CAE">
          <w:rPr>
            <w:rFonts w:ascii="Verdana" w:hAnsi="Verdana" w:cs="Arial"/>
          </w:rPr>
          <w:t>Green</w:t>
        </w:r>
      </w:smartTag>
      <w:r w:rsidRPr="00C85CAE">
        <w:rPr>
          <w:rFonts w:ascii="Verdana" w:hAnsi="Verdana" w:cs="Arial"/>
        </w:rPr>
        <w:t>. Dokumentace je Poskytovatelem pravidelně aktualizována.</w:t>
      </w:r>
    </w:p>
    <w:p w:rsidR="00874436" w:rsidRPr="00C85CAE" w:rsidRDefault="00874436" w:rsidP="00874436">
      <w:pPr>
        <w:suppressAutoHyphens/>
        <w:rPr>
          <w:rFonts w:ascii="Verdana" w:hAnsi="Verdana" w:cs="Arial"/>
        </w:rPr>
      </w:pPr>
    </w:p>
    <w:p w:rsidR="00874436" w:rsidRPr="00C85CAE" w:rsidRDefault="00874436" w:rsidP="00874436">
      <w:pPr>
        <w:pStyle w:val="Nadpis2"/>
        <w:ind w:left="0"/>
      </w:pPr>
      <w:bookmarkStart w:id="6" w:name="_Toc469899226"/>
      <w:r w:rsidRPr="00C85CAE">
        <w:t>Postupy při poskytování Servisních služeb</w:t>
      </w:r>
      <w:bookmarkEnd w:id="6"/>
    </w:p>
    <w:p w:rsidR="00874436" w:rsidRPr="00C85CAE" w:rsidRDefault="00874436" w:rsidP="00874436">
      <w:pPr>
        <w:rPr>
          <w:rFonts w:ascii="Verdana" w:hAnsi="Verdana"/>
        </w:rPr>
      </w:pPr>
    </w:p>
    <w:p w:rsidR="00874436" w:rsidRPr="00C85CAE" w:rsidRDefault="00874436" w:rsidP="00874436">
      <w:pPr>
        <w:suppressAutoHyphens/>
        <w:rPr>
          <w:rFonts w:ascii="Verdana" w:hAnsi="Verdana" w:cs="Arial"/>
          <w:b/>
          <w:bCs/>
          <w:iCs/>
          <w:color w:val="000000"/>
          <w:sz w:val="26"/>
          <w:szCs w:val="28"/>
        </w:rPr>
      </w:pPr>
      <w:r w:rsidRPr="00C85CAE">
        <w:rPr>
          <w:rFonts w:ascii="Verdana" w:hAnsi="Verdana" w:cs="Arial"/>
          <w:b/>
          <w:bCs/>
          <w:iCs/>
          <w:color w:val="000000"/>
          <w:sz w:val="26"/>
          <w:szCs w:val="28"/>
        </w:rPr>
        <w:t>Poskytování služby Hotline</w:t>
      </w:r>
    </w:p>
    <w:p w:rsidR="00874436" w:rsidRPr="00C85CAE" w:rsidRDefault="00874436" w:rsidP="00874436">
      <w:pPr>
        <w:suppressAutoHyphens/>
        <w:ind w:left="576"/>
        <w:rPr>
          <w:rFonts w:ascii="Verdana" w:hAnsi="Verdana" w:cs="Arial"/>
        </w:rPr>
      </w:pPr>
    </w:p>
    <w:p w:rsidR="00874436" w:rsidRPr="00C85CAE" w:rsidRDefault="00874436" w:rsidP="00874436">
      <w:pPr>
        <w:rPr>
          <w:rFonts w:ascii="Verdana" w:hAnsi="Verdana"/>
        </w:rPr>
      </w:pPr>
      <w:r w:rsidRPr="00C85CAE">
        <w:rPr>
          <w:rFonts w:ascii="Verdana" w:hAnsi="Verdana" w:cs="Arial"/>
        </w:rPr>
        <w:t xml:space="preserve">Poskytování služby Hotline probíhá každý pracovní den mezi 8 – 17 hodinou. </w:t>
      </w:r>
      <w:r w:rsidRPr="00C85CAE">
        <w:rPr>
          <w:rFonts w:ascii="Verdana" w:hAnsi="Verdana"/>
        </w:rPr>
        <w:t xml:space="preserve">Služba Hotline je provozována Poskytovatelem prostřednictvím telefonu nebo mailu a je zaměřená na řešení provozních problémů a pomoc při užívání informačního systému Helios </w:t>
      </w:r>
      <w:smartTag w:uri="urn:schemas-microsoft-com:office:smarttags" w:element="PersonName">
        <w:r w:rsidRPr="00C85CAE">
          <w:rPr>
            <w:rFonts w:ascii="Verdana" w:hAnsi="Verdana"/>
          </w:rPr>
          <w:t>Green</w:t>
        </w:r>
      </w:smartTag>
      <w:r w:rsidRPr="00C85CAE">
        <w:rPr>
          <w:rFonts w:ascii="Verdana" w:hAnsi="Verdana"/>
        </w:rPr>
        <w:t xml:space="preserve"> Nabyvatelem.</w:t>
      </w:r>
    </w:p>
    <w:p w:rsidR="00874436" w:rsidRPr="00C85CAE" w:rsidRDefault="00874436" w:rsidP="00874436">
      <w:pPr>
        <w:suppressAutoHyphens/>
        <w:rPr>
          <w:rFonts w:ascii="Verdana" w:hAnsi="Verdana" w:cs="Arial"/>
        </w:rPr>
      </w:pPr>
      <w:r w:rsidRPr="00C85CAE">
        <w:rPr>
          <w:rFonts w:ascii="Verdana" w:hAnsi="Verdana" w:cs="Arial"/>
        </w:rPr>
        <w:t xml:space="preserve">Aktuální kontakty na službu Hotline jsou uvedeny </w:t>
      </w:r>
      <w:r w:rsidR="00061B66">
        <w:rPr>
          <w:rFonts w:ascii="Verdana" w:hAnsi="Verdana" w:cs="Arial"/>
        </w:rPr>
        <w:t>v příloze servisní smlouvy</w:t>
      </w:r>
      <w:r w:rsidRPr="00C85CAE">
        <w:rPr>
          <w:rFonts w:ascii="Verdana" w:hAnsi="Verdana" w:cs="Arial"/>
        </w:rPr>
        <w:t>.</w:t>
      </w:r>
    </w:p>
    <w:p w:rsidR="00874436" w:rsidRPr="00C85CAE" w:rsidRDefault="00874436" w:rsidP="00874436">
      <w:pPr>
        <w:suppressAutoHyphens/>
        <w:ind w:left="360"/>
        <w:rPr>
          <w:rFonts w:ascii="Verdana" w:hAnsi="Verdana" w:cs="Arial"/>
        </w:rPr>
      </w:pPr>
    </w:p>
    <w:p w:rsidR="00874436" w:rsidRPr="00C85CAE" w:rsidRDefault="00874436" w:rsidP="00874436">
      <w:pPr>
        <w:suppressAutoHyphens/>
        <w:rPr>
          <w:rFonts w:ascii="Verdana" w:hAnsi="Verdana" w:cs="Arial"/>
          <w:b/>
          <w:bCs/>
          <w:iCs/>
          <w:color w:val="000000"/>
          <w:sz w:val="26"/>
          <w:szCs w:val="28"/>
        </w:rPr>
      </w:pPr>
      <w:r w:rsidRPr="00C85CAE">
        <w:rPr>
          <w:rFonts w:ascii="Verdana" w:hAnsi="Verdana" w:cs="Arial"/>
          <w:b/>
          <w:bCs/>
          <w:iCs/>
          <w:color w:val="000000"/>
          <w:sz w:val="26"/>
          <w:szCs w:val="28"/>
        </w:rPr>
        <w:t xml:space="preserve">Udržování Helios </w:t>
      </w:r>
      <w:smartTag w:uri="urn:schemas-microsoft-com:office:smarttags" w:element="PersonName">
        <w:r w:rsidRPr="00C85CAE">
          <w:rPr>
            <w:rFonts w:ascii="Verdana" w:hAnsi="Verdana" w:cs="Arial"/>
            <w:b/>
            <w:bCs/>
            <w:iCs/>
            <w:color w:val="000000"/>
            <w:sz w:val="26"/>
            <w:szCs w:val="28"/>
          </w:rPr>
          <w:t>Green</w:t>
        </w:r>
      </w:smartTag>
      <w:r w:rsidRPr="00C85CAE">
        <w:rPr>
          <w:rFonts w:ascii="Verdana" w:hAnsi="Verdana" w:cs="Arial"/>
          <w:b/>
          <w:bCs/>
          <w:iCs/>
          <w:color w:val="000000"/>
          <w:sz w:val="26"/>
          <w:szCs w:val="28"/>
        </w:rPr>
        <w:t xml:space="preserve"> v souladu s platnou legislativou</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Poskytovatel v souladu s uzavřenou Smlouvou o údržbě poskytuje Nabyvateli služby spojené s údržbou licencí Helios </w:t>
      </w:r>
      <w:smartTag w:uri="urn:schemas-microsoft-com:office:smarttags" w:element="PersonName">
        <w:r w:rsidRPr="00C85CAE">
          <w:rPr>
            <w:rFonts w:ascii="Verdana" w:hAnsi="Verdana" w:cs="Arial"/>
          </w:rPr>
          <w:t>Green</w:t>
        </w:r>
      </w:smartTag>
      <w:r w:rsidRPr="00C85CAE">
        <w:rPr>
          <w:rFonts w:ascii="Verdana" w:hAnsi="Verdana" w:cs="Arial"/>
        </w:rPr>
        <w:t>.</w:t>
      </w:r>
    </w:p>
    <w:p w:rsidR="00874436" w:rsidRPr="00C85CAE" w:rsidRDefault="00874436" w:rsidP="00874436">
      <w:pPr>
        <w:suppressAutoHyphens/>
        <w:ind w:left="576"/>
        <w:rPr>
          <w:rFonts w:ascii="Verdana" w:hAnsi="Verdana" w:cs="Arial"/>
          <w:b/>
          <w:bCs/>
          <w:iCs/>
          <w:color w:val="000000"/>
          <w:sz w:val="26"/>
          <w:szCs w:val="28"/>
        </w:rPr>
      </w:pPr>
    </w:p>
    <w:p w:rsidR="00874436" w:rsidRPr="00C85CAE" w:rsidRDefault="00874436" w:rsidP="00874436">
      <w:pPr>
        <w:suppressAutoHyphens/>
        <w:rPr>
          <w:rFonts w:ascii="Verdana" w:hAnsi="Verdana" w:cs="Arial"/>
          <w:b/>
          <w:bCs/>
          <w:iCs/>
          <w:color w:val="000000"/>
          <w:sz w:val="26"/>
          <w:szCs w:val="28"/>
        </w:rPr>
      </w:pPr>
      <w:r w:rsidRPr="00C85CAE">
        <w:rPr>
          <w:rFonts w:ascii="Verdana" w:hAnsi="Verdana" w:cs="Arial"/>
          <w:b/>
          <w:bCs/>
          <w:iCs/>
          <w:color w:val="000000"/>
          <w:sz w:val="26"/>
          <w:szCs w:val="28"/>
        </w:rPr>
        <w:t xml:space="preserve">Řešení reklamací </w:t>
      </w:r>
    </w:p>
    <w:p w:rsidR="00874436" w:rsidRPr="00C85CAE" w:rsidRDefault="00874436" w:rsidP="00874436">
      <w:pPr>
        <w:suppressAutoHyphens/>
        <w:rPr>
          <w:rFonts w:ascii="Verdana" w:hAnsi="Verdana"/>
        </w:rPr>
      </w:pPr>
    </w:p>
    <w:p w:rsidR="00874436" w:rsidRPr="00C85CAE" w:rsidRDefault="00874436" w:rsidP="00874436">
      <w:pPr>
        <w:suppressAutoHyphens/>
        <w:rPr>
          <w:rFonts w:ascii="Verdana" w:hAnsi="Verdana" w:cs="Arial"/>
        </w:rPr>
      </w:pPr>
      <w:r w:rsidRPr="00C85CAE">
        <w:rPr>
          <w:rFonts w:ascii="Verdana" w:hAnsi="Verdana"/>
        </w:rPr>
        <w:t xml:space="preserve">Vyřešení Oprávněných reklamací licencí Helios </w:t>
      </w:r>
      <w:smartTag w:uri="urn:schemas-microsoft-com:office:smarttags" w:element="PersonName">
        <w:r w:rsidRPr="00C85CAE">
          <w:rPr>
            <w:rFonts w:ascii="Verdana" w:hAnsi="Verdana"/>
          </w:rPr>
          <w:t>Green</w:t>
        </w:r>
      </w:smartTag>
      <w:r w:rsidRPr="00C85CAE">
        <w:rPr>
          <w:rFonts w:ascii="Verdana" w:hAnsi="Verdana"/>
        </w:rPr>
        <w:t xml:space="preserve"> formou opravy funkcionality, které jsou uplatněny v souladu s Provozními podmínkami Helios </w:t>
      </w:r>
      <w:smartTag w:uri="urn:schemas-microsoft-com:office:smarttags" w:element="PersonName">
        <w:r w:rsidRPr="00C85CAE">
          <w:rPr>
            <w:rFonts w:ascii="Verdana" w:hAnsi="Verdana"/>
          </w:rPr>
          <w:t>Green</w:t>
        </w:r>
      </w:smartTag>
      <w:r w:rsidRPr="00C85CAE">
        <w:rPr>
          <w:rFonts w:ascii="Verdana" w:hAnsi="Verdana"/>
        </w:rPr>
        <w:t>.</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b/>
          <w:bCs/>
          <w:iCs/>
          <w:color w:val="000000"/>
          <w:sz w:val="26"/>
          <w:szCs w:val="28"/>
        </w:rPr>
      </w:pPr>
      <w:r w:rsidRPr="00C85CAE">
        <w:rPr>
          <w:rFonts w:ascii="Verdana" w:hAnsi="Verdana" w:cs="Arial"/>
          <w:b/>
          <w:bCs/>
          <w:iCs/>
          <w:color w:val="000000"/>
          <w:sz w:val="26"/>
          <w:szCs w:val="28"/>
        </w:rPr>
        <w:t>Zpracování požadavků</w:t>
      </w:r>
    </w:p>
    <w:p w:rsidR="00874436" w:rsidRPr="00C85CAE" w:rsidRDefault="00874436" w:rsidP="00874436">
      <w:pPr>
        <w:suppressAutoHyphens/>
        <w:ind w:left="1080"/>
        <w:rPr>
          <w:rFonts w:ascii="Verdana" w:hAnsi="Verdana" w:cs="Arial"/>
        </w:rPr>
      </w:pPr>
    </w:p>
    <w:p w:rsidR="00874436" w:rsidRPr="00C85CAE" w:rsidRDefault="00874436" w:rsidP="00874436">
      <w:pPr>
        <w:suppressAutoHyphens/>
        <w:rPr>
          <w:rFonts w:ascii="Verdana" w:hAnsi="Verdana"/>
        </w:rPr>
      </w:pPr>
      <w:r w:rsidRPr="00C85CAE">
        <w:rPr>
          <w:rFonts w:ascii="Verdana" w:hAnsi="Verdana"/>
        </w:rPr>
        <w:t>Ostatní požadavky Nabyvatele vyplývající z provozu Informačního systému poskytuje Poskytovatel následujícími postupy:</w:t>
      </w:r>
    </w:p>
    <w:p w:rsidR="00874436" w:rsidRPr="00C85CAE" w:rsidRDefault="00874436" w:rsidP="00874436">
      <w:pPr>
        <w:suppressAutoHyphens/>
        <w:ind w:left="1080"/>
        <w:rPr>
          <w:rFonts w:ascii="Verdana" w:hAnsi="Verdana" w:cs="Arial"/>
        </w:rPr>
      </w:pPr>
    </w:p>
    <w:p w:rsidR="00874436" w:rsidRPr="00C85CAE" w:rsidRDefault="00874436" w:rsidP="007C623F">
      <w:pPr>
        <w:widowControl w:val="0"/>
        <w:numPr>
          <w:ilvl w:val="1"/>
          <w:numId w:val="31"/>
        </w:numPr>
        <w:suppressAutoHyphens/>
        <w:rPr>
          <w:rFonts w:ascii="Verdana" w:hAnsi="Verdana" w:cs="Arial"/>
        </w:rPr>
      </w:pPr>
      <w:r w:rsidRPr="00C85CAE">
        <w:rPr>
          <w:rFonts w:ascii="Verdana" w:hAnsi="Verdana" w:cs="Arial"/>
        </w:rPr>
        <w:t xml:space="preserve">úpravy a doplnění funkcionality Helios </w:t>
      </w:r>
      <w:smartTag w:uri="urn:schemas-microsoft-com:office:smarttags" w:element="PersonName">
        <w:r w:rsidRPr="00C85CAE">
          <w:rPr>
            <w:rFonts w:ascii="Verdana" w:hAnsi="Verdana" w:cs="Arial"/>
          </w:rPr>
          <w:t>Green</w:t>
        </w:r>
      </w:smartTag>
    </w:p>
    <w:p w:rsidR="00874436" w:rsidRPr="00C85CAE" w:rsidRDefault="00874436" w:rsidP="007C623F">
      <w:pPr>
        <w:widowControl w:val="0"/>
        <w:numPr>
          <w:ilvl w:val="1"/>
          <w:numId w:val="31"/>
        </w:numPr>
        <w:suppressAutoHyphens/>
        <w:rPr>
          <w:rFonts w:ascii="Verdana" w:hAnsi="Verdana" w:cs="Arial"/>
        </w:rPr>
      </w:pPr>
      <w:r w:rsidRPr="00C85CAE">
        <w:rPr>
          <w:rFonts w:ascii="Verdana" w:hAnsi="Verdana" w:cs="Arial"/>
        </w:rPr>
        <w:t>konzultační a poradenské služby</w:t>
      </w:r>
    </w:p>
    <w:p w:rsidR="00874436" w:rsidRPr="00C85CAE" w:rsidRDefault="00874436" w:rsidP="007C623F">
      <w:pPr>
        <w:widowControl w:val="0"/>
        <w:numPr>
          <w:ilvl w:val="1"/>
          <w:numId w:val="31"/>
        </w:numPr>
        <w:suppressAutoHyphens/>
        <w:rPr>
          <w:rFonts w:ascii="Verdana" w:hAnsi="Verdana" w:cs="Arial"/>
        </w:rPr>
      </w:pPr>
      <w:r w:rsidRPr="00C85CAE">
        <w:rPr>
          <w:rFonts w:ascii="Verdana" w:hAnsi="Verdana" w:cs="Arial"/>
        </w:rPr>
        <w:t xml:space="preserve">školení uživatelů nebo správců IS Helios </w:t>
      </w:r>
      <w:smartTag w:uri="urn:schemas-microsoft-com:office:smarttags" w:element="PersonName">
        <w:r w:rsidRPr="00C85CAE">
          <w:rPr>
            <w:rFonts w:ascii="Verdana" w:hAnsi="Verdana" w:cs="Arial"/>
          </w:rPr>
          <w:t>Green</w:t>
        </w:r>
      </w:smartTag>
    </w:p>
    <w:p w:rsidR="00874436" w:rsidRPr="00C85CAE" w:rsidRDefault="00874436" w:rsidP="00874436">
      <w:pPr>
        <w:suppressAutoHyphens/>
        <w:ind w:left="360"/>
        <w:rPr>
          <w:rFonts w:ascii="Verdana" w:hAnsi="Verdana" w:cs="Arial"/>
        </w:rPr>
      </w:pPr>
    </w:p>
    <w:p w:rsidR="00874436" w:rsidRPr="00C85CAE" w:rsidRDefault="00874436" w:rsidP="00874436">
      <w:pPr>
        <w:suppressAutoHyphens/>
        <w:ind w:left="360"/>
        <w:rPr>
          <w:rFonts w:ascii="Verdana" w:hAnsi="Verdana" w:cs="Arial"/>
        </w:rPr>
      </w:pPr>
    </w:p>
    <w:p w:rsidR="00874436" w:rsidRPr="00C85CAE" w:rsidRDefault="00874436" w:rsidP="00874436">
      <w:pPr>
        <w:suppressAutoHyphens/>
        <w:ind w:left="360"/>
        <w:rPr>
          <w:rFonts w:ascii="Verdana" w:hAnsi="Verdana" w:cs="Arial"/>
        </w:rPr>
      </w:pPr>
    </w:p>
    <w:p w:rsidR="00874436" w:rsidRPr="00C85CAE" w:rsidRDefault="00874436" w:rsidP="00874436">
      <w:pPr>
        <w:pStyle w:val="Nadpis1"/>
        <w:numPr>
          <w:ilvl w:val="0"/>
          <w:numId w:val="6"/>
        </w:numPr>
        <w:shd w:val="clear" w:color="auto" w:fill="auto"/>
      </w:pPr>
      <w:bookmarkStart w:id="7" w:name="_Toc469899227"/>
      <w:r w:rsidRPr="00C85CAE">
        <w:lastRenderedPageBreak/>
        <w:t>Poskytování služby Hotline</w:t>
      </w:r>
      <w:bookmarkEnd w:id="7"/>
    </w:p>
    <w:p w:rsidR="00874436" w:rsidRPr="00C85CAE" w:rsidRDefault="00874436" w:rsidP="00874436">
      <w:pPr>
        <w:suppressAutoHyphens/>
        <w:rPr>
          <w:rFonts w:ascii="Verdana" w:hAnsi="Verdana"/>
          <w:color w:val="000000"/>
        </w:rPr>
      </w:pPr>
    </w:p>
    <w:p w:rsidR="00874436" w:rsidRPr="00C85CAE" w:rsidRDefault="00874436" w:rsidP="00874436">
      <w:pPr>
        <w:suppressAutoHyphens/>
        <w:rPr>
          <w:rFonts w:ascii="Verdana" w:hAnsi="Verdana" w:cs="Arial"/>
        </w:rPr>
      </w:pPr>
      <w:r w:rsidRPr="00C85CAE">
        <w:rPr>
          <w:rFonts w:ascii="Verdana" w:hAnsi="Verdana" w:cs="Arial"/>
        </w:rPr>
        <w:t>Služba Hotline je poskytována formou konzultace, rady či sdělení postupu telefonicky nebo e-mailem.</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Pověřená kontaktní osoba Nabyvatele kontaktuje telefonický Hotline Poskytovatele a popíše svůj problém s užíváním Helios </w:t>
      </w:r>
      <w:smartTag w:uri="urn:schemas-microsoft-com:office:smarttags" w:element="PersonName">
        <w:r w:rsidRPr="00C85CAE">
          <w:rPr>
            <w:rFonts w:ascii="Verdana" w:hAnsi="Verdana" w:cs="Arial"/>
          </w:rPr>
          <w:t>Green</w:t>
        </w:r>
      </w:smartTag>
      <w:r w:rsidRPr="00C85CAE">
        <w:rPr>
          <w:rFonts w:ascii="Verdana" w:hAnsi="Verdana" w:cs="Arial"/>
        </w:rPr>
        <w:t>.</w:t>
      </w:r>
    </w:p>
    <w:p w:rsidR="00874436" w:rsidRPr="00C85CAE" w:rsidRDefault="00874436" w:rsidP="00874436">
      <w:pPr>
        <w:suppressAutoHyphens/>
        <w:rPr>
          <w:rFonts w:ascii="Verdana" w:hAnsi="Verdana" w:cs="Arial"/>
        </w:rPr>
      </w:pPr>
      <w:r w:rsidRPr="00C85CAE">
        <w:rPr>
          <w:rFonts w:ascii="Verdana" w:hAnsi="Verdana" w:cs="Arial"/>
        </w:rPr>
        <w:t>Kontaktní osoba Poskytovatele provede ve spolupráci s Nabyvatelem identifikaci a klasifikaci problému a v souladu s pravidly uvedenými v těchto Provozních podmínkách a v souladu s podmínkami ve Smlouvě o údržbě tento problém vyřeší.</w:t>
      </w:r>
    </w:p>
    <w:p w:rsidR="00874436" w:rsidRPr="00C85CAE" w:rsidRDefault="00874436" w:rsidP="00874436">
      <w:pPr>
        <w:suppressAutoHyphens/>
        <w:rPr>
          <w:rFonts w:ascii="Verdana" w:hAnsi="Verdana" w:cs="Arial"/>
        </w:rPr>
      </w:pPr>
      <w:r w:rsidRPr="00C85CAE">
        <w:rPr>
          <w:rFonts w:ascii="Verdana" w:hAnsi="Verdana" w:cs="Arial"/>
        </w:rPr>
        <w:t xml:space="preserve">Celkové trvání telefonického Hotline je kromě věcného vymezení problému omezeno na maximálně 15 minut. Věcné vymezení služby hotline je popsáno v odstavci </w:t>
      </w:r>
      <w:r w:rsidRPr="00C85CAE">
        <w:rPr>
          <w:rFonts w:ascii="Verdana" w:hAnsi="Verdana" w:cs="Arial"/>
          <w:b/>
        </w:rPr>
        <w:t>Služba Hotline zahrnuje</w:t>
      </w:r>
      <w:r w:rsidRPr="00C85CAE">
        <w:rPr>
          <w:rFonts w:ascii="Verdana" w:hAnsi="Verdana" w:cs="Arial"/>
        </w:rPr>
        <w:t>.</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color w:val="000000"/>
        </w:rPr>
      </w:pPr>
      <w:r w:rsidRPr="00C85CAE">
        <w:rPr>
          <w:rFonts w:ascii="Verdana" w:hAnsi="Verdana" w:cs="Arial"/>
        </w:rPr>
        <w:t>V případě využití služby Hotline prostřednictvím mailu, popíše Nabyvatel svůj problém a Poskytovatel nejpozději do druhého kalendářního dne na něj odpoví nebo si vyžádá chybějící či upřesňující informace, které jsou nutné pro zpracování odpovědi.</w:t>
      </w:r>
      <w:r>
        <w:rPr>
          <w:rFonts w:ascii="Verdana" w:hAnsi="Verdana" w:cs="Arial"/>
        </w:rPr>
        <w:t xml:space="preserve"> </w:t>
      </w:r>
      <w:r w:rsidRPr="00C85CAE">
        <w:rPr>
          <w:rFonts w:ascii="Verdana" w:hAnsi="Verdana" w:cs="Arial"/>
        </w:rPr>
        <w:t>O průběhu Hotline provede kontaktní osoba Poskytovatele zápis, který dále slouží pro interní potřeby Poskytovatele.</w:t>
      </w:r>
      <w:r>
        <w:rPr>
          <w:rFonts w:ascii="Verdana" w:hAnsi="Verdana" w:cs="Arial"/>
        </w:rPr>
        <w:t xml:space="preserve"> </w:t>
      </w:r>
      <w:r w:rsidRPr="00C85CAE">
        <w:rPr>
          <w:rFonts w:ascii="Verdana" w:hAnsi="Verdana" w:cs="Arial"/>
        </w:rPr>
        <w:t>V případě, že výsledkem řešení problému je návrh na poskytnutí školení či jiné služby nad rámec platné Smlouvy o údržbě, informuje o této skutečnosti Poskytovatel kontaktní osobu Nabyvatele.</w:t>
      </w:r>
      <w:r>
        <w:rPr>
          <w:rFonts w:ascii="Verdana" w:hAnsi="Verdana"/>
        </w:rPr>
        <w:t xml:space="preserve"> </w:t>
      </w:r>
      <w:r w:rsidRPr="00C85CAE">
        <w:rPr>
          <w:rFonts w:ascii="Verdana" w:hAnsi="Verdana"/>
        </w:rPr>
        <w:t>Aktuální postupy poskytování služby Hotline jsou vždy uvedeny v aktuální verzi Dokumentace.</w:t>
      </w:r>
    </w:p>
    <w:p w:rsidR="00874436" w:rsidRPr="00C85CAE" w:rsidRDefault="00874436" w:rsidP="00874436">
      <w:pPr>
        <w:pStyle w:val="Nadpis2"/>
        <w:ind w:left="0"/>
      </w:pPr>
      <w:bookmarkStart w:id="8" w:name="Syst.C3.A9mov.C3.BD_hotline"/>
      <w:bookmarkStart w:id="9" w:name="Aplika.C4.8Dn.C3.AD_hotline"/>
      <w:bookmarkStart w:id="10" w:name="Co_slu.C5.BEba_hotline_obsahuje.3F"/>
      <w:bookmarkStart w:id="11" w:name="_Toc469899228"/>
      <w:bookmarkEnd w:id="8"/>
      <w:bookmarkEnd w:id="9"/>
      <w:bookmarkEnd w:id="10"/>
      <w:r w:rsidRPr="00C85CAE">
        <w:rPr>
          <w:rStyle w:val="mw-headline"/>
        </w:rPr>
        <w:t>Služba Hotline zahrnuje</w:t>
      </w:r>
      <w:bookmarkEnd w:id="11"/>
    </w:p>
    <w:p w:rsidR="00874436" w:rsidRPr="00C85CAE" w:rsidRDefault="00874436" w:rsidP="007C623F">
      <w:pPr>
        <w:numPr>
          <w:ilvl w:val="0"/>
          <w:numId w:val="33"/>
        </w:numPr>
        <w:shd w:val="clear" w:color="auto" w:fill="FFFFFF"/>
        <w:spacing w:before="100" w:beforeAutospacing="1" w:after="100" w:afterAutospacing="1"/>
        <w:rPr>
          <w:rFonts w:ascii="Verdana" w:hAnsi="Verdana"/>
          <w:color w:val="000000"/>
        </w:rPr>
      </w:pPr>
      <w:r w:rsidRPr="00C85CAE">
        <w:rPr>
          <w:rFonts w:ascii="Verdana" w:hAnsi="Verdana"/>
          <w:color w:val="000000"/>
        </w:rPr>
        <w:t xml:space="preserve">Konzultace a rady menšího rozsahu k nastavení systému (+/- 10 min) </w:t>
      </w:r>
    </w:p>
    <w:p w:rsidR="00874436" w:rsidRPr="00C85CAE" w:rsidRDefault="00874436" w:rsidP="007C623F">
      <w:pPr>
        <w:numPr>
          <w:ilvl w:val="0"/>
          <w:numId w:val="33"/>
        </w:numPr>
        <w:shd w:val="clear" w:color="auto" w:fill="FFFFFF"/>
        <w:spacing w:before="100" w:beforeAutospacing="1" w:after="100" w:afterAutospacing="1"/>
        <w:rPr>
          <w:rFonts w:ascii="Verdana" w:hAnsi="Verdana"/>
          <w:color w:val="000000"/>
        </w:rPr>
      </w:pPr>
      <w:r w:rsidRPr="00C85CAE">
        <w:rPr>
          <w:rFonts w:ascii="Verdana" w:hAnsi="Verdana"/>
          <w:color w:val="000000"/>
        </w:rPr>
        <w:t>Zodpovězení drobných (systémových) dotazů k funkčnosti systému (+/- 10 min)</w:t>
      </w:r>
    </w:p>
    <w:p w:rsidR="00874436" w:rsidRPr="00C85CAE" w:rsidRDefault="00874436" w:rsidP="007C623F">
      <w:pPr>
        <w:numPr>
          <w:ilvl w:val="0"/>
          <w:numId w:val="33"/>
        </w:numPr>
        <w:shd w:val="clear" w:color="auto" w:fill="FFFFFF"/>
        <w:spacing w:before="100" w:beforeAutospacing="1" w:after="100" w:afterAutospacing="1"/>
        <w:rPr>
          <w:rFonts w:ascii="Verdana" w:hAnsi="Verdana"/>
          <w:color w:val="000000"/>
        </w:rPr>
      </w:pPr>
      <w:r w:rsidRPr="00C85CAE">
        <w:rPr>
          <w:rFonts w:ascii="Verdana" w:hAnsi="Verdana"/>
          <w:color w:val="000000"/>
        </w:rPr>
        <w:t>Metodická podpora při dohledávání chyb</w:t>
      </w:r>
    </w:p>
    <w:p w:rsidR="00874436" w:rsidRPr="00C85CAE" w:rsidRDefault="00874436" w:rsidP="007C623F">
      <w:pPr>
        <w:numPr>
          <w:ilvl w:val="0"/>
          <w:numId w:val="33"/>
        </w:numPr>
        <w:shd w:val="clear" w:color="auto" w:fill="FFFFFF"/>
        <w:spacing w:before="100" w:beforeAutospacing="1" w:after="100" w:afterAutospacing="1"/>
        <w:rPr>
          <w:rFonts w:ascii="Verdana" w:hAnsi="Verdana"/>
          <w:color w:val="000000"/>
        </w:rPr>
      </w:pPr>
      <w:r w:rsidRPr="00C85CAE">
        <w:rPr>
          <w:rFonts w:ascii="Verdana" w:hAnsi="Verdana"/>
          <w:color w:val="000000"/>
        </w:rPr>
        <w:t xml:space="preserve">Metodická podpora k obejití chyby Helios Green </w:t>
      </w:r>
    </w:p>
    <w:p w:rsidR="00874436" w:rsidRPr="00C85CAE" w:rsidRDefault="00874436" w:rsidP="00874436">
      <w:pPr>
        <w:pStyle w:val="Nadpis2"/>
        <w:ind w:left="0"/>
      </w:pPr>
      <w:bookmarkStart w:id="12" w:name="Co_slu.C5.BEba_hotline_neobsahuje.3F"/>
      <w:bookmarkStart w:id="13" w:name="_Toc469899229"/>
      <w:bookmarkEnd w:id="12"/>
      <w:r w:rsidRPr="00C85CAE">
        <w:rPr>
          <w:rStyle w:val="mw-headline"/>
        </w:rPr>
        <w:t>Služba Hotline nezahrnuje</w:t>
      </w:r>
      <w:bookmarkEnd w:id="13"/>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Hledání důvodu problému v případě následného prokázání chyby uživatele</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Opravy dat</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 xml:space="preserve">Vykonání práce za uživatele v případě, že je třeba obejít chybu Helios </w:t>
      </w:r>
      <w:smartTag w:uri="urn:schemas-microsoft-com:office:smarttags" w:element="PersonName">
        <w:r w:rsidRPr="00C85CAE">
          <w:rPr>
            <w:rFonts w:ascii="Verdana" w:hAnsi="Verdana"/>
            <w:color w:val="000000"/>
          </w:rPr>
          <w:t>Green</w:t>
        </w:r>
      </w:smartTag>
      <w:r w:rsidRPr="00C85CAE">
        <w:rPr>
          <w:rFonts w:ascii="Verdana" w:hAnsi="Verdana"/>
          <w:color w:val="000000"/>
        </w:rPr>
        <w:t xml:space="preserve"> jiným postupem</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 xml:space="preserve">Školení funkčnosti Helios </w:t>
      </w:r>
      <w:smartTag w:uri="urn:schemas-microsoft-com:office:smarttags" w:element="PersonName">
        <w:r w:rsidRPr="00C85CAE">
          <w:rPr>
            <w:rFonts w:ascii="Verdana" w:hAnsi="Verdana"/>
            <w:color w:val="000000"/>
          </w:rPr>
          <w:t>Green</w:t>
        </w:r>
      </w:smartTag>
      <w:r w:rsidRPr="00C85CAE">
        <w:rPr>
          <w:rFonts w:ascii="Verdana" w:hAnsi="Verdana"/>
          <w:color w:val="000000"/>
        </w:rPr>
        <w:t xml:space="preserve"> nad rámec drobné konzultace </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Konzultace, rady a zodpovídání dotazů nevyškoleného správce systému nebo uživatele</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Zpracování nových požadavků zákazníka na rozvoj systému</w:t>
      </w:r>
    </w:p>
    <w:p w:rsidR="00874436" w:rsidRPr="00C85CAE" w:rsidRDefault="00874436" w:rsidP="007C623F">
      <w:pPr>
        <w:numPr>
          <w:ilvl w:val="0"/>
          <w:numId w:val="34"/>
        </w:numPr>
        <w:shd w:val="clear" w:color="auto" w:fill="FFFFFF"/>
        <w:spacing w:before="100" w:beforeAutospacing="1" w:after="100" w:afterAutospacing="1"/>
        <w:rPr>
          <w:rFonts w:ascii="Verdana" w:hAnsi="Verdana"/>
          <w:color w:val="000000"/>
        </w:rPr>
      </w:pPr>
      <w:r w:rsidRPr="00C85CAE">
        <w:rPr>
          <w:rFonts w:ascii="Verdana" w:hAnsi="Verdana"/>
          <w:color w:val="000000"/>
        </w:rPr>
        <w:t>U systémového hotline dotazy a hlášení chyb související s aplikační logikou a konfigurací jednotlivých modulů Helios Green</w:t>
      </w:r>
    </w:p>
    <w:p w:rsidR="00874436" w:rsidRPr="00C85CAE" w:rsidRDefault="00874436" w:rsidP="00874436">
      <w:pPr>
        <w:pStyle w:val="Normlnweb"/>
        <w:shd w:val="clear" w:color="auto" w:fill="FFFFFF"/>
        <w:rPr>
          <w:rFonts w:ascii="Verdana" w:hAnsi="Verdana"/>
          <w:color w:val="000000"/>
        </w:rPr>
      </w:pPr>
      <w:r w:rsidRPr="00C85CAE">
        <w:rPr>
          <w:rFonts w:ascii="Verdana" w:hAnsi="Verdana"/>
          <w:b/>
          <w:bCs/>
          <w:i/>
          <w:iCs/>
          <w:color w:val="000000"/>
        </w:rPr>
        <w:t>V případě, že poskytovaná služba Hotline přesahuje jeho rámec, je možné pokračovat až po vzájemné dohodě kontaktní osoby Nabyvatele s Poskytovatelem o dalším postupu a o fakturaci poskytnuté konzultace/služby. Pokud Poskytovatel řeší Nabyvatelem hlášenou chybu Helios Green a následně je prokázána chyba uživatele, je Poskytovatel oprávněn čas strávený dohledáním příčiny a řešením Nabyvateli fakturovat podle platné smlouvy o údržbě.</w:t>
      </w:r>
      <w:r w:rsidRPr="00C85CAE">
        <w:rPr>
          <w:rFonts w:ascii="Verdana" w:hAnsi="Verdana"/>
          <w:color w:val="000000"/>
        </w:rPr>
        <w:t xml:space="preserve"> </w:t>
      </w:r>
    </w:p>
    <w:p w:rsidR="00874436" w:rsidRPr="00C85CAE" w:rsidRDefault="00874436" w:rsidP="00874436">
      <w:pPr>
        <w:pStyle w:val="Nadpis1"/>
        <w:numPr>
          <w:ilvl w:val="0"/>
          <w:numId w:val="6"/>
        </w:numPr>
        <w:shd w:val="clear" w:color="auto" w:fill="auto"/>
      </w:pPr>
      <w:bookmarkStart w:id="14" w:name="Jak_se_nejl.C3.A9pe_p.C5.99ipravit_na_do"/>
      <w:bookmarkStart w:id="15" w:name="_Toc267490081"/>
      <w:bookmarkStart w:id="16" w:name="_Toc267490087"/>
      <w:bookmarkStart w:id="17" w:name="_Toc267490088"/>
      <w:bookmarkStart w:id="18" w:name="Jak_mohu_kontaktovat_hotline_Helios_Gree"/>
      <w:bookmarkStart w:id="19" w:name="_Toc469899230"/>
      <w:bookmarkEnd w:id="14"/>
      <w:bookmarkEnd w:id="15"/>
      <w:bookmarkEnd w:id="16"/>
      <w:bookmarkEnd w:id="17"/>
      <w:bookmarkEnd w:id="18"/>
      <w:r w:rsidRPr="00C85CAE">
        <w:lastRenderedPageBreak/>
        <w:t>Udržování Helios Green v souladu s platnou legislativou</w:t>
      </w:r>
      <w:bookmarkEnd w:id="19"/>
    </w:p>
    <w:p w:rsidR="00874436" w:rsidRPr="00C85CAE" w:rsidRDefault="00874436" w:rsidP="00874436">
      <w:pPr>
        <w:rPr>
          <w:rFonts w:ascii="Verdana" w:hAnsi="Verdana"/>
        </w:rPr>
      </w:pPr>
    </w:p>
    <w:p w:rsidR="00874436" w:rsidRPr="00C85CAE" w:rsidRDefault="00874436" w:rsidP="00874436">
      <w:pPr>
        <w:pStyle w:val="Smlouvaodstavec"/>
        <w:numPr>
          <w:ilvl w:val="0"/>
          <w:numId w:val="0"/>
        </w:numPr>
        <w:spacing w:after="60"/>
        <w:ind w:left="360"/>
        <w:jc w:val="both"/>
        <w:rPr>
          <w:rFonts w:ascii="Verdana" w:hAnsi="Verdana"/>
          <w:iCs/>
        </w:rPr>
      </w:pPr>
      <w:r w:rsidRPr="00C85CAE">
        <w:rPr>
          <w:rFonts w:ascii="Verdana" w:hAnsi="Verdana" w:cs="Arial"/>
        </w:rPr>
        <w:t xml:space="preserve">Legislativní údržba licencí Helios </w:t>
      </w:r>
      <w:smartTag w:uri="urn:schemas-microsoft-com:office:smarttags" w:element="PersonName">
        <w:r w:rsidRPr="00C85CAE">
          <w:rPr>
            <w:rFonts w:ascii="Verdana" w:hAnsi="Verdana" w:cs="Arial"/>
          </w:rPr>
          <w:t>Green</w:t>
        </w:r>
      </w:smartTag>
      <w:r w:rsidRPr="00C85CAE">
        <w:rPr>
          <w:rFonts w:ascii="Verdana" w:hAnsi="Verdana" w:cs="Arial"/>
        </w:rPr>
        <w:t xml:space="preserve"> se poskytuje formou p</w:t>
      </w:r>
      <w:r w:rsidRPr="00C85CAE">
        <w:rPr>
          <w:rFonts w:ascii="Verdana" w:hAnsi="Verdana"/>
        </w:rPr>
        <w:t xml:space="preserve">ředávání Upgrade, Patchů, Hotpatchů a </w:t>
      </w:r>
      <w:r w:rsidRPr="00C85CAE">
        <w:rPr>
          <w:rFonts w:ascii="Verdana" w:hAnsi="Verdana" w:cs="Arial"/>
        </w:rPr>
        <w:t>QuickBuildů</w:t>
      </w:r>
      <w:r w:rsidRPr="00C85CAE">
        <w:rPr>
          <w:rFonts w:ascii="Verdana" w:hAnsi="Verdana"/>
        </w:rPr>
        <w:t xml:space="preserve"> prostřednictvím zveřejnění na Extranetu Poskytovatele nebo prostřednictvím zaslání souboru elektronickou poštou nebo předáním prostřednictvím datových souborů na nosiči </w:t>
      </w:r>
      <w:r w:rsidRPr="00C85CAE">
        <w:rPr>
          <w:rFonts w:ascii="Verdana" w:hAnsi="Verdana"/>
          <w:iCs/>
        </w:rPr>
        <w:t>CD/DVD Nabyvateli.</w:t>
      </w:r>
    </w:p>
    <w:p w:rsidR="00874436" w:rsidRPr="00C85CAE" w:rsidRDefault="00874436" w:rsidP="00874436">
      <w:pPr>
        <w:pStyle w:val="Smlouvaodstavec"/>
        <w:numPr>
          <w:ilvl w:val="0"/>
          <w:numId w:val="0"/>
        </w:numPr>
        <w:spacing w:after="60"/>
        <w:ind w:left="360"/>
        <w:jc w:val="both"/>
        <w:rPr>
          <w:rFonts w:ascii="Verdana" w:hAnsi="Verdana"/>
        </w:rPr>
      </w:pPr>
      <w:r w:rsidRPr="00C85CAE">
        <w:rPr>
          <w:rFonts w:ascii="Verdana" w:hAnsi="Verdana"/>
          <w:iCs/>
        </w:rPr>
        <w:t>Touto formou zajišťuje Poskytovatel l</w:t>
      </w:r>
      <w:r w:rsidRPr="00C85CAE">
        <w:rPr>
          <w:rFonts w:ascii="Verdana" w:hAnsi="Verdana"/>
        </w:rPr>
        <w:t xml:space="preserve">egislativní update licencí Helios </w:t>
      </w:r>
      <w:smartTag w:uri="urn:schemas-microsoft-com:office:smarttags" w:element="PersonName">
        <w:r w:rsidRPr="00C85CAE">
          <w:rPr>
            <w:rFonts w:ascii="Verdana" w:hAnsi="Verdana"/>
          </w:rPr>
          <w:t>Green</w:t>
        </w:r>
      </w:smartTag>
      <w:r w:rsidRPr="00C85CAE">
        <w:rPr>
          <w:rFonts w:ascii="Verdana" w:hAnsi="Verdana"/>
        </w:rPr>
        <w:t xml:space="preserve"> spočívající v zajištění shody Helios </w:t>
      </w:r>
      <w:smartTag w:uri="urn:schemas-microsoft-com:office:smarttags" w:element="PersonName">
        <w:r w:rsidRPr="00C85CAE">
          <w:rPr>
            <w:rFonts w:ascii="Verdana" w:hAnsi="Verdana"/>
          </w:rPr>
          <w:t>Green</w:t>
        </w:r>
      </w:smartTag>
      <w:r w:rsidRPr="00C85CAE">
        <w:rPr>
          <w:rFonts w:ascii="Verdana" w:hAnsi="Verdana"/>
        </w:rPr>
        <w:t xml:space="preserve"> s platnými, obecně závaznými právními předpisy České republiky. A dále zajišťuje i technologický upgrade Helios </w:t>
      </w:r>
      <w:smartTag w:uri="urn:schemas-microsoft-com:office:smarttags" w:element="PersonName">
        <w:r w:rsidRPr="00C85CAE">
          <w:rPr>
            <w:rFonts w:ascii="Verdana" w:hAnsi="Verdana"/>
          </w:rPr>
          <w:t>Green</w:t>
        </w:r>
      </w:smartTag>
      <w:r w:rsidRPr="00C85CAE">
        <w:rPr>
          <w:rFonts w:ascii="Verdana" w:hAnsi="Verdana"/>
        </w:rPr>
        <w:t xml:space="preserve"> spočívající v zajišťování kompatibility Helios </w:t>
      </w:r>
      <w:smartTag w:uri="urn:schemas-microsoft-com:office:smarttags" w:element="PersonName">
        <w:r w:rsidRPr="00C85CAE">
          <w:rPr>
            <w:rFonts w:ascii="Verdana" w:hAnsi="Verdana"/>
          </w:rPr>
          <w:t>Green</w:t>
        </w:r>
      </w:smartTag>
      <w:r w:rsidRPr="00C85CAE">
        <w:rPr>
          <w:rFonts w:ascii="Verdana" w:hAnsi="Verdana"/>
        </w:rPr>
        <w:t xml:space="preserve"> s novými verzemi operačního systému a dalších používaných produktů, podpora nových standardů.</w:t>
      </w:r>
    </w:p>
    <w:p w:rsidR="00874436" w:rsidRPr="00C85CAE" w:rsidRDefault="00874436" w:rsidP="00874436">
      <w:pPr>
        <w:pStyle w:val="Smlouvaodstavec"/>
        <w:numPr>
          <w:ilvl w:val="0"/>
          <w:numId w:val="0"/>
        </w:numPr>
        <w:spacing w:after="60"/>
        <w:ind w:left="360"/>
        <w:jc w:val="both"/>
        <w:rPr>
          <w:rFonts w:ascii="Verdana" w:hAnsi="Verdana"/>
        </w:rPr>
      </w:pPr>
      <w:r w:rsidRPr="00C85CAE">
        <w:rPr>
          <w:rFonts w:ascii="Verdana" w:hAnsi="Verdana"/>
        </w:rPr>
        <w:t xml:space="preserve">Konkrétní postup pro zajištění legislativního update v Produkčním prostředí u Nabyvatele, je uveden v kapitole „Metodika uplatnění změn v Helios </w:t>
      </w:r>
      <w:smartTag w:uri="urn:schemas-microsoft-com:office:smarttags" w:element="PersonName">
        <w:r w:rsidRPr="00C85CAE">
          <w:rPr>
            <w:rFonts w:ascii="Verdana" w:hAnsi="Verdana"/>
          </w:rPr>
          <w:t>Green</w:t>
        </w:r>
      </w:smartTag>
      <w:r w:rsidRPr="00C85CAE">
        <w:rPr>
          <w:rFonts w:ascii="Verdana" w:hAnsi="Verdana"/>
        </w:rPr>
        <w:t xml:space="preserve"> do Produkčního prostředí“, v tomto dokumentu. Aktuální postupy uplatňování těchto změn jsou vždy uvedeny v aktuální verzi Dokumentace.</w:t>
      </w:r>
    </w:p>
    <w:p w:rsidR="00874436" w:rsidRPr="00C85CAE" w:rsidRDefault="00874436" w:rsidP="00874436">
      <w:pPr>
        <w:ind w:left="360"/>
        <w:rPr>
          <w:rFonts w:ascii="Verdana" w:hAnsi="Verdana"/>
        </w:rPr>
      </w:pPr>
      <w:r w:rsidRPr="00C85CAE">
        <w:rPr>
          <w:rFonts w:ascii="Verdana" w:hAnsi="Verdana"/>
        </w:rPr>
        <w:t xml:space="preserve">Certifikovaný správce systému Nabyvatele má zajištěn přístup do Extranetu Poskytovatele a do Dokumentace. Zde má přístupné informace o uvolněných patchích. Z tohoto zdroje provádí download patchů přesně dle postupu uvedeného v Metodice pro jejich aplikaci v instalačním prostředí Nabyvatele. </w:t>
      </w:r>
    </w:p>
    <w:p w:rsidR="00874436" w:rsidRPr="00C85CAE" w:rsidRDefault="00874436" w:rsidP="00874436">
      <w:pPr>
        <w:ind w:left="360" w:firstLine="360"/>
        <w:rPr>
          <w:rFonts w:ascii="Verdana" w:hAnsi="Verdana"/>
        </w:rPr>
      </w:pPr>
    </w:p>
    <w:p w:rsidR="00874436" w:rsidRPr="00C85CAE" w:rsidRDefault="00874436" w:rsidP="00874436">
      <w:pPr>
        <w:pStyle w:val="Nadpis1"/>
        <w:numPr>
          <w:ilvl w:val="0"/>
          <w:numId w:val="6"/>
        </w:numPr>
        <w:shd w:val="clear" w:color="auto" w:fill="auto"/>
      </w:pPr>
      <w:bookmarkStart w:id="20" w:name="_Toc469899231"/>
      <w:r w:rsidRPr="00C85CAE">
        <w:t>Řešení reklamací</w:t>
      </w:r>
      <w:bookmarkEnd w:id="20"/>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Provozní podmínky určují postup při vyřizování Reklamací od uplatnění Reklamace, přes její vyhodnocení, informování Nabyvatele až po vlastní vyřešení a odstranění Reklamovatelné chyby Poskytovatelem.</w:t>
      </w:r>
    </w:p>
    <w:p w:rsidR="00874436" w:rsidRPr="00C85CAE" w:rsidRDefault="00874436" w:rsidP="00874436">
      <w:pPr>
        <w:suppressAutoHyphens/>
        <w:rPr>
          <w:rFonts w:ascii="Verdana" w:hAnsi="Verdana" w:cs="Arial"/>
        </w:rPr>
      </w:pPr>
      <w:r w:rsidRPr="00C85CAE">
        <w:rPr>
          <w:rFonts w:ascii="Verdana" w:hAnsi="Verdana" w:cs="Arial"/>
        </w:rPr>
        <w:t>Poskytovatel má výhradní právo stanovit, zda uplatněná Reklamace je Reklamovatelná chyba nebo Požadavek na zlepšení a úpravy systému a zda mají být navrhovaná doporučení a funkčnosti zahrnuty do nových verzí systému.</w:t>
      </w:r>
    </w:p>
    <w:p w:rsidR="00874436" w:rsidRPr="0017431E" w:rsidRDefault="00874436" w:rsidP="00874436">
      <w:pPr>
        <w:rPr>
          <w:rFonts w:ascii="Verdana" w:hAnsi="Verdana" w:cs="Arial"/>
          <w:highlight w:val="lightGray"/>
        </w:rPr>
      </w:pPr>
    </w:p>
    <w:p w:rsidR="00874436" w:rsidRPr="00C85CAE" w:rsidRDefault="00874436" w:rsidP="00874436">
      <w:pPr>
        <w:rPr>
          <w:rFonts w:ascii="Verdana" w:hAnsi="Verdana" w:cs="Arial"/>
        </w:rPr>
      </w:pPr>
      <w:r w:rsidRPr="00C85CAE">
        <w:rPr>
          <w:rFonts w:ascii="Verdana" w:hAnsi="Verdana" w:cs="Arial"/>
        </w:rPr>
        <w:t>Proces vyřizování Reklamací probíhá v následujících krocích:</w:t>
      </w:r>
    </w:p>
    <w:p w:rsidR="00874436" w:rsidRPr="00C85CAE" w:rsidRDefault="00874436" w:rsidP="00874436">
      <w:pPr>
        <w:rPr>
          <w:rFonts w:ascii="Verdana" w:hAnsi="Verdana" w:cs="Arial"/>
        </w:rPr>
      </w:pPr>
    </w:p>
    <w:p w:rsidR="00874436" w:rsidRPr="00C85CAE" w:rsidRDefault="00874436" w:rsidP="007C623F">
      <w:pPr>
        <w:widowControl w:val="0"/>
        <w:numPr>
          <w:ilvl w:val="0"/>
          <w:numId w:val="32"/>
        </w:numPr>
        <w:jc w:val="both"/>
        <w:rPr>
          <w:rFonts w:ascii="Verdana" w:hAnsi="Verdana" w:cs="Arial"/>
        </w:rPr>
      </w:pPr>
      <w:r w:rsidRPr="00C85CAE">
        <w:rPr>
          <w:rFonts w:ascii="Verdana" w:hAnsi="Verdana" w:cs="Arial"/>
        </w:rPr>
        <w:t>Nahlášení Reklamace (Nabyvatel)</w:t>
      </w:r>
    </w:p>
    <w:p w:rsidR="00874436" w:rsidRPr="00C85CAE" w:rsidRDefault="00874436" w:rsidP="007C623F">
      <w:pPr>
        <w:widowControl w:val="0"/>
        <w:numPr>
          <w:ilvl w:val="0"/>
          <w:numId w:val="32"/>
        </w:numPr>
        <w:jc w:val="both"/>
        <w:rPr>
          <w:rFonts w:ascii="Verdana" w:hAnsi="Verdana" w:cs="Arial"/>
        </w:rPr>
      </w:pPr>
      <w:r w:rsidRPr="00C85CAE">
        <w:rPr>
          <w:rFonts w:ascii="Verdana" w:hAnsi="Verdana" w:cs="Arial"/>
        </w:rPr>
        <w:t>Řešení Reklamace (Poskytovatel)</w:t>
      </w:r>
    </w:p>
    <w:p w:rsidR="00874436" w:rsidRPr="00C85CAE" w:rsidRDefault="00874436" w:rsidP="00874436">
      <w:pPr>
        <w:pStyle w:val="Nadpis2"/>
        <w:ind w:left="0"/>
      </w:pPr>
      <w:bookmarkStart w:id="21" w:name="_Toc469899232"/>
      <w:r w:rsidRPr="00C85CAE">
        <w:t>Nahlášení Reklamace</w:t>
      </w:r>
      <w:bookmarkEnd w:id="21"/>
      <w:r w:rsidRPr="00C85CAE">
        <w:t xml:space="preserve"> </w:t>
      </w:r>
    </w:p>
    <w:p w:rsidR="00874436" w:rsidRPr="00C85CAE" w:rsidRDefault="00874436" w:rsidP="00874436">
      <w:pPr>
        <w:rPr>
          <w:rFonts w:ascii="Verdana" w:hAnsi="Verdana" w:cs="Arial"/>
          <w:sz w:val="22"/>
        </w:rPr>
      </w:pPr>
      <w:r w:rsidRPr="00C85CAE">
        <w:rPr>
          <w:rFonts w:ascii="Verdana" w:hAnsi="Verdana" w:cs="Arial"/>
        </w:rPr>
        <w:tab/>
      </w:r>
    </w:p>
    <w:p w:rsidR="00874436" w:rsidRPr="00C85CAE" w:rsidRDefault="00874436" w:rsidP="00874436">
      <w:pPr>
        <w:suppressAutoHyphens/>
        <w:rPr>
          <w:rFonts w:ascii="Verdana" w:hAnsi="Verdana" w:cs="Arial"/>
        </w:rPr>
      </w:pPr>
      <w:r w:rsidRPr="00C85CAE">
        <w:rPr>
          <w:rFonts w:ascii="Verdana" w:hAnsi="Verdana" w:cs="Arial"/>
        </w:rPr>
        <w:t>Reklamaci může uplatnit Nabyvatel na chyby modulů a úloh, případně poskytnutých implementačních nebo servisních služeb.  Reklamace nesplňující uvedené podmínky budou automaticky zařazeny do kategorie Neoprávněných reklamací, budou řešeny pouze na základě objednaného servisního zásahu a účtovány dle platné Smlouvy o údržbě. Požadavky uplatněné jako Reklamace, nebudou uznány jako O</w:t>
      </w:r>
      <w:r w:rsidRPr="00C85CAE">
        <w:rPr>
          <w:rStyle w:val="Emphasis1"/>
          <w:rFonts w:cs="Arial"/>
          <w:i w:val="0"/>
        </w:rPr>
        <w:t>právněné reklamace. J</w:t>
      </w:r>
      <w:r w:rsidRPr="00C85CAE">
        <w:rPr>
          <w:rFonts w:ascii="Verdana" w:hAnsi="Verdana" w:cs="Arial"/>
        </w:rPr>
        <w:t>ejich vyřizování a řešení se provádí individuálně na základě uzavřených smluv.</w:t>
      </w:r>
    </w:p>
    <w:p w:rsidR="00874436" w:rsidRPr="00C85CAE" w:rsidRDefault="00874436" w:rsidP="00874436">
      <w:pPr>
        <w:suppressAutoHyphens/>
        <w:rPr>
          <w:rFonts w:ascii="Verdana" w:hAnsi="Verdana" w:cs="Arial"/>
        </w:rPr>
      </w:pPr>
    </w:p>
    <w:p w:rsidR="00874436" w:rsidRPr="00C85CAE" w:rsidRDefault="00874436" w:rsidP="00874436">
      <w:pPr>
        <w:rPr>
          <w:rFonts w:ascii="Verdana" w:hAnsi="Verdana" w:cs="Arial"/>
        </w:rPr>
      </w:pPr>
      <w:r w:rsidRPr="00C85CAE">
        <w:rPr>
          <w:rFonts w:ascii="Verdana" w:hAnsi="Verdana" w:cs="Arial"/>
        </w:rPr>
        <w:t xml:space="preserve">Nahlášení Reklamace provádí oprávněná kontaktní osoba Nabyvatele elektronickou formou prostřednictvím </w:t>
      </w:r>
      <w:r w:rsidR="00061B66">
        <w:rPr>
          <w:rFonts w:ascii="Verdana" w:hAnsi="Verdana" w:cs="Arial"/>
        </w:rPr>
        <w:t>Heldeskového nástroje Poskytovatele</w:t>
      </w:r>
      <w:r w:rsidRPr="00C85CAE">
        <w:rPr>
          <w:rFonts w:ascii="Verdana" w:hAnsi="Verdana" w:cs="Arial"/>
        </w:rPr>
        <w:t xml:space="preserve">. </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lastRenderedPageBreak/>
        <w:t>Kategorie naléhavosti chyb Informačního systému nebo poskytnutých implementačních služeb:</w:t>
      </w:r>
    </w:p>
    <w:p w:rsidR="00874436" w:rsidRPr="00C85CAE" w:rsidRDefault="00874436" w:rsidP="00874436">
      <w:pPr>
        <w:suppressAutoHyphens/>
        <w:rPr>
          <w:rFonts w:ascii="Verdana" w:hAnsi="Verdana" w:cs="Arial"/>
        </w:rPr>
      </w:pPr>
    </w:p>
    <w:p w:rsidR="00874436" w:rsidRPr="00C85CAE" w:rsidRDefault="00874436" w:rsidP="007C623F">
      <w:pPr>
        <w:widowControl w:val="0"/>
        <w:numPr>
          <w:ilvl w:val="0"/>
          <w:numId w:val="27"/>
        </w:numPr>
        <w:suppressAutoHyphens/>
        <w:jc w:val="both"/>
        <w:rPr>
          <w:rFonts w:ascii="Verdana" w:hAnsi="Verdana"/>
        </w:rPr>
      </w:pPr>
      <w:r w:rsidRPr="00C85CAE">
        <w:rPr>
          <w:rFonts w:ascii="Verdana" w:hAnsi="Verdana" w:cs="Arial"/>
          <w:b/>
        </w:rPr>
        <w:t>A. Chybou kategorie A</w:t>
      </w:r>
      <w:r w:rsidRPr="00C85CAE">
        <w:rPr>
          <w:rFonts w:ascii="Verdana" w:hAnsi="Verdana"/>
        </w:rPr>
        <w:t xml:space="preserve"> se rozumí - vážné chyby Helios Green nebo poskytnutých implementačních služeb způsobené Poskytovatelem navozují stav Helios Green, kdy v něm </w:t>
      </w:r>
      <w:r w:rsidRPr="00C85CAE">
        <w:rPr>
          <w:rFonts w:ascii="Verdana" w:hAnsi="Verdana"/>
          <w:lang w:eastAsia="en-US"/>
        </w:rPr>
        <w:t>není možné provádět žádné úkony a to i v úrovni prohlížení dat a Nabyvatel není schopen plnit své povinnosti vůči třetím osobám (jeho klienti, státní správa, banky) - jedná se o stav, kdy je přímo ohrožena funkce systému, nebo je nutné přikročit k nákladným a komplikovaným řešením mimo systém.</w:t>
      </w:r>
    </w:p>
    <w:p w:rsidR="00874436" w:rsidRPr="00C85CAE" w:rsidRDefault="00874436" w:rsidP="00874436">
      <w:pPr>
        <w:suppressAutoHyphens/>
        <w:rPr>
          <w:rFonts w:ascii="Verdana" w:hAnsi="Verdana" w:cs="Arial"/>
        </w:rPr>
      </w:pPr>
    </w:p>
    <w:p w:rsidR="00874436" w:rsidRPr="00C85CAE" w:rsidRDefault="00874436" w:rsidP="007C623F">
      <w:pPr>
        <w:widowControl w:val="0"/>
        <w:numPr>
          <w:ilvl w:val="0"/>
          <w:numId w:val="27"/>
        </w:numPr>
        <w:suppressAutoHyphens/>
        <w:jc w:val="both"/>
        <w:rPr>
          <w:rFonts w:ascii="Verdana" w:hAnsi="Verdana" w:cs="Arial"/>
        </w:rPr>
      </w:pPr>
      <w:r w:rsidRPr="00C85CAE">
        <w:rPr>
          <w:rFonts w:ascii="Verdana" w:hAnsi="Verdana" w:cs="Arial"/>
          <w:b/>
        </w:rPr>
        <w:t>B. Chybou kategorie B</w:t>
      </w:r>
      <w:r w:rsidRPr="00C85CAE">
        <w:rPr>
          <w:rFonts w:ascii="Verdana" w:hAnsi="Verdana" w:cs="Arial"/>
        </w:rPr>
        <w:t xml:space="preserve"> se rozumí - střední chyby Helios Green nebo poskytnutých implementačních služeb způsobené Poskytovatelem, </w:t>
      </w:r>
      <w:r w:rsidRPr="00C85CAE">
        <w:rPr>
          <w:rFonts w:ascii="Verdana" w:hAnsi="Verdana" w:cs="Arial"/>
          <w:lang w:eastAsia="en-US"/>
        </w:rPr>
        <w:t>kdy určitá funkcionalita Helios Green pro zpracování a prohlížení dat je nečinná, avšak její činnost je možné dle pokynu Poskytovatele nahradit jinou funkcionalitou Helios Green, byť za cenu vyšší pracnosti.</w:t>
      </w:r>
    </w:p>
    <w:p w:rsidR="00874436" w:rsidRPr="00C85CAE" w:rsidRDefault="00874436" w:rsidP="00874436">
      <w:pPr>
        <w:suppressAutoHyphens/>
        <w:rPr>
          <w:rFonts w:ascii="Verdana" w:hAnsi="Verdana" w:cs="Arial"/>
        </w:rPr>
      </w:pPr>
    </w:p>
    <w:p w:rsidR="00874436" w:rsidRPr="00C85CAE" w:rsidRDefault="00874436" w:rsidP="007C623F">
      <w:pPr>
        <w:widowControl w:val="0"/>
        <w:numPr>
          <w:ilvl w:val="0"/>
          <w:numId w:val="27"/>
        </w:numPr>
        <w:suppressAutoHyphens/>
        <w:jc w:val="both"/>
        <w:rPr>
          <w:rFonts w:ascii="Verdana" w:hAnsi="Verdana" w:cs="Arial"/>
        </w:rPr>
      </w:pPr>
      <w:r w:rsidRPr="00C85CAE">
        <w:rPr>
          <w:rFonts w:ascii="Verdana" w:hAnsi="Verdana" w:cs="Arial"/>
          <w:b/>
        </w:rPr>
        <w:t xml:space="preserve">C. Chybou (nedostatkem) kategorie C </w:t>
      </w:r>
      <w:r w:rsidRPr="00C85CAE">
        <w:rPr>
          <w:rFonts w:ascii="Verdana" w:hAnsi="Verdana" w:cs="Arial"/>
        </w:rPr>
        <w:t xml:space="preserve">se rozumí – nezávažné nedostatky poskytnutých implementačních služeb, kdy některá z funkcionalit Helios </w:t>
      </w:r>
      <w:smartTag w:uri="urn:schemas-microsoft-com:office:smarttags" w:element="PersonName">
        <w:r w:rsidRPr="00C85CAE">
          <w:rPr>
            <w:rFonts w:ascii="Verdana" w:hAnsi="Verdana" w:cs="Arial"/>
          </w:rPr>
          <w:t>Green</w:t>
        </w:r>
      </w:smartTag>
      <w:r w:rsidRPr="00C85CAE">
        <w:rPr>
          <w:rFonts w:ascii="Verdana" w:hAnsi="Verdana" w:cs="Arial"/>
        </w:rPr>
        <w:t xml:space="preserve"> není plně činná podle představ Nabyvatele, avšak tento stav nemá žádné, nebo jen zanedbatelné dopady na provoz Informačního systému Nabyvatele.</w:t>
      </w:r>
    </w:p>
    <w:p w:rsidR="00874436" w:rsidRPr="00C85CAE" w:rsidRDefault="00874436" w:rsidP="00874436">
      <w:pPr>
        <w:suppressAutoHyphens/>
        <w:rPr>
          <w:rFonts w:ascii="Verdana" w:hAnsi="Verdana" w:cs="Arial"/>
        </w:rPr>
      </w:pPr>
    </w:p>
    <w:p w:rsidR="00874436" w:rsidRPr="00C85CAE" w:rsidRDefault="00874436" w:rsidP="00874436">
      <w:pPr>
        <w:pStyle w:val="Nadpis2"/>
        <w:ind w:left="0"/>
      </w:pPr>
      <w:bookmarkStart w:id="22" w:name="_Toc469899233"/>
      <w:r w:rsidRPr="00C85CAE">
        <w:t>Řešení Reklamace</w:t>
      </w:r>
      <w:bookmarkEnd w:id="22"/>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Lhůty pro zahájení řešení a vyřešení jednotlivých Reklamací jsou dle kategorií A, B </w:t>
      </w:r>
      <w:r w:rsidRPr="00C85CAE">
        <w:rPr>
          <w:rFonts w:ascii="Verdana" w:hAnsi="Verdana" w:cs="Arial"/>
        </w:rPr>
        <w:br/>
        <w:t>a C uvedeny ve Smlouvě o údržbě.</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Lhůty pro zahájení řešení a vyřešení Reklamace běží od nahlášení Reklamace Nabyvatelem prostřednictvím úplného a správného zápisu do pořadače PPG na Extranetu Poskytovatele v pracovní den v době od 8,00 do 17,00 hodin. V případě, že Poskytovatel obdrží hlášení mimo tuto dobu, lhůty pro zahájení řešení a vyřešení Reklamace běží od 8,00 hodin následujícího pracovního dne. V případě, že termín dokončení odstranění problému spadá mimo pracovní dobu Poskytovatele nebo Nabyvatele, je tento termín automaticky posunut o dobu, která uplynula mezi požadovaným termínem odstranění chyby a začátkem pracovní doby následujícího pracovního dne.</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Zahájení řešení Reklamace pro všechny kategorie naléhavosti chyb znamená, že do uvedené doby kontaktuje zodpovědný pracovník Poskytovatele elektronicky nebo telefonicky kontaktní osobu Nabyvatele uvedenou v hlášení Reklamace a sdělí:</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zda Reklamace je uznána jako O</w:t>
      </w:r>
      <w:r w:rsidRPr="00C85CAE">
        <w:rPr>
          <w:rStyle w:val="Emphasis1"/>
          <w:rFonts w:cs="Arial"/>
          <w:i w:val="0"/>
        </w:rPr>
        <w:t>právněná reklamace</w:t>
      </w:r>
      <w:r w:rsidRPr="00C85CAE">
        <w:rPr>
          <w:rFonts w:ascii="Verdana" w:hAnsi="Verdana" w:cs="Arial"/>
        </w:rPr>
        <w:t xml:space="preserve"> v  kategorii naléhavosti udané Nabyvatelem,</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se jedná o Reklamaci jiné kategorie naléhavosti,</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položí doplňující dotazy směřující k osvětlení potíží s Informačním systémem,</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dohodne schůzku u Nabyvatele, při které budou položeny dotazy k osvětlení potíží s Informačním systémem,</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se jedná o N</w:t>
      </w:r>
      <w:r w:rsidRPr="00C85CAE">
        <w:rPr>
          <w:rStyle w:val="Emphasis1"/>
          <w:rFonts w:cs="Arial"/>
          <w:i w:val="0"/>
        </w:rPr>
        <w:t>eoprávněnou reklamaci</w:t>
      </w:r>
      <w:r w:rsidRPr="00C85CAE">
        <w:rPr>
          <w:rFonts w:ascii="Verdana" w:hAnsi="Verdana" w:cs="Arial"/>
          <w:i/>
        </w:rPr>
        <w:t>,</w:t>
      </w:r>
      <w:r w:rsidRPr="00C85CAE">
        <w:rPr>
          <w:rFonts w:ascii="Verdana" w:hAnsi="Verdana" w:cs="Arial"/>
        </w:rPr>
        <w:t xml:space="preserve"> či zda-li je k jejímu ověření zapotřebí dalších doplňujících informací,</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postoupení problému k vyřešení třetí osobě (např. Microsoft, Sybase, dodavatel HW, atd.),</w:t>
      </w:r>
    </w:p>
    <w:p w:rsidR="00874436" w:rsidRPr="00C85CAE" w:rsidRDefault="00874436" w:rsidP="00874436">
      <w:pPr>
        <w:suppressAutoHyphens/>
        <w:rPr>
          <w:rFonts w:ascii="Verdana" w:hAnsi="Verdana" w:cs="Arial"/>
        </w:rPr>
      </w:pPr>
      <w:r w:rsidRPr="00C85CAE">
        <w:rPr>
          <w:rFonts w:ascii="Verdana" w:hAnsi="Verdana" w:cs="Arial"/>
        </w:rPr>
        <w:t>a současně bude navržen další postup a to buď poskytnutí přijatelného řešení problému nebo jeho obejití, nebo zahájení prací na odstranění či lokalizaci reklamovatelné chyby.</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lastRenderedPageBreak/>
        <w:t>Na řádně uplatněné Reklamace bude Nabyvateli ihned po odborném posouzení, nejpozději ve stanoveném termínu podle jednotlivé kategorie naléhavosti odeslána písemná</w:t>
      </w:r>
      <w:r w:rsidRPr="00C85CAE">
        <w:rPr>
          <w:rStyle w:val="Emphasis1"/>
          <w:rFonts w:cs="Arial"/>
        </w:rPr>
        <w:t xml:space="preserve"> </w:t>
      </w:r>
      <w:r w:rsidRPr="00C85CAE">
        <w:rPr>
          <w:rStyle w:val="Emphasis1"/>
          <w:rFonts w:cs="Arial"/>
          <w:i w:val="0"/>
        </w:rPr>
        <w:t>odpověď na Reklamaci</w:t>
      </w:r>
      <w:r w:rsidRPr="00C85CAE">
        <w:rPr>
          <w:rFonts w:ascii="Verdana" w:hAnsi="Verdana" w:cs="Arial"/>
        </w:rPr>
        <w:t xml:space="preserve">. </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Nabyvatel bude v odpovědi na Reklamaci informován, byla-li jeho Reklamace uznána jako:</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Oprávněná reklamace kategorie naléhavosti A, B nebo C,</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Neoprávněná reklamace,</w:t>
      </w:r>
    </w:p>
    <w:p w:rsidR="00874436" w:rsidRPr="00C85CAE" w:rsidRDefault="00874436" w:rsidP="007C623F">
      <w:pPr>
        <w:widowControl w:val="0"/>
        <w:numPr>
          <w:ilvl w:val="0"/>
          <w:numId w:val="27"/>
        </w:numPr>
        <w:suppressAutoHyphens/>
        <w:rPr>
          <w:rFonts w:ascii="Verdana" w:hAnsi="Verdana" w:cs="Arial"/>
        </w:rPr>
      </w:pPr>
      <w:r w:rsidRPr="00C85CAE">
        <w:rPr>
          <w:rFonts w:ascii="Verdana" w:hAnsi="Verdana" w:cs="Arial"/>
        </w:rPr>
        <w:t>nebo zda-li je k jejímu vyřízení zapotřebí dalších doplňujících informací.</w:t>
      </w:r>
    </w:p>
    <w:p w:rsidR="00874436" w:rsidRPr="00C85CAE" w:rsidRDefault="00874436" w:rsidP="00874436">
      <w:pPr>
        <w:suppressAutoHyphens/>
        <w:ind w:firstLine="283"/>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V případě Oprávněné reklamace bude v odpovědi na reklamaci Nabyvateli sdělen způsob řešení a předpokládaný termín </w:t>
      </w:r>
      <w:r w:rsidRPr="00C85CAE">
        <w:rPr>
          <w:rStyle w:val="Emphasis1"/>
          <w:rFonts w:cs="Arial"/>
          <w:i w:val="0"/>
        </w:rPr>
        <w:t>distribuce</w:t>
      </w:r>
      <w:r w:rsidRPr="00C85CAE">
        <w:rPr>
          <w:rFonts w:ascii="Verdana" w:hAnsi="Verdana" w:cs="Arial"/>
        </w:rPr>
        <w:t xml:space="preserve"> opravy. </w:t>
      </w:r>
    </w:p>
    <w:p w:rsidR="00874436" w:rsidRPr="00C85CAE" w:rsidRDefault="00874436" w:rsidP="00874436">
      <w:pPr>
        <w:suppressAutoHyphens/>
        <w:ind w:firstLine="283"/>
        <w:rPr>
          <w:rFonts w:ascii="Verdana" w:hAnsi="Verdana" w:cs="Arial"/>
        </w:rPr>
      </w:pP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V případě Neoprávněné reklamace bude podáno vysvětlení správného postupu. Bude-li Nabyvatel požadovat metodickou pomoc, bude po dohodě s ním poskytnuta telefonická konzultace, zaslány písemné metodické pokyny, nebo poskytnuty služby v souladu s platným </w:t>
      </w:r>
      <w:r w:rsidRPr="00C85CAE">
        <w:rPr>
          <w:rFonts w:ascii="Verdana" w:hAnsi="Verdana" w:cs="Arial"/>
          <w:i/>
        </w:rPr>
        <w:t>c</w:t>
      </w:r>
      <w:r w:rsidRPr="00C85CAE">
        <w:rPr>
          <w:rStyle w:val="Emphasis1"/>
          <w:rFonts w:cs="Arial"/>
          <w:i w:val="0"/>
        </w:rPr>
        <w:t>eníkem a Smlouvou o údržbě</w:t>
      </w:r>
      <w:r w:rsidRPr="00C85CAE">
        <w:rPr>
          <w:rFonts w:ascii="Verdana" w:hAnsi="Verdana" w:cs="Arial"/>
        </w:rPr>
        <w:t>. V případě Neoprávněné reklamace má Poskytovatel možnost fakturovat Nabyvateli práce spojené s Neoprávněnou reklamací.</w:t>
      </w:r>
    </w:p>
    <w:p w:rsidR="00874436" w:rsidRPr="00C85CAE" w:rsidRDefault="00874436" w:rsidP="00874436">
      <w:pPr>
        <w:pStyle w:val="Smlouvaodstavec"/>
        <w:numPr>
          <w:ilvl w:val="0"/>
          <w:numId w:val="0"/>
        </w:numPr>
        <w:spacing w:after="120"/>
        <w:rPr>
          <w:rFonts w:ascii="Verdana" w:eastAsia="MS Mincho" w:hAnsi="Verdana"/>
        </w:rPr>
      </w:pPr>
      <w:r w:rsidRPr="00C85CAE">
        <w:rPr>
          <w:rFonts w:ascii="Verdana" w:eastAsia="MS Mincho" w:hAnsi="Verdana"/>
          <w:bCs/>
        </w:rPr>
        <w:t>Pokud nepůjde o Reklamovatelnou chybu Helios Green,</w:t>
      </w:r>
      <w:r w:rsidRPr="00C85CAE">
        <w:rPr>
          <w:rFonts w:ascii="Verdana" w:eastAsia="MS Mincho" w:hAnsi="Verdana"/>
        </w:rPr>
        <w:t xml:space="preserve"> postupuje Poskytovatel jedním z uvedených postupů:</w:t>
      </w:r>
    </w:p>
    <w:p w:rsidR="00874436" w:rsidRPr="00C85CAE" w:rsidRDefault="00874436" w:rsidP="007C623F">
      <w:pPr>
        <w:pStyle w:val="Prosttext"/>
        <w:numPr>
          <w:ilvl w:val="0"/>
          <w:numId w:val="30"/>
        </w:numPr>
        <w:jc w:val="both"/>
        <w:rPr>
          <w:rFonts w:ascii="Verdana" w:eastAsia="MS Mincho" w:hAnsi="Verdana"/>
        </w:rPr>
      </w:pPr>
      <w:r w:rsidRPr="00C85CAE">
        <w:rPr>
          <w:rFonts w:ascii="Verdana" w:eastAsia="MS Mincho" w:hAnsi="Verdana"/>
        </w:rPr>
        <w:t xml:space="preserve">Identifikuje problém jako nedostatečnou znalost Helios </w:t>
      </w:r>
      <w:smartTag w:uri="urn:schemas-microsoft-com:office:smarttags" w:element="PersonName">
        <w:r w:rsidRPr="00C85CAE">
          <w:rPr>
            <w:rFonts w:ascii="Verdana" w:eastAsia="MS Mincho" w:hAnsi="Verdana"/>
          </w:rPr>
          <w:t>Green</w:t>
        </w:r>
      </w:smartTag>
      <w:r w:rsidRPr="00C85CAE">
        <w:rPr>
          <w:rFonts w:ascii="Verdana" w:eastAsia="MS Mincho" w:hAnsi="Verdana"/>
        </w:rPr>
        <w:t xml:space="preserve"> na straně uživatelů Nabyvatele a poskytne Nabyvateli krátkou radu nebo vysvětlení prostřednictvím Hotline. Pokud je řešením problému rozsáhlejší vysvětlení, dohodne si Poskytovatel s Nabyvatelem osobní konzultaci, nebo může nabídnout Nabyvateli možnost rozšiřujícího školení nad nebo v rámci Smlouvy o údržbě. Poskytovatel neprovádí školení a rozsáhlá vysvětlování (více než 15 minut) formou telefonického Hotline.</w:t>
      </w:r>
    </w:p>
    <w:p w:rsidR="00874436" w:rsidRPr="00C85CAE" w:rsidRDefault="00874436" w:rsidP="00874436">
      <w:pPr>
        <w:pStyle w:val="Prosttext"/>
        <w:ind w:left="360"/>
        <w:rPr>
          <w:rFonts w:ascii="Verdana" w:eastAsia="MS Mincho" w:hAnsi="Verdana"/>
        </w:rPr>
      </w:pPr>
    </w:p>
    <w:p w:rsidR="00874436" w:rsidRPr="00C85CAE" w:rsidRDefault="00874436" w:rsidP="007C623F">
      <w:pPr>
        <w:pStyle w:val="Prosttext"/>
        <w:numPr>
          <w:ilvl w:val="0"/>
          <w:numId w:val="30"/>
        </w:numPr>
        <w:jc w:val="both"/>
        <w:rPr>
          <w:rFonts w:ascii="Verdana" w:eastAsia="MS Mincho" w:hAnsi="Verdana"/>
        </w:rPr>
      </w:pPr>
      <w:r w:rsidRPr="00C85CAE">
        <w:rPr>
          <w:rFonts w:ascii="Verdana" w:eastAsia="MS Mincho" w:hAnsi="Verdana"/>
        </w:rPr>
        <w:t>Identifikuje problém jako chybu parametrizace Helios Green nebo dat v Helios Green prokazatelně způsobených chováním Nabyvatele a může nabídnout Nabyvateli možnost jejich odstranění nad rámec Smlouvy o údržbě.</w:t>
      </w:r>
    </w:p>
    <w:p w:rsidR="00874436" w:rsidRPr="00C85CAE" w:rsidRDefault="00874436" w:rsidP="00874436">
      <w:pPr>
        <w:pStyle w:val="Prosttext"/>
        <w:ind w:left="360"/>
        <w:rPr>
          <w:rFonts w:ascii="Verdana" w:eastAsia="MS Mincho" w:hAnsi="Verdana"/>
        </w:rPr>
      </w:pPr>
    </w:p>
    <w:p w:rsidR="00874436" w:rsidRPr="00C85CAE" w:rsidRDefault="00874436" w:rsidP="007C623F">
      <w:pPr>
        <w:pStyle w:val="Prosttext"/>
        <w:numPr>
          <w:ilvl w:val="0"/>
          <w:numId w:val="30"/>
        </w:numPr>
        <w:jc w:val="both"/>
        <w:rPr>
          <w:rFonts w:ascii="Verdana" w:eastAsia="MS Mincho" w:hAnsi="Verdana"/>
        </w:rPr>
      </w:pPr>
      <w:r w:rsidRPr="00C85CAE">
        <w:rPr>
          <w:rFonts w:ascii="Verdana" w:eastAsia="MS Mincho" w:hAnsi="Verdana"/>
        </w:rPr>
        <w:t xml:space="preserve">Identifikuje problém jako požadavek na funkcionalitu dosud neobsaženou v Helios Green a nabídne </w:t>
      </w:r>
      <w:r>
        <w:rPr>
          <w:rFonts w:ascii="Verdana" w:hAnsi="Verdana"/>
        </w:rPr>
        <w:t>Nabyvateli</w:t>
      </w:r>
      <w:r w:rsidRPr="00C85CAE">
        <w:rPr>
          <w:rFonts w:ascii="Verdana" w:eastAsia="MS Mincho" w:hAnsi="Verdana"/>
        </w:rPr>
        <w:t xml:space="preserve"> Upgrade, či aplikaci Patche a Hotpatche, pokud tyto novou funkcionalitu obsahují. Poskytovatel dále může nabídnout </w:t>
      </w:r>
      <w:r>
        <w:rPr>
          <w:rFonts w:ascii="Verdana" w:hAnsi="Verdana"/>
        </w:rPr>
        <w:t>Nabyvateli</w:t>
      </w:r>
      <w:r w:rsidRPr="00C85CAE">
        <w:rPr>
          <w:rFonts w:ascii="Verdana" w:eastAsia="MS Mincho" w:hAnsi="Verdana"/>
        </w:rPr>
        <w:t xml:space="preserve"> expresní zařazení požadavku do plánu vývoje Helios Green jako placený dovývoj. Poskytovatel dále může nabídnout </w:t>
      </w:r>
      <w:r>
        <w:rPr>
          <w:rFonts w:ascii="Verdana" w:hAnsi="Verdana"/>
        </w:rPr>
        <w:t>Nabyvateli</w:t>
      </w:r>
      <w:r w:rsidRPr="00C85CAE">
        <w:rPr>
          <w:rFonts w:ascii="Verdana" w:eastAsia="MS Mincho" w:hAnsi="Verdana"/>
        </w:rPr>
        <w:t xml:space="preserve"> zařazení požadavku do plánu vývoje.</w:t>
      </w:r>
    </w:p>
    <w:p w:rsidR="00874436" w:rsidRPr="00C85CAE" w:rsidRDefault="00874436" w:rsidP="00874436">
      <w:pPr>
        <w:pStyle w:val="Prosttext"/>
        <w:rPr>
          <w:rFonts w:ascii="Verdana" w:eastAsia="MS Mincho" w:hAnsi="Verdana"/>
        </w:rPr>
      </w:pPr>
    </w:p>
    <w:p w:rsidR="00874436" w:rsidRPr="00C85CAE" w:rsidRDefault="00874436" w:rsidP="007C623F">
      <w:pPr>
        <w:pStyle w:val="Prosttext"/>
        <w:numPr>
          <w:ilvl w:val="0"/>
          <w:numId w:val="30"/>
        </w:numPr>
        <w:jc w:val="both"/>
        <w:rPr>
          <w:rFonts w:ascii="Verdana" w:eastAsia="MS Mincho" w:hAnsi="Verdana"/>
        </w:rPr>
      </w:pPr>
      <w:r w:rsidRPr="00C85CAE">
        <w:rPr>
          <w:rFonts w:ascii="Verdana" w:eastAsia="MS Mincho" w:hAnsi="Verdana"/>
        </w:rPr>
        <w:t>Identifikuje problém jako organizační problém na straně Nabyvatele a nabídne Nabyvateli poradenské služby při rozvoji používání Helios Green nebo služby Procesní analýzy a vytvoření optimalizovaného návrhu logického modelu firemních procesů.</w:t>
      </w:r>
    </w:p>
    <w:p w:rsidR="00874436" w:rsidRPr="00C85CAE" w:rsidRDefault="00874436" w:rsidP="00874436">
      <w:pPr>
        <w:pStyle w:val="Prosttext"/>
        <w:rPr>
          <w:rFonts w:ascii="Verdana" w:eastAsia="MS Mincho" w:hAnsi="Verdana"/>
        </w:rPr>
      </w:pPr>
    </w:p>
    <w:p w:rsidR="00874436" w:rsidRPr="00C85CAE" w:rsidRDefault="00874436" w:rsidP="007C623F">
      <w:pPr>
        <w:pStyle w:val="Prosttext"/>
        <w:numPr>
          <w:ilvl w:val="0"/>
          <w:numId w:val="30"/>
        </w:numPr>
        <w:jc w:val="both"/>
        <w:rPr>
          <w:rFonts w:ascii="Verdana" w:eastAsia="MS Mincho" w:hAnsi="Verdana"/>
        </w:rPr>
      </w:pPr>
      <w:r w:rsidRPr="00C85CAE">
        <w:rPr>
          <w:rFonts w:ascii="Verdana" w:eastAsia="MS Mincho" w:hAnsi="Verdana"/>
        </w:rPr>
        <w:t>Reakční doby pro poskytnutí jednotlivých služeb mimo Reklamace a opravy chyb jsou:</w:t>
      </w:r>
    </w:p>
    <w:p w:rsidR="00874436" w:rsidRPr="00C85CAE" w:rsidRDefault="00874436" w:rsidP="00874436">
      <w:pPr>
        <w:pStyle w:val="Prosttext"/>
        <w:ind w:left="360"/>
        <w:rPr>
          <w:rFonts w:ascii="Verdana" w:eastAsia="MS Mincho" w:hAnsi="Verdana"/>
        </w:rPr>
      </w:pPr>
    </w:p>
    <w:tbl>
      <w:tblPr>
        <w:tblW w:w="864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4860"/>
      </w:tblGrid>
      <w:tr w:rsidR="00874436" w:rsidRPr="00C85CAE" w:rsidTr="007C623F">
        <w:tc>
          <w:tcPr>
            <w:tcW w:w="3780" w:type="dxa"/>
            <w:vAlign w:val="center"/>
          </w:tcPr>
          <w:p w:rsidR="00874436" w:rsidRPr="00C85CAE" w:rsidRDefault="00874436" w:rsidP="007C623F">
            <w:pPr>
              <w:rPr>
                <w:rFonts w:ascii="Verdana" w:hAnsi="Verdana"/>
                <w:b/>
              </w:rPr>
            </w:pPr>
            <w:r w:rsidRPr="00C85CAE">
              <w:rPr>
                <w:rFonts w:ascii="Verdana" w:hAnsi="Verdana"/>
                <w:b/>
              </w:rPr>
              <w:t>Služba</w:t>
            </w:r>
          </w:p>
        </w:tc>
        <w:tc>
          <w:tcPr>
            <w:tcW w:w="4860" w:type="dxa"/>
            <w:vAlign w:val="center"/>
          </w:tcPr>
          <w:p w:rsidR="00874436" w:rsidRPr="00C85CAE" w:rsidRDefault="00874436" w:rsidP="007C623F">
            <w:pPr>
              <w:spacing w:line="360" w:lineRule="auto"/>
              <w:jc w:val="center"/>
              <w:rPr>
                <w:rFonts w:ascii="Verdana" w:hAnsi="Verdana" w:cs="Arial"/>
                <w:b/>
              </w:rPr>
            </w:pPr>
          </w:p>
          <w:p w:rsidR="00874436" w:rsidRPr="00C85CAE" w:rsidRDefault="00874436" w:rsidP="007C623F">
            <w:pPr>
              <w:spacing w:line="360" w:lineRule="auto"/>
              <w:jc w:val="center"/>
              <w:rPr>
                <w:rFonts w:ascii="Verdana" w:hAnsi="Verdana" w:cs="Arial"/>
                <w:b/>
              </w:rPr>
            </w:pPr>
            <w:r w:rsidRPr="00C85CAE">
              <w:rPr>
                <w:rFonts w:ascii="Verdana" w:hAnsi="Verdana" w:cs="Arial"/>
                <w:b/>
              </w:rPr>
              <w:t>Reakční doba</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 xml:space="preserve">Řešení dotazů a provozních </w:t>
            </w:r>
            <w:r w:rsidRPr="00C85CAE">
              <w:rPr>
                <w:rFonts w:ascii="Verdana" w:hAnsi="Verdana" w:cs="Arial"/>
              </w:rPr>
              <w:lastRenderedPageBreak/>
              <w:t xml:space="preserve">problémů vzniklých Nabyvatelem při užívání Helios Green </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lastRenderedPageBreak/>
              <w:t xml:space="preserve">Ihned v pracovní době po nahlášení a </w:t>
            </w:r>
            <w:r w:rsidRPr="00C85CAE">
              <w:rPr>
                <w:rFonts w:ascii="Verdana" w:hAnsi="Verdana" w:cs="Arial"/>
              </w:rPr>
              <w:lastRenderedPageBreak/>
              <w:t>identifikaci provozního problému na Hotline.</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lastRenderedPageBreak/>
              <w:t>Poskytování Patchů a Hotpatchů pro již odstraněné chyby Helios Green</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Ihned v pracovní době po nahlášení a identifikaci provozního problému na Hotline.</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Poskytování nových verzí Helios Green</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V dostatečné lhůtě nutné pro naplánování osobní konzultace a pro provedení Testování aplikovaných změn Helios Green. Ne později než do 15 pracovních dnů.</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 xml:space="preserve">Předávání informací o změnách funkcionality Helios Green provedených v Helios Green Nabyvatele cestou Upgrade, aplikací Patche a Hotpatche, a předáním zakázkových dovývojů </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V dostatečné lhůtě nutné pro naplánování osobní konzultace a v návaznosti na aplikaci Upgrade, Patche a Hotpatche. Ne později než do 10 pracovních dnů.</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Rozšiřující školení uživatelů Helios Green Nabyvatele a konzultace k jednotlivým modulům</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V dostatečné lhůtě nutné pro naplánování osobní konzultace nebo školení. Ne později než do 10 pracovních dnů.</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Poradenská služba při rozvoji používání Helios Green</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V dostatečné lhůtě nutné pro naplánování osobní konzultace nebo školení. Ne později než do 15 pracovních dnů.</w:t>
            </w:r>
          </w:p>
        </w:tc>
      </w:tr>
      <w:tr w:rsidR="00874436" w:rsidRPr="00C85CAE" w:rsidTr="007C623F">
        <w:tc>
          <w:tcPr>
            <w:tcW w:w="3780" w:type="dxa"/>
            <w:vAlign w:val="center"/>
          </w:tcPr>
          <w:p w:rsidR="00874436" w:rsidRPr="00C85CAE" w:rsidRDefault="00874436" w:rsidP="007C623F">
            <w:pPr>
              <w:rPr>
                <w:rFonts w:ascii="Verdana" w:hAnsi="Verdana" w:cs="Arial"/>
              </w:rPr>
            </w:pPr>
            <w:r w:rsidRPr="00C85CAE">
              <w:rPr>
                <w:rFonts w:ascii="Verdana" w:hAnsi="Verdana" w:cs="Arial"/>
              </w:rPr>
              <w:t>Procesní analýzy a optimalizovaný návrh logického modelu firemních procesů</w:t>
            </w:r>
          </w:p>
        </w:tc>
        <w:tc>
          <w:tcPr>
            <w:tcW w:w="4860" w:type="dxa"/>
            <w:vAlign w:val="center"/>
          </w:tcPr>
          <w:p w:rsidR="00874436" w:rsidRPr="00C85CAE" w:rsidRDefault="00874436" w:rsidP="007C623F">
            <w:pPr>
              <w:rPr>
                <w:rFonts w:ascii="Verdana" w:hAnsi="Verdana" w:cs="Arial"/>
              </w:rPr>
            </w:pPr>
            <w:r w:rsidRPr="00C85CAE">
              <w:rPr>
                <w:rFonts w:ascii="Verdana" w:hAnsi="Verdana" w:cs="Arial"/>
              </w:rPr>
              <w:t>V dostatečné lhůtě nutné pro naplánování osobní konzultace nebo školení. Ne později než do 15 pracovních dnů.</w:t>
            </w:r>
          </w:p>
        </w:tc>
      </w:tr>
    </w:tbl>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p>
    <w:p w:rsidR="00874436" w:rsidRPr="00C85CAE" w:rsidRDefault="00874436" w:rsidP="00874436">
      <w:pPr>
        <w:pStyle w:val="Nadpis1"/>
        <w:numPr>
          <w:ilvl w:val="0"/>
          <w:numId w:val="6"/>
        </w:numPr>
        <w:shd w:val="clear" w:color="auto" w:fill="auto"/>
      </w:pPr>
      <w:bookmarkStart w:id="23" w:name="_Toc469899234"/>
      <w:r w:rsidRPr="00C85CAE">
        <w:t>Zpracování požadavků</w:t>
      </w:r>
      <w:bookmarkEnd w:id="23"/>
    </w:p>
    <w:p w:rsidR="00874436" w:rsidRPr="00C85CAE" w:rsidRDefault="00874436" w:rsidP="00874436">
      <w:pPr>
        <w:pStyle w:val="Nadpis2"/>
        <w:ind w:left="0"/>
      </w:pPr>
      <w:bookmarkStart w:id="24" w:name="_Toc469899235"/>
      <w:r w:rsidRPr="00C85CAE">
        <w:t xml:space="preserve">Úpravy a doplnění funkcionality Helios </w:t>
      </w:r>
      <w:smartTag w:uri="urn:schemas-microsoft-com:office:smarttags" w:element="PersonName">
        <w:r w:rsidRPr="00C85CAE">
          <w:t>Green</w:t>
        </w:r>
      </w:smartTag>
      <w:bookmarkEnd w:id="24"/>
    </w:p>
    <w:p w:rsidR="00874436" w:rsidRPr="00C85CAE" w:rsidRDefault="00874436" w:rsidP="00874436">
      <w:pPr>
        <w:rPr>
          <w:rFonts w:ascii="Verdana" w:hAnsi="Verdana" w:cs="Arial"/>
        </w:rPr>
      </w:pPr>
    </w:p>
    <w:p w:rsidR="00874436" w:rsidRPr="00C85CAE" w:rsidRDefault="00874436" w:rsidP="00874436">
      <w:pPr>
        <w:spacing w:after="120"/>
        <w:rPr>
          <w:rFonts w:ascii="Verdana" w:hAnsi="Verdana" w:cs="Arial"/>
        </w:rPr>
      </w:pPr>
      <w:r w:rsidRPr="00C85CAE">
        <w:rPr>
          <w:rFonts w:ascii="Verdana" w:hAnsi="Verdana" w:cs="Arial"/>
        </w:rPr>
        <w:t>Vyřizování a realizaci požadavků Nabyvatele</w:t>
      </w:r>
      <w:r w:rsidRPr="00C85CAE">
        <w:rPr>
          <w:rFonts w:ascii="Verdana" w:hAnsi="Verdana" w:cs="Arial"/>
          <w:i/>
        </w:rPr>
        <w:t xml:space="preserve"> </w:t>
      </w:r>
      <w:r w:rsidRPr="00C85CAE">
        <w:rPr>
          <w:rFonts w:ascii="Verdana" w:hAnsi="Verdana" w:cs="Arial"/>
        </w:rPr>
        <w:t>na programové úpravy od uplatnění požadavku, přes jeho odborné posouzení a vypracování návrhu podmínek realizace poskytovatelem, potvrzení tohoto návrhu Nabyvatelem, vytvoření požadované úpravy, dodání úpravy Nabyvateli, ověření úpravy Nabyvatelem, akceptaci až po fakturaci se řeší pouze na základě individuálně uzavíraných smluv mezi Smluvními stranami.</w:t>
      </w:r>
    </w:p>
    <w:p w:rsidR="00874436" w:rsidRPr="00C85CAE" w:rsidRDefault="00874436" w:rsidP="00874436">
      <w:pPr>
        <w:spacing w:after="120"/>
        <w:rPr>
          <w:rFonts w:ascii="Verdana" w:hAnsi="Verdana" w:cs="Arial"/>
        </w:rPr>
      </w:pPr>
      <w:r w:rsidRPr="00C85CAE">
        <w:rPr>
          <w:rFonts w:ascii="Verdana" w:hAnsi="Verdana" w:cs="Arial"/>
        </w:rPr>
        <w:t>Všechny požadavky Nabyvatele na programové úpravy či na vytvoření grafických a tiskových šablon jsou zapisovány Nabyvatelem do pořadače PPG na Extranet Poskytovatele postupem, který je uveden v Dokumentaci.</w:t>
      </w:r>
    </w:p>
    <w:p w:rsidR="00874436" w:rsidRPr="00C85CAE" w:rsidRDefault="00874436" w:rsidP="00874436">
      <w:pPr>
        <w:pStyle w:val="Nadpis2"/>
        <w:ind w:left="0"/>
      </w:pPr>
      <w:bookmarkStart w:id="25" w:name="_Toc469899236"/>
      <w:r w:rsidRPr="00C85CAE">
        <w:t>Konzultační a poradenské služby</w:t>
      </w:r>
      <w:bookmarkEnd w:id="25"/>
    </w:p>
    <w:p w:rsidR="00874436" w:rsidRPr="00C85CAE" w:rsidRDefault="00874436" w:rsidP="00874436">
      <w:pPr>
        <w:rPr>
          <w:rFonts w:ascii="Verdana" w:hAnsi="Verdana"/>
        </w:rPr>
      </w:pPr>
    </w:p>
    <w:p w:rsidR="00874436" w:rsidRPr="00C85CAE" w:rsidRDefault="00874436" w:rsidP="00874436">
      <w:pPr>
        <w:rPr>
          <w:rFonts w:ascii="Verdana" w:hAnsi="Verdana"/>
        </w:rPr>
      </w:pPr>
      <w:r w:rsidRPr="00C85CAE">
        <w:rPr>
          <w:rFonts w:ascii="Verdana" w:hAnsi="Verdana"/>
        </w:rPr>
        <w:t>Nabyvatel se zavazuje při čerpání Konzultačních a poradenských služeb Helios Green respektovat tyto postupy:</w:t>
      </w:r>
    </w:p>
    <w:p w:rsidR="00874436" w:rsidRPr="00C85CAE" w:rsidRDefault="00874436" w:rsidP="00874436">
      <w:pPr>
        <w:pStyle w:val="Smlouvaodstavec"/>
        <w:numPr>
          <w:ilvl w:val="0"/>
          <w:numId w:val="0"/>
        </w:numPr>
        <w:spacing w:after="120"/>
        <w:rPr>
          <w:rFonts w:ascii="Verdana" w:eastAsia="MS Mincho" w:hAnsi="Verdana"/>
          <w:b/>
        </w:rPr>
      </w:pPr>
    </w:p>
    <w:p w:rsidR="00874436" w:rsidRPr="00C85CAE" w:rsidRDefault="00874436" w:rsidP="00874436">
      <w:pPr>
        <w:pStyle w:val="Smlouvaodstavec"/>
        <w:numPr>
          <w:ilvl w:val="0"/>
          <w:numId w:val="0"/>
        </w:numPr>
        <w:spacing w:after="120"/>
        <w:rPr>
          <w:rFonts w:ascii="Verdana" w:eastAsia="MS Mincho" w:hAnsi="Verdana"/>
        </w:rPr>
      </w:pPr>
      <w:r w:rsidRPr="00C85CAE">
        <w:rPr>
          <w:rFonts w:ascii="Verdana" w:eastAsia="MS Mincho" w:hAnsi="Verdana"/>
        </w:rPr>
        <w:t>Typ Konzultačních a poradenských služeb:</w:t>
      </w:r>
    </w:p>
    <w:p w:rsidR="00874436" w:rsidRPr="00C85CAE" w:rsidRDefault="00874436" w:rsidP="007C623F">
      <w:pPr>
        <w:pStyle w:val="Smlouvaodstavec"/>
        <w:numPr>
          <w:ilvl w:val="0"/>
          <w:numId w:val="36"/>
        </w:numPr>
        <w:spacing w:after="120"/>
        <w:rPr>
          <w:rFonts w:ascii="Verdana" w:eastAsia="MS Mincho" w:hAnsi="Verdana"/>
        </w:rPr>
      </w:pPr>
      <w:r w:rsidRPr="00C85CAE">
        <w:rPr>
          <w:rFonts w:ascii="Verdana" w:eastAsia="MS Mincho" w:hAnsi="Verdana"/>
        </w:rPr>
        <w:t xml:space="preserve">Osobní konzultace, </w:t>
      </w:r>
    </w:p>
    <w:p w:rsidR="00874436" w:rsidRPr="00C85CAE" w:rsidRDefault="00874436" w:rsidP="007C623F">
      <w:pPr>
        <w:pStyle w:val="Smlouvaodstavec"/>
        <w:numPr>
          <w:ilvl w:val="0"/>
          <w:numId w:val="36"/>
        </w:numPr>
        <w:spacing w:after="120"/>
        <w:rPr>
          <w:rFonts w:ascii="Verdana" w:eastAsia="MS Mincho" w:hAnsi="Verdana"/>
        </w:rPr>
      </w:pPr>
      <w:r w:rsidRPr="00C85CAE">
        <w:rPr>
          <w:rFonts w:ascii="Verdana" w:eastAsia="MS Mincho" w:hAnsi="Verdana"/>
        </w:rPr>
        <w:t xml:space="preserve">Školení, </w:t>
      </w:r>
    </w:p>
    <w:p w:rsidR="00874436" w:rsidRPr="00C85CAE" w:rsidRDefault="00874436" w:rsidP="007C623F">
      <w:pPr>
        <w:pStyle w:val="Smlouvaodstavec"/>
        <w:numPr>
          <w:ilvl w:val="0"/>
          <w:numId w:val="36"/>
        </w:numPr>
        <w:spacing w:after="120"/>
        <w:rPr>
          <w:rFonts w:ascii="Verdana" w:eastAsia="MS Mincho" w:hAnsi="Verdana"/>
        </w:rPr>
      </w:pPr>
      <w:r w:rsidRPr="00C85CAE">
        <w:rPr>
          <w:rFonts w:ascii="Verdana" w:eastAsia="MS Mincho" w:hAnsi="Verdana"/>
        </w:rPr>
        <w:lastRenderedPageBreak/>
        <w:t xml:space="preserve">Zásah vzdáleným přístupem, </w:t>
      </w:r>
    </w:p>
    <w:p w:rsidR="00874436" w:rsidRPr="00C85CAE" w:rsidRDefault="00874436" w:rsidP="007C623F">
      <w:pPr>
        <w:pStyle w:val="Smlouvaodstavec"/>
        <w:numPr>
          <w:ilvl w:val="0"/>
          <w:numId w:val="36"/>
        </w:numPr>
        <w:spacing w:after="120"/>
        <w:rPr>
          <w:rFonts w:ascii="Verdana" w:eastAsia="MS Mincho" w:hAnsi="Verdana"/>
          <w:b/>
        </w:rPr>
      </w:pPr>
      <w:r w:rsidRPr="00C85CAE">
        <w:rPr>
          <w:rFonts w:ascii="Verdana" w:eastAsia="MS Mincho" w:hAnsi="Verdana"/>
        </w:rPr>
        <w:t>Položení písemného dotazu e-mailem.</w:t>
      </w:r>
    </w:p>
    <w:p w:rsidR="00874436" w:rsidRPr="00C85CAE" w:rsidRDefault="00874436" w:rsidP="00874436">
      <w:pPr>
        <w:pStyle w:val="Smlouvaodstavec"/>
        <w:numPr>
          <w:ilvl w:val="0"/>
          <w:numId w:val="0"/>
        </w:numPr>
        <w:spacing w:after="120"/>
        <w:ind w:firstLine="360"/>
        <w:rPr>
          <w:rFonts w:ascii="Verdana" w:eastAsia="MS Mincho" w:hAnsi="Verdana"/>
        </w:rPr>
      </w:pPr>
    </w:p>
    <w:p w:rsidR="00874436" w:rsidRPr="00C85CAE" w:rsidRDefault="00874436" w:rsidP="00874436">
      <w:pPr>
        <w:pStyle w:val="Smlouvaodstavec"/>
        <w:numPr>
          <w:ilvl w:val="0"/>
          <w:numId w:val="0"/>
        </w:numPr>
        <w:spacing w:after="120"/>
        <w:rPr>
          <w:rFonts w:ascii="Verdana" w:eastAsia="MS Mincho" w:hAnsi="Verdana"/>
        </w:rPr>
      </w:pPr>
      <w:r w:rsidRPr="00C85CAE">
        <w:rPr>
          <w:rFonts w:ascii="Verdana" w:eastAsia="MS Mincho" w:hAnsi="Verdana"/>
        </w:rPr>
        <w:t>Objednání a naplánování Konzultačních a poradenských služeb:</w:t>
      </w:r>
    </w:p>
    <w:p w:rsidR="00874436" w:rsidRPr="00C85CAE" w:rsidRDefault="00874436" w:rsidP="007C623F">
      <w:pPr>
        <w:pStyle w:val="Smlouvaodstavec"/>
        <w:numPr>
          <w:ilvl w:val="0"/>
          <w:numId w:val="28"/>
        </w:numPr>
        <w:spacing w:after="120"/>
        <w:rPr>
          <w:rFonts w:ascii="Verdana" w:eastAsia="MS Mincho" w:hAnsi="Verdana"/>
        </w:rPr>
      </w:pPr>
      <w:r w:rsidRPr="00C85CAE">
        <w:rPr>
          <w:rFonts w:ascii="Verdana" w:eastAsia="MS Mincho" w:hAnsi="Verdana"/>
        </w:rPr>
        <w:t>Pověřená osoba Nabyvatele kontaktuje pověřenou osobu Poskytovatele a objedná si Konzultační nebo poradenskou službu. Pokud jde o služby nad rámec Smlouvy o údržbě, pověřená osoba Nabyvatele vystaví objednávku na tyto služby. Některé typy služeb lze objednat prostřednictvím zápisu do pořadače PPG na Extranetu Poskytovatele.</w:t>
      </w:r>
    </w:p>
    <w:p w:rsidR="00874436" w:rsidRPr="00C85CAE" w:rsidRDefault="00874436" w:rsidP="007C623F">
      <w:pPr>
        <w:pStyle w:val="Smlouvaodstavec"/>
        <w:numPr>
          <w:ilvl w:val="0"/>
          <w:numId w:val="28"/>
        </w:numPr>
        <w:spacing w:after="120"/>
        <w:rPr>
          <w:rFonts w:ascii="Verdana" w:eastAsia="MS Mincho" w:hAnsi="Verdana"/>
        </w:rPr>
      </w:pPr>
      <w:r w:rsidRPr="00C85CAE">
        <w:rPr>
          <w:rFonts w:ascii="Verdana" w:eastAsia="MS Mincho" w:hAnsi="Verdana"/>
        </w:rPr>
        <w:t>Poskytovatel naplánuje termín poskytnutí této služby, který Nabyvatel schválí.</w:t>
      </w:r>
    </w:p>
    <w:p w:rsidR="00874436" w:rsidRPr="00C85CAE" w:rsidRDefault="00874436" w:rsidP="00874436">
      <w:pPr>
        <w:pStyle w:val="Smlouvaodstavec"/>
        <w:numPr>
          <w:ilvl w:val="0"/>
          <w:numId w:val="0"/>
        </w:numPr>
        <w:spacing w:after="120"/>
        <w:ind w:left="360"/>
        <w:rPr>
          <w:rFonts w:ascii="Verdana" w:eastAsia="MS Mincho" w:hAnsi="Verdana"/>
        </w:rPr>
      </w:pPr>
    </w:p>
    <w:p w:rsidR="00874436" w:rsidRPr="00C85CAE" w:rsidRDefault="00874436" w:rsidP="00874436">
      <w:pPr>
        <w:pStyle w:val="Smlouvaodstavec"/>
        <w:numPr>
          <w:ilvl w:val="0"/>
          <w:numId w:val="0"/>
        </w:numPr>
        <w:spacing w:after="120"/>
        <w:rPr>
          <w:rFonts w:ascii="Verdana" w:eastAsia="MS Mincho" w:hAnsi="Verdana"/>
        </w:rPr>
      </w:pPr>
      <w:r w:rsidRPr="00C85CAE">
        <w:rPr>
          <w:rFonts w:ascii="Verdana" w:eastAsia="MS Mincho" w:hAnsi="Verdana"/>
        </w:rPr>
        <w:t>Poskytnutí Konzultačních a poradenských služeb:</w:t>
      </w:r>
    </w:p>
    <w:p w:rsidR="00874436" w:rsidRPr="00C85CAE" w:rsidRDefault="00874436" w:rsidP="007C623F">
      <w:pPr>
        <w:pStyle w:val="Smlouvaodstavec"/>
        <w:numPr>
          <w:ilvl w:val="0"/>
          <w:numId w:val="29"/>
        </w:numPr>
        <w:spacing w:after="120"/>
        <w:rPr>
          <w:rFonts w:ascii="Verdana" w:eastAsia="MS Mincho" w:hAnsi="Verdana"/>
        </w:rPr>
      </w:pPr>
      <w:r w:rsidRPr="00C85CAE">
        <w:rPr>
          <w:rFonts w:ascii="Verdana" w:eastAsia="MS Mincho" w:hAnsi="Verdana"/>
        </w:rPr>
        <w:t>Konzultant Poskytovatele ve sjednaném termínu navštíví Nabyvatele a poskytne objednané Konzultační nebo poradenské služby.</w:t>
      </w:r>
    </w:p>
    <w:p w:rsidR="00874436" w:rsidRPr="00C85CAE" w:rsidRDefault="00874436" w:rsidP="007C623F">
      <w:pPr>
        <w:pStyle w:val="Smlouvaodstavec"/>
        <w:numPr>
          <w:ilvl w:val="0"/>
          <w:numId w:val="29"/>
        </w:numPr>
        <w:spacing w:after="120"/>
        <w:rPr>
          <w:rFonts w:ascii="Verdana" w:eastAsia="MS Mincho" w:hAnsi="Verdana"/>
        </w:rPr>
      </w:pPr>
      <w:r w:rsidRPr="00C85CAE">
        <w:rPr>
          <w:rFonts w:ascii="Verdana" w:eastAsia="MS Mincho" w:hAnsi="Verdana"/>
        </w:rPr>
        <w:t>O průběhu této služby provede Konzultant zápis - pracovní list, který nechá odsouhlasit a podepsat, případně doplnit komentářem pověřené osoby Nabyvatele, osobně nebo mailem podle konkrétního typu služby.</w:t>
      </w:r>
    </w:p>
    <w:p w:rsidR="00874436" w:rsidRPr="00C85CAE" w:rsidRDefault="00874436" w:rsidP="007C623F">
      <w:pPr>
        <w:pStyle w:val="Smlouvaodstavec"/>
        <w:numPr>
          <w:ilvl w:val="0"/>
          <w:numId w:val="29"/>
        </w:numPr>
        <w:spacing w:after="120"/>
        <w:rPr>
          <w:rFonts w:ascii="Verdana" w:eastAsia="MS Mincho" w:hAnsi="Verdana"/>
        </w:rPr>
      </w:pPr>
      <w:r w:rsidRPr="00C85CAE">
        <w:rPr>
          <w:rFonts w:ascii="Verdana" w:eastAsia="MS Mincho" w:hAnsi="Verdana"/>
        </w:rPr>
        <w:t>Jednu kopii zápisu předá Nabyvatel pověřené osobě Poskytovatele, která zahrne poskytnutou Službu podpory do měsíčního zúčtování mezi Poskytovatelem a Nabyvatelem.</w:t>
      </w:r>
    </w:p>
    <w:p w:rsidR="00874436" w:rsidRPr="00C85CAE" w:rsidRDefault="00874436" w:rsidP="00874436">
      <w:pPr>
        <w:pStyle w:val="Smlouvaodstavec"/>
        <w:numPr>
          <w:ilvl w:val="0"/>
          <w:numId w:val="0"/>
        </w:numPr>
        <w:spacing w:after="120"/>
        <w:ind w:left="720"/>
        <w:rPr>
          <w:rFonts w:ascii="Verdana" w:eastAsia="MS Mincho" w:hAnsi="Verdana"/>
        </w:rPr>
      </w:pPr>
    </w:p>
    <w:p w:rsidR="00874436" w:rsidRPr="00C85CAE" w:rsidRDefault="00874436" w:rsidP="00874436">
      <w:pPr>
        <w:pStyle w:val="Nadpis1"/>
        <w:numPr>
          <w:ilvl w:val="0"/>
          <w:numId w:val="6"/>
        </w:numPr>
        <w:shd w:val="clear" w:color="auto" w:fill="auto"/>
      </w:pPr>
      <w:bookmarkStart w:id="26" w:name="_Toc469899237"/>
      <w:r w:rsidRPr="00C85CAE">
        <w:t xml:space="preserve">Metodika uplatnění změn v Helios </w:t>
      </w:r>
      <w:smartTag w:uri="urn:schemas-microsoft-com:office:smarttags" w:element="PersonName">
        <w:r w:rsidRPr="00C85CAE">
          <w:t>Green</w:t>
        </w:r>
      </w:smartTag>
      <w:r w:rsidRPr="00C85CAE">
        <w:t xml:space="preserve"> do Produkčního prostředí</w:t>
      </w:r>
      <w:bookmarkEnd w:id="26"/>
    </w:p>
    <w:p w:rsidR="00874436" w:rsidRPr="00C85CAE" w:rsidRDefault="00874436" w:rsidP="00874436">
      <w:pPr>
        <w:pStyle w:val="Nadpis2"/>
        <w:ind w:left="0"/>
      </w:pPr>
      <w:bookmarkStart w:id="27" w:name="_Toc198007799"/>
      <w:bookmarkStart w:id="28" w:name="_Toc469899238"/>
      <w:r w:rsidRPr="00C85CAE">
        <w:t>Standardní postup aplikace změny</w:t>
      </w:r>
      <w:bookmarkEnd w:id="27"/>
      <w:bookmarkEnd w:id="28"/>
    </w:p>
    <w:p w:rsidR="00874436" w:rsidRPr="00C85CAE" w:rsidRDefault="00874436" w:rsidP="00874436">
      <w:pPr>
        <w:rPr>
          <w:rFonts w:ascii="Verdana" w:hAnsi="Verdana"/>
        </w:rPr>
      </w:pPr>
    </w:p>
    <w:p w:rsidR="00874436" w:rsidRPr="00C85CAE" w:rsidRDefault="00874436" w:rsidP="00874436">
      <w:pPr>
        <w:suppressAutoHyphens/>
        <w:rPr>
          <w:rFonts w:ascii="Verdana" w:hAnsi="Verdana" w:cs="Arial"/>
        </w:rPr>
      </w:pPr>
      <w:r w:rsidRPr="00C85CAE">
        <w:rPr>
          <w:rFonts w:ascii="Verdana" w:hAnsi="Verdana" w:cs="Arial"/>
        </w:rPr>
        <w:t xml:space="preserve">V rámci Implementace Informačního systému byl Konzultantem specialistou ve spolupráci s Klíčovými uživateli navržen a popsán výchozí seznam procesů za implementované moduly, který byl schválen Projektovým manažerem Nabyvatele i Poskytovatele. Klíčoví uživatelé jednotlivých modulů tento popis udržují a aktualizují podle aktuálně používaných postupů a procesů v Produkčním prostředí Nabyvatele. Tyto informace využívá Poskytovatel pro sdělení správného postupu uplatňování změn v Helios </w:t>
      </w:r>
      <w:smartTag w:uri="urn:schemas-microsoft-com:office:smarttags" w:element="PersonName">
        <w:r w:rsidRPr="00C85CAE">
          <w:rPr>
            <w:rFonts w:ascii="Verdana" w:hAnsi="Verdana" w:cs="Arial"/>
          </w:rPr>
          <w:t>Green</w:t>
        </w:r>
      </w:smartTag>
      <w:r w:rsidRPr="00C85CAE">
        <w:rPr>
          <w:rFonts w:ascii="Verdana" w:hAnsi="Verdana" w:cs="Arial"/>
        </w:rPr>
        <w:t xml:space="preserve"> do Produkčního prostředí Nabyvatele.</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Poskytovatel distribuuje změny funkcionality Informačního systému (zejména Patch a Hotpatch) prostřednictvím Extranetu včetně doprovodných informací, například popisu vlastností změny. Vyškolený Správce systému Extranet průběžně sleduje a podle pokynů tam uvedených provádí opatření k zajištění provozuschopnosti Informačního systému a informuje o všech změnách Klíčové uživatele. </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V případě rozsáhlejších Upgrade, nebezpečí z prodlení při Aplikaci hotpatche nebo při Aplikaci zákaznického balíčku, může Poskytovatel použít jiný způsob distribuce, vyplývající z povahy změny (například dálkovou instalaci pověřeným pracovníkem Poskytovatele, zasláním emailem apod.). Informace o změně funkcionality Helios </w:t>
      </w:r>
      <w:smartTag w:uri="urn:schemas-microsoft-com:office:smarttags" w:element="PersonName">
        <w:r w:rsidRPr="00C85CAE">
          <w:rPr>
            <w:rFonts w:ascii="Verdana" w:hAnsi="Verdana" w:cs="Arial"/>
          </w:rPr>
          <w:t>Green</w:t>
        </w:r>
      </w:smartTag>
      <w:r w:rsidRPr="00C85CAE">
        <w:rPr>
          <w:rFonts w:ascii="Verdana" w:hAnsi="Verdana" w:cs="Arial"/>
        </w:rPr>
        <w:t xml:space="preserve"> </w:t>
      </w:r>
      <w:r w:rsidRPr="00C85CAE">
        <w:rPr>
          <w:rFonts w:ascii="Verdana" w:hAnsi="Verdana" w:cs="Arial"/>
        </w:rPr>
        <w:lastRenderedPageBreak/>
        <w:t>dostávají Klíčoví uživatelé také prostřednictvím standardně elektronicky rozesílaných informací uživatelům.</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 xml:space="preserve">Správce systému s Klíčovým uživatelem přijmou informaci o změně a na základě Dokumentace se shodnou na obsahu a faktickém dopadu změny funkčnosti ve všech souvislostech a provedou otestování změny funkčnosti podle následujícího kapitoly tohoto dokumentu. </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V případě neúspěchu testování postupují Správce systému s Klíčovým uživatelem standardně, tj. mechanismem Hotline a připomínek se snaží s Poskytovatelem zjednat nápravu a připravit opakované testování.</w:t>
      </w:r>
    </w:p>
    <w:p w:rsidR="00874436" w:rsidRPr="00C85CAE" w:rsidRDefault="00874436" w:rsidP="00874436">
      <w:pPr>
        <w:suppressAutoHyphens/>
        <w:ind w:firstLine="432"/>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V případě úspěchu testování Správce systému s Klíčovým uživatelem s výsledkem testování seznámí Projektového manažera Nabyvatele a na základě jeho souhlasu k aplikaci změn do Produkčního prostředí vypracují časový návrh aplikace změny, podle kterého Správce systému na základě informace o obsahu změny a na základě dostupné dokumentace navrhne celkový postup aplikace změny. Po schválení tohoto návrhu Projektovým manažerem Správce systému tuto změnu provede. Informaci o výsledku aplikace změny předá Správce systému Projektovému manažerovi a Klíčovým uživatelům.</w:t>
      </w:r>
    </w:p>
    <w:p w:rsidR="00874436" w:rsidRPr="00C85CAE" w:rsidRDefault="00874436" w:rsidP="00874436">
      <w:pPr>
        <w:suppressAutoHyphens/>
        <w:rPr>
          <w:rFonts w:ascii="Verdana" w:hAnsi="Verdana" w:cs="Arial"/>
        </w:rPr>
      </w:pPr>
    </w:p>
    <w:p w:rsidR="00874436" w:rsidRPr="00C85CAE" w:rsidRDefault="00874436" w:rsidP="00874436">
      <w:pPr>
        <w:pStyle w:val="Nadpis2"/>
        <w:ind w:left="0"/>
      </w:pPr>
      <w:bookmarkStart w:id="29" w:name="_Toc157497493"/>
      <w:bookmarkStart w:id="30" w:name="_Toc198007800"/>
      <w:bookmarkStart w:id="31" w:name="_Toc469899239"/>
      <w:r w:rsidRPr="00C85CAE">
        <w:t>Testování funkcionality modulů v Testovacím prostředí</w:t>
      </w:r>
      <w:bookmarkEnd w:id="29"/>
      <w:bookmarkEnd w:id="30"/>
      <w:bookmarkEnd w:id="31"/>
    </w:p>
    <w:p w:rsidR="00874436" w:rsidRPr="00C85CAE" w:rsidRDefault="00874436" w:rsidP="00874436">
      <w:pPr>
        <w:pStyle w:val="Nadpis2"/>
        <w:ind w:left="0"/>
      </w:pPr>
      <w:bookmarkStart w:id="32" w:name="_Toc198007801"/>
      <w:bookmarkStart w:id="33" w:name="_Toc469899240"/>
      <w:r w:rsidRPr="00C85CAE">
        <w:t>Testovací</w:t>
      </w:r>
      <w:bookmarkStart w:id="34" w:name="_Toc157497494"/>
      <w:r w:rsidRPr="00C85CAE">
        <w:t xml:space="preserve"> tým</w:t>
      </w:r>
      <w:bookmarkEnd w:id="32"/>
      <w:bookmarkEnd w:id="33"/>
      <w:bookmarkEnd w:id="34"/>
    </w:p>
    <w:p w:rsidR="00874436" w:rsidRPr="00C85CAE" w:rsidRDefault="00874436" w:rsidP="00874436">
      <w:pPr>
        <w:suppressAutoHyphens/>
        <w:rPr>
          <w:rFonts w:ascii="Verdana" w:hAnsi="Verdana" w:cs="Arial"/>
        </w:rPr>
      </w:pPr>
      <w:r w:rsidRPr="00C85CAE">
        <w:rPr>
          <w:rFonts w:ascii="Verdana" w:hAnsi="Verdana" w:cs="Arial"/>
        </w:rPr>
        <w:t>Tým je složen ze Správce systému, Klíčových uživatelů a jimi pověřených uživatelů za jednotlivé moduly. Za provedení otestování procesů každého z modulů jsou odpovědni přidělení Klíčoví uživatelé. Za sestavení testovacího týmu odpovídá Projektový manažer Nabyvatele.</w:t>
      </w:r>
    </w:p>
    <w:p w:rsidR="00874436" w:rsidRPr="00C85CAE" w:rsidRDefault="00874436" w:rsidP="00874436">
      <w:pPr>
        <w:suppressAutoHyphens/>
        <w:rPr>
          <w:rFonts w:ascii="Verdana" w:hAnsi="Verdana" w:cs="Arial"/>
        </w:rPr>
      </w:pPr>
    </w:p>
    <w:p w:rsidR="00874436" w:rsidRPr="00C85CAE" w:rsidRDefault="00874436" w:rsidP="00874436">
      <w:pPr>
        <w:pStyle w:val="Nadpis2"/>
        <w:ind w:left="0"/>
      </w:pPr>
      <w:bookmarkStart w:id="35" w:name="_Toc157497495"/>
      <w:bookmarkStart w:id="36" w:name="_Toc198007802"/>
      <w:bookmarkStart w:id="37" w:name="_Toc469899241"/>
      <w:r w:rsidRPr="00C85CAE">
        <w:t>Postup a harmonogram testování změny</w:t>
      </w:r>
      <w:bookmarkEnd w:id="35"/>
      <w:bookmarkEnd w:id="36"/>
      <w:bookmarkEnd w:id="37"/>
    </w:p>
    <w:p w:rsidR="00874436" w:rsidRPr="00C85CAE" w:rsidRDefault="00874436" w:rsidP="00874436">
      <w:pPr>
        <w:suppressAutoHyphens/>
        <w:rPr>
          <w:rFonts w:ascii="Verdana" w:hAnsi="Verdana" w:cs="Arial"/>
        </w:rPr>
      </w:pPr>
      <w:r w:rsidRPr="00C85CAE">
        <w:rPr>
          <w:rFonts w:ascii="Verdana" w:hAnsi="Verdana" w:cs="Arial"/>
        </w:rPr>
        <w:t>Postup a návaznost jednotlivých kroků testování je určena testovacím scénářem. Ten vytvoří na počátku testování Správce systému a Klíčoví uživatelé, každý pro svůj přidělený modul, s přihlédnutím k rozsahu a druhu změny funkcionality a na základě aktualizovaného seznamu procesů a dostupné Dokumentace. Shodnou se na případných odchylkách od standardního postupu testování změny v Testovacím prostředí. Testovací scénář schvaluje Projektový manažer Nabyvatele.</w:t>
      </w:r>
    </w:p>
    <w:p w:rsidR="00874436" w:rsidRPr="00C85CAE" w:rsidRDefault="00874436" w:rsidP="00874436">
      <w:pPr>
        <w:suppressAutoHyphens/>
        <w:rPr>
          <w:rFonts w:ascii="Verdana" w:hAnsi="Verdana" w:cs="Arial"/>
        </w:rPr>
      </w:pPr>
    </w:p>
    <w:p w:rsidR="00874436" w:rsidRPr="00C85CAE" w:rsidRDefault="00874436" w:rsidP="00874436">
      <w:pPr>
        <w:suppressAutoHyphens/>
        <w:rPr>
          <w:rFonts w:ascii="Verdana" w:hAnsi="Verdana" w:cs="Arial"/>
        </w:rPr>
      </w:pPr>
      <w:r w:rsidRPr="00C85CAE">
        <w:rPr>
          <w:rFonts w:ascii="Verdana" w:hAnsi="Verdana" w:cs="Arial"/>
        </w:rPr>
        <w:t>Pro testy se bude využívat Testovací prostředí připravené pracovníky Nabyvatele. Testování provádí uživatelé pod vedením Klíčových uživatelů souběžně ve všech modulech, podle testovacího scénáře a dostupné Dokumentace. Test provedou i s ohledem na prvky specifické (zakázkově vytvořené) pro implementované Produkční prostředí Nabyvatele:</w:t>
      </w:r>
    </w:p>
    <w:p w:rsidR="00874436" w:rsidRPr="00C85CAE" w:rsidRDefault="00874436" w:rsidP="00874436">
      <w:pPr>
        <w:suppressAutoHyphens/>
        <w:rPr>
          <w:rFonts w:ascii="Verdana" w:hAnsi="Verdana" w:cs="Arial"/>
        </w:rPr>
      </w:pPr>
    </w:p>
    <w:p w:rsidR="00874436" w:rsidRPr="00C85CAE" w:rsidRDefault="00874436" w:rsidP="007C623F">
      <w:pPr>
        <w:numPr>
          <w:ilvl w:val="0"/>
          <w:numId w:val="35"/>
        </w:numPr>
        <w:tabs>
          <w:tab w:val="left" w:pos="1080"/>
          <w:tab w:val="right" w:leader="dot" w:pos="9911"/>
        </w:tabs>
        <w:autoSpaceDE w:val="0"/>
        <w:autoSpaceDN w:val="0"/>
        <w:adjustRightInd w:val="0"/>
        <w:rPr>
          <w:rFonts w:ascii="Verdana" w:hAnsi="Verdana"/>
          <w:noProof/>
          <w:color w:val="000000"/>
        </w:rPr>
      </w:pPr>
      <w:r w:rsidRPr="00C85CAE">
        <w:rPr>
          <w:rFonts w:ascii="Verdana" w:hAnsi="Verdana"/>
          <w:noProof/>
          <w:color w:val="000000"/>
        </w:rPr>
        <w:t>POUŽITÉ MODULY, ZÁLOŽKY A POŘADAČE A DATOVÉ PRVKY</w:t>
      </w:r>
    </w:p>
    <w:p w:rsidR="00874436" w:rsidRPr="00C85CAE" w:rsidRDefault="00874436" w:rsidP="007C623F">
      <w:pPr>
        <w:numPr>
          <w:ilvl w:val="0"/>
          <w:numId w:val="35"/>
        </w:numPr>
        <w:tabs>
          <w:tab w:val="left" w:pos="1080"/>
          <w:tab w:val="right" w:leader="dot" w:pos="9911"/>
        </w:tabs>
        <w:autoSpaceDE w:val="0"/>
        <w:autoSpaceDN w:val="0"/>
        <w:adjustRightInd w:val="0"/>
        <w:rPr>
          <w:rFonts w:ascii="Verdana" w:hAnsi="Verdana"/>
          <w:noProof/>
          <w:color w:val="000000"/>
        </w:rPr>
      </w:pPr>
      <w:r w:rsidRPr="00C85CAE">
        <w:rPr>
          <w:rFonts w:ascii="Verdana" w:hAnsi="Verdana"/>
          <w:noProof/>
          <w:color w:val="000000"/>
        </w:rPr>
        <w:t>VZTAHY</w:t>
      </w:r>
    </w:p>
    <w:p w:rsidR="00874436" w:rsidRPr="00C85CAE" w:rsidRDefault="00874436" w:rsidP="007C623F">
      <w:pPr>
        <w:numPr>
          <w:ilvl w:val="0"/>
          <w:numId w:val="35"/>
        </w:numPr>
        <w:tabs>
          <w:tab w:val="left" w:pos="1080"/>
          <w:tab w:val="right" w:leader="dot" w:pos="9911"/>
        </w:tabs>
        <w:autoSpaceDE w:val="0"/>
        <w:autoSpaceDN w:val="0"/>
        <w:adjustRightInd w:val="0"/>
        <w:rPr>
          <w:rFonts w:ascii="Verdana" w:hAnsi="Verdana"/>
          <w:noProof/>
          <w:color w:val="000000"/>
        </w:rPr>
      </w:pPr>
      <w:r w:rsidRPr="00C85CAE">
        <w:rPr>
          <w:rFonts w:ascii="Verdana" w:hAnsi="Verdana"/>
          <w:noProof/>
          <w:color w:val="000000"/>
        </w:rPr>
        <w:t>KATEGORIE</w:t>
      </w:r>
    </w:p>
    <w:p w:rsidR="00874436" w:rsidRPr="00C85CAE" w:rsidRDefault="00874436" w:rsidP="007C623F">
      <w:pPr>
        <w:numPr>
          <w:ilvl w:val="0"/>
          <w:numId w:val="35"/>
        </w:numPr>
        <w:tabs>
          <w:tab w:val="left" w:pos="1080"/>
          <w:tab w:val="right" w:leader="dot" w:pos="9911"/>
        </w:tabs>
        <w:autoSpaceDE w:val="0"/>
        <w:autoSpaceDN w:val="0"/>
        <w:adjustRightInd w:val="0"/>
        <w:rPr>
          <w:rFonts w:ascii="Verdana" w:hAnsi="Verdana"/>
          <w:noProof/>
          <w:color w:val="000000"/>
        </w:rPr>
      </w:pPr>
      <w:r w:rsidRPr="00C85CAE">
        <w:rPr>
          <w:rFonts w:ascii="Verdana" w:hAnsi="Verdana"/>
          <w:noProof/>
          <w:color w:val="000000"/>
        </w:rPr>
        <w:t>UŽIVATELSKÉ ATRIBUTY</w:t>
      </w:r>
    </w:p>
    <w:p w:rsidR="00874436" w:rsidRPr="00C85CAE" w:rsidRDefault="00874436" w:rsidP="007C623F">
      <w:pPr>
        <w:numPr>
          <w:ilvl w:val="0"/>
          <w:numId w:val="35"/>
        </w:numPr>
        <w:tabs>
          <w:tab w:val="left" w:pos="1080"/>
          <w:tab w:val="right" w:leader="dot" w:pos="9911"/>
        </w:tabs>
        <w:autoSpaceDE w:val="0"/>
        <w:autoSpaceDN w:val="0"/>
        <w:adjustRightInd w:val="0"/>
        <w:rPr>
          <w:rFonts w:ascii="Verdana" w:hAnsi="Verdana"/>
          <w:noProof/>
          <w:color w:val="000000"/>
        </w:rPr>
      </w:pPr>
      <w:r w:rsidRPr="00C85CAE">
        <w:rPr>
          <w:rFonts w:ascii="Verdana" w:hAnsi="Verdana"/>
          <w:noProof/>
          <w:color w:val="000000"/>
        </w:rPr>
        <w:t>POŘADAČE - SYSTÉMOVÁ A APLIKAČNÍ KONFIGURACE</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t>UŽIVATELSKÉ FORMULÁŘE</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lastRenderedPageBreak/>
        <w:t>ROLE A PRÁVA</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t xml:space="preserve">FUNKCE </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t>ŠABLONY</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t>FILTR</w:t>
      </w:r>
      <w:r w:rsidRPr="00C85CAE">
        <w:rPr>
          <w:rFonts w:ascii="Verdana" w:hAnsi="Verdana"/>
          <w:color w:val="000000"/>
        </w:rPr>
        <w:t>Y</w:t>
      </w:r>
    </w:p>
    <w:p w:rsidR="00874436" w:rsidRPr="00C85CAE" w:rsidRDefault="00874436" w:rsidP="007C623F">
      <w:pPr>
        <w:numPr>
          <w:ilvl w:val="0"/>
          <w:numId w:val="35"/>
        </w:numPr>
        <w:tabs>
          <w:tab w:val="left" w:pos="1100"/>
          <w:tab w:val="right" w:leader="dot" w:pos="9911"/>
        </w:tabs>
        <w:autoSpaceDE w:val="0"/>
        <w:autoSpaceDN w:val="0"/>
        <w:adjustRightInd w:val="0"/>
        <w:rPr>
          <w:rFonts w:ascii="Verdana" w:hAnsi="Verdana"/>
          <w:noProof/>
          <w:color w:val="000000"/>
        </w:rPr>
      </w:pPr>
      <w:r w:rsidRPr="00C85CAE">
        <w:rPr>
          <w:rFonts w:ascii="Verdana" w:hAnsi="Verdana"/>
          <w:noProof/>
          <w:color w:val="000000"/>
        </w:rPr>
        <w:t>POHLEDY</w:t>
      </w:r>
    </w:p>
    <w:p w:rsidR="00874436" w:rsidRPr="00C85CAE" w:rsidRDefault="00874436" w:rsidP="007C623F">
      <w:pPr>
        <w:pStyle w:val="Zkladntext"/>
        <w:numPr>
          <w:ilvl w:val="0"/>
          <w:numId w:val="35"/>
        </w:numPr>
        <w:spacing w:after="0"/>
        <w:rPr>
          <w:rFonts w:ascii="Verdana" w:hAnsi="Verdana"/>
        </w:rPr>
      </w:pPr>
      <w:r w:rsidRPr="00C85CAE">
        <w:rPr>
          <w:rFonts w:ascii="Verdana" w:hAnsi="Verdana"/>
          <w:noProof/>
          <w:color w:val="000000"/>
        </w:rPr>
        <w:t>INTEGRITNÍ OMEZENÍ</w:t>
      </w:r>
    </w:p>
    <w:p w:rsidR="00874436" w:rsidRPr="00C85CAE" w:rsidRDefault="00874436" w:rsidP="007C623F">
      <w:pPr>
        <w:pStyle w:val="Zkladntext"/>
        <w:numPr>
          <w:ilvl w:val="0"/>
          <w:numId w:val="35"/>
        </w:numPr>
        <w:spacing w:after="0"/>
        <w:rPr>
          <w:rFonts w:ascii="Verdana" w:hAnsi="Verdana"/>
        </w:rPr>
      </w:pPr>
      <w:r w:rsidRPr="00C85CAE">
        <w:rPr>
          <w:rFonts w:ascii="Verdana" w:hAnsi="Verdana"/>
          <w:noProof/>
        </w:rPr>
        <w:t>DATOVÁ ROZHRANÍ</w:t>
      </w:r>
    </w:p>
    <w:p w:rsidR="00874436" w:rsidRPr="00C85CAE" w:rsidRDefault="00874436" w:rsidP="00874436">
      <w:pPr>
        <w:pStyle w:val="Nadpis2"/>
        <w:ind w:left="0"/>
      </w:pPr>
      <w:bookmarkStart w:id="38" w:name="_Toc198007803"/>
      <w:bookmarkStart w:id="39" w:name="_Toc469899242"/>
      <w:r w:rsidRPr="00C85CAE">
        <w:t>Záznam o průběhu testu</w:t>
      </w:r>
      <w:bookmarkEnd w:id="38"/>
      <w:bookmarkEnd w:id="39"/>
      <w:r w:rsidRPr="00C85CAE">
        <w:t xml:space="preserve"> </w:t>
      </w:r>
    </w:p>
    <w:p w:rsidR="00874436" w:rsidRPr="00C85CAE" w:rsidRDefault="00874436" w:rsidP="00874436">
      <w:pPr>
        <w:suppressAutoHyphens/>
        <w:rPr>
          <w:rFonts w:ascii="Verdana" w:hAnsi="Verdana" w:cs="Arial"/>
        </w:rPr>
      </w:pPr>
      <w:r w:rsidRPr="00C85CAE">
        <w:rPr>
          <w:rFonts w:ascii="Verdana" w:hAnsi="Verdana" w:cs="Arial"/>
        </w:rPr>
        <w:t xml:space="preserve">Výsledek a případně i průběh testování zaznamená testovací tým do protokolu o provedení testu. Jeho strukturu a rozsah stanoví před započetím testu Klíčoví uživatelé, s přihlédnutím k rozsahu a druhu změny funkcionality a na základě aktualizovaného seznamu procesů a odsouhlasí jej Projektovým manažerem Nabyvatele. Protokol obsahuje minimálně slovní popis výsledku testování, výrok zda bylo nebo nebylo úspěšné, výčet případných výhrad a potvrzení provedení otestování všech modulů a podpisy přidělených Klíčových uživatelů. </w:t>
      </w:r>
    </w:p>
    <w:p w:rsidR="00874436" w:rsidRPr="00C85CAE" w:rsidRDefault="00874436" w:rsidP="00874436">
      <w:pPr>
        <w:suppressAutoHyphens/>
        <w:ind w:firstLine="432"/>
        <w:rPr>
          <w:rFonts w:ascii="Verdana" w:hAnsi="Verdana" w:cs="Arial"/>
        </w:rPr>
      </w:pPr>
    </w:p>
    <w:p w:rsidR="00874436" w:rsidRDefault="00874436" w:rsidP="00874436">
      <w:pPr>
        <w:pStyle w:val="Smlouvaodstavec"/>
        <w:numPr>
          <w:ilvl w:val="0"/>
          <w:numId w:val="0"/>
        </w:numPr>
        <w:spacing w:after="180"/>
        <w:ind w:left="94" w:hanging="94"/>
        <w:jc w:val="both"/>
        <w:rPr>
          <w:rFonts w:ascii="Verdana" w:hAnsi="Verdana"/>
          <w:b/>
          <w:sz w:val="22"/>
          <w:szCs w:val="22"/>
        </w:rPr>
      </w:pPr>
    </w:p>
    <w:p w:rsidR="00874436" w:rsidRDefault="00874436" w:rsidP="00874436">
      <w:pPr>
        <w:pStyle w:val="Smlouvaodstavec"/>
        <w:numPr>
          <w:ilvl w:val="0"/>
          <w:numId w:val="0"/>
        </w:numPr>
        <w:spacing w:after="180"/>
        <w:ind w:left="94" w:hanging="94"/>
        <w:jc w:val="both"/>
        <w:rPr>
          <w:rFonts w:ascii="Verdana" w:hAnsi="Verdana"/>
          <w:b/>
          <w:sz w:val="22"/>
          <w:szCs w:val="22"/>
        </w:rPr>
      </w:pPr>
    </w:p>
    <w:p w:rsidR="00874436" w:rsidRDefault="00874436" w:rsidP="00874436">
      <w:pPr>
        <w:pStyle w:val="Smlouvaodstavec"/>
        <w:numPr>
          <w:ilvl w:val="0"/>
          <w:numId w:val="0"/>
        </w:numPr>
        <w:spacing w:after="180"/>
        <w:ind w:left="94" w:hanging="94"/>
        <w:jc w:val="both"/>
        <w:rPr>
          <w:rFonts w:ascii="Verdana" w:hAnsi="Verdana"/>
          <w:b/>
          <w:sz w:val="22"/>
          <w:szCs w:val="22"/>
        </w:rPr>
      </w:pPr>
    </w:p>
    <w:p w:rsidR="00874436" w:rsidRDefault="00874436" w:rsidP="00874436">
      <w:pPr>
        <w:pStyle w:val="Smlouvaodstavec"/>
        <w:numPr>
          <w:ilvl w:val="0"/>
          <w:numId w:val="0"/>
        </w:numPr>
        <w:spacing w:after="180"/>
        <w:ind w:left="94" w:hanging="94"/>
        <w:jc w:val="both"/>
        <w:rPr>
          <w:rFonts w:ascii="Verdana" w:hAnsi="Verdana"/>
          <w:b/>
        </w:rPr>
      </w:pPr>
    </w:p>
    <w:p w:rsidR="00874436" w:rsidRPr="000E7920" w:rsidRDefault="00874436" w:rsidP="00874436">
      <w:pPr>
        <w:rPr>
          <w:rFonts w:ascii="Verdana" w:hAnsi="Verdana"/>
        </w:rPr>
      </w:pPr>
    </w:p>
    <w:p w:rsidR="00874436" w:rsidRPr="00771945" w:rsidRDefault="00874436" w:rsidP="00771945">
      <w:pPr>
        <w:pStyle w:val="Normlnweb"/>
        <w:shd w:val="clear" w:color="auto" w:fill="FFFFFF"/>
        <w:rPr>
          <w:rFonts w:ascii="Verdana" w:hAnsi="Verdana"/>
          <w:color w:val="000000"/>
        </w:rPr>
      </w:pPr>
    </w:p>
    <w:sectPr w:rsidR="00874436" w:rsidRPr="00771945" w:rsidSect="00E440D6">
      <w:headerReference w:type="even" r:id="rId11"/>
      <w:footerReference w:type="default" r:id="rId12"/>
      <w:type w:val="continuous"/>
      <w:pgSz w:w="11906" w:h="16838" w:code="9"/>
      <w:pgMar w:top="1843" w:right="1418" w:bottom="2127" w:left="1418"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31E" w:rsidRDefault="0017431E">
      <w:r>
        <w:separator/>
      </w:r>
    </w:p>
  </w:endnote>
  <w:endnote w:type="continuationSeparator" w:id="0">
    <w:p w:rsidR="0017431E" w:rsidRDefault="0017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8" w:type="dxa"/>
      <w:tblLayout w:type="fixed"/>
      <w:tblCellMar>
        <w:left w:w="70" w:type="dxa"/>
        <w:right w:w="70" w:type="dxa"/>
      </w:tblCellMar>
      <w:tblLook w:val="0000" w:firstRow="0" w:lastRow="0" w:firstColumn="0" w:lastColumn="0" w:noHBand="0" w:noVBand="0"/>
    </w:tblPr>
    <w:tblGrid>
      <w:gridCol w:w="3600"/>
      <w:gridCol w:w="2587"/>
      <w:gridCol w:w="3401"/>
    </w:tblGrid>
    <w:tr w:rsidR="005E5505" w:rsidRPr="006808C5">
      <w:trPr>
        <w:cantSplit/>
        <w:trHeight w:val="80"/>
      </w:trPr>
      <w:tc>
        <w:tcPr>
          <w:tcW w:w="6187" w:type="dxa"/>
          <w:gridSpan w:val="2"/>
        </w:tcPr>
        <w:p w:rsidR="005E5505" w:rsidRPr="0003347A" w:rsidRDefault="005E5505" w:rsidP="002A1431">
          <w:pPr>
            <w:pStyle w:val="Obsah2"/>
            <w:rPr>
              <w:rFonts w:ascii="Verdana" w:hAnsi="Verdana"/>
              <w:sz w:val="14"/>
              <w:szCs w:val="14"/>
            </w:rPr>
          </w:pPr>
        </w:p>
      </w:tc>
      <w:tc>
        <w:tcPr>
          <w:tcW w:w="3401" w:type="dxa"/>
        </w:tcPr>
        <w:p w:rsidR="005E5505" w:rsidRPr="006808C5" w:rsidRDefault="005E5505" w:rsidP="00CE6D09">
          <w:pPr>
            <w:pStyle w:val="Obsah2"/>
            <w:rPr>
              <w:rFonts w:ascii="Verdana" w:hAnsi="Verdana"/>
              <w:noProof/>
              <w:sz w:val="14"/>
              <w:szCs w:val="14"/>
            </w:rPr>
          </w:pPr>
        </w:p>
      </w:tc>
    </w:tr>
    <w:tr w:rsidR="005E5505" w:rsidRPr="006808C5">
      <w:trPr>
        <w:cantSplit/>
      </w:trPr>
      <w:tc>
        <w:tcPr>
          <w:tcW w:w="6187" w:type="dxa"/>
          <w:gridSpan w:val="2"/>
        </w:tcPr>
        <w:p w:rsidR="005E5505" w:rsidRPr="006808C5" w:rsidRDefault="005E5505" w:rsidP="00CE6D09">
          <w:pPr>
            <w:pStyle w:val="Obsah2"/>
            <w:rPr>
              <w:rFonts w:ascii="Verdana" w:hAnsi="Verdana"/>
              <w:sz w:val="14"/>
              <w:szCs w:val="14"/>
            </w:rPr>
          </w:pPr>
        </w:p>
      </w:tc>
      <w:tc>
        <w:tcPr>
          <w:tcW w:w="3401" w:type="dxa"/>
        </w:tcPr>
        <w:p w:rsidR="005E5505" w:rsidRPr="006808C5" w:rsidRDefault="005E5505" w:rsidP="00CE6D09">
          <w:pPr>
            <w:pStyle w:val="Obsah2"/>
            <w:ind w:left="0"/>
            <w:rPr>
              <w:rFonts w:ascii="Verdana" w:hAnsi="Verdana"/>
              <w:sz w:val="14"/>
              <w:szCs w:val="14"/>
            </w:rPr>
          </w:pPr>
        </w:p>
      </w:tc>
    </w:tr>
    <w:tr w:rsidR="005E5505" w:rsidRPr="006808C5">
      <w:trPr>
        <w:trHeight w:val="339"/>
      </w:trPr>
      <w:tc>
        <w:tcPr>
          <w:tcW w:w="3600" w:type="dxa"/>
        </w:tcPr>
        <w:p w:rsidR="005E5505" w:rsidRPr="006808C5" w:rsidRDefault="005E5505" w:rsidP="00EB1A20">
          <w:pPr>
            <w:pStyle w:val="Obsah2"/>
            <w:rPr>
              <w:rFonts w:ascii="Verdana" w:hAnsi="Verdana"/>
              <w:sz w:val="14"/>
              <w:szCs w:val="14"/>
            </w:rPr>
          </w:pPr>
        </w:p>
      </w:tc>
      <w:tc>
        <w:tcPr>
          <w:tcW w:w="2587" w:type="dxa"/>
        </w:tcPr>
        <w:p w:rsidR="005E5505" w:rsidRPr="006808C5" w:rsidRDefault="005E5505" w:rsidP="00EB1A20">
          <w:pPr>
            <w:pStyle w:val="Obsah2"/>
            <w:rPr>
              <w:rFonts w:ascii="Verdana" w:hAnsi="Verdana"/>
              <w:sz w:val="14"/>
              <w:szCs w:val="14"/>
            </w:rPr>
          </w:pPr>
          <w:r w:rsidRPr="006808C5">
            <w:rPr>
              <w:rFonts w:ascii="Verdana" w:hAnsi="Verdana"/>
              <w:sz w:val="14"/>
              <w:szCs w:val="14"/>
            </w:rPr>
            <w:t xml:space="preserve">Strana: </w:t>
          </w:r>
          <w:r w:rsidRPr="006808C5">
            <w:rPr>
              <w:rFonts w:ascii="Verdana" w:hAnsi="Verdana"/>
              <w:sz w:val="14"/>
              <w:szCs w:val="14"/>
            </w:rPr>
            <w:fldChar w:fldCharType="begin"/>
          </w:r>
          <w:r w:rsidRPr="006808C5">
            <w:rPr>
              <w:rFonts w:ascii="Verdana" w:hAnsi="Verdana"/>
              <w:sz w:val="14"/>
              <w:szCs w:val="14"/>
            </w:rPr>
            <w:instrText xml:space="preserve"> PAGE  \* MERGEFORMAT </w:instrText>
          </w:r>
          <w:r w:rsidRPr="006808C5">
            <w:rPr>
              <w:rFonts w:ascii="Verdana" w:hAnsi="Verdana"/>
              <w:sz w:val="14"/>
              <w:szCs w:val="14"/>
            </w:rPr>
            <w:fldChar w:fldCharType="separate"/>
          </w:r>
          <w:r w:rsidR="00982D95">
            <w:rPr>
              <w:rFonts w:ascii="Verdana" w:hAnsi="Verdana"/>
              <w:noProof/>
              <w:sz w:val="14"/>
              <w:szCs w:val="14"/>
            </w:rPr>
            <w:t>1</w:t>
          </w:r>
          <w:r w:rsidRPr="006808C5">
            <w:rPr>
              <w:rFonts w:ascii="Verdana" w:hAnsi="Verdana"/>
              <w:sz w:val="14"/>
              <w:szCs w:val="14"/>
            </w:rPr>
            <w:fldChar w:fldCharType="end"/>
          </w:r>
          <w:r w:rsidRPr="006808C5">
            <w:rPr>
              <w:rFonts w:ascii="Verdana" w:hAnsi="Verdana"/>
              <w:sz w:val="14"/>
              <w:szCs w:val="14"/>
            </w:rPr>
            <w:t xml:space="preserve"> z </w:t>
          </w:r>
          <w:r w:rsidRPr="006808C5">
            <w:rPr>
              <w:rFonts w:ascii="Verdana" w:hAnsi="Verdana"/>
              <w:sz w:val="14"/>
              <w:szCs w:val="14"/>
            </w:rPr>
            <w:fldChar w:fldCharType="begin"/>
          </w:r>
          <w:r w:rsidRPr="006808C5">
            <w:rPr>
              <w:rFonts w:ascii="Verdana" w:hAnsi="Verdana"/>
              <w:sz w:val="14"/>
              <w:szCs w:val="14"/>
            </w:rPr>
            <w:instrText xml:space="preserve"> NUMPAGES  \* MERGEFORMAT </w:instrText>
          </w:r>
          <w:r w:rsidRPr="006808C5">
            <w:rPr>
              <w:rFonts w:ascii="Verdana" w:hAnsi="Verdana"/>
              <w:sz w:val="14"/>
              <w:szCs w:val="14"/>
            </w:rPr>
            <w:fldChar w:fldCharType="separate"/>
          </w:r>
          <w:r w:rsidR="00982D95">
            <w:rPr>
              <w:rFonts w:ascii="Verdana" w:hAnsi="Verdana"/>
              <w:noProof/>
              <w:sz w:val="14"/>
              <w:szCs w:val="14"/>
            </w:rPr>
            <w:t>27</w:t>
          </w:r>
          <w:r w:rsidRPr="006808C5">
            <w:rPr>
              <w:rFonts w:ascii="Verdana" w:hAnsi="Verdana"/>
              <w:sz w:val="14"/>
              <w:szCs w:val="14"/>
            </w:rPr>
            <w:fldChar w:fldCharType="end"/>
          </w:r>
        </w:p>
      </w:tc>
      <w:tc>
        <w:tcPr>
          <w:tcW w:w="3401" w:type="dxa"/>
        </w:tcPr>
        <w:p w:rsidR="005E5505" w:rsidRPr="006808C5" w:rsidRDefault="005E5505" w:rsidP="00EB1A20">
          <w:pPr>
            <w:pStyle w:val="Obsah2"/>
            <w:rPr>
              <w:rFonts w:ascii="Verdana" w:hAnsi="Verdana"/>
              <w:sz w:val="14"/>
              <w:szCs w:val="14"/>
            </w:rPr>
          </w:pPr>
        </w:p>
      </w:tc>
    </w:tr>
  </w:tbl>
  <w:p w:rsidR="005E5505" w:rsidRPr="003F50D5" w:rsidRDefault="005E5505" w:rsidP="00E440D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31E" w:rsidRDefault="0017431E">
      <w:r>
        <w:separator/>
      </w:r>
    </w:p>
  </w:footnote>
  <w:footnote w:type="continuationSeparator" w:id="0">
    <w:p w:rsidR="0017431E" w:rsidRDefault="001743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7431E">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46A8D6A"/>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A76CD36"/>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3ABA45FA"/>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16FC331E"/>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BA4C9D38"/>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25166"/>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4432C"/>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D0E8A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F071F4"/>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FF4CD422"/>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562763"/>
    <w:multiLevelType w:val="hybridMultilevel"/>
    <w:tmpl w:val="C6A42E7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8375D9F"/>
    <w:multiLevelType w:val="hybridMultilevel"/>
    <w:tmpl w:val="AA5C0342"/>
    <w:lvl w:ilvl="0" w:tplc="BDF01A94">
      <w:start w:val="1"/>
      <w:numFmt w:val="lowerLetter"/>
      <w:pStyle w:val="Seznama"/>
      <w:lvlText w:val="%1)"/>
      <w:lvlJc w:val="left"/>
      <w:pPr>
        <w:tabs>
          <w:tab w:val="num" w:pos="1003"/>
        </w:tabs>
        <w:ind w:left="1003" w:hanging="360"/>
      </w:pPr>
    </w:lvl>
    <w:lvl w:ilvl="1" w:tplc="04050019" w:tentative="1">
      <w:start w:val="1"/>
      <w:numFmt w:val="lowerLetter"/>
      <w:lvlText w:val="%2."/>
      <w:lvlJc w:val="left"/>
      <w:pPr>
        <w:tabs>
          <w:tab w:val="num" w:pos="1723"/>
        </w:tabs>
        <w:ind w:left="1723" w:hanging="360"/>
      </w:pPr>
    </w:lvl>
    <w:lvl w:ilvl="2" w:tplc="0405001B" w:tentative="1">
      <w:start w:val="1"/>
      <w:numFmt w:val="lowerRoman"/>
      <w:lvlText w:val="%3."/>
      <w:lvlJc w:val="right"/>
      <w:pPr>
        <w:tabs>
          <w:tab w:val="num" w:pos="2443"/>
        </w:tabs>
        <w:ind w:left="2443" w:hanging="180"/>
      </w:pPr>
    </w:lvl>
    <w:lvl w:ilvl="3" w:tplc="0405000F" w:tentative="1">
      <w:start w:val="1"/>
      <w:numFmt w:val="decimal"/>
      <w:lvlText w:val="%4."/>
      <w:lvlJc w:val="left"/>
      <w:pPr>
        <w:tabs>
          <w:tab w:val="num" w:pos="3163"/>
        </w:tabs>
        <w:ind w:left="3163" w:hanging="360"/>
      </w:pPr>
    </w:lvl>
    <w:lvl w:ilvl="4" w:tplc="04050019" w:tentative="1">
      <w:start w:val="1"/>
      <w:numFmt w:val="lowerLetter"/>
      <w:lvlText w:val="%5."/>
      <w:lvlJc w:val="left"/>
      <w:pPr>
        <w:tabs>
          <w:tab w:val="num" w:pos="3883"/>
        </w:tabs>
        <w:ind w:left="3883" w:hanging="360"/>
      </w:pPr>
    </w:lvl>
    <w:lvl w:ilvl="5" w:tplc="0405001B" w:tentative="1">
      <w:start w:val="1"/>
      <w:numFmt w:val="lowerRoman"/>
      <w:lvlText w:val="%6."/>
      <w:lvlJc w:val="right"/>
      <w:pPr>
        <w:tabs>
          <w:tab w:val="num" w:pos="4603"/>
        </w:tabs>
        <w:ind w:left="4603" w:hanging="180"/>
      </w:pPr>
    </w:lvl>
    <w:lvl w:ilvl="6" w:tplc="0405000F" w:tentative="1">
      <w:start w:val="1"/>
      <w:numFmt w:val="decimal"/>
      <w:lvlText w:val="%7."/>
      <w:lvlJc w:val="left"/>
      <w:pPr>
        <w:tabs>
          <w:tab w:val="num" w:pos="5323"/>
        </w:tabs>
        <w:ind w:left="5323" w:hanging="360"/>
      </w:pPr>
    </w:lvl>
    <w:lvl w:ilvl="7" w:tplc="04050019" w:tentative="1">
      <w:start w:val="1"/>
      <w:numFmt w:val="lowerLetter"/>
      <w:lvlText w:val="%8."/>
      <w:lvlJc w:val="left"/>
      <w:pPr>
        <w:tabs>
          <w:tab w:val="num" w:pos="6043"/>
        </w:tabs>
        <w:ind w:left="6043" w:hanging="360"/>
      </w:pPr>
    </w:lvl>
    <w:lvl w:ilvl="8" w:tplc="0405001B" w:tentative="1">
      <w:start w:val="1"/>
      <w:numFmt w:val="lowerRoman"/>
      <w:lvlText w:val="%9."/>
      <w:lvlJc w:val="right"/>
      <w:pPr>
        <w:tabs>
          <w:tab w:val="num" w:pos="6763"/>
        </w:tabs>
        <w:ind w:left="6763" w:hanging="180"/>
      </w:pPr>
    </w:lvl>
  </w:abstractNum>
  <w:abstractNum w:abstractNumId="13" w15:restartNumberingAfterBreak="0">
    <w:nsid w:val="167E0E4C"/>
    <w:multiLevelType w:val="hybridMultilevel"/>
    <w:tmpl w:val="4352F8B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301AAC"/>
    <w:multiLevelType w:val="hybridMultilevel"/>
    <w:tmpl w:val="E6D62E5A"/>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95D0DFD"/>
    <w:multiLevelType w:val="hybridMultilevel"/>
    <w:tmpl w:val="BA5011FE"/>
    <w:lvl w:ilvl="0" w:tplc="F6F822BE">
      <w:start w:val="1"/>
      <w:numFmt w:val="bullet"/>
      <w:lvlText w:val=""/>
      <w:lvlJc w:val="left"/>
      <w:pPr>
        <w:tabs>
          <w:tab w:val="num" w:pos="992"/>
        </w:tabs>
        <w:ind w:left="822" w:hanging="397"/>
      </w:pPr>
      <w:rPr>
        <w:rFonts w:ascii="Wingdings" w:hAnsi="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tentative="1">
      <w:start w:val="1"/>
      <w:numFmt w:val="bullet"/>
      <w:lvlText w:val=""/>
      <w:lvlJc w:val="left"/>
      <w:pPr>
        <w:tabs>
          <w:tab w:val="num" w:pos="1621"/>
        </w:tabs>
        <w:ind w:left="1621" w:hanging="360"/>
      </w:pPr>
      <w:rPr>
        <w:rFonts w:ascii="Wingdings" w:hAnsi="Wingdings" w:hint="default"/>
      </w:rPr>
    </w:lvl>
    <w:lvl w:ilvl="3" w:tplc="04050001" w:tentative="1">
      <w:start w:val="1"/>
      <w:numFmt w:val="bullet"/>
      <w:lvlText w:val=""/>
      <w:lvlJc w:val="left"/>
      <w:pPr>
        <w:tabs>
          <w:tab w:val="num" w:pos="2341"/>
        </w:tabs>
        <w:ind w:left="2341" w:hanging="360"/>
      </w:pPr>
      <w:rPr>
        <w:rFonts w:ascii="Symbol" w:hAnsi="Symbol" w:hint="default"/>
      </w:rPr>
    </w:lvl>
    <w:lvl w:ilvl="4" w:tplc="04050003" w:tentative="1">
      <w:start w:val="1"/>
      <w:numFmt w:val="bullet"/>
      <w:lvlText w:val="o"/>
      <w:lvlJc w:val="left"/>
      <w:pPr>
        <w:tabs>
          <w:tab w:val="num" w:pos="3061"/>
        </w:tabs>
        <w:ind w:left="3061" w:hanging="360"/>
      </w:pPr>
      <w:rPr>
        <w:rFonts w:ascii="Courier New" w:hAnsi="Courier New" w:cs="Courier New" w:hint="default"/>
      </w:rPr>
    </w:lvl>
    <w:lvl w:ilvl="5" w:tplc="04050005" w:tentative="1">
      <w:start w:val="1"/>
      <w:numFmt w:val="bullet"/>
      <w:lvlText w:val=""/>
      <w:lvlJc w:val="left"/>
      <w:pPr>
        <w:tabs>
          <w:tab w:val="num" w:pos="3781"/>
        </w:tabs>
        <w:ind w:left="3781" w:hanging="360"/>
      </w:pPr>
      <w:rPr>
        <w:rFonts w:ascii="Wingdings" w:hAnsi="Wingdings" w:hint="default"/>
      </w:rPr>
    </w:lvl>
    <w:lvl w:ilvl="6" w:tplc="04050001" w:tentative="1">
      <w:start w:val="1"/>
      <w:numFmt w:val="bullet"/>
      <w:lvlText w:val=""/>
      <w:lvlJc w:val="left"/>
      <w:pPr>
        <w:tabs>
          <w:tab w:val="num" w:pos="4501"/>
        </w:tabs>
        <w:ind w:left="4501" w:hanging="360"/>
      </w:pPr>
      <w:rPr>
        <w:rFonts w:ascii="Symbol" w:hAnsi="Symbol" w:hint="default"/>
      </w:rPr>
    </w:lvl>
    <w:lvl w:ilvl="7" w:tplc="04050003" w:tentative="1">
      <w:start w:val="1"/>
      <w:numFmt w:val="bullet"/>
      <w:lvlText w:val="o"/>
      <w:lvlJc w:val="left"/>
      <w:pPr>
        <w:tabs>
          <w:tab w:val="num" w:pos="5221"/>
        </w:tabs>
        <w:ind w:left="5221" w:hanging="360"/>
      </w:pPr>
      <w:rPr>
        <w:rFonts w:ascii="Courier New" w:hAnsi="Courier New" w:cs="Courier New" w:hint="default"/>
      </w:rPr>
    </w:lvl>
    <w:lvl w:ilvl="8" w:tplc="04050005" w:tentative="1">
      <w:start w:val="1"/>
      <w:numFmt w:val="bullet"/>
      <w:lvlText w:val=""/>
      <w:lvlJc w:val="left"/>
      <w:pPr>
        <w:tabs>
          <w:tab w:val="num" w:pos="5941"/>
        </w:tabs>
        <w:ind w:left="5941" w:hanging="360"/>
      </w:pPr>
      <w:rPr>
        <w:rFonts w:ascii="Wingdings" w:hAnsi="Wingdings" w:hint="default"/>
      </w:rPr>
    </w:lvl>
  </w:abstractNum>
  <w:abstractNum w:abstractNumId="16" w15:restartNumberingAfterBreak="0">
    <w:nsid w:val="2DC46FE1"/>
    <w:multiLevelType w:val="hybridMultilevel"/>
    <w:tmpl w:val="D5883EC4"/>
    <w:lvl w:ilvl="0" w:tplc="FFFFFFFF">
      <w:start w:val="1"/>
      <w:numFmt w:val="lowerLetter"/>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Symbol" w:eastAsia="MS Mincho" w:hAnsi="Symbol"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C391512"/>
    <w:multiLevelType w:val="hybridMultilevel"/>
    <w:tmpl w:val="117E535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520294E"/>
    <w:multiLevelType w:val="multilevel"/>
    <w:tmpl w:val="222AEBDA"/>
    <w:lvl w:ilvl="0">
      <w:start w:val="1"/>
      <w:numFmt w:val="decimal"/>
      <w:pStyle w:val="Smlouvalnek"/>
      <w:suff w:val="space"/>
      <w:lvlText w:val="%1."/>
      <w:lvlJc w:val="left"/>
      <w:pPr>
        <w:ind w:left="360" w:hanging="360"/>
      </w:pPr>
      <w:rPr>
        <w:rFonts w:hint="default"/>
      </w:rPr>
    </w:lvl>
    <w:lvl w:ilvl="1">
      <w:start w:val="1"/>
      <w:numFmt w:val="decimal"/>
      <w:pStyle w:val="Smlouvaodstavec"/>
      <w:suff w:val="space"/>
      <w:lvlText w:val="%1.%2."/>
      <w:lvlJc w:val="left"/>
      <w:pPr>
        <w:ind w:left="519" w:hanging="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FC73C41"/>
    <w:multiLevelType w:val="hybridMultilevel"/>
    <w:tmpl w:val="B67E9F2A"/>
    <w:lvl w:ilvl="0" w:tplc="FFFFFFFF">
      <w:start w:val="1"/>
      <w:numFmt w:val="lowerLetter"/>
      <w:lvlText w:val="%1)"/>
      <w:lvlJc w:val="left"/>
      <w:pPr>
        <w:tabs>
          <w:tab w:val="num" w:pos="720"/>
        </w:tabs>
        <w:ind w:left="720" w:hanging="360"/>
      </w:pPr>
      <w:rPr>
        <w:rFonts w:eastAsia="Times New Roman"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0656FB0"/>
    <w:multiLevelType w:val="hybridMultilevel"/>
    <w:tmpl w:val="7F988F9C"/>
    <w:lvl w:ilvl="0" w:tplc="0405000F">
      <w:start w:val="1"/>
      <w:numFmt w:val="decimal"/>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F">
      <w:start w:val="1"/>
      <w:numFmt w:val="decimal"/>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434DA9"/>
    <w:multiLevelType w:val="hybridMultilevel"/>
    <w:tmpl w:val="3E2C93F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74534BE"/>
    <w:multiLevelType w:val="hybridMultilevel"/>
    <w:tmpl w:val="0FD479E8"/>
    <w:lvl w:ilvl="0" w:tplc="F6F822BE">
      <w:start w:val="1"/>
      <w:numFmt w:val="bullet"/>
      <w:lvlText w:val=""/>
      <w:lvlJc w:val="left"/>
      <w:pPr>
        <w:tabs>
          <w:tab w:val="num" w:pos="1531"/>
        </w:tabs>
        <w:ind w:left="1361" w:hanging="39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2C614D"/>
    <w:multiLevelType w:val="multilevel"/>
    <w:tmpl w:val="3E687122"/>
    <w:lvl w:ilvl="0">
      <w:start w:val="1"/>
      <w:numFmt w:val="lowerLetter"/>
      <w:lvlText w:val="%1)"/>
      <w:lvlJc w:val="left"/>
      <w:pPr>
        <w:tabs>
          <w:tab w:val="num" w:pos="720"/>
        </w:tabs>
        <w:ind w:left="720" w:hanging="360"/>
      </w:pPr>
      <w:rPr>
        <w:rFonts w:hint="default"/>
        <w:i w:val="0"/>
      </w:rPr>
    </w:lvl>
    <w:lvl w:ilvl="1">
      <w:start w:val="1"/>
      <w:numFmt w:val="bullet"/>
      <w:lvlText w:val=""/>
      <w:lvlJc w:val="left"/>
      <w:pPr>
        <w:tabs>
          <w:tab w:val="num" w:pos="900"/>
        </w:tabs>
        <w:ind w:left="900" w:hanging="360"/>
      </w:pPr>
      <w:rPr>
        <w:rFonts w:ascii="Symbol" w:hAnsi="Symbol"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5" w15:restartNumberingAfterBreak="0">
    <w:nsid w:val="5C3A5E5D"/>
    <w:multiLevelType w:val="multilevel"/>
    <w:tmpl w:val="BCC0C9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F84C46"/>
    <w:multiLevelType w:val="multilevel"/>
    <w:tmpl w:val="C8D2D3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A67A6E"/>
    <w:multiLevelType w:val="multilevel"/>
    <w:tmpl w:val="9FD2A3AA"/>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1D50616"/>
    <w:multiLevelType w:val="hybridMultilevel"/>
    <w:tmpl w:val="20220922"/>
    <w:lvl w:ilvl="0" w:tplc="FFFFFFFF">
      <w:start w:val="1"/>
      <w:numFmt w:val="lowerLetter"/>
      <w:lvlText w:val="%1)"/>
      <w:lvlJc w:val="left"/>
      <w:pPr>
        <w:tabs>
          <w:tab w:val="num" w:pos="720"/>
        </w:tabs>
        <w:ind w:left="720" w:hanging="360"/>
      </w:pPr>
      <w:rPr>
        <w:rFonts w:eastAsia="Times New Roman"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6940112"/>
    <w:multiLevelType w:val="hybridMultilevel"/>
    <w:tmpl w:val="7EE22A9C"/>
    <w:lvl w:ilvl="0" w:tplc="2A9E66E2">
      <w:start w:val="8"/>
      <w:numFmt w:val="bullet"/>
      <w:lvlText w:val="-"/>
      <w:lvlJc w:val="left"/>
      <w:pPr>
        <w:ind w:left="1770" w:hanging="360"/>
      </w:pPr>
      <w:rPr>
        <w:rFonts w:ascii="Verdana" w:eastAsia="Times New Roman" w:hAnsi="Verdana"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30" w15:restartNumberingAfterBreak="0">
    <w:nsid w:val="696B0805"/>
    <w:multiLevelType w:val="hybridMultilevel"/>
    <w:tmpl w:val="4E7C5D66"/>
    <w:lvl w:ilvl="0" w:tplc="04050017">
      <w:start w:val="1"/>
      <w:numFmt w:val="lowerLetter"/>
      <w:lvlText w:val="%1)"/>
      <w:lvlJc w:val="left"/>
      <w:pPr>
        <w:tabs>
          <w:tab w:val="num" w:pos="720"/>
        </w:tabs>
        <w:ind w:left="720" w:hanging="360"/>
      </w:pPr>
      <w:rPr>
        <w:rFonts w:eastAsia="Times New Roman" w:hint="default"/>
      </w:rPr>
    </w:lvl>
    <w:lvl w:ilvl="1" w:tplc="04050003">
      <w:numFmt w:val="bullet"/>
      <w:lvlText w:val=""/>
      <w:lvlJc w:val="left"/>
      <w:pPr>
        <w:tabs>
          <w:tab w:val="num" w:pos="1440"/>
        </w:tabs>
        <w:ind w:left="1440" w:hanging="360"/>
      </w:pPr>
      <w:rPr>
        <w:rFonts w:ascii="Symbol" w:eastAsia="MS Mincho" w:hAnsi="Symbol" w:cs="Courier New"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27"/>
  </w:num>
  <w:num w:numId="7">
    <w:abstractNumId w:val="27"/>
  </w:num>
  <w:num w:numId="8">
    <w:abstractNumId w:val="27"/>
  </w:num>
  <w:num w:numId="9">
    <w:abstractNumId w:val="27"/>
  </w:num>
  <w:num w:numId="10">
    <w:abstractNumId w:val="27"/>
  </w:num>
  <w:num w:numId="11">
    <w:abstractNumId w:val="27"/>
  </w:num>
  <w:num w:numId="12">
    <w:abstractNumId w:val="9"/>
  </w:num>
  <w:num w:numId="13">
    <w:abstractNumId w:val="7"/>
  </w:num>
  <w:num w:numId="14">
    <w:abstractNumId w:val="6"/>
  </w:num>
  <w:num w:numId="15">
    <w:abstractNumId w:val="5"/>
  </w:num>
  <w:num w:numId="16">
    <w:abstractNumId w:val="4"/>
  </w:num>
  <w:num w:numId="17">
    <w:abstractNumId w:val="19"/>
  </w:num>
  <w:num w:numId="18">
    <w:abstractNumId w:val="19"/>
  </w:num>
  <w:num w:numId="19">
    <w:abstractNumId w:val="12"/>
  </w:num>
  <w:num w:numId="20">
    <w:abstractNumId w:val="28"/>
  </w:num>
  <w:num w:numId="21">
    <w:abstractNumId w:val="30"/>
  </w:num>
  <w:num w:numId="22">
    <w:abstractNumId w:val="20"/>
  </w:num>
  <w:num w:numId="23">
    <w:abstractNumId w:val="13"/>
  </w:num>
  <w:num w:numId="24">
    <w:abstractNumId w:val="15"/>
  </w:num>
  <w:num w:numId="25">
    <w:abstractNumId w:val="24"/>
  </w:num>
  <w:num w:numId="26">
    <w:abstractNumId w:val="29"/>
  </w:num>
  <w:num w:numId="2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8">
    <w:abstractNumId w:val="22"/>
  </w:num>
  <w:num w:numId="29">
    <w:abstractNumId w:val="18"/>
  </w:num>
  <w:num w:numId="30">
    <w:abstractNumId w:val="16"/>
  </w:num>
  <w:num w:numId="31">
    <w:abstractNumId w:val="21"/>
  </w:num>
  <w:num w:numId="32">
    <w:abstractNumId w:val="11"/>
  </w:num>
  <w:num w:numId="33">
    <w:abstractNumId w:val="25"/>
  </w:num>
  <w:num w:numId="34">
    <w:abstractNumId w:val="26"/>
  </w:num>
  <w:num w:numId="35">
    <w:abstractNumId w:val="14"/>
  </w:num>
  <w:num w:numId="36">
    <w:abstractNumId w:val="23"/>
  </w:num>
  <w:num w:numId="37">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5C03"/>
    <w:rsid w:val="000027A0"/>
    <w:rsid w:val="000076D6"/>
    <w:rsid w:val="00010DB9"/>
    <w:rsid w:val="00023E24"/>
    <w:rsid w:val="00030C39"/>
    <w:rsid w:val="0003347A"/>
    <w:rsid w:val="00041032"/>
    <w:rsid w:val="0005420F"/>
    <w:rsid w:val="000603C1"/>
    <w:rsid w:val="00061B66"/>
    <w:rsid w:val="00065AF5"/>
    <w:rsid w:val="00066B33"/>
    <w:rsid w:val="00075AC9"/>
    <w:rsid w:val="00081948"/>
    <w:rsid w:val="00087911"/>
    <w:rsid w:val="0009559D"/>
    <w:rsid w:val="000A175E"/>
    <w:rsid w:val="000B38BF"/>
    <w:rsid w:val="000D69C7"/>
    <w:rsid w:val="000F3B0F"/>
    <w:rsid w:val="001005B4"/>
    <w:rsid w:val="00100953"/>
    <w:rsid w:val="00131464"/>
    <w:rsid w:val="0016509D"/>
    <w:rsid w:val="0017431E"/>
    <w:rsid w:val="00175615"/>
    <w:rsid w:val="001862F9"/>
    <w:rsid w:val="00190BB4"/>
    <w:rsid w:val="00190DB8"/>
    <w:rsid w:val="001A080A"/>
    <w:rsid w:val="001B3C69"/>
    <w:rsid w:val="001D021C"/>
    <w:rsid w:val="001D2EE1"/>
    <w:rsid w:val="001D43FE"/>
    <w:rsid w:val="001E0217"/>
    <w:rsid w:val="001E5486"/>
    <w:rsid w:val="001F1359"/>
    <w:rsid w:val="00202AB9"/>
    <w:rsid w:val="002044E2"/>
    <w:rsid w:val="00210F8F"/>
    <w:rsid w:val="00211A75"/>
    <w:rsid w:val="00215C03"/>
    <w:rsid w:val="0022080E"/>
    <w:rsid w:val="002233DD"/>
    <w:rsid w:val="002248DB"/>
    <w:rsid w:val="00244693"/>
    <w:rsid w:val="00270E00"/>
    <w:rsid w:val="00273DA8"/>
    <w:rsid w:val="0028022B"/>
    <w:rsid w:val="002803C2"/>
    <w:rsid w:val="00285A03"/>
    <w:rsid w:val="0029002D"/>
    <w:rsid w:val="00291218"/>
    <w:rsid w:val="00294EE3"/>
    <w:rsid w:val="00296471"/>
    <w:rsid w:val="002A1431"/>
    <w:rsid w:val="002A34FE"/>
    <w:rsid w:val="002A4BCF"/>
    <w:rsid w:val="002A53B4"/>
    <w:rsid w:val="002D15E3"/>
    <w:rsid w:val="002E17F3"/>
    <w:rsid w:val="002F6423"/>
    <w:rsid w:val="0030652E"/>
    <w:rsid w:val="00314A38"/>
    <w:rsid w:val="003157AC"/>
    <w:rsid w:val="0032071D"/>
    <w:rsid w:val="00322853"/>
    <w:rsid w:val="0035404D"/>
    <w:rsid w:val="003557CC"/>
    <w:rsid w:val="0035759C"/>
    <w:rsid w:val="003622AE"/>
    <w:rsid w:val="00363182"/>
    <w:rsid w:val="00363D7E"/>
    <w:rsid w:val="00364308"/>
    <w:rsid w:val="00382643"/>
    <w:rsid w:val="00385129"/>
    <w:rsid w:val="003904DC"/>
    <w:rsid w:val="00391C62"/>
    <w:rsid w:val="00395899"/>
    <w:rsid w:val="003A52BD"/>
    <w:rsid w:val="003B3D7A"/>
    <w:rsid w:val="003E0814"/>
    <w:rsid w:val="003E1A31"/>
    <w:rsid w:val="003F50D5"/>
    <w:rsid w:val="003F6EB9"/>
    <w:rsid w:val="0041203D"/>
    <w:rsid w:val="00414333"/>
    <w:rsid w:val="00414793"/>
    <w:rsid w:val="0043266D"/>
    <w:rsid w:val="00434CD4"/>
    <w:rsid w:val="00444558"/>
    <w:rsid w:val="004537D7"/>
    <w:rsid w:val="004562C3"/>
    <w:rsid w:val="00457450"/>
    <w:rsid w:val="004649C1"/>
    <w:rsid w:val="00470056"/>
    <w:rsid w:val="004707F9"/>
    <w:rsid w:val="004763D7"/>
    <w:rsid w:val="00486648"/>
    <w:rsid w:val="00486A06"/>
    <w:rsid w:val="00487503"/>
    <w:rsid w:val="004956E5"/>
    <w:rsid w:val="004A4CE1"/>
    <w:rsid w:val="004C771D"/>
    <w:rsid w:val="004D1869"/>
    <w:rsid w:val="004E173E"/>
    <w:rsid w:val="004E204D"/>
    <w:rsid w:val="004E6185"/>
    <w:rsid w:val="004F0D87"/>
    <w:rsid w:val="004F3027"/>
    <w:rsid w:val="004F4D92"/>
    <w:rsid w:val="00500A28"/>
    <w:rsid w:val="00507F2E"/>
    <w:rsid w:val="005163B2"/>
    <w:rsid w:val="0054147A"/>
    <w:rsid w:val="00541EE0"/>
    <w:rsid w:val="005436E9"/>
    <w:rsid w:val="00544EDA"/>
    <w:rsid w:val="005450BD"/>
    <w:rsid w:val="005515ED"/>
    <w:rsid w:val="00567D87"/>
    <w:rsid w:val="00572502"/>
    <w:rsid w:val="00575476"/>
    <w:rsid w:val="00580624"/>
    <w:rsid w:val="00584429"/>
    <w:rsid w:val="005928A5"/>
    <w:rsid w:val="005A1334"/>
    <w:rsid w:val="005A5527"/>
    <w:rsid w:val="005B2E5D"/>
    <w:rsid w:val="005B35BC"/>
    <w:rsid w:val="005B3AA0"/>
    <w:rsid w:val="005B54AC"/>
    <w:rsid w:val="005E4DEB"/>
    <w:rsid w:val="005E5505"/>
    <w:rsid w:val="005E5830"/>
    <w:rsid w:val="005F14DA"/>
    <w:rsid w:val="00605005"/>
    <w:rsid w:val="00610AA9"/>
    <w:rsid w:val="0064569F"/>
    <w:rsid w:val="00672D25"/>
    <w:rsid w:val="00675C1F"/>
    <w:rsid w:val="006808C5"/>
    <w:rsid w:val="0068126D"/>
    <w:rsid w:val="00697D72"/>
    <w:rsid w:val="006A6952"/>
    <w:rsid w:val="006B07BA"/>
    <w:rsid w:val="006B07DD"/>
    <w:rsid w:val="006B72F8"/>
    <w:rsid w:val="006D10E0"/>
    <w:rsid w:val="006D120A"/>
    <w:rsid w:val="006D1E24"/>
    <w:rsid w:val="006D1F1C"/>
    <w:rsid w:val="006E0AF5"/>
    <w:rsid w:val="006E4978"/>
    <w:rsid w:val="006E73C4"/>
    <w:rsid w:val="006F250B"/>
    <w:rsid w:val="006F377E"/>
    <w:rsid w:val="006F440E"/>
    <w:rsid w:val="007008B8"/>
    <w:rsid w:val="00704D21"/>
    <w:rsid w:val="00710BC1"/>
    <w:rsid w:val="00716B8A"/>
    <w:rsid w:val="0072074C"/>
    <w:rsid w:val="00742DAF"/>
    <w:rsid w:val="00744CDB"/>
    <w:rsid w:val="007450E4"/>
    <w:rsid w:val="0074599A"/>
    <w:rsid w:val="007507DA"/>
    <w:rsid w:val="00757B68"/>
    <w:rsid w:val="00767910"/>
    <w:rsid w:val="00771945"/>
    <w:rsid w:val="007762EE"/>
    <w:rsid w:val="007803D5"/>
    <w:rsid w:val="00780DC3"/>
    <w:rsid w:val="00792AF7"/>
    <w:rsid w:val="007A48A1"/>
    <w:rsid w:val="007C52BA"/>
    <w:rsid w:val="007C623F"/>
    <w:rsid w:val="007D62F0"/>
    <w:rsid w:val="007D6778"/>
    <w:rsid w:val="007E55B1"/>
    <w:rsid w:val="007E6459"/>
    <w:rsid w:val="007F4C57"/>
    <w:rsid w:val="007F711E"/>
    <w:rsid w:val="007F77E0"/>
    <w:rsid w:val="00803B3A"/>
    <w:rsid w:val="00824546"/>
    <w:rsid w:val="0082466C"/>
    <w:rsid w:val="00840947"/>
    <w:rsid w:val="00841B2F"/>
    <w:rsid w:val="008529EB"/>
    <w:rsid w:val="008616A5"/>
    <w:rsid w:val="0086596D"/>
    <w:rsid w:val="00874436"/>
    <w:rsid w:val="00875161"/>
    <w:rsid w:val="00880246"/>
    <w:rsid w:val="00887556"/>
    <w:rsid w:val="008A1740"/>
    <w:rsid w:val="008B21A1"/>
    <w:rsid w:val="008B7259"/>
    <w:rsid w:val="008E0495"/>
    <w:rsid w:val="008E2471"/>
    <w:rsid w:val="008F5904"/>
    <w:rsid w:val="008F6C80"/>
    <w:rsid w:val="00900C62"/>
    <w:rsid w:val="00902ECA"/>
    <w:rsid w:val="009036A5"/>
    <w:rsid w:val="00904941"/>
    <w:rsid w:val="00906C87"/>
    <w:rsid w:val="00907CA5"/>
    <w:rsid w:val="00921899"/>
    <w:rsid w:val="009220BA"/>
    <w:rsid w:val="009351BB"/>
    <w:rsid w:val="009377B5"/>
    <w:rsid w:val="009426D7"/>
    <w:rsid w:val="009451F7"/>
    <w:rsid w:val="00953423"/>
    <w:rsid w:val="009572BA"/>
    <w:rsid w:val="0096090F"/>
    <w:rsid w:val="00961544"/>
    <w:rsid w:val="00963099"/>
    <w:rsid w:val="00974617"/>
    <w:rsid w:val="00975F81"/>
    <w:rsid w:val="00977FF6"/>
    <w:rsid w:val="00982D95"/>
    <w:rsid w:val="009B21D8"/>
    <w:rsid w:val="009B5358"/>
    <w:rsid w:val="009B60AC"/>
    <w:rsid w:val="009C14C5"/>
    <w:rsid w:val="009C15BA"/>
    <w:rsid w:val="009C5204"/>
    <w:rsid w:val="009C7311"/>
    <w:rsid w:val="009D3355"/>
    <w:rsid w:val="009E062E"/>
    <w:rsid w:val="009E166F"/>
    <w:rsid w:val="009E5FAC"/>
    <w:rsid w:val="009F24DB"/>
    <w:rsid w:val="009F2712"/>
    <w:rsid w:val="009F2840"/>
    <w:rsid w:val="00A00A80"/>
    <w:rsid w:val="00A073CE"/>
    <w:rsid w:val="00A139A2"/>
    <w:rsid w:val="00A16100"/>
    <w:rsid w:val="00A301FD"/>
    <w:rsid w:val="00A36562"/>
    <w:rsid w:val="00A463F5"/>
    <w:rsid w:val="00A57172"/>
    <w:rsid w:val="00A64CF7"/>
    <w:rsid w:val="00A761FA"/>
    <w:rsid w:val="00A762B9"/>
    <w:rsid w:val="00AA0AA8"/>
    <w:rsid w:val="00AA3D38"/>
    <w:rsid w:val="00AD24A7"/>
    <w:rsid w:val="00AD41C2"/>
    <w:rsid w:val="00AD56E7"/>
    <w:rsid w:val="00AF0109"/>
    <w:rsid w:val="00AF4B75"/>
    <w:rsid w:val="00B0325C"/>
    <w:rsid w:val="00B222F9"/>
    <w:rsid w:val="00B2508D"/>
    <w:rsid w:val="00B4796C"/>
    <w:rsid w:val="00B526A9"/>
    <w:rsid w:val="00B54571"/>
    <w:rsid w:val="00B60DEC"/>
    <w:rsid w:val="00B61E32"/>
    <w:rsid w:val="00B70894"/>
    <w:rsid w:val="00BB2C00"/>
    <w:rsid w:val="00BC7298"/>
    <w:rsid w:val="00BD12A5"/>
    <w:rsid w:val="00BD67D8"/>
    <w:rsid w:val="00C105CC"/>
    <w:rsid w:val="00C11846"/>
    <w:rsid w:val="00C222E5"/>
    <w:rsid w:val="00C27278"/>
    <w:rsid w:val="00C274A0"/>
    <w:rsid w:val="00C37EF7"/>
    <w:rsid w:val="00C40E41"/>
    <w:rsid w:val="00C416A2"/>
    <w:rsid w:val="00C435FF"/>
    <w:rsid w:val="00C4454C"/>
    <w:rsid w:val="00C4698D"/>
    <w:rsid w:val="00C46A90"/>
    <w:rsid w:val="00C52046"/>
    <w:rsid w:val="00C563A1"/>
    <w:rsid w:val="00C566B4"/>
    <w:rsid w:val="00C6635B"/>
    <w:rsid w:val="00C72B4A"/>
    <w:rsid w:val="00C826E3"/>
    <w:rsid w:val="00C92111"/>
    <w:rsid w:val="00CB3042"/>
    <w:rsid w:val="00CC05BE"/>
    <w:rsid w:val="00CE1E96"/>
    <w:rsid w:val="00CE290F"/>
    <w:rsid w:val="00CE52EE"/>
    <w:rsid w:val="00CE6D09"/>
    <w:rsid w:val="00CF7356"/>
    <w:rsid w:val="00D0300A"/>
    <w:rsid w:val="00D133B2"/>
    <w:rsid w:val="00D15909"/>
    <w:rsid w:val="00D26B93"/>
    <w:rsid w:val="00D3274E"/>
    <w:rsid w:val="00D336DB"/>
    <w:rsid w:val="00D33F9D"/>
    <w:rsid w:val="00D51C84"/>
    <w:rsid w:val="00D540F9"/>
    <w:rsid w:val="00D565E2"/>
    <w:rsid w:val="00D752BF"/>
    <w:rsid w:val="00D94F3D"/>
    <w:rsid w:val="00DA2E0D"/>
    <w:rsid w:val="00DA4695"/>
    <w:rsid w:val="00DA493D"/>
    <w:rsid w:val="00DB019C"/>
    <w:rsid w:val="00DB650E"/>
    <w:rsid w:val="00DC5202"/>
    <w:rsid w:val="00DD2B91"/>
    <w:rsid w:val="00DD638D"/>
    <w:rsid w:val="00DE61A8"/>
    <w:rsid w:val="00DE68C3"/>
    <w:rsid w:val="00DE7222"/>
    <w:rsid w:val="00E0494B"/>
    <w:rsid w:val="00E07E3A"/>
    <w:rsid w:val="00E13B60"/>
    <w:rsid w:val="00E15955"/>
    <w:rsid w:val="00E175F8"/>
    <w:rsid w:val="00E212DF"/>
    <w:rsid w:val="00E31324"/>
    <w:rsid w:val="00E40C36"/>
    <w:rsid w:val="00E4203D"/>
    <w:rsid w:val="00E428C6"/>
    <w:rsid w:val="00E43723"/>
    <w:rsid w:val="00E440D6"/>
    <w:rsid w:val="00E467B6"/>
    <w:rsid w:val="00E606AA"/>
    <w:rsid w:val="00E61CA2"/>
    <w:rsid w:val="00E767ED"/>
    <w:rsid w:val="00E80C8C"/>
    <w:rsid w:val="00E82CFA"/>
    <w:rsid w:val="00EA7ED7"/>
    <w:rsid w:val="00EB1A20"/>
    <w:rsid w:val="00EB1E7C"/>
    <w:rsid w:val="00EB35DE"/>
    <w:rsid w:val="00EC2545"/>
    <w:rsid w:val="00EC2CC2"/>
    <w:rsid w:val="00EE0A61"/>
    <w:rsid w:val="00EE2E3A"/>
    <w:rsid w:val="00F01DB0"/>
    <w:rsid w:val="00F033CE"/>
    <w:rsid w:val="00F03A69"/>
    <w:rsid w:val="00F05A3F"/>
    <w:rsid w:val="00F069AE"/>
    <w:rsid w:val="00F279A8"/>
    <w:rsid w:val="00F33EC9"/>
    <w:rsid w:val="00F37431"/>
    <w:rsid w:val="00F3752C"/>
    <w:rsid w:val="00F4079D"/>
    <w:rsid w:val="00F43987"/>
    <w:rsid w:val="00F65111"/>
    <w:rsid w:val="00F715DC"/>
    <w:rsid w:val="00F772EC"/>
    <w:rsid w:val="00F81F0D"/>
    <w:rsid w:val="00F90F93"/>
    <w:rsid w:val="00F96775"/>
    <w:rsid w:val="00FA43D8"/>
    <w:rsid w:val="00FF2380"/>
    <w:rsid w:val="00FF3008"/>
    <w:rsid w:val="00FF36F8"/>
    <w:rsid w:val="00FF77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3AAECFE-3B73-4774-BDFC-3C588B22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5C03"/>
    <w:rPr>
      <w:rFonts w:ascii="Arial" w:hAnsi="Arial"/>
    </w:rPr>
  </w:style>
  <w:style w:type="paragraph" w:styleId="Nadpis1">
    <w:name w:val="heading 1"/>
    <w:basedOn w:val="Normln"/>
    <w:next w:val="Normln"/>
    <w:autoRedefine/>
    <w:qFormat/>
    <w:rsid w:val="002803C2"/>
    <w:pPr>
      <w:keepNext/>
      <w:shd w:val="clear" w:color="auto" w:fill="FFFFFF"/>
      <w:spacing w:before="240" w:after="60"/>
      <w:outlineLvl w:val="0"/>
    </w:pPr>
    <w:rPr>
      <w:rFonts w:ascii="Verdana" w:eastAsia="MS Mincho" w:hAnsi="Verdana" w:cs="Arial"/>
      <w:b/>
      <w:bCs/>
      <w:kern w:val="32"/>
      <w:sz w:val="32"/>
      <w:szCs w:val="32"/>
    </w:rPr>
  </w:style>
  <w:style w:type="paragraph" w:styleId="Nadpis2">
    <w:name w:val="heading 2"/>
    <w:basedOn w:val="Normln"/>
    <w:next w:val="Normln"/>
    <w:autoRedefine/>
    <w:qFormat/>
    <w:pPr>
      <w:keepNext/>
      <w:numPr>
        <w:ilvl w:val="1"/>
        <w:numId w:val="6"/>
      </w:numPr>
      <w:spacing w:before="240" w:after="60"/>
      <w:outlineLvl w:val="1"/>
    </w:pPr>
    <w:rPr>
      <w:rFonts w:ascii="Verdana" w:hAnsi="Verdana" w:cs="Arial"/>
      <w:b/>
      <w:bCs/>
      <w:iCs/>
      <w:sz w:val="26"/>
      <w:szCs w:val="28"/>
    </w:rPr>
  </w:style>
  <w:style w:type="paragraph" w:styleId="Nadpis3">
    <w:name w:val="heading 3"/>
    <w:aliases w:val="sp_Nadpis 3,F3"/>
    <w:basedOn w:val="Normln"/>
    <w:next w:val="Normln"/>
    <w:autoRedefine/>
    <w:qFormat/>
    <w:rsid w:val="005B35BC"/>
    <w:pPr>
      <w:keepNext/>
      <w:spacing w:before="240" w:after="60"/>
      <w:outlineLvl w:val="2"/>
    </w:pPr>
    <w:rPr>
      <w:rFonts w:ascii="Verdana" w:hAnsi="Verdana" w:cs="Arial"/>
      <w:b/>
      <w:bCs/>
      <w:sz w:val="24"/>
      <w:szCs w:val="24"/>
    </w:rPr>
  </w:style>
  <w:style w:type="paragraph" w:styleId="Nadpis4">
    <w:name w:val="heading 4"/>
    <w:basedOn w:val="Normln"/>
    <w:next w:val="Normln"/>
    <w:autoRedefine/>
    <w:qFormat/>
    <w:pPr>
      <w:keepNext/>
      <w:numPr>
        <w:ilvl w:val="3"/>
        <w:numId w:val="7"/>
      </w:numPr>
      <w:spacing w:before="240" w:after="60"/>
      <w:outlineLvl w:val="3"/>
    </w:pPr>
    <w:rPr>
      <w:b/>
      <w:bCs/>
      <w:szCs w:val="28"/>
    </w:rPr>
  </w:style>
  <w:style w:type="paragraph" w:styleId="Nadpis5">
    <w:name w:val="heading 5"/>
    <w:basedOn w:val="Normln"/>
    <w:next w:val="Normln"/>
    <w:autoRedefine/>
    <w:qFormat/>
    <w:pPr>
      <w:numPr>
        <w:ilvl w:val="4"/>
        <w:numId w:val="8"/>
      </w:numPr>
      <w:spacing w:before="240" w:after="60"/>
      <w:outlineLvl w:val="4"/>
    </w:pPr>
    <w:rPr>
      <w:rFonts w:ascii="Verdana" w:hAnsi="Verdana"/>
      <w:b/>
      <w:bCs/>
      <w:iCs/>
      <w:szCs w:val="26"/>
    </w:rPr>
  </w:style>
  <w:style w:type="paragraph" w:styleId="Nadpis6">
    <w:name w:val="heading 6"/>
    <w:basedOn w:val="Normln"/>
    <w:next w:val="Normln"/>
    <w:autoRedefine/>
    <w:qFormat/>
    <w:pPr>
      <w:numPr>
        <w:ilvl w:val="5"/>
        <w:numId w:val="9"/>
      </w:numPr>
      <w:spacing w:before="240" w:after="60"/>
      <w:outlineLvl w:val="5"/>
    </w:pPr>
    <w:rPr>
      <w:rFonts w:ascii="Verdana" w:hAnsi="Verdana"/>
      <w:bCs/>
      <w:szCs w:val="22"/>
      <w:u w:val="single"/>
    </w:rPr>
  </w:style>
  <w:style w:type="paragraph" w:styleId="Nadpis7">
    <w:name w:val="heading 7"/>
    <w:basedOn w:val="Normln"/>
    <w:next w:val="Normln"/>
    <w:autoRedefine/>
    <w:qFormat/>
    <w:pPr>
      <w:numPr>
        <w:ilvl w:val="6"/>
        <w:numId w:val="10"/>
      </w:numPr>
      <w:spacing w:before="240" w:after="60"/>
      <w:outlineLvl w:val="6"/>
    </w:pPr>
    <w:rPr>
      <w:rFonts w:ascii="Verdana" w:hAnsi="Verdana"/>
    </w:rPr>
  </w:style>
  <w:style w:type="paragraph" w:styleId="Nadpis8">
    <w:name w:val="heading 8"/>
    <w:basedOn w:val="Normln"/>
    <w:next w:val="Normln"/>
    <w:autoRedefine/>
    <w:qFormat/>
    <w:pPr>
      <w:numPr>
        <w:ilvl w:val="7"/>
        <w:numId w:val="11"/>
      </w:numPr>
      <w:spacing w:before="240" w:after="60"/>
      <w:outlineLvl w:val="7"/>
    </w:pPr>
    <w:rPr>
      <w:rFonts w:ascii="Verdana" w:hAnsi="Verdana"/>
      <w:i/>
      <w:iCs/>
    </w:rPr>
  </w:style>
  <w:style w:type="paragraph" w:styleId="Nadpis9">
    <w:name w:val="heading 9"/>
    <w:basedOn w:val="Normln"/>
    <w:next w:val="Normln"/>
    <w:autoRedefine/>
    <w:qFormat/>
    <w:pPr>
      <w:tabs>
        <w:tab w:val="num" w:pos="1584"/>
      </w:tabs>
      <w:spacing w:before="240" w:after="60"/>
      <w:ind w:left="1584" w:hanging="1584"/>
      <w:outlineLvl w:val="8"/>
    </w:pPr>
    <w:rPr>
      <w:rFonts w:ascii="Verdana" w:hAnsi="Verdana"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HTML">
    <w:name w:val="HTML Address"/>
    <w:basedOn w:val="Normln"/>
    <w:autoRedefine/>
    <w:rPr>
      <w:rFonts w:ascii="Verdana" w:hAnsi="Verdana"/>
      <w:iCs/>
    </w:rPr>
  </w:style>
  <w:style w:type="character" w:styleId="AkronymHTML">
    <w:name w:val="HTML Acronym"/>
    <w:rPr>
      <w:rFonts w:ascii="Verdana" w:hAnsi="Verdana"/>
    </w:rPr>
  </w:style>
  <w:style w:type="paragraph" w:customStyle="1" w:styleId="Cena">
    <w:name w:val="Cena"/>
    <w:basedOn w:val="Normln"/>
    <w:autoRedefine/>
    <w:semiHidden/>
    <w:pPr>
      <w:tabs>
        <w:tab w:val="right" w:pos="8789"/>
      </w:tabs>
    </w:pPr>
    <w:rPr>
      <w:rFonts w:ascii="Verdana" w:hAnsi="Verdana"/>
    </w:rPr>
  </w:style>
  <w:style w:type="character" w:styleId="CittHTML">
    <w:name w:val="HTML Cite"/>
    <w:rPr>
      <w:rFonts w:ascii="Verdana" w:hAnsi="Verdana"/>
      <w:iCs/>
    </w:rPr>
  </w:style>
  <w:style w:type="character" w:styleId="slodku">
    <w:name w:val="line number"/>
    <w:rPr>
      <w:rFonts w:ascii="Verdana" w:hAnsi="Verdana"/>
    </w:rPr>
  </w:style>
  <w:style w:type="character" w:styleId="slostrnky">
    <w:name w:val="page number"/>
    <w:rPr>
      <w:rFonts w:ascii="Verdana" w:hAnsi="Verdana"/>
    </w:rPr>
  </w:style>
  <w:style w:type="paragraph" w:styleId="slovanseznam">
    <w:name w:val="List Number"/>
    <w:basedOn w:val="Normln"/>
    <w:autoRedefine/>
    <w:pPr>
      <w:numPr>
        <w:numId w:val="1"/>
      </w:numPr>
    </w:pPr>
    <w:rPr>
      <w:rFonts w:ascii="Verdana" w:hAnsi="Verdana"/>
    </w:rPr>
  </w:style>
  <w:style w:type="paragraph" w:styleId="slovanseznam2">
    <w:name w:val="List Number 2"/>
    <w:basedOn w:val="Normln"/>
    <w:autoRedefine/>
    <w:pPr>
      <w:numPr>
        <w:numId w:val="2"/>
      </w:numPr>
    </w:pPr>
    <w:rPr>
      <w:rFonts w:ascii="Verdana" w:hAnsi="Verdana"/>
    </w:rPr>
  </w:style>
  <w:style w:type="paragraph" w:styleId="slovanseznam3">
    <w:name w:val="List Number 3"/>
    <w:basedOn w:val="Normln"/>
    <w:autoRedefine/>
    <w:pPr>
      <w:numPr>
        <w:numId w:val="3"/>
      </w:numPr>
    </w:pPr>
    <w:rPr>
      <w:rFonts w:ascii="Verdana" w:hAnsi="Verdana"/>
    </w:rPr>
  </w:style>
  <w:style w:type="paragraph" w:styleId="slovanseznam4">
    <w:name w:val="List Number 4"/>
    <w:basedOn w:val="Normln"/>
    <w:autoRedefine/>
    <w:pPr>
      <w:numPr>
        <w:numId w:val="4"/>
      </w:numPr>
    </w:pPr>
    <w:rPr>
      <w:rFonts w:ascii="Verdana" w:hAnsi="Verdana"/>
    </w:rPr>
  </w:style>
  <w:style w:type="paragraph" w:styleId="slovanseznam5">
    <w:name w:val="List Number 5"/>
    <w:basedOn w:val="Normln"/>
    <w:autoRedefine/>
    <w:pPr>
      <w:numPr>
        <w:numId w:val="5"/>
      </w:numPr>
    </w:pPr>
    <w:rPr>
      <w:rFonts w:ascii="Verdana" w:hAnsi="Verdana"/>
    </w:rPr>
  </w:style>
  <w:style w:type="paragraph" w:styleId="Datum">
    <w:name w:val="Date"/>
    <w:basedOn w:val="Normln"/>
    <w:next w:val="Normln"/>
    <w:autoRedefine/>
    <w:rPr>
      <w:rFonts w:ascii="Verdana" w:hAnsi="Verdana"/>
    </w:rPr>
  </w:style>
  <w:style w:type="character" w:styleId="DefiniceHTML">
    <w:name w:val="HTML Definition"/>
    <w:rPr>
      <w:rFonts w:ascii="Verdana" w:hAnsi="Verdana"/>
      <w:iCs/>
    </w:rPr>
  </w:style>
  <w:style w:type="paragraph" w:styleId="FormtovanvHTML">
    <w:name w:val="HTML Preformatted"/>
    <w:basedOn w:val="Normln"/>
    <w:rPr>
      <w:rFonts w:ascii="Courier New" w:hAnsi="Courier New" w:cs="Courier New"/>
    </w:rPr>
  </w:style>
  <w:style w:type="character" w:styleId="Hypertextovodkaz">
    <w:name w:val="Hyperlink"/>
    <w:uiPriority w:val="99"/>
    <w:rPr>
      <w:rFonts w:ascii="Verdana" w:hAnsi="Verdana"/>
      <w:color w:val="0000FF"/>
      <w:u w:val="none"/>
    </w:rPr>
  </w:style>
  <w:style w:type="character" w:styleId="KlvesniceHTML">
    <w:name w:val="HTML Keyboard"/>
    <w:rPr>
      <w:rFonts w:ascii="Courier New" w:hAnsi="Courier New" w:cs="Courier New"/>
      <w:sz w:val="20"/>
      <w:szCs w:val="20"/>
    </w:rPr>
  </w:style>
  <w:style w:type="character" w:styleId="KdHTML">
    <w:name w:val="HTML Code"/>
    <w:rPr>
      <w:rFonts w:ascii="Courier New" w:hAnsi="Courier New" w:cs="Courier New"/>
      <w:sz w:val="20"/>
      <w:szCs w:val="20"/>
    </w:rPr>
  </w:style>
  <w:style w:type="paragraph" w:styleId="Nadpispoznmky">
    <w:name w:val="Note Heading"/>
    <w:basedOn w:val="Normln"/>
    <w:next w:val="Normln"/>
    <w:autoRedefine/>
    <w:rPr>
      <w:rFonts w:ascii="Verdana" w:hAnsi="Verdana"/>
    </w:rPr>
  </w:style>
  <w:style w:type="paragraph" w:styleId="Nzev">
    <w:name w:val="Title"/>
    <w:basedOn w:val="Normln"/>
    <w:qFormat/>
    <w:pPr>
      <w:spacing w:before="240" w:after="60"/>
      <w:jc w:val="center"/>
      <w:outlineLvl w:val="0"/>
    </w:pPr>
    <w:rPr>
      <w:rFonts w:ascii="Verdana" w:hAnsi="Verdana" w:cs="Arial"/>
      <w:b/>
      <w:bCs/>
      <w:kern w:val="28"/>
      <w:sz w:val="32"/>
      <w:szCs w:val="32"/>
    </w:rPr>
  </w:style>
  <w:style w:type="paragraph" w:styleId="Normlnweb">
    <w:name w:val="Normal (Web)"/>
    <w:basedOn w:val="Normln"/>
  </w:style>
  <w:style w:type="paragraph" w:styleId="Normlnodsazen">
    <w:name w:val="Normal Indent"/>
    <w:basedOn w:val="Normln"/>
    <w:pPr>
      <w:ind w:left="454"/>
    </w:pPr>
  </w:style>
  <w:style w:type="paragraph" w:styleId="Obsah1">
    <w:name w:val="toc 1"/>
    <w:basedOn w:val="Normln"/>
    <w:next w:val="Normln"/>
    <w:autoRedefine/>
    <w:uiPriority w:val="39"/>
  </w:style>
  <w:style w:type="paragraph" w:styleId="Obsah2">
    <w:name w:val="toc 2"/>
    <w:basedOn w:val="Normln"/>
    <w:next w:val="Normln"/>
    <w:autoRedefine/>
    <w:uiPriority w:val="39"/>
    <w:pPr>
      <w:ind w:left="200"/>
    </w:pPr>
  </w:style>
  <w:style w:type="paragraph" w:styleId="Obsah3">
    <w:name w:val="toc 3"/>
    <w:basedOn w:val="Normln"/>
    <w:next w:val="Normln"/>
    <w:autoRedefine/>
    <w:semiHidden/>
    <w:pPr>
      <w:ind w:left="400"/>
    </w:pPr>
  </w:style>
  <w:style w:type="paragraph" w:styleId="Obsah4">
    <w:name w:val="toc 4"/>
    <w:basedOn w:val="Normln"/>
    <w:next w:val="Normln"/>
    <w:autoRedefine/>
    <w:semiHidden/>
    <w:pPr>
      <w:ind w:left="600"/>
    </w:pPr>
  </w:style>
  <w:style w:type="paragraph" w:styleId="Obsah5">
    <w:name w:val="toc 5"/>
    <w:basedOn w:val="Normln"/>
    <w:next w:val="Normln"/>
    <w:autoRedefine/>
    <w:semiHidden/>
    <w:pPr>
      <w:ind w:left="800"/>
    </w:pPr>
  </w:style>
  <w:style w:type="paragraph" w:styleId="Obsah6">
    <w:name w:val="toc 6"/>
    <w:basedOn w:val="Normln"/>
    <w:next w:val="Normln"/>
    <w:autoRedefine/>
    <w:semiHidden/>
    <w:pPr>
      <w:tabs>
        <w:tab w:val="right" w:leader="dot" w:pos="8789"/>
      </w:tabs>
      <w:ind w:left="1000"/>
    </w:pPr>
  </w:style>
  <w:style w:type="paragraph" w:styleId="Obsah7">
    <w:name w:val="toc 7"/>
    <w:basedOn w:val="Normln"/>
    <w:next w:val="Normln"/>
    <w:autoRedefine/>
    <w:semiHidden/>
    <w:pPr>
      <w:tabs>
        <w:tab w:val="right" w:leader="dot" w:pos="8789"/>
      </w:tabs>
      <w:ind w:left="1200"/>
    </w:pPr>
  </w:style>
  <w:style w:type="paragraph" w:styleId="Obsah8">
    <w:name w:val="toc 8"/>
    <w:basedOn w:val="Normln"/>
    <w:next w:val="Normln"/>
    <w:autoRedefine/>
    <w:semiHidden/>
    <w:pPr>
      <w:tabs>
        <w:tab w:val="right" w:leader="dot" w:pos="8789"/>
      </w:tabs>
      <w:ind w:left="1400"/>
    </w:pPr>
  </w:style>
  <w:style w:type="paragraph" w:styleId="Obsah9">
    <w:name w:val="toc 9"/>
    <w:basedOn w:val="Normln"/>
    <w:next w:val="Normln"/>
    <w:autoRedefine/>
    <w:semiHidden/>
    <w:pPr>
      <w:tabs>
        <w:tab w:val="right" w:leader="dot" w:pos="8789"/>
      </w:tabs>
      <w:ind w:left="1600"/>
    </w:pPr>
  </w:style>
  <w:style w:type="paragraph" w:styleId="Osloven">
    <w:name w:val="Salutation"/>
    <w:basedOn w:val="Normln"/>
    <w:next w:val="Normln"/>
  </w:style>
  <w:style w:type="paragraph" w:styleId="Podpis">
    <w:name w:val="Signature"/>
    <w:basedOn w:val="Normln"/>
    <w:pPr>
      <w:tabs>
        <w:tab w:val="left" w:pos="5954"/>
      </w:tabs>
      <w:ind w:left="5954"/>
    </w:pPr>
    <w:rPr>
      <w:b/>
    </w:rPr>
  </w:style>
  <w:style w:type="paragraph" w:customStyle="1" w:styleId="Podpodpisem">
    <w:name w:val="Pod_podpisem"/>
    <w:basedOn w:val="Podpis"/>
    <w:autoRedefine/>
    <w:semiHidden/>
    <w:rPr>
      <w:b w:val="0"/>
      <w:sz w:val="18"/>
    </w:rPr>
  </w:style>
  <w:style w:type="paragraph" w:styleId="Podpise-mailu">
    <w:name w:val="E-mail Signature"/>
    <w:basedOn w:val="Normln"/>
  </w:style>
  <w:style w:type="paragraph" w:customStyle="1" w:styleId="Podtitul">
    <w:name w:val="Podtitul"/>
    <w:basedOn w:val="Normln"/>
    <w:qFormat/>
    <w:pPr>
      <w:spacing w:after="60"/>
      <w:outlineLvl w:val="1"/>
    </w:pPr>
    <w:rPr>
      <w:rFonts w:cs="Arial"/>
      <w:u w:val="single"/>
    </w:r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Pokraovnseznamu3">
    <w:name w:val="List Continue 3"/>
    <w:basedOn w:val="Normln"/>
    <w:pPr>
      <w:spacing w:after="120"/>
      <w:ind w:left="849"/>
    </w:pPr>
  </w:style>
  <w:style w:type="paragraph" w:styleId="Pokraovnseznamu4">
    <w:name w:val="List Continue 4"/>
    <w:basedOn w:val="Normln"/>
    <w:pPr>
      <w:spacing w:after="120"/>
      <w:ind w:left="1132"/>
    </w:pPr>
  </w:style>
  <w:style w:type="paragraph" w:styleId="Pokraovnseznamu5">
    <w:name w:val="List Continue 5"/>
    <w:basedOn w:val="Normln"/>
    <w:pPr>
      <w:spacing w:after="120"/>
      <w:ind w:left="1415"/>
    </w:pPr>
  </w:style>
  <w:style w:type="character" w:styleId="PromnnHTML">
    <w:name w:val="HTML Variable"/>
    <w:rPr>
      <w:rFonts w:ascii="Verdana" w:hAnsi="Verdana"/>
      <w:iCs/>
    </w:rPr>
  </w:style>
  <w:style w:type="paragraph" w:styleId="Prosttext">
    <w:name w:val="Plain Text"/>
    <w:basedOn w:val="Normln"/>
    <w:link w:val="ProsttextChar"/>
    <w:rPr>
      <w:rFonts w:cs="Courier New"/>
    </w:rPr>
  </w:style>
  <w:style w:type="character" w:styleId="PsacstrojHTML">
    <w:name w:val="HTML Typewriter"/>
    <w:rPr>
      <w:rFonts w:ascii="Courier New" w:hAnsi="Courier New" w:cs="Courier New"/>
      <w:sz w:val="20"/>
      <w:szCs w:val="20"/>
    </w:rPr>
  </w:style>
  <w:style w:type="paragraph" w:styleId="Seznam">
    <w:name w:val="List"/>
    <w:basedOn w:val="Normln"/>
    <w:pPr>
      <w:ind w:left="283" w:hanging="283"/>
    </w:pPr>
  </w:style>
  <w:style w:type="paragraph" w:styleId="Seznam2">
    <w:name w:val="List 2"/>
    <w:basedOn w:val="Normln"/>
    <w:pPr>
      <w:ind w:left="566" w:hanging="283"/>
    </w:pPr>
  </w:style>
  <w:style w:type="paragraph" w:styleId="Seznam3">
    <w:name w:val="List 3"/>
    <w:basedOn w:val="Normln"/>
    <w:pPr>
      <w:ind w:left="849" w:hanging="283"/>
    </w:pPr>
  </w:style>
  <w:style w:type="paragraph" w:styleId="Seznam4">
    <w:name w:val="List 4"/>
    <w:basedOn w:val="Normln"/>
    <w:pPr>
      <w:ind w:left="1132" w:hanging="283"/>
    </w:pPr>
  </w:style>
  <w:style w:type="paragraph" w:styleId="Seznam5">
    <w:name w:val="List 5"/>
    <w:basedOn w:val="Normln"/>
    <w:pPr>
      <w:ind w:left="1415" w:hanging="283"/>
    </w:pPr>
  </w:style>
  <w:style w:type="paragraph" w:styleId="Seznamsodrkami">
    <w:name w:val="List Bullet"/>
    <w:basedOn w:val="Normln"/>
    <w:autoRedefine/>
    <w:pPr>
      <w:numPr>
        <w:numId w:val="12"/>
      </w:numPr>
    </w:pPr>
  </w:style>
  <w:style w:type="paragraph" w:styleId="Seznamsodrkami2">
    <w:name w:val="List Bullet 2"/>
    <w:basedOn w:val="Normln"/>
    <w:autoRedefine/>
    <w:pPr>
      <w:numPr>
        <w:numId w:val="13"/>
      </w:numPr>
    </w:pPr>
  </w:style>
  <w:style w:type="paragraph" w:styleId="Seznamsodrkami3">
    <w:name w:val="List Bullet 3"/>
    <w:basedOn w:val="Normln"/>
    <w:autoRedefine/>
    <w:pPr>
      <w:numPr>
        <w:numId w:val="14"/>
      </w:numPr>
    </w:pPr>
  </w:style>
  <w:style w:type="paragraph" w:styleId="Seznamsodrkami4">
    <w:name w:val="List Bullet 4"/>
    <w:basedOn w:val="Normln"/>
    <w:autoRedefine/>
    <w:pPr>
      <w:numPr>
        <w:numId w:val="15"/>
      </w:numPr>
    </w:pPr>
  </w:style>
  <w:style w:type="paragraph" w:styleId="Seznamsodrkami5">
    <w:name w:val="List Bullet 5"/>
    <w:basedOn w:val="Normln"/>
    <w:autoRedefine/>
    <w:pPr>
      <w:numPr>
        <w:numId w:val="16"/>
      </w:numPr>
    </w:pPr>
  </w:style>
  <w:style w:type="character" w:styleId="Siln">
    <w:name w:val="Strong"/>
    <w:qFormat/>
    <w:rPr>
      <w:rFonts w:ascii="Verdana" w:hAnsi="Verdana"/>
      <w:b/>
      <w:bCs/>
    </w:rPr>
  </w:style>
  <w:style w:type="character" w:styleId="Sledovanodkaz">
    <w:name w:val="FollowedHyperlink"/>
    <w:rPr>
      <w:rFonts w:ascii="Verdana" w:hAnsi="Verdana"/>
      <w:color w:val="800080"/>
      <w:u w:val="none"/>
    </w:rPr>
  </w:style>
  <w:style w:type="paragraph" w:customStyle="1" w:styleId="Smlouvalnek">
    <w:name w:val="Smlouva_článek"/>
    <w:basedOn w:val="Normln"/>
    <w:next w:val="Normln"/>
    <w:pPr>
      <w:numPr>
        <w:numId w:val="17"/>
      </w:numPr>
      <w:spacing w:after="180"/>
      <w:jc w:val="center"/>
    </w:pPr>
    <w:rPr>
      <w:b/>
    </w:rPr>
  </w:style>
  <w:style w:type="paragraph" w:customStyle="1" w:styleId="Smlouvaodstavec">
    <w:name w:val="Smlouva_odstavec"/>
    <w:basedOn w:val="Normln"/>
    <w:link w:val="SmlouvaodstavecChar"/>
    <w:pPr>
      <w:numPr>
        <w:ilvl w:val="1"/>
        <w:numId w:val="18"/>
      </w:numPr>
    </w:pPr>
  </w:style>
  <w:style w:type="paragraph" w:customStyle="1" w:styleId="Text">
    <w:name w:val="Text"/>
    <w:basedOn w:val="Normln"/>
    <w:pPr>
      <w:ind w:left="-181" w:right="-113"/>
    </w:pPr>
  </w:style>
  <w:style w:type="paragraph" w:styleId="Textvbloku">
    <w:name w:val="Block Text"/>
    <w:basedOn w:val="Normln"/>
    <w:pPr>
      <w:spacing w:after="120"/>
      <w:ind w:left="1440" w:right="1440"/>
    </w:pPr>
  </w:style>
  <w:style w:type="character" w:styleId="UkzkaHTML">
    <w:name w:val="HTML Sample"/>
    <w:rPr>
      <w:rFonts w:ascii="Courier New" w:hAnsi="Courier New" w:cs="Courier New"/>
    </w:rPr>
  </w:style>
  <w:style w:type="paragraph" w:styleId="Zhlav">
    <w:name w:val="header"/>
    <w:basedOn w:val="Normln"/>
    <w:link w:val="ZhlavChar"/>
    <w:uiPriority w:val="99"/>
    <w:pPr>
      <w:tabs>
        <w:tab w:val="center" w:pos="4536"/>
        <w:tab w:val="right" w:pos="9072"/>
      </w:tabs>
    </w:pPr>
    <w:rPr>
      <w:sz w:val="14"/>
      <w:lang w:val="x-none" w:eastAsia="x-none"/>
    </w:rPr>
  </w:style>
  <w:style w:type="paragraph" w:styleId="Zhlavzprvy">
    <w:name w:val="Message Header"/>
    <w:basedOn w:val="Normln"/>
    <w:autoRedefin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Zkladntext">
    <w:name w:val="Body Text"/>
    <w:basedOn w:val="Normln"/>
    <w:link w:val="ZkladntextChar"/>
    <w:pPr>
      <w:spacing w:after="120"/>
    </w:pPr>
    <w:rPr>
      <w:lang w:val="x-none" w:eastAsia="x-none"/>
    </w:rPr>
  </w:style>
  <w:style w:type="paragraph" w:styleId="Zkladntext-prvnodsazen">
    <w:name w:val="Body Text First Indent"/>
    <w:basedOn w:val="Zkladntext"/>
    <w:pPr>
      <w:ind w:firstLine="210"/>
    </w:pPr>
  </w:style>
  <w:style w:type="paragraph" w:styleId="Zkladntextodsazen">
    <w:name w:val="Body Text Indent"/>
    <w:basedOn w:val="Normln"/>
    <w:pPr>
      <w:spacing w:after="120"/>
      <w:ind w:left="283"/>
    </w:pPr>
  </w:style>
  <w:style w:type="paragraph" w:styleId="Zkladntext-prvnodsazen2">
    <w:name w:val="Body Text First Indent 2"/>
    <w:basedOn w:val="Zkladntextodsazen"/>
    <w:pPr>
      <w:ind w:firstLine="210"/>
    </w:pPr>
  </w:style>
  <w:style w:type="paragraph" w:styleId="Zkladntext2">
    <w:name w:val="Body Text 2"/>
    <w:basedOn w:val="Normln"/>
    <w:pPr>
      <w:spacing w:after="120" w:line="480" w:lineRule="auto"/>
    </w:pPr>
  </w:style>
  <w:style w:type="paragraph" w:styleId="Zkladntext3">
    <w:name w:val="Body Text 3"/>
    <w:basedOn w:val="Normln"/>
    <w:pPr>
      <w:spacing w:after="120"/>
    </w:pPr>
    <w:rPr>
      <w:sz w:val="16"/>
      <w:szCs w:val="16"/>
    </w:rPr>
  </w:style>
  <w:style w:type="paragraph" w:styleId="Zkladntextodsazen2">
    <w:name w:val="Body Text Indent 2"/>
    <w:basedOn w:val="Normln"/>
    <w:pPr>
      <w:spacing w:after="120" w:line="480" w:lineRule="auto"/>
      <w:ind w:left="283"/>
    </w:pPr>
  </w:style>
  <w:style w:type="paragraph" w:styleId="Zkladntextodsazen3">
    <w:name w:val="Body Text Indent 3"/>
    <w:basedOn w:val="Normln"/>
    <w:pPr>
      <w:spacing w:after="120"/>
      <w:ind w:left="283"/>
    </w:pPr>
    <w:rPr>
      <w:sz w:val="16"/>
      <w:szCs w:val="16"/>
    </w:rPr>
  </w:style>
  <w:style w:type="paragraph" w:styleId="Zpat">
    <w:name w:val="footer"/>
    <w:basedOn w:val="Normln"/>
    <w:autoRedefine/>
    <w:rsid w:val="005450BD"/>
    <w:pPr>
      <w:tabs>
        <w:tab w:val="left" w:pos="2438"/>
        <w:tab w:val="left" w:pos="5216"/>
      </w:tabs>
      <w:jc w:val="center"/>
    </w:pPr>
    <w:rPr>
      <w:sz w:val="16"/>
    </w:rPr>
  </w:style>
  <w:style w:type="paragraph" w:styleId="Zvr">
    <w:name w:val="Closing"/>
    <w:basedOn w:val="Normln"/>
    <w:pPr>
      <w:ind w:left="4252"/>
    </w:pPr>
  </w:style>
  <w:style w:type="character" w:styleId="Znakapoznpodarou">
    <w:name w:val="footnote reference"/>
    <w:semiHidden/>
    <w:rPr>
      <w:rFonts w:ascii="Verdana" w:hAnsi="Verdana"/>
      <w:vertAlign w:val="superscript"/>
    </w:rPr>
  </w:style>
  <w:style w:type="character" w:styleId="Odkaznakoment">
    <w:name w:val="annotation reference"/>
    <w:semiHidden/>
    <w:rPr>
      <w:rFonts w:ascii="Verdana" w:hAnsi="Verdana"/>
      <w:sz w:val="16"/>
      <w:szCs w:val="16"/>
    </w:rPr>
  </w:style>
  <w:style w:type="character" w:styleId="Odkaznavysvtlivky">
    <w:name w:val="endnote reference"/>
    <w:semiHidden/>
    <w:rPr>
      <w:rFonts w:ascii="Verdana" w:hAnsi="Verdana"/>
      <w:vertAlign w:val="superscript"/>
    </w:rPr>
  </w:style>
  <w:style w:type="paragraph" w:styleId="Zptenadresanaoblku">
    <w:name w:val="envelope return"/>
    <w:basedOn w:val="Normln"/>
    <w:rPr>
      <w:rFonts w:cs="Arial"/>
    </w:rPr>
  </w:style>
  <w:style w:type="character" w:customStyle="1" w:styleId="Zvraznn">
    <w:name w:val="Zvýraznění"/>
    <w:qFormat/>
    <w:rPr>
      <w:rFonts w:ascii="Verdana" w:hAnsi="Verdana"/>
      <w:b/>
      <w:iCs/>
      <w:u w:val="none"/>
    </w:rPr>
  </w:style>
  <w:style w:type="paragraph" w:customStyle="1" w:styleId="Seznama">
    <w:name w:val="Seznam a"/>
    <w:aliases w:val="b,c"/>
    <w:basedOn w:val="Seznam2"/>
    <w:rsid w:val="00065AF5"/>
    <w:pPr>
      <w:numPr>
        <w:numId w:val="19"/>
      </w:numPr>
    </w:pPr>
  </w:style>
  <w:style w:type="paragraph" w:customStyle="1" w:styleId="Identifikace">
    <w:name w:val="Identifikace"/>
    <w:basedOn w:val="Normln"/>
    <w:rsid w:val="00215C03"/>
    <w:pPr>
      <w:jc w:val="both"/>
    </w:pPr>
    <w:rPr>
      <w:sz w:val="22"/>
    </w:rPr>
  </w:style>
  <w:style w:type="paragraph" w:styleId="Textbubliny">
    <w:name w:val="Balloon Text"/>
    <w:basedOn w:val="Normln"/>
    <w:semiHidden/>
    <w:rsid w:val="00215C03"/>
    <w:rPr>
      <w:rFonts w:ascii="Tahoma" w:hAnsi="Tahoma" w:cs="Tahoma"/>
      <w:sz w:val="16"/>
      <w:szCs w:val="16"/>
    </w:rPr>
  </w:style>
  <w:style w:type="paragraph" w:styleId="Odstavecseseznamem">
    <w:name w:val="List Paragraph"/>
    <w:basedOn w:val="Normln"/>
    <w:uiPriority w:val="34"/>
    <w:qFormat/>
    <w:rsid w:val="00792AF7"/>
    <w:pPr>
      <w:ind w:left="708"/>
    </w:pPr>
    <w:rPr>
      <w:rFonts w:ascii="Calibri" w:eastAsia="Calibri" w:hAnsi="Calibri"/>
      <w:sz w:val="22"/>
      <w:szCs w:val="22"/>
      <w:lang w:eastAsia="en-US"/>
    </w:rPr>
  </w:style>
  <w:style w:type="character" w:customStyle="1" w:styleId="ZkladntextChar">
    <w:name w:val="Základní text Char"/>
    <w:link w:val="Zkladntext"/>
    <w:rsid w:val="00792AF7"/>
    <w:rPr>
      <w:rFonts w:ascii="Arial" w:hAnsi="Arial"/>
    </w:rPr>
  </w:style>
  <w:style w:type="character" w:customStyle="1" w:styleId="ZhlavChar">
    <w:name w:val="Záhlaví Char"/>
    <w:link w:val="Zhlav"/>
    <w:uiPriority w:val="99"/>
    <w:rsid w:val="00C11846"/>
    <w:rPr>
      <w:rFonts w:ascii="Arial" w:hAnsi="Arial"/>
      <w:sz w:val="14"/>
    </w:rPr>
  </w:style>
  <w:style w:type="character" w:customStyle="1" w:styleId="mw-headline">
    <w:name w:val="mw-headline"/>
    <w:basedOn w:val="Standardnpsmoodstavce"/>
    <w:rsid w:val="0029002D"/>
  </w:style>
  <w:style w:type="paragraph" w:styleId="Textkomente">
    <w:name w:val="annotation text"/>
    <w:basedOn w:val="Normln"/>
    <w:link w:val="TextkomenteChar"/>
    <w:semiHidden/>
    <w:rsid w:val="00610AA9"/>
  </w:style>
  <w:style w:type="paragraph" w:styleId="Pedmtkomente">
    <w:name w:val="annotation subject"/>
    <w:basedOn w:val="Textkomente"/>
    <w:next w:val="Textkomente"/>
    <w:semiHidden/>
    <w:rsid w:val="00610AA9"/>
    <w:rPr>
      <w:b/>
      <w:bCs/>
    </w:rPr>
  </w:style>
  <w:style w:type="character" w:customStyle="1" w:styleId="ProsttextChar">
    <w:name w:val="Prostý text Char"/>
    <w:link w:val="Prosttext"/>
    <w:uiPriority w:val="99"/>
    <w:rsid w:val="00771945"/>
    <w:rPr>
      <w:rFonts w:ascii="Arial" w:hAnsi="Arial" w:cs="Courier New"/>
    </w:rPr>
  </w:style>
  <w:style w:type="paragraph" w:styleId="Textvysvtlivek">
    <w:name w:val="endnote text"/>
    <w:basedOn w:val="Normln"/>
    <w:link w:val="TextvysvtlivekChar"/>
    <w:uiPriority w:val="99"/>
    <w:semiHidden/>
    <w:unhideWhenUsed/>
    <w:rsid w:val="00322853"/>
  </w:style>
  <w:style w:type="character" w:customStyle="1" w:styleId="TextvysvtlivekChar">
    <w:name w:val="Text vysvětlivek Char"/>
    <w:link w:val="Textvysvtlivek"/>
    <w:uiPriority w:val="99"/>
    <w:semiHidden/>
    <w:rsid w:val="00322853"/>
    <w:rPr>
      <w:rFonts w:ascii="Arial" w:hAnsi="Arial"/>
    </w:rPr>
  </w:style>
  <w:style w:type="table" w:styleId="Mkatabulky">
    <w:name w:val="Table Grid"/>
    <w:basedOn w:val="Normlntabulka"/>
    <w:rsid w:val="0031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vanodstavec">
    <w:name w:val="Číslovaný odstavec"/>
    <w:basedOn w:val="Normln"/>
    <w:qFormat/>
    <w:rsid w:val="00874436"/>
    <w:pPr>
      <w:spacing w:before="240" w:after="240" w:line="336" w:lineRule="auto"/>
      <w:ind w:left="567" w:hanging="567"/>
      <w:jc w:val="both"/>
    </w:pPr>
    <w:rPr>
      <w:rFonts w:eastAsia="Calibri"/>
      <w:sz w:val="18"/>
      <w:szCs w:val="22"/>
      <w:lang w:eastAsia="en-US"/>
    </w:rPr>
  </w:style>
  <w:style w:type="paragraph" w:customStyle="1" w:styleId="mskodrka">
    <w:name w:val="Římská odrážka"/>
    <w:basedOn w:val="Normln"/>
    <w:qFormat/>
    <w:rsid w:val="00874436"/>
    <w:pPr>
      <w:spacing w:after="240" w:line="336" w:lineRule="auto"/>
      <w:jc w:val="both"/>
    </w:pPr>
    <w:rPr>
      <w:rFonts w:eastAsia="Calibri"/>
      <w:sz w:val="18"/>
      <w:szCs w:val="22"/>
      <w:lang w:eastAsia="en-US"/>
    </w:rPr>
  </w:style>
  <w:style w:type="paragraph" w:styleId="Revize">
    <w:name w:val="Revision"/>
    <w:hidden/>
    <w:uiPriority w:val="99"/>
    <w:semiHidden/>
    <w:rsid w:val="00874436"/>
    <w:rPr>
      <w:rFonts w:ascii="Arial" w:hAnsi="Arial"/>
    </w:rPr>
  </w:style>
  <w:style w:type="character" w:customStyle="1" w:styleId="TextkomenteChar">
    <w:name w:val="Text komentáře Char"/>
    <w:link w:val="Textkomente"/>
    <w:semiHidden/>
    <w:rsid w:val="00874436"/>
    <w:rPr>
      <w:rFonts w:ascii="Arial" w:hAnsi="Arial"/>
    </w:rPr>
  </w:style>
  <w:style w:type="character" w:customStyle="1" w:styleId="SmlouvaodstavecChar">
    <w:name w:val="Smlouva_odstavec Char"/>
    <w:link w:val="Smlouvaodstavec"/>
    <w:rsid w:val="00874436"/>
    <w:rPr>
      <w:rFonts w:ascii="Arial" w:hAnsi="Arial"/>
    </w:rPr>
  </w:style>
  <w:style w:type="character" w:customStyle="1" w:styleId="Emphasis1">
    <w:name w:val="Emphasis1"/>
    <w:rsid w:val="00874436"/>
    <w:rPr>
      <w:i/>
    </w:rPr>
  </w:style>
  <w:style w:type="paragraph" w:customStyle="1" w:styleId="Tabulkatext">
    <w:name w:val="Tabulka text"/>
    <w:basedOn w:val="Zkladntext"/>
    <w:rsid w:val="00874436"/>
    <w:pPr>
      <w:spacing w:before="40" w:after="80" w:line="280" w:lineRule="exact"/>
    </w:pPr>
    <w:rPr>
      <w:rFonts w:ascii="Times New Roman" w:hAnsi="Times New Roman"/>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03881">
      <w:bodyDiv w:val="1"/>
      <w:marLeft w:val="0"/>
      <w:marRight w:val="0"/>
      <w:marTop w:val="0"/>
      <w:marBottom w:val="0"/>
      <w:divBdr>
        <w:top w:val="none" w:sz="0" w:space="0" w:color="auto"/>
        <w:left w:val="none" w:sz="0" w:space="0" w:color="auto"/>
        <w:bottom w:val="none" w:sz="0" w:space="0" w:color="auto"/>
        <w:right w:val="none" w:sz="0" w:space="0" w:color="auto"/>
      </w:divBdr>
    </w:div>
    <w:div w:id="1131559297">
      <w:bodyDiv w:val="1"/>
      <w:marLeft w:val="0"/>
      <w:marRight w:val="0"/>
      <w:marTop w:val="0"/>
      <w:marBottom w:val="0"/>
      <w:divBdr>
        <w:top w:val="none" w:sz="0" w:space="0" w:color="auto"/>
        <w:left w:val="none" w:sz="0" w:space="0" w:color="auto"/>
        <w:bottom w:val="none" w:sz="0" w:space="0" w:color="auto"/>
        <w:right w:val="none" w:sz="0" w:space="0" w:color="auto"/>
      </w:divBdr>
      <w:divsChild>
        <w:div w:id="1645431635">
          <w:marLeft w:val="0"/>
          <w:marRight w:val="0"/>
          <w:marTop w:val="0"/>
          <w:marBottom w:val="0"/>
          <w:divBdr>
            <w:top w:val="none" w:sz="0" w:space="0" w:color="auto"/>
            <w:left w:val="none" w:sz="0" w:space="0" w:color="auto"/>
            <w:bottom w:val="none" w:sz="0" w:space="0" w:color="auto"/>
            <w:right w:val="none" w:sz="0" w:space="0" w:color="auto"/>
          </w:divBdr>
          <w:divsChild>
            <w:div w:id="1766224696">
              <w:marLeft w:val="0"/>
              <w:marRight w:val="0"/>
              <w:marTop w:val="0"/>
              <w:marBottom w:val="0"/>
              <w:divBdr>
                <w:top w:val="none" w:sz="0" w:space="0" w:color="auto"/>
                <w:left w:val="none" w:sz="0" w:space="0" w:color="auto"/>
                <w:bottom w:val="none" w:sz="0" w:space="0" w:color="auto"/>
                <w:right w:val="none" w:sz="0" w:space="0" w:color="auto"/>
              </w:divBdr>
              <w:divsChild>
                <w:div w:id="1307196923">
                  <w:marLeft w:val="0"/>
                  <w:marRight w:val="0"/>
                  <w:marTop w:val="0"/>
                  <w:marBottom w:val="0"/>
                  <w:divBdr>
                    <w:top w:val="none" w:sz="0" w:space="0" w:color="auto"/>
                    <w:left w:val="none" w:sz="0" w:space="0" w:color="auto"/>
                    <w:bottom w:val="none" w:sz="0" w:space="0" w:color="auto"/>
                    <w:right w:val="none" w:sz="0" w:space="0" w:color="auto"/>
                  </w:divBdr>
                  <w:divsChild>
                    <w:div w:id="1655068336">
                      <w:marLeft w:val="0"/>
                      <w:marRight w:val="0"/>
                      <w:marTop w:val="0"/>
                      <w:marBottom w:val="0"/>
                      <w:divBdr>
                        <w:top w:val="none" w:sz="0" w:space="0" w:color="auto"/>
                        <w:left w:val="none" w:sz="0" w:space="0" w:color="auto"/>
                        <w:bottom w:val="none" w:sz="0" w:space="0" w:color="auto"/>
                        <w:right w:val="none" w:sz="0" w:space="0" w:color="auto"/>
                      </w:divBdr>
                      <w:divsChild>
                        <w:div w:id="17625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132269">
      <w:bodyDiv w:val="1"/>
      <w:marLeft w:val="0"/>
      <w:marRight w:val="0"/>
      <w:marTop w:val="0"/>
      <w:marBottom w:val="0"/>
      <w:divBdr>
        <w:top w:val="none" w:sz="0" w:space="0" w:color="auto"/>
        <w:left w:val="none" w:sz="0" w:space="0" w:color="auto"/>
        <w:bottom w:val="none" w:sz="0" w:space="0" w:color="auto"/>
        <w:right w:val="none" w:sz="0" w:space="0" w:color="auto"/>
      </w:divBdr>
    </w:div>
    <w:div w:id="2087872471">
      <w:bodyDiv w:val="1"/>
      <w:marLeft w:val="0"/>
      <w:marRight w:val="0"/>
      <w:marTop w:val="0"/>
      <w:marBottom w:val="0"/>
      <w:divBdr>
        <w:top w:val="none" w:sz="0" w:space="0" w:color="auto"/>
        <w:left w:val="none" w:sz="0" w:space="0" w:color="auto"/>
        <w:bottom w:val="none" w:sz="0" w:space="0" w:color="auto"/>
        <w:right w:val="none" w:sz="0" w:space="0" w:color="auto"/>
      </w:divBdr>
    </w:div>
    <w:div w:id="21250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m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193;MA\Data%20aplikac&#237;\Microsoft\&#352;ablony\SablonaSmlouv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9FAA9-A735-45B0-97E5-51D4F761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SablonaSmlouvy</Template>
  <TotalTime>1</TotalTime>
  <Pages>27</Pages>
  <Words>8644</Words>
  <Characters>51000</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KHK</vt:lpstr>
    </vt:vector>
  </TitlesOfParts>
  <LinksUpToDate>false</LinksUpToDate>
  <CharactersWithSpaces>59525</CharactersWithSpaces>
  <SharedDoc>false</SharedDoc>
  <HLinks>
    <vt:vector size="6" baseType="variant">
      <vt:variant>
        <vt:i4>8323198</vt:i4>
      </vt:variant>
      <vt:variant>
        <vt:i4>0</vt:i4>
      </vt:variant>
      <vt:variant>
        <vt:i4>0</vt:i4>
      </vt:variant>
      <vt:variant>
        <vt:i4>5</vt:i4>
      </vt:variant>
      <vt:variant>
        <vt:lpwstr>http://formou/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2016-12-28T16:39:00Z</cp:lastPrinted>
  <dcterms:created xsi:type="dcterms:W3CDTF">2017-01-23T13:15:00Z</dcterms:created>
  <dcterms:modified xsi:type="dcterms:W3CDTF">2017-01-23T13:16:00Z</dcterms:modified>
</cp:coreProperties>
</file>