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E0D35" w14:textId="3DC0132C" w:rsidR="005D330C" w:rsidRDefault="005F7355" w:rsidP="00A9740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55">
        <w:rPr>
          <w:rFonts w:ascii="Times New Roman" w:hAnsi="Times New Roman" w:cs="Times New Roman"/>
          <w:b/>
          <w:sz w:val="28"/>
          <w:szCs w:val="28"/>
        </w:rPr>
        <w:t>SMLOUVA O POSKYTOVÁNÍ SLUŽEB</w:t>
      </w:r>
    </w:p>
    <w:p w14:paraId="778E0D36" w14:textId="77777777" w:rsidR="006A4BF0" w:rsidRPr="006A4BF0" w:rsidRDefault="006A4BF0" w:rsidP="006A4B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BF0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5C02F1ED" w14:textId="0B038172" w:rsidR="00F7066B" w:rsidRDefault="00E0235E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</w:t>
      </w:r>
      <w:r w:rsidR="00F7066B" w:rsidRPr="004142DC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 xml:space="preserve"> s.r.o.</w:t>
      </w:r>
    </w:p>
    <w:p w14:paraId="7807F726" w14:textId="77777777" w:rsidR="00F7066B" w:rsidRPr="00616F51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E0235E">
        <w:rPr>
          <w:rFonts w:ascii="Times New Roman" w:eastAsia="Calibri" w:hAnsi="Times New Roman" w:cs="Times New Roman"/>
          <w:bCs/>
          <w:color w:val="FF0000"/>
          <w:sz w:val="24"/>
          <w:szCs w:val="24"/>
          <w:lang w:bidi="cs-CZ"/>
        </w:rPr>
        <w:t>C 155314</w:t>
      </w:r>
    </w:p>
    <w:p w14:paraId="64A155C7" w14:textId="1BCF463D" w:rsidR="00F7066B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E0235E">
        <w:rPr>
          <w:rFonts w:ascii="Times New Roman" w:hAnsi="Times New Roman" w:cs="Times New Roman"/>
          <w:lang w:bidi="cs-CZ"/>
        </w:rPr>
        <w:t>Malostranské náměstí 5/28 Praha 1 118 00</w:t>
      </w:r>
    </w:p>
    <w:p w14:paraId="1C649F91" w14:textId="3AAC77BA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E0235E"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, jednatel</w:t>
      </w:r>
      <w:r w:rsidR="00E0235E">
        <w:rPr>
          <w:rFonts w:ascii="Times New Roman" w:eastAsia="Calibri" w:hAnsi="Times New Roman" w:cs="Times New Roman"/>
          <w:color w:val="000F37"/>
          <w:sz w:val="24"/>
          <w:szCs w:val="24"/>
        </w:rPr>
        <w:t>kou</w:t>
      </w:r>
    </w:p>
    <w:p w14:paraId="5B4A4335" w14:textId="7A403960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E0235E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27119840</w:t>
      </w:r>
    </w:p>
    <w:p w14:paraId="4B0137AC" w14:textId="77777777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 xml:space="preserve">………………………. č. </w:t>
      </w:r>
      <w:proofErr w:type="spell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ú.</w:t>
      </w:r>
      <w:proofErr w:type="spell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: 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08C19F26" w14:textId="77777777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07032A3B" w14:textId="77777777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1F77E078" w14:textId="77777777" w:rsidR="00F7066B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778E0D40" w14:textId="54EB1690" w:rsidR="005F7355" w:rsidRPr="005F7355" w:rsidRDefault="00F7066B" w:rsidP="00F7066B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5F7355"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5F7355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="005F7355"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1" w14:textId="77777777" w:rsidR="005F7355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778E0D42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3" w14:textId="77777777" w:rsidR="00A9740E" w:rsidRPr="00B473E0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z</w:t>
      </w:r>
      <w:r w:rsidRPr="00A9740E">
        <w:rPr>
          <w:rFonts w:ascii="Times New Roman" w:eastAsia="Calibri" w:hAnsi="Times New Roman" w:cs="Times New Roman"/>
          <w:color w:val="000F37"/>
          <w:sz w:val="24"/>
          <w:szCs w:val="24"/>
        </w:rPr>
        <w:t>apsaná v obchodním rejstříku vedeném</w:t>
      </w:r>
      <w:r w:rsidR="00B473E0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="00B473E0" w:rsidRPr="00B473E0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="00B473E0"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="00B473E0"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4" w14:textId="77777777" w:rsidR="00A9740E" w:rsidRP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5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6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7" w14:textId="77777777" w:rsidR="00A9740E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8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9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A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B" w14:textId="77777777" w:rsidR="00A9740E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C" w14:textId="77777777" w:rsidR="00B473E0" w:rsidRPr="005F7355" w:rsidRDefault="00A9740E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</w:t>
      </w:r>
      <w:r w:rsidRPr="00A9740E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 xml:space="preserve">Í 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DODAVATEL</w:t>
      </w:r>
      <w:r w:rsidRPr="005F7355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78E0D4D" w14:textId="77777777" w:rsidR="00C97458" w:rsidRP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B473E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778E0D4E" w14:textId="77777777" w:rsidR="005F7355" w:rsidRPr="005F7355" w:rsidRDefault="00C97458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(objednatel a poskytovatel</w:t>
      </w:r>
      <w:r w:rsidRPr="00C97458">
        <w:rPr>
          <w:rFonts w:ascii="Times New Roman" w:eastAsia="Calibri" w:hAnsi="Times New Roman" w:cs="Times New Roman"/>
          <w:sz w:val="24"/>
          <w:szCs w:val="24"/>
        </w:rPr>
        <w:t xml:space="preserve"> dále jednotlivě též jen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trana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 nebo společně „</w:t>
      </w:r>
      <w:r w:rsidR="006E5E1F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C97458">
        <w:rPr>
          <w:rFonts w:ascii="Times New Roman" w:eastAsia="Calibri" w:hAnsi="Times New Roman" w:cs="Times New Roman"/>
          <w:b/>
          <w:sz w:val="24"/>
          <w:szCs w:val="24"/>
        </w:rPr>
        <w:t>trany</w:t>
      </w:r>
      <w:r w:rsidRPr="00C97458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4F" w14:textId="054CE9CF" w:rsidR="005F7355" w:rsidRDefault="005F7355" w:rsidP="004140E8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sz w:val="24"/>
          <w:szCs w:val="24"/>
        </w:rPr>
        <w:t>uzavírají v soula</w:t>
      </w:r>
      <w:r w:rsidR="00616F51">
        <w:rPr>
          <w:rFonts w:ascii="Times New Roman" w:eastAsia="Calibri" w:hAnsi="Times New Roman" w:cs="Times New Roman"/>
          <w:sz w:val="24"/>
          <w:szCs w:val="24"/>
        </w:rPr>
        <w:t>du s ustanovením § 1746 odst. 2</w:t>
      </w:r>
      <w:r w:rsidRPr="005F7355">
        <w:rPr>
          <w:rFonts w:ascii="Times New Roman" w:eastAsia="Calibri" w:hAnsi="Times New Roman" w:cs="Times New Roman"/>
          <w:sz w:val="24"/>
          <w:szCs w:val="24"/>
        </w:rPr>
        <w:t xml:space="preserve"> zákona č. 89/2012 Sb., občanský zákoník, ve znění pozdějších předpisů (dále jen „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OZ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 tuto smlouvu o poskytování služeb (dále jen jako „</w:t>
      </w:r>
      <w:r w:rsidR="00C97458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</w:rPr>
        <w:t>mlouva</w:t>
      </w:r>
      <w:r w:rsidRPr="005F7355">
        <w:rPr>
          <w:rFonts w:ascii="Times New Roman" w:eastAsia="Calibri" w:hAnsi="Times New Roman" w:cs="Times New Roman"/>
          <w:sz w:val="24"/>
          <w:szCs w:val="24"/>
        </w:rPr>
        <w:t>“)</w:t>
      </w:r>
    </w:p>
    <w:p w14:paraId="778E0D50" w14:textId="77777777" w:rsidR="00B473E0" w:rsidRPr="00B473E0" w:rsidRDefault="00B473E0" w:rsidP="00B473E0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73E0">
        <w:rPr>
          <w:rFonts w:ascii="Times New Roman" w:eastAsia="Calibri" w:hAnsi="Times New Roman" w:cs="Times New Roman"/>
          <w:b/>
          <w:sz w:val="24"/>
          <w:szCs w:val="24"/>
        </w:rPr>
        <w:t>I.</w:t>
      </w:r>
    </w:p>
    <w:p w14:paraId="778E0D51" w14:textId="77777777" w:rsidR="005F7355" w:rsidRPr="005F7355" w:rsidRDefault="00C97458" w:rsidP="00B473E0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Úvodní ustanovení</w:t>
      </w:r>
    </w:p>
    <w:p w14:paraId="778E0D52" w14:textId="42F29FD4" w:rsidR="00C97458" w:rsidRDefault="00C97458" w:rsidP="00FE67DD">
      <w:pPr>
        <w:pStyle w:val="Odstavecseseznamem"/>
        <w:numPr>
          <w:ilvl w:val="0"/>
          <w:numId w:val="1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Smlouva</w:t>
      </w:r>
      <w:r w:rsidR="00760729" w:rsidRPr="00C97458">
        <w:rPr>
          <w:rFonts w:ascii="Times New Roman" w:hAnsi="Times New Roman"/>
          <w:sz w:val="24"/>
          <w:szCs w:val="24"/>
        </w:rPr>
        <w:t xml:space="preserve"> se mezi výše uvedenými Stranami uzavírá na základě zadávacího řízení na veřejnou zakázku s názvem 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„</w:t>
      </w:r>
      <w:r w:rsidR="009930A4">
        <w:rPr>
          <w:rFonts w:ascii="Times New Roman" w:hAnsi="Times New Roman"/>
          <w:sz w:val="24"/>
          <w:szCs w:val="24"/>
          <w:lang w:bidi="cs-CZ"/>
        </w:rPr>
        <w:t>Certifikované zkoušky protipožární odolnosti</w:t>
      </w:r>
      <w:r w:rsidR="00FE67DD" w:rsidRPr="00FE67DD">
        <w:rPr>
          <w:rFonts w:ascii="Times New Roman" w:hAnsi="Times New Roman"/>
          <w:sz w:val="24"/>
          <w:szCs w:val="24"/>
          <w:lang w:bidi="cs-CZ"/>
        </w:rPr>
        <w:t>“</w:t>
      </w:r>
      <w:r w:rsidR="00760729" w:rsidRPr="00C97458">
        <w:rPr>
          <w:rFonts w:ascii="Times New Roman" w:hAnsi="Times New Roman"/>
          <w:sz w:val="24"/>
          <w:szCs w:val="24"/>
        </w:rPr>
        <w:t xml:space="preserve"> (dále jen „</w:t>
      </w:r>
      <w:r w:rsidR="00760729" w:rsidRPr="00C97458">
        <w:rPr>
          <w:rFonts w:ascii="Times New Roman" w:hAnsi="Times New Roman"/>
          <w:b/>
          <w:sz w:val="24"/>
          <w:szCs w:val="24"/>
        </w:rPr>
        <w:t>VZ</w:t>
      </w:r>
      <w:r w:rsidR="00760729" w:rsidRPr="00C97458">
        <w:rPr>
          <w:rFonts w:ascii="Times New Roman" w:hAnsi="Times New Roman"/>
          <w:sz w:val="24"/>
          <w:szCs w:val="24"/>
        </w:rPr>
        <w:t>“)</w:t>
      </w:r>
      <w:r>
        <w:rPr>
          <w:rFonts w:ascii="Times New Roman" w:hAnsi="Times New Roman"/>
          <w:sz w:val="24"/>
          <w:szCs w:val="24"/>
        </w:rPr>
        <w:t>, zadávanou o</w:t>
      </w:r>
      <w:r w:rsidR="00760729" w:rsidRPr="00C97458">
        <w:rPr>
          <w:rFonts w:ascii="Times New Roman" w:hAnsi="Times New Roman"/>
          <w:sz w:val="24"/>
          <w:szCs w:val="24"/>
        </w:rPr>
        <w:t xml:space="preserve">bjednatelem jako zadavatelem </w:t>
      </w:r>
      <w:r w:rsidR="00616F51">
        <w:rPr>
          <w:rFonts w:ascii="Times New Roman" w:hAnsi="Times New Roman"/>
          <w:sz w:val="24"/>
          <w:szCs w:val="24"/>
        </w:rPr>
        <w:t>ve zjednodušeném podlimitním řízení</w:t>
      </w:r>
      <w:r>
        <w:rPr>
          <w:rFonts w:ascii="Times New Roman" w:hAnsi="Times New Roman"/>
          <w:sz w:val="24"/>
          <w:szCs w:val="24"/>
          <w:lang w:bidi="cs-CZ"/>
        </w:rPr>
        <w:t xml:space="preserve"> </w:t>
      </w:r>
      <w:r w:rsidRPr="00C97458">
        <w:rPr>
          <w:rFonts w:ascii="Times New Roman" w:hAnsi="Times New Roman"/>
          <w:sz w:val="24"/>
          <w:szCs w:val="24"/>
          <w:lang w:bidi="cs-CZ"/>
        </w:rPr>
        <w:t>dle ustanovení § 5</w:t>
      </w:r>
      <w:r w:rsidR="00616F51">
        <w:rPr>
          <w:rFonts w:ascii="Times New Roman" w:hAnsi="Times New Roman"/>
          <w:sz w:val="24"/>
          <w:szCs w:val="24"/>
          <w:lang w:bidi="cs-CZ"/>
        </w:rPr>
        <w:t>3 a</w:t>
      </w:r>
      <w:r w:rsidR="00F7066B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616F51">
        <w:rPr>
          <w:rFonts w:ascii="Times New Roman" w:hAnsi="Times New Roman"/>
          <w:sz w:val="24"/>
          <w:szCs w:val="24"/>
          <w:lang w:bidi="cs-CZ"/>
        </w:rPr>
        <w:t>násl.</w:t>
      </w:r>
      <w:r w:rsidR="00760729" w:rsidRPr="00C97458">
        <w:rPr>
          <w:rFonts w:ascii="Times New Roman" w:hAnsi="Times New Roman"/>
          <w:sz w:val="24"/>
          <w:szCs w:val="24"/>
        </w:rPr>
        <w:t xml:space="preserve"> </w:t>
      </w:r>
      <w:r w:rsidR="00616F51" w:rsidRPr="00616F51">
        <w:rPr>
          <w:rFonts w:ascii="Times New Roman" w:hAnsi="Times New Roman"/>
          <w:sz w:val="24"/>
          <w:szCs w:val="24"/>
        </w:rPr>
        <w:t xml:space="preserve">zákona č. 134/2016 Sb., o zadávání veřejných zakázek, ve </w:t>
      </w:r>
      <w:r w:rsidR="00616F51" w:rsidRPr="00616F51">
        <w:rPr>
          <w:rFonts w:ascii="Times New Roman" w:hAnsi="Times New Roman"/>
          <w:sz w:val="24"/>
          <w:szCs w:val="24"/>
        </w:rPr>
        <w:lastRenderedPageBreak/>
        <w:t xml:space="preserve">znění </w:t>
      </w:r>
      <w:r w:rsidR="00616F51" w:rsidRPr="00F7066B">
        <w:rPr>
          <w:rFonts w:ascii="Times New Roman" w:hAnsi="Times New Roman"/>
          <w:sz w:val="24"/>
          <w:szCs w:val="24"/>
        </w:rPr>
        <w:t>pozdějších předpisů (dále jen „</w:t>
      </w:r>
      <w:r w:rsidR="00616F51" w:rsidRPr="00F7066B">
        <w:rPr>
          <w:rFonts w:ascii="Times New Roman" w:hAnsi="Times New Roman"/>
          <w:b/>
          <w:sz w:val="24"/>
          <w:szCs w:val="24"/>
        </w:rPr>
        <w:t>ZZVZ</w:t>
      </w:r>
      <w:r w:rsidR="00616F51" w:rsidRPr="00F7066B">
        <w:rPr>
          <w:rFonts w:ascii="Times New Roman" w:hAnsi="Times New Roman"/>
          <w:sz w:val="24"/>
          <w:szCs w:val="24"/>
        </w:rPr>
        <w:t>“)</w:t>
      </w:r>
      <w:r w:rsidRPr="00F7066B">
        <w:rPr>
          <w:rFonts w:ascii="Times New Roman" w:hAnsi="Times New Roman"/>
          <w:sz w:val="24"/>
          <w:szCs w:val="24"/>
        </w:rPr>
        <w:t xml:space="preserve">. </w:t>
      </w:r>
      <w:r w:rsidR="00106273" w:rsidRPr="00F7066B">
        <w:rPr>
          <w:rFonts w:ascii="Times New Roman" w:hAnsi="Times New Roman"/>
          <w:sz w:val="24"/>
          <w:szCs w:val="24"/>
        </w:rPr>
        <w:t xml:space="preserve">Tato VZ je </w:t>
      </w:r>
      <w:r w:rsidR="00106273" w:rsidRPr="00F7066B">
        <w:rPr>
          <w:rFonts w:ascii="Times New Roman" w:hAnsi="Times New Roman"/>
          <w:sz w:val="24"/>
          <w:szCs w:val="24"/>
          <w:lang w:bidi="cs-CZ"/>
        </w:rPr>
        <w:t xml:space="preserve">spolufinancována prostřednictvím Operačního programu Podnikání a inovace pro konkurenceschopnost (OPPIK) </w:t>
      </w:r>
      <w:r w:rsidR="00D43D5E" w:rsidRPr="00F7066B">
        <w:rPr>
          <w:rFonts w:ascii="Times New Roman" w:hAnsi="Times New Roman"/>
          <w:sz w:val="24"/>
          <w:szCs w:val="24"/>
          <w:lang w:bidi="cs-CZ"/>
        </w:rPr>
        <w:t>v rámci</w:t>
      </w:r>
      <w:r w:rsidR="00106273" w:rsidRPr="00F7066B">
        <w:rPr>
          <w:rFonts w:ascii="Times New Roman" w:hAnsi="Times New Roman"/>
          <w:sz w:val="24"/>
          <w:szCs w:val="24"/>
          <w:lang w:bidi="cs-CZ"/>
        </w:rPr>
        <w:t xml:space="preserve"> výzvy </w:t>
      </w:r>
      <w:r w:rsidR="00000975" w:rsidRPr="00F7066B">
        <w:rPr>
          <w:rFonts w:ascii="Times New Roman" w:hAnsi="Times New Roman"/>
          <w:bCs/>
          <w:sz w:val="24"/>
          <w:szCs w:val="24"/>
          <w:lang w:bidi="cs-CZ"/>
        </w:rPr>
        <w:t>č. 8</w:t>
      </w:r>
      <w:r w:rsidR="00106273" w:rsidRPr="00F7066B">
        <w:rPr>
          <w:rFonts w:ascii="Times New Roman" w:hAnsi="Times New Roman"/>
          <w:sz w:val="24"/>
          <w:szCs w:val="24"/>
          <w:lang w:bidi="cs-CZ"/>
        </w:rPr>
        <w:t>,</w:t>
      </w:r>
      <w:r w:rsidR="00D43D5E" w:rsidRPr="00F7066B">
        <w:rPr>
          <w:rFonts w:ascii="Times New Roman" w:hAnsi="Times New Roman"/>
          <w:sz w:val="24"/>
          <w:szCs w:val="24"/>
          <w:lang w:bidi="cs-CZ"/>
        </w:rPr>
        <w:t xml:space="preserve"> v rámci projektu </w:t>
      </w:r>
      <w:r w:rsidR="00106273" w:rsidRPr="00F7066B">
        <w:rPr>
          <w:rFonts w:ascii="Times New Roman" w:hAnsi="Times New Roman"/>
          <w:bCs/>
          <w:sz w:val="24"/>
          <w:szCs w:val="24"/>
          <w:lang w:bidi="cs-CZ"/>
        </w:rPr>
        <w:t>„</w:t>
      </w:r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 xml:space="preserve">Aplikace </w:t>
      </w:r>
      <w:proofErr w:type="spellStart"/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>geopolymerů</w:t>
      </w:r>
      <w:proofErr w:type="spellEnd"/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 xml:space="preserve"> v požární bezpečnosti staveb</w:t>
      </w:r>
      <w:r w:rsidR="00106273" w:rsidRPr="00F7066B">
        <w:rPr>
          <w:rFonts w:ascii="Times New Roman" w:hAnsi="Times New Roman"/>
          <w:bCs/>
          <w:sz w:val="24"/>
          <w:szCs w:val="24"/>
          <w:lang w:bidi="cs-CZ"/>
        </w:rPr>
        <w:t>“, r</w:t>
      </w:r>
      <w:proofErr w:type="spellStart"/>
      <w:r w:rsidR="00106273" w:rsidRPr="00F7066B">
        <w:rPr>
          <w:rFonts w:ascii="Times New Roman" w:hAnsi="Times New Roman"/>
          <w:bCs/>
          <w:sz w:val="24"/>
          <w:szCs w:val="24"/>
          <w:lang w:bidi="cs-CZ"/>
        </w:rPr>
        <w:t>eg</w:t>
      </w:r>
      <w:proofErr w:type="spellEnd"/>
      <w:r w:rsidR="00106273" w:rsidRPr="00F7066B">
        <w:rPr>
          <w:rFonts w:ascii="Times New Roman" w:hAnsi="Times New Roman"/>
          <w:bCs/>
          <w:sz w:val="24"/>
          <w:szCs w:val="24"/>
          <w:lang w:bidi="cs-CZ"/>
        </w:rPr>
        <w:t xml:space="preserve">. č. projektu: </w:t>
      </w:r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>CZ.01.1.02/0.0/0.0/21_374/0026819</w:t>
      </w:r>
      <w:r w:rsidR="00E0235E" w:rsidRPr="00E0235E">
        <w:rPr>
          <w:sz w:val="24"/>
          <w:szCs w:val="24"/>
        </w:rPr>
        <w:t xml:space="preserve"> 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(dále jen „</w:t>
      </w:r>
      <w:r w:rsidR="00106273" w:rsidRPr="00106273">
        <w:rPr>
          <w:rFonts w:ascii="Times New Roman" w:hAnsi="Times New Roman"/>
          <w:b/>
          <w:bCs/>
          <w:sz w:val="24"/>
          <w:szCs w:val="24"/>
          <w:lang w:bidi="cs-CZ"/>
        </w:rPr>
        <w:t>Projekt</w:t>
      </w:r>
      <w:r w:rsidR="00106273" w:rsidRPr="00106273">
        <w:rPr>
          <w:rFonts w:ascii="Times New Roman" w:hAnsi="Times New Roman"/>
          <w:bCs/>
          <w:sz w:val="24"/>
          <w:szCs w:val="24"/>
          <w:lang w:bidi="cs-CZ"/>
        </w:rPr>
        <w:t>“).</w:t>
      </w:r>
    </w:p>
    <w:p w14:paraId="778E0D53" w14:textId="4DE71AC1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4" w14:textId="6DF11B34" w:rsidR="00C97458" w:rsidRDefault="00760729" w:rsidP="00162C80">
      <w:pPr>
        <w:pStyle w:val="Odstavecseseznamem"/>
        <w:numPr>
          <w:ilvl w:val="0"/>
          <w:numId w:val="19"/>
        </w:numPr>
        <w:spacing w:after="6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616F51">
        <w:rPr>
          <w:rFonts w:ascii="Times New Roman" w:hAnsi="Times New Roman"/>
          <w:sz w:val="24"/>
          <w:szCs w:val="24"/>
        </w:rPr>
        <w:t>právnickou osobou řádně založenou a existující podle českého právního řádu</w:t>
      </w:r>
      <w:r w:rsidRPr="00C97458">
        <w:rPr>
          <w:rFonts w:ascii="Times New Roman" w:hAnsi="Times New Roman"/>
          <w:sz w:val="24"/>
          <w:szCs w:val="24"/>
        </w:rPr>
        <w:t>; a</w:t>
      </w:r>
    </w:p>
    <w:p w14:paraId="778E0D55" w14:textId="77777777" w:rsidR="00C97458" w:rsidRDefault="00760729" w:rsidP="00162C80">
      <w:pPr>
        <w:pStyle w:val="Odstavecseseznamem"/>
        <w:numPr>
          <w:ilvl w:val="0"/>
          <w:numId w:val="19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</w:t>
      </w:r>
      <w:r w:rsidRPr="00C97458">
        <w:rPr>
          <w:rFonts w:ascii="Times New Roman" w:hAnsi="Times New Roman"/>
          <w:sz w:val="24"/>
          <w:szCs w:val="24"/>
        </w:rPr>
        <w:t xml:space="preserve">mlouvě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</w:t>
      </w:r>
      <w:r w:rsidR="00C97458">
        <w:rPr>
          <w:rFonts w:ascii="Times New Roman" w:hAnsi="Times New Roman"/>
          <w:sz w:val="24"/>
          <w:szCs w:val="24"/>
        </w:rPr>
        <w:t>.</w:t>
      </w:r>
    </w:p>
    <w:p w14:paraId="778E0D56" w14:textId="5B2A5E59" w:rsidR="00760729" w:rsidRPr="00C97458" w:rsidRDefault="00FE67DD" w:rsidP="00162C80">
      <w:pPr>
        <w:pStyle w:val="Odstavecseseznamem"/>
        <w:numPr>
          <w:ilvl w:val="0"/>
          <w:numId w:val="18"/>
        </w:numPr>
        <w:spacing w:after="6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="00760729" w:rsidRPr="00C97458">
        <w:rPr>
          <w:rFonts w:ascii="Times New Roman" w:hAnsi="Times New Roman"/>
          <w:sz w:val="24"/>
          <w:szCs w:val="24"/>
        </w:rPr>
        <w:t xml:space="preserve"> prohlašuje, že:</w:t>
      </w:r>
    </w:p>
    <w:p w14:paraId="778E0D57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osobou řádně založenou a existující podle 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</w:rPr>
        <w:t>[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DOPLN</w:t>
      </w:r>
      <w:r w:rsidR="00C97458" w:rsidRPr="00A9740E">
        <w:rPr>
          <w:rFonts w:ascii="Times New Roman" w:hAnsi="Times New Roman"/>
          <w:b/>
          <w:color w:val="000F37"/>
          <w:sz w:val="24"/>
          <w:szCs w:val="24"/>
          <w:highlight w:val="yellow"/>
        </w:rPr>
        <w:t xml:space="preserve">Í </w:t>
      </w:r>
      <w:r w:rsidR="00C97458">
        <w:rPr>
          <w:rFonts w:ascii="Times New Roman" w:hAnsi="Times New Roman"/>
          <w:b/>
          <w:color w:val="000F37"/>
          <w:sz w:val="24"/>
          <w:szCs w:val="24"/>
          <w:highlight w:val="yellow"/>
        </w:rPr>
        <w:t>DODAVATEL</w:t>
      </w:r>
      <w:r w:rsidR="00C97458" w:rsidRPr="005F7355">
        <w:rPr>
          <w:rFonts w:ascii="Times New Roman" w:hAnsi="Times New Roman"/>
          <w:b/>
          <w:color w:val="000F37"/>
          <w:sz w:val="24"/>
          <w:szCs w:val="24"/>
          <w:highlight w:val="yellow"/>
        </w:rPr>
        <w:t>]</w:t>
      </w:r>
      <w:r w:rsidRPr="00C97458">
        <w:rPr>
          <w:rFonts w:ascii="Times New Roman" w:hAnsi="Times New Roman"/>
          <w:sz w:val="24"/>
          <w:szCs w:val="24"/>
        </w:rPr>
        <w:t xml:space="preserve"> právního řádu;</w:t>
      </w:r>
    </w:p>
    <w:p w14:paraId="778E0D58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splňuje veškeré podmínky a požadavky </w:t>
      </w:r>
      <w:r w:rsidR="00C9745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 xml:space="preserve"> stanovené a je oprávněn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mlouvu uzavřít a řádně plnit závazky v ní obsažené; a</w:t>
      </w:r>
    </w:p>
    <w:p w14:paraId="778E0D59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ke dni uzavření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vůči němu není vedeno řízení dle zákona č. 182/2006 Sb., o úpadku a způsobech jeho řešení (insolvenční zákon), ve znění pozdějších předpisů, a zároveň se zavazuje </w:t>
      </w:r>
      <w:r w:rsidR="00C97458">
        <w:rPr>
          <w:rFonts w:ascii="Times New Roman" w:hAnsi="Times New Roman"/>
          <w:sz w:val="24"/>
          <w:szCs w:val="24"/>
        </w:rPr>
        <w:t>o</w:t>
      </w:r>
      <w:r w:rsidRPr="00C97458">
        <w:rPr>
          <w:rFonts w:ascii="Times New Roman" w:hAnsi="Times New Roman"/>
          <w:sz w:val="24"/>
          <w:szCs w:val="24"/>
        </w:rPr>
        <w:t>bjednatele o všech skutečnostech o hrozícím úpadku bezodkladně informovat;</w:t>
      </w:r>
    </w:p>
    <w:p w14:paraId="778E0D5A" w14:textId="20EF89EB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se náležitě seznámil se všemi podklady, které byly součástí </w:t>
      </w:r>
      <w:r w:rsidR="00C97458">
        <w:rPr>
          <w:rFonts w:ascii="Times New Roman" w:hAnsi="Times New Roman"/>
          <w:sz w:val="24"/>
          <w:szCs w:val="24"/>
        </w:rPr>
        <w:t>zadávací dokumentace</w:t>
      </w:r>
      <w:r w:rsidRPr="00C97458">
        <w:rPr>
          <w:rFonts w:ascii="Times New Roman" w:hAnsi="Times New Roman"/>
          <w:sz w:val="24"/>
          <w:szCs w:val="24"/>
        </w:rPr>
        <w:t>, včetně všech jejích příloh (dále jen „</w:t>
      </w:r>
      <w:r w:rsidRPr="00C97458">
        <w:rPr>
          <w:rFonts w:ascii="Times New Roman" w:hAnsi="Times New Roman"/>
          <w:b/>
          <w:sz w:val="24"/>
          <w:szCs w:val="24"/>
        </w:rPr>
        <w:t>ZD</w:t>
      </w:r>
      <w:r w:rsidRPr="00C97458">
        <w:rPr>
          <w:rFonts w:ascii="Times New Roman" w:hAnsi="Times New Roman"/>
          <w:sz w:val="24"/>
          <w:szCs w:val="24"/>
        </w:rPr>
        <w:t xml:space="preserve">“), a které stanovují požadavky na předmět plnění </w:t>
      </w:r>
      <w:r w:rsidR="00C9745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>a že se náležitě seznámil se všemi dokumenty souvisejícími s Projektem</w:t>
      </w:r>
      <w:r w:rsidRPr="00C97458">
        <w:rPr>
          <w:rFonts w:ascii="Times New Roman" w:hAnsi="Times New Roman"/>
          <w:sz w:val="24"/>
          <w:szCs w:val="24"/>
        </w:rPr>
        <w:t>;</w:t>
      </w:r>
    </w:p>
    <w:p w14:paraId="778E0D5B" w14:textId="77777777" w:rsidR="00C97458" w:rsidRDefault="00760729" w:rsidP="00162C80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je odborně způsobilý ke splnění všech jeho závazků podle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mlouvy;</w:t>
      </w:r>
    </w:p>
    <w:p w14:paraId="778E0D5C" w14:textId="77777777" w:rsidR="005F7355" w:rsidRDefault="00760729" w:rsidP="00162C80">
      <w:pPr>
        <w:pStyle w:val="Odstavecseseznamem"/>
        <w:numPr>
          <w:ilvl w:val="0"/>
          <w:numId w:val="20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se detailně seznámil s rozsahem a povahou předmětu plnění, že jsou mu známy veškeré relevantní, kvalitativní a jiné podmínky nezbytné k realizaci předmětu plnění, a že disponuje takovými kapacitami a odbornými znalostmi, které jsou nezbytné pro realizaci předmětu plnění za dohodnuté maximální smluvní ceny uvedené </w:t>
      </w:r>
      <w:r w:rsidR="004140E8">
        <w:rPr>
          <w:rFonts w:ascii="Times New Roman" w:hAnsi="Times New Roman"/>
          <w:sz w:val="24"/>
          <w:szCs w:val="24"/>
        </w:rPr>
        <w:t>ve Smlouvě</w:t>
      </w:r>
      <w:r w:rsidRPr="00C97458">
        <w:rPr>
          <w:rFonts w:ascii="Times New Roman" w:hAnsi="Times New Roman"/>
          <w:sz w:val="24"/>
          <w:szCs w:val="24"/>
        </w:rPr>
        <w:t>, a to rovněž ve vazbě na jím prokázanou kvalifikaci pro plnění VZ.</w:t>
      </w:r>
      <w:r w:rsidR="005F7355" w:rsidRPr="00C97458">
        <w:rPr>
          <w:rFonts w:ascii="Times New Roman" w:hAnsi="Times New Roman"/>
          <w:sz w:val="24"/>
          <w:szCs w:val="24"/>
        </w:rPr>
        <w:t xml:space="preserve"> </w:t>
      </w:r>
    </w:p>
    <w:p w14:paraId="778E0D5D" w14:textId="77777777" w:rsidR="00C97458" w:rsidRPr="00C97458" w:rsidRDefault="00C97458" w:rsidP="00162C80">
      <w:pPr>
        <w:pStyle w:val="Odstavecseseznamem"/>
        <w:numPr>
          <w:ilvl w:val="0"/>
          <w:numId w:val="18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Pro vyloučení jakýchkoliv pochybností o vztahu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a ZD jsou stanovena tato výkladová pravidla:</w:t>
      </w:r>
    </w:p>
    <w:p w14:paraId="778E0D5E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jakékoliv nejistoty ohledně výkladu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tato ustanovení vykládána tak, aby v co nejširší míře zohledňovala účel VZ vyjádřený ZD;</w:t>
      </w:r>
    </w:p>
    <w:p w14:paraId="778E0D5F" w14:textId="77777777" w:rsidR="00C97458" w:rsidRDefault="00C97458" w:rsidP="00162C80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chybějících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 budou použita dostatečně konkrétní ustanovení ZD;</w:t>
      </w:r>
    </w:p>
    <w:p w14:paraId="778E0D60" w14:textId="77777777" w:rsidR="00C97458" w:rsidRPr="00C97458" w:rsidRDefault="00C97458" w:rsidP="00162C80">
      <w:pPr>
        <w:pStyle w:val="Odstavecseseznamem"/>
        <w:numPr>
          <w:ilvl w:val="0"/>
          <w:numId w:val="21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C97458">
        <w:rPr>
          <w:rFonts w:ascii="Times New Roman" w:hAnsi="Times New Roman"/>
          <w:sz w:val="24"/>
          <w:szCs w:val="24"/>
        </w:rPr>
        <w:t xml:space="preserve">v případě rozporu mezi ustanoveními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 xml:space="preserve">mlouvy a ZD budou mít přednost ustanovení </w:t>
      </w:r>
      <w:r w:rsidR="004140E8">
        <w:rPr>
          <w:rFonts w:ascii="Times New Roman" w:hAnsi="Times New Roman"/>
          <w:sz w:val="24"/>
          <w:szCs w:val="24"/>
        </w:rPr>
        <w:t>S</w:t>
      </w:r>
      <w:r w:rsidRPr="00C97458">
        <w:rPr>
          <w:rFonts w:ascii="Times New Roman" w:hAnsi="Times New Roman"/>
          <w:sz w:val="24"/>
          <w:szCs w:val="24"/>
        </w:rPr>
        <w:t>mlouvy.</w:t>
      </w:r>
    </w:p>
    <w:p w14:paraId="778E0D61" w14:textId="77777777" w:rsidR="00364DF9" w:rsidRDefault="00364DF9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lastRenderedPageBreak/>
        <w:t>II.</w:t>
      </w:r>
    </w:p>
    <w:p w14:paraId="778E0D62" w14:textId="77777777" w:rsidR="005F7355" w:rsidRDefault="005F7355" w:rsidP="00364DF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Účel </w:t>
      </w:r>
      <w:r w:rsidR="00364DF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Smlouvy</w:t>
      </w:r>
    </w:p>
    <w:p w14:paraId="778E0D63" w14:textId="06A98995" w:rsidR="00364DF9" w:rsidRDefault="00364DF9" w:rsidP="00162C80">
      <w:pPr>
        <w:pStyle w:val="Odstavecseseznamem"/>
        <w:keepNext/>
        <w:keepLines/>
        <w:numPr>
          <w:ilvl w:val="0"/>
          <w:numId w:val="22"/>
        </w:numPr>
        <w:tabs>
          <w:tab w:val="left" w:pos="0"/>
        </w:tabs>
        <w:spacing w:after="120" w:line="276" w:lineRule="auto"/>
        <w:ind w:left="360"/>
        <w:jc w:val="both"/>
        <w:outlineLvl w:val="0"/>
        <w:rPr>
          <w:rFonts w:ascii="Times New Roman" w:eastAsia="Times New Roman" w:hAnsi="Times New Roman"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color w:val="000F37"/>
          <w:sz w:val="24"/>
          <w:szCs w:val="24"/>
        </w:rPr>
        <w:t>Účelem</w:t>
      </w:r>
      <w:r>
        <w:rPr>
          <w:rFonts w:ascii="Times New Roman" w:eastAsia="Times New Roman" w:hAnsi="Times New Roman"/>
          <w:color w:val="000F37"/>
          <w:sz w:val="24"/>
          <w:szCs w:val="24"/>
        </w:rPr>
        <w:t xml:space="preserve"> Smlouvy je </w:t>
      </w:r>
      <w:r w:rsidR="008B560F">
        <w:rPr>
          <w:rFonts w:ascii="Times New Roman" w:eastAsia="Times New Roman" w:hAnsi="Times New Roman"/>
          <w:color w:val="000F37"/>
          <w:sz w:val="24"/>
          <w:szCs w:val="24"/>
        </w:rPr>
        <w:t xml:space="preserve">zajištění poskytování </w:t>
      </w:r>
      <w:proofErr w:type="gramStart"/>
      <w:r w:rsidR="008B560F">
        <w:rPr>
          <w:rFonts w:ascii="Times New Roman" w:eastAsia="Times New Roman" w:hAnsi="Times New Roman"/>
          <w:color w:val="000F37"/>
          <w:sz w:val="24"/>
          <w:szCs w:val="24"/>
        </w:rPr>
        <w:t>služeb</w:t>
      </w:r>
      <w:proofErr w:type="gramEnd"/>
      <w:r w:rsidR="009930A4">
        <w:rPr>
          <w:rFonts w:ascii="Times New Roman" w:eastAsia="Times New Roman" w:hAnsi="Times New Roman"/>
          <w:color w:val="000F37"/>
          <w:sz w:val="24"/>
          <w:szCs w:val="24"/>
        </w:rPr>
        <w:t xml:space="preserve"> a to</w:t>
      </w:r>
      <w:r w:rsidR="009930A4" w:rsidRPr="00181989">
        <w:rPr>
          <w:sz w:val="24"/>
          <w:szCs w:val="24"/>
        </w:rPr>
        <w:t xml:space="preserve"> </w:t>
      </w:r>
      <w:r w:rsidR="009930A4" w:rsidRPr="009930A4">
        <w:rPr>
          <w:rFonts w:ascii="Times New Roman" w:hAnsi="Times New Roman"/>
          <w:sz w:val="24"/>
          <w:szCs w:val="24"/>
        </w:rPr>
        <w:t>certifikované zkoušky požární odolnosti ochrany ocelových konstrukcí dle normy EN 13381-4</w:t>
      </w:r>
      <w:r w:rsidR="009930A4">
        <w:rPr>
          <w:rFonts w:ascii="Times New Roman" w:hAnsi="Times New Roman"/>
          <w:sz w:val="24"/>
          <w:szCs w:val="24"/>
        </w:rPr>
        <w:t>.</w:t>
      </w:r>
    </w:p>
    <w:p w14:paraId="778E0D64" w14:textId="77777777" w:rsidR="00364DF9" w:rsidRPr="00364DF9" w:rsidRDefault="00364DF9" w:rsidP="00364DF9">
      <w:pPr>
        <w:keepNext/>
        <w:keepLines/>
        <w:tabs>
          <w:tab w:val="left" w:pos="0"/>
        </w:tabs>
        <w:spacing w:after="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III.</w:t>
      </w:r>
    </w:p>
    <w:p w14:paraId="778E0D65" w14:textId="77777777" w:rsidR="00364DF9" w:rsidRDefault="00364DF9" w:rsidP="00364DF9">
      <w:pPr>
        <w:keepNext/>
        <w:keepLines/>
        <w:tabs>
          <w:tab w:val="left" w:pos="0"/>
        </w:tabs>
        <w:spacing w:after="120"/>
        <w:jc w:val="center"/>
        <w:outlineLvl w:val="0"/>
        <w:rPr>
          <w:rFonts w:ascii="Times New Roman" w:eastAsia="Times New Roman" w:hAnsi="Times New Roman"/>
          <w:b/>
          <w:color w:val="000F37"/>
          <w:sz w:val="24"/>
          <w:szCs w:val="24"/>
        </w:rPr>
      </w:pPr>
      <w:r w:rsidRPr="00364DF9">
        <w:rPr>
          <w:rFonts w:ascii="Times New Roman" w:eastAsia="Times New Roman" w:hAnsi="Times New Roman"/>
          <w:b/>
          <w:color w:val="000F37"/>
          <w:sz w:val="24"/>
          <w:szCs w:val="24"/>
        </w:rPr>
        <w:t>Předmět Smlouvy</w:t>
      </w:r>
    </w:p>
    <w:p w14:paraId="705A5D20" w14:textId="77777777" w:rsidR="00E0235E" w:rsidRPr="00E0235E" w:rsidRDefault="00E0235E" w:rsidP="00E0235E">
      <w:pPr>
        <w:pStyle w:val="Odstavecseseznamem"/>
        <w:numPr>
          <w:ilvl w:val="0"/>
          <w:numId w:val="23"/>
        </w:numPr>
        <w:rPr>
          <w:rFonts w:ascii="Times New Roman" w:hAnsi="Times New Roman"/>
          <w:b/>
          <w:bCs/>
          <w:sz w:val="24"/>
          <w:szCs w:val="24"/>
        </w:rPr>
      </w:pPr>
      <w:r w:rsidRPr="00E0235E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Pr="00E0235E">
        <w:rPr>
          <w:rFonts w:ascii="Times New Roman" w:eastAsia="Times New Roman" w:hAnsi="Times New Roman"/>
          <w:color w:val="000F37"/>
          <w:sz w:val="24"/>
          <w:szCs w:val="24"/>
        </w:rPr>
        <w:t xml:space="preserve">Předmětem Smlouvy </w:t>
      </w:r>
      <w:r w:rsidRPr="00E0235E">
        <w:rPr>
          <w:rFonts w:ascii="Times New Roman" w:hAnsi="Times New Roman"/>
          <w:sz w:val="24"/>
          <w:szCs w:val="24"/>
        </w:rPr>
        <w:t>jsou certifikované zkoušky požární odolnosti ochrany ocelových konstrukcí dle normy EN 13381-4.</w:t>
      </w:r>
    </w:p>
    <w:p w14:paraId="778E0D72" w14:textId="07840FAF" w:rsidR="000E2F59" w:rsidRPr="00E0235E" w:rsidRDefault="00687956" w:rsidP="00E0235E">
      <w:pPr>
        <w:pStyle w:val="Odstavecseseznamem"/>
        <w:numPr>
          <w:ilvl w:val="0"/>
          <w:numId w:val="23"/>
        </w:numPr>
        <w:rPr>
          <w:rFonts w:ascii="Times New Roman" w:hAnsi="Times New Roman"/>
          <w:b/>
          <w:bCs/>
          <w:sz w:val="24"/>
          <w:szCs w:val="24"/>
        </w:rPr>
      </w:pPr>
      <w:r w:rsidRPr="00E0235E">
        <w:rPr>
          <w:rFonts w:ascii="Times New Roman" w:hAnsi="Times New Roman"/>
          <w:bCs/>
          <w:sz w:val="24"/>
          <w:szCs w:val="24"/>
          <w:lang w:bidi="cs-CZ"/>
        </w:rPr>
        <w:t xml:space="preserve">Předmětem Smlouvy je dále závazek objednatele uhradit poskytovateli za </w:t>
      </w:r>
      <w:r w:rsidR="00106273" w:rsidRPr="00E0235E">
        <w:rPr>
          <w:rFonts w:ascii="Times New Roman" w:hAnsi="Times New Roman"/>
          <w:bCs/>
          <w:sz w:val="24"/>
          <w:szCs w:val="24"/>
          <w:lang w:bidi="cs-CZ"/>
        </w:rPr>
        <w:t>poskytnutí Služeb</w:t>
      </w:r>
      <w:r w:rsidRPr="00E0235E">
        <w:rPr>
          <w:rFonts w:ascii="Times New Roman" w:hAnsi="Times New Roman"/>
          <w:bCs/>
          <w:sz w:val="24"/>
          <w:szCs w:val="24"/>
          <w:lang w:bidi="cs-CZ"/>
        </w:rPr>
        <w:t xml:space="preserve"> cenu uvedenou v čl. VI. Smlouvy, a to za podmínek v čl. VI Smlouvy uvedených. </w:t>
      </w:r>
    </w:p>
    <w:p w14:paraId="778E0D89" w14:textId="2E95DAD5" w:rsidR="005F7355" w:rsidRPr="00962708" w:rsidRDefault="00106273" w:rsidP="00962708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962708" w:rsidRPr="00962708">
        <w:rPr>
          <w:rFonts w:ascii="Times New Roman" w:eastAsia="Calibri" w:hAnsi="Times New Roman" w:cs="Times New Roman"/>
          <w:b/>
          <w:sz w:val="24"/>
          <w:szCs w:val="24"/>
        </w:rPr>
        <w:t>V.</w:t>
      </w:r>
    </w:p>
    <w:p w14:paraId="35F20408" w14:textId="60B6E8C3" w:rsidR="00B6384F" w:rsidRPr="00687956" w:rsidRDefault="005F7355" w:rsidP="0068795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Specifické podmínky </w:t>
      </w:r>
      <w:r w:rsidR="007063F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poskytování S</w:t>
      </w:r>
      <w:r w:rsid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8C" w14:textId="764337DC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Poskytovatel </w:t>
      </w:r>
      <w:r w:rsidR="00106273">
        <w:rPr>
          <w:rFonts w:ascii="Times New Roman" w:hAnsi="Times New Roman"/>
          <w:sz w:val="24"/>
          <w:szCs w:val="24"/>
        </w:rPr>
        <w:t>se zavazuje, že na poskytování S</w:t>
      </w:r>
      <w:r>
        <w:rPr>
          <w:rFonts w:ascii="Times New Roman" w:hAnsi="Times New Roman"/>
          <w:sz w:val="24"/>
          <w:szCs w:val="24"/>
        </w:rPr>
        <w:t xml:space="preserve">lužeb se budou podílet členové realizačního týmu uvedení 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1</w:t>
      </w:r>
      <w:r w:rsidRPr="00F150F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77CC6" w:rsidRPr="00E77CC6">
        <w:rPr>
          <w:rFonts w:ascii="Times New Roman" w:hAnsi="Times New Roman"/>
          <w:sz w:val="24"/>
          <w:szCs w:val="24"/>
        </w:rPr>
        <w:t xml:space="preserve">a poddodavatelé uvedení 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687956">
        <w:rPr>
          <w:rFonts w:ascii="Times New Roman" w:hAnsi="Times New Roman"/>
          <w:sz w:val="24"/>
          <w:szCs w:val="24"/>
          <w:u w:val="single"/>
        </w:rPr>
        <w:t>2</w:t>
      </w:r>
      <w:r w:rsidR="00E77CC6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753789">
        <w:rPr>
          <w:rFonts w:ascii="Times New Roman" w:hAnsi="Times New Roman"/>
          <w:sz w:val="24"/>
          <w:szCs w:val="24"/>
          <w:u w:val="single"/>
        </w:rPr>
        <w:t>, přičemž za plnění jimi poskytnuté odpovídá, jako by je poskytl sám</w:t>
      </w:r>
      <w:r w:rsidRPr="00F150F6">
        <w:rPr>
          <w:rFonts w:ascii="Times New Roman" w:hAnsi="Times New Roman"/>
          <w:sz w:val="24"/>
          <w:szCs w:val="24"/>
          <w:u w:val="single"/>
        </w:rPr>
        <w:t>.</w:t>
      </w:r>
      <w:r w:rsidRPr="00F150F6">
        <w:rPr>
          <w:rFonts w:ascii="Times New Roman" w:hAnsi="Times New Roman"/>
          <w:sz w:val="24"/>
          <w:szCs w:val="24"/>
        </w:rPr>
        <w:t xml:space="preserve"> Změna člena realizačního týmu je možná pouze na základě </w:t>
      </w:r>
      <w:r>
        <w:rPr>
          <w:rFonts w:ascii="Times New Roman" w:hAnsi="Times New Roman"/>
          <w:sz w:val="24"/>
          <w:szCs w:val="24"/>
        </w:rPr>
        <w:t xml:space="preserve">předchozího </w:t>
      </w:r>
      <w:r w:rsidRPr="00F150F6">
        <w:rPr>
          <w:rFonts w:ascii="Times New Roman" w:hAnsi="Times New Roman"/>
          <w:sz w:val="24"/>
          <w:szCs w:val="24"/>
        </w:rPr>
        <w:t>písemného souhlasu objednatele s tím, že nový člen realizačního týmu musí splňovat požadavky pro danou pozici stanovené v</w:t>
      </w:r>
      <w:r>
        <w:rPr>
          <w:rFonts w:ascii="Times New Roman" w:hAnsi="Times New Roman"/>
          <w:sz w:val="24"/>
          <w:szCs w:val="24"/>
        </w:rPr>
        <w:t> </w:t>
      </w:r>
      <w:r w:rsidRPr="00F150F6">
        <w:rPr>
          <w:rFonts w:ascii="Times New Roman" w:hAnsi="Times New Roman"/>
          <w:sz w:val="24"/>
          <w:szCs w:val="24"/>
        </w:rPr>
        <w:t>ZD</w:t>
      </w:r>
      <w:r w:rsidR="002F045C">
        <w:rPr>
          <w:rFonts w:ascii="Times New Roman" w:hAnsi="Times New Roman"/>
          <w:sz w:val="24"/>
          <w:szCs w:val="24"/>
        </w:rPr>
        <w:t xml:space="preserve">, které byly rovněž </w:t>
      </w:r>
      <w:r w:rsidR="00EA338B">
        <w:rPr>
          <w:rFonts w:ascii="Times New Roman" w:hAnsi="Times New Roman"/>
          <w:sz w:val="24"/>
          <w:szCs w:val="24"/>
        </w:rPr>
        <w:t>posuzovány</w:t>
      </w:r>
      <w:r>
        <w:rPr>
          <w:rFonts w:ascii="Times New Roman" w:hAnsi="Times New Roman"/>
          <w:sz w:val="24"/>
          <w:szCs w:val="24"/>
        </w:rPr>
        <w:t>, což je poskytovatel povinen objednateli prokázat</w:t>
      </w:r>
      <w:r w:rsidRPr="00F150F6">
        <w:rPr>
          <w:rFonts w:ascii="Times New Roman" w:hAnsi="Times New Roman"/>
          <w:sz w:val="24"/>
          <w:szCs w:val="24"/>
        </w:rPr>
        <w:t>.</w:t>
      </w:r>
    </w:p>
    <w:p w14:paraId="778E0D8D" w14:textId="7A9C1B8D" w:rsidR="00F150F6" w:rsidRDefault="00F150F6" w:rsidP="00693A7E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Objednatel si vyhrazuje právo na výměnu člena realizačního týmu, pokud s jeho činností nebude objednatel opakovaně </w:t>
      </w:r>
      <w:r w:rsidRPr="00F150F6">
        <w:rPr>
          <w:rFonts w:ascii="Times New Roman" w:hAnsi="Times New Roman"/>
          <w:sz w:val="24"/>
          <w:szCs w:val="24"/>
        </w:rPr>
        <w:t>(alespoň 2x)</w:t>
      </w:r>
      <w:r>
        <w:rPr>
          <w:rFonts w:ascii="Times New Roman" w:hAnsi="Times New Roman"/>
          <w:sz w:val="24"/>
          <w:szCs w:val="24"/>
        </w:rPr>
        <w:t xml:space="preserve"> spokojen. </w:t>
      </w:r>
      <w:r w:rsidR="002F045C">
        <w:rPr>
          <w:rFonts w:ascii="Times New Roman" w:hAnsi="Times New Roman"/>
          <w:sz w:val="24"/>
          <w:szCs w:val="24"/>
        </w:rPr>
        <w:t xml:space="preserve">Objednatel oznámí poskytovateli svou nespokojenost s činností člena týmu vždy písemně. </w:t>
      </w:r>
      <w:r>
        <w:rPr>
          <w:rFonts w:ascii="Times New Roman" w:hAnsi="Times New Roman"/>
          <w:sz w:val="24"/>
          <w:szCs w:val="24"/>
        </w:rPr>
        <w:t xml:space="preserve">Poskytovatel je takové žádosti objednatele povinen vyhovět s tím, že </w:t>
      </w:r>
      <w:r w:rsidRPr="00F150F6">
        <w:rPr>
          <w:rFonts w:ascii="Times New Roman" w:hAnsi="Times New Roman"/>
          <w:sz w:val="24"/>
          <w:szCs w:val="24"/>
        </w:rPr>
        <w:t>nový člen realizačního týmu musí splňovat požadavky pro danou pozici stanovené v ZD, což je poskytovatel povinen objednateli prokázat.</w:t>
      </w:r>
    </w:p>
    <w:p w14:paraId="266C9878" w14:textId="77777777" w:rsid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B87988">
        <w:rPr>
          <w:rFonts w:ascii="Times New Roman" w:hAnsi="Times New Roman"/>
          <w:sz w:val="24"/>
          <w:szCs w:val="24"/>
        </w:rPr>
        <w:t xml:space="preserve"> se zavazuje poskytnout </w:t>
      </w:r>
      <w:r>
        <w:rPr>
          <w:rFonts w:ascii="Times New Roman" w:hAnsi="Times New Roman"/>
          <w:sz w:val="24"/>
          <w:szCs w:val="24"/>
        </w:rPr>
        <w:t>o</w:t>
      </w:r>
      <w:r w:rsidRPr="00B87988">
        <w:rPr>
          <w:rFonts w:ascii="Times New Roman" w:hAnsi="Times New Roman"/>
          <w:sz w:val="24"/>
          <w:szCs w:val="24"/>
        </w:rPr>
        <w:t>bjednateli potřebnou součinnost při výkonu finanční kontroly dle zákona č. 320/2001 Sb., o finanční kontrole ve veřejné správě a o změně některých zákonů (zákon o finanční kontrole), ve znění pozdějších předpisů.</w:t>
      </w:r>
    </w:p>
    <w:p w14:paraId="6FCD3A64" w14:textId="7A5575D8" w:rsidR="00D53EE5" w:rsidRPr="00D53EE5" w:rsidRDefault="00B87988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>Poskytovatel je povinen archivovat originální vyhotovení</w:t>
      </w:r>
      <w:r w:rsidR="00106273" w:rsidRPr="00D53EE5">
        <w:rPr>
          <w:rFonts w:ascii="Times New Roman" w:hAnsi="Times New Roman"/>
          <w:sz w:val="24"/>
          <w:szCs w:val="24"/>
        </w:rPr>
        <w:t xml:space="preserve"> Smlouvy včetně jejích dodatků</w:t>
      </w:r>
      <w:r w:rsidRPr="00D53EE5">
        <w:rPr>
          <w:rFonts w:ascii="Times New Roman" w:hAnsi="Times New Roman"/>
          <w:sz w:val="24"/>
          <w:szCs w:val="24"/>
        </w:rPr>
        <w:t xml:space="preserve">, originály účetních dokladů (a jejich příloh) a dalších dokladů vztahujících se k realizaci předmětu této Smlouvy po dobu 10 let od ukončení </w:t>
      </w:r>
      <w:r w:rsidR="009F2DAD" w:rsidRPr="00D53EE5">
        <w:rPr>
          <w:rFonts w:ascii="Times New Roman" w:hAnsi="Times New Roman"/>
          <w:sz w:val="24"/>
          <w:szCs w:val="24"/>
        </w:rPr>
        <w:t>plnění</w:t>
      </w:r>
      <w:r w:rsidR="00D53EE5" w:rsidRPr="00D53EE5">
        <w:rPr>
          <w:rFonts w:ascii="Times New Roman" w:hAnsi="Times New Roman"/>
          <w:sz w:val="24"/>
          <w:szCs w:val="24"/>
        </w:rPr>
        <w:t xml:space="preserve">. </w:t>
      </w:r>
      <w:r w:rsidRPr="00D53EE5">
        <w:rPr>
          <w:rFonts w:ascii="Times New Roman" w:hAnsi="Times New Roman"/>
          <w:sz w:val="24"/>
          <w:szCs w:val="24"/>
        </w:rPr>
        <w:t xml:space="preserve">Po tuto dobu je poskytovatel povinen umožnit osobám oprávněným k výkonu kontroly projektů provést kontrolu dokladů souvisejících s plněním této Smlouvy. </w:t>
      </w:r>
    </w:p>
    <w:p w14:paraId="4EF9051D" w14:textId="3F8CBBF6" w:rsidR="00D43D5E" w:rsidRPr="00D53EE5" w:rsidRDefault="00D43D5E" w:rsidP="00D53EE5">
      <w:pPr>
        <w:pStyle w:val="Odstavecseseznamem"/>
        <w:numPr>
          <w:ilvl w:val="0"/>
          <w:numId w:val="24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3EE5">
        <w:rPr>
          <w:rFonts w:ascii="Times New Roman" w:hAnsi="Times New Roman"/>
          <w:sz w:val="24"/>
          <w:szCs w:val="24"/>
        </w:rPr>
        <w:t xml:space="preserve">Poskytovatel je povinen všechny písemné zprávy, písemné výstupy a prezentace opatřit vizuální identitou Projektu dle pravidel stanovených v Příručce pro žadatele a příjemce ve výzvě č. </w:t>
      </w:r>
      <w:r w:rsidR="00D53EE5" w:rsidRPr="00D53EE5">
        <w:rPr>
          <w:rFonts w:ascii="Times New Roman" w:hAnsi="Times New Roman"/>
          <w:bCs/>
          <w:sz w:val="24"/>
          <w:szCs w:val="24"/>
          <w:lang w:bidi="cs-CZ"/>
        </w:rPr>
        <w:t>VIII.</w:t>
      </w:r>
      <w:r w:rsidR="00000975" w:rsidRPr="00D53EE5">
        <w:rPr>
          <w:rFonts w:ascii="Times New Roman" w:hAnsi="Times New Roman"/>
          <w:bCs/>
          <w:sz w:val="24"/>
          <w:szCs w:val="24"/>
          <w:lang w:bidi="cs-CZ"/>
        </w:rPr>
        <w:t xml:space="preserve"> </w:t>
      </w:r>
      <w:r w:rsidRPr="00D53EE5">
        <w:rPr>
          <w:rFonts w:ascii="Times New Roman" w:hAnsi="Times New Roman"/>
          <w:sz w:val="24"/>
          <w:szCs w:val="24"/>
        </w:rPr>
        <w:t>dostupné na</w:t>
      </w:r>
      <w:r w:rsidR="00D53EE5" w:rsidRPr="00D53EE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2B4F6F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 Poskytovatel je povinen při plnění smlouvy postupovat v souladu s Projek</w:t>
      </w:r>
      <w:r w:rsidR="00D53EE5" w:rsidRPr="00D53EE5">
        <w:rPr>
          <w:rFonts w:ascii="Times New Roman" w:hAnsi="Times New Roman"/>
          <w:sz w:val="24"/>
          <w:szCs w:val="24"/>
        </w:rPr>
        <w:t>tem a povinnostmi příjemce dotac</w:t>
      </w:r>
      <w:r w:rsidRPr="00D53EE5">
        <w:rPr>
          <w:rFonts w:ascii="Times New Roman" w:hAnsi="Times New Roman"/>
          <w:sz w:val="24"/>
          <w:szCs w:val="24"/>
        </w:rPr>
        <w:t xml:space="preserve">e dle relevantních </w:t>
      </w:r>
      <w:r w:rsidRPr="00D53EE5">
        <w:rPr>
          <w:rFonts w:ascii="Times New Roman" w:hAnsi="Times New Roman"/>
          <w:sz w:val="24"/>
          <w:szCs w:val="24"/>
        </w:rPr>
        <w:lastRenderedPageBreak/>
        <w:t>dokumentů dostupných na</w:t>
      </w:r>
      <w:r w:rsidR="00E745F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E745F1" w:rsidRPr="00E745F1">
          <w:rPr>
            <w:rStyle w:val="Hypertextovodkaz"/>
            <w:rFonts w:ascii="Times New Roman" w:hAnsi="Times New Roman"/>
            <w:color w:val="0070C0"/>
            <w:sz w:val="24"/>
            <w:szCs w:val="24"/>
          </w:rPr>
          <w:t>https://www.agentura-api.org/cs/programy-podpory/aplikace/aplikace-vyzva-viii/</w:t>
        </w:r>
      </w:hyperlink>
      <w:r w:rsidRPr="00D53EE5">
        <w:rPr>
          <w:rFonts w:ascii="Times New Roman" w:hAnsi="Times New Roman"/>
          <w:sz w:val="24"/>
          <w:szCs w:val="24"/>
        </w:rPr>
        <w:t>.</w:t>
      </w:r>
    </w:p>
    <w:p w14:paraId="778E0D91" w14:textId="78231430" w:rsidR="00F150F6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F150F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92" w14:textId="3C517993" w:rsidR="005F7355" w:rsidRPr="005F7355" w:rsidRDefault="00106273" w:rsidP="00F150F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Místo a doba poskytování S</w:t>
      </w:r>
      <w:r w:rsidR="005F7355" w:rsidRPr="00AD695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93" w14:textId="6D9D1862" w:rsidR="00DE6269" w:rsidRDefault="005F7355" w:rsidP="00693A7E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 xml:space="preserve">Místem </w:t>
      </w:r>
      <w:r w:rsidR="00106273">
        <w:rPr>
          <w:rFonts w:ascii="Times New Roman" w:hAnsi="Times New Roman"/>
          <w:sz w:val="24"/>
          <w:szCs w:val="24"/>
        </w:rPr>
        <w:t>poskytování Služeb</w:t>
      </w:r>
      <w:r w:rsidRPr="00DE6269">
        <w:rPr>
          <w:rFonts w:ascii="Times New Roman" w:hAnsi="Times New Roman"/>
          <w:sz w:val="24"/>
          <w:szCs w:val="24"/>
        </w:rPr>
        <w:t xml:space="preserve"> je Česká republika</w:t>
      </w:r>
      <w:r w:rsidR="00DE6269" w:rsidRPr="00DE6269">
        <w:rPr>
          <w:rFonts w:ascii="Times New Roman" w:hAnsi="Times New Roman"/>
          <w:sz w:val="24"/>
          <w:szCs w:val="24"/>
        </w:rPr>
        <w:t>, zejména sídlo a kontaktní adresa objednatele</w:t>
      </w:r>
      <w:r w:rsidRPr="00DE6269">
        <w:rPr>
          <w:rFonts w:ascii="Times New Roman" w:hAnsi="Times New Roman"/>
          <w:sz w:val="24"/>
          <w:szCs w:val="24"/>
        </w:rPr>
        <w:t>.</w:t>
      </w:r>
      <w:r w:rsidR="00DE6269">
        <w:rPr>
          <w:rFonts w:ascii="Times New Roman" w:hAnsi="Times New Roman"/>
          <w:sz w:val="24"/>
          <w:szCs w:val="24"/>
        </w:rPr>
        <w:t xml:space="preserve"> 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Pokud to povaha </w:t>
      </w:r>
      <w:r w:rsidR="00DE6269">
        <w:rPr>
          <w:rFonts w:ascii="Times New Roman" w:hAnsi="Times New Roman"/>
          <w:sz w:val="24"/>
          <w:szCs w:val="24"/>
          <w:lang w:bidi="cs-CZ"/>
        </w:rPr>
        <w:t>služeb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umožňuje, je </w:t>
      </w:r>
      <w:r w:rsidR="00DE6269">
        <w:rPr>
          <w:rFonts w:ascii="Times New Roman" w:hAnsi="Times New Roman"/>
          <w:sz w:val="24"/>
          <w:szCs w:val="24"/>
          <w:lang w:bidi="cs-CZ"/>
        </w:rPr>
        <w:t>poskytovatel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 xml:space="preserve"> </w:t>
      </w:r>
      <w:r w:rsidR="00DE6269">
        <w:rPr>
          <w:rFonts w:ascii="Times New Roman" w:hAnsi="Times New Roman"/>
          <w:sz w:val="24"/>
          <w:szCs w:val="24"/>
          <w:lang w:bidi="cs-CZ"/>
        </w:rPr>
        <w:t>oprávněn poskytovat plnění dle S</w:t>
      </w:r>
      <w:r w:rsidR="00DE6269" w:rsidRPr="00DE6269">
        <w:rPr>
          <w:rFonts w:ascii="Times New Roman" w:hAnsi="Times New Roman"/>
          <w:sz w:val="24"/>
          <w:szCs w:val="24"/>
          <w:lang w:bidi="cs-CZ"/>
        </w:rPr>
        <w:t>mlouvy také vzdáleným přístupem.</w:t>
      </w:r>
      <w:r w:rsidR="00DE6269">
        <w:rPr>
          <w:rFonts w:ascii="Times New Roman" w:hAnsi="Times New Roman"/>
          <w:sz w:val="24"/>
          <w:szCs w:val="24"/>
          <w:lang w:bidi="cs-CZ"/>
        </w:rPr>
        <w:t xml:space="preserve"> </w:t>
      </w:r>
    </w:p>
    <w:p w14:paraId="6BDC3B80" w14:textId="38433541" w:rsidR="00000975" w:rsidRDefault="005F7355" w:rsidP="0099481C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 w:rsidRPr="00DE6269">
        <w:rPr>
          <w:rFonts w:ascii="Times New Roman" w:hAnsi="Times New Roman"/>
          <w:sz w:val="24"/>
          <w:szCs w:val="24"/>
        </w:rPr>
        <w:t>Posky</w:t>
      </w:r>
      <w:r w:rsidR="00106273">
        <w:rPr>
          <w:rFonts w:ascii="Times New Roman" w:hAnsi="Times New Roman"/>
          <w:sz w:val="24"/>
          <w:szCs w:val="24"/>
        </w:rPr>
        <w:t>tovatel se zavazuje poskytovat S</w:t>
      </w:r>
      <w:r w:rsidR="007063FC">
        <w:rPr>
          <w:rFonts w:ascii="Times New Roman" w:hAnsi="Times New Roman"/>
          <w:sz w:val="24"/>
          <w:szCs w:val="24"/>
        </w:rPr>
        <w:t>lužby v místě poskytování S</w:t>
      </w:r>
      <w:r w:rsidRPr="00DE6269">
        <w:rPr>
          <w:rFonts w:ascii="Times New Roman" w:hAnsi="Times New Roman"/>
          <w:sz w:val="24"/>
          <w:szCs w:val="24"/>
        </w:rPr>
        <w:t xml:space="preserve">lužeb na vlastní náklad </w:t>
      </w:r>
      <w:r w:rsidR="00DE6269">
        <w:rPr>
          <w:rFonts w:ascii="Times New Roman" w:hAnsi="Times New Roman"/>
          <w:sz w:val="24"/>
          <w:szCs w:val="24"/>
        </w:rPr>
        <w:t xml:space="preserve">po dobu účinnosti Smlouvy a </w:t>
      </w:r>
      <w:r w:rsidRPr="00DE6269">
        <w:rPr>
          <w:rFonts w:ascii="Times New Roman" w:hAnsi="Times New Roman"/>
          <w:sz w:val="24"/>
          <w:szCs w:val="24"/>
        </w:rPr>
        <w:t xml:space="preserve">v termínech stanovených </w:t>
      </w:r>
      <w:r w:rsidR="00106273">
        <w:rPr>
          <w:rFonts w:ascii="Times New Roman" w:hAnsi="Times New Roman"/>
          <w:sz w:val="24"/>
          <w:szCs w:val="24"/>
        </w:rPr>
        <w:t>Smlouvou</w:t>
      </w:r>
      <w:r w:rsidRPr="00DE6269">
        <w:rPr>
          <w:rFonts w:ascii="Times New Roman" w:hAnsi="Times New Roman"/>
          <w:sz w:val="24"/>
          <w:szCs w:val="24"/>
        </w:rPr>
        <w:t xml:space="preserve">. </w:t>
      </w:r>
    </w:p>
    <w:p w14:paraId="055EBE4E" w14:textId="5C9131EB" w:rsidR="0099481C" w:rsidRPr="0099481C" w:rsidRDefault="0099481C" w:rsidP="0099481C">
      <w:pPr>
        <w:pStyle w:val="Odstavecseseznamem"/>
        <w:numPr>
          <w:ilvl w:val="0"/>
          <w:numId w:val="25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bidi="cs-CZ"/>
        </w:rPr>
      </w:pPr>
      <w:r>
        <w:rPr>
          <w:rFonts w:ascii="Times New Roman" w:hAnsi="Times New Roman"/>
          <w:sz w:val="24"/>
          <w:szCs w:val="24"/>
        </w:rPr>
        <w:t>Služby budou poskytovány po dobu trvání smlouvy uvedenou v čl. XIV. Smlouvy.</w:t>
      </w:r>
    </w:p>
    <w:p w14:paraId="778E0D95" w14:textId="1740989F" w:rsidR="00DE6269" w:rsidRPr="00E77CC6" w:rsidRDefault="00106273" w:rsidP="00DE6269">
      <w:pPr>
        <w:pStyle w:val="Odstavecseseznamem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lang w:bidi="cs-CZ"/>
        </w:rPr>
      </w:pPr>
      <w:r>
        <w:rPr>
          <w:rFonts w:ascii="Times New Roman" w:hAnsi="Times New Roman"/>
          <w:b/>
          <w:sz w:val="24"/>
          <w:szCs w:val="24"/>
          <w:lang w:bidi="cs-CZ"/>
        </w:rPr>
        <w:t>VI</w:t>
      </w:r>
      <w:r w:rsidR="00DE6269" w:rsidRPr="00E77CC6">
        <w:rPr>
          <w:rFonts w:ascii="Times New Roman" w:hAnsi="Times New Roman"/>
          <w:b/>
          <w:sz w:val="24"/>
          <w:szCs w:val="24"/>
          <w:lang w:bidi="cs-CZ"/>
        </w:rPr>
        <w:t>.</w:t>
      </w:r>
    </w:p>
    <w:p w14:paraId="778E0D96" w14:textId="77777777" w:rsidR="005F7355" w:rsidRPr="005F7355" w:rsidRDefault="005F7355" w:rsidP="00DE626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E77CC6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Cena a platební podmínky</w:t>
      </w:r>
    </w:p>
    <w:p w14:paraId="10A064ED" w14:textId="1F26E382" w:rsidR="00286ACE" w:rsidRDefault="00286ACE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Celková cena za poskytování Služeb dle této Smlouvy nepřesáhne částku</w:t>
      </w:r>
      <w:r w:rsidR="00E0235E">
        <w:rPr>
          <w:rFonts w:ascii="Times New Roman" w:hAnsi="Times New Roman"/>
          <w:sz w:val="24"/>
          <w:szCs w:val="24"/>
        </w:rPr>
        <w:t xml:space="preserve"> 1 150 000,</w:t>
      </w: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286ACE">
        <w:rPr>
          <w:rFonts w:ascii="Times New Roman" w:hAnsi="Times New Roman"/>
          <w:sz w:val="24"/>
          <w:szCs w:val="24"/>
        </w:rPr>
        <w:t xml:space="preserve"> Kč</w:t>
      </w:r>
      <w:proofErr w:type="gramEnd"/>
      <w:r>
        <w:rPr>
          <w:rFonts w:ascii="Times New Roman" w:hAnsi="Times New Roman"/>
          <w:sz w:val="24"/>
          <w:szCs w:val="24"/>
        </w:rPr>
        <w:t xml:space="preserve"> bez DPH</w:t>
      </w:r>
    </w:p>
    <w:p w14:paraId="31F2C71F" w14:textId="561C5106" w:rsidR="00E0235E" w:rsidRPr="00E0235E" w:rsidRDefault="00E0235E" w:rsidP="00E0235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bude </w:t>
      </w:r>
      <w:r w:rsidRPr="00F73A16">
        <w:rPr>
          <w:rFonts w:ascii="Times New Roman" w:hAnsi="Times New Roman"/>
          <w:sz w:val="24"/>
          <w:szCs w:val="24"/>
        </w:rPr>
        <w:t xml:space="preserve">hrazena na základě </w:t>
      </w:r>
      <w:r w:rsidRPr="00106273">
        <w:rPr>
          <w:rFonts w:ascii="Times New Roman" w:hAnsi="Times New Roman"/>
          <w:sz w:val="24"/>
          <w:szCs w:val="24"/>
        </w:rPr>
        <w:t>faktur</w:t>
      </w:r>
      <w:r>
        <w:rPr>
          <w:rFonts w:ascii="Times New Roman" w:hAnsi="Times New Roman"/>
          <w:sz w:val="24"/>
          <w:szCs w:val="24"/>
        </w:rPr>
        <w:t>y</w:t>
      </w:r>
      <w:r w:rsidRPr="00106273">
        <w:rPr>
          <w:rFonts w:ascii="Times New Roman" w:hAnsi="Times New Roman"/>
          <w:sz w:val="24"/>
          <w:szCs w:val="24"/>
        </w:rPr>
        <w:t xml:space="preserve"> vystaven</w:t>
      </w:r>
      <w:r>
        <w:rPr>
          <w:rFonts w:ascii="Times New Roman" w:hAnsi="Times New Roman"/>
          <w:sz w:val="24"/>
          <w:szCs w:val="24"/>
        </w:rPr>
        <w:t>é</w:t>
      </w:r>
      <w:r w:rsidRPr="0010627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06273">
        <w:rPr>
          <w:rFonts w:ascii="Times New Roman" w:hAnsi="Times New Roman"/>
          <w:sz w:val="24"/>
          <w:szCs w:val="24"/>
        </w:rPr>
        <w:t>poskytovatelem</w:t>
      </w:r>
      <w:proofErr w:type="gramEnd"/>
      <w:r>
        <w:rPr>
          <w:rFonts w:ascii="Times New Roman" w:hAnsi="Times New Roman"/>
          <w:sz w:val="24"/>
          <w:szCs w:val="24"/>
        </w:rPr>
        <w:t xml:space="preserve"> a to v celkové částce po předání se splatností 30 kalendářních dnů.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78E0D9C" w14:textId="5CC6AFD8" w:rsidR="00651471" w:rsidRPr="00106273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06273">
        <w:rPr>
          <w:rFonts w:ascii="Times New Roman" w:hAnsi="Times New Roman"/>
          <w:sz w:val="24"/>
          <w:szCs w:val="24"/>
        </w:rPr>
        <w:t xml:space="preserve">V případě, že je plnění (nebo jeho část) poskytováno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dodavatelem poskytovatele, je poskytovatel nejpozději s vystavením jeho faktury povinen předložit objednateli kopie </w:t>
      </w:r>
      <w:r w:rsidR="00651471" w:rsidRPr="00106273">
        <w:rPr>
          <w:rFonts w:ascii="Times New Roman" w:hAnsi="Times New Roman"/>
          <w:sz w:val="24"/>
          <w:szCs w:val="24"/>
        </w:rPr>
        <w:t>pod</w:t>
      </w:r>
      <w:r w:rsidRPr="00106273">
        <w:rPr>
          <w:rFonts w:ascii="Times New Roman" w:hAnsi="Times New Roman"/>
          <w:sz w:val="24"/>
          <w:szCs w:val="24"/>
        </w:rPr>
        <w:t xml:space="preserve">dodavatelských faktur. </w:t>
      </w:r>
    </w:p>
    <w:p w14:paraId="778E0D9E" w14:textId="5DAB9D12" w:rsidR="00651471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>Úhrada cen</w:t>
      </w:r>
      <w:r w:rsidR="00106273">
        <w:rPr>
          <w:rFonts w:ascii="Times New Roman" w:hAnsi="Times New Roman"/>
          <w:sz w:val="24"/>
          <w:szCs w:val="24"/>
        </w:rPr>
        <w:t>y bude provedena po poskytnutí S</w:t>
      </w:r>
      <w:r w:rsidRPr="00651471">
        <w:rPr>
          <w:rFonts w:ascii="Times New Roman" w:hAnsi="Times New Roman"/>
          <w:sz w:val="24"/>
          <w:szCs w:val="24"/>
        </w:rPr>
        <w:t xml:space="preserve">lužeb v české měně nebo v měně platné v České republice. </w:t>
      </w:r>
      <w:r w:rsidR="00651471" w:rsidRPr="00651471">
        <w:rPr>
          <w:rFonts w:ascii="Times New Roman" w:hAnsi="Times New Roman"/>
          <w:sz w:val="24"/>
          <w:szCs w:val="24"/>
        </w:rPr>
        <w:t>Stane-li se v průběhu trvání smlouvy Česká republika členem Evropské měnové unie a bude-li v závazně stanoven koeficient pro přepočet CZK na EUR, budou ceny sjednané v CZK přepočteny do EUR na základě odpovídajícího koeficientu sjednaného v mezinárodních úmluvách, kterými bude Česká republika vázána, jakož i v souladu s případnou tomu odpovídající vnitrostátní právní úpravou České republiky.</w:t>
      </w:r>
    </w:p>
    <w:p w14:paraId="778E0D9F" w14:textId="2F28F3C7" w:rsidR="00651471" w:rsidRDefault="00A74AF2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 může poskytovat zálohy.</w:t>
      </w:r>
    </w:p>
    <w:p w14:paraId="778E0DA0" w14:textId="0FC79E83" w:rsidR="00651471" w:rsidRPr="00000975" w:rsidRDefault="00E77CC6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Faktury</w:t>
      </w:r>
      <w:r w:rsidR="005F7355" w:rsidRPr="00651471">
        <w:rPr>
          <w:rFonts w:ascii="Times New Roman" w:hAnsi="Times New Roman"/>
          <w:sz w:val="24"/>
          <w:szCs w:val="24"/>
        </w:rPr>
        <w:t xml:space="preserve"> vystavené poskytovatelem musí obsahovat všechny náležitosti </w:t>
      </w:r>
      <w:r w:rsidR="00651471" w:rsidRPr="00651471">
        <w:rPr>
          <w:rFonts w:ascii="Times New Roman" w:hAnsi="Times New Roman"/>
          <w:sz w:val="24"/>
          <w:szCs w:val="24"/>
        </w:rPr>
        <w:t>daňového dokladu dle zákona č. 235/2004 Sb., o dani z přidané hodnoty, ve znění pozdějších předpisů (dále jen „</w:t>
      </w:r>
      <w:r w:rsidR="00651471" w:rsidRPr="00651471">
        <w:rPr>
          <w:rFonts w:ascii="Times New Roman" w:hAnsi="Times New Roman"/>
          <w:b/>
          <w:sz w:val="24"/>
          <w:szCs w:val="24"/>
        </w:rPr>
        <w:t>zákon o DPH</w:t>
      </w:r>
      <w:r w:rsidR="00651471" w:rsidRPr="00651471">
        <w:rPr>
          <w:rFonts w:ascii="Times New Roman" w:hAnsi="Times New Roman"/>
          <w:sz w:val="24"/>
          <w:szCs w:val="24"/>
        </w:rPr>
        <w:t>“), a dle § 435</w:t>
      </w:r>
      <w:r w:rsidR="00651471">
        <w:rPr>
          <w:rFonts w:ascii="Times New Roman" w:hAnsi="Times New Roman"/>
          <w:sz w:val="24"/>
          <w:szCs w:val="24"/>
        </w:rPr>
        <w:t xml:space="preserve"> OZ </w:t>
      </w:r>
      <w:r w:rsidR="005F7355" w:rsidRPr="00651471">
        <w:rPr>
          <w:rFonts w:ascii="Times New Roman" w:hAnsi="Times New Roman"/>
          <w:sz w:val="24"/>
          <w:szCs w:val="24"/>
        </w:rPr>
        <w:t xml:space="preserve">vč. označení </w:t>
      </w:r>
      <w:r w:rsidR="00F6278D">
        <w:rPr>
          <w:rFonts w:ascii="Times New Roman" w:hAnsi="Times New Roman"/>
          <w:sz w:val="24"/>
          <w:szCs w:val="24"/>
        </w:rPr>
        <w:t>Smlouvy</w:t>
      </w:r>
      <w:r w:rsidR="005F7355" w:rsidRPr="00651471">
        <w:rPr>
          <w:rFonts w:ascii="Times New Roman" w:hAnsi="Times New Roman"/>
          <w:sz w:val="24"/>
          <w:szCs w:val="24"/>
        </w:rPr>
        <w:t>.</w:t>
      </w:r>
      <w:r w:rsidR="00651471">
        <w:rPr>
          <w:rFonts w:ascii="Times New Roman" w:hAnsi="Times New Roman"/>
          <w:sz w:val="24"/>
          <w:szCs w:val="24"/>
        </w:rPr>
        <w:t xml:space="preserve"> </w:t>
      </w:r>
      <w:r w:rsidR="00B6384F">
        <w:rPr>
          <w:rFonts w:ascii="Times New Roman" w:hAnsi="Times New Roman"/>
          <w:sz w:val="24"/>
          <w:szCs w:val="24"/>
        </w:rPr>
        <w:t xml:space="preserve">Faktura bude dále obsahovat </w:t>
      </w:r>
      <w:r w:rsidR="00651471" w:rsidRPr="00651471">
        <w:rPr>
          <w:rFonts w:ascii="Times New Roman" w:hAnsi="Times New Roman"/>
          <w:sz w:val="24"/>
          <w:szCs w:val="24"/>
        </w:rPr>
        <w:t>cenu bez DPH, sazbu DPH a cenu vč. DPH</w:t>
      </w:r>
      <w:r w:rsidR="00D43D5E" w:rsidRPr="00D43D5E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 xml:space="preserve">Faktura bude dále obsahovat náležitosti vyplývající z režimu spolufinancování Projektu </w:t>
      </w:r>
      <w:r w:rsidR="00D43D5E">
        <w:rPr>
          <w:rFonts w:ascii="Times New Roman" w:hAnsi="Times New Roman"/>
          <w:sz w:val="24"/>
          <w:szCs w:val="24"/>
        </w:rPr>
        <w:t>z Evropského fondu pro regionální rozvoj</w:t>
      </w:r>
      <w:r w:rsidR="00D43D5E" w:rsidRPr="00D43D5E">
        <w:rPr>
          <w:rFonts w:ascii="Times New Roman" w:hAnsi="Times New Roman"/>
          <w:sz w:val="24"/>
          <w:szCs w:val="24"/>
        </w:rPr>
        <w:t xml:space="preserve">, zejména registrační číslo </w:t>
      </w:r>
      <w:r w:rsidR="00D43D5E" w:rsidRPr="00E0235E">
        <w:rPr>
          <w:rFonts w:ascii="Times New Roman" w:hAnsi="Times New Roman"/>
          <w:sz w:val="24"/>
          <w:szCs w:val="24"/>
        </w:rPr>
        <w:t xml:space="preserve">Projektu </w:t>
      </w:r>
      <w:bookmarkStart w:id="0" w:name="_Hlk120094876"/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>CZ.01.1.02/0.0/0.0/21_374/0026819</w:t>
      </w:r>
      <w:r w:rsidR="00E0235E" w:rsidRPr="00E0235E">
        <w:rPr>
          <w:sz w:val="24"/>
          <w:szCs w:val="24"/>
        </w:rPr>
        <w:t xml:space="preserve"> </w:t>
      </w:r>
      <w:bookmarkEnd w:id="0"/>
      <w:r w:rsidR="00D43D5E" w:rsidRPr="00D43D5E">
        <w:rPr>
          <w:rFonts w:ascii="Times New Roman" w:hAnsi="Times New Roman"/>
          <w:sz w:val="24"/>
          <w:szCs w:val="24"/>
        </w:rPr>
        <w:t xml:space="preserve">název Projektu </w:t>
      </w:r>
      <w:bookmarkStart w:id="1" w:name="_Hlk120094848"/>
      <w:r w:rsidR="00E0235E">
        <w:rPr>
          <w:rFonts w:ascii="Times New Roman" w:hAnsi="Times New Roman"/>
          <w:sz w:val="24"/>
          <w:szCs w:val="24"/>
        </w:rPr>
        <w:t>„</w:t>
      </w:r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 xml:space="preserve">Aplikace </w:t>
      </w:r>
      <w:proofErr w:type="spellStart"/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>geopolymerů</w:t>
      </w:r>
      <w:proofErr w:type="spellEnd"/>
      <w:r w:rsidR="00E0235E" w:rsidRPr="00E0235E">
        <w:rPr>
          <w:rFonts w:ascii="Times New Roman" w:hAnsi="Times New Roman"/>
          <w:sz w:val="24"/>
          <w:szCs w:val="24"/>
          <w:shd w:val="clear" w:color="auto" w:fill="FFFFFF"/>
        </w:rPr>
        <w:t xml:space="preserve"> v požární bezpečnosti staveb</w:t>
      </w:r>
      <w:bookmarkEnd w:id="1"/>
      <w:r w:rsidR="00E0235E">
        <w:rPr>
          <w:rFonts w:ascii="Times New Roman" w:hAnsi="Times New Roman"/>
          <w:sz w:val="24"/>
          <w:szCs w:val="24"/>
        </w:rPr>
        <w:t>“</w:t>
      </w:r>
      <w:r w:rsidR="00E0235E" w:rsidRPr="00D43D5E">
        <w:rPr>
          <w:rFonts w:ascii="Times New Roman" w:hAnsi="Times New Roman"/>
          <w:sz w:val="24"/>
          <w:szCs w:val="24"/>
        </w:rPr>
        <w:t xml:space="preserve"> </w:t>
      </w:r>
      <w:r w:rsidR="00D43D5E" w:rsidRPr="00D43D5E">
        <w:rPr>
          <w:rFonts w:ascii="Times New Roman" w:hAnsi="Times New Roman"/>
          <w:sz w:val="24"/>
          <w:szCs w:val="24"/>
        </w:rPr>
        <w:t>a informaci o tom, že Projekt je spolufinancován z Evropského fondu pro regionální rozvoj</w:t>
      </w:r>
      <w:r w:rsidR="00D43D5E">
        <w:rPr>
          <w:rFonts w:ascii="Times New Roman" w:hAnsi="Times New Roman"/>
          <w:sz w:val="24"/>
          <w:szCs w:val="24"/>
        </w:rPr>
        <w:t>, Operačního programu Podnikání a inovace pro konkurenceschopnost</w:t>
      </w:r>
      <w:r w:rsidR="00D43D5E" w:rsidRPr="00D43D5E">
        <w:rPr>
          <w:rFonts w:ascii="Times New Roman" w:hAnsi="Times New Roman"/>
          <w:sz w:val="24"/>
          <w:szCs w:val="24"/>
          <w:lang w:bidi="cs-CZ"/>
        </w:rPr>
        <w:t xml:space="preserve">, </w:t>
      </w:r>
      <w:r w:rsidR="00D43D5E" w:rsidRPr="00D43D5E">
        <w:rPr>
          <w:rFonts w:ascii="Times New Roman" w:hAnsi="Times New Roman"/>
          <w:sz w:val="24"/>
          <w:szCs w:val="24"/>
        </w:rPr>
        <w:t>včetn</w:t>
      </w:r>
      <w:r w:rsidR="00D43D5E">
        <w:rPr>
          <w:rFonts w:ascii="Times New Roman" w:hAnsi="Times New Roman"/>
          <w:sz w:val="24"/>
          <w:szCs w:val="24"/>
        </w:rPr>
        <w:t>ě povinných parametrů publicity</w:t>
      </w:r>
      <w:r w:rsidR="00651471">
        <w:rPr>
          <w:rFonts w:ascii="Times New Roman" w:hAnsi="Times New Roman"/>
          <w:sz w:val="24"/>
          <w:szCs w:val="24"/>
        </w:rPr>
        <w:t>.</w:t>
      </w:r>
      <w:r w:rsidR="005F7355" w:rsidRPr="00651471">
        <w:rPr>
          <w:rFonts w:ascii="Times New Roman" w:hAnsi="Times New Roman"/>
          <w:sz w:val="24"/>
          <w:szCs w:val="24"/>
        </w:rPr>
        <w:t xml:space="preserve"> Součástí faktur budou jako jejich přílohy následující dokumenty: </w:t>
      </w:r>
      <w:r w:rsidR="005F7355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(1) </w:t>
      </w:r>
      <w:r w:rsidR="009F4EB5" w:rsidRPr="00000975">
        <w:rPr>
          <w:rFonts w:ascii="Times New Roman" w:hAnsi="Times New Roman"/>
          <w:color w:val="000000" w:themeColor="text1"/>
          <w:sz w:val="24"/>
          <w:szCs w:val="24"/>
        </w:rPr>
        <w:t>protokol o poskytnutí Služeb, případně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D43D5E" w:rsidRPr="0000097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B6384F" w:rsidRPr="00000975">
        <w:rPr>
          <w:rFonts w:ascii="Times New Roman" w:hAnsi="Times New Roman"/>
          <w:color w:val="000000" w:themeColor="text1"/>
          <w:sz w:val="24"/>
          <w:szCs w:val="24"/>
        </w:rPr>
        <w:t>) faktury třetích stran</w:t>
      </w:r>
      <w:r w:rsidR="00651471" w:rsidRPr="0000097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78E0DA1" w14:textId="061576A0" w:rsidR="00651471" w:rsidRPr="00B87988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lastRenderedPageBreak/>
        <w:t xml:space="preserve">Splatnost faktury je stanovena na </w:t>
      </w:r>
      <w:r w:rsidR="00651471">
        <w:rPr>
          <w:rFonts w:ascii="Times New Roman" w:hAnsi="Times New Roman"/>
          <w:sz w:val="24"/>
          <w:szCs w:val="24"/>
        </w:rPr>
        <w:t>30</w:t>
      </w:r>
      <w:r w:rsidRPr="00651471">
        <w:rPr>
          <w:rFonts w:ascii="Times New Roman" w:hAnsi="Times New Roman"/>
          <w:sz w:val="24"/>
          <w:szCs w:val="24"/>
        </w:rPr>
        <w:t xml:space="preserve"> </w:t>
      </w:r>
      <w:r w:rsidR="00B87988">
        <w:rPr>
          <w:rFonts w:ascii="Times New Roman" w:hAnsi="Times New Roman"/>
          <w:sz w:val="24"/>
          <w:szCs w:val="24"/>
        </w:rPr>
        <w:t xml:space="preserve">kalendářních </w:t>
      </w:r>
      <w:r w:rsidRPr="00651471">
        <w:rPr>
          <w:rFonts w:ascii="Times New Roman" w:hAnsi="Times New Roman"/>
          <w:sz w:val="24"/>
          <w:szCs w:val="24"/>
        </w:rPr>
        <w:t>dnů ode d</w:t>
      </w:r>
      <w:r w:rsidR="00D43D5E">
        <w:rPr>
          <w:rFonts w:ascii="Times New Roman" w:hAnsi="Times New Roman"/>
          <w:sz w:val="24"/>
          <w:szCs w:val="24"/>
        </w:rPr>
        <w:t>ne doručení faktury objednateli</w:t>
      </w:r>
      <w:r w:rsidR="00B87988" w:rsidRPr="00B87988">
        <w:rPr>
          <w:rFonts w:ascii="Times New Roman" w:hAnsi="Times New Roman"/>
          <w:sz w:val="24"/>
          <w:szCs w:val="24"/>
        </w:rPr>
        <w:t xml:space="preserve">. </w:t>
      </w:r>
    </w:p>
    <w:p w14:paraId="778E0DA2" w14:textId="00749558" w:rsidR="005F7355" w:rsidRDefault="005F7355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471">
        <w:rPr>
          <w:rFonts w:ascii="Times New Roman" w:hAnsi="Times New Roman"/>
          <w:sz w:val="24"/>
          <w:szCs w:val="24"/>
        </w:rPr>
        <w:t xml:space="preserve">Nebude - </w:t>
      </w:r>
      <w:proofErr w:type="spellStart"/>
      <w:r w:rsidRPr="00651471">
        <w:rPr>
          <w:rFonts w:ascii="Times New Roman" w:hAnsi="Times New Roman"/>
          <w:sz w:val="24"/>
          <w:szCs w:val="24"/>
        </w:rPr>
        <w:t>li</w:t>
      </w:r>
      <w:proofErr w:type="spellEnd"/>
      <w:r w:rsidRPr="00651471">
        <w:rPr>
          <w:rFonts w:ascii="Times New Roman" w:hAnsi="Times New Roman"/>
          <w:sz w:val="24"/>
          <w:szCs w:val="24"/>
        </w:rPr>
        <w:t xml:space="preserve"> faktura obsahovat veškeré náležitosti podle </w:t>
      </w:r>
      <w:r w:rsidR="00F6278D">
        <w:rPr>
          <w:rFonts w:ascii="Times New Roman" w:hAnsi="Times New Roman"/>
          <w:sz w:val="24"/>
          <w:szCs w:val="24"/>
        </w:rPr>
        <w:t xml:space="preserve">zákona o </w:t>
      </w:r>
      <w:r w:rsidRPr="00651471">
        <w:rPr>
          <w:rFonts w:ascii="Times New Roman" w:hAnsi="Times New Roman"/>
          <w:sz w:val="24"/>
          <w:szCs w:val="24"/>
        </w:rPr>
        <w:t>DPH</w:t>
      </w:r>
      <w:r w:rsidR="00F6278D">
        <w:rPr>
          <w:rFonts w:ascii="Times New Roman" w:hAnsi="Times New Roman"/>
          <w:sz w:val="24"/>
          <w:szCs w:val="24"/>
        </w:rPr>
        <w:t>, OZ</w:t>
      </w:r>
      <w:r w:rsidRPr="00651471">
        <w:rPr>
          <w:rFonts w:ascii="Times New Roman" w:hAnsi="Times New Roman"/>
          <w:sz w:val="24"/>
          <w:szCs w:val="24"/>
        </w:rPr>
        <w:t xml:space="preserve"> nebo podle jiných obecně platných právních předpisů nebo bude - </w:t>
      </w:r>
      <w:proofErr w:type="spellStart"/>
      <w:r w:rsidRPr="00651471">
        <w:rPr>
          <w:rFonts w:ascii="Times New Roman" w:hAnsi="Times New Roman"/>
          <w:sz w:val="24"/>
          <w:szCs w:val="24"/>
        </w:rPr>
        <w:t>li</w:t>
      </w:r>
      <w:proofErr w:type="spellEnd"/>
      <w:r w:rsidRPr="00651471">
        <w:rPr>
          <w:rFonts w:ascii="Times New Roman" w:hAnsi="Times New Roman"/>
          <w:sz w:val="24"/>
          <w:szCs w:val="24"/>
        </w:rPr>
        <w:t xml:space="preserve"> v rozporu s podmínkami </w:t>
      </w:r>
      <w:r w:rsidR="00F6278D">
        <w:rPr>
          <w:rFonts w:ascii="Times New Roman" w:hAnsi="Times New Roman"/>
          <w:sz w:val="24"/>
          <w:szCs w:val="24"/>
        </w:rPr>
        <w:t xml:space="preserve">stanovenými Smlouvou, nebo </w:t>
      </w:r>
      <w:r w:rsidR="00F6278D" w:rsidRPr="00F6278D">
        <w:rPr>
          <w:rFonts w:ascii="Times New Roman" w:hAnsi="Times New Roman"/>
          <w:sz w:val="24"/>
          <w:szCs w:val="24"/>
        </w:rPr>
        <w:t>bude-li chybně vyúčtována cena nebo DPH</w:t>
      </w:r>
      <w:r w:rsidRPr="00651471">
        <w:rPr>
          <w:rFonts w:ascii="Times New Roman" w:hAnsi="Times New Roman"/>
          <w:sz w:val="24"/>
          <w:szCs w:val="24"/>
        </w:rPr>
        <w:t xml:space="preserve">, je objednatel oprávněn fakturu poskytovateli vrátit s pokyny k její opravě. V takovém případě splatnost faktury nezačala běžet a splatnost nové opravné faktury počne běžet od samého počátku až prvním dnem po jejím doručení objednateli. </w:t>
      </w:r>
    </w:p>
    <w:p w14:paraId="778E0DA3" w14:textId="5A330B78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278D">
        <w:rPr>
          <w:rFonts w:ascii="Times New Roman" w:hAnsi="Times New Roman"/>
          <w:sz w:val="24"/>
          <w:szCs w:val="24"/>
        </w:rPr>
        <w:t xml:space="preserve">Povinnost zaplatit cenu za </w:t>
      </w:r>
      <w:r w:rsidR="00D43D5E">
        <w:rPr>
          <w:rFonts w:ascii="Times New Roman" w:hAnsi="Times New Roman"/>
          <w:sz w:val="24"/>
          <w:szCs w:val="24"/>
        </w:rPr>
        <w:t>poskytnutí S</w:t>
      </w:r>
      <w:r>
        <w:rPr>
          <w:rFonts w:ascii="Times New Roman" w:hAnsi="Times New Roman"/>
          <w:sz w:val="24"/>
          <w:szCs w:val="24"/>
        </w:rPr>
        <w:t>lužeb</w:t>
      </w:r>
      <w:r w:rsidRPr="00F6278D">
        <w:rPr>
          <w:rFonts w:ascii="Times New Roman" w:hAnsi="Times New Roman"/>
          <w:sz w:val="24"/>
          <w:szCs w:val="24"/>
        </w:rPr>
        <w:t xml:space="preserve"> je splněna dnem odepsání příslušné částky z účtu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ve prospěch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. Všechny částky poukazované v Kč vzájemně Stranami na základě </w:t>
      </w:r>
      <w:r>
        <w:rPr>
          <w:rFonts w:ascii="Times New Roman" w:hAnsi="Times New Roman"/>
          <w:sz w:val="24"/>
          <w:szCs w:val="24"/>
        </w:rPr>
        <w:t>Smlouvy</w:t>
      </w:r>
      <w:r w:rsidRPr="00F6278D">
        <w:rPr>
          <w:rFonts w:ascii="Times New Roman" w:hAnsi="Times New Roman"/>
          <w:sz w:val="24"/>
          <w:szCs w:val="24"/>
        </w:rPr>
        <w:t xml:space="preserve"> musí být prosté jakýchkoliv bankovních poplatků nebo jiných nákladů spojených s převodem na jejich účty.</w:t>
      </w:r>
    </w:p>
    <w:p w14:paraId="778E0DA4" w14:textId="77777777" w:rsid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bude hradit přijaté </w:t>
      </w:r>
      <w:r>
        <w:rPr>
          <w:rFonts w:ascii="Times New Roman" w:hAnsi="Times New Roman"/>
          <w:sz w:val="24"/>
          <w:szCs w:val="24"/>
        </w:rPr>
        <w:t>f</w:t>
      </w:r>
      <w:r w:rsidRPr="00F6278D">
        <w:rPr>
          <w:rFonts w:ascii="Times New Roman" w:hAnsi="Times New Roman"/>
          <w:sz w:val="24"/>
          <w:szCs w:val="24"/>
        </w:rPr>
        <w:t xml:space="preserve">aktury pouze na bankovní účty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zveřejněné správcem daně způsobem umožňujícím dálkový přístup ve smyslu § 96 odst. 2 zákona o DPH. V případě,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nebude mít svůj bankovní účet tímto způsobem zveřejněn,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uhradí </w:t>
      </w:r>
      <w:r>
        <w:rPr>
          <w:rFonts w:ascii="Times New Roman" w:hAnsi="Times New Roman"/>
          <w:sz w:val="24"/>
          <w:szCs w:val="24"/>
        </w:rPr>
        <w:t>poskytovateli</w:t>
      </w:r>
      <w:r w:rsidRPr="00F6278D">
        <w:rPr>
          <w:rFonts w:ascii="Times New Roman" w:hAnsi="Times New Roman"/>
          <w:sz w:val="24"/>
          <w:szCs w:val="24"/>
        </w:rPr>
        <w:t xml:space="preserve"> až po zveřejnění příslušného účtu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v registru plátců a identifikovaných osob </w:t>
      </w:r>
      <w:r>
        <w:rPr>
          <w:rFonts w:ascii="Times New Roman" w:hAnsi="Times New Roman"/>
          <w:sz w:val="24"/>
          <w:szCs w:val="24"/>
        </w:rPr>
        <w:t>poskytovatelem</w:t>
      </w:r>
      <w:r w:rsidRPr="00F6278D">
        <w:rPr>
          <w:rFonts w:ascii="Times New Roman" w:hAnsi="Times New Roman"/>
          <w:sz w:val="24"/>
          <w:szCs w:val="24"/>
        </w:rPr>
        <w:t xml:space="preserve">. </w:t>
      </w:r>
    </w:p>
    <w:p w14:paraId="778E0DA5" w14:textId="05276D41" w:rsidR="00F6278D" w:rsidRPr="00F6278D" w:rsidRDefault="00F6278D" w:rsidP="00693A7E">
      <w:pPr>
        <w:pStyle w:val="Odstavecseseznamem"/>
        <w:numPr>
          <w:ilvl w:val="0"/>
          <w:numId w:val="26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prohlašuje, že správce daně před uzavřením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 nerozhodl,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 ve smyslu § 106a zákona o DPH (dále jen „</w:t>
      </w:r>
      <w:r w:rsidRPr="00F6278D">
        <w:rPr>
          <w:rFonts w:ascii="Times New Roman" w:hAnsi="Times New Roman"/>
          <w:b/>
          <w:sz w:val="24"/>
          <w:szCs w:val="24"/>
        </w:rPr>
        <w:t>nespolehlivý plátce</w:t>
      </w:r>
      <w:r w:rsidRPr="00F6278D">
        <w:rPr>
          <w:rFonts w:ascii="Times New Roman" w:hAnsi="Times New Roman"/>
          <w:sz w:val="24"/>
          <w:szCs w:val="24"/>
        </w:rPr>
        <w:t xml:space="preserve">“). V případě, že správce daně rozhodne o tom, že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je nespolehlivým plátcem, zavazuje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o tomto informovat </w:t>
      </w:r>
      <w:r>
        <w:rPr>
          <w:rFonts w:ascii="Times New Roman" w:hAnsi="Times New Roman"/>
          <w:sz w:val="24"/>
          <w:szCs w:val="24"/>
        </w:rPr>
        <w:t>objednatele</w:t>
      </w:r>
      <w:r w:rsidRPr="00F6278D">
        <w:rPr>
          <w:rFonts w:ascii="Times New Roman" w:hAnsi="Times New Roman"/>
          <w:sz w:val="24"/>
          <w:szCs w:val="24"/>
        </w:rPr>
        <w:t xml:space="preserve"> do 2 (slovy: dvou) pracovních dní. Stane-li se </w:t>
      </w:r>
      <w:r>
        <w:rPr>
          <w:rFonts w:ascii="Times New Roman" w:hAnsi="Times New Roman"/>
          <w:sz w:val="24"/>
          <w:szCs w:val="24"/>
        </w:rPr>
        <w:t>poskytovatel</w:t>
      </w:r>
      <w:r w:rsidRPr="00F6278D">
        <w:rPr>
          <w:rFonts w:ascii="Times New Roman" w:hAnsi="Times New Roman"/>
          <w:sz w:val="24"/>
          <w:szCs w:val="24"/>
        </w:rPr>
        <w:t xml:space="preserve"> nespolehlivým plátcem nebo dojde k některé ze skutečností předvídaných v § 109 zákona o DPH, uhradí </w:t>
      </w:r>
      <w:r>
        <w:rPr>
          <w:rFonts w:ascii="Times New Roman" w:hAnsi="Times New Roman"/>
          <w:sz w:val="24"/>
          <w:szCs w:val="24"/>
        </w:rPr>
        <w:t>objednatel poskytovateli</w:t>
      </w:r>
      <w:r w:rsidRPr="00F6278D">
        <w:rPr>
          <w:rFonts w:ascii="Times New Roman" w:hAnsi="Times New Roman"/>
          <w:sz w:val="24"/>
          <w:szCs w:val="24"/>
        </w:rPr>
        <w:t xml:space="preserve"> pouze základ daně, přičemž DPH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oprávněn uhradit přímo příslušnému správci daně, přičemž tato úhrada se považuje za řád</w:t>
      </w:r>
      <w:r>
        <w:rPr>
          <w:rFonts w:ascii="Times New Roman" w:hAnsi="Times New Roman"/>
          <w:sz w:val="24"/>
          <w:szCs w:val="24"/>
        </w:rPr>
        <w:t>né splnění povinnosti zaplatit c</w:t>
      </w:r>
      <w:r w:rsidRPr="00F6278D">
        <w:rPr>
          <w:rFonts w:ascii="Times New Roman" w:hAnsi="Times New Roman"/>
          <w:sz w:val="24"/>
          <w:szCs w:val="24"/>
        </w:rPr>
        <w:t xml:space="preserve">enu dle </w:t>
      </w:r>
      <w:r>
        <w:rPr>
          <w:rFonts w:ascii="Times New Roman" w:hAnsi="Times New Roman"/>
          <w:sz w:val="24"/>
          <w:szCs w:val="24"/>
        </w:rPr>
        <w:t>S</w:t>
      </w:r>
      <w:r w:rsidRPr="00F6278D">
        <w:rPr>
          <w:rFonts w:ascii="Times New Roman" w:hAnsi="Times New Roman"/>
          <w:sz w:val="24"/>
          <w:szCs w:val="24"/>
        </w:rPr>
        <w:t xml:space="preserve">mlouvy. O úhradě DPH přímo příslušnému správci daně je </w:t>
      </w:r>
      <w:r>
        <w:rPr>
          <w:rFonts w:ascii="Times New Roman" w:hAnsi="Times New Roman"/>
          <w:sz w:val="24"/>
          <w:szCs w:val="24"/>
        </w:rPr>
        <w:t>objednatel</w:t>
      </w:r>
      <w:r w:rsidRPr="00F6278D">
        <w:rPr>
          <w:rFonts w:ascii="Times New Roman" w:hAnsi="Times New Roman"/>
          <w:sz w:val="24"/>
          <w:szCs w:val="24"/>
        </w:rPr>
        <w:t xml:space="preserve"> povinen </w:t>
      </w:r>
      <w:r>
        <w:rPr>
          <w:rFonts w:ascii="Times New Roman" w:hAnsi="Times New Roman"/>
          <w:sz w:val="24"/>
          <w:szCs w:val="24"/>
        </w:rPr>
        <w:t>poskytovatele</w:t>
      </w:r>
      <w:r w:rsidRPr="00F6278D">
        <w:rPr>
          <w:rFonts w:ascii="Times New Roman" w:hAnsi="Times New Roman"/>
          <w:sz w:val="24"/>
          <w:szCs w:val="24"/>
        </w:rPr>
        <w:t xml:space="preserve"> písemně informovat.</w:t>
      </w:r>
    </w:p>
    <w:p w14:paraId="778E0DA6" w14:textId="3F9A3291" w:rsidR="00C25248" w:rsidRDefault="00D43D5E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V</w:t>
      </w:r>
      <w:r w:rsidR="00C2524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II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A7" w14:textId="77777777" w:rsidR="005F7355" w:rsidRPr="005F7355" w:rsidRDefault="005F7355" w:rsidP="00B87988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Změny </w:t>
      </w:r>
      <w:r w:rsidR="00B87988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mlouvy a komunikace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A8" w14:textId="34EB0900" w:rsidR="00B87988" w:rsidRDefault="00B87988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B87988">
        <w:rPr>
          <w:rFonts w:ascii="Times New Roman" w:hAnsi="Times New Roman"/>
          <w:sz w:val="24"/>
          <w:szCs w:val="24"/>
        </w:rPr>
        <w:t>mlouva m</w:t>
      </w:r>
      <w:r w:rsidR="00D43D5E">
        <w:rPr>
          <w:rFonts w:ascii="Times New Roman" w:hAnsi="Times New Roman"/>
          <w:sz w:val="24"/>
          <w:szCs w:val="24"/>
        </w:rPr>
        <w:t>ůže</w:t>
      </w:r>
      <w:r w:rsidR="005F7355" w:rsidRPr="00B87988">
        <w:rPr>
          <w:rFonts w:ascii="Times New Roman" w:hAnsi="Times New Roman"/>
          <w:sz w:val="24"/>
          <w:szCs w:val="24"/>
        </w:rPr>
        <w:t xml:space="preserve"> být měněn</w:t>
      </w:r>
      <w:r w:rsidR="00D43D5E">
        <w:rPr>
          <w:rFonts w:ascii="Times New Roman" w:hAnsi="Times New Roman"/>
          <w:sz w:val="24"/>
          <w:szCs w:val="24"/>
        </w:rPr>
        <w:t>a</w:t>
      </w:r>
      <w:r w:rsidR="005F7355" w:rsidRPr="00B87988">
        <w:rPr>
          <w:rFonts w:ascii="Times New Roman" w:hAnsi="Times New Roman"/>
          <w:sz w:val="24"/>
          <w:szCs w:val="24"/>
        </w:rPr>
        <w:t xml:space="preserve"> pouze písemnou dohodou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>tran nazvanou „</w:t>
      </w:r>
      <w:r w:rsidR="005F7355" w:rsidRPr="00B87988">
        <w:rPr>
          <w:rFonts w:ascii="Times New Roman" w:hAnsi="Times New Roman"/>
          <w:b/>
          <w:sz w:val="24"/>
          <w:szCs w:val="24"/>
        </w:rPr>
        <w:t>dodatek ke smlouvě</w:t>
      </w:r>
      <w:r w:rsidR="005F7355" w:rsidRPr="00B87988">
        <w:rPr>
          <w:rFonts w:ascii="Times New Roman" w:hAnsi="Times New Roman"/>
          <w:sz w:val="24"/>
          <w:szCs w:val="24"/>
        </w:rPr>
        <w:t xml:space="preserve">“, která bude podepsána oprávněnými zástupci </w:t>
      </w:r>
      <w:r>
        <w:rPr>
          <w:rFonts w:ascii="Times New Roman" w:hAnsi="Times New Roman"/>
          <w:sz w:val="24"/>
          <w:szCs w:val="24"/>
        </w:rPr>
        <w:t>Stran. Dodatky ke S</w:t>
      </w:r>
      <w:r w:rsidR="005F7355" w:rsidRPr="00B87988">
        <w:rPr>
          <w:rFonts w:ascii="Times New Roman" w:hAnsi="Times New Roman"/>
          <w:sz w:val="24"/>
          <w:szCs w:val="24"/>
        </w:rPr>
        <w:t>mlouvě musí být číslovány vzestupně počínaje číslem 1.</w:t>
      </w:r>
    </w:p>
    <w:p w14:paraId="778E0DA9" w14:textId="24B909FA" w:rsidR="00B87988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87988">
        <w:rPr>
          <w:rFonts w:ascii="Times New Roman" w:hAnsi="Times New Roman"/>
          <w:sz w:val="24"/>
          <w:szCs w:val="24"/>
        </w:rPr>
        <w:t>Jakékoliv jiné dokumenty, zejména zápisy, protoko</w:t>
      </w:r>
      <w:r w:rsidR="00331706">
        <w:rPr>
          <w:rFonts w:ascii="Times New Roman" w:hAnsi="Times New Roman"/>
          <w:sz w:val="24"/>
          <w:szCs w:val="24"/>
        </w:rPr>
        <w:t>ly, přejímky apod. se za změnu S</w:t>
      </w:r>
      <w:r w:rsidRPr="00B87988">
        <w:rPr>
          <w:rFonts w:ascii="Times New Roman" w:hAnsi="Times New Roman"/>
          <w:sz w:val="24"/>
          <w:szCs w:val="24"/>
        </w:rPr>
        <w:t>mlouvy nepovažují.</w:t>
      </w:r>
    </w:p>
    <w:p w14:paraId="778E0DAA" w14:textId="18C4EDE7" w:rsidR="00331706" w:rsidRPr="00331706" w:rsidRDefault="00331706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trany v rámci zachování právní jistoty sjednávají, že jakákoli jejich vzájemná komunikace (provozní záležitosti neměnící podmínky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B87988">
        <w:rPr>
          <w:rFonts w:ascii="Times New Roman" w:hAnsi="Times New Roman"/>
          <w:sz w:val="24"/>
          <w:szCs w:val="24"/>
        </w:rPr>
        <w:t xml:space="preserve">mlouvy, konkretizace plnění, potvrzování si podmínek plnění, upozorňování na podstatné skutečnosti týkající se vzájemné spolupráce apod.) </w:t>
      </w:r>
      <w:r>
        <w:rPr>
          <w:rFonts w:ascii="Times New Roman" w:hAnsi="Times New Roman"/>
          <w:sz w:val="24"/>
          <w:szCs w:val="24"/>
        </w:rPr>
        <w:t xml:space="preserve">bude probíhat výhradně písemnou </w:t>
      </w:r>
      <w:r w:rsidR="005F7355" w:rsidRPr="00B87988">
        <w:rPr>
          <w:rFonts w:ascii="Times New Roman" w:hAnsi="Times New Roman"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ou, a to vždy </w:t>
      </w:r>
      <w:r>
        <w:rPr>
          <w:rFonts w:ascii="Times New Roman" w:hAnsi="Times New Roman"/>
          <w:sz w:val="24"/>
          <w:szCs w:val="24"/>
        </w:rPr>
        <w:lastRenderedPageBreak/>
        <w:t xml:space="preserve">minimálně formou </w:t>
      </w:r>
      <w:r w:rsidR="005F7355" w:rsidRPr="00331706">
        <w:rPr>
          <w:rFonts w:ascii="Times New Roman" w:hAnsi="Times New Roman"/>
          <w:sz w:val="24"/>
          <w:szCs w:val="24"/>
        </w:rPr>
        <w:t xml:space="preserve">e-mailové korespondence (bez nutnosti zaručeného elektronického podpisu) mezi zástupci pro věcná jednání uvedenými na titulní straně této smlouvy. Pro právní jednání směřující ke vzniku, změně nebo zániku </w:t>
      </w:r>
      <w:r w:rsidRPr="00331706"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mlouvy nebo pro uplatňování sankcí však není e-mailová forma komunikace dostačující.</w:t>
      </w:r>
    </w:p>
    <w:p w14:paraId="778E0DAB" w14:textId="77777777" w:rsidR="005F7355" w:rsidRPr="00331706" w:rsidRDefault="005F7355" w:rsidP="00693A7E">
      <w:pPr>
        <w:pStyle w:val="Odstavecseseznamem"/>
        <w:numPr>
          <w:ilvl w:val="0"/>
          <w:numId w:val="2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Pokud by některá ze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 změnila svého zástupce dle tohoto článku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mlouvy, je povinna písemně vyrozumět druhou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tranu do pěti </w:t>
      </w:r>
      <w:r w:rsidR="00331706">
        <w:rPr>
          <w:rFonts w:ascii="Times New Roman" w:hAnsi="Times New Roman"/>
          <w:sz w:val="24"/>
          <w:szCs w:val="24"/>
        </w:rPr>
        <w:t xml:space="preserve">pracovních </w:t>
      </w:r>
      <w:r w:rsidRPr="00331706">
        <w:rPr>
          <w:rFonts w:ascii="Times New Roman" w:hAnsi="Times New Roman"/>
          <w:sz w:val="24"/>
          <w:szCs w:val="24"/>
        </w:rPr>
        <w:t xml:space="preserve">dnů po takové změně. Řádným doručením tohoto oznámení dojde ke změně zástupce bez nutnosti uzavření dodatku k této </w:t>
      </w:r>
      <w:r w:rsidR="00331706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mlouvě. </w:t>
      </w:r>
    </w:p>
    <w:p w14:paraId="778E0DAC" w14:textId="0A9F2640" w:rsidR="00C25248" w:rsidRPr="00331706" w:rsidRDefault="00F076E2" w:rsidP="00331706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12" w:hanging="31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VIII</w:t>
      </w:r>
      <w:r w:rsidR="0033170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78E0DAD" w14:textId="1D812CF3" w:rsidR="005F7355" w:rsidRPr="005F7355" w:rsidRDefault="007063FC" w:rsidP="00331706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Řádné poskytnutí S</w:t>
      </w:r>
      <w:r w:rsidR="005F7355"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lužeb</w:t>
      </w:r>
    </w:p>
    <w:p w14:paraId="778E0DAE" w14:textId="45FC3070" w:rsidR="0035646E" w:rsidRDefault="00331706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trany pot</w:t>
      </w:r>
      <w:r w:rsidR="007063FC">
        <w:rPr>
          <w:rFonts w:ascii="Times New Roman" w:hAnsi="Times New Roman"/>
          <w:sz w:val="24"/>
          <w:szCs w:val="24"/>
        </w:rPr>
        <w:t>vrdí řádné a včasné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 w:rsidR="00E77CC6">
        <w:rPr>
          <w:rFonts w:ascii="Times New Roman" w:hAnsi="Times New Roman"/>
          <w:sz w:val="24"/>
          <w:szCs w:val="24"/>
        </w:rPr>
        <w:t xml:space="preserve">dle čl. </w:t>
      </w:r>
      <w:r w:rsidR="009F4EB5">
        <w:rPr>
          <w:rFonts w:ascii="Times New Roman" w:hAnsi="Times New Roman"/>
          <w:sz w:val="24"/>
          <w:szCs w:val="24"/>
        </w:rPr>
        <w:t>III odst. 1</w:t>
      </w:r>
      <w:r w:rsidR="00B6384F">
        <w:rPr>
          <w:rFonts w:ascii="Times New Roman" w:hAnsi="Times New Roman"/>
          <w:sz w:val="24"/>
          <w:szCs w:val="24"/>
        </w:rPr>
        <w:t xml:space="preserve"> </w:t>
      </w:r>
      <w:r w:rsidR="00E77CC6">
        <w:rPr>
          <w:rFonts w:ascii="Times New Roman" w:hAnsi="Times New Roman"/>
          <w:sz w:val="24"/>
          <w:szCs w:val="24"/>
        </w:rPr>
        <w:t xml:space="preserve">Smlouvy </w:t>
      </w:r>
      <w:r w:rsidR="005F7355" w:rsidRPr="00331706">
        <w:rPr>
          <w:rFonts w:ascii="Times New Roman" w:hAnsi="Times New Roman"/>
          <w:sz w:val="24"/>
          <w:szCs w:val="24"/>
        </w:rPr>
        <w:t>ze strany poskytovatele v ujednaném rozsahu a kvalitě 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5F7355" w:rsidRPr="00331706">
        <w:rPr>
          <w:rFonts w:ascii="Times New Roman" w:hAnsi="Times New Roman"/>
          <w:sz w:val="24"/>
          <w:szCs w:val="24"/>
        </w:rPr>
        <w:t>lužeb, jenž musí být součástí faktury (dále jen jako „</w:t>
      </w:r>
      <w:r w:rsidR="009F4EB5">
        <w:rPr>
          <w:rFonts w:ascii="Times New Roman" w:hAnsi="Times New Roman"/>
          <w:b/>
          <w:sz w:val="24"/>
          <w:szCs w:val="24"/>
        </w:rPr>
        <w:t>protokol o poskytnutí S</w:t>
      </w:r>
      <w:r w:rsidR="005F7355" w:rsidRPr="00331706">
        <w:rPr>
          <w:rFonts w:ascii="Times New Roman" w:hAnsi="Times New Roman"/>
          <w:b/>
          <w:sz w:val="24"/>
          <w:szCs w:val="24"/>
        </w:rPr>
        <w:t>lužeb</w:t>
      </w:r>
      <w:r w:rsidR="005F7355" w:rsidRPr="00331706">
        <w:rPr>
          <w:rFonts w:ascii="Times New Roman" w:hAnsi="Times New Roman"/>
          <w:sz w:val="24"/>
          <w:szCs w:val="24"/>
        </w:rPr>
        <w:t>“)</w:t>
      </w:r>
      <w:r w:rsidR="00F102DC">
        <w:rPr>
          <w:rFonts w:ascii="Times New Roman" w:hAnsi="Times New Roman"/>
          <w:sz w:val="24"/>
          <w:szCs w:val="24"/>
        </w:rPr>
        <w:t xml:space="preserve"> dle vzoru uvedeného 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v příloze č. </w:t>
      </w:r>
      <w:r w:rsidR="009F4EB5">
        <w:rPr>
          <w:rFonts w:ascii="Times New Roman" w:hAnsi="Times New Roman"/>
          <w:sz w:val="24"/>
          <w:szCs w:val="24"/>
          <w:u w:val="single"/>
        </w:rPr>
        <w:t>3</w:t>
      </w:r>
      <w:r w:rsidR="00F102DC" w:rsidRPr="00F102DC">
        <w:rPr>
          <w:rFonts w:ascii="Times New Roman" w:hAnsi="Times New Roman"/>
          <w:sz w:val="24"/>
          <w:szCs w:val="24"/>
          <w:u w:val="single"/>
        </w:rPr>
        <w:t xml:space="preserve"> Smlouvy</w:t>
      </w:r>
      <w:r w:rsidR="005F7355" w:rsidRPr="00331706">
        <w:rPr>
          <w:rFonts w:ascii="Times New Roman" w:hAnsi="Times New Roman"/>
          <w:sz w:val="24"/>
          <w:szCs w:val="24"/>
        </w:rPr>
        <w:t xml:space="preserve">. Objednatel je </w:t>
      </w:r>
      <w:r w:rsidR="009F4EB5">
        <w:rPr>
          <w:rFonts w:ascii="Times New Roman" w:hAnsi="Times New Roman"/>
          <w:sz w:val="24"/>
          <w:szCs w:val="24"/>
        </w:rPr>
        <w:t>oprávněn reklamovat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lužeb, které není v souladu s 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 ne</w:t>
      </w:r>
      <w:r w:rsidR="007063FC">
        <w:rPr>
          <w:rFonts w:ascii="Times New Roman" w:hAnsi="Times New Roman"/>
          <w:sz w:val="24"/>
          <w:szCs w:val="24"/>
        </w:rPr>
        <w:t>bo pokud objednatel zjistí, že S</w:t>
      </w:r>
      <w:r w:rsidR="005F7355" w:rsidRPr="00331706">
        <w:rPr>
          <w:rFonts w:ascii="Times New Roman" w:hAnsi="Times New Roman"/>
          <w:sz w:val="24"/>
          <w:szCs w:val="24"/>
        </w:rPr>
        <w:t xml:space="preserve">lužby vykazují vady či nedodělky. V takovém případě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tran</w:t>
      </w:r>
      <w:r w:rsidR="009F4EB5">
        <w:rPr>
          <w:rFonts w:ascii="Times New Roman" w:hAnsi="Times New Roman"/>
          <w:sz w:val="24"/>
          <w:szCs w:val="24"/>
        </w:rPr>
        <w:t>y sepíší protokol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s výhradami, a to v rozsahu, v jakém </w:t>
      </w:r>
      <w:r w:rsidR="009F4EB5">
        <w:rPr>
          <w:rFonts w:ascii="Times New Roman" w:hAnsi="Times New Roman"/>
          <w:sz w:val="24"/>
          <w:szCs w:val="24"/>
        </w:rPr>
        <w:t>došlo ke skutečnému poskytnutí S</w:t>
      </w:r>
      <w:r w:rsidR="005F7355" w:rsidRPr="00331706">
        <w:rPr>
          <w:rFonts w:ascii="Times New Roman" w:hAnsi="Times New Roman"/>
          <w:sz w:val="24"/>
          <w:szCs w:val="24"/>
        </w:rPr>
        <w:t>lužeb řádně a včas jejich posky</w:t>
      </w:r>
      <w:r w:rsidR="009F4EB5">
        <w:rPr>
          <w:rFonts w:ascii="Times New Roman" w:hAnsi="Times New Roman"/>
          <w:sz w:val="24"/>
          <w:szCs w:val="24"/>
        </w:rPr>
        <w:t>tovatelem. Ohledně vadné části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t</w:t>
      </w:r>
      <w:r w:rsidR="007063FC">
        <w:rPr>
          <w:rFonts w:ascii="Times New Roman" w:hAnsi="Times New Roman"/>
          <w:sz w:val="24"/>
          <w:szCs w:val="24"/>
        </w:rPr>
        <w:t>rany do protokolu o poskytnutí S</w:t>
      </w:r>
      <w:r w:rsidR="005F7355" w:rsidRPr="00331706">
        <w:rPr>
          <w:rFonts w:ascii="Times New Roman" w:hAnsi="Times New Roman"/>
          <w:sz w:val="24"/>
          <w:szCs w:val="24"/>
        </w:rPr>
        <w:t>lužeb uvedou všechny rozhodné skutečnosti a další důležité o</w:t>
      </w:r>
      <w:r w:rsidR="009F4EB5">
        <w:rPr>
          <w:rFonts w:ascii="Times New Roman" w:hAnsi="Times New Roman"/>
          <w:sz w:val="24"/>
          <w:szCs w:val="24"/>
        </w:rPr>
        <w:t>kolnosti, pro které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nelze považovat za řádné a v souladu s touto </w:t>
      </w:r>
      <w:r>
        <w:rPr>
          <w:rFonts w:ascii="Times New Roman" w:hAnsi="Times New Roman"/>
          <w:sz w:val="24"/>
          <w:szCs w:val="24"/>
        </w:rPr>
        <w:t>S</w:t>
      </w:r>
      <w:r w:rsidR="005F7355" w:rsidRPr="00331706">
        <w:rPr>
          <w:rFonts w:ascii="Times New Roman" w:hAnsi="Times New Roman"/>
          <w:sz w:val="24"/>
          <w:szCs w:val="24"/>
        </w:rPr>
        <w:t>mlouvou. Objednatel</w:t>
      </w:r>
      <w:r w:rsidR="009F4EB5">
        <w:rPr>
          <w:rFonts w:ascii="Times New Roman" w:hAnsi="Times New Roman"/>
          <w:sz w:val="24"/>
          <w:szCs w:val="24"/>
        </w:rPr>
        <w:t xml:space="preserve"> dále v protokolu o poskytnutí S</w:t>
      </w:r>
      <w:r w:rsidR="005F7355" w:rsidRPr="00331706">
        <w:rPr>
          <w:rFonts w:ascii="Times New Roman" w:hAnsi="Times New Roman"/>
          <w:sz w:val="24"/>
          <w:szCs w:val="24"/>
        </w:rPr>
        <w:t xml:space="preserve">lužeb určí lhůtu k odstranění těchto vad či nedodělků, která však nesmí být delší než patnáct dní. </w:t>
      </w:r>
    </w:p>
    <w:p w14:paraId="778E0DAF" w14:textId="76DB0C28" w:rsidR="005F7355" w:rsidRPr="00331706" w:rsidRDefault="005F7355" w:rsidP="00693A7E">
      <w:pPr>
        <w:pStyle w:val="Odstavecseseznamem"/>
        <w:numPr>
          <w:ilvl w:val="0"/>
          <w:numId w:val="28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31706">
        <w:rPr>
          <w:rFonts w:ascii="Times New Roman" w:hAnsi="Times New Roman"/>
          <w:sz w:val="24"/>
          <w:szCs w:val="24"/>
        </w:rPr>
        <w:t xml:space="preserve">Poskytovatel splnil řádně svou povinnost </w:t>
      </w:r>
      <w:r w:rsidR="007063FC">
        <w:rPr>
          <w:rFonts w:ascii="Times New Roman" w:hAnsi="Times New Roman"/>
          <w:sz w:val="24"/>
          <w:szCs w:val="24"/>
        </w:rPr>
        <w:t>poskytnout S</w:t>
      </w:r>
      <w:r w:rsidR="0035646E">
        <w:rPr>
          <w:rFonts w:ascii="Times New Roman" w:hAnsi="Times New Roman"/>
          <w:sz w:val="24"/>
          <w:szCs w:val="24"/>
        </w:rPr>
        <w:t>lužby dle</w:t>
      </w:r>
      <w:r w:rsidRPr="00331706">
        <w:rPr>
          <w:rFonts w:ascii="Times New Roman" w:hAnsi="Times New Roman"/>
          <w:sz w:val="24"/>
          <w:szCs w:val="24"/>
        </w:rPr>
        <w:t> </w:t>
      </w:r>
      <w:r w:rsidR="003C644F" w:rsidRPr="003C644F">
        <w:rPr>
          <w:rFonts w:ascii="Times New Roman" w:hAnsi="Times New Roman"/>
          <w:sz w:val="24"/>
          <w:szCs w:val="24"/>
        </w:rPr>
        <w:t xml:space="preserve">čl. III </w:t>
      </w:r>
      <w:r w:rsidRPr="00331706">
        <w:rPr>
          <w:rFonts w:ascii="Times New Roman" w:hAnsi="Times New Roman"/>
          <w:sz w:val="24"/>
          <w:szCs w:val="24"/>
        </w:rPr>
        <w:t xml:space="preserve">této </w:t>
      </w:r>
      <w:r w:rsidR="0035646E">
        <w:rPr>
          <w:rFonts w:ascii="Times New Roman" w:hAnsi="Times New Roman"/>
          <w:sz w:val="24"/>
          <w:szCs w:val="24"/>
        </w:rPr>
        <w:t>S</w:t>
      </w:r>
      <w:r w:rsidRPr="00331706">
        <w:rPr>
          <w:rFonts w:ascii="Times New Roman" w:hAnsi="Times New Roman"/>
          <w:sz w:val="24"/>
          <w:szCs w:val="24"/>
        </w:rPr>
        <w:t xml:space="preserve">mlouvy </w:t>
      </w:r>
      <w:r w:rsidR="0035646E">
        <w:rPr>
          <w:rFonts w:ascii="Times New Roman" w:hAnsi="Times New Roman"/>
          <w:sz w:val="24"/>
          <w:szCs w:val="24"/>
        </w:rPr>
        <w:t>vždy až okamžikem poskytnutí</w:t>
      </w:r>
      <w:r w:rsidR="009F4EB5">
        <w:rPr>
          <w:rFonts w:ascii="Times New Roman" w:hAnsi="Times New Roman"/>
          <w:sz w:val="24"/>
          <w:szCs w:val="24"/>
        </w:rPr>
        <w:t xml:space="preserve"> kompletních S</w:t>
      </w:r>
      <w:r w:rsidRPr="00331706">
        <w:rPr>
          <w:rFonts w:ascii="Times New Roman" w:hAnsi="Times New Roman"/>
          <w:sz w:val="24"/>
          <w:szCs w:val="24"/>
        </w:rPr>
        <w:t>lužeb bez vad a nedodělků</w:t>
      </w:r>
      <w:r w:rsidR="002A1B2A">
        <w:rPr>
          <w:rFonts w:ascii="Times New Roman" w:hAnsi="Times New Roman"/>
          <w:sz w:val="24"/>
          <w:szCs w:val="24"/>
        </w:rPr>
        <w:t xml:space="preserve">. </w:t>
      </w:r>
      <w:r w:rsidR="0035646E">
        <w:rPr>
          <w:rFonts w:ascii="Times New Roman" w:hAnsi="Times New Roman"/>
          <w:sz w:val="24"/>
          <w:szCs w:val="24"/>
        </w:rPr>
        <w:t>A</w:t>
      </w:r>
      <w:r w:rsidR="009F4EB5">
        <w:rPr>
          <w:rFonts w:ascii="Times New Roman" w:hAnsi="Times New Roman"/>
          <w:sz w:val="24"/>
          <w:szCs w:val="24"/>
        </w:rPr>
        <w:t>ž po řádném splnění poskytnutí S</w:t>
      </w:r>
      <w:r w:rsidR="0035646E">
        <w:rPr>
          <w:rFonts w:ascii="Times New Roman" w:hAnsi="Times New Roman"/>
          <w:sz w:val="24"/>
          <w:szCs w:val="24"/>
        </w:rPr>
        <w:t>lužeb (p</w:t>
      </w:r>
      <w:r w:rsidR="009F4EB5">
        <w:rPr>
          <w:rFonts w:ascii="Times New Roman" w:hAnsi="Times New Roman"/>
          <w:sz w:val="24"/>
          <w:szCs w:val="24"/>
        </w:rPr>
        <w:t>odpisem protokolu o poskytnutí S</w:t>
      </w:r>
      <w:r w:rsidR="0035646E">
        <w:rPr>
          <w:rFonts w:ascii="Times New Roman" w:hAnsi="Times New Roman"/>
          <w:sz w:val="24"/>
          <w:szCs w:val="24"/>
        </w:rPr>
        <w:t>lužeb bez vad a nedodělků ze strany objednatele) vzniká poskytovateli právo na vystavení faktury.</w:t>
      </w:r>
    </w:p>
    <w:p w14:paraId="778E0DB0" w14:textId="168B2B29" w:rsidR="0035646E" w:rsidRDefault="00F076E2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</w:t>
      </w:r>
      <w:r w:rsidR="0035646E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X.</w:t>
      </w:r>
    </w:p>
    <w:p w14:paraId="778E0DB1" w14:textId="77777777" w:rsidR="005F7355" w:rsidRPr="005F7355" w:rsidRDefault="005F7355" w:rsidP="0035646E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Kvalita plnění a záruka </w:t>
      </w:r>
    </w:p>
    <w:p w14:paraId="778E0DB2" w14:textId="6A04249F" w:rsidR="0035646E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odpovídá za to, </w:t>
      </w:r>
      <w:r w:rsidR="0035646E">
        <w:rPr>
          <w:rFonts w:ascii="Times New Roman" w:hAnsi="Times New Roman"/>
          <w:sz w:val="24"/>
          <w:szCs w:val="24"/>
        </w:rPr>
        <w:t>že plnění realizovaná dle této S</w:t>
      </w:r>
      <w:r w:rsidRPr="0035646E">
        <w:rPr>
          <w:rFonts w:ascii="Times New Roman" w:hAnsi="Times New Roman"/>
          <w:sz w:val="24"/>
          <w:szCs w:val="24"/>
        </w:rPr>
        <w:t xml:space="preserve">mlouvy nepoškodí dobré jméno </w:t>
      </w:r>
      <w:r w:rsidR="0035646E">
        <w:rPr>
          <w:rFonts w:ascii="Times New Roman" w:hAnsi="Times New Roman"/>
          <w:sz w:val="24"/>
          <w:szCs w:val="24"/>
        </w:rPr>
        <w:t>objednatele</w:t>
      </w:r>
      <w:r w:rsidRPr="0035646E">
        <w:rPr>
          <w:rFonts w:ascii="Times New Roman" w:hAnsi="Times New Roman"/>
          <w:sz w:val="24"/>
          <w:szCs w:val="24"/>
        </w:rPr>
        <w:t xml:space="preserve"> a nebudou porušovat práva třetích osob včetně práv duševního vlastnictví a práv na ochranu osobnosti. </w:t>
      </w:r>
    </w:p>
    <w:p w14:paraId="778E0DB3" w14:textId="1189B17E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prohlašuje,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jsou poskytovány bez faktických a </w:t>
      </w:r>
      <w:r>
        <w:rPr>
          <w:rFonts w:ascii="Times New Roman" w:hAnsi="Times New Roman"/>
          <w:sz w:val="24"/>
          <w:szCs w:val="24"/>
        </w:rPr>
        <w:t>právních vad a odpovídají této S</w:t>
      </w:r>
      <w:r w:rsidR="005F7355" w:rsidRPr="0035646E">
        <w:rPr>
          <w:rFonts w:ascii="Times New Roman" w:hAnsi="Times New Roman"/>
          <w:sz w:val="24"/>
          <w:szCs w:val="24"/>
        </w:rPr>
        <w:t>mlouvě a platným právním předpisům. Poskytovatel je</w:t>
      </w:r>
      <w:r>
        <w:rPr>
          <w:rFonts w:ascii="Times New Roman" w:hAnsi="Times New Roman"/>
          <w:sz w:val="24"/>
          <w:szCs w:val="24"/>
        </w:rPr>
        <w:t xml:space="preserve"> povinen při poskytování S</w:t>
      </w:r>
      <w:r w:rsidR="005F7355" w:rsidRPr="0035646E">
        <w:rPr>
          <w:rFonts w:ascii="Times New Roman" w:hAnsi="Times New Roman"/>
          <w:sz w:val="24"/>
          <w:szCs w:val="24"/>
        </w:rPr>
        <w:t>lužeb postupovat v souladu s platnými právními předpisy</w:t>
      </w:r>
      <w:r w:rsidR="00753789">
        <w:rPr>
          <w:rFonts w:ascii="Times New Roman" w:hAnsi="Times New Roman"/>
          <w:sz w:val="24"/>
          <w:szCs w:val="24"/>
        </w:rPr>
        <w:t>.</w:t>
      </w:r>
    </w:p>
    <w:p w14:paraId="778E0DB4" w14:textId="2D1641B4" w:rsidR="0035646E" w:rsidRDefault="009F4EB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Poskytovatel poskytuje na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záruku v délce trvání </w:t>
      </w:r>
      <w:r w:rsidR="003511C8">
        <w:rPr>
          <w:rFonts w:ascii="Times New Roman" w:hAnsi="Times New Roman"/>
          <w:sz w:val="24"/>
          <w:szCs w:val="24"/>
        </w:rPr>
        <w:t>dvou let.</w:t>
      </w:r>
      <w:r w:rsidR="005F7355" w:rsidRPr="0035646E">
        <w:rPr>
          <w:rFonts w:ascii="Times New Roman" w:hAnsi="Times New Roman"/>
          <w:sz w:val="24"/>
          <w:szCs w:val="24"/>
        </w:rPr>
        <w:t xml:space="preserve"> Záruční doba počíná běže</w:t>
      </w:r>
      <w:r>
        <w:rPr>
          <w:rFonts w:ascii="Times New Roman" w:hAnsi="Times New Roman"/>
          <w:sz w:val="24"/>
          <w:szCs w:val="24"/>
        </w:rPr>
        <w:t>t okamžikem řádného poskytnutí S</w:t>
      </w:r>
      <w:r w:rsidR="005F7355" w:rsidRPr="0035646E">
        <w:rPr>
          <w:rFonts w:ascii="Times New Roman" w:hAnsi="Times New Roman"/>
          <w:sz w:val="24"/>
          <w:szCs w:val="24"/>
        </w:rPr>
        <w:t xml:space="preserve">lužeb, tedy od data uvedeného </w:t>
      </w:r>
      <w:r>
        <w:rPr>
          <w:rFonts w:ascii="Times New Roman" w:hAnsi="Times New Roman"/>
          <w:sz w:val="24"/>
          <w:szCs w:val="24"/>
        </w:rPr>
        <w:t>v protokolu o poskytnutí S</w:t>
      </w:r>
      <w:r w:rsidR="005F7355" w:rsidRPr="0035646E">
        <w:rPr>
          <w:rFonts w:ascii="Times New Roman" w:hAnsi="Times New Roman"/>
          <w:sz w:val="24"/>
          <w:szCs w:val="24"/>
        </w:rPr>
        <w:t>lužeb. Zárukou poskytovatel</w:t>
      </w:r>
      <w:r>
        <w:rPr>
          <w:rFonts w:ascii="Times New Roman" w:hAnsi="Times New Roman"/>
          <w:sz w:val="24"/>
          <w:szCs w:val="24"/>
        </w:rPr>
        <w:t xml:space="preserve"> přebírá odpovědnost za to, že S</w:t>
      </w:r>
      <w:r w:rsidR="005F7355" w:rsidRPr="0035646E">
        <w:rPr>
          <w:rFonts w:ascii="Times New Roman" w:hAnsi="Times New Roman"/>
          <w:sz w:val="24"/>
          <w:szCs w:val="24"/>
        </w:rPr>
        <w:t xml:space="preserve">lužby budou po dobu odpovídající záruce způsobilé k užití vzhledem k jejich povaze, jejich kvalita bude </w:t>
      </w:r>
      <w:r w:rsidR="005F7355" w:rsidRPr="0035646E">
        <w:rPr>
          <w:rFonts w:ascii="Times New Roman" w:hAnsi="Times New Roman"/>
          <w:sz w:val="24"/>
          <w:szCs w:val="24"/>
        </w:rPr>
        <w:lastRenderedPageBreak/>
        <w:t xml:space="preserve">odpovídat této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>mlouvě</w:t>
      </w:r>
      <w:r w:rsidR="003C644F">
        <w:rPr>
          <w:rFonts w:ascii="Times New Roman" w:hAnsi="Times New Roman"/>
          <w:sz w:val="24"/>
          <w:szCs w:val="24"/>
        </w:rPr>
        <w:t xml:space="preserve"> </w:t>
      </w:r>
      <w:r w:rsidR="005F7355" w:rsidRPr="0035646E">
        <w:rPr>
          <w:rFonts w:ascii="Times New Roman" w:hAnsi="Times New Roman"/>
          <w:sz w:val="24"/>
          <w:szCs w:val="24"/>
        </w:rPr>
        <w:t xml:space="preserve">a zachovají si vlastnosti touto </w:t>
      </w:r>
      <w:r w:rsidR="003C644F">
        <w:rPr>
          <w:rFonts w:ascii="Times New Roman" w:hAnsi="Times New Roman"/>
          <w:sz w:val="24"/>
          <w:szCs w:val="24"/>
        </w:rPr>
        <w:t>S</w:t>
      </w:r>
      <w:r w:rsidR="005F7355" w:rsidRPr="0035646E">
        <w:rPr>
          <w:rFonts w:ascii="Times New Roman" w:hAnsi="Times New Roman"/>
          <w:sz w:val="24"/>
          <w:szCs w:val="24"/>
        </w:rPr>
        <w:t xml:space="preserve">mlouvou vymezené, popř. obvyklé. </w:t>
      </w:r>
    </w:p>
    <w:p w14:paraId="6EE49909" w14:textId="7DB75009" w:rsidR="00B6384F" w:rsidRDefault="005F7355" w:rsidP="00693A7E">
      <w:pPr>
        <w:pStyle w:val="Odstavecseseznamem"/>
        <w:numPr>
          <w:ilvl w:val="0"/>
          <w:numId w:val="2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646E">
        <w:rPr>
          <w:rFonts w:ascii="Times New Roman" w:hAnsi="Times New Roman"/>
          <w:sz w:val="24"/>
          <w:szCs w:val="24"/>
        </w:rPr>
        <w:t xml:space="preserve">Poskytovatel je povinen po dobu trvání záruky </w:t>
      </w:r>
      <w:r w:rsidR="009F4EB5">
        <w:rPr>
          <w:rFonts w:ascii="Times New Roman" w:hAnsi="Times New Roman"/>
          <w:sz w:val="24"/>
          <w:szCs w:val="24"/>
        </w:rPr>
        <w:t>bezplatně odstranit vady Služeb, které se na S</w:t>
      </w:r>
      <w:r w:rsidRPr="0035646E">
        <w:rPr>
          <w:rFonts w:ascii="Times New Roman" w:hAnsi="Times New Roman"/>
          <w:sz w:val="24"/>
          <w:szCs w:val="24"/>
        </w:rPr>
        <w:t xml:space="preserve">lužbách objeví, a to nejpozději do 3 dnů od jejich nahlášení objednatelem, přičemž o dobu odstraňování vady se automaticky a bezplatně prodlouží </w:t>
      </w:r>
      <w:r w:rsidR="003511C8">
        <w:rPr>
          <w:rFonts w:ascii="Times New Roman" w:hAnsi="Times New Roman"/>
          <w:sz w:val="24"/>
          <w:szCs w:val="24"/>
        </w:rPr>
        <w:t>záruční doba</w:t>
      </w:r>
      <w:r w:rsidRPr="0035646E">
        <w:rPr>
          <w:rFonts w:ascii="Times New Roman" w:hAnsi="Times New Roman"/>
          <w:sz w:val="24"/>
          <w:szCs w:val="24"/>
        </w:rPr>
        <w:t xml:space="preserve">, pokud se </w:t>
      </w:r>
      <w:r w:rsidR="009F4EB5">
        <w:rPr>
          <w:rFonts w:ascii="Times New Roman" w:hAnsi="Times New Roman"/>
          <w:sz w:val="24"/>
          <w:szCs w:val="24"/>
        </w:rPr>
        <w:t>S</w:t>
      </w:r>
      <w:r w:rsidRPr="0035646E">
        <w:rPr>
          <w:rFonts w:ascii="Times New Roman" w:hAnsi="Times New Roman"/>
          <w:sz w:val="24"/>
          <w:szCs w:val="24"/>
        </w:rPr>
        <w:t>trany nedohodnou jinak. V případě, že bude poskytovatel v prodlení s odstraněním vady, je objednatel oprávněn vadu odstranit sám na náklady po</w:t>
      </w:r>
      <w:r w:rsidR="009F4EB5">
        <w:rPr>
          <w:rFonts w:ascii="Times New Roman" w:hAnsi="Times New Roman"/>
          <w:sz w:val="24"/>
          <w:szCs w:val="24"/>
        </w:rPr>
        <w:t>skytovatele.</w:t>
      </w:r>
    </w:p>
    <w:p w14:paraId="778E0DB7" w14:textId="46BC0A04" w:rsidR="00BA0EB9" w:rsidRDefault="00F076E2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</w:t>
      </w:r>
      <w:r w:rsidR="00BA0EB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B8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Práva a povinnosti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B9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>Práva a povinnosti objednatele:</w:t>
      </w:r>
    </w:p>
    <w:p w14:paraId="778E0DBA" w14:textId="267903DB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 je povinen předávat poskytovateli všechny potřebné informace a údaje, které má 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a které jsou nutné k tomu, aby poskytovatel mohl poskytovat plnění podle </w:t>
      </w:r>
      <w:r w:rsidR="00BA0EB9">
        <w:rPr>
          <w:rFonts w:ascii="Times New Roman" w:hAnsi="Times New Roman"/>
          <w:sz w:val="24"/>
          <w:szCs w:val="24"/>
          <w:lang w:eastAsia="ar-SA"/>
        </w:rPr>
        <w:t>Smlouvy</w:t>
      </w:r>
      <w:r w:rsidRPr="00BA0EB9">
        <w:rPr>
          <w:rFonts w:ascii="Times New Roman" w:hAnsi="Times New Roman"/>
          <w:sz w:val="24"/>
          <w:szCs w:val="24"/>
          <w:lang w:eastAsia="ar-SA"/>
        </w:rPr>
        <w:t>;</w:t>
      </w:r>
    </w:p>
    <w:p w14:paraId="778E0DBB" w14:textId="7EA57B02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objednatel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se zavazuje zodpovídat dotazy poskytovatele ve vztah</w:t>
      </w:r>
      <w:r w:rsidR="00BA0EB9">
        <w:rPr>
          <w:rFonts w:ascii="Times New Roman" w:hAnsi="Times New Roman"/>
          <w:sz w:val="24"/>
          <w:szCs w:val="24"/>
          <w:lang w:eastAsia="ar-SA"/>
        </w:rPr>
        <w:t>u k předmětu plnění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mlouvy, a to do </w:t>
      </w:r>
      <w:r w:rsidR="003C644F">
        <w:rPr>
          <w:rFonts w:ascii="Times New Roman" w:hAnsi="Times New Roman"/>
          <w:sz w:val="24"/>
          <w:szCs w:val="24"/>
          <w:lang w:eastAsia="ar-SA"/>
        </w:rPr>
        <w:t>pěti</w:t>
      </w:r>
      <w:r w:rsidRPr="00BA0EB9">
        <w:rPr>
          <w:rFonts w:ascii="Times New Roman" w:hAnsi="Times New Roman"/>
          <w:sz w:val="24"/>
          <w:szCs w:val="24"/>
          <w:lang w:eastAsia="ar-SA"/>
        </w:rPr>
        <w:t xml:space="preserve"> pracovních dnů od obdržení dotazu, nedohodnou-li se </w:t>
      </w:r>
      <w:r w:rsidR="00BA0EB9">
        <w:rPr>
          <w:rFonts w:ascii="Times New Roman" w:hAnsi="Times New Roman"/>
          <w:sz w:val="24"/>
          <w:szCs w:val="24"/>
          <w:lang w:eastAsia="ar-SA"/>
        </w:rPr>
        <w:t>S</w:t>
      </w:r>
      <w:r w:rsidRPr="00BA0EB9">
        <w:rPr>
          <w:rFonts w:ascii="Times New Roman" w:hAnsi="Times New Roman"/>
          <w:sz w:val="24"/>
          <w:szCs w:val="24"/>
          <w:lang w:eastAsia="ar-SA"/>
        </w:rPr>
        <w:t>trany jinak;</w:t>
      </w:r>
    </w:p>
    <w:p w14:paraId="778E0DBC" w14:textId="700338D1" w:rsidR="00BA0EB9" w:rsidRDefault="005F7355" w:rsidP="00693A7E">
      <w:pPr>
        <w:pStyle w:val="Odstavecseseznamem"/>
        <w:numPr>
          <w:ilvl w:val="0"/>
          <w:numId w:val="31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  <w:lang w:eastAsia="ar-SA"/>
        </w:rPr>
        <w:t xml:space="preserve">bude-li třeba, vyvine objednatel přiměřené úsilí poskytnout poskytovateli všechny potřebné informace a údaje od třetích </w:t>
      </w:r>
      <w:r w:rsidRPr="00BA0EB9">
        <w:rPr>
          <w:rFonts w:ascii="Times New Roman" w:hAnsi="Times New Roman"/>
          <w:sz w:val="24"/>
          <w:szCs w:val="24"/>
        </w:rPr>
        <w:t>stran</w:t>
      </w:r>
      <w:r w:rsidRPr="00BA0EB9">
        <w:rPr>
          <w:rFonts w:ascii="Times New Roman" w:hAnsi="Times New Roman"/>
          <w:sz w:val="24"/>
          <w:szCs w:val="24"/>
          <w:lang w:eastAsia="ar-SA"/>
        </w:rPr>
        <w:t>, které jsou nutné, k zajištění řádného pl</w:t>
      </w:r>
      <w:r w:rsidR="00F076E2">
        <w:rPr>
          <w:rFonts w:ascii="Times New Roman" w:hAnsi="Times New Roman"/>
          <w:sz w:val="24"/>
          <w:szCs w:val="24"/>
          <w:lang w:eastAsia="ar-SA"/>
        </w:rPr>
        <w:t>nění poskytovatele</w:t>
      </w:r>
      <w:r w:rsidR="00BA0EB9">
        <w:rPr>
          <w:rFonts w:ascii="Times New Roman" w:hAnsi="Times New Roman"/>
          <w:sz w:val="24"/>
          <w:szCs w:val="24"/>
          <w:lang w:eastAsia="ar-SA"/>
        </w:rPr>
        <w:t xml:space="preserve"> podle této S</w:t>
      </w:r>
      <w:r w:rsidRPr="00BA0EB9">
        <w:rPr>
          <w:rFonts w:ascii="Times New Roman" w:hAnsi="Times New Roman"/>
          <w:sz w:val="24"/>
          <w:szCs w:val="24"/>
          <w:lang w:eastAsia="ar-SA"/>
        </w:rPr>
        <w:t>mlouvy</w:t>
      </w:r>
      <w:r w:rsidR="00BA0EB9">
        <w:rPr>
          <w:rFonts w:ascii="Times New Roman" w:hAnsi="Times New Roman"/>
          <w:sz w:val="24"/>
          <w:szCs w:val="24"/>
          <w:lang w:eastAsia="ar-SA"/>
        </w:rPr>
        <w:t>.</w:t>
      </w:r>
    </w:p>
    <w:p w14:paraId="778E0DBD" w14:textId="77777777" w:rsidR="005F7355" w:rsidRPr="00BA0EB9" w:rsidRDefault="005F7355" w:rsidP="00693A7E">
      <w:pPr>
        <w:pStyle w:val="Odstavecseseznamem"/>
        <w:numPr>
          <w:ilvl w:val="0"/>
          <w:numId w:val="30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>Práva a povinnosti poskytovatele:</w:t>
      </w:r>
    </w:p>
    <w:p w14:paraId="778E0DBE" w14:textId="2D9C41B8" w:rsidR="00BA0EB9" w:rsidRDefault="005F7355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 w:rsidRPr="00BA0EB9">
        <w:rPr>
          <w:rFonts w:ascii="Times New Roman" w:hAnsi="Times New Roman"/>
          <w:sz w:val="24"/>
          <w:szCs w:val="24"/>
        </w:rPr>
        <w:t xml:space="preserve">poskytovatel je povinen při poskytování </w:t>
      </w:r>
      <w:r w:rsidR="00F076E2">
        <w:rPr>
          <w:rFonts w:ascii="Times New Roman" w:hAnsi="Times New Roman"/>
          <w:sz w:val="24"/>
          <w:szCs w:val="24"/>
        </w:rPr>
        <w:t>Služeb</w:t>
      </w:r>
      <w:r w:rsidRPr="00BA0EB9">
        <w:rPr>
          <w:rFonts w:ascii="Times New Roman" w:hAnsi="Times New Roman"/>
          <w:sz w:val="24"/>
          <w:szCs w:val="24"/>
        </w:rPr>
        <w:t xml:space="preserve"> počínat si s náležitou odbornou péčí, v souladu s obecně závaznými právními předpisy, v souladu s touto </w:t>
      </w:r>
      <w:r w:rsidR="00BA0EB9">
        <w:rPr>
          <w:rFonts w:ascii="Times New Roman" w:hAnsi="Times New Roman"/>
          <w:sz w:val="24"/>
          <w:szCs w:val="24"/>
        </w:rPr>
        <w:t>S</w:t>
      </w:r>
      <w:r w:rsidRPr="00BA0EB9">
        <w:rPr>
          <w:rFonts w:ascii="Times New Roman" w:hAnsi="Times New Roman"/>
          <w:sz w:val="24"/>
          <w:szCs w:val="24"/>
        </w:rPr>
        <w:t>mlouvou. Dále je povinen nejednat v rozporu s oprávněnými zájmy objednatele a zdržet se veškerého jednání, které by mohlo objednatele jakýmkoliv způsobem poškodit;</w:t>
      </w:r>
    </w:p>
    <w:p w14:paraId="778E0DC0" w14:textId="01E98295" w:rsidR="005F7355" w:rsidRDefault="00753789" w:rsidP="00693A7E">
      <w:pPr>
        <w:pStyle w:val="Odstavecseseznamem"/>
        <w:numPr>
          <w:ilvl w:val="0"/>
          <w:numId w:val="32"/>
        </w:numPr>
        <w:spacing w:after="120" w:line="276" w:lineRule="auto"/>
        <w:ind w:left="7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F7355" w:rsidRPr="00BA0EB9">
        <w:rPr>
          <w:rFonts w:ascii="Times New Roman" w:hAnsi="Times New Roman"/>
          <w:sz w:val="24"/>
          <w:szCs w:val="24"/>
        </w:rPr>
        <w:t xml:space="preserve">oskytovatel je povinen zajistit, aby všechny osoby podílející se na plnění pro objednatele, které jsou v pracovním nebo jiném obdobném poměru k poskytovateli nebo jsou k poskytovateli ve smluvním vztahu, se řídily vždy touto </w:t>
      </w:r>
      <w:r w:rsidR="00BA0EB9">
        <w:rPr>
          <w:rFonts w:ascii="Times New Roman" w:hAnsi="Times New Roman"/>
          <w:sz w:val="24"/>
          <w:szCs w:val="24"/>
        </w:rPr>
        <w:t>S</w:t>
      </w:r>
      <w:r w:rsidR="005F7355" w:rsidRPr="00BA0EB9">
        <w:rPr>
          <w:rFonts w:ascii="Times New Roman" w:hAnsi="Times New Roman"/>
          <w:sz w:val="24"/>
          <w:szCs w:val="24"/>
        </w:rPr>
        <w:t xml:space="preserve">mlouvou. Poruší-li taková osoba jakékoliv ustanovení této </w:t>
      </w:r>
      <w:r w:rsidR="00BA0EB9">
        <w:rPr>
          <w:rFonts w:ascii="Times New Roman" w:hAnsi="Times New Roman"/>
          <w:sz w:val="24"/>
          <w:szCs w:val="24"/>
        </w:rPr>
        <w:t>S</w:t>
      </w:r>
      <w:r w:rsidR="005F7355" w:rsidRPr="00BA0EB9">
        <w:rPr>
          <w:rFonts w:ascii="Times New Roman" w:hAnsi="Times New Roman"/>
          <w:sz w:val="24"/>
          <w:szCs w:val="24"/>
        </w:rPr>
        <w:t>mlouvy, má se za to, že porušení způsobil sám poskytovatel.</w:t>
      </w:r>
    </w:p>
    <w:p w14:paraId="778E0DCC" w14:textId="51F5CFB7" w:rsidR="00BA0EB9" w:rsidRDefault="00753789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</w:t>
      </w:r>
      <w:r w:rsidR="00BA0EB9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I.</w:t>
      </w:r>
    </w:p>
    <w:p w14:paraId="778E0DCD" w14:textId="77777777" w:rsidR="005F7355" w:rsidRPr="005F7355" w:rsidRDefault="005F7355" w:rsidP="00BA0EB9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Sankce a ukončení smlouvy</w:t>
      </w:r>
    </w:p>
    <w:p w14:paraId="778E0DCE" w14:textId="310FDCCA" w:rsidR="003511C8" w:rsidRPr="00753789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7153E">
        <w:rPr>
          <w:rFonts w:ascii="Times New Roman" w:hAnsi="Times New Roman"/>
          <w:sz w:val="24"/>
          <w:szCs w:val="24"/>
        </w:rPr>
        <w:t>Bude-li poskyto</w:t>
      </w:r>
      <w:r w:rsidR="00F076E2">
        <w:rPr>
          <w:rFonts w:ascii="Times New Roman" w:hAnsi="Times New Roman"/>
          <w:sz w:val="24"/>
          <w:szCs w:val="24"/>
        </w:rPr>
        <w:t xml:space="preserve">vatel v prodlení s poskytnutím </w:t>
      </w:r>
      <w:r w:rsidR="00753789">
        <w:rPr>
          <w:rFonts w:ascii="Times New Roman" w:hAnsi="Times New Roman"/>
          <w:sz w:val="24"/>
          <w:szCs w:val="24"/>
        </w:rPr>
        <w:t>s</w:t>
      </w:r>
      <w:r w:rsidRPr="0097153E">
        <w:rPr>
          <w:rFonts w:ascii="Times New Roman" w:hAnsi="Times New Roman"/>
          <w:sz w:val="24"/>
          <w:szCs w:val="24"/>
        </w:rPr>
        <w:t>lužeb</w:t>
      </w:r>
      <w:r w:rsidR="003511C8">
        <w:rPr>
          <w:rFonts w:ascii="Times New Roman" w:hAnsi="Times New Roman"/>
          <w:sz w:val="24"/>
          <w:szCs w:val="24"/>
        </w:rPr>
        <w:t xml:space="preserve"> ve sjednaném termínu, zavazuje</w:t>
      </w:r>
      <w:r w:rsidRPr="0097153E">
        <w:rPr>
          <w:rFonts w:ascii="Times New Roman" w:hAnsi="Times New Roman"/>
          <w:sz w:val="24"/>
          <w:szCs w:val="24"/>
        </w:rPr>
        <w:t xml:space="preserve"> </w:t>
      </w:r>
      <w:r w:rsidR="003511C8" w:rsidRPr="003511C8">
        <w:rPr>
          <w:rFonts w:ascii="Times New Roman" w:hAnsi="Times New Roman"/>
          <w:sz w:val="24"/>
          <w:szCs w:val="24"/>
        </w:rPr>
        <w:t>se zaplatit objednateli smluvní pokutu ve výši</w:t>
      </w:r>
      <w:r w:rsidR="003511C8">
        <w:rPr>
          <w:rFonts w:ascii="Times New Roman" w:hAnsi="Times New Roman"/>
          <w:sz w:val="24"/>
          <w:szCs w:val="24"/>
        </w:rPr>
        <w:t xml:space="preserve"> 0,1 % z celkové ceny plnění</w:t>
      </w:r>
      <w:r w:rsidR="00F076E2">
        <w:rPr>
          <w:rFonts w:ascii="Times New Roman" w:hAnsi="Times New Roman"/>
          <w:sz w:val="24"/>
          <w:szCs w:val="24"/>
        </w:rPr>
        <w:t xml:space="preserve"> uvedené v čl. VI odst. </w:t>
      </w:r>
      <w:r w:rsidR="00B17927">
        <w:rPr>
          <w:rFonts w:ascii="Times New Roman" w:hAnsi="Times New Roman"/>
          <w:sz w:val="24"/>
          <w:szCs w:val="24"/>
        </w:rPr>
        <w:t>2</w:t>
      </w:r>
      <w:r w:rsidR="00F076E2">
        <w:rPr>
          <w:rFonts w:ascii="Times New Roman" w:hAnsi="Times New Roman"/>
          <w:sz w:val="24"/>
          <w:szCs w:val="24"/>
        </w:rPr>
        <w:t xml:space="preserve"> Smlouvy</w:t>
      </w:r>
      <w:r w:rsidR="003511C8">
        <w:rPr>
          <w:rFonts w:ascii="Times New Roman" w:hAnsi="Times New Roman"/>
          <w:sz w:val="24"/>
          <w:szCs w:val="24"/>
        </w:rPr>
        <w:t>.</w:t>
      </w:r>
      <w:r w:rsidR="003511C8" w:rsidRPr="003511C8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</w:p>
    <w:p w14:paraId="62F13B37" w14:textId="44E1A770" w:rsidR="00753789" w:rsidRPr="003511C8" w:rsidRDefault="00753789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 w:cstheme="minorBidi"/>
          <w:sz w:val="24"/>
          <w:szCs w:val="24"/>
        </w:rPr>
        <w:t xml:space="preserve">Bude-li </w:t>
      </w:r>
      <w:r w:rsidRPr="00753789">
        <w:rPr>
          <w:rFonts w:ascii="Times New Roman" w:eastAsiaTheme="minorHAnsi" w:hAnsi="Times New Roman" w:cstheme="minorBidi"/>
          <w:sz w:val="24"/>
          <w:szCs w:val="24"/>
        </w:rPr>
        <w:t xml:space="preserve">poskytovatel v prodlení s poskytnutím </w:t>
      </w:r>
      <w:r>
        <w:rPr>
          <w:rFonts w:ascii="Times New Roman" w:eastAsiaTheme="minorHAnsi" w:hAnsi="Times New Roman" w:cstheme="minorBidi"/>
          <w:sz w:val="24"/>
          <w:szCs w:val="24"/>
        </w:rPr>
        <w:t>konzultačních</w:t>
      </w:r>
      <w:r w:rsidRPr="00753789">
        <w:rPr>
          <w:rFonts w:ascii="Times New Roman" w:eastAsiaTheme="minorHAnsi" w:hAnsi="Times New Roman" w:cstheme="minorBidi"/>
          <w:sz w:val="24"/>
          <w:szCs w:val="24"/>
        </w:rPr>
        <w:t xml:space="preserve"> služeb ve sjednaném termínu, zavazuje se zaplatit objednateli smluvní pokutu ve výši 0,1 % z celkové ceny plnění uvedené v čl. VI odst. </w:t>
      </w:r>
      <w:r w:rsidR="00B17927">
        <w:rPr>
          <w:rFonts w:ascii="Times New Roman" w:eastAsiaTheme="minorHAnsi" w:hAnsi="Times New Roman" w:cstheme="minorBidi"/>
          <w:sz w:val="24"/>
          <w:szCs w:val="24"/>
        </w:rPr>
        <w:t>3</w:t>
      </w:r>
      <w:r w:rsidRPr="00753789">
        <w:rPr>
          <w:rFonts w:ascii="Times New Roman" w:eastAsiaTheme="minorHAnsi" w:hAnsi="Times New Roman" w:cstheme="minorBidi"/>
          <w:sz w:val="24"/>
          <w:szCs w:val="24"/>
        </w:rPr>
        <w:t xml:space="preserve"> Smlouvy.</w:t>
      </w:r>
    </w:p>
    <w:p w14:paraId="778E0DCF" w14:textId="5688A033" w:rsidR="0000034E" w:rsidRPr="0000034E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Bude-li poskytovatel v prodlení</w:t>
      </w:r>
      <w:r w:rsidR="005F7355" w:rsidRPr="0097153E">
        <w:rPr>
          <w:rFonts w:ascii="Times New Roman" w:hAnsi="Times New Roman"/>
          <w:sz w:val="24"/>
          <w:szCs w:val="24"/>
        </w:rPr>
        <w:t xml:space="preserve"> s vyřízením reklamace, zavazuje se zaplatit objednateli smluvní pokutu ve výši </w:t>
      </w:r>
      <w:r w:rsidR="00753789">
        <w:rPr>
          <w:rFonts w:ascii="Times New Roman" w:hAnsi="Times New Roman"/>
          <w:sz w:val="24"/>
          <w:szCs w:val="24"/>
        </w:rPr>
        <w:t>1</w:t>
      </w:r>
      <w:r w:rsidR="0000034E" w:rsidRPr="003511C8">
        <w:rPr>
          <w:rFonts w:ascii="Times New Roman" w:hAnsi="Times New Roman"/>
          <w:sz w:val="24"/>
          <w:szCs w:val="24"/>
        </w:rPr>
        <w:t>.000,- Kč</w:t>
      </w:r>
      <w:r w:rsidR="005F7355" w:rsidRPr="0097153E">
        <w:rPr>
          <w:rFonts w:ascii="Times New Roman" w:hAnsi="Times New Roman"/>
          <w:sz w:val="24"/>
          <w:szCs w:val="24"/>
        </w:rPr>
        <w:t xml:space="preserve"> za každý den prodlení. Smluvní pokutou není dotčen nárok objednatele na náhradu případné škody v plné výši. </w:t>
      </w:r>
    </w:p>
    <w:p w14:paraId="778E0DD0" w14:textId="5E959664" w:rsidR="005F7355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>Bude-li objednatel</w:t>
      </w:r>
      <w:r w:rsidR="00F076E2">
        <w:rPr>
          <w:rFonts w:ascii="Times New Roman" w:hAnsi="Times New Roman"/>
          <w:sz w:val="24"/>
          <w:szCs w:val="24"/>
        </w:rPr>
        <w:t xml:space="preserve"> v prodlení se zaplacením ceny S</w:t>
      </w:r>
      <w:r w:rsidRPr="0000034E">
        <w:rPr>
          <w:rFonts w:ascii="Times New Roman" w:hAnsi="Times New Roman"/>
          <w:sz w:val="24"/>
          <w:szCs w:val="24"/>
        </w:rPr>
        <w:t>lužeb, zavazuje se objednatel zaplatit poskytovateli smluvní pokutu ve výši 0,</w:t>
      </w:r>
      <w:r w:rsidR="0000034E">
        <w:rPr>
          <w:rFonts w:ascii="Times New Roman" w:hAnsi="Times New Roman"/>
          <w:sz w:val="24"/>
          <w:szCs w:val="24"/>
        </w:rPr>
        <w:t>05</w:t>
      </w:r>
      <w:r w:rsidRPr="0000034E">
        <w:rPr>
          <w:rFonts w:ascii="Times New Roman" w:hAnsi="Times New Roman"/>
          <w:sz w:val="24"/>
          <w:szCs w:val="24"/>
        </w:rPr>
        <w:t xml:space="preserve"> % z dlužné částky bez DPH za každý den prodlení. </w:t>
      </w:r>
    </w:p>
    <w:p w14:paraId="778E0DD1" w14:textId="4276C6AE" w:rsidR="0000034E" w:rsidRPr="00D96DA0" w:rsidRDefault="0000034E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případě, že poskytovatel poruší svou povinnost stanovenou v čl. </w:t>
      </w:r>
      <w:r w:rsidR="00F076E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 w:rsidR="003C64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 odst. </w:t>
      </w:r>
      <w:r w:rsidR="0075378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Smlouvy, zavazuje se </w:t>
      </w:r>
      <w:r w:rsidR="005F7355" w:rsidRPr="0000034E">
        <w:rPr>
          <w:rFonts w:ascii="Times New Roman" w:hAnsi="Times New Roman"/>
          <w:sz w:val="24"/>
          <w:szCs w:val="24"/>
        </w:rPr>
        <w:t xml:space="preserve">zaplatit objednateli smluvní pokutu ve </w:t>
      </w:r>
      <w:r w:rsidR="005F7355" w:rsidRPr="00104441">
        <w:rPr>
          <w:rFonts w:ascii="Times New Roman" w:hAnsi="Times New Roman"/>
          <w:sz w:val="24"/>
          <w:szCs w:val="24"/>
        </w:rPr>
        <w:t xml:space="preserve">výši </w:t>
      </w:r>
      <w:r w:rsidR="00753789">
        <w:rPr>
          <w:rFonts w:ascii="Times New Roman" w:hAnsi="Times New Roman"/>
          <w:sz w:val="24"/>
          <w:szCs w:val="24"/>
        </w:rPr>
        <w:t>50</w:t>
      </w:r>
      <w:r w:rsidRPr="00104441">
        <w:rPr>
          <w:rFonts w:ascii="Times New Roman" w:hAnsi="Times New Roman"/>
          <w:sz w:val="24"/>
          <w:szCs w:val="24"/>
        </w:rPr>
        <w:t>.000,- Kč</w:t>
      </w:r>
      <w:r w:rsidR="005F7355" w:rsidRPr="00104441">
        <w:rPr>
          <w:rFonts w:ascii="Times New Roman" w:hAnsi="Times New Roman"/>
          <w:sz w:val="24"/>
          <w:szCs w:val="24"/>
        </w:rPr>
        <w:t xml:space="preserve"> za</w:t>
      </w:r>
      <w:r w:rsidR="005F7355" w:rsidRPr="0000034E">
        <w:rPr>
          <w:rFonts w:ascii="Times New Roman" w:hAnsi="Times New Roman"/>
          <w:sz w:val="24"/>
          <w:szCs w:val="24"/>
        </w:rPr>
        <w:t xml:space="preserve"> každý den </w:t>
      </w:r>
      <w:r>
        <w:rPr>
          <w:rFonts w:ascii="Times New Roman" w:hAnsi="Times New Roman"/>
          <w:sz w:val="24"/>
          <w:szCs w:val="24"/>
        </w:rPr>
        <w:t>trvání nesplnění této povinnosti</w:t>
      </w:r>
      <w:r w:rsidR="005F7355" w:rsidRPr="000003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78E0DD3" w14:textId="3840AC73" w:rsidR="005F7355" w:rsidRPr="003511C8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0034E">
        <w:rPr>
          <w:rFonts w:ascii="Times New Roman" w:hAnsi="Times New Roman"/>
          <w:sz w:val="24"/>
          <w:szCs w:val="24"/>
        </w:rPr>
        <w:t xml:space="preserve">Smluvní pokuty jsou splatné do patnácti </w:t>
      </w:r>
      <w:r w:rsidR="0000034E">
        <w:rPr>
          <w:rFonts w:ascii="Times New Roman" w:hAnsi="Times New Roman"/>
          <w:sz w:val="24"/>
          <w:szCs w:val="24"/>
        </w:rPr>
        <w:t xml:space="preserve">kalendářních </w:t>
      </w:r>
      <w:r w:rsidRPr="0000034E">
        <w:rPr>
          <w:rFonts w:ascii="Times New Roman" w:hAnsi="Times New Roman"/>
          <w:sz w:val="24"/>
          <w:szCs w:val="24"/>
        </w:rPr>
        <w:t xml:space="preserve">dnů ode dne odeslání výzvy k jejich úhradě. </w:t>
      </w:r>
    </w:p>
    <w:p w14:paraId="751008E7" w14:textId="00F8B929" w:rsidR="00F076E2" w:rsidRPr="003962E0" w:rsidRDefault="003511C8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Uplatněním práva na smluvní pokutu není dotčen nárok objednatele na náhradu škody v plné výši.</w:t>
      </w:r>
    </w:p>
    <w:p w14:paraId="778E0DD5" w14:textId="77777777" w:rsidR="005F7355" w:rsidRPr="005F7355" w:rsidRDefault="009958A9" w:rsidP="0000034E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Ukončení S</w:t>
      </w:r>
      <w:r w:rsidR="005F7355"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</w:p>
    <w:p w14:paraId="778E0DD6" w14:textId="59C1C888" w:rsidR="0000034E" w:rsidRP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  <w:lang w:eastAsia="cs-CZ"/>
        </w:rPr>
        <w:t xml:space="preserve">Smlouva zaniká buď (1) </w:t>
      </w:r>
      <w:r w:rsidR="00753789">
        <w:rPr>
          <w:rFonts w:ascii="Times New Roman" w:hAnsi="Times New Roman"/>
          <w:sz w:val="24"/>
          <w:szCs w:val="24"/>
          <w:lang w:eastAsia="cs-CZ"/>
        </w:rPr>
        <w:t>vyčerpáním rozsahu Služeb</w:t>
      </w:r>
      <w:r w:rsidRPr="0000034E">
        <w:rPr>
          <w:rFonts w:ascii="Times New Roman" w:hAnsi="Times New Roman"/>
          <w:sz w:val="24"/>
          <w:szCs w:val="24"/>
          <w:lang w:eastAsia="cs-CZ"/>
        </w:rPr>
        <w:t xml:space="preserve"> nebo uplynutím doby, (2) dohodou </w:t>
      </w:r>
      <w:r w:rsidR="006E5E1F">
        <w:rPr>
          <w:rFonts w:ascii="Times New Roman" w:hAnsi="Times New Roman"/>
          <w:sz w:val="24"/>
          <w:szCs w:val="24"/>
          <w:lang w:eastAsia="cs-CZ"/>
        </w:rPr>
        <w:t>S</w:t>
      </w:r>
      <w:r w:rsidRPr="0000034E">
        <w:rPr>
          <w:rFonts w:ascii="Times New Roman" w:hAnsi="Times New Roman"/>
          <w:sz w:val="24"/>
          <w:szCs w:val="24"/>
          <w:lang w:eastAsia="cs-CZ"/>
        </w:rPr>
        <w:t xml:space="preserve">tran, (3) písemnou výpovědí, </w:t>
      </w:r>
      <w:r w:rsidR="00F076E2">
        <w:rPr>
          <w:rFonts w:ascii="Times New Roman" w:hAnsi="Times New Roman"/>
          <w:sz w:val="24"/>
          <w:szCs w:val="24"/>
          <w:lang w:eastAsia="cs-CZ"/>
        </w:rPr>
        <w:t xml:space="preserve">anebo </w:t>
      </w:r>
      <w:r w:rsidRPr="0000034E">
        <w:rPr>
          <w:rFonts w:ascii="Times New Roman" w:hAnsi="Times New Roman"/>
          <w:sz w:val="24"/>
          <w:szCs w:val="24"/>
          <w:lang w:eastAsia="cs-CZ"/>
        </w:rPr>
        <w:t>(4) odstoupením</w:t>
      </w:r>
      <w:r w:rsidR="00F076E2">
        <w:rPr>
          <w:rFonts w:ascii="Times New Roman" w:hAnsi="Times New Roman"/>
          <w:spacing w:val="-4"/>
          <w:sz w:val="24"/>
          <w:szCs w:val="24"/>
          <w:lang w:eastAsia="cs-CZ"/>
        </w:rPr>
        <w:t>.</w:t>
      </w:r>
    </w:p>
    <w:p w14:paraId="778E0DD7" w14:textId="118EBD65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K ukončení smlouvy </w:t>
      </w:r>
      <w:r w:rsidRPr="0000034E">
        <w:rPr>
          <w:rFonts w:ascii="Times New Roman" w:hAnsi="Times New Roman"/>
          <w:sz w:val="24"/>
          <w:szCs w:val="24"/>
          <w:u w:val="single"/>
        </w:rPr>
        <w:t>dohodou</w:t>
      </w:r>
      <w:r w:rsidRPr="0000034E">
        <w:rPr>
          <w:rFonts w:ascii="Times New Roman" w:hAnsi="Times New Roman"/>
          <w:sz w:val="24"/>
          <w:szCs w:val="24"/>
        </w:rPr>
        <w:t xml:space="preserve"> se vyžaduje písemný konsensus </w:t>
      </w:r>
      <w:r w:rsidR="0000034E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 xml:space="preserve">tran učiněný osobami oprávněnými je zastupovat. Součástí dohody musí být vypořádání vzájemných pohledávek a dluhů. </w:t>
      </w:r>
    </w:p>
    <w:p w14:paraId="778E0DD8" w14:textId="77777777" w:rsidR="0000034E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 xml:space="preserve">Tato smlouva může být </w:t>
      </w:r>
      <w:r w:rsidRPr="0000034E">
        <w:rPr>
          <w:rFonts w:ascii="Times New Roman" w:hAnsi="Times New Roman"/>
          <w:sz w:val="24"/>
          <w:szCs w:val="24"/>
          <w:u w:val="single"/>
        </w:rPr>
        <w:t>vypovězena</w:t>
      </w:r>
      <w:r w:rsidRPr="0000034E">
        <w:rPr>
          <w:rFonts w:ascii="Times New Roman" w:hAnsi="Times New Roman"/>
          <w:sz w:val="24"/>
          <w:szCs w:val="24"/>
        </w:rPr>
        <w:t xml:space="preserve"> </w:t>
      </w:r>
      <w:r w:rsidR="0000034E">
        <w:rPr>
          <w:rFonts w:ascii="Times New Roman" w:hAnsi="Times New Roman"/>
          <w:sz w:val="24"/>
          <w:szCs w:val="24"/>
        </w:rPr>
        <w:t xml:space="preserve">objednatelem </w:t>
      </w:r>
      <w:r w:rsidRPr="0000034E">
        <w:rPr>
          <w:rFonts w:ascii="Times New Roman" w:hAnsi="Times New Roman"/>
          <w:sz w:val="24"/>
          <w:szCs w:val="24"/>
        </w:rPr>
        <w:t>i bez uvedení důvodu, a to s výpovědní dobou v délce 3 měsíc</w:t>
      </w:r>
      <w:r w:rsidR="0000034E">
        <w:rPr>
          <w:rFonts w:ascii="Times New Roman" w:hAnsi="Times New Roman"/>
          <w:sz w:val="24"/>
          <w:szCs w:val="24"/>
        </w:rPr>
        <w:t>ů</w:t>
      </w:r>
      <w:r w:rsidRPr="0000034E">
        <w:rPr>
          <w:rFonts w:ascii="Times New Roman" w:hAnsi="Times New Roman"/>
          <w:sz w:val="24"/>
          <w:szCs w:val="24"/>
        </w:rPr>
        <w:t xml:space="preserve">. Výpovědní doba začíná běžet prvním dnem měsíce následujícího po měsíci, ve kterém byla výpověď doručena druhé </w:t>
      </w:r>
      <w:r w:rsidR="006E5E1F">
        <w:rPr>
          <w:rFonts w:ascii="Times New Roman" w:hAnsi="Times New Roman"/>
          <w:sz w:val="24"/>
          <w:szCs w:val="24"/>
        </w:rPr>
        <w:t>S</w:t>
      </w:r>
      <w:r w:rsidRPr="0000034E">
        <w:rPr>
          <w:rFonts w:ascii="Times New Roman" w:hAnsi="Times New Roman"/>
          <w:sz w:val="24"/>
          <w:szCs w:val="24"/>
        </w:rPr>
        <w:t>traně.</w:t>
      </w:r>
    </w:p>
    <w:p w14:paraId="778E0DD9" w14:textId="77777777" w:rsidR="00605CD5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00034E">
        <w:rPr>
          <w:rFonts w:ascii="Times New Roman" w:hAnsi="Times New Roman"/>
          <w:sz w:val="24"/>
          <w:szCs w:val="24"/>
        </w:rPr>
        <w:t>Pokud poskytovatel odmítne převzít výpověď nebo neposkytne součinnost potřebnou k jejímu řádnému doručení, považuje se výpověď za doručenou dnem, kdy došlo k neúspěšnému pokusu o doručení.</w:t>
      </w:r>
    </w:p>
    <w:p w14:paraId="10F479E3" w14:textId="77777777" w:rsidR="003962E0" w:rsidRDefault="005F735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605CD5">
        <w:rPr>
          <w:rFonts w:ascii="Times New Roman" w:hAnsi="Times New Roman"/>
          <w:sz w:val="24"/>
          <w:szCs w:val="24"/>
        </w:rPr>
        <w:t xml:space="preserve">Kterákoli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trana má právo od této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mlouvy </w:t>
      </w:r>
      <w:r w:rsidRPr="00605CD5">
        <w:rPr>
          <w:rFonts w:ascii="Times New Roman" w:hAnsi="Times New Roman"/>
          <w:sz w:val="24"/>
          <w:szCs w:val="24"/>
          <w:u w:val="single"/>
        </w:rPr>
        <w:t>odstoupit</w:t>
      </w:r>
      <w:r w:rsidRPr="00605CD5">
        <w:rPr>
          <w:rFonts w:ascii="Times New Roman" w:hAnsi="Times New Roman"/>
          <w:sz w:val="24"/>
          <w:szCs w:val="24"/>
        </w:rPr>
        <w:t xml:space="preserve">, pokud s druhou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 xml:space="preserve">tranou probíhá insolvenční řízení, v němž bylo vydáno rozhodnutí o úpadku nebo insolvenční návrh byl zamítnut pro nedostatek majetku, nebo byl-li konkurs zrušen pro nedostatek majetku nebo vstoupí-li druhá </w:t>
      </w:r>
      <w:r w:rsidR="00605CD5">
        <w:rPr>
          <w:rFonts w:ascii="Times New Roman" w:hAnsi="Times New Roman"/>
          <w:sz w:val="24"/>
          <w:szCs w:val="24"/>
        </w:rPr>
        <w:t>S</w:t>
      </w:r>
      <w:r w:rsidRPr="00605CD5">
        <w:rPr>
          <w:rFonts w:ascii="Times New Roman" w:hAnsi="Times New Roman"/>
          <w:sz w:val="24"/>
          <w:szCs w:val="24"/>
        </w:rPr>
        <w:t>trana do likvidace za předpokladu, že je právnickou osobou.</w:t>
      </w:r>
    </w:p>
    <w:p w14:paraId="778E0DDB" w14:textId="0DF4B124" w:rsidR="005F7355" w:rsidRPr="003962E0" w:rsidRDefault="00605CD5" w:rsidP="00693A7E">
      <w:pPr>
        <w:pStyle w:val="Odstavecseseznamem"/>
        <w:numPr>
          <w:ilvl w:val="0"/>
          <w:numId w:val="33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  <w:lang w:eastAsia="cs-CZ"/>
        </w:rPr>
      </w:pPr>
      <w:r w:rsidRPr="003962E0">
        <w:rPr>
          <w:rFonts w:ascii="Times New Roman" w:hAnsi="Times New Roman"/>
          <w:sz w:val="24"/>
          <w:szCs w:val="24"/>
        </w:rPr>
        <w:t>O</w:t>
      </w:r>
      <w:r w:rsidR="005F7355" w:rsidRPr="003962E0">
        <w:rPr>
          <w:rFonts w:ascii="Times New Roman" w:hAnsi="Times New Roman"/>
          <w:sz w:val="24"/>
          <w:szCs w:val="24"/>
        </w:rPr>
        <w:t xml:space="preserve">bjednatel má dále právo od této </w:t>
      </w:r>
      <w:r w:rsidRPr="003962E0">
        <w:rPr>
          <w:rFonts w:ascii="Times New Roman" w:hAnsi="Times New Roman"/>
          <w:sz w:val="24"/>
          <w:szCs w:val="24"/>
        </w:rPr>
        <w:t>S</w:t>
      </w:r>
      <w:r w:rsidR="005F7355" w:rsidRPr="003962E0">
        <w:rPr>
          <w:rFonts w:ascii="Times New Roman" w:hAnsi="Times New Roman"/>
          <w:sz w:val="24"/>
          <w:szCs w:val="24"/>
        </w:rPr>
        <w:t>mlouvy odstoupit</w:t>
      </w:r>
      <w:r w:rsidRPr="003962E0">
        <w:rPr>
          <w:rFonts w:ascii="Times New Roman" w:hAnsi="Times New Roman"/>
          <w:sz w:val="24"/>
          <w:szCs w:val="24"/>
        </w:rPr>
        <w:t>:</w:t>
      </w:r>
    </w:p>
    <w:p w14:paraId="778E0DDD" w14:textId="55BEDB92" w:rsidR="009958A9" w:rsidRPr="00F076E2" w:rsidRDefault="009958A9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605CD5">
        <w:rPr>
          <w:rFonts w:ascii="Times New Roman" w:hAnsi="Times New Roman"/>
          <w:sz w:val="24"/>
          <w:szCs w:val="24"/>
        </w:rPr>
        <w:t xml:space="preserve">je – </w:t>
      </w:r>
      <w:proofErr w:type="spellStart"/>
      <w:r w:rsidR="005F7355" w:rsidRPr="00605CD5">
        <w:rPr>
          <w:rFonts w:ascii="Times New Roman" w:hAnsi="Times New Roman"/>
          <w:sz w:val="24"/>
          <w:szCs w:val="24"/>
        </w:rPr>
        <w:t>li</w:t>
      </w:r>
      <w:proofErr w:type="spellEnd"/>
      <w:r w:rsidR="005F7355" w:rsidRPr="00605CD5">
        <w:rPr>
          <w:rFonts w:ascii="Times New Roman" w:hAnsi="Times New Roman"/>
          <w:sz w:val="24"/>
          <w:szCs w:val="24"/>
        </w:rPr>
        <w:t xml:space="preserve"> poskytovatel prohlášen za nespolehlivého plátce DPH;</w:t>
      </w:r>
    </w:p>
    <w:p w14:paraId="778E0DE0" w14:textId="1F4F2365" w:rsidR="005F7355" w:rsidRPr="00753789" w:rsidRDefault="003962E0" w:rsidP="00693A7E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9958A9">
        <w:rPr>
          <w:rFonts w:ascii="Times New Roman" w:hAnsi="Times New Roman"/>
          <w:sz w:val="24"/>
          <w:szCs w:val="24"/>
        </w:rPr>
        <w:t xml:space="preserve">v případě, že poskytovatel nejméně dvakrát za dobu trvání této </w:t>
      </w:r>
      <w:r w:rsidR="009958A9">
        <w:rPr>
          <w:rFonts w:ascii="Times New Roman" w:hAnsi="Times New Roman"/>
          <w:sz w:val="24"/>
          <w:szCs w:val="24"/>
        </w:rPr>
        <w:t>S</w:t>
      </w:r>
      <w:r w:rsidR="005F7355" w:rsidRPr="009958A9">
        <w:rPr>
          <w:rFonts w:ascii="Times New Roman" w:hAnsi="Times New Roman"/>
          <w:sz w:val="24"/>
          <w:szCs w:val="24"/>
        </w:rPr>
        <w:t xml:space="preserve">mlouvy poruší </w:t>
      </w:r>
      <w:r w:rsidR="00753789">
        <w:rPr>
          <w:rFonts w:ascii="Times New Roman" w:hAnsi="Times New Roman"/>
          <w:sz w:val="24"/>
          <w:szCs w:val="24"/>
        </w:rPr>
        <w:t>své povinnosti dle této Smlouvy;</w:t>
      </w:r>
    </w:p>
    <w:p w14:paraId="40733899" w14:textId="2360EDF1" w:rsidR="00753789" w:rsidRPr="00B17927" w:rsidRDefault="00753789" w:rsidP="00B17927">
      <w:pPr>
        <w:pStyle w:val="Odstavecseseznamem"/>
        <w:numPr>
          <w:ilvl w:val="0"/>
          <w:numId w:val="34"/>
        </w:numPr>
        <w:tabs>
          <w:tab w:val="left" w:pos="567"/>
          <w:tab w:val="left" w:pos="1134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pokud</w:t>
      </w:r>
      <w:r w:rsidRPr="00753789">
        <w:rPr>
          <w:rFonts w:ascii="Times New Roman" w:hAnsi="Times New Roman"/>
          <w:sz w:val="24"/>
          <w:szCs w:val="24"/>
        </w:rPr>
        <w:t xml:space="preserve"> se prohlášení prodávajícího uvedené v příloze č. 5 zadávací dokumentace na veřejnou zakázku uvedenou v</w:t>
      </w:r>
      <w:r>
        <w:rPr>
          <w:rFonts w:ascii="Times New Roman" w:hAnsi="Times New Roman"/>
          <w:sz w:val="24"/>
          <w:szCs w:val="24"/>
        </w:rPr>
        <w:t xml:space="preserve"> čl. I </w:t>
      </w:r>
      <w:r w:rsidRPr="00753789">
        <w:rPr>
          <w:rFonts w:ascii="Times New Roman" w:hAnsi="Times New Roman"/>
          <w:sz w:val="24"/>
          <w:szCs w:val="24"/>
        </w:rPr>
        <w:t xml:space="preserve">odst. </w:t>
      </w:r>
      <w:r>
        <w:rPr>
          <w:rFonts w:ascii="Times New Roman" w:hAnsi="Times New Roman"/>
          <w:sz w:val="24"/>
          <w:szCs w:val="24"/>
        </w:rPr>
        <w:t>1</w:t>
      </w:r>
      <w:r w:rsidRPr="007537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753789">
        <w:rPr>
          <w:rFonts w:ascii="Times New Roman" w:hAnsi="Times New Roman"/>
          <w:sz w:val="24"/>
          <w:szCs w:val="24"/>
        </w:rPr>
        <w:t>mlouvy ukáže jako nepravdivé, a t</w:t>
      </w:r>
      <w:r>
        <w:rPr>
          <w:rFonts w:ascii="Times New Roman" w:hAnsi="Times New Roman"/>
          <w:sz w:val="24"/>
          <w:szCs w:val="24"/>
        </w:rPr>
        <w:t>o kdykoliv po dobu trvání této S</w:t>
      </w:r>
      <w:r w:rsidRPr="00753789">
        <w:rPr>
          <w:rFonts w:ascii="Times New Roman" w:hAnsi="Times New Roman"/>
          <w:sz w:val="24"/>
          <w:szCs w:val="24"/>
        </w:rPr>
        <w:t>mlouvy</w:t>
      </w:r>
      <w:r>
        <w:rPr>
          <w:rFonts w:ascii="Times New Roman" w:hAnsi="Times New Roman"/>
          <w:sz w:val="24"/>
          <w:szCs w:val="24"/>
        </w:rPr>
        <w:t>.</w:t>
      </w:r>
    </w:p>
    <w:p w14:paraId="778E0DEB" w14:textId="4257BF44" w:rsidR="005F7355" w:rsidRPr="005F7355" w:rsidRDefault="005F7355" w:rsidP="00127665">
      <w:pPr>
        <w:numPr>
          <w:ilvl w:val="1"/>
          <w:numId w:val="0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ind w:left="312" w:hanging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 xml:space="preserve">Obecné podmínky ukončení </w:t>
      </w:r>
      <w:r w:rsidR="00DA4A3F">
        <w:rPr>
          <w:rFonts w:ascii="Times New Roman" w:eastAsia="Calibri" w:hAnsi="Times New Roman" w:cs="Times New Roman"/>
          <w:b/>
          <w:sz w:val="24"/>
          <w:szCs w:val="24"/>
          <w:u w:val="single"/>
        </w:rPr>
        <w:t>S</w:t>
      </w:r>
      <w:r w:rsidRPr="005F7355">
        <w:rPr>
          <w:rFonts w:ascii="Times New Roman" w:eastAsia="Calibri" w:hAnsi="Times New Roman" w:cs="Times New Roman"/>
          <w:b/>
          <w:sz w:val="24"/>
          <w:szCs w:val="24"/>
          <w:u w:val="single"/>
        </w:rPr>
        <w:t>mlouvy</w:t>
      </w:r>
      <w:r w:rsidRPr="005F7355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78E0DEC" w14:textId="116DF4DF" w:rsidR="00127665" w:rsidRDefault="00DA4A3F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Ú</w:t>
      </w:r>
      <w:r w:rsidR="005F7355" w:rsidRPr="00DA4A3F">
        <w:rPr>
          <w:rFonts w:ascii="Times New Roman" w:hAnsi="Times New Roman"/>
          <w:sz w:val="24"/>
          <w:szCs w:val="24"/>
        </w:rPr>
        <w:t xml:space="preserve">činky odstoupení od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mlouvy</w:t>
      </w:r>
      <w:r w:rsidR="00127665">
        <w:rPr>
          <w:rFonts w:ascii="Times New Roman" w:hAnsi="Times New Roman"/>
          <w:sz w:val="24"/>
          <w:szCs w:val="24"/>
        </w:rPr>
        <w:t xml:space="preserve"> </w:t>
      </w:r>
      <w:r w:rsidR="005F7355" w:rsidRPr="00DA4A3F">
        <w:rPr>
          <w:rFonts w:ascii="Times New Roman" w:hAnsi="Times New Roman"/>
          <w:sz w:val="24"/>
          <w:szCs w:val="24"/>
        </w:rPr>
        <w:t xml:space="preserve">nastávají dnem doručení písemného oznámení o odstoupení druhé </w:t>
      </w:r>
      <w:r w:rsidR="00127665">
        <w:rPr>
          <w:rFonts w:ascii="Times New Roman" w:hAnsi="Times New Roman"/>
          <w:sz w:val="24"/>
          <w:szCs w:val="24"/>
        </w:rPr>
        <w:t>S</w:t>
      </w:r>
      <w:r w:rsidR="005F7355" w:rsidRPr="00DA4A3F">
        <w:rPr>
          <w:rFonts w:ascii="Times New Roman" w:hAnsi="Times New Roman"/>
          <w:sz w:val="24"/>
          <w:szCs w:val="24"/>
        </w:rPr>
        <w:t>traně. Odstoupení se považuje za doručené nejpozději desátý den po jeho odeslání.</w:t>
      </w:r>
    </w:p>
    <w:p w14:paraId="778E0DED" w14:textId="425634E2" w:rsid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Odstoupením od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</w:t>
      </w:r>
      <w:r>
        <w:rPr>
          <w:rFonts w:ascii="Times New Roman" w:hAnsi="Times New Roman"/>
          <w:sz w:val="24"/>
          <w:szCs w:val="24"/>
        </w:rPr>
        <w:t xml:space="preserve">nebo </w:t>
      </w:r>
      <w:r w:rsidR="003962E0">
        <w:rPr>
          <w:rFonts w:ascii="Times New Roman" w:hAnsi="Times New Roman"/>
          <w:sz w:val="24"/>
          <w:szCs w:val="24"/>
        </w:rPr>
        <w:t>výpovědí Smlouvy</w:t>
      </w:r>
      <w:r>
        <w:rPr>
          <w:rFonts w:ascii="Times New Roman" w:hAnsi="Times New Roman"/>
          <w:sz w:val="24"/>
          <w:szCs w:val="24"/>
        </w:rPr>
        <w:t xml:space="preserve"> </w:t>
      </w:r>
      <w:r w:rsidR="005F7355" w:rsidRPr="00127665">
        <w:rPr>
          <w:rFonts w:ascii="Times New Roman" w:hAnsi="Times New Roman"/>
          <w:sz w:val="24"/>
          <w:szCs w:val="24"/>
        </w:rPr>
        <w:t xml:space="preserve">nejsou dotčena ustanovení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mlouvy, která se týkají zejména nároků z uplatněných sankcí, náhrady škody a dalších ustanovení, z jejichž povahy vyplývá, že mají platit i po zániku účinnosti 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E" w14:textId="003791C1" w:rsidR="005F7355" w:rsidRPr="00127665" w:rsidRDefault="00127665" w:rsidP="00693A7E">
      <w:pPr>
        <w:pStyle w:val="Odstavecseseznamem"/>
        <w:numPr>
          <w:ilvl w:val="0"/>
          <w:numId w:val="47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předčasném ukončení S</w:t>
      </w:r>
      <w:r w:rsidR="005F7355" w:rsidRPr="00127665">
        <w:rPr>
          <w:rFonts w:ascii="Times New Roman" w:hAnsi="Times New Roman"/>
          <w:sz w:val="24"/>
          <w:szCs w:val="24"/>
        </w:rPr>
        <w:t xml:space="preserve">mlouvy jsou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 xml:space="preserve">trany povinny si vzájemně vypořádat pohledávky a dluhy, vydat si bezdůvodné obohacení a vypořádat si další majetková práva a povinnosti plynoucích z této </w:t>
      </w:r>
      <w:r>
        <w:rPr>
          <w:rFonts w:ascii="Times New Roman" w:hAnsi="Times New Roman"/>
          <w:sz w:val="24"/>
          <w:szCs w:val="24"/>
        </w:rPr>
        <w:t>S</w:t>
      </w:r>
      <w:r w:rsidR="005F7355" w:rsidRPr="00127665">
        <w:rPr>
          <w:rFonts w:ascii="Times New Roman" w:hAnsi="Times New Roman"/>
          <w:sz w:val="24"/>
          <w:szCs w:val="24"/>
        </w:rPr>
        <w:t>mlouvy.</w:t>
      </w:r>
    </w:p>
    <w:p w14:paraId="778E0DEF" w14:textId="66AE6533" w:rsidR="00127665" w:rsidRDefault="003962E0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XIII</w:t>
      </w:r>
      <w:r w:rsidR="0012766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.</w:t>
      </w:r>
    </w:p>
    <w:p w14:paraId="778E0DF0" w14:textId="77777777" w:rsidR="005F7355" w:rsidRPr="005F7355" w:rsidRDefault="005F7355" w:rsidP="00127665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Odpovědnost za škody a pojištění</w:t>
      </w:r>
    </w:p>
    <w:p w14:paraId="778E0DF1" w14:textId="4B6D3775" w:rsidR="00E11C9B" w:rsidRDefault="005F7355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27665">
        <w:rPr>
          <w:rFonts w:ascii="Times New Roman" w:hAnsi="Times New Roman"/>
          <w:noProof/>
          <w:sz w:val="24"/>
          <w:szCs w:val="24"/>
          <w:lang w:eastAsia="cs-CZ"/>
        </w:rPr>
        <w:t xml:space="preserve">Poskytovatel </w:t>
      </w:r>
      <w:r w:rsidRPr="00127665">
        <w:rPr>
          <w:rFonts w:ascii="Times New Roman" w:hAnsi="Times New Roman"/>
          <w:sz w:val="24"/>
          <w:szCs w:val="24"/>
        </w:rPr>
        <w:t xml:space="preserve">bere na vědomí, že svou činností dle 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 xml:space="preserve">mlouvy nebo porušením povinností stanovených v této </w:t>
      </w:r>
      <w:r w:rsidR="00E11C9B">
        <w:rPr>
          <w:rFonts w:ascii="Times New Roman" w:hAnsi="Times New Roman"/>
          <w:sz w:val="24"/>
          <w:szCs w:val="24"/>
        </w:rPr>
        <w:t>S</w:t>
      </w:r>
      <w:r w:rsidRPr="00127665">
        <w:rPr>
          <w:rFonts w:ascii="Times New Roman" w:hAnsi="Times New Roman"/>
          <w:sz w:val="24"/>
          <w:szCs w:val="24"/>
        </w:rPr>
        <w:t>mlouvě může objednateli způsobit majetkovou újmu (tj. škodu na jmění objednatele nebo třetích osob) nebo nemajetkovou újmu (dále souhrnně jen jako „</w:t>
      </w:r>
      <w:r w:rsidRPr="00127665">
        <w:rPr>
          <w:rFonts w:ascii="Times New Roman" w:hAnsi="Times New Roman"/>
          <w:b/>
          <w:sz w:val="24"/>
          <w:szCs w:val="24"/>
        </w:rPr>
        <w:t>škoda</w:t>
      </w:r>
      <w:r w:rsidRPr="00127665">
        <w:rPr>
          <w:rFonts w:ascii="Times New Roman" w:hAnsi="Times New Roman"/>
          <w:sz w:val="24"/>
          <w:szCs w:val="24"/>
        </w:rPr>
        <w:t xml:space="preserve">“). Škodu poskytovatel uhradí objednateli na základě výzvy objednatele, s čímž je poskytovatel srozuměn a tuto skutečnost akceptuje. Odpovědnost poskytovatele za škodu je dána také v případě, že škodu způsobil </w:t>
      </w:r>
      <w:r w:rsidR="00E11C9B">
        <w:rPr>
          <w:rFonts w:ascii="Times New Roman" w:hAnsi="Times New Roman"/>
          <w:sz w:val="24"/>
          <w:szCs w:val="24"/>
        </w:rPr>
        <w:t>pod</w:t>
      </w:r>
      <w:r w:rsidRPr="00127665">
        <w:rPr>
          <w:rFonts w:ascii="Times New Roman" w:hAnsi="Times New Roman"/>
          <w:sz w:val="24"/>
          <w:szCs w:val="24"/>
        </w:rPr>
        <w:t>dodavatel nebo jiný spolupracovník poskytovatele, přičemž pro tyto případy platí, že takovouto škodu způsobil sám poskytovatel.</w:t>
      </w:r>
    </w:p>
    <w:p w14:paraId="778E0DF3" w14:textId="1441C1F7" w:rsidR="00E11C9B" w:rsidRPr="00E11C9B" w:rsidRDefault="000F3E5C" w:rsidP="00E11C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</w:t>
      </w:r>
      <w:r w:rsidR="003962E0">
        <w:rPr>
          <w:rFonts w:ascii="Times New Roman" w:hAnsi="Times New Roman"/>
          <w:b/>
          <w:sz w:val="24"/>
          <w:szCs w:val="24"/>
        </w:rPr>
        <w:t>I</w:t>
      </w:r>
      <w:r w:rsidR="00E11C9B" w:rsidRPr="00E11C9B">
        <w:rPr>
          <w:rFonts w:ascii="Times New Roman" w:hAnsi="Times New Roman"/>
          <w:b/>
          <w:sz w:val="24"/>
          <w:szCs w:val="24"/>
        </w:rPr>
        <w:t>V.</w:t>
      </w:r>
    </w:p>
    <w:p w14:paraId="778E0DF4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Doba platnosti a účinnosti smlouvy</w:t>
      </w:r>
    </w:p>
    <w:p w14:paraId="778E0DF5" w14:textId="63DE0BC9" w:rsidR="00E11C9B" w:rsidRDefault="00E11C9B" w:rsidP="00000975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Tato S</w:t>
      </w:r>
      <w:r w:rsidR="005F7355" w:rsidRPr="00E11C9B">
        <w:rPr>
          <w:rFonts w:ascii="Times New Roman" w:hAnsi="Times New Roman"/>
          <w:sz w:val="24"/>
          <w:szCs w:val="24"/>
        </w:rPr>
        <w:t xml:space="preserve">mlouva se uzavírá na dobu </w:t>
      </w:r>
      <w:r w:rsidR="00104441">
        <w:rPr>
          <w:rFonts w:ascii="Times New Roman" w:hAnsi="Times New Roman"/>
          <w:b/>
          <w:sz w:val="24"/>
          <w:szCs w:val="24"/>
        </w:rPr>
        <w:t xml:space="preserve">určitou do </w:t>
      </w:r>
      <w:r w:rsidR="00286ACE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30. 5. 2023</w:t>
      </w:r>
      <w:r w:rsidR="005F7355" w:rsidRPr="00000975">
        <w:rPr>
          <w:rFonts w:ascii="Times New Roman" w:hAnsi="Times New Roman"/>
          <w:b/>
          <w:sz w:val="24"/>
          <w:szCs w:val="24"/>
        </w:rPr>
        <w:t>.</w:t>
      </w:r>
      <w:r w:rsidR="005F7355" w:rsidRPr="00E11C9B">
        <w:rPr>
          <w:rFonts w:ascii="Times New Roman" w:hAnsi="Times New Roman"/>
          <w:sz w:val="24"/>
          <w:szCs w:val="24"/>
        </w:rPr>
        <w:t xml:space="preserve"> </w:t>
      </w:r>
    </w:p>
    <w:p w14:paraId="778E0DF7" w14:textId="3A7E9FDA" w:rsidR="00E11C9B" w:rsidRDefault="00E11C9B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XV.</w:t>
      </w:r>
    </w:p>
    <w:p w14:paraId="778E0DF8" w14:textId="77777777" w:rsidR="005F7355" w:rsidRPr="005F7355" w:rsidRDefault="005F7355" w:rsidP="00E11C9B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 xml:space="preserve">Ostatní ujednání </w:t>
      </w:r>
      <w:r w:rsidR="006E5E1F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S</w:t>
      </w:r>
      <w:r w:rsidRPr="005F7355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tran</w:t>
      </w:r>
    </w:p>
    <w:p w14:paraId="778E0DF9" w14:textId="77777777" w:rsidR="00E11C9B" w:rsidRDefault="006E5E1F" w:rsidP="00693A7E">
      <w:pPr>
        <w:pStyle w:val="Odstavecseseznamem"/>
        <w:numPr>
          <w:ilvl w:val="0"/>
          <w:numId w:val="37"/>
        </w:numPr>
        <w:spacing w:after="12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5F7355" w:rsidRPr="00E11C9B">
        <w:rPr>
          <w:rFonts w:ascii="Times New Roman" w:hAnsi="Times New Roman"/>
          <w:sz w:val="24"/>
          <w:szCs w:val="24"/>
        </w:rPr>
        <w:t>trany pro vyloučení případných pochybností uvádí následující:</w:t>
      </w:r>
    </w:p>
    <w:p w14:paraId="778E0DFA" w14:textId="7F1B7012" w:rsidR="00E11C9B" w:rsidRDefault="003962E0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je-li k poskytování S</w:t>
      </w:r>
      <w:r w:rsidR="005F7355" w:rsidRPr="00E11C9B">
        <w:rPr>
          <w:rFonts w:ascii="Times New Roman" w:hAnsi="Times New Roman"/>
          <w:sz w:val="24"/>
          <w:szCs w:val="24"/>
        </w:rPr>
        <w:t>lužeb nutná součinnost objednatele, určí mu poskytovatel písemnou a prokazatelně doručenou formou přiměřenou lhůtu k jejímu poskytnutí. Uplyne-li tato lhůta marně, nemá poskytovatel právo zajistit si náhradní plnění na účet objednate</w:t>
      </w:r>
      <w:r>
        <w:rPr>
          <w:rFonts w:ascii="Times New Roman" w:hAnsi="Times New Roman"/>
          <w:sz w:val="24"/>
          <w:szCs w:val="24"/>
        </w:rPr>
        <w:t>le, má však právo odstoupit od S</w:t>
      </w:r>
      <w:r w:rsidR="005F7355" w:rsidRPr="00E11C9B">
        <w:rPr>
          <w:rFonts w:ascii="Times New Roman" w:hAnsi="Times New Roman"/>
          <w:sz w:val="24"/>
          <w:szCs w:val="24"/>
        </w:rPr>
        <w:t>mlouvy, pakliže na tento svůj záměr objednatele předem písemně upozornil;</w:t>
      </w:r>
    </w:p>
    <w:p w14:paraId="778E0DFB" w14:textId="04B2502E" w:rsidR="00E11C9B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poskytovatel je vázán příkazy objednate</w:t>
      </w:r>
      <w:r w:rsidR="003962E0">
        <w:rPr>
          <w:rFonts w:ascii="Times New Roman" w:hAnsi="Times New Roman"/>
          <w:sz w:val="24"/>
          <w:szCs w:val="24"/>
        </w:rPr>
        <w:t>le ohledně způsobu poskytování S</w:t>
      </w:r>
      <w:r w:rsidRPr="00E11C9B">
        <w:rPr>
          <w:rFonts w:ascii="Times New Roman" w:hAnsi="Times New Roman"/>
          <w:sz w:val="24"/>
          <w:szCs w:val="24"/>
        </w:rPr>
        <w:t>lužeb. Jsou-li příkazy objednat</w:t>
      </w:r>
      <w:r w:rsidR="003962E0">
        <w:rPr>
          <w:rFonts w:ascii="Times New Roman" w:hAnsi="Times New Roman"/>
          <w:sz w:val="24"/>
          <w:szCs w:val="24"/>
        </w:rPr>
        <w:t>ele nevhodné vzhledem k povaze S</w:t>
      </w:r>
      <w:r w:rsidRPr="00E11C9B">
        <w:rPr>
          <w:rFonts w:ascii="Times New Roman" w:hAnsi="Times New Roman"/>
          <w:sz w:val="24"/>
          <w:szCs w:val="24"/>
        </w:rPr>
        <w:t>lužeb, je poskytovatel povinen na to objednatele písemnou a prokazatelně doručenou formou neprodleně po jejich obdržení upozornit;</w:t>
      </w:r>
    </w:p>
    <w:p w14:paraId="778E0DFC" w14:textId="68012BE1" w:rsidR="00B91C34" w:rsidRPr="00B91C34" w:rsidRDefault="005F7355" w:rsidP="00693A7E">
      <w:pPr>
        <w:pStyle w:val="Odstavecseseznamem"/>
        <w:numPr>
          <w:ilvl w:val="0"/>
          <w:numId w:val="38"/>
        </w:numPr>
        <w:spacing w:after="120" w:line="276" w:lineRule="auto"/>
        <w:ind w:left="643"/>
        <w:jc w:val="both"/>
        <w:rPr>
          <w:rFonts w:ascii="Times New Roman" w:hAnsi="Times New Roman"/>
          <w:sz w:val="24"/>
          <w:szCs w:val="24"/>
        </w:rPr>
      </w:pPr>
      <w:r w:rsidRPr="00E11C9B">
        <w:rPr>
          <w:rFonts w:ascii="Times New Roman" w:hAnsi="Times New Roman"/>
          <w:sz w:val="24"/>
          <w:szCs w:val="24"/>
        </w:rPr>
        <w:t>má-li objedn</w:t>
      </w:r>
      <w:r w:rsidR="003962E0">
        <w:rPr>
          <w:rFonts w:ascii="Times New Roman" w:hAnsi="Times New Roman"/>
          <w:sz w:val="24"/>
          <w:szCs w:val="24"/>
        </w:rPr>
        <w:t>atel opatřit věc k poskytování S</w:t>
      </w:r>
      <w:r w:rsidRPr="00E11C9B">
        <w:rPr>
          <w:rFonts w:ascii="Times New Roman" w:hAnsi="Times New Roman"/>
          <w:sz w:val="24"/>
          <w:szCs w:val="24"/>
        </w:rPr>
        <w:t xml:space="preserve">lužeb, předá ji poskytovateli v dohodnuté době, jinak bez </w:t>
      </w:r>
      <w:r w:rsidR="00E11C9B">
        <w:rPr>
          <w:rFonts w:ascii="Times New Roman" w:hAnsi="Times New Roman"/>
          <w:sz w:val="24"/>
          <w:szCs w:val="24"/>
        </w:rPr>
        <w:t>zbytečného odkladu po uzavření S</w:t>
      </w:r>
      <w:r w:rsidRPr="00E11C9B">
        <w:rPr>
          <w:rFonts w:ascii="Times New Roman" w:hAnsi="Times New Roman"/>
          <w:sz w:val="24"/>
          <w:szCs w:val="24"/>
        </w:rPr>
        <w:t>m</w:t>
      </w:r>
      <w:r w:rsidR="003962E0">
        <w:rPr>
          <w:rFonts w:ascii="Times New Roman" w:hAnsi="Times New Roman"/>
          <w:sz w:val="24"/>
          <w:szCs w:val="24"/>
        </w:rPr>
        <w:t>louvy. Má se za to, že se cena S</w:t>
      </w:r>
      <w:r w:rsidRPr="00E11C9B">
        <w:rPr>
          <w:rFonts w:ascii="Times New Roman" w:hAnsi="Times New Roman"/>
          <w:sz w:val="24"/>
          <w:szCs w:val="24"/>
        </w:rPr>
        <w:t xml:space="preserve">lužeb o cenu této věci nesnižuje. Neopatří-li objednatel věc včas a neučiní-li tak ani </w:t>
      </w:r>
      <w:r w:rsidRPr="00E11C9B">
        <w:rPr>
          <w:rFonts w:ascii="Times New Roman" w:hAnsi="Times New Roman"/>
          <w:sz w:val="24"/>
          <w:szCs w:val="24"/>
        </w:rPr>
        <w:lastRenderedPageBreak/>
        <w:t xml:space="preserve">na opakovanou, písemnou a prokazatelně doručenou výzvu poskytovatele v dodatečné přiměřené době, může věc opatřit poskytovatel na účet objednatele, přičemž poskytovatel je povinen objednateli před opatřením věci sdělit písemnou a prokazatelně doručenou formou cenu takovéto věci a stanovit </w:t>
      </w:r>
      <w:r w:rsidR="00E11C9B">
        <w:rPr>
          <w:rFonts w:ascii="Times New Roman" w:hAnsi="Times New Roman"/>
          <w:sz w:val="24"/>
          <w:szCs w:val="24"/>
        </w:rPr>
        <w:t>mu přiměřenou lhůtu k vyjádření.</w:t>
      </w:r>
    </w:p>
    <w:p w14:paraId="778E0DFD" w14:textId="26A31300" w:rsidR="00162C80" w:rsidRDefault="00E11C9B" w:rsidP="00162C80">
      <w:pPr>
        <w:spacing w:after="0"/>
        <w:jc w:val="center"/>
      </w:pPr>
      <w:r w:rsidRPr="00E11C9B">
        <w:rPr>
          <w:rFonts w:ascii="Times New Roman" w:hAnsi="Times New Roman"/>
          <w:b/>
          <w:sz w:val="24"/>
          <w:szCs w:val="24"/>
        </w:rPr>
        <w:t>XVI.</w:t>
      </w:r>
      <w:r w:rsidR="00162C80" w:rsidRPr="00162C80">
        <w:t xml:space="preserve"> </w:t>
      </w:r>
    </w:p>
    <w:p w14:paraId="778E0DFE" w14:textId="77777777" w:rsidR="00162C80" w:rsidRPr="00162C80" w:rsidRDefault="00162C80" w:rsidP="00162C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62C80">
        <w:rPr>
          <w:rFonts w:ascii="Times New Roman" w:hAnsi="Times New Roman"/>
          <w:b/>
          <w:sz w:val="24"/>
          <w:szCs w:val="24"/>
        </w:rPr>
        <w:t>Závěrečná ustanovení</w:t>
      </w:r>
    </w:p>
    <w:p w14:paraId="778E0DFF" w14:textId="1C656E5B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nabývá platnosti dnem jejího podpisu Stranami a účinnosti nejdříve po jejím zveřejnění v registru smluv dle zákona č. 340/2015 Sb., o registru smluv, přičemž uveřejnění Smlouvy se zavazuje učinit objednatel. </w:t>
      </w:r>
    </w:p>
    <w:p w14:paraId="778E0E01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Právní vztahy z této Smlouvy vzniklé se řídí příslušnými ustanoveními OZ, ZZVZ a dalšími obecně závaznými právními předpisy ČR. </w:t>
      </w:r>
    </w:p>
    <w:p w14:paraId="778E0E02" w14:textId="54854343" w:rsidR="00162C80" w:rsidRDefault="003962E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Pokud není ve S</w:t>
      </w:r>
      <w:r w:rsidR="00162C80" w:rsidRPr="00162C80">
        <w:rPr>
          <w:rFonts w:ascii="Times New Roman" w:hAnsi="Times New Roman"/>
          <w:sz w:val="24"/>
          <w:szCs w:val="24"/>
        </w:rPr>
        <w:t>mlouvě výslovně uved</w:t>
      </w:r>
      <w:r>
        <w:rPr>
          <w:rFonts w:ascii="Times New Roman" w:hAnsi="Times New Roman"/>
          <w:sz w:val="24"/>
          <w:szCs w:val="24"/>
        </w:rPr>
        <w:t>eno jinak, pak je čas dle této S</w:t>
      </w:r>
      <w:r w:rsidR="00162C80" w:rsidRPr="00162C80">
        <w:rPr>
          <w:rFonts w:ascii="Times New Roman" w:hAnsi="Times New Roman"/>
          <w:sz w:val="24"/>
          <w:szCs w:val="24"/>
        </w:rPr>
        <w:t>mlouvy počítán v kalendářních dnech.</w:t>
      </w:r>
    </w:p>
    <w:p w14:paraId="778E0E03" w14:textId="4A36B7FF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162C80">
        <w:rPr>
          <w:rFonts w:ascii="Times New Roman" w:hAnsi="Times New Roman"/>
          <w:sz w:val="24"/>
          <w:szCs w:val="24"/>
        </w:rPr>
        <w:t xml:space="preserve">oskytovatel se zavazuje bez předchozího výslovného písemného souhlasu objednatele nepostoupit ani nepřevést jakákoliv práva či povinnosti vyplývající ze Smlouvy, ani </w:t>
      </w:r>
      <w:r w:rsidR="003962E0">
        <w:rPr>
          <w:rFonts w:ascii="Times New Roman" w:hAnsi="Times New Roman"/>
          <w:sz w:val="24"/>
          <w:szCs w:val="24"/>
        </w:rPr>
        <w:t>S</w:t>
      </w:r>
      <w:r w:rsidRPr="00162C80">
        <w:rPr>
          <w:rFonts w:ascii="Times New Roman" w:hAnsi="Times New Roman"/>
          <w:sz w:val="24"/>
          <w:szCs w:val="24"/>
        </w:rPr>
        <w:t>mlouvu jako celek, na třetí osobu či osoby.</w:t>
      </w:r>
    </w:p>
    <w:p w14:paraId="778E0E04" w14:textId="696222E8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Pro případ sporu vzniklého mezi Stranami z této S</w:t>
      </w:r>
      <w:r w:rsidR="00693A7E">
        <w:rPr>
          <w:rFonts w:ascii="Times New Roman" w:hAnsi="Times New Roman"/>
          <w:sz w:val="24"/>
          <w:szCs w:val="24"/>
        </w:rPr>
        <w:t xml:space="preserve">mlouvy nebo v souvislosti s ní, </w:t>
      </w:r>
      <w:r w:rsidRPr="00162C80">
        <w:rPr>
          <w:rFonts w:ascii="Times New Roman" w:hAnsi="Times New Roman"/>
          <w:sz w:val="24"/>
          <w:szCs w:val="24"/>
        </w:rPr>
        <w:t>v souladu s ustanovením § 89a zákona č. 99/1963 Sb., občanský soudní řád, ve znění pozdějších předpisů, si Strany jako obecný soud sjednávají soud místně příslušný podle sídla objednatele.</w:t>
      </w:r>
    </w:p>
    <w:p w14:paraId="778E0E05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Je-li nebo stane-li se jakékoli ustanovení Smlouvy neplatným, nezákonným nebo nevynutitelným, netýká se tato neplatnost a nevynutitelnost zbývajících ustanovení Smlouvy. Strany se tímto zavazují nahradit do 5 (pěti) pracovních dnů po doručení výzvy druhé Strany jakékoli takové neplatné, nezákonné nebo nevynutitelné ustanovení ustanovením, které je platné, zákonné a vynutitelné a má stejný nebo alespoň podobný obchodní a právní význam.</w:t>
      </w:r>
    </w:p>
    <w:p w14:paraId="778E0E06" w14:textId="74E208AD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Poskytovatel bere na vědomí, že objednatel je jako zadavatel veřejné zakázky povinen v souladu s § 219 ZZVZ uveřejnit na profilu zadavatele tuto Smlouvu včetně všech jejích změn a dodatků, výši skutečně uhrazené ceny za plnění veřejné zakázky a další skutečnosti zde nebo v jiných ustanoveních ZZVZ uvedené a k tomu poskytne objednateli potřebnou součinnost.</w:t>
      </w:r>
    </w:p>
    <w:p w14:paraId="778E0E07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Tato Smlouva je vyhotovena ve čtyřech (4) stejnopisech s platností originálu, z nichž objednatel a poskytovatel obdrží dva (2) stejnopisy. </w:t>
      </w:r>
    </w:p>
    <w:p w14:paraId="38C8A668" w14:textId="77777777" w:rsidR="00B65F2A" w:rsidRPr="00B65F2A" w:rsidRDefault="00B65F2A" w:rsidP="00B65F2A">
      <w:pPr>
        <w:pStyle w:val="Odstavecseseznamem"/>
        <w:spacing w:after="12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B65F2A">
        <w:rPr>
          <w:rFonts w:ascii="Times New Roman" w:hAnsi="Times New Roman"/>
          <w:i/>
          <w:sz w:val="24"/>
          <w:szCs w:val="24"/>
        </w:rPr>
        <w:t>Alternativně (před podpisem smlouvy se ponechá relevantní alternativa):</w:t>
      </w:r>
    </w:p>
    <w:p w14:paraId="640EE70A" w14:textId="04A4C0D9" w:rsidR="00B65F2A" w:rsidRDefault="00B65F2A" w:rsidP="00B65F2A">
      <w:pPr>
        <w:pStyle w:val="Odstavecseseznamem"/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65F2A">
        <w:rPr>
          <w:rFonts w:ascii="Times New Roman" w:hAnsi="Times New Roman"/>
          <w:sz w:val="24"/>
          <w:szCs w:val="24"/>
        </w:rPr>
        <w:t>Tato smlouva je v souladu § 211 odst. 3 zákona č. 134/2016 Sb. o zadávání veřejných zakázek ve znění pozdějších předpisů ve spojení se zákonem č. 300/2008 Sb. o elektronických úkonech a autorizované konverzi dokumentů, ve znění pozdějších předpisů, uzavřena elektronicky.</w:t>
      </w:r>
    </w:p>
    <w:p w14:paraId="778E0E08" w14:textId="77777777" w:rsidR="00162C80" w:rsidRDefault="00162C80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lastRenderedPageBreak/>
        <w:t>Strany prohlašují, že se seznámily s obsahem této Smlouvy, kterou uzavírají na základě své pravé, vážné a svobodné vůle, nikoliv v tísni anebo za nápadně nevýhodných podmínek, což stvrzují svými podpisy.</w:t>
      </w:r>
    </w:p>
    <w:p w14:paraId="778E0E09" w14:textId="378D4B8A" w:rsidR="00162C80" w:rsidRDefault="00394E05" w:rsidP="00693A7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>trany</w:t>
      </w:r>
      <w:r w:rsidRPr="00162C80">
        <w:rPr>
          <w:rFonts w:ascii="Times New Roman" w:hAnsi="Times New Roman"/>
          <w:sz w:val="24"/>
          <w:szCs w:val="24"/>
        </w:rPr>
        <w:t xml:space="preserve"> tímto výslovně uvádí, že tato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mlouva je závazná až okamžikem jejího podepsání oběma </w:t>
      </w:r>
      <w:r w:rsidRPr="00162C80">
        <w:rPr>
          <w:rFonts w:ascii="Times New Roman" w:hAnsi="Times New Roman"/>
          <w:sz w:val="24"/>
          <w:szCs w:val="24"/>
        </w:rPr>
        <w:t>S</w:t>
      </w:r>
      <w:r w:rsidR="005F7355" w:rsidRPr="00162C80">
        <w:rPr>
          <w:rFonts w:ascii="Times New Roman" w:hAnsi="Times New Roman"/>
          <w:sz w:val="24"/>
          <w:szCs w:val="24"/>
        </w:rPr>
        <w:t xml:space="preserve">tranami. Poskytovatel tímto bere na vědomí, že </w:t>
      </w:r>
      <w:r w:rsidR="003962E0">
        <w:rPr>
          <w:rFonts w:ascii="Times New Roman" w:hAnsi="Times New Roman"/>
          <w:sz w:val="24"/>
          <w:szCs w:val="24"/>
        </w:rPr>
        <w:t>se</w:t>
      </w:r>
      <w:r w:rsidR="005F7355" w:rsidRPr="00162C80">
        <w:rPr>
          <w:rFonts w:ascii="Times New Roman" w:hAnsi="Times New Roman"/>
          <w:sz w:val="24"/>
          <w:szCs w:val="24"/>
        </w:rPr>
        <w:t xml:space="preserve"> vylučují pravidla dle ustanovení § 1728 a 1729 OZ o předsmluvní odpovědnosti a poskytovatel nemá právo ve smyslu § 2910 OZ po objednateli požadovat při neuzavření smlouvy náhradu škody.</w:t>
      </w:r>
    </w:p>
    <w:p w14:paraId="778E0E0F" w14:textId="3F982E87" w:rsidR="00C41D5B" w:rsidRPr="00E0235E" w:rsidRDefault="00394E05" w:rsidP="00E0235E">
      <w:pPr>
        <w:pStyle w:val="Odstavecseseznamem"/>
        <w:numPr>
          <w:ilvl w:val="0"/>
          <w:numId w:val="39"/>
        </w:numPr>
        <w:spacing w:after="12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2C80">
        <w:rPr>
          <w:rFonts w:ascii="Times New Roman" w:hAnsi="Times New Roman"/>
          <w:sz w:val="24"/>
          <w:szCs w:val="24"/>
        </w:rPr>
        <w:t xml:space="preserve"> Nedílnou součástí této S</w:t>
      </w:r>
      <w:r w:rsidR="005F7355" w:rsidRPr="00162C80">
        <w:rPr>
          <w:rFonts w:ascii="Times New Roman" w:hAnsi="Times New Roman"/>
          <w:sz w:val="24"/>
          <w:szCs w:val="24"/>
        </w:rPr>
        <w:t xml:space="preserve">mlouvy je její: </w:t>
      </w:r>
    </w:p>
    <w:p w14:paraId="778E0E10" w14:textId="76E29132" w:rsidR="00C41D5B" w:rsidRDefault="00C41D5B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E0235E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4E05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63FC">
        <w:rPr>
          <w:rFonts w:ascii="Times New Roman" w:eastAsia="Calibri" w:hAnsi="Times New Roman" w:cs="Times New Roman"/>
          <w:sz w:val="24"/>
          <w:szCs w:val="24"/>
        </w:rPr>
        <w:t>Seznam poddodavatelů</w:t>
      </w:r>
      <w:r w:rsidR="00394E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97D057" w14:textId="48B8A0E4" w:rsidR="003962E0" w:rsidRDefault="003962E0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sz w:val="24"/>
          <w:szCs w:val="24"/>
        </w:rPr>
      </w:pPr>
      <w:r w:rsidRPr="003962E0">
        <w:rPr>
          <w:rFonts w:ascii="Times New Roman" w:eastAsia="Calibri" w:hAnsi="Times New Roman" w:cs="Times New Roman"/>
          <w:sz w:val="24"/>
          <w:szCs w:val="24"/>
        </w:rPr>
        <w:t xml:space="preserve">Příloha č. </w:t>
      </w:r>
      <w:r w:rsidR="00E0235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Protokol o poskytování služeb</w:t>
      </w:r>
    </w:p>
    <w:p w14:paraId="63FC3565" w14:textId="7818C5C7" w:rsidR="00286ACE" w:rsidRPr="00286ACE" w:rsidRDefault="00286ACE" w:rsidP="00394E0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ind w:left="363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78E0E12" w14:textId="77777777" w:rsid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3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>V Praze dne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[DOPLNIT]</w:t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162C80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V 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4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5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6" w14:textId="77777777" w:rsidR="006E5E1F" w:rsidRPr="006E5E1F" w:rsidRDefault="006E5E1F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778E0E17" w14:textId="03E529E5" w:rsidR="006E5E1F" w:rsidRPr="006E5E1F" w:rsidRDefault="00E0235E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 s.r.o.</w:t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,</w:t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6E5E1F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[DOPLNÍ DODAVATEL]</w:t>
      </w:r>
    </w:p>
    <w:p w14:paraId="778E0E18" w14:textId="44D74646" w:rsidR="006E5E1F" w:rsidRPr="007063FC" w:rsidRDefault="00E0235E" w:rsidP="006E5E1F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Stanislava Marková</w:t>
      </w:r>
      <w:r w:rsidR="00B65F2A">
        <w:rPr>
          <w:rFonts w:ascii="Times New Roman" w:eastAsia="Calibri" w:hAnsi="Times New Roman" w:cs="Times New Roman"/>
          <w:color w:val="000F37"/>
          <w:sz w:val="24"/>
          <w:szCs w:val="24"/>
        </w:rPr>
        <w:t>, jednatel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ka</w:t>
      </w:r>
    </w:p>
    <w:p w14:paraId="778E0E19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778E0E1A" w14:textId="77777777" w:rsidR="005F7355" w:rsidRP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8E0E1B" w14:textId="77777777" w:rsidR="005F7355" w:rsidRDefault="005F7355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9D7027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8772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533E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78753F8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DAD3891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9600CF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4DDFDA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57CF4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AB681E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E35272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FDECA43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10246E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F67E317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F7FBFE6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2F1B7F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E2C5228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5589BEE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362B34F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C8599DD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C6CAE0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5CBD85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0DF9100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BCA863C" w14:textId="77777777" w:rsidR="003962E0" w:rsidRDefault="003962E0" w:rsidP="005F7355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3F41F70" w14:textId="77777777" w:rsidR="00B17927" w:rsidRDefault="00B17927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3F2B996" w14:textId="1E6682CB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Příloha č. </w:t>
      </w:r>
      <w:r w:rsidR="00E0235E">
        <w:rPr>
          <w:rFonts w:ascii="Times New Roman" w:eastAsia="Calibri" w:hAnsi="Times New Roman" w:cs="Times New Roman"/>
          <w:color w:val="000F37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Smlouvy</w:t>
      </w:r>
    </w:p>
    <w:p w14:paraId="4852F64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1BE71E9" w14:textId="7224BE00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SEZNAM PODDODAVATELŮ</w:t>
      </w:r>
    </w:p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4316"/>
        <w:gridCol w:w="3910"/>
      </w:tblGrid>
      <w:tr w:rsidR="00AE12BC" w:rsidRPr="00AE12BC" w14:paraId="5FF84A55" w14:textId="77777777" w:rsidTr="00AE12BC">
        <w:tc>
          <w:tcPr>
            <w:tcW w:w="856" w:type="dxa"/>
            <w:shd w:val="clear" w:color="auto" w:fill="D9D9D9" w:themeFill="background1" w:themeFillShade="D9"/>
            <w:vAlign w:val="center"/>
            <w:hideMark/>
          </w:tcPr>
          <w:p w14:paraId="72D17CF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Pol.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14:paraId="69B50133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Obchodní firma, sídlo a IČO poddodavatele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14:paraId="5FFBF524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Specifikace plnění poskytovaného poddodavatelem</w:t>
            </w:r>
          </w:p>
        </w:tc>
      </w:tr>
      <w:tr w:rsidR="00AE12BC" w:rsidRPr="00AE12BC" w14:paraId="6FECFAD7" w14:textId="77777777" w:rsidTr="00AE12BC">
        <w:tc>
          <w:tcPr>
            <w:tcW w:w="856" w:type="dxa"/>
            <w:vAlign w:val="center"/>
          </w:tcPr>
          <w:p w14:paraId="53487A1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316" w:type="dxa"/>
            <w:vAlign w:val="center"/>
          </w:tcPr>
          <w:p w14:paraId="65EEBAF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E7FB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5737C09B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5169F60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15864EE1" w14:textId="77777777" w:rsidTr="00AE12BC">
        <w:tc>
          <w:tcPr>
            <w:tcW w:w="856" w:type="dxa"/>
            <w:vAlign w:val="center"/>
          </w:tcPr>
          <w:p w14:paraId="7160098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316" w:type="dxa"/>
            <w:vAlign w:val="center"/>
          </w:tcPr>
          <w:p w14:paraId="1287FC70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0C5B8BBE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E4CF4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F0CB4F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D5DA8B7" w14:textId="77777777" w:rsidTr="00AE12BC">
        <w:tc>
          <w:tcPr>
            <w:tcW w:w="856" w:type="dxa"/>
            <w:vAlign w:val="center"/>
          </w:tcPr>
          <w:p w14:paraId="5C8CD299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316" w:type="dxa"/>
            <w:vAlign w:val="center"/>
          </w:tcPr>
          <w:p w14:paraId="05EC1295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21780EA7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4F0AFE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15D6D2B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40171FF8" w14:textId="77777777" w:rsidTr="00AE12BC">
        <w:tc>
          <w:tcPr>
            <w:tcW w:w="856" w:type="dxa"/>
            <w:vAlign w:val="center"/>
          </w:tcPr>
          <w:p w14:paraId="3D1E5B35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316" w:type="dxa"/>
            <w:vAlign w:val="center"/>
          </w:tcPr>
          <w:p w14:paraId="4C9192F4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09DDB4B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109849D2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52F29A52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2BC" w:rsidRPr="00AE12BC" w14:paraId="6C34D70F" w14:textId="77777777" w:rsidTr="00AE12BC">
        <w:tc>
          <w:tcPr>
            <w:tcW w:w="856" w:type="dxa"/>
            <w:vAlign w:val="center"/>
          </w:tcPr>
          <w:p w14:paraId="52324150" w14:textId="422B4825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2B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316" w:type="dxa"/>
            <w:vAlign w:val="center"/>
          </w:tcPr>
          <w:p w14:paraId="07BF76A8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6D007A31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</w:tcPr>
          <w:p w14:paraId="3D54B32A" w14:textId="77777777" w:rsidR="00AE12BC" w:rsidRDefault="00AE12BC" w:rsidP="00AE12BC">
            <w:pPr>
              <w:tabs>
                <w:tab w:val="left" w:pos="312"/>
                <w:tab w:val="left" w:pos="624"/>
                <w:tab w:val="left" w:pos="936"/>
                <w:tab w:val="left" w:pos="1247"/>
                <w:tab w:val="left" w:pos="1559"/>
                <w:tab w:val="left" w:pos="1871"/>
                <w:tab w:val="left" w:pos="2183"/>
                <w:tab w:val="left" w:pos="2495"/>
                <w:tab w:val="left" w:pos="2807"/>
                <w:tab w:val="left" w:pos="3119"/>
                <w:tab w:val="left" w:pos="3430"/>
                <w:tab w:val="left" w:pos="3742"/>
                <w:tab w:val="left" w:pos="4054"/>
                <w:tab w:val="left" w:pos="4366"/>
                <w:tab w:val="left" w:pos="4678"/>
                <w:tab w:val="left" w:pos="4990"/>
                <w:tab w:val="left" w:pos="5301"/>
                <w:tab w:val="left" w:pos="5613"/>
                <w:tab w:val="left" w:pos="5925"/>
                <w:tab w:val="left" w:pos="6237"/>
                <w:tab w:val="left" w:pos="6549"/>
                <w:tab w:val="left" w:pos="6861"/>
                <w:tab w:val="left" w:pos="7173"/>
                <w:tab w:val="left" w:pos="7484"/>
                <w:tab w:val="left" w:pos="7796"/>
                <w:tab w:val="left" w:pos="8108"/>
                <w:tab w:val="left" w:pos="8420"/>
              </w:tabs>
              <w:spacing w:after="0"/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</w:pP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</w:rPr>
              <w:t>[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DOPLN</w:t>
            </w:r>
            <w:r w:rsidRPr="00A9740E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 xml:space="preserve">Í </w:t>
            </w:r>
            <w:r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DODAVATEL</w:t>
            </w:r>
            <w:r w:rsidRPr="005F7355">
              <w:rPr>
                <w:rFonts w:ascii="Times New Roman" w:eastAsia="Calibri" w:hAnsi="Times New Roman" w:cs="Times New Roman"/>
                <w:b/>
                <w:color w:val="000F37"/>
                <w:sz w:val="24"/>
                <w:szCs w:val="24"/>
                <w:highlight w:val="yellow"/>
              </w:rPr>
              <w:t>]</w:t>
            </w:r>
          </w:p>
          <w:p w14:paraId="465CABBA" w14:textId="77777777" w:rsidR="00AE12BC" w:rsidRPr="00AE12BC" w:rsidRDefault="00AE12BC" w:rsidP="00AE12BC">
            <w:pPr>
              <w:spacing w:before="120" w:after="12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9F55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95C79D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BB9E8B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621B19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5A7948C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8FAA7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302A2B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728BC7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0D207D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484171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A762E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2F08A89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0FF70BB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29469F0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2B0D1E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2471BA8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A0E9B1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5D5FF84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5C577FE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39912D4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62743AC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FFF2C53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1B542BB2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071D0058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D1A508E" w14:textId="77777777" w:rsidR="002A1B2A" w:rsidRDefault="002A1B2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35911B52" w14:textId="77777777" w:rsidR="002A1B2A" w:rsidRDefault="002A1B2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7EA2D7A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</w:p>
    <w:p w14:paraId="48391264" w14:textId="6DBB0FC0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Příloha č. </w:t>
      </w:r>
      <w:r w:rsidR="00E0235E">
        <w:rPr>
          <w:rFonts w:ascii="Times New Roman" w:eastAsia="Calibri" w:hAnsi="Times New Roman" w:cs="Times New Roman"/>
          <w:color w:val="000F37"/>
          <w:sz w:val="24"/>
          <w:szCs w:val="24"/>
        </w:rPr>
        <w:t>2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Smlouvy</w:t>
      </w:r>
    </w:p>
    <w:p w14:paraId="5A386CD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C4639BD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jc w:val="center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PROTOKOL O POSKYTNUTÍ SLUŽEB</w:t>
      </w:r>
    </w:p>
    <w:p w14:paraId="3751006A" w14:textId="06A17400" w:rsidR="006306AA" w:rsidRPr="00AE12BC" w:rsidRDefault="006306AA" w:rsidP="006306AA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č. </w:t>
      </w: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6D21D103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55C59A0" w14:textId="77777777" w:rsidR="00AE12BC" w:rsidRPr="00AE12BC" w:rsidRDefault="00AE12BC" w:rsidP="00AE1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2BC">
        <w:rPr>
          <w:rFonts w:ascii="Times New Roman" w:hAnsi="Times New Roman" w:cs="Times New Roman"/>
          <w:b/>
          <w:sz w:val="24"/>
          <w:szCs w:val="24"/>
        </w:rPr>
        <w:t>Smluvní strany</w:t>
      </w:r>
    </w:p>
    <w:p w14:paraId="2573B68F" w14:textId="3E783E4E" w:rsidR="00B802F3" w:rsidRDefault="009930A4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</w:pPr>
      <w:r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COMDES CZ</w:t>
      </w:r>
      <w:r w:rsidR="00B802F3" w:rsidRPr="004142DC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 xml:space="preserve"> s.r.o.</w:t>
      </w:r>
    </w:p>
    <w:p w14:paraId="632F40EC" w14:textId="77777777" w:rsidR="00B802F3" w:rsidRPr="00616F51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616F51"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>zapsaná v obchodním rejstříku u Městského soudu v Praze pod sp. zn.</w:t>
      </w:r>
      <w:r>
        <w:rPr>
          <w:rFonts w:ascii="Times New Roman" w:eastAsia="Calibri" w:hAnsi="Times New Roman" w:cs="Times New Roman"/>
          <w:bCs/>
          <w:color w:val="000F37"/>
          <w:sz w:val="24"/>
          <w:szCs w:val="24"/>
          <w:lang w:bidi="cs-CZ"/>
        </w:rPr>
        <w:t xml:space="preserve"> </w:t>
      </w:r>
      <w:r w:rsidRPr="009930A4">
        <w:rPr>
          <w:rFonts w:ascii="Times New Roman" w:eastAsia="Calibri" w:hAnsi="Times New Roman" w:cs="Times New Roman"/>
          <w:bCs/>
          <w:color w:val="FF0000"/>
          <w:sz w:val="24"/>
          <w:szCs w:val="24"/>
          <w:lang w:bidi="cs-CZ"/>
        </w:rPr>
        <w:t>C 155314</w:t>
      </w:r>
    </w:p>
    <w:p w14:paraId="26DA87AF" w14:textId="4E356558" w:rsidR="00B802F3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se sídlem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9930A4">
        <w:rPr>
          <w:rFonts w:ascii="Times New Roman" w:hAnsi="Times New Roman" w:cs="Times New Roman"/>
          <w:lang w:bidi="cs-CZ"/>
        </w:rPr>
        <w:t>Malostranské náměstí 5/28 Praha 1 118 00</w:t>
      </w:r>
    </w:p>
    <w:p w14:paraId="28941845" w14:textId="5E17B9CD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zastoupen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á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9930A4"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Markovou, jednatelkou</w:t>
      </w:r>
    </w:p>
    <w:p w14:paraId="5473E4C9" w14:textId="45FED275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IČ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O: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="009930A4">
        <w:rPr>
          <w:rFonts w:ascii="Times New Roman" w:eastAsia="Calibri" w:hAnsi="Times New Roman" w:cs="Times New Roman"/>
          <w:color w:val="000F37"/>
          <w:sz w:val="24"/>
          <w:szCs w:val="24"/>
        </w:rPr>
        <w:t>27119840</w:t>
      </w:r>
    </w:p>
    <w:p w14:paraId="7D1CC510" w14:textId="77777777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 xml:space="preserve">………………………. č. </w:t>
      </w:r>
      <w:proofErr w:type="spell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ú.</w:t>
      </w:r>
      <w:proofErr w:type="spell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: 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53C0F30B" w14:textId="77777777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zástupce pro věcná jednání</w:t>
      </w:r>
      <w:r>
        <w:rPr>
          <w:rFonts w:ascii="Times New Roman" w:eastAsia="Calibri" w:hAnsi="Times New Roman" w:cs="Times New Roman"/>
          <w:color w:val="000F37"/>
          <w:sz w:val="24"/>
          <w:szCs w:val="24"/>
        </w:rPr>
        <w:t>: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2C38CCFB" w14:textId="77777777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1A1C86D0" w14:textId="77777777" w:rsidR="00B802F3" w:rsidRPr="005F7355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……………………</w:t>
      </w:r>
      <w:proofErr w:type="gramStart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…….</w:t>
      </w:r>
      <w:proofErr w:type="gramEnd"/>
      <w:r w:rsidRPr="00616F51">
        <w:rPr>
          <w:rFonts w:ascii="Times New Roman" w:eastAsia="Calibri" w:hAnsi="Times New Roman" w:cs="Times New Roman"/>
          <w:color w:val="000F37"/>
          <w:sz w:val="24"/>
          <w:szCs w:val="24"/>
          <w:highlight w:val="red"/>
        </w:rPr>
        <w:t>.</w:t>
      </w:r>
    </w:p>
    <w:p w14:paraId="417E7878" w14:textId="536C93EE" w:rsidR="00AE12BC" w:rsidRPr="00AE12BC" w:rsidRDefault="00B802F3" w:rsidP="00B802F3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 </w:t>
      </w:r>
      <w:r w:rsidR="007063FC" w:rsidRPr="005F7355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="007063FC" w:rsidRPr="005F7355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objednatel</w:t>
      </w:r>
      <w:r w:rsidR="007063F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2BE0795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AE12BC">
        <w:rPr>
          <w:rFonts w:ascii="Times New Roman" w:eastAsia="Calibri" w:hAnsi="Times New Roman" w:cs="Times New Roman"/>
          <w:b/>
          <w:sz w:val="24"/>
          <w:szCs w:val="24"/>
        </w:rPr>
        <w:t>a</w:t>
      </w:r>
    </w:p>
    <w:p w14:paraId="5D9C186F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>]</w:t>
      </w:r>
    </w:p>
    <w:p w14:paraId="486230A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zapsaná v obchodním rejstříku vedeném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oddíl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vložka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 xml:space="preserve"> 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9F0E701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se sídlem: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29DB12FE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>Kontaktní adresa: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  <w:t xml:space="preserve">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  <w:lang w:bidi="cs-CZ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47456E4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zastoupená: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E3640A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IČO: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525ACF49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DIČ: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0CEF91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bankovní spojení: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, č. </w:t>
      </w:r>
      <w:proofErr w:type="spellStart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ú.</w:t>
      </w:r>
      <w:proofErr w:type="spellEnd"/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F36AB7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 xml:space="preserve">zástupce pro věcná jednání: 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0F5CD258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tel.: +420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76FE3E56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ab/>
        <w:t xml:space="preserve">e-mail: 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[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DOPLNIT]</w:t>
      </w:r>
    </w:p>
    <w:p w14:paraId="12AA72E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/>
        <w:rPr>
          <w:rFonts w:ascii="Times New Roman" w:eastAsia="Calibri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(dále jen jako „</w:t>
      </w:r>
      <w:r w:rsidRPr="00AE12BC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poskytovatel</w:t>
      </w:r>
      <w:r w:rsidRPr="00AE12BC">
        <w:rPr>
          <w:rFonts w:ascii="Times New Roman" w:eastAsia="Calibri" w:hAnsi="Times New Roman" w:cs="Times New Roman"/>
          <w:color w:val="000F37"/>
          <w:sz w:val="24"/>
          <w:szCs w:val="24"/>
        </w:rPr>
        <w:t>“)</w:t>
      </w:r>
    </w:p>
    <w:p w14:paraId="3007ABC4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I.</w:t>
      </w:r>
    </w:p>
    <w:p w14:paraId="3155447D" w14:textId="0FEC3EB4" w:rsidR="00AE12BC" w:rsidRPr="00AE12BC" w:rsidRDefault="00AE12BC" w:rsidP="00693A7E">
      <w:pPr>
        <w:numPr>
          <w:ilvl w:val="1"/>
          <w:numId w:val="48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Smluvní strany uvádí, že na základě </w:t>
      </w:r>
      <w:r w:rsidR="007063FC">
        <w:rPr>
          <w:rFonts w:ascii="Times New Roman" w:eastAsia="Calibri" w:hAnsi="Times New Roman" w:cs="Times New Roman"/>
          <w:sz w:val="24"/>
          <w:szCs w:val="24"/>
        </w:rPr>
        <w:t>Smlouvy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o poskytování služeb </w:t>
      </w:r>
      <w:r w:rsidR="007063FC">
        <w:rPr>
          <w:rFonts w:ascii="Times New Roman" w:eastAsia="Calibri" w:hAnsi="Times New Roman" w:cs="Times New Roman"/>
          <w:sz w:val="24"/>
          <w:szCs w:val="24"/>
        </w:rPr>
        <w:t xml:space="preserve">uzavřené </w:t>
      </w:r>
      <w:proofErr w:type="gramStart"/>
      <w:r w:rsidR="007063FC">
        <w:rPr>
          <w:rFonts w:ascii="Times New Roman" w:eastAsia="Calibri" w:hAnsi="Times New Roman" w:cs="Times New Roman"/>
          <w:sz w:val="24"/>
          <w:szCs w:val="24"/>
        </w:rPr>
        <w:t xml:space="preserve">dne 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 [</w:t>
      </w:r>
      <w:proofErr w:type="gramEnd"/>
      <w:r w:rsidRPr="00AE12B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DOPLNIT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] </w:t>
      </w:r>
      <w:r w:rsidR="002A1B2A">
        <w:rPr>
          <w:rFonts w:ascii="Times New Roman" w:eastAsia="Calibri" w:hAnsi="Times New Roman" w:cs="Times New Roman"/>
          <w:sz w:val="24"/>
          <w:szCs w:val="24"/>
        </w:rPr>
        <w:t>v souvislosti s poskytováním služeb v rámci projektu s názvem</w:t>
      </w:r>
      <w:r w:rsidR="009930A4" w:rsidRPr="009930A4">
        <w:rPr>
          <w:sz w:val="24"/>
          <w:szCs w:val="24"/>
          <w:shd w:val="clear" w:color="auto" w:fill="FFFFFF"/>
        </w:rPr>
        <w:t xml:space="preserve"> </w:t>
      </w:r>
      <w:r w:rsidR="009930A4">
        <w:rPr>
          <w:sz w:val="24"/>
          <w:szCs w:val="24"/>
          <w:shd w:val="clear" w:color="auto" w:fill="FFFFFF"/>
        </w:rPr>
        <w:t>„</w:t>
      </w:r>
      <w:r w:rsidR="009930A4" w:rsidRPr="009930A4">
        <w:rPr>
          <w:rFonts w:ascii="Times New Roman" w:hAnsi="Times New Roman" w:cs="Times New Roman"/>
          <w:sz w:val="24"/>
          <w:szCs w:val="24"/>
          <w:shd w:val="clear" w:color="auto" w:fill="FFFFFF"/>
        </w:rPr>
        <w:t>Aplikace g</w:t>
      </w:r>
      <w:proofErr w:type="spellStart"/>
      <w:r w:rsidR="009930A4" w:rsidRPr="009930A4">
        <w:rPr>
          <w:rFonts w:ascii="Times New Roman" w:hAnsi="Times New Roman" w:cs="Times New Roman"/>
          <w:sz w:val="24"/>
          <w:szCs w:val="24"/>
          <w:shd w:val="clear" w:color="auto" w:fill="FFFFFF"/>
        </w:rPr>
        <w:t>eopolymerů</w:t>
      </w:r>
      <w:proofErr w:type="spellEnd"/>
      <w:r w:rsidR="009930A4" w:rsidRPr="009930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 požární bezpečnosti staveb</w:t>
      </w:r>
      <w:r w:rsidR="009930A4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2A1B2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2A1B2A">
        <w:rPr>
          <w:rFonts w:ascii="Times New Roman" w:eastAsia="Calibri" w:hAnsi="Times New Roman" w:cs="Times New Roman"/>
          <w:sz w:val="24"/>
          <w:szCs w:val="24"/>
        </w:rPr>
        <w:t>reg</w:t>
      </w:r>
      <w:proofErr w:type="spellEnd"/>
      <w:r w:rsidR="002A1B2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930A4">
        <w:rPr>
          <w:rFonts w:ascii="Times New Roman" w:eastAsia="Calibri" w:hAnsi="Times New Roman" w:cs="Times New Roman"/>
          <w:sz w:val="24"/>
          <w:szCs w:val="24"/>
        </w:rPr>
        <w:t>Č</w:t>
      </w:r>
      <w:r w:rsidR="002A1B2A">
        <w:rPr>
          <w:rFonts w:ascii="Times New Roman" w:eastAsia="Calibri" w:hAnsi="Times New Roman" w:cs="Times New Roman"/>
          <w:sz w:val="24"/>
          <w:szCs w:val="24"/>
        </w:rPr>
        <w:t>íslo</w:t>
      </w:r>
      <w:r w:rsidR="009930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0A4" w:rsidRPr="009930A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CZ.01.1.02/0.0/0.0/21_374/0026819</w:t>
      </w:r>
      <w:r w:rsidR="002A1B2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poskytl níže uvedeného dne poskytovatel objednateli následující služby: </w:t>
      </w:r>
      <w:r w:rsidR="002A1B2A">
        <w:rPr>
          <w:rStyle w:val="Znakapoznpodarou"/>
          <w:rFonts w:ascii="Times New Roman" w:eastAsia="Calibri" w:hAnsi="Times New Roman" w:cs="Times New Roman"/>
          <w:sz w:val="24"/>
          <w:szCs w:val="24"/>
        </w:rPr>
        <w:footnoteReference w:id="1"/>
      </w:r>
    </w:p>
    <w:p w14:paraId="2F31316C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D41D70D" w14:textId="77777777" w:rsidR="00AE12BC" w:rsidRP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12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E3C6E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center"/>
        <w:outlineLvl w:val="0"/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b/>
          <w:color w:val="000F37"/>
          <w:sz w:val="24"/>
          <w:szCs w:val="24"/>
        </w:rPr>
        <w:t>II.</w:t>
      </w:r>
    </w:p>
    <w:p w14:paraId="0A520960" w14:textId="12E95896" w:rsidR="00AE12BC" w:rsidRPr="00AE12BC" w:rsidRDefault="00AE12BC" w:rsidP="006306AA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120" w:line="250" w:lineRule="exact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>Objednatel po prohlídc</w:t>
      </w:r>
      <w:r w:rsidR="007063FC">
        <w:rPr>
          <w:rFonts w:ascii="Times New Roman" w:eastAsia="Calibri" w:hAnsi="Times New Roman" w:cs="Times New Roman"/>
          <w:sz w:val="24"/>
          <w:szCs w:val="24"/>
        </w:rPr>
        <w:t>e Služeb potvrzuje poskytnutí S</w:t>
      </w: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lužeb v ujednaném rozsahu a kvalitě. </w:t>
      </w:r>
    </w:p>
    <w:p w14:paraId="083E549C" w14:textId="5EAECC7A" w:rsidR="00AE12BC" w:rsidRPr="00AE12BC" w:rsidRDefault="00AE12BC" w:rsidP="00693A7E">
      <w:pPr>
        <w:numPr>
          <w:ilvl w:val="0"/>
          <w:numId w:val="49"/>
        </w:num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250" w:line="250" w:lineRule="exact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Pro případ, že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lužby nebyly poskytnuty v ujednaném rozsahu a kvalitě a</w:t>
      </w:r>
      <w:r w:rsidRPr="00AE12BC">
        <w:rPr>
          <w:rFonts w:ascii="Times New Roman" w:eastAsia="Calibri" w:hAnsi="Times New Roman" w:cs="Times New Roman"/>
          <w:i/>
          <w:noProof/>
          <w:sz w:val="24"/>
          <w:szCs w:val="24"/>
          <w:lang w:eastAsia="cs-CZ"/>
        </w:rPr>
        <w:t xml:space="preserve"> objednatel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 xml:space="preserve"> z tohoto důvodu odmítá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 xml:space="preserve">lužby převzít, 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trany níže uvedou skute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čnosti, které bránily převzetí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</w:t>
      </w:r>
      <w:r w:rsidR="007063FC">
        <w:rPr>
          <w:rFonts w:ascii="Times New Roman" w:eastAsia="Calibri" w:hAnsi="Times New Roman" w:cs="Times New Roman"/>
          <w:i/>
          <w:sz w:val="24"/>
          <w:szCs w:val="24"/>
        </w:rPr>
        <w:t>užeb, rozsah vadnosti Služeb, termín dodání S</w:t>
      </w:r>
      <w:r w:rsidRPr="00AE12BC">
        <w:rPr>
          <w:rFonts w:ascii="Times New Roman" w:eastAsia="Calibri" w:hAnsi="Times New Roman" w:cs="Times New Roman"/>
          <w:i/>
          <w:sz w:val="24"/>
          <w:szCs w:val="24"/>
        </w:rPr>
        <w:t>lužeb bez vad a nedodělků a další důležité okolnosti:</w:t>
      </w:r>
    </w:p>
    <w:p w14:paraId="5A40A901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  <w:t>……………………………………………………………………………………………………</w:t>
      </w: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ab/>
      </w:r>
    </w:p>
    <w:p w14:paraId="7DA07E60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111D221D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12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  <w:t>……………………………………………………………………………………………………</w:t>
      </w:r>
    </w:p>
    <w:p w14:paraId="25B261F7" w14:textId="2EFD3D66" w:rsidR="00AE12BC" w:rsidRPr="00AE12BC" w:rsidRDefault="00AE12BC" w:rsidP="00693A7E">
      <w:pPr>
        <w:keepNext/>
        <w:keepLines/>
        <w:numPr>
          <w:ilvl w:val="0"/>
          <w:numId w:val="49"/>
        </w:numPr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ind w:left="360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  <w:r w:rsidRPr="00AE12BC">
        <w:rPr>
          <w:rFonts w:ascii="Times New Roman" w:eastAsia="Calibri" w:hAnsi="Times New Roman" w:cs="Times New Roman"/>
          <w:sz w:val="24"/>
          <w:szCs w:val="24"/>
        </w:rPr>
        <w:t xml:space="preserve">Tento protokol je vyhotoven ve dvou stejnopisech s platností originálu, z nichž každá </w:t>
      </w:r>
      <w:r w:rsidR="007063FC">
        <w:rPr>
          <w:rFonts w:ascii="Times New Roman" w:eastAsia="Calibri" w:hAnsi="Times New Roman" w:cs="Times New Roman"/>
          <w:sz w:val="24"/>
          <w:szCs w:val="24"/>
        </w:rPr>
        <w:t>S</w:t>
      </w:r>
      <w:r w:rsidRPr="00AE12BC">
        <w:rPr>
          <w:rFonts w:ascii="Times New Roman" w:eastAsia="Calibri" w:hAnsi="Times New Roman" w:cs="Times New Roman"/>
          <w:sz w:val="24"/>
          <w:szCs w:val="24"/>
        </w:rPr>
        <w:t>trana obdrží jeden.</w:t>
      </w:r>
    </w:p>
    <w:p w14:paraId="476519BF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i/>
          <w:color w:val="000F37"/>
          <w:sz w:val="24"/>
          <w:szCs w:val="24"/>
        </w:rPr>
      </w:pPr>
    </w:p>
    <w:p w14:paraId="0C998623" w14:textId="4C6207DB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  <w:r w:rsidRPr="00AE12B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V Praze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ab/>
        <w:t xml:space="preserve">V </w:t>
      </w:r>
      <w:r w:rsidR="007063FC"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</w:rPr>
        <w:t xml:space="preserve"> dne </w:t>
      </w:r>
      <w:r w:rsidRPr="007063FC">
        <w:rPr>
          <w:rFonts w:ascii="Times New Roman" w:eastAsia="Times New Roman" w:hAnsi="Times New Roman" w:cs="Times New Roman"/>
          <w:color w:val="000F37"/>
          <w:sz w:val="24"/>
          <w:szCs w:val="24"/>
          <w:highlight w:val="yellow"/>
        </w:rPr>
        <w:t>[DOPLNIT]</w:t>
      </w:r>
    </w:p>
    <w:p w14:paraId="78BBA6B5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51F75E38" w14:textId="77777777" w:rsidR="00AE12BC" w:rsidRPr="00AE12BC" w:rsidRDefault="00AE12BC" w:rsidP="00AE12BC">
      <w:pPr>
        <w:keepNext/>
        <w:keepLines/>
        <w:tabs>
          <w:tab w:val="left" w:pos="0"/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before="250" w:after="250" w:line="250" w:lineRule="exact"/>
        <w:jc w:val="both"/>
        <w:outlineLvl w:val="0"/>
        <w:rPr>
          <w:rFonts w:ascii="Times New Roman" w:eastAsia="Times New Roman" w:hAnsi="Times New Roman" w:cs="Times New Roman"/>
          <w:color w:val="000F37"/>
          <w:sz w:val="24"/>
          <w:szCs w:val="24"/>
        </w:rPr>
      </w:pPr>
    </w:p>
    <w:p w14:paraId="4F01D9D8" w14:textId="77777777" w:rsidR="007063FC" w:rsidRPr="006E5E1F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>…………………………………..</w:t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Pr="006E5E1F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>………………………………………..</w:t>
      </w:r>
    </w:p>
    <w:p w14:paraId="150F0990" w14:textId="039252B4" w:rsidR="007063FC" w:rsidRPr="006E5E1F" w:rsidRDefault="009930A4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b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 xml:space="preserve">COMDES CZ </w:t>
      </w:r>
      <w:r w:rsidR="00B65F2A" w:rsidRPr="004142DC">
        <w:rPr>
          <w:rFonts w:ascii="Times New Roman" w:eastAsia="Calibri" w:hAnsi="Times New Roman" w:cs="Times New Roman"/>
          <w:b/>
          <w:bCs/>
          <w:color w:val="000F37"/>
          <w:sz w:val="24"/>
          <w:szCs w:val="24"/>
          <w:lang w:bidi="cs-CZ"/>
        </w:rPr>
        <w:t>s.r.o.</w:t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</w:r>
      <w:r w:rsidR="00B65F2A">
        <w:rPr>
          <w:rFonts w:ascii="Times New Roman" w:eastAsia="Calibri" w:hAnsi="Times New Roman" w:cs="Times New Roman"/>
          <w:b/>
          <w:color w:val="000F37"/>
          <w:sz w:val="24"/>
          <w:szCs w:val="24"/>
        </w:rPr>
        <w:tab/>
        <w:t xml:space="preserve">  </w:t>
      </w:r>
      <w:r w:rsidR="007063FC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[DOPLN</w:t>
      </w:r>
      <w:r w:rsidR="007063FC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IT</w:t>
      </w:r>
      <w:r w:rsidR="007063FC" w:rsidRPr="006E5E1F">
        <w:rPr>
          <w:rFonts w:ascii="Times New Roman" w:eastAsia="Calibri" w:hAnsi="Times New Roman" w:cs="Times New Roman"/>
          <w:b/>
          <w:color w:val="000F37"/>
          <w:sz w:val="24"/>
          <w:szCs w:val="24"/>
          <w:highlight w:val="yellow"/>
        </w:rPr>
        <w:t>]</w:t>
      </w:r>
    </w:p>
    <w:p w14:paraId="7CEEA7D5" w14:textId="369169BD" w:rsidR="007063FC" w:rsidRPr="007063FC" w:rsidRDefault="009930A4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42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  <w:r>
        <w:rPr>
          <w:rFonts w:ascii="Times New Roman" w:eastAsia="Calibri" w:hAnsi="Times New Roman" w:cs="Times New Roman"/>
          <w:color w:val="000F37"/>
          <w:sz w:val="24"/>
          <w:szCs w:val="24"/>
        </w:rPr>
        <w:t>Stanislavou Markovou, jednatelkou</w:t>
      </w:r>
    </w:p>
    <w:p w14:paraId="6AA9A45E" w14:textId="77777777" w:rsidR="007063FC" w:rsidRPr="005F7355" w:rsidRDefault="007063FC" w:rsidP="007063F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5D0E4B6E" w14:textId="77777777" w:rsidR="00AE12BC" w:rsidRPr="00AE12BC" w:rsidRDefault="00AE12BC" w:rsidP="00AE12BC">
      <w:pPr>
        <w:rPr>
          <w:rFonts w:ascii="Times New Roman" w:hAnsi="Times New Roman" w:cs="Times New Roman"/>
          <w:sz w:val="24"/>
          <w:szCs w:val="24"/>
        </w:rPr>
      </w:pPr>
    </w:p>
    <w:p w14:paraId="41B531BA" w14:textId="77777777" w:rsidR="00AE12BC" w:rsidRDefault="00AE12BC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5B2DA37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96A3A76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6B518978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213C12C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AE68323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38419A80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47D0F099" w14:textId="77777777" w:rsidR="0033283A" w:rsidRDefault="0033283A" w:rsidP="00AE12BC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color w:val="000F37"/>
          <w:sz w:val="24"/>
          <w:szCs w:val="24"/>
        </w:rPr>
      </w:pPr>
    </w:p>
    <w:p w14:paraId="2ABAF033" w14:textId="43A0CE1A" w:rsidR="0033283A" w:rsidRPr="0033283A" w:rsidRDefault="0033283A" w:rsidP="009930A4">
      <w:pPr>
        <w:tabs>
          <w:tab w:val="left" w:pos="312"/>
          <w:tab w:val="left" w:pos="624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549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spacing w:after="0" w:line="250" w:lineRule="exact"/>
        <w:rPr>
          <w:rFonts w:ascii="Times New Roman" w:eastAsia="Calibri" w:hAnsi="Times New Roman" w:cs="Times New Roman"/>
          <w:i/>
          <w:color w:val="000F37"/>
          <w:sz w:val="24"/>
          <w:szCs w:val="24"/>
        </w:rPr>
      </w:pPr>
    </w:p>
    <w:sectPr w:rsidR="0033283A" w:rsidRPr="0033283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D23E" w14:textId="77777777" w:rsidR="00AB09A4" w:rsidRDefault="00AB09A4" w:rsidP="005F7355">
      <w:pPr>
        <w:spacing w:after="0" w:line="240" w:lineRule="auto"/>
      </w:pPr>
      <w:r>
        <w:separator/>
      </w:r>
    </w:p>
  </w:endnote>
  <w:endnote w:type="continuationSeparator" w:id="0">
    <w:p w14:paraId="16692435" w14:textId="77777777" w:rsidR="00AB09A4" w:rsidRDefault="00AB09A4" w:rsidP="005F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4804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F76FF24" w14:textId="77777777" w:rsidR="00AE12BC" w:rsidRPr="00616F51" w:rsidRDefault="00AE12BC" w:rsidP="00616F51">
        <w:pPr>
          <w:pStyle w:val="Zpat"/>
          <w:spacing w:before="120"/>
          <w:jc w:val="center"/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</w:pPr>
        <w:r w:rsidRPr="00616F51">
          <w:rPr>
            <w:rFonts w:ascii="Arial" w:eastAsia="Times New Roman" w:hAnsi="Arial" w:cs="Arial"/>
            <w:b/>
            <w:bCs/>
            <w:color w:val="000099"/>
            <w:spacing w:val="70"/>
            <w:sz w:val="18"/>
            <w:szCs w:val="24"/>
            <w:lang w:eastAsia="cs-CZ"/>
          </w:rPr>
          <w:t>INVESTICE DO VAŠÍ BUDOUCNOSTI</w:t>
        </w:r>
      </w:p>
      <w:p w14:paraId="778E0E22" w14:textId="61D6FF53" w:rsidR="00AE12BC" w:rsidRPr="00162C80" w:rsidRDefault="00AE12BC">
        <w:pPr>
          <w:pStyle w:val="Zpat"/>
          <w:jc w:val="right"/>
          <w:rPr>
            <w:rFonts w:ascii="Times New Roman" w:hAnsi="Times New Roman" w:cs="Times New Roman"/>
          </w:rPr>
        </w:pPr>
        <w:r w:rsidRPr="00162C80">
          <w:rPr>
            <w:rFonts w:ascii="Times New Roman" w:hAnsi="Times New Roman" w:cs="Times New Roman"/>
          </w:rPr>
          <w:fldChar w:fldCharType="begin"/>
        </w:r>
        <w:r w:rsidRPr="00162C80">
          <w:rPr>
            <w:rFonts w:ascii="Times New Roman" w:hAnsi="Times New Roman" w:cs="Times New Roman"/>
          </w:rPr>
          <w:instrText>PAGE   \* MERGEFORMAT</w:instrText>
        </w:r>
        <w:r w:rsidRPr="00162C80">
          <w:rPr>
            <w:rFonts w:ascii="Times New Roman" w:hAnsi="Times New Roman" w:cs="Times New Roman"/>
          </w:rPr>
          <w:fldChar w:fldCharType="separate"/>
        </w:r>
        <w:r w:rsidR="00B17927">
          <w:rPr>
            <w:rFonts w:ascii="Times New Roman" w:hAnsi="Times New Roman" w:cs="Times New Roman"/>
            <w:noProof/>
          </w:rPr>
          <w:t>17</w:t>
        </w:r>
        <w:r w:rsidRPr="00162C80">
          <w:rPr>
            <w:rFonts w:ascii="Times New Roman" w:hAnsi="Times New Roman" w:cs="Times New Roman"/>
          </w:rPr>
          <w:fldChar w:fldCharType="end"/>
        </w:r>
      </w:p>
    </w:sdtContent>
  </w:sdt>
  <w:p w14:paraId="778E0E23" w14:textId="77777777" w:rsidR="00AE12BC" w:rsidRDefault="00AE12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A9D94" w14:textId="77777777" w:rsidR="00AB09A4" w:rsidRDefault="00AB09A4" w:rsidP="005F7355">
      <w:pPr>
        <w:spacing w:after="0" w:line="240" w:lineRule="auto"/>
      </w:pPr>
      <w:r>
        <w:separator/>
      </w:r>
    </w:p>
  </w:footnote>
  <w:footnote w:type="continuationSeparator" w:id="0">
    <w:p w14:paraId="0413E638" w14:textId="77777777" w:rsidR="00AB09A4" w:rsidRDefault="00AB09A4" w:rsidP="005F7355">
      <w:pPr>
        <w:spacing w:after="0" w:line="240" w:lineRule="auto"/>
      </w:pPr>
      <w:r>
        <w:continuationSeparator/>
      </w:r>
    </w:p>
  </w:footnote>
  <w:footnote w:id="1">
    <w:p w14:paraId="7F826D1D" w14:textId="18F9D659" w:rsidR="002A1B2A" w:rsidRDefault="002A1B2A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E0E20" w14:textId="2940E667" w:rsidR="00AE12BC" w:rsidRDefault="00AE12BC">
    <w:pPr>
      <w:pStyle w:val="Zhlav"/>
    </w:pPr>
    <w:r w:rsidRPr="00663DD0">
      <w:rPr>
        <w:rFonts w:ascii="Calibri" w:eastAsia="Calibri" w:hAnsi="Calibri"/>
        <w:noProof/>
        <w:lang w:eastAsia="cs-CZ"/>
      </w:rPr>
      <w:drawing>
        <wp:inline distT="0" distB="0" distL="0" distR="0" wp14:anchorId="39D3D6CF" wp14:editId="0EE4916D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E0E21" w14:textId="6FD9E335" w:rsidR="00AE12BC" w:rsidRPr="005F7355" w:rsidRDefault="00AE12BC">
    <w:pPr>
      <w:pStyle w:val="Zhlav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Příloha č. 2 Zadávací dokumentace – Návrh smlouvy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EB0"/>
    <w:multiLevelType w:val="multilevel"/>
    <w:tmpl w:val="034E4678"/>
    <w:styleLink w:val="Scheme-Numbering"/>
    <w:lvl w:ilvl="0">
      <w:start w:val="1"/>
      <w:numFmt w:val="decimal"/>
      <w:pStyle w:val="Schem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1" w15:restartNumberingAfterBreak="0">
    <w:nsid w:val="0A145761"/>
    <w:multiLevelType w:val="hybridMultilevel"/>
    <w:tmpl w:val="FC2E0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4FDA"/>
    <w:multiLevelType w:val="multilevel"/>
    <w:tmpl w:val="C2A02212"/>
    <w:styleLink w:val="List-Contract"/>
    <w:lvl w:ilvl="0">
      <w:start w:val="1"/>
      <w:numFmt w:val="upperRoman"/>
      <w:pStyle w:val="Heading-Number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-ContractCzechRadio"/>
      <w:lvlText w:val="%2."/>
      <w:lvlJc w:val="left"/>
      <w:pPr>
        <w:ind w:left="312" w:hanging="312"/>
      </w:pPr>
      <w:rPr>
        <w:rFonts w:hint="default"/>
      </w:rPr>
    </w:lvl>
    <w:lvl w:ilvl="2">
      <w:start w:val="1"/>
      <w:numFmt w:val="lowerLetter"/>
      <w:pStyle w:val="ListLetter-ContractCzechRadio"/>
      <w:lvlText w:val="%3)"/>
      <w:lvlJc w:val="left"/>
      <w:pPr>
        <w:ind w:left="624" w:hanging="312"/>
      </w:pPr>
      <w:rPr>
        <w:rFonts w:hint="default"/>
      </w:rPr>
    </w:lvl>
    <w:lvl w:ilvl="3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247" w:hanging="311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559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1871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183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495" w:hanging="312"/>
      </w:pPr>
      <w:rPr>
        <w:rFonts w:ascii="Arial" w:hAnsi="Arial" w:hint="default"/>
        <w:color w:val="auto"/>
      </w:rPr>
    </w:lvl>
  </w:abstractNum>
  <w:abstractNum w:abstractNumId="3" w15:restartNumberingAfterBreak="0">
    <w:nsid w:val="0D691D03"/>
    <w:multiLevelType w:val="multilevel"/>
    <w:tmpl w:val="0AE8D61C"/>
    <w:styleLink w:val="Scheme-Bullets"/>
    <w:lvl w:ilvl="0">
      <w:start w:val="1"/>
      <w:numFmt w:val="bullet"/>
      <w:pStyle w:val="Scheme-BulletCzechRadio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" w15:restartNumberingAfterBreak="0">
    <w:nsid w:val="0F3F1270"/>
    <w:multiLevelType w:val="hybridMultilevel"/>
    <w:tmpl w:val="E850C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051C1"/>
    <w:multiLevelType w:val="hybridMultilevel"/>
    <w:tmpl w:val="CBFE4BDA"/>
    <w:lvl w:ilvl="0" w:tplc="54DCFC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54ED0"/>
    <w:multiLevelType w:val="hybridMultilevel"/>
    <w:tmpl w:val="89726C74"/>
    <w:lvl w:ilvl="0" w:tplc="C9125512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C1E73"/>
    <w:multiLevelType w:val="hybridMultilevel"/>
    <w:tmpl w:val="9C7CCB4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8A3A6392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C7915"/>
    <w:multiLevelType w:val="hybridMultilevel"/>
    <w:tmpl w:val="CF12A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E0DEC"/>
    <w:multiLevelType w:val="multilevel"/>
    <w:tmpl w:val="D22C57FC"/>
    <w:styleLink w:val="TextNumbering"/>
    <w:lvl w:ilvl="0">
      <w:start w:val="1"/>
      <w:numFmt w:val="decimal"/>
      <w:pStyle w:val="slovanseznam"/>
      <w:lvlText w:val="%1."/>
      <w:lvlJc w:val="left"/>
      <w:pPr>
        <w:tabs>
          <w:tab w:val="num" w:pos="312"/>
        </w:tabs>
        <w:ind w:left="312" w:hanging="312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936" w:hanging="62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871" w:hanging="935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ind w:left="2807" w:hanging="936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4054" w:hanging="1247"/>
      </w:pPr>
      <w:rPr>
        <w:rFonts w:hint="default"/>
      </w:rPr>
    </w:lvl>
    <w:lvl w:ilvl="5">
      <w:start w:val="1"/>
      <w:numFmt w:val="bullet"/>
      <w:lvlText w:val="—"/>
      <w:lvlJc w:val="left"/>
      <w:pPr>
        <w:tabs>
          <w:tab w:val="num" w:pos="4366"/>
        </w:tabs>
        <w:ind w:left="4366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678"/>
        </w:tabs>
        <w:ind w:left="4678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990"/>
        </w:tabs>
        <w:ind w:left="4990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5301"/>
        </w:tabs>
        <w:ind w:left="5301" w:hanging="311"/>
      </w:pPr>
      <w:rPr>
        <w:rFonts w:ascii="Arial" w:hAnsi="Arial" w:hint="default"/>
        <w:color w:val="auto"/>
      </w:rPr>
    </w:lvl>
  </w:abstractNum>
  <w:abstractNum w:abstractNumId="10" w15:restartNumberingAfterBreak="0">
    <w:nsid w:val="1695740A"/>
    <w:multiLevelType w:val="multilevel"/>
    <w:tmpl w:val="E076A4A2"/>
    <w:styleLink w:val="Text-Letter"/>
    <w:lvl w:ilvl="0">
      <w:start w:val="1"/>
      <w:numFmt w:val="lowerLetter"/>
      <w:pStyle w:val="List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11" w15:restartNumberingAfterBreak="0">
    <w:nsid w:val="18937FAE"/>
    <w:multiLevelType w:val="hybridMultilevel"/>
    <w:tmpl w:val="FAE48A5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2" w15:restartNumberingAfterBreak="0">
    <w:nsid w:val="1B153C46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85A4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CE6894"/>
    <w:multiLevelType w:val="multilevel"/>
    <w:tmpl w:val="87322EBE"/>
    <w:lvl w:ilvl="0">
      <w:start w:val="1"/>
      <w:numFmt w:val="lowerLetter"/>
      <w:lvlText w:val="%1)"/>
      <w:lvlJc w:val="left"/>
      <w:pPr>
        <w:tabs>
          <w:tab w:val="num" w:pos="0"/>
        </w:tabs>
        <w:ind w:left="11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0" w:hanging="180"/>
      </w:pPr>
    </w:lvl>
  </w:abstractNum>
  <w:abstractNum w:abstractNumId="15" w15:restartNumberingAfterBreak="0">
    <w:nsid w:val="1BE84C87"/>
    <w:multiLevelType w:val="multilevel"/>
    <w:tmpl w:val="023C2DE0"/>
    <w:numStyleLink w:val="Headings-Numbered"/>
  </w:abstractNum>
  <w:abstractNum w:abstractNumId="16" w15:restartNumberingAfterBreak="0">
    <w:nsid w:val="1C617E1D"/>
    <w:multiLevelType w:val="multilevel"/>
    <w:tmpl w:val="B414D002"/>
    <w:styleLink w:val="Headings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dpis3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dpis4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space"/>
      <w:lvlText w:val="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space"/>
      <w:lvlText w:val="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space"/>
      <w:lvlText w:val="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space"/>
      <w:lvlText w:val="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space"/>
      <w:lvlText w:val="%4.%5.%6.%7.%8.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EDC0CBB"/>
    <w:multiLevelType w:val="hybridMultilevel"/>
    <w:tmpl w:val="045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7632CC"/>
    <w:multiLevelType w:val="multilevel"/>
    <w:tmpl w:val="4246CAA8"/>
    <w:numStyleLink w:val="Captions-Numbering"/>
  </w:abstractNum>
  <w:abstractNum w:abstractNumId="19" w15:restartNumberingAfterBreak="0">
    <w:nsid w:val="21DF1B23"/>
    <w:multiLevelType w:val="hybridMultilevel"/>
    <w:tmpl w:val="9BE046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7109E0"/>
    <w:multiLevelType w:val="multilevel"/>
    <w:tmpl w:val="B414D002"/>
    <w:numStyleLink w:val="Headings"/>
  </w:abstractNum>
  <w:abstractNum w:abstractNumId="21" w15:restartNumberingAfterBreak="0">
    <w:nsid w:val="23825B7F"/>
    <w:multiLevelType w:val="hybridMultilevel"/>
    <w:tmpl w:val="2E64FE2E"/>
    <w:lvl w:ilvl="0" w:tplc="BFB6541C">
      <w:start w:val="1"/>
      <w:numFmt w:val="upperLetter"/>
      <w:lvlText w:val="%1."/>
      <w:lvlJc w:val="lef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2" w15:restartNumberingAfterBreak="0">
    <w:nsid w:val="23BF7EF0"/>
    <w:multiLevelType w:val="hybridMultilevel"/>
    <w:tmpl w:val="413AA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DB789C"/>
    <w:multiLevelType w:val="hybridMultilevel"/>
    <w:tmpl w:val="932EDFF0"/>
    <w:lvl w:ilvl="0" w:tplc="0405001B">
      <w:start w:val="1"/>
      <w:numFmt w:val="lowerRoman"/>
      <w:lvlText w:val="%1."/>
      <w:lvlJc w:val="right"/>
      <w:pPr>
        <w:ind w:left="1553" w:hanging="360"/>
      </w:pPr>
    </w:lvl>
    <w:lvl w:ilvl="1" w:tplc="04050019" w:tentative="1">
      <w:start w:val="1"/>
      <w:numFmt w:val="lowerLetter"/>
      <w:lvlText w:val="%2."/>
      <w:lvlJc w:val="left"/>
      <w:pPr>
        <w:ind w:left="2273" w:hanging="360"/>
      </w:pPr>
    </w:lvl>
    <w:lvl w:ilvl="2" w:tplc="0405001B" w:tentative="1">
      <w:start w:val="1"/>
      <w:numFmt w:val="lowerRoman"/>
      <w:lvlText w:val="%3."/>
      <w:lvlJc w:val="right"/>
      <w:pPr>
        <w:ind w:left="2993" w:hanging="180"/>
      </w:pPr>
    </w:lvl>
    <w:lvl w:ilvl="3" w:tplc="0405000F" w:tentative="1">
      <w:start w:val="1"/>
      <w:numFmt w:val="decimal"/>
      <w:lvlText w:val="%4."/>
      <w:lvlJc w:val="left"/>
      <w:pPr>
        <w:ind w:left="3713" w:hanging="360"/>
      </w:pPr>
    </w:lvl>
    <w:lvl w:ilvl="4" w:tplc="04050019" w:tentative="1">
      <w:start w:val="1"/>
      <w:numFmt w:val="lowerLetter"/>
      <w:lvlText w:val="%5."/>
      <w:lvlJc w:val="left"/>
      <w:pPr>
        <w:ind w:left="4433" w:hanging="360"/>
      </w:pPr>
    </w:lvl>
    <w:lvl w:ilvl="5" w:tplc="0405001B" w:tentative="1">
      <w:start w:val="1"/>
      <w:numFmt w:val="lowerRoman"/>
      <w:lvlText w:val="%6."/>
      <w:lvlJc w:val="right"/>
      <w:pPr>
        <w:ind w:left="5153" w:hanging="180"/>
      </w:pPr>
    </w:lvl>
    <w:lvl w:ilvl="6" w:tplc="0405000F" w:tentative="1">
      <w:start w:val="1"/>
      <w:numFmt w:val="decimal"/>
      <w:lvlText w:val="%7."/>
      <w:lvlJc w:val="left"/>
      <w:pPr>
        <w:ind w:left="5873" w:hanging="360"/>
      </w:pPr>
    </w:lvl>
    <w:lvl w:ilvl="7" w:tplc="04050019" w:tentative="1">
      <w:start w:val="1"/>
      <w:numFmt w:val="lowerLetter"/>
      <w:lvlText w:val="%8."/>
      <w:lvlJc w:val="left"/>
      <w:pPr>
        <w:ind w:left="6593" w:hanging="360"/>
      </w:pPr>
    </w:lvl>
    <w:lvl w:ilvl="8" w:tplc="0405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25" w15:restartNumberingAfterBreak="0">
    <w:nsid w:val="2AC750A4"/>
    <w:multiLevelType w:val="hybridMultilevel"/>
    <w:tmpl w:val="E530E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C0119C"/>
    <w:multiLevelType w:val="hybridMultilevel"/>
    <w:tmpl w:val="7EE229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6C400C"/>
    <w:multiLevelType w:val="hybridMultilevel"/>
    <w:tmpl w:val="75EA1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244F10"/>
    <w:multiLevelType w:val="multilevel"/>
    <w:tmpl w:val="C2A02212"/>
    <w:numStyleLink w:val="List-Contract"/>
  </w:abstractNum>
  <w:abstractNum w:abstractNumId="29" w15:restartNumberingAfterBreak="0">
    <w:nsid w:val="334231C1"/>
    <w:multiLevelType w:val="hybridMultilevel"/>
    <w:tmpl w:val="D6D65E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5741CB"/>
    <w:multiLevelType w:val="hybridMultilevel"/>
    <w:tmpl w:val="7C1CA81C"/>
    <w:lvl w:ilvl="0" w:tplc="A984B72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0C1D16"/>
    <w:multiLevelType w:val="multilevel"/>
    <w:tmpl w:val="64207A50"/>
    <w:styleLink w:val="List-Contract1"/>
    <w:lvl w:ilvl="0">
      <w:start w:val="1"/>
      <w:numFmt w:val="bullet"/>
      <w:pStyle w:val="Seznamsodrkami"/>
      <w:lvlText w:val="—"/>
      <w:lvlJc w:val="left"/>
      <w:pPr>
        <w:ind w:left="312" w:hanging="312"/>
      </w:pPr>
      <w:rPr>
        <w:rFonts w:ascii="Arial" w:hAnsi="Arial" w:hint="default"/>
        <w:color w:val="auto"/>
      </w:rPr>
    </w:lvl>
    <w:lvl w:ilvl="1">
      <w:start w:val="1"/>
      <w:numFmt w:val="bullet"/>
      <w:pStyle w:val="Seznamsodrkami2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pStyle w:val="Seznamsodrkami3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pStyle w:val="Seznamsodrkami4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pStyle w:val="Seznamsodrkami5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pStyle w:val="ListBullet6CzechRadio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pStyle w:val="ListBullet7CzechRadio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pStyle w:val="ListBullet8CzechRadio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pStyle w:val="ListBullet9CzechRadio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32" w15:restartNumberingAfterBreak="0">
    <w:nsid w:val="3AA34ECB"/>
    <w:multiLevelType w:val="multilevel"/>
    <w:tmpl w:val="7832B20A"/>
    <w:lvl w:ilvl="0">
      <w:start w:val="1"/>
      <w:numFmt w:val="decimal"/>
      <w:pStyle w:val="NAKITslovanseznam"/>
      <w:lvlText w:val="%1."/>
      <w:lvlJc w:val="left"/>
      <w:pPr>
        <w:ind w:left="454" w:hanging="454"/>
      </w:pPr>
      <w:rPr>
        <w:rFonts w:ascii="Arial" w:hAnsi="Arial" w:hint="default"/>
        <w:b/>
        <w:i w:val="0"/>
        <w:color w:val="00B0F0"/>
        <w:sz w:val="24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ascii="Arial" w:hAnsi="Arial" w:hint="default"/>
        <w:b w:val="0"/>
        <w:i w:val="0"/>
        <w:color w:val="00B0F0"/>
        <w:sz w:val="22"/>
      </w:rPr>
    </w:lvl>
    <w:lvl w:ilvl="2">
      <w:start w:val="1"/>
      <w:numFmt w:val="lowerLetter"/>
      <w:lvlText w:val="%3)"/>
      <w:lvlJc w:val="left"/>
      <w:pPr>
        <w:ind w:left="1107" w:hanging="397"/>
      </w:pPr>
      <w:rPr>
        <w:rFonts w:ascii="Arial" w:hAnsi="Arial" w:hint="default"/>
        <w:b w:val="0"/>
        <w:i w:val="0"/>
        <w:color w:val="00B0F0"/>
        <w:sz w:val="22"/>
      </w:rPr>
    </w:lvl>
    <w:lvl w:ilvl="3">
      <w:start w:val="1"/>
      <w:numFmt w:val="decimal"/>
      <w:lvlRestart w:val="2"/>
      <w:lvlText w:val="%1.%2.%4"/>
      <w:lvlJc w:val="left"/>
      <w:pPr>
        <w:ind w:left="737" w:hanging="737"/>
      </w:pPr>
      <w:rPr>
        <w:rFonts w:hint="default"/>
        <w:color w:val="00B0F0"/>
      </w:rPr>
    </w:lvl>
    <w:lvl w:ilvl="4">
      <w:start w:val="1"/>
      <w:numFmt w:val="lowerLetter"/>
      <w:lvlText w:val="(%5)"/>
      <w:lvlJc w:val="left"/>
      <w:pPr>
        <w:ind w:left="1701" w:hanging="567"/>
      </w:pPr>
      <w:rPr>
        <w:rFonts w:ascii="Arial" w:hAnsi="Arial" w:hint="default"/>
        <w:color w:val="00B0F0"/>
      </w:rPr>
    </w:lvl>
    <w:lvl w:ilvl="5">
      <w:start w:val="1"/>
      <w:numFmt w:val="lowerRoman"/>
      <w:lvlText w:val="(%6)"/>
      <w:lvlJc w:val="left"/>
      <w:pPr>
        <w:tabs>
          <w:tab w:val="num" w:pos="14175"/>
        </w:tabs>
        <w:ind w:left="1701" w:hanging="283"/>
      </w:pPr>
      <w:rPr>
        <w:rFonts w:ascii="Arial" w:hAnsi="Arial" w:hint="default"/>
        <w:color w:val="00B0F0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ascii="Arial" w:hAnsi="Arial" w:hint="default"/>
        <w:color w:val="00B0F0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ascii="Arial" w:hAnsi="Arial" w:hint="default"/>
        <w:color w:val="00B0F0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ascii="Arial" w:hAnsi="Arial" w:hint="default"/>
      </w:rPr>
    </w:lvl>
  </w:abstractNum>
  <w:abstractNum w:abstractNumId="33" w15:restartNumberingAfterBreak="0">
    <w:nsid w:val="3BC23DEB"/>
    <w:multiLevelType w:val="hybridMultilevel"/>
    <w:tmpl w:val="BBE4BC08"/>
    <w:lvl w:ilvl="0" w:tplc="0212B8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0538F4"/>
    <w:multiLevelType w:val="hybridMultilevel"/>
    <w:tmpl w:val="3AE4BA1A"/>
    <w:lvl w:ilvl="0" w:tplc="04050017">
      <w:start w:val="1"/>
      <w:numFmt w:val="lowerLetter"/>
      <w:lvlText w:val="%1)"/>
      <w:lvlJc w:val="left"/>
      <w:pPr>
        <w:ind w:left="1032" w:hanging="360"/>
      </w:pPr>
    </w:lvl>
    <w:lvl w:ilvl="1" w:tplc="04050019" w:tentative="1">
      <w:start w:val="1"/>
      <w:numFmt w:val="lowerLetter"/>
      <w:lvlText w:val="%2."/>
      <w:lvlJc w:val="left"/>
      <w:pPr>
        <w:ind w:left="1752" w:hanging="360"/>
      </w:pPr>
    </w:lvl>
    <w:lvl w:ilvl="2" w:tplc="0405001B" w:tentative="1">
      <w:start w:val="1"/>
      <w:numFmt w:val="lowerRoman"/>
      <w:lvlText w:val="%3."/>
      <w:lvlJc w:val="right"/>
      <w:pPr>
        <w:ind w:left="2472" w:hanging="180"/>
      </w:pPr>
    </w:lvl>
    <w:lvl w:ilvl="3" w:tplc="0405000F" w:tentative="1">
      <w:start w:val="1"/>
      <w:numFmt w:val="decimal"/>
      <w:lvlText w:val="%4."/>
      <w:lvlJc w:val="left"/>
      <w:pPr>
        <w:ind w:left="3192" w:hanging="360"/>
      </w:pPr>
    </w:lvl>
    <w:lvl w:ilvl="4" w:tplc="04050019" w:tentative="1">
      <w:start w:val="1"/>
      <w:numFmt w:val="lowerLetter"/>
      <w:lvlText w:val="%5."/>
      <w:lvlJc w:val="left"/>
      <w:pPr>
        <w:ind w:left="3912" w:hanging="360"/>
      </w:pPr>
    </w:lvl>
    <w:lvl w:ilvl="5" w:tplc="0405001B" w:tentative="1">
      <w:start w:val="1"/>
      <w:numFmt w:val="lowerRoman"/>
      <w:lvlText w:val="%6."/>
      <w:lvlJc w:val="right"/>
      <w:pPr>
        <w:ind w:left="4632" w:hanging="180"/>
      </w:pPr>
    </w:lvl>
    <w:lvl w:ilvl="6" w:tplc="0405000F" w:tentative="1">
      <w:start w:val="1"/>
      <w:numFmt w:val="decimal"/>
      <w:lvlText w:val="%7."/>
      <w:lvlJc w:val="left"/>
      <w:pPr>
        <w:ind w:left="5352" w:hanging="360"/>
      </w:pPr>
    </w:lvl>
    <w:lvl w:ilvl="7" w:tplc="04050019" w:tentative="1">
      <w:start w:val="1"/>
      <w:numFmt w:val="lowerLetter"/>
      <w:lvlText w:val="%8."/>
      <w:lvlJc w:val="left"/>
      <w:pPr>
        <w:ind w:left="6072" w:hanging="360"/>
      </w:pPr>
    </w:lvl>
    <w:lvl w:ilvl="8" w:tplc="040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5" w15:restartNumberingAfterBreak="0">
    <w:nsid w:val="3F957CFC"/>
    <w:multiLevelType w:val="hybridMultilevel"/>
    <w:tmpl w:val="F4D8AA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40202A"/>
    <w:multiLevelType w:val="hybridMultilevel"/>
    <w:tmpl w:val="9E26A886"/>
    <w:lvl w:ilvl="0" w:tplc="C7D84B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A0137F"/>
    <w:multiLevelType w:val="hybridMultilevel"/>
    <w:tmpl w:val="66B6B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D877DC"/>
    <w:multiLevelType w:val="multilevel"/>
    <w:tmpl w:val="023C2DE0"/>
    <w:styleLink w:val="Headings-Numbered"/>
    <w:lvl w:ilvl="0">
      <w:start w:val="1"/>
      <w:numFmt w:val="decimal"/>
      <w:pStyle w:val="Heading1-Number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-NumberCzechRadio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-NumberCzechRadio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-NumberCzechRadio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-NumberCzechRadio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-NumberCzechRadio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-NumberCzechRadio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-NumberCzechRadio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-NumberCzechRadio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CFF072F"/>
    <w:multiLevelType w:val="multilevel"/>
    <w:tmpl w:val="8EB085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516E41DF"/>
    <w:multiLevelType w:val="hybridMultilevel"/>
    <w:tmpl w:val="83A4A3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8B61ED"/>
    <w:multiLevelType w:val="hybridMultilevel"/>
    <w:tmpl w:val="BF20CCE6"/>
    <w:lvl w:ilvl="0" w:tplc="549EA1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49539E"/>
    <w:multiLevelType w:val="multilevel"/>
    <w:tmpl w:val="5456ED1A"/>
    <w:numStyleLink w:val="Section-Contract"/>
  </w:abstractNum>
  <w:abstractNum w:abstractNumId="43" w15:restartNumberingAfterBreak="0">
    <w:nsid w:val="56BC4557"/>
    <w:multiLevelType w:val="multilevel"/>
    <w:tmpl w:val="0786DC42"/>
    <w:styleLink w:val="Scheme-Letter"/>
    <w:lvl w:ilvl="0">
      <w:start w:val="1"/>
      <w:numFmt w:val="lowerLetter"/>
      <w:pStyle w:val="Scheme-LetterCzechRadio"/>
      <w:lvlText w:val="%1)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44" w15:restartNumberingAfterBreak="0">
    <w:nsid w:val="59EE4563"/>
    <w:multiLevelType w:val="multilevel"/>
    <w:tmpl w:val="784EB12C"/>
    <w:styleLink w:val="Captions-Intense-Numbering"/>
    <w:lvl w:ilvl="0">
      <w:start w:val="1"/>
      <w:numFmt w:val="decimal"/>
      <w:pStyle w:val="Caption-Intense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b/>
        <w:i w:val="0"/>
        <w:color w:val="519FD7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519FD7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519FD7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519FD7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519FD7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519FD7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519FD7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519FD7"/>
      </w:rPr>
    </w:lvl>
  </w:abstractNum>
  <w:abstractNum w:abstractNumId="45" w15:restartNumberingAfterBreak="0">
    <w:nsid w:val="5BFA623A"/>
    <w:multiLevelType w:val="hybridMultilevel"/>
    <w:tmpl w:val="4FB431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D8A45A8"/>
    <w:multiLevelType w:val="multilevel"/>
    <w:tmpl w:val="5456ED1A"/>
    <w:styleLink w:val="Section-Contract"/>
    <w:lvl w:ilvl="0">
      <w:start w:val="1"/>
      <w:numFmt w:val="upperRoman"/>
      <w:pStyle w:val="Section1-ContractCzechRadio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ection2-ContractCzechRadio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"/>
      <w:lvlJc w:val="left"/>
      <w:pPr>
        <w:ind w:left="312" w:hanging="312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624" w:hanging="312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936" w:hanging="312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1247" w:hanging="311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1559" w:hanging="312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1871" w:hanging="312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2183" w:hanging="312"/>
      </w:pPr>
      <w:rPr>
        <w:rFonts w:hint="default"/>
      </w:rPr>
    </w:lvl>
  </w:abstractNum>
  <w:abstractNum w:abstractNumId="47" w15:restartNumberingAfterBreak="0">
    <w:nsid w:val="5FE9464E"/>
    <w:multiLevelType w:val="hybridMultilevel"/>
    <w:tmpl w:val="B2166BF4"/>
    <w:lvl w:ilvl="0" w:tplc="763AFB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100DF9"/>
    <w:multiLevelType w:val="hybridMultilevel"/>
    <w:tmpl w:val="971820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393A09"/>
    <w:multiLevelType w:val="multilevel"/>
    <w:tmpl w:val="4246CAA8"/>
    <w:styleLink w:val="Captions-Numbering"/>
    <w:lvl w:ilvl="0">
      <w:start w:val="1"/>
      <w:numFmt w:val="decimal"/>
      <w:pStyle w:val="Caption-NumberCzechRadio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bullet"/>
      <w:lvlText w:val="—"/>
      <w:lvlJc w:val="left"/>
      <w:pPr>
        <w:ind w:left="624" w:hanging="312"/>
      </w:pPr>
      <w:rPr>
        <w:rFonts w:ascii="Arial" w:hAnsi="Arial" w:hint="default"/>
        <w:color w:val="auto"/>
      </w:rPr>
    </w:lvl>
    <w:lvl w:ilvl="2">
      <w:start w:val="1"/>
      <w:numFmt w:val="bullet"/>
      <w:lvlText w:val="—"/>
      <w:lvlJc w:val="left"/>
      <w:pPr>
        <w:ind w:left="936" w:hanging="312"/>
      </w:pPr>
      <w:rPr>
        <w:rFonts w:ascii="Arial" w:hAnsi="Arial" w:hint="default"/>
        <w:color w:val="auto"/>
      </w:rPr>
    </w:lvl>
    <w:lvl w:ilvl="3">
      <w:start w:val="1"/>
      <w:numFmt w:val="bullet"/>
      <w:lvlText w:val="—"/>
      <w:lvlJc w:val="left"/>
      <w:pPr>
        <w:ind w:left="1248" w:hanging="312"/>
      </w:pPr>
      <w:rPr>
        <w:rFonts w:ascii="Arial" w:hAnsi="Arial" w:hint="default"/>
        <w:color w:val="auto"/>
      </w:rPr>
    </w:lvl>
    <w:lvl w:ilvl="4">
      <w:start w:val="1"/>
      <w:numFmt w:val="bullet"/>
      <w:lvlText w:val="—"/>
      <w:lvlJc w:val="left"/>
      <w:pPr>
        <w:ind w:left="1560" w:hanging="312"/>
      </w:pPr>
      <w:rPr>
        <w:rFonts w:ascii="Arial" w:hAnsi="Arial" w:hint="default"/>
        <w:color w:val="auto"/>
      </w:rPr>
    </w:lvl>
    <w:lvl w:ilvl="5">
      <w:start w:val="1"/>
      <w:numFmt w:val="bullet"/>
      <w:lvlText w:val="—"/>
      <w:lvlJc w:val="left"/>
      <w:pPr>
        <w:ind w:left="1872" w:hanging="312"/>
      </w:pPr>
      <w:rPr>
        <w:rFonts w:ascii="Arial" w:hAnsi="Arial" w:hint="default"/>
        <w:color w:val="auto"/>
      </w:rPr>
    </w:lvl>
    <w:lvl w:ilvl="6">
      <w:start w:val="1"/>
      <w:numFmt w:val="bullet"/>
      <w:lvlText w:val="—"/>
      <w:lvlJc w:val="left"/>
      <w:pPr>
        <w:ind w:left="2184" w:hanging="312"/>
      </w:pPr>
      <w:rPr>
        <w:rFonts w:ascii="Arial" w:hAnsi="Arial" w:hint="default"/>
        <w:color w:val="auto"/>
      </w:rPr>
    </w:lvl>
    <w:lvl w:ilvl="7">
      <w:start w:val="1"/>
      <w:numFmt w:val="bullet"/>
      <w:lvlText w:val="—"/>
      <w:lvlJc w:val="left"/>
      <w:pPr>
        <w:ind w:left="2496" w:hanging="312"/>
      </w:pPr>
      <w:rPr>
        <w:rFonts w:ascii="Arial" w:hAnsi="Arial" w:hint="default"/>
        <w:color w:val="auto"/>
      </w:rPr>
    </w:lvl>
    <w:lvl w:ilvl="8">
      <w:start w:val="1"/>
      <w:numFmt w:val="bullet"/>
      <w:lvlText w:val="—"/>
      <w:lvlJc w:val="left"/>
      <w:pPr>
        <w:ind w:left="2808" w:hanging="312"/>
      </w:pPr>
      <w:rPr>
        <w:rFonts w:ascii="Arial" w:hAnsi="Arial" w:hint="default"/>
        <w:color w:val="auto"/>
      </w:rPr>
    </w:lvl>
  </w:abstractNum>
  <w:abstractNum w:abstractNumId="50" w15:restartNumberingAfterBreak="0">
    <w:nsid w:val="6FE16BDF"/>
    <w:multiLevelType w:val="hybridMultilevel"/>
    <w:tmpl w:val="0A92E496"/>
    <w:lvl w:ilvl="0" w:tplc="E5FC7A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14560A"/>
    <w:multiLevelType w:val="hybridMultilevel"/>
    <w:tmpl w:val="801651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04364A"/>
    <w:multiLevelType w:val="hybridMultilevel"/>
    <w:tmpl w:val="E8E412D4"/>
    <w:lvl w:ilvl="0" w:tplc="FD1A577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635D3A"/>
    <w:multiLevelType w:val="hybridMultilevel"/>
    <w:tmpl w:val="73E6C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181805">
    <w:abstractNumId w:val="31"/>
  </w:num>
  <w:num w:numId="2" w16cid:durableId="695814978">
    <w:abstractNumId w:val="9"/>
  </w:num>
  <w:num w:numId="3" w16cid:durableId="891116173">
    <w:abstractNumId w:val="16"/>
  </w:num>
  <w:num w:numId="4" w16cid:durableId="1253858275">
    <w:abstractNumId w:val="38"/>
  </w:num>
  <w:num w:numId="5" w16cid:durableId="387190029">
    <w:abstractNumId w:val="15"/>
  </w:num>
  <w:num w:numId="6" w16cid:durableId="514270460">
    <w:abstractNumId w:val="10"/>
  </w:num>
  <w:num w:numId="7" w16cid:durableId="1793786485">
    <w:abstractNumId w:val="49"/>
  </w:num>
  <w:num w:numId="8" w16cid:durableId="329526409">
    <w:abstractNumId w:val="44"/>
  </w:num>
  <w:num w:numId="9" w16cid:durableId="1762019953">
    <w:abstractNumId w:val="3"/>
  </w:num>
  <w:num w:numId="10" w16cid:durableId="561522036">
    <w:abstractNumId w:val="0"/>
  </w:num>
  <w:num w:numId="11" w16cid:durableId="1556816644">
    <w:abstractNumId w:val="43"/>
  </w:num>
  <w:num w:numId="12" w16cid:durableId="23098816">
    <w:abstractNumId w:val="18"/>
  </w:num>
  <w:num w:numId="13" w16cid:durableId="1470319707">
    <w:abstractNumId w:val="46"/>
  </w:num>
  <w:num w:numId="14" w16cid:durableId="1743484434">
    <w:abstractNumId w:val="2"/>
  </w:num>
  <w:num w:numId="15" w16cid:durableId="950089287">
    <w:abstractNumId w:val="20"/>
  </w:num>
  <w:num w:numId="16" w16cid:durableId="438598505">
    <w:abstractNumId w:val="28"/>
    <w:lvlOverride w:ilvl="0"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ListLetter-ContractCzechRadio"/>
        <w:lvlText w:val="%3)"/>
        <w:lvlJc w:val="left"/>
        <w:pPr>
          <w:ind w:left="624" w:hanging="312"/>
        </w:pPr>
        <w:rPr>
          <w:rFonts w:hint="default"/>
          <w:b w:val="0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936" w:hanging="312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247" w:hanging="311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1559" w:hanging="312"/>
        </w:pPr>
        <w:rPr>
          <w:rFonts w:ascii="Arial" w:hAnsi="Arial" w:hint="default"/>
          <w:color w:val="auto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1871" w:hanging="312"/>
        </w:pPr>
        <w:rPr>
          <w:rFonts w:ascii="Arial" w:hAnsi="Arial" w:hint="default"/>
          <w:color w:val="auto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2183" w:hanging="312"/>
        </w:pPr>
        <w:rPr>
          <w:rFonts w:ascii="Arial" w:hAnsi="Arial" w:hint="default"/>
          <w:color w:val="auto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2495" w:hanging="312"/>
        </w:pPr>
        <w:rPr>
          <w:rFonts w:ascii="Arial" w:hAnsi="Arial" w:hint="default"/>
          <w:color w:val="auto"/>
        </w:rPr>
      </w:lvl>
    </w:lvlOverride>
  </w:num>
  <w:num w:numId="17" w16cid:durableId="1812945179">
    <w:abstractNumId w:val="42"/>
  </w:num>
  <w:num w:numId="18" w16cid:durableId="571430297">
    <w:abstractNumId w:val="36"/>
  </w:num>
  <w:num w:numId="19" w16cid:durableId="989557613">
    <w:abstractNumId w:val="19"/>
  </w:num>
  <w:num w:numId="20" w16cid:durableId="1691252753">
    <w:abstractNumId w:val="40"/>
  </w:num>
  <w:num w:numId="21" w16cid:durableId="1974288015">
    <w:abstractNumId w:val="37"/>
  </w:num>
  <w:num w:numId="22" w16cid:durableId="1530950029">
    <w:abstractNumId w:val="5"/>
  </w:num>
  <w:num w:numId="23" w16cid:durableId="900755786">
    <w:abstractNumId w:val="33"/>
  </w:num>
  <w:num w:numId="24" w16cid:durableId="886844415">
    <w:abstractNumId w:val="29"/>
  </w:num>
  <w:num w:numId="25" w16cid:durableId="1511523822">
    <w:abstractNumId w:val="25"/>
  </w:num>
  <w:num w:numId="26" w16cid:durableId="396562184">
    <w:abstractNumId w:val="52"/>
  </w:num>
  <w:num w:numId="27" w16cid:durableId="797913620">
    <w:abstractNumId w:val="17"/>
  </w:num>
  <w:num w:numId="28" w16cid:durableId="232357859">
    <w:abstractNumId w:val="48"/>
  </w:num>
  <w:num w:numId="29" w16cid:durableId="2095738643">
    <w:abstractNumId w:val="53"/>
  </w:num>
  <w:num w:numId="30" w16cid:durableId="837623703">
    <w:abstractNumId w:val="4"/>
  </w:num>
  <w:num w:numId="31" w16cid:durableId="1227375851">
    <w:abstractNumId w:val="34"/>
  </w:num>
  <w:num w:numId="32" w16cid:durableId="192571253">
    <w:abstractNumId w:val="11"/>
  </w:num>
  <w:num w:numId="33" w16cid:durableId="445853803">
    <w:abstractNumId w:val="47"/>
  </w:num>
  <w:num w:numId="34" w16cid:durableId="1556702672">
    <w:abstractNumId w:val="30"/>
  </w:num>
  <w:num w:numId="35" w16cid:durableId="1855725476">
    <w:abstractNumId w:val="23"/>
  </w:num>
  <w:num w:numId="36" w16cid:durableId="504825897">
    <w:abstractNumId w:val="26"/>
  </w:num>
  <w:num w:numId="37" w16cid:durableId="1406105683">
    <w:abstractNumId w:val="12"/>
  </w:num>
  <w:num w:numId="38" w16cid:durableId="538586756">
    <w:abstractNumId w:val="22"/>
  </w:num>
  <w:num w:numId="39" w16cid:durableId="1206798959">
    <w:abstractNumId w:val="51"/>
  </w:num>
  <w:num w:numId="40" w16cid:durableId="421220309">
    <w:abstractNumId w:val="32"/>
  </w:num>
  <w:num w:numId="41" w16cid:durableId="1096173748">
    <w:abstractNumId w:val="27"/>
  </w:num>
  <w:num w:numId="42" w16cid:durableId="1386877935">
    <w:abstractNumId w:val="13"/>
  </w:num>
  <w:num w:numId="43" w16cid:durableId="47533088">
    <w:abstractNumId w:val="35"/>
  </w:num>
  <w:num w:numId="44" w16cid:durableId="2141341323">
    <w:abstractNumId w:val="21"/>
  </w:num>
  <w:num w:numId="45" w16cid:durableId="2056195167">
    <w:abstractNumId w:val="24"/>
  </w:num>
  <w:num w:numId="46" w16cid:durableId="897663393">
    <w:abstractNumId w:val="41"/>
  </w:num>
  <w:num w:numId="47" w16cid:durableId="1032267282">
    <w:abstractNumId w:val="6"/>
  </w:num>
  <w:num w:numId="48" w16cid:durableId="1128472824">
    <w:abstractNumId w:val="28"/>
    <w:lvlOverride w:ilvl="0">
      <w:startOverride w:val="1"/>
      <w:lvl w:ilvl="0">
        <w:start w:val="1"/>
        <w:numFmt w:val="upperRoman"/>
        <w:pStyle w:val="Heading-Number-ContractCzechRadio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ListNumber-ContractCzechRadio"/>
        <w:lvlText w:val="%2."/>
        <w:lvlJc w:val="left"/>
        <w:pPr>
          <w:ind w:left="312" w:hanging="312"/>
        </w:pPr>
        <w:rPr>
          <w:rFonts w:hint="default"/>
          <w:b w:val="0"/>
          <w:i w:val="0"/>
        </w:rPr>
      </w:lvl>
    </w:lvlOverride>
  </w:num>
  <w:num w:numId="49" w16cid:durableId="1058478197">
    <w:abstractNumId w:val="50"/>
  </w:num>
  <w:num w:numId="50" w16cid:durableId="513231208">
    <w:abstractNumId w:val="45"/>
  </w:num>
  <w:num w:numId="51" w16cid:durableId="2132236789">
    <w:abstractNumId w:val="39"/>
  </w:num>
  <w:num w:numId="52" w16cid:durableId="383874715">
    <w:abstractNumId w:val="14"/>
  </w:num>
  <w:num w:numId="53" w16cid:durableId="776485788">
    <w:abstractNumId w:val="7"/>
  </w:num>
  <w:num w:numId="54" w16cid:durableId="1468620728">
    <w:abstractNumId w:val="8"/>
  </w:num>
  <w:num w:numId="55" w16cid:durableId="2093232101">
    <w:abstractNumId w:val="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7355"/>
    <w:rsid w:val="0000034E"/>
    <w:rsid w:val="00000975"/>
    <w:rsid w:val="00027707"/>
    <w:rsid w:val="00094986"/>
    <w:rsid w:val="000C45C7"/>
    <w:rsid w:val="000E2F59"/>
    <w:rsid w:val="000F1862"/>
    <w:rsid w:val="000F3E5C"/>
    <w:rsid w:val="00104441"/>
    <w:rsid w:val="00106273"/>
    <w:rsid w:val="00127665"/>
    <w:rsid w:val="00162C80"/>
    <w:rsid w:val="00164BCF"/>
    <w:rsid w:val="001B39C3"/>
    <w:rsid w:val="001D31A7"/>
    <w:rsid w:val="00286ACE"/>
    <w:rsid w:val="002A1B2A"/>
    <w:rsid w:val="002B4F6F"/>
    <w:rsid w:val="002C20A4"/>
    <w:rsid w:val="002E11D6"/>
    <w:rsid w:val="002F045C"/>
    <w:rsid w:val="00331706"/>
    <w:rsid w:val="0033283A"/>
    <w:rsid w:val="003511C8"/>
    <w:rsid w:val="0035646E"/>
    <w:rsid w:val="00364DF9"/>
    <w:rsid w:val="00394E05"/>
    <w:rsid w:val="003962E0"/>
    <w:rsid w:val="003C644F"/>
    <w:rsid w:val="003D4A66"/>
    <w:rsid w:val="003F5DCD"/>
    <w:rsid w:val="004140E8"/>
    <w:rsid w:val="00424DC9"/>
    <w:rsid w:val="00447C2E"/>
    <w:rsid w:val="004A4A0F"/>
    <w:rsid w:val="004D32F4"/>
    <w:rsid w:val="004F551A"/>
    <w:rsid w:val="00523A21"/>
    <w:rsid w:val="00597E00"/>
    <w:rsid w:val="005A17B7"/>
    <w:rsid w:val="005D0E04"/>
    <w:rsid w:val="005D330C"/>
    <w:rsid w:val="005E6763"/>
    <w:rsid w:val="005F7355"/>
    <w:rsid w:val="00605CD5"/>
    <w:rsid w:val="00616F51"/>
    <w:rsid w:val="006306AA"/>
    <w:rsid w:val="00642B9D"/>
    <w:rsid w:val="00651471"/>
    <w:rsid w:val="00652C61"/>
    <w:rsid w:val="00676414"/>
    <w:rsid w:val="00687956"/>
    <w:rsid w:val="00693A7E"/>
    <w:rsid w:val="006A4BF0"/>
    <w:rsid w:val="006A6FD7"/>
    <w:rsid w:val="006E5E1F"/>
    <w:rsid w:val="007063FC"/>
    <w:rsid w:val="00753789"/>
    <w:rsid w:val="00760729"/>
    <w:rsid w:val="007A6A14"/>
    <w:rsid w:val="007D0B4A"/>
    <w:rsid w:val="00822D73"/>
    <w:rsid w:val="00826C1A"/>
    <w:rsid w:val="0089783A"/>
    <w:rsid w:val="008A0FA6"/>
    <w:rsid w:val="008A3604"/>
    <w:rsid w:val="008B560F"/>
    <w:rsid w:val="008B6B7C"/>
    <w:rsid w:val="008C602D"/>
    <w:rsid w:val="00905561"/>
    <w:rsid w:val="009229E5"/>
    <w:rsid w:val="00962708"/>
    <w:rsid w:val="0097153E"/>
    <w:rsid w:val="009930A4"/>
    <w:rsid w:val="0099481C"/>
    <w:rsid w:val="009958A9"/>
    <w:rsid w:val="009F2DAD"/>
    <w:rsid w:val="009F4EB5"/>
    <w:rsid w:val="00A329FC"/>
    <w:rsid w:val="00A629EE"/>
    <w:rsid w:val="00A74AF2"/>
    <w:rsid w:val="00A9740E"/>
    <w:rsid w:val="00AB09A4"/>
    <w:rsid w:val="00AD695E"/>
    <w:rsid w:val="00AE12BC"/>
    <w:rsid w:val="00AE6949"/>
    <w:rsid w:val="00B17927"/>
    <w:rsid w:val="00B24D63"/>
    <w:rsid w:val="00B37082"/>
    <w:rsid w:val="00B473E0"/>
    <w:rsid w:val="00B6384F"/>
    <w:rsid w:val="00B65F2A"/>
    <w:rsid w:val="00B801D9"/>
    <w:rsid w:val="00B802F3"/>
    <w:rsid w:val="00B87988"/>
    <w:rsid w:val="00B91C34"/>
    <w:rsid w:val="00BA0EB9"/>
    <w:rsid w:val="00C1435F"/>
    <w:rsid w:val="00C25248"/>
    <w:rsid w:val="00C269EB"/>
    <w:rsid w:val="00C365CE"/>
    <w:rsid w:val="00C41D5B"/>
    <w:rsid w:val="00C72FB3"/>
    <w:rsid w:val="00C97458"/>
    <w:rsid w:val="00D43D5E"/>
    <w:rsid w:val="00D53EE5"/>
    <w:rsid w:val="00D96DA0"/>
    <w:rsid w:val="00DA4A3F"/>
    <w:rsid w:val="00DC28DA"/>
    <w:rsid w:val="00DE6269"/>
    <w:rsid w:val="00E0235E"/>
    <w:rsid w:val="00E11C9B"/>
    <w:rsid w:val="00E506CF"/>
    <w:rsid w:val="00E745F1"/>
    <w:rsid w:val="00E77CC6"/>
    <w:rsid w:val="00EA338B"/>
    <w:rsid w:val="00EB5821"/>
    <w:rsid w:val="00EC5006"/>
    <w:rsid w:val="00ED7CDD"/>
    <w:rsid w:val="00F076E2"/>
    <w:rsid w:val="00F102DC"/>
    <w:rsid w:val="00F150F6"/>
    <w:rsid w:val="00F6278D"/>
    <w:rsid w:val="00F7066B"/>
    <w:rsid w:val="00F73A16"/>
    <w:rsid w:val="00F75026"/>
    <w:rsid w:val="00FE1BA7"/>
    <w:rsid w:val="00FE67DD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E0D35"/>
  <w15:docId w15:val="{5156459A-F44D-4A80-950E-86CFF332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1" w:qFormat="1"/>
    <w:lsdException w:name="heading 2" w:semiHidden="1" w:uiPriority="21" w:unhideWhenUsed="1" w:qFormat="1"/>
    <w:lsdException w:name="heading 3" w:semiHidden="1" w:uiPriority="21" w:unhideWhenUsed="1" w:qFormat="1"/>
    <w:lsdException w:name="heading 4" w:semiHidden="1" w:uiPriority="21" w:unhideWhenUsed="1" w:qFormat="1"/>
    <w:lsdException w:name="heading 5" w:semiHidden="1" w:uiPriority="21" w:unhideWhenUsed="1" w:qFormat="1"/>
    <w:lsdException w:name="heading 6" w:semiHidden="1" w:uiPriority="21" w:unhideWhenUsed="1" w:qFormat="1"/>
    <w:lsdException w:name="heading 7" w:semiHidden="1" w:uiPriority="21" w:unhideWhenUsed="1" w:qFormat="1"/>
    <w:lsdException w:name="heading 8" w:semiHidden="1" w:uiPriority="21" w:unhideWhenUsed="1" w:qFormat="1"/>
    <w:lsdException w:name="heading 9" w:semiHidden="1" w:uiPriority="21" w:unhideWhenUsed="1" w:qFormat="1"/>
    <w:lsdException w:name="index 1" w:semiHidden="1" w:uiPriority="38" w:unhideWhenUsed="1"/>
    <w:lsdException w:name="index 2" w:semiHidden="1" w:uiPriority="38" w:unhideWhenUsed="1"/>
    <w:lsdException w:name="index 3" w:semiHidden="1" w:uiPriority="38" w:unhideWhenUsed="1"/>
    <w:lsdException w:name="index 4" w:semiHidden="1" w:uiPriority="38" w:unhideWhenUsed="1"/>
    <w:lsdException w:name="index 5" w:semiHidden="1" w:uiPriority="38" w:unhideWhenUsed="1"/>
    <w:lsdException w:name="index 6" w:semiHidden="1" w:uiPriority="38" w:unhideWhenUsed="1"/>
    <w:lsdException w:name="index 7" w:semiHidden="1" w:uiPriority="38" w:unhideWhenUsed="1"/>
    <w:lsdException w:name="index 8" w:semiHidden="1" w:uiPriority="38" w:unhideWhenUsed="1"/>
    <w:lsdException w:name="index 9" w:semiHidden="1" w:uiPriority="38" w:unhideWhenUsed="1"/>
    <w:lsdException w:name="toc 1" w:semiHidden="1" w:uiPriority="34" w:unhideWhenUsed="1"/>
    <w:lsdException w:name="toc 2" w:semiHidden="1" w:uiPriority="34" w:unhideWhenUsed="1"/>
    <w:lsdException w:name="toc 3" w:semiHidden="1" w:uiPriority="34" w:unhideWhenUsed="1"/>
    <w:lsdException w:name="toc 4" w:semiHidden="1" w:uiPriority="39" w:unhideWhenUsed="1"/>
    <w:lsdException w:name="toc 5" w:semiHidden="1" w:uiPriority="34" w:unhideWhenUsed="1"/>
    <w:lsdException w:name="toc 6" w:semiHidden="1" w:uiPriority="34" w:unhideWhenUsed="1"/>
    <w:lsdException w:name="toc 7" w:semiHidden="1" w:uiPriority="34" w:unhideWhenUsed="1"/>
    <w:lsdException w:name="toc 8" w:semiHidden="1" w:uiPriority="34" w:unhideWhenUsed="1"/>
    <w:lsdException w:name="toc 9" w:semiHidden="1" w:uiPriority="3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37" w:unhideWhenUsed="1"/>
    <w:lsdException w:name="caption" w:semiHidden="1" w:uiPriority="29" w:unhideWhenUsed="1" w:qFormat="1"/>
    <w:lsdException w:name="table of figures" w:semiHidden="1" w:uiPriority="36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36" w:unhideWhenUsed="1"/>
    <w:lsdException w:name="macro" w:semiHidden="1" w:unhideWhenUsed="1"/>
    <w:lsdException w:name="toa heading" w:semiHidden="1" w:uiPriority="35" w:unhideWhenUsed="1"/>
    <w:lsdException w:name="List" w:semiHidden="1" w:uiPriority="18" w:unhideWhenUsed="1"/>
    <w:lsdException w:name="List Bullet" w:semiHidden="1" w:uiPriority="11" w:unhideWhenUsed="1" w:qFormat="1"/>
    <w:lsdException w:name="List Number" w:semiHidden="1" w:uiPriority="13" w:unhideWhenUsed="1" w:qFormat="1"/>
    <w:lsdException w:name="List 2" w:semiHidden="1" w:uiPriority="19" w:unhideWhenUsed="1"/>
    <w:lsdException w:name="List 3" w:semiHidden="1" w:uiPriority="19" w:unhideWhenUsed="1"/>
    <w:lsdException w:name="List 4" w:semiHidden="1" w:uiPriority="19" w:unhideWhenUsed="1"/>
    <w:lsdException w:name="List 5" w:semiHidden="1" w:uiPriority="19" w:unhideWhenUsed="1"/>
    <w:lsdException w:name="List Bullet 2" w:semiHidden="1" w:uiPriority="12" w:unhideWhenUsed="1"/>
    <w:lsdException w:name="List Bullet 3" w:semiHidden="1" w:uiPriority="12" w:unhideWhenUsed="1"/>
    <w:lsdException w:name="List Bullet 4" w:semiHidden="1" w:uiPriority="12" w:unhideWhenUsed="1"/>
    <w:lsdException w:name="List Bullet 5" w:semiHidden="1" w:uiPriority="12" w:unhideWhenUsed="1"/>
    <w:lsdException w:name="List Number 2" w:semiHidden="1" w:uiPriority="14" w:unhideWhenUsed="1"/>
    <w:lsdException w:name="List Number 3" w:semiHidden="1" w:uiPriority="14" w:unhideWhenUsed="1"/>
    <w:lsdException w:name="List Number 4" w:semiHidden="1" w:uiPriority="14" w:unhideWhenUsed="1"/>
    <w:lsdException w:name="List Number 5" w:semiHidden="1" w:uiPriority="14" w:unhideWhenUsed="1"/>
    <w:lsdException w:name="Title" w:uiPriority="8" w:qFormat="1"/>
    <w:lsdException w:name="Closing" w:semiHidden="1" w:uiPriority="4" w:unhideWhenUsed="1"/>
    <w:lsdException w:name="Signature" w:semiHidden="1" w:uiPriority="3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6" w:unhideWhenUsed="1"/>
    <w:lsdException w:name="List Continue 2" w:semiHidden="1" w:uiPriority="17" w:unhideWhenUsed="1"/>
    <w:lsdException w:name="List Continue 3" w:semiHidden="1" w:uiPriority="17" w:unhideWhenUsed="1"/>
    <w:lsdException w:name="List Continue 4" w:semiHidden="1" w:uiPriority="17" w:unhideWhenUsed="1"/>
    <w:lsdException w:name="List Continue 5" w:semiHidden="1" w:uiPriority="17" w:unhideWhenUsed="1"/>
    <w:lsdException w:name="Message Header" w:semiHidden="1" w:uiPriority="20" w:unhideWhenUsed="1" w:qFormat="1"/>
    <w:lsdException w:name="Subtitle" w:uiPriority="9" w:qFormat="1"/>
    <w:lsdException w:name="Salutation" w:semiHidden="1" w:uiPriority="3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27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3" w:qFormat="1"/>
    <w:lsdException w:name="Intense Quote" w:uiPriority="2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Heading 1 (Czech Radio)"/>
    <w:basedOn w:val="Normln"/>
    <w:next w:val="Normln"/>
    <w:link w:val="Nadpis1Char"/>
    <w:uiPriority w:val="21"/>
    <w:qFormat/>
    <w:rsid w:val="005F7355"/>
    <w:pPr>
      <w:keepNext/>
      <w:keepLines/>
      <w:numPr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80" w:lineRule="exact"/>
      <w:outlineLvl w:val="0"/>
    </w:pPr>
    <w:rPr>
      <w:rFonts w:ascii="Arial" w:eastAsia="Times New Roman" w:hAnsi="Arial" w:cs="Times New Roman"/>
      <w:b/>
      <w:color w:val="000F37"/>
      <w:sz w:val="24"/>
      <w:szCs w:val="32"/>
    </w:rPr>
  </w:style>
  <w:style w:type="paragraph" w:styleId="Nadpis2">
    <w:name w:val="heading 2"/>
    <w:aliases w:val="Heading 2 (Czech Radio)"/>
    <w:basedOn w:val="Normln"/>
    <w:next w:val="Normln"/>
    <w:link w:val="Nadpis2Char"/>
    <w:uiPriority w:val="21"/>
    <w:semiHidden/>
    <w:qFormat/>
    <w:rsid w:val="005F7355"/>
    <w:pPr>
      <w:keepNext/>
      <w:keepLines/>
      <w:numPr>
        <w:ilvl w:val="1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1"/>
    </w:pPr>
    <w:rPr>
      <w:rFonts w:ascii="Arial" w:eastAsia="Times New Roman" w:hAnsi="Arial" w:cs="Times New Roman"/>
      <w:b/>
      <w:color w:val="000F37"/>
      <w:sz w:val="20"/>
      <w:szCs w:val="26"/>
    </w:rPr>
  </w:style>
  <w:style w:type="paragraph" w:styleId="Nadpis3">
    <w:name w:val="heading 3"/>
    <w:aliases w:val="Heading 3 (Czech Radio)"/>
    <w:basedOn w:val="Normln"/>
    <w:next w:val="Normln"/>
    <w:link w:val="Nadpis3Char"/>
    <w:uiPriority w:val="21"/>
    <w:semiHidden/>
    <w:rsid w:val="005F7355"/>
    <w:pPr>
      <w:keepNext/>
      <w:keepLines/>
      <w:numPr>
        <w:ilvl w:val="2"/>
        <w:numId w:val="15"/>
      </w:numPr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2"/>
    </w:pPr>
    <w:rPr>
      <w:rFonts w:ascii="Arial" w:eastAsia="Times New Roman" w:hAnsi="Arial" w:cs="Times New Roman"/>
      <w:b/>
      <w:color w:val="519FD7"/>
      <w:sz w:val="20"/>
      <w:szCs w:val="24"/>
    </w:rPr>
  </w:style>
  <w:style w:type="paragraph" w:styleId="Nadpis4">
    <w:name w:val="heading 4"/>
    <w:aliases w:val="Heading 4 (Czech Radio)"/>
    <w:basedOn w:val="Normln"/>
    <w:next w:val="Normln"/>
    <w:link w:val="Nadpis4Char"/>
    <w:uiPriority w:val="21"/>
    <w:semiHidden/>
    <w:rsid w:val="005F7355"/>
    <w:pPr>
      <w:keepNext/>
      <w:keepLines/>
      <w:numPr>
        <w:ilvl w:val="3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3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5">
    <w:name w:val="heading 5"/>
    <w:aliases w:val="Heading 5 (Czech Radio)"/>
    <w:basedOn w:val="Normln"/>
    <w:next w:val="Normln"/>
    <w:link w:val="Nadpis5Char"/>
    <w:uiPriority w:val="21"/>
    <w:semiHidden/>
    <w:rsid w:val="005F7355"/>
    <w:pPr>
      <w:keepNext/>
      <w:keepLines/>
      <w:numPr>
        <w:ilvl w:val="4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4"/>
    </w:pPr>
    <w:rPr>
      <w:rFonts w:ascii="Arial" w:eastAsia="Times New Roman" w:hAnsi="Arial" w:cs="Times New Roman"/>
      <w:b/>
      <w:color w:val="519FD7"/>
      <w:sz w:val="20"/>
    </w:rPr>
  </w:style>
  <w:style w:type="paragraph" w:styleId="Nadpis6">
    <w:name w:val="heading 6"/>
    <w:aliases w:val="Heading 6 (Czech Radio)"/>
    <w:basedOn w:val="Normln"/>
    <w:next w:val="Normln"/>
    <w:link w:val="Nadpis6Char"/>
    <w:uiPriority w:val="21"/>
    <w:semiHidden/>
    <w:rsid w:val="005F7355"/>
    <w:pPr>
      <w:keepNext/>
      <w:keepLines/>
      <w:numPr>
        <w:ilvl w:val="5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5"/>
    </w:pPr>
    <w:rPr>
      <w:rFonts w:ascii="Arial" w:eastAsia="Times New Roman" w:hAnsi="Arial" w:cs="Times New Roman"/>
      <w:b/>
      <w:color w:val="519FD7"/>
      <w:sz w:val="20"/>
    </w:rPr>
  </w:style>
  <w:style w:type="paragraph" w:styleId="Nadpis7">
    <w:name w:val="heading 7"/>
    <w:aliases w:val="Heading 7 (Czech Radio)"/>
    <w:basedOn w:val="Normln"/>
    <w:next w:val="Normln"/>
    <w:link w:val="Nadpis7Char"/>
    <w:uiPriority w:val="21"/>
    <w:semiHidden/>
    <w:rsid w:val="005F7355"/>
    <w:pPr>
      <w:keepNext/>
      <w:keepLines/>
      <w:numPr>
        <w:ilvl w:val="6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6"/>
    </w:pPr>
    <w:rPr>
      <w:rFonts w:ascii="Arial" w:eastAsia="Times New Roman" w:hAnsi="Arial" w:cs="Times New Roman"/>
      <w:b/>
      <w:iCs/>
      <w:color w:val="519FD7"/>
      <w:sz w:val="20"/>
    </w:rPr>
  </w:style>
  <w:style w:type="paragraph" w:styleId="Nadpis8">
    <w:name w:val="heading 8"/>
    <w:aliases w:val="Heading 8 (Czech Radio)"/>
    <w:basedOn w:val="Normln"/>
    <w:next w:val="Normln"/>
    <w:link w:val="Nadpis8Char"/>
    <w:uiPriority w:val="21"/>
    <w:semiHidden/>
    <w:rsid w:val="005F7355"/>
    <w:pPr>
      <w:keepNext/>
      <w:keepLines/>
      <w:numPr>
        <w:ilvl w:val="7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7"/>
    </w:pPr>
    <w:rPr>
      <w:rFonts w:ascii="Arial" w:eastAsia="Times New Roman" w:hAnsi="Arial" w:cs="Times New Roman"/>
      <w:b/>
      <w:color w:val="519FD7"/>
      <w:sz w:val="20"/>
      <w:szCs w:val="21"/>
    </w:rPr>
  </w:style>
  <w:style w:type="paragraph" w:styleId="Nadpis9">
    <w:name w:val="heading 9"/>
    <w:aliases w:val="Heading 9 (Czech Radio)"/>
    <w:basedOn w:val="Normln"/>
    <w:next w:val="Normln"/>
    <w:link w:val="Nadpis9Char"/>
    <w:uiPriority w:val="21"/>
    <w:semiHidden/>
    <w:rsid w:val="005F7355"/>
    <w:pPr>
      <w:keepNext/>
      <w:keepLines/>
      <w:numPr>
        <w:ilvl w:val="8"/>
        <w:numId w:val="15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outlineLvl w:val="8"/>
    </w:pPr>
    <w:rPr>
      <w:rFonts w:ascii="Arial" w:eastAsia="Times New Roman" w:hAnsi="Arial" w:cs="Times New Roman"/>
      <w:b/>
      <w:iCs/>
      <w:color w:val="519FD7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Radio)"/>
    <w:basedOn w:val="Normln"/>
    <w:link w:val="Zhlav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eader (Czech Radio) Char"/>
    <w:basedOn w:val="Standardnpsmoodstavce"/>
    <w:link w:val="Zhlav"/>
    <w:uiPriority w:val="99"/>
    <w:rsid w:val="005F7355"/>
  </w:style>
  <w:style w:type="paragraph" w:styleId="Zpat">
    <w:name w:val="footer"/>
    <w:aliases w:val="Footer (Czech Radio)"/>
    <w:basedOn w:val="Normln"/>
    <w:link w:val="ZpatChar"/>
    <w:uiPriority w:val="99"/>
    <w:unhideWhenUsed/>
    <w:rsid w:val="005F7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aliases w:val="Footer (Czech Radio) Char"/>
    <w:basedOn w:val="Standardnpsmoodstavce"/>
    <w:link w:val="Zpat"/>
    <w:uiPriority w:val="99"/>
    <w:rsid w:val="005F7355"/>
  </w:style>
  <w:style w:type="paragraph" w:styleId="Textbubliny">
    <w:name w:val="Balloon Text"/>
    <w:aliases w:val="Scheme Text,Table Text (Czech Radio)"/>
    <w:basedOn w:val="Normln"/>
    <w:link w:val="TextbublinyChar"/>
    <w:uiPriority w:val="27"/>
    <w:unhideWhenUsed/>
    <w:rsid w:val="005F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aliases w:val="Scheme Text Char,Table Text (Czech Radio) Char"/>
    <w:basedOn w:val="Standardnpsmoodstavce"/>
    <w:link w:val="Textbubliny"/>
    <w:uiPriority w:val="27"/>
    <w:rsid w:val="005F735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Heading 1 (Czech Radio) Char"/>
    <w:basedOn w:val="Standardnpsmoodstavce"/>
    <w:link w:val="Nadpis1"/>
    <w:uiPriority w:val="21"/>
    <w:rsid w:val="005F7355"/>
    <w:rPr>
      <w:rFonts w:ascii="Arial" w:eastAsia="Times New Roman" w:hAnsi="Arial" w:cs="Times New Roman"/>
      <w:b/>
      <w:color w:val="000F37"/>
      <w:sz w:val="24"/>
      <w:szCs w:val="32"/>
    </w:rPr>
  </w:style>
  <w:style w:type="character" w:customStyle="1" w:styleId="Nadpis2Char">
    <w:name w:val="Nadpis 2 Char"/>
    <w:aliases w:val="Heading 2 (Czech Radio) Char"/>
    <w:basedOn w:val="Standardnpsmoodstavce"/>
    <w:link w:val="Nadpis2"/>
    <w:uiPriority w:val="21"/>
    <w:semiHidden/>
    <w:rsid w:val="005F7355"/>
    <w:rPr>
      <w:rFonts w:ascii="Arial" w:eastAsia="Times New Roman" w:hAnsi="Arial" w:cs="Times New Roman"/>
      <w:b/>
      <w:color w:val="000F37"/>
      <w:sz w:val="20"/>
      <w:szCs w:val="26"/>
    </w:rPr>
  </w:style>
  <w:style w:type="character" w:customStyle="1" w:styleId="Nadpis3Char">
    <w:name w:val="Nadpis 3 Char"/>
    <w:aliases w:val="Heading 3 (Czech Radio) Char"/>
    <w:basedOn w:val="Standardnpsmoodstavce"/>
    <w:link w:val="Nadpis3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4"/>
    </w:rPr>
  </w:style>
  <w:style w:type="character" w:customStyle="1" w:styleId="Nadpis4Char">
    <w:name w:val="Nadpis 4 Char"/>
    <w:aliases w:val="Heading 4 (Czech Radio) Char"/>
    <w:basedOn w:val="Standardnpsmoodstavce"/>
    <w:link w:val="Nadpis4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5Char">
    <w:name w:val="Nadpis 5 Char"/>
    <w:aliases w:val="Heading 5 (Czech Radio) Char"/>
    <w:basedOn w:val="Standardnpsmoodstavce"/>
    <w:link w:val="Nadpis5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6Char">
    <w:name w:val="Nadpis 6 Char"/>
    <w:aliases w:val="Heading 6 (Czech Radio) Char"/>
    <w:basedOn w:val="Standardnpsmoodstavce"/>
    <w:link w:val="Nadpis6"/>
    <w:uiPriority w:val="21"/>
    <w:semiHidden/>
    <w:rsid w:val="005F7355"/>
    <w:rPr>
      <w:rFonts w:ascii="Arial" w:eastAsia="Times New Roman" w:hAnsi="Arial" w:cs="Times New Roman"/>
      <w:b/>
      <w:color w:val="519FD7"/>
      <w:sz w:val="20"/>
    </w:rPr>
  </w:style>
  <w:style w:type="character" w:customStyle="1" w:styleId="Nadpis7Char">
    <w:name w:val="Nadpis 7 Char"/>
    <w:aliases w:val="Heading 7 (Czech Radio) Char"/>
    <w:basedOn w:val="Standardnpsmoodstavce"/>
    <w:link w:val="Nadpis7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</w:rPr>
  </w:style>
  <w:style w:type="character" w:customStyle="1" w:styleId="Nadpis8Char">
    <w:name w:val="Nadpis 8 Char"/>
    <w:aliases w:val="Heading 8 (Czech Radio) Char"/>
    <w:basedOn w:val="Standardnpsmoodstavce"/>
    <w:link w:val="Nadpis8"/>
    <w:uiPriority w:val="21"/>
    <w:semiHidden/>
    <w:rsid w:val="005F7355"/>
    <w:rPr>
      <w:rFonts w:ascii="Arial" w:eastAsia="Times New Roman" w:hAnsi="Arial" w:cs="Times New Roman"/>
      <w:b/>
      <w:color w:val="519FD7"/>
      <w:sz w:val="20"/>
      <w:szCs w:val="21"/>
    </w:rPr>
  </w:style>
  <w:style w:type="character" w:customStyle="1" w:styleId="Nadpis9Char">
    <w:name w:val="Nadpis 9 Char"/>
    <w:aliases w:val="Heading 9 (Czech Radio) Char"/>
    <w:basedOn w:val="Standardnpsmoodstavce"/>
    <w:link w:val="Nadpis9"/>
    <w:uiPriority w:val="21"/>
    <w:semiHidden/>
    <w:rsid w:val="005F7355"/>
    <w:rPr>
      <w:rFonts w:ascii="Arial" w:eastAsia="Times New Roman" w:hAnsi="Arial" w:cs="Times New Roman"/>
      <w:b/>
      <w:iCs/>
      <w:color w:val="519FD7"/>
      <w:sz w:val="20"/>
      <w:szCs w:val="21"/>
    </w:rPr>
  </w:style>
  <w:style w:type="numbering" w:customStyle="1" w:styleId="Bezseznamu1">
    <w:name w:val="Bez seznamu1"/>
    <w:next w:val="Bezseznamu"/>
    <w:uiPriority w:val="99"/>
    <w:semiHidden/>
    <w:unhideWhenUsed/>
    <w:rsid w:val="005F7355"/>
  </w:style>
  <w:style w:type="paragraph" w:styleId="slovanseznam">
    <w:name w:val="List Number"/>
    <w:aliases w:val="List Number (Czech Radio)"/>
    <w:basedOn w:val="Normln"/>
    <w:uiPriority w:val="13"/>
    <w:semiHidden/>
    <w:qFormat/>
    <w:rsid w:val="005F7355"/>
    <w:pPr>
      <w:numPr>
        <w:numId w:val="2"/>
      </w:numPr>
      <w:tabs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lovanseznam2">
    <w:name w:val="List Number 2"/>
    <w:aliases w:val="List Number 2 (Czech Radio)"/>
    <w:basedOn w:val="Normln"/>
    <w:uiPriority w:val="14"/>
    <w:semiHidden/>
    <w:rsid w:val="005F7355"/>
    <w:pPr>
      <w:numPr>
        <w:ilvl w:val="1"/>
        <w:numId w:val="2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3">
    <w:name w:val="List Number 3"/>
    <w:aliases w:val="List Number 3 (Czech Radio)"/>
    <w:basedOn w:val="Normln"/>
    <w:uiPriority w:val="14"/>
    <w:semiHidden/>
    <w:rsid w:val="005F7355"/>
    <w:pPr>
      <w:numPr>
        <w:ilvl w:val="2"/>
        <w:numId w:val="2"/>
      </w:numPr>
      <w:tabs>
        <w:tab w:val="left" w:pos="312"/>
        <w:tab w:val="left" w:pos="624"/>
        <w:tab w:val="left" w:pos="936"/>
        <w:tab w:val="left" w:pos="1247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4">
    <w:name w:val="List Number 4"/>
    <w:aliases w:val="List Number 4 (Czech Radio)"/>
    <w:basedOn w:val="Normln"/>
    <w:uiPriority w:val="14"/>
    <w:semiHidden/>
    <w:rsid w:val="005F7355"/>
    <w:pPr>
      <w:numPr>
        <w:ilvl w:val="3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lovanseznam5">
    <w:name w:val="List Number 5"/>
    <w:aliases w:val="List Number 5 (Czech Radio)"/>
    <w:basedOn w:val="Normln"/>
    <w:uiPriority w:val="14"/>
    <w:semiHidden/>
    <w:rsid w:val="005F7355"/>
    <w:pPr>
      <w:numPr>
        <w:ilvl w:val="4"/>
        <w:numId w:val="2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Seznamsodrkami">
    <w:name w:val="List Bullet"/>
    <w:aliases w:val="List Bullet (Czech Radio)"/>
    <w:basedOn w:val="Normln"/>
    <w:uiPriority w:val="11"/>
    <w:semiHidden/>
    <w:qFormat/>
    <w:rsid w:val="005F7355"/>
    <w:pPr>
      <w:numPr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2">
    <w:name w:val="List Bullet 2"/>
    <w:aliases w:val="List Bullet 2 (Czech Radio)"/>
    <w:basedOn w:val="Normln"/>
    <w:uiPriority w:val="12"/>
    <w:semiHidden/>
    <w:rsid w:val="005F7355"/>
    <w:pPr>
      <w:numPr>
        <w:ilvl w:val="1"/>
        <w:numId w:val="1"/>
      </w:numPr>
      <w:tabs>
        <w:tab w:val="left" w:pos="312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3">
    <w:name w:val="List Bullet 3"/>
    <w:aliases w:val="List Bullet 3 (Czech Radio)"/>
    <w:basedOn w:val="Normln"/>
    <w:uiPriority w:val="12"/>
    <w:semiHidden/>
    <w:rsid w:val="005F7355"/>
    <w:pPr>
      <w:numPr>
        <w:ilvl w:val="2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4">
    <w:name w:val="List Bullet 4"/>
    <w:aliases w:val="List Bullet 4 (Czech Radio)"/>
    <w:basedOn w:val="Normln"/>
    <w:uiPriority w:val="12"/>
    <w:semiHidden/>
    <w:rsid w:val="005F7355"/>
    <w:pPr>
      <w:numPr>
        <w:ilvl w:val="3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Seznamsodrkami5">
    <w:name w:val="List Bullet 5"/>
    <w:aliases w:val="List Bullet 5 (Czech Radio)"/>
    <w:basedOn w:val="Normln"/>
    <w:uiPriority w:val="12"/>
    <w:semiHidden/>
    <w:rsid w:val="005F7355"/>
    <w:pPr>
      <w:numPr>
        <w:ilvl w:val="4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styleId="Pokraovnseznamu">
    <w:name w:val="List Continue"/>
    <w:aliases w:val="List Continue (Czech Radio)"/>
    <w:basedOn w:val="Normln"/>
    <w:uiPriority w:val="1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Pokraovnseznamu2">
    <w:name w:val="List Continue 2"/>
    <w:aliases w:val="List Continue 2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Pokraovnseznamu3">
    <w:name w:val="List Continue 3"/>
    <w:aliases w:val="List Continue 3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Pokraovnseznamu4">
    <w:name w:val="List Continue 4"/>
    <w:aliases w:val="List Continue 4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Pokraovnseznamu5">
    <w:name w:val="List Continue 5"/>
    <w:aliases w:val="List Continue 5 (Czech Radio)"/>
    <w:basedOn w:val="Normln"/>
    <w:uiPriority w:val="17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Seznam">
    <w:name w:val="List"/>
    <w:aliases w:val="List (Czech Radio)"/>
    <w:basedOn w:val="Normln"/>
    <w:uiPriority w:val="1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2">
    <w:name w:val="List 2"/>
    <w:aliases w:val="List 2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Seznam3">
    <w:name w:val="List 3"/>
    <w:aliases w:val="List 3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Seznam4">
    <w:name w:val="List 4"/>
    <w:aliases w:val="List 4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Bibliografie">
    <w:name w:val="Bibliography"/>
    <w:basedOn w:val="Normln"/>
    <w:next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Textvbloku">
    <w:name w:val="Block Text"/>
    <w:aliases w:val="Block Tex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kladntext">
    <w:name w:val="Body Text"/>
    <w:aliases w:val="Body Text (Czech Radio)"/>
    <w:basedOn w:val="Normln"/>
    <w:link w:val="Zkladn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ZkladntextChar">
    <w:name w:val="Základní text Char"/>
    <w:aliases w:val="Body Text (Czech Radio) Char"/>
    <w:basedOn w:val="Standardnpsmoodstavce"/>
    <w:link w:val="Zkladn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2">
    <w:name w:val="Body Text 2"/>
    <w:aliases w:val="Body Text 2 (Czech Radio)"/>
    <w:basedOn w:val="Normln"/>
    <w:link w:val="Zkladntext2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500" w:lineRule="exact"/>
    </w:pPr>
    <w:rPr>
      <w:rFonts w:ascii="Arial" w:eastAsia="Calibri" w:hAnsi="Arial" w:cs="Times New Roman"/>
      <w:sz w:val="20"/>
    </w:rPr>
  </w:style>
  <w:style w:type="character" w:customStyle="1" w:styleId="Zkladntext2Char">
    <w:name w:val="Základní text 2 Char"/>
    <w:aliases w:val="Body Text 2 (Czech Radio) Char"/>
    <w:basedOn w:val="Standardnpsmoodstavce"/>
    <w:link w:val="Zkladntext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3">
    <w:name w:val="Body Text 3"/>
    <w:aliases w:val="Body Text 3 (Czech Radio)"/>
    <w:basedOn w:val="Normln"/>
    <w:link w:val="Zkladntext3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Times New Roman"/>
      <w:sz w:val="17"/>
      <w:szCs w:val="16"/>
    </w:rPr>
  </w:style>
  <w:style w:type="character" w:customStyle="1" w:styleId="Zkladntext3Char">
    <w:name w:val="Základní text 3 Char"/>
    <w:aliases w:val="Body Text 3 (Czech Radio) Char"/>
    <w:basedOn w:val="Standardnpsmoodstavce"/>
    <w:link w:val="Zkladntext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paragraph" w:styleId="Zkladntext-prvnodsazen">
    <w:name w:val="Body Text First Indent"/>
    <w:aliases w:val="Body Text First Indent (Czech Radio)"/>
    <w:basedOn w:val="Zkladntext"/>
    <w:link w:val="Zkladntext-prvnodsazenChar"/>
    <w:uiPriority w:val="99"/>
    <w:semiHidden/>
    <w:unhideWhenUsed/>
    <w:rsid w:val="005F7355"/>
    <w:pPr>
      <w:ind w:firstLine="312"/>
    </w:pPr>
  </w:style>
  <w:style w:type="character" w:customStyle="1" w:styleId="Zkladntext-prvnodsazenChar">
    <w:name w:val="Základní text - první odsazený Char"/>
    <w:aliases w:val="Body Text First Indent (Czech Radio) Char"/>
    <w:basedOn w:val="ZkladntextChar"/>
    <w:link w:val="Zkladntext-prvn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">
    <w:name w:val="Body Text Indent"/>
    <w:aliases w:val="Body Text Indent (Czech Radio)"/>
    <w:basedOn w:val="Zkladntext"/>
    <w:link w:val="ZkladntextodsazenChar"/>
    <w:uiPriority w:val="99"/>
    <w:semiHidden/>
    <w:unhideWhenUsed/>
    <w:rsid w:val="005F7355"/>
    <w:pPr>
      <w:ind w:left="312"/>
    </w:pPr>
  </w:style>
  <w:style w:type="character" w:customStyle="1" w:styleId="ZkladntextodsazenChar">
    <w:name w:val="Základní text odsazený Char"/>
    <w:aliases w:val="Body Text Indent (Czech Radio) Char"/>
    <w:basedOn w:val="Standardnpsmoodstavce"/>
    <w:link w:val="Zkladntextodsazen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-prvnodsazen2">
    <w:name w:val="Body Text First Indent 2"/>
    <w:aliases w:val="Body Text First Indent 2 (Czech Radio)"/>
    <w:basedOn w:val="Zkladntextodsazen"/>
    <w:link w:val="Zkladntext-prvnodsazen2Char"/>
    <w:uiPriority w:val="99"/>
    <w:semiHidden/>
    <w:unhideWhenUsed/>
    <w:rsid w:val="005F7355"/>
    <w:pPr>
      <w:ind w:firstLine="312"/>
    </w:pPr>
  </w:style>
  <w:style w:type="character" w:customStyle="1" w:styleId="Zkladntext-prvnodsazen2Char">
    <w:name w:val="Základní text - první odsazený 2 Char"/>
    <w:aliases w:val="Body Text First Indent 2 (Czech Radio) Char"/>
    <w:basedOn w:val="ZkladntextodsazenChar"/>
    <w:link w:val="Zkladntext-prvn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2">
    <w:name w:val="Body Text Indent 2"/>
    <w:aliases w:val="Body Text Indent 2 (Czech Radio)"/>
    <w:basedOn w:val="Zkladntext2"/>
    <w:link w:val="Zkladntextodsazen2Char"/>
    <w:uiPriority w:val="99"/>
    <w:semiHidden/>
    <w:unhideWhenUsed/>
    <w:rsid w:val="005F7355"/>
    <w:pPr>
      <w:ind w:left="312"/>
    </w:pPr>
  </w:style>
  <w:style w:type="character" w:customStyle="1" w:styleId="Zkladntextodsazen2Char">
    <w:name w:val="Základní text odsazený 2 Char"/>
    <w:aliases w:val="Body Text Indent 2 (Czech Radio) Char"/>
    <w:basedOn w:val="Standardnpsmoodstavce"/>
    <w:link w:val="Zkladntextodsazen2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Zkladntextodsazen3">
    <w:name w:val="Body Text Indent 3"/>
    <w:aliases w:val="Body Text Indent 3 (Czech Radio)"/>
    <w:basedOn w:val="Zkladntext3"/>
    <w:link w:val="Zkladntextodsazen3Char"/>
    <w:uiPriority w:val="99"/>
    <w:semiHidden/>
    <w:unhideWhenUsed/>
    <w:rsid w:val="005F7355"/>
    <w:pPr>
      <w:ind w:left="312"/>
    </w:pPr>
  </w:style>
  <w:style w:type="character" w:customStyle="1" w:styleId="Zkladntextodsazen3Char">
    <w:name w:val="Základní text odsazený 3 Char"/>
    <w:aliases w:val="Body Text Indent 3 (Czech Radio) Char"/>
    <w:basedOn w:val="Standardnpsmoodstavce"/>
    <w:link w:val="Zkladntextodsazen3"/>
    <w:uiPriority w:val="99"/>
    <w:semiHidden/>
    <w:rsid w:val="005F7355"/>
    <w:rPr>
      <w:rFonts w:ascii="Arial" w:eastAsia="Calibri" w:hAnsi="Arial" w:cs="Times New Roman"/>
      <w:sz w:val="17"/>
      <w:szCs w:val="16"/>
    </w:rPr>
  </w:style>
  <w:style w:type="character" w:styleId="Nzevknihy">
    <w:name w:val="Book Title"/>
    <w:aliases w:val="Book Title (Czech Radio)"/>
    <w:uiPriority w:val="99"/>
    <w:unhideWhenUsed/>
    <w:rsid w:val="005F7355"/>
    <w:rPr>
      <w:b w:val="0"/>
      <w:bCs/>
      <w:i w:val="0"/>
      <w:iCs/>
      <w:caps/>
      <w:smallCaps w:val="0"/>
      <w:spacing w:val="0"/>
    </w:rPr>
  </w:style>
  <w:style w:type="paragraph" w:styleId="Titulek">
    <w:name w:val="caption"/>
    <w:aliases w:val="Caption (Czech Radio)"/>
    <w:basedOn w:val="Normln"/>
    <w:next w:val="Normln"/>
    <w:uiPriority w:val="2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</w:pPr>
    <w:rPr>
      <w:rFonts w:ascii="Arial" w:eastAsia="Calibri" w:hAnsi="Arial" w:cs="Times New Roman"/>
      <w:iCs/>
      <w:sz w:val="16"/>
      <w:szCs w:val="18"/>
    </w:rPr>
  </w:style>
  <w:style w:type="paragraph" w:styleId="Zvr">
    <w:name w:val="Closing"/>
    <w:aliases w:val="Closing (Czech Radio)"/>
    <w:basedOn w:val="Normln"/>
    <w:link w:val="ZvrChar"/>
    <w:uiPriority w:val="4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750" w:after="0" w:line="250" w:lineRule="exact"/>
    </w:pPr>
    <w:rPr>
      <w:rFonts w:ascii="Arial" w:eastAsia="Calibri" w:hAnsi="Arial" w:cs="Times New Roman"/>
      <w:sz w:val="20"/>
    </w:rPr>
  </w:style>
  <w:style w:type="character" w:customStyle="1" w:styleId="ZvrChar">
    <w:name w:val="Závěr Char"/>
    <w:aliases w:val="Closing (Czech Radio) Char"/>
    <w:basedOn w:val="Standardnpsmoodstavce"/>
    <w:link w:val="Zvr"/>
    <w:uiPriority w:val="4"/>
    <w:rsid w:val="005F7355"/>
    <w:rPr>
      <w:rFonts w:ascii="Arial" w:eastAsia="Calibri" w:hAnsi="Arial" w:cs="Times New Roman"/>
      <w:sz w:val="20"/>
    </w:rPr>
  </w:style>
  <w:style w:type="character" w:styleId="Odkaznakoment">
    <w:name w:val="annotation reference"/>
    <w:aliases w:val="Comment Reference (Czech Radio)"/>
    <w:uiPriority w:val="99"/>
    <w:semiHidden/>
    <w:unhideWhenUsed/>
    <w:rsid w:val="005F7355"/>
    <w:rPr>
      <w:szCs w:val="16"/>
      <w:vertAlign w:val="superscript"/>
    </w:rPr>
  </w:style>
  <w:style w:type="paragraph" w:styleId="Textkomente">
    <w:name w:val="annotation text"/>
    <w:aliases w:val="Comment Text (Czech Radio)"/>
    <w:basedOn w:val="Normln"/>
    <w:link w:val="TextkomenteChar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aliases w:val="Comment Text (Czech Radio) Char"/>
    <w:basedOn w:val="Standardnpsmoodstavce"/>
    <w:link w:val="Textkomente"/>
    <w:uiPriority w:val="99"/>
    <w:rsid w:val="005F7355"/>
    <w:rPr>
      <w:rFonts w:ascii="Arial" w:eastAsia="Calibri" w:hAnsi="Arial" w:cs="Times New Roman"/>
      <w:sz w:val="20"/>
      <w:szCs w:val="20"/>
    </w:rPr>
  </w:style>
  <w:style w:type="paragraph" w:styleId="Pedmtkomente">
    <w:name w:val="annotation subject"/>
    <w:aliases w:val="Comment Subject (Czech Radio)"/>
    <w:basedOn w:val="Textkomente"/>
    <w:next w:val="Textkomente"/>
    <w:link w:val="PedmtkomenteChar"/>
    <w:uiPriority w:val="99"/>
    <w:semiHidden/>
    <w:unhideWhenUsed/>
    <w:rsid w:val="005F7355"/>
    <w:rPr>
      <w:b/>
      <w:bCs/>
    </w:rPr>
  </w:style>
  <w:style w:type="character" w:customStyle="1" w:styleId="PedmtkomenteChar">
    <w:name w:val="Předmět komentáře Char"/>
    <w:aliases w:val="Comment Subject (Czech Radio) Char"/>
    <w:basedOn w:val="TextkomenteChar"/>
    <w:link w:val="Pedmtkomente"/>
    <w:uiPriority w:val="99"/>
    <w:semiHidden/>
    <w:rsid w:val="005F7355"/>
    <w:rPr>
      <w:rFonts w:ascii="Arial" w:eastAsia="Calibri" w:hAnsi="Arial" w:cs="Times New Roman"/>
      <w:b/>
      <w:bCs/>
      <w:sz w:val="20"/>
      <w:szCs w:val="20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DatumChar">
    <w:name w:val="Datum Char"/>
    <w:basedOn w:val="Standardnpsmoodstavce"/>
    <w:link w:val="Datum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Rozloendokumentu">
    <w:name w:val="Document Map"/>
    <w:aliases w:val="Document Map (Czech Radio)"/>
    <w:basedOn w:val="Normln"/>
    <w:link w:val="Rozloendokument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00" w:lineRule="exact"/>
    </w:pPr>
    <w:rPr>
      <w:rFonts w:ascii="Arial" w:eastAsia="Calibri" w:hAnsi="Arial" w:cs="Segoe UI"/>
      <w:sz w:val="17"/>
      <w:szCs w:val="16"/>
    </w:rPr>
  </w:style>
  <w:style w:type="character" w:customStyle="1" w:styleId="RozloendokumentuChar">
    <w:name w:val="Rozložení dokumentu Char"/>
    <w:aliases w:val="Document Map (Czech Radio) Char"/>
    <w:basedOn w:val="Standardnpsmoodstavce"/>
    <w:link w:val="Rozloendokumentu"/>
    <w:uiPriority w:val="99"/>
    <w:semiHidden/>
    <w:rsid w:val="005F7355"/>
    <w:rPr>
      <w:rFonts w:ascii="Arial" w:eastAsia="Calibri" w:hAnsi="Arial" w:cs="Segoe UI"/>
      <w:sz w:val="17"/>
      <w:szCs w:val="16"/>
    </w:rPr>
  </w:style>
  <w:style w:type="paragraph" w:styleId="Podpise-mailu">
    <w:name w:val="E-mail Signature"/>
    <w:aliases w:val="E-mail Signature (Czech Radio)"/>
    <w:basedOn w:val="Normln"/>
    <w:link w:val="Podpise-mail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460" w:after="0" w:line="210" w:lineRule="exact"/>
    </w:pPr>
    <w:rPr>
      <w:rFonts w:ascii="Arial" w:eastAsia="Calibri" w:hAnsi="Arial" w:cs="Times New Roman"/>
      <w:b/>
      <w:sz w:val="16"/>
    </w:rPr>
  </w:style>
  <w:style w:type="character" w:customStyle="1" w:styleId="Podpise-mailuChar">
    <w:name w:val="Podpis e-mailu Char"/>
    <w:aliases w:val="E-mail Signature (Czech Radio) Char"/>
    <w:basedOn w:val="Standardnpsmoodstavce"/>
    <w:link w:val="Podpise-mailu"/>
    <w:uiPriority w:val="99"/>
    <w:semiHidden/>
    <w:rsid w:val="005F7355"/>
    <w:rPr>
      <w:rFonts w:ascii="Arial" w:eastAsia="Calibri" w:hAnsi="Arial" w:cs="Times New Roman"/>
      <w:b/>
      <w:sz w:val="16"/>
    </w:rPr>
  </w:style>
  <w:style w:type="character" w:styleId="Zdraznn">
    <w:name w:val="Emphasis"/>
    <w:aliases w:val="Emphasis (Czech Radio)"/>
    <w:uiPriority w:val="7"/>
    <w:rsid w:val="005F7355"/>
    <w:rPr>
      <w:i w:val="0"/>
      <w:iCs/>
      <w:caps/>
      <w:smallCaps w:val="0"/>
    </w:rPr>
  </w:style>
  <w:style w:type="character" w:styleId="Odkaznavysvtlivky">
    <w:name w:val="endnote reference"/>
    <w:aliases w:val="Endnote Reference (Czech Radio)"/>
    <w:uiPriority w:val="99"/>
    <w:semiHidden/>
    <w:unhideWhenUsed/>
    <w:rsid w:val="005F735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paragraph" w:styleId="Adresanaoblku">
    <w:name w:val="envelope address"/>
    <w:aliases w:val="Envelope Address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Zptenadresanaoblku">
    <w:name w:val="envelope return"/>
    <w:aliases w:val="Envelope Return (Czech Radio)"/>
    <w:basedOn w:val="Textbubliny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character" w:styleId="Sledovanodkaz">
    <w:name w:val="FollowedHyperlink"/>
    <w:aliases w:val="FollowedHyperlink (Czech Radio)"/>
    <w:uiPriority w:val="99"/>
    <w:unhideWhenUsed/>
    <w:rsid w:val="005F7355"/>
    <w:rPr>
      <w:color w:val="878787"/>
      <w:u w:val="single"/>
    </w:rPr>
  </w:style>
  <w:style w:type="character" w:styleId="Znakapoznpodarou">
    <w:name w:val="footnote reference"/>
    <w:aliases w:val="Footnote Reference (Czech Radio)"/>
    <w:uiPriority w:val="99"/>
    <w:semiHidden/>
    <w:unhideWhenUsed/>
    <w:rsid w:val="005F735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355"/>
    <w:rPr>
      <w:rFonts w:ascii="Arial" w:eastAsia="Calibri" w:hAnsi="Arial" w:cs="Times New Roman"/>
      <w:sz w:val="20"/>
      <w:szCs w:val="20"/>
    </w:rPr>
  </w:style>
  <w:style w:type="character" w:styleId="AkronymHTML">
    <w:name w:val="HTML Acronym"/>
    <w:basedOn w:val="Standardnpsmoodstavce"/>
    <w:uiPriority w:val="99"/>
    <w:semiHidden/>
    <w:unhideWhenUsed/>
    <w:rsid w:val="005F7355"/>
  </w:style>
  <w:style w:type="paragraph" w:styleId="AdresaHTML">
    <w:name w:val="HTML Address"/>
    <w:basedOn w:val="Normln"/>
    <w:link w:val="AdresaHTML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40" w:lineRule="auto"/>
    </w:pPr>
    <w:rPr>
      <w:rFonts w:ascii="Arial" w:eastAsia="Calibri" w:hAnsi="Arial" w:cs="Times New Roman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355"/>
    <w:rPr>
      <w:rFonts w:ascii="Arial" w:eastAsia="Calibri" w:hAnsi="Arial" w:cs="Times New Roman"/>
      <w:i/>
      <w:iCs/>
      <w:sz w:val="20"/>
    </w:rPr>
  </w:style>
  <w:style w:type="character" w:styleId="Hypertextovodkaz">
    <w:name w:val="Hyperlink"/>
    <w:aliases w:val="Hyperlink (Czech Radio)"/>
    <w:uiPriority w:val="99"/>
    <w:unhideWhenUsed/>
    <w:rsid w:val="005F7355"/>
    <w:rPr>
      <w:color w:val="auto"/>
      <w:u w:val="single"/>
    </w:rPr>
  </w:style>
  <w:style w:type="paragraph" w:styleId="Rejstk1">
    <w:name w:val="index 1"/>
    <w:aliases w:val="Index 1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Rejstk2">
    <w:name w:val="index 2"/>
    <w:aliases w:val="Index 2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 w:hanging="312"/>
    </w:pPr>
    <w:rPr>
      <w:rFonts w:ascii="Arial" w:eastAsia="Calibri" w:hAnsi="Arial" w:cs="Times New Roman"/>
      <w:sz w:val="20"/>
    </w:rPr>
  </w:style>
  <w:style w:type="paragraph" w:styleId="Rejstk3">
    <w:name w:val="index 3"/>
    <w:aliases w:val="Index 3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936" w:hanging="312"/>
    </w:pPr>
    <w:rPr>
      <w:rFonts w:ascii="Arial" w:eastAsia="Calibri" w:hAnsi="Arial" w:cs="Times New Roman"/>
      <w:sz w:val="20"/>
    </w:rPr>
  </w:style>
  <w:style w:type="paragraph" w:styleId="Rejstk4">
    <w:name w:val="index 4"/>
    <w:aliases w:val="Index 4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8" w:hanging="312"/>
    </w:pPr>
    <w:rPr>
      <w:rFonts w:ascii="Arial" w:eastAsia="Calibri" w:hAnsi="Arial" w:cs="Times New Roman"/>
      <w:sz w:val="20"/>
    </w:rPr>
  </w:style>
  <w:style w:type="paragraph" w:styleId="Rejstk5">
    <w:name w:val="index 5"/>
    <w:aliases w:val="Index 5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styleId="Rejstk6">
    <w:name w:val="index 6"/>
    <w:aliases w:val="Index 6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871" w:hanging="312"/>
    </w:pPr>
    <w:rPr>
      <w:rFonts w:ascii="Arial" w:eastAsia="Calibri" w:hAnsi="Arial" w:cs="Times New Roman"/>
      <w:sz w:val="20"/>
    </w:rPr>
  </w:style>
  <w:style w:type="paragraph" w:styleId="Rejstk7">
    <w:name w:val="index 7"/>
    <w:aliases w:val="Index 7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183" w:hanging="312"/>
    </w:pPr>
    <w:rPr>
      <w:rFonts w:ascii="Arial" w:eastAsia="Calibri" w:hAnsi="Arial" w:cs="Times New Roman"/>
      <w:sz w:val="20"/>
    </w:rPr>
  </w:style>
  <w:style w:type="paragraph" w:styleId="Rejstk8">
    <w:name w:val="index 8"/>
    <w:aliases w:val="Index 8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495" w:hanging="312"/>
    </w:pPr>
    <w:rPr>
      <w:rFonts w:ascii="Arial" w:eastAsia="Calibri" w:hAnsi="Arial" w:cs="Times New Roman"/>
      <w:sz w:val="20"/>
    </w:rPr>
  </w:style>
  <w:style w:type="paragraph" w:styleId="Rejstk9">
    <w:name w:val="index 9"/>
    <w:aliases w:val="Index 9 (Czech Radio)"/>
    <w:basedOn w:val="Normln"/>
    <w:next w:val="Normln"/>
    <w:uiPriority w:val="38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2807" w:hanging="312"/>
    </w:pPr>
    <w:rPr>
      <w:rFonts w:ascii="Arial" w:eastAsia="Calibri" w:hAnsi="Arial" w:cs="Times New Roman"/>
      <w:sz w:val="20"/>
    </w:rPr>
  </w:style>
  <w:style w:type="paragraph" w:styleId="Hlavikarejstku">
    <w:name w:val="index heading"/>
    <w:aliases w:val="Index Heading (Czech Radio)"/>
    <w:basedOn w:val="Nadpis2"/>
    <w:next w:val="Rejstk1"/>
    <w:uiPriority w:val="37"/>
    <w:semiHidden/>
    <w:unhideWhenUsed/>
    <w:rsid w:val="005F7355"/>
    <w:pPr>
      <w:outlineLvl w:val="0"/>
    </w:pPr>
    <w:rPr>
      <w:color w:val="auto"/>
    </w:rPr>
  </w:style>
  <w:style w:type="character" w:styleId="Zdraznnintenzivn">
    <w:name w:val="Intense Emphasis"/>
    <w:aliases w:val="Intens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paragraph" w:styleId="Vrazncitt">
    <w:name w:val="Intense Quote"/>
    <w:aliases w:val="Intense Quote (Czech Radio)"/>
    <w:basedOn w:val="Citt"/>
    <w:next w:val="Normln"/>
    <w:link w:val="VrazncittChar"/>
    <w:uiPriority w:val="24"/>
    <w:rsid w:val="005F7355"/>
    <w:rPr>
      <w:b/>
    </w:rPr>
  </w:style>
  <w:style w:type="character" w:customStyle="1" w:styleId="VrazncittChar">
    <w:name w:val="Výrazný citát Char"/>
    <w:aliases w:val="Intense Quote (Czech Radio) Char"/>
    <w:basedOn w:val="Standardnpsmoodstavce"/>
    <w:link w:val="Vrazncitt"/>
    <w:uiPriority w:val="24"/>
    <w:rsid w:val="005F7355"/>
    <w:rPr>
      <w:rFonts w:ascii="Arial" w:eastAsia="Calibri" w:hAnsi="Arial" w:cs="Times New Roman"/>
      <w:b/>
      <w:color w:val="519FD7"/>
      <w:sz w:val="20"/>
    </w:rPr>
  </w:style>
  <w:style w:type="character" w:styleId="Odkazintenzivn">
    <w:name w:val="Intense Reference"/>
    <w:aliases w:val="Intense Reference (Czech Radio)"/>
    <w:uiPriority w:val="99"/>
    <w:unhideWhenUsed/>
    <w:rsid w:val="005F7355"/>
    <w:rPr>
      <w:b/>
      <w:bCs/>
      <w:caps w:val="0"/>
      <w:smallCaps w:val="0"/>
      <w:color w:val="519FD7"/>
    </w:rPr>
  </w:style>
  <w:style w:type="character" w:styleId="slodku">
    <w:name w:val="line number"/>
    <w:basedOn w:val="Standardnpsmoodstavce"/>
    <w:uiPriority w:val="99"/>
    <w:semiHidden/>
    <w:unhideWhenUsed/>
    <w:rsid w:val="005F7355"/>
  </w:style>
  <w:style w:type="paragraph" w:styleId="Odstavecseseznamem">
    <w:name w:val="List Paragraph"/>
    <w:aliases w:val="List Paragraph (Czech Radio),List Paragraph (Czech Tourism)"/>
    <w:basedOn w:val="Normln"/>
    <w:uiPriority w:val="34"/>
    <w:unhideWhenUsed/>
    <w:qFormat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Textmakra">
    <w:name w:val="macro"/>
    <w:link w:val="TextmakraChar"/>
    <w:uiPriority w:val="99"/>
    <w:semiHidden/>
    <w:unhideWhenUsed/>
    <w:rsid w:val="005F73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exact"/>
    </w:pPr>
    <w:rPr>
      <w:rFonts w:ascii="Consolas" w:eastAsia="Calibri" w:hAnsi="Consolas" w:cs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355"/>
    <w:rPr>
      <w:rFonts w:ascii="Consolas" w:eastAsia="Calibri" w:hAnsi="Consolas" w:cs="Consolas"/>
      <w:sz w:val="20"/>
      <w:szCs w:val="20"/>
    </w:rPr>
  </w:style>
  <w:style w:type="paragraph" w:styleId="Zhlavzprvy">
    <w:name w:val="Message Header"/>
    <w:aliases w:val="Crossheading (Czech Radio)"/>
    <w:basedOn w:val="Nadpis2"/>
    <w:link w:val="ZhlavzprvyChar"/>
    <w:uiPriority w:val="20"/>
    <w:semiHidden/>
    <w:unhideWhenUsed/>
    <w:qFormat/>
    <w:rsid w:val="005F7355"/>
    <w:pPr>
      <w:outlineLvl w:val="9"/>
    </w:pPr>
    <w:rPr>
      <w:color w:val="auto"/>
    </w:rPr>
  </w:style>
  <w:style w:type="character" w:customStyle="1" w:styleId="ZhlavzprvyChar">
    <w:name w:val="Záhlaví zprávy Char"/>
    <w:aliases w:val="Crossheading (Czech Radio) Char"/>
    <w:basedOn w:val="Standardnpsmoodstavce"/>
    <w:link w:val="Zhlavzprvy"/>
    <w:uiPriority w:val="20"/>
    <w:semiHidden/>
    <w:rsid w:val="005F7355"/>
    <w:rPr>
      <w:rFonts w:ascii="Arial" w:eastAsia="Times New Roman" w:hAnsi="Arial" w:cs="Times New Roman"/>
      <w:b/>
      <w:sz w:val="20"/>
      <w:szCs w:val="26"/>
    </w:rPr>
  </w:style>
  <w:style w:type="paragraph" w:styleId="Bezmezer">
    <w:name w:val="No Spacing"/>
    <w:aliases w:val="No Spacing (Czech Radio)"/>
    <w:basedOn w:val="Normln"/>
    <w:uiPriority w:val="99"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paragraph" w:styleId="Normlnweb">
    <w:name w:val="Normal (Web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Times New Roman" w:eastAsia="Calibri" w:hAnsi="Times New Roman" w:cs="Times New Roman"/>
      <w:sz w:val="24"/>
      <w:szCs w:val="24"/>
    </w:rPr>
  </w:style>
  <w:style w:type="paragraph" w:styleId="Normlnodsazen">
    <w:name w:val="Normal Indent"/>
    <w:aliases w:val="Normal Indent (Czech Radio)"/>
    <w:basedOn w:val="Normln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Nadpispoznmky">
    <w:name w:val="Note Heading"/>
    <w:aliases w:val="Note Heading (Czech Radio)"/>
    <w:basedOn w:val="Normln"/>
    <w:next w:val="Normln"/>
    <w:link w:val="Nadpispoznmky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NadpispoznmkyChar">
    <w:name w:val="Nadpis poznámky Char"/>
    <w:aliases w:val="Note Heading (Czech Radio) Char"/>
    <w:basedOn w:val="Standardnpsmoodstavce"/>
    <w:link w:val="Nadpispoznmky"/>
    <w:uiPriority w:val="99"/>
    <w:semiHidden/>
    <w:rsid w:val="005F7355"/>
    <w:rPr>
      <w:rFonts w:ascii="Arial" w:eastAsia="Calibri" w:hAnsi="Arial" w:cs="Times New Roman"/>
      <w:sz w:val="20"/>
    </w:rPr>
  </w:style>
  <w:style w:type="character" w:styleId="slostrnky">
    <w:name w:val="page number"/>
    <w:aliases w:val="Page Number (Czech Radio)"/>
    <w:uiPriority w:val="99"/>
    <w:semiHidden/>
    <w:unhideWhenUsed/>
    <w:rsid w:val="005F7355"/>
    <w:rPr>
      <w:sz w:val="17"/>
    </w:rPr>
  </w:style>
  <w:style w:type="character" w:styleId="Zstupntext">
    <w:name w:val="Placeholder Text"/>
    <w:uiPriority w:val="99"/>
    <w:semiHidden/>
    <w:unhideWhenUsed/>
    <w:rsid w:val="005F7355"/>
    <w:rPr>
      <w:color w:val="BFBFBF"/>
    </w:rPr>
  </w:style>
  <w:style w:type="paragraph" w:styleId="Prosttext">
    <w:name w:val="Plain Text"/>
    <w:aliases w:val="Plain Text (Czech Radio)"/>
    <w:basedOn w:val="Normln"/>
    <w:link w:val="ProsttextChar"/>
    <w:uiPriority w:val="9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character" w:customStyle="1" w:styleId="ProsttextChar">
    <w:name w:val="Prostý text Char"/>
    <w:aliases w:val="Plain Text (Czech Radio) Char"/>
    <w:basedOn w:val="Standardnpsmoodstavce"/>
    <w:link w:val="Prosttext"/>
    <w:uiPriority w:val="99"/>
    <w:semiHidden/>
    <w:rsid w:val="005F7355"/>
    <w:rPr>
      <w:rFonts w:ascii="Arial" w:eastAsia="Calibri" w:hAnsi="Arial" w:cs="Times New Roman"/>
      <w:sz w:val="20"/>
    </w:rPr>
  </w:style>
  <w:style w:type="paragraph" w:styleId="Citt">
    <w:name w:val="Quote"/>
    <w:aliases w:val="Quote (Czech Radio)"/>
    <w:basedOn w:val="Normln"/>
    <w:next w:val="Normln"/>
    <w:link w:val="CittChar"/>
    <w:uiPriority w:val="2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519FD7"/>
      <w:sz w:val="20"/>
    </w:rPr>
  </w:style>
  <w:style w:type="character" w:customStyle="1" w:styleId="CittChar">
    <w:name w:val="Citát Char"/>
    <w:aliases w:val="Quote (Czech Radio) Char"/>
    <w:basedOn w:val="Standardnpsmoodstavce"/>
    <w:link w:val="Citt"/>
    <w:uiPriority w:val="23"/>
    <w:rsid w:val="005F7355"/>
    <w:rPr>
      <w:rFonts w:ascii="Arial" w:eastAsia="Calibri" w:hAnsi="Arial" w:cs="Times New Roman"/>
      <w:color w:val="519FD7"/>
      <w:sz w:val="20"/>
    </w:rPr>
  </w:style>
  <w:style w:type="paragraph" w:styleId="Osloven">
    <w:name w:val="Salutation"/>
    <w:aliases w:val="Salutation (Czech Radio)"/>
    <w:basedOn w:val="Normln"/>
    <w:next w:val="Normln"/>
    <w:link w:val="OslovenChar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500" w:after="0" w:line="250" w:lineRule="exact"/>
    </w:pPr>
    <w:rPr>
      <w:rFonts w:ascii="Arial" w:eastAsia="Calibri" w:hAnsi="Arial" w:cs="Times New Roman"/>
      <w:sz w:val="20"/>
    </w:rPr>
  </w:style>
  <w:style w:type="character" w:customStyle="1" w:styleId="OslovenChar">
    <w:name w:val="Oslovení Char"/>
    <w:aliases w:val="Salutation (Czech Radio) Char"/>
    <w:basedOn w:val="Standardnpsmoodstavce"/>
    <w:link w:val="Osloven"/>
    <w:uiPriority w:val="3"/>
    <w:rsid w:val="005F7355"/>
    <w:rPr>
      <w:rFonts w:ascii="Arial" w:eastAsia="Calibri" w:hAnsi="Arial" w:cs="Times New Roman"/>
      <w:sz w:val="20"/>
    </w:rPr>
  </w:style>
  <w:style w:type="paragraph" w:styleId="Podpis">
    <w:name w:val="Signature"/>
    <w:aliases w:val="Signature (Czech Radio)"/>
    <w:basedOn w:val="Zvr"/>
    <w:next w:val="Normln"/>
    <w:link w:val="PodpisChar"/>
    <w:uiPriority w:val="3"/>
    <w:rsid w:val="005F7355"/>
    <w:rPr>
      <w:b/>
    </w:rPr>
  </w:style>
  <w:style w:type="character" w:customStyle="1" w:styleId="PodpisChar">
    <w:name w:val="Podpis Char"/>
    <w:aliases w:val="Signature (Czech Radio) Char"/>
    <w:basedOn w:val="Standardnpsmoodstavce"/>
    <w:link w:val="Podpis"/>
    <w:uiPriority w:val="3"/>
    <w:rsid w:val="005F7355"/>
    <w:rPr>
      <w:rFonts w:ascii="Arial" w:eastAsia="Calibri" w:hAnsi="Arial" w:cs="Times New Roman"/>
      <w:b/>
      <w:sz w:val="20"/>
    </w:rPr>
  </w:style>
  <w:style w:type="character" w:styleId="Siln">
    <w:name w:val="Strong"/>
    <w:aliases w:val="Strong (Czech Radio)"/>
    <w:uiPriority w:val="6"/>
    <w:qFormat/>
    <w:rsid w:val="005F7355"/>
    <w:rPr>
      <w:b/>
      <w:bCs/>
    </w:rPr>
  </w:style>
  <w:style w:type="paragraph" w:styleId="Podnadpis">
    <w:name w:val="Subtitle"/>
    <w:aliases w:val="Subtitle - Contract (Czech Radio)"/>
    <w:basedOn w:val="Normln"/>
    <w:next w:val="Normln"/>
    <w:link w:val="PodnadpisChar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70" w:lineRule="exact"/>
      <w:jc w:val="center"/>
    </w:pPr>
    <w:rPr>
      <w:rFonts w:ascii="Arial" w:eastAsia="Calibri" w:hAnsi="Arial" w:cs="Times New Roman"/>
      <w:b/>
      <w:color w:val="000F37"/>
    </w:rPr>
  </w:style>
  <w:style w:type="character" w:customStyle="1" w:styleId="PodnadpisChar">
    <w:name w:val="Podnadpis Char"/>
    <w:aliases w:val="Subtitle - Contract (Czech Radio) Char"/>
    <w:basedOn w:val="Standardnpsmoodstavce"/>
    <w:link w:val="Podnadpis"/>
    <w:uiPriority w:val="9"/>
    <w:rsid w:val="005F7355"/>
    <w:rPr>
      <w:rFonts w:ascii="Arial" w:eastAsia="Calibri" w:hAnsi="Arial" w:cs="Times New Roman"/>
      <w:b/>
      <w:color w:val="000F37"/>
    </w:rPr>
  </w:style>
  <w:style w:type="character" w:styleId="Zdraznnjemn">
    <w:name w:val="Subtle Emphasis"/>
    <w:aliases w:val="Subtle Emphasis (Czech Radio)"/>
    <w:uiPriority w:val="99"/>
    <w:unhideWhenUsed/>
    <w:rsid w:val="005F7355"/>
    <w:rPr>
      <w:i w:val="0"/>
      <w:iCs/>
      <w:caps/>
      <w:smallCaps w:val="0"/>
      <w:color w:val="auto"/>
    </w:rPr>
  </w:style>
  <w:style w:type="character" w:styleId="Odkazjemn">
    <w:name w:val="Subtle Reference"/>
    <w:aliases w:val="Subtle Reference (Czech Radio)"/>
    <w:uiPriority w:val="99"/>
    <w:unhideWhenUsed/>
    <w:rsid w:val="005F7355"/>
    <w:rPr>
      <w:caps w:val="0"/>
      <w:smallCaps w:val="0"/>
      <w:color w:val="519FD7"/>
    </w:rPr>
  </w:style>
  <w:style w:type="paragraph" w:styleId="Seznamcitac">
    <w:name w:val="table of authorities"/>
    <w:aliases w:val="Table of Authoriti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Seznamobrzk">
    <w:name w:val="table of figures"/>
    <w:aliases w:val="Table of Figures (Czech Radio)"/>
    <w:basedOn w:val="Normln"/>
    <w:next w:val="Normln"/>
    <w:uiPriority w:val="36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312" w:hanging="312"/>
    </w:pPr>
    <w:rPr>
      <w:rFonts w:ascii="Arial" w:eastAsia="Calibri" w:hAnsi="Arial" w:cs="Times New Roman"/>
      <w:sz w:val="20"/>
    </w:rPr>
  </w:style>
  <w:style w:type="paragraph" w:styleId="Nzev">
    <w:name w:val="Title"/>
    <w:aliases w:val="Title - Contract (Czech Radio)"/>
    <w:basedOn w:val="Normln"/>
    <w:next w:val="Normln"/>
    <w:link w:val="NzevChar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420" w:lineRule="exact"/>
      <w:contextualSpacing/>
      <w:jc w:val="center"/>
    </w:pPr>
    <w:rPr>
      <w:rFonts w:ascii="Arial" w:eastAsia="Calibri" w:hAnsi="Arial" w:cs="Times New Roman"/>
      <w:b/>
      <w:color w:val="000F37"/>
      <w:sz w:val="36"/>
    </w:rPr>
  </w:style>
  <w:style w:type="character" w:customStyle="1" w:styleId="NzevChar">
    <w:name w:val="Název Char"/>
    <w:aliases w:val="Title - Contract (Czech Radio) Char"/>
    <w:basedOn w:val="Standardnpsmoodstavce"/>
    <w:link w:val="Nzev"/>
    <w:uiPriority w:val="8"/>
    <w:rsid w:val="005F7355"/>
    <w:rPr>
      <w:rFonts w:ascii="Arial" w:eastAsia="Calibri" w:hAnsi="Arial" w:cs="Times New Roman"/>
      <w:b/>
      <w:color w:val="000F37"/>
      <w:sz w:val="36"/>
    </w:rPr>
  </w:style>
  <w:style w:type="paragraph" w:styleId="Hlavikaobsahu">
    <w:name w:val="toa heading"/>
    <w:aliases w:val="TOA Heading (Czech Radio)"/>
    <w:basedOn w:val="Nadpis2"/>
    <w:next w:val="Normln"/>
    <w:uiPriority w:val="35"/>
    <w:semiHidden/>
    <w:unhideWhenUsed/>
    <w:rsid w:val="005F7355"/>
    <w:pPr>
      <w:outlineLvl w:val="0"/>
    </w:pPr>
    <w:rPr>
      <w:color w:val="auto"/>
    </w:rPr>
  </w:style>
  <w:style w:type="paragraph" w:styleId="Obsah1">
    <w:name w:val="toc 1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</w:pPr>
    <w:rPr>
      <w:rFonts w:ascii="Arial" w:eastAsia="Calibri" w:hAnsi="Arial" w:cs="Times New Roman"/>
      <w:sz w:val="20"/>
    </w:rPr>
  </w:style>
  <w:style w:type="paragraph" w:styleId="Obsah2">
    <w:name w:val="toc 2"/>
    <w:basedOn w:val="Normln"/>
    <w:next w:val="Normln"/>
    <w:autoRedefine/>
    <w:uiPriority w:val="34"/>
    <w:unhideWhenUsed/>
    <w:rsid w:val="005F7355"/>
    <w:pPr>
      <w:tabs>
        <w:tab w:val="right" w:leader="underscore" w:pos="8675"/>
      </w:tabs>
      <w:spacing w:before="120" w:after="0" w:line="250" w:lineRule="exact"/>
      <w:ind w:left="312"/>
    </w:pPr>
    <w:rPr>
      <w:rFonts w:ascii="Arial" w:eastAsia="Calibri" w:hAnsi="Arial" w:cs="Times New Roman"/>
      <w:sz w:val="20"/>
    </w:rPr>
  </w:style>
  <w:style w:type="paragraph" w:styleId="Obsah3">
    <w:name w:val="toc 3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624"/>
    </w:pPr>
    <w:rPr>
      <w:rFonts w:ascii="Arial" w:eastAsia="Calibri" w:hAnsi="Arial" w:cs="Times New Roman"/>
      <w:sz w:val="20"/>
    </w:rPr>
  </w:style>
  <w:style w:type="paragraph" w:styleId="Obsah4">
    <w:name w:val="toc 4"/>
    <w:basedOn w:val="Normln"/>
    <w:next w:val="Normln"/>
    <w:autoRedefine/>
    <w:uiPriority w:val="39"/>
    <w:unhideWhenUsed/>
    <w:rsid w:val="005F7355"/>
    <w:pPr>
      <w:tabs>
        <w:tab w:val="right" w:leader="underscore" w:pos="8675"/>
      </w:tabs>
      <w:spacing w:before="120" w:after="0" w:line="250" w:lineRule="exact"/>
      <w:ind w:left="936"/>
    </w:pPr>
    <w:rPr>
      <w:rFonts w:ascii="Arial" w:eastAsia="Calibri" w:hAnsi="Arial" w:cs="Times New Roman"/>
      <w:sz w:val="20"/>
    </w:rPr>
  </w:style>
  <w:style w:type="paragraph" w:styleId="Obsah5">
    <w:name w:val="toc 5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247"/>
    </w:pPr>
    <w:rPr>
      <w:rFonts w:ascii="Arial" w:eastAsia="Calibri" w:hAnsi="Arial" w:cs="Times New Roman"/>
      <w:sz w:val="20"/>
    </w:rPr>
  </w:style>
  <w:style w:type="paragraph" w:styleId="Obsah6">
    <w:name w:val="toc 6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559"/>
    </w:pPr>
    <w:rPr>
      <w:rFonts w:ascii="Arial" w:eastAsia="Calibri" w:hAnsi="Arial" w:cs="Times New Roman"/>
      <w:sz w:val="20"/>
    </w:rPr>
  </w:style>
  <w:style w:type="paragraph" w:styleId="Obsah7">
    <w:name w:val="toc 7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1871"/>
    </w:pPr>
    <w:rPr>
      <w:rFonts w:ascii="Arial" w:eastAsia="Calibri" w:hAnsi="Arial" w:cs="Times New Roman"/>
      <w:sz w:val="20"/>
    </w:rPr>
  </w:style>
  <w:style w:type="paragraph" w:styleId="Obsah8">
    <w:name w:val="toc 8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183"/>
    </w:pPr>
    <w:rPr>
      <w:rFonts w:ascii="Arial" w:eastAsia="Calibri" w:hAnsi="Arial" w:cs="Times New Roman"/>
      <w:sz w:val="20"/>
    </w:rPr>
  </w:style>
  <w:style w:type="paragraph" w:styleId="Obsah9">
    <w:name w:val="toc 9"/>
    <w:basedOn w:val="Normln"/>
    <w:next w:val="Normln"/>
    <w:autoRedefine/>
    <w:uiPriority w:val="34"/>
    <w:semiHidden/>
    <w:unhideWhenUsed/>
    <w:rsid w:val="005F7355"/>
    <w:pPr>
      <w:tabs>
        <w:tab w:val="right" w:leader="underscore" w:pos="8675"/>
      </w:tabs>
      <w:spacing w:before="120" w:after="0" w:line="250" w:lineRule="exact"/>
      <w:ind w:left="2495"/>
    </w:pPr>
    <w:rPr>
      <w:rFonts w:ascii="Arial" w:eastAsia="Calibri" w:hAnsi="Arial" w:cs="Times New Roman"/>
      <w:sz w:val="20"/>
    </w:rPr>
  </w:style>
  <w:style w:type="paragraph" w:styleId="Nadpisobsahu">
    <w:name w:val="TOC Heading"/>
    <w:aliases w:val="TOC Heading (Czech Radio)"/>
    <w:basedOn w:val="Nadpis2"/>
    <w:next w:val="Normln"/>
    <w:uiPriority w:val="33"/>
    <w:unhideWhenUsed/>
    <w:rsid w:val="005F7355"/>
    <w:pPr>
      <w:outlineLvl w:val="9"/>
    </w:pPr>
    <w:rPr>
      <w:color w:val="auto"/>
    </w:rPr>
  </w:style>
  <w:style w:type="paragraph" w:customStyle="1" w:styleId="ListBullet6CzechRadio">
    <w:name w:val="List Bullet 6 (Czech Radio)"/>
    <w:basedOn w:val="Normln"/>
    <w:uiPriority w:val="12"/>
    <w:semiHidden/>
    <w:rsid w:val="005F7355"/>
    <w:pPr>
      <w:numPr>
        <w:ilvl w:val="5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7CzechRadio">
    <w:name w:val="List Bullet 7 (Czech Radio)"/>
    <w:basedOn w:val="Normln"/>
    <w:uiPriority w:val="12"/>
    <w:semiHidden/>
    <w:rsid w:val="005F7355"/>
    <w:pPr>
      <w:numPr>
        <w:ilvl w:val="6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8CzechRadio">
    <w:name w:val="List Bullet 8 (Czech Radio)"/>
    <w:basedOn w:val="Normln"/>
    <w:uiPriority w:val="12"/>
    <w:semiHidden/>
    <w:rsid w:val="005F7355"/>
    <w:pPr>
      <w:numPr>
        <w:ilvl w:val="7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paragraph" w:customStyle="1" w:styleId="ListBullet9CzechRadio">
    <w:name w:val="List Bullet 9 (Czech Radio)"/>
    <w:basedOn w:val="Normln"/>
    <w:uiPriority w:val="12"/>
    <w:semiHidden/>
    <w:rsid w:val="005F7355"/>
    <w:pPr>
      <w:numPr>
        <w:ilvl w:val="8"/>
        <w:numId w:val="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contextualSpacing/>
    </w:pPr>
    <w:rPr>
      <w:rFonts w:ascii="Arial" w:eastAsia="Calibri" w:hAnsi="Arial" w:cs="Times New Roman"/>
      <w:sz w:val="20"/>
    </w:rPr>
  </w:style>
  <w:style w:type="numbering" w:customStyle="1" w:styleId="TextBullets">
    <w:name w:val="Text Bullets"/>
    <w:uiPriority w:val="99"/>
    <w:rsid w:val="005F7355"/>
  </w:style>
  <w:style w:type="numbering" w:customStyle="1" w:styleId="TextNumbering">
    <w:name w:val="Text Numbering"/>
    <w:uiPriority w:val="99"/>
    <w:rsid w:val="005F7355"/>
    <w:pPr>
      <w:numPr>
        <w:numId w:val="2"/>
      </w:numPr>
    </w:pPr>
  </w:style>
  <w:style w:type="paragraph" w:styleId="Seznam5">
    <w:name w:val="List 5"/>
    <w:aliases w:val="List 5 (Czech Radio)"/>
    <w:basedOn w:val="Normln"/>
    <w:uiPriority w:val="19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559" w:hanging="312"/>
    </w:pPr>
    <w:rPr>
      <w:rFonts w:ascii="Arial" w:eastAsia="Calibri" w:hAnsi="Arial" w:cs="Times New Roman"/>
      <w:sz w:val="20"/>
    </w:rPr>
  </w:style>
  <w:style w:type="paragraph" w:customStyle="1" w:styleId="Heading1-NumberCzechRadio">
    <w:name w:val="Heading 1 - Number (Czech Radio)"/>
    <w:basedOn w:val="Nadpis1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2-NumberCzechRadio">
    <w:name w:val="Heading 2 - Number (Czech Radio)"/>
    <w:basedOn w:val="Nadpis2"/>
    <w:next w:val="Normln"/>
    <w:uiPriority w:val="22"/>
    <w:semiHidden/>
    <w:qFormat/>
    <w:rsid w:val="005F7355"/>
    <w:pPr>
      <w:numPr>
        <w:numId w:val="5"/>
      </w:numPr>
    </w:pPr>
  </w:style>
  <w:style w:type="paragraph" w:customStyle="1" w:styleId="Heading3-NumberCzechRadio">
    <w:name w:val="Heading 3 - Number (Czech Radio)"/>
    <w:basedOn w:val="Nadpis3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4-NumberCzechRadio">
    <w:name w:val="Heading 4 - Number (Czech Radio)"/>
    <w:basedOn w:val="Nadpis4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5-NumberCzechRadio">
    <w:name w:val="Heading 5 - Number (Czech Radio)"/>
    <w:basedOn w:val="Nadpis5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6-NumberCzechRadio">
    <w:name w:val="Heading 6 - Number (Czech Radio)"/>
    <w:basedOn w:val="Nadpis6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7-NumberCzechRadio">
    <w:name w:val="Heading 7 - Number (Czech Radio)"/>
    <w:basedOn w:val="Nadpis7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8-NumberCzechRadio">
    <w:name w:val="Heading 8 - Number (Czech Radio)"/>
    <w:basedOn w:val="Nadpis8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paragraph" w:customStyle="1" w:styleId="Heading9-NumberCzechRadio">
    <w:name w:val="Heading 9 - Number (Czech Radio)"/>
    <w:basedOn w:val="Nadpis9"/>
    <w:next w:val="Normln"/>
    <w:uiPriority w:val="22"/>
    <w:semiHidden/>
    <w:rsid w:val="005F7355"/>
    <w:pPr>
      <w:numPr>
        <w:numId w:val="5"/>
      </w:numPr>
    </w:pPr>
    <w:rPr>
      <w:color w:val="000F37"/>
    </w:rPr>
  </w:style>
  <w:style w:type="numbering" w:customStyle="1" w:styleId="Headings">
    <w:name w:val="Headings"/>
    <w:uiPriority w:val="99"/>
    <w:rsid w:val="005F7355"/>
    <w:pPr>
      <w:numPr>
        <w:numId w:val="3"/>
      </w:numPr>
    </w:pPr>
  </w:style>
  <w:style w:type="numbering" w:customStyle="1" w:styleId="Headings-Numbered">
    <w:name w:val="Headings - Numbered"/>
    <w:uiPriority w:val="99"/>
    <w:rsid w:val="005F7355"/>
    <w:pPr>
      <w:numPr>
        <w:numId w:val="4"/>
      </w:numPr>
    </w:pPr>
  </w:style>
  <w:style w:type="paragraph" w:customStyle="1" w:styleId="ListLetterCzechRadio">
    <w:name w:val="List Letter (Czech Radio)"/>
    <w:basedOn w:val="Normln"/>
    <w:uiPriority w:val="15"/>
    <w:semiHidden/>
    <w:qFormat/>
    <w:rsid w:val="005F7355"/>
    <w:pPr>
      <w:numPr>
        <w:numId w:val="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sz w:val="20"/>
    </w:rPr>
  </w:style>
  <w:style w:type="numbering" w:customStyle="1" w:styleId="Text-Letter">
    <w:name w:val="Text - Letter"/>
    <w:uiPriority w:val="99"/>
    <w:rsid w:val="005F7355"/>
    <w:pPr>
      <w:numPr>
        <w:numId w:val="6"/>
      </w:numPr>
    </w:pPr>
  </w:style>
  <w:style w:type="paragraph" w:customStyle="1" w:styleId="Caption-NumberCzechRadio">
    <w:name w:val="Caption - Number (Czech Radio)"/>
    <w:basedOn w:val="Titulek"/>
    <w:next w:val="Normln"/>
    <w:uiPriority w:val="30"/>
    <w:rsid w:val="005F7355"/>
    <w:pPr>
      <w:numPr>
        <w:numId w:val="12"/>
      </w:numPr>
    </w:pPr>
  </w:style>
  <w:style w:type="numbering" w:customStyle="1" w:styleId="Captions-Numbering">
    <w:name w:val="Captions - Numbering"/>
    <w:uiPriority w:val="99"/>
    <w:rsid w:val="005F7355"/>
    <w:pPr>
      <w:numPr>
        <w:numId w:val="7"/>
      </w:numPr>
    </w:pPr>
  </w:style>
  <w:style w:type="paragraph" w:customStyle="1" w:styleId="Caption-IntenseCzechRadio">
    <w:name w:val="Caption - Intense (Czech Radio)"/>
    <w:basedOn w:val="Titulek"/>
    <w:next w:val="Normln"/>
    <w:uiPriority w:val="31"/>
    <w:rsid w:val="005F7355"/>
    <w:rPr>
      <w:b/>
      <w:color w:val="519FD7"/>
    </w:rPr>
  </w:style>
  <w:style w:type="paragraph" w:customStyle="1" w:styleId="Caption-Intense-NumberCzechRadio">
    <w:name w:val="Caption - Intense - Number (Czech Radio)"/>
    <w:basedOn w:val="Caption-NumberCzechRadio"/>
    <w:next w:val="Normln"/>
    <w:uiPriority w:val="32"/>
    <w:rsid w:val="005F7355"/>
    <w:pPr>
      <w:numPr>
        <w:numId w:val="8"/>
      </w:numPr>
    </w:pPr>
    <w:rPr>
      <w:b/>
      <w:color w:val="519FD7"/>
    </w:rPr>
  </w:style>
  <w:style w:type="numbering" w:customStyle="1" w:styleId="Captions-Intense-Numbering">
    <w:name w:val="Captions - Intense - Numbering"/>
    <w:uiPriority w:val="99"/>
    <w:rsid w:val="005F7355"/>
    <w:pPr>
      <w:numPr>
        <w:numId w:val="8"/>
      </w:numPr>
    </w:pPr>
  </w:style>
  <w:style w:type="paragraph" w:customStyle="1" w:styleId="Scheme-BulletCzechRadio">
    <w:name w:val="Scheme - Bullet (Czech Radio)"/>
    <w:basedOn w:val="Textbubliny"/>
    <w:uiPriority w:val="28"/>
    <w:rsid w:val="005F7355"/>
    <w:pPr>
      <w:numPr>
        <w:numId w:val="9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NumberCzechRadio">
    <w:name w:val="Scheme - Number (Czech Radio)"/>
    <w:basedOn w:val="Textbubliny"/>
    <w:uiPriority w:val="28"/>
    <w:rsid w:val="005F7355"/>
    <w:pPr>
      <w:numPr>
        <w:numId w:val="10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paragraph" w:customStyle="1" w:styleId="Scheme-LetterCzechRadio">
    <w:name w:val="Scheme - Letter (Czech Radio)"/>
    <w:basedOn w:val="Textbubliny"/>
    <w:uiPriority w:val="28"/>
    <w:rsid w:val="005F7355"/>
    <w:pPr>
      <w:numPr>
        <w:numId w:val="11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line="200" w:lineRule="exact"/>
    </w:pPr>
    <w:rPr>
      <w:rFonts w:ascii="Arial" w:eastAsia="Calibri" w:hAnsi="Arial" w:cs="Segoe UI"/>
      <w:sz w:val="17"/>
      <w:szCs w:val="18"/>
    </w:rPr>
  </w:style>
  <w:style w:type="numbering" w:customStyle="1" w:styleId="Scheme-Bullets">
    <w:name w:val="Scheme - Bullets"/>
    <w:uiPriority w:val="99"/>
    <w:rsid w:val="005F7355"/>
    <w:pPr>
      <w:numPr>
        <w:numId w:val="9"/>
      </w:numPr>
    </w:pPr>
  </w:style>
  <w:style w:type="numbering" w:customStyle="1" w:styleId="Scheme-Numbering">
    <w:name w:val="Scheme - Numbering"/>
    <w:uiPriority w:val="99"/>
    <w:rsid w:val="005F7355"/>
    <w:pPr>
      <w:numPr>
        <w:numId w:val="10"/>
      </w:numPr>
    </w:pPr>
  </w:style>
  <w:style w:type="numbering" w:customStyle="1" w:styleId="Scheme-Letter">
    <w:name w:val="Scheme - Letter"/>
    <w:uiPriority w:val="99"/>
    <w:rsid w:val="005F7355"/>
    <w:pPr>
      <w:numPr>
        <w:numId w:val="11"/>
      </w:numPr>
    </w:pPr>
  </w:style>
  <w:style w:type="paragraph" w:customStyle="1" w:styleId="TableHeaderCzechRadio">
    <w:name w:val="Table Header (Czech Radio)"/>
    <w:basedOn w:val="Textbubliny"/>
    <w:uiPriority w:val="25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1" w:after="1" w:line="180" w:lineRule="exact"/>
    </w:pPr>
    <w:rPr>
      <w:rFonts w:ascii="Arial" w:eastAsia="Calibri" w:hAnsi="Arial" w:cs="Segoe UI"/>
      <w:caps/>
      <w:sz w:val="14"/>
      <w:szCs w:val="18"/>
    </w:rPr>
  </w:style>
  <w:style w:type="paragraph" w:customStyle="1" w:styleId="TableHeader-IntenseCzechRadio">
    <w:name w:val="Table Header - Intense (Czech Radio)"/>
    <w:basedOn w:val="TableHeaderCzechRadio"/>
    <w:uiPriority w:val="26"/>
    <w:rsid w:val="005F7355"/>
    <w:rPr>
      <w:b/>
    </w:rPr>
  </w:style>
  <w:style w:type="paragraph" w:customStyle="1" w:styleId="SectionCzechRadio">
    <w:name w:val="Section (Czech Radio)"/>
    <w:basedOn w:val="Normln"/>
    <w:next w:val="Normln"/>
    <w:link w:val="SectionCzechRadioChar"/>
    <w:uiPriority w:val="25"/>
    <w:semiHidden/>
    <w:qFormat/>
    <w:rsid w:val="005F7355"/>
    <w:pPr>
      <w:pBdr>
        <w:top w:val="single" w:sz="2" w:space="3" w:color="auto"/>
      </w:pBd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80" w:after="20" w:line="230" w:lineRule="exact"/>
    </w:pPr>
    <w:rPr>
      <w:rFonts w:ascii="Arial" w:eastAsia="Calibri" w:hAnsi="Arial" w:cs="Times New Roman"/>
      <w:b/>
      <w:caps/>
      <w:sz w:val="17"/>
    </w:rPr>
  </w:style>
  <w:style w:type="character" w:customStyle="1" w:styleId="SectionCzechRadioChar">
    <w:name w:val="Section (Czech Radio) Char"/>
    <w:link w:val="SectionCzechRadio"/>
    <w:uiPriority w:val="25"/>
    <w:semiHidden/>
    <w:rsid w:val="005F7355"/>
    <w:rPr>
      <w:rFonts w:ascii="Arial" w:eastAsia="Calibri" w:hAnsi="Arial" w:cs="Times New Roman"/>
      <w:b/>
      <w:caps/>
      <w:sz w:val="17"/>
    </w:rPr>
  </w:style>
  <w:style w:type="paragraph" w:customStyle="1" w:styleId="DocumentSubtitleCzechRadio">
    <w:name w:val="Document Subtitle (Czech Radio)"/>
    <w:basedOn w:val="Normln"/>
    <w:uiPriority w:val="3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2" w:lineRule="exact"/>
      <w:jc w:val="right"/>
    </w:pPr>
    <w:rPr>
      <w:rFonts w:ascii="Arial" w:eastAsia="Calibri" w:hAnsi="Arial" w:cs="Times New Roman"/>
      <w:sz w:val="16"/>
    </w:rPr>
  </w:style>
  <w:style w:type="paragraph" w:customStyle="1" w:styleId="DocumentTitleCzechRadio">
    <w:name w:val="Document Title (Czech Radio)"/>
    <w:basedOn w:val="Normln"/>
    <w:uiPriority w:val="2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336" w:lineRule="exact"/>
      <w:jc w:val="right"/>
    </w:pPr>
    <w:rPr>
      <w:rFonts w:ascii="Arial" w:eastAsia="Calibri" w:hAnsi="Arial" w:cs="Times New Roman"/>
      <w:b/>
      <w:color w:val="919191"/>
      <w:sz w:val="28"/>
    </w:rPr>
  </w:style>
  <w:style w:type="table" w:styleId="Mkatabulky">
    <w:name w:val="Table Grid"/>
    <w:basedOn w:val="Normlntabulka"/>
    <w:uiPriority w:val="39"/>
    <w:rsid w:val="005F73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Radio">
    <w:name w:val="Table (Czech Radio)"/>
    <w:basedOn w:val="Normlntabulka"/>
    <w:uiPriority w:val="99"/>
    <w:rsid w:val="005F7355"/>
    <w:pPr>
      <w:spacing w:after="0" w:line="240" w:lineRule="auto"/>
      <w:jc w:val="right"/>
    </w:pPr>
    <w:rPr>
      <w:rFonts w:ascii="Arial" w:eastAsia="Calibri" w:hAnsi="Arial" w:cs="Times New Roman"/>
      <w:sz w:val="17"/>
      <w:szCs w:val="20"/>
      <w:lang w:eastAsia="cs-CZ"/>
    </w:rPr>
    <w:tblPr>
      <w:tblStyleRowBandSize w:val="1"/>
      <w:tblStyleColBandSize w:val="1"/>
      <w:tblBorders>
        <w:insideH w:val="single" w:sz="2" w:space="0" w:color="auto"/>
      </w:tblBorders>
      <w:tblCellMar>
        <w:top w:w="74" w:type="dxa"/>
        <w:left w:w="57" w:type="dxa"/>
        <w:bottom w:w="74" w:type="dxa"/>
        <w:right w:w="57" w:type="dxa"/>
      </w:tblCellMar>
    </w:tblPr>
    <w:tcPr>
      <w:shd w:val="clear" w:color="auto" w:fill="auto"/>
      <w:vAlign w:val="center"/>
    </w:tcPr>
    <w:tblStylePr w:type="firstRow">
      <w:pPr>
        <w:wordWrap/>
        <w:spacing w:line="180" w:lineRule="exact"/>
      </w:pPr>
      <w:rPr>
        <w:rFonts w:ascii="Arial" w:hAnsi="Arial"/>
        <w:b w:val="0"/>
        <w:i w:val="0"/>
        <w:caps w:val="0"/>
        <w:smallCaps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="Arial" w:hAnsi="Arial"/>
        <w:b w:val="0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BEBEB"/>
      </w:tcPr>
    </w:tblStylePr>
    <w:tblStylePr w:type="firstCol">
      <w:pPr>
        <w:jc w:val="left"/>
      </w:pPr>
    </w:tblStylePr>
  </w:style>
  <w:style w:type="paragraph" w:customStyle="1" w:styleId="Logo-AdditionCzechRadio">
    <w:name w:val="Logo-Addition (Czech Radio)"/>
    <w:basedOn w:val="Normln"/>
    <w:uiPriority w:val="1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26" w:lineRule="exact"/>
    </w:pPr>
    <w:rPr>
      <w:rFonts w:ascii="Arial" w:eastAsia="Calibri" w:hAnsi="Arial" w:cs="Times New Roman"/>
      <w:color w:val="000F37"/>
      <w:sz w:val="19"/>
    </w:rPr>
  </w:style>
  <w:style w:type="paragraph" w:customStyle="1" w:styleId="DocumentSpecificationCzechRadio">
    <w:name w:val="Document Specification (Czech Radio)"/>
    <w:basedOn w:val="Normln"/>
    <w:uiPriority w:val="5"/>
    <w:semiHidden/>
    <w:unhideWhenUsed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198" w:lineRule="exact"/>
    </w:pPr>
    <w:rPr>
      <w:rFonts w:ascii="Arial" w:eastAsia="Calibri" w:hAnsi="Arial" w:cs="Times New Roman"/>
      <w:sz w:val="15"/>
    </w:rPr>
  </w:style>
  <w:style w:type="paragraph" w:customStyle="1" w:styleId="DocumentSpecification-HeadingCzechRadio">
    <w:name w:val="Document Specification - Heading (Czech Radio)"/>
    <w:basedOn w:val="DocumentSpecificationCzechRadio"/>
    <w:next w:val="DocumentSpecificationCzechRadio"/>
    <w:uiPriority w:val="5"/>
    <w:semiHidden/>
    <w:unhideWhenUsed/>
    <w:rsid w:val="005F7355"/>
    <w:rPr>
      <w:b/>
    </w:rPr>
  </w:style>
  <w:style w:type="paragraph" w:customStyle="1" w:styleId="Section-NoLineCzechRadio">
    <w:name w:val="Section - No Line (Czech Radio)"/>
    <w:basedOn w:val="SectionCzechRadio"/>
    <w:next w:val="Normln"/>
    <w:uiPriority w:val="10"/>
    <w:semiHidden/>
    <w:rsid w:val="005F7355"/>
    <w:pPr>
      <w:pBdr>
        <w:top w:val="none" w:sz="0" w:space="0" w:color="auto"/>
      </w:pBdr>
      <w:spacing w:before="0"/>
    </w:pPr>
  </w:style>
  <w:style w:type="paragraph" w:customStyle="1" w:styleId="Title-Addition-ContractCzechRadio">
    <w:name w:val="Title-Addition - Contract (Czech Radio)"/>
    <w:basedOn w:val="Normln"/>
    <w:uiPriority w:val="8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center"/>
    </w:pPr>
    <w:rPr>
      <w:rFonts w:ascii="Arial" w:eastAsia="Calibri" w:hAnsi="Arial" w:cs="Times New Roman"/>
      <w:sz w:val="20"/>
    </w:rPr>
  </w:style>
  <w:style w:type="paragraph" w:customStyle="1" w:styleId="Heading-ContractCzechRadio">
    <w:name w:val="Heading - Contract (Czech Radio)"/>
    <w:basedOn w:val="Heading2-NumberCzechRadio"/>
    <w:next w:val="Normln"/>
    <w:uiPriority w:val="11"/>
    <w:qFormat/>
    <w:rsid w:val="005F7355"/>
    <w:pPr>
      <w:numPr>
        <w:ilvl w:val="0"/>
        <w:numId w:val="0"/>
      </w:numPr>
      <w:spacing w:after="250"/>
      <w:jc w:val="center"/>
      <w:outlineLvl w:val="0"/>
    </w:pPr>
  </w:style>
  <w:style w:type="paragraph" w:customStyle="1" w:styleId="Section1-ContractCzechRadio">
    <w:name w:val="Section 1 - Contract (Czech Radio)"/>
    <w:basedOn w:val="Normln"/>
    <w:uiPriority w:val="10"/>
    <w:qFormat/>
    <w:rsid w:val="005F7355"/>
    <w:pPr>
      <w:numPr>
        <w:numId w:val="17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0" w:line="250" w:lineRule="exact"/>
      <w:jc w:val="center"/>
      <w:outlineLvl w:val="0"/>
    </w:pPr>
    <w:rPr>
      <w:rFonts w:ascii="Arial" w:eastAsia="Calibri" w:hAnsi="Arial" w:cs="Times New Roman"/>
      <w:b/>
      <w:caps/>
      <w:color w:val="000F37"/>
      <w:sz w:val="20"/>
    </w:rPr>
  </w:style>
  <w:style w:type="paragraph" w:customStyle="1" w:styleId="Section2-ContractCzechRadio">
    <w:name w:val="Section 2 - Contract (Czech Radio)"/>
    <w:basedOn w:val="Section1-ContractCzechRadio"/>
    <w:uiPriority w:val="10"/>
    <w:qFormat/>
    <w:rsid w:val="005F7355"/>
    <w:pPr>
      <w:numPr>
        <w:ilvl w:val="1"/>
      </w:numPr>
    </w:pPr>
    <w:rPr>
      <w:b w:val="0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5F7355"/>
    <w:pPr>
      <w:numPr>
        <w:ilvl w:val="1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="Calibri" w:hAnsi="Arial" w:cs="Times New Roman"/>
      <w:sz w:val="20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5F7355"/>
    <w:pPr>
      <w:numPr>
        <w:ilvl w:val="2"/>
        <w:numId w:val="16"/>
      </w:num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  <w:jc w:val="both"/>
    </w:pPr>
    <w:rPr>
      <w:rFonts w:ascii="Arial" w:eastAsia="Calibri" w:hAnsi="Arial" w:cs="Times New Roman"/>
      <w:sz w:val="20"/>
    </w:rPr>
  </w:style>
  <w:style w:type="paragraph" w:customStyle="1" w:styleId="SubjectSpecification-ContractCzechRadio">
    <w:name w:val="Subject Specification - Contract (Czech Radio)"/>
    <w:basedOn w:val="Normln"/>
    <w:uiPriority w:val="9"/>
    <w:rsid w:val="005F7355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</w:pPr>
    <w:rPr>
      <w:rFonts w:ascii="Arial" w:eastAsia="Calibri" w:hAnsi="Arial" w:cs="Times New Roman"/>
      <w:color w:val="000F37"/>
      <w:sz w:val="20"/>
    </w:rPr>
  </w:style>
  <w:style w:type="paragraph" w:customStyle="1" w:styleId="SubjectName-ContractCzechRadio">
    <w:name w:val="Subject Name - Contract (Czech Radio)"/>
    <w:basedOn w:val="SubjectSpecification-ContractCzechRadio"/>
    <w:next w:val="SubjectSpecification-ContractCzechRadio"/>
    <w:uiPriority w:val="9"/>
    <w:rsid w:val="005F7355"/>
    <w:rPr>
      <w:b/>
    </w:rPr>
  </w:style>
  <w:style w:type="paragraph" w:customStyle="1" w:styleId="Heading-Number-ContractCzechRadio">
    <w:name w:val="Heading-Number - Contract (Czech Radio)"/>
    <w:basedOn w:val="Heading-ContractCzechRadio"/>
    <w:next w:val="ListNumber-ContractCzechRadio"/>
    <w:uiPriority w:val="11"/>
    <w:qFormat/>
    <w:rsid w:val="005F7355"/>
    <w:pPr>
      <w:numPr>
        <w:numId w:val="16"/>
      </w:numPr>
    </w:pPr>
  </w:style>
  <w:style w:type="numbering" w:customStyle="1" w:styleId="Section-Contract">
    <w:name w:val="Section - Contract"/>
    <w:uiPriority w:val="99"/>
    <w:rsid w:val="005F7355"/>
    <w:pPr>
      <w:numPr>
        <w:numId w:val="13"/>
      </w:numPr>
    </w:pPr>
  </w:style>
  <w:style w:type="numbering" w:customStyle="1" w:styleId="List-Contract">
    <w:name w:val="List - Contract"/>
    <w:uiPriority w:val="99"/>
    <w:rsid w:val="005F7355"/>
    <w:pPr>
      <w:numPr>
        <w:numId w:val="14"/>
      </w:numPr>
    </w:pPr>
  </w:style>
  <w:style w:type="paragraph" w:customStyle="1" w:styleId="IndexofAttachment-ContractCzechRadio">
    <w:name w:val="Index of Attachment - Contract (Czech Radio)"/>
    <w:basedOn w:val="Normln"/>
    <w:uiPriority w:val="25"/>
    <w:rsid w:val="005F7355"/>
    <w:pPr>
      <w:tabs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0" w:line="250" w:lineRule="exact"/>
      <w:ind w:left="1247" w:hanging="1247"/>
    </w:pPr>
    <w:rPr>
      <w:rFonts w:ascii="Arial" w:eastAsia="Calibri" w:hAnsi="Arial" w:cs="Times New Roman"/>
      <w:sz w:val="20"/>
    </w:rPr>
  </w:style>
  <w:style w:type="paragraph" w:customStyle="1" w:styleId="Section-NoLine-ContractCzechRadio">
    <w:name w:val="Section - No Line - Contract (Czech Radio)"/>
    <w:basedOn w:val="Section-NoLineCzechRadio"/>
    <w:next w:val="Normln"/>
    <w:uiPriority w:val="10"/>
    <w:semiHidden/>
    <w:qFormat/>
    <w:rsid w:val="005F7355"/>
    <w:rPr>
      <w:caps w:val="0"/>
    </w:rPr>
  </w:style>
  <w:style w:type="paragraph" w:styleId="Revize">
    <w:name w:val="Revision"/>
    <w:hidden/>
    <w:uiPriority w:val="99"/>
    <w:semiHidden/>
    <w:rsid w:val="005F7355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customStyle="1" w:styleId="mvcrprvnstrana">
    <w:name w:val="mvcr_první strana"/>
    <w:basedOn w:val="Normln"/>
    <w:autoRedefine/>
    <w:uiPriority w:val="99"/>
    <w:rsid w:val="00B87988"/>
    <w:pPr>
      <w:spacing w:before="5000" w:line="240" w:lineRule="auto"/>
      <w:jc w:val="center"/>
    </w:pPr>
    <w:rPr>
      <w:rFonts w:ascii="Calibri" w:eastAsia="Calibri" w:hAnsi="Calibri" w:cs="Times New Roman"/>
      <w:bCs/>
      <w:sz w:val="24"/>
      <w:szCs w:val="24"/>
    </w:rPr>
  </w:style>
  <w:style w:type="paragraph" w:customStyle="1" w:styleId="NAKITslovanseznam">
    <w:name w:val="NAKIT číslovaný seznam"/>
    <w:basedOn w:val="Odstavecseseznamem"/>
    <w:qFormat/>
    <w:rsid w:val="00EB5821"/>
    <w:pPr>
      <w:numPr>
        <w:numId w:val="40"/>
      </w:numPr>
      <w:tabs>
        <w:tab w:val="clear" w:pos="312"/>
        <w:tab w:val="clear" w:pos="624"/>
        <w:tab w:val="clear" w:pos="936"/>
        <w:tab w:val="clear" w:pos="1247"/>
        <w:tab w:val="clear" w:pos="1559"/>
        <w:tab w:val="clear" w:pos="1871"/>
        <w:tab w:val="clear" w:pos="2183"/>
        <w:tab w:val="clear" w:pos="2495"/>
        <w:tab w:val="clear" w:pos="2807"/>
        <w:tab w:val="clear" w:pos="3119"/>
        <w:tab w:val="clear" w:pos="3430"/>
        <w:tab w:val="clear" w:pos="3742"/>
        <w:tab w:val="clear" w:pos="4054"/>
        <w:tab w:val="clear" w:pos="4366"/>
        <w:tab w:val="clear" w:pos="4678"/>
        <w:tab w:val="clear" w:pos="4990"/>
        <w:tab w:val="clear" w:pos="5301"/>
        <w:tab w:val="clear" w:pos="5613"/>
        <w:tab w:val="clear" w:pos="5925"/>
        <w:tab w:val="clear" w:pos="6237"/>
        <w:tab w:val="clear" w:pos="6549"/>
        <w:tab w:val="clear" w:pos="6861"/>
        <w:tab w:val="clear" w:pos="7173"/>
        <w:tab w:val="clear" w:pos="7484"/>
        <w:tab w:val="clear" w:pos="7796"/>
        <w:tab w:val="clear" w:pos="8108"/>
        <w:tab w:val="clear" w:pos="8420"/>
      </w:tabs>
      <w:spacing w:after="200" w:line="312" w:lineRule="auto"/>
      <w:ind w:right="-13"/>
      <w:contextualSpacing/>
    </w:pPr>
    <w:rPr>
      <w:rFonts w:eastAsiaTheme="minorHAnsi" w:cstheme="minorBidi"/>
      <w:color w:val="696969"/>
      <w:sz w:val="22"/>
    </w:rPr>
  </w:style>
  <w:style w:type="numbering" w:customStyle="1" w:styleId="List-Contract1">
    <w:name w:val="List - Contract1"/>
    <w:uiPriority w:val="99"/>
    <w:rsid w:val="00AE12B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7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rogramy-podpory/aplikace/aplikace-vyzva-viii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entura-api.org/cs/programy-podpory/aplikace/aplikace-vyzva-viii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803F6-8A14-4712-8D12-439EE49F7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D634FE-1D98-4AD0-AE52-9A3FCE514E93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3.xml><?xml version="1.0" encoding="utf-8"?>
<ds:datastoreItem xmlns:ds="http://schemas.openxmlformats.org/officeDocument/2006/customXml" ds:itemID="{D6F09D5F-A1D5-4B03-8172-FF2A941CE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8355A-7F0F-4189-8FCD-439A69D28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3950</Words>
  <Characters>23307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Karolina Nefova</cp:lastModifiedBy>
  <cp:revision>8</cp:revision>
  <dcterms:created xsi:type="dcterms:W3CDTF">2022-04-21T11:42:00Z</dcterms:created>
  <dcterms:modified xsi:type="dcterms:W3CDTF">2022-11-23T10:44:00Z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