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991" w:rsidRPr="005862C5" w:rsidRDefault="00316E17" w:rsidP="005862C5">
      <w:pPr>
        <w:spacing w:before="120" w:after="240" w:line="276" w:lineRule="auto"/>
        <w:ind w:left="2829" w:firstLine="6"/>
        <w:jc w:val="center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  <w:r w:rsidRPr="005862C5">
        <w:rPr>
          <w:rFonts w:asciiTheme="minorHAnsi" w:hAnsiTheme="minorHAnsi" w:cstheme="minorHAnsi"/>
          <w:b/>
          <w:bCs/>
          <w:color w:val="002060"/>
          <w:sz w:val="40"/>
        </w:rPr>
        <w:t xml:space="preserve">KRYCÍ </w:t>
      </w:r>
      <w:proofErr w:type="gramStart"/>
      <w:r w:rsidRPr="005862C5">
        <w:rPr>
          <w:rFonts w:asciiTheme="minorHAnsi" w:hAnsiTheme="minorHAnsi" w:cstheme="minorHAnsi"/>
          <w:b/>
          <w:bCs/>
          <w:color w:val="002060"/>
          <w:sz w:val="40"/>
        </w:rPr>
        <w:t>LIST</w:t>
      </w:r>
      <w:r w:rsidR="00804991" w:rsidRPr="005862C5">
        <w:rPr>
          <w:rFonts w:asciiTheme="minorHAnsi" w:hAnsiTheme="minorHAnsi" w:cstheme="minorHAnsi"/>
          <w:b/>
          <w:bCs/>
          <w:color w:val="002060"/>
          <w:sz w:val="28"/>
        </w:rPr>
        <w:t xml:space="preserve">                                     </w:t>
      </w:r>
      <w:r w:rsidR="00804991" w:rsidRPr="005862C5">
        <w:rPr>
          <w:rFonts w:asciiTheme="minorHAnsi" w:hAnsiTheme="minorHAnsi" w:cstheme="minorHAnsi"/>
          <w:b/>
          <w:bCs/>
          <w:color w:val="002060"/>
          <w:sz w:val="22"/>
          <w:szCs w:val="22"/>
          <w:highlight w:val="yellow"/>
        </w:rPr>
        <w:t>Příloha</w:t>
      </w:r>
      <w:proofErr w:type="gramEnd"/>
      <w:r w:rsidR="00804991" w:rsidRPr="005862C5">
        <w:rPr>
          <w:rFonts w:asciiTheme="minorHAnsi" w:hAnsiTheme="minorHAnsi" w:cstheme="minorHAnsi"/>
          <w:b/>
          <w:bCs/>
          <w:color w:val="002060"/>
          <w:sz w:val="22"/>
          <w:szCs w:val="22"/>
          <w:highlight w:val="yellow"/>
        </w:rPr>
        <w:t xml:space="preserve"> č:1</w:t>
      </w:r>
    </w:p>
    <w:p w:rsidR="00260029" w:rsidRPr="00497AF4" w:rsidRDefault="00267CBF" w:rsidP="005862C5">
      <w:pPr>
        <w:spacing w:after="240" w:line="276" w:lineRule="auto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497AF4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pro </w:t>
      </w:r>
      <w:r w:rsidR="00316E17" w:rsidRPr="00497AF4">
        <w:rPr>
          <w:rFonts w:asciiTheme="minorHAnsi" w:hAnsiTheme="minorHAnsi" w:cstheme="minorHAnsi"/>
          <w:b/>
          <w:bCs/>
          <w:color w:val="002060"/>
          <w:sz w:val="28"/>
          <w:szCs w:val="28"/>
        </w:rPr>
        <w:t>zakázku</w:t>
      </w:r>
      <w:r w:rsidR="00804991" w:rsidRPr="00497AF4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 na dodávku</w:t>
      </w:r>
      <w:r w:rsidR="005A58FB" w:rsidRPr="00497AF4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 </w:t>
      </w:r>
      <w:r w:rsidR="00497AF4">
        <w:rPr>
          <w:rFonts w:asciiTheme="minorHAnsi" w:hAnsiTheme="minorHAnsi" w:cstheme="minorHAnsi"/>
          <w:b/>
          <w:bCs/>
          <w:color w:val="002060"/>
          <w:sz w:val="28"/>
          <w:szCs w:val="28"/>
        </w:rPr>
        <w:t>„</w:t>
      </w:r>
      <w:r w:rsidR="00497AF4" w:rsidRPr="00497AF4">
        <w:rPr>
          <w:rFonts w:asciiTheme="minorHAnsi" w:hAnsiTheme="minorHAnsi" w:cstheme="minorHAnsi"/>
          <w:b/>
          <w:color w:val="002060"/>
          <w:sz w:val="28"/>
          <w:szCs w:val="28"/>
        </w:rPr>
        <w:t>Vyhodnocovacího a řídícího SW zkušeben pro měření průtoku vody a tepla</w:t>
      </w:r>
      <w:r w:rsidR="00497AF4">
        <w:rPr>
          <w:rFonts w:asciiTheme="minorHAnsi" w:hAnsiTheme="minorHAnsi" w:cstheme="minorHAnsi"/>
          <w:b/>
          <w:color w:val="002060"/>
          <w:sz w:val="28"/>
          <w:szCs w:val="28"/>
        </w:rPr>
        <w:t>“</w:t>
      </w:r>
    </w:p>
    <w:p w:rsidR="00267CBF" w:rsidRPr="005862C5" w:rsidRDefault="00267CBF" w:rsidP="005862C5">
      <w:pPr>
        <w:spacing w:after="240" w:line="276" w:lineRule="auto"/>
        <w:rPr>
          <w:rFonts w:asciiTheme="minorHAnsi" w:hAnsiTheme="minorHAnsi" w:cstheme="minorHAnsi"/>
          <w:b/>
          <w:color w:val="002060"/>
          <w:sz w:val="24"/>
          <w:szCs w:val="24"/>
        </w:rPr>
      </w:pPr>
      <w:r w:rsidRPr="005862C5">
        <w:rPr>
          <w:rFonts w:asciiTheme="minorHAnsi" w:hAnsiTheme="minorHAnsi" w:cstheme="minorHAnsi"/>
          <w:b/>
          <w:smallCaps/>
          <w:color w:val="002060"/>
          <w:sz w:val="24"/>
          <w:szCs w:val="24"/>
        </w:rPr>
        <w:t>Zad</w:t>
      </w:r>
      <w:r w:rsidR="00CB1E10" w:rsidRPr="005862C5">
        <w:rPr>
          <w:rFonts w:asciiTheme="minorHAnsi" w:hAnsiTheme="minorHAnsi" w:cstheme="minorHAnsi"/>
          <w:b/>
          <w:smallCaps/>
          <w:color w:val="002060"/>
          <w:sz w:val="24"/>
          <w:szCs w:val="24"/>
        </w:rPr>
        <w:t>avatel:</w:t>
      </w:r>
      <w:r w:rsidR="00CB1E10" w:rsidRPr="005862C5">
        <w:rPr>
          <w:rFonts w:asciiTheme="minorHAnsi" w:hAnsiTheme="minorHAnsi" w:cstheme="minorHAnsi"/>
          <w:b/>
          <w:color w:val="002060"/>
          <w:sz w:val="24"/>
          <w:szCs w:val="24"/>
        </w:rPr>
        <w:t xml:space="preserve"> </w:t>
      </w:r>
      <w:r w:rsidR="00061E08" w:rsidRPr="005862C5">
        <w:rPr>
          <w:rFonts w:asciiTheme="minorHAnsi" w:hAnsiTheme="minorHAnsi" w:cstheme="minorHAnsi"/>
          <w:b/>
          <w:color w:val="002060"/>
          <w:sz w:val="24"/>
          <w:szCs w:val="24"/>
        </w:rPr>
        <w:tab/>
      </w:r>
      <w:r w:rsidR="00FC2059" w:rsidRPr="005862C5">
        <w:rPr>
          <w:rFonts w:asciiTheme="minorHAnsi" w:hAnsiTheme="minorHAnsi" w:cstheme="minorHAnsi"/>
          <w:color w:val="002060"/>
          <w:sz w:val="24"/>
          <w:szCs w:val="24"/>
        </w:rPr>
        <w:t>ENB</w:t>
      </w:r>
      <w:r w:rsidR="00260029" w:rsidRPr="005862C5">
        <w:rPr>
          <w:rFonts w:asciiTheme="minorHAnsi" w:hAnsiTheme="minorHAnsi" w:cstheme="minorHAnsi"/>
          <w:color w:val="002060"/>
          <w:sz w:val="24"/>
          <w:szCs w:val="24"/>
        </w:rPr>
        <w:t>RA</w:t>
      </w:r>
      <w:r w:rsidR="006C6D55">
        <w:rPr>
          <w:rFonts w:asciiTheme="minorHAnsi" w:hAnsiTheme="minorHAnsi" w:cstheme="minorHAnsi"/>
          <w:color w:val="002060"/>
          <w:sz w:val="24"/>
          <w:szCs w:val="24"/>
        </w:rPr>
        <w:t>,</w:t>
      </w:r>
      <w:r w:rsidR="00260029" w:rsidRPr="005862C5">
        <w:rPr>
          <w:rFonts w:asciiTheme="minorHAnsi" w:hAnsiTheme="minorHAnsi" w:cstheme="minorHAnsi"/>
          <w:color w:val="002060"/>
          <w:sz w:val="24"/>
          <w:szCs w:val="24"/>
        </w:rPr>
        <w:t xml:space="preserve"> a.s., Durďákova 1</w:t>
      </w:r>
      <w:r w:rsidR="008424E2" w:rsidRPr="005862C5">
        <w:rPr>
          <w:rFonts w:asciiTheme="minorHAnsi" w:hAnsiTheme="minorHAnsi" w:cstheme="minorHAnsi"/>
          <w:color w:val="002060"/>
          <w:sz w:val="24"/>
          <w:szCs w:val="24"/>
        </w:rPr>
        <w:t>786/5</w:t>
      </w:r>
      <w:r w:rsidR="00260029" w:rsidRPr="005862C5">
        <w:rPr>
          <w:rFonts w:asciiTheme="minorHAnsi" w:hAnsiTheme="minorHAnsi" w:cstheme="minorHAnsi"/>
          <w:color w:val="002060"/>
          <w:sz w:val="24"/>
          <w:szCs w:val="24"/>
        </w:rPr>
        <w:t>, 613 00 BRNO – Černá Pole</w:t>
      </w:r>
    </w:p>
    <w:p w:rsidR="00266D6F" w:rsidRPr="005862C5" w:rsidRDefault="00EF2B98" w:rsidP="005862C5">
      <w:pPr>
        <w:pStyle w:val="Zkladntext"/>
        <w:rPr>
          <w:rFonts w:asciiTheme="minorHAnsi" w:hAnsiTheme="minorHAnsi" w:cstheme="minorHAnsi"/>
          <w:b/>
          <w:smallCaps/>
          <w:color w:val="002060"/>
          <w:sz w:val="24"/>
          <w:szCs w:val="24"/>
        </w:rPr>
      </w:pPr>
      <w:r w:rsidRPr="005862C5">
        <w:rPr>
          <w:rFonts w:asciiTheme="minorHAnsi" w:hAnsiTheme="minorHAnsi" w:cstheme="minorHAnsi"/>
          <w:b/>
          <w:smallCaps/>
          <w:color w:val="002060"/>
          <w:sz w:val="24"/>
          <w:szCs w:val="24"/>
        </w:rPr>
        <w:t>Identifikační údaje účastníka</w:t>
      </w:r>
      <w:r w:rsidR="008D37A5" w:rsidRPr="005862C5">
        <w:rPr>
          <w:rFonts w:asciiTheme="minorHAnsi" w:hAnsiTheme="minorHAnsi" w:cstheme="minorHAnsi"/>
          <w:b/>
          <w:smallCaps/>
          <w:color w:val="002060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402"/>
        <w:gridCol w:w="992"/>
        <w:gridCol w:w="3904"/>
      </w:tblGrid>
      <w:tr w:rsidR="00316E17" w:rsidRPr="005862C5" w:rsidTr="00165F30">
        <w:trPr>
          <w:trHeight w:hRule="exact" w:val="397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7" w:rsidRPr="005862C5" w:rsidRDefault="00490910" w:rsidP="001B2D93">
            <w:pPr>
              <w:rPr>
                <w:rFonts w:asciiTheme="minorHAnsi" w:hAnsiTheme="minorHAnsi" w:cstheme="minorHAnsi"/>
                <w:b/>
                <w:color w:val="808080"/>
                <w:sz w:val="22"/>
                <w:szCs w:val="22"/>
              </w:rPr>
            </w:pPr>
            <w:r w:rsidRPr="005862C5">
              <w:rPr>
                <w:rFonts w:asciiTheme="minorHAnsi" w:hAnsiTheme="minorHAnsi" w:cstheme="minorHAnsi"/>
                <w:b/>
                <w:sz w:val="22"/>
                <w:szCs w:val="22"/>
              </w:rPr>
              <w:t>Ú</w:t>
            </w:r>
            <w:r w:rsidR="00316E17" w:rsidRPr="005862C5">
              <w:rPr>
                <w:rFonts w:asciiTheme="minorHAnsi" w:hAnsiTheme="minorHAnsi" w:cstheme="minorHAnsi"/>
                <w:b/>
                <w:sz w:val="22"/>
                <w:szCs w:val="22"/>
              </w:rPr>
              <w:t>č</w:t>
            </w:r>
            <w:r w:rsidRPr="005862C5">
              <w:rPr>
                <w:rFonts w:asciiTheme="minorHAnsi" w:hAnsiTheme="minorHAnsi" w:cstheme="minorHAnsi"/>
                <w:b/>
                <w:sz w:val="22"/>
                <w:szCs w:val="22"/>
              </w:rPr>
              <w:t>astník</w:t>
            </w:r>
            <w:r w:rsidR="001B2D93" w:rsidRPr="005862C5">
              <w:rPr>
                <w:rFonts w:asciiTheme="minorHAnsi" w:hAnsiTheme="minorHAnsi" w:cstheme="minorHAnsi"/>
                <w:b/>
                <w:color w:val="808080"/>
                <w:sz w:val="22"/>
                <w:szCs w:val="22"/>
              </w:rPr>
              <w:t xml:space="preserve"> </w:t>
            </w:r>
            <w:r w:rsidR="00316E17" w:rsidRPr="005862C5">
              <w:rPr>
                <w:rFonts w:asciiTheme="minorHAnsi" w:hAnsiTheme="minorHAnsi" w:cstheme="minorHAnsi"/>
                <w:sz w:val="22"/>
                <w:szCs w:val="22"/>
              </w:rPr>
              <w:t>(obchodní firma nebo název)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7" w:rsidRPr="005862C5" w:rsidRDefault="00316E17" w:rsidP="003107A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16E17" w:rsidRPr="005862C5" w:rsidTr="00165F30">
        <w:trPr>
          <w:trHeight w:hRule="exact" w:val="397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7" w:rsidRPr="005862C5" w:rsidRDefault="00316E17" w:rsidP="00266D6F">
            <w:pPr>
              <w:rPr>
                <w:rFonts w:asciiTheme="minorHAnsi" w:hAnsiTheme="minorHAnsi" w:cstheme="minorHAnsi"/>
                <w:b/>
                <w:color w:val="808080"/>
                <w:sz w:val="22"/>
                <w:szCs w:val="22"/>
              </w:rPr>
            </w:pPr>
            <w:r w:rsidRPr="005862C5">
              <w:rPr>
                <w:rFonts w:asciiTheme="minorHAnsi" w:hAnsiTheme="minorHAnsi" w:cstheme="minorHAnsi"/>
                <w:b/>
                <w:sz w:val="22"/>
                <w:szCs w:val="22"/>
              </w:rPr>
              <w:t>Sídlo</w:t>
            </w:r>
            <w:r w:rsidR="001B2D93" w:rsidRPr="005862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862C5">
              <w:rPr>
                <w:rFonts w:asciiTheme="minorHAnsi" w:hAnsiTheme="minorHAnsi" w:cstheme="minorHAnsi"/>
                <w:sz w:val="22"/>
                <w:szCs w:val="22"/>
              </w:rPr>
              <w:t>(celá adresa včetně PSČ)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7" w:rsidRPr="005862C5" w:rsidRDefault="00316E17" w:rsidP="003107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1E5A" w:rsidRPr="005862C5" w:rsidTr="00165F30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2F" w:rsidRPr="005862C5" w:rsidRDefault="00D3352F" w:rsidP="00266D6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62C5">
              <w:rPr>
                <w:rFonts w:asciiTheme="minorHAnsi" w:hAnsiTheme="minorHAnsi" w:cstheme="minorHAnsi"/>
                <w:b/>
                <w:sz w:val="22"/>
                <w:szCs w:val="22"/>
              </w:rPr>
              <w:t>IČ: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2F" w:rsidRPr="005862C5" w:rsidRDefault="00D3352F" w:rsidP="00266D6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2F" w:rsidRPr="005862C5" w:rsidRDefault="00D3352F" w:rsidP="003107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62C5">
              <w:rPr>
                <w:rFonts w:asciiTheme="minorHAnsi" w:hAnsiTheme="minorHAnsi" w:cstheme="minorHAnsi"/>
                <w:b/>
                <w:sz w:val="22"/>
                <w:szCs w:val="22"/>
              </w:rPr>
              <w:t>DIČ: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2F" w:rsidRPr="005862C5" w:rsidRDefault="00D3352F" w:rsidP="003107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1E5A" w:rsidRPr="005862C5" w:rsidTr="00165F30">
        <w:trPr>
          <w:trHeight w:hRule="exact" w:val="397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7" w:rsidRPr="005862C5" w:rsidRDefault="00D3352F" w:rsidP="00266D6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62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17" w:rsidRPr="005862C5" w:rsidRDefault="00316E17" w:rsidP="003107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1E5A" w:rsidRPr="005862C5" w:rsidTr="00165F30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2F" w:rsidRPr="005862C5" w:rsidRDefault="00D3352F" w:rsidP="00266D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62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2F" w:rsidRPr="005862C5" w:rsidRDefault="00D3352F" w:rsidP="00266D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2F" w:rsidRPr="005862C5" w:rsidRDefault="00D3352F" w:rsidP="003107A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62C5"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2F" w:rsidRPr="005862C5" w:rsidRDefault="00D3352F" w:rsidP="003107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33E2A" w:rsidRPr="005862C5" w:rsidRDefault="00C33E2A" w:rsidP="00C33E2A">
      <w:pPr>
        <w:rPr>
          <w:rFonts w:asciiTheme="minorHAnsi" w:hAnsiTheme="minorHAnsi" w:cstheme="minorHAnsi"/>
          <w:b/>
          <w:smallCaps/>
          <w:color w:val="002060"/>
          <w:sz w:val="24"/>
          <w:szCs w:val="24"/>
          <w:u w:val="single"/>
        </w:rPr>
      </w:pPr>
    </w:p>
    <w:p w:rsidR="005862C5" w:rsidRPr="005862C5" w:rsidRDefault="005862C5" w:rsidP="00C33E2A">
      <w:pPr>
        <w:rPr>
          <w:rFonts w:asciiTheme="minorHAnsi" w:hAnsiTheme="minorHAnsi" w:cstheme="minorHAnsi"/>
          <w:b/>
          <w:smallCaps/>
          <w:color w:val="002060"/>
          <w:sz w:val="24"/>
          <w:szCs w:val="24"/>
          <w:u w:val="single"/>
        </w:rPr>
      </w:pPr>
    </w:p>
    <w:p w:rsidR="006A487F" w:rsidRDefault="008D37A5" w:rsidP="009101C3">
      <w:pPr>
        <w:spacing w:line="276" w:lineRule="auto"/>
        <w:jc w:val="center"/>
        <w:rPr>
          <w:rFonts w:asciiTheme="minorHAnsi" w:hAnsiTheme="minorHAnsi" w:cstheme="minorHAnsi"/>
          <w:b/>
          <w:smallCaps/>
          <w:color w:val="002060"/>
          <w:sz w:val="32"/>
          <w:szCs w:val="32"/>
          <w:u w:val="single"/>
        </w:rPr>
      </w:pPr>
      <w:r w:rsidRPr="005862C5">
        <w:rPr>
          <w:rFonts w:asciiTheme="minorHAnsi" w:hAnsiTheme="minorHAnsi" w:cstheme="minorHAnsi"/>
          <w:b/>
          <w:smallCaps/>
          <w:color w:val="002060"/>
          <w:sz w:val="32"/>
          <w:szCs w:val="32"/>
          <w:u w:val="single"/>
        </w:rPr>
        <w:t>Údaje určené ke čtení při otevírání obálek s</w:t>
      </w:r>
      <w:r w:rsidR="009101C3">
        <w:rPr>
          <w:rFonts w:asciiTheme="minorHAnsi" w:hAnsiTheme="minorHAnsi" w:cstheme="minorHAnsi"/>
          <w:b/>
          <w:smallCaps/>
          <w:color w:val="002060"/>
          <w:sz w:val="32"/>
          <w:szCs w:val="32"/>
          <w:u w:val="single"/>
        </w:rPr>
        <w:t> </w:t>
      </w:r>
      <w:r w:rsidRPr="005862C5">
        <w:rPr>
          <w:rFonts w:asciiTheme="minorHAnsi" w:hAnsiTheme="minorHAnsi" w:cstheme="minorHAnsi"/>
          <w:b/>
          <w:smallCaps/>
          <w:color w:val="002060"/>
          <w:sz w:val="32"/>
          <w:szCs w:val="32"/>
          <w:u w:val="single"/>
        </w:rPr>
        <w:t>nabídkami</w:t>
      </w:r>
    </w:p>
    <w:p w:rsidR="009101C3" w:rsidRPr="005862C5" w:rsidRDefault="009101C3" w:rsidP="009101C3">
      <w:pPr>
        <w:spacing w:line="276" w:lineRule="auto"/>
        <w:jc w:val="center"/>
        <w:rPr>
          <w:rFonts w:asciiTheme="minorHAnsi" w:hAnsiTheme="minorHAnsi" w:cstheme="minorHAnsi"/>
          <w:b/>
          <w:smallCaps/>
          <w:color w:val="002060"/>
          <w:sz w:val="32"/>
          <w:szCs w:val="32"/>
          <w:u w:val="single"/>
        </w:rPr>
      </w:pPr>
    </w:p>
    <w:tbl>
      <w:tblPr>
        <w:tblW w:w="9333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071"/>
        <w:gridCol w:w="2071"/>
        <w:gridCol w:w="2072"/>
      </w:tblGrid>
      <w:tr w:rsidR="00C11C0B" w:rsidRPr="005862C5" w:rsidTr="00C11C0B">
        <w:trPr>
          <w:trHeight w:val="490"/>
          <w:jc w:val="center"/>
        </w:trPr>
        <w:tc>
          <w:tcPr>
            <w:tcW w:w="3119" w:type="dxa"/>
            <w:shd w:val="clear" w:color="auto" w:fill="00FFFF"/>
            <w:vAlign w:val="center"/>
          </w:tcPr>
          <w:p w:rsidR="00C11C0B" w:rsidRPr="005862C5" w:rsidRDefault="00C11C0B" w:rsidP="00C11C0B">
            <w:pPr>
              <w:pStyle w:val="Zkladntext"/>
              <w:numPr>
                <w:ilvl w:val="0"/>
                <w:numId w:val="26"/>
              </w:numPr>
              <w:spacing w:after="0"/>
              <w:ind w:left="318" w:hanging="318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5862C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Nabídková cena</w:t>
            </w:r>
          </w:p>
        </w:tc>
        <w:tc>
          <w:tcPr>
            <w:tcW w:w="2071" w:type="dxa"/>
            <w:shd w:val="clear" w:color="auto" w:fill="00FFFF"/>
            <w:vAlign w:val="center"/>
          </w:tcPr>
          <w:p w:rsidR="00C11C0B" w:rsidRPr="005862C5" w:rsidRDefault="00C11C0B" w:rsidP="00C11C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5862C5">
              <w:rPr>
                <w:rFonts w:asciiTheme="minorHAnsi" w:hAnsiTheme="minorHAnsi" w:cstheme="minorHAnsi"/>
                <w:b/>
              </w:rPr>
              <w:t>Cena (bez DPH)</w:t>
            </w:r>
          </w:p>
        </w:tc>
        <w:tc>
          <w:tcPr>
            <w:tcW w:w="2071" w:type="dxa"/>
            <w:shd w:val="clear" w:color="auto" w:fill="00FFFF"/>
            <w:vAlign w:val="center"/>
          </w:tcPr>
          <w:p w:rsidR="00C11C0B" w:rsidRPr="005862C5" w:rsidRDefault="00C11C0B" w:rsidP="00C11C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5862C5">
              <w:rPr>
                <w:rFonts w:asciiTheme="minorHAnsi" w:hAnsiTheme="minorHAnsi" w:cstheme="minorHAnsi"/>
                <w:b/>
              </w:rPr>
              <w:t>DPH</w:t>
            </w:r>
          </w:p>
        </w:tc>
        <w:tc>
          <w:tcPr>
            <w:tcW w:w="2072" w:type="dxa"/>
            <w:shd w:val="clear" w:color="auto" w:fill="00FFFF"/>
            <w:vAlign w:val="center"/>
          </w:tcPr>
          <w:p w:rsidR="00C11C0B" w:rsidRPr="005862C5" w:rsidRDefault="00C11C0B" w:rsidP="00C11C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5862C5">
              <w:rPr>
                <w:rFonts w:asciiTheme="minorHAnsi" w:hAnsiTheme="minorHAnsi" w:cstheme="minorHAnsi"/>
                <w:b/>
              </w:rPr>
              <w:t>Cena (s DPH)</w:t>
            </w:r>
          </w:p>
        </w:tc>
      </w:tr>
      <w:tr w:rsidR="00C11C0B" w:rsidRPr="005862C5" w:rsidTr="00C11C0B">
        <w:trPr>
          <w:trHeight w:val="454"/>
          <w:jc w:val="center"/>
        </w:trPr>
        <w:tc>
          <w:tcPr>
            <w:tcW w:w="3119" w:type="dxa"/>
            <w:vAlign w:val="center"/>
          </w:tcPr>
          <w:p w:rsidR="00C11C0B" w:rsidRPr="005862C5" w:rsidRDefault="00C11C0B" w:rsidP="00C11C0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62C5">
              <w:rPr>
                <w:rFonts w:asciiTheme="minorHAnsi" w:hAnsiTheme="minorHAnsi" w:cstheme="minorHAnsi"/>
                <w:b/>
                <w:sz w:val="22"/>
                <w:szCs w:val="22"/>
              </w:rPr>
              <w:t>Garantovaná nabídková cena</w:t>
            </w:r>
          </w:p>
        </w:tc>
        <w:tc>
          <w:tcPr>
            <w:tcW w:w="2071" w:type="dxa"/>
            <w:vAlign w:val="center"/>
          </w:tcPr>
          <w:p w:rsidR="00C11C0B" w:rsidRPr="005862C5" w:rsidRDefault="00C11C0B" w:rsidP="00C11C0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5862C5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 xml:space="preserve"> Kč</w:t>
            </w:r>
          </w:p>
        </w:tc>
        <w:tc>
          <w:tcPr>
            <w:tcW w:w="2071" w:type="dxa"/>
            <w:vAlign w:val="center"/>
          </w:tcPr>
          <w:p w:rsidR="00C11C0B" w:rsidRPr="005862C5" w:rsidRDefault="00C11C0B" w:rsidP="00C11C0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5862C5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 xml:space="preserve"> Kč</w:t>
            </w:r>
          </w:p>
        </w:tc>
        <w:tc>
          <w:tcPr>
            <w:tcW w:w="2072" w:type="dxa"/>
            <w:vAlign w:val="center"/>
          </w:tcPr>
          <w:p w:rsidR="00C11C0B" w:rsidRPr="005862C5" w:rsidRDefault="00C11C0B" w:rsidP="00C11C0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5862C5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 xml:space="preserve"> Kč</w:t>
            </w:r>
          </w:p>
        </w:tc>
      </w:tr>
    </w:tbl>
    <w:p w:rsidR="00E51360" w:rsidRPr="005862C5" w:rsidRDefault="00E51360" w:rsidP="00E51360">
      <w:pPr>
        <w:ind w:firstLine="567"/>
        <w:jc w:val="both"/>
        <w:rPr>
          <w:rFonts w:asciiTheme="minorHAnsi" w:hAnsiTheme="minorHAnsi" w:cstheme="minorHAnsi"/>
          <w:sz w:val="8"/>
          <w:szCs w:val="8"/>
        </w:rPr>
      </w:pPr>
    </w:p>
    <w:p w:rsidR="00E51360" w:rsidRDefault="00E51360" w:rsidP="005862C5">
      <w:pPr>
        <w:spacing w:after="240"/>
        <w:ind w:right="284" w:firstLine="567"/>
        <w:jc w:val="both"/>
        <w:rPr>
          <w:rFonts w:asciiTheme="minorHAnsi" w:hAnsiTheme="minorHAnsi" w:cstheme="minorHAnsi"/>
          <w:sz w:val="22"/>
          <w:szCs w:val="22"/>
        </w:rPr>
      </w:pPr>
      <w:r w:rsidRPr="005862C5">
        <w:rPr>
          <w:rFonts w:asciiTheme="minorHAnsi" w:hAnsiTheme="minorHAnsi" w:cstheme="minorHAnsi"/>
          <w:sz w:val="22"/>
          <w:szCs w:val="22"/>
        </w:rPr>
        <w:t>Nabídková cena je konečná a nejvýše přípustná za celý předmět zakázky. Navýšení ceny je možno akceptovat pouze s ohledem na zvýšení zákonné sazby daně z přidané hodnoty.</w:t>
      </w:r>
    </w:p>
    <w:p w:rsidR="009101C3" w:rsidRPr="005862C5" w:rsidRDefault="009101C3" w:rsidP="005862C5">
      <w:pPr>
        <w:spacing w:after="240"/>
        <w:ind w:right="284" w:firstLine="56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7"/>
        <w:gridCol w:w="3828"/>
      </w:tblGrid>
      <w:tr w:rsidR="00E51360" w:rsidRPr="005862C5" w:rsidTr="00D90929">
        <w:trPr>
          <w:cantSplit/>
          <w:trHeight w:hRule="exact" w:val="454"/>
          <w:jc w:val="center"/>
        </w:trPr>
        <w:tc>
          <w:tcPr>
            <w:tcW w:w="5427" w:type="dxa"/>
            <w:shd w:val="clear" w:color="auto" w:fill="00FFFF"/>
            <w:vAlign w:val="center"/>
          </w:tcPr>
          <w:p w:rsidR="00E51360" w:rsidRPr="005862C5" w:rsidRDefault="00D90929" w:rsidP="00D90929">
            <w:pPr>
              <w:pStyle w:val="Odstavecseseznamem"/>
              <w:numPr>
                <w:ilvl w:val="0"/>
                <w:numId w:val="27"/>
              </w:numPr>
              <w:ind w:left="341" w:hanging="34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62C5">
              <w:rPr>
                <w:rFonts w:asciiTheme="minorHAnsi" w:hAnsiTheme="minorHAnsi" w:cstheme="minorHAnsi"/>
                <w:b/>
                <w:sz w:val="22"/>
                <w:szCs w:val="22"/>
              </w:rPr>
              <w:t>Doba realizace</w:t>
            </w:r>
          </w:p>
        </w:tc>
        <w:tc>
          <w:tcPr>
            <w:tcW w:w="3828" w:type="dxa"/>
            <w:shd w:val="clear" w:color="auto" w:fill="00FFFF"/>
            <w:vAlign w:val="center"/>
          </w:tcPr>
          <w:p w:rsidR="00E51360" w:rsidRPr="005862C5" w:rsidRDefault="00E51360" w:rsidP="00912A7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62C5">
              <w:rPr>
                <w:rFonts w:asciiTheme="minorHAnsi" w:hAnsiTheme="minorHAnsi" w:cstheme="minorHAnsi"/>
                <w:b/>
                <w:sz w:val="22"/>
                <w:szCs w:val="22"/>
              </w:rPr>
              <w:t>týdn</w:t>
            </w:r>
            <w:r w:rsidR="00D90929" w:rsidRPr="005862C5"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</w:p>
        </w:tc>
      </w:tr>
      <w:tr w:rsidR="00CC3E6F" w:rsidRPr="005862C5" w:rsidTr="00F82A37">
        <w:trPr>
          <w:cantSplit/>
          <w:trHeight w:hRule="exact" w:val="454"/>
          <w:jc w:val="center"/>
        </w:trPr>
        <w:tc>
          <w:tcPr>
            <w:tcW w:w="5427" w:type="dxa"/>
            <w:shd w:val="clear" w:color="auto" w:fill="auto"/>
            <w:vAlign w:val="center"/>
          </w:tcPr>
          <w:p w:rsidR="00CC3E6F" w:rsidRPr="005862C5" w:rsidRDefault="00CC3E6F" w:rsidP="00F82A37">
            <w:pPr>
              <w:pStyle w:val="Odstavecseseznamem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62C5">
              <w:rPr>
                <w:rFonts w:asciiTheme="minorHAnsi" w:hAnsiTheme="minorHAnsi" w:cstheme="minorHAnsi"/>
                <w:b/>
                <w:sz w:val="22"/>
                <w:szCs w:val="22"/>
              </w:rPr>
              <w:t>Garantovaná doba realizace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I. Etapa</w:t>
            </w:r>
          </w:p>
        </w:tc>
        <w:tc>
          <w:tcPr>
            <w:tcW w:w="3828" w:type="dxa"/>
            <w:vAlign w:val="center"/>
          </w:tcPr>
          <w:p w:rsidR="00CC3E6F" w:rsidRPr="005862C5" w:rsidRDefault="00CC3E6F" w:rsidP="00F82A3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62C5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týdnů</w:t>
            </w:r>
          </w:p>
        </w:tc>
      </w:tr>
      <w:tr w:rsidR="00D90929" w:rsidRPr="005862C5" w:rsidTr="00D90929">
        <w:trPr>
          <w:cantSplit/>
          <w:trHeight w:hRule="exact" w:val="454"/>
          <w:jc w:val="center"/>
        </w:trPr>
        <w:tc>
          <w:tcPr>
            <w:tcW w:w="5427" w:type="dxa"/>
            <w:shd w:val="clear" w:color="auto" w:fill="auto"/>
            <w:vAlign w:val="center"/>
          </w:tcPr>
          <w:p w:rsidR="00D90929" w:rsidRPr="005862C5" w:rsidRDefault="00D90929" w:rsidP="00D90929">
            <w:pPr>
              <w:pStyle w:val="Odstavecseseznamem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62C5">
              <w:rPr>
                <w:rFonts w:asciiTheme="minorHAnsi" w:hAnsiTheme="minorHAnsi" w:cstheme="minorHAnsi"/>
                <w:b/>
                <w:sz w:val="22"/>
                <w:szCs w:val="22"/>
              </w:rPr>
              <w:t>Garantovaná doba realizace</w:t>
            </w:r>
            <w:r w:rsidR="00CC3E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II</w:t>
            </w:r>
            <w:r w:rsidR="00C11C0B">
              <w:rPr>
                <w:rFonts w:asciiTheme="minorHAnsi" w:hAnsiTheme="minorHAnsi" w:cstheme="minorHAnsi"/>
                <w:b/>
                <w:sz w:val="22"/>
                <w:szCs w:val="22"/>
              </w:rPr>
              <w:t>. Etapa</w:t>
            </w:r>
          </w:p>
        </w:tc>
        <w:tc>
          <w:tcPr>
            <w:tcW w:w="3828" w:type="dxa"/>
            <w:vAlign w:val="center"/>
          </w:tcPr>
          <w:p w:rsidR="00D90929" w:rsidRPr="005862C5" w:rsidRDefault="00D90929" w:rsidP="00D9092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62C5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týdnů</w:t>
            </w:r>
          </w:p>
        </w:tc>
      </w:tr>
    </w:tbl>
    <w:p w:rsidR="00E51360" w:rsidRPr="005862C5" w:rsidRDefault="00E51360" w:rsidP="00E51360">
      <w:pPr>
        <w:rPr>
          <w:rFonts w:asciiTheme="minorHAnsi" w:hAnsiTheme="minorHAnsi" w:cstheme="minorHAnsi"/>
          <w:sz w:val="8"/>
          <w:szCs w:val="8"/>
        </w:rPr>
      </w:pPr>
    </w:p>
    <w:p w:rsidR="00E51360" w:rsidRDefault="00E51360" w:rsidP="005862C5">
      <w:pPr>
        <w:pStyle w:val="Zkladntextodsazen"/>
        <w:spacing w:after="240"/>
        <w:ind w:left="0" w:right="142" w:firstLine="567"/>
        <w:jc w:val="both"/>
        <w:rPr>
          <w:rFonts w:asciiTheme="minorHAnsi" w:hAnsiTheme="minorHAnsi" w:cstheme="minorHAnsi"/>
          <w:sz w:val="22"/>
          <w:szCs w:val="22"/>
        </w:rPr>
      </w:pPr>
      <w:r w:rsidRPr="005862C5">
        <w:rPr>
          <w:rFonts w:asciiTheme="minorHAnsi" w:hAnsiTheme="minorHAnsi" w:cstheme="minorHAnsi"/>
          <w:sz w:val="22"/>
          <w:szCs w:val="22"/>
        </w:rPr>
        <w:t xml:space="preserve">Doba realizace daná počtem kalendářních týdnů (zahrnuje i svátky a dny pracovního klidu a volna od </w:t>
      </w:r>
      <w:r w:rsidR="006C6D55">
        <w:rPr>
          <w:rFonts w:asciiTheme="minorHAnsi" w:hAnsiTheme="minorHAnsi" w:cstheme="minorHAnsi"/>
          <w:sz w:val="22"/>
          <w:szCs w:val="22"/>
        </w:rPr>
        <w:t>písemné výzvy zadavatele k zahájení I. etapy, resp. II. etapy řešení</w:t>
      </w:r>
      <w:r w:rsidRPr="005862C5">
        <w:rPr>
          <w:rFonts w:asciiTheme="minorHAnsi" w:hAnsiTheme="minorHAnsi" w:cstheme="minorHAnsi"/>
          <w:sz w:val="22"/>
          <w:szCs w:val="22"/>
        </w:rPr>
        <w:t>).</w:t>
      </w:r>
    </w:p>
    <w:p w:rsidR="009101C3" w:rsidRPr="005862C5" w:rsidRDefault="009101C3" w:rsidP="005862C5">
      <w:pPr>
        <w:pStyle w:val="Zkladntextodsazen"/>
        <w:spacing w:after="240"/>
        <w:ind w:left="0" w:right="142" w:firstLine="56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7"/>
        <w:gridCol w:w="3828"/>
      </w:tblGrid>
      <w:tr w:rsidR="00D90929" w:rsidRPr="005862C5" w:rsidTr="00D90929">
        <w:trPr>
          <w:cantSplit/>
          <w:trHeight w:hRule="exact" w:val="454"/>
          <w:jc w:val="center"/>
        </w:trPr>
        <w:tc>
          <w:tcPr>
            <w:tcW w:w="5427" w:type="dxa"/>
            <w:shd w:val="clear" w:color="auto" w:fill="00FFFF"/>
            <w:vAlign w:val="center"/>
          </w:tcPr>
          <w:p w:rsidR="00D90929" w:rsidRPr="005862C5" w:rsidRDefault="00F55E86" w:rsidP="00244009">
            <w:pPr>
              <w:pStyle w:val="Odstavecseseznamem"/>
              <w:numPr>
                <w:ilvl w:val="0"/>
                <w:numId w:val="27"/>
              </w:numPr>
              <w:ind w:left="341" w:hanging="34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62C5">
              <w:rPr>
                <w:rFonts w:asciiTheme="minorHAnsi" w:hAnsiTheme="minorHAnsi" w:cstheme="minorHAnsi"/>
                <w:b/>
                <w:sz w:val="22"/>
                <w:szCs w:val="22"/>
              </w:rPr>
              <w:t>On-line servis</w:t>
            </w:r>
          </w:p>
        </w:tc>
        <w:tc>
          <w:tcPr>
            <w:tcW w:w="3828" w:type="dxa"/>
            <w:shd w:val="clear" w:color="auto" w:fill="00FFFF"/>
            <w:vAlign w:val="center"/>
          </w:tcPr>
          <w:p w:rsidR="00D90929" w:rsidRPr="005862C5" w:rsidRDefault="00D00482" w:rsidP="0024400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0482">
              <w:rPr>
                <w:rFonts w:asciiTheme="minorHAnsi" w:hAnsiTheme="minorHAnsi" w:cstheme="minorHAnsi"/>
                <w:b/>
              </w:rPr>
              <w:t>Cena (bez DPH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D90929" w:rsidRPr="005862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D90929" w:rsidRPr="005862C5" w:rsidTr="00D90929">
        <w:trPr>
          <w:cantSplit/>
          <w:trHeight w:hRule="exact" w:val="454"/>
          <w:jc w:val="center"/>
        </w:trPr>
        <w:tc>
          <w:tcPr>
            <w:tcW w:w="5427" w:type="dxa"/>
            <w:shd w:val="clear" w:color="auto" w:fill="auto"/>
            <w:vAlign w:val="center"/>
          </w:tcPr>
          <w:p w:rsidR="00D90929" w:rsidRPr="005862C5" w:rsidRDefault="00D90929" w:rsidP="00D90929">
            <w:pPr>
              <w:pStyle w:val="Odstavecseseznamem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62C5">
              <w:rPr>
                <w:rFonts w:asciiTheme="minorHAnsi" w:hAnsiTheme="minorHAnsi" w:cstheme="minorHAnsi"/>
                <w:b/>
                <w:sz w:val="22"/>
                <w:szCs w:val="22"/>
              </w:rPr>
              <w:t>Garantovaná cena on-line servisu</w:t>
            </w:r>
          </w:p>
        </w:tc>
        <w:tc>
          <w:tcPr>
            <w:tcW w:w="3828" w:type="dxa"/>
            <w:vAlign w:val="center"/>
          </w:tcPr>
          <w:p w:rsidR="00D90929" w:rsidRPr="005862C5" w:rsidRDefault="00D90929" w:rsidP="0024400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62C5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Kč/hod.</w:t>
            </w:r>
          </w:p>
        </w:tc>
      </w:tr>
    </w:tbl>
    <w:p w:rsidR="00E51360" w:rsidRPr="005862C5" w:rsidRDefault="00E51360" w:rsidP="00E51360">
      <w:pPr>
        <w:rPr>
          <w:rFonts w:asciiTheme="minorHAnsi" w:hAnsiTheme="minorHAnsi" w:cstheme="minorHAnsi"/>
          <w:sz w:val="8"/>
          <w:szCs w:val="8"/>
        </w:rPr>
      </w:pPr>
    </w:p>
    <w:p w:rsidR="00D90929" w:rsidRPr="005862C5" w:rsidRDefault="00D90929" w:rsidP="00D90929">
      <w:pPr>
        <w:ind w:right="281" w:firstLine="567"/>
        <w:jc w:val="both"/>
        <w:rPr>
          <w:rFonts w:asciiTheme="minorHAnsi" w:hAnsiTheme="minorHAnsi" w:cstheme="minorHAnsi"/>
          <w:sz w:val="22"/>
          <w:szCs w:val="22"/>
        </w:rPr>
      </w:pPr>
      <w:r w:rsidRPr="005862C5">
        <w:rPr>
          <w:rFonts w:asciiTheme="minorHAnsi" w:hAnsiTheme="minorHAnsi" w:cstheme="minorHAnsi"/>
          <w:sz w:val="22"/>
          <w:szCs w:val="22"/>
        </w:rPr>
        <w:t>Cena on-line (dálkové napojení servisní organizace na SW aplikaci a řešení problému) je konečná a nejvýše přípustná po celou dobu záruční a smluvní pozáruční době. Navýšení ceny je možno akceptovat pouze s ohledem na zvýšení zákonné sazby daně z přidané hodnoty.</w:t>
      </w:r>
    </w:p>
    <w:p w:rsidR="00E51360" w:rsidRDefault="00E51360" w:rsidP="00E51360">
      <w:pPr>
        <w:rPr>
          <w:rFonts w:asciiTheme="minorHAnsi" w:hAnsiTheme="minorHAnsi" w:cstheme="minorHAnsi"/>
        </w:rPr>
      </w:pPr>
    </w:p>
    <w:p w:rsidR="009101C3" w:rsidRDefault="009101C3" w:rsidP="00E51360">
      <w:pPr>
        <w:rPr>
          <w:rFonts w:asciiTheme="minorHAnsi" w:hAnsiTheme="minorHAnsi" w:cstheme="minorHAnsi"/>
        </w:rPr>
      </w:pPr>
    </w:p>
    <w:p w:rsidR="009101C3" w:rsidRDefault="009101C3" w:rsidP="00E51360">
      <w:pPr>
        <w:rPr>
          <w:rFonts w:asciiTheme="minorHAnsi" w:hAnsiTheme="minorHAnsi" w:cstheme="minorHAnsi"/>
        </w:rPr>
      </w:pPr>
    </w:p>
    <w:p w:rsidR="008424E2" w:rsidRDefault="008424E2" w:rsidP="00AC7904">
      <w:pPr>
        <w:spacing w:line="276" w:lineRule="auto"/>
        <w:jc w:val="center"/>
        <w:rPr>
          <w:rFonts w:asciiTheme="minorHAnsi" w:hAnsiTheme="minorHAnsi" w:cstheme="minorHAnsi"/>
          <w:b/>
          <w:smallCaps/>
          <w:color w:val="002060"/>
          <w:sz w:val="32"/>
          <w:szCs w:val="32"/>
          <w:u w:val="single"/>
        </w:rPr>
      </w:pPr>
      <w:r w:rsidRPr="005862C5">
        <w:rPr>
          <w:rFonts w:asciiTheme="minorHAnsi" w:hAnsiTheme="minorHAnsi" w:cstheme="minorHAnsi"/>
          <w:b/>
          <w:smallCaps/>
          <w:color w:val="002060"/>
          <w:sz w:val="32"/>
          <w:szCs w:val="32"/>
          <w:u w:val="single"/>
        </w:rPr>
        <w:t>Naplnění požadované funkcionality</w:t>
      </w:r>
    </w:p>
    <w:p w:rsidR="001F25BC" w:rsidRPr="005862C5" w:rsidRDefault="00CC3E6F" w:rsidP="00D30A11">
      <w:pPr>
        <w:pStyle w:val="Default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color w:val="002060"/>
        </w:rPr>
      </w:pPr>
      <w:r>
        <w:rPr>
          <w:rFonts w:asciiTheme="minorHAnsi" w:hAnsiTheme="minorHAnsi" w:cstheme="minorHAnsi"/>
          <w:b/>
          <w:color w:val="002060"/>
        </w:rPr>
        <w:t>Vývoj automatizovaného</w:t>
      </w:r>
      <w:r w:rsidR="00C11C0B">
        <w:rPr>
          <w:rFonts w:asciiTheme="minorHAnsi" w:hAnsiTheme="minorHAnsi" w:cstheme="minorHAnsi"/>
          <w:b/>
          <w:color w:val="002060"/>
        </w:rPr>
        <w:t xml:space="preserve"> vyhodnocovacího a řídícího SW</w:t>
      </w:r>
      <w:r>
        <w:rPr>
          <w:rFonts w:asciiTheme="minorHAnsi" w:hAnsiTheme="minorHAnsi" w:cstheme="minorHAnsi"/>
          <w:b/>
          <w:color w:val="002060"/>
        </w:rPr>
        <w:t xml:space="preserve"> – Požadovaná funkcionalita</w:t>
      </w:r>
    </w:p>
    <w:tbl>
      <w:tblPr>
        <w:tblW w:w="990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6946"/>
        <w:gridCol w:w="2410"/>
      </w:tblGrid>
      <w:tr w:rsidR="002D45F7" w:rsidRPr="005862C5" w:rsidTr="00D30A11">
        <w:trPr>
          <w:trHeight w:val="340"/>
          <w:jc w:val="center"/>
        </w:trPr>
        <w:tc>
          <w:tcPr>
            <w:tcW w:w="544" w:type="dxa"/>
            <w:shd w:val="clear" w:color="auto" w:fill="00FFFF"/>
            <w:noWrap/>
            <w:vAlign w:val="center"/>
            <w:hideMark/>
          </w:tcPr>
          <w:p w:rsidR="008424E2" w:rsidRPr="005862C5" w:rsidRDefault="000A6CE6" w:rsidP="00C11C0B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5862C5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Pol.</w:t>
            </w:r>
          </w:p>
        </w:tc>
        <w:tc>
          <w:tcPr>
            <w:tcW w:w="6946" w:type="dxa"/>
            <w:shd w:val="clear" w:color="auto" w:fill="00FFFF"/>
            <w:vAlign w:val="center"/>
          </w:tcPr>
          <w:p w:rsidR="00F822A3" w:rsidRDefault="000A6CE6" w:rsidP="00CC3E6F">
            <w:p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5862C5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S</w:t>
            </w:r>
            <w:r w:rsidR="00DA2CAF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pecifikace požadavků dle </w:t>
            </w:r>
            <w:r w:rsidR="00D30A1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části </w:t>
            </w:r>
            <w:proofErr w:type="gramStart"/>
            <w:r w:rsidR="00D30A1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1.3.I</w:t>
            </w:r>
            <w:r w:rsidR="006C6D55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.</w:t>
            </w:r>
            <w:proofErr w:type="gramEnd"/>
            <w:r w:rsidR="00D30A1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 </w:t>
            </w:r>
            <w:proofErr w:type="gramStart"/>
            <w:r w:rsidR="006C6D55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Zadávací</w:t>
            </w:r>
            <w:proofErr w:type="gramEnd"/>
            <w:r w:rsidR="006C6D55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 dokumentace </w:t>
            </w:r>
            <w:r w:rsidR="00D30A1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a </w:t>
            </w:r>
            <w:r w:rsidR="00DA2CAF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příloh</w:t>
            </w:r>
            <w:r w:rsidR="00F822A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y</w:t>
            </w:r>
            <w:r w:rsidRPr="005862C5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DA2CAF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ZD </w:t>
            </w:r>
          </w:p>
          <w:p w:rsidR="00394EAF" w:rsidRPr="005862C5" w:rsidRDefault="00394EAF" w:rsidP="00F822A3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5862C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highlight w:val="yellow"/>
              </w:rPr>
              <w:t>[</w:t>
            </w:r>
            <w:r w:rsidR="00CC3E6F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highlight w:val="yellow"/>
              </w:rPr>
              <w:t>Základní požadované funkcionality</w:t>
            </w:r>
            <w:r w:rsidRPr="005862C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highlight w:val="yellow"/>
              </w:rPr>
              <w:t xml:space="preserve"> </w:t>
            </w:r>
            <w:r w:rsidR="00CC3E6F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highlight w:val="yellow"/>
              </w:rPr>
              <w:t xml:space="preserve">nového řídícího SW pro zkušební zařízení průtoků vody a </w:t>
            </w:r>
            <w:r w:rsidR="00CC3E6F" w:rsidRPr="00F822A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highlight w:val="yellow"/>
              </w:rPr>
              <w:t>tepla</w:t>
            </w:r>
            <w:r w:rsidR="00F822A3" w:rsidRPr="00F822A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410" w:type="dxa"/>
            <w:shd w:val="clear" w:color="auto" w:fill="00FFFF"/>
            <w:vAlign w:val="center"/>
          </w:tcPr>
          <w:p w:rsidR="008424E2" w:rsidRPr="005862C5" w:rsidRDefault="008424E2" w:rsidP="002D45F7">
            <w:pPr>
              <w:ind w:left="-70" w:right="-70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5862C5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Splněno</w:t>
            </w:r>
            <w:r w:rsidR="002D45F7" w:rsidRPr="005862C5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 v požadovaném rozsahu</w:t>
            </w:r>
          </w:p>
        </w:tc>
      </w:tr>
      <w:tr w:rsidR="000714E0" w:rsidRPr="005862C5" w:rsidTr="00D30A11">
        <w:trPr>
          <w:trHeight w:val="454"/>
          <w:jc w:val="center"/>
        </w:trPr>
        <w:tc>
          <w:tcPr>
            <w:tcW w:w="544" w:type="dxa"/>
            <w:shd w:val="clear" w:color="auto" w:fill="FFFFFF" w:themeFill="background1"/>
            <w:noWrap/>
            <w:vAlign w:val="center"/>
          </w:tcPr>
          <w:p w:rsidR="000714E0" w:rsidRPr="005862C5" w:rsidRDefault="000714E0" w:rsidP="00757CE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62C5">
              <w:rPr>
                <w:rFonts w:asciiTheme="minorHAnsi" w:hAnsiTheme="minorHAnsi" w:cstheme="minorHAnsi"/>
                <w:b/>
                <w:sz w:val="22"/>
                <w:szCs w:val="22"/>
              </w:rPr>
              <w:t>1.1.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:rsidR="000714E0" w:rsidRDefault="000714E0" w:rsidP="00757CEA">
            <w:pPr>
              <w:pStyle w:val="Default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Úvod</w:t>
            </w:r>
            <w:r w:rsidRPr="005862C5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r w:rsidR="004D1E3C">
              <w:rPr>
                <w:rFonts w:asciiTheme="minorHAnsi" w:hAnsiTheme="minorHAnsi" w:cstheme="minorHAnsi"/>
                <w:sz w:val="22"/>
                <w:szCs w:val="22"/>
              </w:rPr>
              <w:t>obecné požadavky na funkcionalitu programu</w:t>
            </w:r>
            <w:r w:rsidRPr="005862C5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:rsidR="000714E0" w:rsidRPr="00422D7A" w:rsidRDefault="000714E0" w:rsidP="00757CEA">
            <w:pPr>
              <w:pStyle w:val="Default"/>
              <w:ind w:right="-212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22D7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(funkcionalita specifikovaná v kapitole </w:t>
            </w:r>
            <w:r w:rsidR="004D1E3C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  <w:r w:rsidRPr="00422D7A">
              <w:rPr>
                <w:rFonts w:asciiTheme="minorHAnsi" w:hAnsiTheme="minorHAnsi" w:cstheme="minorHAnsi"/>
                <w:i/>
                <w:sz w:val="22"/>
                <w:szCs w:val="22"/>
              </w:rPr>
              <w:t>, s</w:t>
            </w:r>
            <w:r w:rsidR="004D1E3C">
              <w:rPr>
                <w:rFonts w:asciiTheme="minorHAnsi" w:hAnsiTheme="minorHAnsi" w:cstheme="minorHAnsi"/>
                <w:i/>
                <w:sz w:val="22"/>
                <w:szCs w:val="22"/>
              </w:rPr>
              <w:t>tr. 2</w:t>
            </w:r>
            <w:r w:rsidRPr="00422D7A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714E0" w:rsidRPr="005862C5" w:rsidRDefault="000714E0" w:rsidP="00757C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5862C5">
              <w:rPr>
                <w:rFonts w:asciiTheme="minorHAnsi" w:hAnsiTheme="minorHAnsi" w:cstheme="minorHAnsi"/>
                <w:b/>
                <w:color w:val="002060"/>
              </w:rPr>
              <w:t>ANO / NE</w:t>
            </w:r>
          </w:p>
        </w:tc>
      </w:tr>
      <w:tr w:rsidR="008424E2" w:rsidRPr="005862C5" w:rsidTr="00D30A11">
        <w:trPr>
          <w:trHeight w:val="454"/>
          <w:jc w:val="center"/>
        </w:trPr>
        <w:tc>
          <w:tcPr>
            <w:tcW w:w="544" w:type="dxa"/>
            <w:shd w:val="clear" w:color="auto" w:fill="FFFFFF" w:themeFill="background1"/>
            <w:noWrap/>
            <w:vAlign w:val="center"/>
          </w:tcPr>
          <w:p w:rsidR="008424E2" w:rsidRPr="005862C5" w:rsidRDefault="000A6CE6" w:rsidP="004D1E3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62C5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 w:rsidR="004D1E3C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5862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:rsidR="008424E2" w:rsidRDefault="005862C5" w:rsidP="005862C5">
            <w:pPr>
              <w:pStyle w:val="Default"/>
              <w:ind w:right="-21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Hlavní menu</w:t>
            </w:r>
            <w:r w:rsidR="000A6CE6" w:rsidRPr="005862C5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záložky měření, katalog, archív, systém, konec</w:t>
            </w:r>
            <w:r w:rsidR="000A6CE6" w:rsidRPr="005862C5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:rsidR="00422D7A" w:rsidRPr="00422D7A" w:rsidRDefault="00422D7A" w:rsidP="005862C5">
            <w:pPr>
              <w:pStyle w:val="Default"/>
              <w:ind w:right="-212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22D7A">
              <w:rPr>
                <w:rFonts w:asciiTheme="minorHAnsi" w:hAnsiTheme="minorHAnsi" w:cstheme="minorHAnsi"/>
                <w:i/>
                <w:sz w:val="22"/>
                <w:szCs w:val="22"/>
              </w:rPr>
              <w:t>(funkcionalita specifikovaná v kapitole 2, str. 2 – 4)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8424E2" w:rsidRPr="005862C5" w:rsidRDefault="002D45F7" w:rsidP="003E0162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5862C5">
              <w:rPr>
                <w:rFonts w:asciiTheme="minorHAnsi" w:hAnsiTheme="minorHAnsi" w:cstheme="minorHAnsi"/>
                <w:b/>
                <w:color w:val="002060"/>
              </w:rPr>
              <w:t>ANO / NE</w:t>
            </w:r>
          </w:p>
        </w:tc>
      </w:tr>
      <w:tr w:rsidR="008424E2" w:rsidRPr="005862C5" w:rsidTr="00D30A11">
        <w:trPr>
          <w:trHeight w:val="454"/>
          <w:jc w:val="center"/>
        </w:trPr>
        <w:tc>
          <w:tcPr>
            <w:tcW w:w="544" w:type="dxa"/>
            <w:shd w:val="clear" w:color="auto" w:fill="auto"/>
            <w:noWrap/>
            <w:vAlign w:val="center"/>
          </w:tcPr>
          <w:p w:rsidR="008424E2" w:rsidRPr="005862C5" w:rsidRDefault="004D1E3C" w:rsidP="002D45F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1.3</w:t>
            </w:r>
            <w:r w:rsidR="000A6CE6" w:rsidRPr="005862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6946" w:type="dxa"/>
            <w:vAlign w:val="center"/>
          </w:tcPr>
          <w:p w:rsidR="008424E2" w:rsidRDefault="005862C5" w:rsidP="00422D7A">
            <w:pPr>
              <w:pStyle w:val="Default"/>
              <w:ind w:right="-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Katalogy</w:t>
            </w:r>
            <w:r w:rsidR="000A6CE6" w:rsidRPr="005862C5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katalog měřičů, druhů měření, osob měření, osob kontroly</w:t>
            </w:r>
            <w:r w:rsidR="000A6CE6" w:rsidRPr="005862C5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:rsidR="00422D7A" w:rsidRPr="005862C5" w:rsidRDefault="00422D7A" w:rsidP="00422D7A">
            <w:pPr>
              <w:pStyle w:val="Default"/>
              <w:ind w:right="-70"/>
              <w:rPr>
                <w:rFonts w:asciiTheme="minorHAnsi" w:hAnsiTheme="minorHAnsi" w:cstheme="minorHAnsi"/>
                <w:sz w:val="22"/>
                <w:szCs w:val="22"/>
              </w:rPr>
            </w:pPr>
            <w:r w:rsidRPr="00422D7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(funkcionalita specifikovaná v kapitole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3</w:t>
            </w:r>
            <w:r w:rsidRPr="00422D7A">
              <w:rPr>
                <w:rFonts w:asciiTheme="minorHAnsi" w:hAnsiTheme="minorHAnsi" w:cstheme="minorHAnsi"/>
                <w:i/>
                <w:sz w:val="22"/>
                <w:szCs w:val="22"/>
              </w:rPr>
              <w:t>, s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tr. 4</w:t>
            </w:r>
            <w:r w:rsidRPr="00422D7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–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6</w:t>
            </w:r>
            <w:r w:rsidRPr="00422D7A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:rsidR="008424E2" w:rsidRPr="005862C5" w:rsidRDefault="002D45F7" w:rsidP="003E016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2C5">
              <w:rPr>
                <w:rFonts w:asciiTheme="minorHAnsi" w:hAnsiTheme="minorHAnsi" w:cstheme="minorHAnsi"/>
                <w:b/>
                <w:color w:val="002060"/>
              </w:rPr>
              <w:t>ANO / NE</w:t>
            </w:r>
          </w:p>
        </w:tc>
      </w:tr>
      <w:tr w:rsidR="008424E2" w:rsidRPr="005862C5" w:rsidTr="00D30A11">
        <w:trPr>
          <w:trHeight w:val="454"/>
          <w:jc w:val="center"/>
        </w:trPr>
        <w:tc>
          <w:tcPr>
            <w:tcW w:w="544" w:type="dxa"/>
            <w:shd w:val="clear" w:color="auto" w:fill="auto"/>
            <w:noWrap/>
            <w:vAlign w:val="center"/>
          </w:tcPr>
          <w:p w:rsidR="008424E2" w:rsidRPr="005862C5" w:rsidRDefault="004D1E3C" w:rsidP="002D45F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1.4</w:t>
            </w:r>
            <w:r w:rsidR="000A6CE6" w:rsidRPr="005862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6946" w:type="dxa"/>
            <w:vAlign w:val="center"/>
          </w:tcPr>
          <w:p w:rsidR="008424E2" w:rsidRPr="005862C5" w:rsidRDefault="00422D7A" w:rsidP="00422D7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Měření vodoměrů</w:t>
            </w:r>
            <w:r w:rsidR="000A6CE6" w:rsidRPr="005862C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[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obecný popis, odvzdušnění, justování, popis průběhu zkoušek] </w:t>
            </w:r>
            <w:r w:rsidRPr="00422D7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(funkcionalita specifikovaná v kapitole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4.1</w:t>
            </w:r>
            <w:r w:rsidRPr="00422D7A">
              <w:rPr>
                <w:rFonts w:asciiTheme="minorHAnsi" w:hAnsiTheme="minorHAnsi" w:cstheme="minorHAnsi"/>
                <w:i/>
                <w:sz w:val="22"/>
                <w:szCs w:val="22"/>
              </w:rPr>
              <w:t>, s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tr. 6</w:t>
            </w:r>
            <w:r w:rsidRPr="00422D7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–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16</w:t>
            </w:r>
            <w:r w:rsidRPr="00422D7A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:rsidR="008424E2" w:rsidRPr="005862C5" w:rsidRDefault="002D45F7" w:rsidP="003E016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2C5">
              <w:rPr>
                <w:rFonts w:asciiTheme="minorHAnsi" w:hAnsiTheme="minorHAnsi" w:cstheme="minorHAnsi"/>
                <w:b/>
                <w:color w:val="002060"/>
              </w:rPr>
              <w:t>ANO / NE</w:t>
            </w:r>
          </w:p>
        </w:tc>
      </w:tr>
      <w:tr w:rsidR="008424E2" w:rsidRPr="005862C5" w:rsidTr="00D30A11">
        <w:trPr>
          <w:trHeight w:val="454"/>
          <w:jc w:val="center"/>
        </w:trPr>
        <w:tc>
          <w:tcPr>
            <w:tcW w:w="544" w:type="dxa"/>
            <w:shd w:val="clear" w:color="auto" w:fill="auto"/>
            <w:noWrap/>
            <w:vAlign w:val="center"/>
          </w:tcPr>
          <w:p w:rsidR="008424E2" w:rsidRPr="005862C5" w:rsidRDefault="004D1E3C" w:rsidP="002D45F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1.5</w:t>
            </w:r>
            <w:r w:rsidR="000A6CE6" w:rsidRPr="005862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6946" w:type="dxa"/>
            <w:vAlign w:val="center"/>
          </w:tcPr>
          <w:p w:rsidR="008424E2" w:rsidRPr="005862C5" w:rsidRDefault="00422D7A" w:rsidP="00422D7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Kalibrace etalonových průtokoměrů</w:t>
            </w:r>
            <w:r w:rsidRPr="005862C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[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popis měření, popis průběhu kalibrace] </w:t>
            </w:r>
            <w:r w:rsidRPr="00422D7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(funkcionalita specifikovaná v kapitole </w:t>
            </w:r>
            <w:r w:rsidR="000714E0">
              <w:rPr>
                <w:rFonts w:asciiTheme="minorHAnsi" w:hAnsiTheme="minorHAnsi" w:cstheme="minorHAnsi"/>
                <w:i/>
                <w:sz w:val="22"/>
                <w:szCs w:val="22"/>
              </w:rPr>
              <w:t>4.2</w:t>
            </w:r>
            <w:r w:rsidRPr="00422D7A">
              <w:rPr>
                <w:rFonts w:asciiTheme="minorHAnsi" w:hAnsiTheme="minorHAnsi" w:cstheme="minorHAnsi"/>
                <w:i/>
                <w:sz w:val="22"/>
                <w:szCs w:val="22"/>
              </w:rPr>
              <w:t>, s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tr. </w:t>
            </w:r>
            <w:r w:rsidR="000714E0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6</w:t>
            </w:r>
            <w:r w:rsidRPr="00422D7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–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1</w:t>
            </w:r>
            <w:r w:rsidR="000714E0">
              <w:rPr>
                <w:rFonts w:asciiTheme="minorHAnsi" w:hAnsiTheme="minorHAnsi" w:cstheme="minorHAnsi"/>
                <w:i/>
                <w:sz w:val="22"/>
                <w:szCs w:val="22"/>
              </w:rPr>
              <w:t>8</w:t>
            </w:r>
            <w:r w:rsidRPr="00422D7A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:rsidR="008424E2" w:rsidRPr="005862C5" w:rsidRDefault="002D45F7" w:rsidP="003E016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2C5">
              <w:rPr>
                <w:rFonts w:asciiTheme="minorHAnsi" w:hAnsiTheme="minorHAnsi" w:cstheme="minorHAnsi"/>
                <w:b/>
                <w:color w:val="002060"/>
              </w:rPr>
              <w:t>ANO / NE</w:t>
            </w:r>
          </w:p>
        </w:tc>
      </w:tr>
      <w:tr w:rsidR="008424E2" w:rsidRPr="005862C5" w:rsidTr="00D30A11">
        <w:trPr>
          <w:trHeight w:val="454"/>
          <w:jc w:val="center"/>
        </w:trPr>
        <w:tc>
          <w:tcPr>
            <w:tcW w:w="544" w:type="dxa"/>
            <w:shd w:val="clear" w:color="auto" w:fill="auto"/>
            <w:noWrap/>
            <w:vAlign w:val="center"/>
          </w:tcPr>
          <w:p w:rsidR="008424E2" w:rsidRPr="005862C5" w:rsidRDefault="004D1E3C" w:rsidP="002D45F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1.6</w:t>
            </w:r>
            <w:r w:rsidR="000A6CE6" w:rsidRPr="005862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6946" w:type="dxa"/>
            <w:vAlign w:val="center"/>
          </w:tcPr>
          <w:p w:rsidR="000714E0" w:rsidRDefault="000714E0" w:rsidP="000714E0">
            <w:pPr>
              <w:pStyle w:val="Default"/>
              <w:ind w:right="-21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Testování klapky</w:t>
            </w:r>
            <w:r w:rsidRPr="005862C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[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test klapky – čas, objemový test klapky]</w:t>
            </w:r>
          </w:p>
          <w:p w:rsidR="008424E2" w:rsidRPr="005862C5" w:rsidRDefault="000714E0" w:rsidP="000714E0">
            <w:pPr>
              <w:pStyle w:val="Default"/>
              <w:ind w:right="-21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22D7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(funkcionalita specifikovaná v kapitole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4.3</w:t>
            </w:r>
            <w:r w:rsidRPr="00422D7A">
              <w:rPr>
                <w:rFonts w:asciiTheme="minorHAnsi" w:hAnsiTheme="minorHAnsi" w:cstheme="minorHAnsi"/>
                <w:i/>
                <w:sz w:val="22"/>
                <w:szCs w:val="22"/>
              </w:rPr>
              <w:t>, s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tr. 18</w:t>
            </w:r>
            <w:r w:rsidRPr="00422D7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–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19</w:t>
            </w:r>
            <w:r w:rsidRPr="00422D7A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:rsidR="008424E2" w:rsidRPr="005862C5" w:rsidRDefault="002D45F7" w:rsidP="003E016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2C5">
              <w:rPr>
                <w:rFonts w:asciiTheme="minorHAnsi" w:hAnsiTheme="minorHAnsi" w:cstheme="minorHAnsi"/>
                <w:b/>
                <w:color w:val="002060"/>
              </w:rPr>
              <w:t>ANO / NE</w:t>
            </w:r>
          </w:p>
        </w:tc>
      </w:tr>
      <w:tr w:rsidR="008424E2" w:rsidRPr="005862C5" w:rsidTr="00D30A11">
        <w:trPr>
          <w:trHeight w:val="454"/>
          <w:jc w:val="center"/>
        </w:trPr>
        <w:tc>
          <w:tcPr>
            <w:tcW w:w="544" w:type="dxa"/>
            <w:shd w:val="clear" w:color="auto" w:fill="auto"/>
            <w:noWrap/>
            <w:vAlign w:val="center"/>
          </w:tcPr>
          <w:p w:rsidR="008424E2" w:rsidRPr="005862C5" w:rsidRDefault="004D1E3C" w:rsidP="002D45F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1.7</w:t>
            </w:r>
            <w:r w:rsidR="000A6CE6" w:rsidRPr="005862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6946" w:type="dxa"/>
            <w:vAlign w:val="center"/>
          </w:tcPr>
          <w:p w:rsidR="008424E2" w:rsidRPr="005862C5" w:rsidRDefault="000714E0" w:rsidP="000714E0">
            <w:pPr>
              <w:pStyle w:val="Default"/>
              <w:ind w:right="-21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Archív – vyhledávání dat</w:t>
            </w:r>
            <w:r w:rsidRPr="005862C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[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dle čísla měřiče a čísla protokolu, statistika ověřování,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multitisk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]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(funkcionalita specifik.</w:t>
            </w:r>
            <w:r w:rsidRPr="00422D7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v kapitole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4.4</w:t>
            </w:r>
            <w:r w:rsidRPr="00422D7A">
              <w:rPr>
                <w:rFonts w:asciiTheme="minorHAnsi" w:hAnsiTheme="minorHAnsi" w:cstheme="minorHAnsi"/>
                <w:i/>
                <w:sz w:val="22"/>
                <w:szCs w:val="22"/>
              </w:rPr>
              <w:t>, s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tr. 19</w:t>
            </w:r>
            <w:r w:rsidRPr="00422D7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–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21</w:t>
            </w:r>
            <w:r w:rsidRPr="00422D7A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:rsidR="008424E2" w:rsidRPr="005862C5" w:rsidRDefault="002D45F7" w:rsidP="003E016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2C5">
              <w:rPr>
                <w:rFonts w:asciiTheme="minorHAnsi" w:hAnsiTheme="minorHAnsi" w:cstheme="minorHAnsi"/>
                <w:b/>
                <w:color w:val="002060"/>
              </w:rPr>
              <w:t>ANO / NE</w:t>
            </w:r>
          </w:p>
        </w:tc>
      </w:tr>
      <w:tr w:rsidR="000A6CE6" w:rsidRPr="005862C5" w:rsidTr="00D30A11">
        <w:trPr>
          <w:trHeight w:val="454"/>
          <w:jc w:val="center"/>
        </w:trPr>
        <w:tc>
          <w:tcPr>
            <w:tcW w:w="544" w:type="dxa"/>
            <w:shd w:val="clear" w:color="auto" w:fill="auto"/>
            <w:noWrap/>
            <w:vAlign w:val="center"/>
          </w:tcPr>
          <w:p w:rsidR="000A6CE6" w:rsidRPr="005862C5" w:rsidRDefault="004D1E3C" w:rsidP="002D45F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1.8</w:t>
            </w:r>
            <w:r w:rsidR="000A6CE6" w:rsidRPr="005862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6946" w:type="dxa"/>
            <w:vAlign w:val="center"/>
          </w:tcPr>
          <w:p w:rsidR="000714E0" w:rsidRDefault="000714E0" w:rsidP="000714E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Systém </w:t>
            </w:r>
            <w:r w:rsidRPr="005862C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[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technické parametry 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….. , zkušebna</w:t>
            </w:r>
            <w:proofErr w:type="gram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uživatelé] </w:t>
            </w:r>
          </w:p>
          <w:p w:rsidR="000A6CE6" w:rsidRPr="005862C5" w:rsidRDefault="000714E0" w:rsidP="000714E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(funkcionalita specifikovaná</w:t>
            </w:r>
            <w:r w:rsidRPr="00422D7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v kapitole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5</w:t>
            </w:r>
            <w:r w:rsidRPr="00422D7A">
              <w:rPr>
                <w:rFonts w:asciiTheme="minorHAnsi" w:hAnsiTheme="minorHAnsi" w:cstheme="minorHAnsi"/>
                <w:i/>
                <w:sz w:val="22"/>
                <w:szCs w:val="22"/>
              </w:rPr>
              <w:t>, s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tr. 21</w:t>
            </w:r>
            <w:r w:rsidRPr="00422D7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–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23</w:t>
            </w:r>
            <w:r w:rsidRPr="00422D7A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:rsidR="000A6CE6" w:rsidRPr="005862C5" w:rsidRDefault="002D45F7" w:rsidP="00A96FB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2C5">
              <w:rPr>
                <w:rFonts w:asciiTheme="minorHAnsi" w:hAnsiTheme="minorHAnsi" w:cstheme="minorHAnsi"/>
                <w:b/>
                <w:color w:val="002060"/>
              </w:rPr>
              <w:t>ANO / NE</w:t>
            </w:r>
          </w:p>
        </w:tc>
      </w:tr>
      <w:tr w:rsidR="008424E2" w:rsidRPr="005862C5" w:rsidTr="00D30A11">
        <w:trPr>
          <w:trHeight w:val="454"/>
          <w:jc w:val="center"/>
        </w:trPr>
        <w:tc>
          <w:tcPr>
            <w:tcW w:w="544" w:type="dxa"/>
            <w:shd w:val="clear" w:color="auto" w:fill="auto"/>
            <w:noWrap/>
            <w:vAlign w:val="center"/>
          </w:tcPr>
          <w:p w:rsidR="008424E2" w:rsidRPr="005862C5" w:rsidRDefault="004D1E3C" w:rsidP="002D45F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1.9</w:t>
            </w:r>
            <w:r w:rsidR="000A6CE6" w:rsidRPr="005862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6946" w:type="dxa"/>
            <w:vAlign w:val="center"/>
          </w:tcPr>
          <w:p w:rsidR="000714E0" w:rsidRDefault="000714E0" w:rsidP="000714E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Konec programu </w:t>
            </w:r>
            <w:r w:rsidR="004D1E3C" w:rsidRPr="005862C5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4D1E3C">
              <w:rPr>
                <w:rFonts w:asciiTheme="minorHAnsi" w:hAnsiTheme="minorHAnsi" w:cstheme="minorHAnsi"/>
                <w:sz w:val="22"/>
                <w:szCs w:val="22"/>
              </w:rPr>
              <w:t>požadavky na způsob ukončení programu</w:t>
            </w:r>
            <w:r w:rsidR="004D1E3C" w:rsidRPr="005862C5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:rsidR="008424E2" w:rsidRPr="005862C5" w:rsidRDefault="000714E0" w:rsidP="000714E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(funkcionalita specifikovaná</w:t>
            </w:r>
            <w:r w:rsidRPr="00422D7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v kapitole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6</w:t>
            </w:r>
            <w:r w:rsidRPr="00422D7A">
              <w:rPr>
                <w:rFonts w:asciiTheme="minorHAnsi" w:hAnsiTheme="minorHAnsi" w:cstheme="minorHAnsi"/>
                <w:i/>
                <w:sz w:val="22"/>
                <w:szCs w:val="22"/>
              </w:rPr>
              <w:t>, s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tr. 23</w:t>
            </w:r>
            <w:r w:rsidRPr="00422D7A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:rsidR="008424E2" w:rsidRPr="005862C5" w:rsidRDefault="002D45F7" w:rsidP="003E016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2C5">
              <w:rPr>
                <w:rFonts w:asciiTheme="minorHAnsi" w:hAnsiTheme="minorHAnsi" w:cstheme="minorHAnsi"/>
                <w:b/>
                <w:color w:val="002060"/>
              </w:rPr>
              <w:t>ANO / NE</w:t>
            </w:r>
          </w:p>
        </w:tc>
      </w:tr>
    </w:tbl>
    <w:p w:rsidR="008424E2" w:rsidRDefault="008424E2" w:rsidP="009101C3">
      <w:pPr>
        <w:rPr>
          <w:rFonts w:asciiTheme="minorHAnsi" w:hAnsiTheme="minorHAnsi" w:cstheme="minorHAnsi"/>
        </w:rPr>
      </w:pPr>
    </w:p>
    <w:p w:rsidR="001F25BC" w:rsidRPr="00D30A11" w:rsidRDefault="004D1E3C" w:rsidP="00D30A11">
      <w:pPr>
        <w:pStyle w:val="Default"/>
        <w:numPr>
          <w:ilvl w:val="0"/>
          <w:numId w:val="29"/>
        </w:numPr>
        <w:spacing w:after="60"/>
        <w:ind w:left="284" w:hanging="284"/>
        <w:jc w:val="both"/>
        <w:rPr>
          <w:rFonts w:asciiTheme="minorHAnsi" w:hAnsiTheme="minorHAnsi" w:cstheme="minorHAnsi"/>
          <w:b/>
          <w:color w:val="002060"/>
        </w:rPr>
      </w:pPr>
      <w:r>
        <w:rPr>
          <w:rFonts w:asciiTheme="minorHAnsi" w:hAnsiTheme="minorHAnsi" w:cstheme="minorHAnsi"/>
          <w:b/>
          <w:color w:val="002060"/>
        </w:rPr>
        <w:t xml:space="preserve">Implementace, oživení a nastavení </w:t>
      </w:r>
      <w:r w:rsidR="00D30A11">
        <w:rPr>
          <w:rFonts w:asciiTheme="minorHAnsi" w:hAnsiTheme="minorHAnsi" w:cstheme="minorHAnsi"/>
          <w:b/>
          <w:color w:val="002060"/>
        </w:rPr>
        <w:t xml:space="preserve">vyhodnocovacího a řídícího </w:t>
      </w:r>
      <w:r>
        <w:rPr>
          <w:rFonts w:asciiTheme="minorHAnsi" w:hAnsiTheme="minorHAnsi" w:cstheme="minorHAnsi"/>
          <w:b/>
          <w:color w:val="002060"/>
        </w:rPr>
        <w:t xml:space="preserve">SW </w:t>
      </w:r>
      <w:r w:rsidR="00D30A11">
        <w:rPr>
          <w:rFonts w:asciiTheme="minorHAnsi" w:hAnsiTheme="minorHAnsi" w:cstheme="minorHAnsi"/>
          <w:b/>
          <w:color w:val="002060"/>
        </w:rPr>
        <w:t xml:space="preserve">a HW </w:t>
      </w:r>
      <w:r>
        <w:rPr>
          <w:rFonts w:asciiTheme="minorHAnsi" w:hAnsiTheme="minorHAnsi" w:cstheme="minorHAnsi"/>
          <w:b/>
          <w:color w:val="002060"/>
        </w:rPr>
        <w:t xml:space="preserve">komponent </w:t>
      </w:r>
      <w:r w:rsidR="00523F4A">
        <w:rPr>
          <w:rFonts w:asciiTheme="minorHAnsi" w:hAnsiTheme="minorHAnsi" w:cstheme="minorHAnsi"/>
          <w:b/>
          <w:color w:val="002060"/>
        </w:rPr>
        <w:t xml:space="preserve">vyvíjených </w:t>
      </w:r>
      <w:r>
        <w:rPr>
          <w:rFonts w:asciiTheme="minorHAnsi" w:hAnsiTheme="minorHAnsi" w:cstheme="minorHAnsi"/>
          <w:b/>
          <w:color w:val="002060"/>
        </w:rPr>
        <w:t>zkušeben</w:t>
      </w:r>
      <w:r w:rsidR="00D30A11">
        <w:rPr>
          <w:rFonts w:asciiTheme="minorHAnsi" w:hAnsiTheme="minorHAnsi" w:cstheme="minorHAnsi"/>
          <w:b/>
          <w:color w:val="002060"/>
        </w:rPr>
        <w:t xml:space="preserve"> </w:t>
      </w:r>
      <w:r w:rsidR="00C11C0B" w:rsidRPr="00D30A11">
        <w:rPr>
          <w:rFonts w:asciiTheme="minorHAnsi" w:hAnsiTheme="minorHAnsi" w:cstheme="minorHAnsi"/>
          <w:b/>
          <w:color w:val="002060"/>
          <w:sz w:val="22"/>
          <w:szCs w:val="22"/>
        </w:rPr>
        <w:t>[MR-T-S 1550], [MR-T-S 1525], [AR-T-S 32-100], [JKP 2.2] a [RWPS V2.0C]</w:t>
      </w:r>
    </w:p>
    <w:tbl>
      <w:tblPr>
        <w:tblW w:w="990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6946"/>
        <w:gridCol w:w="2410"/>
      </w:tblGrid>
      <w:tr w:rsidR="002D45F7" w:rsidRPr="005862C5" w:rsidTr="00DA2CAF">
        <w:trPr>
          <w:trHeight w:val="340"/>
          <w:jc w:val="center"/>
        </w:trPr>
        <w:tc>
          <w:tcPr>
            <w:tcW w:w="544" w:type="dxa"/>
            <w:shd w:val="clear" w:color="auto" w:fill="00FFFF"/>
            <w:noWrap/>
            <w:vAlign w:val="center"/>
            <w:hideMark/>
          </w:tcPr>
          <w:p w:rsidR="002D45F7" w:rsidRPr="005862C5" w:rsidRDefault="002D45F7" w:rsidP="00A96FBD">
            <w:p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5862C5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Pol.</w:t>
            </w:r>
          </w:p>
        </w:tc>
        <w:tc>
          <w:tcPr>
            <w:tcW w:w="6946" w:type="dxa"/>
            <w:shd w:val="clear" w:color="auto" w:fill="00FFFF"/>
            <w:vAlign w:val="center"/>
          </w:tcPr>
          <w:p w:rsidR="00F822A3" w:rsidRDefault="002D45F7" w:rsidP="00F822A3">
            <w:p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5862C5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Specifikace požadavků dle </w:t>
            </w:r>
            <w:r w:rsidR="00D30A1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části </w:t>
            </w:r>
            <w:proofErr w:type="gramStart"/>
            <w:r w:rsidR="00D30A1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1.3</w:t>
            </w:r>
            <w:proofErr w:type="gramEnd"/>
            <w:r w:rsidR="00D30A1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.</w:t>
            </w:r>
            <w:proofErr w:type="gramStart"/>
            <w:r w:rsidR="00D30A1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II</w:t>
            </w:r>
            <w:proofErr w:type="gramEnd"/>
            <w:r w:rsidR="006C6D55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.</w:t>
            </w:r>
            <w:r w:rsidR="00D30A1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6C6D55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Zadávací dokumentace </w:t>
            </w:r>
            <w:r w:rsidR="00D30A1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a příloh</w:t>
            </w:r>
            <w:r w:rsidR="00F822A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y</w:t>
            </w:r>
            <w:r w:rsidR="00D30A11" w:rsidRPr="005862C5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D30A1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ZD </w:t>
            </w:r>
          </w:p>
          <w:p w:rsidR="00394EAF" w:rsidRPr="005862C5" w:rsidRDefault="00D30A11" w:rsidP="00F822A3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5862C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highlight w:val="yellow"/>
              </w:rPr>
              <w:t>[</w:t>
            </w:r>
            <w:r w:rsidR="00F822A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highlight w:val="yellow"/>
              </w:rPr>
              <w:t>Parametry HW prostředků automatizovaného řídícího a vyhodnocovacího systému zkušebního zařízení</w:t>
            </w:r>
            <w:r w:rsidRPr="00F822A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410" w:type="dxa"/>
            <w:shd w:val="clear" w:color="auto" w:fill="00FFFF"/>
            <w:vAlign w:val="center"/>
          </w:tcPr>
          <w:p w:rsidR="002D45F7" w:rsidRPr="005862C5" w:rsidRDefault="002D45F7" w:rsidP="00A96FBD">
            <w:pPr>
              <w:ind w:left="-70" w:right="-70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5862C5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Splněno v požadovaném rozsahu</w:t>
            </w:r>
          </w:p>
        </w:tc>
      </w:tr>
      <w:tr w:rsidR="00D30A11" w:rsidRPr="005862C5" w:rsidTr="00D30A11">
        <w:trPr>
          <w:trHeight w:val="454"/>
          <w:jc w:val="center"/>
        </w:trPr>
        <w:tc>
          <w:tcPr>
            <w:tcW w:w="544" w:type="dxa"/>
            <w:shd w:val="clear" w:color="auto" w:fill="auto"/>
            <w:noWrap/>
            <w:vAlign w:val="center"/>
          </w:tcPr>
          <w:p w:rsidR="00D30A11" w:rsidRDefault="00D30A11" w:rsidP="00E75A26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2.1.</w:t>
            </w:r>
          </w:p>
        </w:tc>
        <w:tc>
          <w:tcPr>
            <w:tcW w:w="6946" w:type="dxa"/>
            <w:vAlign w:val="center"/>
          </w:tcPr>
          <w:p w:rsidR="00D30A11" w:rsidRPr="00AC7904" w:rsidRDefault="00F822A3" w:rsidP="00F822A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C790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Instalace, parametrizace</w:t>
            </w:r>
            <w:r w:rsidR="00D30A11" w:rsidRPr="00AC790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 odladění vyhodnocovacího a řídícího SW na konkrétním zkušebním zařízení</w:t>
            </w:r>
            <w:r w:rsidRPr="00AC790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="00D30A11" w:rsidRPr="00AC790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D30A11" w:rsidRPr="005862C5" w:rsidRDefault="00D30A11" w:rsidP="00E75A26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002060"/>
              </w:rPr>
            </w:pPr>
            <w:r w:rsidRPr="005862C5">
              <w:rPr>
                <w:rFonts w:asciiTheme="minorHAnsi" w:hAnsiTheme="minorHAnsi" w:cstheme="minorHAnsi"/>
                <w:b/>
                <w:color w:val="002060"/>
              </w:rPr>
              <w:t>ANO / NE</w:t>
            </w:r>
          </w:p>
        </w:tc>
      </w:tr>
      <w:tr w:rsidR="002D45F7" w:rsidRPr="005862C5" w:rsidTr="00DA2CAF">
        <w:trPr>
          <w:trHeight w:val="454"/>
          <w:jc w:val="center"/>
        </w:trPr>
        <w:tc>
          <w:tcPr>
            <w:tcW w:w="544" w:type="dxa"/>
            <w:shd w:val="clear" w:color="auto" w:fill="FFFFFF" w:themeFill="background1"/>
            <w:noWrap/>
            <w:vAlign w:val="center"/>
          </w:tcPr>
          <w:p w:rsidR="002D45F7" w:rsidRPr="00D00482" w:rsidRDefault="00D30A11" w:rsidP="002D45F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0482">
              <w:rPr>
                <w:rFonts w:asciiTheme="minorHAnsi" w:hAnsiTheme="minorHAnsi" w:cstheme="minorHAnsi"/>
                <w:b/>
                <w:sz w:val="22"/>
                <w:szCs w:val="22"/>
              </w:rPr>
              <w:t>2.2</w:t>
            </w:r>
            <w:r w:rsidR="002D45F7" w:rsidRPr="00D0048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:rsidR="002D45F7" w:rsidRPr="00AC7904" w:rsidRDefault="00C11C0B" w:rsidP="00F822A3">
            <w:pPr>
              <w:pStyle w:val="Textbody"/>
              <w:spacing w:after="0" w:line="240" w:lineRule="auto"/>
            </w:pPr>
            <w:r w:rsidRPr="00AC7904">
              <w:rPr>
                <w:rFonts w:ascii="Calibri" w:hAnsi="Calibri" w:cs="Calibri"/>
                <w:kern w:val="0"/>
                <w:u w:val="single"/>
              </w:rPr>
              <w:t>Řídící</w:t>
            </w:r>
            <w:r w:rsidR="004D1E3C" w:rsidRPr="00AC7904">
              <w:rPr>
                <w:rFonts w:ascii="Calibri" w:hAnsi="Calibri" w:cs="Calibri"/>
                <w:kern w:val="0"/>
                <w:u w:val="single"/>
              </w:rPr>
              <w:t xml:space="preserve"> stanice</w:t>
            </w:r>
            <w:r w:rsidR="004D1E3C" w:rsidRPr="00AC7904">
              <w:rPr>
                <w:rFonts w:ascii="Calibri" w:hAnsi="Calibri" w:cs="Calibri"/>
                <w:kern w:val="0"/>
              </w:rPr>
              <w:t xml:space="preserve"> </w:t>
            </w:r>
            <w:r w:rsidR="00F822A3" w:rsidRPr="00AC7904">
              <w:rPr>
                <w:rFonts w:ascii="Calibri" w:hAnsi="Calibri" w:cs="Calibri"/>
                <w:kern w:val="0"/>
              </w:rPr>
              <w:t>- i</w:t>
            </w:r>
            <w:r w:rsidR="004D1E3C" w:rsidRPr="00AC7904">
              <w:rPr>
                <w:rFonts w:ascii="Calibri" w:hAnsi="Calibri" w:cs="Calibri"/>
                <w:kern w:val="0"/>
              </w:rPr>
              <w:t>nst</w:t>
            </w:r>
            <w:r w:rsidR="00D00482" w:rsidRPr="00AC7904">
              <w:rPr>
                <w:rFonts w:ascii="Calibri" w:hAnsi="Calibri" w:cs="Calibri"/>
                <w:kern w:val="0"/>
              </w:rPr>
              <w:t>alace, aktivace, aktualizace OS</w:t>
            </w:r>
            <w:r w:rsidR="004D1E3C" w:rsidRPr="00AC7904">
              <w:rPr>
                <w:rFonts w:ascii="Calibri" w:hAnsi="Calibri" w:cs="Calibri"/>
                <w:kern w:val="0"/>
              </w:rPr>
              <w:t xml:space="preserve">, HW instalace karet, příslušenství, </w:t>
            </w:r>
            <w:proofErr w:type="spellStart"/>
            <w:r w:rsidR="00F822A3" w:rsidRPr="00AC7904">
              <w:rPr>
                <w:rFonts w:ascii="Calibri" w:hAnsi="Calibri" w:cs="Calibri"/>
                <w:kern w:val="0"/>
              </w:rPr>
              <w:t>Zap</w:t>
            </w:r>
            <w:proofErr w:type="spellEnd"/>
            <w:r w:rsidR="00F822A3" w:rsidRPr="00AC7904">
              <w:rPr>
                <w:rFonts w:ascii="Calibri" w:hAnsi="Calibri" w:cs="Calibri"/>
                <w:kern w:val="0"/>
              </w:rPr>
              <w:t xml:space="preserve"> - </w:t>
            </w:r>
            <w:proofErr w:type="spellStart"/>
            <w:r w:rsidR="00F822A3" w:rsidRPr="00AC7904">
              <w:rPr>
                <w:rFonts w:ascii="Calibri" w:hAnsi="Calibri" w:cs="Calibri"/>
                <w:kern w:val="0"/>
              </w:rPr>
              <w:t>Vyp</w:t>
            </w:r>
            <w:proofErr w:type="spellEnd"/>
            <w:r w:rsidR="00F822A3" w:rsidRPr="00AC7904">
              <w:rPr>
                <w:rFonts w:ascii="Calibri" w:hAnsi="Calibri" w:cs="Calibri"/>
                <w:kern w:val="0"/>
              </w:rPr>
              <w:t xml:space="preserve"> </w:t>
            </w:r>
            <w:r w:rsidR="004D1E3C" w:rsidRPr="00AC7904">
              <w:rPr>
                <w:rFonts w:ascii="Calibri" w:hAnsi="Calibri" w:cs="Calibri"/>
                <w:kern w:val="0"/>
              </w:rPr>
              <w:t xml:space="preserve">Portu, instalace </w:t>
            </w:r>
            <w:r w:rsidR="00F822A3" w:rsidRPr="00AC7904">
              <w:rPr>
                <w:rFonts w:ascii="Calibri" w:hAnsi="Calibri" w:cs="Calibri"/>
                <w:kern w:val="0"/>
              </w:rPr>
              <w:t xml:space="preserve">SW </w:t>
            </w:r>
            <w:r w:rsidR="004D1E3C" w:rsidRPr="00AC7904">
              <w:rPr>
                <w:rFonts w:ascii="Calibri" w:hAnsi="Calibri" w:cs="Calibri"/>
                <w:kern w:val="0"/>
              </w:rPr>
              <w:t xml:space="preserve">ovladačů, </w:t>
            </w:r>
            <w:r w:rsidR="00F822A3" w:rsidRPr="00AC7904">
              <w:rPr>
                <w:rFonts w:ascii="Calibri" w:hAnsi="Calibri" w:cs="Calibri"/>
                <w:kern w:val="0"/>
              </w:rPr>
              <w:t xml:space="preserve">úpravy skříně PC pro montáž do </w:t>
            </w:r>
            <w:r w:rsidR="004D1E3C" w:rsidRPr="00AC7904">
              <w:rPr>
                <w:rFonts w:ascii="Calibri" w:hAnsi="Calibri" w:cs="Calibri"/>
                <w:kern w:val="0"/>
              </w:rPr>
              <w:t>19"</w:t>
            </w:r>
            <w:r w:rsidR="00F822A3" w:rsidRPr="00AC7904">
              <w:rPr>
                <w:rFonts w:ascii="Calibri" w:hAnsi="Calibri" w:cs="Calibri"/>
                <w:kern w:val="0"/>
              </w:rPr>
              <w:t xml:space="preserve"> datového rozvaděče</w:t>
            </w:r>
            <w:r w:rsidR="004D1E3C" w:rsidRPr="00AC7904">
              <w:rPr>
                <w:rFonts w:ascii="Calibri" w:hAnsi="Calibri" w:cs="Calibri"/>
                <w:kern w:val="0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D45F7" w:rsidRPr="005862C5" w:rsidRDefault="002D45F7" w:rsidP="002D45F7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5862C5">
              <w:rPr>
                <w:rFonts w:asciiTheme="minorHAnsi" w:hAnsiTheme="minorHAnsi" w:cstheme="minorHAnsi"/>
                <w:b/>
                <w:color w:val="002060"/>
              </w:rPr>
              <w:t>ANO / NE</w:t>
            </w:r>
          </w:p>
        </w:tc>
      </w:tr>
      <w:tr w:rsidR="002D45F7" w:rsidRPr="005862C5" w:rsidTr="00DA2CAF">
        <w:trPr>
          <w:trHeight w:val="454"/>
          <w:jc w:val="center"/>
        </w:trPr>
        <w:tc>
          <w:tcPr>
            <w:tcW w:w="544" w:type="dxa"/>
            <w:shd w:val="clear" w:color="auto" w:fill="auto"/>
            <w:noWrap/>
            <w:vAlign w:val="center"/>
          </w:tcPr>
          <w:p w:rsidR="002D45F7" w:rsidRPr="00F822A3" w:rsidRDefault="00D30A11" w:rsidP="002D45F7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822A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2.3</w:t>
            </w:r>
            <w:r w:rsidR="002D45F7" w:rsidRPr="00F822A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6946" w:type="dxa"/>
            <w:vAlign w:val="center"/>
          </w:tcPr>
          <w:p w:rsidR="002D45F7" w:rsidRPr="00AC7904" w:rsidRDefault="00F822A3" w:rsidP="00F822A3">
            <w:pPr>
              <w:pStyle w:val="Textbody"/>
              <w:spacing w:after="0" w:line="240" w:lineRule="auto"/>
            </w:pPr>
            <w:r w:rsidRPr="00AC7904">
              <w:rPr>
                <w:rFonts w:ascii="Calibri" w:hAnsi="Calibri" w:cs="Calibri"/>
                <w:kern w:val="0"/>
                <w:u w:val="single"/>
              </w:rPr>
              <w:t xml:space="preserve">19“ datový rozvaděč </w:t>
            </w:r>
            <w:r w:rsidR="004D1E3C" w:rsidRPr="00AC7904">
              <w:rPr>
                <w:rFonts w:ascii="Calibri" w:hAnsi="Calibri" w:cs="Calibri"/>
                <w:kern w:val="0"/>
                <w:u w:val="single"/>
              </w:rPr>
              <w:t>a LAN</w:t>
            </w:r>
            <w:r w:rsidR="004D1E3C" w:rsidRPr="00AC7904">
              <w:rPr>
                <w:rFonts w:ascii="Calibri" w:hAnsi="Calibri" w:cs="Calibri"/>
                <w:kern w:val="0"/>
              </w:rPr>
              <w:t xml:space="preserve"> </w:t>
            </w:r>
            <w:r w:rsidRPr="00AC7904">
              <w:rPr>
                <w:rFonts w:ascii="Calibri" w:hAnsi="Calibri" w:cs="Calibri"/>
                <w:kern w:val="0"/>
              </w:rPr>
              <w:t xml:space="preserve">- </w:t>
            </w:r>
            <w:r w:rsidR="004D1E3C" w:rsidRPr="00AC7904">
              <w:rPr>
                <w:rFonts w:ascii="Calibri" w:hAnsi="Calibri" w:cs="Calibri"/>
                <w:kern w:val="0"/>
              </w:rPr>
              <w:t xml:space="preserve">kompletace a úpravy </w:t>
            </w:r>
            <w:r w:rsidRPr="00AC7904">
              <w:rPr>
                <w:rFonts w:ascii="Calibri" w:hAnsi="Calibri" w:cs="Calibri"/>
                <w:kern w:val="0"/>
              </w:rPr>
              <w:t>rozvaděče</w:t>
            </w:r>
            <w:r w:rsidR="004D1E3C" w:rsidRPr="00AC7904">
              <w:rPr>
                <w:rFonts w:ascii="Calibri" w:hAnsi="Calibri" w:cs="Calibri"/>
                <w:kern w:val="0"/>
              </w:rPr>
              <w:t>, montáž lišt, stojanů, ventilátorů, kabelových průchodů, držáků přístrojů, lakování, ins</w:t>
            </w:r>
            <w:r w:rsidRPr="00AC7904">
              <w:rPr>
                <w:rFonts w:ascii="Calibri" w:hAnsi="Calibri" w:cs="Calibri"/>
                <w:kern w:val="0"/>
              </w:rPr>
              <w:t>talace přístrojů, propojení napájení a LAN</w:t>
            </w:r>
            <w:r w:rsidR="004D1E3C" w:rsidRPr="00AC7904">
              <w:rPr>
                <w:rFonts w:ascii="Calibri" w:hAnsi="Calibri" w:cs="Calibri"/>
                <w:kern w:val="0"/>
              </w:rPr>
              <w:t>.</w:t>
            </w:r>
          </w:p>
        </w:tc>
        <w:tc>
          <w:tcPr>
            <w:tcW w:w="2410" w:type="dxa"/>
            <w:vAlign w:val="center"/>
          </w:tcPr>
          <w:p w:rsidR="002D45F7" w:rsidRPr="005862C5" w:rsidRDefault="002D45F7" w:rsidP="002D45F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2C5">
              <w:rPr>
                <w:rFonts w:asciiTheme="minorHAnsi" w:hAnsiTheme="minorHAnsi" w:cstheme="minorHAnsi"/>
                <w:b/>
                <w:color w:val="002060"/>
              </w:rPr>
              <w:t>ANO / NE</w:t>
            </w:r>
          </w:p>
        </w:tc>
      </w:tr>
      <w:tr w:rsidR="002D45F7" w:rsidRPr="005862C5" w:rsidTr="00DA2CAF">
        <w:trPr>
          <w:trHeight w:val="454"/>
          <w:jc w:val="center"/>
        </w:trPr>
        <w:tc>
          <w:tcPr>
            <w:tcW w:w="544" w:type="dxa"/>
            <w:shd w:val="clear" w:color="auto" w:fill="auto"/>
            <w:noWrap/>
            <w:vAlign w:val="center"/>
          </w:tcPr>
          <w:p w:rsidR="002D45F7" w:rsidRPr="00D00482" w:rsidRDefault="00D30A11" w:rsidP="002D45F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0482">
              <w:rPr>
                <w:rFonts w:asciiTheme="minorHAnsi" w:hAnsiTheme="minorHAnsi" w:cstheme="minorHAnsi"/>
                <w:b/>
                <w:sz w:val="22"/>
                <w:szCs w:val="22"/>
              </w:rPr>
              <w:t>2.4</w:t>
            </w:r>
            <w:r w:rsidR="002D45F7" w:rsidRPr="00D0048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6946" w:type="dxa"/>
            <w:vAlign w:val="center"/>
          </w:tcPr>
          <w:p w:rsidR="002D45F7" w:rsidRPr="00AC7904" w:rsidRDefault="00F822A3" w:rsidP="00F822A3">
            <w:pPr>
              <w:pStyle w:val="Textbody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 w:rsidRPr="00AC7904">
              <w:rPr>
                <w:rFonts w:ascii="Calibri" w:hAnsi="Calibri" w:cs="Calibri"/>
                <w:color w:val="000000"/>
                <w:kern w:val="0"/>
                <w:u w:val="single"/>
              </w:rPr>
              <w:t>Signálové rozhraní</w:t>
            </w:r>
            <w:r w:rsidRPr="00AC7904">
              <w:rPr>
                <w:rFonts w:ascii="Calibri" w:hAnsi="Calibri" w:cs="Calibri"/>
                <w:color w:val="000000"/>
                <w:kern w:val="0"/>
              </w:rPr>
              <w:t xml:space="preserve"> - </w:t>
            </w:r>
            <w:r w:rsidR="004D1E3C" w:rsidRPr="00AC7904">
              <w:rPr>
                <w:rFonts w:ascii="Calibri" w:hAnsi="Calibri" w:cs="Calibri"/>
                <w:color w:val="000000"/>
                <w:kern w:val="0"/>
              </w:rPr>
              <w:t xml:space="preserve">kompletace </w:t>
            </w:r>
            <w:r w:rsidRPr="00AC7904">
              <w:rPr>
                <w:rFonts w:ascii="Calibri" w:hAnsi="Calibri" w:cs="Calibri"/>
                <w:color w:val="000000"/>
                <w:kern w:val="0"/>
              </w:rPr>
              <w:t xml:space="preserve">a montáž </w:t>
            </w:r>
            <w:r w:rsidR="004D1E3C" w:rsidRPr="00AC7904">
              <w:rPr>
                <w:rFonts w:ascii="Calibri" w:hAnsi="Calibri" w:cs="Calibri"/>
                <w:color w:val="000000"/>
                <w:kern w:val="0"/>
              </w:rPr>
              <w:t>na místě</w:t>
            </w:r>
            <w:r w:rsidRPr="00AC7904">
              <w:rPr>
                <w:rFonts w:ascii="Calibri" w:hAnsi="Calibri" w:cs="Calibri"/>
                <w:color w:val="000000"/>
                <w:kern w:val="0"/>
              </w:rPr>
              <w:t xml:space="preserve">, </w:t>
            </w:r>
            <w:r w:rsidR="004D1E3C" w:rsidRPr="00AC7904">
              <w:rPr>
                <w:rFonts w:ascii="Calibri" w:hAnsi="Calibri" w:cs="Calibri"/>
                <w:color w:val="000000"/>
                <w:kern w:val="0"/>
              </w:rPr>
              <w:t>za</w:t>
            </w:r>
            <w:r w:rsidRPr="00AC7904">
              <w:rPr>
                <w:rFonts w:ascii="Calibri" w:hAnsi="Calibri" w:cs="Calibri"/>
                <w:color w:val="000000"/>
                <w:kern w:val="0"/>
              </w:rPr>
              <w:t>pojení, oživení, zkoušky funkce</w:t>
            </w:r>
            <w:r w:rsidR="004D1E3C" w:rsidRPr="00AC7904">
              <w:rPr>
                <w:rFonts w:ascii="Calibri" w:hAnsi="Calibri" w:cs="Calibri"/>
                <w:color w:val="000000"/>
                <w:kern w:val="0"/>
              </w:rPr>
              <w:t>.</w:t>
            </w:r>
          </w:p>
        </w:tc>
        <w:tc>
          <w:tcPr>
            <w:tcW w:w="2410" w:type="dxa"/>
            <w:vAlign w:val="center"/>
          </w:tcPr>
          <w:p w:rsidR="002D45F7" w:rsidRPr="005862C5" w:rsidRDefault="002D45F7" w:rsidP="002D45F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2C5">
              <w:rPr>
                <w:rFonts w:asciiTheme="minorHAnsi" w:hAnsiTheme="minorHAnsi" w:cstheme="minorHAnsi"/>
                <w:b/>
                <w:color w:val="002060"/>
              </w:rPr>
              <w:t>ANO / NE</w:t>
            </w:r>
          </w:p>
        </w:tc>
      </w:tr>
      <w:tr w:rsidR="002D45F7" w:rsidRPr="005862C5" w:rsidTr="00DA2CAF">
        <w:trPr>
          <w:trHeight w:val="454"/>
          <w:jc w:val="center"/>
        </w:trPr>
        <w:tc>
          <w:tcPr>
            <w:tcW w:w="544" w:type="dxa"/>
            <w:shd w:val="clear" w:color="auto" w:fill="auto"/>
            <w:noWrap/>
            <w:vAlign w:val="center"/>
          </w:tcPr>
          <w:p w:rsidR="002D45F7" w:rsidRPr="00D00482" w:rsidRDefault="00D30A11" w:rsidP="002D45F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0482">
              <w:rPr>
                <w:rFonts w:asciiTheme="minorHAnsi" w:hAnsiTheme="minorHAnsi" w:cstheme="minorHAnsi"/>
                <w:b/>
                <w:sz w:val="22"/>
                <w:szCs w:val="22"/>
              </w:rPr>
              <w:t>2.5</w:t>
            </w:r>
            <w:r w:rsidR="002D45F7" w:rsidRPr="00D0048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6946" w:type="dxa"/>
            <w:vAlign w:val="center"/>
          </w:tcPr>
          <w:p w:rsidR="002D45F7" w:rsidRPr="00AC7904" w:rsidRDefault="004D1E3C" w:rsidP="00F822A3">
            <w:pPr>
              <w:pStyle w:val="Textbody"/>
              <w:spacing w:after="0" w:line="240" w:lineRule="auto"/>
            </w:pPr>
            <w:r w:rsidRPr="00AC7904">
              <w:rPr>
                <w:rFonts w:ascii="Calibri" w:hAnsi="Calibri" w:cs="Calibri"/>
                <w:color w:val="000000"/>
                <w:kern w:val="0"/>
                <w:u w:val="single"/>
              </w:rPr>
              <w:t>Přístrojová a měřící technika</w:t>
            </w:r>
            <w:r w:rsidRPr="00AC7904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="00F822A3" w:rsidRPr="00AC7904">
              <w:rPr>
                <w:rFonts w:ascii="Calibri" w:hAnsi="Calibri" w:cs="Calibri"/>
                <w:color w:val="000000"/>
                <w:kern w:val="0"/>
              </w:rPr>
              <w:t xml:space="preserve">- </w:t>
            </w:r>
            <w:r w:rsidRPr="00AC7904">
              <w:rPr>
                <w:rFonts w:ascii="Calibri" w:hAnsi="Calibri" w:cs="Calibri"/>
                <w:color w:val="000000"/>
                <w:kern w:val="0"/>
              </w:rPr>
              <w:t>montáž a instalace na místě, propojení, oživení, parametrizace</w:t>
            </w:r>
            <w:r w:rsidR="00F822A3" w:rsidRPr="00AC7904">
              <w:rPr>
                <w:rFonts w:ascii="Calibri" w:hAnsi="Calibri" w:cs="Calibri"/>
                <w:color w:val="000000"/>
                <w:kern w:val="0"/>
              </w:rPr>
              <w:t xml:space="preserve"> a zkoušky funkce</w:t>
            </w:r>
            <w:r w:rsidRPr="00AC7904">
              <w:rPr>
                <w:rFonts w:ascii="Calibri" w:hAnsi="Calibri" w:cs="Calibri"/>
                <w:color w:val="000000"/>
                <w:kern w:val="0"/>
              </w:rPr>
              <w:t>.</w:t>
            </w:r>
          </w:p>
        </w:tc>
        <w:tc>
          <w:tcPr>
            <w:tcW w:w="2410" w:type="dxa"/>
            <w:vAlign w:val="center"/>
          </w:tcPr>
          <w:p w:rsidR="002D45F7" w:rsidRPr="005862C5" w:rsidRDefault="00B6421E" w:rsidP="002D45F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2C5">
              <w:rPr>
                <w:rFonts w:asciiTheme="minorHAnsi" w:hAnsiTheme="minorHAnsi" w:cstheme="minorHAnsi"/>
                <w:b/>
                <w:color w:val="002060"/>
              </w:rPr>
              <w:t>ANO / NE</w:t>
            </w:r>
          </w:p>
        </w:tc>
      </w:tr>
    </w:tbl>
    <w:p w:rsidR="00195D30" w:rsidRPr="00195D30" w:rsidRDefault="00195D30" w:rsidP="00B666EB">
      <w:pPr>
        <w:ind w:left="4248" w:firstLine="708"/>
        <w:jc w:val="both"/>
        <w:rPr>
          <w:rFonts w:asciiTheme="minorHAnsi" w:hAnsiTheme="minorHAnsi" w:cstheme="minorHAnsi"/>
          <w:sz w:val="10"/>
          <w:szCs w:val="10"/>
        </w:rPr>
      </w:pPr>
    </w:p>
    <w:p w:rsidR="00195D30" w:rsidRPr="00195D30" w:rsidRDefault="00195D30" w:rsidP="00195D30">
      <w:pPr>
        <w:spacing w:line="276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5862C5">
        <w:rPr>
          <w:rFonts w:asciiTheme="minorHAnsi" w:hAnsiTheme="minorHAnsi" w:cstheme="minorHAnsi"/>
          <w:sz w:val="22"/>
          <w:szCs w:val="22"/>
          <w:u w:val="single"/>
        </w:rPr>
        <w:t>případě, že n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abídka uchazeče nebude splňovat </w:t>
      </w:r>
      <w:r w:rsidRPr="005862C5">
        <w:rPr>
          <w:rFonts w:asciiTheme="minorHAnsi" w:hAnsiTheme="minorHAnsi" w:cstheme="minorHAnsi"/>
          <w:sz w:val="22"/>
          <w:szCs w:val="22"/>
          <w:u w:val="single"/>
        </w:rPr>
        <w:t>požadovanou funkcionalitu</w:t>
      </w:r>
      <w:r w:rsidRPr="005862C5">
        <w:rPr>
          <w:rFonts w:asciiTheme="minorHAnsi" w:hAnsiTheme="minorHAnsi" w:cstheme="minorHAnsi"/>
          <w:sz w:val="22"/>
          <w:szCs w:val="22"/>
        </w:rPr>
        <w:t xml:space="preserve"> </w:t>
      </w:r>
      <w:r w:rsidRPr="005862C5">
        <w:rPr>
          <w:rFonts w:asciiTheme="minorHAnsi" w:hAnsiTheme="minorHAnsi" w:cstheme="minorHAnsi"/>
          <w:i/>
          <w:sz w:val="22"/>
          <w:szCs w:val="22"/>
        </w:rPr>
        <w:t xml:space="preserve">(tj. bude u </w:t>
      </w:r>
      <w:r>
        <w:rPr>
          <w:rFonts w:asciiTheme="minorHAnsi" w:hAnsiTheme="minorHAnsi" w:cstheme="minorHAnsi"/>
          <w:i/>
          <w:sz w:val="22"/>
          <w:szCs w:val="22"/>
        </w:rPr>
        <w:t>některého z požadavků</w:t>
      </w:r>
      <w:r w:rsidRPr="005862C5">
        <w:rPr>
          <w:rFonts w:asciiTheme="minorHAnsi" w:hAnsiTheme="minorHAnsi" w:cstheme="minorHAnsi"/>
          <w:i/>
          <w:sz w:val="22"/>
          <w:szCs w:val="22"/>
        </w:rPr>
        <w:t xml:space="preserve"> uvedeno NE)</w:t>
      </w:r>
      <w:r>
        <w:rPr>
          <w:rFonts w:asciiTheme="minorHAnsi" w:hAnsiTheme="minorHAnsi" w:cstheme="minorHAnsi"/>
          <w:i/>
          <w:sz w:val="22"/>
          <w:szCs w:val="22"/>
        </w:rPr>
        <w:t>,</w:t>
      </w:r>
      <w:r w:rsidRPr="005862C5">
        <w:rPr>
          <w:rFonts w:asciiTheme="minorHAnsi" w:hAnsiTheme="minorHAnsi" w:cstheme="minorHAnsi"/>
          <w:sz w:val="22"/>
          <w:szCs w:val="22"/>
        </w:rPr>
        <w:t xml:space="preserve"> </w:t>
      </w:r>
      <w:r w:rsidRPr="005862C5">
        <w:rPr>
          <w:rFonts w:asciiTheme="minorHAnsi" w:hAnsiTheme="minorHAnsi" w:cstheme="minorHAnsi"/>
          <w:sz w:val="22"/>
          <w:szCs w:val="22"/>
          <w:u w:val="single"/>
        </w:rPr>
        <w:t xml:space="preserve">bude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tato </w:t>
      </w:r>
      <w:r w:rsidRPr="005862C5">
        <w:rPr>
          <w:rFonts w:asciiTheme="minorHAnsi" w:hAnsiTheme="minorHAnsi" w:cstheme="minorHAnsi"/>
          <w:sz w:val="22"/>
          <w:szCs w:val="22"/>
          <w:u w:val="single"/>
        </w:rPr>
        <w:t>vyloučena z výběrového řízení</w:t>
      </w:r>
    </w:p>
    <w:p w:rsidR="00195D30" w:rsidRDefault="00195D30" w:rsidP="00AC7904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195D30" w:rsidRDefault="00195D30" w:rsidP="00195D3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………………………</w:t>
      </w:r>
    </w:p>
    <w:p w:rsidR="00195D30" w:rsidRDefault="00195D30" w:rsidP="00195D3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Dne: …………………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……………………………………….</w:t>
      </w:r>
    </w:p>
    <w:p w:rsidR="00195D30" w:rsidRPr="005862C5" w:rsidRDefault="00195D30" w:rsidP="00195D30">
      <w:pPr>
        <w:ind w:left="3540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jméno a podpis </w:t>
      </w:r>
      <w:r w:rsidRPr="005862C5">
        <w:rPr>
          <w:rFonts w:asciiTheme="minorHAnsi" w:hAnsiTheme="minorHAnsi" w:cstheme="minorHAnsi"/>
          <w:sz w:val="22"/>
          <w:szCs w:val="22"/>
        </w:rPr>
        <w:t>oprávněného zástupce účastníka</w:t>
      </w:r>
    </w:p>
    <w:sectPr w:rsidR="00195D30" w:rsidRPr="005862C5" w:rsidSect="00CB1E10">
      <w:headerReference w:type="default" r:id="rId8"/>
      <w:pgSz w:w="11906" w:h="16838"/>
      <w:pgMar w:top="851" w:right="141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C9F" w:rsidRDefault="00155C9F">
      <w:r>
        <w:separator/>
      </w:r>
    </w:p>
  </w:endnote>
  <w:endnote w:type="continuationSeparator" w:id="0">
    <w:p w:rsidR="00155C9F" w:rsidRDefault="0015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C9F" w:rsidRDefault="00155C9F">
      <w:r>
        <w:separator/>
      </w:r>
    </w:p>
  </w:footnote>
  <w:footnote w:type="continuationSeparator" w:id="0">
    <w:p w:rsidR="00155C9F" w:rsidRDefault="00155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C9F" w:rsidRDefault="00155C9F">
    <w:r>
      <w:rPr>
        <w:noProof/>
      </w:rPr>
      <w:drawing>
        <wp:anchor distT="0" distB="0" distL="114300" distR="114300" simplePos="0" relativeHeight="251661312" behindDoc="1" locked="0" layoutInCell="1" allowOverlap="1" wp14:anchorId="1AFB97BD" wp14:editId="40F8DF43">
          <wp:simplePos x="0" y="0"/>
          <wp:positionH relativeFrom="margin">
            <wp:posOffset>2994079</wp:posOffset>
          </wp:positionH>
          <wp:positionV relativeFrom="paragraph">
            <wp:posOffset>-337739</wp:posOffset>
          </wp:positionV>
          <wp:extent cx="2782800" cy="9540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28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55C9F" w:rsidRDefault="00155C9F"/>
  <w:p w:rsidR="00155C9F" w:rsidRDefault="00155C9F"/>
  <w:p w:rsidR="00155C9F" w:rsidRDefault="00155C9F"/>
  <w:p w:rsidR="00155C9F" w:rsidRDefault="00155C9F" w:rsidP="00DD79F8">
    <w:pPr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4AC1"/>
    <w:multiLevelType w:val="hybridMultilevel"/>
    <w:tmpl w:val="E208DC9C"/>
    <w:lvl w:ilvl="0" w:tplc="0C905D16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34C3B89"/>
    <w:multiLevelType w:val="hybridMultilevel"/>
    <w:tmpl w:val="BDF05688"/>
    <w:lvl w:ilvl="0" w:tplc="7CB0D5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7262C"/>
    <w:multiLevelType w:val="hybridMultilevel"/>
    <w:tmpl w:val="369A2908"/>
    <w:lvl w:ilvl="0" w:tplc="D4D808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23BEC"/>
    <w:multiLevelType w:val="hybridMultilevel"/>
    <w:tmpl w:val="F63AB346"/>
    <w:lvl w:ilvl="0" w:tplc="80D4D7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A39C7"/>
    <w:multiLevelType w:val="hybridMultilevel"/>
    <w:tmpl w:val="506C9970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F37C7"/>
    <w:multiLevelType w:val="hybridMultilevel"/>
    <w:tmpl w:val="18B2DB6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014F7A"/>
    <w:multiLevelType w:val="hybridMultilevel"/>
    <w:tmpl w:val="9A761852"/>
    <w:lvl w:ilvl="0" w:tplc="D4D808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A621B"/>
    <w:multiLevelType w:val="hybridMultilevel"/>
    <w:tmpl w:val="D6FADF48"/>
    <w:lvl w:ilvl="0" w:tplc="1E864F5E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4390E"/>
    <w:multiLevelType w:val="hybridMultilevel"/>
    <w:tmpl w:val="BDF05688"/>
    <w:lvl w:ilvl="0" w:tplc="7CB0D5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F3129"/>
    <w:multiLevelType w:val="hybridMultilevel"/>
    <w:tmpl w:val="BDF05688"/>
    <w:lvl w:ilvl="0" w:tplc="7CB0D5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B1F4E"/>
    <w:multiLevelType w:val="hybridMultilevel"/>
    <w:tmpl w:val="AE126298"/>
    <w:lvl w:ilvl="0" w:tplc="58A40A04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F17D51"/>
    <w:multiLevelType w:val="hybridMultilevel"/>
    <w:tmpl w:val="E56C119E"/>
    <w:lvl w:ilvl="0" w:tplc="754A2F3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812BB"/>
    <w:multiLevelType w:val="hybridMultilevel"/>
    <w:tmpl w:val="BDF05688"/>
    <w:lvl w:ilvl="0" w:tplc="7CB0D5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E4361"/>
    <w:multiLevelType w:val="hybridMultilevel"/>
    <w:tmpl w:val="318659B8"/>
    <w:lvl w:ilvl="0" w:tplc="1C9A7EB4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256379BC"/>
    <w:multiLevelType w:val="hybridMultilevel"/>
    <w:tmpl w:val="00ECCEE0"/>
    <w:lvl w:ilvl="0" w:tplc="1C9A7EB4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AA1CA2"/>
    <w:multiLevelType w:val="hybridMultilevel"/>
    <w:tmpl w:val="D07A601A"/>
    <w:lvl w:ilvl="0" w:tplc="3326884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263FB"/>
    <w:multiLevelType w:val="hybridMultilevel"/>
    <w:tmpl w:val="45C88B50"/>
    <w:lvl w:ilvl="0" w:tplc="5EFC7E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637E6"/>
    <w:multiLevelType w:val="hybridMultilevel"/>
    <w:tmpl w:val="6804F2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20B7C"/>
    <w:multiLevelType w:val="hybridMultilevel"/>
    <w:tmpl w:val="C5C24F64"/>
    <w:lvl w:ilvl="0" w:tplc="C86EBF56">
      <w:numFmt w:val="bullet"/>
      <w:lvlText w:val="-"/>
      <w:lvlJc w:val="left"/>
      <w:pPr>
        <w:ind w:left="9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19" w15:restartNumberingAfterBreak="0">
    <w:nsid w:val="328D1351"/>
    <w:multiLevelType w:val="hybridMultilevel"/>
    <w:tmpl w:val="C2EA14BA"/>
    <w:lvl w:ilvl="0" w:tplc="D4D808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261AC"/>
    <w:multiLevelType w:val="hybridMultilevel"/>
    <w:tmpl w:val="B5D64304"/>
    <w:lvl w:ilvl="0" w:tplc="EBC698B8">
      <w:start w:val="2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594B0D"/>
    <w:multiLevelType w:val="hybridMultilevel"/>
    <w:tmpl w:val="AF90CD64"/>
    <w:lvl w:ilvl="0" w:tplc="13FCF9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C281D"/>
    <w:multiLevelType w:val="hybridMultilevel"/>
    <w:tmpl w:val="B0DEE0AA"/>
    <w:lvl w:ilvl="0" w:tplc="11A8B3A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B52E0"/>
    <w:multiLevelType w:val="hybridMultilevel"/>
    <w:tmpl w:val="BDCE3508"/>
    <w:lvl w:ilvl="0" w:tplc="B204B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E5AD9"/>
    <w:multiLevelType w:val="hybridMultilevel"/>
    <w:tmpl w:val="E80EF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D011F"/>
    <w:multiLevelType w:val="hybridMultilevel"/>
    <w:tmpl w:val="4B1E5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56578"/>
    <w:multiLevelType w:val="hybridMultilevel"/>
    <w:tmpl w:val="A0209B20"/>
    <w:lvl w:ilvl="0" w:tplc="04360B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D61DF4"/>
    <w:multiLevelType w:val="hybridMultilevel"/>
    <w:tmpl w:val="7FBCF282"/>
    <w:lvl w:ilvl="0" w:tplc="80D4D7DA">
      <w:start w:val="1"/>
      <w:numFmt w:val="bullet"/>
      <w:lvlText w:val="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6014BB5"/>
    <w:multiLevelType w:val="hybridMultilevel"/>
    <w:tmpl w:val="5A3E7362"/>
    <w:lvl w:ilvl="0" w:tplc="04360B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B81F43"/>
    <w:multiLevelType w:val="hybridMultilevel"/>
    <w:tmpl w:val="661E1B64"/>
    <w:lvl w:ilvl="0" w:tplc="3612C18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EA40ED"/>
    <w:multiLevelType w:val="hybridMultilevel"/>
    <w:tmpl w:val="4BF6A660"/>
    <w:lvl w:ilvl="0" w:tplc="9C2830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9"/>
  </w:num>
  <w:num w:numId="5">
    <w:abstractNumId w:val="1"/>
  </w:num>
  <w:num w:numId="6">
    <w:abstractNumId w:val="25"/>
  </w:num>
  <w:num w:numId="7">
    <w:abstractNumId w:val="16"/>
  </w:num>
  <w:num w:numId="8">
    <w:abstractNumId w:val="24"/>
  </w:num>
  <w:num w:numId="9">
    <w:abstractNumId w:val="21"/>
  </w:num>
  <w:num w:numId="10">
    <w:abstractNumId w:val="17"/>
  </w:num>
  <w:num w:numId="11">
    <w:abstractNumId w:val="23"/>
  </w:num>
  <w:num w:numId="12">
    <w:abstractNumId w:val="10"/>
  </w:num>
  <w:num w:numId="13">
    <w:abstractNumId w:val="19"/>
  </w:num>
  <w:num w:numId="14">
    <w:abstractNumId w:val="29"/>
  </w:num>
  <w:num w:numId="15">
    <w:abstractNumId w:val="22"/>
  </w:num>
  <w:num w:numId="16">
    <w:abstractNumId w:val="28"/>
  </w:num>
  <w:num w:numId="17">
    <w:abstractNumId w:val="26"/>
  </w:num>
  <w:num w:numId="18">
    <w:abstractNumId w:val="13"/>
  </w:num>
  <w:num w:numId="19">
    <w:abstractNumId w:val="14"/>
  </w:num>
  <w:num w:numId="20">
    <w:abstractNumId w:val="30"/>
  </w:num>
  <w:num w:numId="21">
    <w:abstractNumId w:val="2"/>
  </w:num>
  <w:num w:numId="22">
    <w:abstractNumId w:val="6"/>
  </w:num>
  <w:num w:numId="23">
    <w:abstractNumId w:val="15"/>
  </w:num>
  <w:num w:numId="24">
    <w:abstractNumId w:val="18"/>
  </w:num>
  <w:num w:numId="25">
    <w:abstractNumId w:val="11"/>
  </w:num>
  <w:num w:numId="26">
    <w:abstractNumId w:val="0"/>
  </w:num>
  <w:num w:numId="27">
    <w:abstractNumId w:val="20"/>
  </w:num>
  <w:num w:numId="28">
    <w:abstractNumId w:val="7"/>
  </w:num>
  <w:num w:numId="29">
    <w:abstractNumId w:val="4"/>
  </w:num>
  <w:num w:numId="30">
    <w:abstractNumId w:val="27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17"/>
    <w:rsid w:val="00030C34"/>
    <w:rsid w:val="00047998"/>
    <w:rsid w:val="00053ACB"/>
    <w:rsid w:val="000578B7"/>
    <w:rsid w:val="00061E08"/>
    <w:rsid w:val="000714E0"/>
    <w:rsid w:val="00075011"/>
    <w:rsid w:val="00081BF6"/>
    <w:rsid w:val="0008392E"/>
    <w:rsid w:val="000A49B6"/>
    <w:rsid w:val="000A6CE6"/>
    <w:rsid w:val="000A78E0"/>
    <w:rsid w:val="000B5B9F"/>
    <w:rsid w:val="000E2C55"/>
    <w:rsid w:val="000E5E77"/>
    <w:rsid w:val="00134D7C"/>
    <w:rsid w:val="00155C9F"/>
    <w:rsid w:val="001612BA"/>
    <w:rsid w:val="00165F30"/>
    <w:rsid w:val="0017255A"/>
    <w:rsid w:val="00185209"/>
    <w:rsid w:val="001955C0"/>
    <w:rsid w:val="00195D30"/>
    <w:rsid w:val="001B18B1"/>
    <w:rsid w:val="001B2D93"/>
    <w:rsid w:val="001B4441"/>
    <w:rsid w:val="001C14A7"/>
    <w:rsid w:val="001C2394"/>
    <w:rsid w:val="001C716A"/>
    <w:rsid w:val="001E1EE5"/>
    <w:rsid w:val="001F25BC"/>
    <w:rsid w:val="001F56A2"/>
    <w:rsid w:val="00215104"/>
    <w:rsid w:val="002239F9"/>
    <w:rsid w:val="0023230E"/>
    <w:rsid w:val="00233198"/>
    <w:rsid w:val="00260029"/>
    <w:rsid w:val="00264B1E"/>
    <w:rsid w:val="00266D6F"/>
    <w:rsid w:val="00267CBF"/>
    <w:rsid w:val="00282EA0"/>
    <w:rsid w:val="002D45F7"/>
    <w:rsid w:val="002D4DDA"/>
    <w:rsid w:val="00301C2E"/>
    <w:rsid w:val="003107A3"/>
    <w:rsid w:val="00313EC3"/>
    <w:rsid w:val="00315FBE"/>
    <w:rsid w:val="00316E17"/>
    <w:rsid w:val="00337F0E"/>
    <w:rsid w:val="00361FF2"/>
    <w:rsid w:val="00371E5A"/>
    <w:rsid w:val="00381D4A"/>
    <w:rsid w:val="0038257D"/>
    <w:rsid w:val="00387525"/>
    <w:rsid w:val="00393345"/>
    <w:rsid w:val="00394EAF"/>
    <w:rsid w:val="00397546"/>
    <w:rsid w:val="003A33BB"/>
    <w:rsid w:val="003D78AF"/>
    <w:rsid w:val="004158D3"/>
    <w:rsid w:val="00422681"/>
    <w:rsid w:val="00422D7A"/>
    <w:rsid w:val="004265A8"/>
    <w:rsid w:val="0043147D"/>
    <w:rsid w:val="0043551A"/>
    <w:rsid w:val="00477AE9"/>
    <w:rsid w:val="00490910"/>
    <w:rsid w:val="00491420"/>
    <w:rsid w:val="00497AF4"/>
    <w:rsid w:val="004A3050"/>
    <w:rsid w:val="004B58D4"/>
    <w:rsid w:val="004B6F8B"/>
    <w:rsid w:val="004C0E6D"/>
    <w:rsid w:val="004D1E3C"/>
    <w:rsid w:val="00503F46"/>
    <w:rsid w:val="00517B5A"/>
    <w:rsid w:val="00523F4A"/>
    <w:rsid w:val="00523F8B"/>
    <w:rsid w:val="00526408"/>
    <w:rsid w:val="005472F9"/>
    <w:rsid w:val="00556865"/>
    <w:rsid w:val="0056279B"/>
    <w:rsid w:val="005715AB"/>
    <w:rsid w:val="00580763"/>
    <w:rsid w:val="005842F0"/>
    <w:rsid w:val="005862C5"/>
    <w:rsid w:val="005A58FB"/>
    <w:rsid w:val="005B4E13"/>
    <w:rsid w:val="005B536E"/>
    <w:rsid w:val="005C25D6"/>
    <w:rsid w:val="005E0F09"/>
    <w:rsid w:val="00603392"/>
    <w:rsid w:val="0062489E"/>
    <w:rsid w:val="006556A9"/>
    <w:rsid w:val="00656941"/>
    <w:rsid w:val="00661873"/>
    <w:rsid w:val="00663A86"/>
    <w:rsid w:val="00686030"/>
    <w:rsid w:val="006A487F"/>
    <w:rsid w:val="006B3CE3"/>
    <w:rsid w:val="006B586E"/>
    <w:rsid w:val="006C6D55"/>
    <w:rsid w:val="006E4A3E"/>
    <w:rsid w:val="006F0D20"/>
    <w:rsid w:val="00705C93"/>
    <w:rsid w:val="00715701"/>
    <w:rsid w:val="00741141"/>
    <w:rsid w:val="00770D85"/>
    <w:rsid w:val="00777DBC"/>
    <w:rsid w:val="00780842"/>
    <w:rsid w:val="007A6B11"/>
    <w:rsid w:val="007C35EC"/>
    <w:rsid w:val="007E57A0"/>
    <w:rsid w:val="007F0A15"/>
    <w:rsid w:val="007F3DF6"/>
    <w:rsid w:val="00804991"/>
    <w:rsid w:val="0081012E"/>
    <w:rsid w:val="00831E4F"/>
    <w:rsid w:val="008424E2"/>
    <w:rsid w:val="008656EF"/>
    <w:rsid w:val="00872787"/>
    <w:rsid w:val="00880A25"/>
    <w:rsid w:val="008853F4"/>
    <w:rsid w:val="008D37A5"/>
    <w:rsid w:val="008E58B5"/>
    <w:rsid w:val="008E74D7"/>
    <w:rsid w:val="008F3BAF"/>
    <w:rsid w:val="00901506"/>
    <w:rsid w:val="009015F7"/>
    <w:rsid w:val="009101C3"/>
    <w:rsid w:val="009320C5"/>
    <w:rsid w:val="00935BC3"/>
    <w:rsid w:val="00945FA7"/>
    <w:rsid w:val="009558BF"/>
    <w:rsid w:val="00997B44"/>
    <w:rsid w:val="009A29B2"/>
    <w:rsid w:val="009B66F9"/>
    <w:rsid w:val="009C55AE"/>
    <w:rsid w:val="009F16A4"/>
    <w:rsid w:val="00A02EDE"/>
    <w:rsid w:val="00A164A3"/>
    <w:rsid w:val="00A55BF7"/>
    <w:rsid w:val="00A73438"/>
    <w:rsid w:val="00A96D1A"/>
    <w:rsid w:val="00A97419"/>
    <w:rsid w:val="00AC44CE"/>
    <w:rsid w:val="00AC7904"/>
    <w:rsid w:val="00AD45E7"/>
    <w:rsid w:val="00AF05DB"/>
    <w:rsid w:val="00B00CB3"/>
    <w:rsid w:val="00B0780B"/>
    <w:rsid w:val="00B35568"/>
    <w:rsid w:val="00B45BCF"/>
    <w:rsid w:val="00B538CE"/>
    <w:rsid w:val="00B6421E"/>
    <w:rsid w:val="00B666EB"/>
    <w:rsid w:val="00B75929"/>
    <w:rsid w:val="00B84109"/>
    <w:rsid w:val="00B95B1C"/>
    <w:rsid w:val="00BC0C6D"/>
    <w:rsid w:val="00BD5C32"/>
    <w:rsid w:val="00C11C0B"/>
    <w:rsid w:val="00C33E2A"/>
    <w:rsid w:val="00C42BA9"/>
    <w:rsid w:val="00C43B22"/>
    <w:rsid w:val="00C51CB1"/>
    <w:rsid w:val="00C627C0"/>
    <w:rsid w:val="00C71E46"/>
    <w:rsid w:val="00C86103"/>
    <w:rsid w:val="00CB0626"/>
    <w:rsid w:val="00CB1E10"/>
    <w:rsid w:val="00CB24BB"/>
    <w:rsid w:val="00CC170E"/>
    <w:rsid w:val="00CC3E6F"/>
    <w:rsid w:val="00CD5EF0"/>
    <w:rsid w:val="00CF5633"/>
    <w:rsid w:val="00D00482"/>
    <w:rsid w:val="00D006CD"/>
    <w:rsid w:val="00D169E5"/>
    <w:rsid w:val="00D2516C"/>
    <w:rsid w:val="00D30A11"/>
    <w:rsid w:val="00D3352F"/>
    <w:rsid w:val="00D809AB"/>
    <w:rsid w:val="00D90929"/>
    <w:rsid w:val="00D90CE4"/>
    <w:rsid w:val="00DA209F"/>
    <w:rsid w:val="00DA2CAF"/>
    <w:rsid w:val="00DA483D"/>
    <w:rsid w:val="00DB740C"/>
    <w:rsid w:val="00DD79F8"/>
    <w:rsid w:val="00DE3E10"/>
    <w:rsid w:val="00DE7927"/>
    <w:rsid w:val="00DF4799"/>
    <w:rsid w:val="00E11E77"/>
    <w:rsid w:val="00E1377D"/>
    <w:rsid w:val="00E40349"/>
    <w:rsid w:val="00E51360"/>
    <w:rsid w:val="00E72ADE"/>
    <w:rsid w:val="00E73396"/>
    <w:rsid w:val="00EC593D"/>
    <w:rsid w:val="00EC5FD9"/>
    <w:rsid w:val="00EE2444"/>
    <w:rsid w:val="00EF2B98"/>
    <w:rsid w:val="00F50CE6"/>
    <w:rsid w:val="00F55E86"/>
    <w:rsid w:val="00F737AD"/>
    <w:rsid w:val="00F822A3"/>
    <w:rsid w:val="00F82330"/>
    <w:rsid w:val="00F9261B"/>
    <w:rsid w:val="00FB38CE"/>
    <w:rsid w:val="00FC2059"/>
    <w:rsid w:val="00FD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5:docId w15:val="{6A07FC99-6AC2-48D9-AD07-F289A5C1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6E17"/>
  </w:style>
  <w:style w:type="paragraph" w:styleId="Nadpis7">
    <w:name w:val="heading 7"/>
    <w:basedOn w:val="Normln"/>
    <w:next w:val="Normln"/>
    <w:qFormat/>
    <w:rsid w:val="001B4441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16E1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6E1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2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projekt">
    <w:name w:val="Titul_projekt"/>
    <w:basedOn w:val="Nadpis7"/>
    <w:next w:val="Zkladntext"/>
    <w:rsid w:val="001B4441"/>
    <w:pPr>
      <w:keepNext/>
      <w:spacing w:before="0" w:after="0" w:line="360" w:lineRule="auto"/>
      <w:jc w:val="center"/>
    </w:pPr>
    <w:rPr>
      <w:rFonts w:ascii="Arial" w:hAnsi="Arial"/>
      <w:i/>
      <w:color w:val="008080"/>
      <w:sz w:val="36"/>
      <w:szCs w:val="36"/>
    </w:rPr>
  </w:style>
  <w:style w:type="paragraph" w:styleId="Zkladntext">
    <w:name w:val="Body Text"/>
    <w:basedOn w:val="Normln"/>
    <w:rsid w:val="001B4441"/>
    <w:pPr>
      <w:spacing w:after="120"/>
    </w:pPr>
  </w:style>
  <w:style w:type="character" w:customStyle="1" w:styleId="ZhlavChar">
    <w:name w:val="Záhlaví Char"/>
    <w:basedOn w:val="Standardnpsmoodstavce"/>
    <w:link w:val="Zhlav"/>
    <w:rsid w:val="00266D6F"/>
  </w:style>
  <w:style w:type="paragraph" w:styleId="Textbubliny">
    <w:name w:val="Balloon Text"/>
    <w:basedOn w:val="Normln"/>
    <w:link w:val="TextbublinyChar"/>
    <w:uiPriority w:val="99"/>
    <w:semiHidden/>
    <w:unhideWhenUsed/>
    <w:rsid w:val="00266D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6D6F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66D6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66D6F"/>
  </w:style>
  <w:style w:type="paragraph" w:styleId="Odstavecseseznamem">
    <w:name w:val="List Paragraph"/>
    <w:basedOn w:val="Normln"/>
    <w:uiPriority w:val="34"/>
    <w:qFormat/>
    <w:rsid w:val="00267CBF"/>
    <w:pPr>
      <w:ind w:left="720"/>
      <w:contextualSpacing/>
    </w:pPr>
  </w:style>
  <w:style w:type="paragraph" w:customStyle="1" w:styleId="Normlnsodsazenm">
    <w:name w:val="Normální s odsazením"/>
    <w:basedOn w:val="Normln"/>
    <w:rsid w:val="00FB38CE"/>
    <w:pPr>
      <w:spacing w:line="360" w:lineRule="auto"/>
      <w:ind w:firstLine="720"/>
      <w:jc w:val="both"/>
    </w:pPr>
    <w:rPr>
      <w:rFonts w:ascii="Arial" w:hAnsi="Arial"/>
      <w:sz w:val="22"/>
      <w:szCs w:val="22"/>
    </w:rPr>
  </w:style>
  <w:style w:type="paragraph" w:customStyle="1" w:styleId="Standard">
    <w:name w:val="Standard"/>
    <w:rsid w:val="00134D7C"/>
    <w:pPr>
      <w:suppressAutoHyphens/>
      <w:autoSpaceDN w:val="0"/>
      <w:spacing w:line="360" w:lineRule="auto"/>
      <w:jc w:val="both"/>
      <w:textAlignment w:val="baseline"/>
    </w:pPr>
    <w:rPr>
      <w:rFonts w:ascii="Arial" w:hAnsi="Arial"/>
      <w:kern w:val="3"/>
      <w:sz w:val="22"/>
      <w:szCs w:val="22"/>
    </w:rPr>
  </w:style>
  <w:style w:type="paragraph" w:customStyle="1" w:styleId="Default">
    <w:name w:val="Default"/>
    <w:rsid w:val="006F0D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Standard"/>
    <w:rsid w:val="004D1E3C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A2D01-4F3A-4342-B7FD-BDBDA6C90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DESIGN CIS, s.r.o.</Company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manager@design.cz</dc:creator>
  <cp:lastModifiedBy>Účet Microsoft</cp:lastModifiedBy>
  <cp:revision>27</cp:revision>
  <cp:lastPrinted>2022-03-16T11:27:00Z</cp:lastPrinted>
  <dcterms:created xsi:type="dcterms:W3CDTF">2018-04-04T14:48:00Z</dcterms:created>
  <dcterms:modified xsi:type="dcterms:W3CDTF">2022-05-11T15:30:00Z</dcterms:modified>
</cp:coreProperties>
</file>