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EDD6C48" w14:textId="0FCF45C8" w:rsidR="00916F6C" w:rsidRPr="00820B1C" w:rsidRDefault="00820B1C" w:rsidP="00820B1C">
      <w:pPr>
        <w:suppressAutoHyphens/>
        <w:spacing w:after="0" w:line="240" w:lineRule="auto"/>
        <w:ind w:left="431" w:hanging="431"/>
        <w:jc w:val="right"/>
        <w:rPr>
          <w:rFonts w:ascii="Times New Roman" w:eastAsia="Times New Roman" w:hAnsi="Times New Roman"/>
          <w:bCs/>
          <w:sz w:val="24"/>
          <w:szCs w:val="24"/>
        </w:rPr>
      </w:pPr>
      <w:r w:rsidRPr="00820B1C">
        <w:rPr>
          <w:rFonts w:ascii="Times New Roman" w:eastAsia="Times New Roman" w:hAnsi="Times New Roman"/>
          <w:bCs/>
          <w:sz w:val="24"/>
          <w:szCs w:val="24"/>
        </w:rPr>
        <w:t xml:space="preserve">Příloha č. </w:t>
      </w:r>
      <w:r w:rsidR="000C658D">
        <w:rPr>
          <w:rFonts w:ascii="Times New Roman" w:eastAsia="Times New Roman" w:hAnsi="Times New Roman"/>
          <w:bCs/>
          <w:sz w:val="24"/>
          <w:szCs w:val="24"/>
        </w:rPr>
        <w:t xml:space="preserve">4 smlouvy č. j. </w:t>
      </w:r>
      <w:r w:rsidR="000C658D" w:rsidRPr="000C658D">
        <w:rPr>
          <w:rFonts w:ascii="Times New Roman" w:eastAsia="Times New Roman" w:hAnsi="Times New Roman"/>
          <w:bCs/>
          <w:sz w:val="24"/>
          <w:szCs w:val="24"/>
        </w:rPr>
        <w:t>R-05/13-2025</w:t>
      </w:r>
    </w:p>
    <w:p w14:paraId="7F8FE1CA" w14:textId="77777777" w:rsidR="00820B1C" w:rsidRDefault="00820B1C" w:rsidP="001536AC">
      <w:pPr>
        <w:suppressAutoHyphens/>
        <w:spacing w:after="0" w:line="240" w:lineRule="auto"/>
        <w:ind w:left="431" w:hanging="431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28572F1" w14:textId="77777777" w:rsidR="00820B1C" w:rsidRDefault="00820B1C" w:rsidP="001536AC">
      <w:pPr>
        <w:suppressAutoHyphens/>
        <w:spacing w:after="0" w:line="240" w:lineRule="auto"/>
        <w:ind w:left="431" w:hanging="431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2F8EE22" w14:textId="4B212BBF" w:rsidR="00FA5ECA" w:rsidRPr="00FA5ECA" w:rsidRDefault="00FA5ECA" w:rsidP="00FA5ECA">
      <w:pPr>
        <w:tabs>
          <w:tab w:val="left" w:pos="2127"/>
        </w:tabs>
        <w:suppressAutoHyphens/>
        <w:spacing w:after="0" w:line="240" w:lineRule="auto"/>
        <w:ind w:left="446" w:hanging="431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u w:val="single"/>
        </w:rPr>
      </w:pPr>
      <w:r w:rsidRPr="00FA5ECA">
        <w:rPr>
          <w:rFonts w:ascii="Times New Roman" w:eastAsia="Times New Roman" w:hAnsi="Times New Roman"/>
          <w:b/>
          <w:bCs/>
          <w:iCs/>
          <w:sz w:val="28"/>
          <w:szCs w:val="28"/>
          <w:u w:val="single"/>
        </w:rPr>
        <w:t>Smluvní podmínky k sociálně odpovědnému zadávání</w:t>
      </w:r>
      <w:r w:rsidR="00195DE6">
        <w:rPr>
          <w:rFonts w:ascii="Times New Roman" w:eastAsia="Times New Roman" w:hAnsi="Times New Roman"/>
          <w:b/>
          <w:bCs/>
          <w:iCs/>
          <w:sz w:val="28"/>
          <w:szCs w:val="28"/>
          <w:u w:val="single"/>
        </w:rPr>
        <w:t xml:space="preserve"> </w:t>
      </w:r>
    </w:p>
    <w:p w14:paraId="412F0C3E" w14:textId="77777777" w:rsidR="004C7E77" w:rsidRPr="00C85C71" w:rsidRDefault="004C7E77" w:rsidP="004C7E77">
      <w:pPr>
        <w:tabs>
          <w:tab w:val="left" w:pos="2127"/>
        </w:tabs>
        <w:suppressAutoHyphens/>
        <w:spacing w:after="0" w:line="240" w:lineRule="auto"/>
        <w:ind w:left="446" w:hanging="431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A68AD4F" w14:textId="733790F5" w:rsidR="00FA5ECA" w:rsidRDefault="00FA5ECA" w:rsidP="006C71EB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6C71EB">
        <w:rPr>
          <w:rFonts w:ascii="Times New Roman" w:eastAsia="Times New Roman" w:hAnsi="Times New Roman"/>
          <w:sz w:val="24"/>
          <w:szCs w:val="24"/>
        </w:rPr>
        <w:t xml:space="preserve">k veřejné zakázce </w:t>
      </w:r>
      <w:r w:rsidR="00536752" w:rsidRPr="00536752">
        <w:rPr>
          <w:rFonts w:ascii="Times New Roman" w:eastAsia="Times New Roman" w:hAnsi="Times New Roman"/>
          <w:sz w:val="24"/>
          <w:szCs w:val="24"/>
        </w:rPr>
        <w:t>zadávané v otevřeném řízení podle § 56 zákona č. 134/2016 Sb</w:t>
      </w:r>
      <w:r w:rsidR="00FB67F0" w:rsidRPr="006C71EB">
        <w:rPr>
          <w:rFonts w:ascii="Times New Roman" w:eastAsia="Times New Roman" w:hAnsi="Times New Roman"/>
          <w:sz w:val="24"/>
          <w:szCs w:val="24"/>
        </w:rPr>
        <w:t>., o zadávání veřejných zakázek, ve znění pozdějších předpisů, s</w:t>
      </w:r>
      <w:r w:rsidR="00536752">
        <w:rPr>
          <w:rFonts w:ascii="Times New Roman" w:eastAsia="Times New Roman" w:hAnsi="Times New Roman"/>
          <w:sz w:val="24"/>
          <w:szCs w:val="24"/>
        </w:rPr>
        <w:t> </w:t>
      </w:r>
      <w:r w:rsidR="00FB67F0" w:rsidRPr="006C71EB">
        <w:rPr>
          <w:rFonts w:ascii="Times New Roman" w:eastAsia="Times New Roman" w:hAnsi="Times New Roman"/>
          <w:sz w:val="24"/>
          <w:szCs w:val="24"/>
        </w:rPr>
        <w:t>názvem</w:t>
      </w:r>
    </w:p>
    <w:p w14:paraId="4261D022" w14:textId="77777777" w:rsidR="00536752" w:rsidRPr="006C71EB" w:rsidRDefault="00536752" w:rsidP="006C71EB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787D92A0" w14:textId="07DBB954" w:rsidR="00FA5ECA" w:rsidRPr="00CB34C4" w:rsidRDefault="00F6016F" w:rsidP="00FA5EC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CB34C4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FA5ECA" w:rsidRPr="00CB34C4">
        <w:rPr>
          <w:rFonts w:ascii="Times New Roman" w:eastAsia="Times New Roman" w:hAnsi="Times New Roman"/>
          <w:b/>
          <w:bCs/>
          <w:sz w:val="24"/>
          <w:szCs w:val="24"/>
        </w:rPr>
        <w:t>„</w:t>
      </w:r>
      <w:r w:rsidR="005E34E1" w:rsidRPr="005E34E1">
        <w:rPr>
          <w:rFonts w:ascii="Times New Roman" w:eastAsia="Times New Roman" w:hAnsi="Times New Roman"/>
          <w:b/>
          <w:bCs/>
          <w:sz w:val="24"/>
          <w:szCs w:val="24"/>
        </w:rPr>
        <w:t xml:space="preserve">Zvýšení kybernetické bezpečnosti města </w:t>
      </w:r>
      <w:r w:rsidR="00180192">
        <w:rPr>
          <w:rFonts w:ascii="Times New Roman" w:eastAsia="Times New Roman" w:hAnsi="Times New Roman"/>
          <w:b/>
          <w:bCs/>
          <w:sz w:val="24"/>
          <w:szCs w:val="24"/>
        </w:rPr>
        <w:t>Tábor</w:t>
      </w:r>
      <w:r w:rsidR="00FA5ECA" w:rsidRPr="00CB34C4">
        <w:rPr>
          <w:rFonts w:ascii="Times New Roman" w:eastAsia="Times New Roman" w:hAnsi="Times New Roman"/>
          <w:b/>
          <w:bCs/>
          <w:sz w:val="24"/>
          <w:szCs w:val="24"/>
        </w:rPr>
        <w:t xml:space="preserve">“ </w:t>
      </w:r>
    </w:p>
    <w:p w14:paraId="383B36E8" w14:textId="77777777" w:rsidR="00FA5ECA" w:rsidRDefault="00FA5ECA" w:rsidP="00916F6C">
      <w:pPr>
        <w:tabs>
          <w:tab w:val="left" w:pos="2127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0A72ADB" w14:textId="77777777" w:rsidR="00536752" w:rsidRDefault="00536752" w:rsidP="00916F6C">
      <w:pPr>
        <w:tabs>
          <w:tab w:val="left" w:pos="2127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87E9F2E" w14:textId="1A2ED0FF" w:rsidR="00FA5ECA" w:rsidRDefault="00FA5ECA" w:rsidP="00FA5EC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Znění p</w:t>
      </w:r>
      <w:r w:rsidRPr="00FA5ECA">
        <w:rPr>
          <w:rFonts w:ascii="Times New Roman" w:eastAsia="Times New Roman" w:hAnsi="Times New Roman"/>
          <w:sz w:val="24"/>
          <w:szCs w:val="24"/>
        </w:rPr>
        <w:t>říloh</w:t>
      </w:r>
      <w:r>
        <w:rPr>
          <w:rFonts w:ascii="Times New Roman" w:eastAsia="Times New Roman" w:hAnsi="Times New Roman"/>
          <w:sz w:val="24"/>
          <w:szCs w:val="24"/>
        </w:rPr>
        <w:t>y</w:t>
      </w:r>
      <w:r w:rsidRPr="00FA5ECA">
        <w:rPr>
          <w:rFonts w:ascii="Times New Roman" w:eastAsia="Times New Roman" w:hAnsi="Times New Roman"/>
          <w:sz w:val="24"/>
          <w:szCs w:val="24"/>
        </w:rPr>
        <w:t xml:space="preserve"> smlouvy uzavírané na plnění předmětné veřejné zakázky</w:t>
      </w:r>
      <w:r w:rsidRPr="00FA5ECA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k </w:t>
      </w:r>
      <w:r w:rsidRPr="00687482">
        <w:rPr>
          <w:rFonts w:ascii="Times New Roman" w:eastAsia="Times New Roman" w:hAnsi="Times New Roman"/>
          <w:bCs/>
          <w:iCs/>
          <w:sz w:val="24"/>
          <w:szCs w:val="24"/>
        </w:rPr>
        <w:t xml:space="preserve">zohlednění </w:t>
      </w:r>
      <w:r>
        <w:rPr>
          <w:rFonts w:ascii="Times New Roman" w:eastAsia="Times New Roman" w:hAnsi="Times New Roman"/>
          <w:bCs/>
          <w:iCs/>
          <w:sz w:val="24"/>
          <w:szCs w:val="24"/>
        </w:rPr>
        <w:t>z</w:t>
      </w:r>
      <w:r w:rsidRPr="00687482">
        <w:rPr>
          <w:rFonts w:ascii="Times New Roman" w:eastAsia="Times New Roman" w:hAnsi="Times New Roman"/>
          <w:bCs/>
          <w:iCs/>
          <w:sz w:val="24"/>
          <w:szCs w:val="24"/>
        </w:rPr>
        <w:t>ásad</w:t>
      </w: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r w:rsidRPr="00687482">
        <w:rPr>
          <w:rFonts w:ascii="Times New Roman" w:eastAsia="Times New Roman" w:hAnsi="Times New Roman"/>
          <w:bCs/>
          <w:iCs/>
          <w:sz w:val="24"/>
          <w:szCs w:val="24"/>
        </w:rPr>
        <w:t>sociálně odpovědného zadávání</w:t>
      </w:r>
      <w:r w:rsidR="00195DE6">
        <w:rPr>
          <w:rFonts w:ascii="Times New Roman" w:eastAsia="Times New Roman" w:hAnsi="Times New Roman"/>
          <w:bCs/>
          <w:iCs/>
          <w:sz w:val="24"/>
          <w:szCs w:val="24"/>
        </w:rPr>
        <w:t xml:space="preserve"> včetně zásady </w:t>
      </w:r>
      <w:r w:rsidR="00195DE6" w:rsidRPr="003A58F2">
        <w:rPr>
          <w:rFonts w:ascii="Times New Roman" w:eastAsia="Times New Roman" w:hAnsi="Times New Roman"/>
          <w:sz w:val="24"/>
          <w:szCs w:val="24"/>
        </w:rPr>
        <w:t>DNSH</w:t>
      </w:r>
      <w:r>
        <w:rPr>
          <w:rFonts w:ascii="Times New Roman" w:eastAsia="Times New Roman" w:hAnsi="Times New Roman"/>
          <w:sz w:val="24"/>
          <w:szCs w:val="24"/>
        </w:rPr>
        <w:t>:</w:t>
      </w:r>
    </w:p>
    <w:p w14:paraId="443F1333" w14:textId="77777777" w:rsidR="00FA5ECA" w:rsidRDefault="00FA5ECA" w:rsidP="00B25E42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</w:p>
    <w:p w14:paraId="36842927" w14:textId="3E0D5E8D" w:rsidR="00352236" w:rsidRPr="00352236" w:rsidRDefault="00352236" w:rsidP="00B25E42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B25E42">
        <w:rPr>
          <w:rFonts w:ascii="Times New Roman" w:eastAsia="Times New Roman" w:hAnsi="Times New Roman"/>
          <w:sz w:val="24"/>
          <w:szCs w:val="24"/>
        </w:rPr>
        <w:t>1)</w:t>
      </w:r>
      <w:r w:rsidRPr="00B25E42">
        <w:rPr>
          <w:rFonts w:ascii="Times New Roman" w:eastAsia="Times New Roman" w:hAnsi="Times New Roman"/>
          <w:sz w:val="24"/>
          <w:szCs w:val="24"/>
        </w:rPr>
        <w:tab/>
      </w:r>
      <w:r w:rsidR="0073341A">
        <w:rPr>
          <w:rFonts w:ascii="Times New Roman" w:hAnsi="Times New Roman"/>
          <w:sz w:val="24"/>
          <w:szCs w:val="24"/>
        </w:rPr>
        <w:t>P</w:t>
      </w:r>
      <w:r w:rsidR="00A946A9">
        <w:rPr>
          <w:rFonts w:ascii="Times New Roman" w:hAnsi="Times New Roman"/>
          <w:sz w:val="24"/>
          <w:szCs w:val="24"/>
        </w:rPr>
        <w:t>rodávající</w:t>
      </w:r>
      <w:r w:rsidRPr="00B25E42">
        <w:rPr>
          <w:rFonts w:ascii="Times New Roman" w:eastAsia="Times New Roman" w:hAnsi="Times New Roman"/>
          <w:sz w:val="24"/>
          <w:szCs w:val="24"/>
        </w:rPr>
        <w:t xml:space="preserve"> </w:t>
      </w:r>
      <w:r w:rsidR="00F6016F">
        <w:rPr>
          <w:rFonts w:ascii="Times New Roman" w:eastAsia="Times New Roman" w:hAnsi="Times New Roman"/>
          <w:sz w:val="24"/>
          <w:szCs w:val="24"/>
        </w:rPr>
        <w:t xml:space="preserve">(resp. dodavatel, zhotovitel) </w:t>
      </w:r>
      <w:r w:rsidRPr="00B25E42">
        <w:rPr>
          <w:rFonts w:ascii="Times New Roman" w:eastAsia="Times New Roman" w:hAnsi="Times New Roman"/>
          <w:sz w:val="24"/>
          <w:szCs w:val="24"/>
        </w:rPr>
        <w:t xml:space="preserve">prohlašuje, že si je vědom skutečnosti, že </w:t>
      </w:r>
      <w:r w:rsidR="00A946A9">
        <w:rPr>
          <w:rFonts w:ascii="Times New Roman" w:eastAsia="Times New Roman" w:hAnsi="Times New Roman"/>
          <w:sz w:val="24"/>
          <w:szCs w:val="24"/>
        </w:rPr>
        <w:t>kupující</w:t>
      </w:r>
      <w:r w:rsidRPr="00B25E42">
        <w:rPr>
          <w:rFonts w:ascii="Times New Roman" w:eastAsia="Times New Roman" w:hAnsi="Times New Roman"/>
          <w:sz w:val="24"/>
          <w:szCs w:val="24"/>
        </w:rPr>
        <w:t xml:space="preserve"> </w:t>
      </w:r>
      <w:r w:rsidR="00F6016F">
        <w:rPr>
          <w:rFonts w:ascii="Times New Roman" w:eastAsia="Times New Roman" w:hAnsi="Times New Roman"/>
          <w:sz w:val="24"/>
          <w:szCs w:val="24"/>
        </w:rPr>
        <w:t xml:space="preserve">(objednatel) </w:t>
      </w:r>
      <w:r w:rsidRPr="00B25E42">
        <w:rPr>
          <w:rFonts w:ascii="Times New Roman" w:eastAsia="Times New Roman" w:hAnsi="Times New Roman"/>
          <w:sz w:val="24"/>
          <w:szCs w:val="24"/>
        </w:rPr>
        <w:t>má zájem na plnění této</w:t>
      </w:r>
      <w:r w:rsidRPr="00352236">
        <w:rPr>
          <w:rFonts w:ascii="Times New Roman" w:eastAsia="Times New Roman" w:hAnsi="Times New Roman"/>
          <w:sz w:val="24"/>
          <w:szCs w:val="24"/>
        </w:rPr>
        <w:t xml:space="preserve"> smlouvy v souladu se zásadami společensky odpovědného zadávání veřejných zakázek. </w:t>
      </w:r>
      <w:r w:rsidR="0073341A">
        <w:rPr>
          <w:rFonts w:ascii="Times New Roman" w:hAnsi="Times New Roman"/>
          <w:sz w:val="24"/>
          <w:szCs w:val="24"/>
        </w:rPr>
        <w:t>P</w:t>
      </w:r>
      <w:r w:rsidR="00A946A9">
        <w:rPr>
          <w:rFonts w:ascii="Times New Roman" w:hAnsi="Times New Roman"/>
          <w:sz w:val="24"/>
          <w:szCs w:val="24"/>
        </w:rPr>
        <w:t>rodávající</w:t>
      </w:r>
      <w:r w:rsidRPr="00352236">
        <w:rPr>
          <w:rFonts w:ascii="Times New Roman" w:eastAsia="Times New Roman" w:hAnsi="Times New Roman"/>
          <w:sz w:val="24"/>
          <w:szCs w:val="24"/>
        </w:rPr>
        <w:t xml:space="preserve"> se zavazuje po celou dobu trvání </w:t>
      </w:r>
      <w:r w:rsidR="005F1171">
        <w:rPr>
          <w:rFonts w:ascii="Times New Roman" w:eastAsia="Times New Roman" w:hAnsi="Times New Roman"/>
          <w:sz w:val="24"/>
          <w:szCs w:val="24"/>
        </w:rPr>
        <w:t>s</w:t>
      </w:r>
      <w:r w:rsidRPr="00352236">
        <w:rPr>
          <w:rFonts w:ascii="Times New Roman" w:eastAsia="Times New Roman" w:hAnsi="Times New Roman"/>
          <w:sz w:val="24"/>
          <w:szCs w:val="24"/>
        </w:rPr>
        <w:t xml:space="preserve">mlouvy zajistit dodržování veškerých právních předpisů, zejména pak pracovněprávních (odměňování, pracovní doba, doba odpočinku mezi směnami, placené přesčasy), dále předpisů týkajících se oblasti zaměstnanosti a bezpečnosti a ochrany zdraví při práci, tj. zejména zákona č. 435/2004 Sb., o zaměstnanosti, ve znění pozdějších předpisů, zákona č. 262/2006 Sb., zákoník práce, ve znění pozdějších předpisů, a zákona č. 309/2006 Sb., 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práci), a to vůči všem osobám, které se na plnění </w:t>
      </w:r>
      <w:r w:rsidR="005F1171">
        <w:rPr>
          <w:rFonts w:ascii="Times New Roman" w:eastAsia="Times New Roman" w:hAnsi="Times New Roman"/>
          <w:sz w:val="24"/>
          <w:szCs w:val="24"/>
        </w:rPr>
        <w:t>s</w:t>
      </w:r>
      <w:r w:rsidRPr="00352236">
        <w:rPr>
          <w:rFonts w:ascii="Times New Roman" w:eastAsia="Times New Roman" w:hAnsi="Times New Roman"/>
          <w:sz w:val="24"/>
          <w:szCs w:val="24"/>
        </w:rPr>
        <w:t xml:space="preserve">mlouvy podílejí a bez ohledu na to, zda bude podle této smlouvy plněno </w:t>
      </w:r>
      <w:r w:rsidR="0073341A">
        <w:rPr>
          <w:rFonts w:ascii="Times New Roman" w:eastAsia="Times New Roman" w:hAnsi="Times New Roman"/>
          <w:sz w:val="24"/>
          <w:szCs w:val="24"/>
        </w:rPr>
        <w:t>p</w:t>
      </w:r>
      <w:r w:rsidR="00A946A9">
        <w:rPr>
          <w:rFonts w:ascii="Times New Roman" w:eastAsia="Times New Roman" w:hAnsi="Times New Roman"/>
          <w:sz w:val="24"/>
          <w:szCs w:val="24"/>
        </w:rPr>
        <w:t>rodávajícím</w:t>
      </w:r>
      <w:r w:rsidRPr="00352236">
        <w:rPr>
          <w:rFonts w:ascii="Times New Roman" w:eastAsia="Times New Roman" w:hAnsi="Times New Roman"/>
          <w:sz w:val="24"/>
          <w:szCs w:val="24"/>
        </w:rPr>
        <w:t xml:space="preserve"> či jeho pod</w:t>
      </w:r>
      <w:r w:rsidR="00372FD5">
        <w:rPr>
          <w:rFonts w:ascii="Times New Roman" w:eastAsia="Times New Roman" w:hAnsi="Times New Roman"/>
          <w:sz w:val="24"/>
          <w:szCs w:val="24"/>
        </w:rPr>
        <w:t>dodavatelem</w:t>
      </w:r>
      <w:r w:rsidRPr="00352236">
        <w:rPr>
          <w:rFonts w:ascii="Times New Roman" w:eastAsia="Times New Roman" w:hAnsi="Times New Roman"/>
          <w:sz w:val="24"/>
          <w:szCs w:val="24"/>
        </w:rPr>
        <w:t>.</w:t>
      </w:r>
    </w:p>
    <w:p w14:paraId="072B8C39" w14:textId="35316A4C" w:rsidR="00352236" w:rsidRPr="00352236" w:rsidRDefault="00352236" w:rsidP="00B25E42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352236">
        <w:rPr>
          <w:rFonts w:ascii="Times New Roman" w:eastAsia="Times New Roman" w:hAnsi="Times New Roman"/>
          <w:sz w:val="24"/>
          <w:szCs w:val="24"/>
        </w:rPr>
        <w:t>2)</w:t>
      </w:r>
      <w:r w:rsidRPr="00352236">
        <w:rPr>
          <w:rFonts w:ascii="Times New Roman" w:eastAsia="Times New Roman" w:hAnsi="Times New Roman"/>
          <w:sz w:val="24"/>
          <w:szCs w:val="24"/>
        </w:rPr>
        <w:tab/>
      </w:r>
      <w:r w:rsidR="0073341A">
        <w:rPr>
          <w:rFonts w:ascii="Times New Roman" w:hAnsi="Times New Roman"/>
          <w:sz w:val="24"/>
          <w:szCs w:val="24"/>
        </w:rPr>
        <w:t>P</w:t>
      </w:r>
      <w:r w:rsidR="00A946A9">
        <w:rPr>
          <w:rFonts w:ascii="Times New Roman" w:hAnsi="Times New Roman"/>
          <w:sz w:val="24"/>
          <w:szCs w:val="24"/>
        </w:rPr>
        <w:t>rodávající</w:t>
      </w:r>
      <w:r w:rsidRPr="00352236">
        <w:rPr>
          <w:rFonts w:ascii="Times New Roman" w:eastAsia="Times New Roman" w:hAnsi="Times New Roman"/>
          <w:sz w:val="24"/>
          <w:szCs w:val="24"/>
        </w:rPr>
        <w:t xml:space="preserve"> je povinen po dobu trvání této </w:t>
      </w:r>
      <w:r w:rsidR="00577699">
        <w:rPr>
          <w:rFonts w:ascii="Times New Roman" w:eastAsia="Times New Roman" w:hAnsi="Times New Roman"/>
          <w:sz w:val="24"/>
          <w:szCs w:val="24"/>
        </w:rPr>
        <w:t>s</w:t>
      </w:r>
      <w:r w:rsidRPr="00352236">
        <w:rPr>
          <w:rFonts w:ascii="Times New Roman" w:eastAsia="Times New Roman" w:hAnsi="Times New Roman"/>
          <w:sz w:val="24"/>
          <w:szCs w:val="24"/>
        </w:rPr>
        <w:t xml:space="preserve">mlouvy vždy na výzvu </w:t>
      </w:r>
      <w:r w:rsidR="00A946A9">
        <w:rPr>
          <w:rFonts w:ascii="Times New Roman" w:hAnsi="Times New Roman"/>
          <w:sz w:val="24"/>
          <w:szCs w:val="24"/>
        </w:rPr>
        <w:t>kupujícího</w:t>
      </w:r>
      <w:r w:rsidR="00947CB1" w:rsidRPr="00352236">
        <w:rPr>
          <w:rFonts w:ascii="Times New Roman" w:eastAsia="Times New Roman" w:hAnsi="Times New Roman"/>
          <w:sz w:val="24"/>
          <w:szCs w:val="24"/>
        </w:rPr>
        <w:t xml:space="preserve"> </w:t>
      </w:r>
      <w:r w:rsidRPr="00352236">
        <w:rPr>
          <w:rFonts w:ascii="Times New Roman" w:eastAsia="Times New Roman" w:hAnsi="Times New Roman"/>
          <w:sz w:val="24"/>
          <w:szCs w:val="24"/>
        </w:rPr>
        <w:t xml:space="preserve">předložit čestné prohlášení, v němž uvede jmenný seznam všech svých zaměstnanců, agenturních zaměstnanců, živnostníků a dalších osob, se kterými se na realizaci </w:t>
      </w:r>
      <w:r w:rsidR="00577699">
        <w:rPr>
          <w:rFonts w:ascii="Times New Roman" w:eastAsia="Times New Roman" w:hAnsi="Times New Roman"/>
          <w:sz w:val="24"/>
          <w:szCs w:val="24"/>
        </w:rPr>
        <w:t>s</w:t>
      </w:r>
      <w:r w:rsidRPr="00352236">
        <w:rPr>
          <w:rFonts w:ascii="Times New Roman" w:eastAsia="Times New Roman" w:hAnsi="Times New Roman"/>
          <w:sz w:val="24"/>
          <w:szCs w:val="24"/>
        </w:rPr>
        <w:t xml:space="preserve">mlouvy podílel v době od uzavření </w:t>
      </w:r>
      <w:r w:rsidR="00577699">
        <w:rPr>
          <w:rFonts w:ascii="Times New Roman" w:eastAsia="Times New Roman" w:hAnsi="Times New Roman"/>
          <w:sz w:val="24"/>
          <w:szCs w:val="24"/>
        </w:rPr>
        <w:t>s</w:t>
      </w:r>
      <w:r w:rsidRPr="00352236">
        <w:rPr>
          <w:rFonts w:ascii="Times New Roman" w:eastAsia="Times New Roman" w:hAnsi="Times New Roman"/>
          <w:sz w:val="24"/>
          <w:szCs w:val="24"/>
        </w:rPr>
        <w:t xml:space="preserve">mlouvy či od poslední výzvy k předložení prohlášení. V čestném prohlášení musí být uvedeno, zda všechny osoby v seznamu uvedené jsou vedeny v příslušných registrech, zejména živnostenském rejstříku, registru pojištěnců ČSSZ a mají příslušná povolení k pobytu v ČR a k výkonu pracovní činnosti. Dále zde bude potvrzeno, že uvedené osoby byly proškoleny z problematiky BOZP a že jsou v případě potřeby vybaveny osobními ochrannými pracovními prostředky dle platné legislativy. </w:t>
      </w:r>
      <w:r w:rsidR="0073341A">
        <w:rPr>
          <w:rFonts w:ascii="Times New Roman" w:hAnsi="Times New Roman"/>
          <w:sz w:val="24"/>
          <w:szCs w:val="24"/>
        </w:rPr>
        <w:t>P</w:t>
      </w:r>
      <w:r w:rsidR="00A946A9">
        <w:rPr>
          <w:rFonts w:ascii="Times New Roman" w:hAnsi="Times New Roman"/>
          <w:sz w:val="24"/>
          <w:szCs w:val="24"/>
        </w:rPr>
        <w:t>rodávající</w:t>
      </w:r>
      <w:r w:rsidRPr="00352236">
        <w:rPr>
          <w:rFonts w:ascii="Times New Roman" w:eastAsia="Times New Roman" w:hAnsi="Times New Roman"/>
          <w:sz w:val="24"/>
          <w:szCs w:val="24"/>
        </w:rPr>
        <w:t xml:space="preserve"> bere na vědomí, že tato prohlášení je </w:t>
      </w:r>
      <w:r w:rsidR="00A946A9">
        <w:rPr>
          <w:rFonts w:ascii="Times New Roman" w:eastAsia="Times New Roman" w:hAnsi="Times New Roman"/>
          <w:sz w:val="24"/>
          <w:szCs w:val="24"/>
        </w:rPr>
        <w:t>kupující</w:t>
      </w:r>
      <w:r w:rsidRPr="00352236">
        <w:rPr>
          <w:rFonts w:ascii="Times New Roman" w:eastAsia="Times New Roman" w:hAnsi="Times New Roman"/>
          <w:sz w:val="24"/>
          <w:szCs w:val="24"/>
        </w:rPr>
        <w:t xml:space="preserve"> oprávněn poskytnout příslušným orgánům státní správy ČR. Tato povinnost platí bez ohledu na to, zda bude plnění podle této </w:t>
      </w:r>
      <w:r w:rsidR="00577699">
        <w:rPr>
          <w:rFonts w:ascii="Times New Roman" w:eastAsia="Times New Roman" w:hAnsi="Times New Roman"/>
          <w:sz w:val="24"/>
          <w:szCs w:val="24"/>
        </w:rPr>
        <w:t>s</w:t>
      </w:r>
      <w:r w:rsidRPr="00352236">
        <w:rPr>
          <w:rFonts w:ascii="Times New Roman" w:eastAsia="Times New Roman" w:hAnsi="Times New Roman"/>
          <w:sz w:val="24"/>
          <w:szCs w:val="24"/>
        </w:rPr>
        <w:t xml:space="preserve">mlouvy prováděno </w:t>
      </w:r>
      <w:r w:rsidR="0073341A">
        <w:rPr>
          <w:rFonts w:ascii="Times New Roman" w:eastAsia="Times New Roman" w:hAnsi="Times New Roman"/>
          <w:sz w:val="24"/>
          <w:szCs w:val="24"/>
        </w:rPr>
        <w:t>p</w:t>
      </w:r>
      <w:r w:rsidR="00A946A9">
        <w:rPr>
          <w:rFonts w:ascii="Times New Roman" w:eastAsia="Times New Roman" w:hAnsi="Times New Roman"/>
          <w:sz w:val="24"/>
          <w:szCs w:val="24"/>
        </w:rPr>
        <w:t>rodávajícím</w:t>
      </w:r>
      <w:r w:rsidRPr="00352236">
        <w:rPr>
          <w:rFonts w:ascii="Times New Roman" w:eastAsia="Times New Roman" w:hAnsi="Times New Roman"/>
          <w:sz w:val="24"/>
          <w:szCs w:val="24"/>
        </w:rPr>
        <w:t xml:space="preserve"> či jeho pod</w:t>
      </w:r>
      <w:r w:rsidR="00372FD5">
        <w:rPr>
          <w:rFonts w:ascii="Times New Roman" w:eastAsia="Times New Roman" w:hAnsi="Times New Roman"/>
          <w:sz w:val="24"/>
          <w:szCs w:val="24"/>
        </w:rPr>
        <w:t>dodavatelem</w:t>
      </w:r>
      <w:r w:rsidRPr="00352236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2CAF0C06" w14:textId="31CCA27F" w:rsidR="00352236" w:rsidRDefault="00352236" w:rsidP="00B25E42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352236">
        <w:rPr>
          <w:rFonts w:ascii="Times New Roman" w:eastAsia="Times New Roman" w:hAnsi="Times New Roman"/>
          <w:sz w:val="24"/>
          <w:szCs w:val="24"/>
        </w:rPr>
        <w:t>3)</w:t>
      </w:r>
      <w:r w:rsidRPr="00352236">
        <w:rPr>
          <w:rFonts w:ascii="Times New Roman" w:eastAsia="Times New Roman" w:hAnsi="Times New Roman"/>
          <w:sz w:val="24"/>
          <w:szCs w:val="24"/>
        </w:rPr>
        <w:tab/>
      </w:r>
      <w:r w:rsidR="0073341A">
        <w:rPr>
          <w:rFonts w:ascii="Times New Roman" w:eastAsia="Times New Roman" w:hAnsi="Times New Roman"/>
          <w:sz w:val="24"/>
          <w:szCs w:val="24"/>
        </w:rPr>
        <w:t>P</w:t>
      </w:r>
      <w:r w:rsidR="00A946A9">
        <w:rPr>
          <w:rFonts w:ascii="Times New Roman" w:eastAsia="Times New Roman" w:hAnsi="Times New Roman"/>
          <w:sz w:val="24"/>
          <w:szCs w:val="24"/>
        </w:rPr>
        <w:t>rodávající</w:t>
      </w:r>
      <w:r w:rsidR="006C7663" w:rsidRPr="00352236">
        <w:rPr>
          <w:rFonts w:ascii="Times New Roman" w:eastAsia="Times New Roman" w:hAnsi="Times New Roman"/>
          <w:sz w:val="24"/>
          <w:szCs w:val="24"/>
        </w:rPr>
        <w:t xml:space="preserve"> </w:t>
      </w:r>
      <w:r w:rsidRPr="00352236">
        <w:rPr>
          <w:rFonts w:ascii="Times New Roman" w:eastAsia="Times New Roman" w:hAnsi="Times New Roman"/>
          <w:sz w:val="24"/>
          <w:szCs w:val="24"/>
        </w:rPr>
        <w:t xml:space="preserve">je oprávněn průběžně kontrolovat dodržování povinností </w:t>
      </w:r>
      <w:r w:rsidR="00A946A9">
        <w:rPr>
          <w:rFonts w:ascii="Times New Roman" w:eastAsia="Times New Roman" w:hAnsi="Times New Roman"/>
          <w:sz w:val="24"/>
          <w:szCs w:val="24"/>
        </w:rPr>
        <w:t>kupujícího</w:t>
      </w:r>
      <w:r w:rsidRPr="00352236">
        <w:rPr>
          <w:rFonts w:ascii="Times New Roman" w:eastAsia="Times New Roman" w:hAnsi="Times New Roman"/>
          <w:sz w:val="24"/>
          <w:szCs w:val="24"/>
        </w:rPr>
        <w:t xml:space="preserve"> dle </w:t>
      </w:r>
      <w:r w:rsidR="00BA3D88"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352236">
        <w:rPr>
          <w:rFonts w:ascii="Times New Roman" w:eastAsia="Times New Roman" w:hAnsi="Times New Roman"/>
          <w:sz w:val="24"/>
          <w:szCs w:val="24"/>
        </w:rPr>
        <w:t>odst. 1</w:t>
      </w:r>
      <w:r w:rsidR="00BA3D88">
        <w:rPr>
          <w:rFonts w:ascii="Times New Roman" w:eastAsia="Times New Roman" w:hAnsi="Times New Roman"/>
          <w:sz w:val="24"/>
          <w:szCs w:val="24"/>
        </w:rPr>
        <w:t xml:space="preserve"> </w:t>
      </w:r>
      <w:r w:rsidRPr="00352236">
        <w:rPr>
          <w:rFonts w:ascii="Times New Roman" w:eastAsia="Times New Roman" w:hAnsi="Times New Roman"/>
          <w:sz w:val="24"/>
          <w:szCs w:val="24"/>
        </w:rPr>
        <w:t xml:space="preserve">a 2, a to i přímo u pracovníků provádějících </w:t>
      </w:r>
      <w:r w:rsidR="00577699">
        <w:rPr>
          <w:rFonts w:ascii="Times New Roman" w:eastAsia="Times New Roman" w:hAnsi="Times New Roman"/>
          <w:sz w:val="24"/>
          <w:szCs w:val="24"/>
        </w:rPr>
        <w:t>služby</w:t>
      </w:r>
      <w:r w:rsidRPr="00352236">
        <w:rPr>
          <w:rFonts w:ascii="Times New Roman" w:eastAsia="Times New Roman" w:hAnsi="Times New Roman"/>
          <w:sz w:val="24"/>
          <w:szCs w:val="24"/>
        </w:rPr>
        <w:t xml:space="preserve">, přičemž </w:t>
      </w:r>
      <w:r w:rsidR="0073341A">
        <w:rPr>
          <w:rFonts w:ascii="Times New Roman" w:eastAsia="Times New Roman" w:hAnsi="Times New Roman"/>
          <w:sz w:val="24"/>
          <w:szCs w:val="24"/>
        </w:rPr>
        <w:t>p</w:t>
      </w:r>
      <w:r w:rsidR="00A946A9">
        <w:rPr>
          <w:rFonts w:ascii="Times New Roman" w:eastAsia="Times New Roman" w:hAnsi="Times New Roman"/>
          <w:sz w:val="24"/>
          <w:szCs w:val="24"/>
        </w:rPr>
        <w:t>rodávající</w:t>
      </w:r>
      <w:r w:rsidRPr="00352236">
        <w:rPr>
          <w:rFonts w:ascii="Times New Roman" w:eastAsia="Times New Roman" w:hAnsi="Times New Roman"/>
          <w:sz w:val="24"/>
          <w:szCs w:val="24"/>
        </w:rPr>
        <w:t xml:space="preserve"> je povinen tuto kontrolu umožnit, strpět a poskytnout </w:t>
      </w:r>
      <w:r w:rsidR="00A946A9">
        <w:rPr>
          <w:rFonts w:ascii="Times New Roman" w:hAnsi="Times New Roman"/>
          <w:sz w:val="24"/>
          <w:szCs w:val="24"/>
        </w:rPr>
        <w:t>kupujícímu</w:t>
      </w:r>
      <w:r w:rsidR="00947CB1">
        <w:rPr>
          <w:rFonts w:ascii="Times New Roman" w:hAnsi="Times New Roman"/>
          <w:sz w:val="24"/>
          <w:szCs w:val="24"/>
        </w:rPr>
        <w:t xml:space="preserve"> </w:t>
      </w:r>
      <w:r w:rsidRPr="00352236">
        <w:rPr>
          <w:rFonts w:ascii="Times New Roman" w:eastAsia="Times New Roman" w:hAnsi="Times New Roman"/>
          <w:sz w:val="24"/>
          <w:szCs w:val="24"/>
        </w:rPr>
        <w:t>veškerou nezbytnou součinnost k jejímu provedení.</w:t>
      </w:r>
    </w:p>
    <w:p w14:paraId="526D0730" w14:textId="298DCE11" w:rsidR="00352236" w:rsidRPr="00352236" w:rsidRDefault="00352236" w:rsidP="00B25E42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352236">
        <w:rPr>
          <w:rFonts w:ascii="Times New Roman" w:eastAsia="Times New Roman" w:hAnsi="Times New Roman"/>
          <w:sz w:val="24"/>
          <w:szCs w:val="24"/>
        </w:rPr>
        <w:t>4)</w:t>
      </w:r>
      <w:r w:rsidRPr="00352236">
        <w:rPr>
          <w:rFonts w:ascii="Times New Roman" w:eastAsia="Times New Roman" w:hAnsi="Times New Roman"/>
          <w:sz w:val="24"/>
          <w:szCs w:val="24"/>
        </w:rPr>
        <w:tab/>
      </w:r>
      <w:r w:rsidR="0073341A">
        <w:rPr>
          <w:rFonts w:ascii="Times New Roman" w:hAnsi="Times New Roman"/>
          <w:sz w:val="24"/>
          <w:szCs w:val="24"/>
        </w:rPr>
        <w:t>P</w:t>
      </w:r>
      <w:r w:rsidR="00A946A9">
        <w:rPr>
          <w:rFonts w:ascii="Times New Roman" w:hAnsi="Times New Roman"/>
          <w:sz w:val="24"/>
          <w:szCs w:val="24"/>
        </w:rPr>
        <w:t>rodávající</w:t>
      </w:r>
      <w:r w:rsidRPr="00352236">
        <w:rPr>
          <w:rFonts w:ascii="Times New Roman" w:eastAsia="Times New Roman" w:hAnsi="Times New Roman"/>
          <w:sz w:val="24"/>
          <w:szCs w:val="24"/>
        </w:rPr>
        <w:t xml:space="preserve"> je povinen oznámit </w:t>
      </w:r>
      <w:r w:rsidR="00A946A9">
        <w:rPr>
          <w:rFonts w:ascii="Times New Roman" w:hAnsi="Times New Roman"/>
          <w:sz w:val="24"/>
          <w:szCs w:val="24"/>
        </w:rPr>
        <w:t>kupujícímu</w:t>
      </w:r>
      <w:r w:rsidRPr="00352236">
        <w:rPr>
          <w:rFonts w:ascii="Times New Roman" w:eastAsia="Times New Roman" w:hAnsi="Times New Roman"/>
          <w:sz w:val="24"/>
          <w:szCs w:val="24"/>
        </w:rPr>
        <w:t>, že vůči němu či jeho pod</w:t>
      </w:r>
      <w:r w:rsidR="00372FD5">
        <w:rPr>
          <w:rFonts w:ascii="Times New Roman" w:eastAsia="Times New Roman" w:hAnsi="Times New Roman"/>
          <w:sz w:val="24"/>
          <w:szCs w:val="24"/>
        </w:rPr>
        <w:t>dodavateli</w:t>
      </w:r>
      <w:r w:rsidRPr="00352236">
        <w:rPr>
          <w:rFonts w:ascii="Times New Roman" w:eastAsia="Times New Roman" w:hAnsi="Times New Roman"/>
          <w:sz w:val="24"/>
          <w:szCs w:val="24"/>
        </w:rPr>
        <w:t xml:space="preserve"> bylo orgánem státní správy (zejména Státním úřadem inspekce práce či oblastními inspektoráty, Krajskou hygienickou stanicí apod.) zahájeno řízení pro porušení právních předpisů, jichž se dotýká ujednání v odst. 1 a odst. 2, a k němuž došlo při provádění </w:t>
      </w:r>
      <w:r w:rsidR="00577699">
        <w:rPr>
          <w:rFonts w:ascii="Times New Roman" w:eastAsia="Times New Roman" w:hAnsi="Times New Roman"/>
          <w:sz w:val="24"/>
          <w:szCs w:val="24"/>
        </w:rPr>
        <w:t>s</w:t>
      </w:r>
      <w:r w:rsidRPr="00352236">
        <w:rPr>
          <w:rFonts w:ascii="Times New Roman" w:eastAsia="Times New Roman" w:hAnsi="Times New Roman"/>
          <w:sz w:val="24"/>
          <w:szCs w:val="24"/>
        </w:rPr>
        <w:t xml:space="preserve">mlouvy nebo v souvislosti s ní, a to nejpozději do 10 dnů od doručení oznámení o zahájení řízení. Součástí oznámení </w:t>
      </w:r>
      <w:r w:rsidR="0073341A">
        <w:rPr>
          <w:rFonts w:ascii="Times New Roman" w:eastAsia="Times New Roman" w:hAnsi="Times New Roman"/>
          <w:sz w:val="24"/>
          <w:szCs w:val="24"/>
        </w:rPr>
        <w:t>p</w:t>
      </w:r>
      <w:r w:rsidR="00775483">
        <w:rPr>
          <w:rFonts w:ascii="Times New Roman" w:eastAsia="Times New Roman" w:hAnsi="Times New Roman"/>
          <w:sz w:val="24"/>
          <w:szCs w:val="24"/>
        </w:rPr>
        <w:t>rodávajícího</w:t>
      </w:r>
      <w:r w:rsidRPr="00352236">
        <w:rPr>
          <w:rFonts w:ascii="Times New Roman" w:eastAsia="Times New Roman" w:hAnsi="Times New Roman"/>
          <w:sz w:val="24"/>
          <w:szCs w:val="24"/>
        </w:rPr>
        <w:t xml:space="preserve"> bude též informace o datu doručení oznámení o zahájení řízení.</w:t>
      </w:r>
    </w:p>
    <w:p w14:paraId="3BB9A171" w14:textId="1C359C58" w:rsidR="00352236" w:rsidRPr="00352236" w:rsidRDefault="00352236" w:rsidP="00B25E42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352236">
        <w:rPr>
          <w:rFonts w:ascii="Times New Roman" w:eastAsia="Times New Roman" w:hAnsi="Times New Roman"/>
          <w:sz w:val="24"/>
          <w:szCs w:val="24"/>
        </w:rPr>
        <w:t>5)</w:t>
      </w:r>
      <w:r w:rsidRPr="00352236">
        <w:rPr>
          <w:rFonts w:ascii="Times New Roman" w:eastAsia="Times New Roman" w:hAnsi="Times New Roman"/>
          <w:sz w:val="24"/>
          <w:szCs w:val="24"/>
        </w:rPr>
        <w:tab/>
      </w:r>
      <w:r w:rsidR="0073341A">
        <w:rPr>
          <w:rFonts w:ascii="Times New Roman" w:hAnsi="Times New Roman"/>
          <w:sz w:val="24"/>
          <w:szCs w:val="24"/>
        </w:rPr>
        <w:t>P</w:t>
      </w:r>
      <w:r w:rsidR="00A946A9">
        <w:rPr>
          <w:rFonts w:ascii="Times New Roman" w:hAnsi="Times New Roman"/>
          <w:sz w:val="24"/>
          <w:szCs w:val="24"/>
        </w:rPr>
        <w:t>rodávající</w:t>
      </w:r>
      <w:r w:rsidRPr="00352236">
        <w:rPr>
          <w:rFonts w:ascii="Times New Roman" w:eastAsia="Times New Roman" w:hAnsi="Times New Roman"/>
          <w:sz w:val="24"/>
          <w:szCs w:val="24"/>
        </w:rPr>
        <w:t xml:space="preserve"> je povinen předat </w:t>
      </w:r>
      <w:r w:rsidR="00775483">
        <w:rPr>
          <w:rFonts w:ascii="Times New Roman" w:hAnsi="Times New Roman"/>
          <w:sz w:val="24"/>
          <w:szCs w:val="24"/>
        </w:rPr>
        <w:t>kupujícímu</w:t>
      </w:r>
      <w:r w:rsidR="006C7663" w:rsidRPr="00352236">
        <w:rPr>
          <w:rFonts w:ascii="Times New Roman" w:eastAsia="Times New Roman" w:hAnsi="Times New Roman"/>
          <w:sz w:val="24"/>
          <w:szCs w:val="24"/>
        </w:rPr>
        <w:t xml:space="preserve"> </w:t>
      </w:r>
      <w:r w:rsidRPr="00352236">
        <w:rPr>
          <w:rFonts w:ascii="Times New Roman" w:eastAsia="Times New Roman" w:hAnsi="Times New Roman"/>
          <w:sz w:val="24"/>
          <w:szCs w:val="24"/>
        </w:rPr>
        <w:t xml:space="preserve">kopii pravomocného rozhodnutí, jímž se řízení ve věci dle předchozího odstavce končí, a to nejpozději do 7 dnů ode dne, kdy rozhodnutí nabude právní moci. Současně s kopií pravomocného rozhodnutí </w:t>
      </w:r>
      <w:r w:rsidR="0073341A">
        <w:rPr>
          <w:rFonts w:ascii="Times New Roman" w:eastAsia="Times New Roman" w:hAnsi="Times New Roman"/>
          <w:sz w:val="24"/>
          <w:szCs w:val="24"/>
        </w:rPr>
        <w:t>p</w:t>
      </w:r>
      <w:r w:rsidR="00775483">
        <w:rPr>
          <w:rFonts w:ascii="Times New Roman" w:eastAsia="Times New Roman" w:hAnsi="Times New Roman"/>
          <w:sz w:val="24"/>
          <w:szCs w:val="24"/>
        </w:rPr>
        <w:t>rodávající</w:t>
      </w:r>
      <w:r w:rsidRPr="00352236">
        <w:rPr>
          <w:rFonts w:ascii="Times New Roman" w:eastAsia="Times New Roman" w:hAnsi="Times New Roman"/>
          <w:sz w:val="24"/>
          <w:szCs w:val="24"/>
        </w:rPr>
        <w:t xml:space="preserve"> poskytne </w:t>
      </w:r>
      <w:r w:rsidR="00775483">
        <w:rPr>
          <w:rFonts w:ascii="Times New Roman" w:eastAsia="Times New Roman" w:hAnsi="Times New Roman"/>
          <w:sz w:val="24"/>
          <w:szCs w:val="24"/>
        </w:rPr>
        <w:t>kupujícímu</w:t>
      </w:r>
      <w:r w:rsidRPr="00352236">
        <w:rPr>
          <w:rFonts w:ascii="Times New Roman" w:eastAsia="Times New Roman" w:hAnsi="Times New Roman"/>
          <w:sz w:val="24"/>
          <w:szCs w:val="24"/>
        </w:rPr>
        <w:t xml:space="preserve"> informaci o datu nabytí právní moci rozhodnutí. V případě, že </w:t>
      </w:r>
      <w:r w:rsidR="0073341A">
        <w:rPr>
          <w:rFonts w:ascii="Times New Roman" w:eastAsia="Times New Roman" w:hAnsi="Times New Roman"/>
          <w:sz w:val="24"/>
          <w:szCs w:val="24"/>
        </w:rPr>
        <w:t>p</w:t>
      </w:r>
      <w:r w:rsidR="00775483">
        <w:rPr>
          <w:rFonts w:ascii="Times New Roman" w:eastAsia="Times New Roman" w:hAnsi="Times New Roman"/>
          <w:sz w:val="24"/>
          <w:szCs w:val="24"/>
        </w:rPr>
        <w:t>rodávající</w:t>
      </w:r>
      <w:r w:rsidRPr="00352236">
        <w:rPr>
          <w:rFonts w:ascii="Times New Roman" w:eastAsia="Times New Roman" w:hAnsi="Times New Roman"/>
          <w:sz w:val="24"/>
          <w:szCs w:val="24"/>
        </w:rPr>
        <w:t xml:space="preserve"> (či </w:t>
      </w:r>
      <w:r w:rsidRPr="00352236">
        <w:rPr>
          <w:rFonts w:ascii="Times New Roman" w:eastAsia="Times New Roman" w:hAnsi="Times New Roman"/>
          <w:sz w:val="24"/>
          <w:szCs w:val="24"/>
        </w:rPr>
        <w:lastRenderedPageBreak/>
        <w:t>jeho pod</w:t>
      </w:r>
      <w:r w:rsidR="00372FD5">
        <w:rPr>
          <w:rFonts w:ascii="Times New Roman" w:eastAsia="Times New Roman" w:hAnsi="Times New Roman"/>
          <w:sz w:val="24"/>
          <w:szCs w:val="24"/>
        </w:rPr>
        <w:t>dodavatel</w:t>
      </w:r>
      <w:r w:rsidRPr="00352236">
        <w:rPr>
          <w:rFonts w:ascii="Times New Roman" w:eastAsia="Times New Roman" w:hAnsi="Times New Roman"/>
          <w:sz w:val="24"/>
          <w:szCs w:val="24"/>
        </w:rPr>
        <w:t xml:space="preserve">) bude v rámci řízení zahájeného dle předchozího odstavce pravomocně uznán vinným ze spáchání přestupku, správního deliktu či jiného obdobného protiprávního jednání, je </w:t>
      </w:r>
      <w:r w:rsidR="0073341A">
        <w:rPr>
          <w:rFonts w:ascii="Times New Roman" w:eastAsia="Times New Roman" w:hAnsi="Times New Roman"/>
          <w:sz w:val="24"/>
          <w:szCs w:val="24"/>
        </w:rPr>
        <w:t>p</w:t>
      </w:r>
      <w:r w:rsidR="00775483">
        <w:rPr>
          <w:rFonts w:ascii="Times New Roman" w:eastAsia="Times New Roman" w:hAnsi="Times New Roman"/>
          <w:sz w:val="24"/>
          <w:szCs w:val="24"/>
        </w:rPr>
        <w:t>rodávající</w:t>
      </w:r>
      <w:r w:rsidRPr="00352236">
        <w:rPr>
          <w:rFonts w:ascii="Times New Roman" w:eastAsia="Times New Roman" w:hAnsi="Times New Roman"/>
          <w:sz w:val="24"/>
          <w:szCs w:val="24"/>
        </w:rPr>
        <w:t xml:space="preserve"> povinen přijmout nápravná opatření a o těchto, včetně jejich realizace, písemně informovat </w:t>
      </w:r>
      <w:r w:rsidR="00775483">
        <w:rPr>
          <w:rFonts w:ascii="Times New Roman" w:hAnsi="Times New Roman"/>
          <w:sz w:val="24"/>
          <w:szCs w:val="24"/>
        </w:rPr>
        <w:t>kupujícího</w:t>
      </w:r>
      <w:r w:rsidRPr="00352236">
        <w:rPr>
          <w:rFonts w:ascii="Times New Roman" w:eastAsia="Times New Roman" w:hAnsi="Times New Roman"/>
          <w:sz w:val="24"/>
          <w:szCs w:val="24"/>
        </w:rPr>
        <w:t>, a to v přiměřené lhůtě.</w:t>
      </w:r>
    </w:p>
    <w:p w14:paraId="5B734032" w14:textId="077FC1AF" w:rsidR="00352236" w:rsidRPr="00352236" w:rsidRDefault="00352236" w:rsidP="00B25E42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352236">
        <w:rPr>
          <w:rFonts w:ascii="Times New Roman" w:eastAsia="Times New Roman" w:hAnsi="Times New Roman"/>
          <w:sz w:val="24"/>
          <w:szCs w:val="24"/>
        </w:rPr>
        <w:t>6)</w:t>
      </w:r>
      <w:r w:rsidRPr="00352236">
        <w:rPr>
          <w:rFonts w:ascii="Times New Roman" w:eastAsia="Times New Roman" w:hAnsi="Times New Roman"/>
          <w:sz w:val="24"/>
          <w:szCs w:val="24"/>
        </w:rPr>
        <w:tab/>
      </w:r>
      <w:r w:rsidR="0073341A">
        <w:rPr>
          <w:rFonts w:ascii="Times New Roman" w:hAnsi="Times New Roman"/>
          <w:sz w:val="24"/>
          <w:szCs w:val="24"/>
        </w:rPr>
        <w:t>P</w:t>
      </w:r>
      <w:r w:rsidR="00775483">
        <w:rPr>
          <w:rFonts w:ascii="Times New Roman" w:hAnsi="Times New Roman"/>
          <w:sz w:val="24"/>
          <w:szCs w:val="24"/>
        </w:rPr>
        <w:t>rodávající</w:t>
      </w:r>
      <w:r w:rsidR="00577699" w:rsidRPr="00352236">
        <w:rPr>
          <w:rFonts w:ascii="Times New Roman" w:eastAsia="Times New Roman" w:hAnsi="Times New Roman"/>
          <w:sz w:val="24"/>
          <w:szCs w:val="24"/>
        </w:rPr>
        <w:t xml:space="preserve"> </w:t>
      </w:r>
      <w:r w:rsidRPr="00352236">
        <w:rPr>
          <w:rFonts w:ascii="Times New Roman" w:eastAsia="Times New Roman" w:hAnsi="Times New Roman"/>
          <w:sz w:val="24"/>
          <w:szCs w:val="24"/>
        </w:rPr>
        <w:t>prohlašuje, že v případě výběru pod</w:t>
      </w:r>
      <w:r w:rsidR="00623BA3">
        <w:rPr>
          <w:rFonts w:ascii="Times New Roman" w:eastAsia="Times New Roman" w:hAnsi="Times New Roman"/>
          <w:sz w:val="24"/>
          <w:szCs w:val="24"/>
        </w:rPr>
        <w:t>dodavatelů</w:t>
      </w:r>
      <w:r w:rsidRPr="00352236">
        <w:rPr>
          <w:rFonts w:ascii="Times New Roman" w:eastAsia="Times New Roman" w:hAnsi="Times New Roman"/>
          <w:sz w:val="24"/>
          <w:szCs w:val="24"/>
        </w:rPr>
        <w:t>, bude-li to s ohledem na poptávané práce a činnosti vhodné, resp. možné, upřednostní pod</w:t>
      </w:r>
      <w:r w:rsidR="00623BA3">
        <w:rPr>
          <w:rFonts w:ascii="Times New Roman" w:eastAsia="Times New Roman" w:hAnsi="Times New Roman"/>
          <w:sz w:val="24"/>
          <w:szCs w:val="24"/>
        </w:rPr>
        <w:t>dodavatele</w:t>
      </w:r>
      <w:r w:rsidRPr="00352236">
        <w:rPr>
          <w:rFonts w:ascii="Times New Roman" w:eastAsia="Times New Roman" w:hAnsi="Times New Roman"/>
          <w:sz w:val="24"/>
          <w:szCs w:val="24"/>
        </w:rPr>
        <w:t xml:space="preserve"> zaměstnávající osoby znevýhodněné na trhu práce nebo pracovníky se zdravotním postižením.</w:t>
      </w:r>
    </w:p>
    <w:p w14:paraId="1A245134" w14:textId="05C872EE" w:rsidR="00352236" w:rsidRPr="00352236" w:rsidRDefault="00623BA3" w:rsidP="00B25E42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</w:t>
      </w:r>
      <w:r w:rsidR="006C7663">
        <w:rPr>
          <w:rFonts w:ascii="Times New Roman" w:eastAsia="Times New Roman" w:hAnsi="Times New Roman"/>
          <w:sz w:val="24"/>
          <w:szCs w:val="24"/>
        </w:rPr>
        <w:t xml:space="preserve">) </w:t>
      </w:r>
      <w:r w:rsidR="0073341A">
        <w:rPr>
          <w:rFonts w:ascii="Times New Roman" w:hAnsi="Times New Roman"/>
          <w:sz w:val="24"/>
          <w:szCs w:val="24"/>
        </w:rPr>
        <w:t>P</w:t>
      </w:r>
      <w:r w:rsidR="00775483">
        <w:rPr>
          <w:rFonts w:ascii="Times New Roman" w:hAnsi="Times New Roman"/>
          <w:sz w:val="24"/>
          <w:szCs w:val="24"/>
        </w:rPr>
        <w:t>rodávající</w:t>
      </w:r>
      <w:r w:rsidR="00352236" w:rsidRPr="00352236">
        <w:rPr>
          <w:rFonts w:ascii="Times New Roman" w:eastAsia="Times New Roman" w:hAnsi="Times New Roman"/>
          <w:sz w:val="24"/>
          <w:szCs w:val="24"/>
        </w:rPr>
        <w:t xml:space="preserve"> výslovně souhlasí s tím, že </w:t>
      </w:r>
      <w:r w:rsidR="00775483">
        <w:rPr>
          <w:rFonts w:ascii="Times New Roman" w:hAnsi="Times New Roman"/>
          <w:sz w:val="24"/>
          <w:szCs w:val="24"/>
        </w:rPr>
        <w:t>kupující</w:t>
      </w:r>
      <w:r w:rsidR="00352236" w:rsidRPr="00352236">
        <w:rPr>
          <w:rFonts w:ascii="Times New Roman" w:eastAsia="Times New Roman" w:hAnsi="Times New Roman"/>
          <w:sz w:val="24"/>
          <w:szCs w:val="24"/>
        </w:rPr>
        <w:t xml:space="preserve"> je oprávněn v případě </w:t>
      </w:r>
      <w:r w:rsidR="0073341A">
        <w:rPr>
          <w:rFonts w:ascii="Times New Roman" w:eastAsia="Times New Roman" w:hAnsi="Times New Roman"/>
          <w:sz w:val="24"/>
          <w:szCs w:val="24"/>
        </w:rPr>
        <w:t>p</w:t>
      </w:r>
      <w:r w:rsidR="00775483">
        <w:rPr>
          <w:rFonts w:ascii="Times New Roman" w:eastAsia="Times New Roman" w:hAnsi="Times New Roman"/>
          <w:sz w:val="24"/>
          <w:szCs w:val="24"/>
        </w:rPr>
        <w:t>rodávající</w:t>
      </w:r>
      <w:r w:rsidR="00B72D83">
        <w:rPr>
          <w:rFonts w:ascii="Times New Roman" w:eastAsia="Times New Roman" w:hAnsi="Times New Roman"/>
          <w:sz w:val="24"/>
          <w:szCs w:val="24"/>
        </w:rPr>
        <w:t>m</w:t>
      </w:r>
      <w:r w:rsidR="00352236" w:rsidRPr="00352236">
        <w:rPr>
          <w:rFonts w:ascii="Times New Roman" w:eastAsia="Times New Roman" w:hAnsi="Times New Roman"/>
          <w:sz w:val="24"/>
          <w:szCs w:val="24"/>
        </w:rPr>
        <w:t xml:space="preserve"> neuhrazené faktury svému pod</w:t>
      </w:r>
      <w:r>
        <w:rPr>
          <w:rFonts w:ascii="Times New Roman" w:eastAsia="Times New Roman" w:hAnsi="Times New Roman"/>
          <w:sz w:val="24"/>
          <w:szCs w:val="24"/>
        </w:rPr>
        <w:t>dodavateli</w:t>
      </w:r>
      <w:r w:rsidR="00352236" w:rsidRPr="00352236">
        <w:rPr>
          <w:rFonts w:ascii="Times New Roman" w:eastAsia="Times New Roman" w:hAnsi="Times New Roman"/>
          <w:sz w:val="24"/>
          <w:szCs w:val="24"/>
        </w:rPr>
        <w:t xml:space="preserve"> v době splatnosti, pozastavit úhradu faktury vystavené</w:t>
      </w:r>
      <w:r w:rsidR="00B72D83">
        <w:rPr>
          <w:rFonts w:ascii="Times New Roman" w:eastAsia="Times New Roman" w:hAnsi="Times New Roman"/>
          <w:sz w:val="24"/>
          <w:szCs w:val="24"/>
        </w:rPr>
        <w:t xml:space="preserve"> kupujícím</w:t>
      </w:r>
      <w:r w:rsidR="00352236" w:rsidRPr="00352236">
        <w:rPr>
          <w:rFonts w:ascii="Times New Roman" w:eastAsia="Times New Roman" w:hAnsi="Times New Roman"/>
          <w:sz w:val="24"/>
          <w:szCs w:val="24"/>
        </w:rPr>
        <w:t>.</w:t>
      </w:r>
    </w:p>
    <w:p w14:paraId="341B9F50" w14:textId="4DDEB06E" w:rsidR="006854CE" w:rsidRDefault="006854CE" w:rsidP="006854CE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8) K</w:t>
      </w:r>
      <w:r w:rsidRPr="003A58F2">
        <w:rPr>
          <w:rFonts w:ascii="Times New Roman" w:eastAsia="Times New Roman" w:hAnsi="Times New Roman"/>
          <w:sz w:val="24"/>
          <w:szCs w:val="24"/>
        </w:rPr>
        <w:t xml:space="preserve"> uplatňování zásady DNSH </w:t>
      </w:r>
      <w:r>
        <w:rPr>
          <w:rFonts w:ascii="Times New Roman" w:eastAsia="Times New Roman" w:hAnsi="Times New Roman"/>
          <w:sz w:val="24"/>
          <w:szCs w:val="24"/>
        </w:rPr>
        <w:t>(</w:t>
      </w:r>
      <w:r w:rsidRPr="003A58F2">
        <w:rPr>
          <w:rFonts w:ascii="Times New Roman" w:eastAsia="Times New Roman" w:hAnsi="Times New Roman"/>
          <w:sz w:val="24"/>
          <w:szCs w:val="24"/>
        </w:rPr>
        <w:t>„významně nepoškozovat“</w:t>
      </w:r>
      <w:r>
        <w:rPr>
          <w:rFonts w:ascii="Times New Roman" w:eastAsia="Times New Roman" w:hAnsi="Times New Roman"/>
          <w:sz w:val="24"/>
          <w:szCs w:val="24"/>
        </w:rPr>
        <w:t>)</w:t>
      </w:r>
      <w:r w:rsidRPr="003A58F2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se prodávající zavazuje</w:t>
      </w:r>
    </w:p>
    <w:p w14:paraId="376B63B8" w14:textId="1FA5A6B1" w:rsidR="006854CE" w:rsidRDefault="006854CE" w:rsidP="001D7E78">
      <w:pPr>
        <w:suppressAutoHyphens/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a)</w:t>
      </w:r>
      <w:r w:rsidRPr="006854CE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že </w:t>
      </w:r>
      <w:r w:rsidRPr="006854CE">
        <w:rPr>
          <w:rFonts w:ascii="Times New Roman" w:eastAsia="Times New Roman" w:hAnsi="Times New Roman"/>
          <w:sz w:val="24"/>
          <w:szCs w:val="24"/>
        </w:rPr>
        <w:t>nepoužije žádný škodlivý materiál, použije pouze výrobky, které mají požadovanou certifikaci, vlastnosti zaručující při běžné údržbě mechanickou pevnost a stabilitu, požární bezpečnost, ochranu zdraví a životního prostředí, bezpečnost při užívání, ochranu proti hluku, úsporu energií a</w:t>
      </w:r>
      <w:r>
        <w:rPr>
          <w:rFonts w:ascii="Times New Roman" w:eastAsia="Times New Roman" w:hAnsi="Times New Roman"/>
          <w:sz w:val="24"/>
          <w:szCs w:val="24"/>
        </w:rPr>
        <w:t xml:space="preserve"> splňující hygienické požadavky,</w:t>
      </w:r>
      <w:r w:rsidRPr="006854CE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6D48418" w14:textId="63252A15" w:rsidR="003A58F2" w:rsidRDefault="006854CE" w:rsidP="001D7E78">
      <w:pPr>
        <w:suppressAutoHyphens/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b) </w:t>
      </w:r>
      <w:r w:rsidRPr="006854CE">
        <w:rPr>
          <w:rFonts w:ascii="Times New Roman" w:eastAsia="Times New Roman" w:hAnsi="Times New Roman"/>
          <w:sz w:val="24"/>
          <w:szCs w:val="24"/>
        </w:rPr>
        <w:t xml:space="preserve"> v případě, budou-li jeho činností vznikat nečistoty, mající podle zák. č. 541/2020 Sb., o odpadech, ve znění pozdějších předpisů, charakter odpadu, likvidovat tento odpad na vlastní náklad v souladu s obe</w:t>
      </w:r>
      <w:r>
        <w:rPr>
          <w:rFonts w:ascii="Times New Roman" w:eastAsia="Times New Roman" w:hAnsi="Times New Roman"/>
          <w:sz w:val="24"/>
          <w:szCs w:val="24"/>
        </w:rPr>
        <w:t>cně závaznými právními předpisy,</w:t>
      </w:r>
    </w:p>
    <w:p w14:paraId="71DC4A75" w14:textId="30F89EB5" w:rsidR="003A58F2" w:rsidRDefault="006854CE" w:rsidP="001D7E78">
      <w:pPr>
        <w:suppressAutoHyphens/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c) </w:t>
      </w:r>
      <w:r w:rsidRPr="006854CE">
        <w:rPr>
          <w:rFonts w:ascii="Times New Roman" w:eastAsia="Times New Roman" w:hAnsi="Times New Roman"/>
          <w:sz w:val="24"/>
          <w:szCs w:val="24"/>
        </w:rPr>
        <w:t>v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6854CE">
        <w:rPr>
          <w:rFonts w:ascii="Times New Roman" w:eastAsia="Times New Roman" w:hAnsi="Times New Roman"/>
          <w:sz w:val="24"/>
          <w:szCs w:val="24"/>
        </w:rPr>
        <w:t>případě</w:t>
      </w:r>
      <w:r>
        <w:rPr>
          <w:rFonts w:ascii="Times New Roman" w:eastAsia="Times New Roman" w:hAnsi="Times New Roman"/>
          <w:sz w:val="24"/>
          <w:szCs w:val="24"/>
        </w:rPr>
        <w:t xml:space="preserve"> provádění stavebních prací</w:t>
      </w:r>
      <w:r w:rsidRPr="006854CE">
        <w:rPr>
          <w:rFonts w:ascii="Times New Roman" w:eastAsia="Times New Roman" w:hAnsi="Times New Roman"/>
          <w:sz w:val="24"/>
          <w:szCs w:val="24"/>
        </w:rPr>
        <w:t xml:space="preserve"> </w:t>
      </w:r>
      <w:r w:rsidR="003A58F2" w:rsidRPr="003A58F2">
        <w:rPr>
          <w:rFonts w:ascii="Times New Roman" w:eastAsia="Times New Roman" w:hAnsi="Times New Roman"/>
          <w:sz w:val="24"/>
          <w:szCs w:val="24"/>
        </w:rPr>
        <w:t>bude alespoň 70 % stavebního a demoličního odpadu připraveno k opětovnému použití nebo recyklaci</w:t>
      </w:r>
      <w:r>
        <w:rPr>
          <w:rFonts w:ascii="Times New Roman" w:eastAsia="Times New Roman" w:hAnsi="Times New Roman"/>
          <w:sz w:val="24"/>
          <w:szCs w:val="24"/>
        </w:rPr>
        <w:t>,</w:t>
      </w:r>
    </w:p>
    <w:p w14:paraId="26F3428E" w14:textId="42118DC0" w:rsidR="001D7E78" w:rsidRDefault="006854CE" w:rsidP="001D7E78">
      <w:pPr>
        <w:suppressAutoHyphens/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d) </w:t>
      </w:r>
      <w:r w:rsidRPr="006854CE">
        <w:rPr>
          <w:rFonts w:ascii="Times New Roman" w:eastAsia="Times New Roman" w:hAnsi="Times New Roman"/>
          <w:sz w:val="24"/>
          <w:szCs w:val="24"/>
        </w:rPr>
        <w:t xml:space="preserve">poskytnout </w:t>
      </w:r>
      <w:r>
        <w:rPr>
          <w:rFonts w:ascii="Times New Roman" w:eastAsia="Times New Roman" w:hAnsi="Times New Roman"/>
          <w:sz w:val="24"/>
          <w:szCs w:val="24"/>
        </w:rPr>
        <w:t>kupujícímu, bude-li k tomu vyzván,</w:t>
      </w:r>
      <w:r w:rsidR="00D653F7" w:rsidRPr="00D653F7">
        <w:rPr>
          <w:rFonts w:ascii="Times New Roman" w:eastAsia="Times New Roman" w:hAnsi="Times New Roman"/>
          <w:sz w:val="24"/>
          <w:szCs w:val="24"/>
        </w:rPr>
        <w:t xml:space="preserve"> informace</w:t>
      </w:r>
      <w:r w:rsidR="001D7E78">
        <w:rPr>
          <w:rFonts w:ascii="Times New Roman" w:eastAsia="Times New Roman" w:hAnsi="Times New Roman"/>
          <w:sz w:val="24"/>
          <w:szCs w:val="24"/>
        </w:rPr>
        <w:t xml:space="preserve"> a údaje</w:t>
      </w:r>
      <w:r w:rsidR="00D653F7" w:rsidRPr="00D653F7">
        <w:rPr>
          <w:rFonts w:ascii="Times New Roman" w:eastAsia="Times New Roman" w:hAnsi="Times New Roman"/>
          <w:sz w:val="24"/>
          <w:szCs w:val="24"/>
        </w:rPr>
        <w:t xml:space="preserve">, jakým způsobem při plnění </w:t>
      </w:r>
      <w:r>
        <w:rPr>
          <w:rFonts w:ascii="Times New Roman" w:eastAsia="Times New Roman" w:hAnsi="Times New Roman"/>
          <w:sz w:val="24"/>
          <w:szCs w:val="24"/>
        </w:rPr>
        <w:t>smlouvy (</w:t>
      </w:r>
      <w:r w:rsidR="00D653F7" w:rsidRPr="00D653F7">
        <w:rPr>
          <w:rFonts w:ascii="Times New Roman" w:eastAsia="Times New Roman" w:hAnsi="Times New Roman"/>
          <w:sz w:val="24"/>
          <w:szCs w:val="24"/>
        </w:rPr>
        <w:t>zakázky</w:t>
      </w:r>
      <w:r>
        <w:rPr>
          <w:rFonts w:ascii="Times New Roman" w:eastAsia="Times New Roman" w:hAnsi="Times New Roman"/>
          <w:sz w:val="24"/>
          <w:szCs w:val="24"/>
        </w:rPr>
        <w:t>)</w:t>
      </w:r>
      <w:r w:rsidR="00D653F7" w:rsidRPr="00D653F7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byla </w:t>
      </w:r>
      <w:r w:rsidR="00D653F7" w:rsidRPr="00D653F7">
        <w:rPr>
          <w:rFonts w:ascii="Times New Roman" w:eastAsia="Times New Roman" w:hAnsi="Times New Roman"/>
          <w:sz w:val="24"/>
          <w:szCs w:val="24"/>
        </w:rPr>
        <w:t>napl</w:t>
      </w:r>
      <w:r>
        <w:rPr>
          <w:rFonts w:ascii="Times New Roman" w:eastAsia="Times New Roman" w:hAnsi="Times New Roman"/>
          <w:sz w:val="24"/>
          <w:szCs w:val="24"/>
        </w:rPr>
        <w:t>něna</w:t>
      </w:r>
      <w:r w:rsidR="00D653F7" w:rsidRPr="00D653F7">
        <w:rPr>
          <w:rFonts w:ascii="Times New Roman" w:eastAsia="Times New Roman" w:hAnsi="Times New Roman"/>
          <w:sz w:val="24"/>
          <w:szCs w:val="24"/>
        </w:rPr>
        <w:t xml:space="preserve"> zásad</w:t>
      </w:r>
      <w:r>
        <w:rPr>
          <w:rFonts w:ascii="Times New Roman" w:eastAsia="Times New Roman" w:hAnsi="Times New Roman"/>
          <w:sz w:val="24"/>
          <w:szCs w:val="24"/>
        </w:rPr>
        <w:t>a</w:t>
      </w:r>
      <w:r w:rsidR="00D653F7" w:rsidRPr="00D653F7">
        <w:rPr>
          <w:rFonts w:ascii="Times New Roman" w:eastAsia="Times New Roman" w:hAnsi="Times New Roman"/>
          <w:sz w:val="24"/>
          <w:szCs w:val="24"/>
        </w:rPr>
        <w:t xml:space="preserve"> „významně nepoškozovat“ v návaznosti na konkrétní podmínky DNSH</w:t>
      </w:r>
      <w:r w:rsidR="001D7E78">
        <w:rPr>
          <w:rFonts w:ascii="Times New Roman" w:eastAsia="Times New Roman" w:hAnsi="Times New Roman"/>
          <w:sz w:val="24"/>
          <w:szCs w:val="24"/>
        </w:rPr>
        <w:t>.</w:t>
      </w:r>
    </w:p>
    <w:sectPr w:rsidR="001D7E78" w:rsidSect="00194D17">
      <w:headerReference w:type="default" r:id="rId8"/>
      <w:footerReference w:type="default" r:id="rId9"/>
      <w:pgSz w:w="11906" w:h="16838"/>
      <w:pgMar w:top="993" w:right="1416" w:bottom="1134" w:left="1191" w:header="284" w:footer="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83A17" w14:textId="77777777" w:rsidR="00040883" w:rsidRDefault="00040883">
      <w:pPr>
        <w:spacing w:after="0" w:line="240" w:lineRule="auto"/>
      </w:pPr>
      <w:r>
        <w:separator/>
      </w:r>
    </w:p>
  </w:endnote>
  <w:endnote w:type="continuationSeparator" w:id="0">
    <w:p w14:paraId="2BE49E3E" w14:textId="77777777" w:rsidR="00040883" w:rsidRDefault="00040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ewsGot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pprplGoth Bd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469626"/>
      <w:docPartObj>
        <w:docPartGallery w:val="Page Numbers (Bottom of Page)"/>
        <w:docPartUnique/>
      </w:docPartObj>
    </w:sdtPr>
    <w:sdtEndPr/>
    <w:sdtContent>
      <w:p w14:paraId="5E6CC43F" w14:textId="77777777" w:rsidR="00F51985" w:rsidRDefault="008D68F5">
        <w:pPr>
          <w:pStyle w:val="Zpat"/>
          <w:jc w:val="center"/>
        </w:pPr>
        <w:r>
          <w:fldChar w:fldCharType="begin"/>
        </w:r>
        <w:r w:rsidR="00F51985">
          <w:instrText>PAGE   \* MERGEFORMAT</w:instrText>
        </w:r>
        <w:r>
          <w:fldChar w:fldCharType="separate"/>
        </w:r>
        <w:r w:rsidR="00BA3D88">
          <w:rPr>
            <w:noProof/>
          </w:rPr>
          <w:t>2</w:t>
        </w:r>
        <w:r>
          <w:fldChar w:fldCharType="end"/>
        </w:r>
      </w:p>
    </w:sdtContent>
  </w:sdt>
  <w:p w14:paraId="0DB17AFC" w14:textId="77777777" w:rsidR="00F51985" w:rsidRDefault="00F519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209AA" w14:textId="77777777" w:rsidR="00040883" w:rsidRDefault="00040883">
      <w:pPr>
        <w:spacing w:after="0" w:line="240" w:lineRule="auto"/>
      </w:pPr>
      <w:r>
        <w:separator/>
      </w:r>
    </w:p>
  </w:footnote>
  <w:footnote w:type="continuationSeparator" w:id="0">
    <w:p w14:paraId="3B755FFA" w14:textId="77777777" w:rsidR="00040883" w:rsidRDefault="00040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8C565" w14:textId="77777777" w:rsidR="00A66A19" w:rsidRDefault="00A66A19" w:rsidP="00E81EC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85F4722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7"/>
    <w:multiLevelType w:val="singleLevel"/>
    <w:tmpl w:val="2DBA9792"/>
    <w:name w:val="WW8Num7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60"/>
      </w:pPr>
      <w:rPr>
        <w:rFonts w:ascii="Times New Roman" w:eastAsia="Times New Roman" w:hAnsi="Times New Roman" w:cs="Times New Roman" w:hint="default"/>
        <w:sz w:val="22"/>
        <w:szCs w:val="24"/>
      </w:rPr>
    </w:lvl>
  </w:abstractNum>
  <w:abstractNum w:abstractNumId="3" w15:restartNumberingAfterBreak="0">
    <w:nsid w:val="0000000B"/>
    <w:multiLevelType w:val="singleLevel"/>
    <w:tmpl w:val="9838378C"/>
    <w:name w:val="WW8Num11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0FA1D60"/>
    <w:multiLevelType w:val="hybridMultilevel"/>
    <w:tmpl w:val="5DA6236A"/>
    <w:lvl w:ilvl="0" w:tplc="DE7A782A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176237"/>
    <w:multiLevelType w:val="hybridMultilevel"/>
    <w:tmpl w:val="BB8EDABA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BEB4855C">
      <w:start w:val="1"/>
      <w:numFmt w:val="bullet"/>
      <w:lvlText w:val="–"/>
      <w:lvlJc w:val="left"/>
      <w:pPr>
        <w:ind w:left="1440" w:hanging="360"/>
      </w:pPr>
      <w:rPr>
        <w:rFonts w:ascii="Times New Roman" w:eastAsia="Arial Unicode MS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734D0"/>
    <w:multiLevelType w:val="multilevel"/>
    <w:tmpl w:val="A9584A2C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0E2D7D5A"/>
    <w:multiLevelType w:val="hybridMultilevel"/>
    <w:tmpl w:val="97DC66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F3E3C"/>
    <w:multiLevelType w:val="hybridMultilevel"/>
    <w:tmpl w:val="7416FEC2"/>
    <w:lvl w:ilvl="0" w:tplc="BA96C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568A48B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2" w:tplc="DDEA03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955476"/>
    <w:multiLevelType w:val="hybridMultilevel"/>
    <w:tmpl w:val="FA702212"/>
    <w:name w:val="WW8Num112"/>
    <w:lvl w:ilvl="0" w:tplc="603410E2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32B0C"/>
    <w:multiLevelType w:val="hybridMultilevel"/>
    <w:tmpl w:val="E5A0B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07409"/>
    <w:multiLevelType w:val="hybridMultilevel"/>
    <w:tmpl w:val="70E0AA72"/>
    <w:lvl w:ilvl="0" w:tplc="95D4761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F6C13"/>
    <w:multiLevelType w:val="hybridMultilevel"/>
    <w:tmpl w:val="ABC8B0A0"/>
    <w:lvl w:ilvl="0" w:tplc="0405000F">
      <w:start w:val="1"/>
      <w:numFmt w:val="decimal"/>
      <w:lvlText w:val="%1."/>
      <w:lvlJc w:val="left"/>
      <w:pPr>
        <w:ind w:left="1068" w:hanging="360"/>
      </w:pPr>
      <w:rPr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00B0BE4"/>
    <w:multiLevelType w:val="hybridMultilevel"/>
    <w:tmpl w:val="B7E687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2138A"/>
    <w:multiLevelType w:val="hybridMultilevel"/>
    <w:tmpl w:val="F2820356"/>
    <w:lvl w:ilvl="0" w:tplc="3D94C1B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585BFA"/>
    <w:multiLevelType w:val="singleLevel"/>
    <w:tmpl w:val="2DBA9792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60"/>
      </w:pPr>
      <w:rPr>
        <w:rFonts w:ascii="Times New Roman" w:eastAsia="Times New Roman" w:hAnsi="Times New Roman" w:cs="Times New Roman" w:hint="default"/>
        <w:sz w:val="22"/>
        <w:szCs w:val="24"/>
      </w:rPr>
    </w:lvl>
  </w:abstractNum>
  <w:abstractNum w:abstractNumId="16" w15:restartNumberingAfterBreak="0">
    <w:nsid w:val="2AD743A0"/>
    <w:multiLevelType w:val="multilevel"/>
    <w:tmpl w:val="3B5C90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bullet"/>
      <w:lvlText w:val=""/>
      <w:lvlJc w:val="left"/>
      <w:pPr>
        <w:tabs>
          <w:tab w:val="num" w:pos="1296"/>
        </w:tabs>
        <w:ind w:left="1296" w:hanging="1296"/>
      </w:pPr>
      <w:rPr>
        <w:rFonts w:ascii="Wingdings" w:hAnsi="Wingdings" w:hint="default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2FA631D5"/>
    <w:multiLevelType w:val="hybridMultilevel"/>
    <w:tmpl w:val="E5269D04"/>
    <w:name w:val="WW8Num32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 w15:restartNumberingAfterBreak="0">
    <w:nsid w:val="3259475A"/>
    <w:multiLevelType w:val="hybridMultilevel"/>
    <w:tmpl w:val="E5A0B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3C2677"/>
    <w:multiLevelType w:val="hybridMultilevel"/>
    <w:tmpl w:val="E5269D04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>
      <w:start w:val="1"/>
      <w:numFmt w:val="lowerRoman"/>
      <w:lvlText w:val="%3."/>
      <w:lvlJc w:val="right"/>
      <w:pPr>
        <w:ind w:left="2585" w:hanging="180"/>
      </w:pPr>
    </w:lvl>
    <w:lvl w:ilvl="3" w:tplc="0405000F">
      <w:start w:val="1"/>
      <w:numFmt w:val="decimal"/>
      <w:lvlText w:val="%4."/>
      <w:lvlJc w:val="left"/>
      <w:pPr>
        <w:ind w:left="3305" w:hanging="360"/>
      </w:pPr>
    </w:lvl>
    <w:lvl w:ilvl="4" w:tplc="04050019">
      <w:start w:val="1"/>
      <w:numFmt w:val="lowerLetter"/>
      <w:lvlText w:val="%5."/>
      <w:lvlJc w:val="left"/>
      <w:pPr>
        <w:ind w:left="4025" w:hanging="360"/>
      </w:pPr>
    </w:lvl>
    <w:lvl w:ilvl="5" w:tplc="0405001B">
      <w:start w:val="1"/>
      <w:numFmt w:val="lowerRoman"/>
      <w:lvlText w:val="%6."/>
      <w:lvlJc w:val="right"/>
      <w:pPr>
        <w:ind w:left="4745" w:hanging="180"/>
      </w:pPr>
    </w:lvl>
    <w:lvl w:ilvl="6" w:tplc="0405000F">
      <w:start w:val="1"/>
      <w:numFmt w:val="decimal"/>
      <w:lvlText w:val="%7."/>
      <w:lvlJc w:val="left"/>
      <w:pPr>
        <w:ind w:left="5465" w:hanging="360"/>
      </w:pPr>
    </w:lvl>
    <w:lvl w:ilvl="7" w:tplc="04050019">
      <w:start w:val="1"/>
      <w:numFmt w:val="lowerLetter"/>
      <w:lvlText w:val="%8."/>
      <w:lvlJc w:val="left"/>
      <w:pPr>
        <w:ind w:left="6185" w:hanging="360"/>
      </w:pPr>
    </w:lvl>
    <w:lvl w:ilvl="8" w:tplc="0405001B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43887164"/>
    <w:multiLevelType w:val="hybridMultilevel"/>
    <w:tmpl w:val="4E7AF0B2"/>
    <w:lvl w:ilvl="0" w:tplc="EE8C1F18">
      <w:start w:val="1"/>
      <w:numFmt w:val="decimal"/>
      <w:lvlText w:val="%1)"/>
      <w:lvlJc w:val="left"/>
      <w:pPr>
        <w:ind w:left="465" w:hanging="360"/>
      </w:pPr>
      <w:rPr>
        <w:rFonts w:hint="default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85" w:hanging="360"/>
      </w:pPr>
    </w:lvl>
    <w:lvl w:ilvl="2" w:tplc="0405001B" w:tentative="1">
      <w:start w:val="1"/>
      <w:numFmt w:val="lowerRoman"/>
      <w:lvlText w:val="%3."/>
      <w:lvlJc w:val="right"/>
      <w:pPr>
        <w:ind w:left="1905" w:hanging="180"/>
      </w:pPr>
    </w:lvl>
    <w:lvl w:ilvl="3" w:tplc="0405000F" w:tentative="1">
      <w:start w:val="1"/>
      <w:numFmt w:val="decimal"/>
      <w:lvlText w:val="%4."/>
      <w:lvlJc w:val="left"/>
      <w:pPr>
        <w:ind w:left="2625" w:hanging="360"/>
      </w:pPr>
    </w:lvl>
    <w:lvl w:ilvl="4" w:tplc="04050019" w:tentative="1">
      <w:start w:val="1"/>
      <w:numFmt w:val="lowerLetter"/>
      <w:lvlText w:val="%5."/>
      <w:lvlJc w:val="left"/>
      <w:pPr>
        <w:ind w:left="3345" w:hanging="360"/>
      </w:pPr>
    </w:lvl>
    <w:lvl w:ilvl="5" w:tplc="0405001B" w:tentative="1">
      <w:start w:val="1"/>
      <w:numFmt w:val="lowerRoman"/>
      <w:lvlText w:val="%6."/>
      <w:lvlJc w:val="right"/>
      <w:pPr>
        <w:ind w:left="4065" w:hanging="180"/>
      </w:pPr>
    </w:lvl>
    <w:lvl w:ilvl="6" w:tplc="0405000F" w:tentative="1">
      <w:start w:val="1"/>
      <w:numFmt w:val="decimal"/>
      <w:lvlText w:val="%7."/>
      <w:lvlJc w:val="left"/>
      <w:pPr>
        <w:ind w:left="4785" w:hanging="360"/>
      </w:pPr>
    </w:lvl>
    <w:lvl w:ilvl="7" w:tplc="04050019" w:tentative="1">
      <w:start w:val="1"/>
      <w:numFmt w:val="lowerLetter"/>
      <w:lvlText w:val="%8."/>
      <w:lvlJc w:val="left"/>
      <w:pPr>
        <w:ind w:left="5505" w:hanging="360"/>
      </w:pPr>
    </w:lvl>
    <w:lvl w:ilvl="8" w:tplc="040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1" w15:restartNumberingAfterBreak="0">
    <w:nsid w:val="4EEE4392"/>
    <w:multiLevelType w:val="hybridMultilevel"/>
    <w:tmpl w:val="86701284"/>
    <w:lvl w:ilvl="0" w:tplc="1D6ACDC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5AB8198F"/>
    <w:multiLevelType w:val="multilevel"/>
    <w:tmpl w:val="A9584A2C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D5378DC"/>
    <w:multiLevelType w:val="hybridMultilevel"/>
    <w:tmpl w:val="9EB2B130"/>
    <w:name w:val="WW8Num1122"/>
    <w:lvl w:ilvl="0" w:tplc="D75A406C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135431"/>
    <w:multiLevelType w:val="hybridMultilevel"/>
    <w:tmpl w:val="357EA642"/>
    <w:lvl w:ilvl="0" w:tplc="040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678B0572"/>
    <w:multiLevelType w:val="multilevel"/>
    <w:tmpl w:val="A9584A2C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6" w15:restartNumberingAfterBreak="0">
    <w:nsid w:val="694E311E"/>
    <w:multiLevelType w:val="multilevel"/>
    <w:tmpl w:val="11B4A7E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7" w15:restartNumberingAfterBreak="0">
    <w:nsid w:val="6AC67FBA"/>
    <w:multiLevelType w:val="multilevel"/>
    <w:tmpl w:val="A9584A2C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8" w15:restartNumberingAfterBreak="0">
    <w:nsid w:val="6B6A1F0B"/>
    <w:multiLevelType w:val="singleLevel"/>
    <w:tmpl w:val="00000003"/>
    <w:lvl w:ilvl="0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ascii="Times New Roman" w:eastAsia="Times New Roman" w:hAnsi="Times New Roman" w:cs="Times New Roman"/>
      </w:rPr>
    </w:lvl>
  </w:abstractNum>
  <w:abstractNum w:abstractNumId="29" w15:restartNumberingAfterBreak="0">
    <w:nsid w:val="70B108DC"/>
    <w:multiLevelType w:val="singleLevel"/>
    <w:tmpl w:val="CCD24FB6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60"/>
      </w:pPr>
      <w:rPr>
        <w:rFonts w:ascii="Times New Roman" w:eastAsia="Times New Roman" w:hAnsi="Times New Roman" w:cs="Times New Roman" w:hint="default"/>
        <w:sz w:val="24"/>
        <w:szCs w:val="24"/>
      </w:rPr>
    </w:lvl>
  </w:abstractNum>
  <w:num w:numId="1" w16cid:durableId="307635904">
    <w:abstractNumId w:val="0"/>
  </w:num>
  <w:num w:numId="2" w16cid:durableId="1487626516">
    <w:abstractNumId w:val="14"/>
  </w:num>
  <w:num w:numId="3" w16cid:durableId="1048409732">
    <w:abstractNumId w:val="11"/>
  </w:num>
  <w:num w:numId="4" w16cid:durableId="831025065">
    <w:abstractNumId w:val="20"/>
  </w:num>
  <w:num w:numId="5" w16cid:durableId="2124879637">
    <w:abstractNumId w:val="26"/>
  </w:num>
  <w:num w:numId="6" w16cid:durableId="1759935247">
    <w:abstractNumId w:val="5"/>
  </w:num>
  <w:num w:numId="7" w16cid:durableId="1331563063">
    <w:abstractNumId w:val="1"/>
  </w:num>
  <w:num w:numId="8" w16cid:durableId="1771579849">
    <w:abstractNumId w:val="28"/>
  </w:num>
  <w:num w:numId="9" w16cid:durableId="2026131220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77124312">
    <w:abstractNumId w:val="2"/>
  </w:num>
  <w:num w:numId="11" w16cid:durableId="1085149148">
    <w:abstractNumId w:val="4"/>
  </w:num>
  <w:num w:numId="12" w16cid:durableId="66464363">
    <w:abstractNumId w:val="15"/>
  </w:num>
  <w:num w:numId="13" w16cid:durableId="1969192089">
    <w:abstractNumId w:val="23"/>
  </w:num>
  <w:num w:numId="14" w16cid:durableId="2133549943">
    <w:abstractNumId w:val="12"/>
  </w:num>
  <w:num w:numId="15" w16cid:durableId="1235819763">
    <w:abstractNumId w:val="27"/>
  </w:num>
  <w:num w:numId="16" w16cid:durableId="175193424">
    <w:abstractNumId w:val="6"/>
  </w:num>
  <w:num w:numId="17" w16cid:durableId="1608612929">
    <w:abstractNumId w:val="17"/>
  </w:num>
  <w:num w:numId="18" w16cid:durableId="619803032">
    <w:abstractNumId w:val="25"/>
  </w:num>
  <w:num w:numId="19" w16cid:durableId="294603325">
    <w:abstractNumId w:val="13"/>
  </w:num>
  <w:num w:numId="20" w16cid:durableId="818043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10182393">
    <w:abstractNumId w:val="24"/>
  </w:num>
  <w:num w:numId="22" w16cid:durableId="65542470">
    <w:abstractNumId w:val="21"/>
  </w:num>
  <w:num w:numId="23" w16cid:durableId="1271279345">
    <w:abstractNumId w:val="3"/>
  </w:num>
  <w:num w:numId="24" w16cid:durableId="1259213244">
    <w:abstractNumId w:val="9"/>
  </w:num>
  <w:num w:numId="25" w16cid:durableId="10744717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1386756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316864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75663035">
    <w:abstractNumId w:val="16"/>
  </w:num>
  <w:num w:numId="29" w16cid:durableId="10701531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1691368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0646386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08944351">
    <w:abstractNumId w:val="29"/>
    <w:lvlOverride w:ilvl="0">
      <w:startOverride w:val="1"/>
    </w:lvlOverride>
  </w:num>
  <w:num w:numId="33" w16cid:durableId="5874293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581440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24783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305B"/>
    <w:rsid w:val="00000CBF"/>
    <w:rsid w:val="00003AC4"/>
    <w:rsid w:val="000041AE"/>
    <w:rsid w:val="00004D3A"/>
    <w:rsid w:val="00014BC5"/>
    <w:rsid w:val="00015B3F"/>
    <w:rsid w:val="0002092A"/>
    <w:rsid w:val="00033412"/>
    <w:rsid w:val="000351B8"/>
    <w:rsid w:val="00035E48"/>
    <w:rsid w:val="00040883"/>
    <w:rsid w:val="00043678"/>
    <w:rsid w:val="00043EC0"/>
    <w:rsid w:val="0004630C"/>
    <w:rsid w:val="0005320B"/>
    <w:rsid w:val="000535C9"/>
    <w:rsid w:val="00060F91"/>
    <w:rsid w:val="00063E6F"/>
    <w:rsid w:val="000657E3"/>
    <w:rsid w:val="00065B9D"/>
    <w:rsid w:val="00065F85"/>
    <w:rsid w:val="000674DE"/>
    <w:rsid w:val="00070EEB"/>
    <w:rsid w:val="000839BF"/>
    <w:rsid w:val="00085F76"/>
    <w:rsid w:val="00096AD3"/>
    <w:rsid w:val="000A1093"/>
    <w:rsid w:val="000A2C52"/>
    <w:rsid w:val="000A5B6A"/>
    <w:rsid w:val="000A6011"/>
    <w:rsid w:val="000A6661"/>
    <w:rsid w:val="000B008D"/>
    <w:rsid w:val="000B2E81"/>
    <w:rsid w:val="000B376E"/>
    <w:rsid w:val="000C19D9"/>
    <w:rsid w:val="000C39D7"/>
    <w:rsid w:val="000C3F39"/>
    <w:rsid w:val="000C46CB"/>
    <w:rsid w:val="000C658D"/>
    <w:rsid w:val="000C704D"/>
    <w:rsid w:val="000D1BE4"/>
    <w:rsid w:val="000D20E2"/>
    <w:rsid w:val="000D4098"/>
    <w:rsid w:val="000E0984"/>
    <w:rsid w:val="000E3490"/>
    <w:rsid w:val="000E6876"/>
    <w:rsid w:val="000E6BCB"/>
    <w:rsid w:val="000F3689"/>
    <w:rsid w:val="000F41CF"/>
    <w:rsid w:val="00103E34"/>
    <w:rsid w:val="0010704C"/>
    <w:rsid w:val="00115FBC"/>
    <w:rsid w:val="00123A02"/>
    <w:rsid w:val="00126A21"/>
    <w:rsid w:val="00127315"/>
    <w:rsid w:val="00131425"/>
    <w:rsid w:val="00135259"/>
    <w:rsid w:val="00135406"/>
    <w:rsid w:val="001359F6"/>
    <w:rsid w:val="001370C5"/>
    <w:rsid w:val="001378B2"/>
    <w:rsid w:val="00141ABF"/>
    <w:rsid w:val="0015083D"/>
    <w:rsid w:val="001536AC"/>
    <w:rsid w:val="0015529A"/>
    <w:rsid w:val="00155620"/>
    <w:rsid w:val="00156B38"/>
    <w:rsid w:val="00156DFF"/>
    <w:rsid w:val="001617E1"/>
    <w:rsid w:val="00161E59"/>
    <w:rsid w:val="00166514"/>
    <w:rsid w:val="00170F35"/>
    <w:rsid w:val="00171282"/>
    <w:rsid w:val="0017556B"/>
    <w:rsid w:val="00180033"/>
    <w:rsid w:val="0018009F"/>
    <w:rsid w:val="00180192"/>
    <w:rsid w:val="00181702"/>
    <w:rsid w:val="001830A0"/>
    <w:rsid w:val="00184468"/>
    <w:rsid w:val="00186DB7"/>
    <w:rsid w:val="00187DBE"/>
    <w:rsid w:val="001943E6"/>
    <w:rsid w:val="00194A6F"/>
    <w:rsid w:val="00194D17"/>
    <w:rsid w:val="00195DE6"/>
    <w:rsid w:val="001966B8"/>
    <w:rsid w:val="001971E1"/>
    <w:rsid w:val="001A06EB"/>
    <w:rsid w:val="001A356E"/>
    <w:rsid w:val="001A59DA"/>
    <w:rsid w:val="001B1FE4"/>
    <w:rsid w:val="001C7EB9"/>
    <w:rsid w:val="001D1F2C"/>
    <w:rsid w:val="001D20CF"/>
    <w:rsid w:val="001D4678"/>
    <w:rsid w:val="001D4953"/>
    <w:rsid w:val="001D7E78"/>
    <w:rsid w:val="001E1C73"/>
    <w:rsid w:val="001E499B"/>
    <w:rsid w:val="001E666E"/>
    <w:rsid w:val="001E6C8E"/>
    <w:rsid w:val="001F1553"/>
    <w:rsid w:val="001F6E75"/>
    <w:rsid w:val="001F6FA6"/>
    <w:rsid w:val="00200D8F"/>
    <w:rsid w:val="00205785"/>
    <w:rsid w:val="002078F8"/>
    <w:rsid w:val="00211CF9"/>
    <w:rsid w:val="0022223E"/>
    <w:rsid w:val="00223A17"/>
    <w:rsid w:val="00231065"/>
    <w:rsid w:val="00233C62"/>
    <w:rsid w:val="0023490C"/>
    <w:rsid w:val="0023674B"/>
    <w:rsid w:val="00237C9D"/>
    <w:rsid w:val="00237D09"/>
    <w:rsid w:val="00244B29"/>
    <w:rsid w:val="002450A1"/>
    <w:rsid w:val="002476F6"/>
    <w:rsid w:val="00247703"/>
    <w:rsid w:val="0025096C"/>
    <w:rsid w:val="00260121"/>
    <w:rsid w:val="002634F1"/>
    <w:rsid w:val="002658A9"/>
    <w:rsid w:val="00273FCF"/>
    <w:rsid w:val="002820C4"/>
    <w:rsid w:val="00282EC2"/>
    <w:rsid w:val="00285313"/>
    <w:rsid w:val="00291FFA"/>
    <w:rsid w:val="00292DF1"/>
    <w:rsid w:val="002931B6"/>
    <w:rsid w:val="00294B94"/>
    <w:rsid w:val="002A0091"/>
    <w:rsid w:val="002A43E8"/>
    <w:rsid w:val="002A4964"/>
    <w:rsid w:val="002A4A37"/>
    <w:rsid w:val="002C05FB"/>
    <w:rsid w:val="002C0954"/>
    <w:rsid w:val="002C4AE9"/>
    <w:rsid w:val="002C6ED0"/>
    <w:rsid w:val="002D146B"/>
    <w:rsid w:val="002E1DD8"/>
    <w:rsid w:val="002E30A2"/>
    <w:rsid w:val="002E4E6D"/>
    <w:rsid w:val="002F3EE8"/>
    <w:rsid w:val="002F7596"/>
    <w:rsid w:val="00307135"/>
    <w:rsid w:val="00307928"/>
    <w:rsid w:val="00311076"/>
    <w:rsid w:val="00315476"/>
    <w:rsid w:val="00317C27"/>
    <w:rsid w:val="0032295E"/>
    <w:rsid w:val="0032547C"/>
    <w:rsid w:val="003300A3"/>
    <w:rsid w:val="003301CA"/>
    <w:rsid w:val="00333B51"/>
    <w:rsid w:val="0033530F"/>
    <w:rsid w:val="00340521"/>
    <w:rsid w:val="0034121C"/>
    <w:rsid w:val="00352236"/>
    <w:rsid w:val="003529A2"/>
    <w:rsid w:val="0035507B"/>
    <w:rsid w:val="00355260"/>
    <w:rsid w:val="0036148E"/>
    <w:rsid w:val="00366C4F"/>
    <w:rsid w:val="003722B5"/>
    <w:rsid w:val="00372FD5"/>
    <w:rsid w:val="00387973"/>
    <w:rsid w:val="00390A43"/>
    <w:rsid w:val="00393513"/>
    <w:rsid w:val="003A58F2"/>
    <w:rsid w:val="003A5DC5"/>
    <w:rsid w:val="003B4994"/>
    <w:rsid w:val="003C27EC"/>
    <w:rsid w:val="003C3BDD"/>
    <w:rsid w:val="003C5703"/>
    <w:rsid w:val="003D319B"/>
    <w:rsid w:val="003D4518"/>
    <w:rsid w:val="003D5A44"/>
    <w:rsid w:val="003D6198"/>
    <w:rsid w:val="003E2C26"/>
    <w:rsid w:val="003F215F"/>
    <w:rsid w:val="003F2D73"/>
    <w:rsid w:val="003F365C"/>
    <w:rsid w:val="00403E6D"/>
    <w:rsid w:val="00410201"/>
    <w:rsid w:val="00413388"/>
    <w:rsid w:val="00420BBB"/>
    <w:rsid w:val="004347E7"/>
    <w:rsid w:val="00436F53"/>
    <w:rsid w:val="00437968"/>
    <w:rsid w:val="00440A79"/>
    <w:rsid w:val="00445B78"/>
    <w:rsid w:val="00456AE0"/>
    <w:rsid w:val="004574EA"/>
    <w:rsid w:val="00461716"/>
    <w:rsid w:val="0047070A"/>
    <w:rsid w:val="004729B4"/>
    <w:rsid w:val="0047399D"/>
    <w:rsid w:val="00474022"/>
    <w:rsid w:val="00474310"/>
    <w:rsid w:val="00476AE7"/>
    <w:rsid w:val="00477E04"/>
    <w:rsid w:val="00481F1E"/>
    <w:rsid w:val="00483AC9"/>
    <w:rsid w:val="00486F07"/>
    <w:rsid w:val="00490C58"/>
    <w:rsid w:val="0049159B"/>
    <w:rsid w:val="004948B5"/>
    <w:rsid w:val="00494F66"/>
    <w:rsid w:val="00496697"/>
    <w:rsid w:val="004A1C59"/>
    <w:rsid w:val="004A4FA7"/>
    <w:rsid w:val="004A7232"/>
    <w:rsid w:val="004A758F"/>
    <w:rsid w:val="004A785A"/>
    <w:rsid w:val="004B6639"/>
    <w:rsid w:val="004C0582"/>
    <w:rsid w:val="004C3DF8"/>
    <w:rsid w:val="004C75FB"/>
    <w:rsid w:val="004C7E77"/>
    <w:rsid w:val="004D1A36"/>
    <w:rsid w:val="004D3EAB"/>
    <w:rsid w:val="004D4E92"/>
    <w:rsid w:val="004D5AFC"/>
    <w:rsid w:val="004E0C2A"/>
    <w:rsid w:val="004E2EB1"/>
    <w:rsid w:val="004E3821"/>
    <w:rsid w:val="004E3FE3"/>
    <w:rsid w:val="004E43EE"/>
    <w:rsid w:val="004E65B9"/>
    <w:rsid w:val="004F3A0D"/>
    <w:rsid w:val="004F64FE"/>
    <w:rsid w:val="004F7698"/>
    <w:rsid w:val="00502555"/>
    <w:rsid w:val="00502DA3"/>
    <w:rsid w:val="005048B3"/>
    <w:rsid w:val="00506CF4"/>
    <w:rsid w:val="00510A74"/>
    <w:rsid w:val="005110E0"/>
    <w:rsid w:val="00524401"/>
    <w:rsid w:val="00536752"/>
    <w:rsid w:val="0054114C"/>
    <w:rsid w:val="0054340B"/>
    <w:rsid w:val="00543752"/>
    <w:rsid w:val="005438B6"/>
    <w:rsid w:val="00545178"/>
    <w:rsid w:val="0054761D"/>
    <w:rsid w:val="00551460"/>
    <w:rsid w:val="00555093"/>
    <w:rsid w:val="005621B2"/>
    <w:rsid w:val="0056388A"/>
    <w:rsid w:val="00563AE0"/>
    <w:rsid w:val="00563EFB"/>
    <w:rsid w:val="005646B7"/>
    <w:rsid w:val="005733E4"/>
    <w:rsid w:val="00574467"/>
    <w:rsid w:val="00574E2E"/>
    <w:rsid w:val="00577699"/>
    <w:rsid w:val="00577F69"/>
    <w:rsid w:val="0058406E"/>
    <w:rsid w:val="00593E81"/>
    <w:rsid w:val="0059504B"/>
    <w:rsid w:val="0059692B"/>
    <w:rsid w:val="00597860"/>
    <w:rsid w:val="005A1D56"/>
    <w:rsid w:val="005A311E"/>
    <w:rsid w:val="005A3799"/>
    <w:rsid w:val="005B3E71"/>
    <w:rsid w:val="005B5AA7"/>
    <w:rsid w:val="005B7069"/>
    <w:rsid w:val="005B7702"/>
    <w:rsid w:val="005C466F"/>
    <w:rsid w:val="005C55EE"/>
    <w:rsid w:val="005E0DD4"/>
    <w:rsid w:val="005E2E43"/>
    <w:rsid w:val="005E34E1"/>
    <w:rsid w:val="005E4E72"/>
    <w:rsid w:val="005E728A"/>
    <w:rsid w:val="005F1171"/>
    <w:rsid w:val="005F509B"/>
    <w:rsid w:val="006013D5"/>
    <w:rsid w:val="006129B7"/>
    <w:rsid w:val="00623BA3"/>
    <w:rsid w:val="006408F9"/>
    <w:rsid w:val="00641438"/>
    <w:rsid w:val="006450B1"/>
    <w:rsid w:val="00650F6A"/>
    <w:rsid w:val="006564BE"/>
    <w:rsid w:val="006573AA"/>
    <w:rsid w:val="006604DD"/>
    <w:rsid w:val="00661436"/>
    <w:rsid w:val="0066216F"/>
    <w:rsid w:val="0067009F"/>
    <w:rsid w:val="00670632"/>
    <w:rsid w:val="00671DE8"/>
    <w:rsid w:val="006725DF"/>
    <w:rsid w:val="00684F8C"/>
    <w:rsid w:val="006854CE"/>
    <w:rsid w:val="00693D3F"/>
    <w:rsid w:val="006A02D4"/>
    <w:rsid w:val="006A1872"/>
    <w:rsid w:val="006A4A8B"/>
    <w:rsid w:val="006A5E87"/>
    <w:rsid w:val="006B58CF"/>
    <w:rsid w:val="006C67C5"/>
    <w:rsid w:val="006C71EB"/>
    <w:rsid w:val="006C7663"/>
    <w:rsid w:val="006D1B6A"/>
    <w:rsid w:val="006D2AF3"/>
    <w:rsid w:val="006E13EB"/>
    <w:rsid w:val="006E290D"/>
    <w:rsid w:val="006E71A0"/>
    <w:rsid w:val="006F760F"/>
    <w:rsid w:val="00701786"/>
    <w:rsid w:val="00702B98"/>
    <w:rsid w:val="0070338D"/>
    <w:rsid w:val="0071341B"/>
    <w:rsid w:val="00714952"/>
    <w:rsid w:val="00720F1B"/>
    <w:rsid w:val="007247C2"/>
    <w:rsid w:val="007255BE"/>
    <w:rsid w:val="0073341A"/>
    <w:rsid w:val="00734968"/>
    <w:rsid w:val="00737D16"/>
    <w:rsid w:val="00743BED"/>
    <w:rsid w:val="00746AF6"/>
    <w:rsid w:val="0074736E"/>
    <w:rsid w:val="00751A2C"/>
    <w:rsid w:val="00752E48"/>
    <w:rsid w:val="00753FBA"/>
    <w:rsid w:val="007544CE"/>
    <w:rsid w:val="007562F2"/>
    <w:rsid w:val="00761559"/>
    <w:rsid w:val="00762D1D"/>
    <w:rsid w:val="00773FF7"/>
    <w:rsid w:val="00775483"/>
    <w:rsid w:val="00776C50"/>
    <w:rsid w:val="00776E89"/>
    <w:rsid w:val="00777515"/>
    <w:rsid w:val="007867D0"/>
    <w:rsid w:val="007905A2"/>
    <w:rsid w:val="00795500"/>
    <w:rsid w:val="007A0BCE"/>
    <w:rsid w:val="007A1748"/>
    <w:rsid w:val="007A3B60"/>
    <w:rsid w:val="007B5F7C"/>
    <w:rsid w:val="007B614B"/>
    <w:rsid w:val="007B6791"/>
    <w:rsid w:val="007B6C96"/>
    <w:rsid w:val="007C51D0"/>
    <w:rsid w:val="007D233A"/>
    <w:rsid w:val="007E2E17"/>
    <w:rsid w:val="007E7032"/>
    <w:rsid w:val="007F726E"/>
    <w:rsid w:val="00801B6F"/>
    <w:rsid w:val="00803444"/>
    <w:rsid w:val="00805E11"/>
    <w:rsid w:val="0081149D"/>
    <w:rsid w:val="00814340"/>
    <w:rsid w:val="008154C2"/>
    <w:rsid w:val="008165D3"/>
    <w:rsid w:val="00820B1C"/>
    <w:rsid w:val="00820B46"/>
    <w:rsid w:val="00822A0E"/>
    <w:rsid w:val="008342FF"/>
    <w:rsid w:val="00837A83"/>
    <w:rsid w:val="008442BA"/>
    <w:rsid w:val="008454B8"/>
    <w:rsid w:val="00850AC1"/>
    <w:rsid w:val="00850E2D"/>
    <w:rsid w:val="00852BD4"/>
    <w:rsid w:val="0085649B"/>
    <w:rsid w:val="00857D93"/>
    <w:rsid w:val="008610C5"/>
    <w:rsid w:val="00862EB9"/>
    <w:rsid w:val="0087233C"/>
    <w:rsid w:val="00872883"/>
    <w:rsid w:val="00872FA8"/>
    <w:rsid w:val="008776C1"/>
    <w:rsid w:val="00880B12"/>
    <w:rsid w:val="00883F13"/>
    <w:rsid w:val="00885132"/>
    <w:rsid w:val="00886DC3"/>
    <w:rsid w:val="0088754A"/>
    <w:rsid w:val="008902FD"/>
    <w:rsid w:val="008929B8"/>
    <w:rsid w:val="0089480D"/>
    <w:rsid w:val="008A17F1"/>
    <w:rsid w:val="008A58EC"/>
    <w:rsid w:val="008D0215"/>
    <w:rsid w:val="008D45B9"/>
    <w:rsid w:val="008D4DDB"/>
    <w:rsid w:val="008D68F5"/>
    <w:rsid w:val="008E1525"/>
    <w:rsid w:val="008E1616"/>
    <w:rsid w:val="008F2DA2"/>
    <w:rsid w:val="008F74F9"/>
    <w:rsid w:val="00900401"/>
    <w:rsid w:val="00907040"/>
    <w:rsid w:val="00916F6C"/>
    <w:rsid w:val="00917FB3"/>
    <w:rsid w:val="00920116"/>
    <w:rsid w:val="00931CCE"/>
    <w:rsid w:val="0093397A"/>
    <w:rsid w:val="0093568F"/>
    <w:rsid w:val="00935FD2"/>
    <w:rsid w:val="00947CB1"/>
    <w:rsid w:val="0095086B"/>
    <w:rsid w:val="00950B13"/>
    <w:rsid w:val="00950C82"/>
    <w:rsid w:val="00951928"/>
    <w:rsid w:val="00954850"/>
    <w:rsid w:val="0095798B"/>
    <w:rsid w:val="00962B3B"/>
    <w:rsid w:val="00963311"/>
    <w:rsid w:val="00967608"/>
    <w:rsid w:val="00967FA7"/>
    <w:rsid w:val="00972E7C"/>
    <w:rsid w:val="00975771"/>
    <w:rsid w:val="00981E26"/>
    <w:rsid w:val="00985A3E"/>
    <w:rsid w:val="00986116"/>
    <w:rsid w:val="00990417"/>
    <w:rsid w:val="0099390A"/>
    <w:rsid w:val="00993E67"/>
    <w:rsid w:val="009955F1"/>
    <w:rsid w:val="009A7585"/>
    <w:rsid w:val="009B34D3"/>
    <w:rsid w:val="009B4D55"/>
    <w:rsid w:val="009C5460"/>
    <w:rsid w:val="009C550F"/>
    <w:rsid w:val="009D017B"/>
    <w:rsid w:val="009D240E"/>
    <w:rsid w:val="009D67F1"/>
    <w:rsid w:val="009E0072"/>
    <w:rsid w:val="009E3782"/>
    <w:rsid w:val="009F6908"/>
    <w:rsid w:val="009F746B"/>
    <w:rsid w:val="00A001E0"/>
    <w:rsid w:val="00A025D6"/>
    <w:rsid w:val="00A031F3"/>
    <w:rsid w:val="00A11FC8"/>
    <w:rsid w:val="00A2301C"/>
    <w:rsid w:val="00A2305B"/>
    <w:rsid w:val="00A43588"/>
    <w:rsid w:val="00A441E3"/>
    <w:rsid w:val="00A46250"/>
    <w:rsid w:val="00A47AB1"/>
    <w:rsid w:val="00A503CD"/>
    <w:rsid w:val="00A55F8B"/>
    <w:rsid w:val="00A66A19"/>
    <w:rsid w:val="00A72104"/>
    <w:rsid w:val="00A7212F"/>
    <w:rsid w:val="00A75570"/>
    <w:rsid w:val="00A84230"/>
    <w:rsid w:val="00A946A9"/>
    <w:rsid w:val="00A96CDD"/>
    <w:rsid w:val="00AA048B"/>
    <w:rsid w:val="00AA1EAF"/>
    <w:rsid w:val="00AB0477"/>
    <w:rsid w:val="00AB1CAE"/>
    <w:rsid w:val="00AB4218"/>
    <w:rsid w:val="00AB4DEE"/>
    <w:rsid w:val="00AC0A7E"/>
    <w:rsid w:val="00AC46E9"/>
    <w:rsid w:val="00AD060D"/>
    <w:rsid w:val="00AD09F9"/>
    <w:rsid w:val="00AD12CC"/>
    <w:rsid w:val="00AE0CB3"/>
    <w:rsid w:val="00AE5589"/>
    <w:rsid w:val="00AE7369"/>
    <w:rsid w:val="00AE7631"/>
    <w:rsid w:val="00AF4E55"/>
    <w:rsid w:val="00B0047D"/>
    <w:rsid w:val="00B00DFB"/>
    <w:rsid w:val="00B02501"/>
    <w:rsid w:val="00B050D2"/>
    <w:rsid w:val="00B1057F"/>
    <w:rsid w:val="00B1696E"/>
    <w:rsid w:val="00B177E9"/>
    <w:rsid w:val="00B212D5"/>
    <w:rsid w:val="00B22370"/>
    <w:rsid w:val="00B24302"/>
    <w:rsid w:val="00B25E42"/>
    <w:rsid w:val="00B26749"/>
    <w:rsid w:val="00B26B5D"/>
    <w:rsid w:val="00B26C70"/>
    <w:rsid w:val="00B2704D"/>
    <w:rsid w:val="00B3052C"/>
    <w:rsid w:val="00B30E31"/>
    <w:rsid w:val="00B36F68"/>
    <w:rsid w:val="00B420A3"/>
    <w:rsid w:val="00B457C3"/>
    <w:rsid w:val="00B72D83"/>
    <w:rsid w:val="00B73354"/>
    <w:rsid w:val="00B746C4"/>
    <w:rsid w:val="00B7729D"/>
    <w:rsid w:val="00B816CA"/>
    <w:rsid w:val="00B859AD"/>
    <w:rsid w:val="00B9181C"/>
    <w:rsid w:val="00B92549"/>
    <w:rsid w:val="00B94013"/>
    <w:rsid w:val="00BA143B"/>
    <w:rsid w:val="00BA173B"/>
    <w:rsid w:val="00BA1D53"/>
    <w:rsid w:val="00BA3D88"/>
    <w:rsid w:val="00BA4A4C"/>
    <w:rsid w:val="00BA4F01"/>
    <w:rsid w:val="00BA794E"/>
    <w:rsid w:val="00BB222A"/>
    <w:rsid w:val="00BB3ED9"/>
    <w:rsid w:val="00BB699E"/>
    <w:rsid w:val="00BC2427"/>
    <w:rsid w:val="00BC47BF"/>
    <w:rsid w:val="00BC5665"/>
    <w:rsid w:val="00BC79BC"/>
    <w:rsid w:val="00BC7B17"/>
    <w:rsid w:val="00BE1CAE"/>
    <w:rsid w:val="00BE498F"/>
    <w:rsid w:val="00BE6DA9"/>
    <w:rsid w:val="00BE78AA"/>
    <w:rsid w:val="00BF0205"/>
    <w:rsid w:val="00BF3682"/>
    <w:rsid w:val="00BF46B6"/>
    <w:rsid w:val="00BF74FD"/>
    <w:rsid w:val="00C00488"/>
    <w:rsid w:val="00C064AB"/>
    <w:rsid w:val="00C110DC"/>
    <w:rsid w:val="00C13345"/>
    <w:rsid w:val="00C16216"/>
    <w:rsid w:val="00C23FA9"/>
    <w:rsid w:val="00C26642"/>
    <w:rsid w:val="00C267F1"/>
    <w:rsid w:val="00C34D73"/>
    <w:rsid w:val="00C35B2E"/>
    <w:rsid w:val="00C369D3"/>
    <w:rsid w:val="00C37810"/>
    <w:rsid w:val="00C40018"/>
    <w:rsid w:val="00C50C18"/>
    <w:rsid w:val="00C50D75"/>
    <w:rsid w:val="00C55192"/>
    <w:rsid w:val="00C61C89"/>
    <w:rsid w:val="00C6754E"/>
    <w:rsid w:val="00C70AE1"/>
    <w:rsid w:val="00C71426"/>
    <w:rsid w:val="00C7344D"/>
    <w:rsid w:val="00C75072"/>
    <w:rsid w:val="00C85C71"/>
    <w:rsid w:val="00C90558"/>
    <w:rsid w:val="00C90EBE"/>
    <w:rsid w:val="00C94415"/>
    <w:rsid w:val="00C9742F"/>
    <w:rsid w:val="00CA2B5A"/>
    <w:rsid w:val="00CB34C4"/>
    <w:rsid w:val="00CB4190"/>
    <w:rsid w:val="00CB4BA2"/>
    <w:rsid w:val="00CB757D"/>
    <w:rsid w:val="00CC04DB"/>
    <w:rsid w:val="00CC59A8"/>
    <w:rsid w:val="00CD1A53"/>
    <w:rsid w:val="00CD30B5"/>
    <w:rsid w:val="00CD6F0B"/>
    <w:rsid w:val="00CF21B9"/>
    <w:rsid w:val="00CF33B8"/>
    <w:rsid w:val="00CF4055"/>
    <w:rsid w:val="00CF7A8F"/>
    <w:rsid w:val="00D137C8"/>
    <w:rsid w:val="00D14DC4"/>
    <w:rsid w:val="00D2002A"/>
    <w:rsid w:val="00D315AC"/>
    <w:rsid w:val="00D31B03"/>
    <w:rsid w:val="00D34E3A"/>
    <w:rsid w:val="00D41DC1"/>
    <w:rsid w:val="00D456FF"/>
    <w:rsid w:val="00D51304"/>
    <w:rsid w:val="00D61981"/>
    <w:rsid w:val="00D63102"/>
    <w:rsid w:val="00D653F7"/>
    <w:rsid w:val="00D75F41"/>
    <w:rsid w:val="00D83311"/>
    <w:rsid w:val="00D84CE0"/>
    <w:rsid w:val="00D974DD"/>
    <w:rsid w:val="00DA38DD"/>
    <w:rsid w:val="00DB0A9C"/>
    <w:rsid w:val="00DB26A4"/>
    <w:rsid w:val="00DB2F2B"/>
    <w:rsid w:val="00DB37EA"/>
    <w:rsid w:val="00DB3B51"/>
    <w:rsid w:val="00DB59EA"/>
    <w:rsid w:val="00DB5FBB"/>
    <w:rsid w:val="00DC1A7F"/>
    <w:rsid w:val="00DC4C71"/>
    <w:rsid w:val="00DD11F2"/>
    <w:rsid w:val="00DD1567"/>
    <w:rsid w:val="00DD1CF7"/>
    <w:rsid w:val="00DE0346"/>
    <w:rsid w:val="00DE05A5"/>
    <w:rsid w:val="00DE4096"/>
    <w:rsid w:val="00E051F3"/>
    <w:rsid w:val="00E10441"/>
    <w:rsid w:val="00E13016"/>
    <w:rsid w:val="00E130BB"/>
    <w:rsid w:val="00E13D45"/>
    <w:rsid w:val="00E1405D"/>
    <w:rsid w:val="00E15DAA"/>
    <w:rsid w:val="00E24461"/>
    <w:rsid w:val="00E2715F"/>
    <w:rsid w:val="00E30AEB"/>
    <w:rsid w:val="00E3139E"/>
    <w:rsid w:val="00E32727"/>
    <w:rsid w:val="00E3667B"/>
    <w:rsid w:val="00E41367"/>
    <w:rsid w:val="00E41ADC"/>
    <w:rsid w:val="00E5097C"/>
    <w:rsid w:val="00E50C76"/>
    <w:rsid w:val="00E515C8"/>
    <w:rsid w:val="00E52626"/>
    <w:rsid w:val="00E60255"/>
    <w:rsid w:val="00E616C2"/>
    <w:rsid w:val="00E61747"/>
    <w:rsid w:val="00E62ADE"/>
    <w:rsid w:val="00E63D7A"/>
    <w:rsid w:val="00E65420"/>
    <w:rsid w:val="00E7668F"/>
    <w:rsid w:val="00E7723B"/>
    <w:rsid w:val="00E77434"/>
    <w:rsid w:val="00E81EC2"/>
    <w:rsid w:val="00E82201"/>
    <w:rsid w:val="00E83190"/>
    <w:rsid w:val="00E863F3"/>
    <w:rsid w:val="00E915F1"/>
    <w:rsid w:val="00E977C5"/>
    <w:rsid w:val="00EA029A"/>
    <w:rsid w:val="00EA1289"/>
    <w:rsid w:val="00EB1A4E"/>
    <w:rsid w:val="00EB38B6"/>
    <w:rsid w:val="00EC1212"/>
    <w:rsid w:val="00EC31D7"/>
    <w:rsid w:val="00EC65AE"/>
    <w:rsid w:val="00ED2CC9"/>
    <w:rsid w:val="00ED3F19"/>
    <w:rsid w:val="00EE0F6B"/>
    <w:rsid w:val="00EE2D9A"/>
    <w:rsid w:val="00EE4304"/>
    <w:rsid w:val="00F001D1"/>
    <w:rsid w:val="00F0348D"/>
    <w:rsid w:val="00F06D17"/>
    <w:rsid w:val="00F07C64"/>
    <w:rsid w:val="00F10025"/>
    <w:rsid w:val="00F17645"/>
    <w:rsid w:val="00F22A7B"/>
    <w:rsid w:val="00F22D3E"/>
    <w:rsid w:val="00F2338C"/>
    <w:rsid w:val="00F24921"/>
    <w:rsid w:val="00F3037E"/>
    <w:rsid w:val="00F338FC"/>
    <w:rsid w:val="00F33C33"/>
    <w:rsid w:val="00F3523E"/>
    <w:rsid w:val="00F41895"/>
    <w:rsid w:val="00F43617"/>
    <w:rsid w:val="00F51985"/>
    <w:rsid w:val="00F555FF"/>
    <w:rsid w:val="00F6016F"/>
    <w:rsid w:val="00F60746"/>
    <w:rsid w:val="00F607A0"/>
    <w:rsid w:val="00F70C18"/>
    <w:rsid w:val="00F740E3"/>
    <w:rsid w:val="00F763FF"/>
    <w:rsid w:val="00F76D53"/>
    <w:rsid w:val="00F85F8A"/>
    <w:rsid w:val="00F878B5"/>
    <w:rsid w:val="00F94A3F"/>
    <w:rsid w:val="00F97FDF"/>
    <w:rsid w:val="00FA04E8"/>
    <w:rsid w:val="00FA1FF1"/>
    <w:rsid w:val="00FA3CA9"/>
    <w:rsid w:val="00FA5622"/>
    <w:rsid w:val="00FA5ECA"/>
    <w:rsid w:val="00FA64D2"/>
    <w:rsid w:val="00FB67F0"/>
    <w:rsid w:val="00FB69CF"/>
    <w:rsid w:val="00FC0F22"/>
    <w:rsid w:val="00FC14A6"/>
    <w:rsid w:val="00FC61F6"/>
    <w:rsid w:val="00FD1D2A"/>
    <w:rsid w:val="00FE10C3"/>
    <w:rsid w:val="00FE36F8"/>
    <w:rsid w:val="00FE4C9E"/>
    <w:rsid w:val="00FE63C4"/>
    <w:rsid w:val="00FF1D70"/>
    <w:rsid w:val="00FF3873"/>
    <w:rsid w:val="00FF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oNotEmbedSmartTags/>
  <w:decimalSymbol w:val=","/>
  <w:listSeparator w:val=";"/>
  <w14:docId w14:val="111269F9"/>
  <w15:docId w15:val="{0CD3D8EB-33C7-484A-81BD-1E61D873A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uiPriority="0" w:qFormat="1"/>
    <w:lsdException w:name="heading 7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33E4"/>
    <w:pPr>
      <w:spacing w:after="286" w:line="312" w:lineRule="auto"/>
    </w:pPr>
    <w:rPr>
      <w:rFonts w:ascii="Georgia" w:eastAsia="Calibri" w:hAnsi="Georgia"/>
      <w:sz w:val="22"/>
      <w:szCs w:val="22"/>
      <w:lang w:eastAsia="ar-SA"/>
    </w:rPr>
  </w:style>
  <w:style w:type="paragraph" w:styleId="Nadpis1">
    <w:name w:val="heading 1"/>
    <w:basedOn w:val="Normln"/>
    <w:next w:val="Normln"/>
    <w:qFormat/>
    <w:rsid w:val="005733E4"/>
    <w:pPr>
      <w:keepNext/>
      <w:keepLines/>
      <w:numPr>
        <w:numId w:val="1"/>
      </w:numPr>
      <w:suppressAutoHyphens/>
      <w:spacing w:before="480" w:line="240" w:lineRule="auto"/>
      <w:outlineLvl w:val="0"/>
    </w:pPr>
    <w:rPr>
      <w:rFonts w:ascii="NewsGot" w:eastAsia="Times New Roman" w:hAnsi="NewsGot"/>
      <w:bCs/>
      <w:caps/>
      <w:sz w:val="44"/>
      <w:szCs w:val="28"/>
    </w:rPr>
  </w:style>
  <w:style w:type="paragraph" w:styleId="Nadpis2">
    <w:name w:val="heading 2"/>
    <w:basedOn w:val="Normln"/>
    <w:next w:val="Normln"/>
    <w:qFormat/>
    <w:rsid w:val="005733E4"/>
    <w:pPr>
      <w:keepNext/>
      <w:keepLines/>
      <w:numPr>
        <w:ilvl w:val="1"/>
        <w:numId w:val="1"/>
      </w:num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Nadpis3">
    <w:name w:val="heading 3"/>
    <w:basedOn w:val="Normln"/>
    <w:next w:val="Zkladntext"/>
    <w:link w:val="Nadpis3Char"/>
    <w:qFormat/>
    <w:rsid w:val="00BA143B"/>
    <w:pPr>
      <w:keepNext/>
      <w:tabs>
        <w:tab w:val="num" w:pos="0"/>
      </w:tabs>
      <w:suppressAutoHyphens/>
      <w:spacing w:after="0" w:line="240" w:lineRule="auto"/>
      <w:ind w:left="720" w:hanging="720"/>
      <w:jc w:val="center"/>
      <w:outlineLvl w:val="2"/>
    </w:pPr>
    <w:rPr>
      <w:rFonts w:ascii="Arial" w:eastAsia="SimSun" w:hAnsi="Arial" w:cs="Arial"/>
      <w:b/>
      <w:bCs/>
      <w:kern w:val="1"/>
      <w:sz w:val="28"/>
      <w:szCs w:val="24"/>
      <w:lang w:eastAsia="hi-IN" w:bidi="hi-IN"/>
    </w:rPr>
  </w:style>
  <w:style w:type="paragraph" w:styleId="Nadpis5">
    <w:name w:val="heading 5"/>
    <w:basedOn w:val="Normln"/>
    <w:next w:val="Zkladntext"/>
    <w:link w:val="Nadpis5Char"/>
    <w:qFormat/>
    <w:rsid w:val="00BA143B"/>
    <w:pPr>
      <w:keepNext/>
      <w:tabs>
        <w:tab w:val="num" w:pos="2160"/>
      </w:tabs>
      <w:suppressAutoHyphens/>
      <w:spacing w:after="0" w:line="240" w:lineRule="auto"/>
      <w:ind w:left="2160" w:hanging="360"/>
      <w:outlineLvl w:val="4"/>
    </w:pPr>
    <w:rPr>
      <w:rFonts w:ascii="Times New Roman" w:eastAsia="SimSun" w:hAnsi="Times New Roman" w:cs="Mangal"/>
      <w:b/>
      <w:bCs/>
      <w:kern w:val="1"/>
      <w:sz w:val="24"/>
      <w:szCs w:val="24"/>
      <w:lang w:eastAsia="hi-IN" w:bidi="hi-IN"/>
    </w:rPr>
  </w:style>
  <w:style w:type="paragraph" w:styleId="Nadpis6">
    <w:name w:val="heading 6"/>
    <w:basedOn w:val="Normln"/>
    <w:next w:val="Normln"/>
    <w:qFormat/>
    <w:rsid w:val="005733E4"/>
    <w:pPr>
      <w:keepNext/>
      <w:numPr>
        <w:ilvl w:val="5"/>
        <w:numId w:val="1"/>
      </w:numPr>
      <w:jc w:val="both"/>
      <w:outlineLvl w:val="5"/>
    </w:pPr>
    <w:rPr>
      <w:rFonts w:ascii="CopprplGoth Bd AT" w:hAnsi="CopprplGoth Bd AT" w:cs="CopprplGoth Bd AT"/>
      <w:i/>
      <w:iCs/>
      <w:sz w:val="28"/>
    </w:rPr>
  </w:style>
  <w:style w:type="paragraph" w:styleId="Nadpis7">
    <w:name w:val="heading 7"/>
    <w:basedOn w:val="Normln"/>
    <w:next w:val="Normln"/>
    <w:link w:val="Nadpis7Char"/>
    <w:uiPriority w:val="99"/>
    <w:qFormat/>
    <w:rsid w:val="00C85C71"/>
    <w:pPr>
      <w:keepNext/>
      <w:tabs>
        <w:tab w:val="num" w:pos="0"/>
      </w:tabs>
      <w:suppressAutoHyphens/>
      <w:overflowPunct w:val="0"/>
      <w:autoSpaceDE w:val="0"/>
      <w:spacing w:after="0" w:line="240" w:lineRule="auto"/>
      <w:ind w:left="1296" w:hanging="1296"/>
      <w:jc w:val="center"/>
      <w:textAlignment w:val="baseline"/>
      <w:outlineLvl w:val="6"/>
    </w:pPr>
    <w:rPr>
      <w:rFonts w:ascii="Arial" w:eastAsia="Times New Roman" w:hAnsi="Arial"/>
      <w:b/>
      <w:kern w:val="1"/>
      <w:sz w:val="32"/>
      <w:szCs w:val="32"/>
    </w:rPr>
  </w:style>
  <w:style w:type="paragraph" w:styleId="Nadpis8">
    <w:name w:val="heading 8"/>
    <w:basedOn w:val="Normln"/>
    <w:next w:val="Normln"/>
    <w:link w:val="Nadpis8Char"/>
    <w:uiPriority w:val="99"/>
    <w:qFormat/>
    <w:rsid w:val="00C85C71"/>
    <w:pPr>
      <w:keepNext/>
      <w:tabs>
        <w:tab w:val="num" w:pos="0"/>
      </w:tabs>
      <w:suppressAutoHyphens/>
      <w:overflowPunct w:val="0"/>
      <w:autoSpaceDE w:val="0"/>
      <w:spacing w:after="0" w:line="240" w:lineRule="auto"/>
      <w:ind w:left="1440" w:hanging="1440"/>
      <w:jc w:val="center"/>
      <w:textAlignment w:val="baseline"/>
      <w:outlineLvl w:val="7"/>
    </w:pPr>
    <w:rPr>
      <w:rFonts w:ascii="Times New Roman" w:eastAsia="Times New Roman" w:hAnsi="Times New Roman"/>
      <w:b/>
      <w:bCs/>
      <w:kern w:val="1"/>
      <w:sz w:val="36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5733E4"/>
  </w:style>
  <w:style w:type="character" w:customStyle="1" w:styleId="WW8Num1z1">
    <w:name w:val="WW8Num1z1"/>
    <w:rsid w:val="005733E4"/>
  </w:style>
  <w:style w:type="character" w:customStyle="1" w:styleId="WW8Num1z2">
    <w:name w:val="WW8Num1z2"/>
    <w:rsid w:val="005733E4"/>
  </w:style>
  <w:style w:type="character" w:customStyle="1" w:styleId="WW8Num1z3">
    <w:name w:val="WW8Num1z3"/>
    <w:rsid w:val="005733E4"/>
  </w:style>
  <w:style w:type="character" w:customStyle="1" w:styleId="WW8Num1z4">
    <w:name w:val="WW8Num1z4"/>
    <w:rsid w:val="005733E4"/>
  </w:style>
  <w:style w:type="character" w:customStyle="1" w:styleId="WW8Num1z5">
    <w:name w:val="WW8Num1z5"/>
    <w:rsid w:val="005733E4"/>
  </w:style>
  <w:style w:type="character" w:customStyle="1" w:styleId="WW8Num1z6">
    <w:name w:val="WW8Num1z6"/>
    <w:rsid w:val="005733E4"/>
  </w:style>
  <w:style w:type="character" w:customStyle="1" w:styleId="WW8Num1z7">
    <w:name w:val="WW8Num1z7"/>
    <w:rsid w:val="005733E4"/>
  </w:style>
  <w:style w:type="character" w:customStyle="1" w:styleId="WW8Num1z8">
    <w:name w:val="WW8Num1z8"/>
    <w:rsid w:val="005733E4"/>
  </w:style>
  <w:style w:type="character" w:customStyle="1" w:styleId="WW8Num2z0">
    <w:name w:val="WW8Num2z0"/>
    <w:rsid w:val="005733E4"/>
    <w:rPr>
      <w:rFonts w:ascii="Times New Roman" w:eastAsia="Calibri" w:hAnsi="Times New Roman" w:cs="Times New Roman"/>
      <w:b w:val="0"/>
      <w:bCs w:val="0"/>
      <w:i w:val="0"/>
      <w:color w:val="000000"/>
      <w:sz w:val="22"/>
      <w:szCs w:val="22"/>
    </w:rPr>
  </w:style>
  <w:style w:type="character" w:customStyle="1" w:styleId="Standardnpsmoodstavce1">
    <w:name w:val="Standardní písmo odstavce1"/>
    <w:rsid w:val="005733E4"/>
  </w:style>
  <w:style w:type="character" w:customStyle="1" w:styleId="ZhlavChar">
    <w:name w:val="Záhlaví Char"/>
    <w:basedOn w:val="Standardnpsmoodstavce1"/>
    <w:uiPriority w:val="99"/>
    <w:rsid w:val="005733E4"/>
  </w:style>
  <w:style w:type="character" w:customStyle="1" w:styleId="ZpatChar">
    <w:name w:val="Zápatí Char"/>
    <w:basedOn w:val="Standardnpsmoodstavce1"/>
    <w:uiPriority w:val="99"/>
    <w:rsid w:val="005733E4"/>
  </w:style>
  <w:style w:type="character" w:customStyle="1" w:styleId="TextbublinyChar">
    <w:name w:val="Text bubliny Char"/>
    <w:rsid w:val="005733E4"/>
    <w:rPr>
      <w:rFonts w:ascii="Tahoma" w:hAnsi="Tahoma" w:cs="Tahoma"/>
      <w:sz w:val="16"/>
      <w:szCs w:val="16"/>
    </w:rPr>
  </w:style>
  <w:style w:type="character" w:customStyle="1" w:styleId="Nadpis1Char">
    <w:name w:val="Nadpis 1 Char"/>
    <w:rsid w:val="005733E4"/>
    <w:rPr>
      <w:rFonts w:ascii="NewsGot" w:eastAsia="Times New Roman" w:hAnsi="NewsGot" w:cs="Times New Roman"/>
      <w:bCs/>
      <w:caps/>
      <w:sz w:val="44"/>
      <w:szCs w:val="28"/>
    </w:rPr>
  </w:style>
  <w:style w:type="character" w:customStyle="1" w:styleId="Nadpis2Char">
    <w:name w:val="Nadpis 2 Char"/>
    <w:rsid w:val="005733E4"/>
    <w:rPr>
      <w:rFonts w:eastAsia="Times New Roman" w:cs="Times New Roman"/>
      <w:b/>
      <w:bCs/>
      <w:sz w:val="26"/>
      <w:szCs w:val="26"/>
    </w:rPr>
  </w:style>
  <w:style w:type="character" w:styleId="Zdraznnintenzivn">
    <w:name w:val="Intense Emphasis"/>
    <w:qFormat/>
    <w:rsid w:val="005733E4"/>
    <w:rPr>
      <w:b/>
      <w:bCs/>
      <w:i/>
      <w:iCs/>
      <w:color w:val="auto"/>
    </w:rPr>
  </w:style>
  <w:style w:type="character" w:customStyle="1" w:styleId="PodtitulChar">
    <w:name w:val="Podtitul Char"/>
    <w:rsid w:val="005733E4"/>
    <w:rPr>
      <w:rFonts w:eastAsia="Times New Roman" w:cs="Times New Roman"/>
      <w:i/>
      <w:iCs/>
      <w:spacing w:val="15"/>
      <w:sz w:val="24"/>
      <w:szCs w:val="24"/>
    </w:rPr>
  </w:style>
  <w:style w:type="character" w:customStyle="1" w:styleId="NzevChar">
    <w:name w:val="Název Char"/>
    <w:rsid w:val="005733E4"/>
    <w:rPr>
      <w:rFonts w:eastAsia="Times New Roman" w:cs="Times New Roman"/>
      <w:spacing w:val="5"/>
      <w:kern w:val="1"/>
      <w:sz w:val="52"/>
      <w:szCs w:val="52"/>
    </w:rPr>
  </w:style>
  <w:style w:type="character" w:customStyle="1" w:styleId="ZkladntextChar">
    <w:name w:val="Základní text Char"/>
    <w:rsid w:val="005733E4"/>
    <w:rPr>
      <w:rFonts w:cs="Georgia"/>
      <w:sz w:val="22"/>
      <w:szCs w:val="22"/>
    </w:rPr>
  </w:style>
  <w:style w:type="character" w:styleId="Hypertextovodkaz">
    <w:name w:val="Hyperlink"/>
    <w:rsid w:val="005733E4"/>
    <w:rPr>
      <w:color w:val="0000FF"/>
      <w:u w:val="single"/>
    </w:rPr>
  </w:style>
  <w:style w:type="character" w:customStyle="1" w:styleId="Odkaznakoment1">
    <w:name w:val="Odkaz na komentář1"/>
    <w:rsid w:val="005733E4"/>
    <w:rPr>
      <w:sz w:val="16"/>
      <w:szCs w:val="16"/>
    </w:rPr>
  </w:style>
  <w:style w:type="character" w:styleId="Siln">
    <w:name w:val="Strong"/>
    <w:qFormat/>
    <w:rsid w:val="005733E4"/>
    <w:rPr>
      <w:b/>
      <w:bCs/>
    </w:rPr>
  </w:style>
  <w:style w:type="character" w:customStyle="1" w:styleId="WW8Num3z0">
    <w:name w:val="WW8Num3z0"/>
    <w:rsid w:val="005733E4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5733E4"/>
  </w:style>
  <w:style w:type="character" w:customStyle="1" w:styleId="WW8Num5z0">
    <w:name w:val="WW8Num5z0"/>
    <w:rsid w:val="005733E4"/>
    <w:rPr>
      <w:i w:val="0"/>
      <w:color w:val="000000"/>
    </w:rPr>
  </w:style>
  <w:style w:type="character" w:customStyle="1" w:styleId="WW8Num6z0">
    <w:name w:val="WW8Num6z0"/>
    <w:rsid w:val="005733E4"/>
    <w:rPr>
      <w:rFonts w:cs="Arial"/>
      <w:b w:val="0"/>
      <w:bCs w:val="0"/>
      <w:i w:val="0"/>
      <w:iCs w:val="0"/>
      <w:color w:val="000000"/>
      <w:szCs w:val="24"/>
      <w:shd w:val="clear" w:color="auto" w:fill="auto"/>
    </w:rPr>
  </w:style>
  <w:style w:type="character" w:customStyle="1" w:styleId="Symbolyproslovn">
    <w:name w:val="Symboly pro číslování"/>
    <w:rsid w:val="005733E4"/>
  </w:style>
  <w:style w:type="paragraph" w:customStyle="1" w:styleId="Nadpis">
    <w:name w:val="Nadpis"/>
    <w:basedOn w:val="Normln"/>
    <w:next w:val="Zkladntext"/>
    <w:rsid w:val="005733E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5733E4"/>
    <w:pPr>
      <w:suppressAutoHyphens/>
      <w:spacing w:after="120"/>
    </w:pPr>
    <w:rPr>
      <w:rFonts w:cs="Georgia"/>
    </w:rPr>
  </w:style>
  <w:style w:type="paragraph" w:styleId="Seznam">
    <w:name w:val="List"/>
    <w:basedOn w:val="Zkladntext"/>
    <w:rsid w:val="005733E4"/>
    <w:rPr>
      <w:rFonts w:cs="Mangal"/>
    </w:rPr>
  </w:style>
  <w:style w:type="paragraph" w:customStyle="1" w:styleId="Popisek">
    <w:name w:val="Popisek"/>
    <w:basedOn w:val="Normln"/>
    <w:rsid w:val="005733E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5733E4"/>
    <w:pPr>
      <w:suppressLineNumbers/>
    </w:pPr>
    <w:rPr>
      <w:rFonts w:cs="Mangal"/>
    </w:rPr>
  </w:style>
  <w:style w:type="paragraph" w:styleId="Zhlav">
    <w:name w:val="header"/>
    <w:basedOn w:val="Normln"/>
    <w:uiPriority w:val="99"/>
    <w:rsid w:val="005733E4"/>
    <w:pPr>
      <w:spacing w:after="0" w:line="240" w:lineRule="auto"/>
    </w:pPr>
  </w:style>
  <w:style w:type="paragraph" w:styleId="Zpat">
    <w:name w:val="footer"/>
    <w:basedOn w:val="Normln"/>
    <w:uiPriority w:val="99"/>
    <w:rsid w:val="005733E4"/>
    <w:pPr>
      <w:spacing w:after="0" w:line="240" w:lineRule="auto"/>
    </w:pPr>
  </w:style>
  <w:style w:type="paragraph" w:styleId="Textbubliny">
    <w:name w:val="Balloon Text"/>
    <w:basedOn w:val="Normln"/>
    <w:rsid w:val="005733E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next w:val="Normln"/>
    <w:qFormat/>
    <w:rsid w:val="005733E4"/>
    <w:rPr>
      <w:rFonts w:eastAsia="Times New Roman"/>
      <w:i/>
      <w:iCs/>
      <w:spacing w:val="15"/>
      <w:sz w:val="24"/>
      <w:szCs w:val="24"/>
    </w:rPr>
  </w:style>
  <w:style w:type="paragraph" w:styleId="Nzev">
    <w:name w:val="Title"/>
    <w:basedOn w:val="Normln"/>
    <w:next w:val="Normln"/>
    <w:qFormat/>
    <w:rsid w:val="005733E4"/>
    <w:pPr>
      <w:spacing w:after="300" w:line="240" w:lineRule="auto"/>
    </w:pPr>
    <w:rPr>
      <w:rFonts w:eastAsia="Times New Roman"/>
      <w:spacing w:val="5"/>
      <w:kern w:val="1"/>
      <w:sz w:val="52"/>
      <w:szCs w:val="52"/>
    </w:rPr>
  </w:style>
  <w:style w:type="paragraph" w:styleId="Bezmezer">
    <w:name w:val="No Spacing"/>
    <w:uiPriority w:val="1"/>
    <w:qFormat/>
    <w:rsid w:val="005733E4"/>
    <w:pPr>
      <w:suppressAutoHyphens/>
      <w:spacing w:line="312" w:lineRule="auto"/>
    </w:pPr>
    <w:rPr>
      <w:rFonts w:ascii="Georgia" w:eastAsia="Calibri" w:hAnsi="Georgia"/>
      <w:sz w:val="22"/>
      <w:szCs w:val="22"/>
      <w:lang w:eastAsia="ar-SA"/>
    </w:rPr>
  </w:style>
  <w:style w:type="paragraph" w:customStyle="1" w:styleId="Zkladntext22">
    <w:name w:val="Základní text 22"/>
    <w:basedOn w:val="Normln"/>
    <w:rsid w:val="005733E4"/>
    <w:pPr>
      <w:suppressAutoHyphens/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 w:cs="Georgia"/>
      <w:i/>
      <w:kern w:val="1"/>
      <w:sz w:val="20"/>
      <w:szCs w:val="20"/>
    </w:rPr>
  </w:style>
  <w:style w:type="paragraph" w:customStyle="1" w:styleId="WW-BodyText2">
    <w:name w:val="WW-Body Text 2"/>
    <w:basedOn w:val="Normln"/>
    <w:rsid w:val="005733E4"/>
    <w:pPr>
      <w:suppressAutoHyphens/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 w:cs="Georgia"/>
      <w:i/>
      <w:kern w:val="1"/>
      <w:sz w:val="20"/>
      <w:szCs w:val="20"/>
    </w:rPr>
  </w:style>
  <w:style w:type="paragraph" w:customStyle="1" w:styleId="Default">
    <w:name w:val="Default"/>
    <w:basedOn w:val="Normln"/>
    <w:rsid w:val="005733E4"/>
    <w:pPr>
      <w:suppressAutoHyphens/>
      <w:autoSpaceDE w:val="0"/>
      <w:spacing w:after="0" w:line="200" w:lineRule="atLeast"/>
    </w:pPr>
    <w:rPr>
      <w:rFonts w:ascii="Calibri" w:hAnsi="Calibri" w:cs="Calibri"/>
      <w:color w:val="000000"/>
      <w:sz w:val="24"/>
      <w:szCs w:val="24"/>
      <w:lang w:eastAsia="hi-IN" w:bidi="hi-IN"/>
    </w:rPr>
  </w:style>
  <w:style w:type="paragraph" w:customStyle="1" w:styleId="BodyText21">
    <w:name w:val="Body Text 21"/>
    <w:basedOn w:val="Normln"/>
    <w:rsid w:val="005733E4"/>
    <w:pPr>
      <w:jc w:val="both"/>
    </w:pPr>
  </w:style>
  <w:style w:type="paragraph" w:customStyle="1" w:styleId="BodyText22">
    <w:name w:val="Body Text 22"/>
    <w:basedOn w:val="Normln"/>
    <w:rsid w:val="005733E4"/>
    <w:pPr>
      <w:jc w:val="both"/>
    </w:pPr>
    <w:rPr>
      <w:i/>
      <w:sz w:val="20"/>
    </w:rPr>
  </w:style>
  <w:style w:type="paragraph" w:customStyle="1" w:styleId="Odstavecseseznamem1">
    <w:name w:val="Odstavec se seznamem1"/>
    <w:basedOn w:val="Normln"/>
    <w:rsid w:val="005733E4"/>
    <w:pPr>
      <w:ind w:left="720"/>
    </w:pPr>
  </w:style>
  <w:style w:type="paragraph" w:customStyle="1" w:styleId="Zkladntext21">
    <w:name w:val="Základní text 21"/>
    <w:basedOn w:val="Normln"/>
    <w:rsid w:val="005733E4"/>
    <w:pPr>
      <w:overflowPunct w:val="0"/>
      <w:autoSpaceDE w:val="0"/>
      <w:jc w:val="both"/>
      <w:textAlignment w:val="baseline"/>
    </w:pPr>
  </w:style>
  <w:style w:type="paragraph" w:customStyle="1" w:styleId="Zkladntextodsazen22">
    <w:name w:val="Základní text odsazený 22"/>
    <w:basedOn w:val="Normln"/>
    <w:rsid w:val="005733E4"/>
    <w:pPr>
      <w:ind w:left="709" w:hanging="709"/>
    </w:pPr>
    <w:rPr>
      <w:rFonts w:eastAsia="SimSun" w:cs="Mangal"/>
      <w:kern w:val="1"/>
      <w:szCs w:val="24"/>
      <w:lang w:eastAsia="hi-IN" w:bidi="hi-IN"/>
    </w:rPr>
  </w:style>
  <w:style w:type="paragraph" w:customStyle="1" w:styleId="NormlnIMP">
    <w:name w:val="Normální_IMP"/>
    <w:basedOn w:val="Normln"/>
    <w:rsid w:val="005733E4"/>
    <w:pPr>
      <w:suppressAutoHyphens/>
    </w:pPr>
    <w:rPr>
      <w:kern w:val="1"/>
    </w:rPr>
  </w:style>
  <w:style w:type="paragraph" w:customStyle="1" w:styleId="Obsahtabulky">
    <w:name w:val="Obsah tabulky"/>
    <w:basedOn w:val="Normln"/>
    <w:rsid w:val="005733E4"/>
    <w:pPr>
      <w:suppressLineNumbers/>
    </w:pPr>
  </w:style>
  <w:style w:type="paragraph" w:customStyle="1" w:styleId="Nadpistabulky">
    <w:name w:val="Nadpis tabulky"/>
    <w:basedOn w:val="Obsahtabulky"/>
    <w:rsid w:val="005733E4"/>
    <w:pPr>
      <w:jc w:val="center"/>
    </w:pPr>
    <w:rPr>
      <w:b/>
      <w:bCs/>
    </w:rPr>
  </w:style>
  <w:style w:type="character" w:customStyle="1" w:styleId="Nadpis7Char">
    <w:name w:val="Nadpis 7 Char"/>
    <w:link w:val="Nadpis7"/>
    <w:uiPriority w:val="99"/>
    <w:rsid w:val="00C85C71"/>
    <w:rPr>
      <w:rFonts w:ascii="Arial" w:hAnsi="Arial" w:cs="Arial"/>
      <w:b/>
      <w:kern w:val="1"/>
      <w:sz w:val="32"/>
      <w:szCs w:val="32"/>
      <w:lang w:eastAsia="ar-SA"/>
    </w:rPr>
  </w:style>
  <w:style w:type="character" w:customStyle="1" w:styleId="Nadpis8Char">
    <w:name w:val="Nadpis 8 Char"/>
    <w:link w:val="Nadpis8"/>
    <w:uiPriority w:val="99"/>
    <w:rsid w:val="00C85C71"/>
    <w:rPr>
      <w:b/>
      <w:bCs/>
      <w:kern w:val="1"/>
      <w:sz w:val="36"/>
      <w:lang w:eastAsia="ar-SA"/>
    </w:rPr>
  </w:style>
  <w:style w:type="paragraph" w:customStyle="1" w:styleId="odst">
    <w:name w:val="_odst"/>
    <w:basedOn w:val="Normln"/>
    <w:link w:val="odstChar"/>
    <w:qFormat/>
    <w:rsid w:val="00C71426"/>
    <w:pPr>
      <w:tabs>
        <w:tab w:val="left" w:pos="420"/>
      </w:tabs>
      <w:suppressAutoHyphens/>
      <w:spacing w:after="60" w:line="240" w:lineRule="auto"/>
      <w:ind w:left="425" w:hanging="425"/>
      <w:jc w:val="both"/>
    </w:pPr>
    <w:rPr>
      <w:rFonts w:ascii="Times New Roman" w:eastAsia="Lucida Sans Unicode" w:hAnsi="Times New Roman" w:cs="Arial"/>
      <w:kern w:val="1"/>
      <w:sz w:val="24"/>
      <w:szCs w:val="24"/>
      <w:lang w:eastAsia="hi-IN" w:bidi="hi-IN"/>
    </w:rPr>
  </w:style>
  <w:style w:type="character" w:customStyle="1" w:styleId="odstChar">
    <w:name w:val="_odst Char"/>
    <w:link w:val="odst"/>
    <w:rsid w:val="00C71426"/>
    <w:rPr>
      <w:rFonts w:eastAsia="Lucida Sans Unicode" w:cs="Arial"/>
      <w:kern w:val="1"/>
      <w:sz w:val="24"/>
      <w:szCs w:val="24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0E687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character" w:customStyle="1" w:styleId="Nadpis3Char">
    <w:name w:val="Nadpis 3 Char"/>
    <w:link w:val="Nadpis3"/>
    <w:rsid w:val="00BA143B"/>
    <w:rPr>
      <w:rFonts w:ascii="Arial" w:eastAsia="SimSun" w:hAnsi="Arial" w:cs="Arial"/>
      <w:b/>
      <w:bCs/>
      <w:kern w:val="1"/>
      <w:sz w:val="28"/>
      <w:szCs w:val="24"/>
      <w:lang w:eastAsia="hi-IN" w:bidi="hi-IN"/>
    </w:rPr>
  </w:style>
  <w:style w:type="character" w:customStyle="1" w:styleId="Nadpis5Char">
    <w:name w:val="Nadpis 5 Char"/>
    <w:link w:val="Nadpis5"/>
    <w:rsid w:val="00BA143B"/>
    <w:rPr>
      <w:rFonts w:eastAsia="SimSun" w:cs="Mangal"/>
      <w:b/>
      <w:bCs/>
      <w:kern w:val="1"/>
      <w:sz w:val="24"/>
      <w:szCs w:val="24"/>
      <w:lang w:eastAsia="hi-IN" w:bidi="hi-IN"/>
    </w:rPr>
  </w:style>
  <w:style w:type="character" w:styleId="Sledovanodkaz">
    <w:name w:val="FollowedHyperlink"/>
    <w:basedOn w:val="Standardnpsmoodstavce"/>
    <w:uiPriority w:val="99"/>
    <w:semiHidden/>
    <w:unhideWhenUsed/>
    <w:rsid w:val="0017556B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00C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00CB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00CBF"/>
    <w:rPr>
      <w:rFonts w:ascii="Georgia" w:eastAsia="Calibri" w:hAnsi="Georgia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0C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0CBF"/>
    <w:rPr>
      <w:rFonts w:ascii="Georgia" w:eastAsia="Calibri" w:hAnsi="Georgia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A007CCCDA8D54FA9F3D5493B9DEF9D" ma:contentTypeVersion="4" ma:contentTypeDescription="Vytvoří nový dokument" ma:contentTypeScope="" ma:versionID="62365a02c749eaad8241d02a59d68622">
  <xsd:schema xmlns:xsd="http://www.w3.org/2001/XMLSchema" xmlns:xs="http://www.w3.org/2001/XMLSchema" xmlns:p="http://schemas.microsoft.com/office/2006/metadata/properties" xmlns:ns2="efc70a08-0c70-4bb3-a941-a0aee4da6f14" targetNamespace="http://schemas.microsoft.com/office/2006/metadata/properties" ma:root="true" ma:fieldsID="3aed97a46bec4f5a9211c500bbd472aa" ns2:_="">
    <xsd:import namespace="efc70a08-0c70-4bb3-a941-a0aee4da6f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c70a08-0c70-4bb3-a941-a0aee4da6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E58B35-639C-415B-A48E-C818BABF4B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380080-2A3D-42E8-9BBD-3224B6E3C0B7}"/>
</file>

<file path=customXml/itemProps3.xml><?xml version="1.0" encoding="utf-8"?>
<ds:datastoreItem xmlns:ds="http://schemas.openxmlformats.org/officeDocument/2006/customXml" ds:itemID="{3D9C40CC-FF01-4E9F-B2D9-28AB5319BA54}"/>
</file>

<file path=customXml/itemProps4.xml><?xml version="1.0" encoding="utf-8"?>
<ds:datastoreItem xmlns:ds="http://schemas.openxmlformats.org/officeDocument/2006/customXml" ds:itemID="{6C42AE4F-7317-455F-B4D7-376CCC81B3B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2</Pages>
  <Words>792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dopis (Zoo Praha)</vt:lpstr>
    </vt:vector>
  </TitlesOfParts>
  <Company>Microsoft</Company>
  <LinksUpToDate>false</LinksUpToDate>
  <CharactersWithSpaces>5459</CharactersWithSpaces>
  <SharedDoc>false</SharedDoc>
  <HLinks>
    <vt:vector size="6" baseType="variant">
      <vt:variant>
        <vt:i4>917572</vt:i4>
      </vt:variant>
      <vt:variant>
        <vt:i4>0</vt:i4>
      </vt:variant>
      <vt:variant>
        <vt:i4>0</vt:i4>
      </vt:variant>
      <vt:variant>
        <vt:i4>5</vt:i4>
      </vt:variant>
      <vt:variant>
        <vt:lpwstr>https://www.vhodne-uverejneni.cz/profil/nemocnice-litomerice-a-s/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dopis (Zoo Praha)</dc:title>
  <dc:subject>šablona (CZ)</dc:subject>
  <dc:creator>MDankova</dc:creator>
  <cp:keywords>hlavičkový dopis, letterhead</cp:keywords>
  <cp:lastModifiedBy>Václav Tauber</cp:lastModifiedBy>
  <cp:revision>73</cp:revision>
  <cp:lastPrinted>2019-04-11T11:32:00Z</cp:lastPrinted>
  <dcterms:created xsi:type="dcterms:W3CDTF">2019-03-25T12:49:00Z</dcterms:created>
  <dcterms:modified xsi:type="dcterms:W3CDTF">2025-04-07T12:04:00Z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0x0101005BA007CCCDA8D54FA9F3D5493B9DEF9D</vt:lpwstr>
  </property>
</Properties>
</file>