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140C" w14:textId="77777777" w:rsidR="00310175" w:rsidRPr="00DD4828" w:rsidRDefault="00310175" w:rsidP="00310175">
      <w:pPr>
        <w:jc w:val="center"/>
        <w:rPr>
          <w:rFonts w:cstheme="minorHAnsi"/>
          <w:b/>
          <w:sz w:val="24"/>
        </w:rPr>
      </w:pPr>
      <w:r w:rsidRPr="00DD4828">
        <w:rPr>
          <w:rFonts w:cstheme="minorHAnsi"/>
          <w:b/>
          <w:sz w:val="24"/>
        </w:rPr>
        <w:t>ČESTNÉ PROHLÁŠENÍ</w:t>
      </w:r>
    </w:p>
    <w:p w14:paraId="2AFE4DBA" w14:textId="18D83827" w:rsidR="00310175" w:rsidRPr="00E31AB6" w:rsidRDefault="00E31AB6" w:rsidP="00E122BF">
      <w:pPr>
        <w:spacing w:before="40" w:after="4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E31AB6">
        <w:rPr>
          <w:b/>
          <w:bCs/>
          <w:sz w:val="24"/>
          <w:szCs w:val="24"/>
        </w:rPr>
        <w:t>ke</w:t>
      </w:r>
      <w:r w:rsidRPr="00E31AB6">
        <w:rPr>
          <w:b/>
          <w:bCs/>
          <w:spacing w:val="-13"/>
          <w:sz w:val="24"/>
          <w:szCs w:val="24"/>
        </w:rPr>
        <w:t xml:space="preserve"> </w:t>
      </w:r>
      <w:r w:rsidRPr="00E31AB6">
        <w:rPr>
          <w:b/>
          <w:bCs/>
          <w:sz w:val="24"/>
          <w:szCs w:val="24"/>
        </w:rPr>
        <w:t>společensky</w:t>
      </w:r>
      <w:r w:rsidRPr="00E31AB6">
        <w:rPr>
          <w:b/>
          <w:bCs/>
          <w:spacing w:val="-10"/>
          <w:sz w:val="24"/>
          <w:szCs w:val="24"/>
        </w:rPr>
        <w:t xml:space="preserve"> </w:t>
      </w:r>
      <w:r w:rsidRPr="00E31AB6">
        <w:rPr>
          <w:b/>
          <w:bCs/>
          <w:sz w:val="24"/>
          <w:szCs w:val="24"/>
        </w:rPr>
        <w:t>odpovědnému</w:t>
      </w:r>
      <w:r w:rsidRPr="00E31AB6">
        <w:rPr>
          <w:b/>
          <w:bCs/>
          <w:spacing w:val="-8"/>
          <w:sz w:val="24"/>
          <w:szCs w:val="24"/>
        </w:rPr>
        <w:t xml:space="preserve"> </w:t>
      </w:r>
      <w:r w:rsidRPr="00E31AB6">
        <w:rPr>
          <w:b/>
          <w:bCs/>
          <w:sz w:val="24"/>
          <w:szCs w:val="24"/>
        </w:rPr>
        <w:t>plnění</w:t>
      </w:r>
      <w:r w:rsidRPr="00E31AB6">
        <w:rPr>
          <w:b/>
          <w:bCs/>
          <w:spacing w:val="-10"/>
          <w:sz w:val="24"/>
          <w:szCs w:val="24"/>
        </w:rPr>
        <w:t xml:space="preserve"> </w:t>
      </w:r>
      <w:r w:rsidRPr="00E31AB6">
        <w:rPr>
          <w:b/>
          <w:bCs/>
          <w:sz w:val="24"/>
          <w:szCs w:val="24"/>
        </w:rPr>
        <w:t>veřejné</w:t>
      </w:r>
      <w:r w:rsidRPr="00E31AB6">
        <w:rPr>
          <w:b/>
          <w:bCs/>
          <w:spacing w:val="-11"/>
          <w:sz w:val="24"/>
          <w:szCs w:val="24"/>
        </w:rPr>
        <w:t xml:space="preserve"> </w:t>
      </w:r>
      <w:r w:rsidRPr="00E31AB6">
        <w:rPr>
          <w:b/>
          <w:bCs/>
          <w:spacing w:val="-2"/>
          <w:sz w:val="24"/>
          <w:szCs w:val="24"/>
        </w:rPr>
        <w:t>zakázky</w:t>
      </w:r>
    </w:p>
    <w:p w14:paraId="78F89722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2A43E0" w:rsidRPr="00DD4828" w14:paraId="467975A9" w14:textId="77777777" w:rsidTr="00B918AA">
        <w:tc>
          <w:tcPr>
            <w:tcW w:w="2488" w:type="dxa"/>
            <w:vAlign w:val="center"/>
          </w:tcPr>
          <w:p w14:paraId="73CAE6E3" w14:textId="73BE51F5" w:rsidR="002A43E0" w:rsidRPr="00DE566C" w:rsidRDefault="002A43E0" w:rsidP="002A43E0">
            <w:pPr>
              <w:spacing w:before="120" w:after="120"/>
              <w:rPr>
                <w:rFonts w:cstheme="minorHAnsi"/>
              </w:rPr>
            </w:pPr>
            <w:r w:rsidRPr="00DE566C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120FED12" w:rsidR="002A43E0" w:rsidRPr="00DE566C" w:rsidRDefault="00437699" w:rsidP="002A43E0">
            <w:pPr>
              <w:rPr>
                <w:rFonts w:ascii="Calibri" w:hAnsi="Calibri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</w:rPr>
              <w:t>Oprava stodoly Břvany</w:t>
            </w:r>
          </w:p>
        </w:tc>
      </w:tr>
      <w:tr w:rsidR="002A43E0" w:rsidRPr="00DD4828" w14:paraId="78AB8B37" w14:textId="77777777" w:rsidTr="00B918AA">
        <w:tc>
          <w:tcPr>
            <w:tcW w:w="2488" w:type="dxa"/>
            <w:vAlign w:val="center"/>
          </w:tcPr>
          <w:p w14:paraId="3CA3AEC2" w14:textId="02377654" w:rsidR="002A43E0" w:rsidRPr="00DE566C" w:rsidRDefault="002A43E0" w:rsidP="002A43E0">
            <w:pPr>
              <w:spacing w:before="120" w:after="120"/>
              <w:rPr>
                <w:rFonts w:cstheme="minorHAnsi"/>
              </w:rPr>
            </w:pPr>
            <w:r w:rsidRPr="00DE566C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6BE543D6" w:rsidR="002A43E0" w:rsidRPr="00DE566C" w:rsidRDefault="002A43E0" w:rsidP="002A43E0">
            <w:pPr>
              <w:spacing w:before="120" w:after="120"/>
              <w:rPr>
                <w:rFonts w:cstheme="minorHAnsi"/>
              </w:rPr>
            </w:pPr>
            <w:r w:rsidRPr="00DE566C">
              <w:rPr>
                <w:bCs/>
                <w:color w:val="000000"/>
              </w:rPr>
              <w:t>Veřejná zakázka na stavební práce</w:t>
            </w:r>
          </w:p>
        </w:tc>
      </w:tr>
    </w:tbl>
    <w:p w14:paraId="6808B430" w14:textId="77777777" w:rsidR="00310175" w:rsidRPr="00DD4828" w:rsidRDefault="00310175" w:rsidP="00310175">
      <w:pPr>
        <w:spacing w:before="40" w:after="40" w:line="240" w:lineRule="auto"/>
        <w:rPr>
          <w:rFonts w:cstheme="minorHAnsi"/>
        </w:rPr>
      </w:pPr>
    </w:p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F30A5" w14:paraId="20DC06FF" w14:textId="77777777" w:rsidTr="001F30A5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77777777" w:rsidR="001F30A5" w:rsidRPr="00DE566C" w:rsidRDefault="001F30A5" w:rsidP="00E6209F">
            <w:pPr>
              <w:spacing w:before="120" w:after="120"/>
              <w:rPr>
                <w:rFonts w:cstheme="minorHAnsi"/>
              </w:rPr>
            </w:pPr>
            <w:r w:rsidRPr="00DE566C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71AFB" w14:textId="03D193F5" w:rsidR="001F30A5" w:rsidRPr="00DE566C" w:rsidRDefault="001F30A5" w:rsidP="00E6209F">
            <w:pPr>
              <w:spacing w:before="120" w:after="120"/>
              <w:rPr>
                <w:rFonts w:cstheme="minorHAnsi"/>
              </w:rPr>
            </w:pPr>
            <w:r w:rsidRPr="007D429A">
              <w:rPr>
                <w:rFonts w:cstheme="minorHAnsi"/>
              </w:rPr>
              <w:t>Obec B</w:t>
            </w:r>
            <w:r>
              <w:rPr>
                <w:rFonts w:cstheme="minorHAnsi"/>
              </w:rPr>
              <w:t>řvany</w:t>
            </w:r>
          </w:p>
        </w:tc>
      </w:tr>
      <w:tr w:rsidR="001F30A5" w14:paraId="7F44E4A4" w14:textId="77777777" w:rsidTr="001F30A5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77777777" w:rsidR="001F30A5" w:rsidRPr="00DE566C" w:rsidRDefault="001F30A5" w:rsidP="00E6209F">
            <w:pPr>
              <w:spacing w:before="120" w:after="120"/>
              <w:rPr>
                <w:rFonts w:cstheme="minorHAnsi"/>
              </w:rPr>
            </w:pPr>
            <w:r w:rsidRPr="00DE566C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EC49C" w14:textId="1A25BF33" w:rsidR="001F30A5" w:rsidRPr="00DE566C" w:rsidRDefault="001F30A5" w:rsidP="00E6209F">
            <w:pPr>
              <w:spacing w:before="120" w:after="120"/>
              <w:rPr>
                <w:rFonts w:cstheme="minorHAnsi"/>
              </w:rPr>
            </w:pPr>
            <w:r w:rsidRPr="007D429A">
              <w:rPr>
                <w:rFonts w:cstheme="minorHAnsi"/>
              </w:rPr>
              <w:t>00</w:t>
            </w:r>
            <w:r>
              <w:rPr>
                <w:rFonts w:cstheme="minorHAnsi"/>
              </w:rPr>
              <w:t>4 83 087</w:t>
            </w:r>
          </w:p>
        </w:tc>
      </w:tr>
      <w:tr w:rsidR="001F30A5" w14:paraId="047E93DB" w14:textId="77777777" w:rsidTr="001F30A5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77777777" w:rsidR="001F30A5" w:rsidRPr="00DE566C" w:rsidRDefault="001F30A5" w:rsidP="00E6209F">
            <w:pPr>
              <w:spacing w:before="120" w:after="120"/>
              <w:rPr>
                <w:rFonts w:cstheme="minorHAnsi"/>
              </w:rPr>
            </w:pPr>
            <w:r w:rsidRPr="00DE566C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0BC8E1" w14:textId="3524CCE9" w:rsidR="001F30A5" w:rsidRPr="00DE566C" w:rsidRDefault="001F30A5" w:rsidP="00E6209F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Dlouhá č.p. 41, Břvany</w:t>
            </w:r>
          </w:p>
        </w:tc>
      </w:tr>
    </w:tbl>
    <w:p w14:paraId="06FAF33B" w14:textId="77777777" w:rsidR="00310175" w:rsidRDefault="00310175" w:rsidP="00310175">
      <w:pPr>
        <w:tabs>
          <w:tab w:val="left" w:pos="3544"/>
        </w:tabs>
        <w:spacing w:line="240" w:lineRule="auto"/>
        <w:rPr>
          <w:rFonts w:cstheme="minorHAnsi"/>
        </w:rPr>
      </w:pPr>
    </w:p>
    <w:p w14:paraId="6451DA86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310175" w:rsidRPr="00DD4828" w14:paraId="22176479" w14:textId="77777777" w:rsidTr="00624FF1">
        <w:tc>
          <w:tcPr>
            <w:tcW w:w="2547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624FF1">
        <w:tc>
          <w:tcPr>
            <w:tcW w:w="2547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3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624FF1">
        <w:tc>
          <w:tcPr>
            <w:tcW w:w="2547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007C617C" w14:textId="77777777" w:rsidR="00310175" w:rsidRPr="00DD4828" w:rsidRDefault="00310175" w:rsidP="00310175">
      <w:pPr>
        <w:rPr>
          <w:rFonts w:cstheme="minorHAnsi"/>
        </w:rPr>
      </w:pPr>
    </w:p>
    <w:p w14:paraId="6AC9A81B" w14:textId="77777777" w:rsidR="00E31AB6" w:rsidRPr="00E31AB6" w:rsidRDefault="00E31AB6" w:rsidP="00E31AB6">
      <w:pPr>
        <w:pStyle w:val="Zkladntext"/>
        <w:spacing w:line="276" w:lineRule="auto"/>
        <w:ind w:left="216"/>
        <w:rPr>
          <w:rFonts w:asciiTheme="minorHAnsi" w:hAnsiTheme="minorHAnsi" w:cstheme="minorHAnsi"/>
        </w:rPr>
      </w:pPr>
      <w:bookmarkStart w:id="1" w:name="_Hlk13499638"/>
      <w:r w:rsidRPr="00E31AB6">
        <w:rPr>
          <w:rFonts w:asciiTheme="minorHAnsi" w:hAnsiTheme="minorHAnsi" w:cstheme="minorHAnsi"/>
        </w:rPr>
        <w:t>Dodavatel</w:t>
      </w:r>
      <w:r w:rsidRPr="00E31AB6">
        <w:rPr>
          <w:rFonts w:asciiTheme="minorHAnsi" w:hAnsiTheme="minorHAnsi" w:cstheme="minorHAnsi"/>
          <w:spacing w:val="36"/>
        </w:rPr>
        <w:t xml:space="preserve"> </w:t>
      </w:r>
      <w:r w:rsidRPr="00E31AB6">
        <w:rPr>
          <w:rFonts w:asciiTheme="minorHAnsi" w:hAnsiTheme="minorHAnsi" w:cstheme="minorHAnsi"/>
        </w:rPr>
        <w:t>čestně</w:t>
      </w:r>
      <w:r w:rsidRPr="00E31AB6">
        <w:rPr>
          <w:rFonts w:asciiTheme="minorHAnsi" w:hAnsiTheme="minorHAnsi" w:cstheme="minorHAnsi"/>
          <w:spacing w:val="36"/>
        </w:rPr>
        <w:t xml:space="preserve"> </w:t>
      </w:r>
      <w:r w:rsidRPr="00E31AB6">
        <w:rPr>
          <w:rFonts w:asciiTheme="minorHAnsi" w:hAnsiTheme="minorHAnsi" w:cstheme="minorHAnsi"/>
        </w:rPr>
        <w:t>prohlašuje,</w:t>
      </w:r>
      <w:r w:rsidRPr="00E31AB6">
        <w:rPr>
          <w:rFonts w:asciiTheme="minorHAnsi" w:hAnsiTheme="minorHAnsi" w:cstheme="minorHAnsi"/>
          <w:spacing w:val="37"/>
        </w:rPr>
        <w:t xml:space="preserve"> </w:t>
      </w:r>
      <w:r w:rsidRPr="00E31AB6">
        <w:rPr>
          <w:rFonts w:asciiTheme="minorHAnsi" w:hAnsiTheme="minorHAnsi" w:cstheme="minorHAnsi"/>
        </w:rPr>
        <w:t>že</w:t>
      </w:r>
      <w:r w:rsidRPr="00E31AB6">
        <w:rPr>
          <w:rFonts w:asciiTheme="minorHAnsi" w:hAnsiTheme="minorHAnsi" w:cstheme="minorHAnsi"/>
          <w:spacing w:val="35"/>
        </w:rPr>
        <w:t xml:space="preserve"> </w:t>
      </w:r>
      <w:r w:rsidRPr="00E31AB6">
        <w:rPr>
          <w:rFonts w:asciiTheme="minorHAnsi" w:hAnsiTheme="minorHAnsi" w:cstheme="minorHAnsi"/>
        </w:rPr>
        <w:t>bude-li</w:t>
      </w:r>
      <w:r w:rsidRPr="00E31AB6">
        <w:rPr>
          <w:rFonts w:asciiTheme="minorHAnsi" w:hAnsiTheme="minorHAnsi" w:cstheme="minorHAnsi"/>
          <w:spacing w:val="37"/>
        </w:rPr>
        <w:t xml:space="preserve"> </w:t>
      </w:r>
      <w:r w:rsidRPr="00E31AB6">
        <w:rPr>
          <w:rFonts w:asciiTheme="minorHAnsi" w:hAnsiTheme="minorHAnsi" w:cstheme="minorHAnsi"/>
        </w:rPr>
        <w:t>s</w:t>
      </w:r>
      <w:r w:rsidRPr="00E31AB6">
        <w:rPr>
          <w:rFonts w:asciiTheme="minorHAnsi" w:hAnsiTheme="minorHAnsi" w:cstheme="minorHAnsi"/>
          <w:spacing w:val="39"/>
        </w:rPr>
        <w:t xml:space="preserve"> </w:t>
      </w:r>
      <w:r w:rsidRPr="00E31AB6">
        <w:rPr>
          <w:rFonts w:asciiTheme="minorHAnsi" w:hAnsiTheme="minorHAnsi" w:cstheme="minorHAnsi"/>
        </w:rPr>
        <w:t>ním</w:t>
      </w:r>
      <w:r w:rsidRPr="00E31AB6">
        <w:rPr>
          <w:rFonts w:asciiTheme="minorHAnsi" w:hAnsiTheme="minorHAnsi" w:cstheme="minorHAnsi"/>
          <w:spacing w:val="39"/>
        </w:rPr>
        <w:t xml:space="preserve"> </w:t>
      </w:r>
      <w:r w:rsidRPr="00E31AB6">
        <w:rPr>
          <w:rFonts w:asciiTheme="minorHAnsi" w:hAnsiTheme="minorHAnsi" w:cstheme="minorHAnsi"/>
        </w:rPr>
        <w:t>uzavřena</w:t>
      </w:r>
      <w:r w:rsidRPr="00E31AB6">
        <w:rPr>
          <w:rFonts w:asciiTheme="minorHAnsi" w:hAnsiTheme="minorHAnsi" w:cstheme="minorHAnsi"/>
          <w:spacing w:val="38"/>
        </w:rPr>
        <w:t xml:space="preserve"> </w:t>
      </w:r>
      <w:r w:rsidRPr="00E31AB6">
        <w:rPr>
          <w:rFonts w:asciiTheme="minorHAnsi" w:hAnsiTheme="minorHAnsi" w:cstheme="minorHAnsi"/>
        </w:rPr>
        <w:t>smlouva</w:t>
      </w:r>
      <w:r w:rsidRPr="00E31AB6">
        <w:rPr>
          <w:rFonts w:asciiTheme="minorHAnsi" w:hAnsiTheme="minorHAnsi" w:cstheme="minorHAnsi"/>
          <w:spacing w:val="38"/>
        </w:rPr>
        <w:t xml:space="preserve"> </w:t>
      </w:r>
      <w:r w:rsidRPr="00E31AB6">
        <w:rPr>
          <w:rFonts w:asciiTheme="minorHAnsi" w:hAnsiTheme="minorHAnsi" w:cstheme="minorHAnsi"/>
        </w:rPr>
        <w:t>na</w:t>
      </w:r>
      <w:r w:rsidRPr="00E31AB6">
        <w:rPr>
          <w:rFonts w:asciiTheme="minorHAnsi" w:hAnsiTheme="minorHAnsi" w:cstheme="minorHAnsi"/>
          <w:spacing w:val="37"/>
        </w:rPr>
        <w:t xml:space="preserve"> </w:t>
      </w:r>
      <w:r w:rsidRPr="00E31AB6">
        <w:rPr>
          <w:rFonts w:asciiTheme="minorHAnsi" w:hAnsiTheme="minorHAnsi" w:cstheme="minorHAnsi"/>
        </w:rPr>
        <w:t>předmětnou</w:t>
      </w:r>
      <w:r w:rsidRPr="00E31AB6">
        <w:rPr>
          <w:rFonts w:asciiTheme="minorHAnsi" w:hAnsiTheme="minorHAnsi" w:cstheme="minorHAnsi"/>
          <w:spacing w:val="39"/>
        </w:rPr>
        <w:t xml:space="preserve"> </w:t>
      </w:r>
      <w:r w:rsidRPr="00E31AB6">
        <w:rPr>
          <w:rFonts w:asciiTheme="minorHAnsi" w:hAnsiTheme="minorHAnsi" w:cstheme="minorHAnsi"/>
        </w:rPr>
        <w:t>veřejnou zakázku, zajistí po celou dobu plnění veřejné zakázky:</w:t>
      </w:r>
    </w:p>
    <w:p w14:paraId="5542F4FD" w14:textId="77777777" w:rsidR="00E31AB6" w:rsidRPr="00E31AB6" w:rsidRDefault="00E31AB6" w:rsidP="00E31AB6">
      <w:pPr>
        <w:pStyle w:val="Zkladntext"/>
        <w:spacing w:before="2" w:line="276" w:lineRule="auto"/>
        <w:rPr>
          <w:rFonts w:asciiTheme="minorHAnsi" w:hAnsiTheme="minorHAnsi" w:cstheme="minorHAnsi"/>
        </w:rPr>
      </w:pPr>
    </w:p>
    <w:p w14:paraId="04BD7E62" w14:textId="77777777" w:rsidR="00E31AB6" w:rsidRPr="00E31AB6" w:rsidRDefault="00E31AB6" w:rsidP="00E31AB6">
      <w:pPr>
        <w:pStyle w:val="Odstavecseseznamem"/>
        <w:widowControl w:val="0"/>
        <w:numPr>
          <w:ilvl w:val="0"/>
          <w:numId w:val="14"/>
        </w:numPr>
        <w:tabs>
          <w:tab w:val="left" w:pos="498"/>
        </w:tabs>
        <w:autoSpaceDE w:val="0"/>
        <w:autoSpaceDN w:val="0"/>
        <w:spacing w:before="1" w:after="0" w:line="276" w:lineRule="auto"/>
        <w:ind w:right="430" w:firstLine="0"/>
        <w:contextualSpacing w:val="0"/>
        <w:jc w:val="both"/>
        <w:rPr>
          <w:rFonts w:cstheme="minorHAnsi"/>
          <w:sz w:val="24"/>
          <w:szCs w:val="24"/>
        </w:rPr>
      </w:pPr>
      <w:r w:rsidRPr="00E31AB6">
        <w:rPr>
          <w:rFonts w:cstheme="minorHAnsi"/>
          <w:sz w:val="24"/>
          <w:szCs w:val="24"/>
        </w:rPr>
        <w:t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</w:t>
      </w:r>
    </w:p>
    <w:p w14:paraId="74A61B5D" w14:textId="77777777" w:rsidR="00E31AB6" w:rsidRPr="00E31AB6" w:rsidRDefault="00E31AB6" w:rsidP="00E31AB6">
      <w:pPr>
        <w:pStyle w:val="Zkladntext"/>
        <w:spacing w:line="276" w:lineRule="auto"/>
        <w:rPr>
          <w:rFonts w:asciiTheme="minorHAnsi" w:hAnsiTheme="minorHAnsi" w:cstheme="minorHAnsi"/>
        </w:rPr>
      </w:pPr>
    </w:p>
    <w:p w14:paraId="2374AD9B" w14:textId="77777777" w:rsidR="00E31AB6" w:rsidRPr="00E31AB6" w:rsidRDefault="00E31AB6" w:rsidP="00E31AB6">
      <w:pPr>
        <w:pStyle w:val="Odstavecseseznamem"/>
        <w:widowControl w:val="0"/>
        <w:numPr>
          <w:ilvl w:val="0"/>
          <w:numId w:val="14"/>
        </w:numPr>
        <w:tabs>
          <w:tab w:val="left" w:pos="455"/>
        </w:tabs>
        <w:autoSpaceDE w:val="0"/>
        <w:autoSpaceDN w:val="0"/>
        <w:spacing w:after="0" w:line="276" w:lineRule="auto"/>
        <w:ind w:right="433" w:firstLine="0"/>
        <w:contextualSpacing w:val="0"/>
        <w:jc w:val="both"/>
        <w:rPr>
          <w:rFonts w:cstheme="minorHAnsi"/>
          <w:sz w:val="24"/>
          <w:szCs w:val="24"/>
        </w:rPr>
      </w:pPr>
      <w:r w:rsidRPr="00E31AB6">
        <w:rPr>
          <w:rFonts w:cstheme="minorHAnsi"/>
          <w:sz w:val="24"/>
          <w:szCs w:val="24"/>
        </w:rPr>
        <w:t>řádné a včasné plnění finančních závazků svým poddodavatelům, kdy za řádné a včasné plnění se považuje plné uhrazení poddodavatelem vystavených faktur za plnění poskytnutá k plnění veřejné zakázky, a to do 30 kalendářních dnů;</w:t>
      </w:r>
    </w:p>
    <w:p w14:paraId="4E34DFA9" w14:textId="77777777" w:rsidR="00E31AB6" w:rsidRPr="00E31AB6" w:rsidRDefault="00E31AB6" w:rsidP="00E31AB6">
      <w:pPr>
        <w:pStyle w:val="Zkladntext"/>
        <w:spacing w:before="4" w:line="276" w:lineRule="auto"/>
        <w:rPr>
          <w:rFonts w:asciiTheme="minorHAnsi" w:hAnsiTheme="minorHAnsi" w:cstheme="minorHAnsi"/>
        </w:rPr>
      </w:pPr>
    </w:p>
    <w:p w14:paraId="5D7533C1" w14:textId="77777777" w:rsidR="00E31AB6" w:rsidRPr="00E31AB6" w:rsidRDefault="00E31AB6" w:rsidP="00E31AB6">
      <w:pPr>
        <w:pStyle w:val="Odstavecseseznamem"/>
        <w:widowControl w:val="0"/>
        <w:numPr>
          <w:ilvl w:val="0"/>
          <w:numId w:val="14"/>
        </w:numPr>
        <w:tabs>
          <w:tab w:val="left" w:pos="476"/>
        </w:tabs>
        <w:autoSpaceDE w:val="0"/>
        <w:autoSpaceDN w:val="0"/>
        <w:spacing w:after="0" w:line="276" w:lineRule="auto"/>
        <w:ind w:right="747" w:firstLine="0"/>
        <w:contextualSpacing w:val="0"/>
        <w:rPr>
          <w:rFonts w:cstheme="minorHAnsi"/>
          <w:sz w:val="24"/>
          <w:szCs w:val="24"/>
        </w:rPr>
      </w:pPr>
      <w:r w:rsidRPr="00E31AB6">
        <w:rPr>
          <w:rFonts w:cstheme="minorHAnsi"/>
          <w:sz w:val="24"/>
          <w:szCs w:val="24"/>
        </w:rPr>
        <w:t>snížení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negativního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dopadu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jeho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činnosti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při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plnění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veřejné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zakázky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na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životní</w:t>
      </w:r>
      <w:r w:rsidRPr="00E31AB6">
        <w:rPr>
          <w:rFonts w:cstheme="minorHAnsi"/>
          <w:spacing w:val="-3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prostředí, zejména pak</w:t>
      </w:r>
    </w:p>
    <w:p w14:paraId="744F5963" w14:textId="77777777" w:rsidR="00E31AB6" w:rsidRPr="00E31AB6" w:rsidRDefault="00E31AB6" w:rsidP="00E31AB6">
      <w:pPr>
        <w:pStyle w:val="Odstavecseseznamem"/>
        <w:widowControl w:val="0"/>
        <w:numPr>
          <w:ilvl w:val="0"/>
          <w:numId w:val="13"/>
        </w:numPr>
        <w:tabs>
          <w:tab w:val="left" w:pos="602"/>
          <w:tab w:val="left" w:pos="603"/>
        </w:tabs>
        <w:autoSpaceDE w:val="0"/>
        <w:autoSpaceDN w:val="0"/>
        <w:spacing w:before="58" w:after="0" w:line="276" w:lineRule="auto"/>
        <w:ind w:hanging="361"/>
        <w:contextualSpacing w:val="0"/>
        <w:rPr>
          <w:rFonts w:cstheme="minorHAnsi"/>
          <w:sz w:val="24"/>
          <w:szCs w:val="24"/>
        </w:rPr>
      </w:pPr>
      <w:r w:rsidRPr="00E31AB6">
        <w:rPr>
          <w:rFonts w:cstheme="minorHAnsi"/>
          <w:sz w:val="24"/>
          <w:szCs w:val="24"/>
        </w:rPr>
        <w:t>využíváním</w:t>
      </w:r>
      <w:r w:rsidRPr="00E31AB6">
        <w:rPr>
          <w:rFonts w:cstheme="minorHAnsi"/>
          <w:spacing w:val="-9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nízkoemisních</w:t>
      </w:r>
      <w:r w:rsidRPr="00E31AB6">
        <w:rPr>
          <w:rFonts w:cstheme="minorHAnsi"/>
          <w:spacing w:val="-6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automobilů,</w:t>
      </w:r>
      <w:r w:rsidRPr="00E31AB6">
        <w:rPr>
          <w:rFonts w:cstheme="minorHAnsi"/>
          <w:spacing w:val="-8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má-li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je</w:t>
      </w:r>
      <w:r w:rsidRPr="00E31AB6">
        <w:rPr>
          <w:rFonts w:cstheme="minorHAnsi"/>
          <w:spacing w:val="-11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k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pacing w:val="-2"/>
          <w:sz w:val="24"/>
          <w:szCs w:val="24"/>
        </w:rPr>
        <w:t>dispozici;</w:t>
      </w:r>
    </w:p>
    <w:p w14:paraId="232528D9" w14:textId="77777777" w:rsidR="00E31AB6" w:rsidRPr="00E31AB6" w:rsidRDefault="00E31AB6" w:rsidP="00E31AB6">
      <w:pPr>
        <w:pStyle w:val="Odstavecseseznamem"/>
        <w:widowControl w:val="0"/>
        <w:numPr>
          <w:ilvl w:val="0"/>
          <w:numId w:val="13"/>
        </w:numPr>
        <w:tabs>
          <w:tab w:val="left" w:pos="602"/>
          <w:tab w:val="left" w:pos="603"/>
        </w:tabs>
        <w:autoSpaceDE w:val="0"/>
        <w:autoSpaceDN w:val="0"/>
        <w:spacing w:before="52" w:after="0" w:line="276" w:lineRule="auto"/>
        <w:ind w:right="548"/>
        <w:contextualSpacing w:val="0"/>
        <w:rPr>
          <w:rFonts w:cstheme="minorHAnsi"/>
          <w:sz w:val="24"/>
          <w:szCs w:val="24"/>
        </w:rPr>
      </w:pPr>
      <w:r w:rsidRPr="00E31AB6">
        <w:rPr>
          <w:rFonts w:cstheme="minorHAnsi"/>
          <w:sz w:val="24"/>
          <w:szCs w:val="24"/>
        </w:rPr>
        <w:t>předcházením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znečišťování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ovzduší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a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snižováním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úrovně</w:t>
      </w:r>
      <w:r w:rsidRPr="00E31AB6">
        <w:rPr>
          <w:rFonts w:cstheme="minorHAnsi"/>
          <w:spacing w:val="-5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znečišťování,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může-li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je</w:t>
      </w:r>
      <w:r w:rsidRPr="00E31AB6">
        <w:rPr>
          <w:rFonts w:cstheme="minorHAnsi"/>
          <w:spacing w:val="-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během plnění veřejné zakázky způsobit;</w:t>
      </w:r>
    </w:p>
    <w:p w14:paraId="639CC64D" w14:textId="77777777" w:rsidR="00E31AB6" w:rsidRPr="00E31AB6" w:rsidRDefault="00E31AB6" w:rsidP="00E31AB6">
      <w:pPr>
        <w:pStyle w:val="Odstavecseseznamem"/>
        <w:widowControl w:val="0"/>
        <w:numPr>
          <w:ilvl w:val="0"/>
          <w:numId w:val="13"/>
        </w:numPr>
        <w:tabs>
          <w:tab w:val="left" w:pos="602"/>
          <w:tab w:val="left" w:pos="603"/>
        </w:tabs>
        <w:autoSpaceDE w:val="0"/>
        <w:autoSpaceDN w:val="0"/>
        <w:spacing w:before="65" w:after="0" w:line="276" w:lineRule="auto"/>
        <w:ind w:right="490"/>
        <w:contextualSpacing w:val="0"/>
        <w:rPr>
          <w:rFonts w:cstheme="minorHAnsi"/>
          <w:sz w:val="24"/>
          <w:szCs w:val="24"/>
        </w:rPr>
      </w:pPr>
      <w:r w:rsidRPr="00E31AB6">
        <w:rPr>
          <w:rFonts w:cstheme="minorHAnsi"/>
          <w:sz w:val="24"/>
          <w:szCs w:val="24"/>
        </w:rPr>
        <w:lastRenderedPageBreak/>
        <w:t>předcházením</w:t>
      </w:r>
      <w:r w:rsidRPr="00E31AB6">
        <w:rPr>
          <w:rFonts w:cstheme="minorHAnsi"/>
          <w:spacing w:val="38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vzniku</w:t>
      </w:r>
      <w:r w:rsidRPr="00E31AB6">
        <w:rPr>
          <w:rFonts w:cstheme="minorHAnsi"/>
          <w:spacing w:val="37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odpadů,</w:t>
      </w:r>
      <w:r w:rsidRPr="00E31AB6">
        <w:rPr>
          <w:rFonts w:cstheme="minorHAnsi"/>
          <w:spacing w:val="3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stanovením</w:t>
      </w:r>
      <w:r w:rsidRPr="00E31AB6">
        <w:rPr>
          <w:rFonts w:cstheme="minorHAnsi"/>
          <w:spacing w:val="38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hierarchie</w:t>
      </w:r>
      <w:r w:rsidRPr="00E31AB6">
        <w:rPr>
          <w:rFonts w:cstheme="minorHAnsi"/>
          <w:spacing w:val="34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nakládání</w:t>
      </w:r>
      <w:r w:rsidRPr="00E31AB6">
        <w:rPr>
          <w:rFonts w:cstheme="minorHAnsi"/>
          <w:spacing w:val="38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s</w:t>
      </w:r>
      <w:r w:rsidRPr="00E31AB6">
        <w:rPr>
          <w:rFonts w:cstheme="minorHAnsi"/>
          <w:spacing w:val="37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nimi</w:t>
      </w:r>
      <w:r w:rsidRPr="00E31AB6">
        <w:rPr>
          <w:rFonts w:cstheme="minorHAnsi"/>
          <w:spacing w:val="37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a</w:t>
      </w:r>
      <w:r w:rsidRPr="00E31AB6">
        <w:rPr>
          <w:rFonts w:cstheme="minorHAnsi"/>
          <w:spacing w:val="31"/>
          <w:sz w:val="24"/>
          <w:szCs w:val="24"/>
        </w:rPr>
        <w:t xml:space="preserve"> </w:t>
      </w:r>
      <w:r w:rsidRPr="00E31AB6">
        <w:rPr>
          <w:rFonts w:cstheme="minorHAnsi"/>
          <w:sz w:val="24"/>
          <w:szCs w:val="24"/>
        </w:rPr>
        <w:t>prosazováním základních principů ochrany životního prostředí a zdraví lidí při nakládání s odpady;</w:t>
      </w:r>
    </w:p>
    <w:p w14:paraId="2728988F" w14:textId="77777777" w:rsidR="0014724B" w:rsidRPr="00E31AB6" w:rsidRDefault="0014724B" w:rsidP="00E31AB6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4"/>
          <w:lang w:val="cs-CZ" w:eastAsia="en-US"/>
        </w:rPr>
      </w:pPr>
    </w:p>
    <w:p w14:paraId="742D93C3" w14:textId="77777777" w:rsidR="00E31AB6" w:rsidRDefault="00E31AB6" w:rsidP="00E31AB6">
      <w:pPr>
        <w:spacing w:line="276" w:lineRule="auto"/>
        <w:rPr>
          <w:rFonts w:eastAsia="Calibri" w:cstheme="minorHAnsi"/>
          <w:sz w:val="24"/>
          <w:szCs w:val="24"/>
        </w:rPr>
      </w:pPr>
    </w:p>
    <w:p w14:paraId="1F4D643D" w14:textId="27293D9E" w:rsidR="00DD4828" w:rsidRPr="00E31AB6" w:rsidRDefault="00DD4828" w:rsidP="00E31AB6">
      <w:pPr>
        <w:spacing w:line="276" w:lineRule="auto"/>
        <w:rPr>
          <w:rFonts w:eastAsia="Calibri" w:cstheme="minorHAnsi"/>
          <w:sz w:val="24"/>
          <w:szCs w:val="24"/>
        </w:rPr>
      </w:pPr>
      <w:r w:rsidRPr="00E31AB6">
        <w:rPr>
          <w:rFonts w:eastAsia="Calibri" w:cstheme="minorHAnsi"/>
          <w:sz w:val="24"/>
          <w:szCs w:val="24"/>
        </w:rPr>
        <w:t>V …………………………………………</w:t>
      </w:r>
      <w:proofErr w:type="gramStart"/>
      <w:r w:rsidRPr="00E31AB6">
        <w:rPr>
          <w:rFonts w:eastAsia="Calibri" w:cstheme="minorHAnsi"/>
          <w:sz w:val="24"/>
          <w:szCs w:val="24"/>
        </w:rPr>
        <w:t>…….</w:t>
      </w:r>
      <w:proofErr w:type="gramEnd"/>
      <w:r w:rsidRPr="00E31AB6">
        <w:rPr>
          <w:rFonts w:eastAsia="Calibri" w:cstheme="minorHAnsi"/>
          <w:sz w:val="24"/>
          <w:szCs w:val="24"/>
        </w:rPr>
        <w:t>. dne ………………………………</w:t>
      </w:r>
      <w:proofErr w:type="gramStart"/>
      <w:r w:rsidRPr="00E31AB6">
        <w:rPr>
          <w:rFonts w:eastAsia="Calibri" w:cstheme="minorHAnsi"/>
          <w:sz w:val="24"/>
          <w:szCs w:val="24"/>
        </w:rPr>
        <w:t>…….</w:t>
      </w:r>
      <w:proofErr w:type="gramEnd"/>
      <w:r w:rsidRPr="00E31AB6">
        <w:rPr>
          <w:rFonts w:eastAsia="Calibri" w:cstheme="minorHAnsi"/>
          <w:sz w:val="24"/>
          <w:szCs w:val="24"/>
        </w:rPr>
        <w:t>.</w:t>
      </w:r>
    </w:p>
    <w:p w14:paraId="46CEC777" w14:textId="77777777" w:rsidR="00E31AB6" w:rsidRDefault="00E31AB6" w:rsidP="00E31AB6">
      <w:pPr>
        <w:tabs>
          <w:tab w:val="left" w:pos="3420"/>
        </w:tabs>
        <w:spacing w:line="276" w:lineRule="auto"/>
        <w:rPr>
          <w:rFonts w:eastAsia="Calibri" w:cstheme="minorHAnsi"/>
          <w:sz w:val="24"/>
          <w:szCs w:val="24"/>
        </w:rPr>
      </w:pPr>
    </w:p>
    <w:p w14:paraId="06479358" w14:textId="29A04240" w:rsidR="00DD4828" w:rsidRPr="00E31AB6" w:rsidRDefault="00DD4828" w:rsidP="00E31AB6">
      <w:pPr>
        <w:tabs>
          <w:tab w:val="left" w:pos="3420"/>
        </w:tabs>
        <w:spacing w:line="276" w:lineRule="auto"/>
        <w:rPr>
          <w:rFonts w:eastAsia="Calibri" w:cstheme="minorHAnsi"/>
          <w:sz w:val="24"/>
          <w:szCs w:val="24"/>
        </w:rPr>
      </w:pPr>
      <w:r w:rsidRPr="00E31AB6">
        <w:rPr>
          <w:rFonts w:eastAsia="Calibri" w:cstheme="minorHAnsi"/>
          <w:sz w:val="24"/>
          <w:szCs w:val="24"/>
        </w:rPr>
        <w:t xml:space="preserve">Jméno, příjmení osoby oprávněné jednat za </w:t>
      </w:r>
      <w:r w:rsidR="00047A00" w:rsidRPr="00E31AB6">
        <w:rPr>
          <w:rFonts w:eastAsia="Calibri" w:cstheme="minorHAnsi"/>
          <w:sz w:val="24"/>
          <w:szCs w:val="24"/>
        </w:rPr>
        <w:t>účastníka</w:t>
      </w:r>
      <w:r w:rsidRPr="00E31AB6">
        <w:rPr>
          <w:rFonts w:eastAsia="Calibri" w:cstheme="minorHAnsi"/>
          <w:sz w:val="24"/>
          <w:szCs w:val="24"/>
        </w:rPr>
        <w:t>:</w:t>
      </w:r>
      <w:r w:rsidR="00E31AB6">
        <w:rPr>
          <w:rFonts w:eastAsia="Calibri" w:cstheme="minorHAnsi"/>
          <w:sz w:val="24"/>
          <w:szCs w:val="24"/>
        </w:rPr>
        <w:t xml:space="preserve"> </w:t>
      </w:r>
      <w:r w:rsidRPr="00E31AB6">
        <w:rPr>
          <w:rFonts w:eastAsia="Calibri" w:cstheme="minorHAnsi"/>
          <w:sz w:val="24"/>
          <w:szCs w:val="24"/>
        </w:rPr>
        <w:t>………………………………………………………….</w:t>
      </w:r>
    </w:p>
    <w:p w14:paraId="0F766B16" w14:textId="77777777" w:rsidR="00E31AB6" w:rsidRDefault="00E31AB6" w:rsidP="00E31AB6">
      <w:pPr>
        <w:pStyle w:val="podpiscara1"/>
        <w:spacing w:before="0" w:line="276" w:lineRule="auto"/>
        <w:rPr>
          <w:rFonts w:asciiTheme="minorHAnsi" w:eastAsia="Calibri" w:hAnsiTheme="minorHAnsi" w:cstheme="minorHAnsi"/>
          <w:sz w:val="24"/>
          <w:lang w:eastAsia="en-US"/>
        </w:rPr>
      </w:pPr>
    </w:p>
    <w:p w14:paraId="4FDCB610" w14:textId="04680717" w:rsidR="00DD4828" w:rsidRPr="00E31AB6" w:rsidRDefault="00E31AB6" w:rsidP="00E31AB6">
      <w:pPr>
        <w:pStyle w:val="podpiscara1"/>
        <w:spacing w:before="0" w:line="276" w:lineRule="auto"/>
        <w:rPr>
          <w:rFonts w:asciiTheme="minorHAnsi" w:eastAsia="Calibri" w:hAnsiTheme="minorHAnsi" w:cstheme="minorHAnsi"/>
          <w:sz w:val="24"/>
          <w:lang w:eastAsia="en-US"/>
        </w:rPr>
      </w:pPr>
      <w:r>
        <w:rPr>
          <w:rFonts w:asciiTheme="minorHAnsi" w:eastAsia="Calibri" w:hAnsiTheme="minorHAnsi" w:cstheme="minorHAnsi"/>
          <w:sz w:val="24"/>
          <w:lang w:eastAsia="en-US"/>
        </w:rPr>
        <w:tab/>
        <w:t xml:space="preserve">     </w:t>
      </w:r>
      <w:r w:rsidR="00DD4828" w:rsidRPr="00E31AB6">
        <w:rPr>
          <w:rFonts w:asciiTheme="minorHAnsi" w:eastAsia="Calibri" w:hAnsiTheme="minorHAnsi" w:cstheme="minorHAnsi"/>
          <w:sz w:val="24"/>
          <w:lang w:eastAsia="en-US"/>
        </w:rPr>
        <w:t>…………………………………………………………</w:t>
      </w:r>
    </w:p>
    <w:p w14:paraId="06656EEC" w14:textId="1823F1B5" w:rsidR="00E31AB6" w:rsidRDefault="00E31AB6" w:rsidP="00E31AB6">
      <w:pPr>
        <w:pStyle w:val="podpis1"/>
        <w:tabs>
          <w:tab w:val="left" w:pos="4253"/>
        </w:tabs>
        <w:spacing w:line="276" w:lineRule="auto"/>
        <w:jc w:val="left"/>
        <w:rPr>
          <w:rFonts w:asciiTheme="minorHAnsi" w:eastAsia="Calibri" w:hAnsiTheme="minorHAnsi" w:cstheme="minorHAnsi"/>
          <w:sz w:val="24"/>
          <w:lang w:eastAsia="en-US"/>
        </w:rPr>
      </w:pPr>
      <w:r>
        <w:rPr>
          <w:rFonts w:asciiTheme="minorHAnsi" w:eastAsia="Calibri" w:hAnsiTheme="minorHAnsi" w:cstheme="minorHAnsi"/>
          <w:sz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lang w:eastAsia="en-US"/>
        </w:rPr>
        <w:tab/>
      </w:r>
      <w:r w:rsidR="00DD4828" w:rsidRPr="00E31AB6">
        <w:rPr>
          <w:rFonts w:asciiTheme="minorHAnsi" w:eastAsia="Calibri" w:hAnsiTheme="minorHAnsi" w:cstheme="minorHAnsi"/>
          <w:sz w:val="24"/>
          <w:lang w:eastAsia="en-US"/>
        </w:rPr>
        <w:t xml:space="preserve">Razítko a podpis osoby </w:t>
      </w:r>
    </w:p>
    <w:p w14:paraId="61417254" w14:textId="090B92F3" w:rsidR="00DD4828" w:rsidRPr="00E31AB6" w:rsidRDefault="00E31AB6" w:rsidP="00E31AB6">
      <w:pPr>
        <w:pStyle w:val="podpis1"/>
        <w:tabs>
          <w:tab w:val="left" w:pos="4253"/>
        </w:tabs>
        <w:spacing w:line="276" w:lineRule="auto"/>
        <w:jc w:val="left"/>
        <w:rPr>
          <w:rFonts w:asciiTheme="minorHAnsi" w:eastAsia="Calibri" w:hAnsiTheme="minorHAnsi" w:cstheme="minorHAnsi"/>
          <w:sz w:val="24"/>
          <w:lang w:eastAsia="en-US"/>
        </w:rPr>
      </w:pPr>
      <w:r>
        <w:rPr>
          <w:rFonts w:asciiTheme="minorHAnsi" w:eastAsia="Calibri" w:hAnsiTheme="minorHAnsi" w:cstheme="minorHAnsi"/>
          <w:sz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lang w:eastAsia="en-US"/>
        </w:rPr>
        <w:tab/>
      </w:r>
      <w:r>
        <w:rPr>
          <w:rFonts w:asciiTheme="minorHAnsi" w:eastAsia="Calibri" w:hAnsiTheme="minorHAnsi" w:cstheme="minorHAnsi"/>
          <w:sz w:val="24"/>
          <w:lang w:eastAsia="en-US"/>
        </w:rPr>
        <w:tab/>
      </w:r>
      <w:r w:rsidR="00DD4828" w:rsidRPr="00E31AB6">
        <w:rPr>
          <w:rFonts w:asciiTheme="minorHAnsi" w:eastAsia="Calibri" w:hAnsiTheme="minorHAnsi" w:cstheme="minorHAnsi"/>
          <w:sz w:val="24"/>
          <w:lang w:eastAsia="en-US"/>
        </w:rPr>
        <w:t xml:space="preserve">oprávněné jednat za </w:t>
      </w:r>
      <w:bookmarkEnd w:id="1"/>
      <w:r w:rsidR="00047A00" w:rsidRPr="00E31AB6">
        <w:rPr>
          <w:rFonts w:asciiTheme="minorHAnsi" w:eastAsia="Calibri" w:hAnsiTheme="minorHAnsi" w:cstheme="minorHAnsi"/>
          <w:sz w:val="24"/>
          <w:lang w:eastAsia="en-US"/>
        </w:rPr>
        <w:t>účastníka</w:t>
      </w:r>
    </w:p>
    <w:sectPr w:rsidR="00DD4828" w:rsidRPr="00E31AB6" w:rsidSect="00A67876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DD33E" w14:textId="77777777" w:rsidR="00C90F42" w:rsidRDefault="00C90F42" w:rsidP="008A72AE">
      <w:pPr>
        <w:spacing w:after="0" w:line="240" w:lineRule="auto"/>
      </w:pPr>
      <w:r>
        <w:separator/>
      </w:r>
    </w:p>
  </w:endnote>
  <w:endnote w:type="continuationSeparator" w:id="0">
    <w:p w14:paraId="44D1A3A2" w14:textId="77777777" w:rsidR="00C90F42" w:rsidRDefault="00C90F42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BDA6" w14:textId="77777777" w:rsidR="00C90F42" w:rsidRDefault="00C90F42" w:rsidP="008A72AE">
      <w:pPr>
        <w:spacing w:after="0" w:line="240" w:lineRule="auto"/>
      </w:pPr>
      <w:r>
        <w:separator/>
      </w:r>
    </w:p>
  </w:footnote>
  <w:footnote w:type="continuationSeparator" w:id="0">
    <w:p w14:paraId="67BD4364" w14:textId="77777777" w:rsidR="00C90F42" w:rsidRDefault="00C90F42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66694431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15608A90">
          <wp:simplePos x="0" y="0"/>
          <wp:positionH relativeFrom="column">
            <wp:posOffset>4667250</wp:posOffset>
          </wp:positionH>
          <wp:positionV relativeFrom="paragraph">
            <wp:posOffset>-307340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E31AB6">
      <w:rPr>
        <w:i/>
        <w:iCs/>
        <w:sz w:val="20"/>
        <w:szCs w:val="20"/>
      </w:rPr>
      <w:t>7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537453ED"/>
    <w:multiLevelType w:val="hybridMultilevel"/>
    <w:tmpl w:val="C83080E8"/>
    <w:lvl w:ilvl="0" w:tplc="A710ABC4">
      <w:start w:val="1"/>
      <w:numFmt w:val="lowerLetter"/>
      <w:lvlText w:val="%1)"/>
      <w:lvlJc w:val="left"/>
      <w:pPr>
        <w:ind w:left="216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 w:tplc="0AC2F792">
      <w:numFmt w:val="bullet"/>
      <w:lvlText w:val="•"/>
      <w:lvlJc w:val="left"/>
      <w:pPr>
        <w:ind w:left="1172" w:hanging="281"/>
      </w:pPr>
      <w:rPr>
        <w:rFonts w:hint="default"/>
        <w:lang w:val="cs-CZ" w:eastAsia="en-US" w:bidi="ar-SA"/>
      </w:rPr>
    </w:lvl>
    <w:lvl w:ilvl="2" w:tplc="6838B194">
      <w:numFmt w:val="bullet"/>
      <w:lvlText w:val="•"/>
      <w:lvlJc w:val="left"/>
      <w:pPr>
        <w:ind w:left="2124" w:hanging="281"/>
      </w:pPr>
      <w:rPr>
        <w:rFonts w:hint="default"/>
        <w:lang w:val="cs-CZ" w:eastAsia="en-US" w:bidi="ar-SA"/>
      </w:rPr>
    </w:lvl>
    <w:lvl w:ilvl="3" w:tplc="E78EDDC0">
      <w:numFmt w:val="bullet"/>
      <w:lvlText w:val="•"/>
      <w:lvlJc w:val="left"/>
      <w:pPr>
        <w:ind w:left="3076" w:hanging="281"/>
      </w:pPr>
      <w:rPr>
        <w:rFonts w:hint="default"/>
        <w:lang w:val="cs-CZ" w:eastAsia="en-US" w:bidi="ar-SA"/>
      </w:rPr>
    </w:lvl>
    <w:lvl w:ilvl="4" w:tplc="AF4465A0">
      <w:numFmt w:val="bullet"/>
      <w:lvlText w:val="•"/>
      <w:lvlJc w:val="left"/>
      <w:pPr>
        <w:ind w:left="4028" w:hanging="281"/>
      </w:pPr>
      <w:rPr>
        <w:rFonts w:hint="default"/>
        <w:lang w:val="cs-CZ" w:eastAsia="en-US" w:bidi="ar-SA"/>
      </w:rPr>
    </w:lvl>
    <w:lvl w:ilvl="5" w:tplc="005415A2">
      <w:numFmt w:val="bullet"/>
      <w:lvlText w:val="•"/>
      <w:lvlJc w:val="left"/>
      <w:pPr>
        <w:ind w:left="4980" w:hanging="281"/>
      </w:pPr>
      <w:rPr>
        <w:rFonts w:hint="default"/>
        <w:lang w:val="cs-CZ" w:eastAsia="en-US" w:bidi="ar-SA"/>
      </w:rPr>
    </w:lvl>
    <w:lvl w:ilvl="6" w:tplc="639A98CA">
      <w:numFmt w:val="bullet"/>
      <w:lvlText w:val="•"/>
      <w:lvlJc w:val="left"/>
      <w:pPr>
        <w:ind w:left="5932" w:hanging="281"/>
      </w:pPr>
      <w:rPr>
        <w:rFonts w:hint="default"/>
        <w:lang w:val="cs-CZ" w:eastAsia="en-US" w:bidi="ar-SA"/>
      </w:rPr>
    </w:lvl>
    <w:lvl w:ilvl="7" w:tplc="18E67E1A">
      <w:numFmt w:val="bullet"/>
      <w:lvlText w:val="•"/>
      <w:lvlJc w:val="left"/>
      <w:pPr>
        <w:ind w:left="6884" w:hanging="281"/>
      </w:pPr>
      <w:rPr>
        <w:rFonts w:hint="default"/>
        <w:lang w:val="cs-CZ" w:eastAsia="en-US" w:bidi="ar-SA"/>
      </w:rPr>
    </w:lvl>
    <w:lvl w:ilvl="8" w:tplc="531CCC2A">
      <w:numFmt w:val="bullet"/>
      <w:lvlText w:val="•"/>
      <w:lvlJc w:val="left"/>
      <w:pPr>
        <w:ind w:left="7836" w:hanging="281"/>
      </w:pPr>
      <w:rPr>
        <w:rFonts w:hint="default"/>
        <w:lang w:val="cs-CZ" w:eastAsia="en-US" w:bidi="ar-SA"/>
      </w:rPr>
    </w:lvl>
  </w:abstractNum>
  <w:abstractNum w:abstractNumId="8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761F4D9A"/>
    <w:multiLevelType w:val="hybridMultilevel"/>
    <w:tmpl w:val="B03A579C"/>
    <w:lvl w:ilvl="0" w:tplc="77D499C2">
      <w:numFmt w:val="bullet"/>
      <w:lvlText w:val=""/>
      <w:lvlJc w:val="left"/>
      <w:pPr>
        <w:ind w:left="6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339A0764">
      <w:numFmt w:val="bullet"/>
      <w:lvlText w:val="•"/>
      <w:lvlJc w:val="left"/>
      <w:pPr>
        <w:ind w:left="1514" w:hanging="360"/>
      </w:pPr>
      <w:rPr>
        <w:rFonts w:hint="default"/>
        <w:lang w:val="cs-CZ" w:eastAsia="en-US" w:bidi="ar-SA"/>
      </w:rPr>
    </w:lvl>
    <w:lvl w:ilvl="2" w:tplc="06C4C844">
      <w:numFmt w:val="bullet"/>
      <w:lvlText w:val="•"/>
      <w:lvlJc w:val="left"/>
      <w:pPr>
        <w:ind w:left="2428" w:hanging="360"/>
      </w:pPr>
      <w:rPr>
        <w:rFonts w:hint="default"/>
        <w:lang w:val="cs-CZ" w:eastAsia="en-US" w:bidi="ar-SA"/>
      </w:rPr>
    </w:lvl>
    <w:lvl w:ilvl="3" w:tplc="4EB86EF6">
      <w:numFmt w:val="bullet"/>
      <w:lvlText w:val="•"/>
      <w:lvlJc w:val="left"/>
      <w:pPr>
        <w:ind w:left="3342" w:hanging="360"/>
      </w:pPr>
      <w:rPr>
        <w:rFonts w:hint="default"/>
        <w:lang w:val="cs-CZ" w:eastAsia="en-US" w:bidi="ar-SA"/>
      </w:rPr>
    </w:lvl>
    <w:lvl w:ilvl="4" w:tplc="2B9EC1D4">
      <w:numFmt w:val="bullet"/>
      <w:lvlText w:val="•"/>
      <w:lvlJc w:val="left"/>
      <w:pPr>
        <w:ind w:left="4256" w:hanging="360"/>
      </w:pPr>
      <w:rPr>
        <w:rFonts w:hint="default"/>
        <w:lang w:val="cs-CZ" w:eastAsia="en-US" w:bidi="ar-SA"/>
      </w:rPr>
    </w:lvl>
    <w:lvl w:ilvl="5" w:tplc="93D4C4D4">
      <w:numFmt w:val="bullet"/>
      <w:lvlText w:val="•"/>
      <w:lvlJc w:val="left"/>
      <w:pPr>
        <w:ind w:left="5170" w:hanging="360"/>
      </w:pPr>
      <w:rPr>
        <w:rFonts w:hint="default"/>
        <w:lang w:val="cs-CZ" w:eastAsia="en-US" w:bidi="ar-SA"/>
      </w:rPr>
    </w:lvl>
    <w:lvl w:ilvl="6" w:tplc="B5DC2904">
      <w:numFmt w:val="bullet"/>
      <w:lvlText w:val="•"/>
      <w:lvlJc w:val="left"/>
      <w:pPr>
        <w:ind w:left="6084" w:hanging="360"/>
      </w:pPr>
      <w:rPr>
        <w:rFonts w:hint="default"/>
        <w:lang w:val="cs-CZ" w:eastAsia="en-US" w:bidi="ar-SA"/>
      </w:rPr>
    </w:lvl>
    <w:lvl w:ilvl="7" w:tplc="CCE026CA">
      <w:numFmt w:val="bullet"/>
      <w:lvlText w:val="•"/>
      <w:lvlJc w:val="left"/>
      <w:pPr>
        <w:ind w:left="6998" w:hanging="360"/>
      </w:pPr>
      <w:rPr>
        <w:rFonts w:hint="default"/>
        <w:lang w:val="cs-CZ" w:eastAsia="en-US" w:bidi="ar-SA"/>
      </w:rPr>
    </w:lvl>
    <w:lvl w:ilvl="8" w:tplc="9BF6BF0C">
      <w:numFmt w:val="bullet"/>
      <w:lvlText w:val="•"/>
      <w:lvlJc w:val="left"/>
      <w:pPr>
        <w:ind w:left="7912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92992">
    <w:abstractNumId w:val="8"/>
  </w:num>
  <w:num w:numId="2" w16cid:durableId="519468555">
    <w:abstractNumId w:val="0"/>
  </w:num>
  <w:num w:numId="3" w16cid:durableId="1035733249">
    <w:abstractNumId w:val="5"/>
  </w:num>
  <w:num w:numId="4" w16cid:durableId="267011881">
    <w:abstractNumId w:val="9"/>
  </w:num>
  <w:num w:numId="5" w16cid:durableId="1694185641">
    <w:abstractNumId w:val="6"/>
  </w:num>
  <w:num w:numId="6" w16cid:durableId="474490559">
    <w:abstractNumId w:val="3"/>
  </w:num>
  <w:num w:numId="7" w16cid:durableId="1345595038">
    <w:abstractNumId w:val="0"/>
  </w:num>
  <w:num w:numId="8" w16cid:durableId="1959750131">
    <w:abstractNumId w:val="0"/>
  </w:num>
  <w:num w:numId="9" w16cid:durableId="1647588703">
    <w:abstractNumId w:val="11"/>
  </w:num>
  <w:num w:numId="10" w16cid:durableId="842672762">
    <w:abstractNumId w:val="2"/>
  </w:num>
  <w:num w:numId="11" w16cid:durableId="2008559139">
    <w:abstractNumId w:val="4"/>
  </w:num>
  <w:num w:numId="12" w16cid:durableId="1046639501">
    <w:abstractNumId w:val="1"/>
  </w:num>
  <w:num w:numId="13" w16cid:durableId="469907409">
    <w:abstractNumId w:val="10"/>
  </w:num>
  <w:num w:numId="14" w16cid:durableId="1328704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60BFF"/>
    <w:rsid w:val="000703B1"/>
    <w:rsid w:val="0012748A"/>
    <w:rsid w:val="0014653F"/>
    <w:rsid w:val="0014724B"/>
    <w:rsid w:val="00152FE6"/>
    <w:rsid w:val="001673AC"/>
    <w:rsid w:val="00171864"/>
    <w:rsid w:val="001B0708"/>
    <w:rsid w:val="001D0217"/>
    <w:rsid w:val="001D4F21"/>
    <w:rsid w:val="001F30A5"/>
    <w:rsid w:val="002756E5"/>
    <w:rsid w:val="00277A9C"/>
    <w:rsid w:val="002A43E0"/>
    <w:rsid w:val="00310175"/>
    <w:rsid w:val="003B4558"/>
    <w:rsid w:val="003E2730"/>
    <w:rsid w:val="0043095C"/>
    <w:rsid w:val="00437699"/>
    <w:rsid w:val="004D067A"/>
    <w:rsid w:val="0052021A"/>
    <w:rsid w:val="0053520E"/>
    <w:rsid w:val="0055068C"/>
    <w:rsid w:val="005E2355"/>
    <w:rsid w:val="005F6362"/>
    <w:rsid w:val="0061504F"/>
    <w:rsid w:val="00624FF1"/>
    <w:rsid w:val="00650C27"/>
    <w:rsid w:val="00653B51"/>
    <w:rsid w:val="00662651"/>
    <w:rsid w:val="00674B03"/>
    <w:rsid w:val="00681B57"/>
    <w:rsid w:val="0073688B"/>
    <w:rsid w:val="007619CC"/>
    <w:rsid w:val="00796707"/>
    <w:rsid w:val="007C5765"/>
    <w:rsid w:val="00801AC9"/>
    <w:rsid w:val="00826237"/>
    <w:rsid w:val="00836D7B"/>
    <w:rsid w:val="008957BD"/>
    <w:rsid w:val="008A6012"/>
    <w:rsid w:val="008A72AE"/>
    <w:rsid w:val="00903C47"/>
    <w:rsid w:val="009514BA"/>
    <w:rsid w:val="00965D76"/>
    <w:rsid w:val="00984565"/>
    <w:rsid w:val="00990619"/>
    <w:rsid w:val="009C0411"/>
    <w:rsid w:val="009E593E"/>
    <w:rsid w:val="00A26FD6"/>
    <w:rsid w:val="00A33CD5"/>
    <w:rsid w:val="00A37C6A"/>
    <w:rsid w:val="00A458DC"/>
    <w:rsid w:val="00A67876"/>
    <w:rsid w:val="00B22B57"/>
    <w:rsid w:val="00B273E1"/>
    <w:rsid w:val="00B40EF4"/>
    <w:rsid w:val="00B43AF7"/>
    <w:rsid w:val="00B87B3A"/>
    <w:rsid w:val="00B97368"/>
    <w:rsid w:val="00BA64A7"/>
    <w:rsid w:val="00BB02C2"/>
    <w:rsid w:val="00BC19C6"/>
    <w:rsid w:val="00C66238"/>
    <w:rsid w:val="00C90F42"/>
    <w:rsid w:val="00CA4A64"/>
    <w:rsid w:val="00CB7F26"/>
    <w:rsid w:val="00CE6FE0"/>
    <w:rsid w:val="00D03A03"/>
    <w:rsid w:val="00D275BD"/>
    <w:rsid w:val="00D62849"/>
    <w:rsid w:val="00DB7B36"/>
    <w:rsid w:val="00DD4828"/>
    <w:rsid w:val="00DE566C"/>
    <w:rsid w:val="00E0028D"/>
    <w:rsid w:val="00E0029C"/>
    <w:rsid w:val="00E0071E"/>
    <w:rsid w:val="00E06160"/>
    <w:rsid w:val="00E122BF"/>
    <w:rsid w:val="00E31AB6"/>
    <w:rsid w:val="00E535D0"/>
    <w:rsid w:val="00E6209F"/>
    <w:rsid w:val="00E74FA8"/>
    <w:rsid w:val="00E84838"/>
    <w:rsid w:val="00E85D31"/>
    <w:rsid w:val="00E8768C"/>
    <w:rsid w:val="00E955B0"/>
    <w:rsid w:val="00ED5C7C"/>
    <w:rsid w:val="00EE10D6"/>
    <w:rsid w:val="00EE4B16"/>
    <w:rsid w:val="00F066CD"/>
    <w:rsid w:val="00F8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1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Zkladntext">
    <w:name w:val="Body Text"/>
    <w:basedOn w:val="Normln"/>
    <w:link w:val="ZkladntextChar"/>
    <w:uiPriority w:val="1"/>
    <w:qFormat/>
    <w:rsid w:val="00E31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31A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dcterms:created xsi:type="dcterms:W3CDTF">2025-06-15T20:46:00Z</dcterms:created>
  <dcterms:modified xsi:type="dcterms:W3CDTF">2025-06-15T20:46:00Z</dcterms:modified>
</cp:coreProperties>
</file>