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Příloha č. 6 ZD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</w:rPr>
        <w:t>Povinná součást nabídky</w:t>
      </w:r>
    </w:p>
    <w:p w14:paraId="00000002" w14:textId="77777777" w:rsidR="00DC75ED" w:rsidRDefault="00DC75ED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E65DC42" w14:textId="77777777" w:rsidR="00CC115B" w:rsidRPr="00CC115B" w:rsidRDefault="00CC115B" w:rsidP="00CC115B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ind w:left="0" w:hanging="2"/>
        <w:rPr>
          <w:b/>
          <w:bCs/>
          <w:color w:val="000000"/>
        </w:rPr>
      </w:pPr>
      <w:r w:rsidRPr="00CC115B">
        <w:rPr>
          <w:b/>
          <w:bCs/>
          <w:color w:val="000000"/>
        </w:rPr>
        <w:t xml:space="preserve">Název veřejné zakázky: </w:t>
      </w:r>
      <w:r w:rsidRPr="00CC115B">
        <w:rPr>
          <w:b/>
          <w:bCs/>
          <w:color w:val="000000"/>
        </w:rPr>
        <w:tab/>
        <w:t xml:space="preserve">„Revitalizace zeleně v parku Švermova ulice Lahošť – II. </w:t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  <w:t>vyhlášení“</w:t>
      </w:r>
    </w:p>
    <w:p w14:paraId="00000004" w14:textId="61BD600A" w:rsidR="00DC75ED" w:rsidRDefault="00CC115B" w:rsidP="00CC115B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b/>
          <w:bCs/>
        </w:rPr>
      </w:pPr>
      <w:r w:rsidRPr="00CC115B">
        <w:rPr>
          <w:b/>
          <w:bCs/>
          <w:color w:val="000000"/>
        </w:rPr>
        <w:t>Ev. č. zakázky:</w:t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  <w:t>0</w:t>
      </w:r>
      <w:r w:rsidR="00565B40">
        <w:rPr>
          <w:b/>
          <w:bCs/>
          <w:color w:val="000000"/>
        </w:rPr>
        <w:t>0</w:t>
      </w:r>
      <w:r w:rsidRPr="00CC115B">
        <w:rPr>
          <w:b/>
          <w:bCs/>
          <w:color w:val="000000"/>
        </w:rPr>
        <w:t>3-2020</w:t>
      </w:r>
    </w:p>
    <w:p w14:paraId="0000000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14:paraId="00000006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0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0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0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0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0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Zastoupený:</w:t>
      </w:r>
    </w:p>
    <w:p w14:paraId="0000000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222222"/>
          <w:sz w:val="18"/>
          <w:szCs w:val="18"/>
          <w:highlight w:val="white"/>
        </w:rPr>
      </w:pPr>
    </w:p>
    <w:p w14:paraId="0000000D" w14:textId="598CE010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0000000E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720" w:firstLineChars="0" w:firstLine="0"/>
        <w:jc w:val="both"/>
        <w:rPr>
          <w:color w:val="222222"/>
        </w:rPr>
      </w:pPr>
      <w:r>
        <w:rPr>
          <w:color w:val="222222"/>
        </w:rPr>
        <w:t>– předkládáme seznam statutárních orgánů nebo členů statutárních orgánů, kteří v posledních třech letech pracovali u zadavatele</w:t>
      </w:r>
    </w:p>
    <w:p w14:paraId="00000011" w14:textId="02FDDD0B" w:rsidR="00DC75ED" w:rsidRPr="00F8364C" w:rsidRDefault="005C1FD8" w:rsidP="00F8364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2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3" w14:textId="60C54EB4" w:rsidR="00DC75ED" w:rsidRDefault="005C1FD8" w:rsidP="00FD64FB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222222"/>
          <w:highlight w:val="white"/>
        </w:rPr>
      </w:pPr>
      <w:r>
        <w:rPr>
          <w:color w:val="222222"/>
          <w:highlight w:val="white"/>
        </w:rPr>
        <w:t>Má-li dodavatel formu akciové společnosti, seznam vlastníků akcií, jejichž souhrnná jmenovitá hodnota přesahuje 10</w:t>
      </w:r>
      <w:r w:rsidR="00FD64FB">
        <w:rPr>
          <w:color w:val="222222"/>
          <w:highlight w:val="white"/>
        </w:rPr>
        <w:t xml:space="preserve"> </w:t>
      </w:r>
      <w:r>
        <w:rPr>
          <w:color w:val="222222"/>
          <w:highlight w:val="white"/>
        </w:rPr>
        <w:t>% základního kapitálu, vyhotovený ve lhůtě pro podání nabídek,</w:t>
      </w:r>
    </w:p>
    <w:p w14:paraId="00000014" w14:textId="77777777" w:rsidR="00DC75ED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20"/>
        <w:jc w:val="both"/>
        <w:rPr>
          <w:color w:val="222222"/>
        </w:rPr>
      </w:pPr>
      <w:r>
        <w:rPr>
          <w:color w:val="222222"/>
        </w:rPr>
        <w:t xml:space="preserve">– předkládáme aktuální seznam akcionářů s podílem akcií vyšším než 10 % </w:t>
      </w:r>
    </w:p>
    <w:p w14:paraId="00000015" w14:textId="77777777" w:rsidR="00DC75ED" w:rsidRPr="00FD64FB" w:rsidRDefault="005C1FD8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bCs/>
          <w:color w:val="222222"/>
          <w:highlight w:val="white"/>
          <w:u w:val="single"/>
        </w:rPr>
      </w:pPr>
      <w:r w:rsidRPr="00FD64FB">
        <w:rPr>
          <w:bCs/>
          <w:color w:val="222222"/>
          <w:highlight w:val="white"/>
          <w:u w:val="single"/>
        </w:rPr>
        <w:t>Zde dodavatel uvede seznam:</w:t>
      </w:r>
    </w:p>
    <w:p w14:paraId="0000001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  <w:u w:val="single"/>
        </w:rPr>
      </w:pPr>
    </w:p>
    <w:p w14:paraId="0000001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1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1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1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 xml:space="preserve"> za uchazeče jednat:</w:t>
      </w:r>
    </w:p>
    <w:p w14:paraId="0000001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1F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277C8DC" w14:textId="77777777" w:rsidR="00FD64FB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Podpis: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20" w14:textId="486146E2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……………………………………………………………………….</w:t>
      </w:r>
      <w:r w:rsidR="00FD64FB">
        <w:rPr>
          <w:color w:val="000000"/>
        </w:rPr>
        <w:t>.</w:t>
      </w:r>
    </w:p>
    <w:p w14:paraId="00000022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rPr>
          <w:color w:val="000000"/>
        </w:rPr>
      </w:pPr>
    </w:p>
    <w:p w14:paraId="39F22783" w14:textId="77777777" w:rsidR="00FD64FB" w:rsidRDefault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</w:pPr>
    </w:p>
    <w:p w14:paraId="39F11318" w14:textId="77777777" w:rsidR="00F8364C" w:rsidRDefault="00F8364C">
      <w:pPr>
        <w:rPr>
          <w:b/>
          <w:color w:val="000000"/>
          <w:position w:val="-1"/>
        </w:rPr>
      </w:pPr>
      <w:r>
        <w:rPr>
          <w:b/>
          <w:color w:val="000000"/>
        </w:rPr>
        <w:br w:type="page"/>
      </w:r>
    </w:p>
    <w:p w14:paraId="00000023" w14:textId="6015A894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</w:rPr>
        <w:lastRenderedPageBreak/>
        <w:t>Povinná součást nabídky</w:t>
      </w:r>
    </w:p>
    <w:p w14:paraId="49D974A9" w14:textId="77777777" w:rsidR="00CC115B" w:rsidRPr="00CC115B" w:rsidRDefault="00CC115B" w:rsidP="00CC115B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ind w:left="0" w:hanging="2"/>
        <w:rPr>
          <w:b/>
          <w:bCs/>
          <w:color w:val="000000"/>
        </w:rPr>
      </w:pPr>
      <w:bookmarkStart w:id="0" w:name="_heading=h.gjdgxs" w:colFirst="0" w:colLast="0"/>
      <w:bookmarkEnd w:id="0"/>
      <w:r w:rsidRPr="00CC115B">
        <w:rPr>
          <w:b/>
          <w:bCs/>
          <w:color w:val="000000"/>
        </w:rPr>
        <w:t xml:space="preserve">Název veřejné zakázky: </w:t>
      </w:r>
      <w:r w:rsidRPr="00CC115B">
        <w:rPr>
          <w:b/>
          <w:bCs/>
          <w:color w:val="000000"/>
        </w:rPr>
        <w:tab/>
        <w:t xml:space="preserve">„Revitalizace zeleně v parku Švermova ulice Lahošť – II. </w:t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  <w:t>vyhlášení“</w:t>
      </w:r>
    </w:p>
    <w:p w14:paraId="20C3E205" w14:textId="417721F6" w:rsidR="00CC115B" w:rsidRDefault="00CC115B" w:rsidP="00CC115B">
      <w:pPr>
        <w:pStyle w:val="Normal0"/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CC115B">
        <w:rPr>
          <w:b/>
          <w:bCs/>
          <w:color w:val="000000"/>
        </w:rPr>
        <w:t>Ev. č. zakázky:</w:t>
      </w:r>
      <w:r w:rsidRPr="00CC115B">
        <w:rPr>
          <w:b/>
          <w:bCs/>
          <w:color w:val="000000"/>
        </w:rPr>
        <w:tab/>
      </w:r>
      <w:r w:rsidRPr="00CC115B">
        <w:rPr>
          <w:b/>
          <w:bCs/>
          <w:color w:val="000000"/>
        </w:rPr>
        <w:tab/>
        <w:t>0</w:t>
      </w:r>
      <w:r w:rsidR="00565B40">
        <w:rPr>
          <w:b/>
          <w:bCs/>
          <w:color w:val="000000"/>
        </w:rPr>
        <w:t>0</w:t>
      </w:r>
      <w:bookmarkStart w:id="1" w:name="_GoBack"/>
      <w:bookmarkEnd w:id="1"/>
      <w:r w:rsidRPr="00CC115B">
        <w:rPr>
          <w:b/>
          <w:bCs/>
          <w:color w:val="000000"/>
        </w:rPr>
        <w:t>3-2020</w:t>
      </w:r>
    </w:p>
    <w:p w14:paraId="0000002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0000027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</w:t>
      </w:r>
    </w:p>
    <w:p w14:paraId="0000002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Sídlo/místo podnikání:</w:t>
      </w:r>
    </w:p>
    <w:p w14:paraId="00000029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IČ:</w:t>
      </w:r>
    </w:p>
    <w:p w14:paraId="0000002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DIČ:</w:t>
      </w:r>
    </w:p>
    <w:p w14:paraId="0000002B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Spisová značka, pod kterou je uchazeč veden u příslušného soudu:</w:t>
      </w:r>
    </w:p>
    <w:p w14:paraId="0000002C" w14:textId="77777777" w:rsidR="00DC75ED" w:rsidRDefault="005C1FD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Zastoupený:</w:t>
      </w:r>
    </w:p>
    <w:p w14:paraId="0000002D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</w:rPr>
      </w:pPr>
    </w:p>
    <w:p w14:paraId="0000002E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 xml:space="preserve">Tímto prohlašuje, </w:t>
      </w:r>
    </w:p>
    <w:p w14:paraId="0000002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0" w14:textId="3DEA8DE1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1) že neuzavřel a neuzavře zakázanou dohodu podle zvláštního právního předpisu (zákon č.</w:t>
      </w:r>
      <w:r w:rsidR="00CC115B">
        <w:rPr>
          <w:color w:val="222222"/>
        </w:rPr>
        <w:t> </w:t>
      </w:r>
      <w:r>
        <w:rPr>
          <w:color w:val="222222"/>
        </w:rPr>
        <w:t>143/2001 Sb., o ochraně hospodářské soutěže a o změně některých zákonů – zákon o ochraně hospodářské soutěže, ve znění pozdějších předpisů) v souvislosti se zadávanou veřejnou zakázkou.</w:t>
      </w:r>
    </w:p>
    <w:p w14:paraId="00000031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2) že není uchazečem vedeným v rejstříku osob se zákazem plnění veřejných zakázek.</w:t>
      </w:r>
    </w:p>
    <w:p w14:paraId="00000033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4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5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6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7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8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A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B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C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D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  <w:r>
        <w:rPr>
          <w:color w:val="222222"/>
        </w:rPr>
        <w:t>V ……………………. dne …………………….</w:t>
      </w:r>
    </w:p>
    <w:p w14:paraId="0000003E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222222"/>
        </w:rPr>
      </w:pPr>
    </w:p>
    <w:p w14:paraId="0000003F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222222"/>
          <w:highlight w:val="white"/>
        </w:rPr>
      </w:pPr>
    </w:p>
    <w:p w14:paraId="00000040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Oprávněná osoba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 xml:space="preserve"> za uchazeče jednat:</w:t>
      </w:r>
    </w:p>
    <w:p w14:paraId="00000041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</w:p>
    <w:p w14:paraId="00000042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3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Podpis:</w:t>
      </w:r>
    </w:p>
    <w:p w14:paraId="00000044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</w:rPr>
        <w:tab/>
        <w:t>………………………………………………………………………..</w:t>
      </w:r>
    </w:p>
    <w:p w14:paraId="00000047" w14:textId="77777777" w:rsidR="00DC75ED" w:rsidRDefault="00DC75ED" w:rsidP="00FD64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DC7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13829" w14:textId="77777777" w:rsidR="002E69A1" w:rsidRDefault="002E69A1">
      <w:r>
        <w:separator/>
      </w:r>
    </w:p>
  </w:endnote>
  <w:endnote w:type="continuationSeparator" w:id="0">
    <w:p w14:paraId="71C6466D" w14:textId="77777777" w:rsidR="002E69A1" w:rsidRDefault="002E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3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5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4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86713" w14:textId="77777777" w:rsidR="002E69A1" w:rsidRDefault="002E69A1">
      <w:r>
        <w:separator/>
      </w:r>
    </w:p>
  </w:footnote>
  <w:footnote w:type="continuationSeparator" w:id="0">
    <w:p w14:paraId="14C3AD4E" w14:textId="77777777" w:rsidR="002E69A1" w:rsidRDefault="002E69A1">
      <w:r>
        <w:continuationSeparator/>
      </w:r>
    </w:p>
  </w:footnote>
  <w:footnote w:id="1">
    <w:p w14:paraId="00000048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  <w:p w14:paraId="00000049" w14:textId="77777777" w:rsidR="00DC75ED" w:rsidRDefault="00DC75E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  <w:footnote w:id="2">
    <w:p w14:paraId="0000004A" w14:textId="77777777" w:rsidR="00DC75ED" w:rsidRDefault="005C1FD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zástupce uchazeče na takové listině.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1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EEDCA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F8364C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59264" behindDoc="1" locked="0" layoutInCell="1" allowOverlap="1" wp14:anchorId="27ACAFC6" wp14:editId="26E00A3C">
          <wp:simplePos x="0" y="0"/>
          <wp:positionH relativeFrom="margin">
            <wp:posOffset>4892675</wp:posOffset>
          </wp:positionH>
          <wp:positionV relativeFrom="paragraph">
            <wp:posOffset>60960</wp:posOffset>
          </wp:positionV>
          <wp:extent cx="1036955" cy="460375"/>
          <wp:effectExtent l="0" t="0" r="0" b="0"/>
          <wp:wrapNone/>
          <wp:docPr id="3" name="Obrázek 3" descr="Obsah obrázku objekt&#10;&#10;Popis vygenerován s vysokou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364C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60288" behindDoc="1" locked="0" layoutInCell="1" allowOverlap="1" wp14:anchorId="7BF56853" wp14:editId="10B031C4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2686050" cy="8382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F8364C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6D45100F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D85F9B3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67C91161" w14:textId="77777777" w:rsidR="00F8364C" w:rsidRPr="00F8364C" w:rsidRDefault="00F8364C" w:rsidP="00F8364C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0000050" w14:textId="77777777" w:rsidR="00DC75ED" w:rsidRPr="00F8364C" w:rsidRDefault="00DC75ED" w:rsidP="00F8364C">
    <w:pPr>
      <w:pStyle w:val="Zhlav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52" w14:textId="77777777" w:rsidR="00DC75ED" w:rsidRDefault="00DC75E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33E"/>
    <w:multiLevelType w:val="hybridMultilevel"/>
    <w:tmpl w:val="3AA8B1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92008"/>
    <w:multiLevelType w:val="multilevel"/>
    <w:tmpl w:val="F434F89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D1B0B3"/>
    <w:rsid w:val="000439CE"/>
    <w:rsid w:val="001D7CD0"/>
    <w:rsid w:val="002E69A1"/>
    <w:rsid w:val="004A53B9"/>
    <w:rsid w:val="00565B40"/>
    <w:rsid w:val="005C1FD8"/>
    <w:rsid w:val="007C5A45"/>
    <w:rsid w:val="007C5CE7"/>
    <w:rsid w:val="008D170A"/>
    <w:rsid w:val="00986CF2"/>
    <w:rsid w:val="00CC115B"/>
    <w:rsid w:val="00DC75ED"/>
    <w:rsid w:val="00F8364C"/>
    <w:rsid w:val="00FD64FB"/>
    <w:rsid w:val="056F6491"/>
    <w:rsid w:val="076F89DA"/>
    <w:rsid w:val="281FD445"/>
    <w:rsid w:val="29419E38"/>
    <w:rsid w:val="29D1B0B3"/>
    <w:rsid w:val="3258AB23"/>
    <w:rsid w:val="33DB8E31"/>
    <w:rsid w:val="417AAA10"/>
    <w:rsid w:val="45AE2D21"/>
    <w:rsid w:val="522C0C2E"/>
    <w:rsid w:val="55A88F89"/>
    <w:rsid w:val="5DD62D94"/>
    <w:rsid w:val="62EB51BA"/>
    <w:rsid w:val="6401ABF0"/>
    <w:rsid w:val="690B3C6F"/>
    <w:rsid w:val="69F26E21"/>
    <w:rsid w:val="7564F85F"/>
    <w:rsid w:val="7D0DC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14A97"/>
  <w15:docId w15:val="{89C41087-F135-41FA-BF17-6074DC3D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hd w:val="clear" w:color="auto" w:fill="B8CCE4"/>
      <w:ind w:left="643" w:hanging="360"/>
      <w:jc w:val="center"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shd w:val="clear" w:color="auto" w:fill="B8CCE4"/>
      <w:ind w:left="643" w:hanging="360"/>
      <w:jc w:val="center"/>
    </w:pPr>
    <w:rPr>
      <w:b/>
      <w:sz w:val="36"/>
      <w:szCs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outlineLvl w:val="2"/>
    </w:pPr>
    <w:rPr>
      <w:b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w w:val="100"/>
      <w:position w:val="-1"/>
      <w:sz w:val="36"/>
      <w:szCs w:val="28"/>
      <w:effect w:val="none"/>
      <w:shd w:val="clear" w:color="auto" w:fill="B8CCE4"/>
      <w:vertAlign w:val="baseline"/>
      <w:cs w:val="0"/>
      <w:em w:val="none"/>
    </w:rPr>
  </w:style>
  <w:style w:type="character" w:customStyle="1" w:styleId="Nadpis2Char">
    <w:name w:val="Nadpis 2 Char"/>
    <w:rPr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5C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aanC9jWbDL0l53Hh6f8YQaPQPQ==">AMUW2mXqfejpARYq1nHFAWZdVOqrJdyjaROPLNGuy6rFXP/y6WydneH7Sy35bdAJTfkd1clzgOpBzp6++Tf8sxGFvaQIjUJdqkeuQNnUwSQaYDFn+HEmi9dCcMxcTJTCFyX+ShwjXAjL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Marie Harantová</cp:lastModifiedBy>
  <cp:revision>3</cp:revision>
  <dcterms:created xsi:type="dcterms:W3CDTF">2020-10-26T09:28:00Z</dcterms:created>
  <dcterms:modified xsi:type="dcterms:W3CDTF">2020-11-03T10:48:00Z</dcterms:modified>
</cp:coreProperties>
</file>