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7A81" w14:textId="77777777" w:rsidR="00D6285B" w:rsidRPr="000E18CC" w:rsidRDefault="000B5AF8" w:rsidP="00D6285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3EC686FF" w14:textId="77777777" w:rsidR="00D6285B" w:rsidRPr="000E18CC" w:rsidRDefault="00D6285B" w:rsidP="00D6285B">
      <w:pPr>
        <w:jc w:val="center"/>
        <w:rPr>
          <w:rFonts w:ascii="Arial" w:hAnsi="Arial" w:cs="Arial"/>
          <w:b/>
          <w:sz w:val="36"/>
          <w:szCs w:val="36"/>
        </w:rPr>
      </w:pPr>
      <w:r w:rsidRPr="004C11E9">
        <w:rPr>
          <w:rFonts w:ascii="Arial" w:hAnsi="Arial" w:cs="Arial"/>
          <w:b/>
          <w:sz w:val="36"/>
          <w:szCs w:val="36"/>
        </w:rPr>
        <w:t>Kupní smlouva</w:t>
      </w:r>
      <w:r w:rsidR="00F93E35">
        <w:rPr>
          <w:rFonts w:ascii="Arial" w:hAnsi="Arial" w:cs="Arial"/>
          <w:b/>
          <w:sz w:val="36"/>
          <w:szCs w:val="36"/>
        </w:rPr>
        <w:t xml:space="preserve"> </w:t>
      </w:r>
    </w:p>
    <w:p w14:paraId="6135C033" w14:textId="77777777" w:rsidR="006D248A" w:rsidRDefault="006D248A" w:rsidP="006D24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č.j. kupujícího: </w:t>
      </w:r>
      <w:r w:rsidRPr="00321466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</w:t>
      </w:r>
      <w:r w:rsidRPr="00E12796">
        <w:rPr>
          <w:rFonts w:ascii="Arial" w:hAnsi="Arial" w:cs="Arial"/>
          <w:i/>
          <w:sz w:val="20"/>
          <w:szCs w:val="20"/>
          <w:highlight w:val="yellow"/>
        </w:rPr>
        <w:t>(bude doplněno před podpisem smlouvy)</w:t>
      </w:r>
    </w:p>
    <w:p w14:paraId="661B3D04" w14:textId="77777777" w:rsidR="000E18CC" w:rsidRPr="000E18CC" w:rsidRDefault="000E18CC" w:rsidP="00D6285B">
      <w:pPr>
        <w:rPr>
          <w:rFonts w:ascii="Arial" w:hAnsi="Arial" w:cs="Arial"/>
          <w:sz w:val="20"/>
          <w:szCs w:val="20"/>
        </w:rPr>
      </w:pPr>
    </w:p>
    <w:p w14:paraId="3E00B026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p w14:paraId="3B7278A6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6854"/>
      </w:tblGrid>
      <w:tr w:rsidR="00D6285B" w:rsidRPr="000E18CC" w14:paraId="461AE6CC" w14:textId="77777777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14:paraId="318B3FCA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14:paraId="18512481" w14:textId="77777777" w:rsidTr="00B0499F">
        <w:tc>
          <w:tcPr>
            <w:tcW w:w="2235" w:type="dxa"/>
            <w:vAlign w:val="center"/>
          </w:tcPr>
          <w:p w14:paraId="111505B7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14:paraId="6E88FCA4" w14:textId="77777777" w:rsidR="00D6285B" w:rsidRPr="000E18CC" w:rsidRDefault="00D6285B" w:rsidP="00FE0B80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Roškotova 1225/1, 140 </w:t>
            </w:r>
            <w:r w:rsidR="00FE0B80">
              <w:rPr>
                <w:rFonts w:ascii="Arial" w:hAnsi="Arial" w:cs="Arial"/>
                <w:sz w:val="20"/>
                <w:szCs w:val="20"/>
              </w:rPr>
              <w:t>00</w:t>
            </w:r>
            <w:r w:rsidR="00FE0B80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Praha 4</w:t>
            </w:r>
          </w:p>
        </w:tc>
      </w:tr>
      <w:tr w:rsidR="00D6285B" w:rsidRPr="000E18CC" w14:paraId="6EC3AB36" w14:textId="77777777" w:rsidTr="00B0499F">
        <w:tc>
          <w:tcPr>
            <w:tcW w:w="2235" w:type="dxa"/>
            <w:vAlign w:val="center"/>
          </w:tcPr>
          <w:p w14:paraId="7BF2255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138EF7C3" w14:textId="77777777" w:rsidR="00D6285B" w:rsidRPr="000E18CC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="00715F4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E18CC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</w:tr>
      <w:tr w:rsidR="00D6285B" w:rsidRPr="000E18CC" w14:paraId="39FFD278" w14:textId="77777777" w:rsidTr="00B0499F">
        <w:tc>
          <w:tcPr>
            <w:tcW w:w="2235" w:type="dxa"/>
            <w:vAlign w:val="center"/>
          </w:tcPr>
          <w:p w14:paraId="638C195F" w14:textId="5F380CDB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</w:t>
            </w:r>
            <w:r w:rsidR="007C1E44">
              <w:rPr>
                <w:rFonts w:ascii="Arial" w:hAnsi="Arial" w:cs="Arial"/>
                <w:sz w:val="20"/>
                <w:szCs w:val="20"/>
              </w:rPr>
              <w:t>O</w:t>
            </w:r>
            <w:r w:rsidRPr="000E18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5" w:type="dxa"/>
            <w:vAlign w:val="center"/>
          </w:tcPr>
          <w:p w14:paraId="10B63AF0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14:paraId="7B6DE5EC" w14:textId="77777777" w:rsidTr="00B0499F">
        <w:tc>
          <w:tcPr>
            <w:tcW w:w="2235" w:type="dxa"/>
            <w:vAlign w:val="center"/>
          </w:tcPr>
          <w:p w14:paraId="263A11CC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1CC98E89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14:paraId="0F748451" w14:textId="77777777" w:rsidTr="00B0499F">
        <w:tc>
          <w:tcPr>
            <w:tcW w:w="9180" w:type="dxa"/>
            <w:gridSpan w:val="2"/>
            <w:vAlign w:val="center"/>
          </w:tcPr>
          <w:p w14:paraId="421A8BDD" w14:textId="77777777" w:rsidR="00D6285B" w:rsidRPr="000E18CC" w:rsidRDefault="00D6285B" w:rsidP="0063206B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Zapsaná v obchodním rejstříku vedeném Městským soudem v Praze, </w:t>
            </w:r>
            <w:r w:rsidR="0063206B">
              <w:rPr>
                <w:rFonts w:ascii="Arial" w:hAnsi="Arial" w:cs="Arial"/>
                <w:sz w:val="20"/>
                <w:szCs w:val="20"/>
              </w:rPr>
              <w:t>sp. zn.</w:t>
            </w:r>
            <w:r w:rsidR="0063206B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A 7232</w:t>
            </w:r>
          </w:p>
        </w:tc>
      </w:tr>
      <w:tr w:rsidR="00D6285B" w:rsidRPr="000E18CC" w14:paraId="1CEB80C5" w14:textId="77777777" w:rsidTr="00B0499F">
        <w:tc>
          <w:tcPr>
            <w:tcW w:w="2235" w:type="dxa"/>
            <w:vAlign w:val="center"/>
          </w:tcPr>
          <w:p w14:paraId="0404C18A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14:paraId="458181C1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145BB2EA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B7BD2B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</w:t>
      </w:r>
      <w:r w:rsidRPr="001D0B3F">
        <w:rPr>
          <w:rFonts w:ascii="Arial" w:hAnsi="Arial" w:cs="Arial"/>
          <w:b/>
          <w:sz w:val="20"/>
          <w:szCs w:val="20"/>
        </w:rPr>
        <w:t>kupující</w:t>
      </w:r>
      <w:r w:rsidRPr="000E18CC">
        <w:rPr>
          <w:rFonts w:ascii="Arial" w:hAnsi="Arial" w:cs="Arial"/>
          <w:sz w:val="20"/>
          <w:szCs w:val="20"/>
        </w:rPr>
        <w:t>“</w:t>
      </w:r>
    </w:p>
    <w:p w14:paraId="50E0C58E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5A07B57F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14:paraId="74CAABF7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0E18CC" w14:paraId="4EC8B831" w14:textId="77777777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14:paraId="1E3412FA" w14:textId="77777777" w:rsidR="00D6285B" w:rsidRPr="004334C0" w:rsidRDefault="004A259C" w:rsidP="00ED48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4C0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&lt;</w:t>
            </w:r>
            <w:r w:rsidRPr="004334C0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doplní uchazeč</w:t>
            </w:r>
            <w:r w:rsidRPr="004334C0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03186BA2" w14:textId="77777777" w:rsidTr="00B0499F">
        <w:tc>
          <w:tcPr>
            <w:tcW w:w="2235" w:type="dxa"/>
            <w:vAlign w:val="center"/>
          </w:tcPr>
          <w:p w14:paraId="054F128F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14:paraId="4587BADC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2B9D82B4" w14:textId="77777777" w:rsidTr="00B0499F">
        <w:tc>
          <w:tcPr>
            <w:tcW w:w="2235" w:type="dxa"/>
            <w:vAlign w:val="center"/>
          </w:tcPr>
          <w:p w14:paraId="5AE5D3EE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14:paraId="3E004680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729934C1" w14:textId="77777777" w:rsidTr="00B0499F">
        <w:tc>
          <w:tcPr>
            <w:tcW w:w="2235" w:type="dxa"/>
            <w:vAlign w:val="center"/>
          </w:tcPr>
          <w:p w14:paraId="54AC03F0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14:paraId="661FF224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01ED204E" w14:textId="77777777" w:rsidTr="00B0499F">
        <w:tc>
          <w:tcPr>
            <w:tcW w:w="2235" w:type="dxa"/>
            <w:vAlign w:val="center"/>
          </w:tcPr>
          <w:p w14:paraId="7A89BC9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14:paraId="1115871D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4E38F6CC" w14:textId="77777777" w:rsidTr="00B0499F">
        <w:tc>
          <w:tcPr>
            <w:tcW w:w="2235" w:type="dxa"/>
            <w:vAlign w:val="center"/>
          </w:tcPr>
          <w:p w14:paraId="00FD0FB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14:paraId="07511FAD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6944D45F" w14:textId="77777777" w:rsidTr="00B0499F">
        <w:tc>
          <w:tcPr>
            <w:tcW w:w="2235" w:type="dxa"/>
            <w:vAlign w:val="center"/>
          </w:tcPr>
          <w:p w14:paraId="7A60DDB5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14:paraId="712666DB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021411" w:rsidRPr="000E18CC" w14:paraId="3E05BD7B" w14:textId="77777777" w:rsidTr="00B0499F">
        <w:tc>
          <w:tcPr>
            <w:tcW w:w="2235" w:type="dxa"/>
            <w:vAlign w:val="center"/>
          </w:tcPr>
          <w:p w14:paraId="1094213F" w14:textId="77777777" w:rsidR="00021411" w:rsidRPr="000E18CC" w:rsidRDefault="00021411" w:rsidP="00B049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účet:</w:t>
            </w:r>
          </w:p>
        </w:tc>
        <w:tc>
          <w:tcPr>
            <w:tcW w:w="7087" w:type="dxa"/>
            <w:vAlign w:val="center"/>
          </w:tcPr>
          <w:p w14:paraId="1DCC3479" w14:textId="77777777" w:rsidR="00021411" w:rsidRPr="00EA1F3B" w:rsidRDefault="00E560DE" w:rsidP="00B0499F">
            <w:pPr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14:paraId="7D42E202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09E56E20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</w:t>
      </w:r>
      <w:r w:rsidRPr="001D0B3F">
        <w:rPr>
          <w:rFonts w:ascii="Arial" w:hAnsi="Arial" w:cs="Arial"/>
          <w:b/>
          <w:sz w:val="20"/>
          <w:szCs w:val="20"/>
        </w:rPr>
        <w:t>prodávající</w:t>
      </w:r>
      <w:r w:rsidRPr="000E18CC">
        <w:rPr>
          <w:rFonts w:ascii="Arial" w:hAnsi="Arial" w:cs="Arial"/>
          <w:sz w:val="20"/>
          <w:szCs w:val="20"/>
        </w:rPr>
        <w:t>“</w:t>
      </w:r>
      <w:r w:rsidR="00FB7613">
        <w:rPr>
          <w:rFonts w:ascii="Arial" w:hAnsi="Arial" w:cs="Arial"/>
          <w:sz w:val="20"/>
          <w:szCs w:val="20"/>
        </w:rPr>
        <w:t>,</w:t>
      </w:r>
    </w:p>
    <w:p w14:paraId="41BE7DCB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43ECA91E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6920AB9A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25642CA1" w14:textId="0C36AB2F" w:rsidR="00D6285B" w:rsidRPr="00A67E41" w:rsidRDefault="00D6285B" w:rsidP="004C11E9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uzavírají níž</w:t>
      </w:r>
      <w:r w:rsidR="00715F42">
        <w:rPr>
          <w:rFonts w:ascii="Arial" w:hAnsi="Arial" w:cs="Arial"/>
          <w:sz w:val="20"/>
          <w:szCs w:val="20"/>
        </w:rPr>
        <w:t xml:space="preserve">e </w:t>
      </w:r>
      <w:r w:rsidR="00656BE7">
        <w:rPr>
          <w:rFonts w:ascii="Arial" w:hAnsi="Arial" w:cs="Arial"/>
          <w:sz w:val="20"/>
          <w:szCs w:val="20"/>
        </w:rPr>
        <w:t xml:space="preserve">uvedeného dne, měsíce a roku </w:t>
      </w:r>
      <w:r w:rsidR="004C11E9" w:rsidRPr="004C11E9">
        <w:rPr>
          <w:rFonts w:ascii="Arial" w:hAnsi="Arial" w:cs="Arial"/>
          <w:sz w:val="20"/>
          <w:szCs w:val="20"/>
        </w:rPr>
        <w:t>v s</w:t>
      </w:r>
      <w:r w:rsidR="004C11E9">
        <w:rPr>
          <w:rFonts w:ascii="Arial" w:hAnsi="Arial" w:cs="Arial"/>
          <w:sz w:val="20"/>
          <w:szCs w:val="20"/>
        </w:rPr>
        <w:t xml:space="preserve">ouladu s § 2079 a následujícími ustanoveními </w:t>
      </w:r>
      <w:r w:rsidR="004C11E9" w:rsidRPr="004C11E9">
        <w:rPr>
          <w:rFonts w:ascii="Arial" w:hAnsi="Arial" w:cs="Arial"/>
          <w:sz w:val="20"/>
          <w:szCs w:val="20"/>
        </w:rPr>
        <w:t>zákona</w:t>
      </w:r>
      <w:r w:rsidR="004C11E9">
        <w:rPr>
          <w:rFonts w:ascii="Arial" w:hAnsi="Arial" w:cs="Arial"/>
          <w:sz w:val="20"/>
          <w:szCs w:val="20"/>
        </w:rPr>
        <w:t xml:space="preserve"> </w:t>
      </w:r>
      <w:r w:rsidR="004C11E9" w:rsidRPr="004C11E9">
        <w:rPr>
          <w:rFonts w:ascii="Arial" w:hAnsi="Arial" w:cs="Arial"/>
          <w:sz w:val="20"/>
          <w:szCs w:val="20"/>
        </w:rPr>
        <w:t>č. 89/2012 Sb., občanský zákoník (dále jen „občanský zákoník“)</w:t>
      </w:r>
      <w:r w:rsidR="004C11E9" w:rsidRPr="004C11E9">
        <w:rPr>
          <w:rFonts w:ascii="Arial" w:hAnsi="Arial" w:cs="Arial"/>
          <w:sz w:val="20"/>
          <w:szCs w:val="20"/>
        </w:rPr>
        <w:cr/>
      </w:r>
      <w:r w:rsidR="004C11E9" w:rsidRPr="00A67E41">
        <w:rPr>
          <w:rFonts w:ascii="Arial" w:hAnsi="Arial" w:cs="Arial"/>
          <w:sz w:val="20"/>
          <w:szCs w:val="20"/>
        </w:rPr>
        <w:t>t</w:t>
      </w:r>
      <w:r w:rsidRPr="00A67E41">
        <w:rPr>
          <w:rFonts w:ascii="Arial" w:hAnsi="Arial" w:cs="Arial"/>
          <w:sz w:val="20"/>
          <w:szCs w:val="20"/>
        </w:rPr>
        <w:t>uto smlouvu:</w:t>
      </w:r>
    </w:p>
    <w:p w14:paraId="0F10F5BB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18AFC73A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2A7AA9B4" w14:textId="77777777" w:rsidR="00D6285B" w:rsidRPr="00FB7613" w:rsidRDefault="00D6285B" w:rsidP="00FB7613">
      <w:pPr>
        <w:pStyle w:val="Nadpis1"/>
      </w:pPr>
      <w:r w:rsidRPr="00FB7613">
        <w:t>Předmět smlouvy</w:t>
      </w:r>
      <w:r w:rsidR="00150378">
        <w:t xml:space="preserve"> </w:t>
      </w:r>
    </w:p>
    <w:p w14:paraId="3ECD299E" w14:textId="119580B1" w:rsidR="00092E9F" w:rsidRPr="00A57CE2" w:rsidRDefault="0016380C" w:rsidP="00A57CE2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Předmětem této smlouvy je</w:t>
      </w:r>
      <w:r w:rsidR="00A57CE2">
        <w:rPr>
          <w:rFonts w:ascii="Arial" w:hAnsi="Arial" w:cs="Arial"/>
          <w:sz w:val="20"/>
          <w:szCs w:val="20"/>
        </w:rPr>
        <w:t xml:space="preserve"> </w:t>
      </w:r>
      <w:r w:rsidRPr="00A57CE2">
        <w:rPr>
          <w:rFonts w:ascii="Arial" w:hAnsi="Arial" w:cs="Arial"/>
          <w:sz w:val="20"/>
          <w:szCs w:val="20"/>
        </w:rPr>
        <w:t>závazek prodávajícího</w:t>
      </w:r>
      <w:r w:rsidR="00797EA8" w:rsidRPr="00A57CE2">
        <w:rPr>
          <w:rFonts w:ascii="Arial" w:hAnsi="Arial" w:cs="Arial"/>
          <w:sz w:val="20"/>
          <w:szCs w:val="20"/>
        </w:rPr>
        <w:t xml:space="preserve"> </w:t>
      </w:r>
      <w:r w:rsidR="008F6960">
        <w:rPr>
          <w:rFonts w:ascii="Arial" w:hAnsi="Arial" w:cs="Arial"/>
          <w:sz w:val="20"/>
          <w:szCs w:val="20"/>
        </w:rPr>
        <w:t>provést generační obměnu</w:t>
      </w:r>
      <w:r w:rsidR="00797EA8" w:rsidRPr="00A57CE2">
        <w:rPr>
          <w:rFonts w:ascii="Arial" w:hAnsi="Arial" w:cs="Arial"/>
          <w:sz w:val="20"/>
          <w:szCs w:val="20"/>
        </w:rPr>
        <w:t xml:space="preserve"> centrální</w:t>
      </w:r>
      <w:r w:rsidR="00500922">
        <w:rPr>
          <w:rFonts w:ascii="Arial" w:hAnsi="Arial" w:cs="Arial"/>
          <w:sz w:val="20"/>
          <w:szCs w:val="20"/>
        </w:rPr>
        <w:t>ho</w:t>
      </w:r>
      <w:r w:rsidR="00797EA8" w:rsidRPr="00A57CE2">
        <w:rPr>
          <w:rFonts w:ascii="Arial" w:hAnsi="Arial" w:cs="Arial"/>
          <w:sz w:val="20"/>
          <w:szCs w:val="20"/>
        </w:rPr>
        <w:t xml:space="preserve"> úl</w:t>
      </w:r>
      <w:r w:rsidR="00276B3D" w:rsidRPr="00A57CE2">
        <w:rPr>
          <w:rFonts w:ascii="Arial" w:hAnsi="Arial" w:cs="Arial"/>
          <w:sz w:val="20"/>
          <w:szCs w:val="20"/>
        </w:rPr>
        <w:t xml:space="preserve">ožiště </w:t>
      </w:r>
      <w:r w:rsidR="00656BE7">
        <w:rPr>
          <w:rFonts w:ascii="Arial" w:hAnsi="Arial" w:cs="Arial"/>
          <w:sz w:val="20"/>
          <w:szCs w:val="20"/>
        </w:rPr>
        <w:t>pro sběr a </w:t>
      </w:r>
      <w:r w:rsidR="00276B3D" w:rsidRPr="00A57CE2">
        <w:rPr>
          <w:rFonts w:ascii="Arial" w:hAnsi="Arial" w:cs="Arial"/>
          <w:sz w:val="20"/>
          <w:szCs w:val="20"/>
        </w:rPr>
        <w:t>analýzu logů (</w:t>
      </w:r>
      <w:r w:rsidR="001F7FF6" w:rsidRPr="00A57CE2">
        <w:rPr>
          <w:rFonts w:ascii="Arial" w:hAnsi="Arial" w:cs="Arial"/>
          <w:sz w:val="20"/>
          <w:szCs w:val="20"/>
        </w:rPr>
        <w:t>stávající</w:t>
      </w:r>
      <w:r w:rsidR="00500922">
        <w:rPr>
          <w:rFonts w:ascii="Arial" w:hAnsi="Arial" w:cs="Arial"/>
          <w:sz w:val="20"/>
          <w:szCs w:val="20"/>
        </w:rPr>
        <w:t>ho</w:t>
      </w:r>
      <w:r w:rsidR="001F7FF6" w:rsidRPr="00A57CE2">
        <w:rPr>
          <w:rFonts w:ascii="Arial" w:hAnsi="Arial" w:cs="Arial"/>
          <w:sz w:val="20"/>
          <w:szCs w:val="20"/>
        </w:rPr>
        <w:t xml:space="preserve"> </w:t>
      </w:r>
      <w:r w:rsidR="00797EA8" w:rsidRPr="00A57CE2">
        <w:rPr>
          <w:rFonts w:ascii="Arial" w:hAnsi="Arial" w:cs="Arial"/>
          <w:sz w:val="20"/>
          <w:szCs w:val="20"/>
        </w:rPr>
        <w:t xml:space="preserve">LOGmanager </w:t>
      </w:r>
      <w:r w:rsidR="001F7FF6" w:rsidRPr="00A57CE2">
        <w:rPr>
          <w:rFonts w:ascii="Arial" w:hAnsi="Arial" w:cs="Arial"/>
          <w:sz w:val="20"/>
          <w:szCs w:val="20"/>
        </w:rPr>
        <w:t>–</w:t>
      </w:r>
      <w:r w:rsidR="00797EA8" w:rsidRPr="00A57CE2">
        <w:rPr>
          <w:rFonts w:ascii="Arial" w:hAnsi="Arial" w:cs="Arial"/>
          <w:sz w:val="20"/>
          <w:szCs w:val="20"/>
        </w:rPr>
        <w:t xml:space="preserve"> L</w:t>
      </w:r>
      <w:r w:rsidR="00276B3D" w:rsidRPr="00A57CE2">
        <w:rPr>
          <w:rFonts w:ascii="Arial" w:hAnsi="Arial" w:cs="Arial"/>
          <w:sz w:val="20"/>
          <w:szCs w:val="20"/>
        </w:rPr>
        <w:t>)</w:t>
      </w:r>
      <w:r w:rsidR="0058679A">
        <w:rPr>
          <w:rFonts w:ascii="Arial" w:hAnsi="Arial" w:cs="Arial"/>
          <w:sz w:val="20"/>
          <w:szCs w:val="20"/>
        </w:rPr>
        <w:t xml:space="preserve">, resp. </w:t>
      </w:r>
      <w:r w:rsidR="00BE1F59">
        <w:rPr>
          <w:rFonts w:ascii="Arial" w:hAnsi="Arial" w:cs="Arial"/>
          <w:sz w:val="20"/>
          <w:szCs w:val="20"/>
        </w:rPr>
        <w:t xml:space="preserve">uvést stávající LOGmanager </w:t>
      </w:r>
      <w:r w:rsidR="00797EA8" w:rsidRPr="00A57CE2">
        <w:rPr>
          <w:rFonts w:ascii="Arial" w:hAnsi="Arial" w:cs="Arial"/>
          <w:sz w:val="20"/>
          <w:szCs w:val="20"/>
        </w:rPr>
        <w:t>do stavu vys</w:t>
      </w:r>
      <w:r w:rsidR="001C10AB" w:rsidRPr="00A57CE2">
        <w:rPr>
          <w:rFonts w:ascii="Arial" w:hAnsi="Arial" w:cs="Arial"/>
          <w:sz w:val="20"/>
          <w:szCs w:val="20"/>
        </w:rPr>
        <w:t>oké dostupnosti HA clusteru, a za tím účelem</w:t>
      </w:r>
      <w:r w:rsidRPr="00A57CE2">
        <w:rPr>
          <w:rFonts w:ascii="Arial" w:hAnsi="Arial" w:cs="Arial"/>
          <w:sz w:val="20"/>
          <w:szCs w:val="20"/>
        </w:rPr>
        <w:t xml:space="preserve"> </w:t>
      </w:r>
    </w:p>
    <w:p w14:paraId="5FC27A53" w14:textId="50D7D326" w:rsidR="00092E9F" w:rsidRPr="00D27497" w:rsidRDefault="0016380C" w:rsidP="00E143C7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F473F6">
        <w:rPr>
          <w:rFonts w:ascii="Arial" w:hAnsi="Arial" w:cs="Arial"/>
          <w:sz w:val="20"/>
          <w:szCs w:val="20"/>
        </w:rPr>
        <w:t>dodat kupujícímu</w:t>
      </w:r>
      <w:r w:rsidR="00A847E9" w:rsidRPr="00F473F6">
        <w:rPr>
          <w:rFonts w:ascii="Arial" w:hAnsi="Arial" w:cs="Arial"/>
          <w:sz w:val="20"/>
          <w:szCs w:val="20"/>
        </w:rPr>
        <w:t xml:space="preserve"> </w:t>
      </w:r>
      <w:r w:rsidR="00A57CE2">
        <w:rPr>
          <w:rFonts w:ascii="Arial" w:hAnsi="Arial" w:cs="Arial"/>
          <w:sz w:val="20"/>
          <w:szCs w:val="20"/>
        </w:rPr>
        <w:t>1 ks serveru (</w:t>
      </w:r>
      <w:r w:rsidR="0051711F">
        <w:rPr>
          <w:rFonts w:ascii="Arial" w:hAnsi="Arial" w:cs="Arial"/>
          <w:sz w:val="20"/>
          <w:szCs w:val="20"/>
        </w:rPr>
        <w:t>hardware</w:t>
      </w:r>
      <w:r w:rsidR="00A57CE2">
        <w:rPr>
          <w:rFonts w:ascii="Arial" w:hAnsi="Arial" w:cs="Arial"/>
          <w:sz w:val="20"/>
          <w:szCs w:val="20"/>
        </w:rPr>
        <w:t>)</w:t>
      </w:r>
      <w:r w:rsidR="0051711F">
        <w:rPr>
          <w:rFonts w:ascii="Arial" w:hAnsi="Arial" w:cs="Arial"/>
          <w:sz w:val="20"/>
          <w:szCs w:val="20"/>
        </w:rPr>
        <w:t>, je</w:t>
      </w:r>
      <w:r w:rsidR="00A7062F">
        <w:rPr>
          <w:rFonts w:ascii="Arial" w:hAnsi="Arial" w:cs="Arial"/>
          <w:sz w:val="20"/>
          <w:szCs w:val="20"/>
        </w:rPr>
        <w:t>hož</w:t>
      </w:r>
      <w:r w:rsidR="0051711F">
        <w:rPr>
          <w:rFonts w:ascii="Arial" w:hAnsi="Arial" w:cs="Arial"/>
          <w:sz w:val="20"/>
          <w:szCs w:val="20"/>
        </w:rPr>
        <w:t xml:space="preserve"> podrobná specifikace je uvedena </w:t>
      </w:r>
      <w:r w:rsidR="00F473F6" w:rsidRPr="00F473F6">
        <w:rPr>
          <w:rFonts w:ascii="Arial" w:hAnsi="Arial" w:cs="Arial"/>
          <w:sz w:val="20"/>
          <w:szCs w:val="20"/>
        </w:rPr>
        <w:t>v</w:t>
      </w:r>
      <w:r w:rsidR="0058679A">
        <w:rPr>
          <w:rFonts w:ascii="Arial" w:hAnsi="Arial" w:cs="Arial"/>
          <w:sz w:val="20"/>
          <w:szCs w:val="20"/>
        </w:rPr>
        <w:t> příloze č. </w:t>
      </w:r>
      <w:r w:rsidR="006D6C8E">
        <w:rPr>
          <w:rFonts w:ascii="Arial" w:hAnsi="Arial" w:cs="Arial"/>
          <w:sz w:val="20"/>
          <w:szCs w:val="20"/>
        </w:rPr>
        <w:t>1</w:t>
      </w:r>
      <w:r w:rsidR="00E143C7">
        <w:rPr>
          <w:rFonts w:ascii="Arial" w:hAnsi="Arial" w:cs="Arial"/>
          <w:sz w:val="20"/>
          <w:szCs w:val="20"/>
        </w:rPr>
        <w:t xml:space="preserve"> </w:t>
      </w:r>
      <w:r w:rsidR="00C604B1">
        <w:rPr>
          <w:rFonts w:ascii="Arial" w:hAnsi="Arial" w:cs="Arial"/>
          <w:sz w:val="20"/>
          <w:szCs w:val="20"/>
        </w:rPr>
        <w:t xml:space="preserve">této smlouvy </w:t>
      </w:r>
      <w:r w:rsidR="008121CD">
        <w:rPr>
          <w:rFonts w:ascii="Arial" w:hAnsi="Arial" w:cs="Arial"/>
          <w:sz w:val="20"/>
          <w:szCs w:val="20"/>
        </w:rPr>
        <w:t>(Část</w:t>
      </w:r>
      <w:r w:rsidR="00911D1B">
        <w:rPr>
          <w:rFonts w:ascii="Arial" w:hAnsi="Arial" w:cs="Arial"/>
          <w:sz w:val="20"/>
          <w:szCs w:val="20"/>
        </w:rPr>
        <w:t xml:space="preserve"> A, část </w:t>
      </w:r>
      <w:r w:rsidR="008121CD">
        <w:rPr>
          <w:rFonts w:ascii="Arial" w:hAnsi="Arial" w:cs="Arial"/>
          <w:sz w:val="20"/>
          <w:szCs w:val="20"/>
        </w:rPr>
        <w:t>B)</w:t>
      </w:r>
      <w:r w:rsidR="00BE1F59">
        <w:rPr>
          <w:rFonts w:ascii="Arial" w:hAnsi="Arial" w:cs="Arial"/>
          <w:sz w:val="20"/>
          <w:szCs w:val="20"/>
        </w:rPr>
        <w:t xml:space="preserve">, </w:t>
      </w:r>
      <w:r w:rsidR="00E143C7">
        <w:rPr>
          <w:rFonts w:ascii="Arial" w:hAnsi="Arial" w:cs="Arial"/>
          <w:sz w:val="20"/>
          <w:szCs w:val="20"/>
        </w:rPr>
        <w:t xml:space="preserve">včetně </w:t>
      </w:r>
      <w:r w:rsidRPr="00F473F6">
        <w:rPr>
          <w:rFonts w:ascii="Arial" w:hAnsi="Arial" w:cs="Arial"/>
          <w:sz w:val="20"/>
          <w:szCs w:val="20"/>
        </w:rPr>
        <w:t xml:space="preserve">veškerých součástí, </w:t>
      </w:r>
      <w:r w:rsidR="007A5E94" w:rsidRPr="00F473F6">
        <w:rPr>
          <w:rFonts w:ascii="Arial" w:hAnsi="Arial" w:cs="Arial"/>
          <w:sz w:val="20"/>
          <w:szCs w:val="20"/>
        </w:rPr>
        <w:t>softwarového vybavení</w:t>
      </w:r>
      <w:r w:rsidR="0058679A">
        <w:rPr>
          <w:rFonts w:ascii="Arial" w:hAnsi="Arial" w:cs="Arial"/>
          <w:sz w:val="20"/>
          <w:szCs w:val="20"/>
        </w:rPr>
        <w:t xml:space="preserve"> (s</w:t>
      </w:r>
      <w:r w:rsidR="0043609C">
        <w:rPr>
          <w:rFonts w:ascii="Arial" w:hAnsi="Arial" w:cs="Arial"/>
          <w:sz w:val="20"/>
          <w:szCs w:val="20"/>
        </w:rPr>
        <w:t> </w:t>
      </w:r>
      <w:r w:rsidR="0058679A">
        <w:rPr>
          <w:rFonts w:ascii="Arial" w:hAnsi="Arial" w:cs="Arial"/>
          <w:sz w:val="20"/>
          <w:szCs w:val="20"/>
        </w:rPr>
        <w:t>nainstalovaným produktem LOGmanager a s veškerým programovým vybavením potřebným pro provoz produktu LOGmanager)</w:t>
      </w:r>
      <w:r w:rsidR="007A5E94" w:rsidRPr="00F473F6">
        <w:rPr>
          <w:rFonts w:ascii="Arial" w:hAnsi="Arial" w:cs="Arial"/>
          <w:sz w:val="20"/>
          <w:szCs w:val="20"/>
        </w:rPr>
        <w:t xml:space="preserve">, </w:t>
      </w:r>
      <w:r w:rsidRPr="00F473F6">
        <w:rPr>
          <w:rFonts w:ascii="Arial" w:hAnsi="Arial" w:cs="Arial"/>
          <w:sz w:val="20"/>
          <w:szCs w:val="20"/>
        </w:rPr>
        <w:t>příslušenství</w:t>
      </w:r>
      <w:r w:rsidR="00BE1F59">
        <w:rPr>
          <w:rFonts w:ascii="Arial" w:hAnsi="Arial" w:cs="Arial"/>
          <w:sz w:val="20"/>
          <w:szCs w:val="20"/>
        </w:rPr>
        <w:t>,</w:t>
      </w:r>
      <w:r w:rsidRPr="00F473F6">
        <w:rPr>
          <w:rFonts w:ascii="Arial" w:hAnsi="Arial" w:cs="Arial"/>
          <w:sz w:val="20"/>
          <w:szCs w:val="20"/>
        </w:rPr>
        <w:t xml:space="preserve"> dokumentace a dalších věcí k tomu náležejících</w:t>
      </w:r>
      <w:r w:rsidR="00B91E01">
        <w:rPr>
          <w:rFonts w:ascii="Arial" w:hAnsi="Arial" w:cs="Arial"/>
          <w:sz w:val="20"/>
          <w:szCs w:val="20"/>
        </w:rPr>
        <w:t>;</w:t>
      </w:r>
    </w:p>
    <w:p w14:paraId="42DB9985" w14:textId="2691B296" w:rsidR="00092E9F" w:rsidRPr="0058679A" w:rsidRDefault="0058679A" w:rsidP="00FC528D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provést instalaci</w:t>
      </w:r>
      <w:r w:rsidR="00276B3D">
        <w:rPr>
          <w:rFonts w:ascii="Arial" w:hAnsi="Arial" w:cs="Arial"/>
          <w:sz w:val="20"/>
          <w:szCs w:val="20"/>
        </w:rPr>
        <w:t xml:space="preserve"> </w:t>
      </w:r>
      <w:r w:rsidR="00276B3D">
        <w:rPr>
          <w:rFonts w:ascii="Arial" w:hAnsi="Arial" w:cs="Arial"/>
          <w:bCs/>
          <w:sz w:val="20"/>
          <w:szCs w:val="20"/>
        </w:rPr>
        <w:t>LOGmanager</w:t>
      </w:r>
      <w:r>
        <w:rPr>
          <w:rFonts w:ascii="Arial" w:hAnsi="Arial" w:cs="Arial"/>
          <w:bCs/>
          <w:sz w:val="20"/>
          <w:szCs w:val="20"/>
        </w:rPr>
        <w:t>u</w:t>
      </w:r>
      <w:r w:rsidR="00756AAE" w:rsidRPr="00D27497">
        <w:rPr>
          <w:rFonts w:ascii="Arial" w:hAnsi="Arial" w:cs="Arial"/>
          <w:bCs/>
          <w:sz w:val="20"/>
          <w:szCs w:val="20"/>
        </w:rPr>
        <w:t xml:space="preserve"> </w:t>
      </w:r>
      <w:r w:rsidR="00092E9F" w:rsidRPr="00D27497">
        <w:rPr>
          <w:rFonts w:ascii="Arial" w:hAnsi="Arial" w:cs="Arial"/>
          <w:sz w:val="20"/>
          <w:szCs w:val="20"/>
        </w:rPr>
        <w:t>v sídle</w:t>
      </w:r>
      <w:r w:rsidR="00092E9F">
        <w:rPr>
          <w:rFonts w:ascii="Arial" w:hAnsi="Arial" w:cs="Arial"/>
          <w:sz w:val="20"/>
          <w:szCs w:val="20"/>
        </w:rPr>
        <w:t xml:space="preserve"> kupujícího</w:t>
      </w:r>
      <w:r w:rsidR="00797EA8">
        <w:rPr>
          <w:rFonts w:ascii="Arial" w:hAnsi="Arial" w:cs="Arial"/>
          <w:sz w:val="20"/>
          <w:szCs w:val="20"/>
        </w:rPr>
        <w:t>,</w:t>
      </w:r>
      <w:r w:rsidR="00276B3D">
        <w:rPr>
          <w:rFonts w:ascii="Arial" w:hAnsi="Arial" w:cs="Arial"/>
          <w:sz w:val="20"/>
          <w:szCs w:val="20"/>
        </w:rPr>
        <w:t xml:space="preserve"> tj.</w:t>
      </w:r>
      <w:r w:rsidR="00CA7594">
        <w:rPr>
          <w:rFonts w:ascii="Arial" w:hAnsi="Arial" w:cs="Arial"/>
          <w:sz w:val="20"/>
          <w:szCs w:val="20"/>
        </w:rPr>
        <w:t xml:space="preserve"> </w:t>
      </w:r>
      <w:r w:rsidR="00276B3D">
        <w:rPr>
          <w:rFonts w:ascii="Arial" w:hAnsi="Arial" w:cs="Arial"/>
          <w:sz w:val="20"/>
          <w:szCs w:val="20"/>
        </w:rPr>
        <w:t>zprovoznit</w:t>
      </w:r>
      <w:r w:rsidR="00CA7594">
        <w:rPr>
          <w:rFonts w:ascii="Arial" w:hAnsi="Arial" w:cs="Arial"/>
          <w:sz w:val="20"/>
          <w:szCs w:val="20"/>
        </w:rPr>
        <w:t>, implementovat a otestovat</w:t>
      </w:r>
      <w:r>
        <w:rPr>
          <w:rFonts w:ascii="Arial" w:hAnsi="Arial" w:cs="Arial"/>
          <w:sz w:val="20"/>
          <w:szCs w:val="20"/>
        </w:rPr>
        <w:t xml:space="preserve"> </w:t>
      </w:r>
      <w:r w:rsidR="002D054D">
        <w:rPr>
          <w:rFonts w:ascii="Arial" w:hAnsi="Arial" w:cs="Arial"/>
          <w:sz w:val="20"/>
          <w:szCs w:val="20"/>
        </w:rPr>
        <w:t xml:space="preserve">jeho </w:t>
      </w:r>
      <w:r w:rsidR="009101FA">
        <w:rPr>
          <w:rFonts w:ascii="Arial" w:hAnsi="Arial" w:cs="Arial"/>
          <w:sz w:val="20"/>
          <w:szCs w:val="20"/>
        </w:rPr>
        <w:t>funkčnost, včetně konfigurace a migrace dat,</w:t>
      </w:r>
      <w:r>
        <w:rPr>
          <w:rFonts w:ascii="Arial" w:hAnsi="Arial" w:cs="Arial"/>
          <w:sz w:val="20"/>
          <w:szCs w:val="20"/>
        </w:rPr>
        <w:t xml:space="preserve"> a </w:t>
      </w:r>
      <w:r w:rsidR="00276B3D">
        <w:rPr>
          <w:rFonts w:ascii="Arial" w:hAnsi="Arial" w:cs="Arial"/>
          <w:sz w:val="20"/>
          <w:szCs w:val="20"/>
        </w:rPr>
        <w:t xml:space="preserve">včetně </w:t>
      </w:r>
      <w:r w:rsidR="00797EA8">
        <w:rPr>
          <w:rFonts w:ascii="Arial" w:hAnsi="Arial" w:cs="Arial"/>
          <w:sz w:val="20"/>
          <w:szCs w:val="20"/>
        </w:rPr>
        <w:t xml:space="preserve">proškolení obsluhy, o kterém bude </w:t>
      </w:r>
      <w:r w:rsidR="00797EA8" w:rsidRPr="00D27497">
        <w:rPr>
          <w:rFonts w:ascii="Arial" w:hAnsi="Arial" w:cs="Arial"/>
          <w:sz w:val="20"/>
          <w:szCs w:val="20"/>
        </w:rPr>
        <w:t>pořízen</w:t>
      </w:r>
      <w:r w:rsidR="00797EA8">
        <w:rPr>
          <w:rFonts w:ascii="Arial" w:hAnsi="Arial" w:cs="Arial"/>
          <w:sz w:val="20"/>
          <w:szCs w:val="20"/>
        </w:rPr>
        <w:t xml:space="preserve"> </w:t>
      </w:r>
      <w:r w:rsidR="00276B3D">
        <w:rPr>
          <w:rFonts w:ascii="Arial" w:hAnsi="Arial" w:cs="Arial"/>
          <w:sz w:val="20"/>
          <w:szCs w:val="20"/>
        </w:rPr>
        <w:t>zápis</w:t>
      </w:r>
      <w:r w:rsidR="00797EA8" w:rsidRPr="00D27497">
        <w:rPr>
          <w:rFonts w:ascii="Arial" w:hAnsi="Arial" w:cs="Arial"/>
          <w:sz w:val="20"/>
          <w:szCs w:val="20"/>
        </w:rPr>
        <w:t xml:space="preserve"> s po</w:t>
      </w:r>
      <w:r w:rsidR="00797EA8">
        <w:rPr>
          <w:rFonts w:ascii="Arial" w:hAnsi="Arial" w:cs="Arial"/>
          <w:sz w:val="20"/>
          <w:szCs w:val="20"/>
        </w:rPr>
        <w:t>dpisem všech zúčastněných osob</w:t>
      </w:r>
      <w:r>
        <w:rPr>
          <w:rFonts w:ascii="Arial" w:hAnsi="Arial" w:cs="Arial"/>
          <w:sz w:val="20"/>
          <w:szCs w:val="20"/>
        </w:rPr>
        <w:t>;</w:t>
      </w:r>
      <w:r w:rsidR="00092E9F" w:rsidRPr="00FC528D">
        <w:rPr>
          <w:rFonts w:ascii="Arial" w:hAnsi="Arial" w:cs="Arial"/>
          <w:bCs/>
          <w:sz w:val="20"/>
          <w:szCs w:val="20"/>
        </w:rPr>
        <w:t xml:space="preserve"> </w:t>
      </w:r>
    </w:p>
    <w:p w14:paraId="7D9D5536" w14:textId="61F7A566" w:rsidR="0058679A" w:rsidRPr="0058679A" w:rsidRDefault="0058679A" w:rsidP="001F5BDA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8679A">
        <w:rPr>
          <w:rFonts w:ascii="Arial" w:hAnsi="Arial" w:cs="Arial"/>
          <w:bCs/>
          <w:sz w:val="20"/>
          <w:szCs w:val="20"/>
        </w:rPr>
        <w:t xml:space="preserve">poskytnout technickou podporu při nasazení </w:t>
      </w:r>
      <w:r>
        <w:rPr>
          <w:rFonts w:ascii="Arial" w:hAnsi="Arial" w:cs="Arial"/>
          <w:bCs/>
          <w:sz w:val="20"/>
          <w:szCs w:val="20"/>
        </w:rPr>
        <w:t xml:space="preserve">druhého nodu </w:t>
      </w:r>
      <w:r w:rsidR="002D054D">
        <w:rPr>
          <w:rFonts w:ascii="Arial" w:hAnsi="Arial" w:cs="Arial"/>
          <w:bCs/>
          <w:sz w:val="20"/>
          <w:szCs w:val="20"/>
        </w:rPr>
        <w:t xml:space="preserve">v clusteru </w:t>
      </w:r>
      <w:r w:rsidRPr="0058679A">
        <w:rPr>
          <w:rFonts w:ascii="Arial" w:hAnsi="Arial" w:cs="Arial"/>
          <w:bCs/>
          <w:sz w:val="20"/>
          <w:szCs w:val="20"/>
        </w:rPr>
        <w:t xml:space="preserve">včetně </w:t>
      </w:r>
      <w:r>
        <w:rPr>
          <w:rFonts w:ascii="Arial" w:hAnsi="Arial" w:cs="Arial"/>
          <w:sz w:val="20"/>
          <w:szCs w:val="20"/>
        </w:rPr>
        <w:t>migrace</w:t>
      </w:r>
      <w:r w:rsidRPr="0058679A">
        <w:rPr>
          <w:rFonts w:ascii="Arial" w:hAnsi="Arial" w:cs="Arial"/>
          <w:sz w:val="20"/>
          <w:szCs w:val="20"/>
        </w:rPr>
        <w:t xml:space="preserve"> </w:t>
      </w:r>
      <w:r w:rsidRPr="002D054D">
        <w:rPr>
          <w:rFonts w:ascii="Arial" w:hAnsi="Arial" w:cs="Arial"/>
          <w:sz w:val="20"/>
          <w:szCs w:val="20"/>
        </w:rPr>
        <w:t>konfigurace ze stávajícího</w:t>
      </w:r>
      <w:r w:rsidRPr="002D054D">
        <w:rPr>
          <w:rFonts w:ascii="Arial" w:hAnsi="Arial" w:cs="Arial"/>
          <w:bCs/>
          <w:sz w:val="20"/>
          <w:szCs w:val="20"/>
        </w:rPr>
        <w:t xml:space="preserve"> LOGmanageru do prostředí nového (dodávaného) </w:t>
      </w:r>
      <w:r w:rsidRPr="002D054D">
        <w:rPr>
          <w:rFonts w:ascii="Arial" w:hAnsi="Arial" w:cs="Arial"/>
          <w:sz w:val="20"/>
          <w:szCs w:val="20"/>
        </w:rPr>
        <w:t>LOGmanageru a napojit jej na</w:t>
      </w:r>
      <w:r w:rsidRPr="0058679A">
        <w:rPr>
          <w:rFonts w:ascii="Arial" w:hAnsi="Arial" w:cs="Arial"/>
          <w:sz w:val="20"/>
          <w:szCs w:val="20"/>
        </w:rPr>
        <w:t xml:space="preserve"> stávající systémy kupujícího</w:t>
      </w:r>
      <w:r w:rsidR="00B50965">
        <w:rPr>
          <w:rFonts w:ascii="Arial" w:hAnsi="Arial" w:cs="Arial"/>
          <w:sz w:val="20"/>
          <w:szCs w:val="20"/>
        </w:rPr>
        <w:t xml:space="preserve"> podle specifikace v příloze č. 1 </w:t>
      </w:r>
      <w:r w:rsidR="00C604B1">
        <w:rPr>
          <w:rFonts w:ascii="Arial" w:hAnsi="Arial" w:cs="Arial"/>
          <w:sz w:val="20"/>
          <w:szCs w:val="20"/>
        </w:rPr>
        <w:t xml:space="preserve">této smlouvy </w:t>
      </w:r>
      <w:r w:rsidR="007C2E50">
        <w:rPr>
          <w:rFonts w:ascii="Arial" w:hAnsi="Arial" w:cs="Arial"/>
          <w:sz w:val="20"/>
          <w:szCs w:val="20"/>
        </w:rPr>
        <w:t>(</w:t>
      </w:r>
      <w:r w:rsidR="0074330B">
        <w:rPr>
          <w:rFonts w:ascii="Arial" w:hAnsi="Arial" w:cs="Arial"/>
          <w:sz w:val="20"/>
          <w:szCs w:val="20"/>
        </w:rPr>
        <w:t>Část B)</w:t>
      </w:r>
      <w:r>
        <w:rPr>
          <w:rFonts w:ascii="Arial" w:hAnsi="Arial" w:cs="Arial"/>
          <w:bCs/>
          <w:sz w:val="20"/>
          <w:szCs w:val="20"/>
        </w:rPr>
        <w:t>;</w:t>
      </w:r>
    </w:p>
    <w:p w14:paraId="17DAE6EA" w14:textId="10A9084F" w:rsidR="002D054D" w:rsidRPr="009A4876" w:rsidRDefault="002D054D" w:rsidP="009A4876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poskytovat technickou podporu pro Logmanager (SLA) po dobu 6</w:t>
      </w:r>
      <w:r w:rsidR="00C25218">
        <w:rPr>
          <w:rFonts w:ascii="Arial" w:hAnsi="Arial" w:cs="Arial"/>
          <w:bCs/>
          <w:sz w:val="20"/>
          <w:szCs w:val="20"/>
        </w:rPr>
        <w:t>0 měsíců včetně aktualizace soft</w:t>
      </w:r>
      <w:r>
        <w:rPr>
          <w:rFonts w:ascii="Arial" w:hAnsi="Arial" w:cs="Arial"/>
          <w:bCs/>
          <w:sz w:val="20"/>
          <w:szCs w:val="20"/>
        </w:rPr>
        <w:t xml:space="preserve">waru podle </w:t>
      </w:r>
      <w:r w:rsidR="00B50965">
        <w:rPr>
          <w:rFonts w:ascii="Arial" w:hAnsi="Arial" w:cs="Arial"/>
          <w:bCs/>
          <w:sz w:val="20"/>
          <w:szCs w:val="20"/>
        </w:rPr>
        <w:t xml:space="preserve">specifikace v příloze </w:t>
      </w:r>
      <w:r w:rsidR="00C25218">
        <w:rPr>
          <w:rFonts w:ascii="Arial" w:hAnsi="Arial" w:cs="Arial"/>
          <w:bCs/>
          <w:sz w:val="20"/>
          <w:szCs w:val="20"/>
        </w:rPr>
        <w:t xml:space="preserve">č. </w:t>
      </w:r>
      <w:r w:rsidR="00E143C7">
        <w:rPr>
          <w:rFonts w:ascii="Arial" w:hAnsi="Arial" w:cs="Arial"/>
          <w:bCs/>
          <w:sz w:val="20"/>
          <w:szCs w:val="20"/>
        </w:rPr>
        <w:t>1</w:t>
      </w:r>
      <w:r w:rsidR="0074330B">
        <w:rPr>
          <w:rFonts w:ascii="Arial" w:hAnsi="Arial" w:cs="Arial"/>
          <w:bCs/>
          <w:sz w:val="20"/>
          <w:szCs w:val="20"/>
        </w:rPr>
        <w:t xml:space="preserve"> </w:t>
      </w:r>
      <w:r w:rsidR="00C604B1">
        <w:rPr>
          <w:rFonts w:ascii="Arial" w:hAnsi="Arial" w:cs="Arial"/>
          <w:bCs/>
          <w:sz w:val="20"/>
          <w:szCs w:val="20"/>
        </w:rPr>
        <w:t xml:space="preserve">této smlouvy </w:t>
      </w:r>
      <w:r w:rsidR="0074330B">
        <w:rPr>
          <w:rFonts w:ascii="Arial" w:hAnsi="Arial" w:cs="Arial"/>
          <w:bCs/>
          <w:sz w:val="20"/>
          <w:szCs w:val="20"/>
        </w:rPr>
        <w:t>(Část B)</w:t>
      </w:r>
      <w:r>
        <w:rPr>
          <w:rFonts w:ascii="Arial" w:hAnsi="Arial" w:cs="Arial"/>
          <w:bCs/>
          <w:sz w:val="20"/>
          <w:szCs w:val="20"/>
        </w:rPr>
        <w:t>;</w:t>
      </w:r>
    </w:p>
    <w:p w14:paraId="43D960DF" w14:textId="77777777" w:rsidR="00092E9F" w:rsidRPr="0091633A" w:rsidRDefault="00E036CA" w:rsidP="00FC528D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poskyto</w:t>
      </w:r>
      <w:r w:rsidR="004141AB">
        <w:rPr>
          <w:rFonts w:ascii="Arial" w:hAnsi="Arial" w:cs="Arial"/>
          <w:sz w:val="20"/>
          <w:szCs w:val="20"/>
        </w:rPr>
        <w:t>v</w:t>
      </w:r>
      <w:r w:rsidR="00092E9F">
        <w:rPr>
          <w:rFonts w:ascii="Arial" w:hAnsi="Arial" w:cs="Arial"/>
          <w:sz w:val="20"/>
          <w:szCs w:val="20"/>
        </w:rPr>
        <w:t>at</w:t>
      </w:r>
      <w:r w:rsidR="004141AB">
        <w:rPr>
          <w:rFonts w:ascii="Arial" w:hAnsi="Arial" w:cs="Arial"/>
          <w:sz w:val="20"/>
          <w:szCs w:val="20"/>
        </w:rPr>
        <w:t xml:space="preserve"> </w:t>
      </w:r>
      <w:r w:rsidR="00092E9F">
        <w:rPr>
          <w:rFonts w:ascii="Arial" w:hAnsi="Arial" w:cs="Arial"/>
          <w:sz w:val="20"/>
          <w:szCs w:val="20"/>
        </w:rPr>
        <w:t xml:space="preserve">kupujícímu </w:t>
      </w:r>
      <w:r w:rsidR="004C0A60">
        <w:rPr>
          <w:rFonts w:ascii="Arial" w:hAnsi="Arial" w:cs="Arial"/>
          <w:sz w:val="20"/>
          <w:szCs w:val="20"/>
        </w:rPr>
        <w:t>záruku (</w:t>
      </w:r>
      <w:r w:rsidR="00BB0034">
        <w:rPr>
          <w:rFonts w:ascii="Arial" w:hAnsi="Arial" w:cs="Arial"/>
          <w:sz w:val="20"/>
          <w:szCs w:val="20"/>
        </w:rPr>
        <w:t>záruční servis</w:t>
      </w:r>
      <w:r w:rsidR="006E2EDC">
        <w:rPr>
          <w:rFonts w:ascii="Arial" w:hAnsi="Arial" w:cs="Arial"/>
          <w:sz w:val="20"/>
          <w:szCs w:val="20"/>
        </w:rPr>
        <w:t>/podporu</w:t>
      </w:r>
      <w:r w:rsidR="004C0A60">
        <w:rPr>
          <w:rFonts w:ascii="Arial" w:hAnsi="Arial" w:cs="Arial"/>
          <w:sz w:val="20"/>
          <w:szCs w:val="20"/>
        </w:rPr>
        <w:t>)</w:t>
      </w:r>
      <w:r w:rsidR="00D27497">
        <w:rPr>
          <w:rFonts w:ascii="Arial" w:hAnsi="Arial" w:cs="Arial"/>
          <w:sz w:val="20"/>
          <w:szCs w:val="20"/>
        </w:rPr>
        <w:t xml:space="preserve"> k </w:t>
      </w:r>
      <w:r w:rsidR="009A4876" w:rsidRPr="0091633A">
        <w:rPr>
          <w:rFonts w:ascii="Arial" w:hAnsi="Arial" w:cs="Arial"/>
          <w:bCs/>
          <w:sz w:val="20"/>
          <w:szCs w:val="20"/>
        </w:rPr>
        <w:t>LOGmanageru</w:t>
      </w:r>
      <w:r w:rsidR="00D27497" w:rsidRPr="0091633A">
        <w:rPr>
          <w:rFonts w:ascii="Arial" w:hAnsi="Arial" w:cs="Arial"/>
          <w:bCs/>
          <w:sz w:val="20"/>
          <w:szCs w:val="20"/>
        </w:rPr>
        <w:t xml:space="preserve"> </w:t>
      </w:r>
      <w:r w:rsidR="004141AB" w:rsidRPr="0091633A">
        <w:rPr>
          <w:rFonts w:ascii="Arial" w:hAnsi="Arial" w:cs="Arial"/>
          <w:sz w:val="20"/>
          <w:szCs w:val="20"/>
        </w:rPr>
        <w:t xml:space="preserve">dle </w:t>
      </w:r>
      <w:r w:rsidR="00D564D0">
        <w:rPr>
          <w:rFonts w:ascii="Arial" w:hAnsi="Arial" w:cs="Arial"/>
          <w:sz w:val="20"/>
          <w:szCs w:val="20"/>
        </w:rPr>
        <w:t>článku</w:t>
      </w:r>
      <w:r w:rsidR="004141AB" w:rsidRPr="0091633A">
        <w:rPr>
          <w:rFonts w:ascii="Arial" w:hAnsi="Arial" w:cs="Arial"/>
          <w:sz w:val="20"/>
          <w:szCs w:val="20"/>
        </w:rPr>
        <w:t xml:space="preserve"> </w:t>
      </w:r>
      <w:r w:rsidRPr="0091633A">
        <w:rPr>
          <w:rFonts w:ascii="Arial" w:hAnsi="Arial" w:cs="Arial"/>
          <w:sz w:val="20"/>
          <w:szCs w:val="20"/>
        </w:rPr>
        <w:t>V</w:t>
      </w:r>
      <w:r w:rsidR="004141AB" w:rsidRPr="0091633A">
        <w:rPr>
          <w:rFonts w:ascii="Arial" w:hAnsi="Arial" w:cs="Arial"/>
          <w:sz w:val="20"/>
          <w:szCs w:val="20"/>
        </w:rPr>
        <w:t>I</w:t>
      </w:r>
      <w:r w:rsidR="00092E9F" w:rsidRPr="0091633A">
        <w:rPr>
          <w:rFonts w:ascii="Arial" w:hAnsi="Arial" w:cs="Arial"/>
          <w:sz w:val="20"/>
          <w:szCs w:val="20"/>
        </w:rPr>
        <w:t>.</w:t>
      </w:r>
    </w:p>
    <w:p w14:paraId="056617E4" w14:textId="6443E723" w:rsidR="0016380C" w:rsidRPr="00872783" w:rsidRDefault="002D054D" w:rsidP="0087278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92E9F" w:rsidRPr="00872783">
        <w:rPr>
          <w:rFonts w:ascii="Arial" w:hAnsi="Arial" w:cs="Arial"/>
          <w:sz w:val="20"/>
          <w:szCs w:val="20"/>
        </w:rPr>
        <w:t>ředmětem této smlouvy</w:t>
      </w:r>
      <w:r>
        <w:rPr>
          <w:rFonts w:ascii="Arial" w:hAnsi="Arial" w:cs="Arial"/>
          <w:sz w:val="20"/>
          <w:szCs w:val="20"/>
        </w:rPr>
        <w:t xml:space="preserve"> </w:t>
      </w:r>
      <w:r w:rsidR="005733A7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dále</w:t>
      </w:r>
      <w:r w:rsidR="00092E9F" w:rsidRPr="00872783">
        <w:rPr>
          <w:rFonts w:ascii="Arial" w:hAnsi="Arial" w:cs="Arial"/>
          <w:sz w:val="20"/>
          <w:szCs w:val="20"/>
        </w:rPr>
        <w:t xml:space="preserve"> </w:t>
      </w:r>
      <w:r w:rsidR="00162E09">
        <w:rPr>
          <w:rFonts w:ascii="Arial" w:hAnsi="Arial" w:cs="Arial"/>
          <w:sz w:val="20"/>
          <w:szCs w:val="20"/>
        </w:rPr>
        <w:t>závazek kupují</w:t>
      </w:r>
      <w:r w:rsidR="005C4752">
        <w:rPr>
          <w:rFonts w:ascii="Arial" w:hAnsi="Arial" w:cs="Arial"/>
          <w:sz w:val="20"/>
          <w:szCs w:val="20"/>
        </w:rPr>
        <w:t>cí</w:t>
      </w:r>
      <w:r w:rsidR="00162E09">
        <w:rPr>
          <w:rFonts w:ascii="Arial" w:hAnsi="Arial" w:cs="Arial"/>
          <w:sz w:val="20"/>
          <w:szCs w:val="20"/>
        </w:rPr>
        <w:t>ho</w:t>
      </w:r>
      <w:r w:rsidR="007C1E44">
        <w:rPr>
          <w:rFonts w:ascii="Arial" w:hAnsi="Arial" w:cs="Arial"/>
          <w:sz w:val="20"/>
          <w:szCs w:val="20"/>
        </w:rPr>
        <w:t xml:space="preserve"> předmět plnění specifikovaný v odstavci 1 převzít a </w:t>
      </w:r>
      <w:r w:rsidR="0016380C" w:rsidRPr="00872783">
        <w:rPr>
          <w:rFonts w:ascii="Arial" w:hAnsi="Arial" w:cs="Arial"/>
          <w:sz w:val="20"/>
          <w:szCs w:val="20"/>
        </w:rPr>
        <w:t xml:space="preserve">zaplatit </w:t>
      </w:r>
      <w:r w:rsidR="007C1E44">
        <w:rPr>
          <w:rFonts w:ascii="Arial" w:hAnsi="Arial" w:cs="Arial"/>
          <w:sz w:val="20"/>
          <w:szCs w:val="20"/>
        </w:rPr>
        <w:t xml:space="preserve">za něj </w:t>
      </w:r>
      <w:r w:rsidR="00092E9F" w:rsidRPr="00872783">
        <w:rPr>
          <w:rFonts w:ascii="Arial" w:hAnsi="Arial" w:cs="Arial"/>
          <w:sz w:val="20"/>
          <w:szCs w:val="20"/>
        </w:rPr>
        <w:t xml:space="preserve">prodávajícímu </w:t>
      </w:r>
      <w:r w:rsidR="0016380C" w:rsidRPr="00872783">
        <w:rPr>
          <w:rFonts w:ascii="Arial" w:hAnsi="Arial" w:cs="Arial"/>
          <w:sz w:val="20"/>
          <w:szCs w:val="20"/>
        </w:rPr>
        <w:t xml:space="preserve">níže sjednanou cenu. </w:t>
      </w:r>
    </w:p>
    <w:p w14:paraId="38AF473E" w14:textId="3ED20A3F" w:rsidR="00425152" w:rsidRDefault="00425152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Prodávající se zavazuje, že </w:t>
      </w:r>
      <w:r w:rsidR="00872783">
        <w:rPr>
          <w:rFonts w:ascii="Arial" w:hAnsi="Arial" w:cs="Arial"/>
          <w:bCs/>
          <w:sz w:val="20"/>
          <w:szCs w:val="20"/>
        </w:rPr>
        <w:t xml:space="preserve">předmět </w:t>
      </w:r>
      <w:r w:rsidR="00433FE0">
        <w:rPr>
          <w:rFonts w:ascii="Arial" w:hAnsi="Arial" w:cs="Arial"/>
          <w:bCs/>
          <w:sz w:val="20"/>
          <w:szCs w:val="20"/>
        </w:rPr>
        <w:t xml:space="preserve">plnění </w:t>
      </w:r>
      <w:r w:rsidRPr="0031346A">
        <w:rPr>
          <w:rFonts w:ascii="Arial" w:hAnsi="Arial" w:cs="Arial"/>
          <w:sz w:val="20"/>
          <w:szCs w:val="20"/>
        </w:rPr>
        <w:t>bud</w:t>
      </w:r>
      <w:r w:rsidR="00756AAE">
        <w:rPr>
          <w:rFonts w:ascii="Arial" w:hAnsi="Arial" w:cs="Arial"/>
          <w:sz w:val="20"/>
          <w:szCs w:val="20"/>
        </w:rPr>
        <w:t>e</w:t>
      </w:r>
      <w:r w:rsidRPr="00E65B3B">
        <w:rPr>
          <w:rFonts w:ascii="Arial" w:hAnsi="Arial" w:cs="Arial"/>
          <w:sz w:val="20"/>
          <w:szCs w:val="20"/>
        </w:rPr>
        <w:t xml:space="preserve"> mít vlastnosti uvedené v</w:t>
      </w:r>
      <w:r w:rsidR="00F45561" w:rsidRPr="00E65B3B">
        <w:rPr>
          <w:rFonts w:ascii="Arial" w:hAnsi="Arial" w:cs="Arial"/>
          <w:sz w:val="20"/>
          <w:szCs w:val="20"/>
        </w:rPr>
        <w:t xml:space="preserve"> příslušných</w:t>
      </w:r>
      <w:r w:rsidRPr="00E65B3B">
        <w:rPr>
          <w:rFonts w:ascii="Arial" w:hAnsi="Arial" w:cs="Arial"/>
          <w:sz w:val="20"/>
          <w:szCs w:val="20"/>
        </w:rPr>
        <w:t xml:space="preserve"> právních předpisech, technických normách, v této smlouvě </w:t>
      </w:r>
      <w:r w:rsidR="00E50743" w:rsidRPr="00E65B3B">
        <w:rPr>
          <w:rFonts w:ascii="Arial" w:hAnsi="Arial" w:cs="Arial"/>
          <w:sz w:val="20"/>
          <w:szCs w:val="20"/>
        </w:rPr>
        <w:t xml:space="preserve">a </w:t>
      </w:r>
      <w:r w:rsidR="00CB27D1" w:rsidRPr="00E65B3B">
        <w:rPr>
          <w:rFonts w:ascii="Arial" w:hAnsi="Arial" w:cs="Arial"/>
          <w:sz w:val="20"/>
          <w:szCs w:val="20"/>
        </w:rPr>
        <w:t xml:space="preserve">jejích přílohách </w:t>
      </w:r>
      <w:r w:rsidR="001057B5" w:rsidRPr="00E65B3B">
        <w:rPr>
          <w:rFonts w:ascii="Arial" w:hAnsi="Arial" w:cs="Arial"/>
          <w:sz w:val="20"/>
          <w:szCs w:val="20"/>
        </w:rPr>
        <w:t>a</w:t>
      </w:r>
      <w:r w:rsidRPr="00E65B3B">
        <w:rPr>
          <w:rFonts w:ascii="Arial" w:hAnsi="Arial" w:cs="Arial"/>
          <w:sz w:val="20"/>
          <w:szCs w:val="20"/>
        </w:rPr>
        <w:t xml:space="preserve"> zaručuje,</w:t>
      </w:r>
      <w:r w:rsidRPr="000E18CC">
        <w:rPr>
          <w:rFonts w:ascii="Arial" w:hAnsi="Arial" w:cs="Arial"/>
          <w:sz w:val="20"/>
          <w:szCs w:val="20"/>
        </w:rPr>
        <w:t xml:space="preserve"> že si tyto vlastnosti uchov</w:t>
      </w:r>
      <w:r w:rsidR="00A7062F">
        <w:rPr>
          <w:rFonts w:ascii="Arial" w:hAnsi="Arial" w:cs="Arial"/>
          <w:sz w:val="20"/>
          <w:szCs w:val="20"/>
        </w:rPr>
        <w:t>á</w:t>
      </w:r>
      <w:r w:rsidRPr="000E18CC">
        <w:rPr>
          <w:rFonts w:ascii="Arial" w:hAnsi="Arial" w:cs="Arial"/>
          <w:sz w:val="20"/>
          <w:szCs w:val="20"/>
        </w:rPr>
        <w:t xml:space="preserve"> nejméně po celou záruční dobu</w:t>
      </w:r>
      <w:r w:rsidR="00F45561">
        <w:rPr>
          <w:rFonts w:ascii="Arial" w:hAnsi="Arial" w:cs="Arial"/>
          <w:sz w:val="20"/>
          <w:szCs w:val="20"/>
        </w:rPr>
        <w:t xml:space="preserve">, jak je </w:t>
      </w:r>
      <w:r w:rsidR="00F45561" w:rsidRPr="0091633A">
        <w:rPr>
          <w:rFonts w:ascii="Arial" w:hAnsi="Arial" w:cs="Arial"/>
          <w:sz w:val="20"/>
          <w:szCs w:val="20"/>
        </w:rPr>
        <w:t>uvedena v </w:t>
      </w:r>
      <w:r w:rsidR="00D564D0">
        <w:rPr>
          <w:rFonts w:ascii="Arial" w:hAnsi="Arial" w:cs="Arial"/>
          <w:sz w:val="20"/>
          <w:szCs w:val="20"/>
        </w:rPr>
        <w:t>článku</w:t>
      </w:r>
      <w:r w:rsidR="00F45561" w:rsidRPr="0091633A">
        <w:rPr>
          <w:rFonts w:ascii="Arial" w:hAnsi="Arial" w:cs="Arial"/>
          <w:sz w:val="20"/>
          <w:szCs w:val="20"/>
        </w:rPr>
        <w:t xml:space="preserve"> VI. této smlouvy</w:t>
      </w:r>
      <w:r w:rsidRPr="000E18CC">
        <w:rPr>
          <w:rFonts w:ascii="Arial" w:hAnsi="Arial" w:cs="Arial"/>
          <w:sz w:val="20"/>
          <w:szCs w:val="20"/>
        </w:rPr>
        <w:t>.</w:t>
      </w:r>
    </w:p>
    <w:p w14:paraId="374CDEF4" w14:textId="77777777"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1B1210C8" w14:textId="77777777" w:rsidR="006832A9" w:rsidRDefault="006832A9" w:rsidP="006832A9">
      <w:pPr>
        <w:pStyle w:val="Nadpis1"/>
      </w:pPr>
      <w:r>
        <w:t>Prohlášení prodávajícího</w:t>
      </w:r>
    </w:p>
    <w:p w14:paraId="1F1A8FD7" w14:textId="77777777" w:rsidR="006832A9" w:rsidRPr="00E65B3B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</w:t>
      </w:r>
      <w:r w:rsidRPr="00BE1F59">
        <w:rPr>
          <w:rFonts w:ascii="Arial" w:hAnsi="Arial" w:cs="Arial"/>
          <w:sz w:val="20"/>
          <w:szCs w:val="20"/>
        </w:rPr>
        <w:t xml:space="preserve">prohlašuje, že </w:t>
      </w:r>
      <w:r w:rsidR="00BE1F59" w:rsidRPr="00BE1F59">
        <w:rPr>
          <w:rFonts w:ascii="Arial" w:hAnsi="Arial" w:cs="Arial"/>
          <w:bCs/>
          <w:sz w:val="20"/>
          <w:szCs w:val="20"/>
        </w:rPr>
        <w:t>LOGmanager</w:t>
      </w:r>
      <w:r w:rsidR="007A5E94" w:rsidRPr="00BE1F59">
        <w:rPr>
          <w:rFonts w:ascii="Arial" w:hAnsi="Arial" w:cs="Arial"/>
          <w:sz w:val="20"/>
          <w:szCs w:val="20"/>
        </w:rPr>
        <w:t xml:space="preserve"> </w:t>
      </w:r>
      <w:r w:rsidRPr="00BE1F59">
        <w:rPr>
          <w:rFonts w:ascii="Arial" w:hAnsi="Arial" w:cs="Arial"/>
          <w:sz w:val="20"/>
          <w:szCs w:val="20"/>
        </w:rPr>
        <w:t>nem</w:t>
      </w:r>
      <w:r w:rsidR="00A7062F" w:rsidRPr="00BE1F59">
        <w:rPr>
          <w:rFonts w:ascii="Arial" w:hAnsi="Arial" w:cs="Arial"/>
          <w:sz w:val="20"/>
          <w:szCs w:val="20"/>
        </w:rPr>
        <w:t>á</w:t>
      </w:r>
      <w:r w:rsidR="00A7062F">
        <w:rPr>
          <w:rFonts w:ascii="Arial" w:hAnsi="Arial" w:cs="Arial"/>
          <w:sz w:val="20"/>
          <w:szCs w:val="20"/>
        </w:rPr>
        <w:t xml:space="preserve"> </w:t>
      </w:r>
      <w:r w:rsidRPr="00E65B3B">
        <w:rPr>
          <w:rFonts w:ascii="Arial" w:hAnsi="Arial" w:cs="Arial"/>
          <w:sz w:val="20"/>
          <w:szCs w:val="20"/>
        </w:rPr>
        <w:t>žádn</w:t>
      </w:r>
      <w:r w:rsidR="00A7062F">
        <w:rPr>
          <w:rFonts w:ascii="Arial" w:hAnsi="Arial" w:cs="Arial"/>
          <w:sz w:val="20"/>
          <w:szCs w:val="20"/>
        </w:rPr>
        <w:t>ou</w:t>
      </w:r>
      <w:r w:rsidRPr="00E65B3B">
        <w:rPr>
          <w:rFonts w:ascii="Arial" w:hAnsi="Arial" w:cs="Arial"/>
          <w:sz w:val="20"/>
          <w:szCs w:val="20"/>
        </w:rPr>
        <w:t xml:space="preserve"> právní ani faktick</w:t>
      </w:r>
      <w:r w:rsidR="00A7062F">
        <w:rPr>
          <w:rFonts w:ascii="Arial" w:hAnsi="Arial" w:cs="Arial"/>
          <w:sz w:val="20"/>
          <w:szCs w:val="20"/>
        </w:rPr>
        <w:t>ou</w:t>
      </w:r>
      <w:r w:rsidRPr="00E65B3B">
        <w:rPr>
          <w:rFonts w:ascii="Arial" w:hAnsi="Arial" w:cs="Arial"/>
          <w:sz w:val="20"/>
          <w:szCs w:val="20"/>
        </w:rPr>
        <w:t xml:space="preserve"> vad</w:t>
      </w:r>
      <w:r w:rsidR="00A7062F">
        <w:rPr>
          <w:rFonts w:ascii="Arial" w:hAnsi="Arial" w:cs="Arial"/>
          <w:sz w:val="20"/>
          <w:szCs w:val="20"/>
        </w:rPr>
        <w:t>u</w:t>
      </w:r>
      <w:r w:rsidRPr="00E65B3B">
        <w:rPr>
          <w:rFonts w:ascii="Arial" w:hAnsi="Arial" w:cs="Arial"/>
          <w:sz w:val="20"/>
          <w:szCs w:val="20"/>
        </w:rPr>
        <w:t xml:space="preserve"> a j</w:t>
      </w:r>
      <w:r w:rsidR="00A7062F">
        <w:rPr>
          <w:rFonts w:ascii="Arial" w:hAnsi="Arial" w:cs="Arial"/>
          <w:sz w:val="20"/>
          <w:szCs w:val="20"/>
        </w:rPr>
        <w:t xml:space="preserve">e </w:t>
      </w:r>
      <w:r w:rsidRPr="00E65B3B">
        <w:rPr>
          <w:rFonts w:ascii="Arial" w:hAnsi="Arial" w:cs="Arial"/>
          <w:sz w:val="20"/>
          <w:szCs w:val="20"/>
        </w:rPr>
        <w:t>způsobil</w:t>
      </w:r>
      <w:r w:rsidR="00A7062F">
        <w:rPr>
          <w:rFonts w:ascii="Arial" w:hAnsi="Arial" w:cs="Arial"/>
          <w:sz w:val="20"/>
          <w:szCs w:val="20"/>
        </w:rPr>
        <w:t>ý</w:t>
      </w:r>
      <w:r w:rsidRPr="00E65B3B">
        <w:rPr>
          <w:rFonts w:ascii="Arial" w:hAnsi="Arial" w:cs="Arial"/>
          <w:sz w:val="20"/>
          <w:szCs w:val="20"/>
        </w:rPr>
        <w:t xml:space="preserve"> k</w:t>
      </w:r>
      <w:r w:rsidR="00752453">
        <w:rPr>
          <w:rFonts w:ascii="Arial" w:hAnsi="Arial" w:cs="Arial"/>
          <w:sz w:val="20"/>
          <w:szCs w:val="20"/>
        </w:rPr>
        <w:t> je</w:t>
      </w:r>
      <w:r w:rsidR="00BF495F">
        <w:rPr>
          <w:rFonts w:ascii="Arial" w:hAnsi="Arial" w:cs="Arial"/>
          <w:sz w:val="20"/>
          <w:szCs w:val="20"/>
        </w:rPr>
        <w:t>h</w:t>
      </w:r>
      <w:r w:rsidR="00A7062F">
        <w:rPr>
          <w:rFonts w:ascii="Arial" w:hAnsi="Arial" w:cs="Arial"/>
          <w:sz w:val="20"/>
          <w:szCs w:val="20"/>
        </w:rPr>
        <w:t>o</w:t>
      </w:r>
      <w:r w:rsidR="00752453">
        <w:rPr>
          <w:rFonts w:ascii="Arial" w:hAnsi="Arial" w:cs="Arial"/>
          <w:sz w:val="20"/>
          <w:szCs w:val="20"/>
        </w:rPr>
        <w:t xml:space="preserve"> </w:t>
      </w:r>
      <w:r w:rsidRPr="00E65B3B">
        <w:rPr>
          <w:rFonts w:ascii="Arial" w:hAnsi="Arial" w:cs="Arial"/>
          <w:sz w:val="20"/>
          <w:szCs w:val="20"/>
        </w:rPr>
        <w:t>obvyklému užívání a k</w:t>
      </w:r>
      <w:r w:rsidR="006810B1" w:rsidRPr="00E65B3B">
        <w:rPr>
          <w:rFonts w:ascii="Arial" w:hAnsi="Arial" w:cs="Arial"/>
          <w:sz w:val="20"/>
          <w:szCs w:val="20"/>
        </w:rPr>
        <w:t>e stanovenému</w:t>
      </w:r>
      <w:r w:rsidRPr="00E65B3B">
        <w:rPr>
          <w:rFonts w:ascii="Arial" w:hAnsi="Arial" w:cs="Arial"/>
          <w:sz w:val="20"/>
          <w:szCs w:val="20"/>
        </w:rPr>
        <w:t xml:space="preserve"> účelu. Dále prodávající prohlašuje, že je oprávněn </w:t>
      </w:r>
      <w:r w:rsidR="00EE41F4" w:rsidRPr="00E65B3B">
        <w:rPr>
          <w:rFonts w:ascii="Arial" w:hAnsi="Arial" w:cs="Arial"/>
          <w:sz w:val="20"/>
          <w:szCs w:val="20"/>
        </w:rPr>
        <w:t xml:space="preserve">převést na kupujícího vlastnické </w:t>
      </w:r>
      <w:r w:rsidR="00EE41F4" w:rsidRPr="00BE1F59">
        <w:rPr>
          <w:rFonts w:ascii="Arial" w:hAnsi="Arial" w:cs="Arial"/>
          <w:sz w:val="20"/>
          <w:szCs w:val="20"/>
        </w:rPr>
        <w:t>právo k</w:t>
      </w:r>
      <w:r w:rsidR="00872783" w:rsidRPr="00BE1F59">
        <w:rPr>
          <w:rFonts w:ascii="Arial" w:hAnsi="Arial" w:cs="Arial"/>
          <w:sz w:val="20"/>
          <w:szCs w:val="20"/>
        </w:rPr>
        <w:t> </w:t>
      </w:r>
      <w:r w:rsidR="00BE1F59" w:rsidRPr="00BE1F59">
        <w:rPr>
          <w:rFonts w:ascii="Arial" w:hAnsi="Arial" w:cs="Arial"/>
          <w:bCs/>
          <w:sz w:val="20"/>
          <w:szCs w:val="20"/>
        </w:rPr>
        <w:t>LOGmanageru</w:t>
      </w:r>
      <w:r w:rsidR="00A7062F" w:rsidRPr="00BE1F59">
        <w:rPr>
          <w:rFonts w:ascii="Arial" w:hAnsi="Arial" w:cs="Arial"/>
          <w:sz w:val="20"/>
          <w:szCs w:val="20"/>
        </w:rPr>
        <w:t xml:space="preserve"> </w:t>
      </w:r>
      <w:r w:rsidRPr="00BE1F59">
        <w:rPr>
          <w:rFonts w:ascii="Arial" w:hAnsi="Arial" w:cs="Arial"/>
          <w:sz w:val="20"/>
          <w:szCs w:val="20"/>
        </w:rPr>
        <w:t>a že není dána</w:t>
      </w:r>
      <w:r w:rsidRPr="00E65B3B">
        <w:rPr>
          <w:rFonts w:ascii="Arial" w:hAnsi="Arial" w:cs="Arial"/>
          <w:sz w:val="20"/>
          <w:szCs w:val="20"/>
        </w:rPr>
        <w:t xml:space="preserve"> žádná překážka, která by mu bránila </w:t>
      </w:r>
      <w:r w:rsidR="00DF0078" w:rsidRPr="00E65B3B">
        <w:rPr>
          <w:rFonts w:ascii="Arial" w:hAnsi="Arial" w:cs="Arial"/>
          <w:sz w:val="20"/>
          <w:szCs w:val="20"/>
        </w:rPr>
        <w:t xml:space="preserve">poskytnout kupujícímu </w:t>
      </w:r>
      <w:r w:rsidRPr="00E65B3B">
        <w:rPr>
          <w:rFonts w:ascii="Arial" w:hAnsi="Arial" w:cs="Arial"/>
          <w:sz w:val="20"/>
          <w:szCs w:val="20"/>
        </w:rPr>
        <w:t xml:space="preserve">plnění dle této smlouvy. </w:t>
      </w:r>
    </w:p>
    <w:p w14:paraId="590CF402" w14:textId="77777777" w:rsidR="00E571DE" w:rsidRPr="00172A6D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>Prodávající</w:t>
      </w:r>
      <w:r w:rsidR="00137EAF" w:rsidRPr="00E65B3B">
        <w:rPr>
          <w:rFonts w:ascii="Arial" w:hAnsi="Arial" w:cs="Arial"/>
          <w:sz w:val="20"/>
          <w:szCs w:val="20"/>
        </w:rPr>
        <w:t xml:space="preserve"> prohlašuje a</w:t>
      </w:r>
      <w:r w:rsidRPr="00E65B3B">
        <w:rPr>
          <w:rFonts w:ascii="Arial" w:hAnsi="Arial" w:cs="Arial"/>
          <w:sz w:val="20"/>
          <w:szCs w:val="20"/>
        </w:rPr>
        <w:t xml:space="preserve"> odpovídá </w:t>
      </w:r>
      <w:r w:rsidRPr="00172A6D">
        <w:rPr>
          <w:rFonts w:ascii="Arial" w:hAnsi="Arial" w:cs="Arial"/>
          <w:sz w:val="20"/>
          <w:szCs w:val="20"/>
        </w:rPr>
        <w:t xml:space="preserve">za to, že </w:t>
      </w:r>
      <w:r w:rsidR="00BE1F59" w:rsidRPr="00172A6D">
        <w:rPr>
          <w:rFonts w:ascii="Arial" w:hAnsi="Arial" w:cs="Arial"/>
          <w:bCs/>
          <w:sz w:val="20"/>
          <w:szCs w:val="20"/>
        </w:rPr>
        <w:t>LOGmanager</w:t>
      </w:r>
      <w:r w:rsidR="00A7062F" w:rsidRPr="00172A6D">
        <w:rPr>
          <w:rFonts w:ascii="Arial" w:hAnsi="Arial" w:cs="Arial"/>
          <w:sz w:val="20"/>
          <w:szCs w:val="20"/>
        </w:rPr>
        <w:t xml:space="preserve"> </w:t>
      </w:r>
      <w:r w:rsidRPr="00172A6D">
        <w:rPr>
          <w:rFonts w:ascii="Arial" w:hAnsi="Arial" w:cs="Arial"/>
          <w:sz w:val="20"/>
          <w:szCs w:val="20"/>
        </w:rPr>
        <w:t>dle této smlouvy:</w:t>
      </w:r>
    </w:p>
    <w:p w14:paraId="60F9E6D0" w14:textId="77777777" w:rsidR="00E571DE" w:rsidRPr="00172A6D" w:rsidRDefault="00E571DE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72A6D">
        <w:rPr>
          <w:rFonts w:ascii="Arial" w:hAnsi="Arial" w:cs="Arial"/>
          <w:sz w:val="20"/>
          <w:szCs w:val="20"/>
        </w:rPr>
        <w:t>pochází z autorizovaného obchodního kanálu výrobce,</w:t>
      </w:r>
    </w:p>
    <w:p w14:paraId="6E189D97" w14:textId="77777777" w:rsidR="00E571DE" w:rsidRPr="00E571DE" w:rsidRDefault="00752453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72A6D">
        <w:rPr>
          <w:rFonts w:ascii="Arial" w:hAnsi="Arial" w:cs="Arial"/>
          <w:sz w:val="20"/>
          <w:szCs w:val="20"/>
        </w:rPr>
        <w:t>bud</w:t>
      </w:r>
      <w:r w:rsidR="00A7062F" w:rsidRPr="00172A6D">
        <w:rPr>
          <w:rFonts w:ascii="Arial" w:hAnsi="Arial" w:cs="Arial"/>
          <w:sz w:val="20"/>
          <w:szCs w:val="20"/>
        </w:rPr>
        <w:t>e</w:t>
      </w:r>
      <w:r w:rsidRPr="00172A6D">
        <w:rPr>
          <w:rFonts w:ascii="Arial" w:hAnsi="Arial" w:cs="Arial"/>
          <w:sz w:val="20"/>
          <w:szCs w:val="20"/>
        </w:rPr>
        <w:t xml:space="preserve"> ode dne převodu vlastnického práva k</w:t>
      </w:r>
      <w:r w:rsidR="00872783" w:rsidRPr="00172A6D">
        <w:rPr>
          <w:rFonts w:ascii="Arial" w:hAnsi="Arial" w:cs="Arial"/>
          <w:sz w:val="20"/>
          <w:szCs w:val="20"/>
        </w:rPr>
        <w:t> </w:t>
      </w:r>
      <w:r w:rsidR="00BE1F59" w:rsidRPr="00172A6D">
        <w:rPr>
          <w:rFonts w:ascii="Arial" w:hAnsi="Arial" w:cs="Arial"/>
          <w:bCs/>
          <w:sz w:val="20"/>
          <w:szCs w:val="20"/>
        </w:rPr>
        <w:t>LOGmanageru</w:t>
      </w:r>
      <w:r w:rsidR="00A7062F" w:rsidRPr="00172A6D">
        <w:rPr>
          <w:rFonts w:ascii="Arial" w:hAnsi="Arial" w:cs="Arial"/>
          <w:sz w:val="20"/>
          <w:szCs w:val="20"/>
        </w:rPr>
        <w:t xml:space="preserve"> </w:t>
      </w:r>
      <w:r w:rsidRPr="00172A6D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kupujícího </w:t>
      </w:r>
      <w:r w:rsidR="00E571DE" w:rsidRPr="00E571DE">
        <w:rPr>
          <w:rFonts w:ascii="Arial" w:hAnsi="Arial" w:cs="Arial"/>
          <w:sz w:val="20"/>
          <w:szCs w:val="20"/>
        </w:rPr>
        <w:t xml:space="preserve">registrován a </w:t>
      </w:r>
      <w:r w:rsidRPr="00E571DE">
        <w:rPr>
          <w:rFonts w:ascii="Arial" w:hAnsi="Arial" w:cs="Arial"/>
          <w:sz w:val="20"/>
          <w:szCs w:val="20"/>
        </w:rPr>
        <w:t xml:space="preserve">licencován </w:t>
      </w:r>
      <w:r w:rsidR="00E571DE" w:rsidRPr="00E571DE">
        <w:rPr>
          <w:rFonts w:ascii="Arial" w:hAnsi="Arial" w:cs="Arial"/>
          <w:sz w:val="20"/>
          <w:szCs w:val="20"/>
        </w:rPr>
        <w:t>u výrobce na jméno kupujícího</w:t>
      </w:r>
      <w:r w:rsidR="0073405C">
        <w:rPr>
          <w:rFonts w:ascii="Arial" w:hAnsi="Arial" w:cs="Arial"/>
          <w:sz w:val="20"/>
          <w:szCs w:val="20"/>
        </w:rPr>
        <w:t>.</w:t>
      </w:r>
    </w:p>
    <w:p w14:paraId="41629680" w14:textId="77777777" w:rsidR="00E143C7" w:rsidRDefault="00E571DE" w:rsidP="00E143C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Prodávající</w:t>
      </w:r>
      <w:r w:rsidR="00137EAF">
        <w:rPr>
          <w:rFonts w:ascii="Arial" w:hAnsi="Arial" w:cs="Arial"/>
          <w:sz w:val="20"/>
          <w:szCs w:val="20"/>
        </w:rPr>
        <w:t xml:space="preserve"> prohlašuje a</w:t>
      </w:r>
      <w:r w:rsidRPr="00E571DE">
        <w:rPr>
          <w:rFonts w:ascii="Arial" w:hAnsi="Arial" w:cs="Arial"/>
          <w:sz w:val="20"/>
          <w:szCs w:val="20"/>
        </w:rPr>
        <w:t xml:space="preserve"> odpovídá za to, že kupující bude uveden v databázi výrobce jako konečný uživatel</w:t>
      </w:r>
      <w:r w:rsidR="00137EAF">
        <w:rPr>
          <w:rFonts w:ascii="Arial" w:hAnsi="Arial" w:cs="Arial"/>
          <w:sz w:val="20"/>
          <w:szCs w:val="20"/>
        </w:rPr>
        <w:t>.</w:t>
      </w:r>
    </w:p>
    <w:p w14:paraId="7E349506" w14:textId="77777777" w:rsidR="00E143C7" w:rsidRPr="00E143C7" w:rsidRDefault="00E143C7" w:rsidP="00E143C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143C7">
        <w:rPr>
          <w:rFonts w:ascii="Arial" w:hAnsi="Arial" w:cs="Arial"/>
          <w:sz w:val="20"/>
          <w:szCs w:val="20"/>
        </w:rPr>
        <w:t xml:space="preserve">Prodávající </w:t>
      </w:r>
      <w:r>
        <w:rPr>
          <w:rFonts w:ascii="Arial" w:hAnsi="Arial" w:cs="Arial"/>
          <w:sz w:val="20"/>
          <w:szCs w:val="20"/>
        </w:rPr>
        <w:t xml:space="preserve">dále prohlašuje, </w:t>
      </w:r>
      <w:r w:rsidRPr="00E143C7">
        <w:rPr>
          <w:rFonts w:ascii="Arial" w:hAnsi="Arial" w:cs="Arial"/>
          <w:sz w:val="20"/>
          <w:szCs w:val="20"/>
        </w:rPr>
        <w:t>že dodávaný systém bude schopen zpracovat současnou databázi kupujícího za účelem jejího dalšího užívání, a to takovými technickými a softwarovými prostředky, které nezasáhnou d</w:t>
      </w:r>
      <w:r>
        <w:rPr>
          <w:rFonts w:ascii="Arial" w:hAnsi="Arial" w:cs="Arial"/>
          <w:sz w:val="20"/>
          <w:szCs w:val="20"/>
        </w:rPr>
        <w:t>o autorských práv prodávajícího</w:t>
      </w:r>
      <w:r w:rsidRPr="00E143C7">
        <w:rPr>
          <w:rFonts w:ascii="Arial" w:hAnsi="Arial" w:cs="Arial"/>
          <w:sz w:val="20"/>
          <w:szCs w:val="20"/>
        </w:rPr>
        <w:t>.</w:t>
      </w:r>
    </w:p>
    <w:p w14:paraId="4245EFEE" w14:textId="77777777" w:rsidR="00150378" w:rsidRDefault="00150378" w:rsidP="00425152">
      <w:pPr>
        <w:spacing w:before="120"/>
        <w:rPr>
          <w:rFonts w:ascii="Arial" w:hAnsi="Arial" w:cs="Arial"/>
          <w:sz w:val="20"/>
          <w:szCs w:val="20"/>
        </w:rPr>
      </w:pPr>
    </w:p>
    <w:p w14:paraId="101254E8" w14:textId="77777777" w:rsidR="00150378" w:rsidRDefault="00D23633" w:rsidP="00150378">
      <w:pPr>
        <w:pStyle w:val="Nadpis1"/>
      </w:pPr>
      <w:r>
        <w:t>Dodání</w:t>
      </w:r>
      <w:r w:rsidR="000A219A">
        <w:t>,</w:t>
      </w:r>
      <w:r w:rsidR="004C2C9A">
        <w:t xml:space="preserve"> instalace</w:t>
      </w:r>
      <w:r w:rsidR="000A219A">
        <w:t xml:space="preserve"> a </w:t>
      </w:r>
      <w:r w:rsidR="000A219A" w:rsidRPr="00BE1F59">
        <w:t>zprovoznění</w:t>
      </w:r>
      <w:r w:rsidR="00150378" w:rsidRPr="00BE1F59">
        <w:t xml:space="preserve"> </w:t>
      </w:r>
      <w:r w:rsidR="00872783" w:rsidRPr="00BE1F59">
        <w:t>L</w:t>
      </w:r>
      <w:r w:rsidR="00E9082A" w:rsidRPr="00BE1F59">
        <w:t>OG</w:t>
      </w:r>
      <w:r w:rsidR="00872783" w:rsidRPr="00BE1F59">
        <w:t>manageru</w:t>
      </w:r>
      <w:r w:rsidR="000A219A" w:rsidRPr="00BE1F59">
        <w:t xml:space="preserve">, migrace </w:t>
      </w:r>
      <w:r w:rsidR="00E9082A" w:rsidRPr="00BE1F59">
        <w:t>konfigurace</w:t>
      </w:r>
    </w:p>
    <w:p w14:paraId="2A4FFAC9" w14:textId="17C95DFF" w:rsidR="002B31B2" w:rsidRPr="00BE1F59" w:rsidRDefault="00B77A0C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5F7B1F">
        <w:rPr>
          <w:rFonts w:ascii="Arial" w:hAnsi="Arial" w:cs="Arial"/>
          <w:sz w:val="20"/>
          <w:szCs w:val="20"/>
        </w:rPr>
        <w:t xml:space="preserve">Prodávající </w:t>
      </w:r>
      <w:r w:rsidRPr="00BE1F59">
        <w:rPr>
          <w:rFonts w:ascii="Arial" w:hAnsi="Arial" w:cs="Arial"/>
          <w:sz w:val="20"/>
          <w:szCs w:val="20"/>
        </w:rPr>
        <w:t xml:space="preserve">je povinen dodat </w:t>
      </w:r>
      <w:r w:rsidR="00E9082A" w:rsidRPr="00BE1F59">
        <w:rPr>
          <w:rFonts w:ascii="Arial" w:hAnsi="Arial" w:cs="Arial"/>
          <w:bCs/>
          <w:sz w:val="20"/>
          <w:szCs w:val="20"/>
        </w:rPr>
        <w:t>LOGmanager</w:t>
      </w:r>
      <w:r w:rsidR="00A7062F" w:rsidRPr="00BE1F59">
        <w:rPr>
          <w:rFonts w:ascii="Arial" w:hAnsi="Arial" w:cs="Arial"/>
          <w:sz w:val="20"/>
          <w:szCs w:val="20"/>
        </w:rPr>
        <w:t xml:space="preserve"> k</w:t>
      </w:r>
      <w:r w:rsidRPr="00BE1F59">
        <w:rPr>
          <w:rFonts w:ascii="Arial" w:hAnsi="Arial" w:cs="Arial"/>
          <w:sz w:val="20"/>
          <w:szCs w:val="20"/>
        </w:rPr>
        <w:t xml:space="preserve">upujícímu </w:t>
      </w:r>
      <w:r w:rsidR="00FD322C" w:rsidRPr="00BE1F59">
        <w:rPr>
          <w:rFonts w:ascii="Arial" w:hAnsi="Arial" w:cs="Arial"/>
          <w:sz w:val="20"/>
          <w:szCs w:val="20"/>
        </w:rPr>
        <w:t xml:space="preserve">nejpozději </w:t>
      </w:r>
      <w:r w:rsidRPr="00BE1F59">
        <w:rPr>
          <w:rFonts w:ascii="Arial" w:hAnsi="Arial" w:cs="Arial"/>
          <w:sz w:val="20"/>
          <w:szCs w:val="20"/>
        </w:rPr>
        <w:t xml:space="preserve">do </w:t>
      </w:r>
      <w:r w:rsidR="00CA6607">
        <w:rPr>
          <w:rFonts w:ascii="Arial" w:hAnsi="Arial" w:cs="Arial"/>
          <w:sz w:val="20"/>
          <w:szCs w:val="20"/>
        </w:rPr>
        <w:t>30</w:t>
      </w:r>
      <w:r w:rsidR="00CA6607" w:rsidRPr="00BE1F59">
        <w:rPr>
          <w:rFonts w:ascii="Arial" w:hAnsi="Arial" w:cs="Arial"/>
          <w:sz w:val="20"/>
          <w:szCs w:val="20"/>
        </w:rPr>
        <w:t xml:space="preserve"> </w:t>
      </w:r>
      <w:r w:rsidR="00166D3D" w:rsidRPr="00BE1F59">
        <w:rPr>
          <w:rFonts w:ascii="Arial" w:hAnsi="Arial" w:cs="Arial"/>
          <w:sz w:val="20"/>
          <w:szCs w:val="20"/>
        </w:rPr>
        <w:t xml:space="preserve">pracovních </w:t>
      </w:r>
      <w:r w:rsidRPr="00BE1F59">
        <w:rPr>
          <w:rFonts w:ascii="Arial" w:hAnsi="Arial" w:cs="Arial"/>
          <w:sz w:val="20"/>
          <w:szCs w:val="20"/>
        </w:rPr>
        <w:t>dnů od </w:t>
      </w:r>
      <w:r w:rsidR="00137EAF" w:rsidRPr="00BE1F59">
        <w:rPr>
          <w:rFonts w:ascii="Arial" w:hAnsi="Arial" w:cs="Arial"/>
          <w:sz w:val="20"/>
          <w:szCs w:val="20"/>
        </w:rPr>
        <w:t>účinnosti</w:t>
      </w:r>
      <w:r w:rsidRPr="00BE1F59">
        <w:rPr>
          <w:rFonts w:ascii="Arial" w:hAnsi="Arial" w:cs="Arial"/>
          <w:sz w:val="20"/>
          <w:szCs w:val="20"/>
        </w:rPr>
        <w:t xml:space="preserve"> této smlouvy</w:t>
      </w:r>
      <w:r w:rsidR="00973797" w:rsidRPr="00BE1F59">
        <w:rPr>
          <w:rFonts w:ascii="Arial" w:hAnsi="Arial" w:cs="Arial"/>
          <w:sz w:val="20"/>
          <w:szCs w:val="20"/>
        </w:rPr>
        <w:t>,</w:t>
      </w:r>
      <w:r w:rsidRPr="00BE1F59">
        <w:rPr>
          <w:rFonts w:ascii="Arial" w:hAnsi="Arial" w:cs="Arial"/>
          <w:sz w:val="20"/>
          <w:szCs w:val="20"/>
        </w:rPr>
        <w:t xml:space="preserve"> a to v pracovní den </w:t>
      </w:r>
      <w:r w:rsidR="003E65B1" w:rsidRPr="00BE1F59">
        <w:rPr>
          <w:rFonts w:ascii="Arial" w:hAnsi="Arial" w:cs="Arial"/>
          <w:sz w:val="20"/>
          <w:szCs w:val="20"/>
        </w:rPr>
        <w:t>mezi</w:t>
      </w:r>
      <w:r w:rsidRPr="00BE1F59">
        <w:rPr>
          <w:rFonts w:ascii="Arial" w:hAnsi="Arial" w:cs="Arial"/>
          <w:sz w:val="20"/>
          <w:szCs w:val="20"/>
        </w:rPr>
        <w:t xml:space="preserve"> 8:00 </w:t>
      </w:r>
      <w:r w:rsidR="00656BE7">
        <w:rPr>
          <w:rFonts w:ascii="Arial" w:hAnsi="Arial" w:cs="Arial"/>
          <w:sz w:val="20"/>
          <w:szCs w:val="20"/>
        </w:rPr>
        <w:t xml:space="preserve">hod. </w:t>
      </w:r>
      <w:r w:rsidRPr="00BE1F59">
        <w:rPr>
          <w:rFonts w:ascii="Arial" w:hAnsi="Arial" w:cs="Arial"/>
          <w:sz w:val="20"/>
          <w:szCs w:val="20"/>
        </w:rPr>
        <w:t>do 16:00 hod</w:t>
      </w:r>
      <w:r w:rsidR="003E65B1" w:rsidRPr="00BE1F59">
        <w:rPr>
          <w:rFonts w:ascii="Arial" w:hAnsi="Arial" w:cs="Arial"/>
          <w:sz w:val="20"/>
          <w:szCs w:val="20"/>
        </w:rPr>
        <w:t>.</w:t>
      </w:r>
      <w:r w:rsidR="005572CB" w:rsidRPr="00BE1F59">
        <w:rPr>
          <w:rFonts w:ascii="Arial" w:hAnsi="Arial" w:cs="Arial"/>
          <w:sz w:val="20"/>
          <w:szCs w:val="20"/>
        </w:rPr>
        <w:t xml:space="preserve"> </w:t>
      </w:r>
      <w:r w:rsidRPr="00BE1F59">
        <w:rPr>
          <w:rFonts w:ascii="Arial" w:hAnsi="Arial" w:cs="Arial"/>
          <w:sz w:val="20"/>
          <w:szCs w:val="20"/>
        </w:rPr>
        <w:t>v sídle kupujícího. Konkrétní da</w:t>
      </w:r>
      <w:r w:rsidR="002B31B2" w:rsidRPr="00BE1F59">
        <w:rPr>
          <w:rFonts w:ascii="Arial" w:hAnsi="Arial" w:cs="Arial"/>
          <w:sz w:val="20"/>
          <w:szCs w:val="20"/>
        </w:rPr>
        <w:t xml:space="preserve">tum a čas dodání </w:t>
      </w:r>
      <w:r w:rsidR="00CA7594" w:rsidRPr="00BE1F59">
        <w:rPr>
          <w:rFonts w:ascii="Arial" w:hAnsi="Arial" w:cs="Arial"/>
          <w:bCs/>
          <w:sz w:val="20"/>
          <w:szCs w:val="20"/>
        </w:rPr>
        <w:t>LOGmanageru</w:t>
      </w:r>
      <w:r w:rsidR="006C11C1" w:rsidRPr="00BE1F59">
        <w:rPr>
          <w:rFonts w:ascii="Arial" w:hAnsi="Arial" w:cs="Arial"/>
          <w:sz w:val="20"/>
          <w:szCs w:val="20"/>
        </w:rPr>
        <w:t xml:space="preserve"> </w:t>
      </w:r>
      <w:r w:rsidRPr="00BE1F59">
        <w:rPr>
          <w:rFonts w:ascii="Arial" w:hAnsi="Arial" w:cs="Arial"/>
          <w:sz w:val="20"/>
          <w:szCs w:val="20"/>
        </w:rPr>
        <w:t xml:space="preserve">je prodávající povinen oznámit nejméně tři pracovní dny předem </w:t>
      </w:r>
      <w:r w:rsidR="002B31B2" w:rsidRPr="00BE1F59">
        <w:rPr>
          <w:rFonts w:ascii="Arial" w:hAnsi="Arial" w:cs="Arial"/>
          <w:sz w:val="20"/>
          <w:szCs w:val="20"/>
        </w:rPr>
        <w:t xml:space="preserve">na e-mailovou adresu kontaktní osoby </w:t>
      </w:r>
      <w:r w:rsidRPr="00BE1F59">
        <w:rPr>
          <w:rFonts w:ascii="Arial" w:hAnsi="Arial" w:cs="Arial"/>
          <w:sz w:val="20"/>
          <w:szCs w:val="20"/>
        </w:rPr>
        <w:t xml:space="preserve">kupujícího </w:t>
      </w:r>
      <w:r w:rsidR="002B31B2" w:rsidRPr="00BE1F59">
        <w:rPr>
          <w:rFonts w:ascii="Arial" w:hAnsi="Arial" w:cs="Arial"/>
          <w:sz w:val="20"/>
          <w:szCs w:val="20"/>
        </w:rPr>
        <w:t>uvedenou níže. Kupující zajistí v uvedený čas vstup prodávajícímu či jeho zaměstnancům</w:t>
      </w:r>
      <w:r w:rsidR="00287EB5" w:rsidRPr="00BE1F59">
        <w:rPr>
          <w:rFonts w:ascii="Arial" w:hAnsi="Arial" w:cs="Arial"/>
          <w:sz w:val="20"/>
          <w:szCs w:val="20"/>
        </w:rPr>
        <w:t xml:space="preserve"> (případně jím pověřený</w:t>
      </w:r>
      <w:r w:rsidR="003E65B1" w:rsidRPr="00BE1F59">
        <w:rPr>
          <w:rFonts w:ascii="Arial" w:hAnsi="Arial" w:cs="Arial"/>
          <w:sz w:val="20"/>
          <w:szCs w:val="20"/>
        </w:rPr>
        <w:t>m</w:t>
      </w:r>
      <w:r w:rsidR="00287EB5" w:rsidRPr="00BE1F59">
        <w:rPr>
          <w:rFonts w:ascii="Arial" w:hAnsi="Arial" w:cs="Arial"/>
          <w:sz w:val="20"/>
          <w:szCs w:val="20"/>
        </w:rPr>
        <w:t xml:space="preserve"> osob</w:t>
      </w:r>
      <w:r w:rsidR="003E65B1" w:rsidRPr="00BE1F59">
        <w:rPr>
          <w:rFonts w:ascii="Arial" w:hAnsi="Arial" w:cs="Arial"/>
          <w:sz w:val="20"/>
          <w:szCs w:val="20"/>
        </w:rPr>
        <w:t>ám</w:t>
      </w:r>
      <w:r w:rsidR="00287EB5" w:rsidRPr="00BE1F59">
        <w:rPr>
          <w:rFonts w:ascii="Arial" w:hAnsi="Arial" w:cs="Arial"/>
          <w:sz w:val="20"/>
          <w:szCs w:val="20"/>
        </w:rPr>
        <w:t>)</w:t>
      </w:r>
      <w:r w:rsidR="0031539A">
        <w:rPr>
          <w:rFonts w:ascii="Arial" w:hAnsi="Arial" w:cs="Arial"/>
          <w:sz w:val="20"/>
          <w:szCs w:val="20"/>
        </w:rPr>
        <w:t xml:space="preserve"> do </w:t>
      </w:r>
      <w:r w:rsidR="002B31B2" w:rsidRPr="00BE1F59">
        <w:rPr>
          <w:rFonts w:ascii="Arial" w:hAnsi="Arial" w:cs="Arial"/>
          <w:sz w:val="20"/>
          <w:szCs w:val="20"/>
        </w:rPr>
        <w:t xml:space="preserve">objektu kupujícího </w:t>
      </w:r>
      <w:r w:rsidRPr="00BE1F59">
        <w:rPr>
          <w:rFonts w:ascii="Arial" w:hAnsi="Arial" w:cs="Arial"/>
          <w:sz w:val="20"/>
          <w:szCs w:val="20"/>
        </w:rPr>
        <w:t>v</w:t>
      </w:r>
      <w:r w:rsidR="002B31B2" w:rsidRPr="00BE1F59">
        <w:rPr>
          <w:rFonts w:ascii="Arial" w:hAnsi="Arial" w:cs="Arial"/>
          <w:sz w:val="20"/>
          <w:szCs w:val="20"/>
        </w:rPr>
        <w:t xml:space="preserve"> době potřebné k</w:t>
      </w:r>
      <w:r w:rsidR="001A5F18" w:rsidRPr="00BE1F59">
        <w:rPr>
          <w:rFonts w:ascii="Arial" w:hAnsi="Arial" w:cs="Arial"/>
          <w:sz w:val="20"/>
          <w:szCs w:val="20"/>
        </w:rPr>
        <w:t> </w:t>
      </w:r>
      <w:r w:rsidR="00961555" w:rsidRPr="00BE1F59">
        <w:rPr>
          <w:rFonts w:ascii="Arial" w:hAnsi="Arial" w:cs="Arial"/>
          <w:sz w:val="20"/>
          <w:szCs w:val="20"/>
        </w:rPr>
        <w:t>pře</w:t>
      </w:r>
      <w:r w:rsidR="002B31B2" w:rsidRPr="00BE1F59">
        <w:rPr>
          <w:rFonts w:ascii="Arial" w:hAnsi="Arial" w:cs="Arial"/>
          <w:sz w:val="20"/>
          <w:szCs w:val="20"/>
        </w:rPr>
        <w:t>dání</w:t>
      </w:r>
      <w:r w:rsidR="001A5F18" w:rsidRPr="00BE1F59">
        <w:rPr>
          <w:rFonts w:ascii="Arial" w:hAnsi="Arial" w:cs="Arial"/>
          <w:sz w:val="20"/>
          <w:szCs w:val="20"/>
        </w:rPr>
        <w:t>,</w:t>
      </w:r>
      <w:r w:rsidR="002B31B2" w:rsidRPr="00BE1F59">
        <w:rPr>
          <w:rFonts w:ascii="Arial" w:hAnsi="Arial" w:cs="Arial"/>
          <w:sz w:val="20"/>
          <w:szCs w:val="20"/>
        </w:rPr>
        <w:t xml:space="preserve"> instalaci </w:t>
      </w:r>
      <w:r w:rsidR="00973797" w:rsidRPr="00BE1F59">
        <w:rPr>
          <w:rFonts w:ascii="Arial" w:hAnsi="Arial" w:cs="Arial"/>
          <w:sz w:val="20"/>
          <w:szCs w:val="20"/>
        </w:rPr>
        <w:t>a </w:t>
      </w:r>
      <w:r w:rsidR="001A5F18" w:rsidRPr="00BE1F59">
        <w:rPr>
          <w:rFonts w:ascii="Arial" w:hAnsi="Arial" w:cs="Arial"/>
          <w:sz w:val="20"/>
          <w:szCs w:val="20"/>
        </w:rPr>
        <w:t>zprovoznění</w:t>
      </w:r>
      <w:r w:rsidR="007A396B" w:rsidRPr="00BE1F59">
        <w:rPr>
          <w:rFonts w:ascii="Arial" w:hAnsi="Arial" w:cs="Arial"/>
          <w:sz w:val="20"/>
          <w:szCs w:val="20"/>
        </w:rPr>
        <w:t xml:space="preserve"> </w:t>
      </w:r>
      <w:r w:rsidR="00BE1F59" w:rsidRPr="00BE1F59">
        <w:rPr>
          <w:rFonts w:ascii="Arial" w:hAnsi="Arial" w:cs="Arial"/>
          <w:bCs/>
          <w:sz w:val="20"/>
          <w:szCs w:val="20"/>
        </w:rPr>
        <w:t>LOGmanageru</w:t>
      </w:r>
      <w:r w:rsidR="002B31B2" w:rsidRPr="00BE1F59">
        <w:rPr>
          <w:rFonts w:ascii="Arial" w:hAnsi="Arial" w:cs="Arial"/>
          <w:sz w:val="20"/>
          <w:szCs w:val="20"/>
        </w:rPr>
        <w:t xml:space="preserve">. </w:t>
      </w:r>
    </w:p>
    <w:p w14:paraId="5954B4D4" w14:textId="77777777" w:rsidR="00527D9A" w:rsidRDefault="00527D9A" w:rsidP="003A734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E1F59">
        <w:rPr>
          <w:rFonts w:ascii="Arial" w:hAnsi="Arial" w:cs="Arial"/>
          <w:sz w:val="20"/>
          <w:szCs w:val="20"/>
        </w:rPr>
        <w:t xml:space="preserve">Prodávající je povinen spolu s </w:t>
      </w:r>
      <w:r w:rsidR="00BE1F59" w:rsidRPr="00BE1F59">
        <w:rPr>
          <w:rFonts w:ascii="Arial" w:hAnsi="Arial" w:cs="Arial"/>
          <w:sz w:val="20"/>
          <w:szCs w:val="20"/>
        </w:rPr>
        <w:t>LOGmanagerem</w:t>
      </w:r>
      <w:r w:rsidRPr="00BE1F59">
        <w:rPr>
          <w:rFonts w:ascii="Arial" w:hAnsi="Arial" w:cs="Arial"/>
          <w:sz w:val="20"/>
          <w:szCs w:val="20"/>
        </w:rPr>
        <w:t xml:space="preserve"> předat kupujícímu veškeré věci, které jsou třeba k nakládání s ním a k jeho užívání (včetně software, práv, licencí,</w:t>
      </w:r>
      <w:r w:rsidR="0031539A">
        <w:rPr>
          <w:rFonts w:ascii="Arial" w:hAnsi="Arial" w:cs="Arial"/>
          <w:sz w:val="20"/>
          <w:szCs w:val="20"/>
        </w:rPr>
        <w:t xml:space="preserve"> listin osvědčujících záruku za </w:t>
      </w:r>
      <w:r w:rsidRPr="00BE1F59">
        <w:rPr>
          <w:rFonts w:ascii="Arial" w:hAnsi="Arial" w:cs="Arial"/>
          <w:sz w:val="20"/>
          <w:szCs w:val="20"/>
        </w:rPr>
        <w:t>jakost, technické dokumentace a návodů k použití v českém jazyce atd.).</w:t>
      </w:r>
    </w:p>
    <w:p w14:paraId="21AA119E" w14:textId="3DF1AEC7" w:rsidR="0031539A" w:rsidRPr="0031539A" w:rsidRDefault="0031539A" w:rsidP="0031539A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E1F59">
        <w:rPr>
          <w:rFonts w:ascii="Arial" w:hAnsi="Arial" w:cs="Arial"/>
          <w:sz w:val="20"/>
          <w:szCs w:val="20"/>
        </w:rPr>
        <w:t xml:space="preserve">Kupující nabývá vlastnické právo k </w:t>
      </w:r>
      <w:r w:rsidRPr="00BE1F59">
        <w:rPr>
          <w:rFonts w:ascii="Arial" w:hAnsi="Arial" w:cs="Arial"/>
          <w:bCs/>
          <w:sz w:val="20"/>
          <w:szCs w:val="20"/>
        </w:rPr>
        <w:t>LOGmanageru</w:t>
      </w:r>
      <w:r w:rsidRPr="00BE1F59">
        <w:rPr>
          <w:rFonts w:ascii="Arial" w:hAnsi="Arial" w:cs="Arial"/>
          <w:sz w:val="20"/>
          <w:szCs w:val="20"/>
        </w:rPr>
        <w:t xml:space="preserve"> a práva z poskytnutých licencí </w:t>
      </w:r>
      <w:r>
        <w:rPr>
          <w:rFonts w:ascii="Arial" w:hAnsi="Arial" w:cs="Arial"/>
          <w:sz w:val="20"/>
          <w:szCs w:val="20"/>
        </w:rPr>
        <w:t>k software</w:t>
      </w:r>
      <w:r w:rsidRPr="00BE1F59">
        <w:rPr>
          <w:rFonts w:ascii="Arial" w:hAnsi="Arial" w:cs="Arial"/>
          <w:sz w:val="20"/>
          <w:szCs w:val="20"/>
        </w:rPr>
        <w:t xml:space="preserve"> předáním </w:t>
      </w:r>
      <w:r w:rsidRPr="00BE1F59">
        <w:rPr>
          <w:rFonts w:ascii="Arial" w:hAnsi="Arial" w:cs="Arial"/>
          <w:bCs/>
          <w:sz w:val="20"/>
          <w:szCs w:val="20"/>
        </w:rPr>
        <w:t>LOGmanageru</w:t>
      </w:r>
      <w:r w:rsidR="00C457DF">
        <w:rPr>
          <w:rFonts w:ascii="Arial" w:hAnsi="Arial" w:cs="Arial"/>
          <w:bCs/>
          <w:sz w:val="20"/>
          <w:szCs w:val="20"/>
        </w:rPr>
        <w:t xml:space="preserve">, o kterém </w:t>
      </w:r>
      <w:r>
        <w:rPr>
          <w:rFonts w:ascii="Arial" w:hAnsi="Arial" w:cs="Arial"/>
          <w:bCs/>
          <w:sz w:val="20"/>
          <w:szCs w:val="20"/>
        </w:rPr>
        <w:t xml:space="preserve">smluvní strany sepíší </w:t>
      </w:r>
      <w:r w:rsidRPr="00BE1F59">
        <w:rPr>
          <w:rFonts w:ascii="Arial" w:hAnsi="Arial" w:cs="Arial"/>
          <w:sz w:val="20"/>
          <w:szCs w:val="20"/>
        </w:rPr>
        <w:t xml:space="preserve">protokol, jehož nevyplněný vzor je </w:t>
      </w:r>
      <w:r w:rsidRPr="00172A6D">
        <w:rPr>
          <w:rFonts w:ascii="Arial" w:hAnsi="Arial" w:cs="Arial"/>
          <w:sz w:val="20"/>
          <w:szCs w:val="20"/>
        </w:rPr>
        <w:t xml:space="preserve">přílohou č. </w:t>
      </w:r>
      <w:r w:rsidR="00AE4542">
        <w:rPr>
          <w:rFonts w:ascii="Arial" w:hAnsi="Arial" w:cs="Arial"/>
          <w:sz w:val="20"/>
          <w:szCs w:val="20"/>
        </w:rPr>
        <w:t>3</w:t>
      </w:r>
      <w:r w:rsidRPr="00172A6D">
        <w:rPr>
          <w:rFonts w:ascii="Arial" w:hAnsi="Arial" w:cs="Arial"/>
          <w:sz w:val="20"/>
          <w:szCs w:val="20"/>
        </w:rPr>
        <w:t xml:space="preserve"> této smlouvy (dále jen „předávací protokol“). </w:t>
      </w:r>
    </w:p>
    <w:p w14:paraId="1472A3C2" w14:textId="31046784" w:rsidR="001A0906" w:rsidRPr="008F5051" w:rsidRDefault="006832A9" w:rsidP="001A0906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E1F59">
        <w:rPr>
          <w:rFonts w:ascii="Arial" w:hAnsi="Arial" w:cs="Arial"/>
          <w:sz w:val="20"/>
          <w:szCs w:val="20"/>
        </w:rPr>
        <w:t xml:space="preserve">Prodávající je </w:t>
      </w:r>
      <w:r w:rsidR="00C457DF">
        <w:rPr>
          <w:rFonts w:ascii="Arial" w:hAnsi="Arial" w:cs="Arial"/>
          <w:sz w:val="20"/>
          <w:szCs w:val="20"/>
        </w:rPr>
        <w:t xml:space="preserve">dále </w:t>
      </w:r>
      <w:r w:rsidRPr="00BE1F59">
        <w:rPr>
          <w:rFonts w:ascii="Arial" w:hAnsi="Arial" w:cs="Arial"/>
          <w:sz w:val="20"/>
          <w:szCs w:val="20"/>
        </w:rPr>
        <w:t>povinen provést</w:t>
      </w:r>
      <w:r w:rsidR="00A530D2" w:rsidRPr="00BE1F59">
        <w:rPr>
          <w:rFonts w:ascii="Arial" w:hAnsi="Arial" w:cs="Arial"/>
          <w:sz w:val="20"/>
          <w:szCs w:val="20"/>
        </w:rPr>
        <w:t xml:space="preserve"> fyzickou</w:t>
      </w:r>
      <w:r w:rsidRPr="00BE1F59">
        <w:rPr>
          <w:rFonts w:ascii="Arial" w:hAnsi="Arial" w:cs="Arial"/>
          <w:sz w:val="20"/>
          <w:szCs w:val="20"/>
        </w:rPr>
        <w:t xml:space="preserve"> instalaci a zprovoznění </w:t>
      </w:r>
      <w:r w:rsidR="00BE1F59" w:rsidRPr="00BE1F59">
        <w:rPr>
          <w:rFonts w:ascii="Arial" w:hAnsi="Arial" w:cs="Arial"/>
          <w:bCs/>
          <w:sz w:val="20"/>
          <w:szCs w:val="20"/>
        </w:rPr>
        <w:t>LOGmanageru</w:t>
      </w:r>
      <w:r w:rsidR="00A7062F" w:rsidRPr="00BE1F59">
        <w:rPr>
          <w:rFonts w:ascii="Arial" w:hAnsi="Arial" w:cs="Arial"/>
          <w:sz w:val="20"/>
          <w:szCs w:val="20"/>
        </w:rPr>
        <w:t xml:space="preserve"> </w:t>
      </w:r>
      <w:r w:rsidRPr="00BE1F59">
        <w:rPr>
          <w:rFonts w:ascii="Arial" w:hAnsi="Arial" w:cs="Arial"/>
          <w:sz w:val="20"/>
          <w:szCs w:val="20"/>
        </w:rPr>
        <w:t xml:space="preserve">včetně </w:t>
      </w:r>
      <w:r w:rsidR="00F21F09" w:rsidRPr="00BE1F59">
        <w:rPr>
          <w:rFonts w:ascii="Arial" w:hAnsi="Arial" w:cs="Arial"/>
          <w:sz w:val="20"/>
          <w:szCs w:val="20"/>
        </w:rPr>
        <w:t xml:space="preserve">provedení </w:t>
      </w:r>
      <w:r w:rsidRPr="00BE1F59">
        <w:rPr>
          <w:rFonts w:ascii="Arial" w:hAnsi="Arial" w:cs="Arial"/>
          <w:sz w:val="20"/>
          <w:szCs w:val="20"/>
        </w:rPr>
        <w:t xml:space="preserve">veškerých služeb, které jsou potřebné k tomu, aby kupující mohl </w:t>
      </w:r>
      <w:r w:rsidR="00BE1F59" w:rsidRPr="00BE1F59">
        <w:rPr>
          <w:rFonts w:ascii="Arial" w:hAnsi="Arial" w:cs="Arial"/>
          <w:bCs/>
          <w:sz w:val="20"/>
          <w:szCs w:val="20"/>
        </w:rPr>
        <w:t>LOGmanager</w:t>
      </w:r>
      <w:r w:rsidR="00656BE7">
        <w:rPr>
          <w:rFonts w:ascii="Arial" w:hAnsi="Arial" w:cs="Arial"/>
          <w:sz w:val="20"/>
          <w:szCs w:val="20"/>
        </w:rPr>
        <w:t xml:space="preserve"> bez </w:t>
      </w:r>
      <w:r w:rsidRPr="00BE1F59">
        <w:rPr>
          <w:rFonts w:ascii="Arial" w:hAnsi="Arial" w:cs="Arial"/>
          <w:sz w:val="20"/>
          <w:szCs w:val="20"/>
        </w:rPr>
        <w:t>dalšího efektivně a účelně uží</w:t>
      </w:r>
      <w:r w:rsidR="004E7852" w:rsidRPr="00BE1F59">
        <w:rPr>
          <w:rFonts w:ascii="Arial" w:hAnsi="Arial" w:cs="Arial"/>
          <w:sz w:val="20"/>
          <w:szCs w:val="20"/>
        </w:rPr>
        <w:t>va</w:t>
      </w:r>
      <w:r w:rsidRPr="00BE1F59">
        <w:rPr>
          <w:rFonts w:ascii="Arial" w:hAnsi="Arial" w:cs="Arial"/>
          <w:sz w:val="20"/>
          <w:szCs w:val="20"/>
        </w:rPr>
        <w:t>t</w:t>
      </w:r>
      <w:r w:rsidR="008F5051">
        <w:rPr>
          <w:rFonts w:ascii="Arial" w:hAnsi="Arial" w:cs="Arial"/>
          <w:sz w:val="20"/>
          <w:szCs w:val="20"/>
        </w:rPr>
        <w:t xml:space="preserve">, </w:t>
      </w:r>
      <w:r w:rsidR="001A0906" w:rsidRPr="008F5051">
        <w:rPr>
          <w:rFonts w:ascii="Arial" w:hAnsi="Arial" w:cs="Arial"/>
          <w:sz w:val="20"/>
          <w:szCs w:val="20"/>
        </w:rPr>
        <w:t>provést modifikaci a konfiguraci software LOGmanageru, včetně propojení LOGmanageru se stávající</w:t>
      </w:r>
      <w:r w:rsidR="0031539A">
        <w:rPr>
          <w:rFonts w:ascii="Arial" w:hAnsi="Arial" w:cs="Arial"/>
          <w:sz w:val="20"/>
          <w:szCs w:val="20"/>
        </w:rPr>
        <w:t>mi</w:t>
      </w:r>
      <w:r w:rsidR="001A0906" w:rsidRPr="008F5051">
        <w:rPr>
          <w:rFonts w:ascii="Arial" w:hAnsi="Arial" w:cs="Arial"/>
          <w:sz w:val="20"/>
          <w:szCs w:val="20"/>
        </w:rPr>
        <w:t xml:space="preserve"> </w:t>
      </w:r>
      <w:r w:rsidR="001A0906">
        <w:rPr>
          <w:rFonts w:ascii="Arial" w:hAnsi="Arial" w:cs="Arial"/>
          <w:sz w:val="20"/>
          <w:szCs w:val="20"/>
        </w:rPr>
        <w:t>systémy</w:t>
      </w:r>
      <w:r w:rsidR="001A0906" w:rsidRPr="008F5051">
        <w:rPr>
          <w:rFonts w:ascii="Arial" w:hAnsi="Arial" w:cs="Arial"/>
          <w:sz w:val="20"/>
          <w:szCs w:val="20"/>
        </w:rPr>
        <w:t xml:space="preserve"> kupujícího, a současně i provést migraci veškerých dat uložených v původním LOGmanageru v podobě a stavu k okamžiku započetí přenosu</w:t>
      </w:r>
      <w:r w:rsidR="0031539A">
        <w:rPr>
          <w:rFonts w:ascii="Arial" w:hAnsi="Arial" w:cs="Arial"/>
          <w:sz w:val="20"/>
          <w:szCs w:val="20"/>
        </w:rPr>
        <w:t xml:space="preserve">, a to </w:t>
      </w:r>
      <w:r w:rsidR="001A0906">
        <w:rPr>
          <w:rFonts w:ascii="Arial" w:hAnsi="Arial" w:cs="Arial"/>
          <w:sz w:val="20"/>
          <w:szCs w:val="20"/>
        </w:rPr>
        <w:t xml:space="preserve">nejpozději do 20 pracovních dnů od </w:t>
      </w:r>
      <w:r w:rsidR="00656BE7">
        <w:rPr>
          <w:rFonts w:ascii="Arial" w:hAnsi="Arial" w:cs="Arial"/>
          <w:sz w:val="20"/>
          <w:szCs w:val="20"/>
        </w:rPr>
        <w:t>předání</w:t>
      </w:r>
      <w:r w:rsidR="001A0906">
        <w:rPr>
          <w:rFonts w:ascii="Arial" w:hAnsi="Arial" w:cs="Arial"/>
          <w:sz w:val="20"/>
          <w:szCs w:val="20"/>
        </w:rPr>
        <w:t xml:space="preserve"> LOGmanageru</w:t>
      </w:r>
      <w:r w:rsidR="0031539A">
        <w:rPr>
          <w:rFonts w:ascii="Arial" w:hAnsi="Arial" w:cs="Arial"/>
          <w:sz w:val="20"/>
          <w:szCs w:val="20"/>
        </w:rPr>
        <w:t xml:space="preserve"> (od podpisu předávacího protokolu).</w:t>
      </w:r>
      <w:r w:rsidR="001A0906" w:rsidRPr="008F5051">
        <w:rPr>
          <w:rFonts w:ascii="Arial" w:hAnsi="Arial" w:cs="Arial"/>
          <w:sz w:val="20"/>
          <w:szCs w:val="20"/>
        </w:rPr>
        <w:t xml:space="preserve"> </w:t>
      </w:r>
      <w:r w:rsidR="001A0906">
        <w:rPr>
          <w:rFonts w:ascii="Arial" w:hAnsi="Arial" w:cs="Arial"/>
          <w:sz w:val="20"/>
          <w:szCs w:val="20"/>
        </w:rPr>
        <w:t xml:space="preserve">O těchto činnostech </w:t>
      </w:r>
      <w:r w:rsidR="001A0906" w:rsidRPr="008F5051">
        <w:rPr>
          <w:rFonts w:ascii="Arial" w:hAnsi="Arial" w:cs="Arial"/>
          <w:sz w:val="20"/>
          <w:szCs w:val="20"/>
        </w:rPr>
        <w:t>podepíší smluvní strany protokol, v němž zaznamenají veškeré podstatné skutečnosti týkající se výše uvedených kroků</w:t>
      </w:r>
      <w:r w:rsidR="00CC3A77">
        <w:rPr>
          <w:rFonts w:ascii="Arial" w:hAnsi="Arial" w:cs="Arial"/>
          <w:sz w:val="20"/>
          <w:szCs w:val="20"/>
        </w:rPr>
        <w:t xml:space="preserve"> </w:t>
      </w:r>
      <w:r w:rsidR="001A0906" w:rsidRPr="008F5051">
        <w:rPr>
          <w:rFonts w:ascii="Arial" w:hAnsi="Arial" w:cs="Arial"/>
          <w:sz w:val="20"/>
          <w:szCs w:val="20"/>
        </w:rPr>
        <w:t xml:space="preserve">(dále </w:t>
      </w:r>
      <w:r w:rsidR="0031539A">
        <w:rPr>
          <w:rFonts w:ascii="Arial" w:hAnsi="Arial" w:cs="Arial"/>
          <w:sz w:val="20"/>
          <w:szCs w:val="20"/>
        </w:rPr>
        <w:t>jen „akceptační protokol“). Pro </w:t>
      </w:r>
      <w:r w:rsidR="001A0906" w:rsidRPr="008F5051">
        <w:rPr>
          <w:rFonts w:ascii="Arial" w:hAnsi="Arial" w:cs="Arial"/>
          <w:sz w:val="20"/>
          <w:szCs w:val="20"/>
        </w:rPr>
        <w:t>podobu</w:t>
      </w:r>
      <w:r w:rsidR="001A0906">
        <w:rPr>
          <w:rFonts w:ascii="Arial" w:hAnsi="Arial" w:cs="Arial"/>
          <w:sz w:val="20"/>
          <w:szCs w:val="20"/>
        </w:rPr>
        <w:t xml:space="preserve"> akceptačního protokolu lze přiměřeně užít </w:t>
      </w:r>
      <w:r w:rsidR="001A0906" w:rsidRPr="008F5051">
        <w:rPr>
          <w:rFonts w:ascii="Arial" w:hAnsi="Arial" w:cs="Arial"/>
          <w:sz w:val="20"/>
          <w:szCs w:val="20"/>
        </w:rPr>
        <w:t xml:space="preserve">vzoru předávacího protokolu v příloze č. </w:t>
      </w:r>
      <w:r w:rsidR="00AE4542">
        <w:rPr>
          <w:rFonts w:ascii="Arial" w:hAnsi="Arial" w:cs="Arial"/>
          <w:sz w:val="20"/>
          <w:szCs w:val="20"/>
        </w:rPr>
        <w:t>3</w:t>
      </w:r>
      <w:r w:rsidR="001A0906" w:rsidRPr="008F5051">
        <w:rPr>
          <w:rFonts w:ascii="Arial" w:hAnsi="Arial" w:cs="Arial"/>
          <w:sz w:val="20"/>
          <w:szCs w:val="20"/>
        </w:rPr>
        <w:t xml:space="preserve"> této smlouvy.</w:t>
      </w:r>
    </w:p>
    <w:p w14:paraId="0D00F64A" w14:textId="2FC119B8" w:rsidR="00527D9A" w:rsidRPr="008F5051" w:rsidRDefault="00341454" w:rsidP="00527D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Kupující je oprávněn odmítnout </w:t>
      </w:r>
      <w:r w:rsidRPr="008F5051">
        <w:rPr>
          <w:rFonts w:ascii="Arial" w:hAnsi="Arial" w:cs="Arial"/>
          <w:sz w:val="20"/>
          <w:szCs w:val="20"/>
        </w:rPr>
        <w:t xml:space="preserve">převzetí </w:t>
      </w:r>
      <w:r w:rsidR="00BE1F59" w:rsidRPr="008F5051">
        <w:rPr>
          <w:rFonts w:ascii="Arial" w:hAnsi="Arial" w:cs="Arial"/>
          <w:bCs/>
          <w:sz w:val="20"/>
          <w:szCs w:val="20"/>
        </w:rPr>
        <w:t>LOGmanageru</w:t>
      </w:r>
      <w:r w:rsidRPr="008F5051">
        <w:rPr>
          <w:rFonts w:ascii="Arial" w:hAnsi="Arial" w:cs="Arial"/>
          <w:sz w:val="20"/>
          <w:szCs w:val="20"/>
        </w:rPr>
        <w:t xml:space="preserve">, </w:t>
      </w:r>
      <w:r w:rsidR="00AF54AD" w:rsidRPr="008F5051">
        <w:rPr>
          <w:rFonts w:ascii="Arial" w:hAnsi="Arial" w:cs="Arial"/>
          <w:sz w:val="20"/>
          <w:szCs w:val="20"/>
        </w:rPr>
        <w:t xml:space="preserve">pokud </w:t>
      </w:r>
      <w:r w:rsidR="00990471" w:rsidRPr="008F5051">
        <w:rPr>
          <w:rFonts w:ascii="Arial" w:hAnsi="Arial" w:cs="Arial"/>
          <w:sz w:val="20"/>
          <w:szCs w:val="20"/>
        </w:rPr>
        <w:t>ne</w:t>
      </w:r>
      <w:r w:rsidR="00A7062F" w:rsidRPr="008F5051">
        <w:rPr>
          <w:rFonts w:ascii="Arial" w:hAnsi="Arial" w:cs="Arial"/>
          <w:sz w:val="20"/>
          <w:szCs w:val="20"/>
        </w:rPr>
        <w:t xml:space="preserve">ní </w:t>
      </w:r>
      <w:r w:rsidRPr="008F5051">
        <w:rPr>
          <w:rFonts w:ascii="Arial" w:hAnsi="Arial" w:cs="Arial"/>
          <w:sz w:val="20"/>
          <w:szCs w:val="20"/>
        </w:rPr>
        <w:t>v souladu s touto smlouvou</w:t>
      </w:r>
      <w:r w:rsidR="00AF54AD" w:rsidRPr="008F5051">
        <w:rPr>
          <w:rFonts w:ascii="Arial" w:hAnsi="Arial" w:cs="Arial"/>
          <w:sz w:val="20"/>
          <w:szCs w:val="20"/>
        </w:rPr>
        <w:t xml:space="preserve"> a jejími přílohami</w:t>
      </w:r>
      <w:r w:rsidR="00CC3A77">
        <w:rPr>
          <w:rFonts w:ascii="Arial" w:hAnsi="Arial" w:cs="Arial"/>
          <w:sz w:val="20"/>
          <w:szCs w:val="20"/>
        </w:rPr>
        <w:t xml:space="preserve"> (včetně řádného provedení všech činností podle článku I. odst. 1 písm. b)</w:t>
      </w:r>
      <w:r w:rsidR="007B3F59">
        <w:rPr>
          <w:rFonts w:ascii="Arial" w:hAnsi="Arial" w:cs="Arial"/>
          <w:sz w:val="20"/>
          <w:szCs w:val="20"/>
        </w:rPr>
        <w:t xml:space="preserve"> a c)</w:t>
      </w:r>
      <w:r w:rsidR="00056D2D">
        <w:rPr>
          <w:rFonts w:ascii="Arial" w:hAnsi="Arial" w:cs="Arial"/>
          <w:sz w:val="20"/>
          <w:szCs w:val="20"/>
        </w:rPr>
        <w:t xml:space="preserve"> této smlouvy)</w:t>
      </w:r>
      <w:r w:rsidR="00CC3A77">
        <w:rPr>
          <w:rFonts w:ascii="Arial" w:hAnsi="Arial" w:cs="Arial"/>
          <w:sz w:val="20"/>
          <w:szCs w:val="20"/>
        </w:rPr>
        <w:t xml:space="preserve">. </w:t>
      </w:r>
      <w:r w:rsidRPr="008F5051">
        <w:rPr>
          <w:rFonts w:ascii="Arial" w:hAnsi="Arial" w:cs="Arial"/>
          <w:sz w:val="20"/>
          <w:szCs w:val="20"/>
        </w:rPr>
        <w:t>V</w:t>
      </w:r>
      <w:r w:rsidR="00CC3A77">
        <w:rPr>
          <w:rFonts w:ascii="Arial" w:hAnsi="Arial" w:cs="Arial"/>
          <w:sz w:val="20"/>
          <w:szCs w:val="20"/>
        </w:rPr>
        <w:t xml:space="preserve"> takovém případě smluvní strany v akceptačním protokolu </w:t>
      </w:r>
      <w:r w:rsidRPr="008F5051">
        <w:rPr>
          <w:rFonts w:ascii="Arial" w:hAnsi="Arial" w:cs="Arial"/>
          <w:sz w:val="20"/>
          <w:szCs w:val="20"/>
        </w:rPr>
        <w:t xml:space="preserve">uvedou, že </w:t>
      </w:r>
      <w:r w:rsidR="00BE1F59" w:rsidRPr="008F5051">
        <w:rPr>
          <w:rFonts w:ascii="Arial" w:hAnsi="Arial" w:cs="Arial"/>
          <w:bCs/>
          <w:sz w:val="20"/>
          <w:szCs w:val="20"/>
        </w:rPr>
        <w:t>LOGmanager</w:t>
      </w:r>
      <w:r w:rsidR="00A7062F" w:rsidRPr="008F5051">
        <w:rPr>
          <w:rFonts w:ascii="Arial" w:hAnsi="Arial" w:cs="Arial"/>
          <w:sz w:val="20"/>
          <w:szCs w:val="20"/>
        </w:rPr>
        <w:t xml:space="preserve"> </w:t>
      </w:r>
      <w:r w:rsidR="00990471" w:rsidRPr="008F5051">
        <w:rPr>
          <w:rFonts w:ascii="Arial" w:hAnsi="Arial" w:cs="Arial"/>
          <w:sz w:val="20"/>
          <w:szCs w:val="20"/>
        </w:rPr>
        <w:t>nebyl převzat</w:t>
      </w:r>
      <w:r w:rsidRPr="008F5051">
        <w:rPr>
          <w:rFonts w:ascii="Arial" w:hAnsi="Arial" w:cs="Arial"/>
          <w:sz w:val="20"/>
          <w:szCs w:val="20"/>
        </w:rPr>
        <w:t xml:space="preserve">, které skutečnosti či vady bránily převzetí a další důležité okolnosti. V případě, že kupující převezme </w:t>
      </w:r>
      <w:r w:rsidR="00BE1F59" w:rsidRPr="008F5051">
        <w:rPr>
          <w:rFonts w:ascii="Arial" w:hAnsi="Arial" w:cs="Arial"/>
          <w:bCs/>
          <w:sz w:val="20"/>
          <w:szCs w:val="20"/>
        </w:rPr>
        <w:t>LOGmanager</w:t>
      </w:r>
      <w:r w:rsidRPr="008F5051">
        <w:rPr>
          <w:rFonts w:ascii="Arial" w:hAnsi="Arial" w:cs="Arial"/>
          <w:sz w:val="20"/>
          <w:szCs w:val="20"/>
        </w:rPr>
        <w:t>, kter</w:t>
      </w:r>
      <w:r w:rsidR="00A7062F" w:rsidRPr="008F5051">
        <w:rPr>
          <w:rFonts w:ascii="Arial" w:hAnsi="Arial" w:cs="Arial"/>
          <w:sz w:val="20"/>
          <w:szCs w:val="20"/>
        </w:rPr>
        <w:t>ý</w:t>
      </w:r>
      <w:r w:rsidR="00F473F6" w:rsidRPr="008F5051">
        <w:rPr>
          <w:rFonts w:ascii="Arial" w:hAnsi="Arial" w:cs="Arial"/>
          <w:sz w:val="20"/>
          <w:szCs w:val="20"/>
        </w:rPr>
        <w:t xml:space="preserve"> nebud</w:t>
      </w:r>
      <w:r w:rsidR="00A7062F" w:rsidRPr="008F5051">
        <w:rPr>
          <w:rFonts w:ascii="Arial" w:hAnsi="Arial" w:cs="Arial"/>
          <w:sz w:val="20"/>
          <w:szCs w:val="20"/>
        </w:rPr>
        <w:t>e</w:t>
      </w:r>
      <w:r w:rsidR="00A41F0C" w:rsidRPr="008F5051">
        <w:rPr>
          <w:rFonts w:ascii="Arial" w:hAnsi="Arial" w:cs="Arial"/>
          <w:sz w:val="20"/>
          <w:szCs w:val="20"/>
        </w:rPr>
        <w:t xml:space="preserve"> </w:t>
      </w:r>
      <w:r w:rsidRPr="008F5051">
        <w:rPr>
          <w:rFonts w:ascii="Arial" w:hAnsi="Arial" w:cs="Arial"/>
          <w:sz w:val="20"/>
          <w:szCs w:val="20"/>
        </w:rPr>
        <w:t>odpovíd</w:t>
      </w:r>
      <w:r w:rsidR="00A41F0C" w:rsidRPr="008F5051">
        <w:rPr>
          <w:rFonts w:ascii="Arial" w:hAnsi="Arial" w:cs="Arial"/>
          <w:sz w:val="20"/>
          <w:szCs w:val="20"/>
        </w:rPr>
        <w:t>at</w:t>
      </w:r>
      <w:r w:rsidRPr="008F5051">
        <w:rPr>
          <w:rFonts w:ascii="Arial" w:hAnsi="Arial" w:cs="Arial"/>
          <w:sz w:val="20"/>
          <w:szCs w:val="20"/>
        </w:rPr>
        <w:t xml:space="preserve"> této smlouvě, nem</w:t>
      </w:r>
      <w:r w:rsidR="00973797" w:rsidRPr="008F5051">
        <w:rPr>
          <w:rFonts w:ascii="Arial" w:hAnsi="Arial" w:cs="Arial"/>
          <w:sz w:val="20"/>
          <w:szCs w:val="20"/>
        </w:rPr>
        <w:t>á to vliv na jeho práva z vad a </w:t>
      </w:r>
      <w:r w:rsidRPr="008F5051">
        <w:rPr>
          <w:rFonts w:ascii="Arial" w:hAnsi="Arial" w:cs="Arial"/>
          <w:sz w:val="20"/>
          <w:szCs w:val="20"/>
        </w:rPr>
        <w:t xml:space="preserve">záruk. </w:t>
      </w:r>
    </w:p>
    <w:p w14:paraId="78F519D2" w14:textId="77777777" w:rsidR="006022B0" w:rsidRDefault="006022B0" w:rsidP="00527D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8F5051">
        <w:rPr>
          <w:rFonts w:ascii="Arial" w:hAnsi="Arial" w:cs="Arial"/>
          <w:sz w:val="20"/>
          <w:szCs w:val="20"/>
        </w:rPr>
        <w:lastRenderedPageBreak/>
        <w:t>Během celého procesu předání</w:t>
      </w:r>
      <w:r w:rsidR="00CC7B84" w:rsidRPr="008F5051">
        <w:rPr>
          <w:rFonts w:ascii="Arial" w:hAnsi="Arial" w:cs="Arial"/>
          <w:sz w:val="20"/>
          <w:szCs w:val="20"/>
        </w:rPr>
        <w:t xml:space="preserve">, </w:t>
      </w:r>
      <w:r w:rsidRPr="008F5051">
        <w:rPr>
          <w:rFonts w:ascii="Arial" w:hAnsi="Arial" w:cs="Arial"/>
          <w:sz w:val="20"/>
          <w:szCs w:val="20"/>
        </w:rPr>
        <w:t>instalace</w:t>
      </w:r>
      <w:r w:rsidR="00CC7B84" w:rsidRPr="008F5051">
        <w:rPr>
          <w:rFonts w:ascii="Arial" w:hAnsi="Arial" w:cs="Arial"/>
          <w:sz w:val="20"/>
          <w:szCs w:val="20"/>
        </w:rPr>
        <w:t xml:space="preserve"> a zprovoznění </w:t>
      </w:r>
      <w:r w:rsidR="00BE1F59" w:rsidRPr="00C457DF">
        <w:rPr>
          <w:rFonts w:ascii="Arial" w:hAnsi="Arial" w:cs="Arial"/>
          <w:sz w:val="20"/>
          <w:szCs w:val="20"/>
        </w:rPr>
        <w:t>LOGmanageru</w:t>
      </w:r>
      <w:r w:rsidR="00CC7B84" w:rsidRPr="00C457DF">
        <w:rPr>
          <w:rFonts w:ascii="Arial" w:hAnsi="Arial" w:cs="Arial"/>
          <w:sz w:val="20"/>
          <w:szCs w:val="20"/>
        </w:rPr>
        <w:t xml:space="preserve"> (vč. migrace dat)</w:t>
      </w:r>
      <w:r w:rsidRPr="00C457DF">
        <w:rPr>
          <w:rFonts w:ascii="Arial" w:hAnsi="Arial" w:cs="Arial"/>
          <w:sz w:val="20"/>
          <w:szCs w:val="20"/>
        </w:rPr>
        <w:t xml:space="preserve"> je</w:t>
      </w:r>
      <w:r w:rsidRPr="008F5051">
        <w:rPr>
          <w:rFonts w:ascii="Arial" w:hAnsi="Arial" w:cs="Arial"/>
          <w:sz w:val="20"/>
          <w:szCs w:val="20"/>
        </w:rPr>
        <w:t xml:space="preserve"> prodávající povinen pos</w:t>
      </w:r>
      <w:r w:rsidR="000506EF" w:rsidRPr="008F5051">
        <w:rPr>
          <w:rFonts w:ascii="Arial" w:hAnsi="Arial" w:cs="Arial"/>
          <w:sz w:val="20"/>
          <w:szCs w:val="20"/>
        </w:rPr>
        <w:t>tupovat</w:t>
      </w:r>
      <w:r w:rsidRPr="008F5051">
        <w:rPr>
          <w:rFonts w:ascii="Arial" w:hAnsi="Arial" w:cs="Arial"/>
          <w:sz w:val="20"/>
          <w:szCs w:val="20"/>
        </w:rPr>
        <w:t xml:space="preserve"> v souladu s pokyny kupujícího. Kupující </w:t>
      </w:r>
      <w:r w:rsidR="00CC7B84" w:rsidRPr="008F5051">
        <w:rPr>
          <w:rFonts w:ascii="Arial" w:hAnsi="Arial" w:cs="Arial"/>
          <w:sz w:val="20"/>
          <w:szCs w:val="20"/>
        </w:rPr>
        <w:t>je</w:t>
      </w:r>
      <w:r w:rsidRPr="008F5051">
        <w:rPr>
          <w:rFonts w:ascii="Arial" w:hAnsi="Arial" w:cs="Arial"/>
          <w:sz w:val="20"/>
          <w:szCs w:val="20"/>
        </w:rPr>
        <w:t xml:space="preserve"> současně povinen poskytnout prodávajícímu veškerou potřebnou součinnost a </w:t>
      </w:r>
      <w:r w:rsidR="00B50965">
        <w:rPr>
          <w:rFonts w:ascii="Arial" w:hAnsi="Arial" w:cs="Arial"/>
          <w:sz w:val="20"/>
          <w:szCs w:val="20"/>
        </w:rPr>
        <w:t>zajistit i součinnost dodavatelů</w:t>
      </w:r>
      <w:r w:rsidRPr="008F5051">
        <w:rPr>
          <w:rFonts w:ascii="Arial" w:hAnsi="Arial" w:cs="Arial"/>
          <w:sz w:val="20"/>
          <w:szCs w:val="20"/>
        </w:rPr>
        <w:t xml:space="preserve"> </w:t>
      </w:r>
      <w:r w:rsidR="008F5051">
        <w:rPr>
          <w:rFonts w:ascii="Arial" w:hAnsi="Arial" w:cs="Arial"/>
          <w:sz w:val="20"/>
          <w:szCs w:val="20"/>
        </w:rPr>
        <w:t>systémů</w:t>
      </w:r>
      <w:r w:rsidRPr="008F5051">
        <w:rPr>
          <w:rFonts w:ascii="Arial" w:hAnsi="Arial" w:cs="Arial"/>
          <w:sz w:val="20"/>
          <w:szCs w:val="20"/>
        </w:rPr>
        <w:t xml:space="preserve"> kupujícího potřebnou pro vzájemné propojení s </w:t>
      </w:r>
      <w:r w:rsidR="00BE1F59" w:rsidRPr="008F5051">
        <w:rPr>
          <w:rFonts w:ascii="Arial" w:hAnsi="Arial" w:cs="Arial"/>
          <w:sz w:val="20"/>
          <w:szCs w:val="20"/>
        </w:rPr>
        <w:t>LOGmanagerem</w:t>
      </w:r>
      <w:r w:rsidRPr="008F5051">
        <w:rPr>
          <w:rFonts w:ascii="Arial" w:hAnsi="Arial" w:cs="Arial"/>
          <w:sz w:val="20"/>
          <w:szCs w:val="20"/>
        </w:rPr>
        <w:t>.</w:t>
      </w:r>
      <w:r w:rsidR="00877536" w:rsidRPr="008F5051">
        <w:rPr>
          <w:rFonts w:ascii="Arial" w:hAnsi="Arial" w:cs="Arial"/>
          <w:sz w:val="20"/>
          <w:szCs w:val="20"/>
        </w:rPr>
        <w:t xml:space="preserve"> Součinnost kupujícího </w:t>
      </w:r>
      <w:r w:rsidR="00F3655E" w:rsidRPr="008F5051">
        <w:rPr>
          <w:rFonts w:ascii="Arial" w:hAnsi="Arial" w:cs="Arial"/>
          <w:sz w:val="20"/>
          <w:szCs w:val="20"/>
        </w:rPr>
        <w:t>a jeho dalších dodavatelů bude zakotvena v harmonogramu migrace</w:t>
      </w:r>
      <w:r w:rsidR="006B2F91" w:rsidRPr="008F5051">
        <w:rPr>
          <w:rFonts w:ascii="Arial" w:hAnsi="Arial" w:cs="Arial"/>
          <w:sz w:val="20"/>
          <w:szCs w:val="20"/>
        </w:rPr>
        <w:t>, kte</w:t>
      </w:r>
      <w:r w:rsidR="006B2F91">
        <w:rPr>
          <w:rFonts w:ascii="Arial" w:hAnsi="Arial" w:cs="Arial"/>
          <w:sz w:val="20"/>
          <w:szCs w:val="20"/>
        </w:rPr>
        <w:t xml:space="preserve">rý vypracuje </w:t>
      </w:r>
      <w:r w:rsidR="00597D1A">
        <w:rPr>
          <w:rFonts w:ascii="Arial" w:hAnsi="Arial" w:cs="Arial"/>
          <w:sz w:val="20"/>
          <w:szCs w:val="20"/>
        </w:rPr>
        <w:t>prodávající ve spolupráci a s předchozí akceptací kupujícím</w:t>
      </w:r>
      <w:r w:rsidR="00F3655E">
        <w:rPr>
          <w:rFonts w:ascii="Arial" w:hAnsi="Arial" w:cs="Arial"/>
          <w:sz w:val="20"/>
          <w:szCs w:val="20"/>
        </w:rPr>
        <w:t>.</w:t>
      </w:r>
    </w:p>
    <w:p w14:paraId="6DEC7C2E" w14:textId="37F345E6" w:rsidR="006022B0" w:rsidRPr="008F5051" w:rsidRDefault="006022B0" w:rsidP="007B3F59">
      <w:pPr>
        <w:pStyle w:val="Odstavecseseznamem"/>
        <w:numPr>
          <w:ilvl w:val="1"/>
          <w:numId w:val="3"/>
        </w:numPr>
        <w:tabs>
          <w:tab w:val="clear" w:pos="284"/>
        </w:tabs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8F5051">
        <w:rPr>
          <w:rFonts w:ascii="Arial" w:hAnsi="Arial" w:cs="Arial"/>
          <w:sz w:val="20"/>
          <w:szCs w:val="20"/>
        </w:rPr>
        <w:t>V podrobnostech jsou p</w:t>
      </w:r>
      <w:r w:rsidR="00D931C8" w:rsidRPr="008F5051">
        <w:rPr>
          <w:rFonts w:ascii="Arial" w:hAnsi="Arial" w:cs="Arial"/>
          <w:sz w:val="20"/>
          <w:szCs w:val="20"/>
        </w:rPr>
        <w:t xml:space="preserve">arametry související s předáním, </w:t>
      </w:r>
      <w:r w:rsidRPr="008F5051">
        <w:rPr>
          <w:rFonts w:ascii="Arial" w:hAnsi="Arial" w:cs="Arial"/>
          <w:sz w:val="20"/>
          <w:szCs w:val="20"/>
        </w:rPr>
        <w:t>instalací</w:t>
      </w:r>
      <w:r w:rsidR="00D931C8" w:rsidRPr="008F5051">
        <w:rPr>
          <w:rFonts w:ascii="Arial" w:hAnsi="Arial" w:cs="Arial"/>
          <w:sz w:val="20"/>
          <w:szCs w:val="20"/>
        </w:rPr>
        <w:t xml:space="preserve"> a zprovozněním</w:t>
      </w:r>
      <w:r w:rsidR="00CC7B84" w:rsidRPr="008F5051">
        <w:rPr>
          <w:rFonts w:ascii="Arial" w:hAnsi="Arial" w:cs="Arial"/>
          <w:sz w:val="20"/>
          <w:szCs w:val="20"/>
        </w:rPr>
        <w:t xml:space="preserve"> </w:t>
      </w:r>
      <w:r w:rsidR="00BE1F59" w:rsidRPr="008F5051">
        <w:rPr>
          <w:rFonts w:ascii="Arial" w:hAnsi="Arial" w:cs="Arial"/>
          <w:sz w:val="20"/>
          <w:szCs w:val="20"/>
        </w:rPr>
        <w:t>LOGmanageru</w:t>
      </w:r>
      <w:r w:rsidRPr="008F5051">
        <w:rPr>
          <w:rFonts w:ascii="Arial" w:hAnsi="Arial" w:cs="Arial"/>
          <w:sz w:val="20"/>
          <w:szCs w:val="20"/>
        </w:rPr>
        <w:t xml:space="preserve">, stejně </w:t>
      </w:r>
      <w:r w:rsidRPr="00C457DF">
        <w:rPr>
          <w:rFonts w:ascii="Arial" w:hAnsi="Arial" w:cs="Arial"/>
          <w:sz w:val="20"/>
          <w:szCs w:val="20"/>
        </w:rPr>
        <w:t xml:space="preserve">tak jako migrací dat do </w:t>
      </w:r>
      <w:r w:rsidR="00BE1F59" w:rsidRPr="00C457DF">
        <w:rPr>
          <w:rFonts w:ascii="Arial" w:hAnsi="Arial" w:cs="Arial"/>
          <w:sz w:val="20"/>
          <w:szCs w:val="20"/>
        </w:rPr>
        <w:t>LOGmanageru</w:t>
      </w:r>
      <w:r w:rsidRPr="008F5051">
        <w:rPr>
          <w:rFonts w:ascii="Arial" w:hAnsi="Arial" w:cs="Arial"/>
          <w:sz w:val="20"/>
          <w:szCs w:val="20"/>
        </w:rPr>
        <w:t xml:space="preserve">, uvedeny v příloze č. </w:t>
      </w:r>
      <w:r w:rsidR="00C604B1">
        <w:rPr>
          <w:rFonts w:ascii="Arial" w:hAnsi="Arial" w:cs="Arial"/>
          <w:sz w:val="20"/>
          <w:szCs w:val="20"/>
        </w:rPr>
        <w:t>1 této smlouvy</w:t>
      </w:r>
      <w:r w:rsidR="00475637">
        <w:rPr>
          <w:rFonts w:ascii="Arial" w:hAnsi="Arial" w:cs="Arial"/>
          <w:sz w:val="20"/>
          <w:szCs w:val="20"/>
        </w:rPr>
        <w:t xml:space="preserve"> (Část A, část B)</w:t>
      </w:r>
      <w:r w:rsidR="00C604B1">
        <w:rPr>
          <w:rFonts w:ascii="Arial" w:hAnsi="Arial" w:cs="Arial"/>
          <w:sz w:val="20"/>
          <w:szCs w:val="20"/>
        </w:rPr>
        <w:t>.</w:t>
      </w:r>
    </w:p>
    <w:p w14:paraId="2464EA52" w14:textId="77777777" w:rsidR="00D6285B" w:rsidRPr="00FB7613" w:rsidRDefault="00D6285B" w:rsidP="007B3F59">
      <w:pPr>
        <w:pStyle w:val="Nadpis1"/>
        <w:spacing w:before="240"/>
        <w:ind w:left="681" w:hanging="397"/>
      </w:pPr>
      <w:r w:rsidRPr="00FB7613">
        <w:t>Cena a platební podmínky</w:t>
      </w:r>
    </w:p>
    <w:p w14:paraId="4E7E1E22" w14:textId="4D1EFCBA" w:rsidR="00A6390A" w:rsidRDefault="00FA6D82" w:rsidP="00A6390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ceny i celková cena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8300F6">
        <w:rPr>
          <w:rFonts w:ascii="Arial" w:hAnsi="Arial" w:cs="Arial"/>
          <w:sz w:val="20"/>
          <w:szCs w:val="20"/>
        </w:rPr>
        <w:t xml:space="preserve">za </w:t>
      </w:r>
      <w:r w:rsidR="00635074">
        <w:rPr>
          <w:rFonts w:ascii="Arial" w:hAnsi="Arial" w:cs="Arial"/>
          <w:sz w:val="20"/>
          <w:szCs w:val="20"/>
        </w:rPr>
        <w:t>plnění</w:t>
      </w:r>
      <w:r w:rsidR="005F1AAD" w:rsidRPr="000E18CC">
        <w:rPr>
          <w:rFonts w:ascii="Arial" w:hAnsi="Arial" w:cs="Arial"/>
          <w:sz w:val="20"/>
          <w:szCs w:val="20"/>
        </w:rPr>
        <w:t xml:space="preserve"> </w:t>
      </w:r>
      <w:r w:rsidR="00635074">
        <w:rPr>
          <w:rFonts w:ascii="Arial" w:hAnsi="Arial" w:cs="Arial"/>
          <w:sz w:val="20"/>
          <w:szCs w:val="20"/>
        </w:rPr>
        <w:t xml:space="preserve">prodávajícího dle </w:t>
      </w:r>
      <w:r w:rsidR="00D6285B" w:rsidRPr="000E18CC">
        <w:rPr>
          <w:rFonts w:ascii="Arial" w:hAnsi="Arial" w:cs="Arial"/>
          <w:sz w:val="20"/>
          <w:szCs w:val="20"/>
        </w:rPr>
        <w:t>této smlouvy</w:t>
      </w:r>
      <w:r w:rsidR="00F32311">
        <w:rPr>
          <w:rFonts w:ascii="Arial" w:hAnsi="Arial" w:cs="Arial"/>
          <w:sz w:val="20"/>
          <w:szCs w:val="20"/>
        </w:rPr>
        <w:t xml:space="preserve"> bez DPH</w:t>
      </w:r>
      <w:r w:rsidR="00D6285B" w:rsidRPr="000E18CC">
        <w:rPr>
          <w:rFonts w:ascii="Arial" w:hAnsi="Arial" w:cs="Arial"/>
          <w:sz w:val="20"/>
          <w:szCs w:val="20"/>
        </w:rPr>
        <w:t xml:space="preserve"> </w:t>
      </w:r>
      <w:r w:rsidR="005A6D5B">
        <w:rPr>
          <w:rFonts w:ascii="Arial" w:hAnsi="Arial" w:cs="Arial"/>
          <w:sz w:val="20"/>
          <w:szCs w:val="20"/>
        </w:rPr>
        <w:t>j</w:t>
      </w:r>
      <w:r w:rsidR="00CD0212">
        <w:rPr>
          <w:rFonts w:ascii="Arial" w:hAnsi="Arial" w:cs="Arial"/>
          <w:sz w:val="20"/>
          <w:szCs w:val="20"/>
        </w:rPr>
        <w:t>sou</w:t>
      </w:r>
      <w:r w:rsidR="005A6D5B">
        <w:rPr>
          <w:rFonts w:ascii="Arial" w:hAnsi="Arial" w:cs="Arial"/>
          <w:sz w:val="20"/>
          <w:szCs w:val="20"/>
        </w:rPr>
        <w:t xml:space="preserve"> uveden</w:t>
      </w:r>
      <w:r w:rsidR="00CD0212">
        <w:rPr>
          <w:rFonts w:ascii="Arial" w:hAnsi="Arial" w:cs="Arial"/>
          <w:sz w:val="20"/>
          <w:szCs w:val="20"/>
        </w:rPr>
        <w:t>y</w:t>
      </w:r>
      <w:r w:rsidR="005A6D5B">
        <w:rPr>
          <w:rFonts w:ascii="Arial" w:hAnsi="Arial" w:cs="Arial"/>
          <w:sz w:val="20"/>
          <w:szCs w:val="20"/>
        </w:rPr>
        <w:t xml:space="preserve"> </w:t>
      </w:r>
      <w:r w:rsidR="0010169C">
        <w:rPr>
          <w:rFonts w:ascii="Arial" w:hAnsi="Arial" w:cs="Arial"/>
          <w:sz w:val="20"/>
          <w:szCs w:val="20"/>
        </w:rPr>
        <w:t xml:space="preserve">v příloze č. </w:t>
      </w:r>
      <w:r w:rsidR="00C604B1">
        <w:rPr>
          <w:rFonts w:ascii="Arial" w:hAnsi="Arial" w:cs="Arial"/>
          <w:sz w:val="20"/>
          <w:szCs w:val="20"/>
        </w:rPr>
        <w:t>2</w:t>
      </w:r>
      <w:r w:rsidR="0010169C">
        <w:rPr>
          <w:rFonts w:ascii="Arial" w:hAnsi="Arial" w:cs="Arial"/>
          <w:sz w:val="20"/>
          <w:szCs w:val="20"/>
        </w:rPr>
        <w:t xml:space="preserve"> této smlouvy</w:t>
      </w:r>
      <w:r w:rsidR="006810B1" w:rsidRPr="00594FF0">
        <w:rPr>
          <w:rFonts w:ascii="Arial" w:hAnsi="Arial" w:cs="Arial"/>
          <w:sz w:val="20"/>
          <w:szCs w:val="20"/>
        </w:rPr>
        <w:t>.</w:t>
      </w:r>
      <w:r w:rsidR="00521DBA">
        <w:rPr>
          <w:rFonts w:ascii="Arial" w:hAnsi="Arial" w:cs="Arial"/>
          <w:sz w:val="20"/>
          <w:szCs w:val="20"/>
        </w:rPr>
        <w:t xml:space="preserve"> K</w:t>
      </w:r>
      <w:r w:rsidR="002B2C62">
        <w:rPr>
          <w:rFonts w:ascii="Arial" w:hAnsi="Arial" w:cs="Arial"/>
          <w:sz w:val="20"/>
          <w:szCs w:val="20"/>
        </w:rPr>
        <w:t>e všem</w:t>
      </w:r>
      <w:r w:rsidR="00521DB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cenám uvedeným </w:t>
      </w:r>
      <w:r w:rsidR="00172A6D">
        <w:rPr>
          <w:rFonts w:ascii="Arial" w:hAnsi="Arial" w:cs="Arial"/>
          <w:sz w:val="20"/>
          <w:szCs w:val="20"/>
        </w:rPr>
        <w:t xml:space="preserve">v příloze č. </w:t>
      </w:r>
      <w:r w:rsidR="00C604B1">
        <w:rPr>
          <w:rFonts w:ascii="Arial" w:hAnsi="Arial" w:cs="Arial"/>
          <w:sz w:val="20"/>
          <w:szCs w:val="20"/>
        </w:rPr>
        <w:t>2</w:t>
      </w:r>
      <w:r w:rsidR="00521DBA">
        <w:rPr>
          <w:rFonts w:ascii="Arial" w:hAnsi="Arial" w:cs="Arial"/>
          <w:sz w:val="20"/>
          <w:szCs w:val="20"/>
        </w:rPr>
        <w:t xml:space="preserve"> této smlouvy bude připočtena DPH dle platn</w:t>
      </w:r>
      <w:r w:rsidR="001A010A">
        <w:rPr>
          <w:rFonts w:ascii="Arial" w:hAnsi="Arial" w:cs="Arial"/>
          <w:sz w:val="20"/>
          <w:szCs w:val="20"/>
        </w:rPr>
        <w:t>ého a účinného zákona</w:t>
      </w:r>
      <w:r w:rsidR="00296140">
        <w:rPr>
          <w:rFonts w:ascii="Arial" w:hAnsi="Arial" w:cs="Arial"/>
          <w:sz w:val="20"/>
          <w:szCs w:val="20"/>
        </w:rPr>
        <w:t xml:space="preserve"> </w:t>
      </w:r>
      <w:r w:rsidR="00296140" w:rsidRPr="000E18CC">
        <w:rPr>
          <w:rFonts w:ascii="Arial" w:hAnsi="Arial" w:cs="Arial"/>
          <w:sz w:val="20"/>
          <w:szCs w:val="20"/>
        </w:rPr>
        <w:t>č. 235/2004 Sb., o dani z přidané hodnoty</w:t>
      </w:r>
      <w:r w:rsidR="001A010A">
        <w:rPr>
          <w:rFonts w:ascii="Arial" w:hAnsi="Arial" w:cs="Arial"/>
          <w:sz w:val="20"/>
          <w:szCs w:val="20"/>
        </w:rPr>
        <w:t xml:space="preserve"> </w:t>
      </w:r>
      <w:r w:rsidR="00296140">
        <w:rPr>
          <w:rFonts w:ascii="Arial" w:hAnsi="Arial" w:cs="Arial"/>
          <w:sz w:val="20"/>
          <w:szCs w:val="20"/>
        </w:rPr>
        <w:t>(dále jen „</w:t>
      </w:r>
      <w:r w:rsidR="00D875DA">
        <w:rPr>
          <w:rFonts w:ascii="Arial" w:hAnsi="Arial" w:cs="Arial"/>
          <w:sz w:val="20"/>
          <w:szCs w:val="20"/>
        </w:rPr>
        <w:t>zákon o dani z přidané hodnoty</w:t>
      </w:r>
      <w:r w:rsidR="00296140">
        <w:rPr>
          <w:rFonts w:ascii="Arial" w:hAnsi="Arial" w:cs="Arial"/>
          <w:sz w:val="20"/>
          <w:szCs w:val="20"/>
        </w:rPr>
        <w:t>“)</w:t>
      </w:r>
      <w:r w:rsidR="00A6390A">
        <w:rPr>
          <w:rFonts w:ascii="Arial" w:hAnsi="Arial" w:cs="Arial"/>
          <w:sz w:val="20"/>
          <w:szCs w:val="20"/>
        </w:rPr>
        <w:t>.</w:t>
      </w:r>
      <w:r w:rsidR="00A6390A" w:rsidRPr="00A6390A">
        <w:rPr>
          <w:rFonts w:ascii="Arial" w:hAnsi="Arial" w:cs="Arial"/>
          <w:sz w:val="20"/>
          <w:szCs w:val="20"/>
        </w:rPr>
        <w:t xml:space="preserve"> Výše ceny je konečná a nepřekročitelná. </w:t>
      </w:r>
    </w:p>
    <w:p w14:paraId="5756F017" w14:textId="77777777" w:rsidR="00A6390A" w:rsidRDefault="00A6390A" w:rsidP="00A6390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A6390A">
        <w:rPr>
          <w:rFonts w:ascii="Arial" w:hAnsi="Arial" w:cs="Arial"/>
          <w:sz w:val="20"/>
          <w:szCs w:val="20"/>
        </w:rPr>
        <w:t xml:space="preserve">Součástí ceny jsou veškeré náklady </w:t>
      </w:r>
      <w:r>
        <w:rPr>
          <w:rFonts w:ascii="Arial" w:hAnsi="Arial" w:cs="Arial"/>
          <w:sz w:val="20"/>
          <w:szCs w:val="20"/>
        </w:rPr>
        <w:t>prodávajícího</w:t>
      </w:r>
      <w:r w:rsidRPr="00A6390A">
        <w:rPr>
          <w:rFonts w:ascii="Arial" w:hAnsi="Arial" w:cs="Arial"/>
          <w:sz w:val="20"/>
          <w:szCs w:val="20"/>
        </w:rPr>
        <w:t xml:space="preserve"> spojené s plněním jeho povinností dle této smlouvy včetně veškerých licenčních poplatků a jsou v nich zoh</w:t>
      </w:r>
      <w:r w:rsidR="00150DDE">
        <w:rPr>
          <w:rFonts w:ascii="Arial" w:hAnsi="Arial" w:cs="Arial"/>
          <w:sz w:val="20"/>
          <w:szCs w:val="20"/>
        </w:rPr>
        <w:t>ledněna rizika, bonusy, slevy a </w:t>
      </w:r>
      <w:r w:rsidRPr="00A6390A">
        <w:rPr>
          <w:rFonts w:ascii="Arial" w:hAnsi="Arial" w:cs="Arial"/>
          <w:sz w:val="20"/>
          <w:szCs w:val="20"/>
        </w:rPr>
        <w:t xml:space="preserve">další vlivy ve vztahu k celkové době plnění dle této smlouvy. Cena zahrnuje rovněž náklady na cestu a práci technika při servisních výjezdech, cenu náhradních dílu, servis v místě instalace. Cena pokrývá i náklady s pomocí a eskalací problémů. Vadná datová média je </w:t>
      </w:r>
      <w:r>
        <w:rPr>
          <w:rFonts w:ascii="Arial" w:hAnsi="Arial" w:cs="Arial"/>
          <w:sz w:val="20"/>
          <w:szCs w:val="20"/>
        </w:rPr>
        <w:t>prodávající</w:t>
      </w:r>
      <w:r w:rsidRPr="00A6390A">
        <w:rPr>
          <w:rFonts w:ascii="Arial" w:hAnsi="Arial" w:cs="Arial"/>
          <w:sz w:val="20"/>
          <w:szCs w:val="20"/>
        </w:rPr>
        <w:t xml:space="preserve"> povinen vrátit </w:t>
      </w:r>
      <w:r>
        <w:rPr>
          <w:rFonts w:ascii="Arial" w:hAnsi="Arial" w:cs="Arial"/>
          <w:sz w:val="20"/>
          <w:szCs w:val="20"/>
        </w:rPr>
        <w:t>kupujícímu</w:t>
      </w:r>
      <w:r w:rsidRPr="00A6390A">
        <w:rPr>
          <w:rFonts w:ascii="Arial" w:hAnsi="Arial" w:cs="Arial"/>
          <w:sz w:val="20"/>
          <w:szCs w:val="20"/>
        </w:rPr>
        <w:t xml:space="preserve">. </w:t>
      </w:r>
    </w:p>
    <w:p w14:paraId="3D459838" w14:textId="77777777" w:rsidR="00A6390A" w:rsidRDefault="00A6390A" w:rsidP="00A6390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A6390A">
        <w:rPr>
          <w:rFonts w:ascii="Arial" w:hAnsi="Arial" w:cs="Arial"/>
          <w:sz w:val="20"/>
          <w:szCs w:val="20"/>
        </w:rPr>
        <w:t xml:space="preserve">Cena bude </w:t>
      </w:r>
      <w:r>
        <w:rPr>
          <w:rFonts w:ascii="Arial" w:hAnsi="Arial" w:cs="Arial"/>
          <w:sz w:val="20"/>
          <w:szCs w:val="20"/>
        </w:rPr>
        <w:t>prodávajícím</w:t>
      </w:r>
      <w:r w:rsidRPr="00A6390A">
        <w:rPr>
          <w:rFonts w:ascii="Arial" w:hAnsi="Arial" w:cs="Arial"/>
          <w:sz w:val="20"/>
          <w:szCs w:val="20"/>
        </w:rPr>
        <w:t xml:space="preserve"> zaplacena jednorázově na základě daňov</w:t>
      </w:r>
      <w:r w:rsidR="00172A6D">
        <w:rPr>
          <w:rFonts w:ascii="Arial" w:hAnsi="Arial" w:cs="Arial"/>
          <w:sz w:val="20"/>
          <w:szCs w:val="20"/>
        </w:rPr>
        <w:t>ého dokladu/faktury (dále jen „f</w:t>
      </w:r>
      <w:r w:rsidRPr="00A6390A">
        <w:rPr>
          <w:rFonts w:ascii="Arial" w:hAnsi="Arial" w:cs="Arial"/>
          <w:sz w:val="20"/>
          <w:szCs w:val="20"/>
        </w:rPr>
        <w:t xml:space="preserve">aktura“). </w:t>
      </w:r>
      <w:r>
        <w:rPr>
          <w:rFonts w:ascii="Arial" w:hAnsi="Arial" w:cs="Arial"/>
          <w:sz w:val="20"/>
          <w:szCs w:val="20"/>
        </w:rPr>
        <w:t>Prodávající</w:t>
      </w:r>
      <w:r w:rsidRPr="00A6390A">
        <w:rPr>
          <w:rFonts w:ascii="Arial" w:hAnsi="Arial" w:cs="Arial"/>
          <w:sz w:val="20"/>
          <w:szCs w:val="20"/>
        </w:rPr>
        <w:t xml:space="preserve"> je oprávněn vystavit </w:t>
      </w:r>
      <w:r>
        <w:rPr>
          <w:rFonts w:ascii="Arial" w:hAnsi="Arial" w:cs="Arial"/>
          <w:sz w:val="20"/>
          <w:szCs w:val="20"/>
        </w:rPr>
        <w:t>fakturu nejdříve po podepsání akcep</w:t>
      </w:r>
      <w:r w:rsidR="00D564D0">
        <w:rPr>
          <w:rFonts w:ascii="Arial" w:hAnsi="Arial" w:cs="Arial"/>
          <w:sz w:val="20"/>
          <w:szCs w:val="20"/>
        </w:rPr>
        <w:t>tačního protokolu podle článku</w:t>
      </w:r>
      <w:r w:rsidR="00C457DF">
        <w:rPr>
          <w:rFonts w:ascii="Arial" w:hAnsi="Arial" w:cs="Arial"/>
          <w:sz w:val="20"/>
          <w:szCs w:val="20"/>
        </w:rPr>
        <w:t xml:space="preserve"> III. odst. 4.</w:t>
      </w:r>
      <w:r>
        <w:rPr>
          <w:rFonts w:ascii="Arial" w:hAnsi="Arial" w:cs="Arial"/>
          <w:sz w:val="20"/>
          <w:szCs w:val="20"/>
        </w:rPr>
        <w:t xml:space="preserve"> této smlouvy</w:t>
      </w:r>
      <w:r w:rsidRPr="00A6390A">
        <w:rPr>
          <w:rFonts w:ascii="Arial" w:hAnsi="Arial" w:cs="Arial"/>
          <w:sz w:val="20"/>
          <w:szCs w:val="20"/>
        </w:rPr>
        <w:t xml:space="preserve">. Splatnost faktury bude 30 dnů ode dne jejího doručení </w:t>
      </w:r>
      <w:r>
        <w:rPr>
          <w:rFonts w:ascii="Arial" w:hAnsi="Arial" w:cs="Arial"/>
          <w:sz w:val="20"/>
          <w:szCs w:val="20"/>
        </w:rPr>
        <w:t>kupujícímu</w:t>
      </w:r>
      <w:r w:rsidRPr="00A6390A">
        <w:rPr>
          <w:rFonts w:ascii="Arial" w:hAnsi="Arial" w:cs="Arial"/>
          <w:sz w:val="20"/>
          <w:szCs w:val="20"/>
        </w:rPr>
        <w:t xml:space="preserve">. Bude-li na faktuře uvedená kratší doba splatnosti, použije se doba splatnosti uvedená v této smlouvě. Má se za to, že lhůta splatnosti byla dodržena, pokud bude odměna poukázaná poskytovateli v den splatnosti odepsána z účtu </w:t>
      </w:r>
      <w:r>
        <w:rPr>
          <w:rFonts w:ascii="Arial" w:hAnsi="Arial" w:cs="Arial"/>
          <w:sz w:val="20"/>
          <w:szCs w:val="20"/>
        </w:rPr>
        <w:t>kupujícího</w:t>
      </w:r>
      <w:r w:rsidRPr="00A6390A">
        <w:rPr>
          <w:rFonts w:ascii="Arial" w:hAnsi="Arial" w:cs="Arial"/>
          <w:sz w:val="20"/>
          <w:szCs w:val="20"/>
        </w:rPr>
        <w:t xml:space="preserve">. </w:t>
      </w:r>
    </w:p>
    <w:p w14:paraId="31ED6B78" w14:textId="17025462" w:rsidR="00A6390A" w:rsidRDefault="00A6390A" w:rsidP="00A6390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A6390A">
        <w:rPr>
          <w:rFonts w:ascii="Arial" w:hAnsi="Arial" w:cs="Arial"/>
          <w:sz w:val="20"/>
          <w:szCs w:val="20"/>
        </w:rPr>
        <w:t xml:space="preserve">Faktura musí mít veškeré náležitosti daňového dokladu dle </w:t>
      </w:r>
      <w:r w:rsidR="009F07AE">
        <w:rPr>
          <w:rFonts w:ascii="Arial" w:hAnsi="Arial" w:cs="Arial"/>
          <w:sz w:val="20"/>
          <w:szCs w:val="20"/>
        </w:rPr>
        <w:t>zákona o dani z přidané hodnoty</w:t>
      </w:r>
      <w:r w:rsidR="00C457DF">
        <w:rPr>
          <w:rFonts w:ascii="Arial" w:hAnsi="Arial" w:cs="Arial"/>
          <w:sz w:val="20"/>
          <w:szCs w:val="20"/>
        </w:rPr>
        <w:t xml:space="preserve"> </w:t>
      </w:r>
      <w:r w:rsidRPr="00A6390A">
        <w:rPr>
          <w:rFonts w:ascii="Arial" w:hAnsi="Arial" w:cs="Arial"/>
          <w:sz w:val="20"/>
          <w:szCs w:val="20"/>
        </w:rPr>
        <w:t xml:space="preserve">nebo faktury dle zákona </w:t>
      </w:r>
      <w:bookmarkStart w:id="0" w:name="_Hlk129554306"/>
      <w:r w:rsidR="00172A6D">
        <w:rPr>
          <w:rFonts w:ascii="Arial" w:hAnsi="Arial" w:cs="Arial"/>
          <w:sz w:val="20"/>
          <w:szCs w:val="20"/>
        </w:rPr>
        <w:t>č. </w:t>
      </w:r>
      <w:r w:rsidRPr="00A6390A">
        <w:rPr>
          <w:rFonts w:ascii="Arial" w:hAnsi="Arial" w:cs="Arial"/>
          <w:sz w:val="20"/>
          <w:szCs w:val="20"/>
        </w:rPr>
        <w:t>563/1991 Sb.,</w:t>
      </w:r>
      <w:bookmarkEnd w:id="0"/>
      <w:r w:rsidRPr="00A6390A">
        <w:rPr>
          <w:rFonts w:ascii="Arial" w:hAnsi="Arial" w:cs="Arial"/>
          <w:sz w:val="20"/>
          <w:szCs w:val="20"/>
        </w:rPr>
        <w:t xml:space="preserve"> o účetnictví, ve znění pozdějších předpisů. Ve faktuře musí být odkaz na tuto smlouvu a její přílohou bude kopie </w:t>
      </w:r>
      <w:r w:rsidR="00257F9C">
        <w:rPr>
          <w:rFonts w:ascii="Arial" w:hAnsi="Arial" w:cs="Arial"/>
          <w:sz w:val="20"/>
          <w:szCs w:val="20"/>
        </w:rPr>
        <w:t>protokolu o převzetí zboží a akceptačního protokolu</w:t>
      </w:r>
      <w:r>
        <w:rPr>
          <w:rFonts w:ascii="Arial" w:hAnsi="Arial" w:cs="Arial"/>
          <w:sz w:val="20"/>
          <w:szCs w:val="20"/>
        </w:rPr>
        <w:t>.</w:t>
      </w:r>
    </w:p>
    <w:p w14:paraId="7C40AD3C" w14:textId="77777777" w:rsidR="00A6390A" w:rsidRDefault="00A6390A" w:rsidP="00A6390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A6390A">
        <w:rPr>
          <w:rFonts w:ascii="Arial" w:hAnsi="Arial" w:cs="Arial"/>
          <w:sz w:val="20"/>
          <w:szCs w:val="20"/>
        </w:rPr>
        <w:t xml:space="preserve">Nebude-li faktura obsahovat stanovené náležitosti nebo v ní nebudou správně uvedené údaje s výjimkou splatnosti faktury, je </w:t>
      </w:r>
      <w:r>
        <w:rPr>
          <w:rFonts w:ascii="Arial" w:hAnsi="Arial" w:cs="Arial"/>
          <w:sz w:val="20"/>
          <w:szCs w:val="20"/>
        </w:rPr>
        <w:t>kupující</w:t>
      </w:r>
      <w:r w:rsidRPr="00A6390A">
        <w:rPr>
          <w:rFonts w:ascii="Arial" w:hAnsi="Arial" w:cs="Arial"/>
          <w:sz w:val="20"/>
          <w:szCs w:val="20"/>
        </w:rPr>
        <w:t xml:space="preserve"> oprávněn vrátit ji </w:t>
      </w:r>
      <w:r>
        <w:rPr>
          <w:rFonts w:ascii="Arial" w:hAnsi="Arial" w:cs="Arial"/>
          <w:sz w:val="20"/>
          <w:szCs w:val="20"/>
        </w:rPr>
        <w:t>prodávajícímu</w:t>
      </w:r>
      <w:r w:rsidRPr="00A6390A">
        <w:rPr>
          <w:rFonts w:ascii="Arial" w:hAnsi="Arial" w:cs="Arial"/>
          <w:sz w:val="20"/>
          <w:szCs w:val="20"/>
        </w:rPr>
        <w:t xml:space="preserve"> ve lhůtě 30 dnů od jejího doručení s uvedením chybějících náležitostí nebo nesprávných údajů. V takovém případě se doba splatnosti nepočítá a nová doba splatnosti počne běžet doručením bezvadné faktury </w:t>
      </w:r>
      <w:r>
        <w:rPr>
          <w:rFonts w:ascii="Arial" w:hAnsi="Arial" w:cs="Arial"/>
          <w:sz w:val="20"/>
          <w:szCs w:val="20"/>
        </w:rPr>
        <w:t>kupujícímu</w:t>
      </w:r>
      <w:r w:rsidRPr="00A6390A">
        <w:rPr>
          <w:rFonts w:ascii="Arial" w:hAnsi="Arial" w:cs="Arial"/>
          <w:sz w:val="20"/>
          <w:szCs w:val="20"/>
        </w:rPr>
        <w:t>.</w:t>
      </w:r>
    </w:p>
    <w:p w14:paraId="0A670151" w14:textId="05BF9114" w:rsidR="00CA5FD1" w:rsidRPr="00CA5FD1" w:rsidRDefault="00CA5FD1" w:rsidP="00CA5FD1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4D04A5">
        <w:rPr>
          <w:rFonts w:ascii="Arial" w:hAnsi="Arial" w:cs="Arial"/>
          <w:sz w:val="20"/>
          <w:szCs w:val="20"/>
        </w:rPr>
        <w:t xml:space="preserve">Všechny </w:t>
      </w:r>
      <w:r>
        <w:rPr>
          <w:rFonts w:ascii="Arial" w:hAnsi="Arial" w:cs="Arial"/>
          <w:sz w:val="20"/>
          <w:szCs w:val="20"/>
        </w:rPr>
        <w:t>f</w:t>
      </w:r>
      <w:r w:rsidRPr="004D04A5">
        <w:rPr>
          <w:rFonts w:ascii="Arial" w:hAnsi="Arial" w:cs="Arial"/>
          <w:sz w:val="20"/>
          <w:szCs w:val="20"/>
        </w:rPr>
        <w:t xml:space="preserve">aktury budou </w:t>
      </w:r>
      <w:r>
        <w:rPr>
          <w:rFonts w:ascii="Arial" w:hAnsi="Arial" w:cs="Arial"/>
          <w:sz w:val="20"/>
          <w:szCs w:val="20"/>
        </w:rPr>
        <w:t>prodávajícím</w:t>
      </w:r>
      <w:r w:rsidRPr="004D04A5">
        <w:rPr>
          <w:rFonts w:ascii="Arial" w:hAnsi="Arial" w:cs="Arial"/>
          <w:sz w:val="20"/>
          <w:szCs w:val="20"/>
        </w:rPr>
        <w:t xml:space="preserve"> zasílány výhradně elektronicky na e-mailovou adresu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DF7DA1">
          <w:rPr>
            <w:rStyle w:val="Hypertextovodkaz"/>
            <w:rFonts w:ascii="Arial" w:hAnsi="Arial" w:cs="Arial"/>
            <w:sz w:val="20"/>
            <w:szCs w:val="20"/>
          </w:rPr>
          <w:t>uctarna@ozp.cz</w:t>
        </w:r>
      </w:hyperlink>
      <w:r w:rsidRPr="004D04A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842E469" w14:textId="54C28C69" w:rsidR="00A6390A" w:rsidRDefault="00A6390A" w:rsidP="00A6390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A6390A">
        <w:rPr>
          <w:rFonts w:ascii="Arial" w:hAnsi="Arial" w:cs="Arial"/>
          <w:sz w:val="20"/>
          <w:szCs w:val="20"/>
        </w:rPr>
        <w:t xml:space="preserve">V případě předčasného ukončení této smlouvy bude celková cena poměrně snížena s ohledem na čas, po který byla </w:t>
      </w:r>
      <w:r>
        <w:rPr>
          <w:rFonts w:ascii="Arial" w:hAnsi="Arial" w:cs="Arial"/>
          <w:sz w:val="20"/>
          <w:szCs w:val="20"/>
        </w:rPr>
        <w:t>prodávajícím</w:t>
      </w:r>
      <w:r w:rsidRPr="00A6390A">
        <w:rPr>
          <w:rFonts w:ascii="Arial" w:hAnsi="Arial" w:cs="Arial"/>
          <w:sz w:val="20"/>
          <w:szCs w:val="20"/>
        </w:rPr>
        <w:t xml:space="preserve"> technická podpora podle článku I. odst. 1</w:t>
      </w:r>
      <w:r w:rsidR="00D564D0">
        <w:rPr>
          <w:rFonts w:ascii="Arial" w:hAnsi="Arial" w:cs="Arial"/>
          <w:sz w:val="20"/>
          <w:szCs w:val="20"/>
        </w:rPr>
        <w:t>.</w:t>
      </w:r>
      <w:r w:rsidRPr="00A6390A">
        <w:rPr>
          <w:rFonts w:ascii="Arial" w:hAnsi="Arial" w:cs="Arial"/>
          <w:sz w:val="20"/>
          <w:szCs w:val="20"/>
        </w:rPr>
        <w:t xml:space="preserve"> </w:t>
      </w:r>
      <w:r w:rsidR="00C6211B">
        <w:rPr>
          <w:rFonts w:ascii="Arial" w:hAnsi="Arial" w:cs="Arial"/>
          <w:sz w:val="20"/>
          <w:szCs w:val="20"/>
        </w:rPr>
        <w:t>písm. d</w:t>
      </w:r>
      <w:r w:rsidR="00C457DF">
        <w:rPr>
          <w:rFonts w:ascii="Arial" w:hAnsi="Arial" w:cs="Arial"/>
          <w:sz w:val="20"/>
          <w:szCs w:val="20"/>
        </w:rPr>
        <w:t xml:space="preserve">) </w:t>
      </w:r>
      <w:r w:rsidR="00172A6D">
        <w:rPr>
          <w:rFonts w:ascii="Arial" w:hAnsi="Arial" w:cs="Arial"/>
          <w:sz w:val="20"/>
          <w:szCs w:val="20"/>
        </w:rPr>
        <w:t xml:space="preserve">této smlouvy </w:t>
      </w:r>
      <w:r w:rsidRPr="00A6390A">
        <w:rPr>
          <w:rFonts w:ascii="Arial" w:hAnsi="Arial" w:cs="Arial"/>
          <w:sz w:val="20"/>
          <w:szCs w:val="20"/>
        </w:rPr>
        <w:t xml:space="preserve">kupujícímu skutečně poskytována. Prodávající je v takovém případě povinen vrátit přeplatek ceny </w:t>
      </w:r>
      <w:r>
        <w:rPr>
          <w:rFonts w:ascii="Arial" w:hAnsi="Arial" w:cs="Arial"/>
          <w:sz w:val="20"/>
          <w:szCs w:val="20"/>
        </w:rPr>
        <w:t>kupujícímu</w:t>
      </w:r>
      <w:r w:rsidRPr="00A6390A">
        <w:rPr>
          <w:rFonts w:ascii="Arial" w:hAnsi="Arial" w:cs="Arial"/>
          <w:sz w:val="20"/>
          <w:szCs w:val="20"/>
        </w:rPr>
        <w:t xml:space="preserve"> do 3</w:t>
      </w:r>
      <w:r>
        <w:rPr>
          <w:rFonts w:ascii="Arial" w:hAnsi="Arial" w:cs="Arial"/>
          <w:sz w:val="20"/>
          <w:szCs w:val="20"/>
        </w:rPr>
        <w:t>0 dnů od ukončení této smlouvy.</w:t>
      </w:r>
    </w:p>
    <w:p w14:paraId="194175AD" w14:textId="77777777" w:rsidR="00E571DE" w:rsidRPr="00407511" w:rsidRDefault="009F79FC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V případě, že by hrozilo, že </w:t>
      </w:r>
      <w:r w:rsidR="00D6285B" w:rsidRPr="00E65B3B">
        <w:rPr>
          <w:rFonts w:ascii="Arial" w:hAnsi="Arial" w:cs="Arial"/>
          <w:sz w:val="20"/>
          <w:szCs w:val="20"/>
        </w:rPr>
        <w:t xml:space="preserve">kupující </w:t>
      </w:r>
      <w:r w:rsidRPr="00E65B3B">
        <w:rPr>
          <w:rFonts w:ascii="Arial" w:hAnsi="Arial" w:cs="Arial"/>
          <w:sz w:val="20"/>
          <w:szCs w:val="20"/>
        </w:rPr>
        <w:t xml:space="preserve">může </w:t>
      </w:r>
      <w:r w:rsidR="00D6285B" w:rsidRPr="00E65B3B">
        <w:rPr>
          <w:rFonts w:ascii="Arial" w:hAnsi="Arial" w:cs="Arial"/>
          <w:sz w:val="20"/>
          <w:szCs w:val="20"/>
        </w:rPr>
        <w:t>ruč</w:t>
      </w:r>
      <w:r w:rsidRPr="00E65B3B">
        <w:rPr>
          <w:rFonts w:ascii="Arial" w:hAnsi="Arial" w:cs="Arial"/>
          <w:sz w:val="20"/>
          <w:szCs w:val="20"/>
        </w:rPr>
        <w:t>it</w:t>
      </w:r>
      <w:r w:rsidR="00D6285B" w:rsidRPr="00E65B3B">
        <w:rPr>
          <w:rFonts w:ascii="Arial" w:hAnsi="Arial" w:cs="Arial"/>
          <w:sz w:val="20"/>
          <w:szCs w:val="20"/>
        </w:rPr>
        <w:t xml:space="preserve"> za </w:t>
      </w:r>
      <w:r w:rsidRPr="00E65B3B">
        <w:rPr>
          <w:rFonts w:ascii="Arial" w:hAnsi="Arial" w:cs="Arial"/>
          <w:sz w:val="20"/>
          <w:szCs w:val="20"/>
        </w:rPr>
        <w:t>prodávajícím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D6285B" w:rsidRPr="000E18CC">
        <w:rPr>
          <w:rFonts w:ascii="Arial" w:hAnsi="Arial" w:cs="Arial"/>
          <w:sz w:val="20"/>
          <w:szCs w:val="20"/>
        </w:rPr>
        <w:t xml:space="preserve">nezaplacenou daň z přidané hodnoty dle </w:t>
      </w:r>
      <w:r w:rsidRPr="000E18CC">
        <w:rPr>
          <w:rFonts w:ascii="Arial" w:hAnsi="Arial" w:cs="Arial"/>
          <w:sz w:val="20"/>
          <w:szCs w:val="20"/>
        </w:rPr>
        <w:t xml:space="preserve">ust. § 109 </w:t>
      </w:r>
      <w:r w:rsidR="00C457DF">
        <w:rPr>
          <w:rFonts w:ascii="Arial" w:hAnsi="Arial" w:cs="Arial"/>
          <w:sz w:val="20"/>
          <w:szCs w:val="20"/>
        </w:rPr>
        <w:t>ZDPH</w:t>
      </w:r>
      <w:r w:rsidR="00D6285B" w:rsidRPr="000E18CC">
        <w:rPr>
          <w:rFonts w:ascii="Arial" w:hAnsi="Arial" w:cs="Arial"/>
          <w:sz w:val="20"/>
          <w:szCs w:val="20"/>
        </w:rPr>
        <w:t>, v platném znění, je kupující oprávněn uhradit část odměny prodávajícího ve výši vyúčtované daně z přidané hodnoty na bankovní účet místně příslušného správce daně prodávajícího</w:t>
      </w:r>
      <w:r w:rsidR="000B6A90">
        <w:rPr>
          <w:rFonts w:ascii="Arial" w:hAnsi="Arial" w:cs="Arial"/>
          <w:sz w:val="20"/>
          <w:szCs w:val="20"/>
        </w:rPr>
        <w:t xml:space="preserve">. Takový postup kupujícího se v rozsahu částky poukázané na účet správce daně považuje za řádné a včasné uhrazení ceny </w:t>
      </w:r>
      <w:r w:rsidR="009C5B74">
        <w:rPr>
          <w:rFonts w:ascii="Arial" w:hAnsi="Arial" w:cs="Arial"/>
          <w:sz w:val="20"/>
          <w:szCs w:val="20"/>
        </w:rPr>
        <w:t xml:space="preserve">plnění </w:t>
      </w:r>
      <w:r w:rsidR="000B6A90">
        <w:rPr>
          <w:rFonts w:ascii="Arial" w:hAnsi="Arial" w:cs="Arial"/>
          <w:sz w:val="20"/>
          <w:szCs w:val="20"/>
        </w:rPr>
        <w:t>prodávajícímu</w:t>
      </w:r>
      <w:r w:rsidR="00814685">
        <w:rPr>
          <w:rFonts w:ascii="Arial" w:hAnsi="Arial" w:cs="Arial"/>
          <w:sz w:val="20"/>
          <w:szCs w:val="20"/>
        </w:rPr>
        <w:t>.</w:t>
      </w:r>
    </w:p>
    <w:p w14:paraId="7F4C260A" w14:textId="77777777" w:rsidR="00D6285B" w:rsidRPr="000E18CC" w:rsidRDefault="00D6285B" w:rsidP="007B3F59">
      <w:pPr>
        <w:pStyle w:val="Nadpis1"/>
        <w:spacing w:before="240"/>
        <w:ind w:left="681" w:hanging="397"/>
      </w:pPr>
      <w:r w:rsidRPr="000E18CC">
        <w:t>Další povinnosti prodávajícího</w:t>
      </w:r>
    </w:p>
    <w:p w14:paraId="275C56AE" w14:textId="77777777" w:rsidR="00EC1063" w:rsidRPr="000E18CC" w:rsidRDefault="00EC1063" w:rsidP="00EC106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</w:t>
      </w:r>
      <w:r w:rsidR="00296140">
        <w:rPr>
          <w:rFonts w:ascii="Arial" w:hAnsi="Arial" w:cs="Arial"/>
          <w:sz w:val="20"/>
          <w:szCs w:val="20"/>
        </w:rPr>
        <w:t xml:space="preserve">bezodkladně </w:t>
      </w:r>
      <w:r w:rsidRPr="000E18CC">
        <w:rPr>
          <w:rFonts w:ascii="Arial" w:hAnsi="Arial" w:cs="Arial"/>
          <w:sz w:val="20"/>
          <w:szCs w:val="20"/>
        </w:rPr>
        <w:t xml:space="preserve">informovat kupujícího o všech skutečnostech, které by mohly ovlivnit plnění </w:t>
      </w:r>
      <w:r w:rsidR="00680C99">
        <w:rPr>
          <w:rFonts w:ascii="Arial" w:hAnsi="Arial" w:cs="Arial"/>
          <w:sz w:val="20"/>
          <w:szCs w:val="20"/>
        </w:rPr>
        <w:t xml:space="preserve">této </w:t>
      </w:r>
      <w:r w:rsidRPr="000E18CC">
        <w:rPr>
          <w:rFonts w:ascii="Arial" w:hAnsi="Arial" w:cs="Arial"/>
          <w:sz w:val="20"/>
          <w:szCs w:val="20"/>
        </w:rPr>
        <w:t>smlouvy.</w:t>
      </w:r>
    </w:p>
    <w:p w14:paraId="1C760D3B" w14:textId="77777777" w:rsidR="00131B69" w:rsidRPr="00131B69" w:rsidRDefault="00EA2612" w:rsidP="00C530A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A261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rodávající</w:t>
      </w:r>
      <w:r w:rsidRPr="00EA2612">
        <w:rPr>
          <w:rFonts w:ascii="Arial" w:hAnsi="Arial" w:cs="Arial"/>
          <w:sz w:val="20"/>
          <w:szCs w:val="20"/>
        </w:rPr>
        <w:t xml:space="preserve"> se zavazuje k vyvinutí maximálního úsilí k předcházení škodám a k minimalizaci vzniklých škod. Smluvní strany nesou odpovědnost za škodu dle platných právních předpisů a této smlouvy.</w:t>
      </w:r>
      <w:r w:rsidRPr="00E25A80">
        <w:t xml:space="preserve"> </w:t>
      </w:r>
    </w:p>
    <w:p w14:paraId="77E656DD" w14:textId="77777777" w:rsidR="00D6285B" w:rsidRDefault="00D6285B" w:rsidP="00C530A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dále povinen zajistit náhradu újmy případně způsobené na majetku, funkčnosti informačních systémů a datech kupujícího či jeho smluvních partnerů, způsobené činností </w:t>
      </w:r>
      <w:r w:rsidRPr="000E18CC">
        <w:rPr>
          <w:rFonts w:ascii="Arial" w:hAnsi="Arial" w:cs="Arial"/>
          <w:sz w:val="20"/>
          <w:szCs w:val="20"/>
        </w:rPr>
        <w:lastRenderedPageBreak/>
        <w:t>prodávajícího či osob, které k plnění smlouvy použil. Prodávající zajistí náhradu újmy mimo jiné i</w:t>
      </w:r>
      <w:r w:rsidR="00973797"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>za škody způsobené nevypořádanými autorskými právy k software instalovanému prodávajícím či osobami, které k plnění smlouvy použil.</w:t>
      </w:r>
    </w:p>
    <w:p w14:paraId="5A9F5298" w14:textId="77777777" w:rsidR="00D44A49" w:rsidRDefault="00D44A49" w:rsidP="00D44A4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D44A49">
        <w:rPr>
          <w:rFonts w:ascii="Arial" w:hAnsi="Arial" w:cs="Arial"/>
          <w:sz w:val="20"/>
          <w:szCs w:val="20"/>
        </w:rPr>
        <w:t xml:space="preserve"> je povinen řídit se v objektu </w:t>
      </w:r>
      <w:r>
        <w:rPr>
          <w:rFonts w:ascii="Arial" w:hAnsi="Arial" w:cs="Arial"/>
          <w:sz w:val="20"/>
          <w:szCs w:val="20"/>
        </w:rPr>
        <w:t>kupujícího</w:t>
      </w:r>
      <w:r w:rsidRPr="00D44A49">
        <w:rPr>
          <w:rFonts w:ascii="Arial" w:hAnsi="Arial" w:cs="Arial"/>
          <w:sz w:val="20"/>
          <w:szCs w:val="20"/>
        </w:rPr>
        <w:t xml:space="preserve"> veškerými jeho pokyny týkajícími se bezpečnosti.</w:t>
      </w:r>
    </w:p>
    <w:p w14:paraId="245E3993" w14:textId="1C15114F" w:rsidR="00A15D49" w:rsidRPr="00A15D49" w:rsidRDefault="00A15D49" w:rsidP="00A15D4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5D6F90">
        <w:rPr>
          <w:rFonts w:ascii="Arial" w:hAnsi="Arial" w:cs="Arial"/>
          <w:sz w:val="20"/>
          <w:szCs w:val="20"/>
        </w:rPr>
        <w:t xml:space="preserve">Prodávající se zavazuje zabezpečovat plnění předmětu této </w:t>
      </w:r>
      <w:r w:rsidRPr="00566ED8">
        <w:rPr>
          <w:rFonts w:ascii="Arial" w:hAnsi="Arial" w:cs="Arial"/>
          <w:sz w:val="20"/>
          <w:szCs w:val="20"/>
        </w:rPr>
        <w:t>smlouvy prostřednictvím osob</w:t>
      </w:r>
      <w:r w:rsidRPr="005D6F90">
        <w:rPr>
          <w:rFonts w:ascii="Arial" w:hAnsi="Arial" w:cs="Arial"/>
          <w:sz w:val="20"/>
          <w:szCs w:val="20"/>
        </w:rPr>
        <w:t xml:space="preserve">, kterými prokázal v rámci zadávacího řízení na veřejnou zakázku předcházející uzavření této smlouvy splnění kvalifikačních požadavků. V případě změny těchto osob je prodávající povinen vyžádat si předchozí písemný souhlas kupujícího. Nová osoba prodávajícího musí splňovat příslušné požadavky na kvalifikaci stanovené v zadávací dokumentaci, což je prodávající povinen kupujícímu doložit odpovídajícími dokumenty. </w:t>
      </w:r>
      <w:r w:rsidRPr="00CD3A02">
        <w:rPr>
          <w:rFonts w:ascii="Arial" w:hAnsi="Arial" w:cs="Arial"/>
          <w:sz w:val="20"/>
          <w:szCs w:val="20"/>
        </w:rPr>
        <w:t>Pro případ jakékoliv změny těchto osob se smluvní strany dohodly, že není potřeba uzavírat tomu odpovídající dodatek této smlouvy a taková změna je účinná dnem doručení písemného souhlasu kupujícího prodávajícímu.</w:t>
      </w:r>
      <w:r w:rsidRPr="005D6F90">
        <w:rPr>
          <w:rFonts w:ascii="Arial" w:hAnsi="Arial" w:cs="Arial"/>
          <w:sz w:val="20"/>
          <w:szCs w:val="20"/>
        </w:rPr>
        <w:t xml:space="preserve"> Plnění předmětu této smlouvy může prodávající zabezpečit i dalšími osobami, tyto ale mohou plnit pouze doplňkovou roli a toliko asistovat osobám, kterými prokázal prodávající splnění kvalifikačních požadavků.</w:t>
      </w:r>
    </w:p>
    <w:p w14:paraId="20A2C05B" w14:textId="4876F784" w:rsidR="007C1E44" w:rsidRDefault="00FC2E8D" w:rsidP="00C813B5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844492">
        <w:rPr>
          <w:rFonts w:ascii="Arial" w:hAnsi="Arial" w:cs="Arial"/>
          <w:sz w:val="20"/>
          <w:szCs w:val="20"/>
        </w:rPr>
        <w:t xml:space="preserve">Prodávající je povinen po celou dobu trvání této smlouvy udržovat v platnosti a účinnosti pojištění odpovědnosti prodávajícího za škodu způsobenou </w:t>
      </w:r>
      <w:r w:rsidR="00D44A49" w:rsidRPr="00844492">
        <w:rPr>
          <w:rFonts w:ascii="Arial" w:hAnsi="Arial" w:cs="Arial"/>
          <w:sz w:val="20"/>
          <w:szCs w:val="20"/>
        </w:rPr>
        <w:t>kupujícímu</w:t>
      </w:r>
      <w:r w:rsidRPr="00844492">
        <w:rPr>
          <w:rFonts w:ascii="Arial" w:hAnsi="Arial" w:cs="Arial"/>
          <w:sz w:val="20"/>
          <w:szCs w:val="20"/>
        </w:rPr>
        <w:t xml:space="preserve"> či třetím osobám v souvislosti s plněním této smlouvy s minimálním limitem pojistného plnění ve výši alespoň </w:t>
      </w:r>
      <w:r w:rsidR="00FD1E03" w:rsidRPr="00844492">
        <w:rPr>
          <w:rFonts w:ascii="Arial" w:hAnsi="Arial" w:cs="Arial"/>
          <w:sz w:val="20"/>
          <w:szCs w:val="20"/>
        </w:rPr>
        <w:t>30</w:t>
      </w:r>
      <w:r w:rsidRPr="00844492">
        <w:rPr>
          <w:rFonts w:ascii="Arial" w:hAnsi="Arial" w:cs="Arial"/>
          <w:sz w:val="20"/>
          <w:szCs w:val="20"/>
        </w:rPr>
        <w:t>.</w:t>
      </w:r>
      <w:r w:rsidR="00FD1E03" w:rsidRPr="00844492">
        <w:rPr>
          <w:rFonts w:ascii="Arial" w:hAnsi="Arial" w:cs="Arial"/>
          <w:sz w:val="20"/>
          <w:szCs w:val="20"/>
        </w:rPr>
        <w:t>000</w:t>
      </w:r>
      <w:r w:rsidR="00131B69" w:rsidRPr="00844492">
        <w:rPr>
          <w:rFonts w:ascii="Arial" w:hAnsi="Arial" w:cs="Arial"/>
          <w:sz w:val="20"/>
          <w:szCs w:val="20"/>
        </w:rPr>
        <w:t xml:space="preserve">.000 </w:t>
      </w:r>
      <w:r w:rsidRPr="00844492">
        <w:rPr>
          <w:rFonts w:ascii="Arial" w:hAnsi="Arial" w:cs="Arial"/>
          <w:sz w:val="20"/>
          <w:szCs w:val="20"/>
        </w:rPr>
        <w:t>Kč</w:t>
      </w:r>
      <w:r w:rsidR="007C1E44">
        <w:rPr>
          <w:rFonts w:ascii="Arial" w:hAnsi="Arial" w:cs="Arial"/>
          <w:sz w:val="20"/>
          <w:szCs w:val="20"/>
        </w:rPr>
        <w:t>).</w:t>
      </w:r>
      <w:r w:rsidR="00ED46D7">
        <w:rPr>
          <w:rFonts w:ascii="Arial" w:hAnsi="Arial" w:cs="Arial"/>
          <w:sz w:val="20"/>
          <w:szCs w:val="20"/>
        </w:rPr>
        <w:t xml:space="preserve"> </w:t>
      </w:r>
      <w:r w:rsidR="00ED46D7" w:rsidRPr="000B7D7A">
        <w:rPr>
          <w:rFonts w:ascii="Arial" w:hAnsi="Arial" w:cs="Arial"/>
          <w:sz w:val="20"/>
          <w:szCs w:val="20"/>
        </w:rPr>
        <w:t>Uvedenou skutečnost je prodávající povinen kupujícímu kdykoli v průběhu smluvního vztahu</w:t>
      </w:r>
      <w:r w:rsidR="00ED46D7" w:rsidRPr="005D6F90">
        <w:rPr>
          <w:rFonts w:ascii="Arial" w:hAnsi="Arial" w:cs="Arial"/>
          <w:sz w:val="20"/>
          <w:szCs w:val="20"/>
        </w:rPr>
        <w:t xml:space="preserve"> odpovídajícím způsobem a bez zbytečného odkladu doložit.</w:t>
      </w:r>
    </w:p>
    <w:p w14:paraId="3CCDFF4C" w14:textId="77777777" w:rsidR="007C1E44" w:rsidRPr="003F138E" w:rsidRDefault="007C1E44" w:rsidP="007C1E44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3F138E">
        <w:rPr>
          <w:rFonts w:ascii="Arial" w:hAnsi="Arial" w:cs="Arial"/>
          <w:sz w:val="20"/>
          <w:szCs w:val="20"/>
        </w:rPr>
        <w:t xml:space="preserve">Prodávající se zavazuje dodržovat veškeré platné právní předpisy a normy v oblasti bezpečnosti a ochrany zdraví při práci a v oblasti ekologie, zejména zákona č. 262/2006 Sb., zákoník práce, ve znění pozdějších předpisů, zákona č. 435/2004 Sb., o zaměstnanosti, ve znění pozdějších předpisů, a to vůči všem osobám, které se na plnění zakázky podílejí a bez ohledu na to, zda jsou práce na předmětu plnění prováděny bezprostředně prodávajícím či jeho poddodavateli. </w:t>
      </w:r>
    </w:p>
    <w:p w14:paraId="2D308A3B" w14:textId="3086B48E" w:rsidR="00D6285B" w:rsidRPr="007C1E44" w:rsidRDefault="007C1E44" w:rsidP="007C1E4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02C50">
        <w:rPr>
          <w:rFonts w:ascii="Arial" w:hAnsi="Arial" w:cs="Arial"/>
          <w:sz w:val="20"/>
          <w:szCs w:val="20"/>
        </w:rPr>
        <w:t>Prodávající je povinen zajistit řádné a včasné plnění finančních závazků svým poddodavatelům, kdy za řádné a včasné plnění se považuje plné uhrazení poddodavatelem vystavených faktur za plnění poskytnutá k plnění veřejné zakázky.</w:t>
      </w:r>
      <w:r>
        <w:rPr>
          <w:rFonts w:ascii="Arial" w:hAnsi="Arial" w:cs="Arial"/>
          <w:sz w:val="20"/>
          <w:szCs w:val="20"/>
        </w:rPr>
        <w:t xml:space="preserve"> </w:t>
      </w:r>
      <w:r w:rsidRPr="00C02C50">
        <w:rPr>
          <w:rFonts w:ascii="Arial" w:hAnsi="Arial" w:cs="Arial"/>
          <w:sz w:val="20"/>
          <w:szCs w:val="20"/>
        </w:rPr>
        <w:t>Prodávající se zavazuje přenést totožnou povinnost do dalších úrovní dodavatelského řetězce a zavázat své poddodavatele k plnění a šíření této povinnosti též do nižších</w:t>
      </w:r>
      <w:r>
        <w:rPr>
          <w:rFonts w:ascii="Arial" w:hAnsi="Arial" w:cs="Arial"/>
          <w:sz w:val="20"/>
          <w:szCs w:val="20"/>
        </w:rPr>
        <w:t xml:space="preserve"> úrovní dodavatelského řetězce.</w:t>
      </w:r>
      <w:r w:rsidR="00FC2E8D" w:rsidRPr="007C1E44">
        <w:rPr>
          <w:rFonts w:ascii="Arial" w:hAnsi="Arial" w:cs="Arial"/>
          <w:sz w:val="20"/>
          <w:szCs w:val="20"/>
        </w:rPr>
        <w:t xml:space="preserve"> </w:t>
      </w:r>
    </w:p>
    <w:p w14:paraId="3A33BA52" w14:textId="77777777" w:rsidR="00D6285B" w:rsidRPr="000E18CC" w:rsidRDefault="00D6285B" w:rsidP="007B3F59">
      <w:pPr>
        <w:pStyle w:val="Nadpis1"/>
        <w:spacing w:before="240"/>
        <w:ind w:left="681" w:hanging="397"/>
      </w:pPr>
      <w:r w:rsidRPr="000E18CC">
        <w:t>Záruka za jakost</w:t>
      </w:r>
      <w:r w:rsidR="00A531FC">
        <w:t xml:space="preserve"> </w:t>
      </w:r>
    </w:p>
    <w:p w14:paraId="6D7FC12A" w14:textId="5C1EA9BF" w:rsidR="00D6285B" w:rsidRPr="00B50965" w:rsidRDefault="007656FF" w:rsidP="00B60370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50965">
        <w:rPr>
          <w:rFonts w:ascii="Arial" w:hAnsi="Arial" w:cs="Arial"/>
          <w:sz w:val="20"/>
          <w:szCs w:val="20"/>
        </w:rPr>
        <w:t xml:space="preserve">Prodávající tímto kupujícímu </w:t>
      </w:r>
      <w:r w:rsidR="00814685" w:rsidRPr="00B50965">
        <w:rPr>
          <w:rFonts w:ascii="Arial" w:hAnsi="Arial" w:cs="Arial"/>
          <w:sz w:val="20"/>
          <w:szCs w:val="20"/>
        </w:rPr>
        <w:t xml:space="preserve">poskytuje záruku za jakost </w:t>
      </w:r>
      <w:r w:rsidR="00BE1F59" w:rsidRPr="00B50965">
        <w:rPr>
          <w:rFonts w:ascii="Arial" w:hAnsi="Arial" w:cs="Arial"/>
          <w:sz w:val="20"/>
          <w:szCs w:val="20"/>
        </w:rPr>
        <w:t>LOGmanageru</w:t>
      </w:r>
      <w:r w:rsidR="00212118" w:rsidRPr="00B50965">
        <w:rPr>
          <w:rFonts w:ascii="Arial" w:hAnsi="Arial" w:cs="Arial"/>
          <w:sz w:val="20"/>
          <w:szCs w:val="20"/>
        </w:rPr>
        <w:t xml:space="preserve"> </w:t>
      </w:r>
      <w:r w:rsidR="00814685" w:rsidRPr="00B50965">
        <w:rPr>
          <w:rFonts w:ascii="Arial" w:hAnsi="Arial" w:cs="Arial"/>
          <w:sz w:val="20"/>
          <w:szCs w:val="20"/>
        </w:rPr>
        <w:t xml:space="preserve">a </w:t>
      </w:r>
      <w:r w:rsidRPr="00B50965">
        <w:rPr>
          <w:rFonts w:ascii="Arial" w:hAnsi="Arial" w:cs="Arial"/>
          <w:sz w:val="20"/>
          <w:szCs w:val="20"/>
        </w:rPr>
        <w:t>zaručuje</w:t>
      </w:r>
      <w:r w:rsidR="00814685" w:rsidRPr="00B50965">
        <w:rPr>
          <w:rFonts w:ascii="Arial" w:hAnsi="Arial" w:cs="Arial"/>
          <w:sz w:val="20"/>
          <w:szCs w:val="20"/>
        </w:rPr>
        <w:t xml:space="preserve"> se</w:t>
      </w:r>
      <w:r w:rsidRPr="00B50965">
        <w:rPr>
          <w:rFonts w:ascii="Arial" w:hAnsi="Arial" w:cs="Arial"/>
          <w:sz w:val="20"/>
          <w:szCs w:val="20"/>
        </w:rPr>
        <w:t xml:space="preserve">, že </w:t>
      </w:r>
      <w:r w:rsidR="00B50965" w:rsidRPr="00B50965">
        <w:rPr>
          <w:rFonts w:ascii="Arial" w:hAnsi="Arial" w:cs="Arial"/>
          <w:sz w:val="20"/>
          <w:szCs w:val="20"/>
        </w:rPr>
        <w:t>LOGmanager</w:t>
      </w:r>
      <w:r w:rsidRPr="00B50965">
        <w:rPr>
          <w:rFonts w:ascii="Arial" w:hAnsi="Arial" w:cs="Arial"/>
          <w:sz w:val="20"/>
          <w:szCs w:val="20"/>
        </w:rPr>
        <w:t xml:space="preserve"> bud</w:t>
      </w:r>
      <w:r w:rsidR="00212118" w:rsidRPr="00B50965">
        <w:rPr>
          <w:rFonts w:ascii="Arial" w:hAnsi="Arial" w:cs="Arial"/>
          <w:sz w:val="20"/>
          <w:szCs w:val="20"/>
        </w:rPr>
        <w:t>e</w:t>
      </w:r>
      <w:r w:rsidRPr="00B50965">
        <w:rPr>
          <w:rFonts w:ascii="Arial" w:hAnsi="Arial" w:cs="Arial"/>
          <w:sz w:val="20"/>
          <w:szCs w:val="20"/>
        </w:rPr>
        <w:t xml:space="preserve"> po celou záruční dobu </w:t>
      </w:r>
      <w:r w:rsidR="00814685" w:rsidRPr="00B50965">
        <w:rPr>
          <w:rFonts w:ascii="Arial" w:hAnsi="Arial" w:cs="Arial"/>
          <w:sz w:val="20"/>
          <w:szCs w:val="20"/>
        </w:rPr>
        <w:t xml:space="preserve">funkční a </w:t>
      </w:r>
      <w:r w:rsidRPr="00B50965">
        <w:rPr>
          <w:rFonts w:ascii="Arial" w:hAnsi="Arial" w:cs="Arial"/>
          <w:sz w:val="20"/>
          <w:szCs w:val="20"/>
        </w:rPr>
        <w:t xml:space="preserve">že si </w:t>
      </w:r>
      <w:r w:rsidR="003249DA" w:rsidRPr="00B50965">
        <w:rPr>
          <w:rFonts w:ascii="Arial" w:hAnsi="Arial" w:cs="Arial"/>
          <w:sz w:val="20"/>
          <w:szCs w:val="20"/>
        </w:rPr>
        <w:t>u</w:t>
      </w:r>
      <w:r w:rsidRPr="00B50965">
        <w:rPr>
          <w:rFonts w:ascii="Arial" w:hAnsi="Arial" w:cs="Arial"/>
          <w:sz w:val="20"/>
          <w:szCs w:val="20"/>
        </w:rPr>
        <w:t xml:space="preserve">drží </w:t>
      </w:r>
      <w:r w:rsidR="003249DA" w:rsidRPr="00B50965">
        <w:rPr>
          <w:rFonts w:ascii="Arial" w:hAnsi="Arial" w:cs="Arial"/>
          <w:sz w:val="20"/>
          <w:szCs w:val="20"/>
        </w:rPr>
        <w:t>v této smlouvě a jejích přílohách definované</w:t>
      </w:r>
      <w:r w:rsidRPr="00B50965">
        <w:rPr>
          <w:rFonts w:ascii="Arial" w:hAnsi="Arial" w:cs="Arial"/>
          <w:sz w:val="20"/>
          <w:szCs w:val="20"/>
        </w:rPr>
        <w:t xml:space="preserve"> vlastnosti</w:t>
      </w:r>
      <w:r w:rsidR="00B37847" w:rsidRPr="00B50965">
        <w:rPr>
          <w:rFonts w:ascii="Arial" w:hAnsi="Arial" w:cs="Arial"/>
          <w:sz w:val="20"/>
          <w:szCs w:val="20"/>
        </w:rPr>
        <w:t>,</w:t>
      </w:r>
      <w:r w:rsidR="00B23954" w:rsidRPr="00B50965">
        <w:rPr>
          <w:rFonts w:ascii="Arial" w:hAnsi="Arial" w:cs="Arial"/>
          <w:sz w:val="20"/>
          <w:szCs w:val="20"/>
        </w:rPr>
        <w:t xml:space="preserve"> a to po dobu 60 </w:t>
      </w:r>
      <w:r w:rsidR="00B23954" w:rsidRPr="00150DDE">
        <w:rPr>
          <w:rFonts w:ascii="Arial" w:hAnsi="Arial" w:cs="Arial"/>
          <w:sz w:val="20"/>
          <w:szCs w:val="20"/>
        </w:rPr>
        <w:t xml:space="preserve">měsíců od </w:t>
      </w:r>
      <w:r w:rsidR="00A67E41">
        <w:rPr>
          <w:rFonts w:ascii="Arial" w:hAnsi="Arial" w:cs="Arial"/>
          <w:sz w:val="20"/>
          <w:szCs w:val="20"/>
        </w:rPr>
        <w:t>podpisu akceptačního protokolu</w:t>
      </w:r>
      <w:r w:rsidRPr="00150DDE">
        <w:rPr>
          <w:rFonts w:ascii="Arial" w:hAnsi="Arial" w:cs="Arial"/>
          <w:sz w:val="20"/>
          <w:szCs w:val="20"/>
        </w:rPr>
        <w:t xml:space="preserve">. </w:t>
      </w:r>
      <w:r w:rsidR="00BB0B50" w:rsidRPr="00150DDE">
        <w:rPr>
          <w:rFonts w:ascii="Arial" w:hAnsi="Arial" w:cs="Arial"/>
          <w:sz w:val="20"/>
          <w:szCs w:val="20"/>
        </w:rPr>
        <w:t>Prodávající zároveň poskytuje kupujícímu záruku za jakost veškerých dalších částí dodávky dle této smlouvy (</w:t>
      </w:r>
      <w:r w:rsidR="0078609C" w:rsidRPr="00150DDE">
        <w:rPr>
          <w:rFonts w:ascii="Arial" w:hAnsi="Arial" w:cs="Arial"/>
          <w:sz w:val="20"/>
          <w:szCs w:val="20"/>
        </w:rPr>
        <w:t xml:space="preserve">zejména </w:t>
      </w:r>
      <w:r w:rsidR="00BB0B50" w:rsidRPr="00150DDE">
        <w:rPr>
          <w:rFonts w:ascii="Arial" w:hAnsi="Arial" w:cs="Arial"/>
          <w:sz w:val="20"/>
          <w:szCs w:val="20"/>
        </w:rPr>
        <w:t xml:space="preserve">software, práv, licencí, listin osvědčujících záruku za jakost, technické dokumentace a návodů k použití atd.) ve stejném rozsahu. </w:t>
      </w:r>
      <w:r w:rsidR="00552223" w:rsidRPr="00150DDE">
        <w:rPr>
          <w:rFonts w:ascii="Arial" w:hAnsi="Arial" w:cs="Arial"/>
          <w:sz w:val="20"/>
          <w:szCs w:val="20"/>
        </w:rPr>
        <w:t xml:space="preserve">Záruka se </w:t>
      </w:r>
      <w:r w:rsidR="00796588" w:rsidRPr="00150DDE">
        <w:rPr>
          <w:rFonts w:ascii="Arial" w:hAnsi="Arial" w:cs="Arial"/>
          <w:sz w:val="20"/>
          <w:szCs w:val="20"/>
        </w:rPr>
        <w:t xml:space="preserve">v plném rozsahu </w:t>
      </w:r>
      <w:r w:rsidR="00552223" w:rsidRPr="00150DDE">
        <w:rPr>
          <w:rFonts w:ascii="Arial" w:hAnsi="Arial" w:cs="Arial"/>
          <w:sz w:val="20"/>
          <w:szCs w:val="20"/>
        </w:rPr>
        <w:t>vztahuje i na provedenou migraci</w:t>
      </w:r>
      <w:r w:rsidR="00796588" w:rsidRPr="00150DDE">
        <w:rPr>
          <w:rFonts w:ascii="Arial" w:hAnsi="Arial" w:cs="Arial"/>
          <w:sz w:val="20"/>
          <w:szCs w:val="20"/>
        </w:rPr>
        <w:t xml:space="preserve"> dat ve</w:t>
      </w:r>
      <w:r w:rsidR="00D564D0" w:rsidRPr="00150DDE">
        <w:rPr>
          <w:rFonts w:ascii="Arial" w:hAnsi="Arial" w:cs="Arial"/>
          <w:sz w:val="20"/>
          <w:szCs w:val="20"/>
        </w:rPr>
        <w:t xml:space="preserve"> smyslu článku</w:t>
      </w:r>
      <w:r w:rsidR="00844492" w:rsidRPr="00150DDE">
        <w:rPr>
          <w:rFonts w:ascii="Arial" w:hAnsi="Arial" w:cs="Arial"/>
          <w:sz w:val="20"/>
          <w:szCs w:val="20"/>
        </w:rPr>
        <w:t xml:space="preserve"> III. odst. 4</w:t>
      </w:r>
      <w:r w:rsidR="00D564D0" w:rsidRPr="00150DDE">
        <w:rPr>
          <w:rFonts w:ascii="Arial" w:hAnsi="Arial" w:cs="Arial"/>
          <w:sz w:val="20"/>
          <w:szCs w:val="20"/>
        </w:rPr>
        <w:t>.</w:t>
      </w:r>
      <w:r w:rsidR="00796588" w:rsidRPr="00150DDE">
        <w:rPr>
          <w:rFonts w:ascii="Arial" w:hAnsi="Arial" w:cs="Arial"/>
          <w:sz w:val="20"/>
          <w:szCs w:val="20"/>
        </w:rPr>
        <w:t xml:space="preserve"> této smlouvy. </w:t>
      </w:r>
      <w:r w:rsidR="00F70BDF" w:rsidRPr="00150DDE">
        <w:rPr>
          <w:rFonts w:ascii="Arial" w:hAnsi="Arial" w:cs="Arial"/>
          <w:sz w:val="20"/>
          <w:szCs w:val="20"/>
        </w:rPr>
        <w:t>Další nezbytné parametry poskytované záruky jsou uvedeny v příloze č. 1 této smlouvy</w:t>
      </w:r>
      <w:r w:rsidR="00732C2D">
        <w:rPr>
          <w:rFonts w:ascii="Arial" w:hAnsi="Arial" w:cs="Arial"/>
          <w:sz w:val="20"/>
          <w:szCs w:val="20"/>
        </w:rPr>
        <w:t xml:space="preserve"> (Část B)</w:t>
      </w:r>
      <w:r w:rsidR="00F70BDF" w:rsidRPr="00150DDE">
        <w:rPr>
          <w:rFonts w:ascii="Arial" w:hAnsi="Arial" w:cs="Arial"/>
          <w:sz w:val="20"/>
          <w:szCs w:val="20"/>
        </w:rPr>
        <w:t>.</w:t>
      </w:r>
      <w:r w:rsidR="00D00686" w:rsidRPr="00150DDE">
        <w:rPr>
          <w:rFonts w:ascii="Arial" w:hAnsi="Arial" w:cs="Arial"/>
          <w:sz w:val="20"/>
          <w:szCs w:val="20"/>
        </w:rPr>
        <w:t xml:space="preserve"> Záruka v sobě zahrnuje i kompletní podporu výrobce</w:t>
      </w:r>
      <w:r w:rsidR="00D827B1" w:rsidRPr="00150DDE">
        <w:rPr>
          <w:rFonts w:ascii="Arial" w:hAnsi="Arial" w:cs="Arial"/>
          <w:sz w:val="20"/>
          <w:szCs w:val="20"/>
        </w:rPr>
        <w:t xml:space="preserve"> na dobu 60 měsíců od </w:t>
      </w:r>
      <w:r w:rsidR="00150DDE" w:rsidRPr="00150DDE">
        <w:rPr>
          <w:rFonts w:ascii="Arial" w:hAnsi="Arial" w:cs="Arial"/>
          <w:sz w:val="20"/>
          <w:szCs w:val="20"/>
        </w:rPr>
        <w:t>předání</w:t>
      </w:r>
      <w:r w:rsidR="00D827B1" w:rsidRPr="00150DDE">
        <w:rPr>
          <w:rFonts w:ascii="Arial" w:hAnsi="Arial" w:cs="Arial"/>
          <w:sz w:val="20"/>
          <w:szCs w:val="20"/>
        </w:rPr>
        <w:t xml:space="preserve"> </w:t>
      </w:r>
      <w:r w:rsidR="00BE1F59" w:rsidRPr="00150DDE">
        <w:rPr>
          <w:rFonts w:ascii="Arial" w:hAnsi="Arial" w:cs="Arial"/>
          <w:sz w:val="20"/>
          <w:szCs w:val="20"/>
        </w:rPr>
        <w:t>LOGmanageru</w:t>
      </w:r>
      <w:r w:rsidR="00D00686" w:rsidRPr="00150DDE">
        <w:rPr>
          <w:rFonts w:ascii="Arial" w:hAnsi="Arial" w:cs="Arial"/>
          <w:sz w:val="20"/>
          <w:szCs w:val="20"/>
        </w:rPr>
        <w:t>, stejně tak</w:t>
      </w:r>
      <w:r w:rsidR="00D00686" w:rsidRPr="00B50965">
        <w:rPr>
          <w:rFonts w:ascii="Arial" w:hAnsi="Arial" w:cs="Arial"/>
          <w:sz w:val="20"/>
          <w:szCs w:val="20"/>
        </w:rPr>
        <w:t xml:space="preserve"> jako povinnost ods</w:t>
      </w:r>
      <w:r w:rsidR="0091633A">
        <w:rPr>
          <w:rFonts w:ascii="Arial" w:hAnsi="Arial" w:cs="Arial"/>
          <w:sz w:val="20"/>
          <w:szCs w:val="20"/>
        </w:rPr>
        <w:t>traňovat vady (ve smyslu</w:t>
      </w:r>
      <w:r w:rsidR="00844492">
        <w:rPr>
          <w:rFonts w:ascii="Arial" w:hAnsi="Arial" w:cs="Arial"/>
          <w:sz w:val="20"/>
          <w:szCs w:val="20"/>
        </w:rPr>
        <w:t xml:space="preserve"> odstavce </w:t>
      </w:r>
      <w:r w:rsidR="00D00686" w:rsidRPr="00B50965">
        <w:rPr>
          <w:rFonts w:ascii="Arial" w:hAnsi="Arial" w:cs="Arial"/>
          <w:sz w:val="20"/>
          <w:szCs w:val="20"/>
        </w:rPr>
        <w:t>3</w:t>
      </w:r>
      <w:r w:rsidR="0091633A">
        <w:rPr>
          <w:rFonts w:ascii="Arial" w:hAnsi="Arial" w:cs="Arial"/>
          <w:sz w:val="20"/>
          <w:szCs w:val="20"/>
        </w:rPr>
        <w:t xml:space="preserve"> tohoto článku</w:t>
      </w:r>
      <w:r w:rsidR="00D00686" w:rsidRPr="00B50965">
        <w:rPr>
          <w:rFonts w:ascii="Arial" w:hAnsi="Arial" w:cs="Arial"/>
          <w:sz w:val="20"/>
          <w:szCs w:val="20"/>
        </w:rPr>
        <w:t>).</w:t>
      </w:r>
    </w:p>
    <w:p w14:paraId="59225F3E" w14:textId="79AA4D73" w:rsidR="00D6285B" w:rsidRPr="00B50965" w:rsidRDefault="00D6285B" w:rsidP="00703A2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50965">
        <w:rPr>
          <w:rFonts w:ascii="Arial" w:hAnsi="Arial" w:cs="Arial"/>
          <w:sz w:val="20"/>
          <w:szCs w:val="20"/>
        </w:rPr>
        <w:t>Záruční doba bude uvedena na dokladech předávaných s</w:t>
      </w:r>
      <w:r w:rsidR="00212118" w:rsidRPr="00B50965">
        <w:rPr>
          <w:rFonts w:ascii="Arial" w:hAnsi="Arial" w:cs="Arial"/>
          <w:sz w:val="20"/>
          <w:szCs w:val="20"/>
        </w:rPr>
        <w:t xml:space="preserve"> </w:t>
      </w:r>
      <w:r w:rsidR="00BE1F59" w:rsidRPr="00B50965">
        <w:rPr>
          <w:rFonts w:ascii="Arial" w:hAnsi="Arial" w:cs="Arial"/>
          <w:bCs/>
          <w:sz w:val="20"/>
          <w:szCs w:val="20"/>
        </w:rPr>
        <w:t>LOGmanagerem</w:t>
      </w:r>
      <w:r w:rsidRPr="00B50965">
        <w:rPr>
          <w:rFonts w:ascii="Arial" w:hAnsi="Arial" w:cs="Arial"/>
          <w:sz w:val="20"/>
          <w:szCs w:val="20"/>
        </w:rPr>
        <w:t>. Nebude-li na těchto</w:t>
      </w:r>
      <w:r w:rsidR="003C28F1" w:rsidRPr="00B50965">
        <w:rPr>
          <w:rFonts w:ascii="Arial" w:hAnsi="Arial" w:cs="Arial"/>
          <w:sz w:val="20"/>
          <w:szCs w:val="20"/>
        </w:rPr>
        <w:t xml:space="preserve"> dokladech záruční doba uvedena</w:t>
      </w:r>
      <w:r w:rsidRPr="00B50965">
        <w:rPr>
          <w:rFonts w:ascii="Arial" w:hAnsi="Arial" w:cs="Arial"/>
          <w:sz w:val="20"/>
          <w:szCs w:val="20"/>
        </w:rPr>
        <w:t xml:space="preserve"> nebo bude-li uvedena záruční doba kratší</w:t>
      </w:r>
      <w:r w:rsidR="003160FD" w:rsidRPr="00B50965">
        <w:rPr>
          <w:rFonts w:ascii="Arial" w:hAnsi="Arial" w:cs="Arial"/>
          <w:sz w:val="20"/>
          <w:szCs w:val="20"/>
        </w:rPr>
        <w:t xml:space="preserve"> než </w:t>
      </w:r>
      <w:r w:rsidR="00B23954" w:rsidRPr="00B50965">
        <w:rPr>
          <w:rFonts w:ascii="Arial" w:hAnsi="Arial" w:cs="Arial"/>
          <w:sz w:val="20"/>
          <w:szCs w:val="20"/>
        </w:rPr>
        <w:t>60 měsíců</w:t>
      </w:r>
      <w:r w:rsidRPr="00B50965">
        <w:rPr>
          <w:rFonts w:ascii="Arial" w:hAnsi="Arial" w:cs="Arial"/>
          <w:sz w:val="20"/>
          <w:szCs w:val="20"/>
        </w:rPr>
        <w:t xml:space="preserve">, platí, že záruční doba </w:t>
      </w:r>
      <w:r w:rsidR="00F8712E" w:rsidRPr="00B50965">
        <w:rPr>
          <w:rFonts w:ascii="Arial" w:hAnsi="Arial" w:cs="Arial"/>
          <w:sz w:val="20"/>
          <w:szCs w:val="20"/>
        </w:rPr>
        <w:t xml:space="preserve">je </w:t>
      </w:r>
      <w:r w:rsidR="00B23954" w:rsidRPr="00B50965">
        <w:rPr>
          <w:rFonts w:ascii="Arial" w:hAnsi="Arial" w:cs="Arial"/>
          <w:sz w:val="20"/>
          <w:szCs w:val="20"/>
        </w:rPr>
        <w:t>60 měsíců</w:t>
      </w:r>
      <w:r w:rsidRPr="00B50965">
        <w:rPr>
          <w:rFonts w:ascii="Arial" w:hAnsi="Arial" w:cs="Arial"/>
          <w:sz w:val="20"/>
          <w:szCs w:val="20"/>
        </w:rPr>
        <w:t xml:space="preserve">. Záruční doba začíná běžet dnem </w:t>
      </w:r>
      <w:r w:rsidR="00A67E41">
        <w:rPr>
          <w:rFonts w:ascii="Arial" w:hAnsi="Arial" w:cs="Arial"/>
          <w:sz w:val="20"/>
          <w:szCs w:val="20"/>
        </w:rPr>
        <w:t xml:space="preserve">úplného zprovoznění </w:t>
      </w:r>
      <w:r w:rsidR="00BE1F59" w:rsidRPr="00B50965">
        <w:rPr>
          <w:rFonts w:ascii="Arial" w:hAnsi="Arial" w:cs="Arial"/>
          <w:bCs/>
          <w:sz w:val="20"/>
          <w:szCs w:val="20"/>
        </w:rPr>
        <w:t>LOGmanageru</w:t>
      </w:r>
      <w:r w:rsidR="00212118" w:rsidRPr="00B50965">
        <w:rPr>
          <w:rFonts w:ascii="Arial" w:hAnsi="Arial" w:cs="Arial"/>
          <w:sz w:val="20"/>
          <w:szCs w:val="20"/>
        </w:rPr>
        <w:t xml:space="preserve"> </w:t>
      </w:r>
      <w:r w:rsidRPr="00B50965">
        <w:rPr>
          <w:rFonts w:ascii="Arial" w:hAnsi="Arial" w:cs="Arial"/>
          <w:sz w:val="20"/>
          <w:szCs w:val="20"/>
        </w:rPr>
        <w:t>kupujícím</w:t>
      </w:r>
      <w:r w:rsidR="00A67E41">
        <w:rPr>
          <w:rFonts w:ascii="Arial" w:hAnsi="Arial" w:cs="Arial"/>
          <w:sz w:val="20"/>
          <w:szCs w:val="20"/>
        </w:rPr>
        <w:t>, resp. dnem podepsání akceptačního protokolu</w:t>
      </w:r>
      <w:r w:rsidRPr="00B50965">
        <w:rPr>
          <w:rFonts w:ascii="Arial" w:hAnsi="Arial" w:cs="Arial"/>
          <w:sz w:val="20"/>
          <w:szCs w:val="20"/>
        </w:rPr>
        <w:t xml:space="preserve">. Kupující je oprávněn uplatnit </w:t>
      </w:r>
      <w:r w:rsidR="003160FD" w:rsidRPr="00B50965">
        <w:rPr>
          <w:rFonts w:ascii="Arial" w:hAnsi="Arial" w:cs="Arial"/>
          <w:sz w:val="20"/>
          <w:szCs w:val="20"/>
        </w:rPr>
        <w:t>práva z vad a záruky za jakost</w:t>
      </w:r>
      <w:r w:rsidRPr="00B50965">
        <w:rPr>
          <w:rFonts w:ascii="Arial" w:hAnsi="Arial" w:cs="Arial"/>
          <w:sz w:val="20"/>
          <w:szCs w:val="20"/>
        </w:rPr>
        <w:t xml:space="preserve"> kdykoli v průběhu záruční doby.</w:t>
      </w:r>
      <w:r w:rsidR="006B0BA1" w:rsidRPr="00B50965">
        <w:rPr>
          <w:rFonts w:ascii="Arial" w:hAnsi="Arial" w:cs="Arial"/>
          <w:sz w:val="20"/>
          <w:szCs w:val="20"/>
        </w:rPr>
        <w:t xml:space="preserve"> Záruka za jakost </w:t>
      </w:r>
      <w:r w:rsidR="004F0478" w:rsidRPr="00B50965">
        <w:rPr>
          <w:rFonts w:ascii="Arial" w:hAnsi="Arial" w:cs="Arial"/>
          <w:sz w:val="20"/>
          <w:szCs w:val="20"/>
        </w:rPr>
        <w:t>a</w:t>
      </w:r>
      <w:r w:rsidR="0041652E">
        <w:rPr>
          <w:rFonts w:ascii="Arial" w:hAnsi="Arial" w:cs="Arial"/>
          <w:sz w:val="20"/>
          <w:szCs w:val="20"/>
        </w:rPr>
        <w:t> </w:t>
      </w:r>
      <w:r w:rsidR="004F0478" w:rsidRPr="00B50965">
        <w:rPr>
          <w:rFonts w:ascii="Arial" w:hAnsi="Arial" w:cs="Arial"/>
          <w:sz w:val="20"/>
          <w:szCs w:val="20"/>
        </w:rPr>
        <w:t xml:space="preserve">povinnosti prodávajícího s ní související </w:t>
      </w:r>
      <w:r w:rsidR="006B0BA1" w:rsidRPr="00B50965">
        <w:rPr>
          <w:rFonts w:ascii="Arial" w:hAnsi="Arial" w:cs="Arial"/>
          <w:sz w:val="20"/>
          <w:szCs w:val="20"/>
        </w:rPr>
        <w:t>trv</w:t>
      </w:r>
      <w:r w:rsidR="004F0478" w:rsidRPr="00B50965">
        <w:rPr>
          <w:rFonts w:ascii="Arial" w:hAnsi="Arial" w:cs="Arial"/>
          <w:sz w:val="20"/>
          <w:szCs w:val="20"/>
        </w:rPr>
        <w:t>ají</w:t>
      </w:r>
      <w:r w:rsidR="006B0BA1" w:rsidRPr="00B50965">
        <w:rPr>
          <w:rFonts w:ascii="Arial" w:hAnsi="Arial" w:cs="Arial"/>
          <w:sz w:val="20"/>
          <w:szCs w:val="20"/>
        </w:rPr>
        <w:t xml:space="preserve"> v původní délce</w:t>
      </w:r>
      <w:r w:rsidR="005B6A92" w:rsidRPr="00B50965">
        <w:rPr>
          <w:rFonts w:ascii="Arial" w:hAnsi="Arial" w:cs="Arial"/>
          <w:sz w:val="20"/>
          <w:szCs w:val="20"/>
        </w:rPr>
        <w:t xml:space="preserve"> a rozsahu</w:t>
      </w:r>
      <w:r w:rsidR="006B0BA1" w:rsidRPr="00B50965">
        <w:rPr>
          <w:rFonts w:ascii="Arial" w:hAnsi="Arial" w:cs="Arial"/>
          <w:sz w:val="20"/>
          <w:szCs w:val="20"/>
        </w:rPr>
        <w:t xml:space="preserve"> i v případě předčasného ukončení této smlouvy</w:t>
      </w:r>
      <w:r w:rsidR="00844492">
        <w:rPr>
          <w:rFonts w:ascii="Arial" w:hAnsi="Arial" w:cs="Arial"/>
          <w:sz w:val="20"/>
          <w:szCs w:val="20"/>
        </w:rPr>
        <w:t xml:space="preserve"> (v části </w:t>
      </w:r>
      <w:r w:rsidR="00C6211B">
        <w:rPr>
          <w:rFonts w:ascii="Arial" w:hAnsi="Arial" w:cs="Arial"/>
          <w:sz w:val="20"/>
          <w:szCs w:val="20"/>
        </w:rPr>
        <w:t xml:space="preserve">poskytování technické podpory </w:t>
      </w:r>
      <w:r w:rsidR="00844492">
        <w:rPr>
          <w:rFonts w:ascii="Arial" w:hAnsi="Arial" w:cs="Arial"/>
          <w:sz w:val="20"/>
          <w:szCs w:val="20"/>
        </w:rPr>
        <w:t xml:space="preserve">dle </w:t>
      </w:r>
      <w:r w:rsidR="00D564D0">
        <w:rPr>
          <w:rFonts w:ascii="Arial" w:hAnsi="Arial" w:cs="Arial"/>
          <w:sz w:val="20"/>
          <w:szCs w:val="20"/>
        </w:rPr>
        <w:t>článku</w:t>
      </w:r>
      <w:r w:rsidR="00844492">
        <w:rPr>
          <w:rFonts w:ascii="Arial" w:hAnsi="Arial" w:cs="Arial"/>
          <w:sz w:val="20"/>
          <w:szCs w:val="20"/>
        </w:rPr>
        <w:t xml:space="preserve"> 1 odst. 1</w:t>
      </w:r>
      <w:r w:rsidR="00656BE7">
        <w:rPr>
          <w:rFonts w:ascii="Arial" w:hAnsi="Arial" w:cs="Arial"/>
          <w:sz w:val="20"/>
          <w:szCs w:val="20"/>
        </w:rPr>
        <w:t>.</w:t>
      </w:r>
      <w:r w:rsidR="00844492">
        <w:rPr>
          <w:rFonts w:ascii="Arial" w:hAnsi="Arial" w:cs="Arial"/>
          <w:sz w:val="20"/>
          <w:szCs w:val="20"/>
        </w:rPr>
        <w:t xml:space="preserve"> písm. </w:t>
      </w:r>
      <w:r w:rsidR="00C6211B">
        <w:rPr>
          <w:rFonts w:ascii="Arial" w:hAnsi="Arial" w:cs="Arial"/>
          <w:sz w:val="20"/>
          <w:szCs w:val="20"/>
        </w:rPr>
        <w:t>d</w:t>
      </w:r>
      <w:r w:rsidR="00844492">
        <w:rPr>
          <w:rFonts w:ascii="Arial" w:hAnsi="Arial" w:cs="Arial"/>
          <w:sz w:val="20"/>
          <w:szCs w:val="20"/>
        </w:rPr>
        <w:t>)</w:t>
      </w:r>
      <w:r w:rsidR="00C6211B">
        <w:rPr>
          <w:rFonts w:ascii="Arial" w:hAnsi="Arial" w:cs="Arial"/>
          <w:sz w:val="20"/>
          <w:szCs w:val="20"/>
        </w:rPr>
        <w:t xml:space="preserve"> této smlouvy)</w:t>
      </w:r>
      <w:r w:rsidR="006B0BA1" w:rsidRPr="00B50965">
        <w:rPr>
          <w:rFonts w:ascii="Arial" w:hAnsi="Arial" w:cs="Arial"/>
          <w:sz w:val="20"/>
          <w:szCs w:val="20"/>
        </w:rPr>
        <w:t>.</w:t>
      </w:r>
    </w:p>
    <w:p w14:paraId="16ACB873" w14:textId="77777777" w:rsidR="000F0E45" w:rsidRPr="00B50965" w:rsidRDefault="00814685" w:rsidP="00B60370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50965">
        <w:rPr>
          <w:rFonts w:ascii="Arial" w:hAnsi="Arial" w:cs="Arial"/>
          <w:sz w:val="20"/>
          <w:szCs w:val="20"/>
        </w:rPr>
        <w:t xml:space="preserve">Prodávající </w:t>
      </w:r>
      <w:r w:rsidR="00FE4FC6" w:rsidRPr="00B50965">
        <w:rPr>
          <w:rFonts w:ascii="Arial" w:hAnsi="Arial" w:cs="Arial"/>
          <w:sz w:val="20"/>
          <w:szCs w:val="20"/>
        </w:rPr>
        <w:t>je povinen</w:t>
      </w:r>
      <w:r w:rsidRPr="00B50965">
        <w:rPr>
          <w:rFonts w:ascii="Arial" w:hAnsi="Arial" w:cs="Arial"/>
          <w:sz w:val="20"/>
          <w:szCs w:val="20"/>
        </w:rPr>
        <w:t xml:space="preserve"> v záruční době odstraňovat vady a poskytovat další služby se</w:t>
      </w:r>
      <w:r w:rsidR="00540C21" w:rsidRPr="00B50965">
        <w:rPr>
          <w:rFonts w:ascii="Arial" w:hAnsi="Arial" w:cs="Arial"/>
          <w:sz w:val="20"/>
          <w:szCs w:val="20"/>
        </w:rPr>
        <w:t xml:space="preserve"> zárukou </w:t>
      </w:r>
      <w:r w:rsidRPr="00B50965">
        <w:rPr>
          <w:rFonts w:ascii="Arial" w:hAnsi="Arial" w:cs="Arial"/>
          <w:sz w:val="20"/>
          <w:szCs w:val="20"/>
        </w:rPr>
        <w:t xml:space="preserve">bezprostředně spojené. </w:t>
      </w:r>
      <w:r w:rsidR="00D6285B" w:rsidRPr="00B50965">
        <w:rPr>
          <w:rFonts w:ascii="Arial" w:hAnsi="Arial" w:cs="Arial"/>
          <w:sz w:val="20"/>
          <w:szCs w:val="20"/>
        </w:rPr>
        <w:t xml:space="preserve">Prodávající </w:t>
      </w:r>
      <w:r w:rsidR="00FE4FC6" w:rsidRPr="00B50965">
        <w:rPr>
          <w:rFonts w:ascii="Arial" w:hAnsi="Arial" w:cs="Arial"/>
          <w:sz w:val="20"/>
          <w:szCs w:val="20"/>
        </w:rPr>
        <w:t xml:space="preserve">je </w:t>
      </w:r>
      <w:r w:rsidR="00343DCB" w:rsidRPr="00B50965">
        <w:rPr>
          <w:rFonts w:ascii="Arial" w:hAnsi="Arial" w:cs="Arial"/>
          <w:sz w:val="20"/>
          <w:szCs w:val="20"/>
        </w:rPr>
        <w:t xml:space="preserve">v záruční době </w:t>
      </w:r>
      <w:r w:rsidR="00FE4FC6" w:rsidRPr="00B50965">
        <w:rPr>
          <w:rFonts w:ascii="Arial" w:hAnsi="Arial" w:cs="Arial"/>
          <w:sz w:val="20"/>
          <w:szCs w:val="20"/>
        </w:rPr>
        <w:t>povinen</w:t>
      </w:r>
      <w:r w:rsidRPr="00B50965">
        <w:rPr>
          <w:rFonts w:ascii="Arial" w:hAnsi="Arial" w:cs="Arial"/>
          <w:sz w:val="20"/>
          <w:szCs w:val="20"/>
        </w:rPr>
        <w:t xml:space="preserve"> </w:t>
      </w:r>
      <w:r w:rsidR="002023F0" w:rsidRPr="00B50965">
        <w:rPr>
          <w:rFonts w:ascii="Arial" w:hAnsi="Arial" w:cs="Arial"/>
          <w:sz w:val="20"/>
          <w:szCs w:val="20"/>
        </w:rPr>
        <w:t xml:space="preserve">potvrdit nahlášenou </w:t>
      </w:r>
      <w:r w:rsidRPr="00B50965">
        <w:rPr>
          <w:rFonts w:ascii="Arial" w:hAnsi="Arial" w:cs="Arial"/>
          <w:sz w:val="20"/>
          <w:szCs w:val="20"/>
        </w:rPr>
        <w:t>vadu</w:t>
      </w:r>
      <w:r w:rsidR="00C04BA4" w:rsidRPr="00B50965">
        <w:rPr>
          <w:rFonts w:ascii="Arial" w:hAnsi="Arial" w:cs="Arial"/>
          <w:sz w:val="20"/>
          <w:szCs w:val="20"/>
        </w:rPr>
        <w:t xml:space="preserve"> </w:t>
      </w:r>
      <w:r w:rsidRPr="00B50965">
        <w:rPr>
          <w:rFonts w:ascii="Arial" w:hAnsi="Arial" w:cs="Arial"/>
          <w:sz w:val="20"/>
          <w:szCs w:val="20"/>
        </w:rPr>
        <w:t xml:space="preserve">nejpozději do </w:t>
      </w:r>
      <w:r w:rsidR="00B34864" w:rsidRPr="00B50965">
        <w:rPr>
          <w:rFonts w:ascii="Arial" w:hAnsi="Arial" w:cs="Arial"/>
          <w:sz w:val="20"/>
          <w:szCs w:val="20"/>
        </w:rPr>
        <w:t>4</w:t>
      </w:r>
      <w:r w:rsidRPr="00B50965">
        <w:rPr>
          <w:rFonts w:ascii="Arial" w:hAnsi="Arial" w:cs="Arial"/>
          <w:sz w:val="20"/>
          <w:szCs w:val="20"/>
        </w:rPr>
        <w:t xml:space="preserve"> hodin, pokud j</w:t>
      </w:r>
      <w:r w:rsidR="00C04BA4" w:rsidRPr="00B50965">
        <w:rPr>
          <w:rFonts w:ascii="Arial" w:hAnsi="Arial" w:cs="Arial"/>
          <w:sz w:val="20"/>
          <w:szCs w:val="20"/>
        </w:rPr>
        <w:t>e vada nahlášena v pracovní den</w:t>
      </w:r>
      <w:r w:rsidR="004C7E05" w:rsidRPr="00B50965">
        <w:rPr>
          <w:rFonts w:ascii="Arial" w:hAnsi="Arial" w:cs="Arial"/>
          <w:sz w:val="20"/>
          <w:szCs w:val="20"/>
        </w:rPr>
        <w:t xml:space="preserve"> v časovém rozmezí 8:00-17:00 hod</w:t>
      </w:r>
      <w:r w:rsidR="00C04BA4" w:rsidRPr="00B50965">
        <w:rPr>
          <w:rFonts w:ascii="Arial" w:hAnsi="Arial" w:cs="Arial"/>
          <w:sz w:val="20"/>
          <w:szCs w:val="20"/>
        </w:rPr>
        <w:t>. Pokud by kupující vadu nahlásil v době mimo pracovní dny v čase 8:00-</w:t>
      </w:r>
      <w:r w:rsidR="004C7E05" w:rsidRPr="00B50965">
        <w:rPr>
          <w:rFonts w:ascii="Arial" w:hAnsi="Arial" w:cs="Arial"/>
          <w:sz w:val="20"/>
          <w:szCs w:val="20"/>
        </w:rPr>
        <w:t>17</w:t>
      </w:r>
      <w:r w:rsidR="00C04BA4" w:rsidRPr="00B50965">
        <w:rPr>
          <w:rFonts w:ascii="Arial" w:hAnsi="Arial" w:cs="Arial"/>
          <w:sz w:val="20"/>
          <w:szCs w:val="20"/>
        </w:rPr>
        <w:t>:00</w:t>
      </w:r>
      <w:r w:rsidR="004C7E05" w:rsidRPr="00B50965">
        <w:rPr>
          <w:rFonts w:ascii="Arial" w:hAnsi="Arial" w:cs="Arial"/>
          <w:sz w:val="20"/>
          <w:szCs w:val="20"/>
        </w:rPr>
        <w:t xml:space="preserve"> hod.</w:t>
      </w:r>
      <w:r w:rsidR="002E1165" w:rsidRPr="00B50965">
        <w:rPr>
          <w:rFonts w:ascii="Arial" w:hAnsi="Arial" w:cs="Arial"/>
          <w:sz w:val="20"/>
          <w:szCs w:val="20"/>
        </w:rPr>
        <w:t xml:space="preserve">, </w:t>
      </w:r>
      <w:r w:rsidR="00844492">
        <w:rPr>
          <w:rFonts w:ascii="Arial" w:hAnsi="Arial" w:cs="Arial"/>
          <w:sz w:val="20"/>
          <w:szCs w:val="20"/>
        </w:rPr>
        <w:t>považuje se za </w:t>
      </w:r>
      <w:r w:rsidR="00C04BA4" w:rsidRPr="00B50965">
        <w:rPr>
          <w:rFonts w:ascii="Arial" w:hAnsi="Arial" w:cs="Arial"/>
          <w:sz w:val="20"/>
          <w:szCs w:val="20"/>
        </w:rPr>
        <w:t>okamžik nahlášení chyby čas 8:00</w:t>
      </w:r>
      <w:r w:rsidR="00062886" w:rsidRPr="00B50965">
        <w:rPr>
          <w:rFonts w:ascii="Arial" w:hAnsi="Arial" w:cs="Arial"/>
          <w:sz w:val="20"/>
          <w:szCs w:val="20"/>
        </w:rPr>
        <w:t xml:space="preserve"> hod.</w:t>
      </w:r>
      <w:r w:rsidR="00C04BA4" w:rsidRPr="00B50965">
        <w:rPr>
          <w:rFonts w:ascii="Arial" w:hAnsi="Arial" w:cs="Arial"/>
          <w:sz w:val="20"/>
          <w:szCs w:val="20"/>
        </w:rPr>
        <w:t xml:space="preserve"> nejbližšího následujícího pracovního dne.</w:t>
      </w:r>
    </w:p>
    <w:p w14:paraId="7B2CCEF8" w14:textId="77777777" w:rsidR="00131B69" w:rsidRDefault="00AD0E35" w:rsidP="00131B6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50965">
        <w:rPr>
          <w:rFonts w:ascii="Arial" w:hAnsi="Arial" w:cs="Arial"/>
          <w:sz w:val="20"/>
          <w:szCs w:val="20"/>
        </w:rPr>
        <w:lastRenderedPageBreak/>
        <w:t xml:space="preserve">Prodávající je povinen </w:t>
      </w:r>
      <w:r w:rsidR="00D6285B" w:rsidRPr="00B50965">
        <w:rPr>
          <w:rFonts w:ascii="Arial" w:hAnsi="Arial" w:cs="Arial"/>
          <w:sz w:val="20"/>
          <w:szCs w:val="20"/>
        </w:rPr>
        <w:t>odstran</w:t>
      </w:r>
      <w:r w:rsidRPr="00B50965">
        <w:rPr>
          <w:rFonts w:ascii="Arial" w:hAnsi="Arial" w:cs="Arial"/>
          <w:sz w:val="20"/>
          <w:szCs w:val="20"/>
        </w:rPr>
        <w:t>it</w:t>
      </w:r>
      <w:r w:rsidR="00D6285B" w:rsidRPr="00B50965">
        <w:rPr>
          <w:rFonts w:ascii="Arial" w:hAnsi="Arial" w:cs="Arial"/>
          <w:sz w:val="20"/>
          <w:szCs w:val="20"/>
        </w:rPr>
        <w:t xml:space="preserve"> vady </w:t>
      </w:r>
      <w:r w:rsidR="008772CE" w:rsidRPr="00B50965">
        <w:rPr>
          <w:rFonts w:ascii="Arial" w:hAnsi="Arial" w:cs="Arial"/>
          <w:sz w:val="20"/>
          <w:szCs w:val="20"/>
        </w:rPr>
        <w:t xml:space="preserve">nejpozději </w:t>
      </w:r>
      <w:r w:rsidR="00C04BA4" w:rsidRPr="00B50965">
        <w:rPr>
          <w:rFonts w:ascii="Arial" w:hAnsi="Arial" w:cs="Arial"/>
          <w:sz w:val="20"/>
          <w:szCs w:val="20"/>
        </w:rPr>
        <w:t xml:space="preserve">do </w:t>
      </w:r>
      <w:r w:rsidR="004C7E05" w:rsidRPr="00B50965">
        <w:rPr>
          <w:rFonts w:ascii="Arial" w:hAnsi="Arial" w:cs="Arial"/>
          <w:sz w:val="20"/>
          <w:szCs w:val="20"/>
        </w:rPr>
        <w:t>17</w:t>
      </w:r>
      <w:r w:rsidR="00C04BA4" w:rsidRPr="00B50965">
        <w:rPr>
          <w:rFonts w:ascii="Arial" w:hAnsi="Arial" w:cs="Arial"/>
          <w:sz w:val="20"/>
          <w:szCs w:val="20"/>
        </w:rPr>
        <w:t xml:space="preserve">:00 </w:t>
      </w:r>
      <w:r w:rsidR="004C7E05" w:rsidRPr="00B50965">
        <w:rPr>
          <w:rFonts w:ascii="Arial" w:hAnsi="Arial" w:cs="Arial"/>
          <w:sz w:val="20"/>
          <w:szCs w:val="20"/>
        </w:rPr>
        <w:t xml:space="preserve">hod. </w:t>
      </w:r>
      <w:r w:rsidR="00192405" w:rsidRPr="00B50965">
        <w:rPr>
          <w:rFonts w:ascii="Arial" w:hAnsi="Arial" w:cs="Arial"/>
          <w:sz w:val="20"/>
          <w:szCs w:val="20"/>
        </w:rPr>
        <w:t>následující</w:t>
      </w:r>
      <w:r w:rsidR="00C04BA4" w:rsidRPr="00B50965">
        <w:rPr>
          <w:rFonts w:ascii="Arial" w:hAnsi="Arial" w:cs="Arial"/>
          <w:sz w:val="20"/>
          <w:szCs w:val="20"/>
        </w:rPr>
        <w:t>ho</w:t>
      </w:r>
      <w:r w:rsidR="00192405" w:rsidRPr="00B50965">
        <w:rPr>
          <w:rFonts w:ascii="Arial" w:hAnsi="Arial" w:cs="Arial"/>
          <w:sz w:val="20"/>
          <w:szCs w:val="20"/>
        </w:rPr>
        <w:t xml:space="preserve"> pracovní</w:t>
      </w:r>
      <w:r w:rsidR="00C04BA4" w:rsidRPr="00B50965">
        <w:rPr>
          <w:rFonts w:ascii="Arial" w:hAnsi="Arial" w:cs="Arial"/>
          <w:sz w:val="20"/>
          <w:szCs w:val="20"/>
        </w:rPr>
        <w:t>ho</w:t>
      </w:r>
      <w:r w:rsidR="00192405" w:rsidRPr="00B50965">
        <w:rPr>
          <w:rFonts w:ascii="Arial" w:hAnsi="Arial" w:cs="Arial"/>
          <w:sz w:val="20"/>
          <w:szCs w:val="20"/>
        </w:rPr>
        <w:t xml:space="preserve"> </w:t>
      </w:r>
      <w:r w:rsidR="00C04BA4" w:rsidRPr="00B50965">
        <w:rPr>
          <w:rFonts w:ascii="Arial" w:hAnsi="Arial" w:cs="Arial"/>
          <w:sz w:val="20"/>
          <w:szCs w:val="20"/>
        </w:rPr>
        <w:t xml:space="preserve">dne </w:t>
      </w:r>
      <w:r w:rsidR="00D6285B" w:rsidRPr="00B50965">
        <w:rPr>
          <w:rFonts w:ascii="Arial" w:hAnsi="Arial" w:cs="Arial"/>
          <w:sz w:val="20"/>
          <w:szCs w:val="20"/>
        </w:rPr>
        <w:t>od oznámení vady kupujícím</w:t>
      </w:r>
      <w:r w:rsidR="007562B4" w:rsidRPr="00B50965">
        <w:rPr>
          <w:rFonts w:ascii="Arial" w:hAnsi="Arial" w:cs="Arial"/>
          <w:sz w:val="20"/>
          <w:szCs w:val="20"/>
        </w:rPr>
        <w:t>,</w:t>
      </w:r>
      <w:r w:rsidR="002C7AC1" w:rsidRPr="00B50965">
        <w:rPr>
          <w:rFonts w:ascii="Arial" w:hAnsi="Arial" w:cs="Arial"/>
          <w:sz w:val="20"/>
          <w:szCs w:val="20"/>
        </w:rPr>
        <w:t xml:space="preserve"> a </w:t>
      </w:r>
      <w:r w:rsidRPr="00B50965">
        <w:rPr>
          <w:rFonts w:ascii="Arial" w:hAnsi="Arial" w:cs="Arial"/>
          <w:sz w:val="20"/>
          <w:szCs w:val="20"/>
        </w:rPr>
        <w:t xml:space="preserve">to </w:t>
      </w:r>
      <w:r w:rsidR="002C7AC1" w:rsidRPr="00B50965">
        <w:rPr>
          <w:rFonts w:ascii="Arial" w:hAnsi="Arial" w:cs="Arial"/>
          <w:sz w:val="20"/>
          <w:szCs w:val="20"/>
        </w:rPr>
        <w:t xml:space="preserve">v místě fyzického umístění </w:t>
      </w:r>
      <w:r w:rsidR="00BE1F59" w:rsidRPr="00B50965">
        <w:rPr>
          <w:rFonts w:ascii="Arial" w:hAnsi="Arial" w:cs="Arial"/>
          <w:sz w:val="20"/>
          <w:szCs w:val="20"/>
        </w:rPr>
        <w:t>LOGmanageru</w:t>
      </w:r>
      <w:r w:rsidR="00F8712E" w:rsidRPr="00B50965">
        <w:rPr>
          <w:rFonts w:ascii="Arial" w:hAnsi="Arial" w:cs="Arial"/>
          <w:sz w:val="20"/>
          <w:szCs w:val="20"/>
        </w:rPr>
        <w:t xml:space="preserve"> </w:t>
      </w:r>
      <w:r w:rsidR="002C7AC1" w:rsidRPr="00B50965">
        <w:rPr>
          <w:rFonts w:ascii="Arial" w:hAnsi="Arial" w:cs="Arial"/>
          <w:sz w:val="20"/>
          <w:szCs w:val="20"/>
        </w:rPr>
        <w:t>u kupujícího</w:t>
      </w:r>
      <w:r w:rsidR="00D6285B" w:rsidRPr="00B50965">
        <w:rPr>
          <w:rFonts w:ascii="Arial" w:hAnsi="Arial" w:cs="Arial"/>
          <w:sz w:val="20"/>
          <w:szCs w:val="20"/>
        </w:rPr>
        <w:t>.</w:t>
      </w:r>
      <w:r w:rsidR="00C412B9" w:rsidRPr="00B50965">
        <w:rPr>
          <w:rFonts w:ascii="Arial" w:hAnsi="Arial" w:cs="Arial"/>
          <w:sz w:val="20"/>
          <w:szCs w:val="20"/>
        </w:rPr>
        <w:t xml:space="preserve"> </w:t>
      </w:r>
      <w:r w:rsidR="00D6285B" w:rsidRPr="00B50965">
        <w:rPr>
          <w:rFonts w:ascii="Arial" w:hAnsi="Arial" w:cs="Arial"/>
          <w:sz w:val="20"/>
          <w:szCs w:val="20"/>
        </w:rPr>
        <w:t>V případě, že s ohledem na závažnost vady nebude možné vadu odstranit ve stanovené lhůtě, j</w:t>
      </w:r>
      <w:r w:rsidR="00D6285B" w:rsidRPr="00E65B3B">
        <w:rPr>
          <w:rFonts w:ascii="Arial" w:hAnsi="Arial" w:cs="Arial"/>
          <w:sz w:val="20"/>
          <w:szCs w:val="20"/>
        </w:rPr>
        <w:t>e</w:t>
      </w:r>
      <w:r w:rsidR="00D6285B" w:rsidRPr="00814685">
        <w:rPr>
          <w:rFonts w:ascii="Arial" w:hAnsi="Arial" w:cs="Arial"/>
          <w:sz w:val="20"/>
          <w:szCs w:val="20"/>
        </w:rPr>
        <w:t xml:space="preserve"> prodávající povinen </w:t>
      </w:r>
      <w:r w:rsidR="000F0E45" w:rsidRPr="00814685">
        <w:rPr>
          <w:rFonts w:ascii="Arial" w:hAnsi="Arial" w:cs="Arial"/>
          <w:sz w:val="20"/>
          <w:szCs w:val="20"/>
        </w:rPr>
        <w:t xml:space="preserve">ve </w:t>
      </w:r>
      <w:r w:rsidR="00615313">
        <w:rPr>
          <w:rFonts w:ascii="Arial" w:hAnsi="Arial" w:cs="Arial"/>
          <w:sz w:val="20"/>
          <w:szCs w:val="20"/>
        </w:rPr>
        <w:t>stejné</w:t>
      </w:r>
      <w:r w:rsidR="00615313" w:rsidRPr="00814685">
        <w:rPr>
          <w:rFonts w:ascii="Arial" w:hAnsi="Arial" w:cs="Arial"/>
          <w:sz w:val="20"/>
          <w:szCs w:val="20"/>
        </w:rPr>
        <w:t xml:space="preserve"> </w:t>
      </w:r>
      <w:r w:rsidR="000F0E45" w:rsidRPr="00814685">
        <w:rPr>
          <w:rFonts w:ascii="Arial" w:hAnsi="Arial" w:cs="Arial"/>
          <w:sz w:val="20"/>
          <w:szCs w:val="20"/>
        </w:rPr>
        <w:t xml:space="preserve">lhůtě </w:t>
      </w:r>
      <w:r w:rsidR="00D6285B" w:rsidRPr="00814685">
        <w:rPr>
          <w:rFonts w:ascii="Arial" w:hAnsi="Arial" w:cs="Arial"/>
          <w:sz w:val="20"/>
          <w:szCs w:val="20"/>
        </w:rPr>
        <w:t>poskytnout kupujícímu náhradní plnění stejné kvality</w:t>
      </w:r>
      <w:r w:rsidR="000F0E45" w:rsidRPr="00814685">
        <w:rPr>
          <w:rFonts w:ascii="Arial" w:hAnsi="Arial" w:cs="Arial"/>
          <w:sz w:val="20"/>
          <w:szCs w:val="20"/>
        </w:rPr>
        <w:t xml:space="preserve"> až do doby odstranění vady</w:t>
      </w:r>
      <w:r w:rsidR="00D6285B" w:rsidRPr="00814685">
        <w:rPr>
          <w:rFonts w:ascii="Arial" w:hAnsi="Arial" w:cs="Arial"/>
          <w:sz w:val="20"/>
          <w:szCs w:val="20"/>
        </w:rPr>
        <w:t>.</w:t>
      </w:r>
      <w:r w:rsidR="000F0E45" w:rsidRPr="00814685">
        <w:rPr>
          <w:rFonts w:ascii="Arial" w:hAnsi="Arial" w:cs="Arial"/>
          <w:sz w:val="20"/>
          <w:szCs w:val="20"/>
        </w:rPr>
        <w:t xml:space="preserve"> </w:t>
      </w:r>
    </w:p>
    <w:p w14:paraId="010CECF8" w14:textId="77777777" w:rsidR="00131B69" w:rsidRPr="00131B69" w:rsidRDefault="00131B69" w:rsidP="00131B6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131B69">
        <w:rPr>
          <w:rFonts w:ascii="Arial" w:hAnsi="Arial" w:cs="Arial"/>
          <w:sz w:val="20"/>
          <w:szCs w:val="20"/>
        </w:rPr>
        <w:t xml:space="preserve">Kupující je oprávněn nahlašovat vady prodávajícímu: </w:t>
      </w:r>
    </w:p>
    <w:p w14:paraId="67EB96B8" w14:textId="10770A86" w:rsidR="00131B69" w:rsidRPr="00131B69" w:rsidRDefault="00131B69" w:rsidP="00131B69">
      <w:pPr>
        <w:numPr>
          <w:ilvl w:val="0"/>
          <w:numId w:val="17"/>
        </w:numPr>
        <w:spacing w:before="120"/>
        <w:rPr>
          <w:rFonts w:ascii="Arial" w:eastAsia="Calibri" w:hAnsi="Arial" w:cs="Arial"/>
          <w:sz w:val="20"/>
          <w:szCs w:val="20"/>
          <w:lang w:eastAsia="en-US"/>
        </w:rPr>
      </w:pPr>
      <w:r w:rsidRPr="00131B69">
        <w:rPr>
          <w:rFonts w:ascii="Arial" w:eastAsia="Calibri" w:hAnsi="Arial" w:cs="Arial"/>
          <w:sz w:val="20"/>
          <w:szCs w:val="20"/>
          <w:lang w:eastAsia="en-US"/>
        </w:rPr>
        <w:t xml:space="preserve">telefonicky na tel. číslo </w:t>
      </w:r>
      <w:r w:rsidRPr="00131B69">
        <w:rPr>
          <w:rFonts w:ascii="Arial" w:eastAsia="Calibri" w:hAnsi="Arial" w:cs="Arial"/>
          <w:bCs/>
          <w:sz w:val="20"/>
          <w:szCs w:val="20"/>
          <w:highlight w:val="green"/>
          <w:lang w:eastAsia="en-US"/>
        </w:rPr>
        <w:t xml:space="preserve">[doplní </w:t>
      </w:r>
      <w:r w:rsidR="00D05DAA">
        <w:rPr>
          <w:rFonts w:ascii="Arial" w:eastAsia="Calibri" w:hAnsi="Arial" w:cs="Arial"/>
          <w:bCs/>
          <w:sz w:val="20"/>
          <w:szCs w:val="20"/>
          <w:highlight w:val="green"/>
          <w:lang w:eastAsia="en-US"/>
        </w:rPr>
        <w:t>uchazeč</w:t>
      </w:r>
      <w:r w:rsidRPr="00131B69">
        <w:rPr>
          <w:rFonts w:ascii="Arial" w:eastAsia="Calibri" w:hAnsi="Arial" w:cs="Arial"/>
          <w:bCs/>
          <w:sz w:val="20"/>
          <w:szCs w:val="20"/>
          <w:highlight w:val="green"/>
          <w:lang w:eastAsia="en-US"/>
        </w:rPr>
        <w:t>]</w:t>
      </w:r>
      <w:r w:rsidRPr="00131B69">
        <w:rPr>
          <w:rFonts w:ascii="Arial" w:eastAsia="Calibri" w:hAnsi="Arial" w:cs="Arial"/>
          <w:b/>
          <w:sz w:val="20"/>
          <w:szCs w:val="20"/>
          <w:highlight w:val="green"/>
          <w:lang w:eastAsia="en-US"/>
        </w:rPr>
        <w:t>,</w:t>
      </w:r>
      <w:r w:rsidRPr="00131B69">
        <w:rPr>
          <w:rFonts w:ascii="Arial" w:eastAsia="Calibri" w:hAnsi="Arial" w:cs="Arial"/>
          <w:sz w:val="20"/>
          <w:szCs w:val="20"/>
          <w:lang w:eastAsia="en-US"/>
        </w:rPr>
        <w:t xml:space="preserve"> nebo </w:t>
      </w:r>
    </w:p>
    <w:p w14:paraId="54020CA0" w14:textId="68D05610" w:rsidR="00131B69" w:rsidRPr="00131B69" w:rsidRDefault="00131B69" w:rsidP="00131B69">
      <w:pPr>
        <w:numPr>
          <w:ilvl w:val="0"/>
          <w:numId w:val="17"/>
        </w:numPr>
        <w:spacing w:before="120"/>
        <w:ind w:left="782" w:hanging="357"/>
        <w:rPr>
          <w:rFonts w:ascii="Arial" w:eastAsia="Calibri" w:hAnsi="Arial" w:cs="Arial"/>
          <w:sz w:val="20"/>
          <w:szCs w:val="20"/>
          <w:lang w:eastAsia="en-US"/>
        </w:rPr>
      </w:pPr>
      <w:r w:rsidRPr="00131B69">
        <w:rPr>
          <w:rFonts w:ascii="Arial" w:eastAsia="Calibri" w:hAnsi="Arial" w:cs="Arial"/>
          <w:sz w:val="20"/>
          <w:szCs w:val="20"/>
          <w:lang w:eastAsia="en-US"/>
        </w:rPr>
        <w:t xml:space="preserve">e-mailem (i bez elektronického podpisu) na e-mailovou adresu: </w:t>
      </w:r>
      <w:r w:rsidRPr="00131B69">
        <w:rPr>
          <w:rFonts w:ascii="Arial" w:eastAsia="Calibri" w:hAnsi="Arial" w:cs="Arial"/>
          <w:bCs/>
          <w:sz w:val="20"/>
          <w:szCs w:val="20"/>
          <w:highlight w:val="green"/>
          <w:lang w:eastAsia="en-US"/>
        </w:rPr>
        <w:t xml:space="preserve">[doplní </w:t>
      </w:r>
      <w:r w:rsidR="00D05DAA">
        <w:rPr>
          <w:rFonts w:ascii="Arial" w:eastAsia="Calibri" w:hAnsi="Arial" w:cs="Arial"/>
          <w:bCs/>
          <w:sz w:val="20"/>
          <w:szCs w:val="20"/>
          <w:highlight w:val="green"/>
          <w:lang w:eastAsia="en-US"/>
        </w:rPr>
        <w:t>uchazeč</w:t>
      </w:r>
      <w:r w:rsidRPr="00131B69">
        <w:rPr>
          <w:rFonts w:ascii="Arial" w:eastAsia="Calibri" w:hAnsi="Arial" w:cs="Arial"/>
          <w:bCs/>
          <w:sz w:val="20"/>
          <w:szCs w:val="20"/>
          <w:highlight w:val="green"/>
          <w:lang w:eastAsia="en-US"/>
        </w:rPr>
        <w:t>]</w:t>
      </w:r>
      <w:r w:rsidRPr="00131B69">
        <w:rPr>
          <w:rFonts w:ascii="Arial" w:eastAsia="Calibri" w:hAnsi="Arial" w:cs="Arial"/>
          <w:sz w:val="20"/>
          <w:szCs w:val="20"/>
          <w:highlight w:val="green"/>
          <w:lang w:eastAsia="en-US"/>
        </w:rPr>
        <w:t>,</w:t>
      </w:r>
      <w:r w:rsidRPr="00131B69">
        <w:rPr>
          <w:rFonts w:ascii="Arial" w:eastAsia="Calibri" w:hAnsi="Arial" w:cs="Arial"/>
          <w:sz w:val="20"/>
          <w:szCs w:val="20"/>
          <w:lang w:eastAsia="en-US"/>
        </w:rPr>
        <w:t xml:space="preserve"> nebo</w:t>
      </w:r>
    </w:p>
    <w:p w14:paraId="6DAB3E1F" w14:textId="77777777" w:rsidR="00131B69" w:rsidRPr="00131B69" w:rsidRDefault="00131B69" w:rsidP="00131B69">
      <w:pPr>
        <w:numPr>
          <w:ilvl w:val="0"/>
          <w:numId w:val="17"/>
        </w:numPr>
        <w:spacing w:before="120"/>
        <w:ind w:left="782" w:hanging="357"/>
        <w:rPr>
          <w:rFonts w:ascii="Arial" w:eastAsia="Calibri" w:hAnsi="Arial" w:cs="Arial"/>
          <w:sz w:val="20"/>
          <w:szCs w:val="20"/>
          <w:lang w:eastAsia="en-US"/>
        </w:rPr>
      </w:pPr>
      <w:r w:rsidRPr="00131B69">
        <w:rPr>
          <w:rFonts w:ascii="Arial" w:eastAsia="Calibri" w:hAnsi="Arial" w:cs="Arial"/>
          <w:sz w:val="20"/>
          <w:szCs w:val="20"/>
          <w:lang w:eastAsia="en-US"/>
        </w:rPr>
        <w:t>prostřednictvím zákaznického helpdesku s autorizovaným přístupem kupujícího</w:t>
      </w:r>
      <w:r>
        <w:rPr>
          <w:rFonts w:ascii="Arial" w:eastAsia="Calibri" w:hAnsi="Arial" w:cs="Arial"/>
          <w:sz w:val="20"/>
          <w:szCs w:val="20"/>
          <w:lang w:eastAsia="en-US"/>
        </w:rPr>
        <w:t>, pokud takovým hel</w:t>
      </w:r>
      <w:r w:rsidR="00844492">
        <w:rPr>
          <w:rFonts w:ascii="Arial" w:eastAsia="Calibri" w:hAnsi="Arial" w:cs="Arial"/>
          <w:sz w:val="20"/>
          <w:szCs w:val="20"/>
          <w:lang w:eastAsia="en-US"/>
        </w:rPr>
        <w:t>pdesk</w:t>
      </w:r>
      <w:r>
        <w:rPr>
          <w:rFonts w:ascii="Arial" w:eastAsia="Calibri" w:hAnsi="Arial" w:cs="Arial"/>
          <w:sz w:val="20"/>
          <w:szCs w:val="20"/>
          <w:lang w:eastAsia="en-US"/>
        </w:rPr>
        <w:t>em prodávající disponuje.</w:t>
      </w:r>
    </w:p>
    <w:p w14:paraId="5D7B2FF5" w14:textId="77777777" w:rsidR="00D6285B" w:rsidRDefault="00131B69" w:rsidP="00844492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131B69">
        <w:rPr>
          <w:rFonts w:ascii="Arial" w:hAnsi="Arial" w:cs="Arial"/>
          <w:sz w:val="20"/>
          <w:szCs w:val="20"/>
        </w:rPr>
        <w:t>V případě nahlášení vady telefonicky či e-mailem je prodávající povinen obratem potvrdit nahlášení vady na e-mail kontaktní osoby kupujícího.</w:t>
      </w:r>
    </w:p>
    <w:p w14:paraId="59EBBE37" w14:textId="77777777" w:rsidR="00D6285B" w:rsidRPr="000E18CC" w:rsidRDefault="00D6285B" w:rsidP="007B3F59">
      <w:pPr>
        <w:pStyle w:val="Nadpis1"/>
        <w:spacing w:before="240"/>
        <w:ind w:left="681" w:hanging="397"/>
      </w:pPr>
      <w:r w:rsidRPr="000E18CC">
        <w:t>Licenční ujedn</w:t>
      </w:r>
      <w:r w:rsidR="008215D6">
        <w:t>á</w:t>
      </w:r>
      <w:r w:rsidRPr="000E18CC">
        <w:t>ní</w:t>
      </w:r>
      <w:r w:rsidR="00A92012">
        <w:t xml:space="preserve"> </w:t>
      </w:r>
    </w:p>
    <w:p w14:paraId="43ED399E" w14:textId="77777777" w:rsidR="00296140" w:rsidRPr="007E1B81" w:rsidRDefault="00296140" w:rsidP="007E1B81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2961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rodávající</w:t>
      </w:r>
      <w:r w:rsidRPr="00296140">
        <w:rPr>
          <w:rFonts w:ascii="Arial" w:hAnsi="Arial" w:cs="Arial"/>
          <w:sz w:val="20"/>
          <w:szCs w:val="20"/>
        </w:rPr>
        <w:t xml:space="preserve"> se zavazuje, že při poskytování služeb dle této smlouvy neporuší práva třetích osob, která těmto osobám mohou plynout z práv k duševnímu vlastnictví, zejména z autorských práv a práv průmyslového vlastnictví.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296140">
        <w:rPr>
          <w:rFonts w:ascii="Arial" w:hAnsi="Arial" w:cs="Arial"/>
          <w:sz w:val="20"/>
          <w:szCs w:val="20"/>
        </w:rPr>
        <w:t xml:space="preserve">se zavazuje, že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296140">
        <w:rPr>
          <w:rFonts w:ascii="Arial" w:hAnsi="Arial" w:cs="Arial"/>
          <w:sz w:val="20"/>
          <w:szCs w:val="20"/>
        </w:rPr>
        <w:t xml:space="preserve">uhradí veškeré náklady, výdaje, škody a majetkovou i nemajetkovou újmu, které </w:t>
      </w:r>
      <w:r>
        <w:rPr>
          <w:rFonts w:ascii="Arial" w:hAnsi="Arial" w:cs="Arial"/>
          <w:sz w:val="20"/>
          <w:szCs w:val="20"/>
        </w:rPr>
        <w:t>kupujícímu</w:t>
      </w:r>
      <w:r w:rsidRPr="00296140">
        <w:rPr>
          <w:rFonts w:ascii="Arial" w:hAnsi="Arial" w:cs="Arial"/>
          <w:sz w:val="20"/>
          <w:szCs w:val="20"/>
        </w:rPr>
        <w:t xml:space="preserve"> vzniknou v důsledku uplatnění práv třetích osob vůči </w:t>
      </w:r>
      <w:r w:rsidR="005C0285">
        <w:rPr>
          <w:rFonts w:ascii="Arial" w:hAnsi="Arial" w:cs="Arial"/>
          <w:sz w:val="20"/>
          <w:szCs w:val="20"/>
        </w:rPr>
        <w:t>kupujícímu</w:t>
      </w:r>
      <w:r w:rsidRPr="00296140">
        <w:rPr>
          <w:rFonts w:ascii="Arial" w:hAnsi="Arial" w:cs="Arial"/>
          <w:sz w:val="20"/>
          <w:szCs w:val="20"/>
        </w:rPr>
        <w:t xml:space="preserve"> v souvislosti porušením povinnosti </w:t>
      </w:r>
      <w:r w:rsidR="002C29CB">
        <w:rPr>
          <w:rFonts w:ascii="Arial" w:hAnsi="Arial" w:cs="Arial"/>
          <w:sz w:val="20"/>
          <w:szCs w:val="20"/>
        </w:rPr>
        <w:t>prodávajícího</w:t>
      </w:r>
      <w:r w:rsidRPr="00296140">
        <w:rPr>
          <w:rFonts w:ascii="Arial" w:hAnsi="Arial" w:cs="Arial"/>
          <w:sz w:val="20"/>
          <w:szCs w:val="20"/>
        </w:rPr>
        <w:t xml:space="preserve"> dle předchozí věty.</w:t>
      </w:r>
    </w:p>
    <w:p w14:paraId="7EC842FA" w14:textId="48C4834E" w:rsidR="00D05DF3" w:rsidRPr="00D05DF3" w:rsidRDefault="00D05DF3" w:rsidP="007E1B81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05DF3">
        <w:rPr>
          <w:rFonts w:ascii="Arial" w:hAnsi="Arial" w:cs="Arial"/>
          <w:sz w:val="20"/>
          <w:szCs w:val="20"/>
        </w:rPr>
        <w:t xml:space="preserve">Pokud bude v rámci plnění této smlouvy </w:t>
      </w:r>
      <w:r>
        <w:rPr>
          <w:rFonts w:ascii="Arial" w:hAnsi="Arial" w:cs="Arial"/>
          <w:sz w:val="20"/>
          <w:szCs w:val="20"/>
        </w:rPr>
        <w:t>prodávajícím</w:t>
      </w:r>
      <w:r w:rsidRPr="00D05DF3">
        <w:rPr>
          <w:rFonts w:ascii="Arial" w:hAnsi="Arial" w:cs="Arial"/>
          <w:sz w:val="20"/>
          <w:szCs w:val="20"/>
        </w:rPr>
        <w:t xml:space="preserve"> dodán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D05DF3">
        <w:rPr>
          <w:rFonts w:ascii="Arial" w:hAnsi="Arial" w:cs="Arial"/>
          <w:sz w:val="20"/>
          <w:szCs w:val="20"/>
        </w:rPr>
        <w:t xml:space="preserve">jakýkoli software,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D05DF3">
        <w:rPr>
          <w:rFonts w:ascii="Arial" w:hAnsi="Arial" w:cs="Arial"/>
          <w:sz w:val="20"/>
          <w:szCs w:val="20"/>
        </w:rPr>
        <w:t xml:space="preserve">tímto podle ustanovení § 2358 a násl. občanského zákoníku poskytuje </w:t>
      </w:r>
      <w:r>
        <w:rPr>
          <w:rFonts w:ascii="Arial" w:hAnsi="Arial" w:cs="Arial"/>
          <w:sz w:val="20"/>
          <w:szCs w:val="20"/>
        </w:rPr>
        <w:t xml:space="preserve">kupujícímu </w:t>
      </w:r>
      <w:r w:rsidR="004019E0">
        <w:rPr>
          <w:rFonts w:ascii="Arial" w:hAnsi="Arial" w:cs="Arial"/>
          <w:sz w:val="20"/>
          <w:szCs w:val="20"/>
        </w:rPr>
        <w:t>k </w:t>
      </w:r>
      <w:r w:rsidRPr="00D05DF3">
        <w:rPr>
          <w:rFonts w:ascii="Arial" w:hAnsi="Arial" w:cs="Arial"/>
          <w:sz w:val="20"/>
          <w:szCs w:val="20"/>
        </w:rPr>
        <w:t xml:space="preserve">užívání veškerého software dodaného </w:t>
      </w:r>
      <w:r w:rsidR="005C0285">
        <w:rPr>
          <w:rFonts w:ascii="Arial" w:hAnsi="Arial" w:cs="Arial"/>
          <w:sz w:val="20"/>
          <w:szCs w:val="20"/>
        </w:rPr>
        <w:t xml:space="preserve">na základě </w:t>
      </w:r>
      <w:r w:rsidRPr="00D05DF3">
        <w:rPr>
          <w:rFonts w:ascii="Arial" w:hAnsi="Arial" w:cs="Arial"/>
          <w:sz w:val="20"/>
          <w:szCs w:val="20"/>
        </w:rPr>
        <w:t>této smlouvy právo k jeho užívání (licenc</w:t>
      </w:r>
      <w:r w:rsidR="005C0285">
        <w:rPr>
          <w:rFonts w:ascii="Arial" w:hAnsi="Arial" w:cs="Arial"/>
          <w:sz w:val="20"/>
          <w:szCs w:val="20"/>
        </w:rPr>
        <w:t>i</w:t>
      </w:r>
      <w:r w:rsidRPr="00D05DF3">
        <w:rPr>
          <w:rFonts w:ascii="Arial" w:hAnsi="Arial" w:cs="Arial"/>
          <w:sz w:val="20"/>
          <w:szCs w:val="20"/>
        </w:rPr>
        <w:t>), a to jako:</w:t>
      </w:r>
    </w:p>
    <w:p w14:paraId="08646EF3" w14:textId="77777777" w:rsidR="004019E0" w:rsidRDefault="00D6285B" w:rsidP="004019E0">
      <w:pPr>
        <w:pStyle w:val="Odstavecseseznamem"/>
        <w:numPr>
          <w:ilvl w:val="0"/>
          <w:numId w:val="50"/>
        </w:numPr>
        <w:spacing w:after="120"/>
        <w:rPr>
          <w:rFonts w:ascii="Arial" w:hAnsi="Arial" w:cs="Arial"/>
          <w:sz w:val="20"/>
          <w:szCs w:val="20"/>
        </w:rPr>
      </w:pPr>
      <w:r w:rsidRPr="004019E0">
        <w:rPr>
          <w:rFonts w:ascii="Arial" w:hAnsi="Arial" w:cs="Arial"/>
          <w:sz w:val="20"/>
          <w:szCs w:val="20"/>
        </w:rPr>
        <w:t xml:space="preserve">nevýhradní licenci </w:t>
      </w:r>
      <w:r w:rsidR="004D6610" w:rsidRPr="004019E0">
        <w:rPr>
          <w:rFonts w:ascii="Arial" w:hAnsi="Arial" w:cs="Arial"/>
          <w:sz w:val="20"/>
          <w:szCs w:val="20"/>
        </w:rPr>
        <w:t xml:space="preserve">opravňující kupujícího </w:t>
      </w:r>
      <w:r w:rsidRPr="004019E0">
        <w:rPr>
          <w:rFonts w:ascii="Arial" w:hAnsi="Arial" w:cs="Arial"/>
          <w:sz w:val="20"/>
          <w:szCs w:val="20"/>
        </w:rPr>
        <w:t>k veškerým známým způsobům užití</w:t>
      </w:r>
      <w:r w:rsidR="004D6610" w:rsidRPr="004019E0">
        <w:rPr>
          <w:rFonts w:ascii="Arial" w:hAnsi="Arial" w:cs="Arial"/>
          <w:sz w:val="20"/>
          <w:szCs w:val="20"/>
        </w:rPr>
        <w:t xml:space="preserve"> software</w:t>
      </w:r>
      <w:r w:rsidRPr="004019E0">
        <w:rPr>
          <w:rFonts w:ascii="Arial" w:hAnsi="Arial" w:cs="Arial"/>
          <w:sz w:val="20"/>
          <w:szCs w:val="20"/>
        </w:rPr>
        <w:t xml:space="preserve">, </w:t>
      </w:r>
      <w:r w:rsidR="0076195C" w:rsidRPr="004019E0">
        <w:rPr>
          <w:rFonts w:ascii="Arial" w:hAnsi="Arial" w:cs="Arial"/>
          <w:sz w:val="20"/>
          <w:szCs w:val="20"/>
        </w:rPr>
        <w:t xml:space="preserve">dostačující k běžnému i </w:t>
      </w:r>
      <w:r w:rsidR="0018308E" w:rsidRPr="004019E0">
        <w:rPr>
          <w:rFonts w:ascii="Arial" w:hAnsi="Arial" w:cs="Arial"/>
          <w:sz w:val="20"/>
          <w:szCs w:val="20"/>
        </w:rPr>
        <w:t xml:space="preserve">kupujícím </w:t>
      </w:r>
      <w:r w:rsidR="0076195C" w:rsidRPr="004019E0">
        <w:rPr>
          <w:rFonts w:ascii="Arial" w:hAnsi="Arial" w:cs="Arial"/>
          <w:sz w:val="20"/>
          <w:szCs w:val="20"/>
        </w:rPr>
        <w:t>zamýšlenému užívání software a zachování jeho funkčnosti</w:t>
      </w:r>
      <w:r w:rsidR="004019E0">
        <w:rPr>
          <w:rFonts w:ascii="Arial" w:hAnsi="Arial" w:cs="Arial"/>
          <w:sz w:val="20"/>
          <w:szCs w:val="20"/>
        </w:rPr>
        <w:t>;</w:t>
      </w:r>
    </w:p>
    <w:p w14:paraId="516C2A78" w14:textId="77777777" w:rsidR="004019E0" w:rsidRDefault="004019E0" w:rsidP="004019E0">
      <w:pPr>
        <w:pStyle w:val="Odstavecseseznamem"/>
        <w:numPr>
          <w:ilvl w:val="0"/>
          <w:numId w:val="5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D6285B" w:rsidRPr="004019E0">
        <w:rPr>
          <w:rFonts w:ascii="Arial" w:hAnsi="Arial" w:cs="Arial"/>
          <w:sz w:val="20"/>
          <w:szCs w:val="20"/>
        </w:rPr>
        <w:t>icen</w:t>
      </w:r>
      <w:r>
        <w:rPr>
          <w:rFonts w:ascii="Arial" w:hAnsi="Arial" w:cs="Arial"/>
          <w:sz w:val="20"/>
          <w:szCs w:val="20"/>
        </w:rPr>
        <w:t>ci neomezenou územním rozsahem;</w:t>
      </w:r>
    </w:p>
    <w:p w14:paraId="0464137D" w14:textId="77777777" w:rsidR="004019E0" w:rsidRDefault="00D6285B" w:rsidP="004019E0">
      <w:pPr>
        <w:pStyle w:val="Odstavecseseznamem"/>
        <w:numPr>
          <w:ilvl w:val="0"/>
          <w:numId w:val="50"/>
        </w:numPr>
        <w:spacing w:after="120"/>
        <w:rPr>
          <w:rFonts w:ascii="Arial" w:hAnsi="Arial" w:cs="Arial"/>
          <w:sz w:val="20"/>
          <w:szCs w:val="20"/>
        </w:rPr>
      </w:pPr>
      <w:r w:rsidRPr="004019E0">
        <w:rPr>
          <w:rFonts w:ascii="Arial" w:hAnsi="Arial" w:cs="Arial"/>
          <w:sz w:val="20"/>
          <w:szCs w:val="20"/>
        </w:rPr>
        <w:t>licenci udělenou na dobu trvání majetkových práv;</w:t>
      </w:r>
    </w:p>
    <w:p w14:paraId="0C29B4F6" w14:textId="77777777" w:rsidR="004019E0" w:rsidRDefault="004019E0" w:rsidP="004019E0">
      <w:pPr>
        <w:pStyle w:val="Odstavecseseznamem"/>
        <w:numPr>
          <w:ilvl w:val="0"/>
          <w:numId w:val="5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D6285B" w:rsidRPr="004019E0">
        <w:rPr>
          <w:rFonts w:ascii="Arial" w:hAnsi="Arial" w:cs="Arial"/>
          <w:sz w:val="20"/>
          <w:szCs w:val="20"/>
        </w:rPr>
        <w:t xml:space="preserve">icenci převoditelnou a postupitelnou, tj. </w:t>
      </w:r>
      <w:r w:rsidR="0094528C" w:rsidRPr="004019E0">
        <w:rPr>
          <w:rFonts w:ascii="Arial" w:hAnsi="Arial" w:cs="Arial"/>
          <w:sz w:val="20"/>
          <w:szCs w:val="20"/>
        </w:rPr>
        <w:t xml:space="preserve">licenci </w:t>
      </w:r>
      <w:r w:rsidR="00D6285B" w:rsidRPr="004019E0">
        <w:rPr>
          <w:rFonts w:ascii="Arial" w:hAnsi="Arial" w:cs="Arial"/>
          <w:sz w:val="20"/>
          <w:szCs w:val="20"/>
        </w:rPr>
        <w:t xml:space="preserve">která je udělena s právem udělení podlicence či postoupení licence třetí osobě; </w:t>
      </w:r>
    </w:p>
    <w:p w14:paraId="2B620B0F" w14:textId="573E4D56" w:rsidR="00D6285B" w:rsidRPr="004019E0" w:rsidRDefault="00D6285B" w:rsidP="004019E0">
      <w:pPr>
        <w:pStyle w:val="Odstavecseseznamem"/>
        <w:numPr>
          <w:ilvl w:val="0"/>
          <w:numId w:val="50"/>
        </w:numPr>
        <w:spacing w:after="120"/>
        <w:ind w:left="782" w:hanging="357"/>
        <w:contextualSpacing w:val="0"/>
        <w:rPr>
          <w:rFonts w:ascii="Arial" w:hAnsi="Arial" w:cs="Arial"/>
          <w:sz w:val="20"/>
          <w:szCs w:val="20"/>
        </w:rPr>
      </w:pPr>
      <w:r w:rsidRPr="004019E0">
        <w:rPr>
          <w:rFonts w:ascii="Arial" w:hAnsi="Arial" w:cs="Arial"/>
          <w:sz w:val="20"/>
          <w:szCs w:val="20"/>
        </w:rPr>
        <w:t xml:space="preserve">licenci, kterou není kupující povinen využít. </w:t>
      </w:r>
    </w:p>
    <w:p w14:paraId="6B4F081A" w14:textId="74810CE9" w:rsidR="00ED0BCA" w:rsidRPr="004019E0" w:rsidRDefault="004676CE" w:rsidP="004019E0">
      <w:pPr>
        <w:pStyle w:val="Odstavecseseznamem"/>
        <w:numPr>
          <w:ilvl w:val="0"/>
          <w:numId w:val="10"/>
        </w:numPr>
        <w:spacing w:before="120"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019E0">
        <w:rPr>
          <w:rFonts w:ascii="Arial" w:hAnsi="Arial" w:cs="Arial"/>
          <w:sz w:val="20"/>
          <w:szCs w:val="20"/>
        </w:rPr>
        <w:t>Cena</w:t>
      </w:r>
      <w:r w:rsidR="00D6285B" w:rsidRPr="004019E0">
        <w:rPr>
          <w:rFonts w:ascii="Arial" w:hAnsi="Arial" w:cs="Arial"/>
          <w:sz w:val="20"/>
          <w:szCs w:val="20"/>
        </w:rPr>
        <w:t xml:space="preserve"> za poskytnutí licence</w:t>
      </w:r>
      <w:r w:rsidR="0099587C" w:rsidRPr="004019E0">
        <w:rPr>
          <w:rFonts w:ascii="Arial" w:hAnsi="Arial" w:cs="Arial"/>
          <w:sz w:val="20"/>
          <w:szCs w:val="20"/>
        </w:rPr>
        <w:t xml:space="preserve"> (licencí)</w:t>
      </w:r>
      <w:r w:rsidR="00D6285B" w:rsidRPr="004019E0">
        <w:rPr>
          <w:rFonts w:ascii="Arial" w:hAnsi="Arial" w:cs="Arial"/>
          <w:sz w:val="20"/>
          <w:szCs w:val="20"/>
        </w:rPr>
        <w:t xml:space="preserve"> </w:t>
      </w:r>
      <w:r w:rsidR="000B1369" w:rsidRPr="004019E0">
        <w:rPr>
          <w:rFonts w:ascii="Arial" w:hAnsi="Arial" w:cs="Arial"/>
          <w:sz w:val="20"/>
          <w:szCs w:val="20"/>
        </w:rPr>
        <w:t>j</w:t>
      </w:r>
      <w:r w:rsidR="00D6285B" w:rsidRPr="004019E0">
        <w:rPr>
          <w:rFonts w:ascii="Arial" w:hAnsi="Arial" w:cs="Arial"/>
          <w:sz w:val="20"/>
          <w:szCs w:val="20"/>
        </w:rPr>
        <w:t xml:space="preserve">e </w:t>
      </w:r>
      <w:r w:rsidR="00131B69" w:rsidRPr="004019E0">
        <w:rPr>
          <w:rFonts w:ascii="Arial" w:hAnsi="Arial" w:cs="Arial"/>
          <w:sz w:val="20"/>
          <w:szCs w:val="20"/>
        </w:rPr>
        <w:t xml:space="preserve">uvedena v příloze č. </w:t>
      </w:r>
      <w:r w:rsidR="00C604B1">
        <w:rPr>
          <w:rFonts w:ascii="Arial" w:hAnsi="Arial" w:cs="Arial"/>
          <w:sz w:val="20"/>
          <w:szCs w:val="20"/>
        </w:rPr>
        <w:t>2</w:t>
      </w:r>
      <w:r w:rsidR="00776FEE" w:rsidRPr="004019E0">
        <w:rPr>
          <w:rFonts w:ascii="Arial" w:hAnsi="Arial" w:cs="Arial"/>
          <w:sz w:val="20"/>
          <w:szCs w:val="20"/>
        </w:rPr>
        <w:t xml:space="preserve"> této smlouvy</w:t>
      </w:r>
      <w:r w:rsidR="00D6285B" w:rsidRPr="004019E0">
        <w:rPr>
          <w:rFonts w:ascii="Arial" w:hAnsi="Arial" w:cs="Arial"/>
          <w:sz w:val="20"/>
          <w:szCs w:val="20"/>
        </w:rPr>
        <w:t xml:space="preserve">. </w:t>
      </w:r>
      <w:r w:rsidR="00296140" w:rsidRPr="004019E0">
        <w:rPr>
          <w:rFonts w:ascii="Arial" w:hAnsi="Arial" w:cs="Arial"/>
          <w:sz w:val="20"/>
          <w:szCs w:val="20"/>
        </w:rPr>
        <w:t xml:space="preserve">Kupující nabývá práva z poskytnutých licencí poskytnutím příslušného software. </w:t>
      </w:r>
    </w:p>
    <w:p w14:paraId="51F6BC7D" w14:textId="77777777" w:rsidR="00D6285B" w:rsidRPr="000E18CC" w:rsidRDefault="00CF7596" w:rsidP="007B3F59">
      <w:pPr>
        <w:pStyle w:val="Nadpis1"/>
        <w:spacing w:before="240"/>
        <w:ind w:left="681" w:hanging="397"/>
      </w:pPr>
      <w:r>
        <w:t>Povinnost mlčenlivosti</w:t>
      </w:r>
    </w:p>
    <w:p w14:paraId="01A9E8BF" w14:textId="77777777" w:rsidR="000D3725" w:rsidRPr="000E18CC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zachovávat mlčenlivost ohledně veškerých důvěrných informací kupujícího, které se v souvislosti s plněním této smlouvy dozví</w:t>
      </w:r>
      <w:r w:rsidRPr="000E18C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Prodávající je povinen zajistit zachování mlčenlivosti </w:t>
      </w:r>
      <w:r w:rsidRPr="000E18CC">
        <w:rPr>
          <w:rFonts w:ascii="Arial" w:hAnsi="Arial" w:cs="Arial"/>
          <w:sz w:val="20"/>
          <w:szCs w:val="20"/>
        </w:rPr>
        <w:t xml:space="preserve">i u svých zaměstnanců, zástupců, </w:t>
      </w:r>
      <w:r>
        <w:rPr>
          <w:rFonts w:ascii="Arial" w:hAnsi="Arial" w:cs="Arial"/>
          <w:sz w:val="20"/>
          <w:szCs w:val="20"/>
        </w:rPr>
        <w:t xml:space="preserve">případně </w:t>
      </w:r>
      <w:r w:rsidRPr="000E18CC">
        <w:rPr>
          <w:rFonts w:ascii="Arial" w:hAnsi="Arial" w:cs="Arial"/>
          <w:sz w:val="20"/>
          <w:szCs w:val="20"/>
        </w:rPr>
        <w:t xml:space="preserve">i jiných spolupracujících třetích stran, pokud </w:t>
      </w:r>
      <w:r>
        <w:rPr>
          <w:rFonts w:ascii="Arial" w:hAnsi="Arial" w:cs="Arial"/>
          <w:sz w:val="20"/>
          <w:szCs w:val="20"/>
        </w:rPr>
        <w:t xml:space="preserve">bylo nevyhnutelné a nezbytně nutné </w:t>
      </w:r>
      <w:r w:rsidRPr="000E18CC">
        <w:rPr>
          <w:rFonts w:ascii="Arial" w:hAnsi="Arial" w:cs="Arial"/>
          <w:sz w:val="20"/>
          <w:szCs w:val="20"/>
        </w:rPr>
        <w:t xml:space="preserve">jim takové informace </w:t>
      </w:r>
      <w:r>
        <w:rPr>
          <w:rFonts w:ascii="Arial" w:hAnsi="Arial" w:cs="Arial"/>
          <w:sz w:val="20"/>
          <w:szCs w:val="20"/>
        </w:rPr>
        <w:t xml:space="preserve">pro účely této smlouvy </w:t>
      </w:r>
      <w:r w:rsidRPr="000E18CC">
        <w:rPr>
          <w:rFonts w:ascii="Arial" w:hAnsi="Arial" w:cs="Arial"/>
          <w:sz w:val="20"/>
          <w:szCs w:val="20"/>
        </w:rPr>
        <w:t>poskytn</w:t>
      </w: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>ut.</w:t>
      </w:r>
    </w:p>
    <w:p w14:paraId="6E5298FD" w14:textId="77777777"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Za </w:t>
      </w:r>
      <w:r w:rsidRPr="000D3725">
        <w:rPr>
          <w:rFonts w:ascii="Arial" w:hAnsi="Arial" w:cs="Arial"/>
          <w:sz w:val="20"/>
          <w:szCs w:val="20"/>
        </w:rPr>
        <w:t xml:space="preserve">důvěrné informace </w:t>
      </w:r>
      <w:r w:rsidRPr="001B67B0">
        <w:rPr>
          <w:rFonts w:ascii="Arial" w:hAnsi="Arial" w:cs="Arial"/>
          <w:sz w:val="20"/>
          <w:szCs w:val="20"/>
        </w:rPr>
        <w:t>se považují jakékoliv informace, které</w:t>
      </w:r>
    </w:p>
    <w:p w14:paraId="71C40530" w14:textId="77777777"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tvoří obchodní tajemství </w:t>
      </w:r>
      <w:r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1B67B0">
        <w:rPr>
          <w:rFonts w:ascii="Arial" w:hAnsi="Arial" w:cs="Arial"/>
          <w:sz w:val="20"/>
          <w:szCs w:val="20"/>
        </w:rPr>
        <w:t xml:space="preserve">skutečnosti obchodní a technické povahy související s činností </w:t>
      </w:r>
      <w:r w:rsidR="0018308E">
        <w:rPr>
          <w:rFonts w:ascii="Arial" w:hAnsi="Arial" w:cs="Arial"/>
          <w:sz w:val="20"/>
          <w:szCs w:val="20"/>
        </w:rPr>
        <w:t>kupujícího</w:t>
      </w:r>
      <w:r>
        <w:rPr>
          <w:rFonts w:ascii="Arial" w:hAnsi="Arial" w:cs="Arial"/>
          <w:sz w:val="20"/>
          <w:szCs w:val="20"/>
        </w:rPr>
        <w:t>)</w:t>
      </w:r>
      <w:r w:rsidRPr="001B67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nebo se týkají </w:t>
      </w:r>
      <w:r w:rsidRPr="00F25B47">
        <w:rPr>
          <w:rFonts w:ascii="Arial" w:hAnsi="Arial" w:cs="Arial"/>
          <w:sz w:val="20"/>
          <w:szCs w:val="20"/>
        </w:rPr>
        <w:t xml:space="preserve">činnosti </w:t>
      </w:r>
      <w:r>
        <w:rPr>
          <w:rFonts w:ascii="Arial" w:hAnsi="Arial" w:cs="Arial"/>
          <w:sz w:val="20"/>
          <w:szCs w:val="20"/>
        </w:rPr>
        <w:t xml:space="preserve">kupujícího, jeho </w:t>
      </w:r>
      <w:r w:rsidRPr="00F25B47">
        <w:rPr>
          <w:rFonts w:ascii="Arial" w:hAnsi="Arial" w:cs="Arial"/>
          <w:sz w:val="20"/>
          <w:szCs w:val="20"/>
        </w:rPr>
        <w:t>strategie, know-how</w:t>
      </w:r>
      <w:r>
        <w:rPr>
          <w:rFonts w:ascii="Arial" w:hAnsi="Arial" w:cs="Arial"/>
          <w:sz w:val="20"/>
          <w:szCs w:val="20"/>
        </w:rPr>
        <w:t>, způsobu řízení, vnitřních předpisů a</w:t>
      </w:r>
      <w:r w:rsidRPr="00F25B47">
        <w:rPr>
          <w:rFonts w:ascii="Arial" w:hAnsi="Arial" w:cs="Arial"/>
          <w:sz w:val="20"/>
          <w:szCs w:val="20"/>
        </w:rPr>
        <w:t xml:space="preserve"> pracovních postupů</w:t>
      </w:r>
      <w:r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080801BF" w14:textId="77777777" w:rsidR="000D3725" w:rsidRPr="001B67B0" w:rsidRDefault="000D3725" w:rsidP="00776AAE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zákona č. 11</w:t>
      </w:r>
      <w:r w:rsidR="00776AAE">
        <w:rPr>
          <w:rFonts w:ascii="Arial" w:hAnsi="Arial" w:cs="Arial"/>
          <w:sz w:val="20"/>
          <w:szCs w:val="20"/>
        </w:rPr>
        <w:t>0</w:t>
      </w:r>
      <w:r w:rsidRPr="001B67B0">
        <w:rPr>
          <w:rFonts w:ascii="Arial" w:hAnsi="Arial" w:cs="Arial"/>
          <w:sz w:val="20"/>
          <w:szCs w:val="20"/>
        </w:rPr>
        <w:t>/20</w:t>
      </w:r>
      <w:r w:rsidR="00776AAE">
        <w:rPr>
          <w:rFonts w:ascii="Arial" w:hAnsi="Arial" w:cs="Arial"/>
          <w:sz w:val="20"/>
          <w:szCs w:val="20"/>
        </w:rPr>
        <w:t>19</w:t>
      </w:r>
      <w:r w:rsidRPr="001B67B0">
        <w:rPr>
          <w:rFonts w:ascii="Arial" w:hAnsi="Arial" w:cs="Arial"/>
          <w:sz w:val="20"/>
          <w:szCs w:val="20"/>
        </w:rPr>
        <w:t xml:space="preserve"> Sb.</w:t>
      </w:r>
      <w:r w:rsidR="00776AAE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</w:t>
      </w:r>
      <w:r w:rsidR="00776AAE" w:rsidRPr="00776AAE">
        <w:rPr>
          <w:rFonts w:ascii="Arial" w:hAnsi="Arial" w:cs="Arial"/>
          <w:sz w:val="20"/>
          <w:szCs w:val="20"/>
        </w:rPr>
        <w:t>o zpracování osobních údajů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akt. znění</w:t>
      </w:r>
      <w:r w:rsidR="00776AAE">
        <w:rPr>
          <w:rFonts w:ascii="Arial" w:hAnsi="Arial" w:cs="Arial"/>
          <w:sz w:val="20"/>
          <w:szCs w:val="20"/>
        </w:rPr>
        <w:t>, GDPR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3637A0E1" w14:textId="77777777" w:rsidR="004D6610" w:rsidRPr="001B67B0" w:rsidRDefault="004D6610" w:rsidP="004D6610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součástí informačního systému kupujícího, nebo se na ně vztahuje povinnost mlčenlivosti ve smyslu ustanovení § </w:t>
      </w:r>
      <w:r w:rsidR="0018308E">
        <w:rPr>
          <w:rFonts w:ascii="Arial" w:hAnsi="Arial" w:cs="Arial"/>
          <w:sz w:val="20"/>
          <w:szCs w:val="20"/>
        </w:rPr>
        <w:t xml:space="preserve">22 </w:t>
      </w:r>
      <w:r>
        <w:rPr>
          <w:rFonts w:ascii="Arial" w:hAnsi="Arial" w:cs="Arial"/>
          <w:sz w:val="20"/>
          <w:szCs w:val="20"/>
        </w:rPr>
        <w:t>zákona č. 280/1992 Sb., o resortních, oborových, podnikových a dalších zdravotních pojišťovnách, nebo</w:t>
      </w:r>
    </w:p>
    <w:p w14:paraId="0F239CD3" w14:textId="77777777" w:rsidR="000D3725" w:rsidRPr="001B67B0" w:rsidRDefault="00D05DF3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="000D3725" w:rsidRPr="001B67B0">
        <w:rPr>
          <w:rFonts w:ascii="Arial" w:hAnsi="Arial" w:cs="Arial"/>
          <w:sz w:val="20"/>
          <w:szCs w:val="20"/>
        </w:rPr>
        <w:t xml:space="preserve">budou </w:t>
      </w:r>
      <w:r w:rsidR="0018308E">
        <w:rPr>
          <w:rFonts w:ascii="Arial" w:hAnsi="Arial" w:cs="Arial"/>
          <w:sz w:val="20"/>
          <w:szCs w:val="20"/>
        </w:rPr>
        <w:t>kupujícím</w:t>
      </w:r>
      <w:r w:rsidR="0018308E" w:rsidRPr="001B67B0">
        <w:rPr>
          <w:rFonts w:ascii="Arial" w:hAnsi="Arial" w:cs="Arial"/>
          <w:sz w:val="20"/>
          <w:szCs w:val="20"/>
        </w:rPr>
        <w:t xml:space="preserve"> </w:t>
      </w:r>
      <w:r w:rsidR="000D3725" w:rsidRPr="001B67B0">
        <w:rPr>
          <w:rFonts w:ascii="Arial" w:hAnsi="Arial" w:cs="Arial"/>
          <w:sz w:val="20"/>
          <w:szCs w:val="20"/>
        </w:rPr>
        <w:t xml:space="preserve">označeny za </w:t>
      </w:r>
      <w:r>
        <w:rPr>
          <w:rFonts w:ascii="Arial" w:hAnsi="Arial" w:cs="Arial"/>
          <w:sz w:val="20"/>
          <w:szCs w:val="20"/>
        </w:rPr>
        <w:t>veřejné</w:t>
      </w:r>
      <w:r w:rsidR="000D3725" w:rsidRPr="001B67B0"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64441042" w14:textId="77777777" w:rsidR="000D3725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</w:t>
      </w:r>
      <w:r w:rsidRPr="001B67B0">
        <w:rPr>
          <w:rFonts w:ascii="Arial" w:hAnsi="Arial" w:cs="Arial"/>
          <w:sz w:val="20"/>
          <w:szCs w:val="20"/>
        </w:rPr>
        <w:t>v případě jejich prozrazení poškodily</w:t>
      </w:r>
      <w:r w:rsidR="00D26078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nebo mohly </w:t>
      </w:r>
      <w:r w:rsidR="00D05DF3">
        <w:rPr>
          <w:rFonts w:ascii="Arial" w:hAnsi="Arial" w:cs="Arial"/>
          <w:sz w:val="20"/>
          <w:szCs w:val="20"/>
        </w:rPr>
        <w:t xml:space="preserve">kupujícího </w:t>
      </w:r>
      <w:r w:rsidRPr="001B67B0">
        <w:rPr>
          <w:rFonts w:ascii="Arial" w:hAnsi="Arial" w:cs="Arial"/>
          <w:sz w:val="20"/>
          <w:szCs w:val="20"/>
        </w:rPr>
        <w:t>poškodit</w:t>
      </w:r>
      <w:r>
        <w:rPr>
          <w:rFonts w:ascii="Arial" w:hAnsi="Arial" w:cs="Arial"/>
          <w:sz w:val="20"/>
          <w:szCs w:val="20"/>
        </w:rPr>
        <w:t>,</w:t>
      </w:r>
    </w:p>
    <w:p w14:paraId="2230AA5E" w14:textId="77777777" w:rsidR="000D3725" w:rsidRPr="00F25B47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F25B47">
        <w:rPr>
          <w:rFonts w:ascii="Arial" w:hAnsi="Arial" w:cs="Arial"/>
          <w:sz w:val="20"/>
          <w:szCs w:val="20"/>
        </w:rPr>
        <w:lastRenderedPageBreak/>
        <w:t>a které nejsou veřejně dostupné.</w:t>
      </w:r>
    </w:p>
    <w:p w14:paraId="40048B53" w14:textId="77777777"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B67B0">
        <w:rPr>
          <w:rFonts w:ascii="Arial" w:hAnsi="Arial" w:cs="Arial"/>
          <w:sz w:val="20"/>
          <w:szCs w:val="20"/>
        </w:rPr>
        <w:t>se zavazuje:</w:t>
      </w:r>
    </w:p>
    <w:p w14:paraId="0961CB51" w14:textId="77777777"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uchovávat důvěrné informace v</w:t>
      </w:r>
      <w:r w:rsidR="002B7779">
        <w:rPr>
          <w:rFonts w:ascii="Arial" w:hAnsi="Arial" w:cs="Arial"/>
          <w:sz w:val="20"/>
          <w:szCs w:val="20"/>
        </w:rPr>
        <w:t> </w:t>
      </w:r>
      <w:r w:rsidRPr="001B67B0">
        <w:rPr>
          <w:rFonts w:ascii="Arial" w:hAnsi="Arial" w:cs="Arial"/>
          <w:sz w:val="20"/>
          <w:szCs w:val="20"/>
        </w:rPr>
        <w:t>tajnosti</w:t>
      </w:r>
      <w:r w:rsidR="002B7779">
        <w:rPr>
          <w:rFonts w:ascii="Arial" w:hAnsi="Arial" w:cs="Arial"/>
          <w:sz w:val="20"/>
          <w:szCs w:val="20"/>
        </w:rPr>
        <w:t>, chránit je</w:t>
      </w:r>
      <w:r w:rsidRPr="001B67B0">
        <w:rPr>
          <w:rFonts w:ascii="Arial" w:hAnsi="Arial" w:cs="Arial"/>
          <w:sz w:val="20"/>
          <w:szCs w:val="20"/>
        </w:rPr>
        <w:t xml:space="preserve"> a nakládat s nimi výlučně v souvislosti s plněním sv</w:t>
      </w:r>
      <w:r w:rsidR="00DC2463">
        <w:rPr>
          <w:rFonts w:ascii="Arial" w:hAnsi="Arial" w:cs="Arial"/>
          <w:sz w:val="20"/>
          <w:szCs w:val="20"/>
        </w:rPr>
        <w:t>ých povinností dle této smlouvy</w:t>
      </w:r>
      <w:r w:rsidRPr="001B67B0">
        <w:rPr>
          <w:rFonts w:ascii="Arial" w:hAnsi="Arial" w:cs="Arial"/>
          <w:sz w:val="20"/>
          <w:szCs w:val="20"/>
        </w:rPr>
        <w:t xml:space="preserve">, </w:t>
      </w:r>
      <w:r w:rsidR="002B7779">
        <w:rPr>
          <w:rFonts w:ascii="Arial" w:hAnsi="Arial" w:cs="Arial"/>
          <w:sz w:val="20"/>
          <w:szCs w:val="20"/>
        </w:rPr>
        <w:t xml:space="preserve"> </w:t>
      </w:r>
    </w:p>
    <w:p w14:paraId="07C1A5F1" w14:textId="77777777" w:rsidR="000D3725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>
        <w:rPr>
          <w:rFonts w:ascii="Arial" w:hAnsi="Arial" w:cs="Arial"/>
          <w:sz w:val="20"/>
          <w:szCs w:val="20"/>
        </w:rPr>
        <w:t xml:space="preserve">nebo jejím účelem </w:t>
      </w:r>
      <w:r w:rsidRPr="001B67B0">
        <w:rPr>
          <w:rFonts w:ascii="Arial" w:hAnsi="Arial" w:cs="Arial"/>
          <w:sz w:val="20"/>
          <w:szCs w:val="20"/>
        </w:rPr>
        <w:t xml:space="preserve">nebo by přímo nebo nepřímo jakkoliv poškodil nebo mohl poškodit </w:t>
      </w:r>
      <w:r w:rsidR="0018308E"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>,</w:t>
      </w:r>
    </w:p>
    <w:p w14:paraId="2B07B4EA" w14:textId="77777777" w:rsidR="002B7779" w:rsidRPr="001B67B0" w:rsidRDefault="002B7779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nezpřístupnit důvěrné informace </w:t>
      </w:r>
      <w:r>
        <w:rPr>
          <w:rFonts w:ascii="Arial" w:hAnsi="Arial" w:cs="Arial"/>
          <w:sz w:val="20"/>
        </w:rPr>
        <w:t>kterékoliv třetí straně bez předchozího písemného souhlasu kupujícího,</w:t>
      </w:r>
    </w:p>
    <w:p w14:paraId="61B44ED8" w14:textId="77777777"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14:paraId="5D41AC81" w14:textId="77777777" w:rsidR="00D26078" w:rsidRPr="00844492" w:rsidRDefault="000D3725" w:rsidP="00603FE2">
      <w:pPr>
        <w:pStyle w:val="Odstavecseseznamem"/>
        <w:numPr>
          <w:ilvl w:val="0"/>
          <w:numId w:val="19"/>
        </w:numPr>
        <w:spacing w:before="120"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844492">
        <w:rPr>
          <w:rFonts w:ascii="Arial" w:hAnsi="Arial" w:cs="Arial"/>
          <w:sz w:val="20"/>
          <w:szCs w:val="20"/>
        </w:rPr>
        <w:t xml:space="preserve">Povinnost mlčenlivosti o důvěrných informacích podle tohoto článku </w:t>
      </w:r>
      <w:r w:rsidR="003A4E8A" w:rsidRPr="00844492">
        <w:rPr>
          <w:rFonts w:ascii="Arial" w:hAnsi="Arial" w:cs="Arial"/>
          <w:sz w:val="20"/>
          <w:szCs w:val="20"/>
        </w:rPr>
        <w:t>trvá</w:t>
      </w:r>
      <w:r w:rsidR="00E9700C" w:rsidRPr="00844492">
        <w:rPr>
          <w:rFonts w:ascii="Arial" w:hAnsi="Arial" w:cs="Arial"/>
          <w:sz w:val="20"/>
          <w:szCs w:val="20"/>
        </w:rPr>
        <w:t xml:space="preserve"> dále</w:t>
      </w:r>
      <w:r w:rsidR="003A4E8A" w:rsidRPr="00844492">
        <w:rPr>
          <w:rFonts w:ascii="Arial" w:hAnsi="Arial" w:cs="Arial"/>
          <w:sz w:val="20"/>
          <w:szCs w:val="20"/>
        </w:rPr>
        <w:t xml:space="preserve"> </w:t>
      </w:r>
      <w:r w:rsidR="003A4E8A" w:rsidRPr="00844492">
        <w:rPr>
          <w:rFonts w:ascii="Arial" w:hAnsi="Arial" w:cs="Arial"/>
          <w:sz w:val="20"/>
        </w:rPr>
        <w:t xml:space="preserve">i po </w:t>
      </w:r>
      <w:r w:rsidRPr="00844492">
        <w:rPr>
          <w:rFonts w:ascii="Arial" w:hAnsi="Arial" w:cs="Arial"/>
          <w:sz w:val="20"/>
        </w:rPr>
        <w:t>ukončení této smlouvy</w:t>
      </w:r>
      <w:r w:rsidRPr="00844492">
        <w:rPr>
          <w:rFonts w:ascii="Arial" w:hAnsi="Arial" w:cs="Arial"/>
          <w:sz w:val="20"/>
          <w:szCs w:val="20"/>
        </w:rPr>
        <w:t>.</w:t>
      </w:r>
    </w:p>
    <w:p w14:paraId="3B83AA41" w14:textId="77777777" w:rsidR="00D26078" w:rsidRPr="000E18CC" w:rsidRDefault="00D26078" w:rsidP="007B3F59">
      <w:pPr>
        <w:pStyle w:val="Nadpis1"/>
        <w:tabs>
          <w:tab w:val="clear" w:pos="680"/>
        </w:tabs>
        <w:spacing w:before="240"/>
        <w:ind w:left="284" w:hanging="284"/>
      </w:pPr>
      <w:r w:rsidRPr="000E18CC">
        <w:t>Smluvní sankce</w:t>
      </w:r>
      <w:r>
        <w:t xml:space="preserve"> a možnost odstoupení od smlouvy</w:t>
      </w:r>
    </w:p>
    <w:p w14:paraId="45274DD7" w14:textId="1C0261E2" w:rsidR="00EB1005" w:rsidRDefault="00EB1005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0E18CC">
        <w:rPr>
          <w:rFonts w:ascii="Arial" w:hAnsi="Arial" w:cs="Arial"/>
          <w:sz w:val="20"/>
          <w:szCs w:val="20"/>
        </w:rPr>
        <w:t>případ</w:t>
      </w:r>
      <w:r>
        <w:rPr>
          <w:rFonts w:ascii="Arial" w:hAnsi="Arial" w:cs="Arial"/>
          <w:sz w:val="20"/>
          <w:szCs w:val="20"/>
        </w:rPr>
        <w:t>ě, že se některé z prohlášení prodávajícího v </w:t>
      </w:r>
      <w:r w:rsidR="00D564D0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II</w:t>
      </w:r>
      <w:r w:rsidR="008B5B2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smlouvy ukáže jako nepravdivé, </w:t>
      </w:r>
      <w:r w:rsidRPr="000E18CC">
        <w:rPr>
          <w:rFonts w:ascii="Arial" w:hAnsi="Arial" w:cs="Arial"/>
          <w:sz w:val="20"/>
          <w:szCs w:val="20"/>
        </w:rPr>
        <w:t>je prodávající povinen zaplatit kupujícímu smluvní pokutu ve výši</w:t>
      </w:r>
      <w:r w:rsidR="00131B69">
        <w:rPr>
          <w:rFonts w:ascii="Arial" w:hAnsi="Arial" w:cs="Arial"/>
          <w:sz w:val="20"/>
          <w:szCs w:val="20"/>
        </w:rPr>
        <w:t xml:space="preserve"> 10 % z celkové ceny dle přílohy č. </w:t>
      </w:r>
      <w:r w:rsidR="00C604B1">
        <w:rPr>
          <w:rFonts w:ascii="Arial" w:hAnsi="Arial" w:cs="Arial"/>
          <w:sz w:val="20"/>
          <w:szCs w:val="20"/>
        </w:rPr>
        <w:t>2</w:t>
      </w:r>
      <w:r w:rsidR="00131B69">
        <w:rPr>
          <w:rFonts w:ascii="Arial" w:hAnsi="Arial" w:cs="Arial"/>
          <w:sz w:val="20"/>
          <w:szCs w:val="20"/>
        </w:rPr>
        <w:t xml:space="preserve"> </w:t>
      </w:r>
      <w:r w:rsidR="00D564D0">
        <w:rPr>
          <w:rFonts w:ascii="Arial" w:hAnsi="Arial" w:cs="Arial"/>
          <w:sz w:val="20"/>
          <w:szCs w:val="20"/>
        </w:rPr>
        <w:t xml:space="preserve">této smlouvy </w:t>
      </w:r>
      <w:r w:rsidR="00131B69">
        <w:rPr>
          <w:rFonts w:ascii="Arial" w:hAnsi="Arial" w:cs="Arial"/>
          <w:sz w:val="20"/>
          <w:szCs w:val="20"/>
        </w:rPr>
        <w:t>za každý takový případ</w:t>
      </w:r>
      <w:r w:rsidRPr="000E18CC">
        <w:rPr>
          <w:rFonts w:ascii="Arial" w:hAnsi="Arial" w:cs="Arial"/>
          <w:sz w:val="20"/>
          <w:szCs w:val="20"/>
        </w:rPr>
        <w:t>.</w:t>
      </w:r>
    </w:p>
    <w:p w14:paraId="0FE1FCDC" w14:textId="08125395"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 případ prodlení prodávajícího s</w:t>
      </w:r>
      <w:r w:rsidR="00137EAF">
        <w:rPr>
          <w:rFonts w:ascii="Arial" w:hAnsi="Arial" w:cs="Arial"/>
          <w:sz w:val="20"/>
          <w:szCs w:val="20"/>
        </w:rPr>
        <w:t> </w:t>
      </w:r>
      <w:r w:rsidR="00137EAF" w:rsidRPr="00B50965">
        <w:rPr>
          <w:rFonts w:ascii="Arial" w:hAnsi="Arial" w:cs="Arial"/>
          <w:sz w:val="20"/>
          <w:szCs w:val="20"/>
        </w:rPr>
        <w:t xml:space="preserve">řádným </w:t>
      </w:r>
      <w:r w:rsidRPr="00B50965">
        <w:rPr>
          <w:rFonts w:ascii="Arial" w:hAnsi="Arial" w:cs="Arial"/>
          <w:sz w:val="20"/>
          <w:szCs w:val="20"/>
        </w:rPr>
        <w:t xml:space="preserve">dodáním </w:t>
      </w:r>
      <w:r w:rsidR="00BE1F59" w:rsidRPr="00B50965">
        <w:rPr>
          <w:rFonts w:ascii="Arial" w:hAnsi="Arial" w:cs="Arial"/>
          <w:bCs/>
          <w:sz w:val="20"/>
          <w:szCs w:val="20"/>
        </w:rPr>
        <w:t>LOGmanageru</w:t>
      </w:r>
      <w:r w:rsidR="00B412DF">
        <w:rPr>
          <w:rFonts w:ascii="Arial" w:hAnsi="Arial" w:cs="Arial"/>
          <w:bCs/>
          <w:sz w:val="20"/>
          <w:szCs w:val="20"/>
        </w:rPr>
        <w:t xml:space="preserve"> podle </w:t>
      </w:r>
      <w:r w:rsidR="00D564D0">
        <w:rPr>
          <w:rFonts w:ascii="Arial" w:hAnsi="Arial" w:cs="Arial"/>
          <w:bCs/>
          <w:sz w:val="20"/>
          <w:szCs w:val="20"/>
        </w:rPr>
        <w:t>článku</w:t>
      </w:r>
      <w:r w:rsidR="00FB1E19" w:rsidRPr="00B50965">
        <w:rPr>
          <w:rFonts w:ascii="Arial" w:hAnsi="Arial" w:cs="Arial"/>
          <w:bCs/>
          <w:sz w:val="20"/>
          <w:szCs w:val="20"/>
        </w:rPr>
        <w:t xml:space="preserve"> III. odst</w:t>
      </w:r>
      <w:r w:rsidR="00D564D0">
        <w:rPr>
          <w:rFonts w:ascii="Arial" w:hAnsi="Arial" w:cs="Arial"/>
          <w:bCs/>
          <w:sz w:val="20"/>
          <w:szCs w:val="20"/>
        </w:rPr>
        <w:t xml:space="preserve">. 1. </w:t>
      </w:r>
      <w:r w:rsidR="00B412DF">
        <w:rPr>
          <w:rFonts w:ascii="Arial" w:hAnsi="Arial" w:cs="Arial"/>
          <w:bCs/>
          <w:sz w:val="20"/>
          <w:szCs w:val="20"/>
        </w:rPr>
        <w:t>této smlouvy</w:t>
      </w:r>
      <w:r w:rsidR="00721A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je prodávající povinen zaplatit kupujícímu smluvní pokutu ve výši </w:t>
      </w:r>
      <w:r w:rsidR="00131B69">
        <w:rPr>
          <w:rFonts w:ascii="Arial" w:hAnsi="Arial" w:cs="Arial"/>
          <w:sz w:val="20"/>
          <w:szCs w:val="20"/>
        </w:rPr>
        <w:t>0,5 %</w:t>
      </w:r>
      <w:r w:rsidR="00B412DF">
        <w:rPr>
          <w:rFonts w:ascii="Arial" w:hAnsi="Arial" w:cs="Arial"/>
          <w:sz w:val="20"/>
          <w:szCs w:val="20"/>
        </w:rPr>
        <w:t xml:space="preserve"> z celkové ceny</w:t>
      </w:r>
      <w:r w:rsidR="002350D0">
        <w:rPr>
          <w:rFonts w:ascii="Arial" w:hAnsi="Arial" w:cs="Arial"/>
          <w:sz w:val="20"/>
          <w:szCs w:val="20"/>
        </w:rPr>
        <w:t xml:space="preserve"> dle přílohy č. </w:t>
      </w:r>
      <w:r w:rsidR="007F2B51">
        <w:rPr>
          <w:rFonts w:ascii="Arial" w:hAnsi="Arial" w:cs="Arial"/>
          <w:sz w:val="20"/>
          <w:szCs w:val="20"/>
        </w:rPr>
        <w:t>2</w:t>
      </w:r>
      <w:r w:rsidR="00B412DF">
        <w:rPr>
          <w:rFonts w:ascii="Arial" w:hAnsi="Arial" w:cs="Arial"/>
          <w:sz w:val="20"/>
          <w:szCs w:val="20"/>
        </w:rPr>
        <w:t xml:space="preserve"> </w:t>
      </w:r>
      <w:r w:rsidR="00D564D0">
        <w:rPr>
          <w:rFonts w:ascii="Arial" w:hAnsi="Arial" w:cs="Arial"/>
          <w:sz w:val="20"/>
          <w:szCs w:val="20"/>
        </w:rPr>
        <w:t xml:space="preserve">této smlouvy </w:t>
      </w:r>
      <w:r w:rsidRPr="000E18CC">
        <w:rPr>
          <w:rFonts w:ascii="Arial" w:hAnsi="Arial" w:cs="Arial"/>
          <w:sz w:val="20"/>
          <w:szCs w:val="20"/>
        </w:rPr>
        <w:t xml:space="preserve">za každý započatý den prodlení. </w:t>
      </w:r>
    </w:p>
    <w:p w14:paraId="6BAE4FE6" w14:textId="1B2A8431" w:rsidR="000D66F8" w:rsidRDefault="000D66F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případ prodlení prodávajícího s řádným splnění </w:t>
      </w:r>
      <w:r w:rsidR="00760D63">
        <w:rPr>
          <w:rFonts w:ascii="Arial" w:hAnsi="Arial" w:cs="Arial"/>
          <w:sz w:val="20"/>
          <w:szCs w:val="20"/>
        </w:rPr>
        <w:t xml:space="preserve">veškerých </w:t>
      </w:r>
      <w:r>
        <w:rPr>
          <w:rFonts w:ascii="Arial" w:hAnsi="Arial" w:cs="Arial"/>
          <w:sz w:val="20"/>
          <w:szCs w:val="20"/>
        </w:rPr>
        <w:t xml:space="preserve">povinností </w:t>
      </w:r>
      <w:r w:rsidR="00B412DF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 xml:space="preserve">dle </w:t>
      </w:r>
      <w:r w:rsidR="00D564D0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III. odst. </w:t>
      </w:r>
      <w:r w:rsidR="00D564D0">
        <w:rPr>
          <w:rFonts w:ascii="Arial" w:hAnsi="Arial" w:cs="Arial"/>
          <w:sz w:val="20"/>
          <w:szCs w:val="20"/>
        </w:rPr>
        <w:t>4</w:t>
      </w:r>
      <w:r w:rsidR="00656BE7">
        <w:rPr>
          <w:rFonts w:ascii="Arial" w:hAnsi="Arial" w:cs="Arial"/>
          <w:sz w:val="20"/>
          <w:szCs w:val="20"/>
        </w:rPr>
        <w:t>.</w:t>
      </w:r>
      <w:r w:rsidR="00D564D0">
        <w:rPr>
          <w:rFonts w:ascii="Arial" w:hAnsi="Arial" w:cs="Arial"/>
          <w:sz w:val="20"/>
          <w:szCs w:val="20"/>
        </w:rPr>
        <w:t xml:space="preserve"> této smlouvy (instalace, </w:t>
      </w:r>
      <w:r w:rsidR="00B412DF">
        <w:rPr>
          <w:rFonts w:ascii="Arial" w:hAnsi="Arial" w:cs="Arial"/>
          <w:sz w:val="20"/>
          <w:szCs w:val="20"/>
        </w:rPr>
        <w:t>konfigurace</w:t>
      </w:r>
      <w:r w:rsidR="00D564D0">
        <w:rPr>
          <w:rFonts w:ascii="Arial" w:hAnsi="Arial" w:cs="Arial"/>
          <w:sz w:val="20"/>
          <w:szCs w:val="20"/>
        </w:rPr>
        <w:t>, migrace</w:t>
      </w:r>
      <w:r w:rsidR="00B412DF">
        <w:rPr>
          <w:rFonts w:ascii="Arial" w:hAnsi="Arial" w:cs="Arial"/>
          <w:sz w:val="20"/>
          <w:szCs w:val="20"/>
        </w:rPr>
        <w:t>) j</w:t>
      </w:r>
      <w:r>
        <w:rPr>
          <w:rFonts w:ascii="Arial" w:hAnsi="Arial" w:cs="Arial"/>
          <w:sz w:val="20"/>
          <w:szCs w:val="20"/>
        </w:rPr>
        <w:t xml:space="preserve">e prodávající povinen zaplatit kupujícímu smluvní pokutu </w:t>
      </w:r>
      <w:r w:rsidR="00B412DF">
        <w:rPr>
          <w:rFonts w:ascii="Arial" w:hAnsi="Arial" w:cs="Arial"/>
          <w:sz w:val="20"/>
          <w:szCs w:val="20"/>
        </w:rPr>
        <w:t>ve výši 0,5 % z celkové ceny</w:t>
      </w:r>
      <w:r w:rsidR="002350D0">
        <w:rPr>
          <w:rFonts w:ascii="Arial" w:hAnsi="Arial" w:cs="Arial"/>
          <w:sz w:val="20"/>
          <w:szCs w:val="20"/>
        </w:rPr>
        <w:t xml:space="preserve"> dle přílohy č. </w:t>
      </w:r>
      <w:r w:rsidR="007F2B51">
        <w:rPr>
          <w:rFonts w:ascii="Arial" w:hAnsi="Arial" w:cs="Arial"/>
          <w:sz w:val="20"/>
          <w:szCs w:val="20"/>
        </w:rPr>
        <w:t>2</w:t>
      </w:r>
      <w:r w:rsidR="00B412DF">
        <w:rPr>
          <w:rFonts w:ascii="Arial" w:hAnsi="Arial" w:cs="Arial"/>
          <w:sz w:val="20"/>
          <w:szCs w:val="20"/>
        </w:rPr>
        <w:t xml:space="preserve"> </w:t>
      </w:r>
      <w:r w:rsidR="007F2B51">
        <w:rPr>
          <w:rFonts w:ascii="Arial" w:hAnsi="Arial" w:cs="Arial"/>
          <w:sz w:val="20"/>
          <w:szCs w:val="20"/>
        </w:rPr>
        <w:t xml:space="preserve">této smlouvy </w:t>
      </w:r>
      <w:r w:rsidR="00B412DF">
        <w:rPr>
          <w:rFonts w:ascii="Arial" w:hAnsi="Arial" w:cs="Arial"/>
          <w:sz w:val="20"/>
          <w:szCs w:val="20"/>
        </w:rPr>
        <w:t>za každý započatý den prodlen</w:t>
      </w:r>
      <w:r w:rsidR="00150DDE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.</w:t>
      </w:r>
    </w:p>
    <w:p w14:paraId="193C0B71" w14:textId="77777777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 případ prodlení kupujícího s úhradou ceny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Pr="000E18CC">
        <w:rPr>
          <w:rFonts w:ascii="Arial" w:hAnsi="Arial" w:cs="Arial"/>
          <w:sz w:val="20"/>
          <w:szCs w:val="20"/>
        </w:rPr>
        <w:t xml:space="preserve">je kupující povinen zaplatit prodávajícímu </w:t>
      </w:r>
      <w:r w:rsidR="00B412DF">
        <w:rPr>
          <w:rFonts w:ascii="Arial" w:hAnsi="Arial" w:cs="Arial"/>
          <w:sz w:val="20"/>
          <w:szCs w:val="20"/>
        </w:rPr>
        <w:t xml:space="preserve">zákonný </w:t>
      </w:r>
      <w:r w:rsidRPr="000E18CC">
        <w:rPr>
          <w:rFonts w:ascii="Arial" w:hAnsi="Arial" w:cs="Arial"/>
          <w:sz w:val="20"/>
          <w:szCs w:val="20"/>
        </w:rPr>
        <w:t xml:space="preserve">úrok z prodlení </w:t>
      </w:r>
      <w:r w:rsidR="00B412DF">
        <w:rPr>
          <w:rFonts w:ascii="Arial" w:hAnsi="Arial" w:cs="Arial"/>
          <w:sz w:val="20"/>
          <w:szCs w:val="20"/>
        </w:rPr>
        <w:t>z dlužné</w:t>
      </w:r>
      <w:r w:rsidRPr="000E18CC">
        <w:rPr>
          <w:rFonts w:ascii="Arial" w:hAnsi="Arial" w:cs="Arial"/>
          <w:sz w:val="20"/>
          <w:szCs w:val="20"/>
        </w:rPr>
        <w:t xml:space="preserve"> částky za každý </w:t>
      </w:r>
      <w:r w:rsidR="001B62F8">
        <w:rPr>
          <w:rFonts w:ascii="Arial" w:hAnsi="Arial" w:cs="Arial"/>
          <w:sz w:val="20"/>
          <w:szCs w:val="20"/>
        </w:rPr>
        <w:t xml:space="preserve">započatý </w:t>
      </w:r>
      <w:r w:rsidRPr="000E18CC">
        <w:rPr>
          <w:rFonts w:ascii="Arial" w:hAnsi="Arial" w:cs="Arial"/>
          <w:sz w:val="20"/>
          <w:szCs w:val="20"/>
        </w:rPr>
        <w:t>den prodlení.</w:t>
      </w:r>
    </w:p>
    <w:p w14:paraId="2F8F9C48" w14:textId="1F0DB603"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 případě prodlení prodávajícího s</w:t>
      </w:r>
      <w:r w:rsidR="00FF3B83">
        <w:rPr>
          <w:rFonts w:ascii="Arial" w:hAnsi="Arial" w:cs="Arial"/>
          <w:sz w:val="20"/>
          <w:szCs w:val="20"/>
        </w:rPr>
        <w:t> reakcí na nahlášenou vadu</w:t>
      </w:r>
      <w:r w:rsidR="00D03F2E">
        <w:rPr>
          <w:rFonts w:ascii="Arial" w:hAnsi="Arial" w:cs="Arial"/>
          <w:sz w:val="20"/>
          <w:szCs w:val="20"/>
        </w:rPr>
        <w:t>,</w:t>
      </w:r>
      <w:r w:rsidR="00544699">
        <w:rPr>
          <w:rFonts w:ascii="Arial" w:hAnsi="Arial" w:cs="Arial"/>
          <w:sz w:val="20"/>
          <w:szCs w:val="20"/>
        </w:rPr>
        <w:t xml:space="preserve"> </w:t>
      </w:r>
      <w:r w:rsidR="00315D5E">
        <w:rPr>
          <w:rFonts w:ascii="Arial" w:hAnsi="Arial" w:cs="Arial"/>
          <w:sz w:val="20"/>
          <w:szCs w:val="20"/>
        </w:rPr>
        <w:t xml:space="preserve">s </w:t>
      </w:r>
      <w:r w:rsidR="00544699">
        <w:rPr>
          <w:rFonts w:ascii="Arial" w:hAnsi="Arial" w:cs="Arial"/>
          <w:sz w:val="20"/>
          <w:szCs w:val="20"/>
        </w:rPr>
        <w:t>odstraněním vady</w:t>
      </w:r>
      <w:r w:rsidR="00973797">
        <w:rPr>
          <w:rFonts w:ascii="Arial" w:hAnsi="Arial" w:cs="Arial"/>
          <w:sz w:val="20"/>
          <w:szCs w:val="20"/>
        </w:rPr>
        <w:t xml:space="preserve"> </w:t>
      </w:r>
      <w:r w:rsidR="00D03F2E">
        <w:rPr>
          <w:rFonts w:ascii="Arial" w:hAnsi="Arial" w:cs="Arial"/>
          <w:sz w:val="20"/>
          <w:szCs w:val="20"/>
        </w:rPr>
        <w:t>či s jakoukoli činností</w:t>
      </w:r>
      <w:r w:rsidR="001A64E0">
        <w:rPr>
          <w:rFonts w:ascii="Arial" w:hAnsi="Arial" w:cs="Arial"/>
          <w:sz w:val="20"/>
          <w:szCs w:val="20"/>
        </w:rPr>
        <w:t xml:space="preserve">, k níž je povinen v rámci </w:t>
      </w:r>
      <w:r w:rsidR="00D03F2E">
        <w:rPr>
          <w:rFonts w:ascii="Arial" w:hAnsi="Arial" w:cs="Arial"/>
          <w:sz w:val="20"/>
          <w:szCs w:val="20"/>
        </w:rPr>
        <w:t xml:space="preserve">záruční podpory </w:t>
      </w:r>
      <w:r w:rsidR="00973797">
        <w:rPr>
          <w:rFonts w:ascii="Arial" w:hAnsi="Arial" w:cs="Arial"/>
          <w:sz w:val="20"/>
          <w:szCs w:val="20"/>
        </w:rPr>
        <w:t xml:space="preserve">podle </w:t>
      </w:r>
      <w:r w:rsidR="00D564D0">
        <w:rPr>
          <w:rFonts w:ascii="Arial" w:hAnsi="Arial" w:cs="Arial"/>
          <w:sz w:val="20"/>
          <w:szCs w:val="20"/>
        </w:rPr>
        <w:t>článku</w:t>
      </w:r>
      <w:r w:rsidR="00973797"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>VI.</w:t>
      </w:r>
      <w:r w:rsidR="00B412DF">
        <w:rPr>
          <w:rFonts w:ascii="Arial" w:hAnsi="Arial" w:cs="Arial"/>
          <w:sz w:val="20"/>
          <w:szCs w:val="20"/>
        </w:rPr>
        <w:t xml:space="preserve"> a </w:t>
      </w:r>
      <w:r w:rsidR="00D564D0">
        <w:rPr>
          <w:rFonts w:ascii="Arial" w:hAnsi="Arial" w:cs="Arial"/>
          <w:sz w:val="20"/>
          <w:szCs w:val="20"/>
        </w:rPr>
        <w:t xml:space="preserve">technické podpory podle </w:t>
      </w:r>
      <w:r w:rsidR="00B412DF">
        <w:rPr>
          <w:rFonts w:ascii="Arial" w:hAnsi="Arial" w:cs="Arial"/>
          <w:sz w:val="20"/>
          <w:szCs w:val="20"/>
        </w:rPr>
        <w:t>příloh</w:t>
      </w:r>
      <w:r w:rsidR="00D564D0">
        <w:rPr>
          <w:rFonts w:ascii="Arial" w:hAnsi="Arial" w:cs="Arial"/>
          <w:sz w:val="20"/>
          <w:szCs w:val="20"/>
        </w:rPr>
        <w:t>y č. 1</w:t>
      </w:r>
      <w:r w:rsidR="00CD6FFE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této smlouvy</w:t>
      </w:r>
      <w:r w:rsidR="007F2B51">
        <w:rPr>
          <w:rFonts w:ascii="Arial" w:hAnsi="Arial" w:cs="Arial"/>
          <w:sz w:val="20"/>
          <w:szCs w:val="20"/>
        </w:rPr>
        <w:t xml:space="preserve"> (Část B)</w:t>
      </w:r>
      <w:r w:rsidR="00AB5258">
        <w:rPr>
          <w:rFonts w:ascii="Arial" w:hAnsi="Arial" w:cs="Arial"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je prodávající povinen zaplatit kup</w:t>
      </w:r>
      <w:r w:rsidR="002350D0">
        <w:rPr>
          <w:rFonts w:ascii="Arial" w:hAnsi="Arial" w:cs="Arial"/>
          <w:sz w:val="20"/>
          <w:szCs w:val="20"/>
        </w:rPr>
        <w:t>ují</w:t>
      </w:r>
      <w:r w:rsidR="00150DDE">
        <w:rPr>
          <w:rFonts w:ascii="Arial" w:hAnsi="Arial" w:cs="Arial"/>
          <w:sz w:val="20"/>
          <w:szCs w:val="20"/>
        </w:rPr>
        <w:t>címu smluvní pokutu ve </w:t>
      </w:r>
      <w:r w:rsidR="00D564D0">
        <w:rPr>
          <w:rFonts w:ascii="Arial" w:hAnsi="Arial" w:cs="Arial"/>
          <w:sz w:val="20"/>
          <w:szCs w:val="20"/>
        </w:rPr>
        <w:t>výši 0,5 </w:t>
      </w:r>
      <w:r w:rsidR="002350D0">
        <w:rPr>
          <w:rFonts w:ascii="Arial" w:hAnsi="Arial" w:cs="Arial"/>
          <w:sz w:val="20"/>
          <w:szCs w:val="20"/>
        </w:rPr>
        <w:t xml:space="preserve">% z celkové ceny dle přílohy č. </w:t>
      </w:r>
      <w:r w:rsidR="007F2B51">
        <w:rPr>
          <w:rFonts w:ascii="Arial" w:hAnsi="Arial" w:cs="Arial"/>
          <w:sz w:val="20"/>
          <w:szCs w:val="20"/>
        </w:rPr>
        <w:t>2</w:t>
      </w:r>
      <w:r w:rsidR="002350D0">
        <w:rPr>
          <w:rFonts w:ascii="Arial" w:hAnsi="Arial" w:cs="Arial"/>
          <w:sz w:val="20"/>
          <w:szCs w:val="20"/>
        </w:rPr>
        <w:t xml:space="preserve"> </w:t>
      </w:r>
      <w:r w:rsidR="00D564D0">
        <w:rPr>
          <w:rFonts w:ascii="Arial" w:hAnsi="Arial" w:cs="Arial"/>
          <w:sz w:val="20"/>
          <w:szCs w:val="20"/>
        </w:rPr>
        <w:t xml:space="preserve">této smlouvy </w:t>
      </w:r>
      <w:r w:rsidRPr="000E18CC">
        <w:rPr>
          <w:rFonts w:ascii="Arial" w:hAnsi="Arial" w:cs="Arial"/>
          <w:sz w:val="20"/>
          <w:szCs w:val="20"/>
        </w:rPr>
        <w:t xml:space="preserve">za </w:t>
      </w:r>
      <w:r w:rsidR="00776FEE">
        <w:rPr>
          <w:rFonts w:ascii="Arial" w:hAnsi="Arial" w:cs="Arial"/>
          <w:sz w:val="20"/>
          <w:szCs w:val="20"/>
        </w:rPr>
        <w:t xml:space="preserve">každé jednotlivé porušení a </w:t>
      </w:r>
      <w:r w:rsidRPr="000E18CC">
        <w:rPr>
          <w:rFonts w:ascii="Arial" w:hAnsi="Arial" w:cs="Arial"/>
          <w:sz w:val="20"/>
          <w:szCs w:val="20"/>
        </w:rPr>
        <w:t>každý</w:t>
      </w:r>
      <w:r w:rsidR="00150DDE">
        <w:rPr>
          <w:rFonts w:ascii="Arial" w:hAnsi="Arial" w:cs="Arial"/>
          <w:sz w:val="20"/>
          <w:szCs w:val="20"/>
        </w:rPr>
        <w:t xml:space="preserve"> i </w:t>
      </w:r>
      <w:r w:rsidR="00A9662F">
        <w:rPr>
          <w:rFonts w:ascii="Arial" w:hAnsi="Arial" w:cs="Arial"/>
          <w:sz w:val="20"/>
          <w:szCs w:val="20"/>
        </w:rPr>
        <w:t>jen</w:t>
      </w:r>
      <w:r w:rsidRPr="000E18CC">
        <w:rPr>
          <w:rFonts w:ascii="Arial" w:hAnsi="Arial" w:cs="Arial"/>
          <w:sz w:val="20"/>
          <w:szCs w:val="20"/>
        </w:rPr>
        <w:t xml:space="preserve"> započatý den prodlení. </w:t>
      </w:r>
    </w:p>
    <w:p w14:paraId="336B52C5" w14:textId="2D61A3D7" w:rsidR="002350D0" w:rsidRPr="002350D0" w:rsidRDefault="002350D0" w:rsidP="002350D0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bookmarkStart w:id="1" w:name="_Hlk129551896"/>
      <w:r w:rsidRPr="00992733">
        <w:rPr>
          <w:rFonts w:ascii="Arial" w:hAnsi="Arial" w:cs="Arial"/>
          <w:sz w:val="20"/>
          <w:szCs w:val="20"/>
        </w:rPr>
        <w:t>Za porušení povinno</w:t>
      </w:r>
      <w:r w:rsidR="00D564D0">
        <w:rPr>
          <w:rFonts w:ascii="Arial" w:hAnsi="Arial" w:cs="Arial"/>
          <w:sz w:val="20"/>
          <w:szCs w:val="20"/>
        </w:rPr>
        <w:t>sti prodávajícího vyplývající z článku</w:t>
      </w:r>
      <w:r w:rsidRPr="00992733">
        <w:rPr>
          <w:rFonts w:ascii="Arial" w:hAnsi="Arial" w:cs="Arial"/>
          <w:sz w:val="20"/>
          <w:szCs w:val="20"/>
        </w:rPr>
        <w:t xml:space="preserve"> VII</w:t>
      </w:r>
      <w:r w:rsidR="00D564D0">
        <w:rPr>
          <w:rFonts w:ascii="Arial" w:hAnsi="Arial" w:cs="Arial"/>
          <w:sz w:val="20"/>
          <w:szCs w:val="20"/>
        </w:rPr>
        <w:t>.</w:t>
      </w:r>
      <w:r w:rsidRPr="00992733">
        <w:rPr>
          <w:rFonts w:ascii="Arial" w:hAnsi="Arial" w:cs="Arial"/>
          <w:sz w:val="20"/>
          <w:szCs w:val="20"/>
        </w:rPr>
        <w:t xml:space="preserve">  této smlouvy </w:t>
      </w:r>
      <w:r w:rsidR="00D564D0">
        <w:rPr>
          <w:rFonts w:ascii="Arial" w:hAnsi="Arial" w:cs="Arial"/>
          <w:sz w:val="20"/>
          <w:szCs w:val="20"/>
        </w:rPr>
        <w:t>je prodávající povinen</w:t>
      </w:r>
      <w:r w:rsidRPr="00992733">
        <w:rPr>
          <w:rFonts w:ascii="Arial" w:hAnsi="Arial" w:cs="Arial"/>
          <w:sz w:val="20"/>
          <w:szCs w:val="20"/>
        </w:rPr>
        <w:t xml:space="preserve"> zaplatit kupujícímu smluvní pokutu ve výši </w:t>
      </w:r>
      <w:r w:rsidRPr="0075720D">
        <w:rPr>
          <w:rFonts w:ascii="Arial" w:hAnsi="Arial" w:cs="Arial"/>
          <w:sz w:val="20"/>
          <w:szCs w:val="20"/>
        </w:rPr>
        <w:t>20 % z celkové ceny</w:t>
      </w:r>
      <w:r>
        <w:rPr>
          <w:rFonts w:ascii="Arial" w:hAnsi="Arial" w:cs="Arial"/>
          <w:sz w:val="20"/>
          <w:szCs w:val="20"/>
        </w:rPr>
        <w:t xml:space="preserve"> dle přílohy č. </w:t>
      </w:r>
      <w:r w:rsidR="007F2B51">
        <w:rPr>
          <w:rFonts w:ascii="Arial" w:hAnsi="Arial" w:cs="Arial"/>
          <w:sz w:val="20"/>
          <w:szCs w:val="20"/>
        </w:rPr>
        <w:t>2</w:t>
      </w:r>
      <w:r w:rsidRPr="00992733">
        <w:rPr>
          <w:rFonts w:ascii="Arial" w:hAnsi="Arial" w:cs="Arial"/>
          <w:sz w:val="20"/>
          <w:szCs w:val="20"/>
        </w:rPr>
        <w:t xml:space="preserve"> </w:t>
      </w:r>
      <w:r w:rsidR="00D564D0">
        <w:rPr>
          <w:rFonts w:ascii="Arial" w:hAnsi="Arial" w:cs="Arial"/>
          <w:sz w:val="20"/>
          <w:szCs w:val="20"/>
        </w:rPr>
        <w:t>této smlouvy za </w:t>
      </w:r>
      <w:r w:rsidRPr="00992733">
        <w:rPr>
          <w:rFonts w:ascii="Arial" w:hAnsi="Arial" w:cs="Arial"/>
          <w:sz w:val="20"/>
          <w:szCs w:val="20"/>
        </w:rPr>
        <w:t xml:space="preserve">každé jednotlivé porušení. </w:t>
      </w:r>
      <w:bookmarkEnd w:id="1"/>
    </w:p>
    <w:p w14:paraId="37531686" w14:textId="33232D0C" w:rsidR="001E3F3D" w:rsidRPr="002350D0" w:rsidRDefault="002350D0" w:rsidP="002350D0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992733">
        <w:rPr>
          <w:rFonts w:ascii="Arial" w:hAnsi="Arial" w:cs="Arial"/>
          <w:sz w:val="20"/>
          <w:szCs w:val="20"/>
        </w:rPr>
        <w:t xml:space="preserve">Za porušení jakékoliv z povinností prodávajícího uvedených v </w:t>
      </w:r>
      <w:r w:rsidR="00D564D0">
        <w:rPr>
          <w:rFonts w:ascii="Arial" w:hAnsi="Arial" w:cs="Arial"/>
          <w:sz w:val="20"/>
          <w:szCs w:val="20"/>
        </w:rPr>
        <w:t>článku</w:t>
      </w:r>
      <w:r w:rsidRPr="00992733">
        <w:rPr>
          <w:rFonts w:ascii="Arial" w:hAnsi="Arial" w:cs="Arial"/>
          <w:sz w:val="20"/>
          <w:szCs w:val="20"/>
        </w:rPr>
        <w:t xml:space="preserve"> VIII</w:t>
      </w:r>
      <w:r w:rsidR="00D564D0">
        <w:rPr>
          <w:rFonts w:ascii="Arial" w:hAnsi="Arial" w:cs="Arial"/>
          <w:sz w:val="20"/>
          <w:szCs w:val="20"/>
        </w:rPr>
        <w:t>.</w:t>
      </w:r>
      <w:r w:rsidRPr="00992733">
        <w:rPr>
          <w:rFonts w:ascii="Arial" w:hAnsi="Arial" w:cs="Arial"/>
          <w:sz w:val="20"/>
          <w:szCs w:val="20"/>
        </w:rPr>
        <w:t xml:space="preserve"> této smlouvy se prodávající zavazuje zaplatit kupujícímu smluvní pokutu ve výši </w:t>
      </w:r>
      <w:r w:rsidRPr="0075720D">
        <w:rPr>
          <w:rFonts w:ascii="Arial" w:hAnsi="Arial" w:cs="Arial"/>
          <w:sz w:val="20"/>
          <w:szCs w:val="20"/>
        </w:rPr>
        <w:t>10 % z celkové ceny</w:t>
      </w:r>
      <w:r w:rsidRPr="00992733">
        <w:rPr>
          <w:rFonts w:ascii="Arial" w:hAnsi="Arial" w:cs="Arial"/>
          <w:sz w:val="20"/>
          <w:szCs w:val="20"/>
        </w:rPr>
        <w:t xml:space="preserve"> dle přílohy č.</w:t>
      </w:r>
      <w:r w:rsidR="007F2B51">
        <w:rPr>
          <w:rFonts w:ascii="Arial" w:hAnsi="Arial" w:cs="Arial"/>
          <w:sz w:val="20"/>
          <w:szCs w:val="20"/>
        </w:rPr>
        <w:t> 2</w:t>
      </w:r>
      <w:r w:rsidRPr="00992733">
        <w:rPr>
          <w:rFonts w:ascii="Arial" w:hAnsi="Arial" w:cs="Arial"/>
          <w:sz w:val="20"/>
          <w:szCs w:val="20"/>
        </w:rPr>
        <w:t xml:space="preserve"> </w:t>
      </w:r>
      <w:r w:rsidR="00D564D0">
        <w:rPr>
          <w:rFonts w:ascii="Arial" w:hAnsi="Arial" w:cs="Arial"/>
          <w:sz w:val="20"/>
          <w:szCs w:val="20"/>
        </w:rPr>
        <w:t xml:space="preserve">této smlouvy </w:t>
      </w:r>
      <w:r w:rsidRPr="00992733">
        <w:rPr>
          <w:rFonts w:ascii="Arial" w:hAnsi="Arial" w:cs="Arial"/>
          <w:sz w:val="20"/>
          <w:szCs w:val="20"/>
        </w:rPr>
        <w:t xml:space="preserve">za každé jednotlivé porušení, ledaže byla uzavřena mezi prodávajícím a kupujícím zvláštní dohoda o ochraně důvěrných informací, z níž plyne nárok kupujícího na vyšší smluvní pokutu. </w:t>
      </w:r>
      <w:r w:rsidR="00D26078" w:rsidRPr="002350D0">
        <w:rPr>
          <w:rFonts w:ascii="Arial" w:hAnsi="Arial" w:cs="Arial"/>
          <w:sz w:val="20"/>
          <w:szCs w:val="20"/>
        </w:rPr>
        <w:t xml:space="preserve"> </w:t>
      </w:r>
    </w:p>
    <w:p w14:paraId="0993ED0C" w14:textId="3BB372D2" w:rsidR="001E3F3D" w:rsidRDefault="001E3F3D" w:rsidP="001E3F3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 případě, že v</w:t>
      </w:r>
      <w:r w:rsidR="008A115F"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>důsledku</w:t>
      </w:r>
      <w:r w:rsidR="008A115F">
        <w:rPr>
          <w:rFonts w:ascii="Arial" w:hAnsi="Arial" w:cs="Arial"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byť nezaviněného jednání prodávajícího</w:t>
      </w:r>
      <w:r w:rsidR="008A115F">
        <w:rPr>
          <w:rFonts w:ascii="Arial" w:hAnsi="Arial" w:cs="Arial"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bude kupujícímu uložena jakákoli veřejnoprávní sankce či povinnost plnění ve prospěch třetí osoby, je prodávající povinen z</w:t>
      </w:r>
      <w:r w:rsidR="00973797">
        <w:rPr>
          <w:rFonts w:ascii="Arial" w:hAnsi="Arial" w:cs="Arial"/>
          <w:sz w:val="20"/>
          <w:szCs w:val="20"/>
        </w:rPr>
        <w:t>aplatit kupujícímu plnou hodnot</w:t>
      </w:r>
      <w:r w:rsidRPr="000E18CC">
        <w:rPr>
          <w:rFonts w:ascii="Arial" w:hAnsi="Arial" w:cs="Arial"/>
          <w:sz w:val="20"/>
          <w:szCs w:val="20"/>
        </w:rPr>
        <w:t>u této sankce, resp. plnění, zvýšenou o smluvní po</w:t>
      </w:r>
      <w:r w:rsidR="00973797">
        <w:rPr>
          <w:rFonts w:ascii="Arial" w:hAnsi="Arial" w:cs="Arial"/>
          <w:sz w:val="20"/>
          <w:szCs w:val="20"/>
        </w:rPr>
        <w:t>kutu ve výši 1 </w:t>
      </w:r>
      <w:r>
        <w:rPr>
          <w:rFonts w:ascii="Arial" w:hAnsi="Arial" w:cs="Arial"/>
          <w:sz w:val="20"/>
          <w:szCs w:val="20"/>
        </w:rPr>
        <w:t>% tohoto plnění.</w:t>
      </w:r>
    </w:p>
    <w:p w14:paraId="0AF99B16" w14:textId="77777777" w:rsidR="005A45B6" w:rsidRPr="005A45B6" w:rsidRDefault="005A45B6" w:rsidP="005A45B6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5A45B6">
        <w:rPr>
          <w:rFonts w:ascii="Arial" w:hAnsi="Arial" w:cs="Arial"/>
          <w:sz w:val="20"/>
          <w:szCs w:val="20"/>
        </w:rPr>
        <w:t xml:space="preserve">Smluvní strany výslovně potvrzují, že výše v této smlouvě sjednaných smluvních pokut v každém jednotlivém případě odpovídá závažnosti porušení stanovených závazků a není nepřiměřeně vysoká. </w:t>
      </w:r>
    </w:p>
    <w:p w14:paraId="24BF5789" w14:textId="77777777" w:rsidR="00D26078" w:rsidRPr="00B60370" w:rsidRDefault="00D26078" w:rsidP="00B60370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60370">
        <w:rPr>
          <w:rFonts w:ascii="Arial" w:hAnsi="Arial" w:cs="Arial"/>
          <w:sz w:val="20"/>
          <w:szCs w:val="20"/>
        </w:rPr>
        <w:t xml:space="preserve">Právo kupujícího požadovat ve všech uvedených případech </w:t>
      </w:r>
      <w:r w:rsidR="001E3F3D" w:rsidRPr="00B60370">
        <w:rPr>
          <w:rFonts w:ascii="Arial" w:hAnsi="Arial" w:cs="Arial"/>
          <w:sz w:val="20"/>
          <w:szCs w:val="20"/>
        </w:rPr>
        <w:t xml:space="preserve">kromě smluvní sankce </w:t>
      </w:r>
      <w:r w:rsidRPr="00B60370">
        <w:rPr>
          <w:rFonts w:ascii="Arial" w:hAnsi="Arial" w:cs="Arial"/>
          <w:sz w:val="20"/>
          <w:szCs w:val="20"/>
        </w:rPr>
        <w:t>i náhradu škody</w:t>
      </w:r>
      <w:r w:rsidR="0018308E" w:rsidRPr="00B60370">
        <w:rPr>
          <w:rFonts w:ascii="Arial" w:hAnsi="Arial" w:cs="Arial"/>
          <w:sz w:val="20"/>
          <w:szCs w:val="20"/>
        </w:rPr>
        <w:t xml:space="preserve"> v plné výši</w:t>
      </w:r>
      <w:r w:rsidRPr="00B60370">
        <w:rPr>
          <w:rFonts w:ascii="Arial" w:hAnsi="Arial" w:cs="Arial"/>
          <w:sz w:val="20"/>
          <w:szCs w:val="20"/>
        </w:rPr>
        <w:t xml:space="preserve"> není těmito ujednáními dotčeno.</w:t>
      </w:r>
      <w:r w:rsidR="001E3F3D" w:rsidRPr="00B60370">
        <w:rPr>
          <w:rFonts w:ascii="Arial" w:hAnsi="Arial" w:cs="Arial"/>
          <w:sz w:val="20"/>
          <w:szCs w:val="20"/>
        </w:rPr>
        <w:t xml:space="preserve"> S</w:t>
      </w:r>
      <w:r w:rsidRPr="00B60370">
        <w:rPr>
          <w:rFonts w:ascii="Arial" w:hAnsi="Arial" w:cs="Arial"/>
          <w:sz w:val="20"/>
          <w:szCs w:val="20"/>
        </w:rPr>
        <w:t xml:space="preserve">mluvní pokuty dle tohoto </w:t>
      </w:r>
      <w:r w:rsidR="001E3F3D" w:rsidRPr="00B60370">
        <w:rPr>
          <w:rFonts w:ascii="Arial" w:hAnsi="Arial" w:cs="Arial"/>
          <w:sz w:val="20"/>
          <w:szCs w:val="20"/>
        </w:rPr>
        <w:t xml:space="preserve">článku </w:t>
      </w:r>
      <w:r w:rsidRPr="00B60370">
        <w:rPr>
          <w:rFonts w:ascii="Arial" w:hAnsi="Arial" w:cs="Arial"/>
          <w:sz w:val="20"/>
          <w:szCs w:val="20"/>
        </w:rPr>
        <w:t xml:space="preserve">jsou splatné do 14 dní ode dne doručení písemné výzvy k jejich úhradě </w:t>
      </w:r>
      <w:r w:rsidR="001E3F3D" w:rsidRPr="00B60370">
        <w:rPr>
          <w:rFonts w:ascii="Arial" w:hAnsi="Arial" w:cs="Arial"/>
          <w:sz w:val="20"/>
          <w:szCs w:val="20"/>
        </w:rPr>
        <w:t xml:space="preserve">povinné </w:t>
      </w:r>
      <w:r w:rsidRPr="00B60370">
        <w:rPr>
          <w:rFonts w:ascii="Arial" w:hAnsi="Arial" w:cs="Arial"/>
          <w:sz w:val="20"/>
          <w:szCs w:val="20"/>
        </w:rPr>
        <w:t>smluvní straně.</w:t>
      </w:r>
    </w:p>
    <w:p w14:paraId="5B8DF39E" w14:textId="77777777"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Kupující je oprávněn od této smlouvy </w:t>
      </w:r>
      <w:r w:rsidR="000D66F8">
        <w:rPr>
          <w:rFonts w:ascii="Arial" w:hAnsi="Arial" w:cs="Arial"/>
          <w:sz w:val="20"/>
          <w:szCs w:val="20"/>
        </w:rPr>
        <w:t xml:space="preserve">písemně a </w:t>
      </w:r>
      <w:r w:rsidRPr="000E18CC">
        <w:rPr>
          <w:rFonts w:ascii="Arial" w:hAnsi="Arial" w:cs="Arial"/>
          <w:sz w:val="20"/>
          <w:szCs w:val="20"/>
        </w:rPr>
        <w:t>s okamžitou účinností</w:t>
      </w:r>
      <w:r w:rsidR="00150DDE">
        <w:rPr>
          <w:rFonts w:ascii="Arial" w:hAnsi="Arial" w:cs="Arial"/>
          <w:sz w:val="20"/>
          <w:szCs w:val="20"/>
        </w:rPr>
        <w:t xml:space="preserve"> odstoupit v případě, že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FC7CDDC" w14:textId="77777777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některé z prohlášení prodávajícího v </w:t>
      </w:r>
      <w:r w:rsidR="00D564D0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II. této smlouvy se ukáže jako nepravdivé;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14:paraId="5F316C7A" w14:textId="77777777" w:rsidR="00D26078" w:rsidRPr="00B50965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</w:t>
      </w:r>
      <w:r w:rsidR="0075352B" w:rsidRPr="00B50965">
        <w:rPr>
          <w:rFonts w:ascii="Arial" w:hAnsi="Arial" w:cs="Arial"/>
          <w:sz w:val="20"/>
          <w:szCs w:val="20"/>
        </w:rPr>
        <w:t>předání</w:t>
      </w:r>
      <w:r w:rsidR="002779D4" w:rsidRPr="00B50965">
        <w:rPr>
          <w:rFonts w:ascii="Arial" w:hAnsi="Arial" w:cs="Arial"/>
          <w:sz w:val="20"/>
          <w:szCs w:val="20"/>
        </w:rPr>
        <w:t xml:space="preserve"> </w:t>
      </w:r>
      <w:r w:rsidR="00BE1F59" w:rsidRPr="00B50965">
        <w:rPr>
          <w:rFonts w:ascii="Arial" w:hAnsi="Arial" w:cs="Arial"/>
          <w:bCs/>
          <w:sz w:val="20"/>
          <w:szCs w:val="20"/>
        </w:rPr>
        <w:t>LOGmanageru</w:t>
      </w:r>
      <w:r w:rsidR="00926BE3" w:rsidRPr="00B50965">
        <w:rPr>
          <w:rFonts w:ascii="Arial" w:hAnsi="Arial" w:cs="Arial"/>
          <w:sz w:val="20"/>
          <w:szCs w:val="20"/>
        </w:rPr>
        <w:t xml:space="preserve"> </w:t>
      </w:r>
      <w:r w:rsidRPr="00B50965">
        <w:rPr>
          <w:rFonts w:ascii="Arial" w:hAnsi="Arial" w:cs="Arial"/>
          <w:sz w:val="20"/>
          <w:szCs w:val="20"/>
        </w:rPr>
        <w:t>je zjištěna vada</w:t>
      </w:r>
      <w:r w:rsidR="002350D0">
        <w:rPr>
          <w:rFonts w:ascii="Arial" w:hAnsi="Arial" w:cs="Arial"/>
          <w:sz w:val="20"/>
          <w:szCs w:val="20"/>
        </w:rPr>
        <w:t>, která nebyla odstraněna ani v dodatečné přiměřené lhůtě ne kratší než 5 dnů</w:t>
      </w:r>
      <w:r w:rsidRPr="00B50965">
        <w:rPr>
          <w:rFonts w:ascii="Arial" w:hAnsi="Arial" w:cs="Arial"/>
          <w:sz w:val="20"/>
          <w:szCs w:val="20"/>
        </w:rPr>
        <w:t>;</w:t>
      </w:r>
      <w:r w:rsidR="00C36564" w:rsidRPr="00B50965">
        <w:rPr>
          <w:rFonts w:ascii="Arial" w:hAnsi="Arial" w:cs="Arial"/>
          <w:sz w:val="20"/>
          <w:szCs w:val="20"/>
        </w:rPr>
        <w:t xml:space="preserve"> nebo</w:t>
      </w:r>
      <w:r w:rsidR="002350D0">
        <w:rPr>
          <w:rFonts w:ascii="Arial" w:hAnsi="Arial" w:cs="Arial"/>
          <w:sz w:val="20"/>
          <w:szCs w:val="20"/>
        </w:rPr>
        <w:t xml:space="preserve"> </w:t>
      </w:r>
    </w:p>
    <w:p w14:paraId="061B7265" w14:textId="77777777" w:rsidR="00D26078" w:rsidRDefault="00F54E36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B50965">
        <w:rPr>
          <w:rFonts w:ascii="Arial" w:hAnsi="Arial" w:cs="Arial"/>
          <w:sz w:val="20"/>
          <w:szCs w:val="20"/>
        </w:rPr>
        <w:t xml:space="preserve">kdykoli </w:t>
      </w:r>
      <w:r w:rsidR="00D26078" w:rsidRPr="00B50965">
        <w:rPr>
          <w:rFonts w:ascii="Arial" w:hAnsi="Arial" w:cs="Arial"/>
          <w:sz w:val="20"/>
          <w:szCs w:val="20"/>
        </w:rPr>
        <w:t xml:space="preserve">po předání </w:t>
      </w:r>
      <w:r w:rsidR="00BE1F59" w:rsidRPr="00B50965">
        <w:rPr>
          <w:rFonts w:ascii="Arial" w:hAnsi="Arial" w:cs="Arial"/>
          <w:bCs/>
          <w:sz w:val="20"/>
          <w:szCs w:val="20"/>
        </w:rPr>
        <w:t>LOGmanageru</w:t>
      </w:r>
      <w:r w:rsidR="00315D5E" w:rsidRPr="00B50965">
        <w:rPr>
          <w:rFonts w:ascii="Arial" w:hAnsi="Arial" w:cs="Arial"/>
          <w:bCs/>
          <w:sz w:val="20"/>
          <w:szCs w:val="20"/>
        </w:rPr>
        <w:t xml:space="preserve"> (ve smyslu </w:t>
      </w:r>
      <w:r w:rsidR="00D564D0">
        <w:rPr>
          <w:rFonts w:ascii="Arial" w:hAnsi="Arial" w:cs="Arial"/>
          <w:bCs/>
          <w:sz w:val="20"/>
          <w:szCs w:val="20"/>
        </w:rPr>
        <w:t>článku</w:t>
      </w:r>
      <w:r w:rsidR="00315D5E" w:rsidRPr="00B50965">
        <w:rPr>
          <w:rFonts w:ascii="Arial" w:hAnsi="Arial" w:cs="Arial"/>
          <w:bCs/>
          <w:sz w:val="20"/>
          <w:szCs w:val="20"/>
        </w:rPr>
        <w:t xml:space="preserve"> III. odst. 4</w:t>
      </w:r>
      <w:r w:rsidR="00D564D0">
        <w:rPr>
          <w:rFonts w:ascii="Arial" w:hAnsi="Arial" w:cs="Arial"/>
          <w:bCs/>
          <w:sz w:val="20"/>
          <w:szCs w:val="20"/>
        </w:rPr>
        <w:t>.</w:t>
      </w:r>
      <w:r w:rsidR="00315D5E" w:rsidRPr="00B50965">
        <w:rPr>
          <w:rFonts w:ascii="Arial" w:hAnsi="Arial" w:cs="Arial"/>
          <w:bCs/>
          <w:sz w:val="20"/>
          <w:szCs w:val="20"/>
        </w:rPr>
        <w:t xml:space="preserve"> této smlouvy)</w:t>
      </w:r>
      <w:r w:rsidR="00926BE3" w:rsidRPr="00B50965">
        <w:rPr>
          <w:rFonts w:ascii="Arial" w:hAnsi="Arial" w:cs="Arial"/>
          <w:sz w:val="20"/>
          <w:szCs w:val="20"/>
        </w:rPr>
        <w:t xml:space="preserve"> </w:t>
      </w:r>
      <w:r w:rsidR="00E14696" w:rsidRPr="00B50965">
        <w:rPr>
          <w:rFonts w:ascii="Arial" w:hAnsi="Arial" w:cs="Arial"/>
          <w:sz w:val="20"/>
          <w:szCs w:val="20"/>
        </w:rPr>
        <w:t xml:space="preserve">bude </w:t>
      </w:r>
      <w:r w:rsidR="00D26078" w:rsidRPr="00B50965">
        <w:rPr>
          <w:rFonts w:ascii="Arial" w:hAnsi="Arial" w:cs="Arial"/>
          <w:sz w:val="20"/>
          <w:szCs w:val="20"/>
        </w:rPr>
        <w:t>zjištěn</w:t>
      </w:r>
      <w:r w:rsidR="00653373" w:rsidRPr="00B50965">
        <w:rPr>
          <w:rFonts w:ascii="Arial" w:hAnsi="Arial" w:cs="Arial"/>
          <w:sz w:val="20"/>
          <w:szCs w:val="20"/>
        </w:rPr>
        <w:t>o více vad či</w:t>
      </w:r>
      <w:r w:rsidR="00D26078" w:rsidRPr="00B50965">
        <w:rPr>
          <w:rFonts w:ascii="Arial" w:hAnsi="Arial" w:cs="Arial"/>
          <w:sz w:val="20"/>
          <w:szCs w:val="20"/>
        </w:rPr>
        <w:t xml:space="preserve"> opakovan</w:t>
      </w:r>
      <w:r w:rsidR="005219F9" w:rsidRPr="00B50965">
        <w:rPr>
          <w:rFonts w:ascii="Arial" w:hAnsi="Arial" w:cs="Arial"/>
          <w:sz w:val="20"/>
          <w:szCs w:val="20"/>
        </w:rPr>
        <w:t xml:space="preserve">ý </w:t>
      </w:r>
      <w:r w:rsidR="00217924" w:rsidRPr="00B50965">
        <w:rPr>
          <w:rFonts w:ascii="Arial" w:hAnsi="Arial" w:cs="Arial"/>
          <w:sz w:val="20"/>
          <w:szCs w:val="20"/>
        </w:rPr>
        <w:t xml:space="preserve">(více než 2x) </w:t>
      </w:r>
      <w:r w:rsidR="005219F9" w:rsidRPr="00B50965">
        <w:rPr>
          <w:rFonts w:ascii="Arial" w:hAnsi="Arial" w:cs="Arial"/>
          <w:sz w:val="20"/>
          <w:szCs w:val="20"/>
        </w:rPr>
        <w:t>výskyt jedné</w:t>
      </w:r>
      <w:r w:rsidR="00D26078">
        <w:rPr>
          <w:rFonts w:ascii="Arial" w:hAnsi="Arial" w:cs="Arial"/>
          <w:sz w:val="20"/>
          <w:szCs w:val="20"/>
        </w:rPr>
        <w:t xml:space="preserve"> vady</w:t>
      </w:r>
      <w:r w:rsidR="003E6DB1">
        <w:rPr>
          <w:rFonts w:ascii="Arial" w:hAnsi="Arial" w:cs="Arial"/>
          <w:sz w:val="20"/>
          <w:szCs w:val="20"/>
        </w:rPr>
        <w:t>, přičemž nedošlo k odstranění takových vad ani v dodatečné přiměřené lhůtě ne kratší než 5 dnů</w:t>
      </w:r>
      <w:r w:rsidR="00D26078">
        <w:rPr>
          <w:rFonts w:ascii="Arial" w:hAnsi="Arial" w:cs="Arial"/>
          <w:sz w:val="20"/>
          <w:szCs w:val="20"/>
        </w:rPr>
        <w:t xml:space="preserve">; </w:t>
      </w:r>
      <w:r w:rsidR="00C36564">
        <w:rPr>
          <w:rFonts w:ascii="Arial" w:hAnsi="Arial" w:cs="Arial"/>
          <w:sz w:val="20"/>
          <w:szCs w:val="20"/>
        </w:rPr>
        <w:t>nebo</w:t>
      </w:r>
    </w:p>
    <w:p w14:paraId="660039A5" w14:textId="77777777" w:rsidR="002A4E00" w:rsidRPr="002A4E00" w:rsidRDefault="00D26078" w:rsidP="002A4E00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je v prodlení</w:t>
      </w:r>
      <w:r w:rsidRPr="000E18CC">
        <w:rPr>
          <w:rFonts w:ascii="Arial" w:hAnsi="Arial" w:cs="Arial"/>
          <w:sz w:val="20"/>
          <w:szCs w:val="20"/>
        </w:rPr>
        <w:t xml:space="preserve"> se splněním </w:t>
      </w:r>
      <w:r w:rsidR="000D66F8">
        <w:rPr>
          <w:rFonts w:ascii="Arial" w:hAnsi="Arial" w:cs="Arial"/>
          <w:sz w:val="20"/>
          <w:szCs w:val="20"/>
        </w:rPr>
        <w:t>jakéhokoli</w:t>
      </w:r>
      <w:r w:rsidR="002851BE">
        <w:rPr>
          <w:rFonts w:ascii="Arial" w:hAnsi="Arial" w:cs="Arial"/>
          <w:sz w:val="20"/>
          <w:szCs w:val="20"/>
        </w:rPr>
        <w:t>, byť dílčího,</w:t>
      </w:r>
      <w:r w:rsidR="000D66F8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závazku vyplývajícího z této smlouvy</w:t>
      </w:r>
      <w:r w:rsidR="00760D63">
        <w:rPr>
          <w:rFonts w:ascii="Arial" w:hAnsi="Arial" w:cs="Arial"/>
          <w:sz w:val="20"/>
          <w:szCs w:val="20"/>
        </w:rPr>
        <w:t xml:space="preserve"> a jejích příloh</w:t>
      </w:r>
      <w:r w:rsidR="003E6DB1">
        <w:rPr>
          <w:rFonts w:ascii="Arial" w:hAnsi="Arial" w:cs="Arial"/>
          <w:sz w:val="20"/>
          <w:szCs w:val="20"/>
        </w:rPr>
        <w:t xml:space="preserve"> o více než 15 dní.</w:t>
      </w:r>
    </w:p>
    <w:p w14:paraId="31B06E8C" w14:textId="77777777" w:rsidR="002A4E00" w:rsidRPr="00844492" w:rsidRDefault="002A4E00" w:rsidP="00844492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bookmarkStart w:id="2" w:name="_Ref243539550"/>
      <w:r w:rsidRPr="00844492">
        <w:rPr>
          <w:rFonts w:ascii="Arial" w:hAnsi="Arial" w:cs="Arial"/>
          <w:sz w:val="20"/>
          <w:szCs w:val="20"/>
        </w:rPr>
        <w:t>Kupující je dále oprávněn od této smlouvy s okamžitou účinností odstoupit rovněž v případě, pokud je na majetek prodávajícího vedeno insolvenční řízení nebo byl</w:t>
      </w:r>
      <w:r w:rsidR="00150DDE">
        <w:rPr>
          <w:rFonts w:ascii="Arial" w:hAnsi="Arial" w:cs="Arial"/>
          <w:sz w:val="20"/>
          <w:szCs w:val="20"/>
        </w:rPr>
        <w:t xml:space="preserve"> insolvenční návrh zamítnut pro </w:t>
      </w:r>
      <w:r w:rsidRPr="00844492">
        <w:rPr>
          <w:rFonts w:ascii="Arial" w:hAnsi="Arial" w:cs="Arial"/>
          <w:sz w:val="20"/>
          <w:szCs w:val="20"/>
        </w:rPr>
        <w:t>nedostatek majetku prodávajícího, dle zákona č. 182/2006 Sb., o úpadku a způsobech jeho řešení, ve znění pozdějších předpisů, nebo pokud prodávající vstoupí do likvidace.</w:t>
      </w:r>
      <w:bookmarkEnd w:id="2"/>
    </w:p>
    <w:p w14:paraId="588DB126" w14:textId="77777777"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 xml:space="preserve">dstoupením </w:t>
      </w:r>
      <w:r>
        <w:rPr>
          <w:rFonts w:ascii="Arial" w:hAnsi="Arial" w:cs="Arial"/>
          <w:sz w:val="20"/>
          <w:szCs w:val="20"/>
        </w:rPr>
        <w:t xml:space="preserve">od smlouvy </w:t>
      </w:r>
      <w:r w:rsidRPr="000E18CC">
        <w:rPr>
          <w:rFonts w:ascii="Arial" w:hAnsi="Arial" w:cs="Arial"/>
          <w:sz w:val="20"/>
          <w:szCs w:val="20"/>
        </w:rPr>
        <w:t xml:space="preserve">není dotčen nárok kupujícího na náhradu škody v plné výši. </w:t>
      </w:r>
    </w:p>
    <w:p w14:paraId="4ED1D2CC" w14:textId="77777777" w:rsidR="005A45B6" w:rsidRDefault="005A45B6" w:rsidP="005A45B6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5A45B6">
        <w:rPr>
          <w:rFonts w:ascii="Arial" w:hAnsi="Arial" w:cs="Arial"/>
          <w:sz w:val="20"/>
          <w:szCs w:val="20"/>
        </w:rPr>
        <w:t xml:space="preserve"> je oprávněn písemně a s okamžitou účinností odstoupit od této smlouvy v případě podstatného porušení smlouvy ze strany </w:t>
      </w:r>
      <w:r>
        <w:rPr>
          <w:rFonts w:ascii="Arial" w:hAnsi="Arial" w:cs="Arial"/>
          <w:sz w:val="20"/>
          <w:szCs w:val="20"/>
        </w:rPr>
        <w:t>kupujícího</w:t>
      </w:r>
      <w:r w:rsidRPr="005A45B6">
        <w:rPr>
          <w:rFonts w:ascii="Arial" w:hAnsi="Arial" w:cs="Arial"/>
          <w:sz w:val="20"/>
          <w:szCs w:val="20"/>
        </w:rPr>
        <w:t xml:space="preserve">, kterým je prodlení </w:t>
      </w:r>
      <w:r>
        <w:rPr>
          <w:rFonts w:ascii="Arial" w:hAnsi="Arial" w:cs="Arial"/>
          <w:sz w:val="20"/>
          <w:szCs w:val="20"/>
        </w:rPr>
        <w:t>kupujícího</w:t>
      </w:r>
      <w:r w:rsidRPr="005A45B6">
        <w:rPr>
          <w:rFonts w:ascii="Arial" w:hAnsi="Arial" w:cs="Arial"/>
          <w:sz w:val="20"/>
          <w:szCs w:val="20"/>
        </w:rPr>
        <w:t xml:space="preserve"> se zaplacením </w:t>
      </w:r>
      <w:r w:rsidR="00D564D0">
        <w:rPr>
          <w:rFonts w:ascii="Arial" w:hAnsi="Arial" w:cs="Arial"/>
          <w:sz w:val="20"/>
          <w:szCs w:val="20"/>
        </w:rPr>
        <w:t>ceny podle článku IV. této smlouvy</w:t>
      </w:r>
      <w:r w:rsidRPr="005A45B6">
        <w:rPr>
          <w:rFonts w:ascii="Arial" w:hAnsi="Arial" w:cs="Arial"/>
          <w:sz w:val="20"/>
          <w:szCs w:val="20"/>
        </w:rPr>
        <w:t xml:space="preserve">, a to po bezúspěšné (dodatečné) písemné a </w:t>
      </w:r>
      <w:r>
        <w:rPr>
          <w:rFonts w:ascii="Arial" w:hAnsi="Arial" w:cs="Arial"/>
          <w:sz w:val="20"/>
          <w:szCs w:val="20"/>
        </w:rPr>
        <w:t>kupujícímu</w:t>
      </w:r>
      <w:r w:rsidRPr="005A45B6">
        <w:rPr>
          <w:rFonts w:ascii="Arial" w:hAnsi="Arial" w:cs="Arial"/>
          <w:sz w:val="20"/>
          <w:szCs w:val="20"/>
        </w:rPr>
        <w:t xml:space="preserve"> prokazatelně doručené výzvě s přiměřenou dodatečnou lhůtou k plnění.</w:t>
      </w:r>
    </w:p>
    <w:p w14:paraId="6290CDB3" w14:textId="1A2FD832" w:rsidR="003E6DB1" w:rsidRDefault="003E6DB1" w:rsidP="003E6DB1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03783">
        <w:rPr>
          <w:rFonts w:ascii="Arial" w:hAnsi="Arial" w:cs="Arial"/>
          <w:sz w:val="20"/>
          <w:szCs w:val="20"/>
        </w:rPr>
        <w:t>Ukončením této smlouvy z jakéhokoli důvodu nejsou dotčena p</w:t>
      </w:r>
      <w:r w:rsidR="00D564D0">
        <w:rPr>
          <w:rFonts w:ascii="Arial" w:hAnsi="Arial" w:cs="Arial"/>
          <w:sz w:val="20"/>
          <w:szCs w:val="20"/>
        </w:rPr>
        <w:t>ráva a povinnosti vyplývající z </w:t>
      </w:r>
      <w:r w:rsidRPr="00D03783">
        <w:rPr>
          <w:rFonts w:ascii="Arial" w:hAnsi="Arial" w:cs="Arial"/>
          <w:sz w:val="20"/>
          <w:szCs w:val="20"/>
        </w:rPr>
        <w:t>ustanovení této smlouvy, která dle projevené vůle stran nebo vzhledem ke své povaze mají trvat i po ukončení smlouvy, a to zejména práva a povinnosti související s odpovědností za škodu, náhradou škody, smluvními pokutami, odpovědností za vady, zárukou a ochranou osobních údajů a důvěrných informací.</w:t>
      </w:r>
    </w:p>
    <w:p w14:paraId="683033F3" w14:textId="77777777" w:rsidR="00D6285B" w:rsidRPr="000E18CC" w:rsidRDefault="00D6285B" w:rsidP="007B3F59">
      <w:pPr>
        <w:pStyle w:val="Nadpis1"/>
        <w:spacing w:before="240"/>
        <w:ind w:left="681" w:hanging="397"/>
      </w:pPr>
      <w:r w:rsidRPr="000E18CC">
        <w:t>Závěrečná ujednání</w:t>
      </w:r>
    </w:p>
    <w:p w14:paraId="1C45EF02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kupujícího je: </w:t>
      </w:r>
      <w:r w:rsidR="004141AB" w:rsidRPr="00756AAE">
        <w:rPr>
          <w:rFonts w:ascii="Arial" w:hAnsi="Arial" w:cs="Arial"/>
          <w:sz w:val="20"/>
          <w:szCs w:val="20"/>
          <w:highlight w:val="yellow"/>
          <w:lang w:val="pl-PL"/>
        </w:rPr>
        <w:t>…..</w:t>
      </w:r>
      <w:r w:rsidR="009B0EC6" w:rsidRPr="004141AB">
        <w:rPr>
          <w:rFonts w:ascii="Arial" w:hAnsi="Arial" w:cs="Arial"/>
          <w:sz w:val="20"/>
          <w:szCs w:val="20"/>
          <w:highlight w:val="yellow"/>
        </w:rPr>
        <w:t>,</w:t>
      </w:r>
      <w:r w:rsidR="009B0EC6">
        <w:rPr>
          <w:rFonts w:ascii="Arial" w:hAnsi="Arial" w:cs="Arial"/>
          <w:sz w:val="20"/>
          <w:szCs w:val="20"/>
        </w:rPr>
        <w:t xml:space="preserve"> tel.: </w:t>
      </w:r>
      <w:r w:rsidR="004141AB" w:rsidRPr="00756AAE">
        <w:rPr>
          <w:rFonts w:ascii="Arial" w:hAnsi="Arial" w:cs="Arial"/>
          <w:sz w:val="20"/>
          <w:szCs w:val="20"/>
          <w:highlight w:val="yellow"/>
          <w:lang w:val="pl-PL"/>
        </w:rPr>
        <w:t>……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756AAE">
        <w:rPr>
          <w:rFonts w:ascii="Arial" w:hAnsi="Arial" w:cs="Arial"/>
          <w:sz w:val="20"/>
          <w:szCs w:val="20"/>
          <w:highlight w:val="yellow"/>
          <w:lang w:val="pl-PL"/>
        </w:rPr>
        <w:t>…..</w:t>
      </w:r>
      <w:r w:rsidR="00A9662F" w:rsidRPr="00756AAE">
        <w:rPr>
          <w:rFonts w:ascii="Arial" w:hAnsi="Arial" w:cs="Arial"/>
          <w:sz w:val="20"/>
          <w:szCs w:val="20"/>
          <w:lang w:val="pl-PL"/>
        </w:rPr>
        <w:t xml:space="preserve"> </w:t>
      </w:r>
      <w:r w:rsidR="00A9662F" w:rsidRPr="0050285B">
        <w:rPr>
          <w:rFonts w:ascii="Arial" w:hAnsi="Arial" w:cs="Arial"/>
          <w:i/>
          <w:sz w:val="20"/>
          <w:szCs w:val="20"/>
          <w:highlight w:val="yellow"/>
          <w:lang w:val="pl-PL"/>
        </w:rPr>
        <w:t>(bude doplněno před podpisem smlouvy)</w:t>
      </w:r>
      <w:r w:rsidR="009B0EC6" w:rsidRPr="0050285B">
        <w:rPr>
          <w:rFonts w:ascii="Arial" w:hAnsi="Arial" w:cs="Arial"/>
          <w:sz w:val="20"/>
          <w:szCs w:val="20"/>
        </w:rPr>
        <w:t>.</w:t>
      </w:r>
    </w:p>
    <w:p w14:paraId="41EEF1A0" w14:textId="383BB5BC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prodávajícího je: </w:t>
      </w:r>
      <w:r w:rsidR="004141AB" w:rsidRPr="002002B3">
        <w:rPr>
          <w:rFonts w:ascii="Arial" w:hAnsi="Arial" w:cs="Arial"/>
          <w:sz w:val="20"/>
          <w:szCs w:val="20"/>
          <w:highlight w:val="green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 xml:space="preserve">doplní </w:t>
      </w:r>
      <w:r w:rsidR="00D05DAA">
        <w:rPr>
          <w:rFonts w:ascii="Arial" w:hAnsi="Arial" w:cs="Arial"/>
          <w:sz w:val="20"/>
          <w:szCs w:val="20"/>
          <w:highlight w:val="green"/>
        </w:rPr>
        <w:t>uchazeč</w:t>
      </w:r>
      <w:r w:rsidR="004141AB" w:rsidRPr="002002B3">
        <w:rPr>
          <w:rFonts w:ascii="Arial" w:hAnsi="Arial" w:cs="Arial"/>
          <w:sz w:val="20"/>
          <w:szCs w:val="20"/>
          <w:highlight w:val="green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tel.: </w:t>
      </w:r>
      <w:r w:rsidR="004141AB" w:rsidRPr="002002B3">
        <w:rPr>
          <w:rFonts w:ascii="Arial" w:hAnsi="Arial" w:cs="Arial"/>
          <w:sz w:val="20"/>
          <w:szCs w:val="20"/>
          <w:highlight w:val="green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2002B3">
        <w:rPr>
          <w:rFonts w:ascii="Arial" w:hAnsi="Arial" w:cs="Arial"/>
          <w:sz w:val="20"/>
          <w:szCs w:val="20"/>
          <w:highlight w:val="green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2002B3">
        <w:rPr>
          <w:rFonts w:ascii="Arial" w:hAnsi="Arial" w:cs="Arial"/>
          <w:sz w:val="20"/>
          <w:szCs w:val="20"/>
          <w:highlight w:val="green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2002B3">
        <w:rPr>
          <w:rFonts w:ascii="Arial" w:hAnsi="Arial" w:cs="Arial"/>
          <w:sz w:val="20"/>
          <w:szCs w:val="20"/>
          <w:highlight w:val="green"/>
        </w:rPr>
        <w:t>&gt;</w:t>
      </w:r>
    </w:p>
    <w:p w14:paraId="06B84F0F" w14:textId="77777777" w:rsidR="001743C5" w:rsidRPr="001743C5" w:rsidRDefault="006559B9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1743C5">
        <w:rPr>
          <w:rFonts w:ascii="Arial" w:hAnsi="Arial" w:cs="Arial"/>
          <w:sz w:val="20"/>
          <w:szCs w:val="20"/>
        </w:rPr>
        <w:t xml:space="preserve"> </w:t>
      </w:r>
      <w:r w:rsidR="001743C5" w:rsidRPr="001743C5">
        <w:rPr>
          <w:rFonts w:ascii="Arial" w:hAnsi="Arial" w:cs="Arial"/>
          <w:sz w:val="20"/>
          <w:szCs w:val="20"/>
        </w:rPr>
        <w:t xml:space="preserve">se zavazuje bez předchozího výslovného písemného souhlasu </w:t>
      </w:r>
      <w:r>
        <w:rPr>
          <w:rFonts w:ascii="Arial" w:hAnsi="Arial" w:cs="Arial"/>
          <w:sz w:val="20"/>
          <w:szCs w:val="20"/>
        </w:rPr>
        <w:t>kupujícího</w:t>
      </w:r>
      <w:r w:rsidRPr="001743C5">
        <w:rPr>
          <w:rFonts w:ascii="Arial" w:hAnsi="Arial" w:cs="Arial"/>
          <w:sz w:val="20"/>
          <w:szCs w:val="20"/>
        </w:rPr>
        <w:t xml:space="preserve"> </w:t>
      </w:r>
      <w:r w:rsidR="001743C5" w:rsidRPr="001743C5">
        <w:rPr>
          <w:rFonts w:ascii="Arial" w:hAnsi="Arial" w:cs="Arial"/>
          <w:sz w:val="20"/>
          <w:szCs w:val="20"/>
        </w:rPr>
        <w:t xml:space="preserve">nepostoupit ani nepřevést jakákoliv práva či povinnosti vyplývající z této smlouvy či smlouvu jako celek na třetí osobu či osoby. </w:t>
      </w:r>
    </w:p>
    <w:p w14:paraId="67BDB44F" w14:textId="77777777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Jednacím jazykem mezi </w:t>
      </w:r>
      <w:r w:rsidR="006559B9">
        <w:rPr>
          <w:rFonts w:ascii="Arial" w:hAnsi="Arial" w:cs="Arial"/>
          <w:sz w:val="20"/>
          <w:szCs w:val="20"/>
        </w:rPr>
        <w:t xml:space="preserve">kupujícím </w:t>
      </w:r>
      <w:r w:rsidRPr="001743C5">
        <w:rPr>
          <w:rFonts w:ascii="Arial" w:hAnsi="Arial" w:cs="Arial"/>
          <w:sz w:val="20"/>
          <w:szCs w:val="20"/>
        </w:rPr>
        <w:t xml:space="preserve">a </w:t>
      </w:r>
      <w:r w:rsidR="006559B9">
        <w:rPr>
          <w:rFonts w:ascii="Arial" w:hAnsi="Arial" w:cs="Arial"/>
          <w:sz w:val="20"/>
          <w:szCs w:val="20"/>
        </w:rPr>
        <w:t xml:space="preserve">prodávajícím </w:t>
      </w:r>
      <w:r w:rsidRPr="001743C5">
        <w:rPr>
          <w:rFonts w:ascii="Arial" w:hAnsi="Arial" w:cs="Arial"/>
          <w:sz w:val="20"/>
          <w:szCs w:val="20"/>
        </w:rPr>
        <w:t>bude pro veškerá plnění vyplývající z této smlouvy výhradně jazyk český.</w:t>
      </w:r>
    </w:p>
    <w:p w14:paraId="73BB2DF0" w14:textId="77777777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>Práva a povinnosti vzniklé na základě této smlouvy nebo v souvislosti s ní se řídí českým právním řádem, zejména pak příslušnými ustanoveními občanského zák</w:t>
      </w:r>
      <w:r w:rsidR="00150DDE">
        <w:rPr>
          <w:rFonts w:ascii="Arial" w:hAnsi="Arial" w:cs="Arial"/>
          <w:sz w:val="20"/>
          <w:szCs w:val="20"/>
        </w:rPr>
        <w:t>oníku. Veškeré případné spory z </w:t>
      </w:r>
      <w:r w:rsidRPr="001743C5">
        <w:rPr>
          <w:rFonts w:ascii="Arial" w:hAnsi="Arial" w:cs="Arial"/>
          <w:sz w:val="20"/>
          <w:szCs w:val="20"/>
        </w:rPr>
        <w:t xml:space="preserve">této smlouvy budou v prvé řadě řešeny pokusem o smír. Pokud smíru nebude dosaženo, všechny spory z této smlouvy a v souvislosti s ní budou řešeny věcně a místně příslušným soudem v České republice. Smluvní strany se dohodly, že místně příslušným soudem pro řešení případných sporů bude soud příslušný dle místa sídla </w:t>
      </w:r>
      <w:r w:rsidR="006559B9">
        <w:rPr>
          <w:rFonts w:ascii="Arial" w:hAnsi="Arial" w:cs="Arial"/>
          <w:sz w:val="20"/>
          <w:szCs w:val="20"/>
        </w:rPr>
        <w:t>kupujícího</w:t>
      </w:r>
      <w:r w:rsidRPr="001743C5">
        <w:rPr>
          <w:rFonts w:ascii="Arial" w:hAnsi="Arial" w:cs="Arial"/>
          <w:sz w:val="20"/>
          <w:szCs w:val="20"/>
        </w:rPr>
        <w:t xml:space="preserve">. </w:t>
      </w:r>
    </w:p>
    <w:p w14:paraId="6EDE37F6" w14:textId="77777777" w:rsidR="004D6610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4D6610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</w:t>
      </w:r>
      <w:r w:rsidR="00150DDE">
        <w:rPr>
          <w:rFonts w:ascii="Arial" w:hAnsi="Arial" w:cs="Arial"/>
          <w:sz w:val="20"/>
          <w:szCs w:val="20"/>
        </w:rPr>
        <w:t>slá a umožňují plnění smlouvy v </w:t>
      </w:r>
      <w:r w:rsidRPr="004D6610">
        <w:rPr>
          <w:rFonts w:ascii="Arial" w:hAnsi="Arial" w:cs="Arial"/>
          <w:sz w:val="20"/>
          <w:szCs w:val="20"/>
        </w:rPr>
        <w:t>souladu s jejím účelem. Smluvní strany se v tomto případě zavazují nahradit ustanovení neplatné či neúčinné novým ustanovením platným a účinným, které odpovídá zamýšlenému účelu původního ustanovení.</w:t>
      </w:r>
    </w:p>
    <w:p w14:paraId="5E15C83C" w14:textId="77777777" w:rsidR="00456681" w:rsidRPr="00456681" w:rsidRDefault="00456681" w:rsidP="00456681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456681">
        <w:rPr>
          <w:rFonts w:ascii="Arial" w:hAnsi="Arial" w:cs="Arial"/>
          <w:sz w:val="20"/>
          <w:szCs w:val="20"/>
        </w:rPr>
        <w:t xml:space="preserve">V případě ukončení smlouvy z jakéhokoli důvodu jsou si smluvní strany povinny vypořádat veškeré nároky, které mezi nimi existují.  </w:t>
      </w:r>
    </w:p>
    <w:p w14:paraId="04AF86FC" w14:textId="77777777" w:rsidR="001B62F8" w:rsidRDefault="001B62F8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217924">
        <w:rPr>
          <w:rFonts w:ascii="Arial" w:hAnsi="Arial" w:cs="Arial"/>
          <w:sz w:val="20"/>
          <w:szCs w:val="20"/>
        </w:rPr>
        <w:t>Prodávající prohlašuje, že tato smlouva nepředstavuje jeho obchodní tajemství a souhlasí s tím, aby tato smlouva včetně jejích případných změn a dodatků byla kupujícím s ohledem na jeho zákonné povinnosti zveřejněna.</w:t>
      </w:r>
      <w:r w:rsidR="00217924" w:rsidRPr="00217924">
        <w:rPr>
          <w:rFonts w:ascii="Arial" w:hAnsi="Arial" w:cs="Arial"/>
          <w:sz w:val="20"/>
          <w:szCs w:val="20"/>
        </w:rPr>
        <w:t xml:space="preserve"> </w:t>
      </w:r>
      <w:r w:rsidR="00217924">
        <w:rPr>
          <w:rFonts w:ascii="Arial" w:hAnsi="Arial" w:cs="Arial"/>
          <w:sz w:val="20"/>
          <w:szCs w:val="20"/>
        </w:rPr>
        <w:t xml:space="preserve">Smluvní strany souhlasí, že </w:t>
      </w:r>
      <w:r w:rsidR="00217924" w:rsidRPr="00217924">
        <w:rPr>
          <w:rFonts w:ascii="Arial" w:hAnsi="Arial" w:cs="Arial"/>
          <w:sz w:val="20"/>
          <w:szCs w:val="20"/>
        </w:rPr>
        <w:t>smlouva neobsahuje informace, které nelze poskytnout při postupu podle předpisů upravujících svobodný přístup k informacím, a tedy může být uveřejněna v souladu s platnými právními předpisy.</w:t>
      </w:r>
    </w:p>
    <w:p w14:paraId="5CDA1536" w14:textId="77777777" w:rsidR="00D6285B" w:rsidRPr="000E18CC" w:rsidRDefault="00D6285B" w:rsidP="00F46509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lastRenderedPageBreak/>
        <w:t>Tato smlouva je vyhotovena ve dvou stejnopisech, po jednom pro každou smluvní stranu</w:t>
      </w:r>
      <w:r w:rsidR="00C57D2F">
        <w:rPr>
          <w:rFonts w:ascii="Arial" w:hAnsi="Arial" w:cs="Arial"/>
          <w:sz w:val="20"/>
          <w:szCs w:val="20"/>
        </w:rPr>
        <w:t xml:space="preserve">. Tuto smlouvu </w:t>
      </w:r>
      <w:r w:rsidR="001E3F3D" w:rsidRPr="00703A23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oběma </w:t>
      </w:r>
      <w:r w:rsidR="00653373">
        <w:rPr>
          <w:rFonts w:ascii="Arial" w:hAnsi="Arial" w:cs="Arial"/>
          <w:sz w:val="20"/>
          <w:szCs w:val="20"/>
        </w:rPr>
        <w:t xml:space="preserve">smluvními </w:t>
      </w:r>
      <w:r w:rsidR="001E3F3D" w:rsidRPr="00703A23">
        <w:rPr>
          <w:rFonts w:ascii="Arial" w:hAnsi="Arial" w:cs="Arial"/>
          <w:sz w:val="20"/>
          <w:szCs w:val="20"/>
        </w:rPr>
        <w:t>stranami. Všechny v této smlouvě uvedené přílohy jsou její nedílnou součástí.</w:t>
      </w:r>
    </w:p>
    <w:p w14:paraId="356CA424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Tato smlouva nabývá platnosti dnem jejího podpisu </w:t>
      </w:r>
      <w:r w:rsidR="001743C5">
        <w:rPr>
          <w:rFonts w:ascii="Arial" w:hAnsi="Arial" w:cs="Arial"/>
          <w:sz w:val="20"/>
          <w:szCs w:val="20"/>
        </w:rPr>
        <w:t>a účinnosti zveřejním v registru smluv</w:t>
      </w:r>
      <w:r w:rsidRPr="000E18CC">
        <w:rPr>
          <w:rFonts w:ascii="Arial" w:hAnsi="Arial" w:cs="Arial"/>
          <w:sz w:val="20"/>
          <w:szCs w:val="20"/>
        </w:rPr>
        <w:t>.</w:t>
      </w:r>
    </w:p>
    <w:p w14:paraId="23E1C5A8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Smluvní strany po jejím přečtení prohlašují, že souhlasí s jejím obsahem, že smlouva byla sepsána určitě, srozumitelně, na základě jejich pravé a svobodné vůle</w:t>
      </w:r>
      <w:r w:rsidR="00B706F3">
        <w:rPr>
          <w:rFonts w:ascii="Arial" w:hAnsi="Arial" w:cs="Arial"/>
          <w:sz w:val="20"/>
          <w:szCs w:val="20"/>
        </w:rPr>
        <w:t xml:space="preserve"> a</w:t>
      </w:r>
      <w:r w:rsidR="00150DDE">
        <w:rPr>
          <w:rFonts w:ascii="Arial" w:hAnsi="Arial" w:cs="Arial"/>
          <w:sz w:val="20"/>
          <w:szCs w:val="20"/>
        </w:rPr>
        <w:t xml:space="preserve"> bez nátlaku na některou ze </w:t>
      </w:r>
      <w:r w:rsidR="00635E99">
        <w:rPr>
          <w:rFonts w:ascii="Arial" w:hAnsi="Arial" w:cs="Arial"/>
          <w:sz w:val="20"/>
          <w:szCs w:val="20"/>
        </w:rPr>
        <w:t xml:space="preserve">smluvních </w:t>
      </w:r>
      <w:r w:rsidRPr="000E18CC">
        <w:rPr>
          <w:rFonts w:ascii="Arial" w:hAnsi="Arial" w:cs="Arial"/>
          <w:sz w:val="20"/>
          <w:szCs w:val="20"/>
        </w:rPr>
        <w:t xml:space="preserve">stran. Na důkaz toho připojují </w:t>
      </w:r>
      <w:r w:rsidR="00635E99">
        <w:rPr>
          <w:rFonts w:ascii="Arial" w:hAnsi="Arial" w:cs="Arial"/>
          <w:sz w:val="20"/>
          <w:szCs w:val="20"/>
        </w:rPr>
        <w:t xml:space="preserve">smluvní strany </w:t>
      </w:r>
      <w:r w:rsidRPr="000E18CC">
        <w:rPr>
          <w:rFonts w:ascii="Arial" w:hAnsi="Arial" w:cs="Arial"/>
          <w:sz w:val="20"/>
          <w:szCs w:val="20"/>
        </w:rPr>
        <w:t>své podpisy.</w:t>
      </w:r>
    </w:p>
    <w:p w14:paraId="276889EF" w14:textId="77777777"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70806FBC" w14:textId="77777777" w:rsidR="00D6285B" w:rsidRPr="000E18CC" w:rsidRDefault="00D6285B" w:rsidP="00C86DE3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Seznam příloh:</w:t>
      </w:r>
    </w:p>
    <w:p w14:paraId="0A4B7E4E" w14:textId="159189D6"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1 - </w:t>
      </w:r>
      <w:r w:rsidR="00407511">
        <w:rPr>
          <w:rFonts w:ascii="Arial" w:hAnsi="Arial" w:cs="Arial"/>
          <w:sz w:val="20"/>
          <w:szCs w:val="20"/>
        </w:rPr>
        <w:t>S</w:t>
      </w:r>
      <w:r w:rsidRPr="000E18CC">
        <w:rPr>
          <w:rFonts w:ascii="Arial" w:hAnsi="Arial" w:cs="Arial"/>
          <w:sz w:val="20"/>
          <w:szCs w:val="20"/>
        </w:rPr>
        <w:t xml:space="preserve">pecifikace </w:t>
      </w:r>
      <w:r w:rsidR="00407511">
        <w:rPr>
          <w:rFonts w:ascii="Arial" w:hAnsi="Arial" w:cs="Arial"/>
          <w:sz w:val="20"/>
          <w:szCs w:val="20"/>
        </w:rPr>
        <w:t xml:space="preserve">předmětu </w:t>
      </w:r>
      <w:r w:rsidR="00DB02F0">
        <w:rPr>
          <w:rFonts w:ascii="Arial" w:hAnsi="Arial" w:cs="Arial"/>
          <w:sz w:val="20"/>
          <w:szCs w:val="20"/>
        </w:rPr>
        <w:t>plněn</w:t>
      </w:r>
      <w:r w:rsidR="008F27AF">
        <w:rPr>
          <w:rFonts w:ascii="Arial" w:hAnsi="Arial" w:cs="Arial"/>
          <w:sz w:val="20"/>
          <w:szCs w:val="20"/>
        </w:rPr>
        <w:t>í</w:t>
      </w:r>
      <w:r w:rsidR="00C63A0A">
        <w:rPr>
          <w:rFonts w:ascii="Arial" w:hAnsi="Arial" w:cs="Arial"/>
          <w:sz w:val="20"/>
          <w:szCs w:val="20"/>
        </w:rPr>
        <w:t xml:space="preserve"> (Část </w:t>
      </w:r>
      <w:r w:rsidR="007C2E50">
        <w:rPr>
          <w:rFonts w:ascii="Arial" w:hAnsi="Arial" w:cs="Arial"/>
          <w:sz w:val="20"/>
          <w:szCs w:val="20"/>
        </w:rPr>
        <w:t>A, č</w:t>
      </w:r>
      <w:r w:rsidR="00C63A0A">
        <w:rPr>
          <w:rFonts w:ascii="Arial" w:hAnsi="Arial" w:cs="Arial"/>
          <w:sz w:val="20"/>
          <w:szCs w:val="20"/>
        </w:rPr>
        <w:t>ást B)</w:t>
      </w:r>
    </w:p>
    <w:p w14:paraId="645969FE" w14:textId="1FFC7594" w:rsidR="00F46509" w:rsidRPr="000E18CC" w:rsidRDefault="00CB691E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074A9D">
        <w:rPr>
          <w:rFonts w:ascii="Arial" w:hAnsi="Arial" w:cs="Arial"/>
          <w:sz w:val="20"/>
          <w:szCs w:val="20"/>
        </w:rPr>
        <w:t>2</w:t>
      </w:r>
      <w:r w:rsidR="00F46509">
        <w:rPr>
          <w:rFonts w:ascii="Arial" w:hAnsi="Arial" w:cs="Arial"/>
          <w:sz w:val="20"/>
          <w:szCs w:val="20"/>
        </w:rPr>
        <w:t xml:space="preserve"> </w:t>
      </w:r>
      <w:r w:rsidR="00166708">
        <w:rPr>
          <w:rFonts w:ascii="Arial" w:hAnsi="Arial" w:cs="Arial"/>
          <w:sz w:val="20"/>
          <w:szCs w:val="20"/>
        </w:rPr>
        <w:t xml:space="preserve">- </w:t>
      </w:r>
      <w:r w:rsidR="00F46509">
        <w:rPr>
          <w:rFonts w:ascii="Arial" w:hAnsi="Arial" w:cs="Arial"/>
          <w:sz w:val="20"/>
          <w:szCs w:val="20"/>
        </w:rPr>
        <w:t>Struktura nabídkové ceny</w:t>
      </w:r>
    </w:p>
    <w:p w14:paraId="55441FBF" w14:textId="6EFA339B" w:rsidR="00907DF6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</w:t>
      </w:r>
      <w:r w:rsidR="00074A9D">
        <w:rPr>
          <w:rFonts w:ascii="Arial" w:hAnsi="Arial" w:cs="Arial"/>
          <w:sz w:val="20"/>
          <w:szCs w:val="20"/>
        </w:rPr>
        <w:t>3</w:t>
      </w:r>
      <w:r w:rsidR="00F46509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- Vzor </w:t>
      </w:r>
      <w:r w:rsidR="00760D63">
        <w:rPr>
          <w:rFonts w:ascii="Arial" w:hAnsi="Arial" w:cs="Arial"/>
          <w:sz w:val="20"/>
          <w:szCs w:val="20"/>
        </w:rPr>
        <w:t>předávacího protokolu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14:paraId="3182C07F" w14:textId="77777777" w:rsidR="004A182D" w:rsidRDefault="004A182D" w:rsidP="00D6285B">
      <w:pPr>
        <w:jc w:val="both"/>
        <w:rPr>
          <w:rFonts w:ascii="Arial" w:hAnsi="Arial" w:cs="Arial"/>
          <w:sz w:val="20"/>
          <w:szCs w:val="20"/>
        </w:rPr>
      </w:pPr>
    </w:p>
    <w:p w14:paraId="001FA760" w14:textId="77777777" w:rsidR="004A182D" w:rsidRDefault="004A182D" w:rsidP="00D6285B">
      <w:pPr>
        <w:jc w:val="both"/>
        <w:rPr>
          <w:rFonts w:ascii="Arial" w:hAnsi="Arial" w:cs="Arial"/>
          <w:sz w:val="20"/>
          <w:szCs w:val="20"/>
        </w:rPr>
      </w:pPr>
    </w:p>
    <w:p w14:paraId="5964BC2E" w14:textId="77777777" w:rsidR="004A182D" w:rsidRDefault="004A182D" w:rsidP="00D6285B">
      <w:pPr>
        <w:jc w:val="both"/>
        <w:rPr>
          <w:rFonts w:ascii="Arial" w:hAnsi="Arial" w:cs="Arial"/>
          <w:sz w:val="20"/>
          <w:szCs w:val="20"/>
        </w:rPr>
      </w:pPr>
    </w:p>
    <w:p w14:paraId="0894144C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0E18CC" w14:paraId="58792BDC" w14:textId="77777777" w:rsidTr="00B0499F">
        <w:tc>
          <w:tcPr>
            <w:tcW w:w="3528" w:type="dxa"/>
          </w:tcPr>
          <w:p w14:paraId="33DB5278" w14:textId="77777777" w:rsidR="00D6285B" w:rsidRPr="000E18CC" w:rsidRDefault="00D6285B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800" w:type="dxa"/>
          </w:tcPr>
          <w:p w14:paraId="7FF79B88" w14:textId="77777777"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5916BDB8" w14:textId="77777777"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V ........................ dne: .....................</w:t>
            </w:r>
          </w:p>
        </w:tc>
      </w:tr>
      <w:tr w:rsidR="00D6285B" w:rsidRPr="000E18CC" w14:paraId="3E56E58C" w14:textId="77777777" w:rsidTr="00B0499F">
        <w:trPr>
          <w:trHeight w:val="530"/>
        </w:trPr>
        <w:tc>
          <w:tcPr>
            <w:tcW w:w="3528" w:type="dxa"/>
            <w:vAlign w:val="bottom"/>
          </w:tcPr>
          <w:p w14:paraId="3B9485F7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435E9" w14:textId="77777777" w:rsidR="00D6285B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51C0A" w14:textId="77777777" w:rsidR="004A182D" w:rsidRDefault="004A182D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170CB" w14:textId="77777777" w:rsidR="004A182D" w:rsidRDefault="004A182D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0E853" w14:textId="77777777" w:rsidR="004A182D" w:rsidRDefault="004A182D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2D840E" w14:textId="77777777" w:rsidR="004A182D" w:rsidRDefault="004A182D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FE701" w14:textId="77777777" w:rsidR="004A182D" w:rsidRPr="000E18CC" w:rsidRDefault="004A182D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DC3A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73FD8" w14:textId="77777777"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6229366E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A088E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14:paraId="1BC70D53" w14:textId="77777777"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4A259C" w:rsidRPr="000E18CC" w14:paraId="2C3BBBE9" w14:textId="77777777" w:rsidTr="00B0499F">
        <w:tc>
          <w:tcPr>
            <w:tcW w:w="3528" w:type="dxa"/>
          </w:tcPr>
          <w:p w14:paraId="26B0EEC6" w14:textId="77777777"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14:paraId="6CC4DD45" w14:textId="77777777"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57699ADF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09675221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5BC66BCB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Uchazeč </w:t>
            </w:r>
            <w:r w:rsidR="00E14696">
              <w:rPr>
                <w:rFonts w:ascii="Arial" w:hAnsi="Arial" w:cs="Arial"/>
                <w:sz w:val="20"/>
                <w:highlight w:val="green"/>
              </w:rPr>
              <w:t xml:space="preserve">výše </w:t>
            </w: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podepíše a </w:t>
            </w:r>
            <w:r w:rsidR="00E14696">
              <w:rPr>
                <w:rFonts w:ascii="Arial" w:hAnsi="Arial" w:cs="Arial"/>
                <w:sz w:val="20"/>
                <w:highlight w:val="green"/>
              </w:rPr>
              <w:t xml:space="preserve">zde </w:t>
            </w:r>
            <w:r w:rsidRPr="00233E74">
              <w:rPr>
                <w:rFonts w:ascii="Arial" w:hAnsi="Arial" w:cs="Arial"/>
                <w:sz w:val="20"/>
                <w:highlight w:val="green"/>
              </w:rPr>
              <w:t>doplní:</w:t>
            </w:r>
          </w:p>
          <w:p w14:paraId="6622203D" w14:textId="77777777" w:rsidR="004A259C" w:rsidRPr="00B60370" w:rsidRDefault="004A259C" w:rsidP="004A259C">
            <w:pPr>
              <w:jc w:val="center"/>
              <w:rPr>
                <w:rFonts w:ascii="Arial" w:hAnsi="Arial" w:cs="Arial"/>
                <w:b/>
                <w:sz w:val="20"/>
                <w:highlight w:val="green"/>
              </w:rPr>
            </w:pPr>
            <w:r w:rsidRPr="00B60370">
              <w:rPr>
                <w:rFonts w:ascii="Arial" w:hAnsi="Arial" w:cs="Arial"/>
                <w:b/>
                <w:sz w:val="20"/>
                <w:highlight w:val="green"/>
              </w:rPr>
              <w:t xml:space="preserve">Jméno a příjmení osoby zastupující </w:t>
            </w:r>
            <w:r w:rsidR="00B37276" w:rsidRPr="00B60370">
              <w:rPr>
                <w:rFonts w:ascii="Arial" w:hAnsi="Arial" w:cs="Arial"/>
                <w:b/>
                <w:sz w:val="20"/>
                <w:highlight w:val="green"/>
              </w:rPr>
              <w:t>prodávajícího</w:t>
            </w:r>
          </w:p>
          <w:p w14:paraId="463BA7AA" w14:textId="77777777" w:rsidR="004A259C" w:rsidRPr="00B60370" w:rsidRDefault="004A259C" w:rsidP="004A259C">
            <w:pPr>
              <w:jc w:val="center"/>
              <w:rPr>
                <w:rFonts w:ascii="Arial" w:hAnsi="Arial" w:cs="Arial"/>
                <w:b/>
                <w:sz w:val="20"/>
                <w:highlight w:val="green"/>
              </w:rPr>
            </w:pPr>
            <w:r w:rsidRPr="00B60370">
              <w:rPr>
                <w:rFonts w:ascii="Arial" w:hAnsi="Arial" w:cs="Arial"/>
                <w:b/>
                <w:sz w:val="20"/>
                <w:highlight w:val="green"/>
              </w:rPr>
              <w:t xml:space="preserve">funkci této osoby </w:t>
            </w:r>
          </w:p>
          <w:p w14:paraId="799C06FC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233E74">
              <w:rPr>
                <w:rFonts w:ascii="Arial" w:hAnsi="Arial" w:cs="Arial"/>
                <w:b/>
                <w:sz w:val="20"/>
                <w:highlight w:val="green"/>
              </w:rPr>
              <w:t xml:space="preserve">název </w:t>
            </w:r>
            <w:r w:rsidR="004141AB">
              <w:rPr>
                <w:rFonts w:ascii="Arial" w:hAnsi="Arial" w:cs="Arial"/>
                <w:b/>
                <w:sz w:val="20"/>
                <w:highlight w:val="green"/>
              </w:rPr>
              <w:t>prodávajícího</w:t>
            </w:r>
            <w:r w:rsidRPr="00233E74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</w:p>
          <w:p w14:paraId="71C4F6C4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A4931E" w14:textId="77777777" w:rsidR="006319ED" w:rsidRDefault="006319ED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sectPr w:rsidR="006319ED" w:rsidSect="00ED0BCA">
      <w:headerReference w:type="default" r:id="rId12"/>
      <w:footerReference w:type="default" r:id="rId13"/>
      <w:pgSz w:w="11906" w:h="16838" w:code="9"/>
      <w:pgMar w:top="1418" w:right="1418" w:bottom="1418" w:left="1418" w:header="72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9525" w14:textId="77777777" w:rsidR="000B2A4D" w:rsidRDefault="000B2A4D">
      <w:r>
        <w:separator/>
      </w:r>
    </w:p>
  </w:endnote>
  <w:endnote w:type="continuationSeparator" w:id="0">
    <w:p w14:paraId="508584EA" w14:textId="77777777" w:rsidR="000B2A4D" w:rsidRDefault="000B2A4D">
      <w:r>
        <w:continuationSeparator/>
      </w:r>
    </w:p>
  </w:endnote>
  <w:endnote w:type="continuationNotice" w:id="1">
    <w:p w14:paraId="5F1002B6" w14:textId="77777777" w:rsidR="000B2A4D" w:rsidRDefault="000B2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FB1E19" w:rsidRPr="00532E7E" w14:paraId="00A189C5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4276ED68" w14:textId="77777777" w:rsidR="00FB1E19" w:rsidRPr="00D57C2B" w:rsidRDefault="00FB1E19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677E9881" w14:textId="77777777" w:rsidR="00FB1E19" w:rsidRPr="00D57C2B" w:rsidRDefault="00FB1E19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7EAD7203" w14:textId="77777777" w:rsidR="00FB1E19" w:rsidRPr="00D57C2B" w:rsidRDefault="00FB1E19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5EFBE588" w14:textId="18F1750B" w:rsidR="00FB1E19" w:rsidRPr="00D57C2B" w:rsidRDefault="00FB1E19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7C1E44">
            <w:rPr>
              <w:rFonts w:ascii="Arial" w:hAnsi="Arial" w:cs="Arial"/>
              <w:noProof/>
              <w:sz w:val="14"/>
              <w:szCs w:val="14"/>
            </w:rPr>
            <w:t>6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7C1E44">
            <w:rPr>
              <w:rFonts w:ascii="Arial" w:hAnsi="Arial" w:cs="Arial"/>
              <w:noProof/>
              <w:sz w:val="14"/>
              <w:szCs w:val="14"/>
            </w:rPr>
            <w:t>8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502F0B9A" w14:textId="77777777" w:rsidR="00FB1E19" w:rsidRDefault="00FB1E19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37DD0643" w14:textId="77777777" w:rsidR="00FB1E19" w:rsidRDefault="00FB1E19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35460C30" w14:textId="77777777" w:rsidR="00FB1E19" w:rsidRPr="000B1AEC" w:rsidRDefault="00FB1E19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C37D" w14:textId="77777777" w:rsidR="000B2A4D" w:rsidRDefault="000B2A4D">
      <w:r>
        <w:separator/>
      </w:r>
    </w:p>
  </w:footnote>
  <w:footnote w:type="continuationSeparator" w:id="0">
    <w:p w14:paraId="01B5DAE5" w14:textId="77777777" w:rsidR="000B2A4D" w:rsidRDefault="000B2A4D">
      <w:r>
        <w:continuationSeparator/>
      </w:r>
    </w:p>
  </w:footnote>
  <w:footnote w:type="continuationNotice" w:id="1">
    <w:p w14:paraId="35FD2AC1" w14:textId="77777777" w:rsidR="000B2A4D" w:rsidRDefault="000B2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5AD4" w14:textId="77777777" w:rsidR="00FB1E19" w:rsidRDefault="00FB1E19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07647" wp14:editId="6A565ABB">
          <wp:simplePos x="0" y="0"/>
          <wp:positionH relativeFrom="column">
            <wp:posOffset>52070</wp:posOffset>
          </wp:positionH>
          <wp:positionV relativeFrom="paragraph">
            <wp:posOffset>-171451</wp:posOffset>
          </wp:positionV>
          <wp:extent cx="2078355" cy="57880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2784" cy="588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6DE13F52" w14:textId="77777777" w:rsidR="00FB1E19" w:rsidRPr="001554F4" w:rsidRDefault="00FB1E19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B3503"/>
    <w:multiLevelType w:val="hybridMultilevel"/>
    <w:tmpl w:val="C84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301F54"/>
    <w:multiLevelType w:val="hybridMultilevel"/>
    <w:tmpl w:val="0074C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703FA"/>
    <w:multiLevelType w:val="hybridMultilevel"/>
    <w:tmpl w:val="4D74AD3C"/>
    <w:lvl w:ilvl="0" w:tplc="557A80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017D4D"/>
    <w:multiLevelType w:val="hybridMultilevel"/>
    <w:tmpl w:val="A41C5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D1F5756"/>
    <w:multiLevelType w:val="hybridMultilevel"/>
    <w:tmpl w:val="9DB0CF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1DBD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1AA4180"/>
    <w:multiLevelType w:val="hybridMultilevel"/>
    <w:tmpl w:val="D8F4C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0E1D69"/>
    <w:multiLevelType w:val="hybridMultilevel"/>
    <w:tmpl w:val="E508F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66740"/>
    <w:multiLevelType w:val="hybridMultilevel"/>
    <w:tmpl w:val="7E6A1CEC"/>
    <w:lvl w:ilvl="0" w:tplc="B1F81CB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671B43"/>
    <w:multiLevelType w:val="hybridMultilevel"/>
    <w:tmpl w:val="01A2F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A02EE"/>
    <w:multiLevelType w:val="hybridMultilevel"/>
    <w:tmpl w:val="892E0A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C01E13"/>
    <w:multiLevelType w:val="hybridMultilevel"/>
    <w:tmpl w:val="DEDC56A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21" w15:restartNumberingAfterBreak="0">
    <w:nsid w:val="3F14191B"/>
    <w:multiLevelType w:val="hybridMultilevel"/>
    <w:tmpl w:val="D45EA6BC"/>
    <w:lvl w:ilvl="0" w:tplc="690C747A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40106D4D"/>
    <w:multiLevelType w:val="hybridMultilevel"/>
    <w:tmpl w:val="009CB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F6B53"/>
    <w:multiLevelType w:val="hybridMultilevel"/>
    <w:tmpl w:val="C8D8A73C"/>
    <w:lvl w:ilvl="0" w:tplc="FFFFFFFF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A32BD"/>
    <w:multiLevelType w:val="hybridMultilevel"/>
    <w:tmpl w:val="36583C78"/>
    <w:lvl w:ilvl="0" w:tplc="3AAC494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2C34457"/>
    <w:multiLevelType w:val="hybridMultilevel"/>
    <w:tmpl w:val="F2203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03523"/>
    <w:multiLevelType w:val="hybridMultilevel"/>
    <w:tmpl w:val="2170066C"/>
    <w:lvl w:ilvl="0" w:tplc="A5EE45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C5406"/>
    <w:multiLevelType w:val="hybridMultilevel"/>
    <w:tmpl w:val="FDC645CE"/>
    <w:lvl w:ilvl="0" w:tplc="4AB8F922">
      <w:start w:val="1"/>
      <w:numFmt w:val="decimal"/>
      <w:lvlText w:val="%1."/>
      <w:lvlJc w:val="right"/>
      <w:pPr>
        <w:ind w:left="418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E6387"/>
    <w:multiLevelType w:val="hybridMultilevel"/>
    <w:tmpl w:val="0AF4B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E1011"/>
    <w:multiLevelType w:val="hybridMultilevel"/>
    <w:tmpl w:val="F7540228"/>
    <w:lvl w:ilvl="0" w:tplc="60C031D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EFC2805"/>
    <w:multiLevelType w:val="hybridMultilevel"/>
    <w:tmpl w:val="E0C8D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E5F3B"/>
    <w:multiLevelType w:val="multilevel"/>
    <w:tmpl w:val="88AEDAAC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35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75D35"/>
    <w:multiLevelType w:val="multilevel"/>
    <w:tmpl w:val="B560B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DC2D47"/>
    <w:multiLevelType w:val="hybridMultilevel"/>
    <w:tmpl w:val="A992C4D4"/>
    <w:lvl w:ilvl="0" w:tplc="EE6C3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996E37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BE3DCD"/>
    <w:multiLevelType w:val="hybridMultilevel"/>
    <w:tmpl w:val="5156E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D4404"/>
    <w:multiLevelType w:val="hybridMultilevel"/>
    <w:tmpl w:val="1E06234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463473">
    <w:abstractNumId w:val="36"/>
  </w:num>
  <w:num w:numId="2" w16cid:durableId="2101824919">
    <w:abstractNumId w:val="41"/>
  </w:num>
  <w:num w:numId="3" w16cid:durableId="1661302783">
    <w:abstractNumId w:val="33"/>
  </w:num>
  <w:num w:numId="4" w16cid:durableId="162864353">
    <w:abstractNumId w:val="24"/>
  </w:num>
  <w:num w:numId="5" w16cid:durableId="1170410761">
    <w:abstractNumId w:val="12"/>
  </w:num>
  <w:num w:numId="6" w16cid:durableId="1375278140">
    <w:abstractNumId w:val="34"/>
  </w:num>
  <w:num w:numId="7" w16cid:durableId="937906815">
    <w:abstractNumId w:val="20"/>
  </w:num>
  <w:num w:numId="8" w16cid:durableId="1515266302">
    <w:abstractNumId w:val="39"/>
  </w:num>
  <w:num w:numId="9" w16cid:durableId="506020214">
    <w:abstractNumId w:val="19"/>
  </w:num>
  <w:num w:numId="10" w16cid:durableId="799807082">
    <w:abstractNumId w:val="2"/>
  </w:num>
  <w:num w:numId="11" w16cid:durableId="990670864">
    <w:abstractNumId w:val="15"/>
  </w:num>
  <w:num w:numId="12" w16cid:durableId="1518425755">
    <w:abstractNumId w:val="40"/>
  </w:num>
  <w:num w:numId="13" w16cid:durableId="253442247">
    <w:abstractNumId w:val="1"/>
  </w:num>
  <w:num w:numId="14" w16cid:durableId="1680234761">
    <w:abstractNumId w:val="11"/>
  </w:num>
  <w:num w:numId="15" w16cid:durableId="968169093">
    <w:abstractNumId w:val="16"/>
  </w:num>
  <w:num w:numId="16" w16cid:durableId="865555900">
    <w:abstractNumId w:val="14"/>
  </w:num>
  <w:num w:numId="17" w16cid:durableId="1512337067">
    <w:abstractNumId w:val="26"/>
  </w:num>
  <w:num w:numId="18" w16cid:durableId="2092197082">
    <w:abstractNumId w:val="0"/>
  </w:num>
  <w:num w:numId="19" w16cid:durableId="1381323151">
    <w:abstractNumId w:val="3"/>
  </w:num>
  <w:num w:numId="20" w16cid:durableId="762460345">
    <w:abstractNumId w:val="9"/>
  </w:num>
  <w:num w:numId="21" w16cid:durableId="151526285">
    <w:abstractNumId w:val="28"/>
  </w:num>
  <w:num w:numId="22" w16cid:durableId="1826193302">
    <w:abstractNumId w:val="21"/>
  </w:num>
  <w:num w:numId="23" w16cid:durableId="1378777898">
    <w:abstractNumId w:val="7"/>
  </w:num>
  <w:num w:numId="24" w16cid:durableId="4551744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2684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71281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63617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6996768">
    <w:abstractNumId w:val="37"/>
  </w:num>
  <w:num w:numId="29" w16cid:durableId="2146652933">
    <w:abstractNumId w:val="35"/>
  </w:num>
  <w:num w:numId="30" w16cid:durableId="1657417430">
    <w:abstractNumId w:val="5"/>
  </w:num>
  <w:num w:numId="31" w16cid:durableId="1187057148">
    <w:abstractNumId w:val="17"/>
  </w:num>
  <w:num w:numId="32" w16cid:durableId="797915575">
    <w:abstractNumId w:val="30"/>
  </w:num>
  <w:num w:numId="33" w16cid:durableId="1216241880">
    <w:abstractNumId w:val="42"/>
  </w:num>
  <w:num w:numId="34" w16cid:durableId="224462327">
    <w:abstractNumId w:val="13"/>
  </w:num>
  <w:num w:numId="35" w16cid:durableId="1295134397">
    <w:abstractNumId w:val="27"/>
  </w:num>
  <w:num w:numId="36" w16cid:durableId="479343169">
    <w:abstractNumId w:val="6"/>
  </w:num>
  <w:num w:numId="37" w16cid:durableId="816262071">
    <w:abstractNumId w:val="22"/>
  </w:num>
  <w:num w:numId="38" w16cid:durableId="859701487">
    <w:abstractNumId w:val="32"/>
  </w:num>
  <w:num w:numId="39" w16cid:durableId="243804758">
    <w:abstractNumId w:val="38"/>
  </w:num>
  <w:num w:numId="40" w16cid:durableId="1154420340">
    <w:abstractNumId w:val="4"/>
  </w:num>
  <w:num w:numId="41" w16cid:durableId="934437076">
    <w:abstractNumId w:val="43"/>
  </w:num>
  <w:num w:numId="42" w16cid:durableId="1101947311">
    <w:abstractNumId w:val="8"/>
  </w:num>
  <w:num w:numId="43" w16cid:durableId="1975520565">
    <w:abstractNumId w:val="18"/>
  </w:num>
  <w:num w:numId="44" w16cid:durableId="10114472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76264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453219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22705283">
    <w:abstractNumId w:val="33"/>
  </w:num>
  <w:num w:numId="48" w16cid:durableId="35400585">
    <w:abstractNumId w:val="25"/>
  </w:num>
  <w:num w:numId="49" w16cid:durableId="1228418241">
    <w:abstractNumId w:val="33"/>
  </w:num>
  <w:num w:numId="50" w16cid:durableId="5195084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5B"/>
    <w:rsid w:val="00002DAA"/>
    <w:rsid w:val="000034AC"/>
    <w:rsid w:val="00006188"/>
    <w:rsid w:val="00007A8A"/>
    <w:rsid w:val="00007B39"/>
    <w:rsid w:val="00011A00"/>
    <w:rsid w:val="00011C6D"/>
    <w:rsid w:val="00013649"/>
    <w:rsid w:val="000143E8"/>
    <w:rsid w:val="0001678B"/>
    <w:rsid w:val="00017A11"/>
    <w:rsid w:val="00020429"/>
    <w:rsid w:val="00020D6C"/>
    <w:rsid w:val="00021411"/>
    <w:rsid w:val="000277B1"/>
    <w:rsid w:val="0003192C"/>
    <w:rsid w:val="00031BF5"/>
    <w:rsid w:val="00032313"/>
    <w:rsid w:val="000340ED"/>
    <w:rsid w:val="0003563E"/>
    <w:rsid w:val="000448C2"/>
    <w:rsid w:val="00045D6E"/>
    <w:rsid w:val="00047816"/>
    <w:rsid w:val="000506EF"/>
    <w:rsid w:val="00052F15"/>
    <w:rsid w:val="00053B3B"/>
    <w:rsid w:val="000549E7"/>
    <w:rsid w:val="00056D2D"/>
    <w:rsid w:val="000577BC"/>
    <w:rsid w:val="00057B86"/>
    <w:rsid w:val="00061338"/>
    <w:rsid w:val="00062886"/>
    <w:rsid w:val="00065A9A"/>
    <w:rsid w:val="000675BF"/>
    <w:rsid w:val="0007244A"/>
    <w:rsid w:val="00074A9D"/>
    <w:rsid w:val="00075FAB"/>
    <w:rsid w:val="00075FBE"/>
    <w:rsid w:val="00076E5A"/>
    <w:rsid w:val="00090716"/>
    <w:rsid w:val="00092E9F"/>
    <w:rsid w:val="00094CFF"/>
    <w:rsid w:val="00094E27"/>
    <w:rsid w:val="000A219A"/>
    <w:rsid w:val="000A22EE"/>
    <w:rsid w:val="000A274C"/>
    <w:rsid w:val="000B0356"/>
    <w:rsid w:val="000B1369"/>
    <w:rsid w:val="000B2A4D"/>
    <w:rsid w:val="000B3621"/>
    <w:rsid w:val="000B5662"/>
    <w:rsid w:val="000B5AF8"/>
    <w:rsid w:val="000B5B45"/>
    <w:rsid w:val="000B6A90"/>
    <w:rsid w:val="000C0F5F"/>
    <w:rsid w:val="000C3625"/>
    <w:rsid w:val="000D3725"/>
    <w:rsid w:val="000D5F6E"/>
    <w:rsid w:val="000D66F8"/>
    <w:rsid w:val="000D701D"/>
    <w:rsid w:val="000E18CC"/>
    <w:rsid w:val="000E2A84"/>
    <w:rsid w:val="000E3129"/>
    <w:rsid w:val="000E4EFD"/>
    <w:rsid w:val="000E5A79"/>
    <w:rsid w:val="000F0E45"/>
    <w:rsid w:val="000F17AB"/>
    <w:rsid w:val="000F63D4"/>
    <w:rsid w:val="000F70F5"/>
    <w:rsid w:val="00101515"/>
    <w:rsid w:val="0010169C"/>
    <w:rsid w:val="001057B5"/>
    <w:rsid w:val="00113525"/>
    <w:rsid w:val="00114A1B"/>
    <w:rsid w:val="001178E7"/>
    <w:rsid w:val="00124332"/>
    <w:rsid w:val="00125F4E"/>
    <w:rsid w:val="001271B0"/>
    <w:rsid w:val="00131B69"/>
    <w:rsid w:val="00131BC9"/>
    <w:rsid w:val="00135903"/>
    <w:rsid w:val="00135F7D"/>
    <w:rsid w:val="00136141"/>
    <w:rsid w:val="00136B46"/>
    <w:rsid w:val="00137667"/>
    <w:rsid w:val="0013788C"/>
    <w:rsid w:val="00137EAF"/>
    <w:rsid w:val="001405EA"/>
    <w:rsid w:val="00142227"/>
    <w:rsid w:val="0014434B"/>
    <w:rsid w:val="00145687"/>
    <w:rsid w:val="00147D0F"/>
    <w:rsid w:val="00150378"/>
    <w:rsid w:val="00150DDE"/>
    <w:rsid w:val="001538E8"/>
    <w:rsid w:val="00161965"/>
    <w:rsid w:val="00162E09"/>
    <w:rsid w:val="0016380C"/>
    <w:rsid w:val="001659C9"/>
    <w:rsid w:val="00166708"/>
    <w:rsid w:val="00166D3D"/>
    <w:rsid w:val="0016743A"/>
    <w:rsid w:val="00172A6D"/>
    <w:rsid w:val="001743C5"/>
    <w:rsid w:val="00175F38"/>
    <w:rsid w:val="00176830"/>
    <w:rsid w:val="00180965"/>
    <w:rsid w:val="001816DD"/>
    <w:rsid w:val="0018308E"/>
    <w:rsid w:val="001859C1"/>
    <w:rsid w:val="00187FCD"/>
    <w:rsid w:val="00190CD1"/>
    <w:rsid w:val="00192405"/>
    <w:rsid w:val="00193B4E"/>
    <w:rsid w:val="001951A3"/>
    <w:rsid w:val="001970CD"/>
    <w:rsid w:val="001A010A"/>
    <w:rsid w:val="001A031D"/>
    <w:rsid w:val="001A0906"/>
    <w:rsid w:val="001A5F18"/>
    <w:rsid w:val="001A64E0"/>
    <w:rsid w:val="001B1BFC"/>
    <w:rsid w:val="001B5C5F"/>
    <w:rsid w:val="001B62F8"/>
    <w:rsid w:val="001B77BD"/>
    <w:rsid w:val="001C10AB"/>
    <w:rsid w:val="001C3C4B"/>
    <w:rsid w:val="001C4C6B"/>
    <w:rsid w:val="001C79E0"/>
    <w:rsid w:val="001D0B3F"/>
    <w:rsid w:val="001D1ACD"/>
    <w:rsid w:val="001E3F3D"/>
    <w:rsid w:val="001E4E89"/>
    <w:rsid w:val="001F7980"/>
    <w:rsid w:val="001F7FF6"/>
    <w:rsid w:val="002002B3"/>
    <w:rsid w:val="00200F44"/>
    <w:rsid w:val="002023F0"/>
    <w:rsid w:val="00202B89"/>
    <w:rsid w:val="0020421C"/>
    <w:rsid w:val="00204726"/>
    <w:rsid w:val="00205B13"/>
    <w:rsid w:val="00206970"/>
    <w:rsid w:val="00212118"/>
    <w:rsid w:val="00212F4F"/>
    <w:rsid w:val="002133E8"/>
    <w:rsid w:val="00217924"/>
    <w:rsid w:val="002235AE"/>
    <w:rsid w:val="00223EE7"/>
    <w:rsid w:val="00224E33"/>
    <w:rsid w:val="00226E4B"/>
    <w:rsid w:val="002270EA"/>
    <w:rsid w:val="002350D0"/>
    <w:rsid w:val="002359CB"/>
    <w:rsid w:val="00237E52"/>
    <w:rsid w:val="00242230"/>
    <w:rsid w:val="00245646"/>
    <w:rsid w:val="00247171"/>
    <w:rsid w:val="002471A3"/>
    <w:rsid w:val="0024751C"/>
    <w:rsid w:val="0025077E"/>
    <w:rsid w:val="002508D1"/>
    <w:rsid w:val="002525CB"/>
    <w:rsid w:val="00253551"/>
    <w:rsid w:val="0025681C"/>
    <w:rsid w:val="00257812"/>
    <w:rsid w:val="00257F9C"/>
    <w:rsid w:val="00260961"/>
    <w:rsid w:val="00264C99"/>
    <w:rsid w:val="00267472"/>
    <w:rsid w:val="002718BE"/>
    <w:rsid w:val="00273707"/>
    <w:rsid w:val="002740EF"/>
    <w:rsid w:val="00275C13"/>
    <w:rsid w:val="00276B3D"/>
    <w:rsid w:val="002779D4"/>
    <w:rsid w:val="00281DE7"/>
    <w:rsid w:val="00284041"/>
    <w:rsid w:val="00284984"/>
    <w:rsid w:val="002851BE"/>
    <w:rsid w:val="00286D19"/>
    <w:rsid w:val="00286D8F"/>
    <w:rsid w:val="00286E8E"/>
    <w:rsid w:val="00287EB5"/>
    <w:rsid w:val="00292F3D"/>
    <w:rsid w:val="00296140"/>
    <w:rsid w:val="002A37C7"/>
    <w:rsid w:val="002A4E00"/>
    <w:rsid w:val="002A4E42"/>
    <w:rsid w:val="002A5B14"/>
    <w:rsid w:val="002A65A9"/>
    <w:rsid w:val="002B06AA"/>
    <w:rsid w:val="002B0FCE"/>
    <w:rsid w:val="002B1310"/>
    <w:rsid w:val="002B2467"/>
    <w:rsid w:val="002B2C62"/>
    <w:rsid w:val="002B31B2"/>
    <w:rsid w:val="002B5B64"/>
    <w:rsid w:val="002B7779"/>
    <w:rsid w:val="002C08B4"/>
    <w:rsid w:val="002C0EA8"/>
    <w:rsid w:val="002C1CCE"/>
    <w:rsid w:val="002C1F8D"/>
    <w:rsid w:val="002C29CB"/>
    <w:rsid w:val="002C6F06"/>
    <w:rsid w:val="002C71D0"/>
    <w:rsid w:val="002C7AC1"/>
    <w:rsid w:val="002D054D"/>
    <w:rsid w:val="002D70D3"/>
    <w:rsid w:val="002D7B73"/>
    <w:rsid w:val="002E0BCB"/>
    <w:rsid w:val="002E1165"/>
    <w:rsid w:val="002E34CA"/>
    <w:rsid w:val="002E3BC0"/>
    <w:rsid w:val="002E5A58"/>
    <w:rsid w:val="002F1577"/>
    <w:rsid w:val="002F209C"/>
    <w:rsid w:val="00300193"/>
    <w:rsid w:val="003073B9"/>
    <w:rsid w:val="00312CD8"/>
    <w:rsid w:val="003132DF"/>
    <w:rsid w:val="0031346A"/>
    <w:rsid w:val="0031539A"/>
    <w:rsid w:val="00315D5E"/>
    <w:rsid w:val="003160FD"/>
    <w:rsid w:val="00316556"/>
    <w:rsid w:val="00322671"/>
    <w:rsid w:val="003249DA"/>
    <w:rsid w:val="00325115"/>
    <w:rsid w:val="00327092"/>
    <w:rsid w:val="00327806"/>
    <w:rsid w:val="003320D4"/>
    <w:rsid w:val="00336C91"/>
    <w:rsid w:val="00341454"/>
    <w:rsid w:val="00343DCB"/>
    <w:rsid w:val="00350AE7"/>
    <w:rsid w:val="00351627"/>
    <w:rsid w:val="0035204A"/>
    <w:rsid w:val="00354745"/>
    <w:rsid w:val="00356308"/>
    <w:rsid w:val="003607B5"/>
    <w:rsid w:val="00365A3A"/>
    <w:rsid w:val="003666A3"/>
    <w:rsid w:val="00372526"/>
    <w:rsid w:val="00373CBD"/>
    <w:rsid w:val="00374D21"/>
    <w:rsid w:val="00377FC8"/>
    <w:rsid w:val="003864A1"/>
    <w:rsid w:val="00387C98"/>
    <w:rsid w:val="00390830"/>
    <w:rsid w:val="0039253C"/>
    <w:rsid w:val="003A039C"/>
    <w:rsid w:val="003A03E8"/>
    <w:rsid w:val="003A236D"/>
    <w:rsid w:val="003A4E8A"/>
    <w:rsid w:val="003A4EE5"/>
    <w:rsid w:val="003A53B3"/>
    <w:rsid w:val="003A7343"/>
    <w:rsid w:val="003B0499"/>
    <w:rsid w:val="003B06C9"/>
    <w:rsid w:val="003B1DF9"/>
    <w:rsid w:val="003B34C8"/>
    <w:rsid w:val="003B362F"/>
    <w:rsid w:val="003B4548"/>
    <w:rsid w:val="003B5DE7"/>
    <w:rsid w:val="003B75B0"/>
    <w:rsid w:val="003C163F"/>
    <w:rsid w:val="003C28F1"/>
    <w:rsid w:val="003C3612"/>
    <w:rsid w:val="003D1B6F"/>
    <w:rsid w:val="003D2BFF"/>
    <w:rsid w:val="003D5CBF"/>
    <w:rsid w:val="003E26C4"/>
    <w:rsid w:val="003E30F1"/>
    <w:rsid w:val="003E4B80"/>
    <w:rsid w:val="003E5076"/>
    <w:rsid w:val="003E6369"/>
    <w:rsid w:val="003E65B1"/>
    <w:rsid w:val="003E6DB1"/>
    <w:rsid w:val="003E785B"/>
    <w:rsid w:val="003F1318"/>
    <w:rsid w:val="003F16F1"/>
    <w:rsid w:val="003F566D"/>
    <w:rsid w:val="003F5C24"/>
    <w:rsid w:val="003F6F00"/>
    <w:rsid w:val="00400610"/>
    <w:rsid w:val="004006C3"/>
    <w:rsid w:val="00401189"/>
    <w:rsid w:val="004019E0"/>
    <w:rsid w:val="00405CC0"/>
    <w:rsid w:val="004070B8"/>
    <w:rsid w:val="00407511"/>
    <w:rsid w:val="0041244B"/>
    <w:rsid w:val="00412D42"/>
    <w:rsid w:val="004138EA"/>
    <w:rsid w:val="004141AB"/>
    <w:rsid w:val="00415059"/>
    <w:rsid w:val="0041572C"/>
    <w:rsid w:val="0041652E"/>
    <w:rsid w:val="004173C8"/>
    <w:rsid w:val="00420440"/>
    <w:rsid w:val="004208B9"/>
    <w:rsid w:val="0042422B"/>
    <w:rsid w:val="00425152"/>
    <w:rsid w:val="004254FB"/>
    <w:rsid w:val="004262AC"/>
    <w:rsid w:val="004334C0"/>
    <w:rsid w:val="00433DBA"/>
    <w:rsid w:val="00433FE0"/>
    <w:rsid w:val="0043609C"/>
    <w:rsid w:val="0043728D"/>
    <w:rsid w:val="00441042"/>
    <w:rsid w:val="00444C99"/>
    <w:rsid w:val="00450EAC"/>
    <w:rsid w:val="00452E61"/>
    <w:rsid w:val="00456681"/>
    <w:rsid w:val="00456866"/>
    <w:rsid w:val="00461D54"/>
    <w:rsid w:val="004676CE"/>
    <w:rsid w:val="00472C06"/>
    <w:rsid w:val="00473E62"/>
    <w:rsid w:val="0047420F"/>
    <w:rsid w:val="00475122"/>
    <w:rsid w:val="00475637"/>
    <w:rsid w:val="004A182D"/>
    <w:rsid w:val="004A259C"/>
    <w:rsid w:val="004A58F6"/>
    <w:rsid w:val="004A6F1D"/>
    <w:rsid w:val="004B0D8F"/>
    <w:rsid w:val="004B0FF7"/>
    <w:rsid w:val="004B312C"/>
    <w:rsid w:val="004B5068"/>
    <w:rsid w:val="004B6D31"/>
    <w:rsid w:val="004C0A60"/>
    <w:rsid w:val="004C11E9"/>
    <w:rsid w:val="004C183C"/>
    <w:rsid w:val="004C2C9A"/>
    <w:rsid w:val="004C2ED5"/>
    <w:rsid w:val="004C7E05"/>
    <w:rsid w:val="004D1FCC"/>
    <w:rsid w:val="004D2E8C"/>
    <w:rsid w:val="004D57C3"/>
    <w:rsid w:val="004D6610"/>
    <w:rsid w:val="004D76C5"/>
    <w:rsid w:val="004E0EED"/>
    <w:rsid w:val="004E1007"/>
    <w:rsid w:val="004E130E"/>
    <w:rsid w:val="004E7852"/>
    <w:rsid w:val="004F0478"/>
    <w:rsid w:val="004F5413"/>
    <w:rsid w:val="00500922"/>
    <w:rsid w:val="00501D3F"/>
    <w:rsid w:val="005023B4"/>
    <w:rsid w:val="0050285B"/>
    <w:rsid w:val="005051E7"/>
    <w:rsid w:val="005058C1"/>
    <w:rsid w:val="005071AB"/>
    <w:rsid w:val="00512419"/>
    <w:rsid w:val="00513AF8"/>
    <w:rsid w:val="0051711F"/>
    <w:rsid w:val="005219F9"/>
    <w:rsid w:val="00521DA2"/>
    <w:rsid w:val="00521DBA"/>
    <w:rsid w:val="00527D9A"/>
    <w:rsid w:val="005329F9"/>
    <w:rsid w:val="005332A1"/>
    <w:rsid w:val="00535081"/>
    <w:rsid w:val="00540C21"/>
    <w:rsid w:val="00544699"/>
    <w:rsid w:val="00552223"/>
    <w:rsid w:val="00553096"/>
    <w:rsid w:val="005570B4"/>
    <w:rsid w:val="005572CB"/>
    <w:rsid w:val="00562829"/>
    <w:rsid w:val="00565931"/>
    <w:rsid w:val="005733A7"/>
    <w:rsid w:val="00576B50"/>
    <w:rsid w:val="00577E8B"/>
    <w:rsid w:val="00580E50"/>
    <w:rsid w:val="0058147E"/>
    <w:rsid w:val="00581561"/>
    <w:rsid w:val="00583BA7"/>
    <w:rsid w:val="00584A94"/>
    <w:rsid w:val="0058566F"/>
    <w:rsid w:val="00585C0F"/>
    <w:rsid w:val="0058679A"/>
    <w:rsid w:val="00591A73"/>
    <w:rsid w:val="00594242"/>
    <w:rsid w:val="00594FF0"/>
    <w:rsid w:val="005973F2"/>
    <w:rsid w:val="00597D1A"/>
    <w:rsid w:val="005A0F4A"/>
    <w:rsid w:val="005A1E91"/>
    <w:rsid w:val="005A34F5"/>
    <w:rsid w:val="005A45B6"/>
    <w:rsid w:val="005A6D5B"/>
    <w:rsid w:val="005B1A1A"/>
    <w:rsid w:val="005B48D2"/>
    <w:rsid w:val="005B6782"/>
    <w:rsid w:val="005B6A92"/>
    <w:rsid w:val="005C0285"/>
    <w:rsid w:val="005C4752"/>
    <w:rsid w:val="005C5482"/>
    <w:rsid w:val="005C70E2"/>
    <w:rsid w:val="005D02C5"/>
    <w:rsid w:val="005D2143"/>
    <w:rsid w:val="005D3146"/>
    <w:rsid w:val="005D52FF"/>
    <w:rsid w:val="005D7EA4"/>
    <w:rsid w:val="005E1C8C"/>
    <w:rsid w:val="005E3D10"/>
    <w:rsid w:val="005E59B0"/>
    <w:rsid w:val="005F1AAD"/>
    <w:rsid w:val="005F5703"/>
    <w:rsid w:val="005F58E5"/>
    <w:rsid w:val="005F652E"/>
    <w:rsid w:val="005F7B1F"/>
    <w:rsid w:val="006022B0"/>
    <w:rsid w:val="00606C62"/>
    <w:rsid w:val="00611955"/>
    <w:rsid w:val="00612B99"/>
    <w:rsid w:val="00615313"/>
    <w:rsid w:val="00615696"/>
    <w:rsid w:val="00620B4A"/>
    <w:rsid w:val="00625C13"/>
    <w:rsid w:val="006319ED"/>
    <w:rsid w:val="0063206B"/>
    <w:rsid w:val="00633725"/>
    <w:rsid w:val="00635074"/>
    <w:rsid w:val="00635E99"/>
    <w:rsid w:val="00641576"/>
    <w:rsid w:val="006416E2"/>
    <w:rsid w:val="00641A5E"/>
    <w:rsid w:val="00644B2B"/>
    <w:rsid w:val="00653373"/>
    <w:rsid w:val="006559B9"/>
    <w:rsid w:val="00656BE7"/>
    <w:rsid w:val="00667A84"/>
    <w:rsid w:val="00680170"/>
    <w:rsid w:val="00680C99"/>
    <w:rsid w:val="006810B1"/>
    <w:rsid w:val="00681CAB"/>
    <w:rsid w:val="006824E7"/>
    <w:rsid w:val="006832A9"/>
    <w:rsid w:val="006849B6"/>
    <w:rsid w:val="00686540"/>
    <w:rsid w:val="006907EE"/>
    <w:rsid w:val="00692BB4"/>
    <w:rsid w:val="00693F2D"/>
    <w:rsid w:val="006961CA"/>
    <w:rsid w:val="006A5083"/>
    <w:rsid w:val="006A5BA3"/>
    <w:rsid w:val="006A75CE"/>
    <w:rsid w:val="006B0BA1"/>
    <w:rsid w:val="006B2F91"/>
    <w:rsid w:val="006B6663"/>
    <w:rsid w:val="006C10F9"/>
    <w:rsid w:val="006C11C1"/>
    <w:rsid w:val="006C1A9F"/>
    <w:rsid w:val="006C288B"/>
    <w:rsid w:val="006C737D"/>
    <w:rsid w:val="006D248A"/>
    <w:rsid w:val="006D35CF"/>
    <w:rsid w:val="006D4C53"/>
    <w:rsid w:val="006D65D8"/>
    <w:rsid w:val="006D6C8E"/>
    <w:rsid w:val="006D7AE3"/>
    <w:rsid w:val="006E01C0"/>
    <w:rsid w:val="006E1501"/>
    <w:rsid w:val="006E1F8C"/>
    <w:rsid w:val="006E2EDC"/>
    <w:rsid w:val="006E3C7A"/>
    <w:rsid w:val="006E6A00"/>
    <w:rsid w:val="006F72A2"/>
    <w:rsid w:val="00703A23"/>
    <w:rsid w:val="00703F70"/>
    <w:rsid w:val="00710A38"/>
    <w:rsid w:val="00710FA4"/>
    <w:rsid w:val="00711307"/>
    <w:rsid w:val="00712117"/>
    <w:rsid w:val="0071266D"/>
    <w:rsid w:val="00714EF5"/>
    <w:rsid w:val="00715F42"/>
    <w:rsid w:val="0071679E"/>
    <w:rsid w:val="00721AA9"/>
    <w:rsid w:val="00725701"/>
    <w:rsid w:val="00727755"/>
    <w:rsid w:val="007310D5"/>
    <w:rsid w:val="00732C2D"/>
    <w:rsid w:val="00732C7C"/>
    <w:rsid w:val="0073405C"/>
    <w:rsid w:val="00734B77"/>
    <w:rsid w:val="00734D15"/>
    <w:rsid w:val="00742FBC"/>
    <w:rsid w:val="0074330B"/>
    <w:rsid w:val="00743709"/>
    <w:rsid w:val="00744545"/>
    <w:rsid w:val="00745696"/>
    <w:rsid w:val="00745C90"/>
    <w:rsid w:val="007500D0"/>
    <w:rsid w:val="007507E2"/>
    <w:rsid w:val="0075157E"/>
    <w:rsid w:val="00752453"/>
    <w:rsid w:val="00752BD3"/>
    <w:rsid w:val="00753140"/>
    <w:rsid w:val="007532B0"/>
    <w:rsid w:val="0075352B"/>
    <w:rsid w:val="00753895"/>
    <w:rsid w:val="00753BE3"/>
    <w:rsid w:val="007542DB"/>
    <w:rsid w:val="00754B87"/>
    <w:rsid w:val="0075567F"/>
    <w:rsid w:val="00755843"/>
    <w:rsid w:val="007562B4"/>
    <w:rsid w:val="00756AAE"/>
    <w:rsid w:val="00760D63"/>
    <w:rsid w:val="00760F34"/>
    <w:rsid w:val="0076195C"/>
    <w:rsid w:val="007656FF"/>
    <w:rsid w:val="00776712"/>
    <w:rsid w:val="00776AAE"/>
    <w:rsid w:val="00776FEE"/>
    <w:rsid w:val="00777138"/>
    <w:rsid w:val="007823BF"/>
    <w:rsid w:val="0078332A"/>
    <w:rsid w:val="007845A1"/>
    <w:rsid w:val="00784B2C"/>
    <w:rsid w:val="0078609C"/>
    <w:rsid w:val="00793ADA"/>
    <w:rsid w:val="00796588"/>
    <w:rsid w:val="00796E2B"/>
    <w:rsid w:val="00797EA8"/>
    <w:rsid w:val="007A396B"/>
    <w:rsid w:val="007A5E94"/>
    <w:rsid w:val="007B3F59"/>
    <w:rsid w:val="007B436E"/>
    <w:rsid w:val="007B6A29"/>
    <w:rsid w:val="007B6AF8"/>
    <w:rsid w:val="007C0EE5"/>
    <w:rsid w:val="007C1E44"/>
    <w:rsid w:val="007C2E50"/>
    <w:rsid w:val="007C7CBB"/>
    <w:rsid w:val="007E1B81"/>
    <w:rsid w:val="007E1C48"/>
    <w:rsid w:val="007E2669"/>
    <w:rsid w:val="007E2B8F"/>
    <w:rsid w:val="007F10CC"/>
    <w:rsid w:val="007F1BD3"/>
    <w:rsid w:val="007F2B51"/>
    <w:rsid w:val="007F440B"/>
    <w:rsid w:val="007F5997"/>
    <w:rsid w:val="00800B5A"/>
    <w:rsid w:val="00802BDC"/>
    <w:rsid w:val="00802F83"/>
    <w:rsid w:val="008061C0"/>
    <w:rsid w:val="008106F6"/>
    <w:rsid w:val="0081095A"/>
    <w:rsid w:val="008115E9"/>
    <w:rsid w:val="008121CD"/>
    <w:rsid w:val="00814030"/>
    <w:rsid w:val="008141A3"/>
    <w:rsid w:val="00814685"/>
    <w:rsid w:val="008209E6"/>
    <w:rsid w:val="008215D6"/>
    <w:rsid w:val="00822F24"/>
    <w:rsid w:val="008300F6"/>
    <w:rsid w:val="00836B6B"/>
    <w:rsid w:val="00837F46"/>
    <w:rsid w:val="008403E8"/>
    <w:rsid w:val="0084066B"/>
    <w:rsid w:val="0084116C"/>
    <w:rsid w:val="00842913"/>
    <w:rsid w:val="00844492"/>
    <w:rsid w:val="00846EC7"/>
    <w:rsid w:val="0085087D"/>
    <w:rsid w:val="0085166E"/>
    <w:rsid w:val="008529AE"/>
    <w:rsid w:val="00862000"/>
    <w:rsid w:val="008629B9"/>
    <w:rsid w:val="00863C21"/>
    <w:rsid w:val="00872783"/>
    <w:rsid w:val="008737BD"/>
    <w:rsid w:val="00874620"/>
    <w:rsid w:val="00874B5D"/>
    <w:rsid w:val="008765F8"/>
    <w:rsid w:val="008772CE"/>
    <w:rsid w:val="00877536"/>
    <w:rsid w:val="008811DF"/>
    <w:rsid w:val="008835E5"/>
    <w:rsid w:val="00883990"/>
    <w:rsid w:val="008854FF"/>
    <w:rsid w:val="00885CFF"/>
    <w:rsid w:val="00885E1A"/>
    <w:rsid w:val="0089319B"/>
    <w:rsid w:val="008951B6"/>
    <w:rsid w:val="008964B5"/>
    <w:rsid w:val="008A115F"/>
    <w:rsid w:val="008A5A67"/>
    <w:rsid w:val="008B58E1"/>
    <w:rsid w:val="008B5B21"/>
    <w:rsid w:val="008C30D7"/>
    <w:rsid w:val="008C3178"/>
    <w:rsid w:val="008C400F"/>
    <w:rsid w:val="008C4019"/>
    <w:rsid w:val="008C69B2"/>
    <w:rsid w:val="008D2487"/>
    <w:rsid w:val="008D26D1"/>
    <w:rsid w:val="008D2BDF"/>
    <w:rsid w:val="008D53C5"/>
    <w:rsid w:val="008D6426"/>
    <w:rsid w:val="008E0DB9"/>
    <w:rsid w:val="008E3A93"/>
    <w:rsid w:val="008E7A93"/>
    <w:rsid w:val="008F2383"/>
    <w:rsid w:val="008F27AF"/>
    <w:rsid w:val="008F4588"/>
    <w:rsid w:val="008F5051"/>
    <w:rsid w:val="008F6960"/>
    <w:rsid w:val="0090376B"/>
    <w:rsid w:val="0090392F"/>
    <w:rsid w:val="00904553"/>
    <w:rsid w:val="0090536B"/>
    <w:rsid w:val="00906750"/>
    <w:rsid w:val="00907320"/>
    <w:rsid w:val="009075A9"/>
    <w:rsid w:val="00907DF6"/>
    <w:rsid w:val="009101FA"/>
    <w:rsid w:val="00911D1B"/>
    <w:rsid w:val="0091410C"/>
    <w:rsid w:val="009141B2"/>
    <w:rsid w:val="009149BD"/>
    <w:rsid w:val="0091633A"/>
    <w:rsid w:val="009245F1"/>
    <w:rsid w:val="00924F19"/>
    <w:rsid w:val="00926BE3"/>
    <w:rsid w:val="00927DAD"/>
    <w:rsid w:val="00933845"/>
    <w:rsid w:val="0093602A"/>
    <w:rsid w:val="0094005A"/>
    <w:rsid w:val="00943620"/>
    <w:rsid w:val="00943F0A"/>
    <w:rsid w:val="00944704"/>
    <w:rsid w:val="0094528C"/>
    <w:rsid w:val="00946264"/>
    <w:rsid w:val="00954541"/>
    <w:rsid w:val="009555EA"/>
    <w:rsid w:val="00961555"/>
    <w:rsid w:val="00967417"/>
    <w:rsid w:val="00967C53"/>
    <w:rsid w:val="00970C3F"/>
    <w:rsid w:val="00973797"/>
    <w:rsid w:val="00973DC5"/>
    <w:rsid w:val="00975181"/>
    <w:rsid w:val="00975AA1"/>
    <w:rsid w:val="009763D2"/>
    <w:rsid w:val="0097685C"/>
    <w:rsid w:val="00983C50"/>
    <w:rsid w:val="00983CB1"/>
    <w:rsid w:val="00985494"/>
    <w:rsid w:val="00987A3D"/>
    <w:rsid w:val="00990471"/>
    <w:rsid w:val="009913D6"/>
    <w:rsid w:val="009918B2"/>
    <w:rsid w:val="00994F77"/>
    <w:rsid w:val="0099587C"/>
    <w:rsid w:val="009A07D7"/>
    <w:rsid w:val="009A21F3"/>
    <w:rsid w:val="009A24D7"/>
    <w:rsid w:val="009A3574"/>
    <w:rsid w:val="009A4876"/>
    <w:rsid w:val="009A69AF"/>
    <w:rsid w:val="009B0EC6"/>
    <w:rsid w:val="009B1560"/>
    <w:rsid w:val="009B250A"/>
    <w:rsid w:val="009C090B"/>
    <w:rsid w:val="009C144E"/>
    <w:rsid w:val="009C2AF6"/>
    <w:rsid w:val="009C3283"/>
    <w:rsid w:val="009C5B74"/>
    <w:rsid w:val="009D3120"/>
    <w:rsid w:val="009D3508"/>
    <w:rsid w:val="009D3F4B"/>
    <w:rsid w:val="009D6598"/>
    <w:rsid w:val="009E3D4F"/>
    <w:rsid w:val="009E77E7"/>
    <w:rsid w:val="009E7D96"/>
    <w:rsid w:val="009F00FB"/>
    <w:rsid w:val="009F07AE"/>
    <w:rsid w:val="009F1985"/>
    <w:rsid w:val="009F2B1A"/>
    <w:rsid w:val="009F79FC"/>
    <w:rsid w:val="00A0167B"/>
    <w:rsid w:val="00A0273D"/>
    <w:rsid w:val="00A03BC5"/>
    <w:rsid w:val="00A108E4"/>
    <w:rsid w:val="00A11160"/>
    <w:rsid w:val="00A15538"/>
    <w:rsid w:val="00A15D49"/>
    <w:rsid w:val="00A15DC2"/>
    <w:rsid w:val="00A2083D"/>
    <w:rsid w:val="00A24188"/>
    <w:rsid w:val="00A2664E"/>
    <w:rsid w:val="00A27C9F"/>
    <w:rsid w:val="00A357F6"/>
    <w:rsid w:val="00A3659A"/>
    <w:rsid w:val="00A37C4E"/>
    <w:rsid w:val="00A41A71"/>
    <w:rsid w:val="00A41F0C"/>
    <w:rsid w:val="00A4202D"/>
    <w:rsid w:val="00A43E7D"/>
    <w:rsid w:val="00A46053"/>
    <w:rsid w:val="00A47718"/>
    <w:rsid w:val="00A51FA2"/>
    <w:rsid w:val="00A530D2"/>
    <w:rsid w:val="00A531FC"/>
    <w:rsid w:val="00A53D5C"/>
    <w:rsid w:val="00A57CE2"/>
    <w:rsid w:val="00A627F5"/>
    <w:rsid w:val="00A6390A"/>
    <w:rsid w:val="00A64122"/>
    <w:rsid w:val="00A675DD"/>
    <w:rsid w:val="00A67E41"/>
    <w:rsid w:val="00A7062F"/>
    <w:rsid w:val="00A71D54"/>
    <w:rsid w:val="00A72B84"/>
    <w:rsid w:val="00A77541"/>
    <w:rsid w:val="00A77C9B"/>
    <w:rsid w:val="00A80BE3"/>
    <w:rsid w:val="00A810F0"/>
    <w:rsid w:val="00A840A4"/>
    <w:rsid w:val="00A84469"/>
    <w:rsid w:val="00A847E9"/>
    <w:rsid w:val="00A91C5E"/>
    <w:rsid w:val="00A91FAA"/>
    <w:rsid w:val="00A92012"/>
    <w:rsid w:val="00A94392"/>
    <w:rsid w:val="00A9662F"/>
    <w:rsid w:val="00A96C6B"/>
    <w:rsid w:val="00AA45CE"/>
    <w:rsid w:val="00AB0D40"/>
    <w:rsid w:val="00AB0F1A"/>
    <w:rsid w:val="00AB518C"/>
    <w:rsid w:val="00AB5258"/>
    <w:rsid w:val="00AB56E2"/>
    <w:rsid w:val="00AC3516"/>
    <w:rsid w:val="00AD0E35"/>
    <w:rsid w:val="00AD2F84"/>
    <w:rsid w:val="00AD4640"/>
    <w:rsid w:val="00AD7520"/>
    <w:rsid w:val="00AE0DCA"/>
    <w:rsid w:val="00AE2646"/>
    <w:rsid w:val="00AE4542"/>
    <w:rsid w:val="00AF4B3F"/>
    <w:rsid w:val="00AF4E77"/>
    <w:rsid w:val="00AF54AD"/>
    <w:rsid w:val="00B02623"/>
    <w:rsid w:val="00B02C96"/>
    <w:rsid w:val="00B0499F"/>
    <w:rsid w:val="00B05C92"/>
    <w:rsid w:val="00B05D42"/>
    <w:rsid w:val="00B10FD4"/>
    <w:rsid w:val="00B166C8"/>
    <w:rsid w:val="00B17447"/>
    <w:rsid w:val="00B178F4"/>
    <w:rsid w:val="00B21120"/>
    <w:rsid w:val="00B218F0"/>
    <w:rsid w:val="00B2227E"/>
    <w:rsid w:val="00B23954"/>
    <w:rsid w:val="00B31FCA"/>
    <w:rsid w:val="00B34864"/>
    <w:rsid w:val="00B370A2"/>
    <w:rsid w:val="00B37276"/>
    <w:rsid w:val="00B37384"/>
    <w:rsid w:val="00B37847"/>
    <w:rsid w:val="00B412DF"/>
    <w:rsid w:val="00B44877"/>
    <w:rsid w:val="00B449CA"/>
    <w:rsid w:val="00B50965"/>
    <w:rsid w:val="00B50EC3"/>
    <w:rsid w:val="00B54584"/>
    <w:rsid w:val="00B57850"/>
    <w:rsid w:val="00B60370"/>
    <w:rsid w:val="00B6310C"/>
    <w:rsid w:val="00B672A0"/>
    <w:rsid w:val="00B67B2F"/>
    <w:rsid w:val="00B706F3"/>
    <w:rsid w:val="00B73ED9"/>
    <w:rsid w:val="00B75476"/>
    <w:rsid w:val="00B77A0C"/>
    <w:rsid w:val="00B81470"/>
    <w:rsid w:val="00B83E41"/>
    <w:rsid w:val="00B85733"/>
    <w:rsid w:val="00B867C5"/>
    <w:rsid w:val="00B86844"/>
    <w:rsid w:val="00B87949"/>
    <w:rsid w:val="00B9068B"/>
    <w:rsid w:val="00B90D2B"/>
    <w:rsid w:val="00B91289"/>
    <w:rsid w:val="00B91E01"/>
    <w:rsid w:val="00B94FFA"/>
    <w:rsid w:val="00BA6D03"/>
    <w:rsid w:val="00BB0034"/>
    <w:rsid w:val="00BB0B50"/>
    <w:rsid w:val="00BB135A"/>
    <w:rsid w:val="00BC0EE1"/>
    <w:rsid w:val="00BD5EE2"/>
    <w:rsid w:val="00BD6BA5"/>
    <w:rsid w:val="00BD796E"/>
    <w:rsid w:val="00BE0A35"/>
    <w:rsid w:val="00BE0DA1"/>
    <w:rsid w:val="00BE1F59"/>
    <w:rsid w:val="00BE1FC0"/>
    <w:rsid w:val="00BE54C8"/>
    <w:rsid w:val="00BE5E3A"/>
    <w:rsid w:val="00BF1F02"/>
    <w:rsid w:val="00BF29E7"/>
    <w:rsid w:val="00BF495F"/>
    <w:rsid w:val="00BF4B76"/>
    <w:rsid w:val="00BF724C"/>
    <w:rsid w:val="00BF7C00"/>
    <w:rsid w:val="00C03583"/>
    <w:rsid w:val="00C04AA3"/>
    <w:rsid w:val="00C04BA4"/>
    <w:rsid w:val="00C11E2A"/>
    <w:rsid w:val="00C16EAD"/>
    <w:rsid w:val="00C210BB"/>
    <w:rsid w:val="00C25218"/>
    <w:rsid w:val="00C30B18"/>
    <w:rsid w:val="00C33072"/>
    <w:rsid w:val="00C3364E"/>
    <w:rsid w:val="00C33F6B"/>
    <w:rsid w:val="00C34464"/>
    <w:rsid w:val="00C3569D"/>
    <w:rsid w:val="00C36564"/>
    <w:rsid w:val="00C409A6"/>
    <w:rsid w:val="00C412B9"/>
    <w:rsid w:val="00C429F7"/>
    <w:rsid w:val="00C457DF"/>
    <w:rsid w:val="00C47BB4"/>
    <w:rsid w:val="00C51B42"/>
    <w:rsid w:val="00C530AB"/>
    <w:rsid w:val="00C56951"/>
    <w:rsid w:val="00C572A6"/>
    <w:rsid w:val="00C57997"/>
    <w:rsid w:val="00C57D2F"/>
    <w:rsid w:val="00C604B1"/>
    <w:rsid w:val="00C6211B"/>
    <w:rsid w:val="00C63892"/>
    <w:rsid w:val="00C63A0A"/>
    <w:rsid w:val="00C679AD"/>
    <w:rsid w:val="00C7767C"/>
    <w:rsid w:val="00C802D9"/>
    <w:rsid w:val="00C8080F"/>
    <w:rsid w:val="00C81564"/>
    <w:rsid w:val="00C81741"/>
    <w:rsid w:val="00C824C7"/>
    <w:rsid w:val="00C82DA2"/>
    <w:rsid w:val="00C83D00"/>
    <w:rsid w:val="00C85C67"/>
    <w:rsid w:val="00C85D03"/>
    <w:rsid w:val="00C85EC6"/>
    <w:rsid w:val="00C86DE3"/>
    <w:rsid w:val="00C86F6F"/>
    <w:rsid w:val="00C971E7"/>
    <w:rsid w:val="00CA2C05"/>
    <w:rsid w:val="00CA5FD1"/>
    <w:rsid w:val="00CA6607"/>
    <w:rsid w:val="00CA672B"/>
    <w:rsid w:val="00CA7594"/>
    <w:rsid w:val="00CB27D1"/>
    <w:rsid w:val="00CB4A79"/>
    <w:rsid w:val="00CB4C5A"/>
    <w:rsid w:val="00CB691E"/>
    <w:rsid w:val="00CC3522"/>
    <w:rsid w:val="00CC3A77"/>
    <w:rsid w:val="00CC7B84"/>
    <w:rsid w:val="00CD00F4"/>
    <w:rsid w:val="00CD0212"/>
    <w:rsid w:val="00CD333C"/>
    <w:rsid w:val="00CD5AC2"/>
    <w:rsid w:val="00CD6FFE"/>
    <w:rsid w:val="00CD7CCD"/>
    <w:rsid w:val="00CE0D58"/>
    <w:rsid w:val="00CE27F4"/>
    <w:rsid w:val="00CE6AE6"/>
    <w:rsid w:val="00CE79D5"/>
    <w:rsid w:val="00CE7C45"/>
    <w:rsid w:val="00CF2D65"/>
    <w:rsid w:val="00CF7596"/>
    <w:rsid w:val="00CF78CD"/>
    <w:rsid w:val="00D00686"/>
    <w:rsid w:val="00D03F2E"/>
    <w:rsid w:val="00D0426F"/>
    <w:rsid w:val="00D05DAA"/>
    <w:rsid w:val="00D05DF3"/>
    <w:rsid w:val="00D12C66"/>
    <w:rsid w:val="00D15376"/>
    <w:rsid w:val="00D21A24"/>
    <w:rsid w:val="00D23633"/>
    <w:rsid w:val="00D24477"/>
    <w:rsid w:val="00D2493B"/>
    <w:rsid w:val="00D26078"/>
    <w:rsid w:val="00D27497"/>
    <w:rsid w:val="00D27BC2"/>
    <w:rsid w:val="00D36610"/>
    <w:rsid w:val="00D4019B"/>
    <w:rsid w:val="00D40EF2"/>
    <w:rsid w:val="00D43FC4"/>
    <w:rsid w:val="00D44A49"/>
    <w:rsid w:val="00D50F9C"/>
    <w:rsid w:val="00D5140C"/>
    <w:rsid w:val="00D55A1E"/>
    <w:rsid w:val="00D564D0"/>
    <w:rsid w:val="00D6285B"/>
    <w:rsid w:val="00D73865"/>
    <w:rsid w:val="00D74C06"/>
    <w:rsid w:val="00D7509D"/>
    <w:rsid w:val="00D823BC"/>
    <w:rsid w:val="00D827B1"/>
    <w:rsid w:val="00D875DA"/>
    <w:rsid w:val="00D92CD0"/>
    <w:rsid w:val="00D931C8"/>
    <w:rsid w:val="00D93C51"/>
    <w:rsid w:val="00D95589"/>
    <w:rsid w:val="00D95B0C"/>
    <w:rsid w:val="00DB02F0"/>
    <w:rsid w:val="00DB0E64"/>
    <w:rsid w:val="00DB11B6"/>
    <w:rsid w:val="00DB4D95"/>
    <w:rsid w:val="00DB52AC"/>
    <w:rsid w:val="00DB54A3"/>
    <w:rsid w:val="00DB6E80"/>
    <w:rsid w:val="00DC2463"/>
    <w:rsid w:val="00DC2979"/>
    <w:rsid w:val="00DC43B6"/>
    <w:rsid w:val="00DC5B93"/>
    <w:rsid w:val="00DD04B8"/>
    <w:rsid w:val="00DD3CD2"/>
    <w:rsid w:val="00DD651A"/>
    <w:rsid w:val="00DE0D26"/>
    <w:rsid w:val="00DE1920"/>
    <w:rsid w:val="00DE49A4"/>
    <w:rsid w:val="00DE5991"/>
    <w:rsid w:val="00DE7856"/>
    <w:rsid w:val="00DE7C3F"/>
    <w:rsid w:val="00DF0078"/>
    <w:rsid w:val="00DF049A"/>
    <w:rsid w:val="00DF0FC1"/>
    <w:rsid w:val="00DF1C1C"/>
    <w:rsid w:val="00DF6C93"/>
    <w:rsid w:val="00DF730E"/>
    <w:rsid w:val="00DF73F7"/>
    <w:rsid w:val="00E01DAD"/>
    <w:rsid w:val="00E036CA"/>
    <w:rsid w:val="00E03B36"/>
    <w:rsid w:val="00E064E9"/>
    <w:rsid w:val="00E11F43"/>
    <w:rsid w:val="00E1246A"/>
    <w:rsid w:val="00E143C7"/>
    <w:rsid w:val="00E14696"/>
    <w:rsid w:val="00E14F2A"/>
    <w:rsid w:val="00E15989"/>
    <w:rsid w:val="00E15B14"/>
    <w:rsid w:val="00E179DA"/>
    <w:rsid w:val="00E20930"/>
    <w:rsid w:val="00E209AC"/>
    <w:rsid w:val="00E20D35"/>
    <w:rsid w:val="00E230D8"/>
    <w:rsid w:val="00E231E7"/>
    <w:rsid w:val="00E27305"/>
    <w:rsid w:val="00E31789"/>
    <w:rsid w:val="00E353C5"/>
    <w:rsid w:val="00E42B77"/>
    <w:rsid w:val="00E44733"/>
    <w:rsid w:val="00E46975"/>
    <w:rsid w:val="00E47DA8"/>
    <w:rsid w:val="00E50743"/>
    <w:rsid w:val="00E55164"/>
    <w:rsid w:val="00E560DE"/>
    <w:rsid w:val="00E571DE"/>
    <w:rsid w:val="00E65B3B"/>
    <w:rsid w:val="00E65D81"/>
    <w:rsid w:val="00E66B5A"/>
    <w:rsid w:val="00E71CF3"/>
    <w:rsid w:val="00E73E67"/>
    <w:rsid w:val="00E7553B"/>
    <w:rsid w:val="00E76E64"/>
    <w:rsid w:val="00E81070"/>
    <w:rsid w:val="00E827F6"/>
    <w:rsid w:val="00E829CD"/>
    <w:rsid w:val="00E9082A"/>
    <w:rsid w:val="00E90C2A"/>
    <w:rsid w:val="00E939EB"/>
    <w:rsid w:val="00E94A78"/>
    <w:rsid w:val="00E9700C"/>
    <w:rsid w:val="00EA2612"/>
    <w:rsid w:val="00EA4800"/>
    <w:rsid w:val="00EA6AE2"/>
    <w:rsid w:val="00EB1005"/>
    <w:rsid w:val="00EB2A25"/>
    <w:rsid w:val="00EB322B"/>
    <w:rsid w:val="00EB50E7"/>
    <w:rsid w:val="00EB59CF"/>
    <w:rsid w:val="00EC1063"/>
    <w:rsid w:val="00EC285F"/>
    <w:rsid w:val="00EC4EB2"/>
    <w:rsid w:val="00ED0680"/>
    <w:rsid w:val="00ED0BCA"/>
    <w:rsid w:val="00ED274B"/>
    <w:rsid w:val="00ED46D7"/>
    <w:rsid w:val="00ED4808"/>
    <w:rsid w:val="00EE41F4"/>
    <w:rsid w:val="00EE7B9F"/>
    <w:rsid w:val="00EF55E0"/>
    <w:rsid w:val="00EF7C90"/>
    <w:rsid w:val="00F000DC"/>
    <w:rsid w:val="00F04DDB"/>
    <w:rsid w:val="00F067F8"/>
    <w:rsid w:val="00F10E55"/>
    <w:rsid w:val="00F133AD"/>
    <w:rsid w:val="00F14F71"/>
    <w:rsid w:val="00F21F09"/>
    <w:rsid w:val="00F22CBA"/>
    <w:rsid w:val="00F23066"/>
    <w:rsid w:val="00F249F0"/>
    <w:rsid w:val="00F24B48"/>
    <w:rsid w:val="00F3083C"/>
    <w:rsid w:val="00F32311"/>
    <w:rsid w:val="00F32989"/>
    <w:rsid w:val="00F34A84"/>
    <w:rsid w:val="00F3655E"/>
    <w:rsid w:val="00F37BC7"/>
    <w:rsid w:val="00F4342C"/>
    <w:rsid w:val="00F43A70"/>
    <w:rsid w:val="00F44C3D"/>
    <w:rsid w:val="00F45561"/>
    <w:rsid w:val="00F46509"/>
    <w:rsid w:val="00F473E9"/>
    <w:rsid w:val="00F473F6"/>
    <w:rsid w:val="00F4765E"/>
    <w:rsid w:val="00F50CF8"/>
    <w:rsid w:val="00F52CC5"/>
    <w:rsid w:val="00F54E36"/>
    <w:rsid w:val="00F70BDF"/>
    <w:rsid w:val="00F729F6"/>
    <w:rsid w:val="00F769F7"/>
    <w:rsid w:val="00F7704D"/>
    <w:rsid w:val="00F800D9"/>
    <w:rsid w:val="00F80FE9"/>
    <w:rsid w:val="00F822DC"/>
    <w:rsid w:val="00F8481A"/>
    <w:rsid w:val="00F8508D"/>
    <w:rsid w:val="00F8712E"/>
    <w:rsid w:val="00F9186F"/>
    <w:rsid w:val="00F919F6"/>
    <w:rsid w:val="00F937D0"/>
    <w:rsid w:val="00F93E35"/>
    <w:rsid w:val="00FA057A"/>
    <w:rsid w:val="00FA2C60"/>
    <w:rsid w:val="00FA6D82"/>
    <w:rsid w:val="00FB00AE"/>
    <w:rsid w:val="00FB1E19"/>
    <w:rsid w:val="00FB4502"/>
    <w:rsid w:val="00FB5E55"/>
    <w:rsid w:val="00FB6D23"/>
    <w:rsid w:val="00FB7613"/>
    <w:rsid w:val="00FC03EB"/>
    <w:rsid w:val="00FC2E8D"/>
    <w:rsid w:val="00FC33ED"/>
    <w:rsid w:val="00FC528D"/>
    <w:rsid w:val="00FD0A78"/>
    <w:rsid w:val="00FD13D9"/>
    <w:rsid w:val="00FD1E03"/>
    <w:rsid w:val="00FD322C"/>
    <w:rsid w:val="00FD5FD7"/>
    <w:rsid w:val="00FD63EC"/>
    <w:rsid w:val="00FE0B80"/>
    <w:rsid w:val="00FE4FC6"/>
    <w:rsid w:val="00FF3B83"/>
    <w:rsid w:val="00FF491C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6A166"/>
  <w15:docId w15:val="{54504189-26F8-4CCE-AEF7-AB831051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ASAPHeading 1,H1,Nadpis 1n,h1,Titulo 1,H1-Heading 1,1,Header 1,l1,Legal Line 1,head 1,título 1,título 11,título 12,título 13,título 111,título 14,título 112,título 15,Head 1,Head 11,Box Header,Titre§,II+,I,H11,H12,H13,H14,H15,H16,H17,H18,H111,f"/>
    <w:basedOn w:val="Normln"/>
    <w:next w:val="Normln"/>
    <w:link w:val="Nadpis1Char"/>
    <w:uiPriority w:val="9"/>
    <w:qFormat/>
    <w:rsid w:val="00FB7613"/>
    <w:pPr>
      <w:numPr>
        <w:numId w:val="3"/>
      </w:num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3"/>
      </w:numPr>
      <w:spacing w:after="120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6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6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6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uiPriority w:val="99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rážky - Arial 12,Číslovaný odstavec se seznamem,Odrážka vínová"/>
    <w:basedOn w:val="Normln"/>
    <w:link w:val="OdstavecseseznamemChar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7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aliases w:val="ASAPHeading 1 Char,H1 Char,Nadpis 1n Char,h1 Char,Titulo 1 Char,H1-Heading 1 Char,1 Char,Header 1 Char,l1 Char,Legal Line 1 Char,head 1 Char,título 1 Char,título 11 Char,título 12 Char,título 13 Char,título 111 Char,título 14 Char,II+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aliases w:val="List Paragraph (Czech Tourism) Char,Odrážky - Arial 12 Char,Číslovaný odstavec se seznamem Char,Odrážka vínová Char"/>
    <w:basedOn w:val="Standardnpsmoodstavce"/>
    <w:link w:val="Odstavecseseznamem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  <w:style w:type="paragraph" w:customStyle="1" w:styleId="-wm-msonormal">
    <w:name w:val="-wm-msonormal"/>
    <w:basedOn w:val="Normln"/>
    <w:rsid w:val="00E231E7"/>
    <w:pPr>
      <w:spacing w:before="100" w:beforeAutospacing="1" w:after="100" w:afterAutospacing="1"/>
    </w:pPr>
    <w:rPr>
      <w:rFonts w:eastAsiaTheme="minorHAnsi" w:cs="Calibri"/>
      <w:szCs w:val="22"/>
    </w:rPr>
  </w:style>
  <w:style w:type="paragraph" w:customStyle="1" w:styleId="xmsonormal">
    <w:name w:val="x_msonormal"/>
    <w:basedOn w:val="Normln"/>
    <w:rsid w:val="00756AAE"/>
    <w:rPr>
      <w:rFonts w:eastAsiaTheme="minorHAnsi" w:cs="Calibri"/>
      <w:szCs w:val="22"/>
    </w:rPr>
  </w:style>
  <w:style w:type="paragraph" w:customStyle="1" w:styleId="Default">
    <w:name w:val="Default"/>
    <w:rsid w:val="00822F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ctarna@ozp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on_x010d_eno xmlns="34a5ffe5-9792-4032-9d48-b063af02d430">false</Ukon_x010d_eno>
    <Smlouva xmlns="34a5ffe5-9792-4032-9d48-b063af02d430" xsi:nil="true"/>
    <Typ_x0020_VZ xmlns="34a5ffe5-9792-4032-9d48-b063af02d430">ZMR</Typ_x0020_VZ>
    <TaxCatchAll xmlns="c509f8c7-71ef-4145-8071-986089eef135" xsi:nil="true"/>
    <SharedWithUsers xmlns="34a5ffe5-9792-4032-9d48-b063af02d430">
      <UserInfo>
        <DisplayName/>
        <AccountId xsi:nil="true"/>
        <AccountType/>
      </UserInfo>
    </SharedWithUsers>
    <lcf76f155ced4ddcb4097134ff3c332f xmlns="34a5ffe5-9792-4032-9d48-b063af02d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7099F115F314FB98C3FED27104E71" ma:contentTypeVersion="9" ma:contentTypeDescription="Vytvoří nový dokument" ma:contentTypeScope="" ma:versionID="62ab498909cfe1c52334ea7de5ef9dda">
  <xsd:schema xmlns:xsd="http://www.w3.org/2001/XMLSchema" xmlns:xs="http://www.w3.org/2001/XMLSchema" xmlns:p="http://schemas.microsoft.com/office/2006/metadata/properties" xmlns:ns2="34a5ffe5-9792-4032-9d48-b063af02d430" xmlns:ns3="c509f8c7-71ef-4145-8071-986089eef135" targetNamespace="http://schemas.microsoft.com/office/2006/metadata/properties" ma:root="true" ma:fieldsID="bd2e0c015eddadc9e626e03e4ba1403f" ns2:_="" ns3:_="">
    <xsd:import namespace="34a5ffe5-9792-4032-9d48-b063af02d430"/>
    <xsd:import namespace="c509f8c7-71ef-4145-8071-986089eef135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ffe5-9792-4032-9d48-b063af02d430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 ma:readOnly="false">
      <xsd:simpleType>
        <xsd:restriction base="dms:Boolean"/>
      </xsd:simpleType>
    </xsd:element>
    <xsd:element name="Typ_x0020_VZ" ma:index="9" nillable="true" ma:displayName="Typ VZ" ma:default="ZMR" ma:format="Dropdown" ma:internalName="Typ_x0020_VZ" ma:readOnly="false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3b42f46-26af-4128-ab54-e2a32880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9f8c7-71ef-4145-8071-986089eef1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d5d8f-bd12-48ee-bf64-00838bbb24f8}" ma:internalName="TaxCatchAll" ma:showField="CatchAllData" ma:web="c509f8c7-71ef-4145-8071-986089eef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B93EF-1F4B-4D1C-9ADB-E3B3C2F9C27C}">
  <ds:schemaRefs>
    <ds:schemaRef ds:uri="http://schemas.microsoft.com/office/2006/metadata/properties"/>
    <ds:schemaRef ds:uri="http://schemas.microsoft.com/office/infopath/2007/PartnerControls"/>
    <ds:schemaRef ds:uri="34a5ffe5-9792-4032-9d48-b063af02d430"/>
    <ds:schemaRef ds:uri="c509f8c7-71ef-4145-8071-986089eef135"/>
  </ds:schemaRefs>
</ds:datastoreItem>
</file>

<file path=customXml/itemProps2.xml><?xml version="1.0" encoding="utf-8"?>
<ds:datastoreItem xmlns:ds="http://schemas.openxmlformats.org/officeDocument/2006/customXml" ds:itemID="{977FB402-EAC9-4FE9-9CE7-FF3B525D6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5ffe5-9792-4032-9d48-b063af02d430"/>
    <ds:schemaRef ds:uri="c509f8c7-71ef-4145-8071-986089eef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FD725-98A4-4496-B64E-1FF2736AF3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6FB19-2A18-4282-92A7-0FE5B6D2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3928</Words>
  <Characters>23178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OZP-VZ-2022-0xx Generační obměna DB serverů</vt:lpstr>
    </vt:vector>
  </TitlesOfParts>
  <Company/>
  <LinksUpToDate>false</LinksUpToDate>
  <CharactersWithSpaces>27052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OZP-VZ-2022-0xx Generační obměna DB serverů</dc:title>
  <dc:creator>Bezstarosti Kateřina</dc:creator>
  <cp:lastModifiedBy>Bezstarosti Kateřina</cp:lastModifiedBy>
  <cp:revision>35</cp:revision>
  <dcterms:created xsi:type="dcterms:W3CDTF">2025-06-18T08:14:00Z</dcterms:created>
  <dcterms:modified xsi:type="dcterms:W3CDTF">2025-07-07T11:27:00Z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0x0101006637099F115F314FB98C3FED27104E71</vt:lpwstr>
  </property>
  <property fmtid="{D5CDD505-2E9C-101B-9397-08002B2CF9AE}" pid="3" name="MSIP_Label_1c2f003c-d4d5-43b8-9b51-0327f8145908_Enabled">
    <vt:lpwstr>true</vt:lpwstr>
  </property>
  <property fmtid="{D5CDD505-2E9C-101B-9397-08002B2CF9AE}" pid="4" name="MSIP_Label_1c2f003c-d4d5-43b8-9b51-0327f8145908_SetDate">
    <vt:lpwstr>2025-06-11T11:35:18Z</vt:lpwstr>
  </property>
  <property fmtid="{D5CDD505-2E9C-101B-9397-08002B2CF9AE}" pid="5" name="MSIP_Label_1c2f003c-d4d5-43b8-9b51-0327f8145908_Method">
    <vt:lpwstr>Standard</vt:lpwstr>
  </property>
  <property fmtid="{D5CDD505-2E9C-101B-9397-08002B2CF9AE}" pid="6" name="MSIP_Label_1c2f003c-d4d5-43b8-9b51-0327f8145908_Name">
    <vt:lpwstr>INTERNI</vt:lpwstr>
  </property>
  <property fmtid="{D5CDD505-2E9C-101B-9397-08002B2CF9AE}" pid="7" name="MSIP_Label_1c2f003c-d4d5-43b8-9b51-0327f8145908_SiteId">
    <vt:lpwstr>85ebed7f-a4f3-442d-8c7f-a8890bf41f63</vt:lpwstr>
  </property>
  <property fmtid="{D5CDD505-2E9C-101B-9397-08002B2CF9AE}" pid="8" name="MSIP_Label_1c2f003c-d4d5-43b8-9b51-0327f8145908_ActionId">
    <vt:lpwstr>78be6c73-2fe0-49b6-82d6-ef824c345fee</vt:lpwstr>
  </property>
  <property fmtid="{D5CDD505-2E9C-101B-9397-08002B2CF9AE}" pid="9" name="MSIP_Label_1c2f003c-d4d5-43b8-9b51-0327f8145908_ContentBits">
    <vt:lpwstr>0</vt:lpwstr>
  </property>
  <property fmtid="{D5CDD505-2E9C-101B-9397-08002B2CF9AE}" pid="10" name="MSIP_Label_1c2f003c-d4d5-43b8-9b51-0327f8145908_Tag">
    <vt:lpwstr>10, 3, 0, 1</vt:lpwstr>
  </property>
  <property fmtid="{D5CDD505-2E9C-101B-9397-08002B2CF9AE}" pid="11" name="MediaServiceImageTags">
    <vt:lpwstr/>
  </property>
</Properties>
</file>