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91D60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3CB4E47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Energetické úspory v areálu společnosti LASSELSBERGER, s.r.o., výrobní závod RAKO 3 - rekonstrukce osvětlení a kompresorovny</w:t>
            </w:r>
          </w:p>
        </w:tc>
      </w:tr>
      <w:tr w:rsidR="00D91D60" w:rsidRPr="00C16997" w14:paraId="6BECB999" w14:textId="77777777" w:rsidTr="54A9FA29">
        <w:tc>
          <w:tcPr>
            <w:tcW w:w="3114" w:type="dxa"/>
          </w:tcPr>
          <w:p w14:paraId="48E215BE" w14:textId="77777777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3D956E8B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A58B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A58B9">
              <w:rPr>
                <w:rFonts w:asciiTheme="majorHAnsi" w:hAnsiTheme="majorHAnsi" w:cstheme="majorHAnsi"/>
                <w:b/>
                <w:bCs/>
              </w:rPr>
              <w:t>ZZVZ</w:t>
            </w:r>
            <w:r w:rsidRPr="00BA58B9">
              <w:rPr>
                <w:rFonts w:asciiTheme="majorHAnsi" w:hAnsiTheme="majorHAnsi" w:cstheme="majorHAnsi"/>
              </w:rPr>
              <w:t>“)</w:t>
            </w:r>
          </w:p>
        </w:tc>
      </w:tr>
      <w:tr w:rsidR="00D91D60" w:rsidRPr="00C16997" w14:paraId="16E049F7" w14:textId="77777777" w:rsidTr="54A9FA29">
        <w:tc>
          <w:tcPr>
            <w:tcW w:w="3114" w:type="dxa"/>
          </w:tcPr>
          <w:p w14:paraId="73991392" w14:textId="093DACF0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28B61BF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A58B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3236FF3E" w14:textId="77777777" w:rsidR="00D66584" w:rsidRDefault="00D66584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63A4EDE7" w14:textId="7C8C6CCD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08032AC5" w14:textId="48AB1040" w:rsidR="00D66584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867E5F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100C59" w:rsidRPr="00867E5F">
        <w:rPr>
          <w:rFonts w:asciiTheme="majorHAnsi" w:hAnsiTheme="majorHAnsi" w:cstheme="majorBidi"/>
          <w:b/>
          <w:bCs/>
        </w:rPr>
        <w:t>rekonstrukce kompre</w:t>
      </w:r>
      <w:r w:rsidR="00BE4BC0" w:rsidRPr="00867E5F">
        <w:rPr>
          <w:rFonts w:asciiTheme="majorHAnsi" w:hAnsiTheme="majorHAnsi" w:cstheme="majorBidi"/>
          <w:b/>
          <w:bCs/>
        </w:rPr>
        <w:t>sorové stanice</w:t>
      </w:r>
      <w:r w:rsidR="00F02AC9" w:rsidRPr="00867E5F">
        <w:rPr>
          <w:rFonts w:asciiTheme="majorHAnsi" w:hAnsiTheme="majorHAnsi" w:cstheme="majorBidi"/>
        </w:rPr>
        <w:t>, tj. nahrazení všech původních kompresorů novými</w:t>
      </w:r>
      <w:r w:rsidR="006F114A" w:rsidRPr="00867E5F">
        <w:rPr>
          <w:rFonts w:asciiTheme="majorHAnsi" w:hAnsiTheme="majorHAnsi" w:cstheme="majorBidi"/>
        </w:rPr>
        <w:t xml:space="preserve">, produkce stlačeného vzduchu </w:t>
      </w:r>
      <w:r w:rsidR="005F3446" w:rsidRPr="00867E5F">
        <w:rPr>
          <w:rFonts w:asciiTheme="majorHAnsi" w:hAnsiTheme="majorHAnsi" w:cstheme="majorBidi"/>
        </w:rPr>
        <w:t>bude lehce navýšena</w:t>
      </w:r>
      <w:r w:rsidR="00C2077D" w:rsidRPr="00867E5F">
        <w:rPr>
          <w:rFonts w:asciiTheme="majorHAnsi" w:hAnsiTheme="majorHAnsi" w:cstheme="majorBidi"/>
        </w:rPr>
        <w:t>, rekonstrukce stanice dále zahrnuje nové sušičky a filtry, elektroinstalace, rozvaděče, MaR a systém rekuperace od</w:t>
      </w:r>
      <w:r w:rsidR="00D66584" w:rsidRPr="00867E5F">
        <w:rPr>
          <w:rFonts w:asciiTheme="majorHAnsi" w:hAnsiTheme="majorHAnsi" w:cstheme="majorBidi"/>
        </w:rPr>
        <w:t xml:space="preserve">padního tepla </w:t>
      </w:r>
      <w:r w:rsidRPr="00867E5F">
        <w:rPr>
          <w:rFonts w:asciiTheme="majorHAnsi" w:hAnsiTheme="majorHAnsi" w:cstheme="majorBidi"/>
        </w:rPr>
        <w:t>(dále jako</w:t>
      </w:r>
      <w:r w:rsidRPr="4D7A93C3">
        <w:rPr>
          <w:rFonts w:asciiTheme="majorHAnsi" w:hAnsiTheme="majorHAnsi" w:cstheme="majorBidi"/>
        </w:rPr>
        <w:t xml:space="preserve">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</w:p>
    <w:p w14:paraId="68AA4DC6" w14:textId="429FD034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BE4BC0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lastRenderedPageBreak/>
        <w:t>Účastníkem nabízené zařízení</w:t>
      </w:r>
    </w:p>
    <w:p w14:paraId="15E71D76" w14:textId="43046D30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="00876AF5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9B4258D" w14:textId="5127109A" w:rsidR="00F100CC" w:rsidRDefault="00517DB4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r w:rsidRPr="00517DB4">
        <w:rPr>
          <w:rFonts w:asciiTheme="majorHAnsi" w:hAnsiTheme="majorHAnsi" w:cstheme="majorHAnsi"/>
          <w:b/>
          <w:u w:val="single"/>
        </w:rPr>
        <w:t>Technické parametry dodávaných komponent</w:t>
      </w:r>
      <w:r>
        <w:rPr>
          <w:rFonts w:asciiTheme="majorHAnsi" w:hAnsiTheme="majorHAnsi" w:cstheme="majorHAnsi"/>
          <w:b/>
          <w:u w:val="single"/>
        </w:rPr>
        <w:t>:</w:t>
      </w:r>
    </w:p>
    <w:p w14:paraId="62B4D71C" w14:textId="77777777" w:rsidR="001D6D9D" w:rsidRPr="00C16997" w:rsidRDefault="001D6D9D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31DA2928" w:rsidR="00494E93" w:rsidRPr="00C16997" w:rsidRDefault="00517DB4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F36117">
        <w:rPr>
          <w:rFonts w:asciiTheme="majorHAnsi" w:hAnsiTheme="majorHAnsi" w:cstheme="majorHAnsi"/>
          <w:b/>
          <w:u w:val="single"/>
        </w:rPr>
        <w:t xml:space="preserve">1. </w:t>
      </w:r>
      <w:r w:rsidR="00F36117" w:rsidRPr="00F36117">
        <w:rPr>
          <w:rFonts w:asciiTheme="majorHAnsi" w:hAnsiTheme="majorHAnsi" w:cstheme="majorHAnsi"/>
          <w:b/>
          <w:u w:val="single"/>
        </w:rPr>
        <w:t>Šroubový kompresor</w:t>
      </w:r>
      <w:r w:rsidR="00540146">
        <w:rPr>
          <w:rFonts w:asciiTheme="majorHAnsi" w:hAnsiTheme="majorHAnsi" w:cstheme="majorHAnsi"/>
          <w:b/>
          <w:u w:val="single"/>
        </w:rPr>
        <w:t xml:space="preserve"> s frekvenčním měničem</w:t>
      </w:r>
      <w:r w:rsidR="00F36117" w:rsidRPr="00F36117">
        <w:rPr>
          <w:rFonts w:asciiTheme="majorHAnsi" w:hAnsiTheme="majorHAnsi" w:cstheme="majorHAnsi"/>
          <w:b/>
          <w:u w:val="single"/>
        </w:rPr>
        <w:t xml:space="preserve"> </w:t>
      </w:r>
      <w:r w:rsidR="00540146">
        <w:rPr>
          <w:rFonts w:asciiTheme="majorHAnsi" w:hAnsiTheme="majorHAnsi" w:cstheme="majorHAnsi"/>
          <w:b/>
          <w:u w:val="single"/>
        </w:rPr>
        <w:t xml:space="preserve">o maximálním příkonu hlavního elektromotoru 132 kW </w:t>
      </w:r>
    </w:p>
    <w:tbl>
      <w:tblPr>
        <w:tblW w:w="13311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  <w:gridCol w:w="4082"/>
      </w:tblGrid>
      <w:tr w:rsidR="00494E93" w:rsidRPr="00C16997" w14:paraId="65EFFE02" w14:textId="77777777" w:rsidTr="00540146">
        <w:trPr>
          <w:gridAfter w:val="1"/>
          <w:wAfter w:w="4082" w:type="dxa"/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5F3446" w:rsidRPr="00C16997" w14:paraId="79E29864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979B4" w14:textId="4A7A139F" w:rsidR="005F3446" w:rsidRDefault="005F3446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>Přímé spojení elektromotoru a šroubového bloku, bez klínových řemenů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EDF4F" w14:textId="6EED8EAA" w:rsidR="005F3446" w:rsidRDefault="005F3446" w:rsidP="005F34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27618902"/>
            <w:placeholder>
              <w:docPart w:val="0FBE6425B8764D068CA7568CAAC7D5A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F9A958" w14:textId="0485AE33" w:rsidR="005F3446" w:rsidRDefault="005F3446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3446" w:rsidRPr="00C16997" w14:paraId="39B802EF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D2540" w14:textId="77FDD9F0" w:rsidR="005F3446" w:rsidRDefault="005F3446" w:rsidP="005F34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 xml:space="preserve">Pracovní tlak  </w:t>
            </w:r>
            <w:r>
              <w:rPr>
                <w:rFonts w:asciiTheme="majorHAnsi" w:hAnsiTheme="majorHAnsi" w:cstheme="majorHAnsi"/>
                <w:lang w:val="en-GB"/>
              </w:rPr>
              <w:t>[</w:t>
            </w:r>
            <w:r w:rsidRPr="005F3446">
              <w:rPr>
                <w:rFonts w:asciiTheme="majorHAnsi" w:hAnsiTheme="majorHAnsi" w:cstheme="majorHAnsi"/>
              </w:rPr>
              <w:t>bar</w:t>
            </w:r>
            <w:r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AB188" w14:textId="7C97583F" w:rsidR="005F3446" w:rsidRDefault="005F3446" w:rsidP="005F34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6,5</w:t>
            </w:r>
            <w:r w:rsidR="00F100CC">
              <w:rPr>
                <w:rFonts w:asciiTheme="majorHAnsi" w:hAnsiTheme="majorHAnsi" w:cstheme="majorHAnsi"/>
              </w:rPr>
              <w:t>0</w:t>
            </w:r>
          </w:p>
        </w:tc>
        <w:sdt>
          <w:sdtPr>
            <w:rPr>
              <w:rFonts w:asciiTheme="majorHAnsi" w:hAnsiTheme="majorHAnsi" w:cstheme="majorHAnsi"/>
            </w:rPr>
            <w:id w:val="-1544742672"/>
            <w:placeholder>
              <w:docPart w:val="EE2F7EAA873E472A8EC0E7CBC2057AF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C9B1D5" w14:textId="7D0D9E93" w:rsidR="005F3446" w:rsidRDefault="005F3446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3446" w:rsidRPr="00C16997" w14:paraId="29C41725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55A65" w14:textId="609ECDE3" w:rsidR="005F3446" w:rsidRDefault="005F3446" w:rsidP="005F34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 xml:space="preserve">Maximální přetlak kompresoru alespoň </w:t>
            </w:r>
            <w:r>
              <w:rPr>
                <w:rFonts w:asciiTheme="majorHAnsi" w:hAnsiTheme="majorHAnsi" w:cstheme="majorHAnsi"/>
              </w:rPr>
              <w:t>[</w:t>
            </w:r>
            <w:r w:rsidRPr="005F3446">
              <w:rPr>
                <w:rFonts w:asciiTheme="majorHAnsi" w:hAnsiTheme="majorHAnsi" w:cstheme="majorHAnsi"/>
              </w:rPr>
              <w:t>bar</w:t>
            </w:r>
            <w:r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9D125" w14:textId="06B8DA32" w:rsidR="005F3446" w:rsidRDefault="005F3446" w:rsidP="005F34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7,5</w:t>
            </w:r>
            <w:r w:rsidR="00F100CC">
              <w:rPr>
                <w:rFonts w:asciiTheme="majorHAnsi" w:hAnsiTheme="majorHAnsi" w:cstheme="majorHAnsi"/>
              </w:rPr>
              <w:t>0</w:t>
            </w:r>
          </w:p>
        </w:tc>
        <w:sdt>
          <w:sdtPr>
            <w:rPr>
              <w:rFonts w:asciiTheme="majorHAnsi" w:hAnsiTheme="majorHAnsi" w:cstheme="majorHAnsi"/>
            </w:rPr>
            <w:id w:val="-1409601882"/>
            <w:placeholder>
              <w:docPart w:val="9905C46D42604CB6AB67995FBDE35D1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596D54" w14:textId="733D7FA0" w:rsidR="005F3446" w:rsidRDefault="005F3446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3446" w:rsidRPr="00C16997" w14:paraId="3D9E5AE3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8A1EF" w14:textId="562131CB" w:rsidR="005F3446" w:rsidRDefault="005F3446" w:rsidP="005F34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Frekvenční měnič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93034" w14:textId="166837D8" w:rsidR="005F3446" w:rsidRDefault="005F3446" w:rsidP="005F34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32174483"/>
            <w:placeholder>
              <w:docPart w:val="C9A40701051841028ECB8F5C5F61D6B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2B27B0" w14:textId="3733279F" w:rsidR="005F3446" w:rsidRDefault="005F3446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3446" w:rsidRPr="00C16997" w14:paraId="62A47953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18908" w14:textId="444FA2B4" w:rsidR="005F3446" w:rsidRPr="00540146" w:rsidRDefault="005F3446" w:rsidP="005F3446">
            <w:pPr>
              <w:spacing w:after="0" w:line="276" w:lineRule="auto"/>
              <w:rPr>
                <w:rFonts w:asciiTheme="majorHAnsi" w:hAnsiTheme="majorHAnsi" w:cstheme="majorHAnsi"/>
                <w:lang w:val="en-GB"/>
              </w:rPr>
            </w:pPr>
            <w:r w:rsidRPr="005F3446">
              <w:rPr>
                <w:rFonts w:asciiTheme="majorHAnsi" w:hAnsiTheme="majorHAnsi" w:cstheme="majorHAnsi"/>
              </w:rPr>
              <w:t>Příkon hlavního elektromotoru kompresoru max.</w:t>
            </w:r>
            <w:r w:rsidR="00540146">
              <w:rPr>
                <w:rFonts w:asciiTheme="majorHAnsi" w:hAnsiTheme="majorHAnsi" w:cstheme="majorHAnsi"/>
              </w:rPr>
              <w:t xml:space="preserve"> </w:t>
            </w:r>
            <w:r w:rsidR="00540146">
              <w:rPr>
                <w:rFonts w:asciiTheme="majorHAnsi" w:hAnsiTheme="majorHAnsi" w:cstheme="majorHAnsi"/>
                <w:lang w:val="en-GB"/>
              </w:rPr>
              <w:t>[kW]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2FE8D" w14:textId="79CE9F0E" w:rsidR="005F3446" w:rsidRDefault="0077038E" w:rsidP="0077038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132</w:t>
            </w:r>
            <w:r w:rsidR="00F100CC">
              <w:rPr>
                <w:rFonts w:asciiTheme="majorHAnsi" w:hAnsiTheme="majorHAnsi" w:cstheme="majorHAnsi"/>
              </w:rPr>
              <w:t>,00</w:t>
            </w:r>
          </w:p>
        </w:tc>
        <w:sdt>
          <w:sdtPr>
            <w:rPr>
              <w:rFonts w:asciiTheme="majorHAnsi" w:hAnsiTheme="majorHAnsi" w:cstheme="majorHAnsi"/>
            </w:rPr>
            <w:id w:val="-1740089729"/>
            <w:placeholder>
              <w:docPart w:val="C24BC87AE49B477C9110E011A371DDB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AC50CB" w14:textId="4A6A1849" w:rsidR="005F3446" w:rsidRDefault="0077038E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7038E" w:rsidRPr="00C16997" w14:paraId="3124B270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1A913" w14:textId="474D677D" w:rsidR="0077038E" w:rsidRDefault="0077038E" w:rsidP="005F34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Celkový maximální příkon zařízení</w:t>
            </w:r>
            <w:r w:rsidR="00540146">
              <w:rPr>
                <w:rFonts w:asciiTheme="majorHAnsi" w:hAnsiTheme="majorHAnsi" w:cstheme="majorHAnsi"/>
              </w:rPr>
              <w:t xml:space="preserve"> [kW]</w:t>
            </w:r>
            <w:r w:rsidRPr="0077038E">
              <w:rPr>
                <w:rFonts w:asciiTheme="majorHAnsi" w:hAnsiTheme="majorHAnsi" w:cstheme="majorHAnsi"/>
              </w:rPr>
              <w:t>, včetně ventilátoru chlazení při tlaku 7</w:t>
            </w:r>
            <w:r w:rsidR="00F100CC"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 a maximálních otáčkách hlavního rotoru kompresoru, dle ISO 1217:2009, příloha E. </w:t>
            </w:r>
            <w:r>
              <w:rPr>
                <w:rFonts w:asciiTheme="majorHAnsi" w:hAnsiTheme="majorHAnsi" w:cstheme="majorHAnsi"/>
              </w:rPr>
              <w:t>(doložit technickým listem)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00BD5" w14:textId="76C1D541" w:rsidR="0077038E" w:rsidRDefault="0077038E" w:rsidP="0077038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</w:t>
            </w:r>
            <w:r w:rsidR="00F100CC">
              <w:rPr>
                <w:rFonts w:asciiTheme="majorHAnsi" w:hAnsiTheme="majorHAnsi" w:cstheme="majorHAnsi"/>
              </w:rPr>
              <w:t>,00</w:t>
            </w:r>
          </w:p>
        </w:tc>
        <w:sdt>
          <w:sdtPr>
            <w:rPr>
              <w:rFonts w:asciiTheme="majorHAnsi" w:hAnsiTheme="majorHAnsi" w:cstheme="majorHAnsi"/>
            </w:rPr>
            <w:id w:val="233430567"/>
            <w:placeholder>
              <w:docPart w:val="4B6B9ACDE8844DC28CA1953CA4AF6F4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429A42" w14:textId="73B9A00E" w:rsidR="0077038E" w:rsidRDefault="0077038E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7038E" w:rsidRPr="00C16997" w14:paraId="64A2613D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E5212" w14:textId="5870704C" w:rsidR="0077038E" w:rsidRDefault="0077038E" w:rsidP="005F34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Minimální nebo lepší specifický příkon zařízení</w:t>
            </w:r>
            <w:r w:rsidR="00540146">
              <w:rPr>
                <w:rFonts w:asciiTheme="majorHAnsi" w:hAnsiTheme="majorHAnsi" w:cstheme="majorHAnsi"/>
              </w:rPr>
              <w:t xml:space="preserve"> </w:t>
            </w:r>
            <w:r w:rsidR="00540146" w:rsidRPr="00540146">
              <w:rPr>
                <w:rFonts w:asciiTheme="majorHAnsi" w:hAnsiTheme="majorHAnsi" w:cstheme="majorHAnsi"/>
              </w:rPr>
              <w:t>[kW(m</w:t>
            </w:r>
            <w:r w:rsidR="00540146" w:rsidRPr="00540146">
              <w:rPr>
                <w:rFonts w:asciiTheme="majorHAnsi" w:hAnsiTheme="majorHAnsi" w:cstheme="majorHAnsi"/>
                <w:vertAlign w:val="superscript"/>
              </w:rPr>
              <w:t>3</w:t>
            </w:r>
            <w:r w:rsidR="00540146" w:rsidRPr="00540146">
              <w:rPr>
                <w:rFonts w:asciiTheme="majorHAnsi" w:hAnsiTheme="majorHAnsi" w:cstheme="majorHAnsi"/>
              </w:rPr>
              <w:t>/min]</w:t>
            </w:r>
            <w:r w:rsidRPr="0077038E">
              <w:rPr>
                <w:rFonts w:asciiTheme="majorHAnsi" w:hAnsiTheme="majorHAnsi" w:cstheme="majorHAnsi"/>
              </w:rPr>
              <w:t xml:space="preserve"> při tlaku 7</w:t>
            </w:r>
            <w:r w:rsidR="00F100CC"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 a maximálních otáčkách hlavního rotoru kompresoru, dle ISO 1217:2009, příloha 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7038E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(doložit technickým listem)</w:t>
            </w:r>
            <w:r w:rsidR="0054014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F5F25" w14:textId="0A52A61B" w:rsidR="0077038E" w:rsidRDefault="0077038E" w:rsidP="0077038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6,25</w:t>
            </w:r>
            <w:r w:rsidR="00540146">
              <w:rPr>
                <w:rFonts w:asciiTheme="majorHAnsi" w:hAnsiTheme="majorHAnsi" w:cstheme="majorHAnsi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-1712953333"/>
            <w:placeholder>
              <w:docPart w:val="3D7EF6BD6521435287C9CB80A673EC8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F1E9C8" w14:textId="5E73EDE3" w:rsidR="0077038E" w:rsidRDefault="0077038E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7038E" w:rsidRPr="00C16997" w14:paraId="0DD219DE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95B38" w14:textId="0F6AE105" w:rsidR="0077038E" w:rsidRDefault="0077038E" w:rsidP="0077038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Výkonnost kompresoru</w:t>
            </w:r>
            <w:r w:rsidR="00540146">
              <w:rPr>
                <w:rFonts w:asciiTheme="majorHAnsi" w:hAnsiTheme="majorHAnsi" w:cstheme="majorHAnsi"/>
              </w:rPr>
              <w:t xml:space="preserve"> [m</w:t>
            </w:r>
            <w:r w:rsidR="00540146">
              <w:rPr>
                <w:rFonts w:asciiTheme="majorHAnsi" w:hAnsiTheme="majorHAnsi" w:cstheme="majorHAnsi"/>
                <w:vertAlign w:val="superscript"/>
              </w:rPr>
              <w:t>3</w:t>
            </w:r>
            <w:r w:rsidR="00540146">
              <w:rPr>
                <w:rFonts w:asciiTheme="majorHAnsi" w:hAnsiTheme="majorHAnsi" w:cstheme="majorHAnsi"/>
              </w:rPr>
              <w:t>/min]</w:t>
            </w:r>
            <w:r w:rsidRPr="0077038E">
              <w:rPr>
                <w:rFonts w:asciiTheme="majorHAnsi" w:hAnsiTheme="majorHAnsi" w:cstheme="majorHAnsi"/>
              </w:rPr>
              <w:t xml:space="preserve"> při 7</w:t>
            </w:r>
            <w:r w:rsidR="00F100CC"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 a maximální frekvenci alespoň, dle ISO 1217:2009, příloha 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7038E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(doložit technickým listem)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D490F" w14:textId="45D9368A" w:rsidR="0077038E" w:rsidRDefault="0077038E" w:rsidP="0077038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24,2</w:t>
            </w:r>
            <w:r w:rsidR="00F100CC">
              <w:rPr>
                <w:rFonts w:asciiTheme="majorHAnsi" w:hAnsiTheme="majorHAnsi" w:cstheme="majorHAnsi"/>
              </w:rPr>
              <w:t>0</w:t>
            </w:r>
            <w:r w:rsidR="00540146">
              <w:rPr>
                <w:rFonts w:asciiTheme="majorHAnsi" w:hAnsiTheme="majorHAnsi" w:cstheme="majorHAnsi"/>
              </w:rPr>
              <w:t xml:space="preserve"> </w:t>
            </w:r>
            <w:r w:rsidR="00540146" w:rsidRPr="00540146">
              <w:rPr>
                <w:rFonts w:asciiTheme="majorHAnsi" w:hAnsiTheme="majorHAnsi" w:cstheme="majorHAnsi"/>
              </w:rPr>
              <w:t>[m</w:t>
            </w:r>
            <w:r w:rsidR="00540146" w:rsidRPr="00540146">
              <w:rPr>
                <w:rFonts w:asciiTheme="majorHAnsi" w:hAnsiTheme="majorHAnsi" w:cstheme="majorHAnsi"/>
                <w:vertAlign w:val="superscript"/>
              </w:rPr>
              <w:t>3</w:t>
            </w:r>
            <w:r w:rsidR="00540146" w:rsidRPr="00540146">
              <w:rPr>
                <w:rFonts w:asciiTheme="majorHAnsi" w:hAnsiTheme="majorHAnsi" w:cstheme="majorHAnsi"/>
              </w:rPr>
              <w:t>/min]</w:t>
            </w:r>
          </w:p>
        </w:tc>
        <w:sdt>
          <w:sdtPr>
            <w:rPr>
              <w:rFonts w:asciiTheme="majorHAnsi" w:hAnsiTheme="majorHAnsi" w:cstheme="majorHAnsi"/>
            </w:rPr>
            <w:id w:val="1546026535"/>
            <w:placeholder>
              <w:docPart w:val="2863AFFA0A1C4ACC935AABE8A5AEDAB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D8BCDC" w14:textId="7B504E0D" w:rsidR="0077038E" w:rsidRDefault="0077038E" w:rsidP="0077038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7038E" w:rsidRPr="00C16997" w14:paraId="7C0C50B5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71A3C" w14:textId="75C2E0AD" w:rsidR="0077038E" w:rsidRDefault="00540146" w:rsidP="0077038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 xml:space="preserve">Rozsah regulačního výkonu kompresoru </w:t>
            </w:r>
            <w:r>
              <w:rPr>
                <w:rFonts w:asciiTheme="majorHAnsi" w:hAnsiTheme="majorHAnsi" w:cstheme="majorHAnsi"/>
              </w:rPr>
              <w:t>[m</w:t>
            </w:r>
            <w:r>
              <w:rPr>
                <w:rFonts w:asciiTheme="majorHAnsi" w:hAnsiTheme="majorHAnsi" w:cstheme="majorHAnsi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</w:rPr>
              <w:t>/min]</w:t>
            </w:r>
            <w:r w:rsidRPr="0077038E">
              <w:rPr>
                <w:rFonts w:asciiTheme="majorHAnsi" w:hAnsiTheme="majorHAnsi" w:cstheme="majorHAnsi"/>
              </w:rPr>
              <w:t xml:space="preserve"> </w:t>
            </w:r>
            <w:r w:rsidRPr="00540146">
              <w:rPr>
                <w:rFonts w:asciiTheme="majorHAnsi" w:hAnsiTheme="majorHAnsi" w:cstheme="majorHAnsi"/>
              </w:rPr>
              <w:t xml:space="preserve">mezi </w:t>
            </w:r>
            <w:r w:rsidRPr="00540146">
              <w:rPr>
                <w:rFonts w:asciiTheme="majorHAnsi" w:hAnsiTheme="majorHAnsi" w:cstheme="majorHAnsi"/>
              </w:rPr>
              <w:lastRenderedPageBreak/>
              <w:t>minimální a maximá</w:t>
            </w:r>
            <w:r w:rsidR="00327D7F">
              <w:rPr>
                <w:rFonts w:asciiTheme="majorHAnsi" w:hAnsiTheme="majorHAnsi" w:cstheme="majorHAnsi"/>
              </w:rPr>
              <w:t>l</w:t>
            </w:r>
            <w:r w:rsidRPr="00540146">
              <w:rPr>
                <w:rFonts w:asciiTheme="majorHAnsi" w:hAnsiTheme="majorHAnsi" w:cstheme="majorHAnsi"/>
              </w:rPr>
              <w:t>ní frekvencí alespoň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65FAA" w14:textId="5872C415" w:rsidR="0077038E" w:rsidRDefault="00540146" w:rsidP="005401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18</w:t>
            </w:r>
            <w:r w:rsidR="00F100CC">
              <w:rPr>
                <w:rFonts w:asciiTheme="majorHAnsi" w:hAnsiTheme="majorHAnsi" w:cstheme="majorHAnsi"/>
              </w:rPr>
              <w:t>,00</w:t>
            </w:r>
          </w:p>
        </w:tc>
        <w:sdt>
          <w:sdtPr>
            <w:rPr>
              <w:rFonts w:asciiTheme="majorHAnsi" w:hAnsiTheme="majorHAnsi" w:cstheme="majorHAnsi"/>
            </w:rPr>
            <w:id w:val="-562640868"/>
            <w:placeholder>
              <w:docPart w:val="657E699B5E144D9389B97B9782CB046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C0DDDD" w14:textId="1D23476D" w:rsidR="0077038E" w:rsidRDefault="00540146" w:rsidP="0077038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0146" w:rsidRPr="00C16997" w14:paraId="47C80A3A" w14:textId="7AC0E7C6" w:rsidTr="00540146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11F65" w14:textId="1567613F" w:rsidR="00540146" w:rsidRDefault="00540146" w:rsidP="005401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>Napájení kompresoru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E5869" w14:textId="46E3B4A5" w:rsidR="00540146" w:rsidRDefault="00540146" w:rsidP="005401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 x 400 V</w:t>
            </w:r>
          </w:p>
        </w:tc>
        <w:sdt>
          <w:sdtPr>
            <w:rPr>
              <w:rFonts w:asciiTheme="majorHAnsi" w:hAnsiTheme="majorHAnsi" w:cstheme="majorHAnsi"/>
            </w:rPr>
            <w:id w:val="1377896421"/>
            <w:placeholder>
              <w:docPart w:val="F3ACCD578E4C4F4C90E755856A9BB9C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B26B38" w14:textId="1077E7D4" w:rsidR="00540146" w:rsidRDefault="00540146" w:rsidP="005401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  <w:tc>
          <w:tcPr>
            <w:tcW w:w="4082" w:type="dxa"/>
            <w:vAlign w:val="center"/>
          </w:tcPr>
          <w:p w14:paraId="5588A285" w14:textId="4C3A1AD7" w:rsidR="00540146" w:rsidRPr="00C16997" w:rsidRDefault="00540146" w:rsidP="00540146"/>
        </w:tc>
      </w:tr>
      <w:tr w:rsidR="00540146" w:rsidRPr="00C16997" w14:paraId="56DD32B6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D2677" w14:textId="26FE093B" w:rsidR="00540146" w:rsidRDefault="00540146" w:rsidP="005401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>Třída účinnosti motoru kompresoru minimálně IE3 nebo podobný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98371" w14:textId="01F2523B" w:rsidR="00540146" w:rsidRDefault="00540146" w:rsidP="005401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6926805"/>
            <w:placeholder>
              <w:docPart w:val="69FBDFB5E5A24F949CC7B08D0B64674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344239" w14:textId="5CAE1AF1" w:rsidR="00540146" w:rsidRDefault="00540146" w:rsidP="005401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40146" w:rsidRPr="00C16997" w14:paraId="2E0CAC22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F5E2F" w14:textId="5EFA12ED" w:rsidR="00540146" w:rsidRDefault="00540146" w:rsidP="005401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>Kompresor uvnitř nebo vně vybaven cyklonovým odlučovačem kondenzátu s eletronickým odvaděčem kondenzátu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D2AC2" w14:textId="72447FDF" w:rsidR="00540146" w:rsidRDefault="00540146" w:rsidP="005401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12738907"/>
            <w:placeholder>
              <w:docPart w:val="7A539F08DB3E43D3A3F5F22D98923C8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5E2DB7" w14:textId="28CA995A" w:rsidR="00540146" w:rsidRDefault="00540146" w:rsidP="005401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0559BBAE" w14:textId="2479BF7A" w:rsidR="00BF0DF9" w:rsidRPr="00C16997" w:rsidRDefault="00BF0DF9" w:rsidP="00BF0DF9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 xml:space="preserve">2. </w:t>
      </w:r>
      <w:r w:rsidR="00F6494B" w:rsidRPr="00F36117">
        <w:rPr>
          <w:rFonts w:asciiTheme="majorHAnsi" w:hAnsiTheme="majorHAnsi" w:cstheme="majorHAnsi"/>
          <w:b/>
          <w:u w:val="single"/>
        </w:rPr>
        <w:t>. Šroubový kompresor</w:t>
      </w:r>
      <w:r w:rsidR="00F6494B">
        <w:rPr>
          <w:rFonts w:asciiTheme="majorHAnsi" w:hAnsiTheme="majorHAnsi" w:cstheme="majorHAnsi"/>
          <w:b/>
          <w:u w:val="single"/>
        </w:rPr>
        <w:t xml:space="preserve"> bez frekvenčního měniče</w:t>
      </w:r>
      <w:r w:rsidR="00F6494B" w:rsidRPr="00F36117">
        <w:rPr>
          <w:rFonts w:asciiTheme="majorHAnsi" w:hAnsiTheme="majorHAnsi" w:cstheme="majorHAnsi"/>
          <w:b/>
          <w:u w:val="single"/>
        </w:rPr>
        <w:t xml:space="preserve"> </w:t>
      </w:r>
      <w:r w:rsidR="00F6494B">
        <w:rPr>
          <w:rFonts w:asciiTheme="majorHAnsi" w:hAnsiTheme="majorHAnsi" w:cstheme="majorHAnsi"/>
          <w:b/>
          <w:u w:val="single"/>
        </w:rPr>
        <w:t>o maximálním příkonu hlavního elektromotoru 110 kW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BF0DF9" w:rsidRPr="00C16997" w14:paraId="1DCC2C34" w14:textId="77777777" w:rsidTr="007E0B6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E81B6F5" w14:textId="77777777" w:rsidR="00BF0DF9" w:rsidRPr="00C16997" w:rsidRDefault="00BF0DF9" w:rsidP="007E0B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54D069" w14:textId="77777777" w:rsidR="00BF0DF9" w:rsidRPr="00C16997" w:rsidRDefault="00BF0DF9" w:rsidP="007E0B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F6494B" w:rsidRPr="00C16997" w14:paraId="6EB93BD0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AECCB" w14:textId="2C294326" w:rsidR="00F6494B" w:rsidRDefault="00F6494B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>Přímé spojení elektromotoru a šroubového bloku, bez klínových řemenů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AD29A" w14:textId="4601C65C" w:rsidR="00F6494B" w:rsidRDefault="00F6494B" w:rsidP="00F6494B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24080116"/>
            <w:placeholder>
              <w:docPart w:val="20051FABE9854BE9BAAB856B65DF6D1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5E5A40" w14:textId="4D23866F" w:rsidR="00F6494B" w:rsidRDefault="00F6494B" w:rsidP="00F6494B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6494B" w:rsidRPr="00C16997" w14:paraId="15E08F57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8906D" w14:textId="75D23BDE" w:rsidR="00F6494B" w:rsidRDefault="00F6494B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 xml:space="preserve">Pracovní tlak  </w:t>
            </w:r>
            <w:r>
              <w:rPr>
                <w:rFonts w:asciiTheme="majorHAnsi" w:hAnsiTheme="majorHAnsi" w:cstheme="majorHAnsi"/>
                <w:lang w:val="en-GB"/>
              </w:rPr>
              <w:t>[</w:t>
            </w:r>
            <w:r w:rsidRPr="005F3446">
              <w:rPr>
                <w:rFonts w:asciiTheme="majorHAnsi" w:hAnsiTheme="majorHAnsi" w:cstheme="majorHAnsi"/>
              </w:rPr>
              <w:t>bar</w:t>
            </w:r>
            <w:r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974CC" w14:textId="55216FE8" w:rsidR="00F6494B" w:rsidRDefault="00F6494B" w:rsidP="00F6494B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6,5</w:t>
            </w:r>
            <w:r w:rsidR="00F100CC">
              <w:rPr>
                <w:rFonts w:asciiTheme="majorHAnsi" w:hAnsiTheme="majorHAnsi" w:cstheme="majorHAnsi"/>
              </w:rPr>
              <w:t>0</w:t>
            </w:r>
          </w:p>
        </w:tc>
        <w:sdt>
          <w:sdtPr>
            <w:rPr>
              <w:rFonts w:asciiTheme="majorHAnsi" w:hAnsiTheme="majorHAnsi" w:cstheme="majorHAnsi"/>
            </w:rPr>
            <w:id w:val="-1196613190"/>
            <w:placeholder>
              <w:docPart w:val="E2EE4D9319C045C38D4736AD5F7E170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D28FB9" w14:textId="2599E23C" w:rsidR="00F6494B" w:rsidRDefault="00F6494B" w:rsidP="00F6494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6494B" w:rsidRPr="00C16997" w14:paraId="6FF8E43F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7BBFE" w14:textId="301428C8" w:rsidR="00F6494B" w:rsidRDefault="00F6494B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>Příkon hlavního elektromotoru kompresoru max.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lang w:val="en-GB"/>
              </w:rPr>
              <w:t>[kW]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3F2BC" w14:textId="5490976E" w:rsidR="00F6494B" w:rsidRDefault="00F6494B" w:rsidP="00F6494B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110</w:t>
            </w:r>
            <w:r w:rsidR="00F100CC">
              <w:rPr>
                <w:rFonts w:asciiTheme="majorHAnsi" w:hAnsiTheme="majorHAnsi" w:cstheme="majorHAnsi"/>
              </w:rPr>
              <w:t>,00</w:t>
            </w:r>
          </w:p>
        </w:tc>
        <w:sdt>
          <w:sdtPr>
            <w:rPr>
              <w:rFonts w:asciiTheme="majorHAnsi" w:hAnsiTheme="majorHAnsi" w:cstheme="majorHAnsi"/>
            </w:rPr>
            <w:id w:val="-567963831"/>
            <w:placeholder>
              <w:docPart w:val="F2C77C2B2B3F4D9E98EB68640A2415C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2412FA" w14:textId="4F2700F2" w:rsidR="00F6494B" w:rsidRDefault="00F6494B" w:rsidP="00F6494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6494B" w:rsidRPr="00C16997" w14:paraId="591154AF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94683" w14:textId="1D4F9B20" w:rsidR="00F6494B" w:rsidRDefault="00F100CC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Celkový maximální příkon zařízení</w:t>
            </w:r>
            <w:r>
              <w:rPr>
                <w:rFonts w:asciiTheme="majorHAnsi" w:hAnsiTheme="majorHAnsi" w:cstheme="majorHAnsi"/>
              </w:rPr>
              <w:t xml:space="preserve"> [kW]</w:t>
            </w:r>
            <w:r w:rsidRPr="0077038E">
              <w:rPr>
                <w:rFonts w:asciiTheme="majorHAnsi" w:hAnsiTheme="majorHAnsi" w:cstheme="majorHAnsi"/>
              </w:rPr>
              <w:t>, včetně ventilátoru chlazení při tlaku 7</w:t>
            </w:r>
            <w:r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bar, dle ISO 1217:2009, příloha </w:t>
            </w:r>
            <w:r>
              <w:rPr>
                <w:rFonts w:asciiTheme="majorHAnsi" w:hAnsiTheme="majorHAnsi" w:cstheme="majorHAnsi"/>
              </w:rPr>
              <w:t>C</w:t>
            </w:r>
            <w:r w:rsidRPr="0077038E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(doložit technickým listem)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2F2B9" w14:textId="70164812" w:rsidR="00F6494B" w:rsidRDefault="00F100CC" w:rsidP="00F100C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135,00</w:t>
            </w:r>
          </w:p>
        </w:tc>
        <w:sdt>
          <w:sdtPr>
            <w:rPr>
              <w:rFonts w:asciiTheme="majorHAnsi" w:hAnsiTheme="majorHAnsi" w:cstheme="majorHAnsi"/>
            </w:rPr>
            <w:id w:val="71711345"/>
            <w:placeholder>
              <w:docPart w:val="B0B4FC5873254967AD6C7405620C3FC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566299" w14:textId="2E4F9F95" w:rsidR="00F6494B" w:rsidRDefault="00F100CC" w:rsidP="00F6494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6494B" w:rsidRPr="00C16997" w14:paraId="72684723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A93E5" w14:textId="3C0933E8" w:rsidR="00F6494B" w:rsidRDefault="00F100CC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Minimální nebo lepší specifický příkon zařízení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40146">
              <w:rPr>
                <w:rFonts w:asciiTheme="majorHAnsi" w:hAnsiTheme="majorHAnsi" w:cstheme="majorHAnsi"/>
              </w:rPr>
              <w:t>[kW(m</w:t>
            </w:r>
            <w:r w:rsidRPr="00540146">
              <w:rPr>
                <w:rFonts w:asciiTheme="majorHAnsi" w:hAnsiTheme="majorHAnsi" w:cstheme="majorHAnsi"/>
                <w:vertAlign w:val="superscript"/>
              </w:rPr>
              <w:t>3</w:t>
            </w:r>
            <w:r w:rsidRPr="00540146">
              <w:rPr>
                <w:rFonts w:asciiTheme="majorHAnsi" w:hAnsiTheme="majorHAnsi" w:cstheme="majorHAnsi"/>
              </w:rPr>
              <w:t>/min]</w:t>
            </w:r>
            <w:r w:rsidRPr="0077038E">
              <w:rPr>
                <w:rFonts w:asciiTheme="majorHAnsi" w:hAnsiTheme="majorHAnsi" w:cstheme="majorHAnsi"/>
              </w:rPr>
              <w:t xml:space="preserve"> při tlaku 7</w:t>
            </w:r>
            <w:r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bar, dle ISO 1217:2009, příloha </w:t>
            </w:r>
            <w:r>
              <w:rPr>
                <w:rFonts w:asciiTheme="majorHAnsi" w:hAnsiTheme="majorHAnsi" w:cstheme="majorHAnsi"/>
              </w:rPr>
              <w:t xml:space="preserve">C </w:t>
            </w:r>
            <w:r w:rsidRPr="0077038E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(doložit technickým listem)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87542" w14:textId="34DA898F" w:rsidR="00F6494B" w:rsidRDefault="00F100CC" w:rsidP="00F100C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6,10</w:t>
            </w:r>
          </w:p>
        </w:tc>
        <w:sdt>
          <w:sdtPr>
            <w:rPr>
              <w:rFonts w:asciiTheme="majorHAnsi" w:hAnsiTheme="majorHAnsi" w:cstheme="majorHAnsi"/>
            </w:rPr>
            <w:id w:val="-1102562078"/>
            <w:placeholder>
              <w:docPart w:val="C083419BD3874A0A936F2B5DE3C8D0A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F7403D" w14:textId="787D5386" w:rsidR="00F6494B" w:rsidRDefault="00F100CC" w:rsidP="00F6494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6494B" w:rsidRPr="00C16997" w14:paraId="61078FDD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07E5" w14:textId="712A7706" w:rsidR="00F6494B" w:rsidRDefault="00F100CC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Výkonnost kompresoru</w:t>
            </w:r>
            <w:r>
              <w:rPr>
                <w:rFonts w:asciiTheme="majorHAnsi" w:hAnsiTheme="majorHAnsi" w:cstheme="majorHAnsi"/>
              </w:rPr>
              <w:t xml:space="preserve"> [m</w:t>
            </w:r>
            <w:r>
              <w:rPr>
                <w:rFonts w:asciiTheme="majorHAnsi" w:hAnsiTheme="majorHAnsi" w:cstheme="majorHAnsi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</w:rPr>
              <w:t>/min]</w:t>
            </w:r>
            <w:r w:rsidRPr="0077038E">
              <w:rPr>
                <w:rFonts w:asciiTheme="majorHAnsi" w:hAnsiTheme="majorHAnsi" w:cstheme="majorHAnsi"/>
              </w:rPr>
              <w:t xml:space="preserve"> při 7</w:t>
            </w:r>
            <w:r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 alespoň, dle ISO 1217:2009, příloha </w:t>
            </w:r>
            <w:r>
              <w:rPr>
                <w:rFonts w:asciiTheme="majorHAnsi" w:hAnsiTheme="majorHAnsi" w:cstheme="majorHAnsi"/>
              </w:rPr>
              <w:t xml:space="preserve">C </w:t>
            </w:r>
            <w:r w:rsidRPr="0077038E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(doložit technickým listem)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1B188" w14:textId="333C744B" w:rsidR="00F6494B" w:rsidRDefault="00F100CC" w:rsidP="00F100C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20,50</w:t>
            </w:r>
          </w:p>
        </w:tc>
        <w:sdt>
          <w:sdtPr>
            <w:rPr>
              <w:rFonts w:asciiTheme="majorHAnsi" w:hAnsiTheme="majorHAnsi" w:cstheme="majorHAnsi"/>
            </w:rPr>
            <w:id w:val="887456018"/>
            <w:placeholder>
              <w:docPart w:val="89B1D2BEC2C94F329EB1F9A929FADB8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4AA57" w14:textId="735128A4" w:rsidR="00F6494B" w:rsidRDefault="00F100CC" w:rsidP="00F6494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100CC" w:rsidRPr="00C16997" w14:paraId="0D73D45F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6FD54" w14:textId="021F3E30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lastRenderedPageBreak/>
              <w:t>Napájení kompresoru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17CDF" w14:textId="03A17302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 x 400 V</w:t>
            </w:r>
          </w:p>
        </w:tc>
        <w:sdt>
          <w:sdtPr>
            <w:rPr>
              <w:rFonts w:asciiTheme="majorHAnsi" w:hAnsiTheme="majorHAnsi" w:cstheme="majorHAnsi"/>
            </w:rPr>
            <w:id w:val="-2007202116"/>
            <w:placeholder>
              <w:docPart w:val="D37894801E664B19AA6F21894F6E1AF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B04C82" w14:textId="63C5D6B7" w:rsidR="00F100CC" w:rsidRDefault="00F100CC" w:rsidP="00F100C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100CC" w:rsidRPr="00C16997" w14:paraId="19F7BE41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6FC61" w14:textId="1A54B7BF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>Třída účinnosti motoru kompresoru minimálně IE3 nebo podobný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CF419" w14:textId="3F19DE7F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40403160"/>
            <w:placeholder>
              <w:docPart w:val="B9688EBB188B471CB296B5750B3E7E1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9D3B46" w14:textId="5E798C3F" w:rsidR="00F100CC" w:rsidRDefault="00F100CC" w:rsidP="00F100C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00CC" w:rsidRPr="00C16997" w14:paraId="4A09D7B4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6BB60" w14:textId="4FD315D6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 xml:space="preserve">Kompresor uvnitř nebo vně vybaven cyklonovým odlučovačem kondenzátu s </w:t>
            </w:r>
            <w:r w:rsidR="00122A5A" w:rsidRPr="00540146">
              <w:rPr>
                <w:rFonts w:asciiTheme="majorHAnsi" w:hAnsiTheme="majorHAnsi" w:cstheme="majorHAnsi"/>
              </w:rPr>
              <w:t>elektronickým</w:t>
            </w:r>
            <w:r w:rsidRPr="00540146">
              <w:rPr>
                <w:rFonts w:asciiTheme="majorHAnsi" w:hAnsiTheme="majorHAnsi" w:cstheme="majorHAnsi"/>
              </w:rPr>
              <w:t xml:space="preserve"> odvaděčem kondenzátu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F1A7B" w14:textId="659DAA44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40101889"/>
            <w:placeholder>
              <w:docPart w:val="F8EFE9A52ABD4FBB9A35A383EEDFBAD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37BAE5" w14:textId="6C99E903" w:rsidR="00F100CC" w:rsidRDefault="00F100CC" w:rsidP="00F100C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1E3E64A3" w14:textId="77777777" w:rsidR="00BF0DF9" w:rsidRPr="00C16997" w:rsidRDefault="00BF0DF9" w:rsidP="00BF0DF9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BF0DF9" w:rsidRPr="00C16997" w14:paraId="2EDC2DB8" w14:textId="77777777" w:rsidTr="007E0B6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78B64" w14:textId="77777777" w:rsidR="00BF0DF9" w:rsidRPr="00C16997" w:rsidRDefault="00BF0DF9" w:rsidP="007E0B6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676261272"/>
            <w:placeholder>
              <w:docPart w:val="4EE37C6D23D34819B4ED655492E6819B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9B74C9" w14:textId="77777777" w:rsidR="00BF0DF9" w:rsidRPr="00C16997" w:rsidRDefault="00BF0DF9" w:rsidP="007E0B6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DF9" w:rsidRPr="00C16997" w14:paraId="366C2985" w14:textId="77777777" w:rsidTr="007E0B6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2B87F" w14:textId="77777777" w:rsidR="00BF0DF9" w:rsidRPr="00C16997" w:rsidRDefault="00BF0DF9" w:rsidP="007E0B6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006552712"/>
            <w:placeholder>
              <w:docPart w:val="3C1AC60271EC46CF811F6B9CD3D34DF7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FCB301" w14:textId="77777777" w:rsidR="00BF0DF9" w:rsidRPr="00C16997" w:rsidRDefault="00BF0DF9" w:rsidP="007E0B6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61A93F9D" w14:textId="77777777" w:rsidR="001D6D9D" w:rsidRDefault="001D6D9D" w:rsidP="001D6D9D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1134E081" w14:textId="49DDD8C3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 xml:space="preserve">3. </w:t>
      </w:r>
      <w:r w:rsidRPr="0052228E">
        <w:rPr>
          <w:rFonts w:asciiTheme="majorHAnsi" w:hAnsiTheme="majorHAnsi" w:cstheme="majorHAnsi"/>
          <w:b/>
          <w:u w:val="single"/>
        </w:rPr>
        <w:t xml:space="preserve">Kondenzační sušička </w:t>
      </w:r>
      <w:r>
        <w:rPr>
          <w:rFonts w:asciiTheme="majorHAnsi" w:hAnsiTheme="majorHAnsi" w:cstheme="majorHAnsi"/>
          <w:b/>
          <w:u w:val="single"/>
        </w:rPr>
        <w:t>pro šr</w:t>
      </w:r>
      <w:r w:rsidRPr="00F36117">
        <w:rPr>
          <w:rFonts w:asciiTheme="majorHAnsi" w:hAnsiTheme="majorHAnsi" w:cstheme="majorHAnsi"/>
          <w:b/>
          <w:u w:val="single"/>
        </w:rPr>
        <w:t>oubový kompresor</w:t>
      </w:r>
      <w:r>
        <w:rPr>
          <w:rFonts w:asciiTheme="majorHAnsi" w:hAnsiTheme="majorHAnsi" w:cstheme="majorHAnsi"/>
          <w:b/>
          <w:u w:val="single"/>
        </w:rPr>
        <w:t xml:space="preserve"> bez frekvenčního měniče</w:t>
      </w:r>
      <w:r w:rsidRPr="00F36117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o maximálním příkonu hlavního elektromotoru 110 kW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1D6D9D" w:rsidRPr="00C16997" w14:paraId="5D40397F" w14:textId="77777777" w:rsidTr="00CD55C0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857063D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D9737AF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D6D9D" w:rsidRPr="00C16997" w14:paraId="638916D0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A9FF9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automatický odvaděč kondenzátu pracující bez ztrát tlakového vzduchu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7B6F9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502320267"/>
            <w:placeholder>
              <w:docPart w:val="C45FFA324123438480304FB61675055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034C0B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D6D9D" w:rsidRPr="00C16997" w14:paraId="471EC4B0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D1B15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06CBC">
              <w:rPr>
                <w:rFonts w:asciiTheme="majorHAnsi" w:hAnsiTheme="majorHAnsi" w:cstheme="majorHAnsi"/>
              </w:rPr>
              <w:t>tlakový rosný bod +3 °C (tř. 4 dle ISO 8573-1)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4AF39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588390223"/>
            <w:placeholder>
              <w:docPart w:val="A315BC2DF8F14E5195A62FEB69B7C2E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02F933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D6D9D" w:rsidRPr="00C16997" w14:paraId="2C48C4FE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C5F66" w14:textId="3AF1A9BA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průtok vzduchu</w:t>
            </w:r>
            <w:r w:rsidR="00716A23">
              <w:rPr>
                <w:rFonts w:asciiTheme="majorHAnsi" w:hAnsiTheme="majorHAnsi" w:cstheme="majorHAnsi"/>
              </w:rPr>
              <w:t xml:space="preserve"> při tlakovém rosném bodu +3</w:t>
            </w:r>
            <w:r w:rsidR="00716A23" w:rsidRPr="00B06CBC">
              <w:rPr>
                <w:rFonts w:asciiTheme="majorHAnsi" w:hAnsiTheme="majorHAnsi" w:cstheme="majorHAnsi"/>
              </w:rPr>
              <w:t xml:space="preserve"> °C</w:t>
            </w:r>
            <w:r w:rsidR="0097127C">
              <w:rPr>
                <w:rFonts w:asciiTheme="majorHAnsi" w:hAnsiTheme="majorHAnsi" w:cstheme="majorHAnsi"/>
              </w:rPr>
              <w:t xml:space="preserve"> a </w:t>
            </w:r>
            <w:r w:rsidR="00716A23">
              <w:rPr>
                <w:rFonts w:asciiTheme="majorHAnsi" w:hAnsiTheme="majorHAnsi" w:cstheme="majorHAnsi"/>
              </w:rPr>
              <w:t>při okolní teplotě 3</w:t>
            </w:r>
            <w:r w:rsidR="003E6FD3">
              <w:rPr>
                <w:rFonts w:asciiTheme="majorHAnsi" w:hAnsiTheme="majorHAnsi" w:cstheme="majorHAnsi"/>
              </w:rPr>
              <w:t>5</w:t>
            </w:r>
            <w:r w:rsidR="00716A23" w:rsidRPr="00B06CBC">
              <w:rPr>
                <w:rFonts w:asciiTheme="majorHAnsi" w:hAnsiTheme="majorHAnsi" w:cstheme="majorHAnsi"/>
              </w:rPr>
              <w:t xml:space="preserve"> °C</w:t>
            </w:r>
            <w:r w:rsidR="00716A23">
              <w:rPr>
                <w:rFonts w:asciiTheme="majorHAnsi" w:hAnsiTheme="majorHAnsi" w:cstheme="majorHAnsi"/>
              </w:rPr>
              <w:t xml:space="preserve"> </w:t>
            </w:r>
            <w:r w:rsidR="0097127C">
              <w:rPr>
                <w:rFonts w:asciiTheme="majorHAnsi" w:hAnsiTheme="majorHAnsi" w:cstheme="majorHAnsi"/>
              </w:rPr>
              <w:t xml:space="preserve"> alespoň pro maximální průtok vzduchu daného kompresoru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46CCD" w14:textId="300EB4A3" w:rsidR="001D6D9D" w:rsidRDefault="0097127C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638535"/>
            <w:placeholder>
              <w:docPart w:val="480C3E7315B64180BB6EA775DD44B13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1EB669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06389C33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A1EDC" w14:textId="656B1FDA" w:rsidR="001D6D9D" w:rsidRDefault="003E6FD3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Provozní t</w:t>
            </w:r>
            <w:r w:rsidR="001D6D9D">
              <w:rPr>
                <w:rFonts w:asciiTheme="majorHAnsi" w:hAnsiTheme="majorHAnsi" w:cstheme="majorHAnsi"/>
              </w:rPr>
              <w:t>lak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ECEEA" w14:textId="64531D70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6058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,5</w:t>
            </w:r>
            <w:r w:rsidRPr="00460587">
              <w:rPr>
                <w:rFonts w:asciiTheme="majorHAnsi" w:hAnsiTheme="majorHAnsi" w:cstheme="majorHAnsi"/>
              </w:rPr>
              <w:t xml:space="preserve"> bar (max.14bar)</w:t>
            </w:r>
          </w:p>
        </w:tc>
        <w:sdt>
          <w:sdtPr>
            <w:rPr>
              <w:rFonts w:asciiTheme="majorHAnsi" w:hAnsiTheme="majorHAnsi" w:cstheme="majorHAnsi"/>
            </w:rPr>
            <w:id w:val="1833566783"/>
            <w:placeholder>
              <w:docPart w:val="1B00B8B1BD4B4FFDA7FF495B536CA9C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94BD8E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509C5A04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CF910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napájení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BBEEC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3x400 V</w:t>
            </w:r>
          </w:p>
        </w:tc>
        <w:sdt>
          <w:sdtPr>
            <w:rPr>
              <w:rFonts w:asciiTheme="majorHAnsi" w:hAnsiTheme="majorHAnsi" w:cstheme="majorHAnsi"/>
            </w:rPr>
            <w:id w:val="-649126099"/>
            <w:placeholder>
              <w:docPart w:val="9D27193C39D04D16B4E3440BD9E7716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580A9F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1D8D31B8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626A5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množství chladícího vzduchu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53D97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7 200 m</w:t>
            </w:r>
            <w:r w:rsidRPr="00093D60">
              <w:rPr>
                <w:rFonts w:asciiTheme="majorHAnsi" w:hAnsiTheme="majorHAnsi" w:cstheme="majorHAnsi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</w:rPr>
              <w:t>/hod</w:t>
            </w:r>
          </w:p>
        </w:tc>
        <w:sdt>
          <w:sdtPr>
            <w:rPr>
              <w:rFonts w:asciiTheme="majorHAnsi" w:hAnsiTheme="majorHAnsi" w:cstheme="majorHAnsi"/>
            </w:rPr>
            <w:id w:val="1452516483"/>
            <w:placeholder>
              <w:docPart w:val="81DBAEE6E4AF40E293E04BAEE3AB907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C8A5CB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107D8A41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91292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elektrická spotřeba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A43C0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47F27">
              <w:rPr>
                <w:rFonts w:asciiTheme="majorHAnsi" w:hAnsiTheme="majorHAnsi" w:cstheme="majorHAnsi"/>
              </w:rPr>
              <w:t>2,85kW – 5A</w:t>
            </w:r>
          </w:p>
        </w:tc>
        <w:sdt>
          <w:sdtPr>
            <w:rPr>
              <w:rFonts w:asciiTheme="majorHAnsi" w:hAnsiTheme="majorHAnsi" w:cstheme="majorHAnsi"/>
            </w:rPr>
            <w:id w:val="1637688946"/>
            <w:placeholder>
              <w:docPart w:val="A5F4E56F6418453B915AA7B428A31FF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D61F59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2865777A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D88E6" w14:textId="77777777" w:rsidR="001D6D9D" w:rsidRPr="005F6D26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tepelný zisk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9BC9D" w14:textId="77777777" w:rsidR="001D6D9D" w:rsidRPr="005F6D26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10 100 W</w:t>
            </w:r>
          </w:p>
        </w:tc>
        <w:sdt>
          <w:sdtPr>
            <w:rPr>
              <w:rFonts w:asciiTheme="majorHAnsi" w:hAnsiTheme="majorHAnsi" w:cstheme="majorHAnsi"/>
            </w:rPr>
            <w:id w:val="1008181936"/>
            <w:placeholder>
              <w:docPart w:val="35220D807E8F4E92B87C1AD6862F4D0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F5C3CE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1F3D79D4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53B4A" w14:textId="77777777" w:rsidR="001D6D9D" w:rsidRPr="00105B50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hladina akustického tlaku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07A05" w14:textId="77777777" w:rsidR="001D6D9D" w:rsidRPr="00105B50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52A3">
              <w:rPr>
                <w:rFonts w:asciiTheme="majorHAnsi" w:hAnsiTheme="majorHAnsi" w:cstheme="majorHAnsi"/>
              </w:rPr>
              <w:t>&lt;75dB(A) v1m</w:t>
            </w:r>
          </w:p>
        </w:tc>
        <w:sdt>
          <w:sdtPr>
            <w:rPr>
              <w:rFonts w:asciiTheme="majorHAnsi" w:hAnsiTheme="majorHAnsi" w:cstheme="majorHAnsi"/>
            </w:rPr>
            <w:id w:val="-1775781076"/>
            <w:placeholder>
              <w:docPart w:val="705F7C03608E4F1DB2E2FDF99D3C72B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B6007C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E780AED" w14:textId="21DD09EE" w:rsidR="001E3EF5" w:rsidRDefault="001E3EF5" w:rsidP="001D6D9D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1D6D9D" w:rsidRPr="00C16997" w14:paraId="36B3FEE5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39824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748850184"/>
            <w:placeholder>
              <w:docPart w:val="33E0DF13BE114A35937D5DA63FAB62AB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A07BA3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D6D9D" w:rsidRPr="00C16997" w14:paraId="7AA2F1CC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67980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1018929673"/>
            <w:placeholder>
              <w:docPart w:val="6941E96CA8504871A32EFB4C2339D6D5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AFE2F7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82317AB" w14:textId="5E9AF2C3" w:rsidR="001D6D9D" w:rsidRDefault="001D6D9D" w:rsidP="001D6D9D">
      <w:pPr>
        <w:spacing w:line="276" w:lineRule="auto"/>
        <w:rPr>
          <w:rFonts w:asciiTheme="majorHAnsi" w:hAnsiTheme="majorHAnsi" w:cstheme="majorHAnsi"/>
        </w:rPr>
      </w:pPr>
    </w:p>
    <w:p w14:paraId="6F5E2FC4" w14:textId="46444EB4" w:rsidR="001D6D9D" w:rsidRDefault="001D6D9D" w:rsidP="001D6D9D">
      <w:pPr>
        <w:spacing w:line="276" w:lineRule="auto"/>
        <w:rPr>
          <w:rFonts w:asciiTheme="majorHAnsi" w:hAnsiTheme="majorHAnsi" w:cstheme="majorHAnsi"/>
        </w:rPr>
      </w:pPr>
    </w:p>
    <w:p w14:paraId="458C1BAB" w14:textId="77777777" w:rsidR="00ED3566" w:rsidRDefault="00ED3566" w:rsidP="001D6D9D">
      <w:pPr>
        <w:spacing w:line="276" w:lineRule="auto"/>
        <w:rPr>
          <w:rFonts w:asciiTheme="majorHAnsi" w:hAnsiTheme="majorHAnsi" w:cstheme="majorHAnsi"/>
        </w:rPr>
      </w:pPr>
    </w:p>
    <w:p w14:paraId="162D324B" w14:textId="5EEF17A6" w:rsidR="001D6D9D" w:rsidRDefault="001D6D9D" w:rsidP="001D6D9D">
      <w:pPr>
        <w:spacing w:line="276" w:lineRule="auto"/>
        <w:rPr>
          <w:rFonts w:asciiTheme="majorHAnsi" w:hAnsiTheme="majorHAnsi" w:cstheme="majorHAnsi"/>
        </w:rPr>
      </w:pPr>
    </w:p>
    <w:p w14:paraId="554FDF00" w14:textId="16AEBCDD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 xml:space="preserve">4. </w:t>
      </w:r>
      <w:r w:rsidRPr="0052228E">
        <w:rPr>
          <w:rFonts w:asciiTheme="majorHAnsi" w:hAnsiTheme="majorHAnsi" w:cstheme="majorHAnsi"/>
          <w:b/>
          <w:u w:val="single"/>
        </w:rPr>
        <w:t xml:space="preserve">Kondenzační sušička </w:t>
      </w:r>
      <w:r>
        <w:rPr>
          <w:rFonts w:asciiTheme="majorHAnsi" w:hAnsiTheme="majorHAnsi" w:cstheme="majorHAnsi"/>
          <w:b/>
          <w:u w:val="single"/>
        </w:rPr>
        <w:t>pro š</w:t>
      </w:r>
      <w:r w:rsidRPr="001D6D9D">
        <w:rPr>
          <w:rFonts w:asciiTheme="majorHAnsi" w:hAnsiTheme="majorHAnsi" w:cstheme="majorHAnsi"/>
          <w:b/>
          <w:u w:val="single"/>
        </w:rPr>
        <w:t>roubový kompresor s frekvenčním měničem o maximálním příkonu hlavního elektromotoru 132 kW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1D6D9D" w:rsidRPr="00C16997" w14:paraId="27D08FA7" w14:textId="77777777" w:rsidTr="00CD55C0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2AE1B5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C21CD5F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D6D9D" w:rsidRPr="00C16997" w14:paraId="2E09EAA7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3C0DB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automatický odvaděč kondenzátu pracující bez ztrát tlakového vzduchu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A341B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03880575"/>
            <w:placeholder>
              <w:docPart w:val="29CE2BAE43BD4B69B7EEF52A063B805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9D992A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D6D9D" w:rsidRPr="00C16997" w14:paraId="0E1B02A6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BDA90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06CBC">
              <w:rPr>
                <w:rFonts w:asciiTheme="majorHAnsi" w:hAnsiTheme="majorHAnsi" w:cstheme="majorHAnsi"/>
              </w:rPr>
              <w:t>tlakový rosný bod +3 °C (tř. 4 dle ISO 8573-1)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CB49C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4846966"/>
            <w:placeholder>
              <w:docPart w:val="A0F18C36CDA54B848B821500485BD28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29868A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D6D9D" w:rsidRPr="00C16997" w14:paraId="2CF342A8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15BB8" w14:textId="684F3A8D" w:rsidR="001D6D9D" w:rsidRDefault="0097127C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průtok vzduchu při tlakovém rosném bodu +3</w:t>
            </w:r>
            <w:r w:rsidRPr="00B06CBC">
              <w:rPr>
                <w:rFonts w:asciiTheme="majorHAnsi" w:hAnsiTheme="majorHAnsi" w:cstheme="majorHAnsi"/>
              </w:rPr>
              <w:t xml:space="preserve"> °C</w:t>
            </w:r>
            <w:r>
              <w:rPr>
                <w:rFonts w:asciiTheme="majorHAnsi" w:hAnsiTheme="majorHAnsi" w:cstheme="majorHAnsi"/>
              </w:rPr>
              <w:t xml:space="preserve"> a při okolní teplotě 35</w:t>
            </w:r>
            <w:r w:rsidRPr="00B06CBC">
              <w:rPr>
                <w:rFonts w:asciiTheme="majorHAnsi" w:hAnsiTheme="majorHAnsi" w:cstheme="majorHAnsi"/>
              </w:rPr>
              <w:t xml:space="preserve"> °C</w:t>
            </w:r>
            <w:r>
              <w:rPr>
                <w:rFonts w:asciiTheme="majorHAnsi" w:hAnsiTheme="majorHAnsi" w:cstheme="majorHAnsi"/>
              </w:rPr>
              <w:t xml:space="preserve">  alespoň pro maximální průtok vzduchu daného kompresoru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88248" w14:textId="0938BE98" w:rsidR="001D6D9D" w:rsidRDefault="0097127C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556239936"/>
            <w:placeholder>
              <w:docPart w:val="7E3B2BEFC0214615A7AD75C6177CF4D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5AAEDE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169259EE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0EFDD" w14:textId="0C45FB3C" w:rsidR="001D6D9D" w:rsidRDefault="003E6FD3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Provozní </w:t>
            </w:r>
            <w:r w:rsidR="001D6D9D">
              <w:rPr>
                <w:rFonts w:asciiTheme="majorHAnsi" w:hAnsiTheme="majorHAnsi" w:cstheme="majorHAnsi"/>
              </w:rPr>
              <w:t>tlak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EBA0B" w14:textId="0E908932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6058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,5</w:t>
            </w:r>
            <w:r w:rsidRPr="00460587">
              <w:rPr>
                <w:rFonts w:asciiTheme="majorHAnsi" w:hAnsiTheme="majorHAnsi" w:cstheme="majorHAnsi"/>
              </w:rPr>
              <w:t xml:space="preserve"> bar (max.14bar)</w:t>
            </w:r>
          </w:p>
        </w:tc>
        <w:sdt>
          <w:sdtPr>
            <w:rPr>
              <w:rFonts w:asciiTheme="majorHAnsi" w:hAnsiTheme="majorHAnsi" w:cstheme="majorHAnsi"/>
            </w:rPr>
            <w:id w:val="-1667619105"/>
            <w:placeholder>
              <w:docPart w:val="B4AE68484149496EA91462BB8AAAA95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03F9C9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5E73BB27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0C500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napájení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233B1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3x400 V</w:t>
            </w:r>
          </w:p>
        </w:tc>
        <w:sdt>
          <w:sdtPr>
            <w:rPr>
              <w:rFonts w:asciiTheme="majorHAnsi" w:hAnsiTheme="majorHAnsi" w:cstheme="majorHAnsi"/>
            </w:rPr>
            <w:id w:val="-2138171003"/>
            <w:placeholder>
              <w:docPart w:val="B96BB21FC50B48269422CEAA1640A43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E5EAF7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31C8B590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FB491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množství chladícího vzduchu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ED9A5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7 200 m</w:t>
            </w:r>
            <w:r w:rsidRPr="00093D60">
              <w:rPr>
                <w:rFonts w:asciiTheme="majorHAnsi" w:hAnsiTheme="majorHAnsi" w:cstheme="majorHAnsi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</w:rPr>
              <w:t>/hod</w:t>
            </w:r>
          </w:p>
        </w:tc>
        <w:sdt>
          <w:sdtPr>
            <w:rPr>
              <w:rFonts w:asciiTheme="majorHAnsi" w:hAnsiTheme="majorHAnsi" w:cstheme="majorHAnsi"/>
            </w:rPr>
            <w:id w:val="1062687327"/>
            <w:placeholder>
              <w:docPart w:val="4BB80A89D393449399EFCC9163D2D23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9066E9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40F62D5F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A22A3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elektrická spotřeba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FB270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815B3">
              <w:rPr>
                <w:rFonts w:asciiTheme="majorHAnsi" w:hAnsiTheme="majorHAnsi" w:cstheme="majorHAnsi"/>
              </w:rPr>
              <w:t>3,1kW – 5,5A</w:t>
            </w:r>
          </w:p>
        </w:tc>
        <w:sdt>
          <w:sdtPr>
            <w:rPr>
              <w:rFonts w:asciiTheme="majorHAnsi" w:hAnsiTheme="majorHAnsi" w:cstheme="majorHAnsi"/>
            </w:rPr>
            <w:id w:val="1481808335"/>
            <w:placeholder>
              <w:docPart w:val="462B0AC98A074FFDAD5A4E18420528B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AD49D5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6C5F895A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69CE" w14:textId="77777777" w:rsidR="001D6D9D" w:rsidRPr="005F6D26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tepelný zisk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2EAF0" w14:textId="77777777" w:rsidR="001D6D9D" w:rsidRPr="005F6D26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12 950 W</w:t>
            </w:r>
          </w:p>
        </w:tc>
        <w:sdt>
          <w:sdtPr>
            <w:rPr>
              <w:rFonts w:asciiTheme="majorHAnsi" w:hAnsiTheme="majorHAnsi" w:cstheme="majorHAnsi"/>
            </w:rPr>
            <w:id w:val="-179351380"/>
            <w:placeholder>
              <w:docPart w:val="F9CEA1C7413347D4B1A1AA959B100DC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5BD0A1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7797835E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52BDF" w14:textId="77777777" w:rsidR="001D6D9D" w:rsidRPr="00105B50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hladina akustického tlaku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0CC53" w14:textId="77777777" w:rsidR="001D6D9D" w:rsidRPr="00105B50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52A3">
              <w:rPr>
                <w:rFonts w:asciiTheme="majorHAnsi" w:hAnsiTheme="majorHAnsi" w:cstheme="majorHAnsi"/>
              </w:rPr>
              <w:t>&lt;7</w:t>
            </w:r>
            <w:r>
              <w:rPr>
                <w:rFonts w:asciiTheme="majorHAnsi" w:hAnsiTheme="majorHAnsi" w:cstheme="majorHAnsi"/>
              </w:rPr>
              <w:t>4</w:t>
            </w:r>
            <w:r w:rsidRPr="00CF52A3">
              <w:rPr>
                <w:rFonts w:asciiTheme="majorHAnsi" w:hAnsiTheme="majorHAnsi" w:cstheme="majorHAnsi"/>
              </w:rPr>
              <w:t>dB(A) v1m</w:t>
            </w:r>
          </w:p>
        </w:tc>
        <w:sdt>
          <w:sdtPr>
            <w:rPr>
              <w:rFonts w:asciiTheme="majorHAnsi" w:hAnsiTheme="majorHAnsi" w:cstheme="majorHAnsi"/>
            </w:rPr>
            <w:id w:val="460545384"/>
            <w:placeholder>
              <w:docPart w:val="C0732456DDA2468AAB16EAA7DE7ED21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7B5C79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A979F31" w14:textId="77777777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1D6D9D" w:rsidRPr="00C16997" w14:paraId="10F58BF8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2DFF5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134252405"/>
            <w:placeholder>
              <w:docPart w:val="A320F91FA56740D38AEB0E4CCC916F9B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16ACF1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D6D9D" w:rsidRPr="00C16997" w14:paraId="72515F0F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76A95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948962420"/>
            <w:placeholder>
              <w:docPart w:val="418F1FFBB37C41E4A882C0F064865392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90A687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6B8B05F" w14:textId="77777777" w:rsidR="001D6D9D" w:rsidRDefault="001D6D9D" w:rsidP="001D6D9D">
      <w:pPr>
        <w:spacing w:line="276" w:lineRule="auto"/>
        <w:rPr>
          <w:rFonts w:asciiTheme="majorHAnsi" w:hAnsiTheme="majorHAnsi" w:cstheme="majorHAnsi"/>
        </w:rPr>
      </w:pPr>
    </w:p>
    <w:p w14:paraId="6652F1F8" w14:textId="77777777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5. Separátor olej/voda</w:t>
      </w:r>
      <w:r w:rsidRPr="0052228E">
        <w:rPr>
          <w:rFonts w:asciiTheme="majorHAnsi" w:hAnsiTheme="majorHAnsi" w:cstheme="majorHAnsi"/>
          <w:b/>
          <w:u w:val="single"/>
        </w:rPr>
        <w:t xml:space="preserve"> </w:t>
      </w:r>
      <w:r w:rsidRPr="00F36117">
        <w:rPr>
          <w:rFonts w:asciiTheme="majorHAnsi" w:hAnsiTheme="majorHAnsi" w:cstheme="majorHAnsi"/>
          <w:b/>
          <w:u w:val="single"/>
        </w:rPr>
        <w:t>(</w:t>
      </w:r>
      <w:r>
        <w:rPr>
          <w:rFonts w:asciiTheme="majorHAnsi" w:hAnsiTheme="majorHAnsi" w:cstheme="majorHAnsi"/>
          <w:b/>
          <w:u w:val="single"/>
        </w:rPr>
        <w:t>2</w:t>
      </w:r>
      <w:r w:rsidRPr="00F36117">
        <w:rPr>
          <w:rFonts w:asciiTheme="majorHAnsi" w:hAnsiTheme="majorHAnsi" w:cstheme="majorHAnsi"/>
          <w:b/>
          <w:u w:val="single"/>
        </w:rPr>
        <w:t>ks)</w:t>
      </w:r>
      <w:r>
        <w:rPr>
          <w:rFonts w:asciiTheme="majorHAnsi" w:hAnsiTheme="majorHAnsi" w:cstheme="majorHAnsi"/>
          <w:b/>
          <w:u w:val="single"/>
        </w:rPr>
        <w:t xml:space="preserve"> - každý pro jeden kompresor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1D6D9D" w:rsidRPr="00C16997" w14:paraId="25DB7435" w14:textId="77777777" w:rsidTr="00CD55C0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199F8C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D0A7947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D6D9D" w:rsidRPr="00C16997" w14:paraId="34137D72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5DFCE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provozní tlak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7D7C6" w14:textId="4A6D99C1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D494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,5</w:t>
            </w:r>
            <w:r w:rsidRPr="00FD494A">
              <w:rPr>
                <w:rFonts w:asciiTheme="majorHAnsi" w:hAnsiTheme="majorHAnsi" w:cstheme="majorHAnsi"/>
              </w:rPr>
              <w:t xml:space="preserve"> bar (max 16bar)</w:t>
            </w:r>
          </w:p>
        </w:tc>
        <w:sdt>
          <w:sdtPr>
            <w:rPr>
              <w:rFonts w:asciiTheme="majorHAnsi" w:hAnsiTheme="majorHAnsi" w:cstheme="majorHAnsi"/>
            </w:rPr>
            <w:id w:val="505406659"/>
            <w:placeholder>
              <w:docPart w:val="88B0423297EB4722B992117F0BDDC9C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CD9D2C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6E83EBF2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05DCC" w14:textId="520C5140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 </w:t>
            </w:r>
            <w:r w:rsidR="00CA0612">
              <w:rPr>
                <w:rFonts w:asciiTheme="majorHAnsi" w:hAnsiTheme="majorHAnsi" w:cstheme="majorHAnsi"/>
              </w:rPr>
              <w:t xml:space="preserve">maximální </w:t>
            </w:r>
            <w:r>
              <w:rPr>
                <w:rFonts w:asciiTheme="majorHAnsi" w:hAnsiTheme="majorHAnsi" w:cstheme="majorHAnsi"/>
              </w:rPr>
              <w:t xml:space="preserve">výkonnost </w:t>
            </w:r>
            <w:r w:rsidR="00CA0612">
              <w:rPr>
                <w:rFonts w:asciiTheme="majorHAnsi" w:hAnsiTheme="majorHAnsi" w:cstheme="majorHAnsi"/>
              </w:rPr>
              <w:t xml:space="preserve">daného </w:t>
            </w:r>
            <w:r>
              <w:rPr>
                <w:rFonts w:asciiTheme="majorHAnsi" w:hAnsiTheme="majorHAnsi" w:cstheme="majorHAnsi"/>
              </w:rPr>
              <w:t>kompresoru</w:t>
            </w:r>
            <w:r w:rsidR="00716A23">
              <w:rPr>
                <w:rFonts w:asciiTheme="majorHAnsi" w:hAnsiTheme="majorHAnsi" w:cstheme="majorHAnsi"/>
              </w:rPr>
              <w:t xml:space="preserve"> vzduchu při tlakovém rosném bodu +3</w:t>
            </w:r>
            <w:r w:rsidR="00716A23" w:rsidRPr="00B06CBC">
              <w:rPr>
                <w:rFonts w:asciiTheme="majorHAnsi" w:hAnsiTheme="majorHAnsi" w:cstheme="majorHAnsi"/>
              </w:rPr>
              <w:t xml:space="preserve"> °C</w:t>
            </w:r>
            <w:r w:rsidR="00716A23">
              <w:rPr>
                <w:rFonts w:asciiTheme="majorHAnsi" w:hAnsiTheme="majorHAnsi" w:cstheme="majorHAnsi"/>
              </w:rPr>
              <w:t>, při okolní teplotě 3</w:t>
            </w:r>
            <w:r w:rsidR="003E6FD3">
              <w:rPr>
                <w:rFonts w:asciiTheme="majorHAnsi" w:hAnsiTheme="majorHAnsi" w:cstheme="majorHAnsi"/>
              </w:rPr>
              <w:t>5</w:t>
            </w:r>
            <w:r w:rsidR="00716A23" w:rsidRPr="00B06CBC">
              <w:rPr>
                <w:rFonts w:asciiTheme="majorHAnsi" w:hAnsiTheme="majorHAnsi" w:cstheme="majorHAnsi"/>
              </w:rPr>
              <w:t xml:space="preserve"> °C</w:t>
            </w:r>
            <w:r w:rsidR="00716A2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B3DB6" w14:textId="73EAE4D0" w:rsidR="001D6D9D" w:rsidRDefault="00CA0612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554298880"/>
            <w:placeholder>
              <w:docPart w:val="A1B5FA766F7742C286D418DB0869D22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DB70D2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16292133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FA3F1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odvod kondenzátu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1264C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trvalý</w:t>
            </w:r>
          </w:p>
        </w:tc>
        <w:sdt>
          <w:sdtPr>
            <w:rPr>
              <w:rFonts w:asciiTheme="majorHAnsi" w:hAnsiTheme="majorHAnsi" w:cstheme="majorHAnsi"/>
            </w:rPr>
            <w:id w:val="1252937592"/>
            <w:placeholder>
              <w:docPart w:val="77A8CBB6B888423ABA7965E5CCCE34D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6711F8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42EB6DA8" w14:textId="77777777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1D6D9D" w:rsidRPr="00C16997" w14:paraId="5814BF54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A8E7C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269081781"/>
            <w:placeholder>
              <w:docPart w:val="D7EEB43692AD430AA2F7CABFCC0A5F25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991DB0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D6D9D" w:rsidRPr="00C16997" w14:paraId="0D0F182A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CE3EA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23269832"/>
            <w:placeholder>
              <w:docPart w:val="8A7E664D5B6548D7BD1739AFCF2DC392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C05F26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171EB131" w14:textId="251BF24D" w:rsidR="001D6D9D" w:rsidRDefault="001D6D9D" w:rsidP="001D6D9D">
      <w:pPr>
        <w:spacing w:line="276" w:lineRule="auto"/>
        <w:rPr>
          <w:rFonts w:asciiTheme="majorHAnsi" w:hAnsiTheme="majorHAnsi" w:cstheme="majorHAnsi"/>
        </w:rPr>
      </w:pPr>
    </w:p>
    <w:p w14:paraId="3C2B3B15" w14:textId="61865690" w:rsidR="00CA0612" w:rsidRDefault="00CA0612" w:rsidP="001D6D9D">
      <w:pPr>
        <w:spacing w:line="276" w:lineRule="auto"/>
        <w:rPr>
          <w:rFonts w:asciiTheme="majorHAnsi" w:hAnsiTheme="majorHAnsi" w:cstheme="majorHAnsi"/>
        </w:rPr>
      </w:pPr>
    </w:p>
    <w:p w14:paraId="32E1AEE5" w14:textId="77777777" w:rsidR="00C72DF6" w:rsidRDefault="00C72DF6" w:rsidP="001D6D9D">
      <w:pPr>
        <w:spacing w:line="276" w:lineRule="auto"/>
        <w:rPr>
          <w:rFonts w:asciiTheme="majorHAnsi" w:hAnsiTheme="majorHAnsi" w:cstheme="majorHAnsi"/>
        </w:rPr>
      </w:pPr>
    </w:p>
    <w:p w14:paraId="0F80658B" w14:textId="77777777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lastRenderedPageBreak/>
        <w:t>6. Odvaděče kondenzátu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1D6D9D" w:rsidRPr="00C16997" w14:paraId="46EEE0E0" w14:textId="77777777" w:rsidTr="00CD55C0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C43693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16E7E44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D6D9D" w:rsidRPr="00C16997" w14:paraId="230BE39F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5D9F9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23DFA">
              <w:rPr>
                <w:rFonts w:asciiTheme="majorHAnsi" w:hAnsiTheme="majorHAnsi" w:cstheme="majorHAnsi"/>
              </w:rPr>
              <w:t>odvodu zkondenzované vlhkosti z potrubí tlakového vzduchu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8152E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567425335"/>
            <w:placeholder>
              <w:docPart w:val="9FD0F669A7944761A5A9003A44139B0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513286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6918F95B" w14:textId="77777777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1D6D9D" w:rsidRPr="00C16997" w14:paraId="29AD8060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30D78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832431958"/>
            <w:placeholder>
              <w:docPart w:val="32C4A16C064548709DB2EB2DF5D3F38F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C8A6A3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D6D9D" w:rsidRPr="00C16997" w14:paraId="37479CEA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2AF75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735449701"/>
            <w:placeholder>
              <w:docPart w:val="71A5806D50024F4FB9F6EDFE36EBE5E3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B1C10B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49A38" w14:textId="566F9C56" w:rsidR="00E7118B" w:rsidRDefault="00E7118B" w:rsidP="00E7118B">
      <w:pPr>
        <w:spacing w:line="276" w:lineRule="auto"/>
        <w:rPr>
          <w:rFonts w:asciiTheme="majorHAnsi" w:hAnsiTheme="majorHAnsi" w:cstheme="majorHAnsi"/>
        </w:rPr>
      </w:pPr>
    </w:p>
    <w:p w14:paraId="0A23BB90" w14:textId="6FFEA28C" w:rsidR="00CA0612" w:rsidRPr="00C16997" w:rsidRDefault="00CA0612" w:rsidP="00CA0612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7</w:t>
      </w:r>
      <w:r>
        <w:rPr>
          <w:rFonts w:asciiTheme="majorHAnsi" w:hAnsiTheme="majorHAnsi" w:cstheme="majorHAnsi"/>
          <w:b/>
          <w:u w:val="single"/>
        </w:rPr>
        <w:t>. Nadřazená regulační systém pro nové i stávající kompresory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CA0612" w:rsidRPr="00C16997" w14:paraId="02896321" w14:textId="77777777" w:rsidTr="0079318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DF48D9" w14:textId="77777777" w:rsidR="00CA0612" w:rsidRPr="00C16997" w:rsidRDefault="00CA0612" w:rsidP="0079318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BFA75E2" w14:textId="77777777" w:rsidR="00CA0612" w:rsidRPr="00C16997" w:rsidRDefault="00CA0612" w:rsidP="0079318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CA0612" w:rsidRPr="00C16997" w14:paraId="34AC5FC5" w14:textId="77777777" w:rsidTr="0079318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C9E8F" w14:textId="77777777" w:rsidR="00CA0612" w:rsidRDefault="00CA0612" w:rsidP="0079318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Nadřazený regulační systém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BCF48" w14:textId="77777777" w:rsidR="00CA0612" w:rsidRDefault="00CA0612" w:rsidP="0079318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30345451"/>
            <w:placeholder>
              <w:docPart w:val="4AF858B03E91488583ED3CFEEC6F784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5BED52" w14:textId="77777777" w:rsidR="00CA0612" w:rsidRDefault="00CA0612" w:rsidP="0079318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12CD7752" w14:textId="6F6743BA" w:rsidR="00CA0612" w:rsidRDefault="00CA0612" w:rsidP="00E7118B">
      <w:pPr>
        <w:spacing w:line="276" w:lineRule="auto"/>
        <w:rPr>
          <w:rFonts w:asciiTheme="majorHAnsi" w:hAnsiTheme="majorHAnsi" w:cstheme="majorHAnsi"/>
        </w:rPr>
      </w:pPr>
    </w:p>
    <w:p w14:paraId="679E2696" w14:textId="393B379D" w:rsidR="00CA0612" w:rsidRDefault="00CA0612" w:rsidP="00E7118B">
      <w:pPr>
        <w:spacing w:line="276" w:lineRule="auto"/>
        <w:rPr>
          <w:rFonts w:asciiTheme="majorHAnsi" w:hAnsiTheme="majorHAnsi" w:cstheme="majorHAnsi"/>
        </w:rPr>
      </w:pPr>
    </w:p>
    <w:p w14:paraId="2FD143D3" w14:textId="77777777" w:rsidR="00CA0612" w:rsidRDefault="00CA0612" w:rsidP="00E7118B">
      <w:pPr>
        <w:spacing w:line="276" w:lineRule="auto"/>
        <w:rPr>
          <w:rFonts w:asciiTheme="majorHAnsi" w:hAnsiTheme="majorHAnsi" w:cstheme="majorHAnsi"/>
        </w:rPr>
      </w:pPr>
    </w:p>
    <w:p w14:paraId="088D8BEA" w14:textId="0C8F3B9A" w:rsidR="00520312" w:rsidRDefault="00520312" w:rsidP="008309D1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 dále doloží:</w:t>
      </w:r>
    </w:p>
    <w:p w14:paraId="386712A7" w14:textId="09D4BE2A" w:rsidR="008F2900" w:rsidRPr="00AD08C9" w:rsidRDefault="008F2900" w:rsidP="000A4F80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E5E66">
        <w:rPr>
          <w:rFonts w:asciiTheme="majorHAnsi" w:hAnsiTheme="majorHAnsi" w:cstheme="majorHAnsi"/>
          <w:b/>
          <w:u w:val="single"/>
        </w:rPr>
        <w:t>Podrobnější technick</w:t>
      </w:r>
      <w:r w:rsidR="001D63DF" w:rsidRPr="003E5E66">
        <w:rPr>
          <w:rFonts w:asciiTheme="majorHAnsi" w:hAnsiTheme="majorHAnsi" w:cstheme="majorHAnsi"/>
          <w:b/>
          <w:u w:val="single"/>
        </w:rPr>
        <w:t xml:space="preserve">ou </w:t>
      </w:r>
      <w:r w:rsidRPr="003E5E66">
        <w:rPr>
          <w:rFonts w:asciiTheme="majorHAnsi" w:hAnsiTheme="majorHAnsi" w:cstheme="majorHAnsi"/>
          <w:b/>
          <w:u w:val="single"/>
        </w:rPr>
        <w:t>specifikac</w:t>
      </w:r>
      <w:r w:rsidR="002F16AD" w:rsidRPr="003E5E66">
        <w:rPr>
          <w:rFonts w:asciiTheme="majorHAnsi" w:hAnsiTheme="majorHAnsi" w:cstheme="majorHAnsi"/>
          <w:b/>
          <w:u w:val="single"/>
        </w:rPr>
        <w:t>i</w:t>
      </w:r>
      <w:r w:rsidRPr="003E5E66">
        <w:rPr>
          <w:rFonts w:asciiTheme="majorHAnsi" w:hAnsiTheme="majorHAnsi" w:cstheme="majorHAnsi"/>
          <w:b/>
          <w:u w:val="single"/>
        </w:rPr>
        <w:t xml:space="preserve"> předmětu veřejné zakázky</w:t>
      </w:r>
      <w:r w:rsidR="00D1271B" w:rsidRPr="000A4F80">
        <w:rPr>
          <w:rFonts w:asciiTheme="majorHAnsi" w:hAnsiTheme="majorHAnsi" w:cstheme="majorHAnsi"/>
          <w:b/>
        </w:rPr>
        <w:t xml:space="preserve"> </w:t>
      </w:r>
      <w:r w:rsidR="00D1271B" w:rsidRPr="000A4F80">
        <w:rPr>
          <w:rFonts w:asciiTheme="majorHAnsi" w:hAnsiTheme="majorHAnsi" w:cstheme="majorHAnsi"/>
          <w:bCs/>
        </w:rPr>
        <w:t>(</w:t>
      </w:r>
      <w:r w:rsidR="00D1271B" w:rsidRPr="000A4F80">
        <w:rPr>
          <w:rFonts w:asciiTheme="majorHAnsi" w:hAnsiTheme="majorHAnsi" w:cstheme="majorHAnsi"/>
        </w:rPr>
        <w:t>soupisem dílčích částí a jejich parametrů, příkony, spotřeby, dimenze a další parametry</w:t>
      </w:r>
      <w:r w:rsidR="00FD53D6" w:rsidRPr="000A4F80">
        <w:rPr>
          <w:rFonts w:asciiTheme="majorHAnsi" w:hAnsiTheme="majorHAnsi" w:cstheme="majorHAnsi"/>
        </w:rPr>
        <w:t>)</w:t>
      </w:r>
      <w:r w:rsidR="00C4415C" w:rsidRPr="000A4F80">
        <w:rPr>
          <w:rFonts w:asciiTheme="majorHAnsi" w:hAnsiTheme="majorHAnsi" w:cstheme="majorHAnsi"/>
          <w:b/>
        </w:rPr>
        <w:t>.</w:t>
      </w:r>
    </w:p>
    <w:p w14:paraId="341152ED" w14:textId="77777777" w:rsidR="00520312" w:rsidRPr="00C16997" w:rsidRDefault="00520312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76091" w14:textId="77777777" w:rsidR="00516B7A" w:rsidRDefault="00516B7A" w:rsidP="002C4725">
      <w:pPr>
        <w:spacing w:after="0" w:line="240" w:lineRule="auto"/>
      </w:pPr>
      <w:r>
        <w:separator/>
      </w:r>
    </w:p>
  </w:endnote>
  <w:endnote w:type="continuationSeparator" w:id="0">
    <w:p w14:paraId="142E645F" w14:textId="77777777" w:rsidR="00516B7A" w:rsidRDefault="00516B7A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66026" w14:textId="77777777" w:rsidR="00516B7A" w:rsidRDefault="00516B7A" w:rsidP="002C4725">
      <w:pPr>
        <w:spacing w:after="0" w:line="240" w:lineRule="auto"/>
      </w:pPr>
      <w:r>
        <w:separator/>
      </w:r>
    </w:p>
  </w:footnote>
  <w:footnote w:type="continuationSeparator" w:id="0">
    <w:p w14:paraId="55B69D9C" w14:textId="77777777" w:rsidR="00516B7A" w:rsidRDefault="00516B7A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B1021" w14:textId="6178BD2A" w:rsidR="003D2088" w:rsidRPr="000D388A" w:rsidRDefault="00433359" w:rsidP="00871786">
    <w:pPr>
      <w:pStyle w:val="Zhlav"/>
      <w:jc w:val="center"/>
    </w:pPr>
    <w:r>
      <w:rPr>
        <w:noProof/>
        <w:lang w:eastAsia="cs-CZ"/>
      </w:rPr>
      <w:drawing>
        <wp:inline distT="0" distB="0" distL="0" distR="0" wp14:anchorId="6FFDEA1E" wp14:editId="7B0B7662">
          <wp:extent cx="2312035" cy="723900"/>
          <wp:effectExtent l="0" t="0" r="0" b="0"/>
          <wp:docPr id="2" name="Obrázek 2" descr="T:\VR\05_Knihovna\00_2014-2020\OP PIK\Publicita - loga\OPPIK\RGB\JPG\CZ_RO_C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T:\VR\05_Knihovna\00_2014-2020\OP PIK\Publicita - loga\OPPIK\RGB\JPG\CZ_RO_C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13"/>
  </w:num>
  <w:num w:numId="5">
    <w:abstractNumId w:val="10"/>
  </w:num>
  <w:num w:numId="6">
    <w:abstractNumId w:val="10"/>
  </w:num>
  <w:num w:numId="7">
    <w:abstractNumId w:val="1"/>
  </w:num>
  <w:num w:numId="8">
    <w:abstractNumId w:val="15"/>
  </w:num>
  <w:num w:numId="9">
    <w:abstractNumId w:val="5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6"/>
  </w:num>
  <w:num w:numId="15">
    <w:abstractNumId w:val="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7"/>
  </w:num>
  <w:num w:numId="21">
    <w:abstractNumId w:val="2"/>
  </w:num>
  <w:num w:numId="22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0A01"/>
    <w:rsid w:val="00020BD9"/>
    <w:rsid w:val="00037BE2"/>
    <w:rsid w:val="000502B4"/>
    <w:rsid w:val="00072135"/>
    <w:rsid w:val="00082C5A"/>
    <w:rsid w:val="00093D60"/>
    <w:rsid w:val="000A3A57"/>
    <w:rsid w:val="000A4F80"/>
    <w:rsid w:val="000A7C40"/>
    <w:rsid w:val="000B42C0"/>
    <w:rsid w:val="000C78C4"/>
    <w:rsid w:val="000D388A"/>
    <w:rsid w:val="000D3E20"/>
    <w:rsid w:val="00100C59"/>
    <w:rsid w:val="00105B50"/>
    <w:rsid w:val="00122A5A"/>
    <w:rsid w:val="00130351"/>
    <w:rsid w:val="00130843"/>
    <w:rsid w:val="00177B8C"/>
    <w:rsid w:val="0018712C"/>
    <w:rsid w:val="00195D10"/>
    <w:rsid w:val="001A3941"/>
    <w:rsid w:val="001B7CEE"/>
    <w:rsid w:val="001D4142"/>
    <w:rsid w:val="001D63DF"/>
    <w:rsid w:val="001D6D9D"/>
    <w:rsid w:val="001E3EF5"/>
    <w:rsid w:val="002134C3"/>
    <w:rsid w:val="0022176A"/>
    <w:rsid w:val="00240366"/>
    <w:rsid w:val="00267824"/>
    <w:rsid w:val="00273B04"/>
    <w:rsid w:val="00292452"/>
    <w:rsid w:val="002C4725"/>
    <w:rsid w:val="002D727F"/>
    <w:rsid w:val="002F16AD"/>
    <w:rsid w:val="002F1AF3"/>
    <w:rsid w:val="002F311B"/>
    <w:rsid w:val="002F739C"/>
    <w:rsid w:val="003006F3"/>
    <w:rsid w:val="003145E3"/>
    <w:rsid w:val="00316023"/>
    <w:rsid w:val="00327D7F"/>
    <w:rsid w:val="00347F27"/>
    <w:rsid w:val="00351A75"/>
    <w:rsid w:val="00360120"/>
    <w:rsid w:val="003731C5"/>
    <w:rsid w:val="003823F4"/>
    <w:rsid w:val="00393720"/>
    <w:rsid w:val="003A4B82"/>
    <w:rsid w:val="003D2088"/>
    <w:rsid w:val="003D6DD0"/>
    <w:rsid w:val="003E0E92"/>
    <w:rsid w:val="003E5E66"/>
    <w:rsid w:val="003E6FD3"/>
    <w:rsid w:val="003F0F2F"/>
    <w:rsid w:val="003F121F"/>
    <w:rsid w:val="003F660A"/>
    <w:rsid w:val="00402441"/>
    <w:rsid w:val="00427539"/>
    <w:rsid w:val="00433359"/>
    <w:rsid w:val="004524C6"/>
    <w:rsid w:val="00460587"/>
    <w:rsid w:val="00474F9E"/>
    <w:rsid w:val="00476C99"/>
    <w:rsid w:val="004917F9"/>
    <w:rsid w:val="00494E93"/>
    <w:rsid w:val="004B0B9F"/>
    <w:rsid w:val="004B3047"/>
    <w:rsid w:val="004B6AE8"/>
    <w:rsid w:val="004C0202"/>
    <w:rsid w:val="004C07D9"/>
    <w:rsid w:val="00516B7A"/>
    <w:rsid w:val="00517DB4"/>
    <w:rsid w:val="00520312"/>
    <w:rsid w:val="0052228E"/>
    <w:rsid w:val="00540146"/>
    <w:rsid w:val="0055358D"/>
    <w:rsid w:val="005626B2"/>
    <w:rsid w:val="005A375F"/>
    <w:rsid w:val="005D53C2"/>
    <w:rsid w:val="005D66AA"/>
    <w:rsid w:val="005F3446"/>
    <w:rsid w:val="005F350C"/>
    <w:rsid w:val="005F6C79"/>
    <w:rsid w:val="005F6D26"/>
    <w:rsid w:val="0063433E"/>
    <w:rsid w:val="006365AF"/>
    <w:rsid w:val="006432B7"/>
    <w:rsid w:val="00643B99"/>
    <w:rsid w:val="00694C0A"/>
    <w:rsid w:val="006A51E9"/>
    <w:rsid w:val="006C1405"/>
    <w:rsid w:val="006C64E7"/>
    <w:rsid w:val="006C77CF"/>
    <w:rsid w:val="006F114A"/>
    <w:rsid w:val="00716A23"/>
    <w:rsid w:val="00716AFF"/>
    <w:rsid w:val="00722CDE"/>
    <w:rsid w:val="007244DA"/>
    <w:rsid w:val="007442A1"/>
    <w:rsid w:val="00763788"/>
    <w:rsid w:val="0077038E"/>
    <w:rsid w:val="00775992"/>
    <w:rsid w:val="00781ACB"/>
    <w:rsid w:val="007913D3"/>
    <w:rsid w:val="00794A6B"/>
    <w:rsid w:val="00795D32"/>
    <w:rsid w:val="007E078A"/>
    <w:rsid w:val="007E5031"/>
    <w:rsid w:val="007F73AC"/>
    <w:rsid w:val="00801A5F"/>
    <w:rsid w:val="00812B87"/>
    <w:rsid w:val="008138E5"/>
    <w:rsid w:val="00827468"/>
    <w:rsid w:val="008309D1"/>
    <w:rsid w:val="0083788E"/>
    <w:rsid w:val="008673D8"/>
    <w:rsid w:val="00867E5F"/>
    <w:rsid w:val="00871786"/>
    <w:rsid w:val="00876AF5"/>
    <w:rsid w:val="008A6C9B"/>
    <w:rsid w:val="008A6E4F"/>
    <w:rsid w:val="008C45B9"/>
    <w:rsid w:val="008E6429"/>
    <w:rsid w:val="008F2900"/>
    <w:rsid w:val="008F3E3E"/>
    <w:rsid w:val="00917068"/>
    <w:rsid w:val="00944334"/>
    <w:rsid w:val="0097127C"/>
    <w:rsid w:val="009918B8"/>
    <w:rsid w:val="00993A33"/>
    <w:rsid w:val="009974C4"/>
    <w:rsid w:val="009A5C04"/>
    <w:rsid w:val="009A5EA6"/>
    <w:rsid w:val="009B67B4"/>
    <w:rsid w:val="009B7883"/>
    <w:rsid w:val="009C7EC3"/>
    <w:rsid w:val="00A04979"/>
    <w:rsid w:val="00A23DFA"/>
    <w:rsid w:val="00A42DAF"/>
    <w:rsid w:val="00AB3E82"/>
    <w:rsid w:val="00AC4E5A"/>
    <w:rsid w:val="00AE3343"/>
    <w:rsid w:val="00AF25BE"/>
    <w:rsid w:val="00AF4FAD"/>
    <w:rsid w:val="00B067DF"/>
    <w:rsid w:val="00B06CBC"/>
    <w:rsid w:val="00B527F4"/>
    <w:rsid w:val="00B56A03"/>
    <w:rsid w:val="00B6758A"/>
    <w:rsid w:val="00BA141F"/>
    <w:rsid w:val="00BC005C"/>
    <w:rsid w:val="00BE4BC0"/>
    <w:rsid w:val="00BF01F1"/>
    <w:rsid w:val="00BF0DF9"/>
    <w:rsid w:val="00BF318F"/>
    <w:rsid w:val="00BF4D9C"/>
    <w:rsid w:val="00BF71BE"/>
    <w:rsid w:val="00C01C47"/>
    <w:rsid w:val="00C16997"/>
    <w:rsid w:val="00C2077D"/>
    <w:rsid w:val="00C23834"/>
    <w:rsid w:val="00C26691"/>
    <w:rsid w:val="00C4415C"/>
    <w:rsid w:val="00C70411"/>
    <w:rsid w:val="00C72A8D"/>
    <w:rsid w:val="00C72DF6"/>
    <w:rsid w:val="00C76BAC"/>
    <w:rsid w:val="00C815B3"/>
    <w:rsid w:val="00CA0612"/>
    <w:rsid w:val="00CB2191"/>
    <w:rsid w:val="00CD1ADC"/>
    <w:rsid w:val="00CD39FA"/>
    <w:rsid w:val="00CE111F"/>
    <w:rsid w:val="00CE184D"/>
    <w:rsid w:val="00CE5CDF"/>
    <w:rsid w:val="00CF4C46"/>
    <w:rsid w:val="00CF52A3"/>
    <w:rsid w:val="00D1271B"/>
    <w:rsid w:val="00D22DCA"/>
    <w:rsid w:val="00D41F6D"/>
    <w:rsid w:val="00D66584"/>
    <w:rsid w:val="00D91D60"/>
    <w:rsid w:val="00DA2467"/>
    <w:rsid w:val="00DC3891"/>
    <w:rsid w:val="00DD01E9"/>
    <w:rsid w:val="00E00962"/>
    <w:rsid w:val="00E046B0"/>
    <w:rsid w:val="00E54BD7"/>
    <w:rsid w:val="00E65E02"/>
    <w:rsid w:val="00E7118B"/>
    <w:rsid w:val="00E94454"/>
    <w:rsid w:val="00E97905"/>
    <w:rsid w:val="00EA06C0"/>
    <w:rsid w:val="00EC6D81"/>
    <w:rsid w:val="00ED3566"/>
    <w:rsid w:val="00EE2E83"/>
    <w:rsid w:val="00EE42FC"/>
    <w:rsid w:val="00EF2A2A"/>
    <w:rsid w:val="00F02AC9"/>
    <w:rsid w:val="00F038FF"/>
    <w:rsid w:val="00F074AF"/>
    <w:rsid w:val="00F100CC"/>
    <w:rsid w:val="00F118E1"/>
    <w:rsid w:val="00F13430"/>
    <w:rsid w:val="00F36117"/>
    <w:rsid w:val="00F3633B"/>
    <w:rsid w:val="00F6494B"/>
    <w:rsid w:val="00F6706F"/>
    <w:rsid w:val="00F72D7A"/>
    <w:rsid w:val="00F76B2F"/>
    <w:rsid w:val="00F84153"/>
    <w:rsid w:val="00FC2585"/>
    <w:rsid w:val="00FD494A"/>
    <w:rsid w:val="00FD53D6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4EE37C6D23D34819B4ED655492E681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BA5DC-6CEC-4CF0-8AA1-9F2911226F11}"/>
      </w:docPartPr>
      <w:docPartBody>
        <w:p w:rsidR="001E2274" w:rsidRDefault="00903D3C" w:rsidP="00903D3C">
          <w:pPr>
            <w:pStyle w:val="4EE37C6D23D34819B4ED655492E6819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C1AC60271EC46CF811F6B9CD3D34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70DAB1-FE8F-4A45-9DCE-51491C57E105}"/>
      </w:docPartPr>
      <w:docPartBody>
        <w:p w:rsidR="001E2274" w:rsidRDefault="00903D3C" w:rsidP="00903D3C">
          <w:pPr>
            <w:pStyle w:val="3C1AC60271EC46CF811F6B9CD3D34DF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FBE6425B8764D068CA7568CAAC7D5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8E9048-E0B5-4439-9528-5D89BB69AEB6}"/>
      </w:docPartPr>
      <w:docPartBody>
        <w:p w:rsidR="00AC2972" w:rsidRDefault="006D1E2C" w:rsidP="006D1E2C">
          <w:pPr>
            <w:pStyle w:val="0FBE6425B8764D068CA7568CAAC7D5A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E2F7EAA873E472A8EC0E7CBC2057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39EEF-0AAC-4988-A9F5-B8DBE17B8817}"/>
      </w:docPartPr>
      <w:docPartBody>
        <w:p w:rsidR="00AC2972" w:rsidRDefault="006D1E2C" w:rsidP="006D1E2C">
          <w:pPr>
            <w:pStyle w:val="EE2F7EAA873E472A8EC0E7CBC2057AF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905C46D42604CB6AB67995FBDE35D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0B5F1-F524-49FF-8202-821B61B9105D}"/>
      </w:docPartPr>
      <w:docPartBody>
        <w:p w:rsidR="00AC2972" w:rsidRDefault="006D1E2C" w:rsidP="006D1E2C">
          <w:pPr>
            <w:pStyle w:val="9905C46D42604CB6AB67995FBDE35D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9A40701051841028ECB8F5C5F61D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26B0EE-940A-4910-86CC-8E460811C948}"/>
      </w:docPartPr>
      <w:docPartBody>
        <w:p w:rsidR="00AC2972" w:rsidRDefault="006D1E2C" w:rsidP="006D1E2C">
          <w:pPr>
            <w:pStyle w:val="C9A40701051841028ECB8F5C5F61D6B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4BC87AE49B477C9110E011A371D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BC2CF-C553-45B2-B9C8-9F8AB47C7CF1}"/>
      </w:docPartPr>
      <w:docPartBody>
        <w:p w:rsidR="00AC2972" w:rsidRDefault="006D1E2C" w:rsidP="006D1E2C">
          <w:pPr>
            <w:pStyle w:val="C24BC87AE49B477C9110E011A371DDB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6B9ACDE8844DC28CA1953CA4AF6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8561D-5507-4423-8CC6-95D8B8ED90C5}"/>
      </w:docPartPr>
      <w:docPartBody>
        <w:p w:rsidR="00AC2972" w:rsidRDefault="006D1E2C" w:rsidP="006D1E2C">
          <w:pPr>
            <w:pStyle w:val="4B6B9ACDE8844DC28CA1953CA4AF6F4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7EF6BD6521435287C9CB80A673E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E6F58-30CE-482B-8BA6-4E642CC9CA5F}"/>
      </w:docPartPr>
      <w:docPartBody>
        <w:p w:rsidR="00AC2972" w:rsidRDefault="006D1E2C" w:rsidP="006D1E2C">
          <w:pPr>
            <w:pStyle w:val="3D7EF6BD6521435287C9CB80A673EC8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863AFFA0A1C4ACC935AABE8A5AED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9694B-2640-4546-9D3A-F970A49E5993}"/>
      </w:docPartPr>
      <w:docPartBody>
        <w:p w:rsidR="00AC2972" w:rsidRDefault="006D1E2C" w:rsidP="006D1E2C">
          <w:pPr>
            <w:pStyle w:val="2863AFFA0A1C4ACC935AABE8A5AEDA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57E699B5E144D9389B97B9782CB0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F965A-8237-4A43-ABFC-D40277603659}"/>
      </w:docPartPr>
      <w:docPartBody>
        <w:p w:rsidR="00AC2972" w:rsidRDefault="006D1E2C" w:rsidP="006D1E2C">
          <w:pPr>
            <w:pStyle w:val="657E699B5E144D9389B97B9782CB046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3ACCD578E4C4F4C90E755856A9BB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C62E4-47BB-4D86-87BB-456F3917BE4B}"/>
      </w:docPartPr>
      <w:docPartBody>
        <w:p w:rsidR="00AC2972" w:rsidRDefault="006D1E2C" w:rsidP="006D1E2C">
          <w:pPr>
            <w:pStyle w:val="F3ACCD578E4C4F4C90E755856A9BB9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9FBDFB5E5A24F949CC7B08D0B6467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554A1-B48B-4113-88CF-E90F21FF02CA}"/>
      </w:docPartPr>
      <w:docPartBody>
        <w:p w:rsidR="00AC2972" w:rsidRDefault="006D1E2C" w:rsidP="006D1E2C">
          <w:pPr>
            <w:pStyle w:val="69FBDFB5E5A24F949CC7B08D0B64674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539F08DB3E43D3A3F5F22D98923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F6535-4FE5-4AD7-B2BD-4CEBDEC8D337}"/>
      </w:docPartPr>
      <w:docPartBody>
        <w:p w:rsidR="00AC2972" w:rsidRDefault="006D1E2C" w:rsidP="006D1E2C">
          <w:pPr>
            <w:pStyle w:val="7A539F08DB3E43D3A3F5F22D98923C8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051FABE9854BE9BAAB856B65DF6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1EFF0-60CA-44B0-917A-AED07CDB530A}"/>
      </w:docPartPr>
      <w:docPartBody>
        <w:p w:rsidR="00AC2972" w:rsidRDefault="006D1E2C" w:rsidP="006D1E2C">
          <w:pPr>
            <w:pStyle w:val="20051FABE9854BE9BAAB856B65DF6D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EE4D9319C045C38D4736AD5F7E1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D38CF-FAE9-4108-91F6-E820B5CD50F7}"/>
      </w:docPartPr>
      <w:docPartBody>
        <w:p w:rsidR="00AC2972" w:rsidRDefault="006D1E2C" w:rsidP="006D1E2C">
          <w:pPr>
            <w:pStyle w:val="E2EE4D9319C045C38D4736AD5F7E170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2C77C2B2B3F4D9E98EB68640A241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4625F-D773-4208-A5B0-559267749BE0}"/>
      </w:docPartPr>
      <w:docPartBody>
        <w:p w:rsidR="00AC2972" w:rsidRDefault="006D1E2C" w:rsidP="006D1E2C">
          <w:pPr>
            <w:pStyle w:val="F2C77C2B2B3F4D9E98EB68640A2415C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B4FC5873254967AD6C7405620C3F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386B43-09EC-4D7D-AB30-1328C8A557A1}"/>
      </w:docPartPr>
      <w:docPartBody>
        <w:p w:rsidR="00AC2972" w:rsidRDefault="006D1E2C" w:rsidP="006D1E2C">
          <w:pPr>
            <w:pStyle w:val="B0B4FC5873254967AD6C7405620C3FC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83419BD3874A0A936F2B5DE3C8D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7CCA7-A452-4EC6-9B13-7A108CEA50FE}"/>
      </w:docPartPr>
      <w:docPartBody>
        <w:p w:rsidR="00AC2972" w:rsidRDefault="006D1E2C" w:rsidP="006D1E2C">
          <w:pPr>
            <w:pStyle w:val="C083419BD3874A0A936F2B5DE3C8D0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9B1D2BEC2C94F329EB1F9A929FAD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EBEE6-FD20-4AF4-8B31-A6ADD674E86A}"/>
      </w:docPartPr>
      <w:docPartBody>
        <w:p w:rsidR="00AC2972" w:rsidRDefault="006D1E2C" w:rsidP="006D1E2C">
          <w:pPr>
            <w:pStyle w:val="89B1D2BEC2C94F329EB1F9A929FADB8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7894801E664B19AA6F21894F6E1A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EC80AF-8107-4FC0-B8B0-E03B1A603667}"/>
      </w:docPartPr>
      <w:docPartBody>
        <w:p w:rsidR="00AC2972" w:rsidRDefault="006D1E2C" w:rsidP="006D1E2C">
          <w:pPr>
            <w:pStyle w:val="D37894801E664B19AA6F21894F6E1A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9688EBB188B471CB296B5750B3E7E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9732C-DF83-4099-AE77-4B77303B4229}"/>
      </w:docPartPr>
      <w:docPartBody>
        <w:p w:rsidR="00AC2972" w:rsidRDefault="006D1E2C" w:rsidP="006D1E2C">
          <w:pPr>
            <w:pStyle w:val="B9688EBB188B471CB296B5750B3E7E1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8EFE9A52ABD4FBB9A35A383EEDFB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2FFEA-F9C5-463A-945B-08464E792B70}"/>
      </w:docPartPr>
      <w:docPartBody>
        <w:p w:rsidR="00AC2972" w:rsidRDefault="006D1E2C" w:rsidP="006D1E2C">
          <w:pPr>
            <w:pStyle w:val="F8EFE9A52ABD4FBB9A35A383EEDFBAD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45FFA324123438480304FB61675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DD39E-66CB-49B4-B7F3-A63BF3E86EE5}"/>
      </w:docPartPr>
      <w:docPartBody>
        <w:p w:rsidR="007206F5" w:rsidRDefault="00AC2972" w:rsidP="00AC2972">
          <w:pPr>
            <w:pStyle w:val="C45FFA324123438480304FB61675055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15BC2DF8F14E5195A62FEB69B7C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2BFDA-FF65-4BA7-99A5-283F4929D2BF}"/>
      </w:docPartPr>
      <w:docPartBody>
        <w:p w:rsidR="007206F5" w:rsidRDefault="00AC2972" w:rsidP="00AC2972">
          <w:pPr>
            <w:pStyle w:val="A315BC2DF8F14E5195A62FEB69B7C2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0C3E7315B64180BB6EA775DD44B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3265B-FA47-4093-A448-75C8E103979A}"/>
      </w:docPartPr>
      <w:docPartBody>
        <w:p w:rsidR="007206F5" w:rsidRDefault="00AC2972" w:rsidP="00AC2972">
          <w:pPr>
            <w:pStyle w:val="480C3E7315B64180BB6EA775DD44B13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00B8B1BD4B4FFDA7FF495B536CA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9313F-FB8B-42B4-8EA2-90B4A36E1655}"/>
      </w:docPartPr>
      <w:docPartBody>
        <w:p w:rsidR="007206F5" w:rsidRDefault="00AC2972" w:rsidP="00AC2972">
          <w:pPr>
            <w:pStyle w:val="1B00B8B1BD4B4FFDA7FF495B536CA9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D27193C39D04D16B4E3440BD9E77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11699-8D9A-4E50-BC9C-62EBB38FAB71}"/>
      </w:docPartPr>
      <w:docPartBody>
        <w:p w:rsidR="007206F5" w:rsidRDefault="00AC2972" w:rsidP="00AC2972">
          <w:pPr>
            <w:pStyle w:val="9D27193C39D04D16B4E3440BD9E771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1DBAEE6E4AF40E293E04BAEE3AB9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5F5B5-3556-4D9C-B184-A9E2B806576D}"/>
      </w:docPartPr>
      <w:docPartBody>
        <w:p w:rsidR="007206F5" w:rsidRDefault="00AC2972" w:rsidP="00AC2972">
          <w:pPr>
            <w:pStyle w:val="81DBAEE6E4AF40E293E04BAEE3AB907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5F4E56F6418453B915AA7B428A31F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961C6-5A05-4FFA-B8E6-ADF049512D10}"/>
      </w:docPartPr>
      <w:docPartBody>
        <w:p w:rsidR="007206F5" w:rsidRDefault="00AC2972" w:rsidP="00AC2972">
          <w:pPr>
            <w:pStyle w:val="A5F4E56F6418453B915AA7B428A31F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220D807E8F4E92B87C1AD6862F4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B6ADC-D3CD-4708-95F4-E539C518F0A3}"/>
      </w:docPartPr>
      <w:docPartBody>
        <w:p w:rsidR="007206F5" w:rsidRDefault="00AC2972" w:rsidP="00AC2972">
          <w:pPr>
            <w:pStyle w:val="35220D807E8F4E92B87C1AD6862F4D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05F7C03608E4F1DB2E2FDF99D3C7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E0DD9-C71E-4157-A5DE-EF7784A1797F}"/>
      </w:docPartPr>
      <w:docPartBody>
        <w:p w:rsidR="007206F5" w:rsidRDefault="00AC2972" w:rsidP="00AC2972">
          <w:pPr>
            <w:pStyle w:val="705F7C03608E4F1DB2E2FDF99D3C72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3E0DF13BE114A35937D5DA63FAB6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B20C5-CF72-4DFA-9AB7-6BC0E6186F9C}"/>
      </w:docPartPr>
      <w:docPartBody>
        <w:p w:rsidR="007206F5" w:rsidRDefault="00AC2972" w:rsidP="00AC2972">
          <w:pPr>
            <w:pStyle w:val="33E0DF13BE114A35937D5DA63FAB62A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941E96CA8504871A32EFB4C2339D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64A07-8A8E-4D66-947F-76DB7DA65100}"/>
      </w:docPartPr>
      <w:docPartBody>
        <w:p w:rsidR="007206F5" w:rsidRDefault="00AC2972" w:rsidP="00AC2972">
          <w:pPr>
            <w:pStyle w:val="6941E96CA8504871A32EFB4C2339D6D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9CE2BAE43BD4B69B7EEF52A063B80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35832-0931-4206-B735-F33AFA4385CC}"/>
      </w:docPartPr>
      <w:docPartBody>
        <w:p w:rsidR="007206F5" w:rsidRDefault="00AC2972" w:rsidP="00AC2972">
          <w:pPr>
            <w:pStyle w:val="29CE2BAE43BD4B69B7EEF52A063B805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F18C36CDA54B848B821500485BD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94DF0-E39D-4861-888D-CD2E07B63C7C}"/>
      </w:docPartPr>
      <w:docPartBody>
        <w:p w:rsidR="007206F5" w:rsidRDefault="00AC2972" w:rsidP="00AC2972">
          <w:pPr>
            <w:pStyle w:val="A0F18C36CDA54B848B821500485BD28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E3B2BEFC0214615A7AD75C6177CF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1BAD0A-18C1-411C-BFB8-FC274ED0BCF1}"/>
      </w:docPartPr>
      <w:docPartBody>
        <w:p w:rsidR="007206F5" w:rsidRDefault="00AC2972" w:rsidP="00AC2972">
          <w:pPr>
            <w:pStyle w:val="7E3B2BEFC0214615A7AD75C6177CF4D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AE68484149496EA91462BB8AAAA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6690C-4DE0-4C02-93D4-38FD0FD8A371}"/>
      </w:docPartPr>
      <w:docPartBody>
        <w:p w:rsidR="007206F5" w:rsidRDefault="00AC2972" w:rsidP="00AC2972">
          <w:pPr>
            <w:pStyle w:val="B4AE68484149496EA91462BB8AAAA9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96BB21FC50B48269422CEAA1640A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E4A51-80EE-4387-BD1D-FB5750B16AEA}"/>
      </w:docPartPr>
      <w:docPartBody>
        <w:p w:rsidR="007206F5" w:rsidRDefault="00AC2972" w:rsidP="00AC2972">
          <w:pPr>
            <w:pStyle w:val="B96BB21FC50B48269422CEAA1640A43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B80A89D393449399EFCC9163D2D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C68BC-536E-4545-813F-815BF833273D}"/>
      </w:docPartPr>
      <w:docPartBody>
        <w:p w:rsidR="007206F5" w:rsidRDefault="00AC2972" w:rsidP="00AC2972">
          <w:pPr>
            <w:pStyle w:val="4BB80A89D393449399EFCC9163D2D2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62B0AC98A074FFDAD5A4E1842052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FD29E8-B152-469F-852B-57AF589C0450}"/>
      </w:docPartPr>
      <w:docPartBody>
        <w:p w:rsidR="007206F5" w:rsidRDefault="00AC2972" w:rsidP="00AC2972">
          <w:pPr>
            <w:pStyle w:val="462B0AC98A074FFDAD5A4E18420528B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CEA1C7413347D4B1A1AA959B100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A1AB1-3C1F-4847-976E-6997A83346D0}"/>
      </w:docPartPr>
      <w:docPartBody>
        <w:p w:rsidR="007206F5" w:rsidRDefault="00AC2972" w:rsidP="00AC2972">
          <w:pPr>
            <w:pStyle w:val="F9CEA1C7413347D4B1A1AA959B100D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732456DDA2468AAB16EAA7DE7ED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8EB20-9007-4BD0-8CAC-9FB9FA04A5AD}"/>
      </w:docPartPr>
      <w:docPartBody>
        <w:p w:rsidR="007206F5" w:rsidRDefault="00AC2972" w:rsidP="00AC2972">
          <w:pPr>
            <w:pStyle w:val="C0732456DDA2468AAB16EAA7DE7ED21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20F91FA56740D38AEB0E4CCC916F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4D482-3EC3-4B0F-9BD0-3D365F252FFF}"/>
      </w:docPartPr>
      <w:docPartBody>
        <w:p w:rsidR="007206F5" w:rsidRDefault="00AC2972" w:rsidP="00AC2972">
          <w:pPr>
            <w:pStyle w:val="A320F91FA56740D38AEB0E4CCC916F9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18F1FFBB37C41E4A882C0F064865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9648D-0C06-41CA-9018-E1A385E38537}"/>
      </w:docPartPr>
      <w:docPartBody>
        <w:p w:rsidR="007206F5" w:rsidRDefault="00AC2972" w:rsidP="00AC2972">
          <w:pPr>
            <w:pStyle w:val="418F1FFBB37C41E4A882C0F06486539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8B0423297EB4722B992117F0BDDC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42A2B-A60F-4E75-BAC4-493C4E21C908}"/>
      </w:docPartPr>
      <w:docPartBody>
        <w:p w:rsidR="007206F5" w:rsidRDefault="00AC2972" w:rsidP="00AC2972">
          <w:pPr>
            <w:pStyle w:val="88B0423297EB4722B992117F0BDDC9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1B5FA766F7742C286D418DB0869D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A7616-6A36-4F63-9DB6-A217805EA5A0}"/>
      </w:docPartPr>
      <w:docPartBody>
        <w:p w:rsidR="007206F5" w:rsidRDefault="00AC2972" w:rsidP="00AC2972">
          <w:pPr>
            <w:pStyle w:val="A1B5FA766F7742C286D418DB0869D22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A8CBB6B888423ABA7965E5CCCE3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11C9C-8AF3-4A19-9EB9-68954A6B2AC1}"/>
      </w:docPartPr>
      <w:docPartBody>
        <w:p w:rsidR="007206F5" w:rsidRDefault="00AC2972" w:rsidP="00AC2972">
          <w:pPr>
            <w:pStyle w:val="77A8CBB6B888423ABA7965E5CCCE34D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7EEB43692AD430AA2F7CABFCC0A5F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2218C0-4450-499B-AC55-256FCEBC0BF3}"/>
      </w:docPartPr>
      <w:docPartBody>
        <w:p w:rsidR="007206F5" w:rsidRDefault="00AC2972" w:rsidP="00AC2972">
          <w:pPr>
            <w:pStyle w:val="D7EEB43692AD430AA2F7CABFCC0A5F2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A7E664D5B6548D7BD1739AFCF2DC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B62F50-1FFC-48B9-B961-695BB99402F6}"/>
      </w:docPartPr>
      <w:docPartBody>
        <w:p w:rsidR="007206F5" w:rsidRDefault="00AC2972" w:rsidP="00AC2972">
          <w:pPr>
            <w:pStyle w:val="8A7E664D5B6548D7BD1739AFCF2DC39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FD0F669A7944761A5A9003A44139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27036-2ED4-463D-B66A-DC6BE3DA7603}"/>
      </w:docPartPr>
      <w:docPartBody>
        <w:p w:rsidR="007206F5" w:rsidRDefault="00AC2972" w:rsidP="00AC2972">
          <w:pPr>
            <w:pStyle w:val="9FD0F669A7944761A5A9003A44139B0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C4A16C064548709DB2EB2DF5D3F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EC1EC-55FC-4416-9C9B-3EED9141E178}"/>
      </w:docPartPr>
      <w:docPartBody>
        <w:p w:rsidR="007206F5" w:rsidRDefault="00AC2972" w:rsidP="00AC2972">
          <w:pPr>
            <w:pStyle w:val="32C4A16C064548709DB2EB2DF5D3F38F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1A5806D50024F4FB9F6EDFE36EBE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CB4DE-0C1E-46A6-AAD4-2BC3B550635B}"/>
      </w:docPartPr>
      <w:docPartBody>
        <w:p w:rsidR="007206F5" w:rsidRDefault="00AC2972" w:rsidP="00AC2972">
          <w:pPr>
            <w:pStyle w:val="71A5806D50024F4FB9F6EDFE36EBE5E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AF858B03E91488583ED3CFEEC6F78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898DF-25B8-4766-AA6F-6772E68ADD13}"/>
      </w:docPartPr>
      <w:docPartBody>
        <w:p w:rsidR="00000000" w:rsidRDefault="005F0C2C" w:rsidP="005F0C2C">
          <w:pPr>
            <w:pStyle w:val="4AF858B03E91488583ED3CFEEC6F78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C6C17"/>
    <w:rsid w:val="00113F40"/>
    <w:rsid w:val="00147144"/>
    <w:rsid w:val="001E2274"/>
    <w:rsid w:val="003051D9"/>
    <w:rsid w:val="003145E3"/>
    <w:rsid w:val="004116B8"/>
    <w:rsid w:val="004713A6"/>
    <w:rsid w:val="004E00EB"/>
    <w:rsid w:val="005F0C2C"/>
    <w:rsid w:val="00651A9B"/>
    <w:rsid w:val="006D1E2C"/>
    <w:rsid w:val="007206F5"/>
    <w:rsid w:val="007608B2"/>
    <w:rsid w:val="00903D3C"/>
    <w:rsid w:val="009A3103"/>
    <w:rsid w:val="00A10168"/>
    <w:rsid w:val="00AC2972"/>
    <w:rsid w:val="00CC2642"/>
    <w:rsid w:val="00E77481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0C2C"/>
    <w:rPr>
      <w:color w:val="808080"/>
    </w:rPr>
  </w:style>
  <w:style w:type="paragraph" w:customStyle="1" w:styleId="4EE37C6D23D34819B4ED655492E6819B">
    <w:name w:val="4EE37C6D23D34819B4ED655492E6819B"/>
    <w:rsid w:val="00903D3C"/>
  </w:style>
  <w:style w:type="paragraph" w:customStyle="1" w:styleId="3C1AC60271EC46CF811F6B9CD3D34DF7">
    <w:name w:val="3C1AC60271EC46CF811F6B9CD3D34DF7"/>
    <w:rsid w:val="00903D3C"/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0FBE6425B8764D068CA7568CAAC7D5AF">
    <w:name w:val="0FBE6425B8764D068CA7568CAAC7D5AF"/>
    <w:rsid w:val="006D1E2C"/>
  </w:style>
  <w:style w:type="paragraph" w:customStyle="1" w:styleId="EE2F7EAA873E472A8EC0E7CBC2057AF7">
    <w:name w:val="EE2F7EAA873E472A8EC0E7CBC2057AF7"/>
    <w:rsid w:val="006D1E2C"/>
  </w:style>
  <w:style w:type="paragraph" w:customStyle="1" w:styleId="9905C46D42604CB6AB67995FBDE35D1F">
    <w:name w:val="9905C46D42604CB6AB67995FBDE35D1F"/>
    <w:rsid w:val="006D1E2C"/>
  </w:style>
  <w:style w:type="paragraph" w:customStyle="1" w:styleId="C9A40701051841028ECB8F5C5F61D6BC">
    <w:name w:val="C9A40701051841028ECB8F5C5F61D6BC"/>
    <w:rsid w:val="006D1E2C"/>
  </w:style>
  <w:style w:type="paragraph" w:customStyle="1" w:styleId="C24BC87AE49B477C9110E011A371DDB7">
    <w:name w:val="C24BC87AE49B477C9110E011A371DDB7"/>
    <w:rsid w:val="006D1E2C"/>
  </w:style>
  <w:style w:type="paragraph" w:customStyle="1" w:styleId="4B6B9ACDE8844DC28CA1953CA4AF6F41">
    <w:name w:val="4B6B9ACDE8844DC28CA1953CA4AF6F41"/>
    <w:rsid w:val="006D1E2C"/>
  </w:style>
  <w:style w:type="paragraph" w:customStyle="1" w:styleId="3D7EF6BD6521435287C9CB80A673EC8C">
    <w:name w:val="3D7EF6BD6521435287C9CB80A673EC8C"/>
    <w:rsid w:val="006D1E2C"/>
  </w:style>
  <w:style w:type="paragraph" w:customStyle="1" w:styleId="2863AFFA0A1C4ACC935AABE8A5AEDABD">
    <w:name w:val="2863AFFA0A1C4ACC935AABE8A5AEDABD"/>
    <w:rsid w:val="006D1E2C"/>
  </w:style>
  <w:style w:type="paragraph" w:customStyle="1" w:styleId="657E699B5E144D9389B97B9782CB0463">
    <w:name w:val="657E699B5E144D9389B97B9782CB0463"/>
    <w:rsid w:val="006D1E2C"/>
  </w:style>
  <w:style w:type="paragraph" w:customStyle="1" w:styleId="F3ACCD578E4C4F4C90E755856A9BB9C9">
    <w:name w:val="F3ACCD578E4C4F4C90E755856A9BB9C9"/>
    <w:rsid w:val="006D1E2C"/>
  </w:style>
  <w:style w:type="paragraph" w:customStyle="1" w:styleId="69FBDFB5E5A24F949CC7B08D0B646748">
    <w:name w:val="69FBDFB5E5A24F949CC7B08D0B646748"/>
    <w:rsid w:val="006D1E2C"/>
  </w:style>
  <w:style w:type="paragraph" w:customStyle="1" w:styleId="7A539F08DB3E43D3A3F5F22D98923C86">
    <w:name w:val="7A539F08DB3E43D3A3F5F22D98923C86"/>
    <w:rsid w:val="006D1E2C"/>
  </w:style>
  <w:style w:type="paragraph" w:customStyle="1" w:styleId="20051FABE9854BE9BAAB856B65DF6D11">
    <w:name w:val="20051FABE9854BE9BAAB856B65DF6D11"/>
    <w:rsid w:val="006D1E2C"/>
  </w:style>
  <w:style w:type="paragraph" w:customStyle="1" w:styleId="E2EE4D9319C045C38D4736AD5F7E1700">
    <w:name w:val="E2EE4D9319C045C38D4736AD5F7E1700"/>
    <w:rsid w:val="006D1E2C"/>
  </w:style>
  <w:style w:type="paragraph" w:customStyle="1" w:styleId="F2C77C2B2B3F4D9E98EB68640A2415C0">
    <w:name w:val="F2C77C2B2B3F4D9E98EB68640A2415C0"/>
    <w:rsid w:val="006D1E2C"/>
  </w:style>
  <w:style w:type="paragraph" w:customStyle="1" w:styleId="B0B4FC5873254967AD6C7405620C3FCE">
    <w:name w:val="B0B4FC5873254967AD6C7405620C3FCE"/>
    <w:rsid w:val="006D1E2C"/>
  </w:style>
  <w:style w:type="paragraph" w:customStyle="1" w:styleId="C083419BD3874A0A936F2B5DE3C8D0A6">
    <w:name w:val="C083419BD3874A0A936F2B5DE3C8D0A6"/>
    <w:rsid w:val="006D1E2C"/>
  </w:style>
  <w:style w:type="paragraph" w:customStyle="1" w:styleId="89B1D2BEC2C94F329EB1F9A929FADB84">
    <w:name w:val="89B1D2BEC2C94F329EB1F9A929FADB84"/>
    <w:rsid w:val="006D1E2C"/>
  </w:style>
  <w:style w:type="paragraph" w:customStyle="1" w:styleId="D37894801E664B19AA6F21894F6E1AF3">
    <w:name w:val="D37894801E664B19AA6F21894F6E1AF3"/>
    <w:rsid w:val="006D1E2C"/>
  </w:style>
  <w:style w:type="paragraph" w:customStyle="1" w:styleId="B9688EBB188B471CB296B5750B3E7E1A">
    <w:name w:val="B9688EBB188B471CB296B5750B3E7E1A"/>
    <w:rsid w:val="006D1E2C"/>
  </w:style>
  <w:style w:type="paragraph" w:customStyle="1" w:styleId="F8EFE9A52ABD4FBB9A35A383EEDFBAD0">
    <w:name w:val="F8EFE9A52ABD4FBB9A35A383EEDFBAD0"/>
    <w:rsid w:val="006D1E2C"/>
  </w:style>
  <w:style w:type="paragraph" w:customStyle="1" w:styleId="C45FFA324123438480304FB616750557">
    <w:name w:val="C45FFA324123438480304FB616750557"/>
    <w:rsid w:val="00AC2972"/>
  </w:style>
  <w:style w:type="paragraph" w:customStyle="1" w:styleId="A315BC2DF8F14E5195A62FEB69B7C2E1">
    <w:name w:val="A315BC2DF8F14E5195A62FEB69B7C2E1"/>
    <w:rsid w:val="00AC2972"/>
  </w:style>
  <w:style w:type="paragraph" w:customStyle="1" w:styleId="480C3E7315B64180BB6EA775DD44B132">
    <w:name w:val="480C3E7315B64180BB6EA775DD44B132"/>
    <w:rsid w:val="00AC2972"/>
  </w:style>
  <w:style w:type="paragraph" w:customStyle="1" w:styleId="1B00B8B1BD4B4FFDA7FF495B536CA9C2">
    <w:name w:val="1B00B8B1BD4B4FFDA7FF495B536CA9C2"/>
    <w:rsid w:val="00AC2972"/>
  </w:style>
  <w:style w:type="paragraph" w:customStyle="1" w:styleId="9D27193C39D04D16B4E3440BD9E77160">
    <w:name w:val="9D27193C39D04D16B4E3440BD9E77160"/>
    <w:rsid w:val="00AC2972"/>
  </w:style>
  <w:style w:type="paragraph" w:customStyle="1" w:styleId="81DBAEE6E4AF40E293E04BAEE3AB9070">
    <w:name w:val="81DBAEE6E4AF40E293E04BAEE3AB9070"/>
    <w:rsid w:val="00AC2972"/>
  </w:style>
  <w:style w:type="paragraph" w:customStyle="1" w:styleId="A5F4E56F6418453B915AA7B428A31FF3">
    <w:name w:val="A5F4E56F6418453B915AA7B428A31FF3"/>
    <w:rsid w:val="00AC2972"/>
  </w:style>
  <w:style w:type="paragraph" w:customStyle="1" w:styleId="35220D807E8F4E92B87C1AD6862F4D01">
    <w:name w:val="35220D807E8F4E92B87C1AD6862F4D01"/>
    <w:rsid w:val="00AC2972"/>
  </w:style>
  <w:style w:type="paragraph" w:customStyle="1" w:styleId="705F7C03608E4F1DB2E2FDF99D3C72BD">
    <w:name w:val="705F7C03608E4F1DB2E2FDF99D3C72BD"/>
    <w:rsid w:val="00AC2972"/>
  </w:style>
  <w:style w:type="paragraph" w:customStyle="1" w:styleId="33E0DF13BE114A35937D5DA63FAB62AB">
    <w:name w:val="33E0DF13BE114A35937D5DA63FAB62AB"/>
    <w:rsid w:val="00AC2972"/>
  </w:style>
  <w:style w:type="paragraph" w:customStyle="1" w:styleId="6941E96CA8504871A32EFB4C2339D6D5">
    <w:name w:val="6941E96CA8504871A32EFB4C2339D6D5"/>
    <w:rsid w:val="00AC2972"/>
  </w:style>
  <w:style w:type="paragraph" w:customStyle="1" w:styleId="29CE2BAE43BD4B69B7EEF52A063B8052">
    <w:name w:val="29CE2BAE43BD4B69B7EEF52A063B8052"/>
    <w:rsid w:val="00AC2972"/>
  </w:style>
  <w:style w:type="paragraph" w:customStyle="1" w:styleId="A0F18C36CDA54B848B821500485BD28D">
    <w:name w:val="A0F18C36CDA54B848B821500485BD28D"/>
    <w:rsid w:val="00AC2972"/>
  </w:style>
  <w:style w:type="paragraph" w:customStyle="1" w:styleId="7E3B2BEFC0214615A7AD75C6177CF4D8">
    <w:name w:val="7E3B2BEFC0214615A7AD75C6177CF4D8"/>
    <w:rsid w:val="00AC2972"/>
  </w:style>
  <w:style w:type="paragraph" w:customStyle="1" w:styleId="B4AE68484149496EA91462BB8AAAA950">
    <w:name w:val="B4AE68484149496EA91462BB8AAAA950"/>
    <w:rsid w:val="00AC2972"/>
  </w:style>
  <w:style w:type="paragraph" w:customStyle="1" w:styleId="B96BB21FC50B48269422CEAA1640A43F">
    <w:name w:val="B96BB21FC50B48269422CEAA1640A43F"/>
    <w:rsid w:val="00AC2972"/>
  </w:style>
  <w:style w:type="paragraph" w:customStyle="1" w:styleId="4BB80A89D393449399EFCC9163D2D23C">
    <w:name w:val="4BB80A89D393449399EFCC9163D2D23C"/>
    <w:rsid w:val="00AC2972"/>
  </w:style>
  <w:style w:type="paragraph" w:customStyle="1" w:styleId="462B0AC98A074FFDAD5A4E18420528B8">
    <w:name w:val="462B0AC98A074FFDAD5A4E18420528B8"/>
    <w:rsid w:val="00AC2972"/>
  </w:style>
  <w:style w:type="paragraph" w:customStyle="1" w:styleId="F9CEA1C7413347D4B1A1AA959B100DC1">
    <w:name w:val="F9CEA1C7413347D4B1A1AA959B100DC1"/>
    <w:rsid w:val="00AC2972"/>
  </w:style>
  <w:style w:type="paragraph" w:customStyle="1" w:styleId="C0732456DDA2468AAB16EAA7DE7ED218">
    <w:name w:val="C0732456DDA2468AAB16EAA7DE7ED218"/>
    <w:rsid w:val="00AC2972"/>
  </w:style>
  <w:style w:type="paragraph" w:customStyle="1" w:styleId="A320F91FA56740D38AEB0E4CCC916F9B">
    <w:name w:val="A320F91FA56740D38AEB0E4CCC916F9B"/>
    <w:rsid w:val="00AC2972"/>
  </w:style>
  <w:style w:type="paragraph" w:customStyle="1" w:styleId="418F1FFBB37C41E4A882C0F064865392">
    <w:name w:val="418F1FFBB37C41E4A882C0F064865392"/>
    <w:rsid w:val="00AC2972"/>
  </w:style>
  <w:style w:type="paragraph" w:customStyle="1" w:styleId="88B0423297EB4722B992117F0BDDC9CC">
    <w:name w:val="88B0423297EB4722B992117F0BDDC9CC"/>
    <w:rsid w:val="00AC2972"/>
  </w:style>
  <w:style w:type="paragraph" w:customStyle="1" w:styleId="A1B5FA766F7742C286D418DB0869D226">
    <w:name w:val="A1B5FA766F7742C286D418DB0869D226"/>
    <w:rsid w:val="00AC2972"/>
  </w:style>
  <w:style w:type="paragraph" w:customStyle="1" w:styleId="77A8CBB6B888423ABA7965E5CCCE34DE">
    <w:name w:val="77A8CBB6B888423ABA7965E5CCCE34DE"/>
    <w:rsid w:val="00AC2972"/>
  </w:style>
  <w:style w:type="paragraph" w:customStyle="1" w:styleId="D7EEB43692AD430AA2F7CABFCC0A5F25">
    <w:name w:val="D7EEB43692AD430AA2F7CABFCC0A5F25"/>
    <w:rsid w:val="00AC2972"/>
  </w:style>
  <w:style w:type="paragraph" w:customStyle="1" w:styleId="8A7E664D5B6548D7BD1739AFCF2DC392">
    <w:name w:val="8A7E664D5B6548D7BD1739AFCF2DC392"/>
    <w:rsid w:val="00AC2972"/>
  </w:style>
  <w:style w:type="paragraph" w:customStyle="1" w:styleId="9FD0F669A7944761A5A9003A44139B06">
    <w:name w:val="9FD0F669A7944761A5A9003A44139B06"/>
    <w:rsid w:val="00AC2972"/>
  </w:style>
  <w:style w:type="paragraph" w:customStyle="1" w:styleId="32C4A16C064548709DB2EB2DF5D3F38F">
    <w:name w:val="32C4A16C064548709DB2EB2DF5D3F38F"/>
    <w:rsid w:val="00AC2972"/>
  </w:style>
  <w:style w:type="paragraph" w:customStyle="1" w:styleId="71A5806D50024F4FB9F6EDFE36EBE5E3">
    <w:name w:val="71A5806D50024F4FB9F6EDFE36EBE5E3"/>
    <w:rsid w:val="00AC2972"/>
  </w:style>
  <w:style w:type="paragraph" w:customStyle="1" w:styleId="67F75F1B45AD44CBB95C27A6B9B91931">
    <w:name w:val="67F75F1B45AD44CBB95C27A6B9B91931"/>
    <w:rsid w:val="005F0C2C"/>
  </w:style>
  <w:style w:type="paragraph" w:customStyle="1" w:styleId="4AF858B03E91488583ED3CFEEC6F7845">
    <w:name w:val="4AF858B03E91488583ED3CFEEC6F7845"/>
    <w:rsid w:val="005F0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2F713-116F-4F6A-A183-A1C82927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105</TotalTime>
  <Pages>6</Pages>
  <Words>1350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Mikuta Petr</cp:lastModifiedBy>
  <cp:revision>13</cp:revision>
  <cp:lastPrinted>2019-12-09T09:19:00Z</cp:lastPrinted>
  <dcterms:created xsi:type="dcterms:W3CDTF">2021-04-28T05:29:00Z</dcterms:created>
  <dcterms:modified xsi:type="dcterms:W3CDTF">2021-05-28T13:10:00Z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