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3E" w:rsidRDefault="000707A5">
      <w:r>
        <w:t xml:space="preserve">Uzavřená smlouva je zveřejněna v registru smluv viz: </w:t>
      </w:r>
      <w:r w:rsidRPr="000707A5">
        <w:t>https://smlouvy.gov.cz/smlouva/3348514</w:t>
      </w:r>
      <w:bookmarkStart w:id="0" w:name="_GoBack"/>
      <w:bookmarkEnd w:id="0"/>
    </w:p>
    <w:sectPr w:rsidR="00F45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A5"/>
    <w:rsid w:val="000707A5"/>
    <w:rsid w:val="00F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E749"/>
  <w15:chartTrackingRefBased/>
  <w15:docId w15:val="{E6653179-5588-4B14-9833-047038F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Vítek Milan</dc:creator>
  <cp:keywords/>
  <dc:description/>
  <cp:lastModifiedBy>Vítek Milan</cp:lastModifiedBy>
  <cp:revision>1</cp:revision>
  <dcterms:created xsi:type="dcterms:W3CDTF">2017-10-06T08:36:00Z</dcterms:created>
  <dcterms:modified xsi:type="dcterms:W3CDTF">2017-10-06T08:41:00Z</dcterms:modified>
</cp:coreProperties>
</file>