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Seznam </w:t>
            </w:r>
            <w:r w:rsidR="00924A68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provedených zakázek</w:t>
            </w:r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C86B8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dodávky</w:t>
            </w:r>
            <w:r w:rsidR="003D7B0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a služby</w:t>
            </w: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DD3EFA" w:rsidRDefault="00C13E75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3E75">
              <w:rPr>
                <w:rFonts w:ascii="Calibri" w:hAnsi="Calibri" w:cs="Calibri"/>
                <w:b/>
                <w:bCs/>
                <w:sz w:val="22"/>
                <w:szCs w:val="22"/>
              </w:rPr>
              <w:t>Oprava venkovních omítek a odvodnění v Mateřské škole Netřebice</w:t>
            </w:r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D73A2F">
              <w:rPr>
                <w:rFonts w:asciiTheme="minorHAnsi" w:hAnsiTheme="minorHAnsi"/>
                <w:sz w:val="22"/>
                <w:szCs w:val="22"/>
              </w:rPr>
              <w:t>80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Zakázka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 xml:space="preserve"> č. 1</w:t>
      </w:r>
    </w:p>
    <w:p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 w:rsidR="00E71F2C"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="00E71F2C">
        <w:rPr>
          <w:rFonts w:ascii="Calibri" w:hAnsi="Calibri"/>
          <w:bCs/>
          <w:color w:val="000000"/>
          <w:sz w:val="22"/>
          <w:szCs w:val="22"/>
        </w:rPr>
        <w:t>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924A68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2</w:t>
      </w:r>
    </w:p>
    <w:p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Default="008A218E" w:rsidP="00924A68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</w:t>
      </w:r>
      <w:r w:rsidR="00924A68">
        <w:rPr>
          <w:rFonts w:ascii="Calibri" w:hAnsi="Calibri"/>
          <w:bCs/>
          <w:color w:val="000000"/>
          <w:sz w:val="22"/>
          <w:szCs w:val="22"/>
        </w:rPr>
        <w:t xml:space="preserve"> zakázky</w:t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3</w:t>
      </w:r>
    </w:p>
    <w:p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4</w:t>
      </w:r>
    </w:p>
    <w:p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DCB" w:rsidRDefault="00A25DCB">
      <w:r>
        <w:separator/>
      </w:r>
    </w:p>
  </w:endnote>
  <w:endnote w:type="continuationSeparator" w:id="0">
    <w:p w:rsidR="00A25DCB" w:rsidRDefault="00A2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DCB" w:rsidRDefault="00A25DCB">
      <w:r>
        <w:separator/>
      </w:r>
    </w:p>
  </w:footnote>
  <w:footnote w:type="continuationSeparator" w:id="0">
    <w:p w:rsidR="00A25DCB" w:rsidRDefault="00A2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318E7"/>
    <w:rsid w:val="00346201"/>
    <w:rsid w:val="0036544C"/>
    <w:rsid w:val="003D7B0D"/>
    <w:rsid w:val="003E16CD"/>
    <w:rsid w:val="0041239D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E3F46"/>
    <w:rsid w:val="006F064F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218E"/>
    <w:rsid w:val="008A5244"/>
    <w:rsid w:val="008B45C7"/>
    <w:rsid w:val="008C1142"/>
    <w:rsid w:val="008C7252"/>
    <w:rsid w:val="008F1344"/>
    <w:rsid w:val="00924A68"/>
    <w:rsid w:val="0093111D"/>
    <w:rsid w:val="00933693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25DCB"/>
    <w:rsid w:val="00A30243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13E75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D059C8"/>
    <w:rsid w:val="00D150DE"/>
    <w:rsid w:val="00D348DD"/>
    <w:rsid w:val="00D476F3"/>
    <w:rsid w:val="00D61C90"/>
    <w:rsid w:val="00D73A2F"/>
    <w:rsid w:val="00D9445A"/>
    <w:rsid w:val="00DA11CA"/>
    <w:rsid w:val="00DD3571"/>
    <w:rsid w:val="00DD3EFA"/>
    <w:rsid w:val="00DF3C48"/>
    <w:rsid w:val="00E15A93"/>
    <w:rsid w:val="00E2063B"/>
    <w:rsid w:val="00E55F3E"/>
    <w:rsid w:val="00E71F2C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44864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BDDAA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FBB-E166-441B-87AA-9091EE3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Lukáš Serbus</cp:lastModifiedBy>
  <cp:revision>11</cp:revision>
  <cp:lastPrinted>2009-06-29T10:35:00Z</cp:lastPrinted>
  <dcterms:created xsi:type="dcterms:W3CDTF">2016-03-02T09:31:00Z</dcterms:created>
  <dcterms:modified xsi:type="dcterms:W3CDTF">2020-02-25T11:35:00Z</dcterms:modified>
</cp:coreProperties>
</file>