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163D" w14:textId="77777777" w:rsidR="000D402D" w:rsidRPr="000D402D" w:rsidRDefault="000D402D" w:rsidP="00E550B2">
      <w:pPr>
        <w:shd w:val="clear" w:color="auto" w:fill="BFBFBF"/>
        <w:jc w:val="center"/>
        <w:rPr>
          <w:rFonts w:ascii="Book Antiqua" w:hAnsi="Book Antiqua"/>
          <w:b/>
          <w:caps/>
          <w:sz w:val="10"/>
          <w:szCs w:val="10"/>
        </w:rPr>
      </w:pPr>
    </w:p>
    <w:p w14:paraId="046CF436" w14:textId="77777777" w:rsidR="00810E43" w:rsidRPr="002A2BBD" w:rsidRDefault="00810E43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 w:rsidRPr="002A2BBD">
        <w:rPr>
          <w:rFonts w:ascii="Book Antiqua" w:hAnsi="Book Antiqua"/>
          <w:b/>
          <w:caps/>
          <w:szCs w:val="22"/>
        </w:rPr>
        <w:t>Krycí list NABÍDKY</w:t>
      </w:r>
    </w:p>
    <w:p w14:paraId="62E16B1F" w14:textId="77777777" w:rsidR="009413D2" w:rsidRPr="0069676A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 w:val="10"/>
          <w:szCs w:val="10"/>
        </w:rPr>
      </w:pPr>
    </w:p>
    <w:p w14:paraId="7CD7643E" w14:textId="53678DD4" w:rsidR="00810E43" w:rsidRDefault="002159DD" w:rsidP="00565DDD">
      <w:pPr>
        <w:spacing w:before="480" w:after="240"/>
        <w:jc w:val="center"/>
        <w:rPr>
          <w:rFonts w:ascii="Book Antiqua" w:hAnsi="Book Antiqua"/>
          <w:b/>
          <w:sz w:val="30"/>
          <w:szCs w:val="30"/>
        </w:rPr>
      </w:pPr>
      <w:r w:rsidRPr="00641CD2">
        <w:rPr>
          <w:rFonts w:ascii="Book Antiqua" w:hAnsi="Book Antiqua"/>
          <w:b/>
          <w:sz w:val="30"/>
          <w:szCs w:val="30"/>
        </w:rPr>
        <w:t>Název zakázky: „</w:t>
      </w:r>
      <w:r w:rsidR="00641CD2" w:rsidRPr="00641CD2">
        <w:rPr>
          <w:rFonts w:ascii="Book Antiqua" w:hAnsi="Book Antiqua"/>
          <w:b/>
          <w:sz w:val="30"/>
          <w:szCs w:val="30"/>
        </w:rPr>
        <w:t xml:space="preserve">Autobusová zastávka </w:t>
      </w:r>
      <w:proofErr w:type="spellStart"/>
      <w:r w:rsidR="00641CD2" w:rsidRPr="00641CD2">
        <w:rPr>
          <w:rFonts w:ascii="Book Antiqua" w:hAnsi="Book Antiqua"/>
          <w:b/>
          <w:sz w:val="30"/>
          <w:szCs w:val="30"/>
        </w:rPr>
        <w:t>Hlubočinka</w:t>
      </w:r>
      <w:proofErr w:type="spellEnd"/>
      <w:r w:rsidR="00641CD2" w:rsidRPr="00641CD2">
        <w:rPr>
          <w:rFonts w:ascii="Book Antiqua" w:hAnsi="Book Antiqua"/>
          <w:b/>
          <w:sz w:val="30"/>
          <w:szCs w:val="30"/>
        </w:rPr>
        <w:t>, Radě</w:t>
      </w:r>
      <w:r w:rsidRPr="00641CD2">
        <w:rPr>
          <w:rFonts w:ascii="Book Antiqua" w:hAnsi="Book Antiqua"/>
          <w:b/>
          <w:sz w:val="30"/>
          <w:szCs w:val="30"/>
        </w:rPr>
        <w:t>jovice“</w:t>
      </w:r>
    </w:p>
    <w:p w14:paraId="6E2D9283" w14:textId="77777777" w:rsidR="00810E43" w:rsidRPr="00CC79E9" w:rsidRDefault="00BB5712" w:rsidP="00810E43">
      <w:pPr>
        <w:rPr>
          <w:rFonts w:ascii="Book Antiqua" w:hAnsi="Book Antiqua"/>
          <w:b/>
          <w:sz w:val="20"/>
        </w:rPr>
      </w:pPr>
      <w:r w:rsidRPr="00CC79E9">
        <w:rPr>
          <w:rFonts w:ascii="Book Antiqua" w:hAnsi="Book Antiqua"/>
          <w:b/>
          <w:sz w:val="20"/>
        </w:rPr>
        <w:t>Identifikační ú</w:t>
      </w:r>
      <w:r w:rsidR="009413D2" w:rsidRPr="00CC79E9">
        <w:rPr>
          <w:rFonts w:ascii="Book Antiqua" w:hAnsi="Book Antiqua"/>
          <w:b/>
          <w:sz w:val="20"/>
        </w:rPr>
        <w:t xml:space="preserve">daje </w:t>
      </w:r>
      <w:r w:rsidR="00A36FE7" w:rsidRPr="00CC79E9">
        <w:rPr>
          <w:rFonts w:ascii="Book Antiqua" w:hAnsi="Book Antiqua"/>
          <w:b/>
          <w:sz w:val="20"/>
        </w:rPr>
        <w:t>účastníka</w:t>
      </w:r>
      <w:r w:rsidR="00810E43" w:rsidRPr="00CC79E9">
        <w:rPr>
          <w:rFonts w:ascii="Book Antiqua" w:hAnsi="Book Antiqua"/>
          <w:b/>
          <w:sz w:val="20"/>
        </w:rPr>
        <w:t>:</w:t>
      </w:r>
    </w:p>
    <w:tbl>
      <w:tblPr>
        <w:tblW w:w="90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3247"/>
        <w:gridCol w:w="3259"/>
        <w:gridCol w:w="2534"/>
        <w:gridCol w:w="17"/>
      </w:tblGrid>
      <w:tr w:rsidR="001654BD" w:rsidRPr="00CC79E9" w14:paraId="12CC740E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55A8C5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Název:</w:t>
            </w:r>
          </w:p>
        </w:tc>
        <w:tc>
          <w:tcPr>
            <w:tcW w:w="5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C612C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B269A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8D034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Právní forma:</w:t>
            </w:r>
          </w:p>
        </w:tc>
        <w:tc>
          <w:tcPr>
            <w:tcW w:w="57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C435A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E3DC0ED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right w:val="double" w:sz="4" w:space="0" w:color="auto"/>
            </w:tcBorders>
          </w:tcPr>
          <w:p w14:paraId="1C14C11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Sídlo: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340F68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6FF871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right w:val="double" w:sz="4" w:space="0" w:color="auto"/>
            </w:tcBorders>
          </w:tcPr>
          <w:p w14:paraId="321F2CE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IČ</w:t>
            </w:r>
            <w:r w:rsidR="001F6922">
              <w:rPr>
                <w:rFonts w:ascii="Book Antiqua" w:hAnsi="Book Antiqua"/>
                <w:b/>
                <w:sz w:val="20"/>
              </w:rPr>
              <w:t>O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10B37FE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65719B5E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right w:val="double" w:sz="4" w:space="0" w:color="auto"/>
            </w:tcBorders>
          </w:tcPr>
          <w:p w14:paraId="209AF9E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DIČ: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472714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6C8F4CB9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right w:val="double" w:sz="4" w:space="0" w:color="auto"/>
            </w:tcBorders>
          </w:tcPr>
          <w:p w14:paraId="526263D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39D81F5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A10A731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right w:val="double" w:sz="4" w:space="0" w:color="auto"/>
            </w:tcBorders>
          </w:tcPr>
          <w:p w14:paraId="507F424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Statutární orgán: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1F6FC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E7B5E03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B0AF1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 xml:space="preserve">Pověřený zástupce – osoba oprávněná jednat za </w:t>
            </w:r>
            <w:r w:rsidR="003D5BBD">
              <w:rPr>
                <w:rFonts w:ascii="Book Antiqua" w:hAnsi="Book Antiqua"/>
                <w:b/>
                <w:sz w:val="20"/>
              </w:rPr>
              <w:t>účastníka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79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FC16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723310B8" w14:textId="77777777" w:rsidTr="003D27D3">
        <w:trPr>
          <w:gridBefore w:val="1"/>
          <w:gridAfter w:val="1"/>
          <w:wBefore w:w="10" w:type="dxa"/>
          <w:wAfter w:w="17" w:type="dxa"/>
          <w:trHeight w:val="541"/>
        </w:trPr>
        <w:tc>
          <w:tcPr>
            <w:tcW w:w="9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D291DF" w14:textId="77777777" w:rsidR="001654BD" w:rsidRPr="00CC79E9" w:rsidRDefault="001654BD" w:rsidP="009413D2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Kontaktní osoba:</w:t>
            </w:r>
          </w:p>
        </w:tc>
      </w:tr>
      <w:tr w:rsidR="001654BD" w:rsidRPr="00CC79E9" w14:paraId="3BA31824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5549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Jméno a příjmení:</w:t>
            </w:r>
          </w:p>
        </w:tc>
        <w:tc>
          <w:tcPr>
            <w:tcW w:w="57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5ACE24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3836B4E9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1E77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Telefon: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A41A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E5249D6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71C6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E-mail: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A238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106F6BDE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32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77560" w14:textId="77777777" w:rsidR="001654BD" w:rsidRPr="00CC79E9" w:rsidRDefault="001654BD" w:rsidP="009413D2">
            <w:pPr>
              <w:jc w:val="left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Úplná adresa pro poštovní styk: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ECD8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4DE902F5" w14:textId="77777777" w:rsidTr="003D27D3">
        <w:trPr>
          <w:gridBefore w:val="1"/>
          <w:gridAfter w:val="1"/>
          <w:wBefore w:w="10" w:type="dxa"/>
          <w:wAfter w:w="17" w:type="dxa"/>
        </w:trPr>
        <w:tc>
          <w:tcPr>
            <w:tcW w:w="9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D89E37D" w14:textId="77777777" w:rsidR="001654BD" w:rsidRPr="00CC79E9" w:rsidRDefault="001654BD" w:rsidP="00D92DC5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Nabídková cena:</w:t>
            </w:r>
          </w:p>
        </w:tc>
      </w:tr>
      <w:tr w:rsidR="00641CD2" w:rsidRPr="00A72264" w14:paraId="386B15AA" w14:textId="77777777" w:rsidTr="003D27D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3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14:paraId="4C878058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Cena celkem bez DPH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05539E31" w14:textId="21A65B13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 xml:space="preserve">DPH (sazba </w:t>
            </w:r>
            <w:r w:rsidR="003D27D3">
              <w:rPr>
                <w:rFonts w:ascii="Book Antiqua" w:hAnsi="Book Antiqua"/>
                <w:b/>
                <w:sz w:val="20"/>
              </w:rPr>
              <w:t xml:space="preserve">v % </w:t>
            </w: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  <w:r w:rsidR="003D27D3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73E878B1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Cena celkem vč. DPH</w:t>
            </w:r>
          </w:p>
        </w:tc>
      </w:tr>
      <w:tr w:rsidR="00493079" w:rsidRPr="00A72264" w14:paraId="66D727AC" w14:textId="77777777" w:rsidTr="003D27D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3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2ADBDE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  <w:highlight w:val="green"/>
              </w:rPr>
            </w:pP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1CDEF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  <w:highlight w:val="green"/>
              </w:rPr>
            </w:pP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60E16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  <w:highlight w:val="green"/>
              </w:rPr>
            </w:pP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</w:p>
        </w:tc>
      </w:tr>
      <w:tr w:rsidR="00493079" w:rsidRPr="00A72264" w14:paraId="71397D8C" w14:textId="77777777" w:rsidTr="003D27D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9"/>
          <w:jc w:val="center"/>
        </w:trPr>
        <w:tc>
          <w:tcPr>
            <w:tcW w:w="3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14:paraId="6719EED6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Podpis oprávněné osoby:</w:t>
            </w:r>
          </w:p>
          <w:p w14:paraId="68EC8386" w14:textId="0600B7EE" w:rsid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</w:p>
          <w:p w14:paraId="649CD8A3" w14:textId="77777777" w:rsidR="003D27D3" w:rsidRPr="00A72264" w:rsidRDefault="003D27D3" w:rsidP="00CD500D">
            <w:pPr>
              <w:rPr>
                <w:rFonts w:ascii="Book Antiqua" w:hAnsi="Book Antiqua"/>
                <w:b/>
                <w:sz w:val="20"/>
              </w:rPr>
            </w:pPr>
          </w:p>
          <w:p w14:paraId="547E8837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C8C56" w14:textId="77777777" w:rsidR="00A72264" w:rsidRPr="00A72264" w:rsidRDefault="00A72264" w:rsidP="00A72264">
            <w:pPr>
              <w:rPr>
                <w:rFonts w:ascii="Book Antiqua" w:hAnsi="Book Antiqua"/>
                <w:b/>
                <w:sz w:val="20"/>
              </w:rPr>
            </w:pPr>
          </w:p>
          <w:p w14:paraId="4EE0775D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E27CB" w14:textId="77777777" w:rsidR="00A72264" w:rsidRPr="00A72264" w:rsidRDefault="00A72264" w:rsidP="00A72264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Razítko</w:t>
            </w:r>
          </w:p>
        </w:tc>
      </w:tr>
      <w:tr w:rsidR="00493079" w:rsidRPr="00A72264" w14:paraId="7A78B17A" w14:textId="77777777" w:rsidTr="003D27D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  <w:jc w:val="center"/>
        </w:trPr>
        <w:tc>
          <w:tcPr>
            <w:tcW w:w="3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14:paraId="459245CA" w14:textId="77777777" w:rsidR="00A72264" w:rsidRPr="00A72264" w:rsidRDefault="00A72264" w:rsidP="00A72264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>Titul, jméno, příjmení</w:t>
            </w:r>
          </w:p>
        </w:tc>
        <w:tc>
          <w:tcPr>
            <w:tcW w:w="58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C3FCF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  <w:highlight w:val="green"/>
              </w:rPr>
            </w:pP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</w:p>
        </w:tc>
      </w:tr>
      <w:tr w:rsidR="00493079" w:rsidRPr="00A72264" w14:paraId="1F8078DC" w14:textId="77777777" w:rsidTr="003D27D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2"/>
          <w:jc w:val="center"/>
        </w:trPr>
        <w:tc>
          <w:tcPr>
            <w:tcW w:w="3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14:paraId="033D87E4" w14:textId="77777777" w:rsidR="00A72264" w:rsidRPr="00A72264" w:rsidRDefault="00A72264" w:rsidP="00A72264">
            <w:pPr>
              <w:rPr>
                <w:rFonts w:ascii="Book Antiqua" w:hAnsi="Book Antiqua"/>
                <w:b/>
                <w:sz w:val="20"/>
              </w:rPr>
            </w:pPr>
            <w:r w:rsidRPr="00A72264">
              <w:rPr>
                <w:rFonts w:ascii="Book Antiqua" w:hAnsi="Book Antiqua"/>
                <w:b/>
                <w:sz w:val="20"/>
              </w:rPr>
              <w:t xml:space="preserve">Funkce </w:t>
            </w:r>
          </w:p>
        </w:tc>
        <w:tc>
          <w:tcPr>
            <w:tcW w:w="58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2DEF6" w14:textId="77777777" w:rsidR="00A72264" w:rsidRPr="00A72264" w:rsidRDefault="00A72264" w:rsidP="00CD500D">
            <w:pPr>
              <w:rPr>
                <w:rFonts w:ascii="Book Antiqua" w:hAnsi="Book Antiqua"/>
                <w:b/>
                <w:sz w:val="20"/>
                <w:highlight w:val="green"/>
              </w:rPr>
            </w:pPr>
            <w:r w:rsidRPr="00A72264">
              <w:rPr>
                <w:rFonts w:ascii="Book Antiqua" w:hAnsi="Book Antiqua"/>
                <w:b/>
                <w:sz w:val="20"/>
                <w:highlight w:val="green"/>
              </w:rPr>
              <w:t>DOPLNÍ ÚČASTNÍK</w:t>
            </w:r>
          </w:p>
        </w:tc>
      </w:tr>
    </w:tbl>
    <w:p w14:paraId="5E8A49AD" w14:textId="24ACC374" w:rsidR="00A378C8" w:rsidRPr="002A2BBD" w:rsidRDefault="00A378C8" w:rsidP="00A72264">
      <w:pPr>
        <w:rPr>
          <w:rFonts w:ascii="Book Antiqua" w:hAnsi="Book Antiqua"/>
          <w:szCs w:val="22"/>
        </w:rPr>
      </w:pPr>
    </w:p>
    <w:sectPr w:rsidR="00A378C8" w:rsidRPr="002A2BBD" w:rsidSect="000D402D">
      <w:head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B1FC" w14:textId="77777777" w:rsidR="005B46BF" w:rsidRDefault="005B46BF" w:rsidP="00972CF7">
      <w:pPr>
        <w:spacing w:before="0" w:after="0"/>
      </w:pPr>
      <w:r>
        <w:separator/>
      </w:r>
    </w:p>
  </w:endnote>
  <w:endnote w:type="continuationSeparator" w:id="0">
    <w:p w14:paraId="20D6B53A" w14:textId="77777777" w:rsidR="005B46BF" w:rsidRDefault="005B46BF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6396" w14:textId="77777777" w:rsidR="005B46BF" w:rsidRDefault="005B46BF" w:rsidP="00972CF7">
      <w:pPr>
        <w:spacing w:before="0" w:after="0"/>
      </w:pPr>
      <w:r>
        <w:separator/>
      </w:r>
    </w:p>
  </w:footnote>
  <w:footnote w:type="continuationSeparator" w:id="0">
    <w:p w14:paraId="6BBFDD41" w14:textId="77777777" w:rsidR="005B46BF" w:rsidRDefault="005B46BF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AB6C" w14:textId="5A69C7AC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641CD2">
      <w:rPr>
        <w:rFonts w:ascii="Book Antiqua" w:hAnsi="Book Antiqua"/>
        <w:sz w:val="20"/>
      </w:rPr>
      <w:t>1</w:t>
    </w:r>
    <w:r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  <w:r w:rsidRPr="00972CF7">
      <w:rPr>
        <w:rFonts w:ascii="Book Antiqua" w:hAnsi="Book Antiqua"/>
        <w:sz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3"/>
    <w:rsid w:val="00015F2A"/>
    <w:rsid w:val="00034984"/>
    <w:rsid w:val="00055F33"/>
    <w:rsid w:val="000956D8"/>
    <w:rsid w:val="000D402D"/>
    <w:rsid w:val="000E1036"/>
    <w:rsid w:val="001654BD"/>
    <w:rsid w:val="001923EA"/>
    <w:rsid w:val="001A3381"/>
    <w:rsid w:val="001F6922"/>
    <w:rsid w:val="002159DD"/>
    <w:rsid w:val="002205A2"/>
    <w:rsid w:val="00254D54"/>
    <w:rsid w:val="00290FE2"/>
    <w:rsid w:val="002A2BBD"/>
    <w:rsid w:val="002E0A94"/>
    <w:rsid w:val="003D10E2"/>
    <w:rsid w:val="003D27D3"/>
    <w:rsid w:val="003D5BBD"/>
    <w:rsid w:val="00483280"/>
    <w:rsid w:val="00493079"/>
    <w:rsid w:val="004B3F28"/>
    <w:rsid w:val="00565DDD"/>
    <w:rsid w:val="00573D06"/>
    <w:rsid w:val="00592CC9"/>
    <w:rsid w:val="005B46BF"/>
    <w:rsid w:val="005C6CAC"/>
    <w:rsid w:val="00641CD2"/>
    <w:rsid w:val="00691ADF"/>
    <w:rsid w:val="0069676A"/>
    <w:rsid w:val="007007B9"/>
    <w:rsid w:val="00741B69"/>
    <w:rsid w:val="008104C0"/>
    <w:rsid w:val="00810E43"/>
    <w:rsid w:val="00850B19"/>
    <w:rsid w:val="0089647B"/>
    <w:rsid w:val="008F7E60"/>
    <w:rsid w:val="009413D2"/>
    <w:rsid w:val="00972CF7"/>
    <w:rsid w:val="009B48A4"/>
    <w:rsid w:val="009E1686"/>
    <w:rsid w:val="00A36FE7"/>
    <w:rsid w:val="00A378C8"/>
    <w:rsid w:val="00A72264"/>
    <w:rsid w:val="00A75CAB"/>
    <w:rsid w:val="00AB50F2"/>
    <w:rsid w:val="00AB7C37"/>
    <w:rsid w:val="00B41DC5"/>
    <w:rsid w:val="00BA3AC2"/>
    <w:rsid w:val="00BB5712"/>
    <w:rsid w:val="00BD5E55"/>
    <w:rsid w:val="00BE35C0"/>
    <w:rsid w:val="00C277AA"/>
    <w:rsid w:val="00C41CE2"/>
    <w:rsid w:val="00C541CF"/>
    <w:rsid w:val="00C96DCD"/>
    <w:rsid w:val="00CC1ECC"/>
    <w:rsid w:val="00CC79E9"/>
    <w:rsid w:val="00D92DC5"/>
    <w:rsid w:val="00DD2BE4"/>
    <w:rsid w:val="00DF48E3"/>
    <w:rsid w:val="00E22D17"/>
    <w:rsid w:val="00E45EE6"/>
    <w:rsid w:val="00E46379"/>
    <w:rsid w:val="00E550B2"/>
    <w:rsid w:val="00EF5721"/>
    <w:rsid w:val="00F15AE4"/>
    <w:rsid w:val="00F377FB"/>
    <w:rsid w:val="00F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638868"/>
  <w15:chartTrackingRefBased/>
  <w15:docId w15:val="{60669A88-509B-4808-8E06-03C43C2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F69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9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7CC0-0F7B-46ED-86CA-F741BDF2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Jana Zednikova</dc:creator>
  <cp:keywords/>
  <dc:description/>
  <cp:lastModifiedBy>Helena Křížová</cp:lastModifiedBy>
  <cp:revision>6</cp:revision>
  <dcterms:created xsi:type="dcterms:W3CDTF">2021-10-31T17:52:00Z</dcterms:created>
  <dcterms:modified xsi:type="dcterms:W3CDTF">2021-10-31T17:58:00Z</dcterms:modified>
</cp:coreProperties>
</file>