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4FE4" w:rsidRPr="005F176D" w:rsidRDefault="00AD44D4" w:rsidP="00ED4FE4">
      <w:pPr>
        <w:framePr w:w="2118" w:h="1188" w:hRule="exact" w:hSpace="181" w:wrap="notBeside" w:vAnchor="page" w:hAnchor="page" w:x="7797" w:y="539" w:anchorLock="1"/>
        <w:suppressAutoHyphens/>
        <w:jc w:val="right"/>
        <w:rPr>
          <w:rFonts w:cs="Courier New"/>
          <w:lang w:eastAsia="ar-SA"/>
        </w:rPr>
      </w:pPr>
      <w:r>
        <w:rPr>
          <w:rFonts w:cs="Courier New"/>
          <w:noProof/>
        </w:rPr>
        <w:drawing>
          <wp:inline distT="0" distB="0" distL="0" distR="0">
            <wp:extent cx="638175" cy="723265"/>
            <wp:effectExtent l="0" t="0" r="9525" b="635"/>
            <wp:docPr id="1" name="Obrázek 6" descr="H:\záloha\2016\Kvalita - ISO 9001\SME úpravy OOOOOOOOOOOOO\Šablony a formuláře\2016 LOGA\logo_ZPMVCR_absolutni_vitez_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H:\záloha\2016\Kvalita - ISO 9001\SME úpravy OOOOOOOOOOOOO\Šablony a formuláře\2016 LOGA\logo_ZPMVCR_absolutni_vitez_20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ourier New"/>
          <w:noProof/>
        </w:rPr>
        <w:drawing>
          <wp:inline distT="0" distB="0" distL="0" distR="0">
            <wp:extent cx="638175" cy="723265"/>
            <wp:effectExtent l="0" t="0" r="9525" b="635"/>
            <wp:docPr id="2" name="Obrázek 12" descr="H:\záloha\2016\Kvalita - ISO 9001\SME úpravy OOOOOOOOOOOOO\Šablony a formuláře\2016 LOGA\logo_ZPMVCR_absolutni_vitez_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H:\záloha\2016\Kvalita - ISO 9001\SME úpravy OOOOOOOOOOOOO\Šablony a formuláře\2016 LOGA\logo_ZPMVCR_absolutni_vitez_201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E4" w:rsidRPr="005F176D" w:rsidRDefault="00ED4FE4" w:rsidP="00ED4FE4">
      <w:pPr>
        <w:framePr w:w="2118" w:h="1188" w:hRule="exact" w:hSpace="181" w:wrap="notBeside" w:vAnchor="page" w:hAnchor="page" w:x="7797" w:y="539" w:anchorLock="1"/>
        <w:shd w:val="solid" w:color="FFFFFF" w:fill="000000"/>
        <w:suppressAutoHyphens/>
        <w:snapToGrid w:val="0"/>
        <w:rPr>
          <w:rFonts w:cs="Arial"/>
          <w:i/>
          <w:sz w:val="14"/>
          <w:szCs w:val="14"/>
          <w:lang w:eastAsia="ar-SA"/>
        </w:rPr>
      </w:pPr>
    </w:p>
    <w:p w:rsidR="00ED4FE4" w:rsidRPr="005F176D" w:rsidRDefault="00AD44D4" w:rsidP="00ED4FE4">
      <w:pPr>
        <w:framePr w:w="3033" w:h="709" w:hRule="exact" w:hSpace="181" w:wrap="notBeside" w:vAnchor="page" w:hAnchor="page" w:x="1152" w:y="602" w:anchorLock="1"/>
        <w:shd w:val="solid" w:color="FFFFFF" w:fill="000000"/>
        <w:suppressAutoHyphens/>
        <w:snapToGrid w:val="0"/>
        <w:rPr>
          <w:rFonts w:cs="Arial"/>
          <w:i/>
          <w:sz w:val="14"/>
          <w:szCs w:val="14"/>
          <w:lang w:eastAsia="ar-SA"/>
        </w:rPr>
      </w:pPr>
      <w:r>
        <w:rPr>
          <w:rFonts w:cs="Courier New"/>
          <w:noProof/>
        </w:rPr>
        <w:drawing>
          <wp:inline distT="0" distB="0" distL="0" distR="0">
            <wp:extent cx="1510030" cy="361315"/>
            <wp:effectExtent l="0" t="0" r="0" b="635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361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E4" w:rsidRPr="005F176D" w:rsidRDefault="00ED4FE4" w:rsidP="00ED4FE4">
      <w:pPr>
        <w:framePr w:w="5081" w:h="397" w:hRule="exact" w:wrap="notBeside" w:vAnchor="page" w:hAnchor="page" w:x="1203" w:y="1354" w:anchorLock="1"/>
        <w:suppressAutoHyphens/>
        <w:spacing w:line="180" w:lineRule="exact"/>
        <w:rPr>
          <w:rFonts w:cs="Arial"/>
          <w:color w:val="000000"/>
          <w:sz w:val="16"/>
          <w:szCs w:val="16"/>
          <w:lang w:eastAsia="ar-SA"/>
        </w:rPr>
      </w:pPr>
      <w:r w:rsidRPr="005F176D">
        <w:rPr>
          <w:rFonts w:cs="Arial"/>
          <w:color w:val="000000"/>
          <w:sz w:val="16"/>
          <w:szCs w:val="16"/>
          <w:lang w:eastAsia="ar-SA"/>
        </w:rPr>
        <w:t>Zdravotní pojišťovna ministerstva vnitra České republiky</w:t>
      </w:r>
    </w:p>
    <w:p w:rsidR="00ED4FE4" w:rsidRPr="005F176D" w:rsidRDefault="00ED4FE4" w:rsidP="00ED4FE4">
      <w:pPr>
        <w:framePr w:w="5081" w:h="397" w:hRule="exact" w:wrap="notBeside" w:vAnchor="page" w:hAnchor="page" w:x="1203" w:y="1354" w:anchorLock="1"/>
        <w:suppressAutoHyphens/>
        <w:spacing w:line="180" w:lineRule="exact"/>
        <w:rPr>
          <w:rFonts w:cs="Arial"/>
          <w:color w:val="000000"/>
          <w:sz w:val="16"/>
          <w:szCs w:val="16"/>
          <w:lang w:eastAsia="ar-SA"/>
        </w:rPr>
      </w:pPr>
      <w:r w:rsidRPr="005F176D">
        <w:rPr>
          <w:rFonts w:cs="Arial"/>
          <w:color w:val="000000"/>
          <w:sz w:val="16"/>
          <w:szCs w:val="16"/>
          <w:lang w:eastAsia="ar-SA"/>
        </w:rPr>
        <w:t>Ředitelství: Vinohradská 2577/178, 130 00 Praha 3, tel. 272 095 111</w:t>
      </w:r>
    </w:p>
    <w:p w:rsidR="00ED4FE4" w:rsidRPr="005F176D" w:rsidRDefault="00ED4FE4" w:rsidP="00ED4FE4">
      <w:pPr>
        <w:framePr w:w="5081" w:h="397" w:hRule="exact" w:wrap="notBeside" w:vAnchor="page" w:hAnchor="page" w:x="1203" w:y="1354" w:anchorLock="1"/>
        <w:shd w:val="solid" w:color="FFFFFF" w:fill="000000"/>
        <w:suppressAutoHyphens/>
        <w:rPr>
          <w:rFonts w:cs="Courier New"/>
          <w:lang w:eastAsia="ar-SA"/>
        </w:rPr>
      </w:pPr>
    </w:p>
    <w:p w:rsidR="00EF6D35" w:rsidRPr="005F193B" w:rsidRDefault="00497C6E" w:rsidP="004C33CF">
      <w:pPr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445135</wp:posOffset>
                </wp:positionV>
                <wp:extent cx="2707640" cy="1571625"/>
                <wp:effectExtent l="0" t="0" r="0" b="9525"/>
                <wp:wrapTopAndBottom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673C" w:rsidRPr="00D2041A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VÁŠ DOPIS ZNAČKY</w:t>
                            </w:r>
                            <w:r w:rsidRPr="00D2041A">
                              <w:rPr>
                                <w:color w:val="000000"/>
                                <w:sz w:val="14"/>
                              </w:rPr>
                              <w:t xml:space="preserve">: </w:t>
                            </w:r>
                          </w:p>
                          <w:p w:rsidR="0047673C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ZE DNE:</w:t>
                            </w:r>
                          </w:p>
                          <w:p w:rsidR="0047673C" w:rsidRPr="00CB6921" w:rsidRDefault="0047673C" w:rsidP="00CB6921">
                            <w:pPr>
                              <w:ind w:right="-108"/>
                              <w:rPr>
                                <w:rFonts w:eastAsia="Calibri" w:cs="Arial"/>
                                <w:sz w:val="14"/>
                                <w:szCs w:val="14"/>
                                <w:lang w:eastAsia="en-US"/>
                              </w:rPr>
                            </w:pPr>
                            <w:r w:rsidRPr="00CB6921">
                              <w:rPr>
                                <w:color w:val="000000"/>
                                <w:sz w:val="14"/>
                                <w:szCs w:val="14"/>
                              </w:rPr>
                              <w:t>NAŠE ZNAČKA:</w:t>
                            </w:r>
                            <w:r w:rsidRPr="00485C8E">
                              <w:rPr>
                                <w:rFonts w:ascii="Verdana" w:hAnsi="Verdana" w:cs="Verdana"/>
                                <w:b/>
                                <w:bCs/>
                                <w:color w:val="4F4F4F"/>
                                <w:sz w:val="20"/>
                              </w:rPr>
                              <w:t xml:space="preserve"> </w:t>
                            </w:r>
                            <w:r w:rsidR="00457BBC" w:rsidRPr="00457BBC">
                              <w:rPr>
                                <w:color w:val="000000"/>
                                <w:sz w:val="14"/>
                                <w:szCs w:val="14"/>
                              </w:rPr>
                              <w:t>ZP - 95207</w:t>
                            </w:r>
                            <w:r w:rsidRPr="00485C8E">
                              <w:rPr>
                                <w:color w:val="000000"/>
                                <w:sz w:val="14"/>
                              </w:rPr>
                              <w:t>/201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8</w:t>
                            </w:r>
                            <w:r w:rsidRPr="00485C8E">
                              <w:rPr>
                                <w:color w:val="000000"/>
                                <w:sz w:val="14"/>
                              </w:rPr>
                              <w:t>-R</w:t>
                            </w:r>
                            <w:r w:rsidRPr="00CB6921">
                              <w:rPr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47673C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</w:rPr>
                            </w:pPr>
                          </w:p>
                          <w:p w:rsidR="0047673C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VYŘIZUJE: Ing. Jan Ambróš</w:t>
                            </w:r>
                          </w:p>
                          <w:p w:rsidR="0047673C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TEL: 545 543 327</w:t>
                            </w:r>
                          </w:p>
                          <w:p w:rsidR="0047673C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GSM: +420 606 092 460</w:t>
                            </w:r>
                          </w:p>
                          <w:p w:rsidR="0047673C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 E-MAIL: jan.ambros@zpmvcr.cz</w:t>
                            </w:r>
                          </w:p>
                          <w:p w:rsidR="0047673C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</w:rPr>
                            </w:pPr>
                          </w:p>
                          <w:p w:rsidR="0047673C" w:rsidRDefault="0047673C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DATUM: 1</w:t>
                            </w:r>
                            <w:r w:rsidR="00457BBC">
                              <w:rPr>
                                <w:color w:val="000000"/>
                                <w:sz w:val="14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. 3. 2018</w:t>
                            </w:r>
                          </w:p>
                          <w:p w:rsidR="0047673C" w:rsidRDefault="0047673C">
                            <w:pPr>
                              <w:shd w:val="clear" w:color="auto" w:fill="FFFFFF"/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8pt;margin-top:35.05pt;width:213.2pt;height:123.7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" o:allowincell="f" stroked="f">
                <v:textbox inset="0,0,0,0">
                  <w:txbxContent>
                    <w:p w:rsidR="0047673C" w:rsidRPr="00D2041A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00"/>
                          <w:sz w:val="14"/>
                        </w:rPr>
                      </w:pPr>
                      <w:r>
                        <w:rPr>
                          <w:color w:val="000000"/>
                          <w:sz w:val="14"/>
                        </w:rPr>
                        <w:t>VÁŠ DOPIS ZNAČKY</w:t>
                      </w:r>
                      <w:r w:rsidRPr="00D2041A">
                        <w:rPr>
                          <w:color w:val="000000"/>
                          <w:sz w:val="14"/>
                        </w:rPr>
                        <w:t xml:space="preserve">: </w:t>
                      </w:r>
                    </w:p>
                    <w:p w:rsidR="0047673C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14"/>
                        </w:rPr>
                        <w:t>ZE DNE:</w:t>
                      </w:r>
                    </w:p>
                    <w:p w:rsidR="0047673C" w:rsidRPr="00CB6921" w:rsidRDefault="0047673C" w:rsidP="00CB6921">
                      <w:pPr>
                        <w:ind w:right="-108"/>
                        <w:rPr>
                          <w:rFonts w:eastAsia="Calibri" w:cs="Arial"/>
                          <w:sz w:val="14"/>
                          <w:szCs w:val="14"/>
                          <w:lang w:eastAsia="en-US"/>
                        </w:rPr>
                      </w:pPr>
                      <w:r w:rsidRPr="00CB6921">
                        <w:rPr>
                          <w:color w:val="000000"/>
                          <w:sz w:val="14"/>
                          <w:szCs w:val="14"/>
                        </w:rPr>
                        <w:t>NAŠE ZNAČKA:</w:t>
                      </w:r>
                      <w:r w:rsidRPr="00485C8E">
                        <w:rPr>
                          <w:rFonts w:ascii="Verdana" w:hAnsi="Verdana" w:cs="Verdana"/>
                          <w:b/>
                          <w:bCs/>
                          <w:color w:val="4F4F4F"/>
                          <w:sz w:val="20"/>
                        </w:rPr>
                        <w:t xml:space="preserve"> </w:t>
                      </w:r>
                      <w:r w:rsidR="00457BBC" w:rsidRPr="00457BBC">
                        <w:rPr>
                          <w:color w:val="000000"/>
                          <w:sz w:val="14"/>
                          <w:szCs w:val="14"/>
                        </w:rPr>
                        <w:t>ZP - 95207</w:t>
                      </w:r>
                      <w:r w:rsidRPr="00485C8E">
                        <w:rPr>
                          <w:color w:val="000000"/>
                          <w:sz w:val="14"/>
                        </w:rPr>
                        <w:t>/201</w:t>
                      </w:r>
                      <w:r>
                        <w:rPr>
                          <w:color w:val="000000"/>
                          <w:sz w:val="14"/>
                        </w:rPr>
                        <w:t>8</w:t>
                      </w:r>
                      <w:r w:rsidRPr="00485C8E">
                        <w:rPr>
                          <w:color w:val="000000"/>
                          <w:sz w:val="14"/>
                        </w:rPr>
                        <w:t>-R</w:t>
                      </w:r>
                      <w:r w:rsidRPr="00CB6921">
                        <w:rPr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47673C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</w:rPr>
                      </w:pPr>
                    </w:p>
                    <w:p w:rsidR="0047673C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</w:pPr>
                      <w:r>
                        <w:rPr>
                          <w:color w:val="000000"/>
                          <w:sz w:val="14"/>
                        </w:rPr>
                        <w:t>VYŘIZUJE: Ing. Jan Ambróš</w:t>
                      </w:r>
                    </w:p>
                    <w:p w:rsidR="0047673C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00"/>
                          <w:sz w:val="14"/>
                        </w:rPr>
                      </w:pPr>
                      <w:r>
                        <w:rPr>
                          <w:color w:val="000000"/>
                          <w:sz w:val="14"/>
                        </w:rPr>
                        <w:t>TEL: 545 543 327</w:t>
                      </w:r>
                    </w:p>
                    <w:p w:rsidR="0047673C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</w:pPr>
                      <w:r>
                        <w:rPr>
                          <w:color w:val="000000"/>
                          <w:sz w:val="14"/>
                        </w:rPr>
                        <w:t>GSM: +420 606 092 460</w:t>
                      </w:r>
                    </w:p>
                    <w:p w:rsidR="0047673C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</w:rPr>
                      </w:pPr>
                      <w:r>
                        <w:rPr>
                          <w:color w:val="000000"/>
                          <w:sz w:val="14"/>
                        </w:rPr>
                        <w:t> E-MAIL: jan.ambros@zpmvcr.cz</w:t>
                      </w:r>
                    </w:p>
                    <w:p w:rsidR="0047673C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</w:rPr>
                      </w:pPr>
                    </w:p>
                    <w:p w:rsidR="0047673C" w:rsidRDefault="0047673C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</w:pPr>
                      <w:r>
                        <w:rPr>
                          <w:color w:val="000000"/>
                          <w:sz w:val="14"/>
                        </w:rPr>
                        <w:t>DATUM: 1</w:t>
                      </w:r>
                      <w:r w:rsidR="00457BBC">
                        <w:rPr>
                          <w:color w:val="000000"/>
                          <w:sz w:val="14"/>
                        </w:rPr>
                        <w:t>9</w:t>
                      </w:r>
                      <w:r>
                        <w:rPr>
                          <w:color w:val="000000"/>
                          <w:sz w:val="14"/>
                        </w:rPr>
                        <w:t>. 3. 2018</w:t>
                      </w:r>
                    </w:p>
                    <w:p w:rsidR="0047673C" w:rsidRDefault="0047673C">
                      <w:pPr>
                        <w:shd w:val="clear" w:color="auto" w:fill="FFFFFF"/>
                        <w:spacing w:line="240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935" distR="114935" simplePos="0" relativeHeight="251658240" behindDoc="0" locked="0" layoutInCell="0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398780</wp:posOffset>
                </wp:positionV>
                <wp:extent cx="2114550" cy="995680"/>
                <wp:effectExtent l="0" t="0" r="0" b="0"/>
                <wp:wrapSquare wrapText="largest"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673C" w:rsidRDefault="0047673C" w:rsidP="000D50B8"/>
                          <w:p w:rsidR="0047673C" w:rsidRPr="000D50B8" w:rsidRDefault="00AE7295" w:rsidP="00623068">
                            <w:pPr>
                              <w:spacing w:after="120"/>
                            </w:pPr>
                            <w:r>
                              <w:t xml:space="preserve">Adresa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282.35pt;margin-top:31.4pt;width:166.5pt;height:78.4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" o:allowincell="f" stroked="f">
                <v:textbox inset="0,0,0,0">
                  <w:txbxContent>
                    <w:p w:rsidR="0047673C" w:rsidRDefault="0047673C" w:rsidP="000D50B8"/>
                    <w:p w:rsidR="0047673C" w:rsidRPr="000D50B8" w:rsidRDefault="00AE7295" w:rsidP="00623068">
                      <w:pPr>
                        <w:spacing w:after="120"/>
                      </w:pPr>
                      <w:r>
                        <w:t xml:space="preserve">Adresa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EF6D35" w:rsidRPr="005F193B" w:rsidRDefault="00EF6D35" w:rsidP="00926B15">
      <w:pPr>
        <w:ind w:left="-142"/>
        <w:jc w:val="both"/>
        <w:rPr>
          <w:rFonts w:cs="Arial"/>
          <w:b/>
          <w:szCs w:val="22"/>
        </w:rPr>
      </w:pPr>
      <w:r w:rsidRPr="005F193B">
        <w:rPr>
          <w:rFonts w:cs="Arial"/>
          <w:b/>
          <w:szCs w:val="22"/>
        </w:rPr>
        <w:t>Výzva k podání nabídky ve zjednodušeném podlimitním řízení podle zákona č.</w:t>
      </w:r>
      <w:r w:rsidR="00AF4BC5">
        <w:rPr>
          <w:rFonts w:cs="Arial"/>
          <w:b/>
          <w:szCs w:val="22"/>
        </w:rPr>
        <w:t> </w:t>
      </w:r>
      <w:r w:rsidR="00A76047">
        <w:rPr>
          <w:rFonts w:cs="Arial"/>
          <w:b/>
          <w:szCs w:val="22"/>
        </w:rPr>
        <w:t>134/2016</w:t>
      </w:r>
      <w:r w:rsidRPr="005F193B">
        <w:rPr>
          <w:rFonts w:cs="Arial"/>
          <w:b/>
          <w:szCs w:val="22"/>
        </w:rPr>
        <w:t xml:space="preserve"> Sb., o </w:t>
      </w:r>
      <w:r w:rsidR="00A76047">
        <w:rPr>
          <w:rFonts w:cs="Arial"/>
          <w:b/>
          <w:szCs w:val="22"/>
        </w:rPr>
        <w:t>zadávání veřejných zakázek</w:t>
      </w:r>
    </w:p>
    <w:p w:rsidR="00EF6D35" w:rsidRPr="005F193B" w:rsidRDefault="00EF6D35" w:rsidP="004C33CF">
      <w:pPr>
        <w:jc w:val="both"/>
        <w:rPr>
          <w:rFonts w:cs="Arial"/>
          <w:szCs w:val="22"/>
        </w:rPr>
      </w:pPr>
    </w:p>
    <w:p w:rsidR="00EF6D35" w:rsidRPr="005F193B" w:rsidRDefault="00EF6D35" w:rsidP="004C33CF">
      <w:pPr>
        <w:jc w:val="both"/>
        <w:rPr>
          <w:rFonts w:cs="Arial"/>
          <w:szCs w:val="22"/>
        </w:rPr>
      </w:pP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 xml:space="preserve">Zdravotní pojišťovna ministerstva vnitra České republiky (dále </w:t>
      </w:r>
      <w:r w:rsidR="00B417C5">
        <w:rPr>
          <w:rFonts w:cs="Arial"/>
          <w:szCs w:val="22"/>
        </w:rPr>
        <w:t>též</w:t>
      </w:r>
      <w:r w:rsidR="00B417C5" w:rsidRPr="005F193B">
        <w:rPr>
          <w:rFonts w:cs="Arial"/>
          <w:szCs w:val="22"/>
        </w:rPr>
        <w:t xml:space="preserve"> </w:t>
      </w:r>
      <w:r w:rsidRPr="005F193B">
        <w:rPr>
          <w:rFonts w:cs="Arial"/>
          <w:szCs w:val="22"/>
        </w:rPr>
        <w:t>„ZP MV ČR“</w:t>
      </w:r>
      <w:r w:rsidR="00B417C5">
        <w:rPr>
          <w:rFonts w:cs="Arial"/>
          <w:szCs w:val="22"/>
        </w:rPr>
        <w:t xml:space="preserve"> či „Zadavatel“</w:t>
      </w:r>
      <w:r w:rsidRPr="005F193B">
        <w:rPr>
          <w:rFonts w:cs="Arial"/>
          <w:szCs w:val="22"/>
        </w:rPr>
        <w:t>), zastoupená generálním ředitelem, Vás jako zadavatel vyzývá ve smyslu ustanovení</w:t>
      </w:r>
      <w:r w:rsidR="00D62618" w:rsidRPr="00D62618">
        <w:t xml:space="preserve"> </w:t>
      </w:r>
      <w:r w:rsidR="00D62618" w:rsidRPr="00B4783F">
        <w:t xml:space="preserve">§ </w:t>
      </w:r>
      <w:r w:rsidR="00D62618">
        <w:t>53</w:t>
      </w:r>
      <w:r w:rsidR="00D62618" w:rsidRPr="00B4783F">
        <w:t xml:space="preserve"> zákona č. 13</w:t>
      </w:r>
      <w:r w:rsidR="00D62618">
        <w:t>4</w:t>
      </w:r>
      <w:r w:rsidR="00D62618" w:rsidRPr="00B4783F">
        <w:t>/20</w:t>
      </w:r>
      <w:r w:rsidR="00D62618">
        <w:t>1</w:t>
      </w:r>
      <w:r w:rsidR="00D62618" w:rsidRPr="00B4783F">
        <w:t xml:space="preserve">6 Sb., o </w:t>
      </w:r>
      <w:r w:rsidR="00D62618">
        <w:t xml:space="preserve">zadávání </w:t>
      </w:r>
      <w:r w:rsidR="00D62618" w:rsidRPr="00B4783F">
        <w:t>veřejných zaká</w:t>
      </w:r>
      <w:r w:rsidR="00D62618">
        <w:t>ze</w:t>
      </w:r>
      <w:r w:rsidR="00D62618" w:rsidRPr="00B4783F">
        <w:t>k</w:t>
      </w:r>
      <w:r w:rsidR="00D62618">
        <w:t xml:space="preserve"> </w:t>
      </w:r>
      <w:r w:rsidR="00D62618" w:rsidRPr="00B4783F">
        <w:t>(dále jen „</w:t>
      </w:r>
      <w:r w:rsidR="00D62618">
        <w:t>ZZVZ</w:t>
      </w:r>
      <w:r w:rsidR="00D62618" w:rsidRPr="00B4783F">
        <w:t>“)</w:t>
      </w:r>
      <w:r w:rsidRPr="005F193B">
        <w:rPr>
          <w:rFonts w:cs="Arial"/>
          <w:szCs w:val="22"/>
        </w:rPr>
        <w:t xml:space="preserve">, k podání nabídky ve zjednodušeném podlimitním řízení veřejné zakázky na </w:t>
      </w:r>
      <w:r w:rsidR="00AF4BC5">
        <w:rPr>
          <w:rFonts w:cs="Arial"/>
          <w:szCs w:val="22"/>
        </w:rPr>
        <w:t>stavební práce</w:t>
      </w:r>
      <w:r w:rsidRPr="005F193B">
        <w:rPr>
          <w:rFonts w:cs="Arial"/>
          <w:szCs w:val="22"/>
        </w:rPr>
        <w:t>:</w:t>
      </w: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</w:p>
    <w:p w:rsidR="00917E8F" w:rsidRPr="00672724" w:rsidRDefault="00917E8F" w:rsidP="00926B15">
      <w:pPr>
        <w:ind w:left="-142"/>
        <w:jc w:val="both"/>
        <w:rPr>
          <w:b/>
          <w:szCs w:val="22"/>
        </w:rPr>
      </w:pPr>
      <w:r w:rsidRPr="00672724">
        <w:rPr>
          <w:b/>
          <w:szCs w:val="22"/>
        </w:rPr>
        <w:t>„</w:t>
      </w:r>
      <w:r w:rsidR="00550A21">
        <w:rPr>
          <w:b/>
        </w:rPr>
        <w:t>Modernizace, rekonstrukce a opravy objektu pobočky Zdravotní pojišťovny MV ČR Brno.</w:t>
      </w:r>
      <w:r w:rsidR="00550A21">
        <w:rPr>
          <w:b/>
          <w:szCs w:val="22"/>
        </w:rPr>
        <w:t>“</w:t>
      </w:r>
    </w:p>
    <w:p w:rsidR="00EF6D35" w:rsidRPr="005F193B" w:rsidRDefault="00EF6D35" w:rsidP="00926B15">
      <w:pPr>
        <w:ind w:left="-142"/>
        <w:jc w:val="both"/>
        <w:rPr>
          <w:rFonts w:cs="Arial"/>
          <w:b/>
          <w:szCs w:val="22"/>
        </w:rPr>
      </w:pPr>
    </w:p>
    <w:p w:rsidR="00EF6D35" w:rsidRPr="005F193B" w:rsidRDefault="00D62618" w:rsidP="00926B15">
      <w:pPr>
        <w:ind w:left="-142"/>
        <w:jc w:val="both"/>
        <w:rPr>
          <w:rFonts w:cs="Arial"/>
          <w:szCs w:val="22"/>
        </w:rPr>
      </w:pPr>
      <w:r>
        <w:t xml:space="preserve">Nabídku a doklady o kvalifikaci předložte </w:t>
      </w:r>
      <w:r w:rsidR="00EF6D35" w:rsidRPr="005F193B">
        <w:rPr>
          <w:rFonts w:cs="Arial"/>
          <w:szCs w:val="22"/>
        </w:rPr>
        <w:t>dle níže uvedených požadavků.</w:t>
      </w: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S pozdravem</w:t>
      </w: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</w:p>
    <w:p w:rsidR="00EF6D35" w:rsidRDefault="00EF6D35" w:rsidP="00926B15">
      <w:pPr>
        <w:ind w:left="-142"/>
        <w:jc w:val="both"/>
        <w:rPr>
          <w:rFonts w:cs="Arial"/>
          <w:szCs w:val="22"/>
        </w:rPr>
      </w:pPr>
    </w:p>
    <w:p w:rsidR="006028CD" w:rsidRPr="005F193B" w:rsidRDefault="006028CD" w:rsidP="00926B15">
      <w:pPr>
        <w:ind w:left="-142"/>
        <w:jc w:val="both"/>
        <w:rPr>
          <w:rFonts w:cs="Arial"/>
          <w:szCs w:val="22"/>
        </w:rPr>
      </w:pP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</w:p>
    <w:p w:rsidR="00EF6D35" w:rsidRPr="005F193B" w:rsidRDefault="009F106F" w:rsidP="00926B15">
      <w:pPr>
        <w:ind w:left="-142"/>
        <w:jc w:val="both"/>
        <w:rPr>
          <w:rFonts w:cs="Arial"/>
          <w:szCs w:val="22"/>
        </w:rPr>
      </w:pPr>
      <w:r>
        <w:rPr>
          <w:rFonts w:cs="Arial"/>
          <w:szCs w:val="22"/>
        </w:rPr>
        <w:t>MUDr</w:t>
      </w:r>
      <w:r w:rsidR="00EF6D35" w:rsidRPr="005F193B">
        <w:rPr>
          <w:rFonts w:cs="Arial"/>
          <w:szCs w:val="22"/>
        </w:rPr>
        <w:t xml:space="preserve">. </w:t>
      </w:r>
      <w:r w:rsidR="00E06871">
        <w:rPr>
          <w:rFonts w:cs="Arial"/>
          <w:szCs w:val="22"/>
        </w:rPr>
        <w:t>David Kostka</w:t>
      </w:r>
      <w:r w:rsidR="00EF6D35" w:rsidRPr="005F193B">
        <w:rPr>
          <w:rFonts w:cs="Arial"/>
          <w:szCs w:val="22"/>
        </w:rPr>
        <w:t>,</w:t>
      </w:r>
      <w:r w:rsidR="00CB72DC" w:rsidRPr="005F193B">
        <w:rPr>
          <w:rFonts w:cs="Arial"/>
          <w:szCs w:val="22"/>
        </w:rPr>
        <w:t xml:space="preserve"> MBA</w:t>
      </w: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generální ředitel</w:t>
      </w: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Zdravotní pojišťovny ministerstva vnitra</w:t>
      </w: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České republiky</w:t>
      </w:r>
    </w:p>
    <w:p w:rsidR="00EF6D35" w:rsidRPr="005F193B" w:rsidRDefault="00EF6D35" w:rsidP="00926B15">
      <w:pPr>
        <w:ind w:left="-142"/>
        <w:jc w:val="both"/>
        <w:rPr>
          <w:rFonts w:cs="Arial"/>
          <w:szCs w:val="22"/>
        </w:rPr>
      </w:pPr>
    </w:p>
    <w:p w:rsidR="00152B79" w:rsidRPr="005F193B" w:rsidRDefault="00152B79" w:rsidP="00926B15">
      <w:pPr>
        <w:ind w:left="-142"/>
        <w:jc w:val="both"/>
        <w:rPr>
          <w:rFonts w:cs="Arial"/>
          <w:szCs w:val="22"/>
        </w:rPr>
      </w:pPr>
    </w:p>
    <w:p w:rsidR="001C2576" w:rsidRPr="005F193B" w:rsidRDefault="001C2576" w:rsidP="00926B15">
      <w:pPr>
        <w:ind w:left="-142"/>
        <w:jc w:val="both"/>
        <w:rPr>
          <w:rFonts w:cs="Arial"/>
          <w:szCs w:val="22"/>
        </w:rPr>
      </w:pPr>
    </w:p>
    <w:p w:rsidR="001C2576" w:rsidRDefault="001C2576" w:rsidP="00926B15">
      <w:pPr>
        <w:ind w:left="-142"/>
        <w:jc w:val="both"/>
        <w:rPr>
          <w:rFonts w:cs="Arial"/>
          <w:szCs w:val="22"/>
        </w:rPr>
      </w:pPr>
    </w:p>
    <w:p w:rsidR="00904316" w:rsidRDefault="00904316" w:rsidP="00926B15">
      <w:pPr>
        <w:ind w:left="-142"/>
        <w:jc w:val="both"/>
        <w:rPr>
          <w:rFonts w:cs="Arial"/>
          <w:szCs w:val="22"/>
        </w:rPr>
      </w:pPr>
    </w:p>
    <w:p w:rsidR="00904316" w:rsidRDefault="00904316" w:rsidP="004C33CF">
      <w:pPr>
        <w:jc w:val="both"/>
        <w:rPr>
          <w:rFonts w:cs="Arial"/>
          <w:szCs w:val="22"/>
        </w:rPr>
      </w:pPr>
    </w:p>
    <w:p w:rsidR="00410311" w:rsidRDefault="00410311" w:rsidP="004C33CF">
      <w:pPr>
        <w:jc w:val="both"/>
        <w:rPr>
          <w:rFonts w:cs="Arial"/>
          <w:szCs w:val="22"/>
        </w:rPr>
      </w:pPr>
    </w:p>
    <w:p w:rsidR="00410311" w:rsidRDefault="00410311" w:rsidP="004C33CF">
      <w:pPr>
        <w:jc w:val="both"/>
        <w:rPr>
          <w:rFonts w:cs="Arial"/>
          <w:szCs w:val="22"/>
        </w:rPr>
      </w:pPr>
    </w:p>
    <w:p w:rsidR="00410311" w:rsidRDefault="00410311" w:rsidP="004C33CF">
      <w:pPr>
        <w:jc w:val="both"/>
        <w:rPr>
          <w:rFonts w:cs="Arial"/>
          <w:szCs w:val="22"/>
        </w:rPr>
      </w:pPr>
    </w:p>
    <w:p w:rsidR="00410311" w:rsidRDefault="00410311" w:rsidP="004C33CF">
      <w:pPr>
        <w:jc w:val="both"/>
        <w:rPr>
          <w:rFonts w:cs="Arial"/>
          <w:szCs w:val="22"/>
        </w:rPr>
      </w:pPr>
    </w:p>
    <w:p w:rsidR="00410311" w:rsidRDefault="00410311" w:rsidP="004C33CF">
      <w:pPr>
        <w:jc w:val="both"/>
        <w:rPr>
          <w:rFonts w:cs="Arial"/>
          <w:szCs w:val="22"/>
        </w:rPr>
      </w:pPr>
    </w:p>
    <w:p w:rsidR="00410311" w:rsidRDefault="00410311" w:rsidP="004C33CF">
      <w:pPr>
        <w:jc w:val="both"/>
        <w:rPr>
          <w:rFonts w:cs="Arial"/>
          <w:szCs w:val="22"/>
        </w:rPr>
      </w:pPr>
    </w:p>
    <w:p w:rsidR="00410311" w:rsidRDefault="00410311" w:rsidP="004C33CF">
      <w:pPr>
        <w:jc w:val="both"/>
        <w:rPr>
          <w:rFonts w:cs="Arial"/>
          <w:szCs w:val="22"/>
        </w:rPr>
      </w:pPr>
    </w:p>
    <w:p w:rsidR="00410311" w:rsidRPr="005F193B" w:rsidRDefault="00410311" w:rsidP="004C33CF">
      <w:pPr>
        <w:jc w:val="both"/>
        <w:rPr>
          <w:rFonts w:cs="Arial"/>
          <w:szCs w:val="22"/>
        </w:rPr>
      </w:pPr>
    </w:p>
    <w:p w:rsidR="001C2576" w:rsidRPr="005F193B" w:rsidRDefault="001C2576" w:rsidP="004C33CF">
      <w:pPr>
        <w:jc w:val="both"/>
        <w:rPr>
          <w:rFonts w:cs="Arial"/>
          <w:szCs w:val="22"/>
        </w:rPr>
      </w:pPr>
    </w:p>
    <w:p w:rsidR="001C2576" w:rsidRPr="005F193B" w:rsidRDefault="001C2576" w:rsidP="004C33CF">
      <w:pPr>
        <w:jc w:val="both"/>
        <w:rPr>
          <w:rFonts w:cs="Arial"/>
          <w:szCs w:val="22"/>
        </w:rPr>
      </w:pPr>
    </w:p>
    <w:p w:rsidR="00EF6D35" w:rsidRPr="005F193B" w:rsidRDefault="00EF6D35" w:rsidP="004C33CF">
      <w:pPr>
        <w:pStyle w:val="Nadpis1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lastRenderedPageBreak/>
        <w:t xml:space="preserve">Identifikační údaje </w:t>
      </w:r>
      <w:r w:rsidR="000B6DEF">
        <w:rPr>
          <w:rFonts w:cs="Arial"/>
          <w:szCs w:val="22"/>
        </w:rPr>
        <w:t>Z</w:t>
      </w:r>
      <w:r w:rsidRPr="005F193B">
        <w:rPr>
          <w:rFonts w:cs="Arial"/>
          <w:szCs w:val="22"/>
        </w:rPr>
        <w:t>adavatele:</w:t>
      </w:r>
    </w:p>
    <w:p w:rsidR="00EF6D35" w:rsidRPr="005F193B" w:rsidRDefault="00EF6D35" w:rsidP="004C33CF">
      <w:pPr>
        <w:jc w:val="both"/>
        <w:rPr>
          <w:rFonts w:cs="Arial"/>
          <w:noProof/>
          <w:szCs w:val="22"/>
        </w:rPr>
      </w:pPr>
    </w:p>
    <w:p w:rsidR="00EF6D35" w:rsidRPr="005F193B" w:rsidRDefault="00EF6D35" w:rsidP="004C33CF">
      <w:pPr>
        <w:ind w:left="426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Obchodní firma:</w:t>
      </w:r>
      <w:r w:rsidRPr="005F193B">
        <w:rPr>
          <w:rFonts w:cs="Arial"/>
          <w:szCs w:val="22"/>
        </w:rPr>
        <w:tab/>
        <w:t>Zdravotní pojišťovna ministerstva vnitra České republiky</w:t>
      </w:r>
    </w:p>
    <w:p w:rsidR="00EF6D35" w:rsidRPr="005F193B" w:rsidRDefault="00EF6D35" w:rsidP="004C33CF">
      <w:pPr>
        <w:ind w:left="2160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Obchodní rejstřík vedený Městským soudem v Praze oddíl A,</w:t>
      </w:r>
    </w:p>
    <w:p w:rsidR="00EF6D35" w:rsidRPr="005F193B" w:rsidRDefault="0032670B" w:rsidP="004C33CF">
      <w:pPr>
        <w:ind w:left="2160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EF6D35" w:rsidRPr="005F193B">
        <w:rPr>
          <w:rFonts w:cs="Arial"/>
          <w:szCs w:val="22"/>
        </w:rPr>
        <w:t>ložka 7216</w:t>
      </w:r>
    </w:p>
    <w:p w:rsidR="00EF6D35" w:rsidRPr="005F193B" w:rsidRDefault="00EF6D35" w:rsidP="004C33CF">
      <w:pPr>
        <w:ind w:left="426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sídlo:</w:t>
      </w:r>
      <w:r w:rsidRPr="005F193B">
        <w:rPr>
          <w:rFonts w:cs="Arial"/>
          <w:szCs w:val="22"/>
        </w:rPr>
        <w:tab/>
      </w:r>
      <w:r w:rsidRPr="005F193B">
        <w:rPr>
          <w:rFonts w:cs="Arial"/>
          <w:szCs w:val="22"/>
        </w:rPr>
        <w:tab/>
      </w:r>
      <w:r w:rsidR="00EF7843">
        <w:rPr>
          <w:rFonts w:cs="Arial"/>
          <w:szCs w:val="22"/>
        </w:rPr>
        <w:t>Praha 3, Vinohradská 2577/178, PSČ 130 00</w:t>
      </w:r>
    </w:p>
    <w:p w:rsidR="00EF6D35" w:rsidRPr="005F193B" w:rsidRDefault="00EF6D35" w:rsidP="004C33CF">
      <w:pPr>
        <w:ind w:left="426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IČ</w:t>
      </w:r>
      <w:r w:rsidR="00BC3305" w:rsidRPr="005F193B">
        <w:rPr>
          <w:rFonts w:cs="Arial"/>
          <w:szCs w:val="22"/>
        </w:rPr>
        <w:t>O</w:t>
      </w:r>
      <w:r w:rsidRPr="005F193B">
        <w:rPr>
          <w:rFonts w:cs="Arial"/>
          <w:szCs w:val="22"/>
        </w:rPr>
        <w:t>:</w:t>
      </w:r>
      <w:r w:rsidRPr="005F193B">
        <w:rPr>
          <w:rFonts w:cs="Arial"/>
          <w:szCs w:val="22"/>
        </w:rPr>
        <w:tab/>
      </w:r>
      <w:r w:rsidRPr="005F193B">
        <w:rPr>
          <w:rFonts w:cs="Arial"/>
          <w:szCs w:val="22"/>
        </w:rPr>
        <w:tab/>
        <w:t>471 14 304</w:t>
      </w:r>
    </w:p>
    <w:p w:rsidR="00EF6D35" w:rsidRPr="005F193B" w:rsidRDefault="00EF6D35" w:rsidP="004C33CF">
      <w:pPr>
        <w:ind w:left="426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zastoupená:</w:t>
      </w:r>
      <w:r w:rsidR="00CB3CCD">
        <w:rPr>
          <w:rFonts w:cs="Arial"/>
          <w:szCs w:val="22"/>
        </w:rPr>
        <w:tab/>
        <w:t>MUDr. Davidem Kostkou</w:t>
      </w:r>
      <w:r w:rsidR="00CB72DC" w:rsidRPr="005F193B">
        <w:rPr>
          <w:rFonts w:cs="Arial"/>
          <w:szCs w:val="22"/>
        </w:rPr>
        <w:t>, MBA</w:t>
      </w:r>
      <w:r w:rsidRPr="005F193B">
        <w:rPr>
          <w:rFonts w:cs="Arial"/>
          <w:szCs w:val="22"/>
        </w:rPr>
        <w:t xml:space="preserve"> – generálním ředitelem</w:t>
      </w:r>
    </w:p>
    <w:p w:rsidR="00EF6D35" w:rsidRPr="005F193B" w:rsidRDefault="00EF6D35" w:rsidP="004C33CF">
      <w:pPr>
        <w:ind w:left="426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t</w:t>
      </w:r>
      <w:r w:rsidR="00D8087C">
        <w:rPr>
          <w:rFonts w:cs="Arial"/>
          <w:szCs w:val="22"/>
        </w:rPr>
        <w:t>el</w:t>
      </w:r>
      <w:r w:rsidRPr="005F193B">
        <w:rPr>
          <w:rFonts w:cs="Arial"/>
          <w:szCs w:val="22"/>
        </w:rPr>
        <w:t>.:</w:t>
      </w:r>
      <w:r w:rsidRPr="005F193B">
        <w:rPr>
          <w:rFonts w:cs="Arial"/>
          <w:szCs w:val="22"/>
        </w:rPr>
        <w:tab/>
      </w:r>
      <w:r w:rsidRPr="005F193B">
        <w:rPr>
          <w:rFonts w:cs="Arial"/>
          <w:szCs w:val="22"/>
        </w:rPr>
        <w:tab/>
        <w:t>272 095 111</w:t>
      </w:r>
    </w:p>
    <w:p w:rsidR="00EF6D35" w:rsidRPr="005F193B" w:rsidRDefault="00EF6D35" w:rsidP="004C33CF">
      <w:pPr>
        <w:ind w:left="426"/>
        <w:jc w:val="both"/>
        <w:rPr>
          <w:rFonts w:cs="Arial"/>
          <w:szCs w:val="22"/>
        </w:rPr>
      </w:pPr>
    </w:p>
    <w:p w:rsidR="00EF6D35" w:rsidRPr="005F193B" w:rsidRDefault="00E3708F" w:rsidP="004C33CF">
      <w:pPr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Pověřený</w:t>
      </w:r>
      <w:r w:rsidR="00EF6D35" w:rsidRPr="005F193B">
        <w:rPr>
          <w:rFonts w:cs="Arial"/>
          <w:szCs w:val="22"/>
        </w:rPr>
        <w:t xml:space="preserve"> </w:t>
      </w:r>
      <w:r w:rsidR="003F30E4">
        <w:rPr>
          <w:rFonts w:cs="Arial"/>
          <w:szCs w:val="22"/>
        </w:rPr>
        <w:t>zaměstnan</w:t>
      </w:r>
      <w:r>
        <w:rPr>
          <w:rFonts w:cs="Arial"/>
          <w:szCs w:val="22"/>
        </w:rPr>
        <w:t>e</w:t>
      </w:r>
      <w:r w:rsidR="003F30E4">
        <w:rPr>
          <w:rFonts w:cs="Arial"/>
          <w:szCs w:val="22"/>
        </w:rPr>
        <w:t>c</w:t>
      </w:r>
      <w:r w:rsidR="00EF6D35" w:rsidRPr="005F193B">
        <w:rPr>
          <w:rFonts w:cs="Arial"/>
          <w:szCs w:val="22"/>
        </w:rPr>
        <w:t xml:space="preserve"> </w:t>
      </w:r>
      <w:r w:rsidR="000B6DEF">
        <w:rPr>
          <w:rFonts w:cs="Arial"/>
          <w:szCs w:val="22"/>
        </w:rPr>
        <w:t>Z</w:t>
      </w:r>
      <w:r w:rsidR="00EF6D35" w:rsidRPr="005F193B">
        <w:rPr>
          <w:rFonts w:cs="Arial"/>
          <w:szCs w:val="22"/>
        </w:rPr>
        <w:t>adavatele:</w:t>
      </w:r>
    </w:p>
    <w:p w:rsidR="00EF6D35" w:rsidRDefault="00AF4BC5" w:rsidP="00D8087C">
      <w:pPr>
        <w:ind w:left="720"/>
        <w:jc w:val="both"/>
        <w:rPr>
          <w:rFonts w:cs="Arial"/>
          <w:szCs w:val="22"/>
        </w:rPr>
      </w:pPr>
      <w:r>
        <w:rPr>
          <w:rFonts w:cs="Arial"/>
          <w:szCs w:val="22"/>
        </w:rPr>
        <w:t>Ing. Jan Ambróš</w:t>
      </w:r>
    </w:p>
    <w:p w:rsidR="00D8087C" w:rsidRDefault="00D8087C" w:rsidP="00D8087C">
      <w:pPr>
        <w:ind w:left="7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tel.: </w:t>
      </w:r>
      <w:r w:rsidR="00AF4BC5">
        <w:rPr>
          <w:rFonts w:cs="Arial"/>
          <w:szCs w:val="22"/>
        </w:rPr>
        <w:t>545 543</w:t>
      </w:r>
      <w:r w:rsidR="003A3324">
        <w:rPr>
          <w:rFonts w:cs="Arial"/>
          <w:szCs w:val="22"/>
        </w:rPr>
        <w:t> </w:t>
      </w:r>
      <w:r w:rsidR="00AF4BC5">
        <w:rPr>
          <w:rFonts w:cs="Arial"/>
          <w:szCs w:val="22"/>
        </w:rPr>
        <w:t>327</w:t>
      </w:r>
    </w:p>
    <w:p w:rsidR="003A3324" w:rsidRDefault="003E7295" w:rsidP="00D8087C">
      <w:pPr>
        <w:ind w:left="720"/>
        <w:jc w:val="both"/>
        <w:rPr>
          <w:rFonts w:cs="Arial"/>
          <w:szCs w:val="22"/>
        </w:rPr>
      </w:pPr>
      <w:r>
        <w:rPr>
          <w:rFonts w:cs="Arial"/>
          <w:szCs w:val="22"/>
        </w:rPr>
        <w:t>mobil: 606 092 460</w:t>
      </w:r>
    </w:p>
    <w:p w:rsidR="00D8087C" w:rsidRPr="005F193B" w:rsidRDefault="003D2488" w:rsidP="00D8087C">
      <w:pPr>
        <w:ind w:left="7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e-mail: </w:t>
      </w:r>
      <w:r w:rsidR="00AF4BC5">
        <w:rPr>
          <w:rFonts w:cs="Arial"/>
          <w:szCs w:val="22"/>
        </w:rPr>
        <w:t>jan.ambros</w:t>
      </w:r>
      <w:r w:rsidR="00D8087C">
        <w:rPr>
          <w:rFonts w:cs="Arial"/>
          <w:szCs w:val="22"/>
        </w:rPr>
        <w:t>@zpmvcr.cz</w:t>
      </w:r>
    </w:p>
    <w:p w:rsidR="00EF6D35" w:rsidRDefault="00EF6D35" w:rsidP="004C33CF">
      <w:pPr>
        <w:ind w:left="426"/>
        <w:jc w:val="both"/>
        <w:rPr>
          <w:rFonts w:cs="Arial"/>
          <w:szCs w:val="22"/>
        </w:rPr>
      </w:pPr>
    </w:p>
    <w:p w:rsidR="00ED4FE4" w:rsidRPr="005F193B" w:rsidRDefault="00ED4FE4" w:rsidP="004C33CF">
      <w:pPr>
        <w:ind w:left="426"/>
        <w:jc w:val="both"/>
        <w:rPr>
          <w:rFonts w:cs="Arial"/>
          <w:szCs w:val="22"/>
        </w:rPr>
      </w:pPr>
    </w:p>
    <w:p w:rsidR="00EF6D35" w:rsidRPr="005F193B" w:rsidRDefault="00EF6D35" w:rsidP="00D84C99">
      <w:pPr>
        <w:pStyle w:val="Nadpis1"/>
        <w:numPr>
          <w:ilvl w:val="0"/>
          <w:numId w:val="5"/>
        </w:numPr>
        <w:jc w:val="both"/>
        <w:rPr>
          <w:rFonts w:cs="Arial"/>
          <w:szCs w:val="22"/>
        </w:rPr>
      </w:pPr>
      <w:bookmarkStart w:id="0" w:name="_Toc137800360"/>
      <w:r w:rsidRPr="005F193B">
        <w:rPr>
          <w:rFonts w:cs="Arial"/>
          <w:szCs w:val="22"/>
        </w:rPr>
        <w:t>Předmět veřejné zakázky</w:t>
      </w:r>
    </w:p>
    <w:p w:rsidR="00EF6D35" w:rsidRPr="005F193B" w:rsidRDefault="00EF6D35" w:rsidP="00023390">
      <w:pPr>
        <w:ind w:left="426"/>
        <w:jc w:val="both"/>
        <w:rPr>
          <w:rFonts w:cs="Arial"/>
          <w:szCs w:val="22"/>
        </w:rPr>
      </w:pPr>
    </w:p>
    <w:p w:rsidR="00023390" w:rsidRDefault="00AF4BC5" w:rsidP="00DB47BB">
      <w:pPr>
        <w:pStyle w:val="Zkladntext"/>
        <w:tabs>
          <w:tab w:val="clear" w:pos="567"/>
        </w:tabs>
        <w:spacing w:before="0"/>
        <w:ind w:left="360"/>
      </w:pPr>
      <w:r w:rsidRPr="00AF4BC5">
        <w:t xml:space="preserve">Předmětem plnění </w:t>
      </w:r>
      <w:r w:rsidR="00E44B6B">
        <w:t xml:space="preserve">podlimitní </w:t>
      </w:r>
      <w:r w:rsidRPr="00AF4BC5">
        <w:t xml:space="preserve">veřejné zakázky na stavební práce </w:t>
      </w:r>
      <w:r w:rsidR="00550A21" w:rsidRPr="00672724">
        <w:rPr>
          <w:b/>
          <w:szCs w:val="22"/>
        </w:rPr>
        <w:t>„</w:t>
      </w:r>
      <w:r w:rsidR="00550A21">
        <w:rPr>
          <w:b/>
          <w:sz w:val="22"/>
          <w:szCs w:val="22"/>
        </w:rPr>
        <w:t>Modernizace, rekonstrukce a opravy objektu pobočky Zdravotní pojišťovny MV ČR Brno</w:t>
      </w:r>
      <w:r w:rsidR="00550A21">
        <w:rPr>
          <w:b/>
          <w:szCs w:val="22"/>
        </w:rPr>
        <w:t>“</w:t>
      </w:r>
      <w:r w:rsidRPr="00AF4BC5">
        <w:t xml:space="preserve"> </w:t>
      </w:r>
      <w:r w:rsidR="00023390">
        <w:t xml:space="preserve">jsou stavební </w:t>
      </w:r>
      <w:r w:rsidR="00023390" w:rsidRPr="00550A21">
        <w:t>úpravy</w:t>
      </w:r>
      <w:r w:rsidR="00E85524" w:rsidRPr="00550A21">
        <w:t xml:space="preserve"> a opravy</w:t>
      </w:r>
      <w:r w:rsidR="00023390">
        <w:t xml:space="preserve"> v administrativním objektu </w:t>
      </w:r>
      <w:r w:rsidR="00E931C8" w:rsidRPr="00550A21">
        <w:t>včetně příslušenství</w:t>
      </w:r>
      <w:r w:rsidR="00E931C8">
        <w:t xml:space="preserve"> </w:t>
      </w:r>
      <w:r w:rsidR="00023390">
        <w:t xml:space="preserve">na adrese </w:t>
      </w:r>
      <w:r w:rsidR="00E85524">
        <w:t xml:space="preserve">Cejl </w:t>
      </w:r>
      <w:r w:rsidR="00B9460E">
        <w:t>476/5</w:t>
      </w:r>
      <w:r w:rsidR="00023390">
        <w:t xml:space="preserve">, </w:t>
      </w:r>
      <w:r w:rsidR="00E85524">
        <w:t>Brno</w:t>
      </w:r>
      <w:r w:rsidR="00277B93">
        <w:t xml:space="preserve"> - Zábrdovice</w:t>
      </w:r>
      <w:r w:rsidR="00023390">
        <w:t xml:space="preserve">, pro </w:t>
      </w:r>
      <w:r w:rsidR="00B9460E">
        <w:t>pobočku</w:t>
      </w:r>
      <w:r w:rsidR="00023390">
        <w:t xml:space="preserve"> ZP MV ČR v </w:t>
      </w:r>
      <w:r w:rsidR="00E85524">
        <w:t>Brně</w:t>
      </w:r>
      <w:r w:rsidR="00023390">
        <w:t xml:space="preserve"> (dále jen</w:t>
      </w:r>
      <w:r w:rsidR="00B9460E">
        <w:t xml:space="preserve"> </w:t>
      </w:r>
      <w:r w:rsidR="00F56A5F">
        <w:t>„</w:t>
      </w:r>
      <w:r w:rsidR="00023390">
        <w:t>dílo“)</w:t>
      </w:r>
      <w:r w:rsidR="00730C1D">
        <w:t>.</w:t>
      </w:r>
    </w:p>
    <w:p w:rsidR="00023390" w:rsidRDefault="00023390" w:rsidP="00023390">
      <w:pPr>
        <w:pStyle w:val="Zkladntext"/>
        <w:spacing w:before="0"/>
      </w:pPr>
    </w:p>
    <w:p w:rsidR="00023390" w:rsidRDefault="00023390" w:rsidP="00DB47BB">
      <w:pPr>
        <w:autoSpaceDE w:val="0"/>
        <w:autoSpaceDN w:val="0"/>
        <w:adjustRightInd w:val="0"/>
        <w:ind w:left="426"/>
        <w:jc w:val="both"/>
      </w:pPr>
      <w:r>
        <w:t xml:space="preserve">Předmět plnění veřejné zakázky je popsán v souhrnné dokumentaci pro realizaci stavby, rozšířené o výkaz výměr a </w:t>
      </w:r>
      <w:r w:rsidR="001102E3">
        <w:t xml:space="preserve">soupis prací v souladu s vyhláškou </w:t>
      </w:r>
      <w:r w:rsidR="00564C7C">
        <w:t xml:space="preserve">č. </w:t>
      </w:r>
      <w:r w:rsidR="001102E3">
        <w:t>169/2016 Sb.</w:t>
      </w:r>
      <w:r>
        <w:t>,</w:t>
      </w:r>
      <w:r w:rsidR="001102E3" w:rsidRPr="001102E3">
        <w:t xml:space="preserve"> o stanovení rozsahu dokumentace veřejné zakázky na stavební práce a</w:t>
      </w:r>
      <w:r w:rsidR="001102E3">
        <w:t> </w:t>
      </w:r>
      <w:r w:rsidR="001102E3" w:rsidRPr="001102E3">
        <w:t>soupisu stavebních prací, dodávek a služeb s výkazem výměr</w:t>
      </w:r>
      <w:r w:rsidR="00E44B6B">
        <w:t>,</w:t>
      </w:r>
      <w:r w:rsidR="00564C7C">
        <w:t xml:space="preserve"> </w:t>
      </w:r>
      <w:r w:rsidR="00B939DE" w:rsidRPr="00E752C2">
        <w:t xml:space="preserve">zpracovatelé: </w:t>
      </w:r>
      <w:r w:rsidR="005B43A7" w:rsidRPr="00E752C2">
        <w:rPr>
          <w:rFonts w:ascii="TimesNewRomanPSMT" w:hAnsi="TimesNewRomanPSMT" w:cs="TimesNewRomanPSMT"/>
          <w:sz w:val="24"/>
          <w:szCs w:val="24"/>
        </w:rPr>
        <w:t>ing. arch. Elena Sládková, Hybešova 757, 664 42 Modřice a ing. arch. Pavla Vrágová, Havřice 338, 688 01 Uherský Brod</w:t>
      </w:r>
      <w:r w:rsidRPr="00E752C2">
        <w:t xml:space="preserve">, která je součástí </w:t>
      </w:r>
      <w:r w:rsidR="00025BD3" w:rsidRPr="00E752C2">
        <w:t>této výzvy</w:t>
      </w:r>
      <w:r w:rsidRPr="00E752C2">
        <w:t>. Stavební práce bu</w:t>
      </w:r>
      <w:r>
        <w:t>dou vybraným dodavatelem zabezpečeny v rozsahu této dokumentace.</w:t>
      </w:r>
    </w:p>
    <w:p w:rsidR="00023390" w:rsidRDefault="00023390" w:rsidP="00023390">
      <w:pPr>
        <w:pStyle w:val="Zkladntext"/>
        <w:spacing w:before="0"/>
      </w:pPr>
    </w:p>
    <w:p w:rsidR="00023390" w:rsidRDefault="00023390" w:rsidP="00E931C8">
      <w:pPr>
        <w:pStyle w:val="Zkladntext"/>
        <w:spacing w:before="0"/>
        <w:ind w:left="360"/>
      </w:pPr>
      <w:r>
        <w:t xml:space="preserve">Kromě toho zahrnují práce </w:t>
      </w:r>
      <w:r w:rsidR="00786621">
        <w:t xml:space="preserve">vybraného </w:t>
      </w:r>
      <w:r>
        <w:t>dodavatele na díle zejména následující činnosti:</w:t>
      </w:r>
    </w:p>
    <w:p w:rsidR="00023390" w:rsidRDefault="00023390" w:rsidP="00633455">
      <w:pPr>
        <w:pStyle w:val="Zkladntext"/>
        <w:numPr>
          <w:ilvl w:val="0"/>
          <w:numId w:val="19"/>
        </w:numPr>
        <w:tabs>
          <w:tab w:val="clear" w:pos="567"/>
          <w:tab w:val="left" w:pos="851"/>
        </w:tabs>
        <w:spacing w:before="0"/>
        <w:ind w:left="851" w:hanging="425"/>
      </w:pPr>
      <w:r>
        <w:t>zhotovení dokumentace skutečného provedení stavby v</w:t>
      </w:r>
      <w:r w:rsidR="005960C9">
        <w:t xml:space="preserve"> 4 </w:t>
      </w:r>
      <w:r>
        <w:t>vyhotoveních ve výkresové i elektronické podobě, v digitální formě (soubory typu *.</w:t>
      </w:r>
      <w:r w:rsidRPr="002D6031">
        <w:t>DWG</w:t>
      </w:r>
      <w:r>
        <w:t xml:space="preserve"> </w:t>
      </w:r>
      <w:r w:rsidR="005960C9">
        <w:t>a PDF</w:t>
      </w:r>
      <w:r>
        <w:t>)</w:t>
      </w:r>
    </w:p>
    <w:p w:rsidR="00023390" w:rsidRPr="00440AE8" w:rsidRDefault="00023390" w:rsidP="00633455">
      <w:pPr>
        <w:pStyle w:val="Zkladntext"/>
        <w:numPr>
          <w:ilvl w:val="0"/>
          <w:numId w:val="19"/>
        </w:numPr>
        <w:tabs>
          <w:tab w:val="clear" w:pos="567"/>
          <w:tab w:val="left" w:pos="851"/>
        </w:tabs>
        <w:spacing w:before="0"/>
        <w:ind w:left="851" w:hanging="425"/>
      </w:pPr>
      <w:r w:rsidRPr="00440AE8">
        <w:t>obstarání kolaudačního rozhodnutí včetně nabytí právní moci (včetně kompletace všech podkladů, revizí a průkazných zkoušek nutných ke kolaudaci).</w:t>
      </w:r>
    </w:p>
    <w:p w:rsidR="00023390" w:rsidRDefault="00023390" w:rsidP="00023390">
      <w:pPr>
        <w:pStyle w:val="Zkladntext"/>
        <w:spacing w:before="0"/>
      </w:pPr>
    </w:p>
    <w:p w:rsidR="00023390" w:rsidRDefault="00023390" w:rsidP="00023390">
      <w:pPr>
        <w:pStyle w:val="Zkladntext"/>
        <w:spacing w:before="0"/>
        <w:ind w:left="360"/>
      </w:pPr>
      <w:r>
        <w:t xml:space="preserve">Plnění veřejné zakázky bude ukončeno </w:t>
      </w:r>
      <w:r w:rsidRPr="00440AE8">
        <w:t xml:space="preserve">vydáním pravomocného kolaudačního rozhodnutí, předáním všech podkladů včetně dokumentace skutečného provedení stavby </w:t>
      </w:r>
      <w:r w:rsidR="001102E3" w:rsidRPr="00440AE8">
        <w:t>Z</w:t>
      </w:r>
      <w:r w:rsidRPr="00440AE8">
        <w:t>a</w:t>
      </w:r>
      <w:r w:rsidR="001F5AB7" w:rsidRPr="00440AE8">
        <w:t>davateli a</w:t>
      </w:r>
      <w:r w:rsidRPr="00440AE8">
        <w:t xml:space="preserve"> odstraněním případných vad a nedodělků zjištěných při předávacím a kolaudačním řízení</w:t>
      </w:r>
      <w:r>
        <w:t>.</w:t>
      </w:r>
    </w:p>
    <w:p w:rsidR="00EF6D35" w:rsidRDefault="00EF6D35" w:rsidP="00023390">
      <w:pPr>
        <w:ind w:left="851"/>
        <w:jc w:val="both"/>
        <w:rPr>
          <w:rFonts w:cs="Arial"/>
          <w:szCs w:val="22"/>
        </w:rPr>
      </w:pPr>
    </w:p>
    <w:p w:rsidR="003952D7" w:rsidRDefault="003952D7" w:rsidP="00023390">
      <w:pPr>
        <w:ind w:left="426"/>
        <w:jc w:val="both"/>
      </w:pPr>
      <w:r w:rsidRPr="00B4783F">
        <w:t>Vymezení předmětu veřejné zakázky s použitím klasifikace zboží, služeb a stavebních prací „CPV“:</w:t>
      </w:r>
    </w:p>
    <w:tbl>
      <w:tblPr>
        <w:tblW w:w="8714" w:type="dxa"/>
        <w:jc w:val="right"/>
        <w:tblInd w:w="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5670"/>
        <w:gridCol w:w="1485"/>
      </w:tblGrid>
      <w:tr w:rsidR="003952D7" w:rsidRPr="002E5E5A" w:rsidTr="00DD0358">
        <w:trPr>
          <w:jc w:val="right"/>
        </w:trPr>
        <w:tc>
          <w:tcPr>
            <w:tcW w:w="1559" w:type="dxa"/>
          </w:tcPr>
          <w:p w:rsidR="003952D7" w:rsidRPr="002E5E5A" w:rsidRDefault="003952D7" w:rsidP="00A85032">
            <w:r w:rsidRPr="002E5E5A">
              <w:t>CPV</w:t>
            </w:r>
          </w:p>
        </w:tc>
        <w:tc>
          <w:tcPr>
            <w:tcW w:w="5670" w:type="dxa"/>
            <w:vAlign w:val="center"/>
          </w:tcPr>
          <w:p w:rsidR="003952D7" w:rsidRPr="002E5E5A" w:rsidRDefault="003952D7" w:rsidP="00131714">
            <w:r w:rsidRPr="002E5E5A">
              <w:t>Název</w:t>
            </w:r>
          </w:p>
        </w:tc>
        <w:tc>
          <w:tcPr>
            <w:tcW w:w="1485" w:type="dxa"/>
            <w:shd w:val="clear" w:color="auto" w:fill="FFFFFF"/>
          </w:tcPr>
          <w:p w:rsidR="003952D7" w:rsidRPr="00F16236" w:rsidRDefault="003952D7" w:rsidP="002E5E5A">
            <w:pPr>
              <w:jc w:val="center"/>
              <w:rPr>
                <w:color w:val="000000"/>
              </w:rPr>
            </w:pPr>
            <w:r w:rsidRPr="00F16236">
              <w:rPr>
                <w:color w:val="000000"/>
              </w:rPr>
              <w:t>Počet</w:t>
            </w:r>
          </w:p>
        </w:tc>
      </w:tr>
      <w:tr w:rsidR="003952D7" w:rsidRPr="00B4783F" w:rsidTr="00DD0358">
        <w:trPr>
          <w:trHeight w:val="301"/>
          <w:jc w:val="right"/>
        </w:trPr>
        <w:tc>
          <w:tcPr>
            <w:tcW w:w="1559" w:type="dxa"/>
            <w:vAlign w:val="center"/>
          </w:tcPr>
          <w:p w:rsidR="003952D7" w:rsidRPr="00F16236" w:rsidRDefault="00DD0358" w:rsidP="00131714">
            <w:pPr>
              <w:rPr>
                <w:rFonts w:cs="Arial"/>
                <w:snapToGrid w:val="0"/>
                <w:color w:val="000000"/>
                <w:szCs w:val="22"/>
              </w:rPr>
            </w:pPr>
            <w:r w:rsidRPr="00DD0358">
              <w:t>45454100-5</w:t>
            </w:r>
          </w:p>
        </w:tc>
        <w:tc>
          <w:tcPr>
            <w:tcW w:w="5670" w:type="dxa"/>
            <w:vAlign w:val="center"/>
          </w:tcPr>
          <w:p w:rsidR="003952D7" w:rsidRPr="00F16236" w:rsidRDefault="00DD0358" w:rsidP="00DD0358">
            <w:pPr>
              <w:rPr>
                <w:rFonts w:cs="Arial"/>
                <w:snapToGrid w:val="0"/>
                <w:color w:val="000000"/>
                <w:szCs w:val="22"/>
              </w:rPr>
            </w:pPr>
            <w:r w:rsidRPr="00DD0358">
              <w:t>Rekonstrukce budov</w:t>
            </w:r>
          </w:p>
        </w:tc>
        <w:tc>
          <w:tcPr>
            <w:tcW w:w="1485" w:type="dxa"/>
            <w:shd w:val="clear" w:color="auto" w:fill="FFFFFF"/>
          </w:tcPr>
          <w:p w:rsidR="003952D7" w:rsidRPr="00F16236" w:rsidRDefault="00DD0358" w:rsidP="002E5E5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</w:tr>
    </w:tbl>
    <w:p w:rsidR="00DD0358" w:rsidRPr="00DD0358" w:rsidRDefault="00DD0358" w:rsidP="00DD0358">
      <w:pPr>
        <w:pStyle w:val="Text"/>
      </w:pPr>
    </w:p>
    <w:p w:rsidR="00EF6D35" w:rsidRPr="00F124AC" w:rsidRDefault="00EF6D35" w:rsidP="00E931C8">
      <w:pPr>
        <w:pStyle w:val="Nadpis1"/>
        <w:tabs>
          <w:tab w:val="left" w:pos="426"/>
        </w:tabs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lastRenderedPageBreak/>
        <w:t xml:space="preserve">Doba a místo plnění </w:t>
      </w:r>
      <w:r w:rsidRPr="00F124AC">
        <w:rPr>
          <w:rFonts w:cs="Arial"/>
          <w:szCs w:val="22"/>
        </w:rPr>
        <w:t>veřejné zakázky</w:t>
      </w:r>
      <w:bookmarkEnd w:id="0"/>
    </w:p>
    <w:p w:rsidR="00EF6D35" w:rsidRPr="005F193B" w:rsidRDefault="00EF6D35" w:rsidP="00E931C8">
      <w:pPr>
        <w:jc w:val="both"/>
        <w:rPr>
          <w:rFonts w:cs="Arial"/>
          <w:szCs w:val="22"/>
        </w:rPr>
      </w:pPr>
    </w:p>
    <w:p w:rsidR="008A36BD" w:rsidRPr="00AE7B83" w:rsidRDefault="00253AD6" w:rsidP="00C813F6">
      <w:pPr>
        <w:pStyle w:val="Nadpis2"/>
        <w:keepLines w:val="0"/>
        <w:tabs>
          <w:tab w:val="num" w:pos="792"/>
        </w:tabs>
        <w:suppressAutoHyphens w:val="0"/>
        <w:ind w:left="792" w:hanging="432"/>
        <w:rPr>
          <w:rFonts w:cs="Arial"/>
          <w:szCs w:val="22"/>
        </w:rPr>
      </w:pPr>
      <w:bookmarkStart w:id="1" w:name="_Toc137800361"/>
      <w:r w:rsidRPr="00DB2F49">
        <w:rPr>
          <w:rFonts w:cs="Arial"/>
          <w:szCs w:val="22"/>
        </w:rPr>
        <w:t>Doba plnění veřejné zakázky</w:t>
      </w:r>
      <w:bookmarkEnd w:id="1"/>
      <w:r w:rsidR="006C2DE2" w:rsidRPr="00DB2F49">
        <w:rPr>
          <w:rFonts w:cs="Arial"/>
          <w:szCs w:val="22"/>
        </w:rPr>
        <w:t>:</w:t>
      </w:r>
      <w:bookmarkStart w:id="2" w:name="_Toc137800362"/>
    </w:p>
    <w:p w:rsidR="00AE7B83" w:rsidRDefault="00AE7B83" w:rsidP="002D698C">
      <w:pPr>
        <w:jc w:val="both"/>
        <w:rPr>
          <w:b/>
        </w:rPr>
      </w:pPr>
    </w:p>
    <w:p w:rsidR="000A3326" w:rsidRPr="00C70C10" w:rsidRDefault="00E931C8" w:rsidP="00E931C8">
      <w:pPr>
        <w:pStyle w:val="Zkladntext"/>
        <w:spacing w:before="0"/>
        <w:ind w:left="797"/>
      </w:pPr>
      <w:r w:rsidRPr="00C70C10">
        <w:t xml:space="preserve">Zadavatel požaduje zahájení plnění veřejné zakázky neprodleně po </w:t>
      </w:r>
      <w:r w:rsidR="00D11AD9" w:rsidRPr="00C70C10">
        <w:t>nabytí účinnosti</w:t>
      </w:r>
      <w:r w:rsidRPr="00C70C10">
        <w:t xml:space="preserve"> smlouvy. Předpokládaný termín zahájení plnění veřejné zakázky je </w:t>
      </w:r>
      <w:r w:rsidR="00550A21" w:rsidRPr="00C70C10">
        <w:t>květ</w:t>
      </w:r>
      <w:r w:rsidR="00387D04" w:rsidRPr="00C70C10">
        <w:t>e</w:t>
      </w:r>
      <w:r w:rsidR="00550A21" w:rsidRPr="00C70C10">
        <w:t>n</w:t>
      </w:r>
      <w:r w:rsidRPr="00C70C10">
        <w:t xml:space="preserve"> 2018.</w:t>
      </w:r>
      <w:r w:rsidR="001739B3" w:rsidRPr="00C70C10">
        <w:t xml:space="preserve"> Ukončení plnění včetně kolaudace a</w:t>
      </w:r>
      <w:r w:rsidR="007A506C" w:rsidRPr="00C70C10">
        <w:t xml:space="preserve"> odstranění případných vad </w:t>
      </w:r>
      <w:r w:rsidR="00A833DB" w:rsidRPr="00C70C10">
        <w:t xml:space="preserve">Zadavatel předpokládá </w:t>
      </w:r>
      <w:r w:rsidR="007A506C" w:rsidRPr="00C70C10">
        <w:t>do 30</w:t>
      </w:r>
      <w:r w:rsidR="001739B3" w:rsidRPr="00C70C10">
        <w:t xml:space="preserve">. </w:t>
      </w:r>
      <w:r w:rsidR="007A506C" w:rsidRPr="00C70C10">
        <w:t>listopadu</w:t>
      </w:r>
      <w:r w:rsidR="001739B3" w:rsidRPr="00C70C10">
        <w:t xml:space="preserve"> 2018. </w:t>
      </w:r>
    </w:p>
    <w:p w:rsidR="000A3326" w:rsidRDefault="000A3326" w:rsidP="00E931C8">
      <w:pPr>
        <w:pStyle w:val="Zkladntext"/>
        <w:spacing w:before="0"/>
        <w:ind w:left="797"/>
        <w:rPr>
          <w:highlight w:val="yellow"/>
        </w:rPr>
      </w:pPr>
    </w:p>
    <w:p w:rsidR="001739B3" w:rsidRDefault="001739B3" w:rsidP="00E931C8">
      <w:pPr>
        <w:pStyle w:val="Zkladntext"/>
        <w:spacing w:before="0"/>
        <w:ind w:left="797"/>
      </w:pPr>
      <w:r w:rsidRPr="00AD4468">
        <w:t xml:space="preserve">Postup prací </w:t>
      </w:r>
      <w:r w:rsidR="000A3326" w:rsidRPr="00AD4468">
        <w:t xml:space="preserve">je </w:t>
      </w:r>
      <w:r w:rsidR="00550953" w:rsidRPr="00AD4468">
        <w:t xml:space="preserve">blíže </w:t>
      </w:r>
      <w:r w:rsidR="000A3326" w:rsidRPr="00AD4468">
        <w:t xml:space="preserve">stanoven </w:t>
      </w:r>
      <w:r w:rsidRPr="00AD4468">
        <w:t xml:space="preserve">dle </w:t>
      </w:r>
      <w:r w:rsidR="00DB47BB" w:rsidRPr="00AD4468">
        <w:t>Časového plánu prací</w:t>
      </w:r>
      <w:r w:rsidRPr="00AD4468">
        <w:t xml:space="preserve"> viz Příloha č. </w:t>
      </w:r>
      <w:r w:rsidR="000135E4">
        <w:t>2</w:t>
      </w:r>
      <w:r w:rsidR="002D698C">
        <w:t xml:space="preserve"> </w:t>
      </w:r>
      <w:r w:rsidR="000135E4">
        <w:t>návrhu smlouvy o dílo</w:t>
      </w:r>
      <w:r w:rsidRPr="00AD4468">
        <w:t>.</w:t>
      </w:r>
    </w:p>
    <w:p w:rsidR="0075757D" w:rsidRPr="001739B3" w:rsidRDefault="0075757D" w:rsidP="00E931C8">
      <w:pPr>
        <w:pStyle w:val="Zkladntext"/>
        <w:spacing w:before="0"/>
        <w:ind w:left="851"/>
        <w:rPr>
          <w:color w:val="FF0000"/>
        </w:rPr>
      </w:pPr>
    </w:p>
    <w:p w:rsidR="00E931C8" w:rsidRDefault="00E931C8" w:rsidP="00E931C8">
      <w:pPr>
        <w:pStyle w:val="Nadpis2"/>
        <w:keepLines w:val="0"/>
        <w:tabs>
          <w:tab w:val="num" w:pos="792"/>
        </w:tabs>
        <w:suppressAutoHyphens w:val="0"/>
        <w:ind w:left="792" w:hanging="432"/>
      </w:pPr>
      <w:bookmarkStart w:id="3" w:name="_Toc127679866"/>
      <w:r>
        <w:t>Místo plnění veřejné zakázky</w:t>
      </w:r>
      <w:bookmarkEnd w:id="3"/>
    </w:p>
    <w:p w:rsidR="00E931C8" w:rsidRDefault="00E931C8" w:rsidP="005931DC">
      <w:pPr>
        <w:jc w:val="both"/>
      </w:pPr>
    </w:p>
    <w:p w:rsidR="00E931C8" w:rsidRPr="00E752C2" w:rsidRDefault="00E931C8" w:rsidP="00E931C8">
      <w:pPr>
        <w:pStyle w:val="Zkladntext"/>
        <w:spacing w:before="0"/>
        <w:ind w:left="797"/>
      </w:pPr>
      <w:r w:rsidRPr="00E752C2">
        <w:t xml:space="preserve">Místem plnění veřejné zakázky je administrativní objekt včetně příslušenství v ulici Cejl č. </w:t>
      </w:r>
      <w:r w:rsidR="00943254" w:rsidRPr="00E752C2">
        <w:t>476/5</w:t>
      </w:r>
      <w:r w:rsidRPr="00E752C2">
        <w:t xml:space="preserve"> stojící na pozem</w:t>
      </w:r>
      <w:r w:rsidR="002D07FC" w:rsidRPr="00E752C2">
        <w:t>ku</w:t>
      </w:r>
      <w:r w:rsidRPr="00E752C2">
        <w:t xml:space="preserve"> p.č. </w:t>
      </w:r>
      <w:r w:rsidR="002D07FC" w:rsidRPr="00E752C2">
        <w:t>686/1</w:t>
      </w:r>
      <w:r w:rsidR="0075757D" w:rsidRPr="00E752C2">
        <w:t xml:space="preserve"> </w:t>
      </w:r>
      <w:r w:rsidR="002D07FC" w:rsidRPr="00E752C2">
        <w:t xml:space="preserve">a pozemek </w:t>
      </w:r>
      <w:r w:rsidR="0075757D" w:rsidRPr="00E752C2">
        <w:t xml:space="preserve">p.č. </w:t>
      </w:r>
      <w:r w:rsidR="002D07FC" w:rsidRPr="00E752C2">
        <w:t>686/3</w:t>
      </w:r>
      <w:r w:rsidRPr="00E752C2">
        <w:t xml:space="preserve">, vše v katastrálním území Brno </w:t>
      </w:r>
      <w:r w:rsidR="002D07FC" w:rsidRPr="00E752C2">
        <w:t>Zábrdovice</w:t>
      </w:r>
      <w:r w:rsidRPr="00E752C2">
        <w:t>, obec Brno</w:t>
      </w:r>
      <w:r w:rsidR="00433A44" w:rsidRPr="00E752C2">
        <w:t>, městská část/obvod Brno-střed</w:t>
      </w:r>
      <w:r w:rsidRPr="00E752C2">
        <w:t xml:space="preserve">. </w:t>
      </w:r>
    </w:p>
    <w:p w:rsidR="006B6A5F" w:rsidRPr="00E752C2" w:rsidRDefault="006B6A5F" w:rsidP="005931DC">
      <w:pPr>
        <w:jc w:val="both"/>
      </w:pPr>
    </w:p>
    <w:p w:rsidR="006B6A5F" w:rsidRDefault="006B6A5F" w:rsidP="00E931C8">
      <w:pPr>
        <w:pStyle w:val="Zkladntext"/>
        <w:spacing w:before="0"/>
        <w:ind w:left="797"/>
      </w:pPr>
      <w:r w:rsidRPr="00E752C2">
        <w:rPr>
          <w:rFonts w:cs="Arial"/>
          <w:color w:val="000000"/>
          <w:szCs w:val="22"/>
        </w:rPr>
        <w:t>Jedná se o administrativní objekt s jedním podzemním podlažím a šesti nadzemními podlažími. Nosná konstrukce je tvořena železobetonovým monolitickým skeletem s cihelnými vyzdívkami.  Zastavěná plocha objektu činí 510 m</w:t>
      </w:r>
      <w:r w:rsidRPr="00E752C2">
        <w:rPr>
          <w:rFonts w:cs="Arial"/>
          <w:color w:val="000000"/>
          <w:szCs w:val="22"/>
          <w:vertAlign w:val="superscript"/>
        </w:rPr>
        <w:t>2</w:t>
      </w:r>
      <w:r w:rsidRPr="00E752C2">
        <w:rPr>
          <w:rFonts w:cs="Arial"/>
          <w:color w:val="000000"/>
          <w:szCs w:val="22"/>
        </w:rPr>
        <w:t>, obestavěný prostor cca 10 000 m</w:t>
      </w:r>
      <w:r w:rsidRPr="00E752C2">
        <w:rPr>
          <w:rFonts w:cs="Arial"/>
          <w:color w:val="000000"/>
          <w:szCs w:val="22"/>
          <w:vertAlign w:val="superscript"/>
        </w:rPr>
        <w:t>3</w:t>
      </w:r>
      <w:r w:rsidRPr="00E752C2">
        <w:rPr>
          <w:rFonts w:cs="Arial"/>
          <w:color w:val="000000"/>
          <w:szCs w:val="22"/>
        </w:rPr>
        <w:t>. V objektu jsou 4 výtahy. Na objekt navazuje dvůr s plochou cca 465 m</w:t>
      </w:r>
      <w:r w:rsidRPr="00E752C2">
        <w:rPr>
          <w:rFonts w:cs="Arial"/>
          <w:color w:val="000000"/>
          <w:szCs w:val="22"/>
          <w:vertAlign w:val="superscript"/>
        </w:rPr>
        <w:t>2</w:t>
      </w:r>
      <w:r w:rsidRPr="00E752C2">
        <w:rPr>
          <w:rFonts w:cs="Arial"/>
          <w:color w:val="000000"/>
          <w:szCs w:val="22"/>
        </w:rPr>
        <w:t xml:space="preserve"> pokrytý</w:t>
      </w:r>
      <w:r w:rsidR="0078361E" w:rsidRPr="00E752C2">
        <w:rPr>
          <w:rFonts w:cs="Arial"/>
          <w:color w:val="000000"/>
          <w:szCs w:val="22"/>
        </w:rPr>
        <w:t xml:space="preserve"> z části</w:t>
      </w:r>
      <w:r w:rsidRPr="00E752C2">
        <w:rPr>
          <w:rFonts w:cs="Arial"/>
          <w:color w:val="000000"/>
          <w:szCs w:val="22"/>
        </w:rPr>
        <w:t xml:space="preserve"> betonovou dlažbou,</w:t>
      </w:r>
      <w:r w:rsidR="0078361E" w:rsidRPr="00E752C2">
        <w:rPr>
          <w:rFonts w:cs="Arial"/>
          <w:color w:val="000000"/>
          <w:szCs w:val="22"/>
        </w:rPr>
        <w:t xml:space="preserve"> který slouží jako parkoviště. Dva v</w:t>
      </w:r>
      <w:r w:rsidRPr="00E752C2">
        <w:rPr>
          <w:rFonts w:cs="Arial"/>
          <w:color w:val="000000"/>
          <w:szCs w:val="22"/>
        </w:rPr>
        <w:t>jezd</w:t>
      </w:r>
      <w:r w:rsidR="0078361E" w:rsidRPr="00E752C2">
        <w:rPr>
          <w:rFonts w:cs="Arial"/>
          <w:color w:val="000000"/>
          <w:szCs w:val="22"/>
        </w:rPr>
        <w:t>y do dvora jsou</w:t>
      </w:r>
      <w:r w:rsidRPr="00E752C2">
        <w:rPr>
          <w:rFonts w:cs="Arial"/>
          <w:color w:val="000000"/>
          <w:szCs w:val="22"/>
        </w:rPr>
        <w:t xml:space="preserve"> z ulice Ponávka. Území tvořené pozemky je celistvé a tvoří jednotný územní celek. Pozemek je vybaven inženýrskými sítěmi. Objekt slouží pro kancelářské účely s výjimkou dvou pronajímaných obchodních jednotek v 1. NP situovaných do ulice Cejl.</w:t>
      </w:r>
      <w:r>
        <w:rPr>
          <w:rFonts w:cs="Arial"/>
          <w:color w:val="000000"/>
          <w:szCs w:val="22"/>
        </w:rPr>
        <w:t xml:space="preserve"> </w:t>
      </w:r>
    </w:p>
    <w:bookmarkEnd w:id="2"/>
    <w:p w:rsidR="00115F16" w:rsidRDefault="00115F16" w:rsidP="0038536F">
      <w:pPr>
        <w:jc w:val="both"/>
        <w:rPr>
          <w:rFonts w:cs="Arial"/>
          <w:szCs w:val="22"/>
        </w:rPr>
      </w:pPr>
    </w:p>
    <w:p w:rsidR="002D698C" w:rsidRPr="005F193B" w:rsidRDefault="002D698C" w:rsidP="0038536F">
      <w:pPr>
        <w:jc w:val="both"/>
        <w:rPr>
          <w:rFonts w:cs="Arial"/>
          <w:szCs w:val="22"/>
        </w:rPr>
      </w:pPr>
    </w:p>
    <w:p w:rsidR="00EF6D35" w:rsidRPr="004B00A3" w:rsidRDefault="00EF6D35" w:rsidP="00D84C99">
      <w:pPr>
        <w:pStyle w:val="Nadpis1"/>
        <w:numPr>
          <w:ilvl w:val="0"/>
          <w:numId w:val="1"/>
        </w:numPr>
        <w:jc w:val="both"/>
        <w:rPr>
          <w:rFonts w:cs="Arial"/>
          <w:szCs w:val="22"/>
        </w:rPr>
      </w:pPr>
      <w:bookmarkStart w:id="4" w:name="_Toc137800363"/>
      <w:r w:rsidRPr="004B00A3">
        <w:rPr>
          <w:rFonts w:cs="Arial"/>
          <w:szCs w:val="22"/>
        </w:rPr>
        <w:t>Návrh smlouvy</w:t>
      </w:r>
      <w:bookmarkEnd w:id="4"/>
      <w:r w:rsidR="00455821">
        <w:rPr>
          <w:rFonts w:cs="Arial"/>
          <w:szCs w:val="22"/>
        </w:rPr>
        <w:t xml:space="preserve"> o dílo</w:t>
      </w:r>
    </w:p>
    <w:p w:rsidR="00EF6D35" w:rsidRPr="006006BE" w:rsidRDefault="00EF6D35" w:rsidP="004C33CF">
      <w:pPr>
        <w:jc w:val="both"/>
        <w:rPr>
          <w:rFonts w:cs="Arial"/>
          <w:szCs w:val="22"/>
        </w:rPr>
      </w:pPr>
    </w:p>
    <w:p w:rsidR="0057291A" w:rsidRDefault="00644E91" w:rsidP="00B47AF7">
      <w:pPr>
        <w:tabs>
          <w:tab w:val="num" w:pos="720"/>
        </w:tabs>
        <w:ind w:left="426"/>
        <w:jc w:val="both"/>
      </w:pPr>
      <w:r w:rsidRPr="00B47AF7">
        <w:rPr>
          <w:rFonts w:cs="Arial"/>
          <w:szCs w:val="22"/>
        </w:rPr>
        <w:t xml:space="preserve">Účastník zadávacího řízení </w:t>
      </w:r>
      <w:r w:rsidR="0057291A" w:rsidRPr="00B47AF7">
        <w:rPr>
          <w:rFonts w:cs="Arial"/>
          <w:szCs w:val="22"/>
        </w:rPr>
        <w:t>je povinen předložit v nabídce podepsaný návrh s</w:t>
      </w:r>
      <w:r w:rsidR="006A1F44" w:rsidRPr="00B47AF7">
        <w:rPr>
          <w:rFonts w:cs="Arial"/>
          <w:szCs w:val="22"/>
        </w:rPr>
        <w:t>mlouvy</w:t>
      </w:r>
      <w:r w:rsidR="00455821">
        <w:rPr>
          <w:rFonts w:cs="Arial"/>
          <w:szCs w:val="22"/>
        </w:rPr>
        <w:t xml:space="preserve"> o dílo</w:t>
      </w:r>
      <w:r w:rsidR="006A1F44" w:rsidRPr="00B47AF7">
        <w:rPr>
          <w:rFonts w:cs="Arial"/>
          <w:szCs w:val="22"/>
        </w:rPr>
        <w:t>, který tvoří P</w:t>
      </w:r>
      <w:r w:rsidR="00702289" w:rsidRPr="00B47AF7">
        <w:rPr>
          <w:rFonts w:cs="Arial"/>
          <w:szCs w:val="22"/>
        </w:rPr>
        <w:t>řílohu č. 1</w:t>
      </w:r>
      <w:r w:rsidR="0057291A" w:rsidRPr="00B47AF7">
        <w:rPr>
          <w:rFonts w:cs="Arial"/>
          <w:szCs w:val="22"/>
        </w:rPr>
        <w:t xml:space="preserve"> této výzvy. Návrh smlouvy </w:t>
      </w:r>
      <w:r w:rsidR="00455821">
        <w:rPr>
          <w:rFonts w:cs="Arial"/>
          <w:szCs w:val="22"/>
        </w:rPr>
        <w:t xml:space="preserve">o dílo </w:t>
      </w:r>
      <w:r w:rsidR="0057291A" w:rsidRPr="00B47AF7">
        <w:rPr>
          <w:rFonts w:cs="Arial"/>
          <w:szCs w:val="22"/>
        </w:rPr>
        <w:t>musí být podepsán osobou oprávněnou zastupovat</w:t>
      </w:r>
      <w:r w:rsidRPr="00B47AF7">
        <w:rPr>
          <w:rFonts w:cs="Arial"/>
          <w:szCs w:val="22"/>
        </w:rPr>
        <w:t xml:space="preserve"> účastníka zadávacího řízení</w:t>
      </w:r>
      <w:r w:rsidR="0057291A" w:rsidRPr="00B47AF7">
        <w:rPr>
          <w:rFonts w:cs="Arial"/>
          <w:szCs w:val="22"/>
        </w:rPr>
        <w:t xml:space="preserve">. V případě, že návrh smlouvy </w:t>
      </w:r>
      <w:r w:rsidR="00455821">
        <w:rPr>
          <w:rFonts w:cs="Arial"/>
          <w:szCs w:val="22"/>
        </w:rPr>
        <w:t xml:space="preserve">o dílo </w:t>
      </w:r>
      <w:r w:rsidR="0057291A" w:rsidRPr="00B47AF7">
        <w:rPr>
          <w:rFonts w:cs="Arial"/>
          <w:szCs w:val="22"/>
        </w:rPr>
        <w:t xml:space="preserve">není </w:t>
      </w:r>
      <w:r w:rsidR="0057291A">
        <w:t xml:space="preserve">podepsán statutárním orgánem </w:t>
      </w:r>
      <w:r>
        <w:t>účastníka zadávacího řízení</w:t>
      </w:r>
      <w:r w:rsidR="0057291A">
        <w:t xml:space="preserve">, </w:t>
      </w:r>
      <w:r>
        <w:t>účastník zadávacího řízení</w:t>
      </w:r>
      <w:r w:rsidR="0057291A">
        <w:t xml:space="preserve"> předloží jako součást nabídky příslušnou plnou moc.</w:t>
      </w:r>
    </w:p>
    <w:p w:rsidR="0057291A" w:rsidRDefault="0057291A" w:rsidP="0057291A">
      <w:pPr>
        <w:jc w:val="both"/>
      </w:pPr>
    </w:p>
    <w:p w:rsidR="00DB2F49" w:rsidRDefault="006A1F44" w:rsidP="00B47AF7">
      <w:pPr>
        <w:ind w:left="425"/>
        <w:jc w:val="both"/>
      </w:pPr>
      <w:r>
        <w:t xml:space="preserve">Návrh smlouvy </w:t>
      </w:r>
      <w:r w:rsidR="00455821">
        <w:t xml:space="preserve">o dílo </w:t>
      </w:r>
      <w:r>
        <w:t>v P</w:t>
      </w:r>
      <w:r w:rsidR="00C60ABA">
        <w:t>říloze č. 1</w:t>
      </w:r>
      <w:r w:rsidR="0057291A">
        <w:t xml:space="preserve"> je závazný a nesmí být žádným způsobem měněn, vyjma doplnění:</w:t>
      </w:r>
    </w:p>
    <w:p w:rsidR="00DB2F49" w:rsidRDefault="00DB2F49" w:rsidP="0057291A">
      <w:pPr>
        <w:jc w:val="both"/>
      </w:pPr>
    </w:p>
    <w:p w:rsidR="004D77CD" w:rsidRPr="00C43C39" w:rsidRDefault="004D77CD" w:rsidP="00633455">
      <w:pPr>
        <w:numPr>
          <w:ilvl w:val="0"/>
          <w:numId w:val="10"/>
        </w:numPr>
        <w:autoSpaceDE w:val="0"/>
        <w:autoSpaceDN w:val="0"/>
        <w:adjustRightInd w:val="0"/>
        <w:ind w:left="782" w:hanging="357"/>
        <w:jc w:val="both"/>
        <w:rPr>
          <w:rFonts w:cs="Arial"/>
          <w:bCs/>
          <w:color w:val="000000"/>
          <w:szCs w:val="22"/>
        </w:rPr>
      </w:pPr>
      <w:r w:rsidRPr="00C43C39">
        <w:rPr>
          <w:rFonts w:cs="Arial"/>
          <w:bCs/>
          <w:color w:val="000000"/>
          <w:szCs w:val="22"/>
        </w:rPr>
        <w:t xml:space="preserve">Identifikace </w:t>
      </w:r>
      <w:r w:rsidR="008E6D9F" w:rsidRPr="00C43C39">
        <w:rPr>
          <w:rFonts w:cs="Arial"/>
          <w:bCs/>
          <w:color w:val="000000"/>
          <w:szCs w:val="22"/>
        </w:rPr>
        <w:t>zhotovitele</w:t>
      </w:r>
      <w:r w:rsidRPr="00C43C39">
        <w:rPr>
          <w:rFonts w:cs="Arial"/>
          <w:bCs/>
          <w:color w:val="000000"/>
          <w:szCs w:val="22"/>
        </w:rPr>
        <w:t xml:space="preserve"> na 1. straně návrhu smlouvy</w:t>
      </w:r>
      <w:r w:rsidR="00455821" w:rsidRPr="00C43C39">
        <w:rPr>
          <w:rFonts w:cs="Arial"/>
          <w:bCs/>
          <w:color w:val="000000"/>
          <w:szCs w:val="22"/>
        </w:rPr>
        <w:t xml:space="preserve"> o dílo</w:t>
      </w:r>
      <w:r w:rsidRPr="00C43C39">
        <w:rPr>
          <w:rFonts w:cs="Arial"/>
          <w:bCs/>
          <w:color w:val="000000"/>
          <w:szCs w:val="22"/>
        </w:rPr>
        <w:t>,</w:t>
      </w:r>
    </w:p>
    <w:p w:rsidR="00F8515C" w:rsidRPr="0062119C" w:rsidRDefault="00F8515C" w:rsidP="00633455">
      <w:pPr>
        <w:numPr>
          <w:ilvl w:val="0"/>
          <w:numId w:val="10"/>
        </w:numPr>
        <w:autoSpaceDE w:val="0"/>
        <w:autoSpaceDN w:val="0"/>
        <w:adjustRightInd w:val="0"/>
        <w:ind w:left="782" w:hanging="357"/>
        <w:jc w:val="both"/>
        <w:rPr>
          <w:rFonts w:cs="Arial"/>
          <w:bCs/>
          <w:color w:val="000000"/>
          <w:szCs w:val="22"/>
        </w:rPr>
      </w:pPr>
      <w:r w:rsidRPr="00C43C39">
        <w:rPr>
          <w:rFonts w:cs="Arial"/>
          <w:bCs/>
          <w:color w:val="000000"/>
          <w:szCs w:val="22"/>
        </w:rPr>
        <w:t>Cen</w:t>
      </w:r>
      <w:r w:rsidR="00ED4FE4" w:rsidRPr="00C43C39">
        <w:rPr>
          <w:rFonts w:cs="Arial"/>
          <w:bCs/>
          <w:color w:val="000000"/>
          <w:szCs w:val="22"/>
        </w:rPr>
        <w:t>y</w:t>
      </w:r>
      <w:r w:rsidRPr="00C43C39">
        <w:rPr>
          <w:rFonts w:cs="Arial"/>
          <w:bCs/>
          <w:color w:val="000000"/>
          <w:szCs w:val="22"/>
        </w:rPr>
        <w:t xml:space="preserve"> za </w:t>
      </w:r>
      <w:r w:rsidR="008E6D9F" w:rsidRPr="00C43C39">
        <w:rPr>
          <w:rFonts w:cs="Arial"/>
          <w:bCs/>
          <w:color w:val="000000"/>
          <w:szCs w:val="22"/>
        </w:rPr>
        <w:t xml:space="preserve">dílo </w:t>
      </w:r>
      <w:r w:rsidRPr="00C43C39">
        <w:rPr>
          <w:rFonts w:cs="Arial"/>
          <w:bCs/>
          <w:color w:val="000000"/>
          <w:szCs w:val="22"/>
        </w:rPr>
        <w:t xml:space="preserve">bez </w:t>
      </w:r>
      <w:r w:rsidRPr="0062119C">
        <w:rPr>
          <w:rFonts w:cs="Arial"/>
          <w:bCs/>
          <w:color w:val="000000"/>
          <w:szCs w:val="22"/>
        </w:rPr>
        <w:t>DPH v</w:t>
      </w:r>
      <w:r w:rsidR="00410311" w:rsidRPr="0062119C">
        <w:rPr>
          <w:rFonts w:cs="Arial"/>
          <w:bCs/>
          <w:color w:val="000000"/>
          <w:szCs w:val="22"/>
        </w:rPr>
        <w:t> čl. IV. odst. 1</w:t>
      </w:r>
      <w:r w:rsidR="00472C51" w:rsidRPr="0062119C">
        <w:rPr>
          <w:rFonts w:cs="Arial"/>
          <w:bCs/>
          <w:color w:val="000000"/>
          <w:szCs w:val="22"/>
        </w:rPr>
        <w:t xml:space="preserve"> návrhu smlouvy o dílo</w:t>
      </w:r>
      <w:r w:rsidRPr="0062119C">
        <w:rPr>
          <w:rFonts w:cs="Arial"/>
          <w:bCs/>
          <w:color w:val="000000"/>
          <w:szCs w:val="22"/>
        </w:rPr>
        <w:t>,</w:t>
      </w:r>
    </w:p>
    <w:p w:rsidR="00C35766" w:rsidRPr="0062119C" w:rsidRDefault="00C35766" w:rsidP="00633455">
      <w:pPr>
        <w:numPr>
          <w:ilvl w:val="0"/>
          <w:numId w:val="10"/>
        </w:numPr>
        <w:autoSpaceDE w:val="0"/>
        <w:autoSpaceDN w:val="0"/>
        <w:adjustRightInd w:val="0"/>
        <w:ind w:left="782" w:hanging="357"/>
        <w:jc w:val="both"/>
        <w:rPr>
          <w:rFonts w:cs="Arial"/>
          <w:bCs/>
          <w:color w:val="000000"/>
          <w:szCs w:val="22"/>
        </w:rPr>
      </w:pPr>
      <w:r w:rsidRPr="0062119C">
        <w:rPr>
          <w:rFonts w:cs="Arial"/>
          <w:bCs/>
          <w:color w:val="000000"/>
          <w:szCs w:val="22"/>
        </w:rPr>
        <w:t>Záruční doby</w:t>
      </w:r>
      <w:r w:rsidR="001B3689" w:rsidRPr="0062119C">
        <w:rPr>
          <w:rFonts w:cs="Arial"/>
          <w:bCs/>
          <w:color w:val="000000"/>
          <w:szCs w:val="22"/>
        </w:rPr>
        <w:t xml:space="preserve"> v měsících</w:t>
      </w:r>
      <w:r w:rsidRPr="0062119C">
        <w:rPr>
          <w:rFonts w:cs="Arial"/>
          <w:bCs/>
          <w:color w:val="000000"/>
          <w:szCs w:val="22"/>
        </w:rPr>
        <w:t xml:space="preserve"> v čl. VIII. odst. 2 návrhu smlouvy o dílo,</w:t>
      </w:r>
    </w:p>
    <w:p w:rsidR="00C35766" w:rsidRPr="0062119C" w:rsidRDefault="004D77CD" w:rsidP="00633455">
      <w:pPr>
        <w:numPr>
          <w:ilvl w:val="0"/>
          <w:numId w:val="10"/>
        </w:numPr>
        <w:autoSpaceDE w:val="0"/>
        <w:autoSpaceDN w:val="0"/>
        <w:adjustRightInd w:val="0"/>
        <w:ind w:left="782" w:hanging="357"/>
        <w:jc w:val="both"/>
        <w:rPr>
          <w:rFonts w:cs="Arial"/>
          <w:bCs/>
          <w:color w:val="000000"/>
          <w:szCs w:val="22"/>
        </w:rPr>
      </w:pPr>
      <w:r w:rsidRPr="0062119C">
        <w:rPr>
          <w:rFonts w:cs="Arial"/>
          <w:bCs/>
          <w:color w:val="000000"/>
          <w:szCs w:val="22"/>
        </w:rPr>
        <w:t xml:space="preserve">Kontaktní osoby </w:t>
      </w:r>
      <w:r w:rsidR="008E6D9F" w:rsidRPr="0062119C">
        <w:rPr>
          <w:rFonts w:cs="Arial"/>
          <w:bCs/>
          <w:color w:val="000000"/>
          <w:szCs w:val="22"/>
        </w:rPr>
        <w:t>zhotovitele</w:t>
      </w:r>
      <w:r w:rsidRPr="0062119C">
        <w:rPr>
          <w:rFonts w:cs="Arial"/>
          <w:bCs/>
          <w:color w:val="000000"/>
          <w:szCs w:val="22"/>
        </w:rPr>
        <w:t xml:space="preserve"> v</w:t>
      </w:r>
      <w:r w:rsidR="00410311" w:rsidRPr="0062119C">
        <w:rPr>
          <w:rFonts w:cs="Arial"/>
          <w:bCs/>
          <w:color w:val="000000"/>
          <w:szCs w:val="22"/>
        </w:rPr>
        <w:t> čl. XIII. odst. 1</w:t>
      </w:r>
      <w:r w:rsidR="00472C51" w:rsidRPr="0062119C">
        <w:rPr>
          <w:rFonts w:cs="Arial"/>
          <w:bCs/>
          <w:color w:val="000000"/>
          <w:szCs w:val="22"/>
        </w:rPr>
        <w:t xml:space="preserve"> návrhu smlouvy o dílo</w:t>
      </w:r>
      <w:r w:rsidR="00C35766" w:rsidRPr="0062119C">
        <w:rPr>
          <w:rFonts w:cs="Arial"/>
          <w:bCs/>
          <w:color w:val="000000"/>
          <w:szCs w:val="22"/>
        </w:rPr>
        <w:t>.</w:t>
      </w:r>
    </w:p>
    <w:p w:rsidR="00BD3861" w:rsidRDefault="00BD3861" w:rsidP="00AF123F">
      <w:pPr>
        <w:jc w:val="both"/>
        <w:rPr>
          <w:b/>
          <w:noProof/>
          <w:kern w:val="28"/>
        </w:rPr>
      </w:pPr>
    </w:p>
    <w:p w:rsidR="002D698C" w:rsidRPr="001A7604" w:rsidRDefault="002D698C" w:rsidP="00AF123F">
      <w:pPr>
        <w:jc w:val="both"/>
        <w:rPr>
          <w:b/>
          <w:noProof/>
          <w:kern w:val="28"/>
        </w:rPr>
      </w:pPr>
    </w:p>
    <w:p w:rsidR="00C307AB" w:rsidRPr="001A7604" w:rsidRDefault="0020715C" w:rsidP="004C33CF">
      <w:pPr>
        <w:pStyle w:val="Nadpis1"/>
        <w:jc w:val="both"/>
      </w:pPr>
      <w:r w:rsidRPr="001A7604">
        <w:t xml:space="preserve">Podmínky plnění veřejné zakázky </w:t>
      </w:r>
      <w:r w:rsidR="006C2DE2" w:rsidRPr="001A7604">
        <w:t>-</w:t>
      </w:r>
      <w:r w:rsidRPr="001A7604">
        <w:t xml:space="preserve"> o</w:t>
      </w:r>
      <w:r w:rsidR="000852A0" w:rsidRPr="001A7604">
        <w:t xml:space="preserve">bchodní </w:t>
      </w:r>
      <w:r w:rsidRPr="001A7604">
        <w:t xml:space="preserve">a platební </w:t>
      </w:r>
      <w:r w:rsidR="000852A0" w:rsidRPr="001A7604">
        <w:t>podmínky</w:t>
      </w:r>
    </w:p>
    <w:p w:rsidR="006C6C22" w:rsidRDefault="006C6C22" w:rsidP="0057291A">
      <w:pPr>
        <w:jc w:val="both"/>
        <w:rPr>
          <w:rFonts w:cs="Arial"/>
          <w:szCs w:val="22"/>
        </w:rPr>
      </w:pPr>
    </w:p>
    <w:p w:rsidR="007F4FDF" w:rsidRDefault="0057291A" w:rsidP="00B47AF7">
      <w:pPr>
        <w:ind w:left="425"/>
        <w:jc w:val="both"/>
      </w:pPr>
      <w:r w:rsidRPr="00B47AF7">
        <w:t>Obchodní a platební podmínky jsou stanoveny formou návrhu smlouvy</w:t>
      </w:r>
      <w:r w:rsidR="00455821">
        <w:t xml:space="preserve"> o dílo</w:t>
      </w:r>
      <w:r w:rsidRPr="00B47AF7">
        <w:t>. Obchodní a</w:t>
      </w:r>
      <w:r w:rsidR="00455821">
        <w:t> </w:t>
      </w:r>
      <w:r w:rsidRPr="00B47AF7">
        <w:t>platební podmín</w:t>
      </w:r>
      <w:r w:rsidR="002C0042" w:rsidRPr="00B47AF7">
        <w:t xml:space="preserve">ky ve znění návrhu smlouvy </w:t>
      </w:r>
      <w:r w:rsidR="00455821">
        <w:t xml:space="preserve">o dílo </w:t>
      </w:r>
      <w:r w:rsidR="002C0042" w:rsidRPr="00B47AF7">
        <w:t>dle P</w:t>
      </w:r>
      <w:r w:rsidRPr="00B47AF7">
        <w:t xml:space="preserve">řílohy č. </w:t>
      </w:r>
      <w:r w:rsidR="00702289" w:rsidRPr="00B47AF7">
        <w:t>1</w:t>
      </w:r>
      <w:r w:rsidR="00DB2F49" w:rsidRPr="00B47AF7">
        <w:t xml:space="preserve"> </w:t>
      </w:r>
      <w:r w:rsidRPr="00B47AF7">
        <w:t xml:space="preserve">této výzvy jsou pro </w:t>
      </w:r>
      <w:r w:rsidR="00644E91">
        <w:t>účastníka zadávacího řízení</w:t>
      </w:r>
      <w:r w:rsidRPr="00B47AF7">
        <w:t xml:space="preserve"> závazné a nesmí být žádným způsobem měněny, vyjma </w:t>
      </w:r>
      <w:r w:rsidRPr="00B47AF7">
        <w:lastRenderedPageBreak/>
        <w:t>doplnění požadovaných údajů dle čl. 4 této výzvy.</w:t>
      </w:r>
    </w:p>
    <w:p w:rsidR="005B43A7" w:rsidRDefault="005B43A7" w:rsidP="00B47AF7">
      <w:pPr>
        <w:ind w:left="425"/>
        <w:jc w:val="both"/>
      </w:pPr>
    </w:p>
    <w:p w:rsidR="002D698C" w:rsidRPr="00B47AF7" w:rsidRDefault="002D698C" w:rsidP="00B47AF7">
      <w:pPr>
        <w:ind w:left="425"/>
        <w:jc w:val="both"/>
      </w:pPr>
    </w:p>
    <w:p w:rsidR="00253AD6" w:rsidRDefault="00253AD6" w:rsidP="004C33CF">
      <w:pPr>
        <w:pStyle w:val="Nadpis1"/>
        <w:jc w:val="both"/>
        <w:rPr>
          <w:rFonts w:cs="Arial"/>
          <w:szCs w:val="22"/>
        </w:rPr>
      </w:pPr>
      <w:bookmarkStart w:id="5" w:name="_Toc137800368"/>
      <w:r w:rsidRPr="005F193B">
        <w:rPr>
          <w:rFonts w:cs="Arial"/>
          <w:szCs w:val="22"/>
        </w:rPr>
        <w:t>Požadavky na způsob zpracování nabídkové ceny</w:t>
      </w:r>
      <w:bookmarkEnd w:id="5"/>
      <w:r w:rsidR="00B6133D">
        <w:rPr>
          <w:rFonts w:cs="Arial"/>
          <w:szCs w:val="22"/>
        </w:rPr>
        <w:t xml:space="preserve"> </w:t>
      </w:r>
      <w:r w:rsidR="00B6133D">
        <w:t>a doložení jejího výpočtu</w:t>
      </w:r>
    </w:p>
    <w:p w:rsidR="00464D87" w:rsidRDefault="00464D87" w:rsidP="00D2041A">
      <w:pPr>
        <w:jc w:val="both"/>
      </w:pPr>
    </w:p>
    <w:p w:rsidR="00B6133D" w:rsidRDefault="00B6133D" w:rsidP="008215BB">
      <w:pPr>
        <w:spacing w:after="240"/>
        <w:ind w:left="426"/>
        <w:jc w:val="both"/>
      </w:pPr>
      <w:r>
        <w:t>Účastník zadávacího řízení stanoví nabídkovou cenu za kompletní plně</w:t>
      </w:r>
      <w:r w:rsidR="00CD37D0">
        <w:t>ní veřejné zakázky v souladu s výzvou k podání nabídky</w:t>
      </w:r>
      <w:r>
        <w:t xml:space="preserve">. </w:t>
      </w:r>
      <w:r w:rsidR="008215BB" w:rsidRPr="001E247F">
        <w:rPr>
          <w:rFonts w:cs="Arial"/>
          <w:szCs w:val="22"/>
        </w:rPr>
        <w:t xml:space="preserve">Nabídková cena bude uvedena v české měně a </w:t>
      </w:r>
      <w:r w:rsidR="008215BB">
        <w:rPr>
          <w:rFonts w:cs="Arial"/>
          <w:szCs w:val="22"/>
        </w:rPr>
        <w:t xml:space="preserve">bez DPH. </w:t>
      </w:r>
      <w:r>
        <w:t xml:space="preserve">Nabídková cena musí být stanovena jako nejvýše přípustná. </w:t>
      </w:r>
    </w:p>
    <w:p w:rsidR="00B6133D" w:rsidRDefault="00B6133D" w:rsidP="00B6133D">
      <w:pPr>
        <w:ind w:left="426"/>
        <w:jc w:val="both"/>
      </w:pPr>
      <w:r>
        <w:t>Nabídková cena musí obsahovat ocenění všech položek nutných k řádnému splnění předmětu veřejné zakázky.</w:t>
      </w:r>
      <w:r w:rsidR="008215BB">
        <w:t xml:space="preserve"> </w:t>
      </w:r>
      <w:r>
        <w:t xml:space="preserve">Nabídková cena nepřekročí mezní částku </w:t>
      </w:r>
      <w:r w:rsidR="00C70C10">
        <w:t>26 000 000</w:t>
      </w:r>
      <w:r w:rsidRPr="000A55F5">
        <w:t xml:space="preserve"> Kč bez DPH.</w:t>
      </w:r>
    </w:p>
    <w:p w:rsidR="00B6133D" w:rsidRDefault="00B6133D" w:rsidP="00B6133D">
      <w:pPr>
        <w:ind w:left="426"/>
        <w:jc w:val="both"/>
      </w:pPr>
    </w:p>
    <w:p w:rsidR="00B6133D" w:rsidRDefault="008215BB" w:rsidP="00B6133D">
      <w:pPr>
        <w:ind w:left="426"/>
        <w:jc w:val="both"/>
      </w:pPr>
      <w:r>
        <w:t>Účastník zadávacího řízení</w:t>
      </w:r>
      <w:r w:rsidR="00CD37D0">
        <w:t xml:space="preserve"> je povinen </w:t>
      </w:r>
      <w:r w:rsidR="00CD37D0" w:rsidRPr="00AD4468">
        <w:t>jako P</w:t>
      </w:r>
      <w:r w:rsidR="00B6133D" w:rsidRPr="00AD4468">
        <w:t>řílohu č</w:t>
      </w:r>
      <w:r w:rsidR="00CD37D0" w:rsidRPr="00AD4468">
        <w:t>. 1</w:t>
      </w:r>
      <w:r w:rsidR="00B6133D" w:rsidRPr="00AD4468">
        <w:t xml:space="preserve"> návrhu smlouvy o dílo</w:t>
      </w:r>
      <w:r w:rsidR="00B6133D">
        <w:t xml:space="preserve"> předložit oceněný výkaz výměr</w:t>
      </w:r>
      <w:r w:rsidR="00AD0F3F">
        <w:t xml:space="preserve"> (položkový rozpočet)</w:t>
      </w:r>
      <w:r>
        <w:t>.</w:t>
      </w:r>
    </w:p>
    <w:p w:rsidR="00A50013" w:rsidRDefault="00A50013" w:rsidP="002D698C">
      <w:pPr>
        <w:jc w:val="both"/>
        <w:rPr>
          <w:rFonts w:cs="Arial"/>
          <w:szCs w:val="22"/>
        </w:rPr>
      </w:pPr>
    </w:p>
    <w:p w:rsidR="002D698C" w:rsidRDefault="002D698C" w:rsidP="002D698C">
      <w:pPr>
        <w:jc w:val="both"/>
        <w:rPr>
          <w:rFonts w:cs="Arial"/>
          <w:szCs w:val="22"/>
        </w:rPr>
      </w:pPr>
    </w:p>
    <w:p w:rsidR="00253AD6" w:rsidRPr="005F193B" w:rsidRDefault="00253AD6" w:rsidP="004C33CF">
      <w:pPr>
        <w:pStyle w:val="Nadpis1"/>
        <w:jc w:val="both"/>
        <w:rPr>
          <w:rFonts w:cs="Arial"/>
          <w:szCs w:val="22"/>
        </w:rPr>
      </w:pPr>
      <w:bookmarkStart w:id="6" w:name="_Toc137800369"/>
      <w:r w:rsidRPr="005F193B">
        <w:rPr>
          <w:rFonts w:cs="Arial"/>
          <w:szCs w:val="22"/>
        </w:rPr>
        <w:t>Podmínky překročení nabídkové ceny</w:t>
      </w:r>
      <w:bookmarkEnd w:id="6"/>
    </w:p>
    <w:p w:rsidR="00253AD6" w:rsidRPr="005F193B" w:rsidRDefault="00253AD6" w:rsidP="004C33CF">
      <w:pPr>
        <w:jc w:val="both"/>
        <w:rPr>
          <w:rFonts w:cs="Arial"/>
          <w:szCs w:val="22"/>
        </w:rPr>
      </w:pPr>
    </w:p>
    <w:p w:rsidR="008215BB" w:rsidRPr="00AB6653" w:rsidRDefault="008215BB" w:rsidP="008215BB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Nabídková cena bez DPH nesmí být překročena. </w:t>
      </w:r>
    </w:p>
    <w:p w:rsidR="00BC5B07" w:rsidRDefault="00BC5B07" w:rsidP="004C33CF">
      <w:pPr>
        <w:jc w:val="both"/>
      </w:pPr>
    </w:p>
    <w:p w:rsidR="002D698C" w:rsidRPr="002D698C" w:rsidRDefault="002D698C" w:rsidP="004C33CF">
      <w:pPr>
        <w:jc w:val="both"/>
      </w:pPr>
    </w:p>
    <w:p w:rsidR="00253AD6" w:rsidRPr="005F193B" w:rsidRDefault="00253AD6" w:rsidP="004C33CF">
      <w:pPr>
        <w:pStyle w:val="Nadpis1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Variantní nabídky</w:t>
      </w:r>
    </w:p>
    <w:p w:rsidR="00253AD6" w:rsidRPr="005F193B" w:rsidRDefault="00253AD6" w:rsidP="004C33CF">
      <w:pPr>
        <w:jc w:val="both"/>
        <w:rPr>
          <w:rFonts w:cs="Arial"/>
          <w:szCs w:val="22"/>
        </w:rPr>
      </w:pPr>
    </w:p>
    <w:p w:rsidR="002403A8" w:rsidRDefault="00253AD6" w:rsidP="004C33CF">
      <w:pPr>
        <w:ind w:left="426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Variantní nabídky nejsou přípustné.</w:t>
      </w:r>
    </w:p>
    <w:p w:rsidR="009B0753" w:rsidRDefault="009B0753" w:rsidP="002D698C">
      <w:pPr>
        <w:jc w:val="both"/>
        <w:rPr>
          <w:rFonts w:cs="Arial"/>
          <w:szCs w:val="22"/>
        </w:rPr>
      </w:pPr>
    </w:p>
    <w:p w:rsidR="002D698C" w:rsidRPr="005F193B" w:rsidRDefault="002D698C" w:rsidP="002D698C">
      <w:pPr>
        <w:jc w:val="both"/>
        <w:rPr>
          <w:rFonts w:cs="Arial"/>
          <w:szCs w:val="22"/>
        </w:rPr>
      </w:pPr>
    </w:p>
    <w:p w:rsidR="00EF6D35" w:rsidRPr="005F193B" w:rsidRDefault="00EF6D35" w:rsidP="004C33CF">
      <w:pPr>
        <w:pStyle w:val="Nadpis1"/>
        <w:jc w:val="both"/>
        <w:rPr>
          <w:rFonts w:cs="Arial"/>
          <w:szCs w:val="22"/>
        </w:rPr>
      </w:pPr>
      <w:bookmarkStart w:id="7" w:name="_Toc137800371"/>
      <w:r w:rsidRPr="005F193B">
        <w:rPr>
          <w:rFonts w:cs="Arial"/>
          <w:szCs w:val="22"/>
        </w:rPr>
        <w:t>Prokazování splnění kvalifikace</w:t>
      </w:r>
      <w:bookmarkEnd w:id="7"/>
    </w:p>
    <w:p w:rsidR="00EF6D35" w:rsidRPr="005F193B" w:rsidRDefault="00EF6D35" w:rsidP="004C33CF">
      <w:pPr>
        <w:jc w:val="both"/>
        <w:rPr>
          <w:rFonts w:cs="Arial"/>
          <w:b/>
          <w:szCs w:val="22"/>
        </w:rPr>
      </w:pPr>
    </w:p>
    <w:p w:rsidR="00335DE2" w:rsidRPr="009D44A8" w:rsidRDefault="00335DE2" w:rsidP="009D44A8">
      <w:pPr>
        <w:ind w:left="426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Zadavatel v souladu s ust</w:t>
      </w:r>
      <w:r>
        <w:rPr>
          <w:rFonts w:cs="Arial"/>
          <w:szCs w:val="22"/>
        </w:rPr>
        <w:t>anovením</w:t>
      </w:r>
      <w:r w:rsidRPr="00F45211">
        <w:rPr>
          <w:rFonts w:cs="Arial"/>
          <w:szCs w:val="22"/>
        </w:rPr>
        <w:t xml:space="preserve"> § 73 </w:t>
      </w:r>
      <w:r>
        <w:rPr>
          <w:rFonts w:cs="Arial"/>
          <w:szCs w:val="22"/>
        </w:rPr>
        <w:t>ZZVZ</w:t>
      </w:r>
      <w:r w:rsidRPr="00F45211">
        <w:rPr>
          <w:rFonts w:cs="Arial"/>
          <w:szCs w:val="22"/>
        </w:rPr>
        <w:t xml:space="preserve"> stanoví dále uvedené požadavky na prokázání splnění kvalifikace.</w:t>
      </w:r>
    </w:p>
    <w:p w:rsidR="00335DE2" w:rsidRPr="00AC72BB" w:rsidRDefault="00335DE2" w:rsidP="00335DE2">
      <w:pPr>
        <w:jc w:val="both"/>
      </w:pPr>
    </w:p>
    <w:p w:rsidR="00335DE2" w:rsidRDefault="00335DE2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r>
        <w:rPr>
          <w:b/>
        </w:rPr>
        <w:t>Rozsah kvalifikace</w:t>
      </w:r>
    </w:p>
    <w:p w:rsidR="00A5655A" w:rsidRDefault="00A5655A" w:rsidP="00A5655A">
      <w:pPr>
        <w:tabs>
          <w:tab w:val="left" w:pos="851"/>
        </w:tabs>
        <w:ind w:left="992"/>
        <w:jc w:val="both"/>
        <w:rPr>
          <w:rFonts w:cs="Arial"/>
          <w:szCs w:val="22"/>
        </w:rPr>
      </w:pPr>
    </w:p>
    <w:p w:rsidR="00335DE2" w:rsidRPr="00C4413F" w:rsidRDefault="00335DE2" w:rsidP="00A5655A">
      <w:pPr>
        <w:tabs>
          <w:tab w:val="left" w:pos="851"/>
        </w:tabs>
        <w:ind w:left="992"/>
        <w:jc w:val="both"/>
      </w:pPr>
      <w:r w:rsidRPr="00F45211">
        <w:rPr>
          <w:rFonts w:cs="Arial"/>
          <w:szCs w:val="22"/>
        </w:rPr>
        <w:t>Kvalifikovaným pro plnění veřejné zakázky je dodavatel, který prokáže splnění:</w:t>
      </w:r>
    </w:p>
    <w:p w:rsidR="00335DE2" w:rsidRDefault="00335DE2" w:rsidP="00633455">
      <w:pPr>
        <w:numPr>
          <w:ilvl w:val="0"/>
          <w:numId w:val="14"/>
        </w:numPr>
        <w:tabs>
          <w:tab w:val="left" w:pos="1276"/>
        </w:tabs>
        <w:ind w:left="1417" w:hanging="425"/>
        <w:jc w:val="both"/>
      </w:pPr>
      <w:r>
        <w:t>základní způsobilosti podle ustanovení § 74 ZZVZ,</w:t>
      </w:r>
    </w:p>
    <w:p w:rsidR="00335DE2" w:rsidRDefault="00335DE2" w:rsidP="00633455">
      <w:pPr>
        <w:numPr>
          <w:ilvl w:val="0"/>
          <w:numId w:val="14"/>
        </w:numPr>
        <w:tabs>
          <w:tab w:val="left" w:pos="1276"/>
        </w:tabs>
        <w:ind w:left="1417" w:hanging="425"/>
        <w:jc w:val="both"/>
      </w:pPr>
      <w:r>
        <w:t>profesní způsobilosti podle ustanovení § 75 ZZVZ,</w:t>
      </w:r>
    </w:p>
    <w:p w:rsidR="008215BB" w:rsidRDefault="008215BB" w:rsidP="00633455">
      <w:pPr>
        <w:numPr>
          <w:ilvl w:val="0"/>
          <w:numId w:val="14"/>
        </w:numPr>
        <w:tabs>
          <w:tab w:val="left" w:pos="1276"/>
        </w:tabs>
        <w:ind w:left="1417" w:hanging="425"/>
        <w:jc w:val="both"/>
      </w:pPr>
      <w:r>
        <w:t>ekonomické kvalifikace podle ustanovení § 78 ZZVZ,</w:t>
      </w:r>
    </w:p>
    <w:p w:rsidR="00335DE2" w:rsidRDefault="00335DE2" w:rsidP="00633455">
      <w:pPr>
        <w:numPr>
          <w:ilvl w:val="0"/>
          <w:numId w:val="14"/>
        </w:numPr>
        <w:tabs>
          <w:tab w:val="left" w:pos="1276"/>
        </w:tabs>
        <w:ind w:left="1417" w:hanging="425"/>
        <w:jc w:val="both"/>
      </w:pPr>
      <w:r>
        <w:t>technické kvalifikace podle ustanovení § 79 ZZVZ.</w:t>
      </w:r>
    </w:p>
    <w:p w:rsidR="009D44A8" w:rsidRPr="009D44A8" w:rsidRDefault="009D44A8" w:rsidP="00A5655A">
      <w:pPr>
        <w:tabs>
          <w:tab w:val="left" w:pos="1276"/>
        </w:tabs>
        <w:jc w:val="both"/>
      </w:pPr>
    </w:p>
    <w:p w:rsidR="00335DE2" w:rsidRPr="009D09DA" w:rsidRDefault="00335DE2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r w:rsidRPr="009D09DA">
        <w:rPr>
          <w:b/>
        </w:rPr>
        <w:t xml:space="preserve">Základní </w:t>
      </w:r>
      <w:r>
        <w:rPr>
          <w:b/>
        </w:rPr>
        <w:t>způsobilost</w:t>
      </w:r>
    </w:p>
    <w:p w:rsidR="00A5655A" w:rsidRDefault="00A5655A" w:rsidP="00A5655A">
      <w:pPr>
        <w:suppressAutoHyphens/>
        <w:ind w:left="992"/>
        <w:jc w:val="both"/>
        <w:rPr>
          <w:rFonts w:cs="Arial"/>
          <w:szCs w:val="22"/>
        </w:rPr>
      </w:pPr>
    </w:p>
    <w:p w:rsidR="00335DE2" w:rsidRDefault="00335DE2" w:rsidP="00633455">
      <w:pPr>
        <w:keepNext/>
        <w:keepLines/>
        <w:numPr>
          <w:ilvl w:val="0"/>
          <w:numId w:val="13"/>
        </w:numPr>
        <w:tabs>
          <w:tab w:val="left" w:pos="1276"/>
        </w:tabs>
        <w:suppressAutoHyphens/>
        <w:ind w:left="1276" w:hanging="425"/>
        <w:jc w:val="both"/>
        <w:rPr>
          <w:rFonts w:cs="Arial"/>
          <w:szCs w:val="22"/>
        </w:rPr>
      </w:pPr>
      <w:r w:rsidRPr="009D09DA">
        <w:rPr>
          <w:rFonts w:cs="Arial"/>
          <w:szCs w:val="22"/>
        </w:rPr>
        <w:t xml:space="preserve">Základní </w:t>
      </w:r>
      <w:r>
        <w:rPr>
          <w:rFonts w:cs="Arial"/>
          <w:szCs w:val="22"/>
        </w:rPr>
        <w:t>způsobilost</w:t>
      </w:r>
      <w:r w:rsidRPr="009D09DA">
        <w:rPr>
          <w:rFonts w:cs="Arial"/>
          <w:szCs w:val="22"/>
        </w:rPr>
        <w:t xml:space="preserve"> splňuje dodavatel</w:t>
      </w:r>
      <w:r>
        <w:rPr>
          <w:rFonts w:cs="Arial"/>
          <w:szCs w:val="22"/>
        </w:rPr>
        <w:t>, který</w:t>
      </w:r>
      <w:r w:rsidRPr="009D09DA">
        <w:rPr>
          <w:rFonts w:cs="Arial"/>
          <w:szCs w:val="22"/>
        </w:rPr>
        <w:t>:</w:t>
      </w:r>
    </w:p>
    <w:p w:rsidR="00335DE2" w:rsidRPr="00D3372D" w:rsidRDefault="00335DE2" w:rsidP="00633455">
      <w:pPr>
        <w:numPr>
          <w:ilvl w:val="0"/>
          <w:numId w:val="12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>ne</w:t>
      </w:r>
      <w:r w:rsidRPr="00D3372D">
        <w:rPr>
          <w:rFonts w:cs="Arial"/>
          <w:szCs w:val="22"/>
        </w:rPr>
        <w:t xml:space="preserve">byl v zemi svého sídla v posledních 5 letech před zahájením zadávacího řízení pravomocně odsouzen pro trestný čin uvedený v příloze č. 3 k </w:t>
      </w:r>
      <w:r>
        <w:rPr>
          <w:rFonts w:cs="Arial"/>
          <w:szCs w:val="22"/>
        </w:rPr>
        <w:t>ZZVZ</w:t>
      </w:r>
      <w:r w:rsidRPr="00D3372D">
        <w:rPr>
          <w:rFonts w:cs="Arial"/>
          <w:szCs w:val="22"/>
        </w:rPr>
        <w:t xml:space="preserve"> nebo obdobný trestný čin podle právního řádu země sídla dodavatele; k zahlazeným odsouzením se nepřihlíží</w:t>
      </w:r>
      <w:r>
        <w:rPr>
          <w:rFonts w:cs="Arial"/>
          <w:szCs w:val="22"/>
        </w:rPr>
        <w:t xml:space="preserve"> (podle § 74 odst. 1 písm. a))</w:t>
      </w:r>
      <w:r w:rsidRPr="00D3372D">
        <w:rPr>
          <w:rFonts w:cs="Arial"/>
          <w:szCs w:val="22"/>
        </w:rPr>
        <w:t>,</w:t>
      </w:r>
    </w:p>
    <w:p w:rsidR="00335DE2" w:rsidRPr="00D3372D" w:rsidRDefault="00335DE2" w:rsidP="00633455">
      <w:pPr>
        <w:numPr>
          <w:ilvl w:val="0"/>
          <w:numId w:val="12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>ne</w:t>
      </w:r>
      <w:r w:rsidRPr="00D3372D">
        <w:rPr>
          <w:rFonts w:cs="Arial"/>
          <w:szCs w:val="22"/>
        </w:rPr>
        <w:t>má v České republice nebo v zemi svého sídla v evidenci daní zachycen splatný daňový nedoplatek</w:t>
      </w:r>
      <w:r>
        <w:rPr>
          <w:rFonts w:cs="Arial"/>
          <w:szCs w:val="22"/>
        </w:rPr>
        <w:t xml:space="preserve"> (podle § 74 odst. 1 písm. b))</w:t>
      </w:r>
      <w:r w:rsidRPr="00D3372D">
        <w:rPr>
          <w:rFonts w:cs="Arial"/>
          <w:szCs w:val="22"/>
        </w:rPr>
        <w:t>,</w:t>
      </w:r>
    </w:p>
    <w:p w:rsidR="00335DE2" w:rsidRPr="00D3372D" w:rsidRDefault="00335DE2" w:rsidP="00633455">
      <w:pPr>
        <w:numPr>
          <w:ilvl w:val="0"/>
          <w:numId w:val="12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>ne</w:t>
      </w:r>
      <w:r w:rsidRPr="00D3372D">
        <w:rPr>
          <w:rFonts w:cs="Arial"/>
          <w:szCs w:val="22"/>
        </w:rPr>
        <w:t>má v České republice nebo v zemi svého sídla splatný nedoplatek na</w:t>
      </w:r>
      <w:r>
        <w:rPr>
          <w:rFonts w:cs="Arial"/>
          <w:szCs w:val="22"/>
        </w:rPr>
        <w:t> </w:t>
      </w:r>
      <w:r w:rsidRPr="00D3372D">
        <w:rPr>
          <w:rFonts w:cs="Arial"/>
          <w:szCs w:val="22"/>
        </w:rPr>
        <w:t>pojistném nebo na penále na veřejné zdravotní pojištění</w:t>
      </w:r>
      <w:r>
        <w:rPr>
          <w:rFonts w:cs="Arial"/>
          <w:szCs w:val="22"/>
        </w:rPr>
        <w:t xml:space="preserve"> (podle § 74 odst. 1 písm. c))</w:t>
      </w:r>
      <w:r w:rsidRPr="00D3372D">
        <w:rPr>
          <w:rFonts w:cs="Arial"/>
          <w:szCs w:val="22"/>
        </w:rPr>
        <w:t>,</w:t>
      </w:r>
    </w:p>
    <w:p w:rsidR="00335DE2" w:rsidRPr="00D3372D" w:rsidRDefault="00335DE2" w:rsidP="00633455">
      <w:pPr>
        <w:numPr>
          <w:ilvl w:val="0"/>
          <w:numId w:val="12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>ne</w:t>
      </w:r>
      <w:r w:rsidRPr="00D3372D">
        <w:rPr>
          <w:rFonts w:cs="Arial"/>
          <w:szCs w:val="22"/>
        </w:rPr>
        <w:t>má v České republice nebo v zemi svého sídla splatný nedoplatek na</w:t>
      </w:r>
      <w:r>
        <w:rPr>
          <w:rFonts w:cs="Arial"/>
          <w:szCs w:val="22"/>
        </w:rPr>
        <w:t> </w:t>
      </w:r>
      <w:r w:rsidRPr="00D3372D">
        <w:rPr>
          <w:rFonts w:cs="Arial"/>
          <w:szCs w:val="22"/>
        </w:rPr>
        <w:t>pojistném nebo na penále na sociální zabezpečení a příspěvku na státní politiku zaměstnanosti</w:t>
      </w:r>
      <w:r>
        <w:rPr>
          <w:rFonts w:cs="Arial"/>
          <w:szCs w:val="22"/>
        </w:rPr>
        <w:t xml:space="preserve"> (podle § 74 odst. 1 písm. d))</w:t>
      </w:r>
      <w:r w:rsidRPr="00D3372D">
        <w:rPr>
          <w:rFonts w:cs="Arial"/>
          <w:szCs w:val="22"/>
        </w:rPr>
        <w:t>,</w:t>
      </w:r>
    </w:p>
    <w:p w:rsidR="00335DE2" w:rsidRPr="00D3372D" w:rsidRDefault="00335DE2" w:rsidP="00633455">
      <w:pPr>
        <w:numPr>
          <w:ilvl w:val="0"/>
          <w:numId w:val="12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není</w:t>
      </w:r>
      <w:r w:rsidRPr="00D3372D">
        <w:rPr>
          <w:rFonts w:cs="Arial"/>
          <w:szCs w:val="22"/>
        </w:rPr>
        <w:t xml:space="preserve"> v likvidaci, proti němu </w:t>
      </w:r>
      <w:r>
        <w:rPr>
          <w:rFonts w:cs="Arial"/>
          <w:szCs w:val="22"/>
        </w:rPr>
        <w:t>ne</w:t>
      </w:r>
      <w:r w:rsidRPr="00D3372D">
        <w:rPr>
          <w:rFonts w:cs="Arial"/>
          <w:szCs w:val="22"/>
        </w:rPr>
        <w:t xml:space="preserve">bylo vydáno rozhodnutí o úpadku, vůči němu </w:t>
      </w:r>
      <w:r>
        <w:rPr>
          <w:rFonts w:cs="Arial"/>
          <w:szCs w:val="22"/>
        </w:rPr>
        <w:t>ne</w:t>
      </w:r>
      <w:r w:rsidRPr="00D3372D">
        <w:rPr>
          <w:rFonts w:cs="Arial"/>
          <w:szCs w:val="22"/>
        </w:rPr>
        <w:t xml:space="preserve">byla nařízena nucená správa podle jiného právního předpisu nebo </w:t>
      </w:r>
      <w:r>
        <w:rPr>
          <w:rFonts w:cs="Arial"/>
          <w:szCs w:val="22"/>
        </w:rPr>
        <w:t xml:space="preserve">není </w:t>
      </w:r>
      <w:r w:rsidRPr="00D3372D">
        <w:rPr>
          <w:rFonts w:cs="Arial"/>
          <w:szCs w:val="22"/>
        </w:rPr>
        <w:t>v</w:t>
      </w:r>
      <w:r>
        <w:rPr>
          <w:rFonts w:cs="Arial"/>
          <w:szCs w:val="22"/>
        </w:rPr>
        <w:t> </w:t>
      </w:r>
      <w:r w:rsidRPr="00D3372D">
        <w:rPr>
          <w:rFonts w:cs="Arial"/>
          <w:szCs w:val="22"/>
        </w:rPr>
        <w:t>obdobné situaci podle právního řádu země sídla dodavatele</w:t>
      </w:r>
      <w:r>
        <w:rPr>
          <w:rFonts w:cs="Arial"/>
          <w:szCs w:val="22"/>
        </w:rPr>
        <w:t xml:space="preserve"> (podle § 74 odst. 1 písm. e))</w:t>
      </w:r>
      <w:r w:rsidRPr="00D3372D">
        <w:rPr>
          <w:rFonts w:cs="Arial"/>
          <w:szCs w:val="22"/>
        </w:rPr>
        <w:t>.</w:t>
      </w:r>
    </w:p>
    <w:p w:rsidR="00335DE2" w:rsidRDefault="00335DE2" w:rsidP="000F3AC1">
      <w:pPr>
        <w:tabs>
          <w:tab w:val="left" w:pos="1701"/>
        </w:tabs>
        <w:ind w:left="1701" w:hanging="425"/>
        <w:jc w:val="both"/>
        <w:rPr>
          <w:rFonts w:cs="Arial"/>
          <w:szCs w:val="22"/>
        </w:rPr>
      </w:pPr>
    </w:p>
    <w:p w:rsidR="00335DE2" w:rsidRPr="00D3372D" w:rsidRDefault="00335DE2" w:rsidP="00633455">
      <w:pPr>
        <w:keepNext/>
        <w:keepLines/>
        <w:numPr>
          <w:ilvl w:val="0"/>
          <w:numId w:val="13"/>
        </w:numPr>
        <w:tabs>
          <w:tab w:val="left" w:pos="1276"/>
        </w:tabs>
        <w:suppressAutoHyphens/>
        <w:ind w:left="127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:rsidR="00335DE2" w:rsidRPr="00D3372D" w:rsidRDefault="00335DE2" w:rsidP="00633455">
      <w:pPr>
        <w:numPr>
          <w:ilvl w:val="0"/>
          <w:numId w:val="15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tato právnická osoba,</w:t>
      </w:r>
    </w:p>
    <w:p w:rsidR="00335DE2" w:rsidRPr="00D3372D" w:rsidRDefault="00335DE2" w:rsidP="00633455">
      <w:pPr>
        <w:numPr>
          <w:ilvl w:val="0"/>
          <w:numId w:val="15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každý člen statutárního orgánu této právnické osoby a</w:t>
      </w:r>
    </w:p>
    <w:p w:rsidR="00335DE2" w:rsidRPr="00D3372D" w:rsidRDefault="00335DE2" w:rsidP="00633455">
      <w:pPr>
        <w:numPr>
          <w:ilvl w:val="0"/>
          <w:numId w:val="15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osoba zastupující tuto právnickou osobu v statutárním orgánu dodavatele.</w:t>
      </w:r>
    </w:p>
    <w:p w:rsidR="00335DE2" w:rsidRDefault="00335DE2" w:rsidP="00335DE2">
      <w:pPr>
        <w:jc w:val="both"/>
        <w:rPr>
          <w:rFonts w:cs="Arial"/>
          <w:szCs w:val="22"/>
        </w:rPr>
      </w:pPr>
    </w:p>
    <w:p w:rsidR="00335DE2" w:rsidRPr="00D3372D" w:rsidRDefault="00335DE2" w:rsidP="00633455">
      <w:pPr>
        <w:keepNext/>
        <w:keepLines/>
        <w:numPr>
          <w:ilvl w:val="0"/>
          <w:numId w:val="13"/>
        </w:numPr>
        <w:tabs>
          <w:tab w:val="left" w:pos="1276"/>
        </w:tabs>
        <w:suppressAutoHyphens/>
        <w:ind w:left="127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Účastní-li se zadávacího řízení pobočka závodu</w:t>
      </w:r>
      <w:r>
        <w:rPr>
          <w:rFonts w:cs="Arial"/>
          <w:szCs w:val="22"/>
        </w:rPr>
        <w:t xml:space="preserve"> </w:t>
      </w:r>
      <w:r w:rsidRPr="00D3372D">
        <w:rPr>
          <w:rFonts w:cs="Arial"/>
          <w:szCs w:val="22"/>
        </w:rPr>
        <w:t>české právnické osoby, musí podmínku podle odstavce 1 písm. a) splňovat osoby uvedené v odstavci 2 a vedoucí pobočky závodu.</w:t>
      </w:r>
      <w:r>
        <w:rPr>
          <w:rFonts w:cs="Arial"/>
          <w:szCs w:val="22"/>
        </w:rPr>
        <w:t xml:space="preserve"> Účastní-li se zadávacího řízení pobočka závodu zahraniční právnické osoby</w:t>
      </w:r>
      <w:r w:rsidRPr="00364AAC">
        <w:rPr>
          <w:rFonts w:cs="Arial"/>
          <w:szCs w:val="22"/>
        </w:rPr>
        <w:t>, musí podmínku podle odstavce 1 písm. a) splňovat tato právnická osoba a vedoucí pobočky závodu</w:t>
      </w:r>
      <w:r>
        <w:rPr>
          <w:rFonts w:cs="Arial"/>
          <w:szCs w:val="22"/>
        </w:rPr>
        <w:t>.</w:t>
      </w:r>
    </w:p>
    <w:p w:rsidR="00335DE2" w:rsidRPr="00D3372D" w:rsidRDefault="00335DE2" w:rsidP="00335DE2">
      <w:pPr>
        <w:jc w:val="both"/>
        <w:rPr>
          <w:rFonts w:cs="Arial"/>
          <w:szCs w:val="22"/>
        </w:rPr>
      </w:pPr>
    </w:p>
    <w:p w:rsidR="00335DE2" w:rsidRPr="00D3372D" w:rsidRDefault="00335DE2" w:rsidP="00633455">
      <w:pPr>
        <w:keepNext/>
        <w:keepLines/>
        <w:numPr>
          <w:ilvl w:val="0"/>
          <w:numId w:val="13"/>
        </w:numPr>
        <w:tabs>
          <w:tab w:val="left" w:pos="1276"/>
        </w:tabs>
        <w:suppressAutoHyphens/>
        <w:ind w:left="1276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Pr="00D3372D">
        <w:rPr>
          <w:rFonts w:cs="Arial"/>
          <w:szCs w:val="22"/>
        </w:rPr>
        <w:t>ro účely prokázání splnění základní způsobilosti podle odst</w:t>
      </w:r>
      <w:r>
        <w:rPr>
          <w:rFonts w:cs="Arial"/>
          <w:szCs w:val="22"/>
        </w:rPr>
        <w:t>avce</w:t>
      </w:r>
      <w:r w:rsidRPr="00D3372D">
        <w:rPr>
          <w:rFonts w:cs="Arial"/>
          <w:szCs w:val="22"/>
        </w:rPr>
        <w:t xml:space="preserve"> 1 písm. a) se trestným činem rozumí</w:t>
      </w:r>
      <w:r>
        <w:rPr>
          <w:rFonts w:cs="Arial"/>
          <w:szCs w:val="22"/>
        </w:rPr>
        <w:t>:</w:t>
      </w:r>
    </w:p>
    <w:p w:rsidR="00335DE2" w:rsidRPr="00D3372D" w:rsidRDefault="00335DE2" w:rsidP="00633455">
      <w:pPr>
        <w:numPr>
          <w:ilvl w:val="0"/>
          <w:numId w:val="16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trestný čin spáchaný ve prospěch organizované zločinecké skupiny nebo trestný čin účasti na organizované zločinecké skupině,</w:t>
      </w:r>
    </w:p>
    <w:p w:rsidR="00335DE2" w:rsidRPr="00D3372D" w:rsidRDefault="00335DE2" w:rsidP="00633455">
      <w:pPr>
        <w:numPr>
          <w:ilvl w:val="0"/>
          <w:numId w:val="16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trestný čin obchodování s lidmi,</w:t>
      </w:r>
    </w:p>
    <w:p w:rsidR="00335DE2" w:rsidRPr="00D3372D" w:rsidRDefault="00335DE2" w:rsidP="00633455">
      <w:pPr>
        <w:numPr>
          <w:ilvl w:val="0"/>
          <w:numId w:val="16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tyto trestné činy proti majetku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podvod,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úvěrový podvod,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dotační podvod,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podílnictví,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podílnictví z nedbalosti,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legalizace výnosů z trestné činnosti,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legalizace výnosů z trestné činnosti z nedbalosti,</w:t>
      </w:r>
    </w:p>
    <w:p w:rsidR="00335DE2" w:rsidRPr="00D3372D" w:rsidRDefault="00335DE2" w:rsidP="00633455">
      <w:pPr>
        <w:numPr>
          <w:ilvl w:val="0"/>
          <w:numId w:val="16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tyto trestné činy hospodářské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zneužití informace a postavení v obchodním styku,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sjednání výhody při zadání veřejné zakázky, při veřejné soutěži a</w:t>
      </w:r>
      <w:r w:rsidR="000F3AC1">
        <w:rPr>
          <w:rFonts w:cs="Arial"/>
          <w:szCs w:val="22"/>
        </w:rPr>
        <w:t> </w:t>
      </w:r>
      <w:r w:rsidRPr="00D3372D">
        <w:rPr>
          <w:rFonts w:cs="Arial"/>
          <w:szCs w:val="22"/>
        </w:rPr>
        <w:t>veřejné dražbě,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pletichy při zadání veřejné zakázky a při veřejné soutěži,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pletichy při veřejné dražbě,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poškození finančních zájmů Evropské unie,</w:t>
      </w:r>
    </w:p>
    <w:p w:rsidR="00335DE2" w:rsidRPr="00D3372D" w:rsidRDefault="00335DE2" w:rsidP="00633455">
      <w:pPr>
        <w:numPr>
          <w:ilvl w:val="0"/>
          <w:numId w:val="16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trestné činy obecně nebezpečné,</w:t>
      </w:r>
    </w:p>
    <w:p w:rsidR="00335DE2" w:rsidRPr="00D3372D" w:rsidRDefault="00335DE2" w:rsidP="00633455">
      <w:pPr>
        <w:numPr>
          <w:ilvl w:val="0"/>
          <w:numId w:val="16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trestné činy proti České republice, cizímu státu a mezinárodní organizaci,</w:t>
      </w:r>
    </w:p>
    <w:p w:rsidR="00335DE2" w:rsidRPr="00D3372D" w:rsidRDefault="00335DE2" w:rsidP="00633455">
      <w:pPr>
        <w:numPr>
          <w:ilvl w:val="0"/>
          <w:numId w:val="16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tyto trestné činy proti pořádku ve věcech veřejných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trestné činy proti výkonu pravomoci orgánu veřejné moci a úřední osoby,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trestné činy úředních osob,</w:t>
      </w:r>
    </w:p>
    <w:p w:rsidR="00335DE2" w:rsidRPr="00D3372D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úplatkářství,</w:t>
      </w:r>
    </w:p>
    <w:p w:rsidR="00335DE2" w:rsidRDefault="00335DE2" w:rsidP="00633455">
      <w:pPr>
        <w:numPr>
          <w:ilvl w:val="0"/>
          <w:numId w:val="17"/>
        </w:numPr>
        <w:suppressAutoHyphens/>
        <w:ind w:left="2296" w:hanging="425"/>
        <w:jc w:val="both"/>
        <w:rPr>
          <w:rFonts w:cs="Arial"/>
          <w:szCs w:val="22"/>
        </w:rPr>
      </w:pPr>
      <w:r w:rsidRPr="00D3372D">
        <w:rPr>
          <w:rFonts w:cs="Arial"/>
          <w:szCs w:val="22"/>
        </w:rPr>
        <w:t>jiná rušení činnosti orgánu veřejné moci</w:t>
      </w:r>
    </w:p>
    <w:p w:rsidR="00335DE2" w:rsidRDefault="00335DE2" w:rsidP="00633455">
      <w:pPr>
        <w:numPr>
          <w:ilvl w:val="0"/>
          <w:numId w:val="16"/>
        </w:numPr>
        <w:tabs>
          <w:tab w:val="left" w:pos="1701"/>
        </w:tabs>
        <w:suppressAutoHyphens/>
        <w:ind w:left="1701" w:hanging="425"/>
        <w:jc w:val="both"/>
        <w:rPr>
          <w:rFonts w:cs="Arial"/>
          <w:szCs w:val="22"/>
        </w:rPr>
      </w:pPr>
      <w:r w:rsidRPr="0084325F">
        <w:rPr>
          <w:rFonts w:cs="Arial"/>
          <w:szCs w:val="22"/>
        </w:rPr>
        <w:t>nebo obdobný trestný čin podle právního řádu země sídla dodavatele</w:t>
      </w:r>
      <w:r>
        <w:rPr>
          <w:rFonts w:cs="Arial"/>
          <w:szCs w:val="22"/>
        </w:rPr>
        <w:t>.</w:t>
      </w:r>
    </w:p>
    <w:p w:rsidR="00335DE2" w:rsidRPr="00F45211" w:rsidRDefault="00335DE2" w:rsidP="000F3AC1">
      <w:pPr>
        <w:widowControl w:val="0"/>
        <w:autoSpaceDE w:val="0"/>
        <w:autoSpaceDN w:val="0"/>
        <w:adjustRightInd w:val="0"/>
        <w:ind w:left="1276"/>
        <w:jc w:val="both"/>
        <w:rPr>
          <w:rFonts w:cs="Arial"/>
          <w:szCs w:val="22"/>
        </w:rPr>
      </w:pPr>
      <w:r w:rsidRPr="002B55C8">
        <w:rPr>
          <w:rFonts w:cs="Arial"/>
          <w:szCs w:val="22"/>
        </w:rPr>
        <w:t xml:space="preserve">Dodavatel prokazuje splnění podmínek základní způsobilosti ve vztahu k České republice předložením </w:t>
      </w:r>
      <w:r w:rsidRPr="00F45211">
        <w:rPr>
          <w:rFonts w:cs="Arial"/>
          <w:szCs w:val="22"/>
        </w:rPr>
        <w:t>následující</w:t>
      </w:r>
      <w:r>
        <w:rPr>
          <w:rFonts w:cs="Arial"/>
          <w:szCs w:val="22"/>
        </w:rPr>
        <w:t>ch</w:t>
      </w:r>
      <w:r w:rsidRPr="00F45211">
        <w:rPr>
          <w:rFonts w:cs="Arial"/>
          <w:szCs w:val="22"/>
        </w:rPr>
        <w:t xml:space="preserve"> dokument</w:t>
      </w:r>
      <w:r>
        <w:rPr>
          <w:rFonts w:cs="Arial"/>
          <w:szCs w:val="22"/>
        </w:rPr>
        <w:t>ů</w:t>
      </w:r>
      <w:r w:rsidRPr="00F45211">
        <w:rPr>
          <w:rFonts w:cs="Arial"/>
          <w:szCs w:val="22"/>
        </w:rPr>
        <w:t>:</w:t>
      </w:r>
    </w:p>
    <w:p w:rsidR="00335DE2" w:rsidRPr="00F45211" w:rsidRDefault="00335DE2" w:rsidP="00633455">
      <w:pPr>
        <w:widowControl w:val="0"/>
        <w:numPr>
          <w:ilvl w:val="1"/>
          <w:numId w:val="7"/>
        </w:numPr>
        <w:tabs>
          <w:tab w:val="left" w:pos="1701"/>
        </w:tabs>
        <w:autoSpaceDE w:val="0"/>
        <w:autoSpaceDN w:val="0"/>
        <w:adjustRightInd w:val="0"/>
        <w:ind w:left="1701" w:hanging="425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 xml:space="preserve">výpis z evidence Rejstříku trestů </w:t>
      </w:r>
      <w:r>
        <w:rPr>
          <w:rFonts w:cs="Arial"/>
          <w:szCs w:val="22"/>
        </w:rPr>
        <w:t>(</w:t>
      </w:r>
      <w:r w:rsidRPr="00F45211">
        <w:rPr>
          <w:rFonts w:cs="Arial"/>
          <w:szCs w:val="22"/>
        </w:rPr>
        <w:t>písm. a)</w:t>
      </w:r>
      <w:r>
        <w:rPr>
          <w:rFonts w:cs="Arial"/>
          <w:szCs w:val="22"/>
        </w:rPr>
        <w:t>)</w:t>
      </w:r>
      <w:r w:rsidRPr="00F45211">
        <w:rPr>
          <w:rFonts w:cs="Arial"/>
          <w:szCs w:val="22"/>
        </w:rPr>
        <w:t>,</w:t>
      </w:r>
    </w:p>
    <w:p w:rsidR="00335DE2" w:rsidRPr="00F45211" w:rsidRDefault="00335DE2" w:rsidP="00633455">
      <w:pPr>
        <w:widowControl w:val="0"/>
        <w:numPr>
          <w:ilvl w:val="1"/>
          <w:numId w:val="7"/>
        </w:numPr>
        <w:tabs>
          <w:tab w:val="left" w:pos="1701"/>
        </w:tabs>
        <w:autoSpaceDE w:val="0"/>
        <w:autoSpaceDN w:val="0"/>
        <w:adjustRightInd w:val="0"/>
        <w:ind w:left="1701" w:hanging="425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 xml:space="preserve">potvrzení příslušného finančního úřadu a ve vztahu ke spotřební dani písemné čestné prohlášení </w:t>
      </w:r>
      <w:r>
        <w:rPr>
          <w:rFonts w:cs="Arial"/>
          <w:szCs w:val="22"/>
        </w:rPr>
        <w:t>(</w:t>
      </w:r>
      <w:r w:rsidRPr="00F45211">
        <w:rPr>
          <w:rFonts w:cs="Arial"/>
          <w:szCs w:val="22"/>
        </w:rPr>
        <w:t>písm. b)</w:t>
      </w:r>
      <w:r>
        <w:rPr>
          <w:rFonts w:cs="Arial"/>
          <w:szCs w:val="22"/>
        </w:rPr>
        <w:t>)</w:t>
      </w:r>
      <w:r w:rsidRPr="00F45211">
        <w:rPr>
          <w:rFonts w:cs="Arial"/>
          <w:szCs w:val="22"/>
        </w:rPr>
        <w:t>,</w:t>
      </w:r>
    </w:p>
    <w:p w:rsidR="00335DE2" w:rsidRPr="00F45211" w:rsidRDefault="00335DE2" w:rsidP="00633455">
      <w:pPr>
        <w:widowControl w:val="0"/>
        <w:numPr>
          <w:ilvl w:val="1"/>
          <w:numId w:val="7"/>
        </w:numPr>
        <w:tabs>
          <w:tab w:val="left" w:pos="1701"/>
        </w:tabs>
        <w:autoSpaceDE w:val="0"/>
        <w:autoSpaceDN w:val="0"/>
        <w:adjustRightInd w:val="0"/>
        <w:ind w:left="1701" w:hanging="425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 xml:space="preserve">písemné čestné prohlášení </w:t>
      </w:r>
      <w:r>
        <w:rPr>
          <w:rFonts w:cs="Arial"/>
          <w:szCs w:val="22"/>
        </w:rPr>
        <w:t>(</w:t>
      </w:r>
      <w:r w:rsidRPr="00F45211">
        <w:rPr>
          <w:rFonts w:cs="Arial"/>
          <w:szCs w:val="22"/>
        </w:rPr>
        <w:t>písm. c)</w:t>
      </w:r>
      <w:r>
        <w:rPr>
          <w:rFonts w:cs="Arial"/>
          <w:szCs w:val="22"/>
        </w:rPr>
        <w:t>)</w:t>
      </w:r>
      <w:r w:rsidRPr="00F45211">
        <w:rPr>
          <w:rFonts w:cs="Arial"/>
          <w:szCs w:val="22"/>
        </w:rPr>
        <w:t>,</w:t>
      </w:r>
    </w:p>
    <w:p w:rsidR="00335DE2" w:rsidRPr="00F45211" w:rsidRDefault="00335DE2" w:rsidP="00633455">
      <w:pPr>
        <w:widowControl w:val="0"/>
        <w:numPr>
          <w:ilvl w:val="1"/>
          <w:numId w:val="7"/>
        </w:numPr>
        <w:tabs>
          <w:tab w:val="left" w:pos="1701"/>
        </w:tabs>
        <w:autoSpaceDE w:val="0"/>
        <w:autoSpaceDN w:val="0"/>
        <w:adjustRightInd w:val="0"/>
        <w:ind w:left="1701" w:hanging="425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lastRenderedPageBreak/>
        <w:t xml:space="preserve">potvrzení příslušné správy sociálního zabezpečení </w:t>
      </w:r>
      <w:r>
        <w:rPr>
          <w:rFonts w:cs="Arial"/>
          <w:szCs w:val="22"/>
        </w:rPr>
        <w:t>(</w:t>
      </w:r>
      <w:r w:rsidRPr="00F45211">
        <w:rPr>
          <w:rFonts w:cs="Arial"/>
          <w:szCs w:val="22"/>
        </w:rPr>
        <w:t>písm. d)</w:t>
      </w:r>
      <w:r>
        <w:rPr>
          <w:rFonts w:cs="Arial"/>
          <w:szCs w:val="22"/>
        </w:rPr>
        <w:t>)</w:t>
      </w:r>
      <w:r w:rsidRPr="00F45211">
        <w:rPr>
          <w:rFonts w:cs="Arial"/>
          <w:szCs w:val="22"/>
        </w:rPr>
        <w:t>,</w:t>
      </w:r>
    </w:p>
    <w:p w:rsidR="00335DE2" w:rsidRDefault="00335DE2" w:rsidP="00633455">
      <w:pPr>
        <w:widowControl w:val="0"/>
        <w:numPr>
          <w:ilvl w:val="1"/>
          <w:numId w:val="7"/>
        </w:numPr>
        <w:tabs>
          <w:tab w:val="left" w:pos="1701"/>
        </w:tabs>
        <w:autoSpaceDE w:val="0"/>
        <w:autoSpaceDN w:val="0"/>
        <w:adjustRightInd w:val="0"/>
        <w:ind w:left="1701" w:hanging="425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výpis z obchodního rejstříku popř. písemné čestné prohlášení</w:t>
      </w:r>
      <w:r>
        <w:rPr>
          <w:rFonts w:cs="Arial"/>
          <w:szCs w:val="22"/>
        </w:rPr>
        <w:t xml:space="preserve">, </w:t>
      </w:r>
      <w:r w:rsidRPr="0099604F">
        <w:rPr>
          <w:rFonts w:cs="Arial"/>
          <w:szCs w:val="22"/>
        </w:rPr>
        <w:t>v případě, že není v</w:t>
      </w:r>
      <w:r>
        <w:rPr>
          <w:rFonts w:cs="Arial"/>
          <w:szCs w:val="22"/>
        </w:rPr>
        <w:t> </w:t>
      </w:r>
      <w:r w:rsidRPr="0099604F">
        <w:rPr>
          <w:rFonts w:cs="Arial"/>
          <w:szCs w:val="22"/>
        </w:rPr>
        <w:t xml:space="preserve">obchodním rejstříku </w:t>
      </w:r>
      <w:r>
        <w:rPr>
          <w:rFonts w:cs="Arial"/>
          <w:szCs w:val="22"/>
        </w:rPr>
        <w:t>zapsán (</w:t>
      </w:r>
      <w:r w:rsidRPr="00F45211">
        <w:rPr>
          <w:rFonts w:cs="Arial"/>
          <w:szCs w:val="22"/>
        </w:rPr>
        <w:t>písm. e)</w:t>
      </w:r>
      <w:r>
        <w:rPr>
          <w:rFonts w:cs="Arial"/>
          <w:szCs w:val="22"/>
        </w:rPr>
        <w:t>)</w:t>
      </w:r>
      <w:r w:rsidRPr="00F45211">
        <w:rPr>
          <w:rFonts w:cs="Arial"/>
          <w:szCs w:val="22"/>
        </w:rPr>
        <w:t>.</w:t>
      </w:r>
    </w:p>
    <w:p w:rsidR="002727A9" w:rsidRDefault="002727A9" w:rsidP="002727A9">
      <w:pPr>
        <w:widowControl w:val="0"/>
        <w:tabs>
          <w:tab w:val="left" w:pos="1701"/>
        </w:tabs>
        <w:autoSpaceDE w:val="0"/>
        <w:autoSpaceDN w:val="0"/>
        <w:adjustRightInd w:val="0"/>
        <w:ind w:left="1276"/>
        <w:jc w:val="both"/>
        <w:rPr>
          <w:rFonts w:cs="Arial"/>
          <w:szCs w:val="22"/>
        </w:rPr>
      </w:pPr>
    </w:p>
    <w:p w:rsidR="00335DE2" w:rsidRPr="00A535D4" w:rsidRDefault="00335DE2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r w:rsidRPr="00A535D4">
        <w:rPr>
          <w:b/>
        </w:rPr>
        <w:t xml:space="preserve">Profesní způsobilost </w:t>
      </w:r>
    </w:p>
    <w:p w:rsidR="00A5655A" w:rsidRDefault="00A5655A" w:rsidP="00335DE2">
      <w:pPr>
        <w:tabs>
          <w:tab w:val="left" w:pos="1276"/>
        </w:tabs>
        <w:ind w:left="992"/>
        <w:jc w:val="both"/>
        <w:rPr>
          <w:rFonts w:cs="Arial"/>
          <w:szCs w:val="22"/>
        </w:rPr>
      </w:pPr>
    </w:p>
    <w:p w:rsidR="00335DE2" w:rsidRDefault="00335DE2" w:rsidP="000F3AC1">
      <w:pPr>
        <w:tabs>
          <w:tab w:val="left" w:pos="1276"/>
        </w:tabs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Dodavatel</w:t>
      </w:r>
      <w:r>
        <w:rPr>
          <w:rFonts w:cs="Arial"/>
          <w:szCs w:val="22"/>
        </w:rPr>
        <w:t xml:space="preserve"> </w:t>
      </w:r>
      <w:r w:rsidRPr="00074EB5">
        <w:rPr>
          <w:rFonts w:cs="Arial"/>
          <w:szCs w:val="22"/>
        </w:rPr>
        <w:t xml:space="preserve">prokáže </w:t>
      </w:r>
      <w:r w:rsidRPr="00393DF3">
        <w:rPr>
          <w:rFonts w:cs="Arial"/>
          <w:b/>
          <w:szCs w:val="22"/>
        </w:rPr>
        <w:t>profesní způsobilost podle ustanovení § 77 odst. 1 ZZVZ</w:t>
      </w:r>
      <w:r w:rsidRPr="00074EB5">
        <w:rPr>
          <w:rFonts w:cs="Arial"/>
          <w:szCs w:val="22"/>
        </w:rPr>
        <w:t xml:space="preserve"> ve</w:t>
      </w:r>
      <w:r w:rsidR="000F3AC1">
        <w:rPr>
          <w:rFonts w:cs="Arial"/>
          <w:szCs w:val="22"/>
        </w:rPr>
        <w:t> </w:t>
      </w:r>
      <w:r w:rsidRPr="00074EB5">
        <w:rPr>
          <w:rFonts w:cs="Arial"/>
          <w:szCs w:val="22"/>
        </w:rPr>
        <w:t xml:space="preserve">vztahu </w:t>
      </w:r>
      <w:r w:rsidRPr="00126AA6">
        <w:t>k</w:t>
      </w:r>
      <w:r>
        <w:t> </w:t>
      </w:r>
      <w:r w:rsidRPr="00126AA6">
        <w:t>České</w:t>
      </w:r>
      <w:r w:rsidRPr="00074EB5">
        <w:rPr>
          <w:rFonts w:cs="Arial"/>
          <w:szCs w:val="22"/>
        </w:rPr>
        <w:t xml:space="preserve"> republice </w:t>
      </w:r>
      <w:r w:rsidRPr="00074EB5">
        <w:rPr>
          <w:rFonts w:cs="Arial"/>
          <w:b/>
          <w:szCs w:val="22"/>
        </w:rPr>
        <w:t>předložením výpisu z obchodního rejstříku</w:t>
      </w:r>
      <w:r w:rsidRPr="00074EB5">
        <w:rPr>
          <w:rFonts w:cs="Arial"/>
          <w:szCs w:val="22"/>
        </w:rPr>
        <w:t xml:space="preserve"> nebo jiné obdobné evidence, pokud jiný právní předpis zápis do takové evidence vyžaduje.</w:t>
      </w:r>
    </w:p>
    <w:p w:rsidR="000F3AC1" w:rsidRDefault="000F3AC1" w:rsidP="000F3AC1">
      <w:pPr>
        <w:ind w:left="851"/>
        <w:jc w:val="both"/>
        <w:rPr>
          <w:rFonts w:cs="Arial"/>
          <w:szCs w:val="22"/>
        </w:rPr>
      </w:pPr>
    </w:p>
    <w:p w:rsidR="00335DE2" w:rsidRDefault="00335DE2" w:rsidP="000F3AC1">
      <w:pPr>
        <w:ind w:left="851"/>
        <w:jc w:val="both"/>
        <w:rPr>
          <w:rFonts w:cs="Arial"/>
          <w:b/>
          <w:szCs w:val="22"/>
        </w:rPr>
      </w:pPr>
      <w:r w:rsidRPr="00074EB5">
        <w:rPr>
          <w:rFonts w:cs="Arial"/>
          <w:szCs w:val="22"/>
        </w:rPr>
        <w:t>Dodavatel</w:t>
      </w:r>
      <w:r>
        <w:rPr>
          <w:rFonts w:cs="Arial"/>
          <w:szCs w:val="22"/>
        </w:rPr>
        <w:t xml:space="preserve"> </w:t>
      </w:r>
      <w:r w:rsidRPr="00074EB5">
        <w:rPr>
          <w:rFonts w:cs="Arial"/>
          <w:szCs w:val="22"/>
        </w:rPr>
        <w:t xml:space="preserve">prokáže </w:t>
      </w:r>
      <w:r w:rsidRPr="00393DF3">
        <w:rPr>
          <w:rFonts w:cs="Arial"/>
          <w:b/>
          <w:szCs w:val="22"/>
        </w:rPr>
        <w:t xml:space="preserve">profesní způsobilost podle ustanovení § 77 odst. 2 </w:t>
      </w:r>
      <w:r w:rsidR="00276C66">
        <w:rPr>
          <w:rFonts w:cs="Arial"/>
          <w:b/>
          <w:szCs w:val="22"/>
        </w:rPr>
        <w:t xml:space="preserve">písm. a) </w:t>
      </w:r>
      <w:r w:rsidRPr="00393DF3">
        <w:rPr>
          <w:rFonts w:cs="Arial"/>
          <w:b/>
          <w:szCs w:val="22"/>
        </w:rPr>
        <w:t>ZZVZ</w:t>
      </w:r>
      <w:r>
        <w:rPr>
          <w:rFonts w:cs="Arial"/>
          <w:szCs w:val="22"/>
        </w:rPr>
        <w:t xml:space="preserve"> </w:t>
      </w:r>
      <w:r w:rsidRPr="00393DF3">
        <w:rPr>
          <w:rFonts w:cs="Arial"/>
          <w:szCs w:val="22"/>
        </w:rPr>
        <w:t>předložením dokladu o oprávnění podnikat v rozsahu odpovídajícím předmětu veřejné zakázky</w:t>
      </w:r>
      <w:r w:rsidRPr="00EC2638">
        <w:rPr>
          <w:rFonts w:cs="Arial"/>
          <w:szCs w:val="22"/>
        </w:rPr>
        <w:t xml:space="preserve">. </w:t>
      </w:r>
      <w:r w:rsidRPr="00EC2638">
        <w:rPr>
          <w:rFonts w:cs="Arial"/>
          <w:b/>
          <w:szCs w:val="22"/>
        </w:rPr>
        <w:t xml:space="preserve">Zadavatel požaduje předložení </w:t>
      </w:r>
      <w:r w:rsidR="00915D8C" w:rsidRPr="00EC2638">
        <w:rPr>
          <w:rFonts w:cs="Arial"/>
          <w:b/>
          <w:szCs w:val="22"/>
        </w:rPr>
        <w:t xml:space="preserve">dokladu o </w:t>
      </w:r>
      <w:r w:rsidRPr="00EC2638">
        <w:rPr>
          <w:rFonts w:cs="Arial"/>
          <w:b/>
          <w:szCs w:val="22"/>
        </w:rPr>
        <w:t>živnostenské</w:t>
      </w:r>
      <w:r w:rsidR="00915D8C" w:rsidRPr="00EC2638">
        <w:rPr>
          <w:rFonts w:cs="Arial"/>
          <w:b/>
          <w:szCs w:val="22"/>
        </w:rPr>
        <w:t>m</w:t>
      </w:r>
      <w:r w:rsidRPr="00EC2638">
        <w:rPr>
          <w:rFonts w:cs="Arial"/>
          <w:b/>
          <w:szCs w:val="22"/>
        </w:rPr>
        <w:t xml:space="preserve"> oprávnění na</w:t>
      </w:r>
      <w:r w:rsidR="00617E74" w:rsidRPr="00EC2638">
        <w:rPr>
          <w:rFonts w:cs="Arial"/>
          <w:b/>
          <w:szCs w:val="22"/>
        </w:rPr>
        <w:t xml:space="preserve"> </w:t>
      </w:r>
      <w:r w:rsidR="00012599" w:rsidRPr="00EC2638">
        <w:rPr>
          <w:rFonts w:cs="Arial"/>
          <w:b/>
          <w:szCs w:val="22"/>
        </w:rPr>
        <w:t>provádění staveb, jejich změn a odstraňování</w:t>
      </w:r>
      <w:r w:rsidR="001B189A" w:rsidRPr="00EC2638">
        <w:rPr>
          <w:rFonts w:cs="Arial"/>
          <w:b/>
          <w:szCs w:val="22"/>
        </w:rPr>
        <w:t>.</w:t>
      </w:r>
    </w:p>
    <w:p w:rsidR="00A85A42" w:rsidRPr="00A85A42" w:rsidRDefault="00A85A42" w:rsidP="00FC43B1">
      <w:pPr>
        <w:jc w:val="both"/>
        <w:rPr>
          <w:rFonts w:cs="Arial"/>
          <w:szCs w:val="22"/>
        </w:rPr>
      </w:pPr>
    </w:p>
    <w:p w:rsidR="00335DE2" w:rsidRDefault="00335DE2" w:rsidP="000F3AC1">
      <w:pPr>
        <w:tabs>
          <w:tab w:val="left" w:pos="1276"/>
        </w:tabs>
        <w:ind w:left="851"/>
        <w:jc w:val="both"/>
        <w:rPr>
          <w:rFonts w:cs="Arial"/>
          <w:szCs w:val="22"/>
        </w:rPr>
      </w:pPr>
      <w:r>
        <w:rPr>
          <w:rFonts w:cs="Arial"/>
          <w:szCs w:val="22"/>
        </w:rPr>
        <w:t>Dok</w:t>
      </w:r>
      <w:r w:rsidRPr="00074EB5">
        <w:rPr>
          <w:rFonts w:cs="Arial"/>
          <w:szCs w:val="22"/>
        </w:rPr>
        <w:t xml:space="preserve">lady </w:t>
      </w:r>
      <w:r>
        <w:rPr>
          <w:rFonts w:cs="Arial"/>
          <w:szCs w:val="22"/>
        </w:rPr>
        <w:t xml:space="preserve">k prokázání profesní způsobilosti </w:t>
      </w:r>
      <w:r w:rsidRPr="00074EB5">
        <w:rPr>
          <w:rFonts w:cs="Arial"/>
          <w:szCs w:val="22"/>
        </w:rPr>
        <w:t>dodavatel nemusí předložit, pokud právní předpisy v</w:t>
      </w:r>
      <w:r>
        <w:rPr>
          <w:rFonts w:cs="Arial"/>
          <w:szCs w:val="22"/>
        </w:rPr>
        <w:t> </w:t>
      </w:r>
      <w:r w:rsidRPr="00074EB5">
        <w:rPr>
          <w:rFonts w:cs="Arial"/>
          <w:szCs w:val="22"/>
        </w:rPr>
        <w:t>zemi jeho sídla obdobnou profesní způsobilost nevyžadují.</w:t>
      </w:r>
    </w:p>
    <w:p w:rsidR="00012599" w:rsidRDefault="00012599" w:rsidP="00335DE2">
      <w:pPr>
        <w:tabs>
          <w:tab w:val="left" w:pos="1276"/>
        </w:tabs>
        <w:ind w:left="992"/>
        <w:jc w:val="both"/>
        <w:rPr>
          <w:rFonts w:cs="Arial"/>
          <w:szCs w:val="22"/>
        </w:rPr>
      </w:pPr>
    </w:p>
    <w:p w:rsidR="00012599" w:rsidRPr="00126AA6" w:rsidRDefault="00012599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r>
        <w:rPr>
          <w:b/>
        </w:rPr>
        <w:t>Ekonomická kvalifikace</w:t>
      </w:r>
    </w:p>
    <w:p w:rsidR="00A5655A" w:rsidRDefault="00A5655A" w:rsidP="00A5655A">
      <w:pPr>
        <w:tabs>
          <w:tab w:val="left" w:pos="1276"/>
        </w:tabs>
        <w:ind w:left="993"/>
        <w:jc w:val="both"/>
        <w:rPr>
          <w:rFonts w:cs="Arial"/>
          <w:szCs w:val="22"/>
        </w:rPr>
      </w:pPr>
    </w:p>
    <w:p w:rsidR="00012599" w:rsidRDefault="00012599" w:rsidP="000F3AC1">
      <w:pPr>
        <w:tabs>
          <w:tab w:val="left" w:pos="1276"/>
        </w:tabs>
        <w:ind w:left="851"/>
        <w:jc w:val="both"/>
        <w:rPr>
          <w:rFonts w:cs="Arial"/>
          <w:szCs w:val="22"/>
        </w:rPr>
      </w:pPr>
      <w:r w:rsidRPr="002727A9">
        <w:rPr>
          <w:rFonts w:cs="Arial"/>
          <w:b/>
          <w:szCs w:val="22"/>
        </w:rPr>
        <w:t xml:space="preserve">V souladu s ust. § 78 odst. 1 ZZVZ </w:t>
      </w:r>
      <w:r w:rsidR="0075757D" w:rsidRPr="002727A9">
        <w:rPr>
          <w:rFonts w:cs="Arial"/>
          <w:szCs w:val="22"/>
        </w:rPr>
        <w:t>Z</w:t>
      </w:r>
      <w:r w:rsidRPr="002727A9">
        <w:rPr>
          <w:rFonts w:cs="Arial"/>
          <w:szCs w:val="22"/>
        </w:rPr>
        <w:t>adavatel požaduje</w:t>
      </w:r>
      <w:r w:rsidRPr="00201395">
        <w:rPr>
          <w:rFonts w:cs="Arial"/>
          <w:szCs w:val="22"/>
        </w:rPr>
        <w:t xml:space="preserve">, aby dodavatel prokázal, že </w:t>
      </w:r>
      <w:r w:rsidRPr="00201395">
        <w:rPr>
          <w:rFonts w:cs="Arial"/>
          <w:b/>
          <w:szCs w:val="22"/>
        </w:rPr>
        <w:t xml:space="preserve">roční obrat dodavatele dosahoval výše </w:t>
      </w:r>
      <w:r w:rsidRPr="00EC2638">
        <w:rPr>
          <w:rFonts w:cs="Arial"/>
          <w:b/>
          <w:szCs w:val="22"/>
        </w:rPr>
        <w:t xml:space="preserve">minimálně </w:t>
      </w:r>
      <w:r w:rsidR="00EC2638" w:rsidRPr="00EC2638">
        <w:rPr>
          <w:rFonts w:cs="Arial"/>
          <w:b/>
          <w:szCs w:val="22"/>
        </w:rPr>
        <w:t>25</w:t>
      </w:r>
      <w:r w:rsidRPr="00EC2638">
        <w:rPr>
          <w:rFonts w:cs="Arial"/>
          <w:b/>
          <w:szCs w:val="22"/>
        </w:rPr>
        <w:t xml:space="preserve"> mil. Kč bez DPH</w:t>
      </w:r>
      <w:r w:rsidRPr="00201395">
        <w:rPr>
          <w:rFonts w:cs="Arial"/>
          <w:b/>
          <w:szCs w:val="22"/>
        </w:rPr>
        <w:t>, a to v každém z 3 bezprostředně předcházejících účetních období</w:t>
      </w:r>
      <w:r w:rsidRPr="00201395">
        <w:rPr>
          <w:rFonts w:cs="Arial"/>
          <w:szCs w:val="22"/>
        </w:rPr>
        <w:t>. Pokud dodavatel vznikl později, postačí, předloží-li údaje o svém obratu v požadované výši za všechna účetní období od svého vzniku.</w:t>
      </w:r>
    </w:p>
    <w:p w:rsidR="00A5655A" w:rsidRPr="00201395" w:rsidRDefault="00A5655A" w:rsidP="000F3AC1">
      <w:pPr>
        <w:tabs>
          <w:tab w:val="left" w:pos="1276"/>
        </w:tabs>
        <w:ind w:left="851"/>
        <w:jc w:val="both"/>
        <w:rPr>
          <w:rFonts w:cs="Arial"/>
          <w:szCs w:val="22"/>
        </w:rPr>
      </w:pPr>
    </w:p>
    <w:p w:rsidR="00012599" w:rsidRPr="00201395" w:rsidRDefault="00012599" w:rsidP="000F3AC1">
      <w:pPr>
        <w:ind w:left="851"/>
        <w:jc w:val="both"/>
        <w:rPr>
          <w:rFonts w:cs="Arial"/>
          <w:szCs w:val="22"/>
        </w:rPr>
      </w:pPr>
      <w:r w:rsidRPr="00201395">
        <w:rPr>
          <w:rFonts w:cs="Arial"/>
          <w:b/>
          <w:szCs w:val="22"/>
        </w:rPr>
        <w:t xml:space="preserve">Dodavatel prokáže obrat předložením výkazu zisku a ztrát </w:t>
      </w:r>
      <w:r w:rsidRPr="00201395">
        <w:rPr>
          <w:rFonts w:cs="Arial"/>
          <w:szCs w:val="22"/>
        </w:rPr>
        <w:t>dodavatele nebo obdobným dokladem podle právního řádu země sídla dodavatele, a to za všechna předmětná období.</w:t>
      </w:r>
    </w:p>
    <w:p w:rsidR="00012599" w:rsidRPr="00074EB5" w:rsidRDefault="00012599" w:rsidP="00335DE2">
      <w:pPr>
        <w:tabs>
          <w:tab w:val="left" w:pos="1276"/>
        </w:tabs>
        <w:ind w:left="992"/>
        <w:jc w:val="both"/>
        <w:rPr>
          <w:rFonts w:cs="Arial"/>
          <w:szCs w:val="22"/>
        </w:rPr>
      </w:pPr>
    </w:p>
    <w:p w:rsidR="00335DE2" w:rsidRPr="00A5655A" w:rsidRDefault="00335DE2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bookmarkStart w:id="8" w:name="_Toc469301956"/>
      <w:r w:rsidRPr="00C648F3">
        <w:rPr>
          <w:b/>
        </w:rPr>
        <w:t>Technická kvalifikace</w:t>
      </w:r>
      <w:bookmarkEnd w:id="8"/>
    </w:p>
    <w:p w:rsidR="00A5655A" w:rsidRDefault="00A5655A" w:rsidP="00335DE2">
      <w:pPr>
        <w:widowControl w:val="0"/>
        <w:autoSpaceDE w:val="0"/>
        <w:autoSpaceDN w:val="0"/>
        <w:adjustRightInd w:val="0"/>
        <w:ind w:left="992"/>
        <w:jc w:val="both"/>
        <w:rPr>
          <w:rFonts w:cs="Arial"/>
          <w:b/>
          <w:szCs w:val="22"/>
        </w:rPr>
      </w:pPr>
    </w:p>
    <w:p w:rsidR="00335DE2" w:rsidRPr="00F45211" w:rsidRDefault="00335DE2" w:rsidP="000F3AC1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szCs w:val="22"/>
        </w:rPr>
      </w:pPr>
      <w:r w:rsidRPr="00F45211">
        <w:rPr>
          <w:rFonts w:cs="Arial"/>
          <w:b/>
          <w:szCs w:val="22"/>
        </w:rPr>
        <w:t xml:space="preserve">K prokázání splnění technické kvalifikace podle § 79 odst. 2 písm. </w:t>
      </w:r>
      <w:r w:rsidR="00764C21">
        <w:rPr>
          <w:rFonts w:cs="Arial"/>
          <w:b/>
          <w:szCs w:val="22"/>
        </w:rPr>
        <w:t>a</w:t>
      </w:r>
      <w:r w:rsidRPr="00F45211">
        <w:rPr>
          <w:rFonts w:cs="Arial"/>
          <w:b/>
          <w:szCs w:val="22"/>
        </w:rPr>
        <w:t>) ZZVZ</w:t>
      </w:r>
      <w:r w:rsidRPr="00F45211">
        <w:rPr>
          <w:rFonts w:cs="Arial"/>
          <w:szCs w:val="22"/>
        </w:rPr>
        <w:t xml:space="preserve"> </w:t>
      </w:r>
      <w:r w:rsidR="000B6DEF">
        <w:rPr>
          <w:rFonts w:cs="Arial"/>
          <w:szCs w:val="22"/>
        </w:rPr>
        <w:t>Z</w:t>
      </w:r>
      <w:r w:rsidRPr="00F45211">
        <w:rPr>
          <w:rFonts w:cs="Arial"/>
          <w:szCs w:val="22"/>
        </w:rPr>
        <w:t xml:space="preserve">adavatel požaduje předložení seznamu </w:t>
      </w:r>
      <w:r w:rsidR="00A5655A" w:rsidRPr="00A5655A">
        <w:rPr>
          <w:rFonts w:cs="Arial"/>
          <w:szCs w:val="22"/>
        </w:rPr>
        <w:t>stavebních prací poskytnutých za</w:t>
      </w:r>
      <w:r w:rsidR="000F3AC1">
        <w:rPr>
          <w:rFonts w:cs="Arial"/>
          <w:szCs w:val="22"/>
        </w:rPr>
        <w:t> </w:t>
      </w:r>
      <w:r w:rsidR="00A5655A" w:rsidRPr="00A5655A">
        <w:rPr>
          <w:rFonts w:cs="Arial"/>
          <w:szCs w:val="22"/>
        </w:rPr>
        <w:t>posledních 5 let před zahájením zadávacího řízení včetně osvědčení objednatele o řádném poskytnutí a dokončení nejvýznamnějších z těchto prací</w:t>
      </w:r>
      <w:r w:rsidR="00A5655A">
        <w:rPr>
          <w:rFonts w:cs="Arial"/>
          <w:szCs w:val="22"/>
        </w:rPr>
        <w:t>.</w:t>
      </w:r>
      <w:r w:rsidRPr="00F45211">
        <w:rPr>
          <w:rFonts w:cs="Arial"/>
          <w:szCs w:val="22"/>
        </w:rPr>
        <w:t xml:space="preserve"> </w:t>
      </w:r>
    </w:p>
    <w:p w:rsidR="00915D8C" w:rsidRDefault="00915D8C" w:rsidP="000F3AC1">
      <w:pPr>
        <w:ind w:left="851"/>
        <w:jc w:val="both"/>
        <w:rPr>
          <w:rFonts w:cs="Arial"/>
          <w:szCs w:val="22"/>
        </w:rPr>
      </w:pPr>
    </w:p>
    <w:p w:rsidR="00335DE2" w:rsidRPr="00F45211" w:rsidRDefault="00335DE2" w:rsidP="000F3AC1">
      <w:pPr>
        <w:ind w:left="851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 xml:space="preserve">Dodavatel </w:t>
      </w:r>
      <w:r w:rsidRPr="00F45211">
        <w:rPr>
          <w:rFonts w:cs="Arial"/>
          <w:b/>
          <w:szCs w:val="22"/>
        </w:rPr>
        <w:t>předloží seznam</w:t>
      </w:r>
      <w:r w:rsidRPr="00F45211">
        <w:rPr>
          <w:rFonts w:cs="Arial"/>
          <w:szCs w:val="22"/>
        </w:rPr>
        <w:t xml:space="preserve"> </w:t>
      </w:r>
      <w:r w:rsidR="00A5655A">
        <w:rPr>
          <w:rFonts w:cs="Arial"/>
          <w:szCs w:val="22"/>
        </w:rPr>
        <w:t>poskytnutých stavebních prací</w:t>
      </w:r>
      <w:r w:rsidRPr="00F45211">
        <w:rPr>
          <w:rFonts w:cs="Arial"/>
          <w:szCs w:val="22"/>
        </w:rPr>
        <w:t xml:space="preserve"> </w:t>
      </w:r>
      <w:r w:rsidRPr="00F45211">
        <w:rPr>
          <w:rFonts w:cs="Arial"/>
          <w:b/>
          <w:szCs w:val="22"/>
        </w:rPr>
        <w:t>ve formě čestného prohlášení, ze kterého musí být</w:t>
      </w:r>
      <w:r w:rsidRPr="00F45211">
        <w:rPr>
          <w:rFonts w:cs="Arial"/>
          <w:szCs w:val="22"/>
        </w:rPr>
        <w:t xml:space="preserve"> u </w:t>
      </w:r>
      <w:r w:rsidR="00764C21">
        <w:rPr>
          <w:rFonts w:cs="Arial"/>
          <w:szCs w:val="22"/>
        </w:rPr>
        <w:t>všech</w:t>
      </w:r>
      <w:r w:rsidRPr="00F45211">
        <w:rPr>
          <w:rFonts w:cs="Arial"/>
          <w:szCs w:val="22"/>
        </w:rPr>
        <w:t xml:space="preserve"> do seznamu zahrnut</w:t>
      </w:r>
      <w:r w:rsidR="00764C21">
        <w:rPr>
          <w:rFonts w:cs="Arial"/>
          <w:szCs w:val="22"/>
        </w:rPr>
        <w:t>ých</w:t>
      </w:r>
      <w:r w:rsidRPr="00F45211">
        <w:rPr>
          <w:rFonts w:cs="Arial"/>
          <w:szCs w:val="22"/>
        </w:rPr>
        <w:t xml:space="preserve"> </w:t>
      </w:r>
      <w:r w:rsidR="00764C21">
        <w:rPr>
          <w:rFonts w:cs="Arial"/>
          <w:szCs w:val="22"/>
        </w:rPr>
        <w:t>stavebních prací</w:t>
      </w:r>
      <w:r w:rsidR="00267991">
        <w:rPr>
          <w:rFonts w:cs="Arial"/>
          <w:szCs w:val="22"/>
        </w:rPr>
        <w:t xml:space="preserve"> </w:t>
      </w:r>
      <w:r w:rsidRPr="00F45211">
        <w:rPr>
          <w:rFonts w:cs="Arial"/>
          <w:b/>
          <w:szCs w:val="22"/>
        </w:rPr>
        <w:t>patrné níže uvedené údaje</w:t>
      </w:r>
      <w:r w:rsidRPr="00F45211">
        <w:rPr>
          <w:rFonts w:cs="Arial"/>
          <w:szCs w:val="22"/>
        </w:rPr>
        <w:t>:</w:t>
      </w:r>
    </w:p>
    <w:p w:rsidR="00335DE2" w:rsidRPr="00F45211" w:rsidRDefault="00335DE2" w:rsidP="000F3AC1">
      <w:pPr>
        <w:numPr>
          <w:ilvl w:val="0"/>
          <w:numId w:val="4"/>
        </w:numPr>
        <w:tabs>
          <w:tab w:val="clear" w:pos="360"/>
          <w:tab w:val="left" w:pos="1134"/>
        </w:tabs>
        <w:ind w:left="1134" w:hanging="283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identifikace objednatele,</w:t>
      </w:r>
    </w:p>
    <w:p w:rsidR="00335DE2" w:rsidRPr="00F45211" w:rsidRDefault="00335DE2" w:rsidP="000F3AC1">
      <w:pPr>
        <w:numPr>
          <w:ilvl w:val="0"/>
          <w:numId w:val="4"/>
        </w:numPr>
        <w:tabs>
          <w:tab w:val="clear" w:pos="360"/>
          <w:tab w:val="left" w:pos="1134"/>
        </w:tabs>
        <w:ind w:left="1134" w:hanging="283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 xml:space="preserve">celkový rozsah plnění vyjádřený v Kč bez DPH, </w:t>
      </w:r>
    </w:p>
    <w:p w:rsidR="00335DE2" w:rsidRPr="00F45211" w:rsidRDefault="00335DE2" w:rsidP="000F3AC1">
      <w:pPr>
        <w:numPr>
          <w:ilvl w:val="0"/>
          <w:numId w:val="4"/>
        </w:numPr>
        <w:tabs>
          <w:tab w:val="clear" w:pos="360"/>
          <w:tab w:val="left" w:pos="1134"/>
        </w:tabs>
        <w:ind w:left="1134" w:hanging="283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 xml:space="preserve">doba </w:t>
      </w:r>
      <w:r w:rsidR="00764C21">
        <w:rPr>
          <w:rFonts w:cs="Arial"/>
          <w:szCs w:val="22"/>
        </w:rPr>
        <w:t>provedení stavebních prací</w:t>
      </w:r>
      <w:r w:rsidRPr="00F45211">
        <w:rPr>
          <w:rFonts w:cs="Arial"/>
          <w:szCs w:val="22"/>
        </w:rPr>
        <w:t>.</w:t>
      </w:r>
    </w:p>
    <w:p w:rsidR="00335DE2" w:rsidRPr="00764C21" w:rsidRDefault="00335DE2" w:rsidP="00335DE2">
      <w:pPr>
        <w:ind w:left="992"/>
        <w:jc w:val="both"/>
        <w:rPr>
          <w:rFonts w:cs="Arial"/>
          <w:szCs w:val="22"/>
        </w:rPr>
      </w:pPr>
    </w:p>
    <w:p w:rsidR="00764C21" w:rsidRDefault="000B6DEF" w:rsidP="000F3AC1">
      <w:pPr>
        <w:ind w:left="851"/>
        <w:jc w:val="both"/>
        <w:rPr>
          <w:rFonts w:cs="Arial"/>
          <w:b/>
          <w:szCs w:val="22"/>
        </w:rPr>
      </w:pPr>
      <w:r w:rsidRPr="00764C21">
        <w:rPr>
          <w:rFonts w:cs="Arial"/>
          <w:szCs w:val="22"/>
        </w:rPr>
        <w:t>Z</w:t>
      </w:r>
      <w:r w:rsidR="00335DE2" w:rsidRPr="00764C21">
        <w:rPr>
          <w:rFonts w:cs="Arial"/>
          <w:szCs w:val="22"/>
        </w:rPr>
        <w:t>adavatel považuje</w:t>
      </w:r>
      <w:r w:rsidR="00764C21" w:rsidRPr="00764C21">
        <w:rPr>
          <w:rFonts w:cs="Arial"/>
          <w:szCs w:val="22"/>
        </w:rPr>
        <w:t>, aby dodavatel</w:t>
      </w:r>
      <w:r w:rsidR="00335DE2" w:rsidRPr="00764C21">
        <w:rPr>
          <w:rFonts w:cs="Arial"/>
          <w:szCs w:val="22"/>
        </w:rPr>
        <w:t xml:space="preserve"> </w:t>
      </w:r>
      <w:r w:rsidR="00764C21" w:rsidRPr="00764C21">
        <w:rPr>
          <w:rFonts w:cs="Arial"/>
          <w:b/>
          <w:szCs w:val="22"/>
        </w:rPr>
        <w:t>prokázal osvědčeními od objednatelů</w:t>
      </w:r>
      <w:r w:rsidR="00764C21" w:rsidRPr="00764C21">
        <w:rPr>
          <w:rFonts w:cs="Arial"/>
          <w:szCs w:val="22"/>
        </w:rPr>
        <w:t xml:space="preserve">, že za posledních 5 let před zahájením zadávacího řízení realizoval </w:t>
      </w:r>
      <w:r w:rsidR="00764C21" w:rsidRPr="009F2EA3">
        <w:rPr>
          <w:rFonts w:cs="Arial"/>
          <w:b/>
          <w:szCs w:val="22"/>
        </w:rPr>
        <w:t>alespoň 2 stavby spočívající v provedení stavebních prací na novostavbách budov, resp. na jejich stavebních úpravách, vestavbách, přístavbách</w:t>
      </w:r>
      <w:r w:rsidR="00EC2638" w:rsidRPr="009F2EA3">
        <w:rPr>
          <w:rFonts w:cs="Arial"/>
          <w:b/>
          <w:szCs w:val="22"/>
        </w:rPr>
        <w:t>, interiér</w:t>
      </w:r>
      <w:r w:rsidR="0083293E" w:rsidRPr="009F2EA3">
        <w:rPr>
          <w:rFonts w:cs="Arial"/>
          <w:b/>
          <w:szCs w:val="22"/>
        </w:rPr>
        <w:t>ech</w:t>
      </w:r>
      <w:r w:rsidR="00EC2638" w:rsidRPr="009F2EA3">
        <w:rPr>
          <w:rFonts w:cs="Arial"/>
          <w:b/>
          <w:szCs w:val="22"/>
        </w:rPr>
        <w:t xml:space="preserve"> a technologií</w:t>
      </w:r>
      <w:r w:rsidR="0083293E" w:rsidRPr="009F2EA3">
        <w:rPr>
          <w:rFonts w:cs="Arial"/>
          <w:b/>
          <w:szCs w:val="22"/>
        </w:rPr>
        <w:t>ch</w:t>
      </w:r>
      <w:r w:rsidR="00EC2638" w:rsidRPr="009F2EA3">
        <w:rPr>
          <w:rFonts w:cs="Arial"/>
          <w:b/>
          <w:szCs w:val="22"/>
        </w:rPr>
        <w:t xml:space="preserve"> požadovaných rozsahem této veřejné zakázky</w:t>
      </w:r>
      <w:r w:rsidR="00764C21" w:rsidRPr="009F2EA3">
        <w:rPr>
          <w:rFonts w:cs="Arial"/>
          <w:b/>
          <w:szCs w:val="22"/>
        </w:rPr>
        <w:t xml:space="preserve"> apod. v minimálním objemu (vztaženo k jedné investiční akci) alespoň </w:t>
      </w:r>
      <w:r w:rsidR="002B4205" w:rsidRPr="009F2EA3">
        <w:rPr>
          <w:rFonts w:cs="Arial"/>
          <w:b/>
          <w:szCs w:val="22"/>
        </w:rPr>
        <w:t>1</w:t>
      </w:r>
      <w:r w:rsidR="00EC2638" w:rsidRPr="009F2EA3">
        <w:rPr>
          <w:rFonts w:cs="Arial"/>
          <w:b/>
          <w:szCs w:val="22"/>
        </w:rPr>
        <w:t>0</w:t>
      </w:r>
      <w:r w:rsidR="00764C21" w:rsidRPr="009F2EA3">
        <w:rPr>
          <w:rFonts w:cs="Arial"/>
          <w:b/>
          <w:szCs w:val="22"/>
        </w:rPr>
        <w:t xml:space="preserve"> mil. Kč bez DPH.</w:t>
      </w:r>
      <w:r w:rsidR="00764C21" w:rsidRPr="00764C21">
        <w:rPr>
          <w:rFonts w:cs="Arial"/>
          <w:b/>
          <w:szCs w:val="22"/>
        </w:rPr>
        <w:t xml:space="preserve"> </w:t>
      </w:r>
    </w:p>
    <w:p w:rsidR="0016096B" w:rsidRDefault="0016096B" w:rsidP="00BC6965">
      <w:pPr>
        <w:autoSpaceDE w:val="0"/>
        <w:autoSpaceDN w:val="0"/>
        <w:adjustRightInd w:val="0"/>
        <w:ind w:left="851"/>
        <w:jc w:val="both"/>
        <w:rPr>
          <w:rFonts w:cs="Arial"/>
          <w:b/>
          <w:szCs w:val="22"/>
        </w:rPr>
      </w:pPr>
    </w:p>
    <w:p w:rsidR="000E5523" w:rsidRPr="009F2EA3" w:rsidRDefault="003B46DF" w:rsidP="00BC6965">
      <w:pPr>
        <w:autoSpaceDE w:val="0"/>
        <w:autoSpaceDN w:val="0"/>
        <w:adjustRightInd w:val="0"/>
        <w:ind w:left="851"/>
        <w:jc w:val="both"/>
        <w:rPr>
          <w:rFonts w:cs="Arial"/>
          <w:b/>
          <w:bCs/>
          <w:szCs w:val="22"/>
        </w:rPr>
      </w:pPr>
      <w:r w:rsidRPr="009F2EA3">
        <w:rPr>
          <w:rFonts w:cs="Arial"/>
          <w:b/>
          <w:szCs w:val="22"/>
        </w:rPr>
        <w:t>K prokázání splnění technické kvalifikace podle § 79 odst. 2 písm. d) ZZVZ</w:t>
      </w:r>
      <w:r w:rsidRPr="009F2EA3">
        <w:rPr>
          <w:rFonts w:cs="Arial"/>
          <w:szCs w:val="22"/>
        </w:rPr>
        <w:t xml:space="preserve"> Zadavatel </w:t>
      </w:r>
      <w:r w:rsidR="0040409F" w:rsidRPr="009F2EA3">
        <w:rPr>
          <w:rFonts w:cs="Arial"/>
          <w:szCs w:val="22"/>
        </w:rPr>
        <w:t xml:space="preserve">požaduje předložení </w:t>
      </w:r>
      <w:r w:rsidR="00D94D32" w:rsidRPr="009F2EA3">
        <w:rPr>
          <w:rFonts w:cs="Arial"/>
          <w:szCs w:val="22"/>
        </w:rPr>
        <w:t xml:space="preserve">dokladů </w:t>
      </w:r>
      <w:r w:rsidR="00667109" w:rsidRPr="009F2EA3">
        <w:rPr>
          <w:rFonts w:cs="Arial"/>
          <w:color w:val="000000"/>
          <w:szCs w:val="22"/>
        </w:rPr>
        <w:t xml:space="preserve">o </w:t>
      </w:r>
      <w:r w:rsidR="00D94D32" w:rsidRPr="009F2EA3">
        <w:rPr>
          <w:rFonts w:cs="Arial"/>
          <w:color w:val="000000"/>
          <w:szCs w:val="22"/>
        </w:rPr>
        <w:t xml:space="preserve">vzdělání a odborné kvalifikaci vztahující </w:t>
      </w:r>
      <w:r w:rsidR="00D94D32" w:rsidRPr="009F2EA3">
        <w:rPr>
          <w:rFonts w:cs="Arial"/>
          <w:color w:val="000000"/>
          <w:szCs w:val="22"/>
        </w:rPr>
        <w:lastRenderedPageBreak/>
        <w:t>se k požadovaným stavebním prac</w:t>
      </w:r>
      <w:r w:rsidR="002727A9">
        <w:rPr>
          <w:rFonts w:cs="Arial"/>
          <w:color w:val="000000"/>
          <w:szCs w:val="22"/>
        </w:rPr>
        <w:t>í</w:t>
      </w:r>
      <w:r w:rsidR="00D94D32" w:rsidRPr="009F2EA3">
        <w:rPr>
          <w:rFonts w:cs="Arial"/>
          <w:color w:val="000000"/>
          <w:szCs w:val="22"/>
        </w:rPr>
        <w:t xml:space="preserve">m u osoby stavbyvedoucího. </w:t>
      </w:r>
    </w:p>
    <w:p w:rsidR="00A01C71" w:rsidRPr="009F2EA3" w:rsidRDefault="00A01C71" w:rsidP="00667109">
      <w:pPr>
        <w:tabs>
          <w:tab w:val="left" w:pos="1276"/>
        </w:tabs>
        <w:autoSpaceDE w:val="0"/>
        <w:autoSpaceDN w:val="0"/>
        <w:adjustRightInd w:val="0"/>
        <w:spacing w:after="15"/>
        <w:ind w:left="851"/>
        <w:rPr>
          <w:rFonts w:cs="Arial"/>
          <w:b/>
          <w:bCs/>
          <w:szCs w:val="22"/>
        </w:rPr>
      </w:pPr>
    </w:p>
    <w:p w:rsidR="003B46DF" w:rsidRPr="009F2EA3" w:rsidRDefault="00D26F59" w:rsidP="00667109">
      <w:pPr>
        <w:tabs>
          <w:tab w:val="left" w:pos="1276"/>
        </w:tabs>
        <w:autoSpaceDE w:val="0"/>
        <w:autoSpaceDN w:val="0"/>
        <w:adjustRightInd w:val="0"/>
        <w:spacing w:after="15"/>
        <w:ind w:left="851"/>
        <w:rPr>
          <w:rFonts w:cs="Arial"/>
          <w:szCs w:val="22"/>
        </w:rPr>
      </w:pPr>
      <w:r w:rsidRPr="009F2EA3">
        <w:rPr>
          <w:rFonts w:cs="Arial"/>
          <w:b/>
          <w:bCs/>
          <w:szCs w:val="22"/>
        </w:rPr>
        <w:t>U osoby s</w:t>
      </w:r>
      <w:r w:rsidR="003B46DF" w:rsidRPr="009F2EA3">
        <w:rPr>
          <w:rFonts w:cs="Arial"/>
          <w:b/>
          <w:bCs/>
          <w:szCs w:val="22"/>
        </w:rPr>
        <w:t>tavbyvedoucí</w:t>
      </w:r>
      <w:r w:rsidRPr="009F2EA3">
        <w:rPr>
          <w:rFonts w:cs="Arial"/>
          <w:b/>
          <w:bCs/>
          <w:szCs w:val="22"/>
        </w:rPr>
        <w:t>ho dodavatel předloží</w:t>
      </w:r>
      <w:r w:rsidR="003B46DF" w:rsidRPr="009F2EA3">
        <w:rPr>
          <w:rFonts w:cs="Arial"/>
          <w:b/>
          <w:bCs/>
          <w:szCs w:val="22"/>
        </w:rPr>
        <w:t xml:space="preserve">: </w:t>
      </w:r>
    </w:p>
    <w:p w:rsidR="00D94D32" w:rsidRPr="009F2EA3" w:rsidRDefault="00D94D32" w:rsidP="00633455">
      <w:pPr>
        <w:pStyle w:val="Odstavecseseznamem"/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spacing w:after="15"/>
        <w:ind w:left="1134" w:hanging="283"/>
        <w:jc w:val="both"/>
        <w:rPr>
          <w:rFonts w:cs="Arial"/>
          <w:szCs w:val="22"/>
        </w:rPr>
      </w:pPr>
      <w:r w:rsidRPr="009F2EA3">
        <w:rPr>
          <w:rFonts w:cs="Arial"/>
          <w:color w:val="000000"/>
          <w:szCs w:val="22"/>
        </w:rPr>
        <w:t xml:space="preserve">strukturovaný profesní životopis podepsaný osobou, které se týká, obsahující alespoň: </w:t>
      </w:r>
      <w:r w:rsidRPr="009F2EA3">
        <w:rPr>
          <w:rFonts w:cs="Arial"/>
          <w:bCs/>
          <w:color w:val="000000"/>
          <w:szCs w:val="22"/>
        </w:rPr>
        <w:t xml:space="preserve">jméno a příjmení, nejvyšší </w:t>
      </w:r>
      <w:r w:rsidRPr="009F2EA3">
        <w:rPr>
          <w:rFonts w:cs="Arial"/>
          <w:bCs/>
          <w:szCs w:val="22"/>
        </w:rPr>
        <w:t xml:space="preserve">dosažené vzdělání, dosavadní praxi v oboru, </w:t>
      </w:r>
    </w:p>
    <w:p w:rsidR="003B46DF" w:rsidRPr="008C3C47" w:rsidRDefault="003B46DF" w:rsidP="00633455">
      <w:pPr>
        <w:pStyle w:val="Odstavecseseznamem"/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spacing w:after="15"/>
        <w:ind w:left="1134" w:hanging="283"/>
        <w:jc w:val="both"/>
        <w:rPr>
          <w:rFonts w:cs="Arial"/>
          <w:szCs w:val="22"/>
        </w:rPr>
      </w:pPr>
      <w:r w:rsidRPr="008C3C47">
        <w:rPr>
          <w:rFonts w:cs="Arial"/>
          <w:szCs w:val="22"/>
        </w:rPr>
        <w:t>osvědčení o autorizaci v oboru Pozemní stavby dle zákona č. 360/1992 Sb.,</w:t>
      </w:r>
      <w:r w:rsidR="00BC6965" w:rsidRPr="008C3C47">
        <w:rPr>
          <w:rFonts w:cs="Arial"/>
          <w:szCs w:val="22"/>
        </w:rPr>
        <w:t xml:space="preserve"> </w:t>
      </w:r>
      <w:r w:rsidRPr="008C3C47">
        <w:rPr>
          <w:rFonts w:cs="Arial"/>
          <w:szCs w:val="22"/>
        </w:rPr>
        <w:t>(certifikát ČKAIT) – minimálně autorizovaný inženýr v oboru Pozemní stavby</w:t>
      </w:r>
      <w:r w:rsidR="00303347" w:rsidRPr="008C3C47">
        <w:rPr>
          <w:rFonts w:cs="Arial"/>
          <w:szCs w:val="22"/>
        </w:rPr>
        <w:t>,</w:t>
      </w:r>
    </w:p>
    <w:p w:rsidR="003B46DF" w:rsidRPr="008C3C47" w:rsidRDefault="00D26F59" w:rsidP="00633455">
      <w:pPr>
        <w:pStyle w:val="Odstavecseseznamem"/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spacing w:after="15"/>
        <w:ind w:left="1134" w:hanging="283"/>
        <w:jc w:val="both"/>
        <w:rPr>
          <w:rFonts w:cs="Arial"/>
          <w:szCs w:val="22"/>
        </w:rPr>
      </w:pPr>
      <w:r w:rsidRPr="008C3C47">
        <w:rPr>
          <w:rFonts w:cs="Arial"/>
          <w:szCs w:val="22"/>
        </w:rPr>
        <w:t>minimálně 5 let praxi</w:t>
      </w:r>
      <w:r w:rsidR="003B46DF" w:rsidRPr="008C3C47">
        <w:rPr>
          <w:rFonts w:cs="Arial"/>
          <w:szCs w:val="22"/>
        </w:rPr>
        <w:t xml:space="preserve"> v oboru, </w:t>
      </w:r>
    </w:p>
    <w:p w:rsidR="003B46DF" w:rsidRPr="008C3C47" w:rsidRDefault="00D26F59" w:rsidP="00633455">
      <w:pPr>
        <w:pStyle w:val="Odstavecseseznamem"/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spacing w:after="15"/>
        <w:ind w:left="1134" w:hanging="283"/>
        <w:jc w:val="both"/>
        <w:rPr>
          <w:rFonts w:cs="Arial"/>
          <w:szCs w:val="22"/>
        </w:rPr>
      </w:pPr>
      <w:r w:rsidRPr="008C3C47">
        <w:rPr>
          <w:rFonts w:cs="Arial"/>
          <w:szCs w:val="22"/>
        </w:rPr>
        <w:t>praxi</w:t>
      </w:r>
      <w:r w:rsidR="003B46DF" w:rsidRPr="008C3C47">
        <w:rPr>
          <w:rFonts w:cs="Arial"/>
          <w:szCs w:val="22"/>
        </w:rPr>
        <w:t xml:space="preserve"> v oblasti pozemních staveb - vykonávání funkce hlavního stavbyvedoucího nebo stavbyvedoucího na minimálně 2 stavbách, z toho minimálně 1 stavba z oboru pozemních staveb, kde investiční náklady na stavbu byly min. </w:t>
      </w:r>
      <w:r w:rsidR="00C70C10">
        <w:rPr>
          <w:rFonts w:cs="Arial"/>
          <w:szCs w:val="22"/>
        </w:rPr>
        <w:t>1</w:t>
      </w:r>
      <w:r w:rsidR="003B46DF" w:rsidRPr="008C3C47">
        <w:rPr>
          <w:rFonts w:cs="Arial"/>
          <w:szCs w:val="22"/>
        </w:rPr>
        <w:t xml:space="preserve">0 mil bez DPH. </w:t>
      </w:r>
    </w:p>
    <w:p w:rsidR="003B46DF" w:rsidRPr="003B46DF" w:rsidRDefault="003B46DF" w:rsidP="003B46DF">
      <w:pPr>
        <w:autoSpaceDE w:val="0"/>
        <w:autoSpaceDN w:val="0"/>
        <w:adjustRightInd w:val="0"/>
        <w:rPr>
          <w:rFonts w:cs="Arial"/>
          <w:szCs w:val="22"/>
        </w:rPr>
      </w:pPr>
    </w:p>
    <w:p w:rsidR="00335DE2" w:rsidRPr="00CC4E24" w:rsidRDefault="00335DE2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bookmarkStart w:id="9" w:name="_Toc464046121"/>
      <w:r w:rsidRPr="00CC4E24">
        <w:rPr>
          <w:b/>
        </w:rPr>
        <w:t>Prokázání splnění kvalifikace</w:t>
      </w:r>
      <w:bookmarkEnd w:id="9"/>
    </w:p>
    <w:p w:rsidR="00764C21" w:rsidRDefault="00764C21" w:rsidP="00433A44">
      <w:pPr>
        <w:ind w:left="992"/>
        <w:jc w:val="both"/>
        <w:rPr>
          <w:rFonts w:cs="Arial"/>
          <w:szCs w:val="22"/>
        </w:rPr>
      </w:pPr>
    </w:p>
    <w:p w:rsidR="00335DE2" w:rsidRPr="00074EB5" w:rsidRDefault="00335DE2" w:rsidP="000F3AC1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Dodavatel může prokázat určitou část </w:t>
      </w:r>
      <w:r>
        <w:rPr>
          <w:rFonts w:cs="Arial"/>
          <w:szCs w:val="22"/>
        </w:rPr>
        <w:t xml:space="preserve">technické </w:t>
      </w:r>
      <w:r w:rsidRPr="00074EB5">
        <w:rPr>
          <w:rFonts w:cs="Arial"/>
          <w:szCs w:val="22"/>
        </w:rPr>
        <w:t>kvalifikace</w:t>
      </w:r>
      <w:r w:rsidR="002B4205">
        <w:rPr>
          <w:rFonts w:cs="Arial"/>
          <w:szCs w:val="22"/>
        </w:rPr>
        <w:t>, ekonomické kvalifikace</w:t>
      </w:r>
      <w:r w:rsidRPr="00074EB5">
        <w:rPr>
          <w:rFonts w:cs="Arial"/>
          <w:szCs w:val="22"/>
        </w:rPr>
        <w:t xml:space="preserve"> nebo profesní způsobilosti požadované </w:t>
      </w:r>
      <w:r w:rsidR="000B6DEF">
        <w:rPr>
          <w:rFonts w:cs="Arial"/>
          <w:szCs w:val="22"/>
        </w:rPr>
        <w:t>Z</w:t>
      </w:r>
      <w:r w:rsidRPr="00074EB5">
        <w:rPr>
          <w:rFonts w:cs="Arial"/>
          <w:szCs w:val="22"/>
        </w:rPr>
        <w:t xml:space="preserve">adavatelem prostřednictvím jiných osob s výjimkou </w:t>
      </w:r>
      <w:r>
        <w:rPr>
          <w:rFonts w:cs="Arial"/>
          <w:szCs w:val="22"/>
        </w:rPr>
        <w:t>profesní způsobilosti</w:t>
      </w:r>
      <w:r w:rsidRPr="00074EB5">
        <w:rPr>
          <w:rFonts w:cs="Arial"/>
          <w:szCs w:val="22"/>
        </w:rPr>
        <w:t xml:space="preserve">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(výpis z obchodního rejstříku nebo jiné obdobné evidence, pokud jiný právní předpis zápis do takové evidence vyžaduje). </w:t>
      </w:r>
    </w:p>
    <w:p w:rsidR="00335DE2" w:rsidRPr="00074EB5" w:rsidRDefault="00335DE2" w:rsidP="000F3AC1">
      <w:pPr>
        <w:ind w:left="851"/>
        <w:jc w:val="both"/>
        <w:rPr>
          <w:rFonts w:cs="Arial"/>
          <w:szCs w:val="22"/>
        </w:rPr>
      </w:pPr>
    </w:p>
    <w:p w:rsidR="00335DE2" w:rsidRPr="00074EB5" w:rsidRDefault="00335DE2" w:rsidP="000F3AC1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Dodavatel je v takovém případě povinen </w:t>
      </w:r>
      <w:r w:rsidR="000B6DEF">
        <w:rPr>
          <w:rFonts w:cs="Arial"/>
          <w:szCs w:val="22"/>
        </w:rPr>
        <w:t>Z</w:t>
      </w:r>
      <w:r w:rsidRPr="00074EB5">
        <w:rPr>
          <w:rFonts w:cs="Arial"/>
          <w:szCs w:val="22"/>
        </w:rPr>
        <w:t>adavateli předložit</w:t>
      </w:r>
      <w:r>
        <w:rPr>
          <w:rFonts w:cs="Arial"/>
          <w:szCs w:val="22"/>
        </w:rPr>
        <w:t>:</w:t>
      </w:r>
    </w:p>
    <w:p w:rsidR="00335DE2" w:rsidRPr="00074EB5" w:rsidRDefault="00335DE2" w:rsidP="00633455">
      <w:pPr>
        <w:numPr>
          <w:ilvl w:val="0"/>
          <w:numId w:val="18"/>
        </w:numPr>
        <w:tabs>
          <w:tab w:val="left" w:pos="1276"/>
        </w:tabs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doklady prokazující splnění profesní způsobilosti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jinou osobou,</w:t>
      </w:r>
    </w:p>
    <w:p w:rsidR="00335DE2" w:rsidRPr="00074EB5" w:rsidRDefault="00335DE2" w:rsidP="00633455">
      <w:pPr>
        <w:numPr>
          <w:ilvl w:val="0"/>
          <w:numId w:val="18"/>
        </w:numPr>
        <w:tabs>
          <w:tab w:val="left" w:pos="1276"/>
        </w:tabs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doklady prokazující splnění chybějící části kvalifikace prostřednictvím jiné osoby,</w:t>
      </w:r>
    </w:p>
    <w:p w:rsidR="00335DE2" w:rsidRPr="00074EB5" w:rsidRDefault="00335DE2" w:rsidP="00633455">
      <w:pPr>
        <w:numPr>
          <w:ilvl w:val="0"/>
          <w:numId w:val="18"/>
        </w:numPr>
        <w:tabs>
          <w:tab w:val="left" w:pos="1276"/>
        </w:tabs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doklady o splnění základní způsobilosti podle § 74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jinou osobou a</w:t>
      </w:r>
    </w:p>
    <w:p w:rsidR="00335DE2" w:rsidRPr="00074EB5" w:rsidRDefault="00335DE2" w:rsidP="00633455">
      <w:pPr>
        <w:numPr>
          <w:ilvl w:val="0"/>
          <w:numId w:val="18"/>
        </w:numPr>
        <w:tabs>
          <w:tab w:val="left" w:pos="1276"/>
        </w:tabs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písemný závazek jiné osoby k poskytnutí plnění určeného k plnění veřejné zakázky nebo k poskytnutí věcí nebo práv, s nimiž bude dodavatel oprávněn disponovat v</w:t>
      </w:r>
      <w:r>
        <w:rPr>
          <w:rFonts w:cs="Arial"/>
          <w:szCs w:val="22"/>
        </w:rPr>
        <w:t> </w:t>
      </w:r>
      <w:r w:rsidRPr="00074EB5">
        <w:rPr>
          <w:rFonts w:cs="Arial"/>
          <w:szCs w:val="22"/>
        </w:rPr>
        <w:t>rámci plnění veřejné zakázky, a to alespoň v rozsahu, v jakém jiná osoba prokázala kvalifikaci za dodavatele.</w:t>
      </w:r>
    </w:p>
    <w:p w:rsidR="00335DE2" w:rsidRPr="00074EB5" w:rsidRDefault="00335DE2" w:rsidP="000F3AC1">
      <w:pPr>
        <w:tabs>
          <w:tab w:val="left" w:pos="1276"/>
        </w:tabs>
        <w:ind w:left="1276" w:hanging="425"/>
        <w:jc w:val="both"/>
        <w:rPr>
          <w:rFonts w:cs="Arial"/>
          <w:szCs w:val="22"/>
        </w:rPr>
      </w:pPr>
    </w:p>
    <w:p w:rsidR="00335DE2" w:rsidRPr="00074EB5" w:rsidRDefault="00335DE2" w:rsidP="000F3AC1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V případě, že byla kvalifikace získána v zahraničí, prokazuje ji dodavatel doklady vydanými podle právního řádu země, ve které byla získána, a to v rozsahu požadovaném </w:t>
      </w:r>
      <w:r w:rsidR="000B6DEF">
        <w:rPr>
          <w:rFonts w:cs="Arial"/>
          <w:szCs w:val="22"/>
        </w:rPr>
        <w:t>Z</w:t>
      </w:r>
      <w:r w:rsidRPr="00074EB5">
        <w:rPr>
          <w:rFonts w:cs="Arial"/>
          <w:szCs w:val="22"/>
        </w:rPr>
        <w:t xml:space="preserve">adavatelem, uvedeném shora v čl. </w:t>
      </w:r>
      <w:r>
        <w:rPr>
          <w:rFonts w:cs="Arial"/>
          <w:szCs w:val="22"/>
        </w:rPr>
        <w:t>9</w:t>
      </w:r>
      <w:r w:rsidRPr="00074EB5">
        <w:rPr>
          <w:rFonts w:cs="Arial"/>
          <w:szCs w:val="22"/>
        </w:rPr>
        <w:t>.2 -</w:t>
      </w:r>
      <w:r>
        <w:rPr>
          <w:rFonts w:cs="Arial"/>
          <w:szCs w:val="22"/>
        </w:rPr>
        <w:t xml:space="preserve"> 9</w:t>
      </w:r>
      <w:r w:rsidRPr="00074EB5">
        <w:rPr>
          <w:rFonts w:cs="Arial"/>
          <w:szCs w:val="22"/>
        </w:rPr>
        <w:t>.</w:t>
      </w:r>
      <w:r w:rsidR="002B4205">
        <w:rPr>
          <w:rFonts w:cs="Arial"/>
          <w:szCs w:val="22"/>
        </w:rPr>
        <w:t>5</w:t>
      </w:r>
      <w:r w:rsidRPr="00074EB5">
        <w:rPr>
          <w:rFonts w:cs="Arial"/>
          <w:szCs w:val="22"/>
        </w:rPr>
        <w:t xml:space="preserve"> této </w:t>
      </w:r>
      <w:r>
        <w:rPr>
          <w:rFonts w:cs="Arial"/>
          <w:szCs w:val="22"/>
        </w:rPr>
        <w:t>výzvy</w:t>
      </w:r>
      <w:r w:rsidRPr="00074EB5">
        <w:rPr>
          <w:rFonts w:cs="Arial"/>
          <w:szCs w:val="22"/>
        </w:rPr>
        <w:t>.</w:t>
      </w:r>
    </w:p>
    <w:p w:rsidR="00335DE2" w:rsidRDefault="00335DE2" w:rsidP="000F3AC1">
      <w:pPr>
        <w:ind w:left="851"/>
        <w:jc w:val="both"/>
        <w:rPr>
          <w:rFonts w:cs="Arial"/>
          <w:szCs w:val="22"/>
        </w:rPr>
      </w:pPr>
    </w:p>
    <w:p w:rsidR="00335DE2" w:rsidRPr="00074EB5" w:rsidRDefault="00335DE2" w:rsidP="000F3AC1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V případě společné účasti dodavatelů prokazuje základní způsobilost a profesní způsobilost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každý dodavatel samostatně.</w:t>
      </w:r>
    </w:p>
    <w:p w:rsidR="00335DE2" w:rsidRPr="00074EB5" w:rsidRDefault="00335DE2" w:rsidP="000F3AC1">
      <w:pPr>
        <w:ind w:left="851"/>
        <w:jc w:val="both"/>
        <w:rPr>
          <w:rFonts w:cs="Arial"/>
          <w:szCs w:val="22"/>
        </w:rPr>
      </w:pPr>
    </w:p>
    <w:p w:rsidR="00335DE2" w:rsidRDefault="00335DE2" w:rsidP="000F3AC1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Doklady prokazující základní způsobilost podle § 74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a profesní způsobilost podle § 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musí prokazovat splnění požadovaného kritéria způsobilosti nejpozději v době 3 měsíců přede dnem </w:t>
      </w:r>
      <w:r w:rsidR="00BB19FC">
        <w:rPr>
          <w:rFonts w:cs="Arial"/>
          <w:szCs w:val="22"/>
        </w:rPr>
        <w:t>podání nabídky</w:t>
      </w:r>
      <w:r w:rsidRPr="00074EB5">
        <w:rPr>
          <w:rFonts w:cs="Arial"/>
          <w:szCs w:val="22"/>
        </w:rPr>
        <w:t>.</w:t>
      </w:r>
    </w:p>
    <w:p w:rsidR="00335DE2" w:rsidRDefault="00335DE2" w:rsidP="000F3AC1">
      <w:pPr>
        <w:ind w:left="851"/>
        <w:jc w:val="both"/>
        <w:rPr>
          <w:rFonts w:cs="Arial"/>
          <w:szCs w:val="22"/>
        </w:rPr>
      </w:pPr>
    </w:p>
    <w:p w:rsidR="00335DE2" w:rsidRDefault="00335DE2" w:rsidP="000F3AC1">
      <w:pPr>
        <w:ind w:left="851"/>
        <w:jc w:val="both"/>
        <w:rPr>
          <w:rFonts w:cs="Arial"/>
          <w:szCs w:val="22"/>
        </w:rPr>
      </w:pPr>
      <w:r>
        <w:rPr>
          <w:rFonts w:cs="Arial"/>
          <w:szCs w:val="22"/>
        </w:rPr>
        <w:t>Do</w:t>
      </w:r>
      <w:r w:rsidRPr="00B80310">
        <w:rPr>
          <w:rFonts w:cs="Arial"/>
          <w:szCs w:val="22"/>
        </w:rPr>
        <w:t>davatel může vždy nahradit požadované doklady jednotným evropským osvědčením pro veřejné zakázky</w:t>
      </w:r>
      <w:r>
        <w:rPr>
          <w:rFonts w:cs="Arial"/>
          <w:szCs w:val="22"/>
        </w:rPr>
        <w:t>.</w:t>
      </w:r>
      <w:r w:rsidRPr="00B80310">
        <w:rPr>
          <w:rFonts w:cs="Arial"/>
          <w:szCs w:val="22"/>
        </w:rPr>
        <w:t xml:space="preserve"> </w:t>
      </w:r>
      <w:r w:rsidRPr="00F45211">
        <w:rPr>
          <w:rFonts w:cs="Arial"/>
          <w:szCs w:val="22"/>
        </w:rPr>
        <w:t>Jednotným evropským osvědčením pro veřejné zakázky se rozumí písemné čestné prohlášení účastníka zadávacího řízení o prokázání jeho kvalifikace, a to i prostřednictvím jiné osoby, nahrazující doklady vydané orgány veřejné správy nebo třetími stranami na formuláři zpřístupněném v informačním systému e-Certis.</w:t>
      </w:r>
      <w:r w:rsidR="00E33AF4">
        <w:rPr>
          <w:rFonts w:cs="Arial"/>
          <w:szCs w:val="22"/>
        </w:rPr>
        <w:t xml:space="preserve"> </w:t>
      </w:r>
    </w:p>
    <w:p w:rsidR="00335DE2" w:rsidRPr="00F45211" w:rsidRDefault="00335DE2" w:rsidP="000F3AC1">
      <w:pPr>
        <w:ind w:left="851"/>
        <w:jc w:val="both"/>
        <w:rPr>
          <w:rFonts w:cs="Arial"/>
          <w:szCs w:val="22"/>
        </w:rPr>
      </w:pPr>
    </w:p>
    <w:p w:rsidR="00335DE2" w:rsidRPr="00E33AF4" w:rsidRDefault="00E33AF4" w:rsidP="000F3AC1">
      <w:pPr>
        <w:ind w:left="851"/>
        <w:jc w:val="both"/>
        <w:rPr>
          <w:rFonts w:cs="Arial"/>
          <w:b/>
          <w:szCs w:val="22"/>
          <w:u w:val="single"/>
        </w:rPr>
      </w:pPr>
      <w:r>
        <w:rPr>
          <w:szCs w:val="22"/>
        </w:rPr>
        <w:t xml:space="preserve">V nabídce dodavatel předkládá doklady v kopiích. </w:t>
      </w:r>
      <w:r w:rsidR="00335DE2" w:rsidRPr="00E33AF4">
        <w:rPr>
          <w:rFonts w:cs="Arial"/>
          <w:b/>
          <w:szCs w:val="22"/>
          <w:u w:val="single"/>
        </w:rPr>
        <w:t xml:space="preserve">Dodavatel může v nabídce požadované doklady nahradit předložením čestného prohlášení podepsaného osobou oprávněnou zastupovat dodavatele. Z čestného prohlášení musí být zřejmé, že dodavatel stanovené podmínky základní a profesní způsobilosti a </w:t>
      </w:r>
      <w:r w:rsidR="00E70324" w:rsidRPr="00E33AF4">
        <w:rPr>
          <w:rFonts w:cs="Arial"/>
          <w:b/>
          <w:szCs w:val="22"/>
          <w:u w:val="single"/>
        </w:rPr>
        <w:t xml:space="preserve">ekonomické a </w:t>
      </w:r>
      <w:r w:rsidR="00335DE2" w:rsidRPr="00E33AF4">
        <w:rPr>
          <w:rFonts w:cs="Arial"/>
          <w:b/>
          <w:szCs w:val="22"/>
          <w:u w:val="single"/>
        </w:rPr>
        <w:t>technické kvalifikace splňuje.</w:t>
      </w:r>
      <w:r w:rsidR="00D94D32" w:rsidRPr="00E33AF4">
        <w:rPr>
          <w:rFonts w:cs="Arial"/>
          <w:b/>
          <w:szCs w:val="22"/>
          <w:u w:val="single"/>
        </w:rPr>
        <w:t xml:space="preserve"> Vzor čestného prohlášení viz </w:t>
      </w:r>
      <w:r w:rsidR="00D94D32" w:rsidRPr="00E33AF4">
        <w:rPr>
          <w:rFonts w:cs="Arial"/>
          <w:b/>
          <w:szCs w:val="22"/>
          <w:u w:val="single"/>
        </w:rPr>
        <w:lastRenderedPageBreak/>
        <w:t xml:space="preserve">Příloha č. </w:t>
      </w:r>
      <w:r w:rsidR="000135E4">
        <w:rPr>
          <w:rFonts w:cs="Arial"/>
          <w:b/>
          <w:szCs w:val="22"/>
          <w:u w:val="single"/>
        </w:rPr>
        <w:t>3</w:t>
      </w:r>
      <w:r w:rsidR="00D94D32" w:rsidRPr="00E33AF4">
        <w:rPr>
          <w:rFonts w:cs="Arial"/>
          <w:b/>
          <w:szCs w:val="22"/>
          <w:u w:val="single"/>
        </w:rPr>
        <w:t xml:space="preserve"> této výzvy.</w:t>
      </w:r>
    </w:p>
    <w:p w:rsidR="00335DE2" w:rsidRDefault="00335DE2" w:rsidP="000F3AC1">
      <w:pPr>
        <w:ind w:left="851"/>
        <w:jc w:val="both"/>
        <w:rPr>
          <w:rFonts w:cs="Arial"/>
          <w:szCs w:val="22"/>
        </w:rPr>
      </w:pPr>
    </w:p>
    <w:p w:rsidR="00335DE2" w:rsidRDefault="00335DE2" w:rsidP="000F3AC1">
      <w:pPr>
        <w:ind w:left="851"/>
        <w:jc w:val="both"/>
        <w:rPr>
          <w:rFonts w:cs="Arial"/>
          <w:b/>
          <w:szCs w:val="22"/>
        </w:rPr>
      </w:pPr>
      <w:r w:rsidRPr="00C648F3">
        <w:rPr>
          <w:rFonts w:cs="Arial"/>
          <w:b/>
          <w:szCs w:val="22"/>
        </w:rPr>
        <w:t xml:space="preserve">Před uzavřením smlouvy si </w:t>
      </w:r>
      <w:r w:rsidR="000B6DEF">
        <w:rPr>
          <w:rFonts w:cs="Arial"/>
          <w:b/>
          <w:szCs w:val="22"/>
        </w:rPr>
        <w:t>Z</w:t>
      </w:r>
      <w:r w:rsidRPr="00C648F3">
        <w:rPr>
          <w:rFonts w:cs="Arial"/>
          <w:b/>
          <w:szCs w:val="22"/>
        </w:rPr>
        <w:t>adavatel od vybraného dodavatele vyžádá předložení originálů nebo ověřených kopií dokladů o kvalifikaci, pokud již nebyly v zadávacím řízení předloženy.</w:t>
      </w:r>
    </w:p>
    <w:p w:rsidR="00E33AF4" w:rsidRDefault="00E33AF4" w:rsidP="000F3AC1">
      <w:pPr>
        <w:ind w:left="851"/>
        <w:jc w:val="both"/>
        <w:rPr>
          <w:rFonts w:cs="Arial"/>
          <w:b/>
          <w:szCs w:val="22"/>
        </w:rPr>
      </w:pPr>
    </w:p>
    <w:p w:rsidR="000F3AC1" w:rsidRPr="009D09DA" w:rsidRDefault="000F3AC1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r w:rsidRPr="009D09DA">
        <w:rPr>
          <w:b/>
        </w:rPr>
        <w:t xml:space="preserve">Prokazování kvalifikace výpisem ze  seznamu kvalifikovaných dodavatelů </w:t>
      </w:r>
    </w:p>
    <w:p w:rsidR="000F3AC1" w:rsidRDefault="000F3AC1" w:rsidP="000F3AC1">
      <w:pPr>
        <w:keepNext/>
        <w:keepLines/>
        <w:ind w:left="992"/>
        <w:jc w:val="both"/>
        <w:rPr>
          <w:rFonts w:cs="Arial"/>
          <w:szCs w:val="22"/>
        </w:rPr>
      </w:pPr>
    </w:p>
    <w:p w:rsidR="000F3AC1" w:rsidRDefault="000F3AC1" w:rsidP="003A7980">
      <w:pPr>
        <w:keepNext/>
        <w:keepLines/>
        <w:ind w:left="851"/>
        <w:jc w:val="both"/>
        <w:rPr>
          <w:rFonts w:cs="Arial"/>
          <w:szCs w:val="22"/>
        </w:rPr>
      </w:pPr>
      <w:r w:rsidRPr="00CC4E24">
        <w:rPr>
          <w:rFonts w:cs="Arial"/>
          <w:szCs w:val="22"/>
        </w:rPr>
        <w:t xml:space="preserve">Kromě způsobu prokazování splnění základní a profesní způsobilosti uvedeného v čl. </w:t>
      </w:r>
      <w:r>
        <w:rPr>
          <w:rFonts w:cs="Arial"/>
          <w:szCs w:val="22"/>
        </w:rPr>
        <w:t>9</w:t>
      </w:r>
      <w:r w:rsidRPr="00CC4E24">
        <w:rPr>
          <w:rFonts w:cs="Arial"/>
          <w:szCs w:val="22"/>
        </w:rPr>
        <w:t xml:space="preserve">.2 </w:t>
      </w:r>
      <w:r>
        <w:rPr>
          <w:rFonts w:cs="Arial"/>
          <w:szCs w:val="22"/>
        </w:rPr>
        <w:t xml:space="preserve">a 9.3 </w:t>
      </w:r>
      <w:r w:rsidRPr="00CC4E24">
        <w:rPr>
          <w:rFonts w:cs="Arial"/>
          <w:szCs w:val="22"/>
        </w:rPr>
        <w:t xml:space="preserve">mohou dodavatelé, kteří jsou zapsáni v seznamu kvalifikovaných dodavatelů, využít výpis ze seznamu kvalifikovaných dodavatelů ve smyslu § 226 a násl. </w:t>
      </w:r>
      <w:r>
        <w:rPr>
          <w:rFonts w:cs="Arial"/>
          <w:szCs w:val="22"/>
        </w:rPr>
        <w:t>ZZVZ</w:t>
      </w:r>
      <w:r w:rsidRPr="00CC4E24">
        <w:rPr>
          <w:rFonts w:cs="Arial"/>
          <w:szCs w:val="22"/>
        </w:rPr>
        <w:t xml:space="preserve">. </w:t>
      </w:r>
    </w:p>
    <w:p w:rsidR="00E70324" w:rsidRPr="00C648F3" w:rsidRDefault="00E70324" w:rsidP="000F3AC1">
      <w:pPr>
        <w:ind w:left="993"/>
        <w:jc w:val="both"/>
        <w:rPr>
          <w:rFonts w:cs="Arial"/>
          <w:b/>
          <w:szCs w:val="22"/>
        </w:rPr>
      </w:pPr>
    </w:p>
    <w:p w:rsidR="00335DE2" w:rsidRPr="00CC4E24" w:rsidRDefault="00335DE2" w:rsidP="000F3AC1">
      <w:pPr>
        <w:keepNext/>
        <w:keepLines/>
        <w:ind w:left="851"/>
        <w:jc w:val="both"/>
        <w:rPr>
          <w:rFonts w:cs="Arial"/>
          <w:szCs w:val="22"/>
        </w:rPr>
      </w:pPr>
      <w:r w:rsidRPr="00CC4E24">
        <w:rPr>
          <w:rFonts w:cs="Arial"/>
          <w:szCs w:val="22"/>
        </w:rPr>
        <w:t>Zadavatel příjme výpis ze seznamu kvalifikovaných dodavatelů, pokud k</w:t>
      </w:r>
      <w:r w:rsidR="000F3AC1">
        <w:rPr>
          <w:rFonts w:cs="Arial"/>
          <w:szCs w:val="22"/>
        </w:rPr>
        <w:t> </w:t>
      </w:r>
      <w:r w:rsidRPr="00CC4E24">
        <w:rPr>
          <w:rFonts w:cs="Arial"/>
          <w:szCs w:val="22"/>
        </w:rPr>
        <w:t>poslednímu dni, ke kterému má být prokázána základní způsobilost, není výpis ze seznamu</w:t>
      </w:r>
      <w:r>
        <w:rPr>
          <w:rFonts w:cs="Arial"/>
          <w:szCs w:val="22"/>
        </w:rPr>
        <w:t xml:space="preserve"> </w:t>
      </w:r>
      <w:r w:rsidRPr="00CC4E24">
        <w:rPr>
          <w:rFonts w:cs="Arial"/>
          <w:szCs w:val="22"/>
        </w:rPr>
        <w:t xml:space="preserve">kvalifikovaných dodavatelů starší než 3 měsíce. Zadavatel </w:t>
      </w:r>
      <w:r>
        <w:rPr>
          <w:rFonts w:cs="Arial"/>
          <w:szCs w:val="22"/>
        </w:rPr>
        <w:t>ne</w:t>
      </w:r>
      <w:r w:rsidRPr="00CC4E24">
        <w:rPr>
          <w:rFonts w:cs="Arial"/>
          <w:szCs w:val="22"/>
        </w:rPr>
        <w:t>přijm</w:t>
      </w:r>
      <w:r>
        <w:rPr>
          <w:rFonts w:cs="Arial"/>
          <w:szCs w:val="22"/>
        </w:rPr>
        <w:t>e</w:t>
      </w:r>
      <w:r w:rsidRPr="00CC4E24">
        <w:rPr>
          <w:rFonts w:cs="Arial"/>
          <w:szCs w:val="22"/>
        </w:rPr>
        <w:t xml:space="preserve"> výpis ze seznamu kvalifikovaných dodavatelů, na kterém je vyznačeno zahájení řízení podle § 231 odst. 4. </w:t>
      </w:r>
      <w:r>
        <w:rPr>
          <w:rFonts w:cs="Arial"/>
          <w:szCs w:val="22"/>
        </w:rPr>
        <w:t>ZZVZ</w:t>
      </w:r>
      <w:r w:rsidRPr="00CC4E24">
        <w:rPr>
          <w:rFonts w:cs="Arial"/>
          <w:szCs w:val="22"/>
        </w:rPr>
        <w:t xml:space="preserve"> (změna údajů zapsaných v seznamu). </w:t>
      </w:r>
    </w:p>
    <w:p w:rsidR="00335DE2" w:rsidRDefault="00335DE2" w:rsidP="000F3AC1">
      <w:pPr>
        <w:ind w:left="851"/>
        <w:jc w:val="both"/>
        <w:rPr>
          <w:rFonts w:cs="Arial"/>
          <w:szCs w:val="22"/>
        </w:rPr>
      </w:pPr>
    </w:p>
    <w:p w:rsidR="00335DE2" w:rsidRDefault="00335DE2" w:rsidP="000F3AC1">
      <w:pPr>
        <w:ind w:left="851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Dodavatel může prokázat kvalifikaci také osvědčením, které pochází z jiného členského státu, v němž má dodavatel sídlo, a které je obdobou výpisu ze</w:t>
      </w:r>
      <w:r w:rsidR="000F3AC1">
        <w:rPr>
          <w:rFonts w:cs="Arial"/>
          <w:szCs w:val="22"/>
        </w:rPr>
        <w:t> </w:t>
      </w:r>
      <w:r w:rsidRPr="00F45211">
        <w:rPr>
          <w:rFonts w:cs="Arial"/>
          <w:szCs w:val="22"/>
        </w:rPr>
        <w:t>seznamu kvalifikovaných dodavatelů.</w:t>
      </w:r>
    </w:p>
    <w:p w:rsidR="000F3AC1" w:rsidRPr="00F45211" w:rsidRDefault="000F3AC1" w:rsidP="000F3AC1">
      <w:pPr>
        <w:ind w:left="851"/>
        <w:jc w:val="both"/>
        <w:rPr>
          <w:rFonts w:cs="Arial"/>
          <w:szCs w:val="22"/>
        </w:rPr>
      </w:pPr>
    </w:p>
    <w:p w:rsidR="00335DE2" w:rsidRPr="0084325F" w:rsidRDefault="00335DE2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bookmarkStart w:id="10" w:name="_Toc143256820"/>
      <w:bookmarkStart w:id="11" w:name="_Toc152559057"/>
      <w:bookmarkStart w:id="12" w:name="_Toc469301959"/>
      <w:r w:rsidRPr="0084325F">
        <w:rPr>
          <w:b/>
        </w:rPr>
        <w:t>Prokazování kvalifikace certifikátem</w:t>
      </w:r>
      <w:bookmarkEnd w:id="10"/>
      <w:bookmarkEnd w:id="11"/>
      <w:bookmarkEnd w:id="12"/>
    </w:p>
    <w:p w:rsidR="000F3AC1" w:rsidRDefault="000F3AC1" w:rsidP="000F3AC1">
      <w:pPr>
        <w:ind w:left="992"/>
        <w:jc w:val="both"/>
        <w:rPr>
          <w:rFonts w:cs="Arial"/>
          <w:szCs w:val="22"/>
        </w:rPr>
      </w:pPr>
    </w:p>
    <w:p w:rsidR="00335DE2" w:rsidRPr="00F45211" w:rsidRDefault="00335DE2" w:rsidP="000F3AC1">
      <w:pPr>
        <w:ind w:left="851"/>
        <w:jc w:val="both"/>
        <w:rPr>
          <w:rFonts w:cs="Arial"/>
          <w:b/>
          <w:szCs w:val="22"/>
        </w:rPr>
      </w:pPr>
      <w:r w:rsidRPr="00F45211">
        <w:rPr>
          <w:rFonts w:cs="Arial"/>
          <w:szCs w:val="22"/>
        </w:rPr>
        <w:t xml:space="preserve">Kvalifikaci v zadávacím řízení lze prokázat platným certifikátem vydaným v rámci schváleného systému certifikovaných dodavatelů dle § 233 a násl. </w:t>
      </w:r>
      <w:r>
        <w:rPr>
          <w:rFonts w:cs="Arial"/>
          <w:szCs w:val="22"/>
        </w:rPr>
        <w:t>ZZVZ</w:t>
      </w:r>
      <w:r w:rsidRPr="00F45211">
        <w:rPr>
          <w:rFonts w:cs="Arial"/>
          <w:szCs w:val="22"/>
        </w:rPr>
        <w:t>. Má se za to, že dodavatel je kvalifikovaný v rozsahu uvedeném na certifikátu.</w:t>
      </w:r>
      <w:r w:rsidRPr="00F45211">
        <w:rPr>
          <w:rFonts w:cs="Arial"/>
          <w:b/>
          <w:szCs w:val="22"/>
        </w:rPr>
        <w:t xml:space="preserve"> </w:t>
      </w:r>
    </w:p>
    <w:p w:rsidR="00335DE2" w:rsidRDefault="00335DE2" w:rsidP="000F3AC1">
      <w:pPr>
        <w:ind w:left="851"/>
        <w:jc w:val="both"/>
        <w:rPr>
          <w:rFonts w:cs="Arial"/>
          <w:szCs w:val="22"/>
        </w:rPr>
      </w:pPr>
    </w:p>
    <w:p w:rsidR="00335DE2" w:rsidRPr="00F45211" w:rsidRDefault="00335DE2" w:rsidP="000F3AC1">
      <w:pPr>
        <w:ind w:left="851"/>
        <w:jc w:val="both"/>
        <w:rPr>
          <w:rFonts w:cs="Arial"/>
          <w:strike/>
          <w:szCs w:val="22"/>
        </w:rPr>
      </w:pPr>
      <w:r w:rsidRPr="00F45211">
        <w:rPr>
          <w:rFonts w:cs="Arial"/>
          <w:szCs w:val="22"/>
        </w:rPr>
        <w:t>Stejně tak může dodavatel prokázat kvalifikaci osvědčením, které pochází z jiného členského státu, v němž má dodavatel sídlo, a které je obdobou certifikátu vydaného v</w:t>
      </w:r>
      <w:r>
        <w:rPr>
          <w:rFonts w:cs="Arial"/>
          <w:szCs w:val="22"/>
        </w:rPr>
        <w:t> </w:t>
      </w:r>
      <w:r w:rsidRPr="00F45211">
        <w:rPr>
          <w:rFonts w:cs="Arial"/>
          <w:szCs w:val="22"/>
        </w:rPr>
        <w:t>rámci systému certifikovaných dodavatelů.</w:t>
      </w:r>
    </w:p>
    <w:p w:rsidR="00866BAC" w:rsidRPr="008B024C" w:rsidRDefault="00866BAC" w:rsidP="000F3AC1">
      <w:pPr>
        <w:ind w:left="851"/>
        <w:jc w:val="both"/>
        <w:rPr>
          <w:rFonts w:cs="Arial"/>
          <w:szCs w:val="22"/>
        </w:rPr>
      </w:pPr>
    </w:p>
    <w:p w:rsidR="00335DE2" w:rsidRPr="008B024C" w:rsidRDefault="006E7C71" w:rsidP="00633455">
      <w:pPr>
        <w:keepNext/>
        <w:keepLines/>
        <w:numPr>
          <w:ilvl w:val="1"/>
          <w:numId w:val="11"/>
        </w:numPr>
        <w:tabs>
          <w:tab w:val="clear" w:pos="360"/>
          <w:tab w:val="left" w:pos="993"/>
        </w:tabs>
        <w:ind w:left="426"/>
        <w:jc w:val="both"/>
        <w:rPr>
          <w:b/>
        </w:rPr>
      </w:pPr>
      <w:r>
        <w:rPr>
          <w:b/>
        </w:rPr>
        <w:t>Další podmínky pro uzavření smlouvy</w:t>
      </w:r>
    </w:p>
    <w:p w:rsidR="000F3AC1" w:rsidRDefault="000F3AC1" w:rsidP="0074143B">
      <w:pPr>
        <w:ind w:left="851"/>
        <w:jc w:val="both"/>
      </w:pPr>
    </w:p>
    <w:p w:rsidR="00481D0A" w:rsidRDefault="00481D0A" w:rsidP="00481D0A">
      <w:pPr>
        <w:ind w:left="851"/>
        <w:jc w:val="both"/>
      </w:pPr>
      <w:r>
        <w:t xml:space="preserve">Jako další podmínku pro uzavření smlouvy Zadavatel dle ustanovení § 104 </w:t>
      </w:r>
      <w:r w:rsidR="00BC6965">
        <w:t xml:space="preserve">odst. 1 </w:t>
      </w:r>
      <w:r>
        <w:t xml:space="preserve">písm. </w:t>
      </w:r>
      <w:r w:rsidR="00BC6965">
        <w:t>e</w:t>
      </w:r>
      <w:r w:rsidRPr="00882F03">
        <w:t xml:space="preserve">) </w:t>
      </w:r>
      <w:r>
        <w:t>ZZVZ</w:t>
      </w:r>
      <w:r w:rsidRPr="00882F03">
        <w:t xml:space="preserve"> </w:t>
      </w:r>
      <w:r>
        <w:t xml:space="preserve">stanovuje povinnost vybraného dodavatele předložit doklad o pojištění odpovědnosti za škodu způsobenou třetí osobě v souvislosti s prováděním stavebních prací s pojistnou částkou </w:t>
      </w:r>
      <w:r w:rsidRPr="00EC2638">
        <w:t>minimálně 2</w:t>
      </w:r>
      <w:r w:rsidR="00EC2638" w:rsidRPr="00EC2638">
        <w:t>5</w:t>
      </w:r>
      <w:r w:rsidRPr="00EC2638">
        <w:t xml:space="preserve"> mil. Kč.</w:t>
      </w:r>
      <w:r>
        <w:t xml:space="preserve"> Takovým dokladem je pojistná smlouva, pojistka, potvrzení pojišťovny, popř. potvrzení pojišťovacího zprostředkovatele o existenci pojištění v požadované výši.</w:t>
      </w:r>
    </w:p>
    <w:p w:rsidR="00481D0A" w:rsidRDefault="00481D0A" w:rsidP="0074143B">
      <w:pPr>
        <w:ind w:left="851"/>
        <w:jc w:val="both"/>
      </w:pPr>
    </w:p>
    <w:p w:rsidR="006932DA" w:rsidRDefault="006932DA" w:rsidP="006932DA">
      <w:pPr>
        <w:ind w:left="851"/>
        <w:jc w:val="both"/>
      </w:pPr>
      <w:r>
        <w:t>U vybraného dodava</w:t>
      </w:r>
      <w:r w:rsidR="0037132D">
        <w:t>tele, je-li právnickou osobou, Z</w:t>
      </w:r>
      <w:r>
        <w:t xml:space="preserve">adavatel </w:t>
      </w:r>
      <w:r w:rsidR="00A33D86">
        <w:t xml:space="preserve">v souladu s § 122 odst. 4 ZZVZ </w:t>
      </w:r>
      <w:r>
        <w:t xml:space="preserve">zjistí údaje o jeho skutečném majiteli podle zákona o některých opatřeních proti legalizaci výnosů z trestné činnosti a financování terorismu (dále jen "skutečný majitel") z evidence údajů o skutečných majitelích podle zákona upravujícího veřejné rejstříky právnických a </w:t>
      </w:r>
      <w:r w:rsidR="0037132D">
        <w:t>fyzických osob.</w:t>
      </w:r>
    </w:p>
    <w:p w:rsidR="006932DA" w:rsidRDefault="006932DA" w:rsidP="006932DA">
      <w:pPr>
        <w:ind w:left="851"/>
        <w:jc w:val="both"/>
      </w:pPr>
      <w:r>
        <w:t xml:space="preserve"> </w:t>
      </w:r>
    </w:p>
    <w:p w:rsidR="006932DA" w:rsidRDefault="006932DA" w:rsidP="006932DA">
      <w:pPr>
        <w:ind w:left="851"/>
        <w:jc w:val="both"/>
      </w:pPr>
      <w:r>
        <w:t xml:space="preserve">Nelze-li zjistit údaje o skutečném majiteli </w:t>
      </w:r>
      <w:r w:rsidR="0037132D">
        <w:t xml:space="preserve">tímto </w:t>
      </w:r>
      <w:r>
        <w:t>postupem</w:t>
      </w:r>
      <w:r w:rsidR="0037132D">
        <w:t>, Z</w:t>
      </w:r>
      <w:r>
        <w:t xml:space="preserve">adavatel </w:t>
      </w:r>
      <w:r w:rsidR="00785D24">
        <w:t xml:space="preserve">v souladu s § 122 odst. 5 ZZVZ </w:t>
      </w:r>
      <w:r>
        <w:t>vyzve vybraného dodavate</w:t>
      </w:r>
      <w:r w:rsidR="00785D24">
        <w:t>le rovněž k předložení výpisu z </w:t>
      </w:r>
      <w:r>
        <w:t>evidence obdobné evidenci údajů o skutečných majitelích nebo</w:t>
      </w:r>
      <w:r w:rsidR="00785D24">
        <w:t>:</w:t>
      </w:r>
    </w:p>
    <w:p w:rsidR="006932DA" w:rsidRDefault="006932DA" w:rsidP="006932DA">
      <w:pPr>
        <w:ind w:left="851"/>
        <w:jc w:val="both"/>
      </w:pPr>
      <w:r>
        <w:t xml:space="preserve"> </w:t>
      </w:r>
    </w:p>
    <w:p w:rsidR="006932DA" w:rsidRDefault="006932DA" w:rsidP="00785D24">
      <w:pPr>
        <w:ind w:left="851"/>
        <w:jc w:val="both"/>
      </w:pPr>
      <w:r>
        <w:t>a) ke sdělení identifikačních údajů všech osob, které jsou jeho skutečným majitelem, a</w:t>
      </w:r>
    </w:p>
    <w:p w:rsidR="006932DA" w:rsidRDefault="006932DA" w:rsidP="006932DA">
      <w:pPr>
        <w:ind w:left="851"/>
        <w:jc w:val="both"/>
      </w:pPr>
      <w:r>
        <w:t xml:space="preserve">b) k předložení dokladů, z nichž vyplývá vztah všech osob podle písmene a) k </w:t>
      </w:r>
      <w:r>
        <w:lastRenderedPageBreak/>
        <w:t>dodavateli; těmito doklady jsou zejména</w:t>
      </w:r>
    </w:p>
    <w:p w:rsidR="006932DA" w:rsidRDefault="006932DA" w:rsidP="006932DA">
      <w:pPr>
        <w:ind w:left="851"/>
        <w:jc w:val="both"/>
      </w:pPr>
      <w:r>
        <w:t>1. výpis z obchodního rejstříku nebo jiné obdobné evidence,</w:t>
      </w:r>
    </w:p>
    <w:p w:rsidR="006932DA" w:rsidRDefault="006932DA" w:rsidP="006932DA">
      <w:pPr>
        <w:ind w:left="851"/>
        <w:jc w:val="both"/>
      </w:pPr>
      <w:r>
        <w:t>2. seznam akcionářů,</w:t>
      </w:r>
    </w:p>
    <w:p w:rsidR="006932DA" w:rsidRDefault="006932DA" w:rsidP="006932DA">
      <w:pPr>
        <w:ind w:left="851"/>
        <w:jc w:val="both"/>
      </w:pPr>
      <w:r>
        <w:t>3. rozhodnutí statutárního orgánu o vyplacení podílu na zisku,</w:t>
      </w:r>
    </w:p>
    <w:p w:rsidR="006932DA" w:rsidRDefault="006932DA" w:rsidP="006932DA">
      <w:pPr>
        <w:ind w:left="851"/>
        <w:jc w:val="both"/>
      </w:pPr>
      <w:r>
        <w:t>4. společenská smlouva, zakladatelská listina nebo stanovy.</w:t>
      </w:r>
    </w:p>
    <w:p w:rsidR="0090629A" w:rsidRDefault="0090629A" w:rsidP="00481D0A">
      <w:pPr>
        <w:jc w:val="both"/>
      </w:pPr>
    </w:p>
    <w:p w:rsidR="0090629A" w:rsidRDefault="0090629A" w:rsidP="0090629A">
      <w:pPr>
        <w:ind w:left="851"/>
        <w:jc w:val="both"/>
      </w:pPr>
      <w:r>
        <w:t>Zadavatel dodavatele upozorňuje, že neposkytnutí požadované součinnosti před uzavřením smlouvy, tj. nepředložení požadovaných dokladů a informací je důvodem pro vyloučení účastníka ze zadávacího říze</w:t>
      </w:r>
      <w:r w:rsidR="004277DB">
        <w:t>ní (viz ustanovení § 122 odst. 7</w:t>
      </w:r>
      <w:r>
        <w:t xml:space="preserve"> ZZVZ).</w:t>
      </w:r>
    </w:p>
    <w:p w:rsidR="0090629A" w:rsidRDefault="0090629A" w:rsidP="0074143B"/>
    <w:p w:rsidR="005B766A" w:rsidRDefault="005B766A" w:rsidP="0074143B"/>
    <w:p w:rsidR="005B766A" w:rsidRPr="005F193B" w:rsidRDefault="005B766A" w:rsidP="005B766A">
      <w:pPr>
        <w:pStyle w:val="Nadpis1"/>
        <w:jc w:val="both"/>
        <w:rPr>
          <w:rFonts w:cs="Arial"/>
          <w:szCs w:val="22"/>
        </w:rPr>
      </w:pPr>
      <w:r>
        <w:rPr>
          <w:rFonts w:cs="Arial"/>
          <w:szCs w:val="22"/>
        </w:rPr>
        <w:t>Prohlídka místa plnění</w:t>
      </w:r>
    </w:p>
    <w:p w:rsidR="005B766A" w:rsidRDefault="005B766A" w:rsidP="0074143B"/>
    <w:p w:rsidR="005B766A" w:rsidRDefault="005B766A" w:rsidP="005B766A">
      <w:pPr>
        <w:ind w:left="426"/>
        <w:jc w:val="both"/>
      </w:pPr>
      <w:r>
        <w:t xml:space="preserve">Prohlídka místa plnění veřejné zakázky na stavební práce </w:t>
      </w:r>
      <w:r w:rsidRPr="00672724">
        <w:rPr>
          <w:b/>
          <w:szCs w:val="22"/>
        </w:rPr>
        <w:t>„</w:t>
      </w:r>
      <w:r w:rsidR="00152C2D">
        <w:rPr>
          <w:b/>
          <w:szCs w:val="22"/>
        </w:rPr>
        <w:t>Modernizace, rekonstrukce a opravy</w:t>
      </w:r>
      <w:r>
        <w:rPr>
          <w:b/>
          <w:szCs w:val="22"/>
        </w:rPr>
        <w:t xml:space="preserve"> objektu </w:t>
      </w:r>
      <w:r w:rsidR="00152C2D">
        <w:rPr>
          <w:b/>
          <w:szCs w:val="22"/>
        </w:rPr>
        <w:t>pobočky</w:t>
      </w:r>
      <w:r>
        <w:rPr>
          <w:b/>
          <w:szCs w:val="22"/>
        </w:rPr>
        <w:t xml:space="preserve"> </w:t>
      </w:r>
      <w:r w:rsidRPr="00672724">
        <w:rPr>
          <w:b/>
          <w:szCs w:val="22"/>
        </w:rPr>
        <w:t>Zdravotní p</w:t>
      </w:r>
      <w:r>
        <w:rPr>
          <w:b/>
          <w:szCs w:val="22"/>
        </w:rPr>
        <w:t>ojišťovny ministerstva vnitra České republiky</w:t>
      </w:r>
      <w:r w:rsidR="00152C2D">
        <w:rPr>
          <w:b/>
          <w:szCs w:val="22"/>
        </w:rPr>
        <w:t xml:space="preserve"> Brno</w:t>
      </w:r>
      <w:r w:rsidRPr="00672724">
        <w:rPr>
          <w:b/>
          <w:szCs w:val="22"/>
        </w:rPr>
        <w:t>“</w:t>
      </w:r>
      <w:r>
        <w:rPr>
          <w:b/>
          <w:szCs w:val="22"/>
        </w:rPr>
        <w:t xml:space="preserve"> </w:t>
      </w:r>
      <w:r w:rsidR="00C70C10">
        <w:t>je možná</w:t>
      </w:r>
      <w:r w:rsidRPr="0062119C">
        <w:t xml:space="preserve"> </w:t>
      </w:r>
      <w:r w:rsidRPr="00A535D4">
        <w:t>v</w:t>
      </w:r>
      <w:r w:rsidR="002202D2">
        <w:t xml:space="preserve"> pracovní dny od </w:t>
      </w:r>
      <w:r w:rsidR="00673D74">
        <w:t>20</w:t>
      </w:r>
      <w:r w:rsidR="002202D2">
        <w:t>.</w:t>
      </w:r>
      <w:r w:rsidR="00673D74">
        <w:t xml:space="preserve"> </w:t>
      </w:r>
      <w:r w:rsidR="002202D2">
        <w:t>3. do 28.</w:t>
      </w:r>
      <w:r w:rsidR="00673D74">
        <w:t xml:space="preserve"> </w:t>
      </w:r>
      <w:r w:rsidR="002202D2">
        <w:t>3</w:t>
      </w:r>
      <w:r w:rsidR="00C70C10">
        <w:t>.</w:t>
      </w:r>
      <w:r w:rsidR="00673D74">
        <w:t xml:space="preserve"> </w:t>
      </w:r>
      <w:r w:rsidR="00C70C10">
        <w:t>2018 v</w:t>
      </w:r>
      <w:r w:rsidRPr="00A535D4">
        <w:t xml:space="preserve"> době od </w:t>
      </w:r>
      <w:r w:rsidR="00152C2D" w:rsidRPr="00A535D4">
        <w:t>8:00</w:t>
      </w:r>
      <w:r w:rsidRPr="00A535D4">
        <w:t xml:space="preserve"> do</w:t>
      </w:r>
      <w:r w:rsidR="00152C2D" w:rsidRPr="00A535D4">
        <w:t xml:space="preserve"> 15:30 hod</w:t>
      </w:r>
      <w:r w:rsidRPr="00A535D4">
        <w:t>.</w:t>
      </w:r>
      <w:r w:rsidR="00C70C10">
        <w:t xml:space="preserve"> </w:t>
      </w:r>
      <w:r w:rsidRPr="00A535D4">
        <w:t>Jednotliví zájemci o prohlídku místa plnění si dohodnou přesný čas proh</w:t>
      </w:r>
      <w:r w:rsidR="00152C2D" w:rsidRPr="00A535D4">
        <w:t>lídky s pověřeným zaměstnancem z</w:t>
      </w:r>
      <w:r w:rsidRPr="00A535D4">
        <w:t>adavatele Ing. Janem Ambróšem tel: +420</w:t>
      </w:r>
      <w:r w:rsidR="00152C2D" w:rsidRPr="00A535D4">
        <w:t> </w:t>
      </w:r>
      <w:r w:rsidRPr="00A535D4">
        <w:t>545</w:t>
      </w:r>
      <w:r w:rsidR="00152C2D" w:rsidRPr="00A535D4">
        <w:t> </w:t>
      </w:r>
      <w:r w:rsidRPr="00A535D4">
        <w:t>543</w:t>
      </w:r>
      <w:r w:rsidR="00152C2D" w:rsidRPr="00A535D4">
        <w:t> </w:t>
      </w:r>
      <w:r w:rsidRPr="00A535D4">
        <w:t>327</w:t>
      </w:r>
      <w:r w:rsidR="00152C2D" w:rsidRPr="00A535D4">
        <w:t xml:space="preserve"> mobil: 606 092 460</w:t>
      </w:r>
      <w:r w:rsidRPr="00A535D4">
        <w:t>.</w:t>
      </w:r>
    </w:p>
    <w:p w:rsidR="005B766A" w:rsidRDefault="005B766A" w:rsidP="00BF00D9">
      <w:pPr>
        <w:tabs>
          <w:tab w:val="left" w:pos="709"/>
        </w:tabs>
        <w:jc w:val="both"/>
        <w:rPr>
          <w:rFonts w:cs="Arial"/>
          <w:szCs w:val="22"/>
        </w:rPr>
      </w:pPr>
    </w:p>
    <w:p w:rsidR="00410311" w:rsidRDefault="00410311" w:rsidP="00BF00D9">
      <w:pPr>
        <w:tabs>
          <w:tab w:val="left" w:pos="709"/>
        </w:tabs>
        <w:jc w:val="both"/>
        <w:rPr>
          <w:rFonts w:cs="Arial"/>
          <w:szCs w:val="22"/>
        </w:rPr>
      </w:pPr>
    </w:p>
    <w:p w:rsidR="00EF6D35" w:rsidRPr="005F193B" w:rsidRDefault="00EF6D35" w:rsidP="004C33CF">
      <w:pPr>
        <w:pStyle w:val="Nadpis1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Zadávací lhůta</w:t>
      </w:r>
    </w:p>
    <w:p w:rsidR="00EF6D35" w:rsidRPr="005F193B" w:rsidRDefault="00EF6D35" w:rsidP="004C33CF">
      <w:pPr>
        <w:pStyle w:val="Zhlav"/>
        <w:tabs>
          <w:tab w:val="clear" w:pos="4536"/>
          <w:tab w:val="clear" w:pos="9072"/>
        </w:tabs>
        <w:jc w:val="both"/>
        <w:rPr>
          <w:rFonts w:cs="Arial"/>
          <w:szCs w:val="22"/>
        </w:rPr>
      </w:pPr>
    </w:p>
    <w:p w:rsidR="00335DE2" w:rsidRPr="00074EB5" w:rsidRDefault="00335DE2" w:rsidP="00335DE2">
      <w:pPr>
        <w:widowControl w:val="0"/>
        <w:autoSpaceDE w:val="0"/>
        <w:autoSpaceDN w:val="0"/>
        <w:adjustRightInd w:val="0"/>
        <w:ind w:left="425"/>
        <w:jc w:val="both"/>
        <w:rPr>
          <w:rFonts w:cs="Arial"/>
          <w:b/>
          <w:szCs w:val="22"/>
        </w:rPr>
      </w:pPr>
      <w:r w:rsidRPr="00074EB5">
        <w:rPr>
          <w:rFonts w:cs="Arial"/>
          <w:szCs w:val="22"/>
        </w:rPr>
        <w:t xml:space="preserve">Zadávací lhůtou se rozumí lhůta, po kterou účastníci zadávacího řízení nesmí ze zadávacího řízení odstoupit. Počátkem zadávací lhůty je konec lhůty pro podání nabídek. Zadavatel stanovil </w:t>
      </w:r>
      <w:r w:rsidRPr="00EC2638">
        <w:rPr>
          <w:rFonts w:cs="Arial"/>
          <w:b/>
          <w:szCs w:val="22"/>
        </w:rPr>
        <w:t xml:space="preserve">délku zadávací lhůty na </w:t>
      </w:r>
      <w:r w:rsidR="00D93086" w:rsidRPr="00EC2638">
        <w:rPr>
          <w:rFonts w:cs="Arial"/>
          <w:b/>
          <w:szCs w:val="22"/>
        </w:rPr>
        <w:t>9</w:t>
      </w:r>
      <w:r w:rsidRPr="00EC2638">
        <w:rPr>
          <w:rFonts w:cs="Arial"/>
          <w:b/>
          <w:szCs w:val="22"/>
        </w:rPr>
        <w:t>0 dnů</w:t>
      </w:r>
      <w:r w:rsidRPr="00EC2638">
        <w:rPr>
          <w:rFonts w:cs="Arial"/>
          <w:szCs w:val="22"/>
        </w:rPr>
        <w:t>.</w:t>
      </w:r>
    </w:p>
    <w:p w:rsidR="00E93C1B" w:rsidRDefault="00E93C1B" w:rsidP="007F4FDF">
      <w:pPr>
        <w:widowControl w:val="0"/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90629A" w:rsidRDefault="0090629A" w:rsidP="007F4FDF">
      <w:pPr>
        <w:widowControl w:val="0"/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314FA3" w:rsidRPr="005F193B" w:rsidRDefault="00314FA3" w:rsidP="00314FA3">
      <w:pPr>
        <w:pStyle w:val="Nadpis1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Lhůta pro podání nabídek</w:t>
      </w:r>
    </w:p>
    <w:p w:rsidR="00314FA3" w:rsidRPr="005F193B" w:rsidRDefault="00314FA3" w:rsidP="00314FA3">
      <w:pPr>
        <w:jc w:val="both"/>
        <w:rPr>
          <w:rFonts w:cs="Arial"/>
          <w:szCs w:val="22"/>
        </w:rPr>
      </w:pPr>
    </w:p>
    <w:p w:rsidR="00314FA3" w:rsidRDefault="00314FA3" w:rsidP="00314FA3">
      <w:pPr>
        <w:suppressAutoHyphens/>
        <w:ind w:left="425"/>
        <w:jc w:val="both"/>
        <w:rPr>
          <w:rFonts w:cs="Arial"/>
          <w:b/>
          <w:szCs w:val="22"/>
          <w:lang w:eastAsia="ar-SA"/>
        </w:rPr>
      </w:pPr>
      <w:r w:rsidRPr="00335DE2">
        <w:rPr>
          <w:rFonts w:cs="Arial"/>
          <w:b/>
          <w:szCs w:val="22"/>
          <w:lang w:eastAsia="ar-SA"/>
        </w:rPr>
        <w:t>Lhůta pro podání nabídek</w:t>
      </w:r>
      <w:r w:rsidRPr="00335DE2">
        <w:rPr>
          <w:rFonts w:cs="Arial"/>
          <w:szCs w:val="22"/>
          <w:lang w:eastAsia="ar-SA"/>
        </w:rPr>
        <w:t xml:space="preserve"> začíná ve zjednodušeném podlimitním řízení běžet od uveřejnění výzvy k podání nabídek na profilu </w:t>
      </w:r>
      <w:r>
        <w:rPr>
          <w:rFonts w:cs="Arial"/>
          <w:szCs w:val="22"/>
          <w:lang w:eastAsia="ar-SA"/>
        </w:rPr>
        <w:t>Z</w:t>
      </w:r>
      <w:r w:rsidRPr="00335DE2">
        <w:rPr>
          <w:rFonts w:cs="Arial"/>
          <w:szCs w:val="22"/>
          <w:lang w:eastAsia="ar-SA"/>
        </w:rPr>
        <w:t xml:space="preserve">adavatele a </w:t>
      </w:r>
      <w:r w:rsidRPr="00335DE2">
        <w:rPr>
          <w:rFonts w:cs="Arial"/>
          <w:b/>
          <w:szCs w:val="22"/>
          <w:lang w:eastAsia="ar-SA"/>
        </w:rPr>
        <w:t xml:space="preserve">končí </w:t>
      </w:r>
      <w:r w:rsidR="00E36C42">
        <w:rPr>
          <w:rFonts w:cs="Arial"/>
          <w:b/>
          <w:szCs w:val="22"/>
          <w:lang w:eastAsia="ar-SA"/>
        </w:rPr>
        <w:t xml:space="preserve">dne </w:t>
      </w:r>
      <w:r w:rsidR="00B770F5">
        <w:rPr>
          <w:rFonts w:cs="Arial"/>
          <w:b/>
          <w:szCs w:val="22"/>
          <w:lang w:eastAsia="ar-SA"/>
        </w:rPr>
        <w:t>9. 4.</w:t>
      </w:r>
      <w:r w:rsidRPr="0062119C">
        <w:rPr>
          <w:rFonts w:cs="Arial"/>
          <w:b/>
          <w:szCs w:val="22"/>
          <w:lang w:eastAsia="ar-SA"/>
        </w:rPr>
        <w:t xml:space="preserve"> </w:t>
      </w:r>
      <w:r w:rsidR="00152C2D" w:rsidRPr="0062119C">
        <w:rPr>
          <w:rFonts w:cs="Arial"/>
          <w:b/>
          <w:szCs w:val="22"/>
          <w:lang w:eastAsia="ar-SA"/>
        </w:rPr>
        <w:t>2018</w:t>
      </w:r>
      <w:r w:rsidR="00360BCA">
        <w:rPr>
          <w:rFonts w:cs="Arial"/>
          <w:b/>
          <w:szCs w:val="22"/>
          <w:lang w:eastAsia="ar-SA"/>
        </w:rPr>
        <w:t xml:space="preserve"> </w:t>
      </w:r>
      <w:r w:rsidR="00E36C42">
        <w:rPr>
          <w:rFonts w:cs="Arial"/>
          <w:b/>
          <w:szCs w:val="22"/>
          <w:lang w:eastAsia="ar-SA"/>
        </w:rPr>
        <w:t>v 9:0</w:t>
      </w:r>
      <w:r w:rsidRPr="00335DE2">
        <w:rPr>
          <w:rFonts w:cs="Arial"/>
          <w:b/>
          <w:szCs w:val="22"/>
          <w:lang w:eastAsia="ar-SA"/>
        </w:rPr>
        <w:t>0 hodin.</w:t>
      </w:r>
    </w:p>
    <w:p w:rsidR="00314FA3" w:rsidRDefault="00314FA3" w:rsidP="00314FA3">
      <w:pPr>
        <w:ind w:left="426"/>
        <w:jc w:val="both"/>
        <w:rPr>
          <w:rFonts w:cs="Arial"/>
          <w:b/>
          <w:szCs w:val="22"/>
        </w:rPr>
      </w:pPr>
    </w:p>
    <w:p w:rsidR="00314FA3" w:rsidRDefault="00314FA3" w:rsidP="004C33CF">
      <w:pPr>
        <w:ind w:left="426"/>
        <w:jc w:val="both"/>
        <w:rPr>
          <w:rFonts w:cs="Arial"/>
          <w:b/>
          <w:szCs w:val="22"/>
        </w:rPr>
      </w:pPr>
    </w:p>
    <w:p w:rsidR="00314703" w:rsidRPr="005F193B" w:rsidRDefault="00303347" w:rsidP="004C33CF">
      <w:pPr>
        <w:pStyle w:val="Nadpis1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K</w:t>
      </w:r>
      <w:r w:rsidR="00314703" w:rsidRPr="005F193B">
        <w:rPr>
          <w:rFonts w:cs="Arial"/>
          <w:szCs w:val="22"/>
        </w:rPr>
        <w:t>riteria</w:t>
      </w:r>
      <w:r>
        <w:rPr>
          <w:rFonts w:cs="Arial"/>
          <w:szCs w:val="22"/>
        </w:rPr>
        <w:t xml:space="preserve"> hodnocení</w:t>
      </w:r>
      <w:r w:rsidR="00534752">
        <w:rPr>
          <w:rFonts w:cs="Arial"/>
          <w:szCs w:val="22"/>
        </w:rPr>
        <w:t xml:space="preserve"> </w:t>
      </w:r>
      <w:r w:rsidR="00534752" w:rsidRPr="00926043">
        <w:t>a způsob hodnocení nabídek</w:t>
      </w:r>
    </w:p>
    <w:p w:rsidR="00314703" w:rsidRDefault="00314703" w:rsidP="004C33CF">
      <w:pPr>
        <w:ind w:left="426"/>
        <w:jc w:val="both"/>
        <w:rPr>
          <w:rFonts w:cs="Arial"/>
          <w:szCs w:val="22"/>
        </w:rPr>
      </w:pPr>
    </w:p>
    <w:p w:rsidR="00303347" w:rsidRDefault="00303347" w:rsidP="00303347">
      <w:pPr>
        <w:pStyle w:val="Nadpis2"/>
        <w:numPr>
          <w:ilvl w:val="1"/>
          <w:numId w:val="1"/>
        </w:numPr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Kritéria hodnocení</w:t>
      </w:r>
    </w:p>
    <w:p w:rsidR="00303347" w:rsidRDefault="00303347" w:rsidP="00D94D32">
      <w:pPr>
        <w:ind w:left="426"/>
        <w:jc w:val="both"/>
        <w:rPr>
          <w:rFonts w:cs="Arial"/>
          <w:szCs w:val="22"/>
        </w:rPr>
      </w:pPr>
    </w:p>
    <w:p w:rsidR="00303347" w:rsidRDefault="00B13A01" w:rsidP="00303347">
      <w:pPr>
        <w:ind w:left="993"/>
        <w:jc w:val="both"/>
      </w:pPr>
      <w:r w:rsidRPr="00B359F0">
        <w:rPr>
          <w:rFonts w:cs="Arial"/>
          <w:szCs w:val="22"/>
        </w:rPr>
        <w:t xml:space="preserve">Zadavatel stanoví, že nabídky k veřejné zakázce </w:t>
      </w:r>
      <w:r w:rsidR="00534752" w:rsidRPr="005F193B">
        <w:rPr>
          <w:rFonts w:cs="Arial"/>
          <w:szCs w:val="22"/>
        </w:rPr>
        <w:t xml:space="preserve">na </w:t>
      </w:r>
      <w:r w:rsidR="0090629A">
        <w:rPr>
          <w:rFonts w:cs="Arial"/>
          <w:szCs w:val="22"/>
        </w:rPr>
        <w:t>stavební práce</w:t>
      </w:r>
      <w:r w:rsidR="00534752" w:rsidRPr="005F193B">
        <w:rPr>
          <w:rFonts w:cs="Arial"/>
          <w:szCs w:val="22"/>
        </w:rPr>
        <w:t xml:space="preserve"> </w:t>
      </w:r>
      <w:r w:rsidR="008E324E" w:rsidRPr="00672724">
        <w:rPr>
          <w:b/>
          <w:szCs w:val="22"/>
        </w:rPr>
        <w:t>„</w:t>
      </w:r>
      <w:r w:rsidR="00152C2D">
        <w:rPr>
          <w:b/>
          <w:szCs w:val="22"/>
        </w:rPr>
        <w:t>Modernizace, rekonstrukce a opravy objektu pobočky</w:t>
      </w:r>
      <w:r w:rsidR="0090629A">
        <w:rPr>
          <w:b/>
          <w:szCs w:val="22"/>
        </w:rPr>
        <w:t xml:space="preserve"> </w:t>
      </w:r>
      <w:r w:rsidR="0090629A" w:rsidRPr="00672724">
        <w:rPr>
          <w:b/>
          <w:szCs w:val="22"/>
        </w:rPr>
        <w:t>Zdravotní p</w:t>
      </w:r>
      <w:r w:rsidR="0090629A">
        <w:rPr>
          <w:b/>
          <w:szCs w:val="22"/>
        </w:rPr>
        <w:t xml:space="preserve">ojišťovny </w:t>
      </w:r>
      <w:r w:rsidR="00673D74">
        <w:rPr>
          <w:b/>
          <w:szCs w:val="22"/>
        </w:rPr>
        <w:t>MV ČR</w:t>
      </w:r>
      <w:r w:rsidR="00152C2D">
        <w:rPr>
          <w:b/>
          <w:szCs w:val="22"/>
        </w:rPr>
        <w:t xml:space="preserve"> Brno</w:t>
      </w:r>
      <w:r w:rsidR="008E324E" w:rsidRPr="00672724">
        <w:rPr>
          <w:b/>
          <w:szCs w:val="22"/>
        </w:rPr>
        <w:t>“</w:t>
      </w:r>
      <w:r w:rsidR="009F32F8">
        <w:rPr>
          <w:b/>
          <w:szCs w:val="22"/>
        </w:rPr>
        <w:t xml:space="preserve"> </w:t>
      </w:r>
      <w:r w:rsidRPr="00393DF3">
        <w:rPr>
          <w:rFonts w:cs="Arial"/>
          <w:szCs w:val="22"/>
        </w:rPr>
        <w:t>budou hodnoceny</w:t>
      </w:r>
      <w:r>
        <w:rPr>
          <w:rFonts w:cs="Arial"/>
          <w:b/>
          <w:szCs w:val="22"/>
        </w:rPr>
        <w:t xml:space="preserve"> </w:t>
      </w:r>
      <w:r w:rsidRPr="00B359F0">
        <w:rPr>
          <w:rFonts w:cs="Arial"/>
          <w:szCs w:val="22"/>
        </w:rPr>
        <w:t>podle jejich ekonomické výhodnosti</w:t>
      </w:r>
      <w:r w:rsidR="00534752" w:rsidRPr="005F193B">
        <w:rPr>
          <w:rFonts w:cs="Arial"/>
          <w:b/>
          <w:szCs w:val="22"/>
        </w:rPr>
        <w:t>.</w:t>
      </w:r>
      <w:r w:rsidR="00534752" w:rsidRPr="00534752">
        <w:t xml:space="preserve"> </w:t>
      </w:r>
    </w:p>
    <w:p w:rsidR="00303347" w:rsidRDefault="00303347" w:rsidP="00D94D32">
      <w:pPr>
        <w:ind w:left="426"/>
        <w:jc w:val="both"/>
      </w:pPr>
    </w:p>
    <w:p w:rsidR="00303347" w:rsidRPr="00A535D4" w:rsidRDefault="00FD2FB9" w:rsidP="00303347">
      <w:pPr>
        <w:ind w:left="993"/>
        <w:jc w:val="both"/>
      </w:pPr>
      <w:r w:rsidRPr="00A535D4">
        <w:rPr>
          <w:rFonts w:cs="Arial"/>
          <w:szCs w:val="22"/>
        </w:rPr>
        <w:t xml:space="preserve">Ekonomická výhodnost nabídek bude hodnocena </w:t>
      </w:r>
      <w:r w:rsidR="00303347" w:rsidRPr="00A535D4">
        <w:rPr>
          <w:rFonts w:cs="Arial"/>
          <w:szCs w:val="22"/>
        </w:rPr>
        <w:t xml:space="preserve">podle níže uvedených kritérií. </w:t>
      </w:r>
    </w:p>
    <w:p w:rsidR="00303347" w:rsidRPr="00A535D4" w:rsidRDefault="00303347" w:rsidP="00303347">
      <w:pPr>
        <w:ind w:left="426"/>
        <w:jc w:val="both"/>
      </w:pPr>
      <w:r w:rsidRPr="00A535D4">
        <w:tab/>
      </w:r>
      <w:r w:rsidRPr="00A535D4">
        <w:tab/>
      </w:r>
      <w:r w:rsidRPr="00A535D4">
        <w:tab/>
        <w:t xml:space="preserve">  </w:t>
      </w:r>
      <w:r w:rsidRPr="00A535D4">
        <w:tab/>
      </w:r>
      <w:r w:rsidRPr="00A535D4">
        <w:tab/>
      </w:r>
    </w:p>
    <w:tbl>
      <w:tblPr>
        <w:tblW w:w="8026" w:type="dxa"/>
        <w:jc w:val="center"/>
        <w:tblInd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  <w:gridCol w:w="1931"/>
      </w:tblGrid>
      <w:tr w:rsidR="00303347" w:rsidRPr="00A535D4" w:rsidTr="00303347">
        <w:trPr>
          <w:jc w:val="center"/>
        </w:trPr>
        <w:tc>
          <w:tcPr>
            <w:tcW w:w="6095" w:type="dxa"/>
            <w:vAlign w:val="center"/>
          </w:tcPr>
          <w:p w:rsidR="00303347" w:rsidRPr="00A535D4" w:rsidRDefault="00303347" w:rsidP="0047673C">
            <w:pPr>
              <w:jc w:val="both"/>
              <w:rPr>
                <w:b/>
              </w:rPr>
            </w:pPr>
            <w:r w:rsidRPr="00A535D4">
              <w:rPr>
                <w:b/>
              </w:rPr>
              <w:t>Kritérium</w:t>
            </w:r>
          </w:p>
        </w:tc>
        <w:tc>
          <w:tcPr>
            <w:tcW w:w="1931" w:type="dxa"/>
            <w:vAlign w:val="center"/>
          </w:tcPr>
          <w:p w:rsidR="00303347" w:rsidRPr="00A535D4" w:rsidRDefault="00303347" w:rsidP="0047673C">
            <w:pPr>
              <w:jc w:val="center"/>
              <w:rPr>
                <w:b/>
              </w:rPr>
            </w:pPr>
            <w:r w:rsidRPr="00A535D4">
              <w:rPr>
                <w:b/>
              </w:rPr>
              <w:t>Váha v %</w:t>
            </w:r>
          </w:p>
        </w:tc>
      </w:tr>
      <w:tr w:rsidR="00303347" w:rsidRPr="00A535D4" w:rsidTr="00303347">
        <w:trPr>
          <w:jc w:val="center"/>
        </w:trPr>
        <w:tc>
          <w:tcPr>
            <w:tcW w:w="6095" w:type="dxa"/>
            <w:vAlign w:val="center"/>
          </w:tcPr>
          <w:p w:rsidR="00303347" w:rsidRPr="00A535D4" w:rsidRDefault="00303347" w:rsidP="0047673C">
            <w:pPr>
              <w:pStyle w:val="Odstavecseseznamem"/>
              <w:ind w:left="0"/>
              <w:contextualSpacing/>
              <w:jc w:val="both"/>
              <w:rPr>
                <w:rFonts w:eastAsia="Calibri" w:cs="Arial"/>
                <w:szCs w:val="22"/>
                <w:lang w:eastAsia="en-US"/>
              </w:rPr>
            </w:pPr>
            <w:r w:rsidRPr="00A535D4">
              <w:rPr>
                <w:rFonts w:eastAsia="Calibri" w:cs="Arial"/>
                <w:szCs w:val="22"/>
                <w:lang w:eastAsia="en-US"/>
              </w:rPr>
              <w:t xml:space="preserve">Cena </w:t>
            </w:r>
            <w:r>
              <w:rPr>
                <w:rFonts w:eastAsia="Calibri" w:cs="Arial"/>
                <w:szCs w:val="22"/>
                <w:lang w:eastAsia="en-US"/>
              </w:rPr>
              <w:t xml:space="preserve">bez DPH </w:t>
            </w:r>
            <w:r w:rsidRPr="00A535D4">
              <w:rPr>
                <w:rFonts w:eastAsia="Calibri" w:cs="Arial"/>
                <w:szCs w:val="22"/>
                <w:lang w:eastAsia="en-US"/>
              </w:rPr>
              <w:t>za kompletní plnění veřejné zakázky</w:t>
            </w:r>
          </w:p>
        </w:tc>
        <w:tc>
          <w:tcPr>
            <w:tcW w:w="1931" w:type="dxa"/>
            <w:vAlign w:val="center"/>
          </w:tcPr>
          <w:p w:rsidR="00303347" w:rsidRPr="00A535D4" w:rsidRDefault="00303347" w:rsidP="0047673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</w:t>
            </w:r>
          </w:p>
        </w:tc>
      </w:tr>
      <w:tr w:rsidR="00303347" w:rsidRPr="00A535D4" w:rsidTr="00303347">
        <w:trPr>
          <w:jc w:val="center"/>
        </w:trPr>
        <w:tc>
          <w:tcPr>
            <w:tcW w:w="6095" w:type="dxa"/>
            <w:vAlign w:val="center"/>
          </w:tcPr>
          <w:p w:rsidR="00303347" w:rsidRPr="00A535D4" w:rsidRDefault="00303347" w:rsidP="00BF42AE">
            <w:pPr>
              <w:pStyle w:val="Odstavecseseznamem"/>
              <w:ind w:left="0"/>
              <w:contextualSpacing/>
              <w:jc w:val="both"/>
              <w:rPr>
                <w:rFonts w:eastAsia="Calibri" w:cs="Arial"/>
                <w:szCs w:val="22"/>
                <w:lang w:eastAsia="en-US"/>
              </w:rPr>
            </w:pPr>
            <w:r w:rsidRPr="00A535D4">
              <w:rPr>
                <w:rFonts w:eastAsia="Calibri" w:cs="Arial"/>
                <w:szCs w:val="22"/>
                <w:lang w:eastAsia="en-US"/>
              </w:rPr>
              <w:t xml:space="preserve">Reference stavebních, </w:t>
            </w:r>
            <w:r w:rsidR="00BF42AE">
              <w:rPr>
                <w:rFonts w:eastAsia="Calibri" w:cs="Arial"/>
                <w:szCs w:val="22"/>
                <w:lang w:eastAsia="en-US"/>
              </w:rPr>
              <w:t xml:space="preserve">interiérových </w:t>
            </w:r>
            <w:r w:rsidRPr="00A535D4">
              <w:rPr>
                <w:rFonts w:eastAsia="Calibri" w:cs="Arial"/>
                <w:szCs w:val="22"/>
                <w:lang w:eastAsia="en-US"/>
              </w:rPr>
              <w:t xml:space="preserve">a technologických dodávek, </w:t>
            </w:r>
            <w:r w:rsidR="00BF42AE">
              <w:rPr>
                <w:rFonts w:eastAsia="Calibri" w:cs="Arial"/>
                <w:szCs w:val="22"/>
                <w:lang w:eastAsia="en-US"/>
              </w:rPr>
              <w:t>pokrývajících předmět zakázky</w:t>
            </w:r>
          </w:p>
        </w:tc>
        <w:tc>
          <w:tcPr>
            <w:tcW w:w="1931" w:type="dxa"/>
            <w:vAlign w:val="center"/>
          </w:tcPr>
          <w:p w:rsidR="00303347" w:rsidRPr="00A535D4" w:rsidRDefault="00303347" w:rsidP="0047673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303347" w:rsidRPr="00A535D4" w:rsidTr="00303347">
        <w:trPr>
          <w:jc w:val="center"/>
        </w:trPr>
        <w:tc>
          <w:tcPr>
            <w:tcW w:w="6095" w:type="dxa"/>
            <w:vAlign w:val="center"/>
          </w:tcPr>
          <w:p w:rsidR="00303347" w:rsidRDefault="00303347" w:rsidP="00303347">
            <w:pPr>
              <w:pStyle w:val="Odstavecseseznamem"/>
              <w:ind w:left="0"/>
              <w:contextualSpacing/>
              <w:jc w:val="both"/>
              <w:rPr>
                <w:rFonts w:cs="Calibri"/>
                <w:b/>
                <w:color w:val="171916"/>
              </w:rPr>
            </w:pPr>
            <w:r>
              <w:rPr>
                <w:rFonts w:eastAsia="Calibri" w:cs="Arial"/>
                <w:szCs w:val="22"/>
                <w:lang w:eastAsia="en-US"/>
              </w:rPr>
              <w:t>Délka záruční doby v měsících</w:t>
            </w:r>
          </w:p>
        </w:tc>
        <w:tc>
          <w:tcPr>
            <w:tcW w:w="1931" w:type="dxa"/>
            <w:vAlign w:val="center"/>
          </w:tcPr>
          <w:p w:rsidR="00303347" w:rsidRPr="005538A5" w:rsidRDefault="00303347" w:rsidP="0047673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</w:tbl>
    <w:p w:rsidR="00BF42AE" w:rsidRDefault="00BF42AE" w:rsidP="00BF42AE">
      <w:pPr>
        <w:autoSpaceDE w:val="0"/>
        <w:autoSpaceDN w:val="0"/>
        <w:adjustRightInd w:val="0"/>
        <w:rPr>
          <w:rFonts w:ascii="Tms Rmn" w:hAnsi="Tms Rmn"/>
          <w:sz w:val="24"/>
          <w:szCs w:val="24"/>
        </w:rPr>
      </w:pPr>
    </w:p>
    <w:p w:rsidR="00303347" w:rsidRPr="00677623" w:rsidRDefault="00303347" w:rsidP="00303347">
      <w:pPr>
        <w:pStyle w:val="Nadpis2"/>
        <w:numPr>
          <w:ilvl w:val="1"/>
          <w:numId w:val="1"/>
        </w:numPr>
        <w:ind w:left="426"/>
        <w:jc w:val="both"/>
        <w:rPr>
          <w:rFonts w:cs="Arial"/>
          <w:szCs w:val="22"/>
        </w:rPr>
      </w:pPr>
      <w:r w:rsidRPr="00677623">
        <w:rPr>
          <w:rFonts w:cs="Arial"/>
          <w:szCs w:val="22"/>
        </w:rPr>
        <w:t>Způsob hodnocení</w:t>
      </w:r>
    </w:p>
    <w:p w:rsidR="00303347" w:rsidRPr="0043660E" w:rsidRDefault="00303347" w:rsidP="00303347">
      <w:pPr>
        <w:autoSpaceDE w:val="0"/>
        <w:autoSpaceDN w:val="0"/>
        <w:adjustRightInd w:val="0"/>
        <w:ind w:left="992"/>
        <w:rPr>
          <w:rFonts w:ascii="Arial-BoldMT" w:hAnsi="Arial-BoldMT" w:cs="Arial-BoldMT"/>
          <w:b/>
          <w:bCs/>
          <w:szCs w:val="22"/>
        </w:rPr>
      </w:pPr>
    </w:p>
    <w:p w:rsidR="00303347" w:rsidRDefault="00303347" w:rsidP="00303347">
      <w:pPr>
        <w:ind w:left="993"/>
        <w:jc w:val="both"/>
      </w:pPr>
      <w:r w:rsidRPr="0043660E">
        <w:t xml:space="preserve">Nabídky budou hodnoceny bodovací metodou. Pro hodnocení nabídek </w:t>
      </w:r>
      <w:r>
        <w:t xml:space="preserve">bude </w:t>
      </w:r>
      <w:r w:rsidRPr="0043660E">
        <w:t>použi</w:t>
      </w:r>
      <w:r>
        <w:t>ta</w:t>
      </w:r>
      <w:r w:rsidRPr="0043660E">
        <w:t xml:space="preserve"> bodovací stupnici v rozsahu 0 až 100. </w:t>
      </w:r>
      <w:r>
        <w:t xml:space="preserve">Nejvýhodnější nabídka </w:t>
      </w:r>
      <w:r w:rsidRPr="00B359F0">
        <w:rPr>
          <w:rFonts w:cs="Arial"/>
          <w:szCs w:val="22"/>
        </w:rPr>
        <w:t xml:space="preserve">získá 100 </w:t>
      </w:r>
      <w:r w:rsidRPr="00B359F0">
        <w:rPr>
          <w:rFonts w:cs="Arial"/>
          <w:szCs w:val="22"/>
        </w:rPr>
        <w:lastRenderedPageBreak/>
        <w:t>bodů.</w:t>
      </w:r>
      <w:r>
        <w:t xml:space="preserve"> </w:t>
      </w:r>
      <w:r w:rsidRPr="0043660E">
        <w:t xml:space="preserve">Každé jednotlivé nabídce bude dle </w:t>
      </w:r>
      <w:r>
        <w:t xml:space="preserve">daného </w:t>
      </w:r>
      <w:r w:rsidRPr="0043660E">
        <w:t xml:space="preserve">kritéria přidělena bodová hodnota, která odráží úspěšnost předmětné nabídky v rámci </w:t>
      </w:r>
      <w:r>
        <w:t>tohoto</w:t>
      </w:r>
      <w:r w:rsidRPr="0043660E">
        <w:t xml:space="preserve"> kritéria.</w:t>
      </w:r>
    </w:p>
    <w:p w:rsidR="00303347" w:rsidRDefault="00303347" w:rsidP="00303347">
      <w:pPr>
        <w:tabs>
          <w:tab w:val="left" w:pos="426"/>
        </w:tabs>
        <w:ind w:left="993"/>
        <w:jc w:val="both"/>
      </w:pPr>
    </w:p>
    <w:p w:rsidR="00303347" w:rsidRPr="00781367" w:rsidRDefault="00303347" w:rsidP="00303347">
      <w:pPr>
        <w:ind w:left="993"/>
        <w:jc w:val="both"/>
      </w:pPr>
      <w:r>
        <w:t>Pro kritéria, pro která má n</w:t>
      </w:r>
      <w:r w:rsidRPr="00781367">
        <w:t xml:space="preserve">ejvýhodnější nabídka </w:t>
      </w:r>
      <w:r>
        <w:t xml:space="preserve">minimální </w:t>
      </w:r>
      <w:r w:rsidRPr="00781367">
        <w:t>hodnotu krité</w:t>
      </w:r>
      <w:r>
        <w:t>ria</w:t>
      </w:r>
      <w:r w:rsidR="00B622B4">
        <w:t xml:space="preserve"> (</w:t>
      </w:r>
      <w:r w:rsidR="00B622B4" w:rsidRPr="00A535D4">
        <w:rPr>
          <w:rFonts w:eastAsia="Calibri" w:cs="Arial"/>
          <w:szCs w:val="22"/>
          <w:lang w:eastAsia="en-US"/>
        </w:rPr>
        <w:t xml:space="preserve">Cena </w:t>
      </w:r>
      <w:r w:rsidR="00B622B4">
        <w:rPr>
          <w:rFonts w:eastAsia="Calibri" w:cs="Arial"/>
          <w:szCs w:val="22"/>
          <w:lang w:eastAsia="en-US"/>
        </w:rPr>
        <w:t xml:space="preserve">bez DPH </w:t>
      </w:r>
      <w:r w:rsidR="00B622B4" w:rsidRPr="00A535D4">
        <w:rPr>
          <w:rFonts w:eastAsia="Calibri" w:cs="Arial"/>
          <w:szCs w:val="22"/>
          <w:lang w:eastAsia="en-US"/>
        </w:rPr>
        <w:t>za kompletní plnění veřejné zakázky</w:t>
      </w:r>
      <w:r w:rsidR="00B622B4">
        <w:rPr>
          <w:rFonts w:eastAsia="Calibri" w:cs="Arial"/>
          <w:szCs w:val="22"/>
          <w:lang w:eastAsia="en-US"/>
        </w:rPr>
        <w:t>)</w:t>
      </w:r>
      <w:r>
        <w:t>, získá nejvýhodnější nabídka 100 bodů a</w:t>
      </w:r>
      <w:r w:rsidRPr="00781367">
        <w:t xml:space="preserve"> každá další nabídka získá bodovou hodnotu, která vznikne násobkem 100 </w:t>
      </w:r>
      <w:r>
        <w:t xml:space="preserve">a </w:t>
      </w:r>
      <w:r w:rsidRPr="00781367">
        <w:t xml:space="preserve">poměru </w:t>
      </w:r>
      <w:r>
        <w:t xml:space="preserve">nejvýhodnější nabídky k </w:t>
      </w:r>
      <w:r w:rsidRPr="00781367">
        <w:t>hodnocené nabíd</w:t>
      </w:r>
      <w:r>
        <w:t>ce.</w:t>
      </w:r>
    </w:p>
    <w:p w:rsidR="00303347" w:rsidRDefault="00303347" w:rsidP="00303347">
      <w:pPr>
        <w:ind w:left="993"/>
        <w:jc w:val="both"/>
      </w:pPr>
    </w:p>
    <w:p w:rsidR="00BF42AE" w:rsidRDefault="00303347" w:rsidP="00303347">
      <w:pPr>
        <w:ind w:left="993"/>
        <w:jc w:val="both"/>
      </w:pPr>
      <w:r>
        <w:t>Pro kritéria, pro která má n</w:t>
      </w:r>
      <w:r w:rsidRPr="00781367">
        <w:t xml:space="preserve">ejvýhodnější nabídka </w:t>
      </w:r>
      <w:r>
        <w:t xml:space="preserve">maximální </w:t>
      </w:r>
      <w:r w:rsidRPr="00781367">
        <w:t>hodnotu krité</w:t>
      </w:r>
      <w:r>
        <w:t>ria</w:t>
      </w:r>
      <w:r w:rsidR="00B622B4">
        <w:t xml:space="preserve"> (</w:t>
      </w:r>
      <w:r w:rsidR="00B622B4">
        <w:rPr>
          <w:rFonts w:eastAsia="Calibri" w:cs="Arial"/>
          <w:szCs w:val="22"/>
          <w:lang w:eastAsia="en-US"/>
        </w:rPr>
        <w:t>Délka záruční doby v měsících)</w:t>
      </w:r>
      <w:r>
        <w:t>, získá nejvýhodnější nabídka 100 bodů a</w:t>
      </w:r>
      <w:r w:rsidRPr="00781367">
        <w:t xml:space="preserve"> každá další nabídka získá bodovou hodnotu, která vznikne násobkem 100 </w:t>
      </w:r>
      <w:r>
        <w:t xml:space="preserve">a </w:t>
      </w:r>
      <w:r w:rsidRPr="00781367">
        <w:t>poměru hodnocené</w:t>
      </w:r>
      <w:r>
        <w:t xml:space="preserve"> nabídky k nejvýhodnější </w:t>
      </w:r>
      <w:r w:rsidRPr="00781367">
        <w:t>nabíd</w:t>
      </w:r>
      <w:r>
        <w:t>ce.</w:t>
      </w:r>
      <w:r w:rsidR="00B622B4">
        <w:t xml:space="preserve"> </w:t>
      </w:r>
    </w:p>
    <w:p w:rsidR="00BF42AE" w:rsidRDefault="00BF42AE" w:rsidP="00303347">
      <w:pPr>
        <w:ind w:left="993"/>
        <w:jc w:val="both"/>
      </w:pPr>
    </w:p>
    <w:p w:rsidR="00303347" w:rsidRPr="00BF42AE" w:rsidRDefault="00B622B4" w:rsidP="00303347">
      <w:pPr>
        <w:ind w:left="993"/>
        <w:jc w:val="both"/>
      </w:pPr>
      <w:r w:rsidRPr="009F2EA3">
        <w:rPr>
          <w:b/>
        </w:rPr>
        <w:t>Minimální délka záruky</w:t>
      </w:r>
      <w:r w:rsidRPr="009F2EA3">
        <w:t xml:space="preserve"> je Zadavatelem stanovena </w:t>
      </w:r>
      <w:r w:rsidRPr="0062119C">
        <w:t xml:space="preserve">na </w:t>
      </w:r>
      <w:r w:rsidR="00F32DCC">
        <w:rPr>
          <w:b/>
        </w:rPr>
        <w:t>24</w:t>
      </w:r>
      <w:r w:rsidRPr="0062119C">
        <w:rPr>
          <w:b/>
        </w:rPr>
        <w:t xml:space="preserve"> měsíců</w:t>
      </w:r>
      <w:r w:rsidRPr="009F2EA3">
        <w:t>. Nabídka, která tuto podmínku nesplní, bude</w:t>
      </w:r>
      <w:r w:rsidR="00BF42AE" w:rsidRPr="009F2EA3">
        <w:t xml:space="preserve"> </w:t>
      </w:r>
      <w:r w:rsidRPr="009F2EA3">
        <w:t xml:space="preserve">vyřazena </w:t>
      </w:r>
      <w:r w:rsidR="00BF42AE" w:rsidRPr="009F2EA3">
        <w:t xml:space="preserve">a účastník zadávacího řízení bude v souladu s ust. § 48 ZZVZ vyloučen </w:t>
      </w:r>
      <w:r w:rsidRPr="009F2EA3">
        <w:t xml:space="preserve">pro nesplnění zadávacích podmínek. Zadavatel </w:t>
      </w:r>
      <w:r w:rsidRPr="009F2EA3">
        <w:rPr>
          <w:u w:val="single"/>
        </w:rPr>
        <w:t>pro účely hodnocení</w:t>
      </w:r>
      <w:r w:rsidRPr="009F2EA3">
        <w:t xml:space="preserve"> omezuje maximální délku nabízené záruční doby na 120 měsíců. Nabídka</w:t>
      </w:r>
      <w:r w:rsidR="00A80241" w:rsidRPr="009F2EA3">
        <w:t xml:space="preserve"> tedy může obsahovat i záruční dobu delší, avšak nabídka</w:t>
      </w:r>
      <w:r w:rsidRPr="009F2EA3">
        <w:t xml:space="preserve"> obsahující délku záruky větší než 120 </w:t>
      </w:r>
      <w:r w:rsidR="00A80241" w:rsidRPr="009F2EA3">
        <w:t>měsíců</w:t>
      </w:r>
      <w:r w:rsidRPr="009F2EA3">
        <w:t xml:space="preserve"> nezíská </w:t>
      </w:r>
      <w:r w:rsidR="00A80241" w:rsidRPr="009F2EA3">
        <w:t xml:space="preserve">v rámci hodnocení </w:t>
      </w:r>
      <w:r w:rsidRPr="009F2EA3">
        <w:t>vyšší počet bodů.</w:t>
      </w:r>
    </w:p>
    <w:p w:rsidR="00303347" w:rsidRDefault="00303347" w:rsidP="00303347">
      <w:pPr>
        <w:ind w:left="993"/>
        <w:jc w:val="both"/>
      </w:pPr>
    </w:p>
    <w:p w:rsidR="00825075" w:rsidRDefault="00825075" w:rsidP="00825075">
      <w:pPr>
        <w:ind w:left="993"/>
        <w:jc w:val="both"/>
      </w:pPr>
      <w:r>
        <w:t xml:space="preserve">Pro kritérium </w:t>
      </w:r>
      <w:r w:rsidR="00633455">
        <w:t>„</w:t>
      </w:r>
      <w:r w:rsidR="00BF42AE" w:rsidRPr="00A535D4">
        <w:rPr>
          <w:rFonts w:eastAsia="Calibri" w:cs="Arial"/>
          <w:szCs w:val="22"/>
          <w:lang w:eastAsia="en-US"/>
        </w:rPr>
        <w:t xml:space="preserve">Reference stavebních, </w:t>
      </w:r>
      <w:r w:rsidR="00BF42AE">
        <w:rPr>
          <w:rFonts w:eastAsia="Calibri" w:cs="Arial"/>
          <w:szCs w:val="22"/>
          <w:lang w:eastAsia="en-US"/>
        </w:rPr>
        <w:t xml:space="preserve">interiérových </w:t>
      </w:r>
      <w:r w:rsidR="00BF42AE" w:rsidRPr="00A535D4">
        <w:rPr>
          <w:rFonts w:eastAsia="Calibri" w:cs="Arial"/>
          <w:szCs w:val="22"/>
          <w:lang w:eastAsia="en-US"/>
        </w:rPr>
        <w:t xml:space="preserve">a technologických dodávek, </w:t>
      </w:r>
      <w:r w:rsidR="00BF42AE">
        <w:rPr>
          <w:rFonts w:eastAsia="Calibri" w:cs="Arial"/>
          <w:szCs w:val="22"/>
          <w:lang w:eastAsia="en-US"/>
        </w:rPr>
        <w:t>pokrývajících předmět zakázky</w:t>
      </w:r>
      <w:r w:rsidR="00633455">
        <w:rPr>
          <w:rFonts w:eastAsia="Calibri" w:cs="Arial"/>
          <w:szCs w:val="22"/>
          <w:lang w:eastAsia="en-US"/>
        </w:rPr>
        <w:t>“</w:t>
      </w:r>
      <w:r>
        <w:t xml:space="preserve"> bude hodnocení nabídek provedeno dále uvedeným postupem.</w:t>
      </w:r>
    </w:p>
    <w:p w:rsidR="00825075" w:rsidRDefault="00825075" w:rsidP="00825075">
      <w:pPr>
        <w:ind w:left="993"/>
        <w:jc w:val="both"/>
      </w:pPr>
    </w:p>
    <w:p w:rsidR="00825075" w:rsidRPr="00825075" w:rsidRDefault="00825075" w:rsidP="00825075">
      <w:pPr>
        <w:ind w:left="993"/>
        <w:jc w:val="both"/>
      </w:pPr>
      <w:r w:rsidRPr="008C3C47">
        <w:t xml:space="preserve">Účastník zadávacího řízení je pro účely hodnocení nabídek dle </w:t>
      </w:r>
      <w:r w:rsidR="00BF42AE" w:rsidRPr="008C3C47">
        <w:t xml:space="preserve">tohoto </w:t>
      </w:r>
      <w:r w:rsidRPr="008C3C47">
        <w:t xml:space="preserve">kritéria povinen předložit jako součást nabídky čestné prohlášení, jehož vzor je uveden v Příloze č. </w:t>
      </w:r>
      <w:r w:rsidR="00633455">
        <w:t>4</w:t>
      </w:r>
      <w:r w:rsidRPr="008C3C47">
        <w:t xml:space="preserve"> této výzvy.  Účastník v prohlášení uvede reference dle požadavku v bodě </w:t>
      </w:r>
      <w:r w:rsidR="00633455">
        <w:t>9</w:t>
      </w:r>
      <w:r w:rsidRPr="008C3C47">
        <w:t xml:space="preserve">.5 této výzvy, tj. </w:t>
      </w:r>
      <w:r w:rsidRPr="008C3C47">
        <w:rPr>
          <w:rFonts w:cs="Arial"/>
          <w:szCs w:val="22"/>
        </w:rPr>
        <w:t>stavby spočívající v provedení stavebních prací na novostavbách budov, resp. na jejich stavebních úpravách, vestavbách, přístavbách, interiérech a technologiích požadovaných rozsahem této veřejné zakázky apod. v minimálním objemu (vztaženo k jedné investiční akci) alespoň 10 mil. Kč bez DPH.</w:t>
      </w:r>
    </w:p>
    <w:p w:rsidR="00825075" w:rsidRDefault="00825075" w:rsidP="00825075">
      <w:pPr>
        <w:ind w:left="993"/>
        <w:jc w:val="both"/>
      </w:pPr>
    </w:p>
    <w:p w:rsidR="0047673C" w:rsidRDefault="00825075" w:rsidP="00825075">
      <w:pPr>
        <w:ind w:left="993"/>
        <w:jc w:val="both"/>
      </w:pPr>
      <w:r w:rsidRPr="00BF09C6">
        <w:rPr>
          <w:b/>
        </w:rPr>
        <w:t xml:space="preserve">Minimální počet referencí uvedených v prohlášení jsou 2 reference. </w:t>
      </w:r>
      <w:r w:rsidR="0047673C" w:rsidRPr="00BF42AE">
        <w:t xml:space="preserve">Nabídka, která tuto podmínku nesplní, bude vyřazena a účastník zadávacího řízení bude v souladu s ust. § 48 ZZVZ vyloučen pro nesplnění zadávacích podmínek. </w:t>
      </w:r>
    </w:p>
    <w:p w:rsidR="00C1471C" w:rsidRDefault="00C1471C" w:rsidP="00825075">
      <w:pPr>
        <w:ind w:left="993"/>
        <w:jc w:val="both"/>
      </w:pPr>
    </w:p>
    <w:p w:rsidR="00825075" w:rsidRPr="00BF09C6" w:rsidRDefault="00825075" w:rsidP="00825075">
      <w:pPr>
        <w:ind w:left="993"/>
        <w:jc w:val="both"/>
      </w:pPr>
      <w:r w:rsidRPr="00BF09C6">
        <w:t xml:space="preserve">Počet bodů bude určen dle následující tabulky: </w:t>
      </w:r>
    </w:p>
    <w:tbl>
      <w:tblPr>
        <w:tblStyle w:val="Mkatabulky"/>
        <w:tblW w:w="0" w:type="auto"/>
        <w:tblInd w:w="1101" w:type="dxa"/>
        <w:tblLook w:val="04A0" w:firstRow="1" w:lastRow="0" w:firstColumn="1" w:lastColumn="0" w:noHBand="0" w:noVBand="1"/>
      </w:tblPr>
      <w:tblGrid>
        <w:gridCol w:w="4058"/>
        <w:gridCol w:w="4127"/>
      </w:tblGrid>
      <w:tr w:rsidR="00825075" w:rsidRPr="00F32DCC" w:rsidTr="00917DFF">
        <w:tc>
          <w:tcPr>
            <w:tcW w:w="4058" w:type="dxa"/>
            <w:vAlign w:val="center"/>
          </w:tcPr>
          <w:p w:rsidR="00825075" w:rsidRPr="00F32DCC" w:rsidRDefault="00825075" w:rsidP="00917DFF">
            <w:pPr>
              <w:jc w:val="center"/>
            </w:pPr>
            <w:r w:rsidRPr="00F32DCC">
              <w:t>Počet referencí</w:t>
            </w:r>
          </w:p>
        </w:tc>
        <w:tc>
          <w:tcPr>
            <w:tcW w:w="4127" w:type="dxa"/>
            <w:vAlign w:val="center"/>
          </w:tcPr>
          <w:p w:rsidR="00825075" w:rsidRPr="00F32DCC" w:rsidRDefault="00825075" w:rsidP="00917DFF">
            <w:pPr>
              <w:jc w:val="center"/>
            </w:pPr>
            <w:r w:rsidRPr="00F32DCC">
              <w:t>Počet bodů</w:t>
            </w:r>
          </w:p>
        </w:tc>
      </w:tr>
      <w:tr w:rsidR="00825075" w:rsidRPr="00F32DCC" w:rsidTr="00917DFF">
        <w:tc>
          <w:tcPr>
            <w:tcW w:w="4058" w:type="dxa"/>
            <w:vAlign w:val="center"/>
          </w:tcPr>
          <w:p w:rsidR="00825075" w:rsidRPr="00F32DCC" w:rsidRDefault="00825075" w:rsidP="00917DFF">
            <w:pPr>
              <w:jc w:val="center"/>
            </w:pPr>
            <w:r w:rsidRPr="00F32DCC">
              <w:t>2</w:t>
            </w:r>
          </w:p>
        </w:tc>
        <w:tc>
          <w:tcPr>
            <w:tcW w:w="4127" w:type="dxa"/>
            <w:vAlign w:val="center"/>
          </w:tcPr>
          <w:p w:rsidR="00825075" w:rsidRPr="00F32DCC" w:rsidRDefault="00917DFF" w:rsidP="00917DFF">
            <w:pPr>
              <w:jc w:val="center"/>
            </w:pPr>
            <w:r w:rsidRPr="00F32DCC">
              <w:t>60</w:t>
            </w:r>
          </w:p>
        </w:tc>
      </w:tr>
      <w:tr w:rsidR="00825075" w:rsidRPr="00F32DCC" w:rsidTr="00917DFF">
        <w:tc>
          <w:tcPr>
            <w:tcW w:w="4058" w:type="dxa"/>
            <w:vAlign w:val="center"/>
          </w:tcPr>
          <w:p w:rsidR="00825075" w:rsidRPr="00F32DCC" w:rsidRDefault="00825075" w:rsidP="00917DFF">
            <w:pPr>
              <w:jc w:val="center"/>
            </w:pPr>
            <w:r w:rsidRPr="00F32DCC">
              <w:t>3</w:t>
            </w:r>
          </w:p>
        </w:tc>
        <w:tc>
          <w:tcPr>
            <w:tcW w:w="4127" w:type="dxa"/>
            <w:vAlign w:val="center"/>
          </w:tcPr>
          <w:p w:rsidR="00825075" w:rsidRPr="00F32DCC" w:rsidRDefault="00917DFF" w:rsidP="00917DFF">
            <w:pPr>
              <w:jc w:val="center"/>
            </w:pPr>
            <w:r w:rsidRPr="00F32DCC">
              <w:t>6</w:t>
            </w:r>
            <w:r w:rsidR="00BF09C6" w:rsidRPr="00F32DCC">
              <w:t>5</w:t>
            </w:r>
          </w:p>
        </w:tc>
      </w:tr>
      <w:tr w:rsidR="00825075" w:rsidRPr="00F32DCC" w:rsidTr="00917DFF">
        <w:tc>
          <w:tcPr>
            <w:tcW w:w="4058" w:type="dxa"/>
            <w:vAlign w:val="center"/>
          </w:tcPr>
          <w:p w:rsidR="00825075" w:rsidRPr="00F32DCC" w:rsidRDefault="00825075" w:rsidP="00917DFF">
            <w:pPr>
              <w:jc w:val="center"/>
            </w:pPr>
            <w:r w:rsidRPr="00F32DCC">
              <w:t>4</w:t>
            </w:r>
          </w:p>
        </w:tc>
        <w:tc>
          <w:tcPr>
            <w:tcW w:w="4127" w:type="dxa"/>
            <w:vAlign w:val="center"/>
          </w:tcPr>
          <w:p w:rsidR="00825075" w:rsidRPr="00F32DCC" w:rsidRDefault="00917DFF" w:rsidP="00917DFF">
            <w:pPr>
              <w:jc w:val="center"/>
            </w:pPr>
            <w:r w:rsidRPr="00F32DCC">
              <w:t>70</w:t>
            </w:r>
          </w:p>
        </w:tc>
      </w:tr>
      <w:tr w:rsidR="00825075" w:rsidRPr="00F32DCC" w:rsidTr="00917DFF">
        <w:tc>
          <w:tcPr>
            <w:tcW w:w="4058" w:type="dxa"/>
            <w:vAlign w:val="center"/>
          </w:tcPr>
          <w:p w:rsidR="00825075" w:rsidRPr="00F32DCC" w:rsidRDefault="00825075" w:rsidP="00917DFF">
            <w:pPr>
              <w:jc w:val="center"/>
            </w:pPr>
            <w:r w:rsidRPr="00F32DCC">
              <w:t>5</w:t>
            </w:r>
          </w:p>
        </w:tc>
        <w:tc>
          <w:tcPr>
            <w:tcW w:w="4127" w:type="dxa"/>
            <w:vAlign w:val="center"/>
          </w:tcPr>
          <w:p w:rsidR="00825075" w:rsidRPr="00F32DCC" w:rsidRDefault="00917DFF" w:rsidP="00917DFF">
            <w:pPr>
              <w:jc w:val="center"/>
            </w:pPr>
            <w:r w:rsidRPr="00F32DCC">
              <w:t>7</w:t>
            </w:r>
            <w:r w:rsidR="00BF09C6" w:rsidRPr="00F32DCC">
              <w:t>5</w:t>
            </w:r>
          </w:p>
        </w:tc>
      </w:tr>
      <w:tr w:rsidR="00825075" w:rsidRPr="00F32DCC" w:rsidTr="00917DFF">
        <w:tc>
          <w:tcPr>
            <w:tcW w:w="4058" w:type="dxa"/>
            <w:vAlign w:val="center"/>
          </w:tcPr>
          <w:p w:rsidR="00825075" w:rsidRPr="00F32DCC" w:rsidRDefault="00825075" w:rsidP="00917DFF">
            <w:pPr>
              <w:jc w:val="center"/>
            </w:pPr>
            <w:r w:rsidRPr="00F32DCC">
              <w:t>6</w:t>
            </w:r>
          </w:p>
        </w:tc>
        <w:tc>
          <w:tcPr>
            <w:tcW w:w="4127" w:type="dxa"/>
            <w:vAlign w:val="center"/>
          </w:tcPr>
          <w:p w:rsidR="00825075" w:rsidRPr="00F32DCC" w:rsidRDefault="00917DFF" w:rsidP="00917DFF">
            <w:pPr>
              <w:jc w:val="center"/>
            </w:pPr>
            <w:r w:rsidRPr="00F32DCC">
              <w:t>8</w:t>
            </w:r>
            <w:r w:rsidR="00BF09C6" w:rsidRPr="00F32DCC">
              <w:t>0</w:t>
            </w:r>
          </w:p>
        </w:tc>
      </w:tr>
      <w:tr w:rsidR="00825075" w:rsidRPr="00F32DCC" w:rsidTr="00917DFF">
        <w:tc>
          <w:tcPr>
            <w:tcW w:w="4058" w:type="dxa"/>
            <w:vAlign w:val="center"/>
          </w:tcPr>
          <w:p w:rsidR="00825075" w:rsidRPr="00F32DCC" w:rsidRDefault="00825075" w:rsidP="00917DFF">
            <w:pPr>
              <w:jc w:val="center"/>
            </w:pPr>
            <w:r w:rsidRPr="00F32DCC">
              <w:t>7</w:t>
            </w:r>
          </w:p>
        </w:tc>
        <w:tc>
          <w:tcPr>
            <w:tcW w:w="4127" w:type="dxa"/>
            <w:vAlign w:val="center"/>
          </w:tcPr>
          <w:p w:rsidR="00825075" w:rsidRPr="00F32DCC" w:rsidRDefault="00917DFF" w:rsidP="00917DFF">
            <w:pPr>
              <w:jc w:val="center"/>
            </w:pPr>
            <w:r w:rsidRPr="00F32DCC">
              <w:t>8</w:t>
            </w:r>
            <w:r w:rsidR="00BF09C6" w:rsidRPr="00F32DCC">
              <w:t>5</w:t>
            </w:r>
          </w:p>
        </w:tc>
      </w:tr>
      <w:tr w:rsidR="00BF09C6" w:rsidRPr="00F32DCC" w:rsidTr="00917DFF">
        <w:tc>
          <w:tcPr>
            <w:tcW w:w="4058" w:type="dxa"/>
            <w:vAlign w:val="center"/>
          </w:tcPr>
          <w:p w:rsidR="00BF09C6" w:rsidRPr="00F32DCC" w:rsidRDefault="00BF09C6" w:rsidP="00917DFF">
            <w:pPr>
              <w:jc w:val="center"/>
            </w:pPr>
            <w:r w:rsidRPr="00F32DCC">
              <w:t>8</w:t>
            </w:r>
          </w:p>
        </w:tc>
        <w:tc>
          <w:tcPr>
            <w:tcW w:w="4127" w:type="dxa"/>
            <w:vAlign w:val="center"/>
          </w:tcPr>
          <w:p w:rsidR="00BF09C6" w:rsidRPr="00F32DCC" w:rsidRDefault="00917DFF" w:rsidP="00917DFF">
            <w:pPr>
              <w:jc w:val="center"/>
            </w:pPr>
            <w:r w:rsidRPr="00F32DCC">
              <w:t>9</w:t>
            </w:r>
            <w:r w:rsidR="00BF09C6" w:rsidRPr="00F32DCC">
              <w:t>0</w:t>
            </w:r>
          </w:p>
        </w:tc>
      </w:tr>
      <w:tr w:rsidR="00BF09C6" w:rsidRPr="00F32DCC" w:rsidTr="00917DFF">
        <w:tc>
          <w:tcPr>
            <w:tcW w:w="4058" w:type="dxa"/>
            <w:vAlign w:val="center"/>
          </w:tcPr>
          <w:p w:rsidR="00BF09C6" w:rsidRPr="00F32DCC" w:rsidRDefault="00BF09C6" w:rsidP="00917DFF">
            <w:pPr>
              <w:jc w:val="center"/>
            </w:pPr>
            <w:r w:rsidRPr="00F32DCC">
              <w:t>9</w:t>
            </w:r>
          </w:p>
        </w:tc>
        <w:tc>
          <w:tcPr>
            <w:tcW w:w="4127" w:type="dxa"/>
            <w:vAlign w:val="center"/>
          </w:tcPr>
          <w:p w:rsidR="00BF09C6" w:rsidRPr="00F32DCC" w:rsidRDefault="00917DFF" w:rsidP="00917DFF">
            <w:pPr>
              <w:jc w:val="center"/>
            </w:pPr>
            <w:r w:rsidRPr="00F32DCC">
              <w:t>9</w:t>
            </w:r>
            <w:r w:rsidR="00BF09C6" w:rsidRPr="00F32DCC">
              <w:t>5</w:t>
            </w:r>
          </w:p>
        </w:tc>
      </w:tr>
      <w:tr w:rsidR="00BF09C6" w:rsidRPr="00F32DCC" w:rsidTr="00917DFF">
        <w:tc>
          <w:tcPr>
            <w:tcW w:w="4058" w:type="dxa"/>
            <w:vAlign w:val="center"/>
          </w:tcPr>
          <w:p w:rsidR="00BF09C6" w:rsidRPr="00F32DCC" w:rsidRDefault="00BF09C6" w:rsidP="00917DFF">
            <w:pPr>
              <w:jc w:val="center"/>
            </w:pPr>
            <w:r w:rsidRPr="00F32DCC">
              <w:t>10</w:t>
            </w:r>
          </w:p>
        </w:tc>
        <w:tc>
          <w:tcPr>
            <w:tcW w:w="4127" w:type="dxa"/>
            <w:vAlign w:val="center"/>
          </w:tcPr>
          <w:p w:rsidR="00BF09C6" w:rsidRPr="00F32DCC" w:rsidRDefault="00917DFF" w:rsidP="00917DFF">
            <w:pPr>
              <w:jc w:val="center"/>
            </w:pPr>
            <w:r w:rsidRPr="00F32DCC">
              <w:t>10</w:t>
            </w:r>
            <w:r w:rsidR="00BF09C6" w:rsidRPr="00F32DCC">
              <w:t>0</w:t>
            </w:r>
          </w:p>
        </w:tc>
      </w:tr>
    </w:tbl>
    <w:p w:rsidR="00825075" w:rsidRPr="00F32DCC" w:rsidRDefault="00825075" w:rsidP="00825075">
      <w:pPr>
        <w:ind w:left="993"/>
        <w:jc w:val="both"/>
      </w:pPr>
    </w:p>
    <w:p w:rsidR="00B622B4" w:rsidRDefault="00BF09C6" w:rsidP="00303347">
      <w:pPr>
        <w:ind w:left="993"/>
        <w:jc w:val="both"/>
      </w:pPr>
      <w:r w:rsidRPr="00F32DCC">
        <w:t xml:space="preserve">Nabídka obsahující </w:t>
      </w:r>
      <w:r w:rsidR="00825075" w:rsidRPr="00F32DCC">
        <w:t>větší poč</w:t>
      </w:r>
      <w:r w:rsidRPr="00F32DCC">
        <w:t>e</w:t>
      </w:r>
      <w:r w:rsidR="00825075" w:rsidRPr="00F32DCC">
        <w:t xml:space="preserve">t referencí </w:t>
      </w:r>
      <w:r w:rsidRPr="00F32DCC">
        <w:t>tak nezíská vyšší počet bodů.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82"/>
        <w:gridCol w:w="2082"/>
        <w:gridCol w:w="2082"/>
        <w:gridCol w:w="2082"/>
      </w:tblGrid>
      <w:tr w:rsidR="0047673C" w:rsidRPr="00917DFF">
        <w:trPr>
          <w:trHeight w:val="99"/>
        </w:trPr>
        <w:tc>
          <w:tcPr>
            <w:tcW w:w="2082" w:type="dxa"/>
          </w:tcPr>
          <w:p w:rsidR="0047673C" w:rsidRPr="00917DFF" w:rsidRDefault="0047673C" w:rsidP="00F32DCC">
            <w:pPr>
              <w:jc w:val="both"/>
              <w:rPr>
                <w:szCs w:val="22"/>
              </w:rPr>
            </w:pPr>
            <w:r w:rsidRPr="00917DFF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082" w:type="dxa"/>
          </w:tcPr>
          <w:p w:rsidR="0047673C" w:rsidRPr="00917DFF" w:rsidRDefault="0047673C" w:rsidP="0047673C">
            <w:pPr>
              <w:ind w:left="993"/>
              <w:jc w:val="both"/>
              <w:rPr>
                <w:szCs w:val="22"/>
              </w:rPr>
            </w:pPr>
          </w:p>
        </w:tc>
        <w:tc>
          <w:tcPr>
            <w:tcW w:w="2082" w:type="dxa"/>
          </w:tcPr>
          <w:p w:rsidR="0047673C" w:rsidRPr="00917DFF" w:rsidRDefault="0047673C" w:rsidP="0047673C">
            <w:pPr>
              <w:ind w:left="993"/>
              <w:jc w:val="both"/>
              <w:rPr>
                <w:szCs w:val="22"/>
              </w:rPr>
            </w:pPr>
          </w:p>
        </w:tc>
        <w:tc>
          <w:tcPr>
            <w:tcW w:w="2082" w:type="dxa"/>
          </w:tcPr>
          <w:p w:rsidR="0047673C" w:rsidRPr="00917DFF" w:rsidRDefault="0047673C" w:rsidP="0047673C">
            <w:pPr>
              <w:ind w:left="993"/>
              <w:jc w:val="both"/>
              <w:rPr>
                <w:szCs w:val="22"/>
              </w:rPr>
            </w:pPr>
          </w:p>
        </w:tc>
      </w:tr>
    </w:tbl>
    <w:p w:rsidR="00303347" w:rsidRDefault="00303347" w:rsidP="00303347">
      <w:pPr>
        <w:ind w:left="993"/>
        <w:jc w:val="both"/>
      </w:pPr>
      <w:r w:rsidRPr="0043660E">
        <w:t xml:space="preserve">Hodnocení podle bodovací metody </w:t>
      </w:r>
      <w:r>
        <w:t>bude provedeno</w:t>
      </w:r>
      <w:r w:rsidRPr="0043660E">
        <w:t xml:space="preserve"> tak, že jednotlivá bodová ohodnocení nabídek dle kritérií </w:t>
      </w:r>
      <w:r>
        <w:t xml:space="preserve">budou vynásobena </w:t>
      </w:r>
      <w:r w:rsidRPr="0043660E">
        <w:t xml:space="preserve">příslušnou vahou daného kritéria. Na základě součtu výsledných hodnot u jednotlivých nabídek </w:t>
      </w:r>
      <w:r>
        <w:t xml:space="preserve">bude </w:t>
      </w:r>
      <w:r>
        <w:lastRenderedPageBreak/>
        <w:t xml:space="preserve">stanoveno </w:t>
      </w:r>
      <w:r w:rsidRPr="0043660E">
        <w:t xml:space="preserve">pořadí úspěšnosti nabídek tak, že jako nejúspěšnější bude stanovena nabídka, která dosáhla nejvyšší </w:t>
      </w:r>
      <w:r>
        <w:t xml:space="preserve">bodové </w:t>
      </w:r>
      <w:r w:rsidRPr="0043660E">
        <w:t>hodnoty.</w:t>
      </w:r>
    </w:p>
    <w:p w:rsidR="00303347" w:rsidRDefault="00303347" w:rsidP="00303347">
      <w:pPr>
        <w:ind w:left="993"/>
        <w:jc w:val="both"/>
      </w:pPr>
    </w:p>
    <w:p w:rsidR="009A3593" w:rsidRDefault="009A3593" w:rsidP="00D039ED">
      <w:pPr>
        <w:widowControl w:val="0"/>
        <w:autoSpaceDE w:val="0"/>
        <w:autoSpaceDN w:val="0"/>
        <w:adjustRightInd w:val="0"/>
        <w:jc w:val="both"/>
      </w:pPr>
    </w:p>
    <w:p w:rsidR="00EF6D35" w:rsidRPr="005F193B" w:rsidRDefault="00EF6D35" w:rsidP="004C33CF">
      <w:pPr>
        <w:pStyle w:val="Nadpis1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Otevírání obálek s nabídkami</w:t>
      </w:r>
    </w:p>
    <w:p w:rsidR="004C33CF" w:rsidRDefault="004C33CF" w:rsidP="004C33CF">
      <w:pPr>
        <w:jc w:val="both"/>
        <w:rPr>
          <w:rFonts w:cs="Arial"/>
          <w:szCs w:val="22"/>
        </w:rPr>
      </w:pPr>
    </w:p>
    <w:p w:rsidR="00C307AB" w:rsidRDefault="006E36E4" w:rsidP="00E5064D">
      <w:pPr>
        <w:ind w:left="425"/>
        <w:jc w:val="both"/>
        <w:rPr>
          <w:rFonts w:cs="Arial"/>
          <w:szCs w:val="22"/>
        </w:rPr>
      </w:pPr>
      <w:r w:rsidRPr="006E36E4">
        <w:rPr>
          <w:rFonts w:cs="Arial"/>
          <w:b/>
          <w:szCs w:val="22"/>
        </w:rPr>
        <w:t>Obálky s</w:t>
      </w:r>
      <w:r w:rsidR="00B35810">
        <w:rPr>
          <w:rFonts w:cs="Arial"/>
          <w:b/>
          <w:szCs w:val="22"/>
        </w:rPr>
        <w:t xml:space="preserve"> nabídkami budou otevřeny </w:t>
      </w:r>
      <w:r w:rsidR="00B35810" w:rsidRPr="0062119C">
        <w:rPr>
          <w:rFonts w:cs="Arial"/>
          <w:b/>
          <w:szCs w:val="22"/>
        </w:rPr>
        <w:t xml:space="preserve">dne </w:t>
      </w:r>
      <w:r w:rsidR="00B770F5">
        <w:rPr>
          <w:rFonts w:cs="Arial"/>
          <w:b/>
          <w:szCs w:val="22"/>
        </w:rPr>
        <w:t>9. 4.</w:t>
      </w:r>
      <w:r w:rsidR="00633455">
        <w:rPr>
          <w:rFonts w:cs="Arial"/>
          <w:b/>
          <w:szCs w:val="22"/>
        </w:rPr>
        <w:t xml:space="preserve"> </w:t>
      </w:r>
      <w:r w:rsidR="00F32DCC">
        <w:rPr>
          <w:rFonts w:cs="Arial"/>
          <w:b/>
          <w:szCs w:val="22"/>
        </w:rPr>
        <w:t>2018</w:t>
      </w:r>
      <w:r w:rsidR="00965EFA" w:rsidRPr="0062119C">
        <w:rPr>
          <w:rFonts w:cs="Arial"/>
          <w:b/>
          <w:szCs w:val="22"/>
        </w:rPr>
        <w:t xml:space="preserve"> </w:t>
      </w:r>
      <w:r w:rsidR="001717FE" w:rsidRPr="0062119C">
        <w:rPr>
          <w:rFonts w:cs="Arial"/>
          <w:b/>
          <w:szCs w:val="22"/>
        </w:rPr>
        <w:t>v</w:t>
      </w:r>
      <w:r w:rsidR="00E36C42">
        <w:rPr>
          <w:rFonts w:cs="Arial"/>
          <w:b/>
          <w:szCs w:val="22"/>
        </w:rPr>
        <w:t> 11</w:t>
      </w:r>
      <w:r w:rsidR="00F32DCC">
        <w:rPr>
          <w:rFonts w:cs="Arial"/>
          <w:b/>
          <w:szCs w:val="22"/>
        </w:rPr>
        <w:t>:</w:t>
      </w:r>
      <w:r w:rsidR="009F2B2D" w:rsidRPr="0062119C">
        <w:rPr>
          <w:rFonts w:cs="Arial"/>
          <w:b/>
          <w:szCs w:val="22"/>
        </w:rPr>
        <w:t>00</w:t>
      </w:r>
      <w:r w:rsidR="00B35810">
        <w:rPr>
          <w:rFonts w:cs="Arial"/>
          <w:b/>
          <w:szCs w:val="22"/>
        </w:rPr>
        <w:t xml:space="preserve"> </w:t>
      </w:r>
      <w:r w:rsidRPr="00BF00D9">
        <w:rPr>
          <w:rFonts w:cs="Arial"/>
          <w:b/>
          <w:szCs w:val="22"/>
        </w:rPr>
        <w:t>hodin</w:t>
      </w:r>
      <w:r w:rsidRPr="006E36E4">
        <w:rPr>
          <w:rFonts w:cs="Arial"/>
          <w:b/>
          <w:szCs w:val="22"/>
        </w:rPr>
        <w:t xml:space="preserve"> v zasedací místnosti </w:t>
      </w:r>
      <w:r w:rsidR="00730C1D">
        <w:rPr>
          <w:rFonts w:cs="Arial"/>
          <w:b/>
          <w:szCs w:val="22"/>
        </w:rPr>
        <w:t>pobočky</w:t>
      </w:r>
      <w:r w:rsidRPr="006E36E4">
        <w:rPr>
          <w:rFonts w:cs="Arial"/>
          <w:b/>
          <w:szCs w:val="22"/>
        </w:rPr>
        <w:t xml:space="preserve"> ZP MV ČR v</w:t>
      </w:r>
      <w:r w:rsidR="00730C1D">
        <w:rPr>
          <w:rFonts w:cs="Arial"/>
          <w:b/>
          <w:szCs w:val="22"/>
        </w:rPr>
        <w:t>e</w:t>
      </w:r>
      <w:r w:rsidR="0066577F">
        <w:rPr>
          <w:rFonts w:cs="Arial"/>
          <w:b/>
          <w:szCs w:val="22"/>
        </w:rPr>
        <w:t xml:space="preserve"> </w:t>
      </w:r>
      <w:r w:rsidR="00730C1D">
        <w:rPr>
          <w:rFonts w:cs="Arial"/>
          <w:b/>
          <w:szCs w:val="22"/>
        </w:rPr>
        <w:t>2</w:t>
      </w:r>
      <w:r w:rsidRPr="006E36E4">
        <w:rPr>
          <w:rFonts w:cs="Arial"/>
          <w:b/>
          <w:szCs w:val="22"/>
        </w:rPr>
        <w:t xml:space="preserve">. NP objektu na adrese </w:t>
      </w:r>
      <w:r w:rsidR="00730C1D">
        <w:rPr>
          <w:rFonts w:cs="Arial"/>
          <w:b/>
          <w:szCs w:val="22"/>
        </w:rPr>
        <w:t>Cejl 476/5</w:t>
      </w:r>
      <w:r w:rsidRPr="006E36E4">
        <w:rPr>
          <w:rFonts w:cs="Arial"/>
          <w:b/>
          <w:szCs w:val="22"/>
        </w:rPr>
        <w:t xml:space="preserve">, </w:t>
      </w:r>
      <w:r w:rsidR="00730C1D">
        <w:rPr>
          <w:rFonts w:cs="Arial"/>
          <w:b/>
          <w:szCs w:val="22"/>
        </w:rPr>
        <w:t>Brno</w:t>
      </w:r>
      <w:r w:rsidRPr="006E36E4">
        <w:rPr>
          <w:rFonts w:cs="Arial"/>
          <w:b/>
          <w:szCs w:val="22"/>
        </w:rPr>
        <w:t xml:space="preserve">. </w:t>
      </w:r>
      <w:r w:rsidRPr="001361B5">
        <w:rPr>
          <w:rFonts w:cs="Arial"/>
          <w:szCs w:val="22"/>
        </w:rPr>
        <w:t xml:space="preserve">Otevírání obálek s nabídkami mají právo být přítomni kromě </w:t>
      </w:r>
      <w:r w:rsidR="000B6DEF">
        <w:rPr>
          <w:rFonts w:cs="Arial"/>
          <w:szCs w:val="22"/>
        </w:rPr>
        <w:t>Z</w:t>
      </w:r>
      <w:r w:rsidRPr="001361B5">
        <w:rPr>
          <w:rFonts w:cs="Arial"/>
          <w:szCs w:val="22"/>
        </w:rPr>
        <w:t>adavatele a komise oprávnění zástupci</w:t>
      </w:r>
      <w:r w:rsidR="001257F7">
        <w:rPr>
          <w:rFonts w:cs="Arial"/>
          <w:szCs w:val="22"/>
        </w:rPr>
        <w:t xml:space="preserve"> dodavatelů</w:t>
      </w:r>
      <w:r w:rsidRPr="001361B5">
        <w:rPr>
          <w:rFonts w:cs="Arial"/>
          <w:szCs w:val="22"/>
        </w:rPr>
        <w:t>, jejichž nabídky byly doručeny ve</w:t>
      </w:r>
      <w:r w:rsidR="0066577F">
        <w:rPr>
          <w:rFonts w:cs="Arial"/>
          <w:szCs w:val="22"/>
        </w:rPr>
        <w:t> </w:t>
      </w:r>
      <w:r w:rsidRPr="001361B5">
        <w:rPr>
          <w:rFonts w:cs="Arial"/>
          <w:szCs w:val="22"/>
        </w:rPr>
        <w:t>lhůtě pro podání nabídek.</w:t>
      </w:r>
      <w:r w:rsidRPr="006E36E4">
        <w:rPr>
          <w:rFonts w:cs="Arial"/>
          <w:b/>
          <w:szCs w:val="22"/>
        </w:rPr>
        <w:t xml:space="preserve"> </w:t>
      </w:r>
    </w:p>
    <w:p w:rsidR="00D907B8" w:rsidRDefault="00D907B8" w:rsidP="004C33CF">
      <w:pPr>
        <w:jc w:val="both"/>
        <w:rPr>
          <w:rFonts w:cs="Arial"/>
          <w:szCs w:val="22"/>
        </w:rPr>
      </w:pPr>
    </w:p>
    <w:p w:rsidR="00E06E2B" w:rsidRDefault="00E06E2B" w:rsidP="004C33CF">
      <w:pPr>
        <w:jc w:val="both"/>
        <w:rPr>
          <w:rFonts w:cs="Arial"/>
          <w:szCs w:val="22"/>
        </w:rPr>
      </w:pPr>
    </w:p>
    <w:p w:rsidR="00AE7762" w:rsidRPr="00EF638E" w:rsidRDefault="00AE7762" w:rsidP="00AE7762">
      <w:pPr>
        <w:pStyle w:val="Nadpis1"/>
        <w:jc w:val="both"/>
        <w:rPr>
          <w:rFonts w:cs="Arial"/>
          <w:szCs w:val="22"/>
        </w:rPr>
      </w:pPr>
      <w:bookmarkStart w:id="13" w:name="_Toc469576526"/>
      <w:r w:rsidRPr="00EF638E">
        <w:rPr>
          <w:rFonts w:cs="Arial"/>
          <w:szCs w:val="22"/>
        </w:rPr>
        <w:t>Dodatečné informace k zadávacím podmínkám</w:t>
      </w:r>
      <w:bookmarkEnd w:id="13"/>
    </w:p>
    <w:p w:rsidR="00AE7762" w:rsidRPr="00EF638E" w:rsidRDefault="00AE7762" w:rsidP="00AE7762">
      <w:pPr>
        <w:tabs>
          <w:tab w:val="left" w:pos="1418"/>
        </w:tabs>
        <w:ind w:left="426"/>
        <w:jc w:val="both"/>
        <w:rPr>
          <w:rFonts w:cs="Arial"/>
          <w:szCs w:val="22"/>
        </w:rPr>
      </w:pPr>
    </w:p>
    <w:p w:rsidR="00AE7762" w:rsidRPr="00EF638E" w:rsidRDefault="00AE7762" w:rsidP="00AE7762">
      <w:pPr>
        <w:tabs>
          <w:tab w:val="left" w:pos="1418"/>
        </w:tabs>
        <w:ind w:left="426"/>
        <w:jc w:val="both"/>
        <w:rPr>
          <w:rFonts w:cs="Arial"/>
          <w:szCs w:val="22"/>
        </w:rPr>
      </w:pPr>
      <w:r w:rsidRPr="00EF638E">
        <w:rPr>
          <w:rFonts w:cs="Arial"/>
          <w:szCs w:val="22"/>
        </w:rPr>
        <w:t xml:space="preserve">Účastník zadávacího řízení může podle § 98 ZZVZ písemně požádat o vysvětlení zadávací dokumentace. Zadavatel není povinen vysvětlení poskytnout, pokud není žádost o vysvětlení doručena včas, a to alespoň </w:t>
      </w:r>
      <w:r w:rsidR="007F1B8B" w:rsidRPr="00EF638E">
        <w:rPr>
          <w:rFonts w:cs="Arial"/>
          <w:szCs w:val="22"/>
        </w:rPr>
        <w:t>7</w:t>
      </w:r>
      <w:r w:rsidRPr="00EF638E">
        <w:rPr>
          <w:rFonts w:cs="Arial"/>
          <w:szCs w:val="22"/>
        </w:rPr>
        <w:t xml:space="preserve"> pracovních dnů před uplynutím lhůty pro podání nabídek</w:t>
      </w:r>
      <w:r w:rsidR="007F1B8B" w:rsidRPr="00EF638E">
        <w:rPr>
          <w:rFonts w:cs="Arial"/>
          <w:szCs w:val="22"/>
        </w:rPr>
        <w:t xml:space="preserve"> dle ust. § 98 odst. 4 a ust. § 54 odst. 5</w:t>
      </w:r>
      <w:r w:rsidR="006002B1" w:rsidRPr="00EF638E">
        <w:rPr>
          <w:rFonts w:cs="Arial"/>
          <w:szCs w:val="22"/>
        </w:rPr>
        <w:t xml:space="preserve"> ZZVZ</w:t>
      </w:r>
      <w:r w:rsidRPr="00EF638E">
        <w:rPr>
          <w:rFonts w:cs="Arial"/>
          <w:szCs w:val="22"/>
        </w:rPr>
        <w:t xml:space="preserve">. </w:t>
      </w:r>
    </w:p>
    <w:p w:rsidR="00AE7762" w:rsidRPr="00EF638E" w:rsidRDefault="00AE7762" w:rsidP="00AE7762">
      <w:pPr>
        <w:tabs>
          <w:tab w:val="left" w:pos="1418"/>
        </w:tabs>
        <w:ind w:left="426"/>
        <w:jc w:val="both"/>
        <w:rPr>
          <w:rFonts w:cs="Arial"/>
          <w:szCs w:val="22"/>
        </w:rPr>
      </w:pPr>
    </w:p>
    <w:p w:rsidR="00AE7762" w:rsidRPr="00EF638E" w:rsidRDefault="00AE7762" w:rsidP="00AE7762">
      <w:pPr>
        <w:tabs>
          <w:tab w:val="left" w:pos="1418"/>
        </w:tabs>
        <w:ind w:left="426"/>
        <w:jc w:val="both"/>
        <w:rPr>
          <w:rFonts w:cs="Arial"/>
          <w:szCs w:val="22"/>
        </w:rPr>
      </w:pPr>
      <w:r w:rsidRPr="00EF638E">
        <w:rPr>
          <w:rFonts w:cs="Arial"/>
          <w:szCs w:val="22"/>
        </w:rPr>
        <w:t xml:space="preserve">Žádost o vysvětlení zadávací dokumentace musí být doručena poštou na adresu sídla </w:t>
      </w:r>
      <w:r w:rsidR="0075757D" w:rsidRPr="00EF638E">
        <w:rPr>
          <w:rFonts w:cs="Arial"/>
          <w:szCs w:val="22"/>
        </w:rPr>
        <w:t>Z</w:t>
      </w:r>
      <w:r w:rsidRPr="00EF638E">
        <w:rPr>
          <w:rFonts w:cs="Arial"/>
          <w:szCs w:val="22"/>
        </w:rPr>
        <w:t xml:space="preserve">adavatele nebo do datové schránky </w:t>
      </w:r>
      <w:r w:rsidR="0075757D" w:rsidRPr="00EF638E">
        <w:rPr>
          <w:rFonts w:cs="Arial"/>
          <w:szCs w:val="22"/>
        </w:rPr>
        <w:t>Z</w:t>
      </w:r>
      <w:r w:rsidRPr="00EF638E">
        <w:rPr>
          <w:rFonts w:cs="Arial"/>
          <w:szCs w:val="22"/>
        </w:rPr>
        <w:t xml:space="preserve">adavatele v obou případech k rukám pověřeného </w:t>
      </w:r>
      <w:r w:rsidR="007F1B8B" w:rsidRPr="00EF638E">
        <w:rPr>
          <w:rFonts w:cs="Arial"/>
          <w:szCs w:val="22"/>
        </w:rPr>
        <w:t>zaměstnance</w:t>
      </w:r>
      <w:r w:rsidRPr="00EF638E">
        <w:rPr>
          <w:rFonts w:cs="Arial"/>
          <w:szCs w:val="22"/>
        </w:rPr>
        <w:t xml:space="preserve"> – </w:t>
      </w:r>
      <w:r w:rsidR="007F1B8B" w:rsidRPr="00EF638E">
        <w:rPr>
          <w:rFonts w:cs="Arial"/>
          <w:szCs w:val="22"/>
        </w:rPr>
        <w:t>Ing.</w:t>
      </w:r>
      <w:r w:rsidRPr="00EF638E">
        <w:rPr>
          <w:rFonts w:cs="Arial"/>
          <w:szCs w:val="22"/>
        </w:rPr>
        <w:t xml:space="preserve"> </w:t>
      </w:r>
      <w:r w:rsidR="007F1B8B" w:rsidRPr="00EF638E">
        <w:rPr>
          <w:rFonts w:cs="Arial"/>
          <w:szCs w:val="22"/>
        </w:rPr>
        <w:t>Jana Ambróše</w:t>
      </w:r>
      <w:r w:rsidRPr="00EF638E">
        <w:rPr>
          <w:rFonts w:cs="Arial"/>
          <w:szCs w:val="22"/>
        </w:rPr>
        <w:t xml:space="preserve">, popř. na e-mail pověřeného </w:t>
      </w:r>
      <w:r w:rsidR="007F1B8B" w:rsidRPr="00EF638E">
        <w:rPr>
          <w:rFonts w:cs="Arial"/>
          <w:szCs w:val="22"/>
        </w:rPr>
        <w:t>zaměstnance</w:t>
      </w:r>
      <w:r w:rsidRPr="00EF638E">
        <w:rPr>
          <w:rFonts w:cs="Arial"/>
          <w:szCs w:val="22"/>
        </w:rPr>
        <w:t xml:space="preserve">: </w:t>
      </w:r>
      <w:hyperlink r:id="rId12" w:history="1">
        <w:r w:rsidR="007F1B8B" w:rsidRPr="00EF638E">
          <w:rPr>
            <w:rStyle w:val="Hypertextovodkaz"/>
            <w:rFonts w:cs="Arial"/>
            <w:szCs w:val="22"/>
          </w:rPr>
          <w:t>jan.ambros@zpmvcr.cz</w:t>
        </w:r>
      </w:hyperlink>
      <w:r w:rsidRPr="00EF638E">
        <w:rPr>
          <w:rFonts w:cs="Arial"/>
          <w:szCs w:val="22"/>
        </w:rPr>
        <w:t>. Ze žádosti musí být zřejmé, kdo ji podává a k jaké veřejné zakázce se vztahuje.</w:t>
      </w:r>
    </w:p>
    <w:p w:rsidR="00AE7762" w:rsidRPr="00EF638E" w:rsidRDefault="00AE7762" w:rsidP="00AE7762">
      <w:pPr>
        <w:tabs>
          <w:tab w:val="left" w:pos="1418"/>
        </w:tabs>
        <w:ind w:left="426"/>
        <w:jc w:val="both"/>
        <w:rPr>
          <w:rFonts w:cs="Arial"/>
          <w:szCs w:val="22"/>
        </w:rPr>
      </w:pPr>
    </w:p>
    <w:p w:rsidR="00AE7762" w:rsidRPr="00EF638E" w:rsidRDefault="00AE7762" w:rsidP="00AE7762">
      <w:pPr>
        <w:tabs>
          <w:tab w:val="left" w:pos="1418"/>
        </w:tabs>
        <w:ind w:left="426"/>
        <w:jc w:val="both"/>
        <w:rPr>
          <w:rFonts w:cs="Arial"/>
          <w:szCs w:val="22"/>
        </w:rPr>
      </w:pPr>
      <w:r w:rsidRPr="00EF638E">
        <w:rPr>
          <w:rFonts w:cs="Arial"/>
          <w:szCs w:val="22"/>
        </w:rPr>
        <w:t>Bude-li žádost o vysvětlení zadávací dokumentace doručena ve shora stanovené lhůtě a</w:t>
      </w:r>
      <w:r w:rsidR="007F1B8B" w:rsidRPr="00EF638E">
        <w:rPr>
          <w:rFonts w:cs="Arial"/>
          <w:szCs w:val="22"/>
        </w:rPr>
        <w:t> </w:t>
      </w:r>
      <w:r w:rsidRPr="00EF638E">
        <w:rPr>
          <w:rFonts w:cs="Arial"/>
          <w:szCs w:val="22"/>
        </w:rPr>
        <w:t xml:space="preserve">stanovených způsobem, </w:t>
      </w:r>
      <w:r w:rsidR="0075757D" w:rsidRPr="00EF638E">
        <w:rPr>
          <w:rFonts w:cs="Arial"/>
          <w:szCs w:val="22"/>
        </w:rPr>
        <w:t>Z</w:t>
      </w:r>
      <w:r w:rsidRPr="00EF638E">
        <w:rPr>
          <w:rFonts w:cs="Arial"/>
          <w:szCs w:val="22"/>
        </w:rPr>
        <w:t xml:space="preserve">adavatel uveřejní požadované vysvětlení včetně přesného znění žádosti bez identifikace tazatele na profilu </w:t>
      </w:r>
      <w:r w:rsidR="007F1B8B" w:rsidRPr="00EF638E">
        <w:rPr>
          <w:rFonts w:cs="Arial"/>
          <w:szCs w:val="22"/>
        </w:rPr>
        <w:t>Z</w:t>
      </w:r>
      <w:r w:rsidRPr="00EF638E">
        <w:rPr>
          <w:rFonts w:cs="Arial"/>
          <w:szCs w:val="22"/>
        </w:rPr>
        <w:t xml:space="preserve">adavatele na adrese: </w:t>
      </w:r>
    </w:p>
    <w:p w:rsidR="00AE7762" w:rsidRPr="007F1B8B" w:rsidRDefault="00AE7762" w:rsidP="00AE7762">
      <w:pPr>
        <w:tabs>
          <w:tab w:val="left" w:pos="1418"/>
        </w:tabs>
        <w:ind w:left="426"/>
        <w:jc w:val="both"/>
        <w:rPr>
          <w:rStyle w:val="Hypertextovodkaz"/>
          <w:rFonts w:cs="Arial"/>
          <w:szCs w:val="22"/>
        </w:rPr>
      </w:pPr>
      <w:r w:rsidRPr="00EF638E">
        <w:rPr>
          <w:rStyle w:val="Hypertextovodkaz"/>
          <w:rFonts w:cs="Arial"/>
          <w:szCs w:val="22"/>
        </w:rPr>
        <w:t>http://www.e-zakazky.cz/Profil-Zadavatele/9efb23ac-d9c4-4349-b453-2462359b0cba</w:t>
      </w:r>
    </w:p>
    <w:p w:rsidR="00AE7762" w:rsidRDefault="00AE7762" w:rsidP="004C33CF">
      <w:pPr>
        <w:jc w:val="both"/>
        <w:rPr>
          <w:rFonts w:cs="Arial"/>
          <w:szCs w:val="22"/>
        </w:rPr>
      </w:pPr>
    </w:p>
    <w:p w:rsidR="007F1B8B" w:rsidRDefault="007F1B8B" w:rsidP="004C33CF">
      <w:pPr>
        <w:jc w:val="both"/>
        <w:rPr>
          <w:rFonts w:cs="Arial"/>
          <w:szCs w:val="22"/>
        </w:rPr>
      </w:pPr>
    </w:p>
    <w:p w:rsidR="00AE75AF" w:rsidRPr="00201395" w:rsidRDefault="00AE75AF" w:rsidP="00AE75AF">
      <w:pPr>
        <w:pStyle w:val="Nadpis1"/>
        <w:jc w:val="both"/>
        <w:rPr>
          <w:rFonts w:cs="Arial"/>
          <w:szCs w:val="22"/>
        </w:rPr>
      </w:pPr>
      <w:bookmarkStart w:id="14" w:name="_Toc490814876"/>
      <w:r w:rsidRPr="00201395">
        <w:rPr>
          <w:rFonts w:cs="Arial"/>
          <w:szCs w:val="22"/>
        </w:rPr>
        <w:t>Pokyny ke zpracování nabídky a podávání nabídek</w:t>
      </w:r>
      <w:bookmarkEnd w:id="14"/>
    </w:p>
    <w:p w:rsidR="00AE75AF" w:rsidRDefault="00AE75AF" w:rsidP="00AE75AF">
      <w:pPr>
        <w:pStyle w:val="Nadpis2"/>
        <w:numPr>
          <w:ilvl w:val="0"/>
          <w:numId w:val="0"/>
        </w:numPr>
        <w:ind w:left="426"/>
        <w:jc w:val="both"/>
        <w:rPr>
          <w:rFonts w:cs="Arial"/>
          <w:szCs w:val="22"/>
        </w:rPr>
      </w:pPr>
    </w:p>
    <w:p w:rsidR="00AE75AF" w:rsidRPr="00201395" w:rsidRDefault="00AE75AF" w:rsidP="002D68FB">
      <w:pPr>
        <w:pStyle w:val="Nadpis2"/>
        <w:numPr>
          <w:ilvl w:val="1"/>
          <w:numId w:val="1"/>
        </w:numPr>
        <w:ind w:left="426"/>
        <w:jc w:val="both"/>
        <w:rPr>
          <w:rFonts w:cs="Arial"/>
          <w:szCs w:val="22"/>
        </w:rPr>
      </w:pPr>
      <w:bookmarkStart w:id="15" w:name="_Toc490814877"/>
      <w:r w:rsidRPr="00201395">
        <w:rPr>
          <w:rFonts w:cs="Arial"/>
          <w:szCs w:val="22"/>
        </w:rPr>
        <w:t>Pokyny ke zpracování nabídky</w:t>
      </w:r>
      <w:bookmarkEnd w:id="15"/>
    </w:p>
    <w:p w:rsidR="002D68FB" w:rsidRDefault="002D68FB" w:rsidP="002D68FB">
      <w:pPr>
        <w:pStyle w:val="Text"/>
        <w:spacing w:after="0" w:line="240" w:lineRule="auto"/>
        <w:ind w:left="993"/>
        <w:jc w:val="both"/>
        <w:rPr>
          <w:rFonts w:cs="Arial"/>
          <w:sz w:val="22"/>
          <w:szCs w:val="22"/>
        </w:rPr>
      </w:pPr>
    </w:p>
    <w:p w:rsidR="00AE75AF" w:rsidRPr="00201395" w:rsidRDefault="00AE75AF" w:rsidP="002D68FB">
      <w:pPr>
        <w:pStyle w:val="Text"/>
        <w:spacing w:after="0" w:line="240" w:lineRule="auto"/>
        <w:ind w:left="993"/>
        <w:jc w:val="both"/>
        <w:rPr>
          <w:rFonts w:cs="Arial"/>
          <w:sz w:val="22"/>
          <w:szCs w:val="22"/>
        </w:rPr>
      </w:pPr>
      <w:r w:rsidRPr="00201395">
        <w:rPr>
          <w:rFonts w:cs="Arial"/>
          <w:sz w:val="22"/>
          <w:szCs w:val="22"/>
        </w:rPr>
        <w:t xml:space="preserve">V nabídce </w:t>
      </w:r>
      <w:r w:rsidRPr="00201395">
        <w:rPr>
          <w:rFonts w:cs="Arial"/>
          <w:b/>
          <w:sz w:val="22"/>
          <w:szCs w:val="22"/>
        </w:rPr>
        <w:t>musí být uvedeny identifikační údaje účastníka zadávacího řízení</w:t>
      </w:r>
      <w:r w:rsidRPr="00201395">
        <w:rPr>
          <w:rFonts w:cs="Arial"/>
          <w:sz w:val="22"/>
          <w:szCs w:val="22"/>
        </w:rPr>
        <w:t>. Identifikačními údaji se rozumí: obchodní firma nebo název, sídlo, právní forma, jde-li o právnickou osobu, a obchodní firma nebo jméno nebo jména a příjmení, jde-li o fyzickou osobu.</w:t>
      </w:r>
    </w:p>
    <w:p w:rsidR="00AE75AF" w:rsidRPr="00201395" w:rsidRDefault="00AE75AF" w:rsidP="00AE75AF">
      <w:pPr>
        <w:ind w:left="993"/>
        <w:jc w:val="both"/>
        <w:rPr>
          <w:rFonts w:cs="Arial"/>
          <w:b/>
          <w:szCs w:val="22"/>
        </w:rPr>
      </w:pPr>
    </w:p>
    <w:p w:rsidR="00AE75AF" w:rsidRPr="00201395" w:rsidRDefault="00AE75AF" w:rsidP="002D68FB">
      <w:pPr>
        <w:ind w:left="993"/>
        <w:jc w:val="both"/>
        <w:rPr>
          <w:rFonts w:cs="Arial"/>
          <w:szCs w:val="22"/>
        </w:rPr>
      </w:pPr>
      <w:r w:rsidRPr="00201395">
        <w:rPr>
          <w:rFonts w:cs="Arial"/>
          <w:b/>
          <w:szCs w:val="22"/>
        </w:rPr>
        <w:t xml:space="preserve">Nabídka bude účastníkem zadávacího řízení předložena </w:t>
      </w:r>
      <w:r w:rsidR="00092CE2">
        <w:rPr>
          <w:rFonts w:cs="Arial"/>
          <w:b/>
          <w:szCs w:val="22"/>
        </w:rPr>
        <w:t xml:space="preserve">písemně </w:t>
      </w:r>
      <w:r w:rsidRPr="00201395">
        <w:rPr>
          <w:rFonts w:cs="Arial"/>
          <w:b/>
          <w:szCs w:val="22"/>
        </w:rPr>
        <w:t>ve dvou výtiscích, v</w:t>
      </w:r>
      <w:r w:rsidR="00092CE2">
        <w:rPr>
          <w:rFonts w:cs="Arial"/>
          <w:b/>
          <w:szCs w:val="22"/>
        </w:rPr>
        <w:t xml:space="preserve"> listinné </w:t>
      </w:r>
      <w:r w:rsidRPr="00201395">
        <w:rPr>
          <w:rFonts w:cs="Arial"/>
          <w:b/>
          <w:szCs w:val="22"/>
        </w:rPr>
        <w:t>formě</w:t>
      </w:r>
      <w:r w:rsidR="00092CE2">
        <w:rPr>
          <w:rFonts w:cs="Arial"/>
          <w:b/>
          <w:szCs w:val="22"/>
        </w:rPr>
        <w:t>,</w:t>
      </w:r>
      <w:r w:rsidRPr="00201395">
        <w:rPr>
          <w:rFonts w:cs="Arial"/>
          <w:b/>
          <w:szCs w:val="22"/>
        </w:rPr>
        <w:t xml:space="preserve"> v českém jazyce. </w:t>
      </w:r>
      <w:r w:rsidRPr="00201395">
        <w:rPr>
          <w:rFonts w:cs="Arial"/>
          <w:szCs w:val="22"/>
        </w:rPr>
        <w:t xml:space="preserve">Nabídka nebude obsahovat přepisy a opravy, které by mohly </w:t>
      </w:r>
      <w:r w:rsidR="0075757D">
        <w:rPr>
          <w:rFonts w:cs="Arial"/>
          <w:szCs w:val="22"/>
        </w:rPr>
        <w:t>Z</w:t>
      </w:r>
      <w:r w:rsidRPr="00201395">
        <w:rPr>
          <w:rFonts w:cs="Arial"/>
          <w:szCs w:val="22"/>
        </w:rPr>
        <w:t xml:space="preserve">adavatele uvést v omyl. </w:t>
      </w:r>
      <w:r w:rsidRPr="00201395">
        <w:rPr>
          <w:rFonts w:cs="Arial"/>
          <w:b/>
          <w:szCs w:val="22"/>
        </w:rPr>
        <w:t xml:space="preserve">Výtisk č. 1 bude označen jako „Originál“ a budou v něm založeny všechny originály potřebných dokladů, </w:t>
      </w:r>
      <w:r w:rsidRPr="00201395">
        <w:rPr>
          <w:rFonts w:cs="Arial"/>
          <w:szCs w:val="22"/>
        </w:rPr>
        <w:t xml:space="preserve">Výtisk č. 2 bude označen jako „Kopie“ a </w:t>
      </w:r>
      <w:r w:rsidR="00092CE2">
        <w:rPr>
          <w:rFonts w:cs="Arial"/>
          <w:szCs w:val="22"/>
        </w:rPr>
        <w:t>bude</w:t>
      </w:r>
      <w:r w:rsidRPr="00201395">
        <w:rPr>
          <w:rFonts w:cs="Arial"/>
          <w:szCs w:val="22"/>
        </w:rPr>
        <w:t xml:space="preserve"> kopií výtisku č. 1.</w:t>
      </w:r>
    </w:p>
    <w:p w:rsidR="00AE75AF" w:rsidRPr="00201395" w:rsidRDefault="00AE75AF" w:rsidP="00AE75AF">
      <w:pPr>
        <w:ind w:left="426"/>
        <w:jc w:val="both"/>
        <w:rPr>
          <w:rFonts w:cs="Arial"/>
          <w:szCs w:val="22"/>
        </w:rPr>
      </w:pPr>
    </w:p>
    <w:p w:rsidR="00AE75AF" w:rsidRPr="00201395" w:rsidRDefault="00AE75AF" w:rsidP="002D68FB">
      <w:pPr>
        <w:pStyle w:val="Zkladntextodsazen3"/>
        <w:ind w:left="993"/>
        <w:rPr>
          <w:rFonts w:cs="Arial"/>
          <w:sz w:val="22"/>
          <w:szCs w:val="22"/>
        </w:rPr>
      </w:pPr>
      <w:r w:rsidRPr="00201395">
        <w:rPr>
          <w:rFonts w:cs="Arial"/>
          <w:b w:val="0"/>
          <w:sz w:val="22"/>
          <w:szCs w:val="22"/>
        </w:rPr>
        <w:t>Zadavatel požaduje, že originál nabídky bude svázán tak, aby byla vyloučena samostatná manipulace s jednotlivými listy,</w:t>
      </w:r>
      <w:r w:rsidRPr="00201395">
        <w:rPr>
          <w:rFonts w:cs="Arial"/>
          <w:sz w:val="22"/>
          <w:szCs w:val="22"/>
        </w:rPr>
        <w:t xml:space="preserve"> tj. např. svázání nabídky ve hřbetu protaženou šňůrkou, jejíž konce budou přelepeny a na přelepu orazítkovány nebo podepsány a stránky budou očíslovány. </w:t>
      </w:r>
    </w:p>
    <w:p w:rsidR="00AE75AF" w:rsidRPr="00201395" w:rsidRDefault="00AE75AF" w:rsidP="00AE75AF">
      <w:pPr>
        <w:ind w:left="993"/>
        <w:jc w:val="both"/>
        <w:rPr>
          <w:rFonts w:cs="Arial"/>
          <w:szCs w:val="22"/>
        </w:rPr>
      </w:pPr>
    </w:p>
    <w:p w:rsidR="00AE75AF" w:rsidRPr="00201395" w:rsidRDefault="00AE75AF" w:rsidP="002D68FB">
      <w:pPr>
        <w:ind w:left="993"/>
        <w:jc w:val="both"/>
        <w:rPr>
          <w:rFonts w:cs="Arial"/>
          <w:szCs w:val="22"/>
        </w:rPr>
      </w:pPr>
      <w:r w:rsidRPr="00201395">
        <w:rPr>
          <w:rFonts w:cs="Arial"/>
          <w:szCs w:val="22"/>
        </w:rPr>
        <w:t xml:space="preserve">Pro snazší kontrolu úplnosti nabídek </w:t>
      </w:r>
      <w:r w:rsidR="0075757D">
        <w:rPr>
          <w:rFonts w:cs="Arial"/>
          <w:szCs w:val="22"/>
        </w:rPr>
        <w:t>Z</w:t>
      </w:r>
      <w:r w:rsidRPr="00201395">
        <w:rPr>
          <w:rFonts w:cs="Arial"/>
          <w:szCs w:val="22"/>
        </w:rPr>
        <w:t xml:space="preserve">adavatel </w:t>
      </w:r>
      <w:r w:rsidR="0002580C">
        <w:rPr>
          <w:rFonts w:cs="Arial"/>
          <w:szCs w:val="22"/>
        </w:rPr>
        <w:t>doporučuje</w:t>
      </w:r>
      <w:r w:rsidRPr="00201395">
        <w:rPr>
          <w:rFonts w:cs="Arial"/>
          <w:szCs w:val="22"/>
        </w:rPr>
        <w:t xml:space="preserve"> řadit doklady v nabídce v následujícím pořadí:</w:t>
      </w:r>
    </w:p>
    <w:p w:rsidR="00AE75AF" w:rsidRPr="00482473" w:rsidRDefault="00AE75AF" w:rsidP="002D68FB">
      <w:pPr>
        <w:numPr>
          <w:ilvl w:val="0"/>
          <w:numId w:val="3"/>
        </w:numPr>
        <w:tabs>
          <w:tab w:val="clear" w:pos="360"/>
          <w:tab w:val="left" w:pos="1276"/>
        </w:tabs>
        <w:ind w:left="1276" w:hanging="283"/>
        <w:jc w:val="both"/>
        <w:rPr>
          <w:rFonts w:cs="Arial"/>
          <w:szCs w:val="22"/>
        </w:rPr>
      </w:pPr>
      <w:r w:rsidRPr="00482473">
        <w:rPr>
          <w:rFonts w:cs="Arial"/>
          <w:szCs w:val="22"/>
        </w:rPr>
        <w:t>identifikační údaje účastníka zadávacího řízení (vyplněný Úvodní list nabídky),</w:t>
      </w:r>
    </w:p>
    <w:p w:rsidR="00AE75AF" w:rsidRPr="00482473" w:rsidRDefault="00B72954" w:rsidP="002D68FB">
      <w:pPr>
        <w:numPr>
          <w:ilvl w:val="0"/>
          <w:numId w:val="3"/>
        </w:numPr>
        <w:tabs>
          <w:tab w:val="clear" w:pos="360"/>
          <w:tab w:val="left" w:pos="1276"/>
        </w:tabs>
        <w:ind w:left="1276" w:hanging="283"/>
        <w:jc w:val="both"/>
        <w:rPr>
          <w:rFonts w:cs="Arial"/>
          <w:szCs w:val="22"/>
        </w:rPr>
      </w:pPr>
      <w:r w:rsidRPr="00482473">
        <w:rPr>
          <w:rFonts w:cs="Arial"/>
          <w:szCs w:val="22"/>
        </w:rPr>
        <w:lastRenderedPageBreak/>
        <w:t xml:space="preserve">čestné prohlášení k základní a profesní způsobilosti a ekonomické </w:t>
      </w:r>
      <w:r w:rsidR="00917DFF" w:rsidRPr="00482473">
        <w:rPr>
          <w:rFonts w:cs="Arial"/>
          <w:szCs w:val="22"/>
        </w:rPr>
        <w:t xml:space="preserve">a </w:t>
      </w:r>
      <w:r w:rsidRPr="00482473">
        <w:rPr>
          <w:rFonts w:cs="Arial"/>
          <w:szCs w:val="22"/>
        </w:rPr>
        <w:t xml:space="preserve">technické kvalifikaci (Příloha č. </w:t>
      </w:r>
      <w:r w:rsidR="000135E4">
        <w:rPr>
          <w:rFonts w:cs="Arial"/>
          <w:szCs w:val="22"/>
        </w:rPr>
        <w:t>3</w:t>
      </w:r>
      <w:r w:rsidRPr="00482473">
        <w:rPr>
          <w:rFonts w:cs="Arial"/>
          <w:szCs w:val="22"/>
        </w:rPr>
        <w:t xml:space="preserve">) </w:t>
      </w:r>
      <w:r w:rsidR="00AE75AF" w:rsidRPr="00482473">
        <w:rPr>
          <w:rFonts w:cs="Arial"/>
          <w:szCs w:val="22"/>
        </w:rPr>
        <w:t>,</w:t>
      </w:r>
    </w:p>
    <w:p w:rsidR="00AE75AF" w:rsidRPr="00482473" w:rsidRDefault="00B72954" w:rsidP="002D68FB">
      <w:pPr>
        <w:numPr>
          <w:ilvl w:val="0"/>
          <w:numId w:val="3"/>
        </w:numPr>
        <w:tabs>
          <w:tab w:val="clear" w:pos="360"/>
          <w:tab w:val="left" w:pos="1276"/>
        </w:tabs>
        <w:ind w:left="1276" w:hanging="283"/>
        <w:jc w:val="both"/>
        <w:rPr>
          <w:rFonts w:cs="Arial"/>
          <w:szCs w:val="22"/>
        </w:rPr>
      </w:pPr>
      <w:r w:rsidRPr="00482473">
        <w:rPr>
          <w:rFonts w:cs="Arial"/>
          <w:szCs w:val="22"/>
        </w:rPr>
        <w:t xml:space="preserve">čestné prohlášení pro účely hodnocení podle kritéria </w:t>
      </w:r>
      <w:r w:rsidR="00DB47BB" w:rsidRPr="00482473">
        <w:rPr>
          <w:rFonts w:eastAsia="Calibri" w:cs="Arial"/>
          <w:szCs w:val="22"/>
          <w:lang w:eastAsia="en-US"/>
        </w:rPr>
        <w:t>Reference stavebních, interiérových a technologických dodávek, pokrývajících předmět zakázky</w:t>
      </w:r>
      <w:r w:rsidRPr="00482473">
        <w:rPr>
          <w:rFonts w:cs="Arial"/>
          <w:szCs w:val="22"/>
        </w:rPr>
        <w:t xml:space="preserve"> (Přílohy č. </w:t>
      </w:r>
      <w:r w:rsidR="000135E4">
        <w:rPr>
          <w:rFonts w:cs="Arial"/>
          <w:szCs w:val="22"/>
        </w:rPr>
        <w:t>4</w:t>
      </w:r>
      <w:r w:rsidRPr="00482473">
        <w:rPr>
          <w:rFonts w:cs="Arial"/>
          <w:szCs w:val="22"/>
        </w:rPr>
        <w:t>)</w:t>
      </w:r>
      <w:r w:rsidR="00AE75AF" w:rsidRPr="00482473">
        <w:rPr>
          <w:rFonts w:cs="Arial"/>
          <w:szCs w:val="22"/>
        </w:rPr>
        <w:t>,</w:t>
      </w:r>
    </w:p>
    <w:p w:rsidR="00AE75AF" w:rsidRPr="00482473" w:rsidRDefault="00AE75AF" w:rsidP="002D68FB">
      <w:pPr>
        <w:numPr>
          <w:ilvl w:val="0"/>
          <w:numId w:val="3"/>
        </w:numPr>
        <w:tabs>
          <w:tab w:val="clear" w:pos="360"/>
          <w:tab w:val="left" w:pos="1276"/>
        </w:tabs>
        <w:ind w:left="1276" w:hanging="283"/>
        <w:jc w:val="both"/>
        <w:rPr>
          <w:rFonts w:cs="Arial"/>
          <w:szCs w:val="22"/>
        </w:rPr>
      </w:pPr>
      <w:r w:rsidRPr="00482473">
        <w:rPr>
          <w:rFonts w:cs="Arial"/>
          <w:szCs w:val="22"/>
        </w:rPr>
        <w:t>údaje o nabídkové ceně,</w:t>
      </w:r>
    </w:p>
    <w:p w:rsidR="00AE75AF" w:rsidRPr="00482473" w:rsidRDefault="00AE75AF" w:rsidP="002D68FB">
      <w:pPr>
        <w:numPr>
          <w:ilvl w:val="0"/>
          <w:numId w:val="3"/>
        </w:numPr>
        <w:tabs>
          <w:tab w:val="clear" w:pos="360"/>
          <w:tab w:val="left" w:pos="1276"/>
        </w:tabs>
        <w:ind w:left="1276" w:hanging="283"/>
        <w:jc w:val="both"/>
        <w:rPr>
          <w:rFonts w:cs="Arial"/>
          <w:szCs w:val="22"/>
        </w:rPr>
      </w:pPr>
      <w:r w:rsidRPr="00482473">
        <w:rPr>
          <w:rFonts w:cs="Arial"/>
          <w:szCs w:val="22"/>
        </w:rPr>
        <w:t xml:space="preserve">plná moc, není-li návrh smlouvy podepsán statutárním zástupcem účastníka zadávacího řízení, </w:t>
      </w:r>
    </w:p>
    <w:p w:rsidR="00AE75AF" w:rsidRPr="00482473" w:rsidRDefault="00AE75AF" w:rsidP="002D68FB">
      <w:pPr>
        <w:numPr>
          <w:ilvl w:val="0"/>
          <w:numId w:val="3"/>
        </w:numPr>
        <w:tabs>
          <w:tab w:val="clear" w:pos="360"/>
          <w:tab w:val="left" w:pos="1276"/>
        </w:tabs>
        <w:ind w:left="1276" w:hanging="283"/>
        <w:jc w:val="both"/>
        <w:rPr>
          <w:rFonts w:cs="Arial"/>
          <w:szCs w:val="22"/>
        </w:rPr>
      </w:pPr>
      <w:r w:rsidRPr="00482473">
        <w:rPr>
          <w:rFonts w:cs="Arial"/>
          <w:szCs w:val="22"/>
        </w:rPr>
        <w:t>podepsaný návrh smlouvy</w:t>
      </w:r>
      <w:r w:rsidR="002D68FB" w:rsidRPr="00482473">
        <w:rPr>
          <w:rFonts w:cs="Arial"/>
          <w:szCs w:val="22"/>
        </w:rPr>
        <w:t xml:space="preserve"> o dílo včetně vyplněných příloh návrhu smlouvy</w:t>
      </w:r>
      <w:r w:rsidRPr="00482473">
        <w:rPr>
          <w:rFonts w:cs="Arial"/>
          <w:szCs w:val="22"/>
        </w:rPr>
        <w:t>.</w:t>
      </w:r>
    </w:p>
    <w:p w:rsidR="00AE75AF" w:rsidRPr="00201395" w:rsidRDefault="00AE75AF" w:rsidP="00AE75AF">
      <w:pPr>
        <w:ind w:left="426"/>
        <w:jc w:val="both"/>
        <w:rPr>
          <w:rFonts w:cs="Arial"/>
          <w:szCs w:val="22"/>
        </w:rPr>
      </w:pPr>
    </w:p>
    <w:p w:rsidR="00AE75AF" w:rsidRPr="00201395" w:rsidRDefault="00AE75AF" w:rsidP="00AE75AF">
      <w:pPr>
        <w:ind w:left="426"/>
        <w:jc w:val="both"/>
        <w:rPr>
          <w:rFonts w:cs="Arial"/>
          <w:szCs w:val="22"/>
        </w:rPr>
      </w:pPr>
      <w:r w:rsidRPr="00201395">
        <w:rPr>
          <w:rFonts w:cs="Arial"/>
          <w:szCs w:val="22"/>
        </w:rPr>
        <w:t xml:space="preserve">Náklady na zpracování nabídek </w:t>
      </w:r>
      <w:r w:rsidR="0075757D">
        <w:rPr>
          <w:rFonts w:cs="Arial"/>
          <w:szCs w:val="22"/>
        </w:rPr>
        <w:t>Z</w:t>
      </w:r>
      <w:r w:rsidRPr="00201395">
        <w:rPr>
          <w:rFonts w:cs="Arial"/>
          <w:szCs w:val="22"/>
        </w:rPr>
        <w:t>adavatel nehradí.</w:t>
      </w:r>
    </w:p>
    <w:p w:rsidR="00AE75AF" w:rsidRDefault="00AE75AF" w:rsidP="00AE75AF">
      <w:pPr>
        <w:ind w:left="993"/>
        <w:jc w:val="both"/>
        <w:rPr>
          <w:rFonts w:cs="Arial"/>
          <w:szCs w:val="22"/>
        </w:rPr>
      </w:pPr>
    </w:p>
    <w:p w:rsidR="00AE75AF" w:rsidRPr="00201395" w:rsidRDefault="00AE75AF" w:rsidP="002D68FB">
      <w:pPr>
        <w:pStyle w:val="Nadpis2"/>
        <w:numPr>
          <w:ilvl w:val="1"/>
          <w:numId w:val="1"/>
        </w:numPr>
        <w:ind w:left="426"/>
        <w:jc w:val="both"/>
        <w:rPr>
          <w:rFonts w:cs="Arial"/>
          <w:szCs w:val="22"/>
        </w:rPr>
      </w:pPr>
      <w:bookmarkStart w:id="16" w:name="_Toc490814878"/>
      <w:r w:rsidRPr="00201395">
        <w:rPr>
          <w:rFonts w:cs="Arial"/>
          <w:szCs w:val="22"/>
        </w:rPr>
        <w:t>Podávání nabídek</w:t>
      </w:r>
      <w:bookmarkEnd w:id="16"/>
    </w:p>
    <w:p w:rsidR="002D68FB" w:rsidRDefault="002D68FB" w:rsidP="00AE75AF">
      <w:pPr>
        <w:ind w:left="426"/>
        <w:jc w:val="both"/>
        <w:rPr>
          <w:rFonts w:cs="Arial"/>
          <w:szCs w:val="22"/>
        </w:rPr>
      </w:pPr>
    </w:p>
    <w:p w:rsidR="00AE75AF" w:rsidRPr="00201395" w:rsidRDefault="00AE75AF" w:rsidP="002D68FB">
      <w:pPr>
        <w:ind w:left="993"/>
        <w:jc w:val="both"/>
        <w:rPr>
          <w:rFonts w:cs="Arial"/>
          <w:szCs w:val="22"/>
        </w:rPr>
      </w:pPr>
      <w:r w:rsidRPr="00201395">
        <w:rPr>
          <w:rFonts w:cs="Arial"/>
          <w:szCs w:val="22"/>
        </w:rPr>
        <w:t>Dodavatel může podat v zadávacím řízení jen jednu nabídku. Dodavatel, který podal nabídku v zadávacím řízení, nesmí být současně osobou, jejímž prostřednictvím jiný dodavatel v tomtéž zadávacím řízení prokazuje kvalifikaci. Zadavatel vyloučí účastníka zadávacího řízení, který podal více nabídek samostatně nebo společně s jinými dodavateli, nebo podal nabídku a současně je osobou, jejímž prostřednictvím jiný účastník zadávacího řízení v tomtéž zadávacím řízení prokazuje kvalifikaci.</w:t>
      </w:r>
    </w:p>
    <w:p w:rsidR="00AE75AF" w:rsidRPr="00201395" w:rsidRDefault="00AE75AF" w:rsidP="002D68FB">
      <w:pPr>
        <w:ind w:left="993"/>
        <w:jc w:val="both"/>
        <w:rPr>
          <w:rFonts w:cs="Arial"/>
          <w:szCs w:val="22"/>
        </w:rPr>
      </w:pPr>
    </w:p>
    <w:p w:rsidR="00AE75AF" w:rsidRPr="00201395" w:rsidRDefault="00AE75AF" w:rsidP="002D68FB">
      <w:pPr>
        <w:ind w:left="993"/>
        <w:jc w:val="both"/>
        <w:rPr>
          <w:rFonts w:cs="Arial"/>
          <w:szCs w:val="22"/>
        </w:rPr>
      </w:pPr>
      <w:r w:rsidRPr="00201395">
        <w:rPr>
          <w:rFonts w:cs="Arial"/>
          <w:szCs w:val="22"/>
        </w:rPr>
        <w:t xml:space="preserve">Nabídky se podávají v listinné podobě v řádně uzavřené obálce označené nápisem „VEŘEJNÁ ZAKÁZKA“, „NEOTVÍRAT – </w:t>
      </w:r>
      <w:r w:rsidR="002D68FB">
        <w:rPr>
          <w:rFonts w:cs="Arial"/>
          <w:szCs w:val="22"/>
        </w:rPr>
        <w:t>REKONSTRUKCE BRNO</w:t>
      </w:r>
      <w:r w:rsidRPr="00201395">
        <w:rPr>
          <w:rFonts w:cs="Arial"/>
          <w:szCs w:val="22"/>
        </w:rPr>
        <w:t>“. Na obálce účastník zadávacího řízení uvede adresu, na níž lze zaslat oznámení, že se</w:t>
      </w:r>
      <w:r w:rsidRPr="00201395">
        <w:rPr>
          <w:rFonts w:cs="Arial"/>
          <w:b/>
          <w:szCs w:val="22"/>
        </w:rPr>
        <w:t xml:space="preserve"> </w:t>
      </w:r>
      <w:r w:rsidRPr="00201395">
        <w:rPr>
          <w:rFonts w:cs="Arial"/>
          <w:szCs w:val="22"/>
        </w:rPr>
        <w:t>nabídka podle § 28 odst. 2 ZZVZ nepovažuje za podanou a v průběhu zadávacího řízení se k ní nepřihlíží.</w:t>
      </w:r>
    </w:p>
    <w:p w:rsidR="00AE75AF" w:rsidRPr="00201395" w:rsidRDefault="00AE75AF" w:rsidP="002D68FB">
      <w:pPr>
        <w:ind w:left="993"/>
        <w:jc w:val="both"/>
        <w:rPr>
          <w:rFonts w:cs="Arial"/>
          <w:szCs w:val="22"/>
        </w:rPr>
      </w:pPr>
    </w:p>
    <w:p w:rsidR="00AE75AF" w:rsidRPr="00201395" w:rsidRDefault="00AE75AF" w:rsidP="002D68FB">
      <w:pPr>
        <w:ind w:left="993"/>
        <w:jc w:val="both"/>
        <w:rPr>
          <w:rFonts w:cs="Arial"/>
          <w:b/>
          <w:szCs w:val="22"/>
        </w:rPr>
      </w:pPr>
      <w:r w:rsidRPr="00201395">
        <w:rPr>
          <w:rFonts w:cs="Arial"/>
          <w:szCs w:val="22"/>
        </w:rPr>
        <w:t>Nabídky lze podat osobně na podatelně Zdravotní pojišťovny ministerstva vnitra České republiky v</w:t>
      </w:r>
      <w:r w:rsidR="00730C1D">
        <w:rPr>
          <w:rFonts w:cs="Arial"/>
          <w:szCs w:val="22"/>
        </w:rPr>
        <w:t> 1.NP budovy</w:t>
      </w:r>
      <w:r w:rsidRPr="00201395">
        <w:rPr>
          <w:rFonts w:cs="Arial"/>
          <w:szCs w:val="22"/>
        </w:rPr>
        <w:t xml:space="preserve">, </w:t>
      </w:r>
      <w:r w:rsidR="00730C1D">
        <w:rPr>
          <w:rFonts w:cs="Arial"/>
          <w:szCs w:val="22"/>
        </w:rPr>
        <w:t>Cejl 476/5</w:t>
      </w:r>
      <w:r w:rsidRPr="00201395">
        <w:rPr>
          <w:rFonts w:cs="Arial"/>
          <w:szCs w:val="22"/>
        </w:rPr>
        <w:t xml:space="preserve">, </w:t>
      </w:r>
      <w:r w:rsidR="00730C1D">
        <w:rPr>
          <w:rFonts w:cs="Arial"/>
          <w:szCs w:val="22"/>
        </w:rPr>
        <w:t>658 16 Brno</w:t>
      </w:r>
      <w:r w:rsidRPr="00201395">
        <w:rPr>
          <w:rFonts w:cs="Arial"/>
          <w:szCs w:val="22"/>
        </w:rPr>
        <w:t xml:space="preserve">, </w:t>
      </w:r>
      <w:r w:rsidRPr="00482473">
        <w:rPr>
          <w:rFonts w:cs="Arial"/>
          <w:szCs w:val="22"/>
        </w:rPr>
        <w:t>a to v</w:t>
      </w:r>
      <w:r w:rsidR="00482473" w:rsidRPr="00482473">
        <w:rPr>
          <w:rFonts w:cs="Arial"/>
          <w:szCs w:val="22"/>
        </w:rPr>
        <w:t> </w:t>
      </w:r>
      <w:r w:rsidRPr="00482473">
        <w:rPr>
          <w:rFonts w:cs="Arial"/>
          <w:szCs w:val="22"/>
        </w:rPr>
        <w:t xml:space="preserve">pondělí </w:t>
      </w:r>
      <w:r w:rsidR="00DB47BB" w:rsidRPr="00482473">
        <w:rPr>
          <w:rFonts w:cs="Arial"/>
          <w:szCs w:val="22"/>
        </w:rPr>
        <w:t xml:space="preserve">a ve středu </w:t>
      </w:r>
      <w:r w:rsidRPr="00482473">
        <w:rPr>
          <w:rFonts w:cs="Arial"/>
          <w:szCs w:val="22"/>
        </w:rPr>
        <w:t>od 8.00 hodin do 1</w:t>
      </w:r>
      <w:r w:rsidR="00F32DCC">
        <w:rPr>
          <w:rFonts w:cs="Arial"/>
          <w:szCs w:val="22"/>
        </w:rPr>
        <w:t>7</w:t>
      </w:r>
      <w:r w:rsidRPr="00482473">
        <w:rPr>
          <w:rFonts w:cs="Arial"/>
          <w:szCs w:val="22"/>
        </w:rPr>
        <w:t xml:space="preserve">.00 hodin, v úterý </w:t>
      </w:r>
      <w:r w:rsidR="006002B1" w:rsidRPr="00482473">
        <w:rPr>
          <w:rFonts w:cs="Arial"/>
          <w:szCs w:val="22"/>
        </w:rPr>
        <w:t xml:space="preserve">a ve čtvrtek </w:t>
      </w:r>
      <w:r w:rsidR="00730C1D" w:rsidRPr="00482473">
        <w:rPr>
          <w:rFonts w:cs="Arial"/>
          <w:szCs w:val="22"/>
        </w:rPr>
        <w:t>od 8.00 hodin do 15.3</w:t>
      </w:r>
      <w:r w:rsidRPr="00482473">
        <w:rPr>
          <w:rFonts w:cs="Arial"/>
          <w:szCs w:val="22"/>
        </w:rPr>
        <w:t>0 hodin a v pátek od 8.00 hodin do 12.00 hodin</w:t>
      </w:r>
      <w:r w:rsidRPr="00201395">
        <w:rPr>
          <w:rFonts w:cs="Arial"/>
          <w:szCs w:val="22"/>
        </w:rPr>
        <w:t xml:space="preserve">, nebo doporučeně poštou na adresu: </w:t>
      </w:r>
      <w:r w:rsidR="00730C1D">
        <w:rPr>
          <w:rFonts w:cs="Arial"/>
          <w:szCs w:val="22"/>
        </w:rPr>
        <w:t>pobočka Zdravotní pojišťovny</w:t>
      </w:r>
      <w:r w:rsidRPr="00201395">
        <w:rPr>
          <w:rFonts w:cs="Arial"/>
          <w:szCs w:val="22"/>
        </w:rPr>
        <w:t xml:space="preserve"> ministerstva vnitra České republiky</w:t>
      </w:r>
      <w:r w:rsidR="00730C1D">
        <w:rPr>
          <w:rFonts w:cs="Arial"/>
          <w:szCs w:val="22"/>
        </w:rPr>
        <w:t xml:space="preserve"> Brno</w:t>
      </w:r>
      <w:r w:rsidRPr="00201395">
        <w:rPr>
          <w:rFonts w:cs="Arial"/>
          <w:szCs w:val="22"/>
        </w:rPr>
        <w:t xml:space="preserve">, </w:t>
      </w:r>
      <w:r w:rsidR="00730C1D">
        <w:rPr>
          <w:rFonts w:cs="Arial"/>
          <w:szCs w:val="22"/>
        </w:rPr>
        <w:t>Cejl 476/5, 658 16 Brno</w:t>
      </w:r>
      <w:r w:rsidRPr="00201395">
        <w:rPr>
          <w:rFonts w:cs="Arial"/>
          <w:szCs w:val="22"/>
        </w:rPr>
        <w:t>.</w:t>
      </w:r>
      <w:r w:rsidRPr="00201395" w:rsidDel="00A13783">
        <w:rPr>
          <w:rFonts w:cs="Arial"/>
          <w:szCs w:val="22"/>
        </w:rPr>
        <w:t xml:space="preserve"> </w:t>
      </w:r>
    </w:p>
    <w:p w:rsidR="00AE75AF" w:rsidRPr="00201395" w:rsidRDefault="00AE75AF" w:rsidP="002D68FB">
      <w:pPr>
        <w:ind w:left="993"/>
        <w:jc w:val="both"/>
        <w:rPr>
          <w:rFonts w:cs="Arial"/>
          <w:b/>
          <w:szCs w:val="22"/>
        </w:rPr>
      </w:pPr>
    </w:p>
    <w:p w:rsidR="00AE75AF" w:rsidRPr="00DB47BB" w:rsidRDefault="00AE75AF" w:rsidP="002D68FB">
      <w:pPr>
        <w:ind w:left="993"/>
        <w:jc w:val="both"/>
        <w:rPr>
          <w:rFonts w:cs="Arial"/>
          <w:szCs w:val="22"/>
        </w:rPr>
      </w:pPr>
      <w:r w:rsidRPr="00201395">
        <w:rPr>
          <w:rFonts w:cs="Arial"/>
          <w:b/>
          <w:szCs w:val="22"/>
        </w:rPr>
        <w:t xml:space="preserve">Nabídky musí být v obou případech doručeny do konce lhůty pro podání nabídek </w:t>
      </w:r>
      <w:r w:rsidRPr="00201395">
        <w:rPr>
          <w:rFonts w:cs="Arial"/>
          <w:szCs w:val="22"/>
        </w:rPr>
        <w:t xml:space="preserve">stanovené v této </w:t>
      </w:r>
      <w:r w:rsidR="002D68FB">
        <w:rPr>
          <w:rFonts w:cs="Arial"/>
          <w:szCs w:val="22"/>
        </w:rPr>
        <w:t xml:space="preserve">výzvě v čl. </w:t>
      </w:r>
      <w:r w:rsidR="006002B1">
        <w:rPr>
          <w:rFonts w:cs="Arial"/>
          <w:szCs w:val="22"/>
        </w:rPr>
        <w:t>1</w:t>
      </w:r>
      <w:r w:rsidR="00DB47BB">
        <w:rPr>
          <w:rFonts w:cs="Arial"/>
          <w:szCs w:val="22"/>
        </w:rPr>
        <w:t>2</w:t>
      </w:r>
      <w:r w:rsidRPr="00201395">
        <w:rPr>
          <w:rFonts w:cs="Arial"/>
          <w:szCs w:val="22"/>
        </w:rPr>
        <w:t xml:space="preserve">. </w:t>
      </w:r>
      <w:r w:rsidRPr="00DB47BB">
        <w:rPr>
          <w:rFonts w:cs="Arial"/>
          <w:szCs w:val="22"/>
        </w:rPr>
        <w:t xml:space="preserve">V případě doručování nabídek poštou je za okamžik podání nabídky považováno převzetí zásilky </w:t>
      </w:r>
      <w:r w:rsidR="002D68FB" w:rsidRPr="00DB47BB">
        <w:rPr>
          <w:rFonts w:cs="Arial"/>
          <w:szCs w:val="22"/>
        </w:rPr>
        <w:t>Z</w:t>
      </w:r>
      <w:r w:rsidRPr="00DB47BB">
        <w:rPr>
          <w:rFonts w:cs="Arial"/>
          <w:szCs w:val="22"/>
        </w:rPr>
        <w:t>adavatelem.</w:t>
      </w:r>
    </w:p>
    <w:p w:rsidR="00AE75AF" w:rsidRDefault="00AE75AF" w:rsidP="002D68FB">
      <w:pPr>
        <w:ind w:left="993"/>
        <w:jc w:val="both"/>
        <w:rPr>
          <w:rFonts w:cs="Arial"/>
          <w:szCs w:val="22"/>
        </w:rPr>
      </w:pPr>
    </w:p>
    <w:p w:rsidR="00E10995" w:rsidRDefault="00E10995" w:rsidP="004C33CF">
      <w:pPr>
        <w:tabs>
          <w:tab w:val="left" w:pos="567"/>
        </w:tabs>
        <w:jc w:val="both"/>
        <w:rPr>
          <w:b/>
        </w:rPr>
      </w:pPr>
    </w:p>
    <w:p w:rsidR="000C7729" w:rsidRPr="002D493D" w:rsidRDefault="000C7729" w:rsidP="004C33CF">
      <w:pPr>
        <w:pStyle w:val="Nadpis1"/>
        <w:jc w:val="both"/>
        <w:rPr>
          <w:rFonts w:cs="Arial"/>
          <w:szCs w:val="22"/>
        </w:rPr>
      </w:pPr>
      <w:r w:rsidRPr="002D493D">
        <w:rPr>
          <w:rFonts w:cs="Arial"/>
          <w:szCs w:val="22"/>
        </w:rPr>
        <w:t xml:space="preserve">Uveřejňování rozhodnutí </w:t>
      </w:r>
      <w:r w:rsidR="000B6DEF">
        <w:rPr>
          <w:rFonts w:cs="Arial"/>
          <w:szCs w:val="22"/>
        </w:rPr>
        <w:t>Z</w:t>
      </w:r>
      <w:r w:rsidRPr="002D493D">
        <w:rPr>
          <w:rFonts w:cs="Arial"/>
          <w:szCs w:val="22"/>
        </w:rPr>
        <w:t>adavatele</w:t>
      </w:r>
    </w:p>
    <w:p w:rsidR="0096324B" w:rsidRPr="002D493D" w:rsidRDefault="0096324B" w:rsidP="004C33CF">
      <w:pPr>
        <w:jc w:val="both"/>
      </w:pPr>
    </w:p>
    <w:p w:rsidR="0096324B" w:rsidRPr="00E5064D" w:rsidRDefault="0096324B" w:rsidP="00E5064D">
      <w:pPr>
        <w:ind w:left="425"/>
        <w:jc w:val="both"/>
        <w:rPr>
          <w:rFonts w:cs="Arial"/>
          <w:szCs w:val="22"/>
        </w:rPr>
      </w:pPr>
      <w:r w:rsidRPr="00E5064D">
        <w:rPr>
          <w:rFonts w:cs="Arial"/>
          <w:szCs w:val="22"/>
        </w:rPr>
        <w:t xml:space="preserve">Zadavatel si v souladu s ustanovením § 53 odst. 5 ZZVZ vyhrazuje právo uveřejnit na profilu </w:t>
      </w:r>
      <w:r w:rsidR="000B6DEF">
        <w:rPr>
          <w:rFonts w:cs="Arial"/>
          <w:szCs w:val="22"/>
        </w:rPr>
        <w:t>Z</w:t>
      </w:r>
      <w:r w:rsidRPr="00E5064D">
        <w:rPr>
          <w:rFonts w:cs="Arial"/>
          <w:szCs w:val="22"/>
        </w:rPr>
        <w:t xml:space="preserve">adavatele oznámení o vyloučení účastníka zadávacího řízení nebo oznámení o výběru dodavatele. V takovém případě se oznámení považují za doručená okamžikem uveřejnění na profilu </w:t>
      </w:r>
      <w:r w:rsidR="000B6DEF">
        <w:rPr>
          <w:rFonts w:cs="Arial"/>
          <w:szCs w:val="22"/>
        </w:rPr>
        <w:t>Z</w:t>
      </w:r>
      <w:r w:rsidRPr="00E5064D">
        <w:rPr>
          <w:rFonts w:cs="Arial"/>
          <w:szCs w:val="22"/>
        </w:rPr>
        <w:t>adavatele</w:t>
      </w:r>
      <w:r w:rsidR="007F1B8B">
        <w:rPr>
          <w:rFonts w:cs="Arial"/>
          <w:szCs w:val="22"/>
        </w:rPr>
        <w:t>:</w:t>
      </w:r>
      <w:r w:rsidRPr="00E5064D">
        <w:rPr>
          <w:rFonts w:cs="Arial"/>
          <w:szCs w:val="22"/>
        </w:rPr>
        <w:t xml:space="preserve"> </w:t>
      </w:r>
    </w:p>
    <w:p w:rsidR="00951CB2" w:rsidRPr="00457BBC" w:rsidRDefault="00093F62" w:rsidP="00457BBC">
      <w:pPr>
        <w:tabs>
          <w:tab w:val="left" w:pos="1418"/>
        </w:tabs>
        <w:ind w:left="426"/>
        <w:jc w:val="both"/>
        <w:rPr>
          <w:rStyle w:val="Hypertextovodkaz"/>
          <w:rFonts w:cs="Arial"/>
          <w:szCs w:val="22"/>
        </w:rPr>
      </w:pPr>
      <w:hyperlink r:id="rId13" w:history="1">
        <w:r w:rsidR="000C7729" w:rsidRPr="00457BBC">
          <w:rPr>
            <w:rStyle w:val="Hypertextovodkaz"/>
            <w:rFonts w:cs="Arial"/>
            <w:szCs w:val="22"/>
          </w:rPr>
          <w:t>http://www.e-zakazky.cz/Profil-Zadavatele/9efb23ac-d9c4-4349-b453-2462359b0cba</w:t>
        </w:r>
      </w:hyperlink>
    </w:p>
    <w:p w:rsidR="00A80241" w:rsidRDefault="00A80241" w:rsidP="00E5064D">
      <w:pPr>
        <w:ind w:left="425"/>
        <w:jc w:val="both"/>
        <w:rPr>
          <w:color w:val="0070C0"/>
        </w:rPr>
      </w:pPr>
    </w:p>
    <w:p w:rsidR="00E5064D" w:rsidRDefault="002E17A3" w:rsidP="00E5064D">
      <w:pPr>
        <w:pStyle w:val="Nadpis1"/>
      </w:pPr>
      <w:r w:rsidRPr="00344890">
        <w:t>Přístup k zadávací dokumentaci</w:t>
      </w:r>
    </w:p>
    <w:p w:rsidR="00B72954" w:rsidRDefault="00B72954" w:rsidP="00E5064D">
      <w:pPr>
        <w:ind w:left="425"/>
        <w:jc w:val="both"/>
        <w:rPr>
          <w:rFonts w:cs="Arial"/>
          <w:bCs/>
          <w:color w:val="000000"/>
          <w:szCs w:val="22"/>
        </w:rPr>
      </w:pPr>
    </w:p>
    <w:p w:rsidR="002D68FB" w:rsidRDefault="002E17A3" w:rsidP="00E5064D">
      <w:pPr>
        <w:ind w:left="425"/>
        <w:jc w:val="both"/>
        <w:rPr>
          <w:rFonts w:cs="Arial"/>
          <w:bCs/>
          <w:color w:val="000000"/>
          <w:szCs w:val="22"/>
        </w:rPr>
      </w:pPr>
      <w:r w:rsidRPr="00344890">
        <w:rPr>
          <w:rFonts w:cs="Arial"/>
          <w:bCs/>
          <w:color w:val="000000"/>
          <w:szCs w:val="22"/>
        </w:rPr>
        <w:t xml:space="preserve">Zadávací dokumentace podlimitní veřejné zakázky na </w:t>
      </w:r>
      <w:r w:rsidR="00EC21E4">
        <w:rPr>
          <w:rFonts w:cs="Arial"/>
          <w:bCs/>
          <w:color w:val="000000"/>
          <w:szCs w:val="22"/>
        </w:rPr>
        <w:t xml:space="preserve">stavební </w:t>
      </w:r>
      <w:r w:rsidR="00EC21E4" w:rsidRPr="00F70987">
        <w:rPr>
          <w:rFonts w:cs="Arial"/>
          <w:bCs/>
          <w:color w:val="000000"/>
          <w:szCs w:val="22"/>
        </w:rPr>
        <w:t xml:space="preserve">práce </w:t>
      </w:r>
      <w:r w:rsidR="00965EFA" w:rsidRPr="00F70987">
        <w:rPr>
          <w:b/>
          <w:szCs w:val="22"/>
        </w:rPr>
        <w:t>„</w:t>
      </w:r>
      <w:r w:rsidR="00152C2D" w:rsidRPr="00F70987">
        <w:rPr>
          <w:b/>
          <w:szCs w:val="22"/>
        </w:rPr>
        <w:t>Modernizace, rekonstrukce a opravy objektu pobočky</w:t>
      </w:r>
      <w:r w:rsidR="00EC21E4" w:rsidRPr="00F70987">
        <w:rPr>
          <w:b/>
          <w:szCs w:val="22"/>
        </w:rPr>
        <w:t xml:space="preserve"> Zdravotní pojišťovny </w:t>
      </w:r>
      <w:r w:rsidR="00633455">
        <w:rPr>
          <w:b/>
          <w:szCs w:val="22"/>
        </w:rPr>
        <w:t>MV ČR</w:t>
      </w:r>
      <w:r w:rsidR="00152C2D" w:rsidRPr="00F70987">
        <w:rPr>
          <w:b/>
          <w:szCs w:val="22"/>
        </w:rPr>
        <w:t xml:space="preserve"> Brno</w:t>
      </w:r>
      <w:r w:rsidR="00965EFA" w:rsidRPr="00F70987">
        <w:rPr>
          <w:b/>
          <w:szCs w:val="22"/>
        </w:rPr>
        <w:t>“</w:t>
      </w:r>
      <w:r w:rsidR="00E5064D" w:rsidRPr="00F70987">
        <w:rPr>
          <w:b/>
          <w:szCs w:val="22"/>
        </w:rPr>
        <w:t xml:space="preserve"> </w:t>
      </w:r>
      <w:r w:rsidRPr="00F70987">
        <w:rPr>
          <w:rFonts w:cs="Arial"/>
          <w:bCs/>
          <w:color w:val="000000"/>
          <w:szCs w:val="22"/>
        </w:rPr>
        <w:t>je obsažena v této výzvě</w:t>
      </w:r>
      <w:r w:rsidR="002D68FB" w:rsidRPr="00F70987">
        <w:rPr>
          <w:rFonts w:cs="Arial"/>
          <w:bCs/>
          <w:color w:val="000000"/>
          <w:szCs w:val="22"/>
        </w:rPr>
        <w:t xml:space="preserve"> </w:t>
      </w:r>
      <w:r w:rsidR="00EC21E4" w:rsidRPr="00F70987">
        <w:rPr>
          <w:rFonts w:cs="Arial"/>
          <w:bCs/>
          <w:color w:val="000000"/>
          <w:szCs w:val="22"/>
        </w:rPr>
        <w:t xml:space="preserve">a v jejích přílohách </w:t>
      </w:r>
      <w:r w:rsidR="002D68FB" w:rsidRPr="00F70987">
        <w:rPr>
          <w:rFonts w:cs="Arial"/>
          <w:bCs/>
          <w:color w:val="000000"/>
          <w:szCs w:val="22"/>
        </w:rPr>
        <w:t>a bude podle ust. § 53 odst.</w:t>
      </w:r>
      <w:r w:rsidR="003314E0" w:rsidRPr="00F70987">
        <w:rPr>
          <w:rFonts w:cs="Arial"/>
          <w:bCs/>
          <w:color w:val="000000"/>
          <w:szCs w:val="22"/>
        </w:rPr>
        <w:t xml:space="preserve"> 3 ZZVZ </w:t>
      </w:r>
      <w:r w:rsidR="002D68FB" w:rsidRPr="00F70987">
        <w:rPr>
          <w:rFonts w:cs="Arial"/>
          <w:bCs/>
          <w:color w:val="000000"/>
          <w:szCs w:val="22"/>
        </w:rPr>
        <w:t>uveřejněna na profilu Zadavatele po celou lhůtu pro podání</w:t>
      </w:r>
      <w:r w:rsidR="002D68FB">
        <w:rPr>
          <w:rFonts w:cs="Arial"/>
          <w:bCs/>
          <w:color w:val="000000"/>
          <w:szCs w:val="22"/>
        </w:rPr>
        <w:t xml:space="preserve"> nabídek.</w:t>
      </w:r>
    </w:p>
    <w:p w:rsidR="002D68FB" w:rsidRDefault="002D68FB" w:rsidP="00E5064D">
      <w:pPr>
        <w:ind w:left="425"/>
        <w:jc w:val="both"/>
        <w:rPr>
          <w:rFonts w:cs="Arial"/>
          <w:bCs/>
          <w:color w:val="000000"/>
          <w:szCs w:val="22"/>
        </w:rPr>
      </w:pPr>
      <w:bookmarkStart w:id="17" w:name="_GoBack"/>
    </w:p>
    <w:bookmarkEnd w:id="17"/>
    <w:p w:rsidR="001257F7" w:rsidRPr="00961899" w:rsidRDefault="002A69A3" w:rsidP="00961899">
      <w:pPr>
        <w:pStyle w:val="Nadpis1"/>
      </w:pPr>
      <w:r>
        <w:lastRenderedPageBreak/>
        <w:t>Seznam příloh:</w:t>
      </w:r>
    </w:p>
    <w:p w:rsidR="00961899" w:rsidRDefault="00961899" w:rsidP="00A952F7">
      <w:pPr>
        <w:ind w:left="425"/>
        <w:rPr>
          <w:szCs w:val="22"/>
        </w:rPr>
      </w:pPr>
    </w:p>
    <w:p w:rsidR="0044370E" w:rsidRDefault="00774443" w:rsidP="00A952F7">
      <w:pPr>
        <w:ind w:left="425"/>
        <w:rPr>
          <w:szCs w:val="22"/>
        </w:rPr>
      </w:pPr>
      <w:r w:rsidRPr="00774443">
        <w:rPr>
          <w:szCs w:val="22"/>
        </w:rPr>
        <w:t xml:space="preserve">Příloha </w:t>
      </w:r>
      <w:r w:rsidR="00C60ABA">
        <w:rPr>
          <w:szCs w:val="22"/>
        </w:rPr>
        <w:t>č. 1</w:t>
      </w:r>
      <w:r w:rsidR="00F65441">
        <w:rPr>
          <w:szCs w:val="22"/>
        </w:rPr>
        <w:t xml:space="preserve"> – Návrh s</w:t>
      </w:r>
      <w:r w:rsidR="00C05C0F" w:rsidRPr="00774443">
        <w:rPr>
          <w:szCs w:val="22"/>
        </w:rPr>
        <w:t>mlouvy</w:t>
      </w:r>
      <w:r w:rsidR="009B0753">
        <w:rPr>
          <w:szCs w:val="22"/>
        </w:rPr>
        <w:t xml:space="preserve"> o dílo</w:t>
      </w:r>
    </w:p>
    <w:p w:rsidR="009B0753" w:rsidRDefault="009B0753" w:rsidP="00A952F7">
      <w:pPr>
        <w:ind w:left="425"/>
        <w:rPr>
          <w:szCs w:val="22"/>
        </w:rPr>
      </w:pPr>
      <w:r>
        <w:rPr>
          <w:szCs w:val="22"/>
        </w:rPr>
        <w:t>Příloha č. 2 – Úvodní list nabídky</w:t>
      </w:r>
    </w:p>
    <w:p w:rsidR="00961899" w:rsidRDefault="00961899" w:rsidP="00A952F7">
      <w:pPr>
        <w:ind w:left="425"/>
        <w:rPr>
          <w:szCs w:val="22"/>
        </w:rPr>
      </w:pPr>
      <w:r>
        <w:rPr>
          <w:szCs w:val="22"/>
        </w:rPr>
        <w:t xml:space="preserve">Příloha č. </w:t>
      </w:r>
      <w:r w:rsidR="000135E4">
        <w:rPr>
          <w:szCs w:val="22"/>
        </w:rPr>
        <w:t>3</w:t>
      </w:r>
      <w:r>
        <w:rPr>
          <w:szCs w:val="22"/>
        </w:rPr>
        <w:t xml:space="preserve"> – Vzor čestného prohlášení ke kvalifikaci</w:t>
      </w:r>
    </w:p>
    <w:p w:rsidR="00B72954" w:rsidRDefault="00B72954" w:rsidP="00A952F7">
      <w:pPr>
        <w:ind w:left="425"/>
        <w:rPr>
          <w:rFonts w:eastAsia="Calibri" w:cs="Arial"/>
          <w:szCs w:val="22"/>
          <w:lang w:eastAsia="en-US"/>
        </w:rPr>
      </w:pPr>
      <w:r>
        <w:rPr>
          <w:szCs w:val="22"/>
        </w:rPr>
        <w:t xml:space="preserve">Příloha č. </w:t>
      </w:r>
      <w:r w:rsidR="000135E4">
        <w:rPr>
          <w:szCs w:val="22"/>
        </w:rPr>
        <w:t>4</w:t>
      </w:r>
      <w:r>
        <w:rPr>
          <w:szCs w:val="22"/>
        </w:rPr>
        <w:t xml:space="preserve"> – Vzor čestného prohlášení pro účely hodnocení podle kritéria </w:t>
      </w:r>
      <w:r w:rsidR="00DB47BB" w:rsidRPr="00A535D4">
        <w:rPr>
          <w:rFonts w:eastAsia="Calibri" w:cs="Arial"/>
          <w:szCs w:val="22"/>
          <w:lang w:eastAsia="en-US"/>
        </w:rPr>
        <w:t xml:space="preserve">Reference stavebních, </w:t>
      </w:r>
      <w:r w:rsidR="00DB47BB">
        <w:rPr>
          <w:rFonts w:eastAsia="Calibri" w:cs="Arial"/>
          <w:szCs w:val="22"/>
          <w:lang w:eastAsia="en-US"/>
        </w:rPr>
        <w:t xml:space="preserve">interiérových </w:t>
      </w:r>
      <w:r w:rsidR="00DB47BB" w:rsidRPr="00A535D4">
        <w:rPr>
          <w:rFonts w:eastAsia="Calibri" w:cs="Arial"/>
          <w:szCs w:val="22"/>
          <w:lang w:eastAsia="en-US"/>
        </w:rPr>
        <w:t xml:space="preserve">a technologických dodávek, </w:t>
      </w:r>
      <w:r w:rsidR="00DB47BB">
        <w:rPr>
          <w:rFonts w:eastAsia="Calibri" w:cs="Arial"/>
          <w:szCs w:val="22"/>
          <w:lang w:eastAsia="en-US"/>
        </w:rPr>
        <w:t>pokrývajících předmět zakázky</w:t>
      </w:r>
    </w:p>
    <w:p w:rsidR="00B770F5" w:rsidRPr="00A952F7" w:rsidRDefault="00B770F5" w:rsidP="00A952F7">
      <w:pPr>
        <w:ind w:left="425"/>
        <w:rPr>
          <w:szCs w:val="22"/>
        </w:rPr>
      </w:pPr>
      <w:r>
        <w:rPr>
          <w:rFonts w:eastAsia="Calibri" w:cs="Arial"/>
          <w:szCs w:val="22"/>
          <w:lang w:eastAsia="en-US"/>
        </w:rPr>
        <w:t>Příloha č. 5 – Projektová dokumen</w:t>
      </w:r>
      <w:r w:rsidR="00093F62">
        <w:rPr>
          <w:rFonts w:eastAsia="Calibri" w:cs="Arial"/>
          <w:szCs w:val="22"/>
          <w:lang w:eastAsia="en-US"/>
        </w:rPr>
        <w:t>t</w:t>
      </w:r>
      <w:r>
        <w:rPr>
          <w:rFonts w:eastAsia="Calibri" w:cs="Arial"/>
          <w:szCs w:val="22"/>
          <w:lang w:eastAsia="en-US"/>
        </w:rPr>
        <w:t>ace</w:t>
      </w:r>
    </w:p>
    <w:sectPr w:rsidR="00B770F5" w:rsidRPr="00A952F7" w:rsidSect="00093F6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276" w:right="1418" w:bottom="993" w:left="1418" w:header="709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73C" w:rsidRDefault="0047673C">
      <w:r>
        <w:separator/>
      </w:r>
    </w:p>
  </w:endnote>
  <w:endnote w:type="continuationSeparator" w:id="0">
    <w:p w:rsidR="0047673C" w:rsidRDefault="0047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3C" w:rsidRDefault="0047673C">
    <w:pPr>
      <w:pStyle w:val="Zpat"/>
      <w:framePr w:wrap="around" w:vAnchor="text" w:hAnchor="margin" w:xAlign="center" w:y="1"/>
      <w:rPr>
        <w:rStyle w:val="slostrnky"/>
        <w:rFonts w:ascii="Times New Roman" w:hAnsi="Times New Roman"/>
        <w:sz w:val="20"/>
      </w:rPr>
    </w:pPr>
    <w:r>
      <w:rPr>
        <w:rStyle w:val="slostrnky"/>
        <w:rFonts w:ascii="Times New Roman" w:hAnsi="Times New Roman"/>
        <w:sz w:val="20"/>
      </w:rPr>
      <w:fldChar w:fldCharType="begin"/>
    </w:r>
    <w:r>
      <w:rPr>
        <w:rStyle w:val="slostrnky"/>
        <w:rFonts w:ascii="Times New Roman" w:hAnsi="Times New Roman"/>
        <w:sz w:val="20"/>
      </w:rPr>
      <w:instrText xml:space="preserve">PAGE  </w:instrText>
    </w:r>
    <w:r>
      <w:rPr>
        <w:rStyle w:val="slostrnky"/>
        <w:rFonts w:ascii="Times New Roman" w:hAnsi="Times New Roman"/>
        <w:sz w:val="20"/>
      </w:rPr>
      <w:fldChar w:fldCharType="separate"/>
    </w:r>
    <w:r>
      <w:rPr>
        <w:rStyle w:val="slostrnky"/>
        <w:rFonts w:ascii="Times New Roman" w:hAnsi="Times New Roman"/>
        <w:noProof/>
        <w:sz w:val="20"/>
      </w:rPr>
      <w:t>2</w:t>
    </w:r>
    <w:r>
      <w:rPr>
        <w:rStyle w:val="slostrnky"/>
        <w:rFonts w:ascii="Times New Roman" w:hAnsi="Times New Roman"/>
        <w:sz w:val="20"/>
      </w:rPr>
      <w:fldChar w:fldCharType="end"/>
    </w:r>
  </w:p>
  <w:p w:rsidR="0047673C" w:rsidRDefault="004767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3C" w:rsidRPr="006028CD" w:rsidRDefault="0047673C" w:rsidP="00926B15">
    <w:pPr>
      <w:pStyle w:val="Zpat"/>
      <w:framePr w:w="9231" w:h="1528" w:hRule="exact" w:wrap="around" w:vAnchor="text" w:hAnchor="page" w:x="1039" w:y="-804"/>
      <w:rPr>
        <w:rStyle w:val="slostrnky"/>
        <w:rFonts w:cs="Arial"/>
        <w:sz w:val="18"/>
        <w:szCs w:val="18"/>
        <w:lang w:val="cs-CZ"/>
      </w:rPr>
    </w:pPr>
    <w:r>
      <w:rPr>
        <w:rStyle w:val="slostrnky"/>
        <w:rFonts w:ascii="Times New Roman" w:hAnsi="Times New Roman"/>
        <w:sz w:val="20"/>
        <w:lang w:val="cs-CZ"/>
      </w:rPr>
      <w:tab/>
    </w:r>
    <w:r>
      <w:rPr>
        <w:rStyle w:val="slostrnky"/>
        <w:rFonts w:ascii="Times New Roman" w:hAnsi="Times New Roman"/>
        <w:sz w:val="20"/>
      </w:rPr>
      <w:tab/>
    </w:r>
    <w:r w:rsidRPr="00CB7207">
      <w:rPr>
        <w:rStyle w:val="slostrnky"/>
        <w:rFonts w:cs="Arial"/>
        <w:sz w:val="18"/>
        <w:szCs w:val="18"/>
      </w:rPr>
      <w:fldChar w:fldCharType="begin"/>
    </w:r>
    <w:r w:rsidRPr="00CB7207">
      <w:rPr>
        <w:rStyle w:val="slostrnky"/>
        <w:rFonts w:cs="Arial"/>
        <w:sz w:val="18"/>
        <w:szCs w:val="18"/>
      </w:rPr>
      <w:instrText xml:space="preserve">PAGE  </w:instrText>
    </w:r>
    <w:r w:rsidRPr="00CB7207">
      <w:rPr>
        <w:rStyle w:val="slostrnky"/>
        <w:rFonts w:cs="Arial"/>
        <w:sz w:val="18"/>
        <w:szCs w:val="18"/>
      </w:rPr>
      <w:fldChar w:fldCharType="separate"/>
    </w:r>
    <w:r w:rsidR="00093F62">
      <w:rPr>
        <w:rStyle w:val="slostrnky"/>
        <w:rFonts w:cs="Arial"/>
        <w:noProof/>
        <w:sz w:val="18"/>
        <w:szCs w:val="18"/>
      </w:rPr>
      <w:t>13</w:t>
    </w:r>
    <w:r w:rsidRPr="00CB7207">
      <w:rPr>
        <w:rStyle w:val="slostrnky"/>
        <w:rFonts w:cs="Arial"/>
        <w:sz w:val="18"/>
        <w:szCs w:val="18"/>
      </w:rPr>
      <w:fldChar w:fldCharType="end"/>
    </w:r>
    <w:r>
      <w:rPr>
        <w:rStyle w:val="slostrnky"/>
        <w:rFonts w:cs="Arial"/>
        <w:sz w:val="18"/>
        <w:szCs w:val="18"/>
        <w:lang w:val="cs-CZ"/>
      </w:rPr>
      <w:t>/1</w:t>
    </w:r>
    <w:r w:rsidR="00BD65D4">
      <w:rPr>
        <w:rStyle w:val="slostrnky"/>
        <w:rFonts w:cs="Arial"/>
        <w:sz w:val="18"/>
        <w:szCs w:val="18"/>
        <w:lang w:val="cs-CZ"/>
      </w:rPr>
      <w:t>3</w:t>
    </w:r>
  </w:p>
  <w:tbl>
    <w:tblPr>
      <w:tblW w:w="10031" w:type="dxa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7673C" w:rsidRPr="006D244D" w:rsidTr="006028CD">
      <w:trPr>
        <w:trHeight w:val="849"/>
      </w:trPr>
      <w:tc>
        <w:tcPr>
          <w:tcW w:w="1004" w:type="dxa"/>
        </w:tcPr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rPr>
              <w:sz w:val="4"/>
              <w:szCs w:val="4"/>
            </w:rPr>
          </w:pPr>
        </w:p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cs-CZ" w:eastAsia="cs-CZ"/>
            </w:rPr>
            <w:drawing>
              <wp:inline distT="0" distB="0" distL="0" distR="0" wp14:anchorId="1748470A" wp14:editId="4AD9F7E4">
                <wp:extent cx="510540" cy="478155"/>
                <wp:effectExtent l="0" t="0" r="3810" b="0"/>
                <wp:docPr id="46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56EF0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rPr>
              <w:sz w:val="4"/>
              <w:szCs w:val="4"/>
            </w:rPr>
          </w:pPr>
        </w:p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cs-CZ" w:eastAsia="cs-CZ"/>
            </w:rPr>
            <w:drawing>
              <wp:inline distT="0" distB="0" distL="0" distR="0" wp14:anchorId="2707B494" wp14:editId="6DA767EE">
                <wp:extent cx="488950" cy="488950"/>
                <wp:effectExtent l="0" t="0" r="6350" b="6350"/>
                <wp:docPr id="47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9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56EF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</w:tcPr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rPr>
              <w:sz w:val="6"/>
              <w:szCs w:val="6"/>
            </w:rPr>
          </w:pPr>
        </w:p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jc w:val="center"/>
            <w:rPr>
              <w:sz w:val="16"/>
              <w:szCs w:val="16"/>
            </w:rPr>
          </w:pPr>
          <w:r w:rsidRPr="00056EF0">
            <w:rPr>
              <w:sz w:val="16"/>
              <w:szCs w:val="16"/>
            </w:rPr>
            <w:t>Zdravotní pojišťovna ministerstva vnitra České republiky,</w:t>
          </w:r>
        </w:p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jc w:val="center"/>
            <w:rPr>
              <w:sz w:val="16"/>
              <w:szCs w:val="16"/>
            </w:rPr>
          </w:pPr>
          <w:r w:rsidRPr="00056EF0">
            <w:rPr>
              <w:sz w:val="16"/>
              <w:szCs w:val="16"/>
            </w:rPr>
            <w:t xml:space="preserve">se sídlem: </w:t>
          </w:r>
          <w:r>
            <w:rPr>
              <w:sz w:val="16"/>
              <w:szCs w:val="16"/>
            </w:rPr>
            <w:t>Vinohradská 2577/178, 130 00 Praha 3</w:t>
          </w:r>
          <w:r w:rsidRPr="00056EF0">
            <w:rPr>
              <w:sz w:val="16"/>
              <w:szCs w:val="16"/>
            </w:rPr>
            <w:t>, IČ 47114304,</w:t>
          </w:r>
        </w:p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jc w:val="center"/>
            <w:rPr>
              <w:sz w:val="16"/>
              <w:szCs w:val="16"/>
            </w:rPr>
          </w:pPr>
          <w:r w:rsidRPr="00056EF0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47673C" w:rsidRPr="00056EF0" w:rsidRDefault="0047673C" w:rsidP="00926B15">
          <w:pPr>
            <w:pStyle w:val="Zpat"/>
            <w:framePr w:w="9231" w:h="1389" w:hRule="exact" w:wrap="around" w:vAnchor="text" w:hAnchor="page" w:x="1039" w:y="-662"/>
            <w:jc w:val="center"/>
            <w:rPr>
              <w:sz w:val="16"/>
              <w:szCs w:val="16"/>
            </w:rPr>
          </w:pPr>
          <w:r w:rsidRPr="00056EF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</w:tbl>
  <w:p w:rsidR="0047673C" w:rsidRPr="00CB7207" w:rsidRDefault="0047673C" w:rsidP="00410311">
    <w:pPr>
      <w:pStyle w:val="Zpat"/>
      <w:framePr w:w="9231" w:h="1247" w:hRule="exact" w:wrap="around" w:vAnchor="text" w:hAnchor="page" w:x="1039" w:y="-521"/>
      <w:rPr>
        <w:rStyle w:val="slostrnky"/>
        <w:rFonts w:cs="Arial"/>
        <w:sz w:val="18"/>
        <w:szCs w:val="18"/>
      </w:rPr>
    </w:pPr>
  </w:p>
  <w:p w:rsidR="0047673C" w:rsidRDefault="0047673C">
    <w:pPr>
      <w:pStyle w:val="Zpat"/>
      <w:framePr w:wrap="around" w:vAnchor="text" w:hAnchor="margin" w:xAlign="center" w:y="1"/>
      <w:rPr>
        <w:rStyle w:val="slostrnky"/>
        <w:rFonts w:ascii="Times New Roman" w:hAnsi="Times New Roman"/>
        <w:sz w:val="20"/>
      </w:rPr>
    </w:pPr>
  </w:p>
  <w:p w:rsidR="0047673C" w:rsidRDefault="0047673C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55456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7673C" w:rsidRPr="00410311" w:rsidRDefault="0047673C">
        <w:pPr>
          <w:pStyle w:val="Zpat"/>
          <w:jc w:val="center"/>
          <w:rPr>
            <w:sz w:val="16"/>
            <w:szCs w:val="16"/>
          </w:rPr>
        </w:pPr>
        <w:r>
          <w:rPr>
            <w:lang w:val="cs-CZ"/>
          </w:rPr>
          <w:t xml:space="preserve">                                                                                                                                            </w:t>
        </w:r>
        <w:r w:rsidRPr="00410311">
          <w:rPr>
            <w:sz w:val="16"/>
            <w:szCs w:val="16"/>
          </w:rPr>
          <w:fldChar w:fldCharType="begin"/>
        </w:r>
        <w:r w:rsidRPr="00410311">
          <w:rPr>
            <w:sz w:val="16"/>
            <w:szCs w:val="16"/>
          </w:rPr>
          <w:instrText>PAGE   \* MERGEFORMAT</w:instrText>
        </w:r>
        <w:r w:rsidRPr="00410311">
          <w:rPr>
            <w:sz w:val="16"/>
            <w:szCs w:val="16"/>
          </w:rPr>
          <w:fldChar w:fldCharType="separate"/>
        </w:r>
        <w:r w:rsidR="00093F62" w:rsidRPr="00093F62">
          <w:rPr>
            <w:noProof/>
            <w:sz w:val="16"/>
            <w:szCs w:val="16"/>
            <w:lang w:val="cs-CZ"/>
          </w:rPr>
          <w:t>1</w:t>
        </w:r>
        <w:r w:rsidRPr="00410311">
          <w:rPr>
            <w:sz w:val="16"/>
            <w:szCs w:val="16"/>
          </w:rPr>
          <w:fldChar w:fldCharType="end"/>
        </w:r>
        <w:r w:rsidRPr="00410311">
          <w:rPr>
            <w:sz w:val="16"/>
            <w:szCs w:val="16"/>
            <w:lang w:val="cs-CZ"/>
          </w:rPr>
          <w:t>/1</w:t>
        </w:r>
        <w:r w:rsidR="00BD65D4">
          <w:rPr>
            <w:sz w:val="16"/>
            <w:szCs w:val="16"/>
            <w:lang w:val="cs-CZ"/>
          </w:rPr>
          <w:t>3</w:t>
        </w:r>
      </w:p>
    </w:sdtContent>
  </w:sdt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7673C" w:rsidRPr="006D244D" w:rsidTr="0047673C">
      <w:trPr>
        <w:trHeight w:val="849"/>
        <w:jc w:val="center"/>
      </w:trPr>
      <w:tc>
        <w:tcPr>
          <w:tcW w:w="1004" w:type="dxa"/>
        </w:tcPr>
        <w:p w:rsidR="0047673C" w:rsidRPr="0092181D" w:rsidRDefault="0047673C" w:rsidP="0047673C">
          <w:pPr>
            <w:pStyle w:val="Zpat"/>
            <w:rPr>
              <w:sz w:val="4"/>
              <w:szCs w:val="4"/>
            </w:rPr>
          </w:pPr>
        </w:p>
        <w:p w:rsidR="0047673C" w:rsidRPr="006D244D" w:rsidRDefault="0047673C" w:rsidP="0047673C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cs-CZ" w:eastAsia="cs-CZ"/>
            </w:rPr>
            <w:drawing>
              <wp:inline distT="0" distB="0" distL="0" distR="0" wp14:anchorId="0DCCBF9D" wp14:editId="02DFB09F">
                <wp:extent cx="508635" cy="485140"/>
                <wp:effectExtent l="0" t="0" r="5715" b="0"/>
                <wp:docPr id="52" name="Obrázek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:rsidR="0047673C" w:rsidRPr="0092181D" w:rsidRDefault="0047673C" w:rsidP="0047673C">
          <w:pPr>
            <w:pStyle w:val="Zpat"/>
            <w:rPr>
              <w:sz w:val="4"/>
              <w:szCs w:val="4"/>
            </w:rPr>
          </w:pPr>
        </w:p>
        <w:p w:rsidR="0047673C" w:rsidRPr="006D244D" w:rsidRDefault="0047673C" w:rsidP="0047673C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cs-CZ" w:eastAsia="cs-CZ"/>
            </w:rPr>
            <w:drawing>
              <wp:inline distT="0" distB="0" distL="0" distR="0" wp14:anchorId="5A877B48" wp14:editId="1A9169DA">
                <wp:extent cx="492760" cy="485140"/>
                <wp:effectExtent l="0" t="0" r="2540" b="0"/>
                <wp:docPr id="51" name="Obráze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47673C" w:rsidRPr="00DA2841" w:rsidRDefault="0047673C" w:rsidP="0047673C">
          <w:pPr>
            <w:pStyle w:val="Zpat"/>
            <w:rPr>
              <w:sz w:val="6"/>
              <w:szCs w:val="6"/>
            </w:rPr>
          </w:pPr>
        </w:p>
        <w:p w:rsidR="0047673C" w:rsidRPr="006D244D" w:rsidRDefault="0047673C" w:rsidP="0047673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47673C" w:rsidRPr="006D244D" w:rsidRDefault="0047673C" w:rsidP="0047673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Kodaňská 1441/46, 101 00 Praha 10, IČ 47114304,</w:t>
          </w:r>
        </w:p>
        <w:p w:rsidR="0047673C" w:rsidRPr="006D244D" w:rsidRDefault="0047673C" w:rsidP="0047673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47673C" w:rsidRPr="006D244D" w:rsidRDefault="0047673C" w:rsidP="0047673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Kód pojišťovny 211, infolinka: 844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e-mail: info@zpmvcr.cz, www.zpmvcr.cz</w:t>
          </w:r>
        </w:p>
      </w:tc>
    </w:tr>
  </w:tbl>
  <w:p w:rsidR="0047673C" w:rsidRDefault="0047673C" w:rsidP="006671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73C" w:rsidRDefault="0047673C">
      <w:r>
        <w:separator/>
      </w:r>
    </w:p>
  </w:footnote>
  <w:footnote w:type="continuationSeparator" w:id="0">
    <w:p w:rsidR="0047673C" w:rsidRDefault="00476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3C" w:rsidRDefault="0047673C" w:rsidP="002A69A3">
    <w:pPr>
      <w:jc w:val="both"/>
      <w:rPr>
        <w:b/>
      </w:rPr>
    </w:pPr>
  </w:p>
  <w:p w:rsidR="0047673C" w:rsidRDefault="0047673C" w:rsidP="002A69A3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3C" w:rsidRPr="005F176D" w:rsidRDefault="0047673C" w:rsidP="005F176D">
    <w:pPr>
      <w:framePr w:w="3033" w:h="709" w:hRule="exact" w:hSpace="181" w:wrap="notBeside" w:vAnchor="page" w:hAnchor="page" w:x="1152" w:y="602" w:anchorLock="1"/>
      <w:shd w:val="solid" w:color="FFFFFF" w:fill="000000"/>
      <w:suppressAutoHyphens/>
      <w:snapToGrid w:val="0"/>
      <w:rPr>
        <w:rFonts w:cs="Arial"/>
        <w:i/>
        <w:sz w:val="14"/>
        <w:szCs w:val="14"/>
        <w:lang w:eastAsia="ar-SA"/>
      </w:rPr>
    </w:pPr>
    <w:r>
      <w:rPr>
        <w:rFonts w:cs="Courier New"/>
        <w:noProof/>
      </w:rPr>
      <w:drawing>
        <wp:inline distT="0" distB="0" distL="0" distR="0" wp14:anchorId="4A4B1151" wp14:editId="3CE43402">
          <wp:extent cx="1510030" cy="361315"/>
          <wp:effectExtent l="0" t="0" r="0" b="635"/>
          <wp:docPr id="4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030" cy="361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47673C" w:rsidRPr="005F176D" w:rsidRDefault="0047673C" w:rsidP="005F176D">
    <w:pPr>
      <w:framePr w:w="2118" w:h="1188" w:hRule="exact" w:hSpace="181" w:wrap="notBeside" w:vAnchor="page" w:hAnchor="page" w:x="7797" w:y="539" w:anchorLock="1"/>
      <w:suppressAutoHyphens/>
      <w:jc w:val="right"/>
      <w:rPr>
        <w:rFonts w:cs="Courier New"/>
        <w:lang w:eastAsia="ar-SA"/>
      </w:rPr>
    </w:pPr>
    <w:r>
      <w:rPr>
        <w:rFonts w:cs="Courier New"/>
        <w:noProof/>
      </w:rPr>
      <w:drawing>
        <wp:inline distT="0" distB="0" distL="0" distR="0" wp14:anchorId="19ABF391" wp14:editId="74ABB60C">
          <wp:extent cx="638175" cy="723265"/>
          <wp:effectExtent l="0" t="0" r="9525" b="635"/>
          <wp:docPr id="49" name="Obrázek 6" descr="H:\záloha\2016\Kvalita - ISO 9001\SME úpravy OOOOOOOOOOOOO\Šablony a formuláře\2016 LOGA\logo_ZPMVCR_absolutni_vitez_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H:\záloha\2016\Kvalita - ISO 9001\SME úpravy OOOOOOOOOOOOO\Šablony a formuláře\2016 LOGA\logo_ZPMVCR_absolutni_vitez_2016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ourier New"/>
        <w:noProof/>
      </w:rPr>
      <w:drawing>
        <wp:inline distT="0" distB="0" distL="0" distR="0" wp14:anchorId="7A73E949" wp14:editId="4BC98A55">
          <wp:extent cx="638175" cy="723265"/>
          <wp:effectExtent l="0" t="0" r="9525" b="635"/>
          <wp:docPr id="50" name="Obrázek 12" descr="H:\záloha\2016\Kvalita - ISO 9001\SME úpravy OOOOOOOOOOOOO\Šablony a formuláře\2016 LOGA\logo_ZPMVCR_absolutni_vitez_20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 descr="H:\záloha\2016\Kvalita - ISO 9001\SME úpravy OOOOOOOOOOOOO\Šablony a formuláře\2016 LOGA\logo_ZPMVCR_absolutni_vitez_2015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673C" w:rsidRPr="005F176D" w:rsidRDefault="0047673C" w:rsidP="005F176D">
    <w:pPr>
      <w:framePr w:w="2118" w:h="1188" w:hRule="exact" w:hSpace="181" w:wrap="notBeside" w:vAnchor="page" w:hAnchor="page" w:x="7797" w:y="539" w:anchorLock="1"/>
      <w:shd w:val="solid" w:color="FFFFFF" w:fill="000000"/>
      <w:suppressAutoHyphens/>
      <w:snapToGrid w:val="0"/>
      <w:rPr>
        <w:rFonts w:cs="Arial"/>
        <w:i/>
        <w:sz w:val="14"/>
        <w:szCs w:val="14"/>
        <w:lang w:eastAsia="ar-SA"/>
      </w:rPr>
    </w:pPr>
  </w:p>
  <w:p w:rsidR="0047673C" w:rsidRPr="005F176D" w:rsidRDefault="0047673C" w:rsidP="005F176D">
    <w:pPr>
      <w:suppressAutoHyphens/>
      <w:rPr>
        <w:rFonts w:cs="Courier New"/>
        <w:lang w:eastAsia="ar-SA"/>
      </w:rPr>
    </w:pPr>
  </w:p>
  <w:p w:rsidR="0047673C" w:rsidRPr="005F176D" w:rsidRDefault="0047673C" w:rsidP="005F17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24E634"/>
    <w:lvl w:ilvl="0">
      <w:start w:val="1"/>
      <w:numFmt w:val="decimal"/>
      <w:pStyle w:val="Nadpis1"/>
      <w:lvlText w:val="%1."/>
      <w:legacy w:legacy="1" w:legacySpace="170" w:legacyIndent="0"/>
      <w:lvlJc w:val="left"/>
    </w:lvl>
    <w:lvl w:ilvl="1">
      <w:start w:val="1"/>
      <w:numFmt w:val="decimal"/>
      <w:pStyle w:val="Nadpis2"/>
      <w:lvlText w:val="%1.%2"/>
      <w:legacy w:legacy="1" w:legacySpace="170" w:legacyIndent="0"/>
      <w:lvlJc w:val="left"/>
    </w:lvl>
    <w:lvl w:ilvl="2">
      <w:start w:val="1"/>
      <w:numFmt w:val="decimal"/>
      <w:pStyle w:val="Nadpis3"/>
      <w:lvlText w:val="%1.%2.%3"/>
      <w:legacy w:legacy="1" w:legacySpace="170" w:legacyIndent="0"/>
      <w:lvlJc w:val="left"/>
    </w:lvl>
    <w:lvl w:ilvl="3">
      <w:start w:val="1"/>
      <w:numFmt w:val="none"/>
      <w:pStyle w:val="Nadpis4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pStyle w:val="Nadpis7"/>
      <w:suff w:val="nothing"/>
      <w:lvlText w:val=""/>
      <w:lvlJc w:val="left"/>
    </w:lvl>
    <w:lvl w:ilvl="7">
      <w:start w:val="1"/>
      <w:numFmt w:val="none"/>
      <w:pStyle w:val="Nadpis8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b w:val="0"/>
        <w:i w:val="0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5B657CE"/>
    <w:multiLevelType w:val="hybridMultilevel"/>
    <w:tmpl w:val="5F7ECF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7CE75EB"/>
    <w:multiLevelType w:val="hybridMultilevel"/>
    <w:tmpl w:val="2312F0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D30D7"/>
    <w:multiLevelType w:val="hybridMultilevel"/>
    <w:tmpl w:val="ED346A6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3FA58D7"/>
    <w:multiLevelType w:val="multilevel"/>
    <w:tmpl w:val="1B0ABC72"/>
    <w:styleLink w:val="Styl5"/>
    <w:lvl w:ilvl="0">
      <w:start w:val="10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4201D96"/>
    <w:multiLevelType w:val="hybridMultilevel"/>
    <w:tmpl w:val="89982F60"/>
    <w:lvl w:ilvl="0" w:tplc="59D01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65180E"/>
    <w:multiLevelType w:val="singleLevel"/>
    <w:tmpl w:val="ED3808A0"/>
    <w:lvl w:ilvl="0">
      <w:start w:val="1"/>
      <w:numFmt w:val="lowerLetter"/>
      <w:lvlText w:val="%1)"/>
      <w:lvlJc w:val="left"/>
      <w:pPr>
        <w:tabs>
          <w:tab w:val="num" w:pos="0"/>
        </w:tabs>
        <w:ind w:left="926" w:hanging="360"/>
      </w:pPr>
      <w:rPr>
        <w:b w:val="0"/>
        <w:i w:val="0"/>
      </w:rPr>
    </w:lvl>
  </w:abstractNum>
  <w:abstractNum w:abstractNumId="11">
    <w:nsid w:val="347405C8"/>
    <w:multiLevelType w:val="multilevel"/>
    <w:tmpl w:val="EFD0C06A"/>
    <w:styleLink w:val="Styl3"/>
    <w:lvl w:ilvl="0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3B5F7D76"/>
    <w:multiLevelType w:val="hybridMultilevel"/>
    <w:tmpl w:val="9B2442F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1272C4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260E2C"/>
    <w:multiLevelType w:val="multilevel"/>
    <w:tmpl w:val="040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E9D44F1"/>
    <w:multiLevelType w:val="hybridMultilevel"/>
    <w:tmpl w:val="1CCAED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064A6"/>
    <w:multiLevelType w:val="singleLevel"/>
    <w:tmpl w:val="04050001"/>
    <w:styleLink w:val="Styl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5A2635FF"/>
    <w:multiLevelType w:val="multilevel"/>
    <w:tmpl w:val="16866D7A"/>
    <w:styleLink w:val="Styl4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5B080976"/>
    <w:multiLevelType w:val="hybridMultilevel"/>
    <w:tmpl w:val="7ED0932C"/>
    <w:lvl w:ilvl="0" w:tplc="8B40AC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740940"/>
    <w:multiLevelType w:val="hybridMultilevel"/>
    <w:tmpl w:val="15BC0C24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78650E6D"/>
    <w:multiLevelType w:val="multilevel"/>
    <w:tmpl w:val="93663B86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5"/>
  </w:num>
  <w:num w:numId="4">
    <w:abstractNumId w:val="5"/>
  </w:num>
  <w:num w:numId="5">
    <w:abstractNumId w:val="0"/>
  </w:num>
  <w:num w:numId="6">
    <w:abstractNumId w:val="13"/>
  </w:num>
  <w:num w:numId="7">
    <w:abstractNumId w:val="12"/>
  </w:num>
  <w:num w:numId="8">
    <w:abstractNumId w:val="11"/>
  </w:num>
  <w:num w:numId="9">
    <w:abstractNumId w:val="17"/>
  </w:num>
  <w:num w:numId="10">
    <w:abstractNumId w:val="18"/>
  </w:num>
  <w:num w:numId="11">
    <w:abstractNumId w:val="20"/>
  </w:num>
  <w:num w:numId="12">
    <w:abstractNumId w:val="6"/>
  </w:num>
  <w:num w:numId="13">
    <w:abstractNumId w:val="19"/>
  </w:num>
  <w:num w:numId="14">
    <w:abstractNumId w:val="16"/>
  </w:num>
  <w:num w:numId="15">
    <w:abstractNumId w:val="4"/>
  </w:num>
  <w:num w:numId="16">
    <w:abstractNumId w:val="14"/>
  </w:num>
  <w:num w:numId="17">
    <w:abstractNumId w:val="9"/>
  </w:num>
  <w:num w:numId="18">
    <w:abstractNumId w:val="7"/>
  </w:num>
  <w:num w:numId="19">
    <w:abstractNumId w:val="10"/>
  </w:num>
  <w:num w:numId="2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6C5"/>
    <w:rsid w:val="00000378"/>
    <w:rsid w:val="00000B96"/>
    <w:rsid w:val="0000424D"/>
    <w:rsid w:val="00012599"/>
    <w:rsid w:val="000135E4"/>
    <w:rsid w:val="00015E4F"/>
    <w:rsid w:val="00016251"/>
    <w:rsid w:val="00017488"/>
    <w:rsid w:val="00023390"/>
    <w:rsid w:val="00023E72"/>
    <w:rsid w:val="0002580C"/>
    <w:rsid w:val="00025BD3"/>
    <w:rsid w:val="000265B6"/>
    <w:rsid w:val="00027004"/>
    <w:rsid w:val="0003088A"/>
    <w:rsid w:val="00031749"/>
    <w:rsid w:val="00031C21"/>
    <w:rsid w:val="00033880"/>
    <w:rsid w:val="000338A1"/>
    <w:rsid w:val="00040831"/>
    <w:rsid w:val="00053606"/>
    <w:rsid w:val="00056EF0"/>
    <w:rsid w:val="0006191F"/>
    <w:rsid w:val="000660E9"/>
    <w:rsid w:val="000713BE"/>
    <w:rsid w:val="00076355"/>
    <w:rsid w:val="0008063A"/>
    <w:rsid w:val="00080FBB"/>
    <w:rsid w:val="0008368D"/>
    <w:rsid w:val="00083990"/>
    <w:rsid w:val="000852A0"/>
    <w:rsid w:val="000872EB"/>
    <w:rsid w:val="00087E66"/>
    <w:rsid w:val="00090DC6"/>
    <w:rsid w:val="0009161C"/>
    <w:rsid w:val="000923EE"/>
    <w:rsid w:val="00092CE2"/>
    <w:rsid w:val="0009316E"/>
    <w:rsid w:val="00093F62"/>
    <w:rsid w:val="000A0715"/>
    <w:rsid w:val="000A3326"/>
    <w:rsid w:val="000A55F5"/>
    <w:rsid w:val="000B43A6"/>
    <w:rsid w:val="000B6DEF"/>
    <w:rsid w:val="000C52BF"/>
    <w:rsid w:val="000C6AA0"/>
    <w:rsid w:val="000C7729"/>
    <w:rsid w:val="000C7C15"/>
    <w:rsid w:val="000D4F63"/>
    <w:rsid w:val="000D50B8"/>
    <w:rsid w:val="000D5B54"/>
    <w:rsid w:val="000E1680"/>
    <w:rsid w:val="000E5523"/>
    <w:rsid w:val="000E64C3"/>
    <w:rsid w:val="000E75F4"/>
    <w:rsid w:val="000F3266"/>
    <w:rsid w:val="000F35CF"/>
    <w:rsid w:val="000F3AC1"/>
    <w:rsid w:val="000F7327"/>
    <w:rsid w:val="000F7FB6"/>
    <w:rsid w:val="0010319A"/>
    <w:rsid w:val="00106687"/>
    <w:rsid w:val="001102E3"/>
    <w:rsid w:val="00115F16"/>
    <w:rsid w:val="00121255"/>
    <w:rsid w:val="00123B43"/>
    <w:rsid w:val="0012457C"/>
    <w:rsid w:val="001257F7"/>
    <w:rsid w:val="00125E55"/>
    <w:rsid w:val="00131714"/>
    <w:rsid w:val="001361B5"/>
    <w:rsid w:val="00137563"/>
    <w:rsid w:val="00137AF0"/>
    <w:rsid w:val="0014558E"/>
    <w:rsid w:val="001469D7"/>
    <w:rsid w:val="001478C2"/>
    <w:rsid w:val="00150542"/>
    <w:rsid w:val="001523D5"/>
    <w:rsid w:val="00152B79"/>
    <w:rsid w:val="00152C2D"/>
    <w:rsid w:val="0016096B"/>
    <w:rsid w:val="001612EA"/>
    <w:rsid w:val="00162AFC"/>
    <w:rsid w:val="00163C85"/>
    <w:rsid w:val="00164562"/>
    <w:rsid w:val="00166DCF"/>
    <w:rsid w:val="00167F01"/>
    <w:rsid w:val="001717FE"/>
    <w:rsid w:val="0017246A"/>
    <w:rsid w:val="00172718"/>
    <w:rsid w:val="001739B3"/>
    <w:rsid w:val="00175B7E"/>
    <w:rsid w:val="0018096B"/>
    <w:rsid w:val="001833F0"/>
    <w:rsid w:val="00183CBD"/>
    <w:rsid w:val="00184D91"/>
    <w:rsid w:val="00187E05"/>
    <w:rsid w:val="00197994"/>
    <w:rsid w:val="001A0623"/>
    <w:rsid w:val="001A3281"/>
    <w:rsid w:val="001A429F"/>
    <w:rsid w:val="001A5278"/>
    <w:rsid w:val="001A54FE"/>
    <w:rsid w:val="001A7604"/>
    <w:rsid w:val="001B189A"/>
    <w:rsid w:val="001B2D50"/>
    <w:rsid w:val="001B3689"/>
    <w:rsid w:val="001C053C"/>
    <w:rsid w:val="001C2046"/>
    <w:rsid w:val="001C2576"/>
    <w:rsid w:val="001C2B3C"/>
    <w:rsid w:val="001C59DD"/>
    <w:rsid w:val="001C6DCB"/>
    <w:rsid w:val="001D33D9"/>
    <w:rsid w:val="001D5805"/>
    <w:rsid w:val="001D7710"/>
    <w:rsid w:val="001E4202"/>
    <w:rsid w:val="001F1FF2"/>
    <w:rsid w:val="001F5AB7"/>
    <w:rsid w:val="001F69C4"/>
    <w:rsid w:val="00204C8A"/>
    <w:rsid w:val="00204FC5"/>
    <w:rsid w:val="0020715C"/>
    <w:rsid w:val="002139AE"/>
    <w:rsid w:val="00215BDC"/>
    <w:rsid w:val="00216A4B"/>
    <w:rsid w:val="002202D2"/>
    <w:rsid w:val="00222BE0"/>
    <w:rsid w:val="002240F9"/>
    <w:rsid w:val="00224C71"/>
    <w:rsid w:val="00230454"/>
    <w:rsid w:val="00231C21"/>
    <w:rsid w:val="002403A8"/>
    <w:rsid w:val="00243887"/>
    <w:rsid w:val="00245301"/>
    <w:rsid w:val="00246C99"/>
    <w:rsid w:val="002528FC"/>
    <w:rsid w:val="00253AD6"/>
    <w:rsid w:val="002610FF"/>
    <w:rsid w:val="00264E63"/>
    <w:rsid w:val="002659C3"/>
    <w:rsid w:val="0026669F"/>
    <w:rsid w:val="00267991"/>
    <w:rsid w:val="00272690"/>
    <w:rsid w:val="002727A9"/>
    <w:rsid w:val="00273CAF"/>
    <w:rsid w:val="0027405A"/>
    <w:rsid w:val="00276C66"/>
    <w:rsid w:val="00277209"/>
    <w:rsid w:val="00277B93"/>
    <w:rsid w:val="0028168A"/>
    <w:rsid w:val="00281BCC"/>
    <w:rsid w:val="00284AF4"/>
    <w:rsid w:val="00286321"/>
    <w:rsid w:val="002971CC"/>
    <w:rsid w:val="002A4E15"/>
    <w:rsid w:val="002A69A3"/>
    <w:rsid w:val="002B00E4"/>
    <w:rsid w:val="002B1B92"/>
    <w:rsid w:val="002B4205"/>
    <w:rsid w:val="002B7123"/>
    <w:rsid w:val="002C0042"/>
    <w:rsid w:val="002C1BFD"/>
    <w:rsid w:val="002C2889"/>
    <w:rsid w:val="002C4234"/>
    <w:rsid w:val="002C4A41"/>
    <w:rsid w:val="002C66C0"/>
    <w:rsid w:val="002C7E59"/>
    <w:rsid w:val="002D07FC"/>
    <w:rsid w:val="002D493D"/>
    <w:rsid w:val="002D6031"/>
    <w:rsid w:val="002D68FB"/>
    <w:rsid w:val="002D698C"/>
    <w:rsid w:val="002E17A3"/>
    <w:rsid w:val="002E5DBD"/>
    <w:rsid w:val="002E5E5A"/>
    <w:rsid w:val="002F099F"/>
    <w:rsid w:val="002F0DAE"/>
    <w:rsid w:val="002F1272"/>
    <w:rsid w:val="002F2213"/>
    <w:rsid w:val="002F4ACD"/>
    <w:rsid w:val="002F6870"/>
    <w:rsid w:val="002F6BEC"/>
    <w:rsid w:val="00301D8B"/>
    <w:rsid w:val="00303347"/>
    <w:rsid w:val="00303C00"/>
    <w:rsid w:val="00310082"/>
    <w:rsid w:val="00314703"/>
    <w:rsid w:val="00314FA3"/>
    <w:rsid w:val="00323DA0"/>
    <w:rsid w:val="0032670B"/>
    <w:rsid w:val="00330E6D"/>
    <w:rsid w:val="003314E0"/>
    <w:rsid w:val="00333AB6"/>
    <w:rsid w:val="00333B61"/>
    <w:rsid w:val="003350E2"/>
    <w:rsid w:val="00335871"/>
    <w:rsid w:val="00335DE2"/>
    <w:rsid w:val="003400F0"/>
    <w:rsid w:val="003416EF"/>
    <w:rsid w:val="0034276E"/>
    <w:rsid w:val="00344890"/>
    <w:rsid w:val="00351171"/>
    <w:rsid w:val="00351635"/>
    <w:rsid w:val="00354B7E"/>
    <w:rsid w:val="00356999"/>
    <w:rsid w:val="00360BCA"/>
    <w:rsid w:val="00364710"/>
    <w:rsid w:val="00366A86"/>
    <w:rsid w:val="00367BEE"/>
    <w:rsid w:val="0037132D"/>
    <w:rsid w:val="00371465"/>
    <w:rsid w:val="00374DFD"/>
    <w:rsid w:val="0038536F"/>
    <w:rsid w:val="00385B6D"/>
    <w:rsid w:val="003877E6"/>
    <w:rsid w:val="00387D04"/>
    <w:rsid w:val="00391614"/>
    <w:rsid w:val="00391AEC"/>
    <w:rsid w:val="00392DB9"/>
    <w:rsid w:val="00393B6C"/>
    <w:rsid w:val="00393DF3"/>
    <w:rsid w:val="003952D7"/>
    <w:rsid w:val="00395877"/>
    <w:rsid w:val="00396E15"/>
    <w:rsid w:val="003A3324"/>
    <w:rsid w:val="003A7017"/>
    <w:rsid w:val="003A7980"/>
    <w:rsid w:val="003B2CCF"/>
    <w:rsid w:val="003B46DF"/>
    <w:rsid w:val="003B62EE"/>
    <w:rsid w:val="003B6C8E"/>
    <w:rsid w:val="003D1380"/>
    <w:rsid w:val="003D2488"/>
    <w:rsid w:val="003D5E92"/>
    <w:rsid w:val="003E3DD6"/>
    <w:rsid w:val="003E3E35"/>
    <w:rsid w:val="003E7295"/>
    <w:rsid w:val="003E76D9"/>
    <w:rsid w:val="003F0B63"/>
    <w:rsid w:val="003F0C63"/>
    <w:rsid w:val="003F175D"/>
    <w:rsid w:val="003F1C8C"/>
    <w:rsid w:val="003F30E4"/>
    <w:rsid w:val="003F453A"/>
    <w:rsid w:val="00403FF5"/>
    <w:rsid w:val="0040409F"/>
    <w:rsid w:val="00410311"/>
    <w:rsid w:val="00421F3E"/>
    <w:rsid w:val="00423F2D"/>
    <w:rsid w:val="004277DB"/>
    <w:rsid w:val="00433A44"/>
    <w:rsid w:val="004360E7"/>
    <w:rsid w:val="004409C5"/>
    <w:rsid w:val="00440AE8"/>
    <w:rsid w:val="004417C6"/>
    <w:rsid w:val="0044370E"/>
    <w:rsid w:val="00443759"/>
    <w:rsid w:val="00447054"/>
    <w:rsid w:val="00455821"/>
    <w:rsid w:val="00456AE4"/>
    <w:rsid w:val="00457BBC"/>
    <w:rsid w:val="00461014"/>
    <w:rsid w:val="00461B3C"/>
    <w:rsid w:val="00464D87"/>
    <w:rsid w:val="00465D83"/>
    <w:rsid w:val="00466348"/>
    <w:rsid w:val="00472C51"/>
    <w:rsid w:val="0047673C"/>
    <w:rsid w:val="004773B4"/>
    <w:rsid w:val="00481D0A"/>
    <w:rsid w:val="00482473"/>
    <w:rsid w:val="00483A31"/>
    <w:rsid w:val="00484233"/>
    <w:rsid w:val="00485C8E"/>
    <w:rsid w:val="00490995"/>
    <w:rsid w:val="004929CA"/>
    <w:rsid w:val="00494B6F"/>
    <w:rsid w:val="00496AB5"/>
    <w:rsid w:val="00497C6E"/>
    <w:rsid w:val="00497EE2"/>
    <w:rsid w:val="004A15FB"/>
    <w:rsid w:val="004A510C"/>
    <w:rsid w:val="004B00A3"/>
    <w:rsid w:val="004B372A"/>
    <w:rsid w:val="004B3E7F"/>
    <w:rsid w:val="004B4D02"/>
    <w:rsid w:val="004C33CF"/>
    <w:rsid w:val="004C3D06"/>
    <w:rsid w:val="004C7884"/>
    <w:rsid w:val="004D1F13"/>
    <w:rsid w:val="004D2755"/>
    <w:rsid w:val="004D33A2"/>
    <w:rsid w:val="004D4FDD"/>
    <w:rsid w:val="004D5EC0"/>
    <w:rsid w:val="004D77CD"/>
    <w:rsid w:val="004E42B5"/>
    <w:rsid w:val="004E4FDA"/>
    <w:rsid w:val="004F369F"/>
    <w:rsid w:val="004F6098"/>
    <w:rsid w:val="00500BCF"/>
    <w:rsid w:val="00503409"/>
    <w:rsid w:val="0050613D"/>
    <w:rsid w:val="005071DC"/>
    <w:rsid w:val="00507EEB"/>
    <w:rsid w:val="00513260"/>
    <w:rsid w:val="00513B3F"/>
    <w:rsid w:val="00522B82"/>
    <w:rsid w:val="00523DC3"/>
    <w:rsid w:val="005279F8"/>
    <w:rsid w:val="00527EA0"/>
    <w:rsid w:val="0053286C"/>
    <w:rsid w:val="00533FBE"/>
    <w:rsid w:val="00534752"/>
    <w:rsid w:val="00540D81"/>
    <w:rsid w:val="0054103C"/>
    <w:rsid w:val="00542716"/>
    <w:rsid w:val="00544D10"/>
    <w:rsid w:val="00545B32"/>
    <w:rsid w:val="00547294"/>
    <w:rsid w:val="00550953"/>
    <w:rsid w:val="00550A21"/>
    <w:rsid w:val="00550EF8"/>
    <w:rsid w:val="005538A5"/>
    <w:rsid w:val="00555BEA"/>
    <w:rsid w:val="0055760C"/>
    <w:rsid w:val="00564C7C"/>
    <w:rsid w:val="005654B1"/>
    <w:rsid w:val="005720DC"/>
    <w:rsid w:val="0057291A"/>
    <w:rsid w:val="005743BE"/>
    <w:rsid w:val="0057459E"/>
    <w:rsid w:val="0057612E"/>
    <w:rsid w:val="0058005A"/>
    <w:rsid w:val="00585FB0"/>
    <w:rsid w:val="00592FF3"/>
    <w:rsid w:val="005931DC"/>
    <w:rsid w:val="00594F50"/>
    <w:rsid w:val="005960C9"/>
    <w:rsid w:val="005A070C"/>
    <w:rsid w:val="005A1122"/>
    <w:rsid w:val="005A2E40"/>
    <w:rsid w:val="005A350A"/>
    <w:rsid w:val="005A36D9"/>
    <w:rsid w:val="005A415C"/>
    <w:rsid w:val="005A7F3D"/>
    <w:rsid w:val="005B0F79"/>
    <w:rsid w:val="005B161E"/>
    <w:rsid w:val="005B43A7"/>
    <w:rsid w:val="005B6D1F"/>
    <w:rsid w:val="005B766A"/>
    <w:rsid w:val="005C2C4B"/>
    <w:rsid w:val="005C2D59"/>
    <w:rsid w:val="005C435E"/>
    <w:rsid w:val="005C5431"/>
    <w:rsid w:val="005C6B12"/>
    <w:rsid w:val="005D1D47"/>
    <w:rsid w:val="005D33B9"/>
    <w:rsid w:val="005D398A"/>
    <w:rsid w:val="005D64F4"/>
    <w:rsid w:val="005D7A41"/>
    <w:rsid w:val="005E0C73"/>
    <w:rsid w:val="005E282B"/>
    <w:rsid w:val="005E73F4"/>
    <w:rsid w:val="005F176D"/>
    <w:rsid w:val="005F193B"/>
    <w:rsid w:val="005F3532"/>
    <w:rsid w:val="005F42B7"/>
    <w:rsid w:val="006002B1"/>
    <w:rsid w:val="006006BE"/>
    <w:rsid w:val="00601909"/>
    <w:rsid w:val="006028CD"/>
    <w:rsid w:val="00602AF0"/>
    <w:rsid w:val="00602EC4"/>
    <w:rsid w:val="00610D5B"/>
    <w:rsid w:val="00612DAB"/>
    <w:rsid w:val="006142FE"/>
    <w:rsid w:val="006159A1"/>
    <w:rsid w:val="00616FAB"/>
    <w:rsid w:val="00617E74"/>
    <w:rsid w:val="0062119C"/>
    <w:rsid w:val="00623068"/>
    <w:rsid w:val="0062475B"/>
    <w:rsid w:val="006259A5"/>
    <w:rsid w:val="00633455"/>
    <w:rsid w:val="0063645C"/>
    <w:rsid w:val="00637809"/>
    <w:rsid w:val="0064248F"/>
    <w:rsid w:val="00644E91"/>
    <w:rsid w:val="0064596E"/>
    <w:rsid w:val="00647AEA"/>
    <w:rsid w:val="00647E28"/>
    <w:rsid w:val="00653E8F"/>
    <w:rsid w:val="006572AB"/>
    <w:rsid w:val="00660C4B"/>
    <w:rsid w:val="006616AD"/>
    <w:rsid w:val="00662B69"/>
    <w:rsid w:val="006631FE"/>
    <w:rsid w:val="0066577F"/>
    <w:rsid w:val="00666193"/>
    <w:rsid w:val="00667109"/>
    <w:rsid w:val="006672CF"/>
    <w:rsid w:val="00670C6E"/>
    <w:rsid w:val="00673A09"/>
    <w:rsid w:val="00673D74"/>
    <w:rsid w:val="00677623"/>
    <w:rsid w:val="0068051B"/>
    <w:rsid w:val="0068359D"/>
    <w:rsid w:val="00683918"/>
    <w:rsid w:val="00684838"/>
    <w:rsid w:val="006932DA"/>
    <w:rsid w:val="00694E7B"/>
    <w:rsid w:val="006A1DB7"/>
    <w:rsid w:val="006A1F44"/>
    <w:rsid w:val="006A2F11"/>
    <w:rsid w:val="006B0BB4"/>
    <w:rsid w:val="006B2203"/>
    <w:rsid w:val="006B2CF8"/>
    <w:rsid w:val="006B6A5F"/>
    <w:rsid w:val="006B7809"/>
    <w:rsid w:val="006C069C"/>
    <w:rsid w:val="006C08A2"/>
    <w:rsid w:val="006C0FDB"/>
    <w:rsid w:val="006C1992"/>
    <w:rsid w:val="006C2DE2"/>
    <w:rsid w:val="006C486B"/>
    <w:rsid w:val="006C6C22"/>
    <w:rsid w:val="006D4ACE"/>
    <w:rsid w:val="006E16EE"/>
    <w:rsid w:val="006E35EF"/>
    <w:rsid w:val="006E36E4"/>
    <w:rsid w:val="006E5C74"/>
    <w:rsid w:val="006E7C71"/>
    <w:rsid w:val="006F39FA"/>
    <w:rsid w:val="00702289"/>
    <w:rsid w:val="00703023"/>
    <w:rsid w:val="00704776"/>
    <w:rsid w:val="007052CA"/>
    <w:rsid w:val="007054A7"/>
    <w:rsid w:val="00710EF9"/>
    <w:rsid w:val="00723F02"/>
    <w:rsid w:val="00727211"/>
    <w:rsid w:val="00730C1D"/>
    <w:rsid w:val="00732768"/>
    <w:rsid w:val="0073486F"/>
    <w:rsid w:val="00737B11"/>
    <w:rsid w:val="0074143B"/>
    <w:rsid w:val="00742083"/>
    <w:rsid w:val="007539DB"/>
    <w:rsid w:val="0075757D"/>
    <w:rsid w:val="00757DDA"/>
    <w:rsid w:val="00761C39"/>
    <w:rsid w:val="00764264"/>
    <w:rsid w:val="00764C21"/>
    <w:rsid w:val="00766E78"/>
    <w:rsid w:val="00771579"/>
    <w:rsid w:val="0077241E"/>
    <w:rsid w:val="0077340B"/>
    <w:rsid w:val="00774443"/>
    <w:rsid w:val="00781367"/>
    <w:rsid w:val="0078361E"/>
    <w:rsid w:val="00785D24"/>
    <w:rsid w:val="00786621"/>
    <w:rsid w:val="007A185B"/>
    <w:rsid w:val="007A506C"/>
    <w:rsid w:val="007A62EA"/>
    <w:rsid w:val="007A71AC"/>
    <w:rsid w:val="007B46A6"/>
    <w:rsid w:val="007B5331"/>
    <w:rsid w:val="007B5C25"/>
    <w:rsid w:val="007C25E0"/>
    <w:rsid w:val="007C2E1C"/>
    <w:rsid w:val="007C50D7"/>
    <w:rsid w:val="007C7DFB"/>
    <w:rsid w:val="007D6F67"/>
    <w:rsid w:val="007E070B"/>
    <w:rsid w:val="007E6703"/>
    <w:rsid w:val="007F1B8B"/>
    <w:rsid w:val="007F42D9"/>
    <w:rsid w:val="007F4FDF"/>
    <w:rsid w:val="00804F2A"/>
    <w:rsid w:val="0080543E"/>
    <w:rsid w:val="008070D9"/>
    <w:rsid w:val="00814577"/>
    <w:rsid w:val="00815839"/>
    <w:rsid w:val="008215BB"/>
    <w:rsid w:val="00822C89"/>
    <w:rsid w:val="00823486"/>
    <w:rsid w:val="00824BEB"/>
    <w:rsid w:val="00825075"/>
    <w:rsid w:val="00826479"/>
    <w:rsid w:val="00830205"/>
    <w:rsid w:val="00831B7B"/>
    <w:rsid w:val="0083293E"/>
    <w:rsid w:val="0084401A"/>
    <w:rsid w:val="008528AA"/>
    <w:rsid w:val="00852CCE"/>
    <w:rsid w:val="00856051"/>
    <w:rsid w:val="00856EE1"/>
    <w:rsid w:val="00865CD2"/>
    <w:rsid w:val="0086628D"/>
    <w:rsid w:val="00866BAC"/>
    <w:rsid w:val="00872661"/>
    <w:rsid w:val="008809B7"/>
    <w:rsid w:val="00881971"/>
    <w:rsid w:val="00881C64"/>
    <w:rsid w:val="008820DB"/>
    <w:rsid w:val="008837FE"/>
    <w:rsid w:val="008850B8"/>
    <w:rsid w:val="008953C5"/>
    <w:rsid w:val="008A0F93"/>
    <w:rsid w:val="008A36BD"/>
    <w:rsid w:val="008A466F"/>
    <w:rsid w:val="008A6CB7"/>
    <w:rsid w:val="008B3F3B"/>
    <w:rsid w:val="008B6774"/>
    <w:rsid w:val="008B73A9"/>
    <w:rsid w:val="008C3C47"/>
    <w:rsid w:val="008C595A"/>
    <w:rsid w:val="008C75B4"/>
    <w:rsid w:val="008C7846"/>
    <w:rsid w:val="008D0E09"/>
    <w:rsid w:val="008D13D5"/>
    <w:rsid w:val="008D3DD6"/>
    <w:rsid w:val="008D50A9"/>
    <w:rsid w:val="008D67D6"/>
    <w:rsid w:val="008D6C1A"/>
    <w:rsid w:val="008D6DE2"/>
    <w:rsid w:val="008E324E"/>
    <w:rsid w:val="008E6D9F"/>
    <w:rsid w:val="008F1D3F"/>
    <w:rsid w:val="008F7F46"/>
    <w:rsid w:val="009031D8"/>
    <w:rsid w:val="00904316"/>
    <w:rsid w:val="00905544"/>
    <w:rsid w:val="0090629A"/>
    <w:rsid w:val="009064B0"/>
    <w:rsid w:val="00910565"/>
    <w:rsid w:val="00915D8C"/>
    <w:rsid w:val="00916483"/>
    <w:rsid w:val="00917DFF"/>
    <w:rsid w:val="00917E8F"/>
    <w:rsid w:val="009237A7"/>
    <w:rsid w:val="00926B15"/>
    <w:rsid w:val="00931BF0"/>
    <w:rsid w:val="00931C5F"/>
    <w:rsid w:val="00932B5C"/>
    <w:rsid w:val="009365FF"/>
    <w:rsid w:val="00942488"/>
    <w:rsid w:val="00943254"/>
    <w:rsid w:val="0094452C"/>
    <w:rsid w:val="00951A92"/>
    <w:rsid w:val="00951CB2"/>
    <w:rsid w:val="00953781"/>
    <w:rsid w:val="00955AB0"/>
    <w:rsid w:val="009607CA"/>
    <w:rsid w:val="00961899"/>
    <w:rsid w:val="00962E9F"/>
    <w:rsid w:val="0096324B"/>
    <w:rsid w:val="00965EFA"/>
    <w:rsid w:val="00977E44"/>
    <w:rsid w:val="009800D9"/>
    <w:rsid w:val="00980FCC"/>
    <w:rsid w:val="009935F3"/>
    <w:rsid w:val="00993797"/>
    <w:rsid w:val="00993A0C"/>
    <w:rsid w:val="009A337D"/>
    <w:rsid w:val="009A3593"/>
    <w:rsid w:val="009A5E24"/>
    <w:rsid w:val="009A7F88"/>
    <w:rsid w:val="009B0731"/>
    <w:rsid w:val="009B0753"/>
    <w:rsid w:val="009B3D7D"/>
    <w:rsid w:val="009B4932"/>
    <w:rsid w:val="009B7F1E"/>
    <w:rsid w:val="009C1088"/>
    <w:rsid w:val="009C28AF"/>
    <w:rsid w:val="009C351E"/>
    <w:rsid w:val="009C3AF3"/>
    <w:rsid w:val="009D008B"/>
    <w:rsid w:val="009D44A8"/>
    <w:rsid w:val="009E7B4C"/>
    <w:rsid w:val="009F106F"/>
    <w:rsid w:val="009F13BA"/>
    <w:rsid w:val="009F2B2D"/>
    <w:rsid w:val="009F2EA3"/>
    <w:rsid w:val="009F32F8"/>
    <w:rsid w:val="00A00CC0"/>
    <w:rsid w:val="00A01A06"/>
    <w:rsid w:val="00A01C71"/>
    <w:rsid w:val="00A07609"/>
    <w:rsid w:val="00A10CF8"/>
    <w:rsid w:val="00A12B8B"/>
    <w:rsid w:val="00A12EF6"/>
    <w:rsid w:val="00A16A2D"/>
    <w:rsid w:val="00A22E2B"/>
    <w:rsid w:val="00A32E1E"/>
    <w:rsid w:val="00A33D86"/>
    <w:rsid w:val="00A35B6C"/>
    <w:rsid w:val="00A3689F"/>
    <w:rsid w:val="00A402A7"/>
    <w:rsid w:val="00A40C2A"/>
    <w:rsid w:val="00A41100"/>
    <w:rsid w:val="00A423C5"/>
    <w:rsid w:val="00A478F6"/>
    <w:rsid w:val="00A50013"/>
    <w:rsid w:val="00A503B0"/>
    <w:rsid w:val="00A521AD"/>
    <w:rsid w:val="00A5281D"/>
    <w:rsid w:val="00A535D4"/>
    <w:rsid w:val="00A5655A"/>
    <w:rsid w:val="00A611EC"/>
    <w:rsid w:val="00A76047"/>
    <w:rsid w:val="00A80241"/>
    <w:rsid w:val="00A8276F"/>
    <w:rsid w:val="00A833DB"/>
    <w:rsid w:val="00A85032"/>
    <w:rsid w:val="00A853C6"/>
    <w:rsid w:val="00A85A42"/>
    <w:rsid w:val="00A86AA1"/>
    <w:rsid w:val="00A952F7"/>
    <w:rsid w:val="00AA29E4"/>
    <w:rsid w:val="00AA54B9"/>
    <w:rsid w:val="00AA63C2"/>
    <w:rsid w:val="00AB2A89"/>
    <w:rsid w:val="00AC229A"/>
    <w:rsid w:val="00AC61F1"/>
    <w:rsid w:val="00AC6A71"/>
    <w:rsid w:val="00AD0F3F"/>
    <w:rsid w:val="00AD3C2D"/>
    <w:rsid w:val="00AD4468"/>
    <w:rsid w:val="00AD44D4"/>
    <w:rsid w:val="00AD4F0C"/>
    <w:rsid w:val="00AD6777"/>
    <w:rsid w:val="00AD72E9"/>
    <w:rsid w:val="00AD73AE"/>
    <w:rsid w:val="00AD7859"/>
    <w:rsid w:val="00AE0810"/>
    <w:rsid w:val="00AE08AD"/>
    <w:rsid w:val="00AE3814"/>
    <w:rsid w:val="00AE7164"/>
    <w:rsid w:val="00AE7295"/>
    <w:rsid w:val="00AE75AF"/>
    <w:rsid w:val="00AE7762"/>
    <w:rsid w:val="00AE7B83"/>
    <w:rsid w:val="00AF0CD8"/>
    <w:rsid w:val="00AF123F"/>
    <w:rsid w:val="00AF2B9E"/>
    <w:rsid w:val="00AF2E5D"/>
    <w:rsid w:val="00AF4BC5"/>
    <w:rsid w:val="00B04C9C"/>
    <w:rsid w:val="00B058EA"/>
    <w:rsid w:val="00B05ABC"/>
    <w:rsid w:val="00B06291"/>
    <w:rsid w:val="00B07657"/>
    <w:rsid w:val="00B12F3C"/>
    <w:rsid w:val="00B13A01"/>
    <w:rsid w:val="00B17BD6"/>
    <w:rsid w:val="00B21C26"/>
    <w:rsid w:val="00B23B5F"/>
    <w:rsid w:val="00B25673"/>
    <w:rsid w:val="00B27BE5"/>
    <w:rsid w:val="00B35810"/>
    <w:rsid w:val="00B40610"/>
    <w:rsid w:val="00B417C5"/>
    <w:rsid w:val="00B42F50"/>
    <w:rsid w:val="00B433F9"/>
    <w:rsid w:val="00B45013"/>
    <w:rsid w:val="00B45C87"/>
    <w:rsid w:val="00B47AF7"/>
    <w:rsid w:val="00B52EA0"/>
    <w:rsid w:val="00B54C3B"/>
    <w:rsid w:val="00B555BC"/>
    <w:rsid w:val="00B6133D"/>
    <w:rsid w:val="00B622B4"/>
    <w:rsid w:val="00B662DB"/>
    <w:rsid w:val="00B72954"/>
    <w:rsid w:val="00B73031"/>
    <w:rsid w:val="00B73D94"/>
    <w:rsid w:val="00B770F5"/>
    <w:rsid w:val="00B818A7"/>
    <w:rsid w:val="00B9349B"/>
    <w:rsid w:val="00B939DE"/>
    <w:rsid w:val="00B93CD7"/>
    <w:rsid w:val="00B94088"/>
    <w:rsid w:val="00B9460E"/>
    <w:rsid w:val="00B95A16"/>
    <w:rsid w:val="00BB026C"/>
    <w:rsid w:val="00BB19FC"/>
    <w:rsid w:val="00BB1E90"/>
    <w:rsid w:val="00BB51BB"/>
    <w:rsid w:val="00BB5AA4"/>
    <w:rsid w:val="00BB79D9"/>
    <w:rsid w:val="00BC0804"/>
    <w:rsid w:val="00BC0D47"/>
    <w:rsid w:val="00BC3305"/>
    <w:rsid w:val="00BC372C"/>
    <w:rsid w:val="00BC5B07"/>
    <w:rsid w:val="00BC6965"/>
    <w:rsid w:val="00BC6B21"/>
    <w:rsid w:val="00BD3861"/>
    <w:rsid w:val="00BD59CD"/>
    <w:rsid w:val="00BD65D4"/>
    <w:rsid w:val="00BE121F"/>
    <w:rsid w:val="00BE19D3"/>
    <w:rsid w:val="00BE479B"/>
    <w:rsid w:val="00BE7ED9"/>
    <w:rsid w:val="00BF00D9"/>
    <w:rsid w:val="00BF09C6"/>
    <w:rsid w:val="00BF3F6F"/>
    <w:rsid w:val="00BF42AE"/>
    <w:rsid w:val="00C033C9"/>
    <w:rsid w:val="00C04A11"/>
    <w:rsid w:val="00C05780"/>
    <w:rsid w:val="00C05C0F"/>
    <w:rsid w:val="00C06AB7"/>
    <w:rsid w:val="00C1072B"/>
    <w:rsid w:val="00C1471C"/>
    <w:rsid w:val="00C215FC"/>
    <w:rsid w:val="00C23A54"/>
    <w:rsid w:val="00C24027"/>
    <w:rsid w:val="00C24C24"/>
    <w:rsid w:val="00C307AB"/>
    <w:rsid w:val="00C3289A"/>
    <w:rsid w:val="00C343E7"/>
    <w:rsid w:val="00C35490"/>
    <w:rsid w:val="00C35766"/>
    <w:rsid w:val="00C369CC"/>
    <w:rsid w:val="00C36BF9"/>
    <w:rsid w:val="00C37151"/>
    <w:rsid w:val="00C42F31"/>
    <w:rsid w:val="00C43C39"/>
    <w:rsid w:val="00C507E6"/>
    <w:rsid w:val="00C51D19"/>
    <w:rsid w:val="00C55FC3"/>
    <w:rsid w:val="00C56F39"/>
    <w:rsid w:val="00C604F4"/>
    <w:rsid w:val="00C60ABA"/>
    <w:rsid w:val="00C635DE"/>
    <w:rsid w:val="00C70C10"/>
    <w:rsid w:val="00C71AE4"/>
    <w:rsid w:val="00C776C2"/>
    <w:rsid w:val="00C80002"/>
    <w:rsid w:val="00C813F6"/>
    <w:rsid w:val="00C84E19"/>
    <w:rsid w:val="00C852CE"/>
    <w:rsid w:val="00C91050"/>
    <w:rsid w:val="00C912A6"/>
    <w:rsid w:val="00C93DA8"/>
    <w:rsid w:val="00C96053"/>
    <w:rsid w:val="00CA300E"/>
    <w:rsid w:val="00CA584D"/>
    <w:rsid w:val="00CA59CE"/>
    <w:rsid w:val="00CA5BBA"/>
    <w:rsid w:val="00CB101C"/>
    <w:rsid w:val="00CB3CCD"/>
    <w:rsid w:val="00CB6921"/>
    <w:rsid w:val="00CB71C6"/>
    <w:rsid w:val="00CB7207"/>
    <w:rsid w:val="00CB72DC"/>
    <w:rsid w:val="00CC2607"/>
    <w:rsid w:val="00CC4DCE"/>
    <w:rsid w:val="00CC65B5"/>
    <w:rsid w:val="00CC693B"/>
    <w:rsid w:val="00CD0027"/>
    <w:rsid w:val="00CD2F36"/>
    <w:rsid w:val="00CD37D0"/>
    <w:rsid w:val="00CD6A1F"/>
    <w:rsid w:val="00CE1961"/>
    <w:rsid w:val="00CE19C0"/>
    <w:rsid w:val="00CE50A0"/>
    <w:rsid w:val="00CF32E6"/>
    <w:rsid w:val="00CF36EA"/>
    <w:rsid w:val="00CF6643"/>
    <w:rsid w:val="00D011F2"/>
    <w:rsid w:val="00D039ED"/>
    <w:rsid w:val="00D04348"/>
    <w:rsid w:val="00D0470E"/>
    <w:rsid w:val="00D0588A"/>
    <w:rsid w:val="00D075AA"/>
    <w:rsid w:val="00D11AD9"/>
    <w:rsid w:val="00D1580E"/>
    <w:rsid w:val="00D2041A"/>
    <w:rsid w:val="00D207E4"/>
    <w:rsid w:val="00D242EF"/>
    <w:rsid w:val="00D26F59"/>
    <w:rsid w:val="00D317A6"/>
    <w:rsid w:val="00D342BA"/>
    <w:rsid w:val="00D34FB2"/>
    <w:rsid w:val="00D35621"/>
    <w:rsid w:val="00D42507"/>
    <w:rsid w:val="00D43AB5"/>
    <w:rsid w:val="00D52818"/>
    <w:rsid w:val="00D53275"/>
    <w:rsid w:val="00D545B6"/>
    <w:rsid w:val="00D62618"/>
    <w:rsid w:val="00D70520"/>
    <w:rsid w:val="00D7123D"/>
    <w:rsid w:val="00D732FE"/>
    <w:rsid w:val="00D74030"/>
    <w:rsid w:val="00D759CD"/>
    <w:rsid w:val="00D774C6"/>
    <w:rsid w:val="00D8087C"/>
    <w:rsid w:val="00D81106"/>
    <w:rsid w:val="00D81D8F"/>
    <w:rsid w:val="00D84895"/>
    <w:rsid w:val="00D84C99"/>
    <w:rsid w:val="00D87E0E"/>
    <w:rsid w:val="00D907B8"/>
    <w:rsid w:val="00D9307E"/>
    <w:rsid w:val="00D93086"/>
    <w:rsid w:val="00D93BA9"/>
    <w:rsid w:val="00D94581"/>
    <w:rsid w:val="00D94D32"/>
    <w:rsid w:val="00DA360B"/>
    <w:rsid w:val="00DA7922"/>
    <w:rsid w:val="00DB2F49"/>
    <w:rsid w:val="00DB47BB"/>
    <w:rsid w:val="00DB55C4"/>
    <w:rsid w:val="00DB611F"/>
    <w:rsid w:val="00DC6910"/>
    <w:rsid w:val="00DD0358"/>
    <w:rsid w:val="00DD675A"/>
    <w:rsid w:val="00DD68DE"/>
    <w:rsid w:val="00DD788C"/>
    <w:rsid w:val="00DE6085"/>
    <w:rsid w:val="00E01BD9"/>
    <w:rsid w:val="00E02365"/>
    <w:rsid w:val="00E03717"/>
    <w:rsid w:val="00E06871"/>
    <w:rsid w:val="00E06E2B"/>
    <w:rsid w:val="00E10995"/>
    <w:rsid w:val="00E11EB1"/>
    <w:rsid w:val="00E13D7F"/>
    <w:rsid w:val="00E14F2F"/>
    <w:rsid w:val="00E15B7F"/>
    <w:rsid w:val="00E16243"/>
    <w:rsid w:val="00E162F8"/>
    <w:rsid w:val="00E17D7D"/>
    <w:rsid w:val="00E21012"/>
    <w:rsid w:val="00E33AF4"/>
    <w:rsid w:val="00E34AD8"/>
    <w:rsid w:val="00E3580A"/>
    <w:rsid w:val="00E36C03"/>
    <w:rsid w:val="00E36C42"/>
    <w:rsid w:val="00E3708F"/>
    <w:rsid w:val="00E44044"/>
    <w:rsid w:val="00E44B6B"/>
    <w:rsid w:val="00E5064D"/>
    <w:rsid w:val="00E514EE"/>
    <w:rsid w:val="00E52682"/>
    <w:rsid w:val="00E54FA1"/>
    <w:rsid w:val="00E559CA"/>
    <w:rsid w:val="00E702E6"/>
    <w:rsid w:val="00E70324"/>
    <w:rsid w:val="00E7396A"/>
    <w:rsid w:val="00E752C2"/>
    <w:rsid w:val="00E75CE7"/>
    <w:rsid w:val="00E77224"/>
    <w:rsid w:val="00E776C5"/>
    <w:rsid w:val="00E85524"/>
    <w:rsid w:val="00E87A28"/>
    <w:rsid w:val="00E902BE"/>
    <w:rsid w:val="00E912B3"/>
    <w:rsid w:val="00E92482"/>
    <w:rsid w:val="00E931C8"/>
    <w:rsid w:val="00E93C1B"/>
    <w:rsid w:val="00E9716F"/>
    <w:rsid w:val="00EA1AAF"/>
    <w:rsid w:val="00EA47CD"/>
    <w:rsid w:val="00EB1BCF"/>
    <w:rsid w:val="00EB1EB7"/>
    <w:rsid w:val="00EB4D18"/>
    <w:rsid w:val="00EC134E"/>
    <w:rsid w:val="00EC21E4"/>
    <w:rsid w:val="00EC2638"/>
    <w:rsid w:val="00EC49D6"/>
    <w:rsid w:val="00ED49A7"/>
    <w:rsid w:val="00ED4FE4"/>
    <w:rsid w:val="00EE1405"/>
    <w:rsid w:val="00EE4844"/>
    <w:rsid w:val="00EE508C"/>
    <w:rsid w:val="00EE5D52"/>
    <w:rsid w:val="00EE6160"/>
    <w:rsid w:val="00EF2EA3"/>
    <w:rsid w:val="00EF3754"/>
    <w:rsid w:val="00EF5E20"/>
    <w:rsid w:val="00EF638E"/>
    <w:rsid w:val="00EF6D35"/>
    <w:rsid w:val="00EF71F2"/>
    <w:rsid w:val="00EF7843"/>
    <w:rsid w:val="00F01453"/>
    <w:rsid w:val="00F06BB5"/>
    <w:rsid w:val="00F076EE"/>
    <w:rsid w:val="00F078B5"/>
    <w:rsid w:val="00F102A9"/>
    <w:rsid w:val="00F10F84"/>
    <w:rsid w:val="00F124AC"/>
    <w:rsid w:val="00F13BFA"/>
    <w:rsid w:val="00F15B5C"/>
    <w:rsid w:val="00F16236"/>
    <w:rsid w:val="00F204A6"/>
    <w:rsid w:val="00F32873"/>
    <w:rsid w:val="00F32DCC"/>
    <w:rsid w:val="00F4063F"/>
    <w:rsid w:val="00F417DA"/>
    <w:rsid w:val="00F464CE"/>
    <w:rsid w:val="00F47B24"/>
    <w:rsid w:val="00F526FE"/>
    <w:rsid w:val="00F56A5F"/>
    <w:rsid w:val="00F6032E"/>
    <w:rsid w:val="00F65441"/>
    <w:rsid w:val="00F66E4B"/>
    <w:rsid w:val="00F70987"/>
    <w:rsid w:val="00F74A07"/>
    <w:rsid w:val="00F75DB1"/>
    <w:rsid w:val="00F77983"/>
    <w:rsid w:val="00F77C68"/>
    <w:rsid w:val="00F80D08"/>
    <w:rsid w:val="00F824A6"/>
    <w:rsid w:val="00F82B90"/>
    <w:rsid w:val="00F8515C"/>
    <w:rsid w:val="00F85339"/>
    <w:rsid w:val="00F93901"/>
    <w:rsid w:val="00F95E5F"/>
    <w:rsid w:val="00F95EE3"/>
    <w:rsid w:val="00FA727F"/>
    <w:rsid w:val="00FC43B1"/>
    <w:rsid w:val="00FC4BED"/>
    <w:rsid w:val="00FC7B36"/>
    <w:rsid w:val="00FD144E"/>
    <w:rsid w:val="00FD2FB9"/>
    <w:rsid w:val="00FD43D8"/>
    <w:rsid w:val="00FE276F"/>
    <w:rsid w:val="00FE4DA8"/>
    <w:rsid w:val="00FE58AE"/>
    <w:rsid w:val="00FE7808"/>
    <w:rsid w:val="00FF27F9"/>
    <w:rsid w:val="00FF3B3C"/>
    <w:rsid w:val="00FF5566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 w:val="22"/>
    </w:rPr>
  </w:style>
  <w:style w:type="paragraph" w:styleId="Nadpis1">
    <w:name w:val="heading 1"/>
    <w:basedOn w:val="Normln"/>
    <w:next w:val="Text"/>
    <w:qFormat/>
    <w:pPr>
      <w:keepNext/>
      <w:keepLines/>
      <w:numPr>
        <w:numId w:val="2"/>
      </w:numPr>
      <w:suppressAutoHyphens/>
      <w:outlineLvl w:val="0"/>
    </w:pPr>
    <w:rPr>
      <w:b/>
      <w:noProof/>
      <w:kern w:val="28"/>
    </w:rPr>
  </w:style>
  <w:style w:type="paragraph" w:styleId="Nadpis2">
    <w:name w:val="heading 2"/>
    <w:basedOn w:val="Nadpis1"/>
    <w:next w:val="Text"/>
    <w:qFormat/>
    <w:pPr>
      <w:numPr>
        <w:ilvl w:val="1"/>
      </w:numPr>
      <w:outlineLvl w:val="1"/>
    </w:pPr>
  </w:style>
  <w:style w:type="paragraph" w:styleId="Nadpis3">
    <w:name w:val="heading 3"/>
    <w:basedOn w:val="Nadpis1"/>
    <w:next w:val="Text"/>
    <w:qFormat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1"/>
    <w:next w:val="Text"/>
    <w:qFormat/>
    <w:pPr>
      <w:numPr>
        <w:ilvl w:val="3"/>
      </w:numPr>
      <w:pBdr>
        <w:top w:val="single" w:sz="12" w:space="1" w:color="auto"/>
      </w:pBdr>
      <w:spacing w:before="120" w:after="120"/>
      <w:outlineLvl w:val="3"/>
    </w:pPr>
  </w:style>
  <w:style w:type="paragraph" w:styleId="Nadpis5">
    <w:name w:val="heading 5"/>
    <w:basedOn w:val="Normln"/>
    <w:next w:val="Text"/>
    <w:qFormat/>
    <w:pPr>
      <w:numPr>
        <w:ilvl w:val="4"/>
        <w:numId w:val="2"/>
      </w:numPr>
      <w:pBdr>
        <w:top w:val="single" w:sz="6" w:space="1" w:color="auto"/>
      </w:pBdr>
      <w:spacing w:before="120" w:after="120" w:line="252" w:lineRule="auto"/>
      <w:outlineLvl w:val="4"/>
    </w:pPr>
    <w:rPr>
      <w:b/>
    </w:rPr>
  </w:style>
  <w:style w:type="paragraph" w:styleId="Nadpis6">
    <w:name w:val="heading 6"/>
    <w:basedOn w:val="Nadpis1"/>
    <w:next w:val="Normln"/>
    <w:qFormat/>
    <w:pPr>
      <w:numPr>
        <w:ilvl w:val="5"/>
      </w:numPr>
      <w:spacing w:before="120" w:after="120"/>
      <w:outlineLvl w:val="5"/>
    </w:pPr>
    <w:rPr>
      <w:rFonts w:ascii="Times New Roman" w:hAnsi="Times New Roman"/>
      <w:color w:val="FF0000"/>
      <w:kern w:val="0"/>
      <w:sz w:val="24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2"/>
      </w:numPr>
      <w:spacing w:before="120" w:after="120" w:line="252" w:lineRule="auto"/>
      <w:outlineLvl w:val="6"/>
    </w:pPr>
    <w:rPr>
      <w:b/>
      <w:color w:val="FF0000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2"/>
      </w:numPr>
      <w:spacing w:before="120" w:after="120" w:line="252" w:lineRule="auto"/>
      <w:outlineLvl w:val="7"/>
    </w:pPr>
    <w:rPr>
      <w:b/>
      <w:color w:val="FF0000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2"/>
      </w:numPr>
      <w:spacing w:before="120" w:after="120" w:line="252" w:lineRule="auto"/>
      <w:outlineLvl w:val="8"/>
    </w:pPr>
    <w:rPr>
      <w:b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pPr>
      <w:spacing w:after="120" w:line="252" w:lineRule="auto"/>
    </w:pPr>
    <w:rPr>
      <w:sz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Titulek">
    <w:name w:val="caption"/>
    <w:basedOn w:val="Normln"/>
    <w:next w:val="Normln"/>
    <w:qFormat/>
    <w:pPr>
      <w:spacing w:before="120" w:after="120" w:line="252" w:lineRule="auto"/>
    </w:pPr>
    <w:rPr>
      <w:b/>
    </w:rPr>
  </w:style>
  <w:style w:type="paragraph" w:styleId="Nzev">
    <w:name w:val="Title"/>
    <w:basedOn w:val="Normln"/>
    <w:qFormat/>
    <w:pPr>
      <w:spacing w:before="120" w:line="252" w:lineRule="auto"/>
    </w:pPr>
    <w:rPr>
      <w:smallCaps/>
      <w:spacing w:val="40"/>
      <w:kern w:val="28"/>
      <w:sz w:val="40"/>
    </w:rPr>
  </w:style>
  <w:style w:type="paragraph" w:customStyle="1" w:styleId="Textznaekovan">
    <w:name w:val="Text znaekovaný"/>
    <w:basedOn w:val="Normln"/>
    <w:pPr>
      <w:spacing w:after="120" w:line="252" w:lineRule="auto"/>
      <w:ind w:left="908" w:hanging="284"/>
    </w:pPr>
    <w:rPr>
      <w:sz w:val="24"/>
    </w:rPr>
  </w:style>
  <w:style w:type="paragraph" w:customStyle="1" w:styleId="Pojem">
    <w:name w:val="Pojem"/>
    <w:basedOn w:val="Normln"/>
    <w:pPr>
      <w:tabs>
        <w:tab w:val="right" w:pos="9072"/>
      </w:tabs>
      <w:spacing w:after="120" w:line="252" w:lineRule="auto"/>
      <w:ind w:left="1985" w:hanging="1985"/>
    </w:pPr>
  </w:style>
  <w:style w:type="paragraph" w:customStyle="1" w:styleId="Texteslovan">
    <w:name w:val="Text eíslovaný"/>
    <w:basedOn w:val="Normln"/>
    <w:pPr>
      <w:spacing w:after="120" w:line="252" w:lineRule="auto"/>
      <w:ind w:left="283" w:hanging="283"/>
    </w:pPr>
  </w:style>
  <w:style w:type="paragraph" w:customStyle="1" w:styleId="Pojemeslovan">
    <w:name w:val="Pojem eíslovaný"/>
    <w:basedOn w:val="Normln"/>
    <w:pPr>
      <w:spacing w:after="120" w:line="252" w:lineRule="auto"/>
      <w:ind w:left="2268" w:hanging="283"/>
    </w:pPr>
  </w:style>
  <w:style w:type="paragraph" w:customStyle="1" w:styleId="Pojemznaekovan">
    <w:name w:val="Pojem znaekovaný"/>
    <w:basedOn w:val="Normln"/>
    <w:pPr>
      <w:spacing w:after="120" w:line="252" w:lineRule="auto"/>
      <w:ind w:left="2267" w:hanging="283"/>
    </w:pPr>
  </w:style>
  <w:style w:type="paragraph" w:customStyle="1" w:styleId="Textpsmenovan">
    <w:name w:val="Text písmenovaný"/>
    <w:basedOn w:val="Text"/>
    <w:pPr>
      <w:ind w:left="624" w:hanging="284"/>
    </w:pPr>
  </w:style>
  <w:style w:type="paragraph" w:styleId="Obsah1">
    <w:name w:val="toc 1"/>
    <w:basedOn w:val="Normln"/>
    <w:next w:val="Normln"/>
    <w:semiHidden/>
    <w:pPr>
      <w:tabs>
        <w:tab w:val="right" w:leader="dot" w:pos="9355"/>
      </w:tabs>
      <w:spacing w:before="180" w:after="60" w:line="252" w:lineRule="auto"/>
    </w:pPr>
    <w:rPr>
      <w:b/>
    </w:rPr>
  </w:style>
  <w:style w:type="paragraph" w:styleId="Obsah2">
    <w:name w:val="toc 2"/>
    <w:basedOn w:val="Normln"/>
    <w:next w:val="Normln"/>
    <w:semiHidden/>
    <w:pPr>
      <w:tabs>
        <w:tab w:val="right" w:leader="dot" w:pos="9355"/>
      </w:tabs>
      <w:spacing w:before="60" w:after="60" w:line="252" w:lineRule="auto"/>
    </w:pPr>
  </w:style>
  <w:style w:type="paragraph" w:styleId="Obsah3">
    <w:name w:val="toc 3"/>
    <w:basedOn w:val="Normln"/>
    <w:next w:val="Normln"/>
    <w:semiHidden/>
    <w:pPr>
      <w:tabs>
        <w:tab w:val="right" w:leader="dot" w:pos="9355"/>
      </w:tabs>
      <w:spacing w:before="60" w:after="60" w:line="252" w:lineRule="auto"/>
      <w:ind w:left="992" w:right="425" w:hanging="567"/>
    </w:pPr>
  </w:style>
  <w:style w:type="paragraph" w:customStyle="1" w:styleId="Poklad">
    <w:name w:val="Poíklad"/>
    <w:basedOn w:val="Normln"/>
    <w:pPr>
      <w:spacing w:after="120" w:line="252" w:lineRule="auto"/>
      <w:ind w:left="284"/>
    </w:pPr>
    <w:rPr>
      <w:rFonts w:ascii="Courier New" w:hAnsi="Courier New"/>
    </w:rPr>
  </w:style>
  <w:style w:type="paragraph" w:styleId="Rejstk1">
    <w:name w:val="index 1"/>
    <w:basedOn w:val="Normln"/>
    <w:next w:val="Normln"/>
    <w:semiHidden/>
    <w:pPr>
      <w:tabs>
        <w:tab w:val="right" w:pos="4317"/>
      </w:tabs>
      <w:spacing w:line="252" w:lineRule="auto"/>
      <w:ind w:left="284" w:hanging="284"/>
    </w:pPr>
  </w:style>
  <w:style w:type="paragraph" w:styleId="Rejstk2">
    <w:name w:val="index 2"/>
    <w:basedOn w:val="Normln"/>
    <w:next w:val="Normln"/>
    <w:semiHidden/>
    <w:pPr>
      <w:tabs>
        <w:tab w:val="right" w:pos="4317"/>
      </w:tabs>
      <w:spacing w:line="252" w:lineRule="auto"/>
      <w:ind w:left="567" w:hanging="283"/>
    </w:pPr>
  </w:style>
  <w:style w:type="paragraph" w:styleId="Hlavikarejstku">
    <w:name w:val="index heading"/>
    <w:basedOn w:val="Normln"/>
    <w:next w:val="Rejstk1"/>
    <w:semiHidden/>
    <w:pPr>
      <w:keepNext/>
      <w:spacing w:before="120" w:after="60" w:line="252" w:lineRule="auto"/>
    </w:pPr>
    <w:rPr>
      <w:b/>
      <w:sz w:val="28"/>
    </w:rPr>
  </w:style>
  <w:style w:type="paragraph" w:styleId="Seznamobrzk">
    <w:name w:val="table of figures"/>
    <w:basedOn w:val="Normln"/>
    <w:next w:val="Normln"/>
    <w:semiHidden/>
    <w:pPr>
      <w:tabs>
        <w:tab w:val="right" w:leader="dot" w:pos="9355"/>
      </w:tabs>
      <w:spacing w:after="120" w:line="252" w:lineRule="auto"/>
      <w:ind w:left="400" w:hanging="400"/>
    </w:pPr>
  </w:style>
  <w:style w:type="paragraph" w:styleId="Obsah4">
    <w:name w:val="toc 4"/>
    <w:basedOn w:val="Normln"/>
    <w:next w:val="Normln"/>
    <w:semiHidden/>
    <w:pPr>
      <w:tabs>
        <w:tab w:val="right" w:leader="dot" w:pos="9355"/>
      </w:tabs>
      <w:spacing w:after="120" w:line="252" w:lineRule="auto"/>
      <w:ind w:left="600"/>
    </w:pPr>
  </w:style>
  <w:style w:type="paragraph" w:styleId="Obsah5">
    <w:name w:val="toc 5"/>
    <w:basedOn w:val="Normln"/>
    <w:next w:val="Normln"/>
    <w:semiHidden/>
    <w:pPr>
      <w:tabs>
        <w:tab w:val="right" w:leader="dot" w:pos="9355"/>
      </w:tabs>
      <w:spacing w:after="120" w:line="252" w:lineRule="auto"/>
      <w:ind w:left="800"/>
    </w:pPr>
  </w:style>
  <w:style w:type="paragraph" w:styleId="Obsah6">
    <w:name w:val="toc 6"/>
    <w:basedOn w:val="Normln"/>
    <w:next w:val="Normln"/>
    <w:semiHidden/>
    <w:pPr>
      <w:tabs>
        <w:tab w:val="right" w:leader="dot" w:pos="9355"/>
      </w:tabs>
      <w:spacing w:after="120" w:line="252" w:lineRule="auto"/>
      <w:ind w:left="1000"/>
    </w:pPr>
  </w:style>
  <w:style w:type="paragraph" w:styleId="Obsah7">
    <w:name w:val="toc 7"/>
    <w:basedOn w:val="Normln"/>
    <w:next w:val="Normln"/>
    <w:semiHidden/>
    <w:pPr>
      <w:tabs>
        <w:tab w:val="right" w:leader="dot" w:pos="9355"/>
      </w:tabs>
      <w:spacing w:after="120" w:line="252" w:lineRule="auto"/>
      <w:ind w:left="1200"/>
    </w:pPr>
  </w:style>
  <w:style w:type="paragraph" w:styleId="Obsah8">
    <w:name w:val="toc 8"/>
    <w:basedOn w:val="Normln"/>
    <w:next w:val="Normln"/>
    <w:semiHidden/>
    <w:pPr>
      <w:tabs>
        <w:tab w:val="right" w:leader="dot" w:pos="9355"/>
      </w:tabs>
      <w:spacing w:after="120" w:line="252" w:lineRule="auto"/>
      <w:ind w:left="1400"/>
    </w:pPr>
  </w:style>
  <w:style w:type="paragraph" w:styleId="Obsah9">
    <w:name w:val="toc 9"/>
    <w:basedOn w:val="Normln"/>
    <w:next w:val="Normln"/>
    <w:semiHidden/>
    <w:pPr>
      <w:tabs>
        <w:tab w:val="right" w:leader="dot" w:pos="9355"/>
      </w:tabs>
      <w:spacing w:after="120" w:line="252" w:lineRule="auto"/>
      <w:ind w:left="1600"/>
    </w:pPr>
  </w:style>
  <w:style w:type="paragraph" w:styleId="Zkladntext">
    <w:name w:val="Body Text"/>
    <w:basedOn w:val="Normln"/>
    <w:pPr>
      <w:tabs>
        <w:tab w:val="left" w:pos="567"/>
      </w:tabs>
      <w:spacing w:before="120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375"/>
      <w:jc w:val="both"/>
    </w:pPr>
    <w:rPr>
      <w:rFonts w:ascii="Bookman Old Style" w:hAnsi="Bookman Old Style"/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customStyle="1" w:styleId="Zkladntext21">
    <w:name w:val="Základní text 21"/>
    <w:basedOn w:val="Normln"/>
    <w:pPr>
      <w:widowControl w:val="0"/>
      <w:tabs>
        <w:tab w:val="left" w:pos="280"/>
      </w:tabs>
      <w:ind w:left="709"/>
      <w:jc w:val="both"/>
    </w:pPr>
    <w:rPr>
      <w:kern w:val="28"/>
    </w:rPr>
  </w:style>
  <w:style w:type="paragraph" w:styleId="Textvbloku">
    <w:name w:val="Block Text"/>
    <w:basedOn w:val="Normln"/>
    <w:pPr>
      <w:ind w:left="426" w:right="-144"/>
      <w:jc w:val="both"/>
    </w:pPr>
    <w:rPr>
      <w:sz w:val="24"/>
    </w:rPr>
  </w:style>
  <w:style w:type="paragraph" w:styleId="Zkladntext2">
    <w:name w:val="Body Text 2"/>
    <w:basedOn w:val="Normln"/>
    <w:pPr>
      <w:spacing w:before="120"/>
      <w:jc w:val="both"/>
    </w:pPr>
    <w:rPr>
      <w:b/>
      <w:sz w:val="24"/>
    </w:rPr>
  </w:style>
  <w:style w:type="paragraph" w:customStyle="1" w:styleId="Styl2">
    <w:name w:val="Styl2"/>
    <w:basedOn w:val="Normln"/>
    <w:pPr>
      <w:tabs>
        <w:tab w:val="right" w:leader="dot" w:pos="8640"/>
      </w:tabs>
      <w:ind w:left="400"/>
    </w:pPr>
    <w:rPr>
      <w:i/>
      <w:smallCaps/>
      <w:color w:val="00FF00"/>
      <w:sz w:val="24"/>
      <w:lang w:val="en-US"/>
    </w:rPr>
  </w:style>
  <w:style w:type="paragraph" w:styleId="Zkladntext3">
    <w:name w:val="Body Text 3"/>
    <w:basedOn w:val="Normln"/>
    <w:pPr>
      <w:tabs>
        <w:tab w:val="left" w:pos="567"/>
      </w:tabs>
      <w:jc w:val="both"/>
    </w:pPr>
  </w:style>
  <w:style w:type="paragraph" w:styleId="Zkladntextodsazen3">
    <w:name w:val="Body Text Indent 3"/>
    <w:basedOn w:val="Normln"/>
    <w:pPr>
      <w:ind w:left="426"/>
      <w:jc w:val="both"/>
    </w:pPr>
    <w:rPr>
      <w:b/>
      <w:sz w:val="24"/>
    </w:rPr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b/>
      <w:sz w:val="24"/>
    </w:rPr>
  </w:style>
  <w:style w:type="paragraph" w:styleId="Podpis">
    <w:name w:val="Signature"/>
    <w:basedOn w:val="Normln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027004"/>
    <w:rPr>
      <w:rFonts w:ascii="Arial" w:hAnsi="Arial"/>
      <w:sz w:val="22"/>
    </w:rPr>
  </w:style>
  <w:style w:type="numbering" w:customStyle="1" w:styleId="Styl1">
    <w:name w:val="Styl1"/>
    <w:rsid w:val="00BE479B"/>
    <w:pPr>
      <w:numPr>
        <w:numId w:val="6"/>
      </w:numPr>
    </w:pPr>
  </w:style>
  <w:style w:type="paragraph" w:customStyle="1" w:styleId="1">
    <w:name w:val="1)"/>
    <w:basedOn w:val="Normln"/>
    <w:rsid w:val="001D7710"/>
    <w:pPr>
      <w:suppressAutoHyphens/>
      <w:spacing w:before="60" w:after="60"/>
      <w:ind w:left="284" w:hanging="284"/>
      <w:jc w:val="both"/>
    </w:pPr>
    <w:rPr>
      <w:rFonts w:ascii="Times New Roman" w:hAnsi="Times New Roman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A402A7"/>
    <w:pPr>
      <w:ind w:left="708"/>
    </w:pPr>
  </w:style>
  <w:style w:type="paragraph" w:customStyle="1" w:styleId="dkanormln">
    <w:name w:val="Øádka normální"/>
    <w:basedOn w:val="Normln"/>
    <w:uiPriority w:val="99"/>
    <w:rsid w:val="00A402A7"/>
    <w:pPr>
      <w:suppressAutoHyphens/>
      <w:jc w:val="both"/>
    </w:pPr>
    <w:rPr>
      <w:rFonts w:ascii="Times New Roman" w:hAnsi="Times New Roman"/>
      <w:kern w:val="1"/>
      <w:sz w:val="24"/>
      <w:lang w:eastAsia="ar-SA"/>
    </w:rPr>
  </w:style>
  <w:style w:type="character" w:styleId="Siln">
    <w:name w:val="Strong"/>
    <w:uiPriority w:val="22"/>
    <w:qFormat/>
    <w:rsid w:val="00AC6A71"/>
    <w:rPr>
      <w:b/>
      <w:bCs/>
    </w:rPr>
  </w:style>
  <w:style w:type="numbering" w:customStyle="1" w:styleId="Styl3">
    <w:name w:val="Styl3"/>
    <w:rsid w:val="00C93DA8"/>
    <w:pPr>
      <w:numPr>
        <w:numId w:val="8"/>
      </w:numPr>
    </w:pPr>
  </w:style>
  <w:style w:type="paragraph" w:styleId="Textbubliny">
    <w:name w:val="Balloon Text"/>
    <w:basedOn w:val="Normln"/>
    <w:link w:val="TextbublinyChar"/>
    <w:rsid w:val="0007635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7635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73486F"/>
    <w:rPr>
      <w:rFonts w:ascii="Arial" w:hAnsi="Arial"/>
      <w:sz w:val="22"/>
    </w:rPr>
  </w:style>
  <w:style w:type="numbering" w:customStyle="1" w:styleId="Styl11">
    <w:name w:val="Styl11"/>
    <w:rsid w:val="000C7729"/>
  </w:style>
  <w:style w:type="numbering" w:customStyle="1" w:styleId="Styl12">
    <w:name w:val="Styl12"/>
    <w:rsid w:val="000C7729"/>
    <w:pPr>
      <w:numPr>
        <w:numId w:val="3"/>
      </w:numPr>
    </w:pPr>
  </w:style>
  <w:style w:type="character" w:styleId="Odkaznakoment">
    <w:name w:val="annotation reference"/>
    <w:rsid w:val="001C2B3C"/>
    <w:rPr>
      <w:sz w:val="16"/>
      <w:szCs w:val="16"/>
    </w:rPr>
  </w:style>
  <w:style w:type="paragraph" w:styleId="Textkomente">
    <w:name w:val="annotation text"/>
    <w:basedOn w:val="Normln"/>
    <w:link w:val="TextkomenteChar"/>
    <w:rsid w:val="001C2B3C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rsid w:val="001C2B3C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1C2B3C"/>
    <w:rPr>
      <w:b/>
      <w:bCs/>
    </w:rPr>
  </w:style>
  <w:style w:type="character" w:customStyle="1" w:styleId="PedmtkomenteChar">
    <w:name w:val="Předmět komentáře Char"/>
    <w:link w:val="Pedmtkomente"/>
    <w:rsid w:val="001C2B3C"/>
    <w:rPr>
      <w:rFonts w:ascii="Arial" w:hAnsi="Arial"/>
      <w:b/>
      <w:bCs/>
    </w:rPr>
  </w:style>
  <w:style w:type="numbering" w:customStyle="1" w:styleId="Styl4">
    <w:name w:val="Styl4"/>
    <w:rsid w:val="0020715C"/>
    <w:pPr>
      <w:numPr>
        <w:numId w:val="9"/>
      </w:numPr>
    </w:pPr>
  </w:style>
  <w:style w:type="paragraph" w:customStyle="1" w:styleId="Default">
    <w:name w:val="Default"/>
    <w:rsid w:val="000660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D84895"/>
  </w:style>
  <w:style w:type="character" w:styleId="Sledovanodkaz">
    <w:name w:val="FollowedHyperlink"/>
    <w:rsid w:val="00167F01"/>
    <w:rPr>
      <w:color w:val="800080"/>
      <w:u w:val="single"/>
    </w:rPr>
  </w:style>
  <w:style w:type="character" w:customStyle="1" w:styleId="cpvselected1">
    <w:name w:val="cpvselected1"/>
    <w:rsid w:val="003952D7"/>
    <w:rPr>
      <w:color w:val="FF0000"/>
    </w:rPr>
  </w:style>
  <w:style w:type="paragraph" w:styleId="Revize">
    <w:name w:val="Revision"/>
    <w:hidden/>
    <w:uiPriority w:val="99"/>
    <w:semiHidden/>
    <w:rsid w:val="008A36BD"/>
    <w:rPr>
      <w:rFonts w:ascii="Arial" w:hAnsi="Arial"/>
      <w:sz w:val="22"/>
    </w:rPr>
  </w:style>
  <w:style w:type="character" w:styleId="Znakapoznpodarou">
    <w:name w:val="footnote reference"/>
    <w:uiPriority w:val="99"/>
    <w:rsid w:val="0074143B"/>
    <w:rPr>
      <w:rFonts w:cs="Times New Roman"/>
      <w:vertAlign w:val="superscript"/>
    </w:rPr>
  </w:style>
  <w:style w:type="numbering" w:customStyle="1" w:styleId="Styl5">
    <w:name w:val="Styl5"/>
    <w:uiPriority w:val="99"/>
    <w:rsid w:val="003D5E92"/>
    <w:pPr>
      <w:numPr>
        <w:numId w:val="20"/>
      </w:numPr>
    </w:pPr>
  </w:style>
  <w:style w:type="paragraph" w:styleId="Textpoznpodarou">
    <w:name w:val="footnote text"/>
    <w:basedOn w:val="Normln"/>
    <w:link w:val="TextpoznpodarouChar"/>
    <w:rsid w:val="00C56F39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C56F39"/>
    <w:rPr>
      <w:rFonts w:ascii="Arial" w:hAnsi="Arial"/>
    </w:rPr>
  </w:style>
  <w:style w:type="table" w:styleId="Mkatabulky">
    <w:name w:val="Table Grid"/>
    <w:basedOn w:val="Normlntabulka"/>
    <w:rsid w:val="00825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 w:val="22"/>
    </w:rPr>
  </w:style>
  <w:style w:type="paragraph" w:styleId="Nadpis1">
    <w:name w:val="heading 1"/>
    <w:basedOn w:val="Normln"/>
    <w:next w:val="Text"/>
    <w:qFormat/>
    <w:pPr>
      <w:keepNext/>
      <w:keepLines/>
      <w:numPr>
        <w:numId w:val="2"/>
      </w:numPr>
      <w:suppressAutoHyphens/>
      <w:outlineLvl w:val="0"/>
    </w:pPr>
    <w:rPr>
      <w:b/>
      <w:noProof/>
      <w:kern w:val="28"/>
    </w:rPr>
  </w:style>
  <w:style w:type="paragraph" w:styleId="Nadpis2">
    <w:name w:val="heading 2"/>
    <w:basedOn w:val="Nadpis1"/>
    <w:next w:val="Text"/>
    <w:qFormat/>
    <w:pPr>
      <w:numPr>
        <w:ilvl w:val="1"/>
      </w:numPr>
      <w:outlineLvl w:val="1"/>
    </w:pPr>
  </w:style>
  <w:style w:type="paragraph" w:styleId="Nadpis3">
    <w:name w:val="heading 3"/>
    <w:basedOn w:val="Nadpis1"/>
    <w:next w:val="Text"/>
    <w:qFormat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1"/>
    <w:next w:val="Text"/>
    <w:qFormat/>
    <w:pPr>
      <w:numPr>
        <w:ilvl w:val="3"/>
      </w:numPr>
      <w:pBdr>
        <w:top w:val="single" w:sz="12" w:space="1" w:color="auto"/>
      </w:pBdr>
      <w:spacing w:before="120" w:after="120"/>
      <w:outlineLvl w:val="3"/>
    </w:pPr>
  </w:style>
  <w:style w:type="paragraph" w:styleId="Nadpis5">
    <w:name w:val="heading 5"/>
    <w:basedOn w:val="Normln"/>
    <w:next w:val="Text"/>
    <w:qFormat/>
    <w:pPr>
      <w:numPr>
        <w:ilvl w:val="4"/>
        <w:numId w:val="2"/>
      </w:numPr>
      <w:pBdr>
        <w:top w:val="single" w:sz="6" w:space="1" w:color="auto"/>
      </w:pBdr>
      <w:spacing w:before="120" w:after="120" w:line="252" w:lineRule="auto"/>
      <w:outlineLvl w:val="4"/>
    </w:pPr>
    <w:rPr>
      <w:b/>
    </w:rPr>
  </w:style>
  <w:style w:type="paragraph" w:styleId="Nadpis6">
    <w:name w:val="heading 6"/>
    <w:basedOn w:val="Nadpis1"/>
    <w:next w:val="Normln"/>
    <w:qFormat/>
    <w:pPr>
      <w:numPr>
        <w:ilvl w:val="5"/>
      </w:numPr>
      <w:spacing w:before="120" w:after="120"/>
      <w:outlineLvl w:val="5"/>
    </w:pPr>
    <w:rPr>
      <w:rFonts w:ascii="Times New Roman" w:hAnsi="Times New Roman"/>
      <w:color w:val="FF0000"/>
      <w:kern w:val="0"/>
      <w:sz w:val="24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2"/>
      </w:numPr>
      <w:spacing w:before="120" w:after="120" w:line="252" w:lineRule="auto"/>
      <w:outlineLvl w:val="6"/>
    </w:pPr>
    <w:rPr>
      <w:b/>
      <w:color w:val="FF0000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2"/>
      </w:numPr>
      <w:spacing w:before="120" w:after="120" w:line="252" w:lineRule="auto"/>
      <w:outlineLvl w:val="7"/>
    </w:pPr>
    <w:rPr>
      <w:b/>
      <w:color w:val="FF0000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2"/>
      </w:numPr>
      <w:spacing w:before="120" w:after="120" w:line="252" w:lineRule="auto"/>
      <w:outlineLvl w:val="8"/>
    </w:pPr>
    <w:rPr>
      <w:b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pPr>
      <w:spacing w:after="120" w:line="252" w:lineRule="auto"/>
    </w:pPr>
    <w:rPr>
      <w:sz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Titulek">
    <w:name w:val="caption"/>
    <w:basedOn w:val="Normln"/>
    <w:next w:val="Normln"/>
    <w:qFormat/>
    <w:pPr>
      <w:spacing w:before="120" w:after="120" w:line="252" w:lineRule="auto"/>
    </w:pPr>
    <w:rPr>
      <w:b/>
    </w:rPr>
  </w:style>
  <w:style w:type="paragraph" w:styleId="Nzev">
    <w:name w:val="Title"/>
    <w:basedOn w:val="Normln"/>
    <w:qFormat/>
    <w:pPr>
      <w:spacing w:before="120" w:line="252" w:lineRule="auto"/>
    </w:pPr>
    <w:rPr>
      <w:smallCaps/>
      <w:spacing w:val="40"/>
      <w:kern w:val="28"/>
      <w:sz w:val="40"/>
    </w:rPr>
  </w:style>
  <w:style w:type="paragraph" w:customStyle="1" w:styleId="Textznaekovan">
    <w:name w:val="Text znaekovaný"/>
    <w:basedOn w:val="Normln"/>
    <w:pPr>
      <w:spacing w:after="120" w:line="252" w:lineRule="auto"/>
      <w:ind w:left="908" w:hanging="284"/>
    </w:pPr>
    <w:rPr>
      <w:sz w:val="24"/>
    </w:rPr>
  </w:style>
  <w:style w:type="paragraph" w:customStyle="1" w:styleId="Pojem">
    <w:name w:val="Pojem"/>
    <w:basedOn w:val="Normln"/>
    <w:pPr>
      <w:tabs>
        <w:tab w:val="right" w:pos="9072"/>
      </w:tabs>
      <w:spacing w:after="120" w:line="252" w:lineRule="auto"/>
      <w:ind w:left="1985" w:hanging="1985"/>
    </w:pPr>
  </w:style>
  <w:style w:type="paragraph" w:customStyle="1" w:styleId="Texteslovan">
    <w:name w:val="Text eíslovaný"/>
    <w:basedOn w:val="Normln"/>
    <w:pPr>
      <w:spacing w:after="120" w:line="252" w:lineRule="auto"/>
      <w:ind w:left="283" w:hanging="283"/>
    </w:pPr>
  </w:style>
  <w:style w:type="paragraph" w:customStyle="1" w:styleId="Pojemeslovan">
    <w:name w:val="Pojem eíslovaný"/>
    <w:basedOn w:val="Normln"/>
    <w:pPr>
      <w:spacing w:after="120" w:line="252" w:lineRule="auto"/>
      <w:ind w:left="2268" w:hanging="283"/>
    </w:pPr>
  </w:style>
  <w:style w:type="paragraph" w:customStyle="1" w:styleId="Pojemznaekovan">
    <w:name w:val="Pojem znaekovaný"/>
    <w:basedOn w:val="Normln"/>
    <w:pPr>
      <w:spacing w:after="120" w:line="252" w:lineRule="auto"/>
      <w:ind w:left="2267" w:hanging="283"/>
    </w:pPr>
  </w:style>
  <w:style w:type="paragraph" w:customStyle="1" w:styleId="Textpsmenovan">
    <w:name w:val="Text písmenovaný"/>
    <w:basedOn w:val="Text"/>
    <w:pPr>
      <w:ind w:left="624" w:hanging="284"/>
    </w:pPr>
  </w:style>
  <w:style w:type="paragraph" w:styleId="Obsah1">
    <w:name w:val="toc 1"/>
    <w:basedOn w:val="Normln"/>
    <w:next w:val="Normln"/>
    <w:semiHidden/>
    <w:pPr>
      <w:tabs>
        <w:tab w:val="right" w:leader="dot" w:pos="9355"/>
      </w:tabs>
      <w:spacing w:before="180" w:after="60" w:line="252" w:lineRule="auto"/>
    </w:pPr>
    <w:rPr>
      <w:b/>
    </w:rPr>
  </w:style>
  <w:style w:type="paragraph" w:styleId="Obsah2">
    <w:name w:val="toc 2"/>
    <w:basedOn w:val="Normln"/>
    <w:next w:val="Normln"/>
    <w:semiHidden/>
    <w:pPr>
      <w:tabs>
        <w:tab w:val="right" w:leader="dot" w:pos="9355"/>
      </w:tabs>
      <w:spacing w:before="60" w:after="60" w:line="252" w:lineRule="auto"/>
    </w:pPr>
  </w:style>
  <w:style w:type="paragraph" w:styleId="Obsah3">
    <w:name w:val="toc 3"/>
    <w:basedOn w:val="Normln"/>
    <w:next w:val="Normln"/>
    <w:semiHidden/>
    <w:pPr>
      <w:tabs>
        <w:tab w:val="right" w:leader="dot" w:pos="9355"/>
      </w:tabs>
      <w:spacing w:before="60" w:after="60" w:line="252" w:lineRule="auto"/>
      <w:ind w:left="992" w:right="425" w:hanging="567"/>
    </w:pPr>
  </w:style>
  <w:style w:type="paragraph" w:customStyle="1" w:styleId="Poklad">
    <w:name w:val="Poíklad"/>
    <w:basedOn w:val="Normln"/>
    <w:pPr>
      <w:spacing w:after="120" w:line="252" w:lineRule="auto"/>
      <w:ind w:left="284"/>
    </w:pPr>
    <w:rPr>
      <w:rFonts w:ascii="Courier New" w:hAnsi="Courier New"/>
    </w:rPr>
  </w:style>
  <w:style w:type="paragraph" w:styleId="Rejstk1">
    <w:name w:val="index 1"/>
    <w:basedOn w:val="Normln"/>
    <w:next w:val="Normln"/>
    <w:semiHidden/>
    <w:pPr>
      <w:tabs>
        <w:tab w:val="right" w:pos="4317"/>
      </w:tabs>
      <w:spacing w:line="252" w:lineRule="auto"/>
      <w:ind w:left="284" w:hanging="284"/>
    </w:pPr>
  </w:style>
  <w:style w:type="paragraph" w:styleId="Rejstk2">
    <w:name w:val="index 2"/>
    <w:basedOn w:val="Normln"/>
    <w:next w:val="Normln"/>
    <w:semiHidden/>
    <w:pPr>
      <w:tabs>
        <w:tab w:val="right" w:pos="4317"/>
      </w:tabs>
      <w:spacing w:line="252" w:lineRule="auto"/>
      <w:ind w:left="567" w:hanging="283"/>
    </w:pPr>
  </w:style>
  <w:style w:type="paragraph" w:styleId="Hlavikarejstku">
    <w:name w:val="index heading"/>
    <w:basedOn w:val="Normln"/>
    <w:next w:val="Rejstk1"/>
    <w:semiHidden/>
    <w:pPr>
      <w:keepNext/>
      <w:spacing w:before="120" w:after="60" w:line="252" w:lineRule="auto"/>
    </w:pPr>
    <w:rPr>
      <w:b/>
      <w:sz w:val="28"/>
    </w:rPr>
  </w:style>
  <w:style w:type="paragraph" w:styleId="Seznamobrzk">
    <w:name w:val="table of figures"/>
    <w:basedOn w:val="Normln"/>
    <w:next w:val="Normln"/>
    <w:semiHidden/>
    <w:pPr>
      <w:tabs>
        <w:tab w:val="right" w:leader="dot" w:pos="9355"/>
      </w:tabs>
      <w:spacing w:after="120" w:line="252" w:lineRule="auto"/>
      <w:ind w:left="400" w:hanging="400"/>
    </w:pPr>
  </w:style>
  <w:style w:type="paragraph" w:styleId="Obsah4">
    <w:name w:val="toc 4"/>
    <w:basedOn w:val="Normln"/>
    <w:next w:val="Normln"/>
    <w:semiHidden/>
    <w:pPr>
      <w:tabs>
        <w:tab w:val="right" w:leader="dot" w:pos="9355"/>
      </w:tabs>
      <w:spacing w:after="120" w:line="252" w:lineRule="auto"/>
      <w:ind w:left="600"/>
    </w:pPr>
  </w:style>
  <w:style w:type="paragraph" w:styleId="Obsah5">
    <w:name w:val="toc 5"/>
    <w:basedOn w:val="Normln"/>
    <w:next w:val="Normln"/>
    <w:semiHidden/>
    <w:pPr>
      <w:tabs>
        <w:tab w:val="right" w:leader="dot" w:pos="9355"/>
      </w:tabs>
      <w:spacing w:after="120" w:line="252" w:lineRule="auto"/>
      <w:ind w:left="800"/>
    </w:pPr>
  </w:style>
  <w:style w:type="paragraph" w:styleId="Obsah6">
    <w:name w:val="toc 6"/>
    <w:basedOn w:val="Normln"/>
    <w:next w:val="Normln"/>
    <w:semiHidden/>
    <w:pPr>
      <w:tabs>
        <w:tab w:val="right" w:leader="dot" w:pos="9355"/>
      </w:tabs>
      <w:spacing w:after="120" w:line="252" w:lineRule="auto"/>
      <w:ind w:left="1000"/>
    </w:pPr>
  </w:style>
  <w:style w:type="paragraph" w:styleId="Obsah7">
    <w:name w:val="toc 7"/>
    <w:basedOn w:val="Normln"/>
    <w:next w:val="Normln"/>
    <w:semiHidden/>
    <w:pPr>
      <w:tabs>
        <w:tab w:val="right" w:leader="dot" w:pos="9355"/>
      </w:tabs>
      <w:spacing w:after="120" w:line="252" w:lineRule="auto"/>
      <w:ind w:left="1200"/>
    </w:pPr>
  </w:style>
  <w:style w:type="paragraph" w:styleId="Obsah8">
    <w:name w:val="toc 8"/>
    <w:basedOn w:val="Normln"/>
    <w:next w:val="Normln"/>
    <w:semiHidden/>
    <w:pPr>
      <w:tabs>
        <w:tab w:val="right" w:leader="dot" w:pos="9355"/>
      </w:tabs>
      <w:spacing w:after="120" w:line="252" w:lineRule="auto"/>
      <w:ind w:left="1400"/>
    </w:pPr>
  </w:style>
  <w:style w:type="paragraph" w:styleId="Obsah9">
    <w:name w:val="toc 9"/>
    <w:basedOn w:val="Normln"/>
    <w:next w:val="Normln"/>
    <w:semiHidden/>
    <w:pPr>
      <w:tabs>
        <w:tab w:val="right" w:leader="dot" w:pos="9355"/>
      </w:tabs>
      <w:spacing w:after="120" w:line="252" w:lineRule="auto"/>
      <w:ind w:left="1600"/>
    </w:pPr>
  </w:style>
  <w:style w:type="paragraph" w:styleId="Zkladntext">
    <w:name w:val="Body Text"/>
    <w:basedOn w:val="Normln"/>
    <w:pPr>
      <w:tabs>
        <w:tab w:val="left" w:pos="567"/>
      </w:tabs>
      <w:spacing w:before="120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375"/>
      <w:jc w:val="both"/>
    </w:pPr>
    <w:rPr>
      <w:rFonts w:ascii="Bookman Old Style" w:hAnsi="Bookman Old Style"/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customStyle="1" w:styleId="Zkladntext21">
    <w:name w:val="Základní text 21"/>
    <w:basedOn w:val="Normln"/>
    <w:pPr>
      <w:widowControl w:val="0"/>
      <w:tabs>
        <w:tab w:val="left" w:pos="280"/>
      </w:tabs>
      <w:ind w:left="709"/>
      <w:jc w:val="both"/>
    </w:pPr>
    <w:rPr>
      <w:kern w:val="28"/>
    </w:rPr>
  </w:style>
  <w:style w:type="paragraph" w:styleId="Textvbloku">
    <w:name w:val="Block Text"/>
    <w:basedOn w:val="Normln"/>
    <w:pPr>
      <w:ind w:left="426" w:right="-144"/>
      <w:jc w:val="both"/>
    </w:pPr>
    <w:rPr>
      <w:sz w:val="24"/>
    </w:rPr>
  </w:style>
  <w:style w:type="paragraph" w:styleId="Zkladntext2">
    <w:name w:val="Body Text 2"/>
    <w:basedOn w:val="Normln"/>
    <w:pPr>
      <w:spacing w:before="120"/>
      <w:jc w:val="both"/>
    </w:pPr>
    <w:rPr>
      <w:b/>
      <w:sz w:val="24"/>
    </w:rPr>
  </w:style>
  <w:style w:type="paragraph" w:customStyle="1" w:styleId="Styl2">
    <w:name w:val="Styl2"/>
    <w:basedOn w:val="Normln"/>
    <w:pPr>
      <w:tabs>
        <w:tab w:val="right" w:leader="dot" w:pos="8640"/>
      </w:tabs>
      <w:ind w:left="400"/>
    </w:pPr>
    <w:rPr>
      <w:i/>
      <w:smallCaps/>
      <w:color w:val="00FF00"/>
      <w:sz w:val="24"/>
      <w:lang w:val="en-US"/>
    </w:rPr>
  </w:style>
  <w:style w:type="paragraph" w:styleId="Zkladntext3">
    <w:name w:val="Body Text 3"/>
    <w:basedOn w:val="Normln"/>
    <w:pPr>
      <w:tabs>
        <w:tab w:val="left" w:pos="567"/>
      </w:tabs>
      <w:jc w:val="both"/>
    </w:pPr>
  </w:style>
  <w:style w:type="paragraph" w:styleId="Zkladntextodsazen3">
    <w:name w:val="Body Text Indent 3"/>
    <w:basedOn w:val="Normln"/>
    <w:pPr>
      <w:ind w:left="426"/>
      <w:jc w:val="both"/>
    </w:pPr>
    <w:rPr>
      <w:b/>
      <w:sz w:val="24"/>
    </w:rPr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b/>
      <w:sz w:val="24"/>
    </w:rPr>
  </w:style>
  <w:style w:type="paragraph" w:styleId="Podpis">
    <w:name w:val="Signature"/>
    <w:basedOn w:val="Normln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027004"/>
    <w:rPr>
      <w:rFonts w:ascii="Arial" w:hAnsi="Arial"/>
      <w:sz w:val="22"/>
    </w:rPr>
  </w:style>
  <w:style w:type="numbering" w:customStyle="1" w:styleId="Styl1">
    <w:name w:val="Styl1"/>
    <w:rsid w:val="00BE479B"/>
    <w:pPr>
      <w:numPr>
        <w:numId w:val="6"/>
      </w:numPr>
    </w:pPr>
  </w:style>
  <w:style w:type="paragraph" w:customStyle="1" w:styleId="1">
    <w:name w:val="1)"/>
    <w:basedOn w:val="Normln"/>
    <w:rsid w:val="001D7710"/>
    <w:pPr>
      <w:suppressAutoHyphens/>
      <w:spacing w:before="60" w:after="60"/>
      <w:ind w:left="284" w:hanging="284"/>
      <w:jc w:val="both"/>
    </w:pPr>
    <w:rPr>
      <w:rFonts w:ascii="Times New Roman" w:hAnsi="Times New Roman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A402A7"/>
    <w:pPr>
      <w:ind w:left="708"/>
    </w:pPr>
  </w:style>
  <w:style w:type="paragraph" w:customStyle="1" w:styleId="dkanormln">
    <w:name w:val="Øádka normální"/>
    <w:basedOn w:val="Normln"/>
    <w:uiPriority w:val="99"/>
    <w:rsid w:val="00A402A7"/>
    <w:pPr>
      <w:suppressAutoHyphens/>
      <w:jc w:val="both"/>
    </w:pPr>
    <w:rPr>
      <w:rFonts w:ascii="Times New Roman" w:hAnsi="Times New Roman"/>
      <w:kern w:val="1"/>
      <w:sz w:val="24"/>
      <w:lang w:eastAsia="ar-SA"/>
    </w:rPr>
  </w:style>
  <w:style w:type="character" w:styleId="Siln">
    <w:name w:val="Strong"/>
    <w:uiPriority w:val="22"/>
    <w:qFormat/>
    <w:rsid w:val="00AC6A71"/>
    <w:rPr>
      <w:b/>
      <w:bCs/>
    </w:rPr>
  </w:style>
  <w:style w:type="numbering" w:customStyle="1" w:styleId="Styl3">
    <w:name w:val="Styl3"/>
    <w:rsid w:val="00C93DA8"/>
    <w:pPr>
      <w:numPr>
        <w:numId w:val="8"/>
      </w:numPr>
    </w:pPr>
  </w:style>
  <w:style w:type="paragraph" w:styleId="Textbubliny">
    <w:name w:val="Balloon Text"/>
    <w:basedOn w:val="Normln"/>
    <w:link w:val="TextbublinyChar"/>
    <w:rsid w:val="0007635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7635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73486F"/>
    <w:rPr>
      <w:rFonts w:ascii="Arial" w:hAnsi="Arial"/>
      <w:sz w:val="22"/>
    </w:rPr>
  </w:style>
  <w:style w:type="numbering" w:customStyle="1" w:styleId="Styl11">
    <w:name w:val="Styl11"/>
    <w:rsid w:val="000C7729"/>
  </w:style>
  <w:style w:type="numbering" w:customStyle="1" w:styleId="Styl12">
    <w:name w:val="Styl12"/>
    <w:rsid w:val="000C7729"/>
    <w:pPr>
      <w:numPr>
        <w:numId w:val="3"/>
      </w:numPr>
    </w:pPr>
  </w:style>
  <w:style w:type="character" w:styleId="Odkaznakoment">
    <w:name w:val="annotation reference"/>
    <w:rsid w:val="001C2B3C"/>
    <w:rPr>
      <w:sz w:val="16"/>
      <w:szCs w:val="16"/>
    </w:rPr>
  </w:style>
  <w:style w:type="paragraph" w:styleId="Textkomente">
    <w:name w:val="annotation text"/>
    <w:basedOn w:val="Normln"/>
    <w:link w:val="TextkomenteChar"/>
    <w:rsid w:val="001C2B3C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rsid w:val="001C2B3C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1C2B3C"/>
    <w:rPr>
      <w:b/>
      <w:bCs/>
    </w:rPr>
  </w:style>
  <w:style w:type="character" w:customStyle="1" w:styleId="PedmtkomenteChar">
    <w:name w:val="Předmět komentáře Char"/>
    <w:link w:val="Pedmtkomente"/>
    <w:rsid w:val="001C2B3C"/>
    <w:rPr>
      <w:rFonts w:ascii="Arial" w:hAnsi="Arial"/>
      <w:b/>
      <w:bCs/>
    </w:rPr>
  </w:style>
  <w:style w:type="numbering" w:customStyle="1" w:styleId="Styl4">
    <w:name w:val="Styl4"/>
    <w:rsid w:val="0020715C"/>
    <w:pPr>
      <w:numPr>
        <w:numId w:val="9"/>
      </w:numPr>
    </w:pPr>
  </w:style>
  <w:style w:type="paragraph" w:customStyle="1" w:styleId="Default">
    <w:name w:val="Default"/>
    <w:rsid w:val="000660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D84895"/>
  </w:style>
  <w:style w:type="character" w:styleId="Sledovanodkaz">
    <w:name w:val="FollowedHyperlink"/>
    <w:rsid w:val="00167F01"/>
    <w:rPr>
      <w:color w:val="800080"/>
      <w:u w:val="single"/>
    </w:rPr>
  </w:style>
  <w:style w:type="character" w:customStyle="1" w:styleId="cpvselected1">
    <w:name w:val="cpvselected1"/>
    <w:rsid w:val="003952D7"/>
    <w:rPr>
      <w:color w:val="FF0000"/>
    </w:rPr>
  </w:style>
  <w:style w:type="paragraph" w:styleId="Revize">
    <w:name w:val="Revision"/>
    <w:hidden/>
    <w:uiPriority w:val="99"/>
    <w:semiHidden/>
    <w:rsid w:val="008A36BD"/>
    <w:rPr>
      <w:rFonts w:ascii="Arial" w:hAnsi="Arial"/>
      <w:sz w:val="22"/>
    </w:rPr>
  </w:style>
  <w:style w:type="character" w:styleId="Znakapoznpodarou">
    <w:name w:val="footnote reference"/>
    <w:uiPriority w:val="99"/>
    <w:rsid w:val="0074143B"/>
    <w:rPr>
      <w:rFonts w:cs="Times New Roman"/>
      <w:vertAlign w:val="superscript"/>
    </w:rPr>
  </w:style>
  <w:style w:type="numbering" w:customStyle="1" w:styleId="Styl5">
    <w:name w:val="Styl5"/>
    <w:uiPriority w:val="99"/>
    <w:rsid w:val="003D5E92"/>
    <w:pPr>
      <w:numPr>
        <w:numId w:val="20"/>
      </w:numPr>
    </w:pPr>
  </w:style>
  <w:style w:type="paragraph" w:styleId="Textpoznpodarou">
    <w:name w:val="footnote text"/>
    <w:basedOn w:val="Normln"/>
    <w:link w:val="TextpoznpodarouChar"/>
    <w:rsid w:val="00C56F39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C56F39"/>
    <w:rPr>
      <w:rFonts w:ascii="Arial" w:hAnsi="Arial"/>
    </w:rPr>
  </w:style>
  <w:style w:type="table" w:styleId="Mkatabulky">
    <w:name w:val="Table Grid"/>
    <w:basedOn w:val="Normlntabulka"/>
    <w:rsid w:val="00825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-zakazky.cz/Profil-Zadavatele/9efb23ac-d9c4-4349-b453-2462359b0cba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an.ambros@zpmvcr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24B6-2832-4C5B-96B8-46E23321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4157</Words>
  <Characters>24749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_Výtisk č. :</vt:lpstr>
    </vt:vector>
  </TitlesOfParts>
  <Company>ZP MV ČR</Company>
  <LinksUpToDate>false</LinksUpToDate>
  <CharactersWithSpaces>28849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http://www.e-zakazky.cz/Profil-Zadavatele/9efb23ac-d9c4-4349-b453-2462359b0cba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_Výtisk č. :</dc:title>
  <dc:creator>Jan Hora</dc:creator>
  <cp:lastModifiedBy>Monika Kolarova</cp:lastModifiedBy>
  <cp:revision>2</cp:revision>
  <cp:lastPrinted>2018-03-19T13:17:00Z</cp:lastPrinted>
  <dcterms:created xsi:type="dcterms:W3CDTF">2018-03-19T14:29:00Z</dcterms:created>
  <dcterms:modified xsi:type="dcterms:W3CDTF">2018-03-19T14:29:00Z</dcterms:modified>
</cp:coreProperties>
</file>