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2F5" w:rsidRPr="004A6851" w:rsidRDefault="006772F5" w:rsidP="006772F5">
      <w:pPr>
        <w:shd w:val="clear" w:color="auto" w:fill="FFCC99"/>
        <w:jc w:val="center"/>
        <w:rPr>
          <w:b/>
          <w:sz w:val="24"/>
          <w:szCs w:val="24"/>
        </w:rPr>
      </w:pPr>
      <w:r w:rsidRPr="004A6851">
        <w:rPr>
          <w:b/>
          <w:sz w:val="24"/>
          <w:szCs w:val="24"/>
        </w:rPr>
        <w:t>VÝŠE SKUTEČNĚ UHRAZENÉ CENY</w:t>
      </w:r>
    </w:p>
    <w:p w:rsidR="006772F5" w:rsidRPr="004A6851" w:rsidRDefault="006772F5" w:rsidP="006772F5">
      <w:pPr>
        <w:jc w:val="center"/>
        <w:rPr>
          <w:b/>
        </w:rPr>
      </w:pPr>
    </w:p>
    <w:p w:rsidR="006772F5" w:rsidRPr="004A6851" w:rsidRDefault="006772F5" w:rsidP="006772F5">
      <w:pPr>
        <w:jc w:val="center"/>
      </w:pPr>
      <w:r w:rsidRPr="004A6851">
        <w:t>(v souladu s § 147a odst. 3 zákona č. 137/2006 Sb., o veřejných zakázkách)</w:t>
      </w:r>
    </w:p>
    <w:p w:rsidR="006772F5" w:rsidRPr="004A6851" w:rsidRDefault="006772F5" w:rsidP="006772F5">
      <w:pPr>
        <w:jc w:val="both"/>
        <w:rPr>
          <w:b/>
        </w:rPr>
      </w:pPr>
    </w:p>
    <w:p w:rsidR="006772F5" w:rsidRPr="004A6851" w:rsidRDefault="006772F5" w:rsidP="006772F5">
      <w:pPr>
        <w:widowControl w:val="0"/>
        <w:autoSpaceDE w:val="0"/>
        <w:autoSpaceDN w:val="0"/>
        <w:adjustRightInd w:val="0"/>
        <w:ind w:left="2832" w:hanging="2832"/>
        <w:jc w:val="both"/>
        <w:rPr>
          <w:b/>
        </w:rPr>
      </w:pPr>
    </w:p>
    <w:p w:rsidR="006772F5" w:rsidRPr="004A6851" w:rsidRDefault="006772F5" w:rsidP="006772F5">
      <w:pPr>
        <w:autoSpaceDE w:val="0"/>
        <w:autoSpaceDN w:val="0"/>
        <w:adjustRightInd w:val="0"/>
        <w:rPr>
          <w:sz w:val="24"/>
          <w:szCs w:val="24"/>
        </w:rPr>
      </w:pPr>
      <w:r w:rsidRPr="004A6851">
        <w:rPr>
          <w:b/>
          <w:bCs/>
          <w:sz w:val="24"/>
          <w:szCs w:val="24"/>
        </w:rPr>
        <w:t xml:space="preserve">ZADAVATEL: </w:t>
      </w:r>
      <w:r w:rsidRPr="004A6851">
        <w:rPr>
          <w:b/>
          <w:bCs/>
          <w:sz w:val="24"/>
          <w:szCs w:val="24"/>
        </w:rPr>
        <w:tab/>
      </w:r>
      <w:r w:rsidRPr="004A6851">
        <w:rPr>
          <w:b/>
          <w:bCs/>
          <w:sz w:val="24"/>
          <w:szCs w:val="24"/>
        </w:rPr>
        <w:tab/>
      </w:r>
      <w:r w:rsidRPr="004A6851">
        <w:rPr>
          <w:bCs/>
          <w:sz w:val="24"/>
          <w:szCs w:val="24"/>
        </w:rPr>
        <w:t>Statutární město Brno</w:t>
      </w:r>
    </w:p>
    <w:p w:rsidR="006772F5" w:rsidRPr="004A6851" w:rsidRDefault="006772F5" w:rsidP="006772F5">
      <w:pPr>
        <w:ind w:left="1410" w:hanging="1410"/>
        <w:rPr>
          <w:sz w:val="24"/>
          <w:szCs w:val="24"/>
        </w:rPr>
      </w:pPr>
      <w:r w:rsidRPr="004A6851">
        <w:rPr>
          <w:b/>
          <w:bCs/>
          <w:sz w:val="24"/>
          <w:szCs w:val="24"/>
        </w:rPr>
        <w:t xml:space="preserve">Sídlo: </w:t>
      </w:r>
      <w:r w:rsidRPr="004A6851">
        <w:rPr>
          <w:b/>
          <w:bCs/>
          <w:sz w:val="24"/>
          <w:szCs w:val="24"/>
        </w:rPr>
        <w:tab/>
      </w:r>
      <w:r w:rsidRPr="004A6851">
        <w:rPr>
          <w:b/>
          <w:bCs/>
          <w:sz w:val="24"/>
          <w:szCs w:val="24"/>
        </w:rPr>
        <w:tab/>
      </w:r>
      <w:r w:rsidRPr="004A6851">
        <w:rPr>
          <w:b/>
          <w:bCs/>
          <w:sz w:val="24"/>
          <w:szCs w:val="24"/>
        </w:rPr>
        <w:tab/>
      </w:r>
      <w:r w:rsidRPr="004A6851">
        <w:rPr>
          <w:b/>
          <w:bCs/>
          <w:sz w:val="24"/>
          <w:szCs w:val="24"/>
        </w:rPr>
        <w:tab/>
      </w:r>
      <w:r w:rsidRPr="004A6851">
        <w:rPr>
          <w:bCs/>
          <w:sz w:val="24"/>
          <w:szCs w:val="24"/>
        </w:rPr>
        <w:t>Dominikánské náměstí 1, 601 67 Brno</w:t>
      </w:r>
    </w:p>
    <w:p w:rsidR="006772F5" w:rsidRPr="004A6851" w:rsidRDefault="006772F5" w:rsidP="006772F5">
      <w:pPr>
        <w:rPr>
          <w:bCs/>
          <w:sz w:val="24"/>
          <w:szCs w:val="24"/>
        </w:rPr>
      </w:pPr>
      <w:r w:rsidRPr="004A6851">
        <w:rPr>
          <w:b/>
          <w:bCs/>
          <w:sz w:val="24"/>
          <w:szCs w:val="24"/>
        </w:rPr>
        <w:t>Zastoupené:</w:t>
      </w:r>
      <w:r w:rsidRPr="004A6851">
        <w:rPr>
          <w:b/>
          <w:bCs/>
          <w:sz w:val="24"/>
          <w:szCs w:val="24"/>
        </w:rPr>
        <w:tab/>
      </w:r>
      <w:r w:rsidRPr="004A6851">
        <w:rPr>
          <w:b/>
          <w:bCs/>
          <w:sz w:val="24"/>
          <w:szCs w:val="24"/>
        </w:rPr>
        <w:tab/>
      </w:r>
      <w:r w:rsidRPr="004A6851">
        <w:rPr>
          <w:b/>
          <w:bCs/>
          <w:sz w:val="24"/>
          <w:szCs w:val="24"/>
        </w:rPr>
        <w:tab/>
      </w:r>
      <w:r>
        <w:rPr>
          <w:sz w:val="24"/>
          <w:szCs w:val="24"/>
        </w:rPr>
        <w:t xml:space="preserve">Ing. Petrem </w:t>
      </w:r>
      <w:proofErr w:type="spellStart"/>
      <w:r>
        <w:rPr>
          <w:sz w:val="24"/>
          <w:szCs w:val="24"/>
        </w:rPr>
        <w:t>Vokřálem</w:t>
      </w:r>
      <w:proofErr w:type="spellEnd"/>
      <w:r w:rsidRPr="004A6851">
        <w:rPr>
          <w:bCs/>
          <w:sz w:val="24"/>
          <w:szCs w:val="24"/>
        </w:rPr>
        <w:t>, primátorem</w:t>
      </w:r>
    </w:p>
    <w:p w:rsidR="006772F5" w:rsidRPr="004A6851" w:rsidRDefault="006772F5" w:rsidP="006772F5">
      <w:pPr>
        <w:rPr>
          <w:b/>
          <w:bCs/>
          <w:sz w:val="24"/>
          <w:szCs w:val="24"/>
        </w:rPr>
      </w:pPr>
      <w:r w:rsidRPr="004A6851">
        <w:rPr>
          <w:b/>
          <w:bCs/>
          <w:sz w:val="24"/>
          <w:szCs w:val="24"/>
        </w:rPr>
        <w:t>Ve věcech technických</w:t>
      </w:r>
    </w:p>
    <w:p w:rsidR="006772F5" w:rsidRPr="004A6851" w:rsidRDefault="006772F5" w:rsidP="006772F5">
      <w:pPr>
        <w:rPr>
          <w:bCs/>
          <w:sz w:val="24"/>
          <w:szCs w:val="24"/>
        </w:rPr>
      </w:pPr>
      <w:r w:rsidRPr="004A6851">
        <w:rPr>
          <w:b/>
          <w:bCs/>
          <w:sz w:val="24"/>
          <w:szCs w:val="24"/>
        </w:rPr>
        <w:t>je oprávněn jednat:</w:t>
      </w:r>
      <w:r w:rsidRPr="004A6851">
        <w:rPr>
          <w:bCs/>
          <w:sz w:val="24"/>
          <w:szCs w:val="24"/>
        </w:rPr>
        <w:tab/>
      </w:r>
      <w:r w:rsidRPr="004A6851">
        <w:rPr>
          <w:bCs/>
          <w:sz w:val="24"/>
          <w:szCs w:val="24"/>
        </w:rPr>
        <w:tab/>
        <w:t xml:space="preserve">Ing. Jaromír </w:t>
      </w:r>
      <w:proofErr w:type="spellStart"/>
      <w:r w:rsidRPr="004A6851">
        <w:rPr>
          <w:bCs/>
          <w:sz w:val="24"/>
          <w:szCs w:val="24"/>
        </w:rPr>
        <w:t>Emmer</w:t>
      </w:r>
      <w:proofErr w:type="spellEnd"/>
      <w:r w:rsidRPr="004A6851">
        <w:rPr>
          <w:bCs/>
          <w:sz w:val="24"/>
          <w:szCs w:val="24"/>
        </w:rPr>
        <w:t>, vedoucí OMI MMB</w:t>
      </w:r>
    </w:p>
    <w:p w:rsidR="006772F5" w:rsidRPr="004A6851" w:rsidRDefault="006772F5" w:rsidP="006772F5">
      <w:pPr>
        <w:rPr>
          <w:b/>
          <w:bCs/>
          <w:sz w:val="24"/>
          <w:szCs w:val="24"/>
        </w:rPr>
      </w:pPr>
      <w:r w:rsidRPr="004A6851">
        <w:rPr>
          <w:b/>
          <w:bCs/>
          <w:sz w:val="24"/>
          <w:szCs w:val="24"/>
        </w:rPr>
        <w:t>Ve věcech smluvních</w:t>
      </w:r>
    </w:p>
    <w:p w:rsidR="006772F5" w:rsidRPr="004A6851" w:rsidRDefault="006772F5" w:rsidP="006772F5">
      <w:pPr>
        <w:ind w:left="2832" w:hanging="2832"/>
        <w:rPr>
          <w:bCs/>
          <w:sz w:val="24"/>
          <w:szCs w:val="24"/>
        </w:rPr>
      </w:pPr>
      <w:r w:rsidRPr="004A6851">
        <w:rPr>
          <w:b/>
          <w:bCs/>
          <w:sz w:val="24"/>
          <w:szCs w:val="24"/>
        </w:rPr>
        <w:t>je oprávněn jednat:</w:t>
      </w:r>
      <w:r>
        <w:rPr>
          <w:bCs/>
          <w:sz w:val="24"/>
          <w:szCs w:val="24"/>
        </w:rPr>
        <w:tab/>
      </w:r>
      <w:r w:rsidRPr="00D632D8">
        <w:rPr>
          <w:sz w:val="24"/>
          <w:szCs w:val="24"/>
        </w:rPr>
        <w:t xml:space="preserve">Richard Mrázek, náměstek primátora města Brna pro </w:t>
      </w:r>
      <w:proofErr w:type="gramStart"/>
      <w:r w:rsidRPr="00D632D8">
        <w:rPr>
          <w:sz w:val="24"/>
          <w:szCs w:val="24"/>
        </w:rPr>
        <w:t xml:space="preserve">oblast </w:t>
      </w:r>
      <w:r>
        <w:rPr>
          <w:sz w:val="24"/>
          <w:szCs w:val="24"/>
        </w:rPr>
        <w:t xml:space="preserve">      </w:t>
      </w:r>
      <w:r w:rsidRPr="00D632D8">
        <w:rPr>
          <w:sz w:val="24"/>
          <w:szCs w:val="24"/>
        </w:rPr>
        <w:t>technickou</w:t>
      </w:r>
      <w:proofErr w:type="gramEnd"/>
    </w:p>
    <w:p w:rsidR="006772F5" w:rsidRPr="004A6851" w:rsidRDefault="006772F5" w:rsidP="006772F5">
      <w:pPr>
        <w:rPr>
          <w:b/>
          <w:bCs/>
          <w:sz w:val="24"/>
          <w:szCs w:val="24"/>
        </w:rPr>
      </w:pPr>
      <w:r w:rsidRPr="004A6851">
        <w:rPr>
          <w:b/>
          <w:bCs/>
          <w:sz w:val="24"/>
          <w:szCs w:val="24"/>
        </w:rPr>
        <w:t xml:space="preserve">IČ: </w:t>
      </w:r>
      <w:r w:rsidRPr="004A6851">
        <w:rPr>
          <w:b/>
          <w:bCs/>
          <w:sz w:val="24"/>
          <w:szCs w:val="24"/>
        </w:rPr>
        <w:tab/>
      </w:r>
      <w:r w:rsidRPr="004A6851">
        <w:rPr>
          <w:b/>
          <w:bCs/>
          <w:sz w:val="24"/>
          <w:szCs w:val="24"/>
        </w:rPr>
        <w:tab/>
      </w:r>
      <w:r w:rsidRPr="004A6851">
        <w:rPr>
          <w:b/>
          <w:bCs/>
          <w:sz w:val="24"/>
          <w:szCs w:val="24"/>
        </w:rPr>
        <w:tab/>
      </w:r>
      <w:r w:rsidRPr="004A6851">
        <w:rPr>
          <w:b/>
          <w:bCs/>
          <w:sz w:val="24"/>
          <w:szCs w:val="24"/>
        </w:rPr>
        <w:tab/>
      </w:r>
      <w:r w:rsidRPr="004A6851">
        <w:rPr>
          <w:bCs/>
          <w:sz w:val="24"/>
          <w:szCs w:val="24"/>
        </w:rPr>
        <w:t>44992785</w:t>
      </w:r>
    </w:p>
    <w:p w:rsidR="006772F5" w:rsidRPr="004A6851" w:rsidRDefault="006772F5" w:rsidP="006772F5">
      <w:pPr>
        <w:rPr>
          <w:b/>
          <w:bCs/>
          <w:sz w:val="24"/>
          <w:szCs w:val="24"/>
        </w:rPr>
      </w:pPr>
      <w:r w:rsidRPr="004A6851">
        <w:rPr>
          <w:rFonts w:eastAsia="MS Mincho"/>
          <w:b/>
          <w:bCs/>
          <w:sz w:val="24"/>
          <w:szCs w:val="24"/>
        </w:rPr>
        <w:t xml:space="preserve">DIČ: </w:t>
      </w:r>
      <w:r w:rsidRPr="004A6851">
        <w:rPr>
          <w:rFonts w:eastAsia="MS Mincho"/>
          <w:bCs/>
          <w:sz w:val="24"/>
          <w:szCs w:val="24"/>
        </w:rPr>
        <w:t xml:space="preserve">                                      CZ44992785</w:t>
      </w:r>
    </w:p>
    <w:p w:rsidR="006772F5" w:rsidRPr="004A6851" w:rsidRDefault="006772F5" w:rsidP="006772F5">
      <w:pPr>
        <w:numPr>
          <w:ilvl w:val="12"/>
          <w:numId w:val="0"/>
        </w:numPr>
        <w:tabs>
          <w:tab w:val="left" w:pos="5400"/>
        </w:tabs>
        <w:spacing w:before="120" w:after="120"/>
        <w:jc w:val="both"/>
        <w:rPr>
          <w:rFonts w:eastAsia="MS Mincho"/>
          <w:bCs/>
          <w:sz w:val="24"/>
          <w:szCs w:val="24"/>
        </w:rPr>
      </w:pPr>
    </w:p>
    <w:p w:rsidR="006772F5" w:rsidRPr="00F46397" w:rsidRDefault="006772F5" w:rsidP="006772F5">
      <w:pPr>
        <w:numPr>
          <w:ilvl w:val="12"/>
          <w:numId w:val="0"/>
        </w:numPr>
        <w:tabs>
          <w:tab w:val="left" w:pos="5400"/>
        </w:tabs>
        <w:spacing w:before="120" w:after="120"/>
        <w:jc w:val="both"/>
        <w:rPr>
          <w:rFonts w:eastAsia="MS Mincho"/>
          <w:b/>
          <w:bCs/>
          <w:sz w:val="24"/>
          <w:szCs w:val="24"/>
        </w:rPr>
      </w:pPr>
      <w:r w:rsidRPr="004A6851">
        <w:rPr>
          <w:rFonts w:eastAsia="MS Mincho"/>
          <w:b/>
          <w:bCs/>
          <w:sz w:val="24"/>
          <w:szCs w:val="24"/>
        </w:rPr>
        <w:t>Název veřejné zakázky:</w:t>
      </w:r>
      <w:r w:rsidRPr="004A6851">
        <w:rPr>
          <w:rFonts w:eastAsia="MS Mincho"/>
          <w:bCs/>
          <w:sz w:val="24"/>
          <w:szCs w:val="24"/>
        </w:rPr>
        <w:t xml:space="preserve"> </w:t>
      </w:r>
      <w:r w:rsidR="008528F5" w:rsidRPr="008528F5">
        <w:rPr>
          <w:b/>
          <w:sz w:val="24"/>
          <w:szCs w:val="24"/>
        </w:rPr>
        <w:t>„ Zajištění prostředků ICT pro cílovou skupinu a realizační tým projektu</w:t>
      </w:r>
      <w:r w:rsidRPr="008528F5">
        <w:rPr>
          <w:b/>
          <w:sz w:val="24"/>
          <w:szCs w:val="24"/>
        </w:rPr>
        <w:t>“</w:t>
      </w:r>
    </w:p>
    <w:p w:rsidR="006772F5" w:rsidRPr="004A6851" w:rsidRDefault="006772F5" w:rsidP="006772F5">
      <w:pPr>
        <w:widowControl w:val="0"/>
        <w:autoSpaceDE w:val="0"/>
        <w:autoSpaceDN w:val="0"/>
        <w:adjustRightInd w:val="0"/>
        <w:ind w:left="2832" w:hanging="2832"/>
        <w:jc w:val="both"/>
        <w:rPr>
          <w:b/>
        </w:rPr>
      </w:pPr>
    </w:p>
    <w:p w:rsidR="006772F5" w:rsidRPr="004A6851" w:rsidRDefault="006772F5" w:rsidP="006772F5">
      <w:pPr>
        <w:widowControl w:val="0"/>
        <w:autoSpaceDE w:val="0"/>
        <w:autoSpaceDN w:val="0"/>
        <w:adjustRightInd w:val="0"/>
        <w:ind w:left="2832" w:hanging="2832"/>
        <w:jc w:val="both"/>
        <w:rPr>
          <w:b/>
        </w:rPr>
      </w:pPr>
    </w:p>
    <w:p w:rsidR="006772F5" w:rsidRPr="004A6851" w:rsidRDefault="006772F5" w:rsidP="006772F5">
      <w:pPr>
        <w:jc w:val="both"/>
        <w:rPr>
          <w:sz w:val="24"/>
          <w:szCs w:val="24"/>
        </w:rPr>
      </w:pPr>
      <w:r w:rsidRPr="004A6851">
        <w:rPr>
          <w:sz w:val="24"/>
          <w:szCs w:val="24"/>
        </w:rPr>
        <w:t xml:space="preserve">Zadavatel na základě ustanovení § 147a odst. 3 zákona č. 137/2006 Sb., o veřejných zakázkách (dále jen „zákon“) k výše uvedené </w:t>
      </w:r>
      <w:r>
        <w:rPr>
          <w:sz w:val="24"/>
          <w:szCs w:val="24"/>
        </w:rPr>
        <w:t>po</w:t>
      </w:r>
      <w:r w:rsidRPr="00F73FB4">
        <w:rPr>
          <w:sz w:val="24"/>
          <w:szCs w:val="24"/>
        </w:rPr>
        <w:t xml:space="preserve">dlimitní </w:t>
      </w:r>
      <w:r w:rsidRPr="004A6851">
        <w:rPr>
          <w:sz w:val="24"/>
          <w:szCs w:val="24"/>
        </w:rPr>
        <w:t xml:space="preserve">veřejné zakázce na </w:t>
      </w:r>
      <w:r w:rsidRPr="00F73FB4">
        <w:rPr>
          <w:sz w:val="24"/>
          <w:szCs w:val="24"/>
        </w:rPr>
        <w:t xml:space="preserve">služby </w:t>
      </w:r>
      <w:r w:rsidRPr="004A6851">
        <w:rPr>
          <w:sz w:val="24"/>
          <w:szCs w:val="24"/>
        </w:rPr>
        <w:t xml:space="preserve">zadávané </w:t>
      </w:r>
      <w:r w:rsidRPr="00A470EA">
        <w:rPr>
          <w:sz w:val="24"/>
          <w:szCs w:val="24"/>
        </w:rPr>
        <w:t>v souladu s ustanovením §21 odst. 1 písm. d) zákona č. 137/2006 Sb., o veřejných zakázkách, ve znění pozdějších předpisů v jednacím řízení bez uveřejnění,</w:t>
      </w:r>
      <w:r>
        <w:rPr>
          <w:sz w:val="24"/>
          <w:szCs w:val="24"/>
        </w:rPr>
        <w:t xml:space="preserve"> </w:t>
      </w:r>
      <w:r w:rsidRPr="004A6851">
        <w:rPr>
          <w:sz w:val="24"/>
          <w:szCs w:val="24"/>
        </w:rPr>
        <w:t>uvádí výši skutečně uhrazené ceny.</w:t>
      </w:r>
    </w:p>
    <w:p w:rsidR="006772F5" w:rsidRPr="004A6851" w:rsidRDefault="006772F5" w:rsidP="006772F5">
      <w:pPr>
        <w:jc w:val="both"/>
        <w:rPr>
          <w:sz w:val="24"/>
          <w:szCs w:val="24"/>
        </w:rPr>
      </w:pPr>
    </w:p>
    <w:p w:rsidR="006772F5" w:rsidRDefault="006772F5" w:rsidP="006772F5">
      <w:pPr>
        <w:numPr>
          <w:ilvl w:val="0"/>
          <w:numId w:val="1"/>
        </w:numPr>
        <w:rPr>
          <w:b/>
          <w:color w:val="000000"/>
          <w:sz w:val="24"/>
          <w:szCs w:val="24"/>
        </w:rPr>
      </w:pPr>
      <w:r w:rsidRPr="004A6851">
        <w:rPr>
          <w:b/>
          <w:sz w:val="24"/>
          <w:szCs w:val="24"/>
        </w:rPr>
        <w:t xml:space="preserve">Výše skutečné uhrazené ceny </w:t>
      </w:r>
      <w:r>
        <w:rPr>
          <w:b/>
          <w:sz w:val="24"/>
          <w:szCs w:val="24"/>
        </w:rPr>
        <w:t>za plnění předmětu</w:t>
      </w:r>
      <w:r w:rsidRPr="004A6851">
        <w:rPr>
          <w:b/>
          <w:sz w:val="24"/>
          <w:szCs w:val="24"/>
        </w:rPr>
        <w:t xml:space="preserve"> smlouvy</w:t>
      </w:r>
      <w:r>
        <w:rPr>
          <w:b/>
          <w:sz w:val="24"/>
          <w:szCs w:val="24"/>
        </w:rPr>
        <w:t xml:space="preserve"> </w:t>
      </w:r>
      <w:r w:rsidRPr="00F73FB4">
        <w:rPr>
          <w:b/>
          <w:sz w:val="24"/>
          <w:szCs w:val="24"/>
        </w:rPr>
        <w:t>o dílo</w:t>
      </w:r>
      <w:r>
        <w:rPr>
          <w:b/>
          <w:sz w:val="24"/>
          <w:szCs w:val="24"/>
        </w:rPr>
        <w:t xml:space="preserve"> </w:t>
      </w:r>
      <w:r w:rsidR="008528F5" w:rsidRPr="008528F5">
        <w:rPr>
          <w:b/>
          <w:sz w:val="24"/>
          <w:szCs w:val="24"/>
        </w:rPr>
        <w:t>č. 5315020492</w:t>
      </w:r>
      <w:r>
        <w:rPr>
          <w:b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uzavřené</w:t>
      </w:r>
      <w:r w:rsidRPr="004A6851">
        <w:rPr>
          <w:b/>
          <w:color w:val="000000"/>
          <w:sz w:val="24"/>
          <w:szCs w:val="24"/>
        </w:rPr>
        <w:t xml:space="preserve"> </w:t>
      </w:r>
      <w:r w:rsidR="008528F5" w:rsidRPr="008528F5">
        <w:rPr>
          <w:b/>
          <w:color w:val="000000"/>
          <w:sz w:val="24"/>
          <w:szCs w:val="24"/>
        </w:rPr>
        <w:t>dne 17. 2</w:t>
      </w:r>
      <w:r w:rsidRPr="008528F5">
        <w:rPr>
          <w:b/>
          <w:color w:val="000000"/>
          <w:sz w:val="24"/>
          <w:szCs w:val="24"/>
        </w:rPr>
        <w:t>. 201</w:t>
      </w:r>
      <w:r w:rsidR="008528F5" w:rsidRPr="008528F5">
        <w:rPr>
          <w:b/>
          <w:color w:val="000000"/>
          <w:sz w:val="24"/>
          <w:szCs w:val="24"/>
        </w:rPr>
        <w:t>5</w:t>
      </w:r>
      <w:r w:rsidRPr="004A6851">
        <w:rPr>
          <w:b/>
          <w:sz w:val="24"/>
          <w:szCs w:val="24"/>
        </w:rPr>
        <w:t xml:space="preserve"> </w:t>
      </w:r>
      <w:r w:rsidRPr="008528F5">
        <w:rPr>
          <w:b/>
          <w:color w:val="000000"/>
          <w:sz w:val="24"/>
          <w:szCs w:val="24"/>
        </w:rPr>
        <w:t>č</w:t>
      </w:r>
      <w:r w:rsidRPr="004A6851">
        <w:rPr>
          <w:b/>
          <w:color w:val="000000"/>
          <w:sz w:val="24"/>
          <w:szCs w:val="24"/>
        </w:rPr>
        <w:t>iní:</w:t>
      </w:r>
    </w:p>
    <w:p w:rsidR="006772F5" w:rsidRPr="004A6851" w:rsidRDefault="006772F5" w:rsidP="006772F5">
      <w:pPr>
        <w:ind w:left="360"/>
        <w:rPr>
          <w:b/>
          <w:sz w:val="24"/>
          <w:szCs w:val="24"/>
        </w:rPr>
      </w:pPr>
    </w:p>
    <w:p w:rsidR="006772F5" w:rsidRPr="004A6851" w:rsidRDefault="006772F5" w:rsidP="006772F5">
      <w:pPr>
        <w:rPr>
          <w:color w:val="000000"/>
          <w:sz w:val="24"/>
          <w:szCs w:val="24"/>
        </w:rPr>
      </w:pPr>
    </w:p>
    <w:p w:rsidR="006772F5" w:rsidRPr="008528F5" w:rsidRDefault="006772F5" w:rsidP="006772F5">
      <w:pPr>
        <w:ind w:left="720" w:firstLine="720"/>
        <w:rPr>
          <w:sz w:val="24"/>
          <w:szCs w:val="24"/>
        </w:rPr>
      </w:pPr>
      <w:r w:rsidRPr="00F73FB4">
        <w:rPr>
          <w:sz w:val="24"/>
          <w:szCs w:val="24"/>
        </w:rPr>
        <w:t>Cena celke</w:t>
      </w:r>
      <w:r>
        <w:rPr>
          <w:sz w:val="24"/>
          <w:szCs w:val="24"/>
        </w:rPr>
        <w:t xml:space="preserve">m bez DPH                 </w:t>
      </w:r>
      <w:r w:rsidR="00A3165C">
        <w:rPr>
          <w:sz w:val="24"/>
          <w:szCs w:val="24"/>
        </w:rPr>
        <w:t>3.684.975</w:t>
      </w:r>
      <w:r w:rsidRPr="008528F5">
        <w:rPr>
          <w:sz w:val="24"/>
          <w:szCs w:val="24"/>
        </w:rPr>
        <w:t>,- Kč</w:t>
      </w:r>
    </w:p>
    <w:p w:rsidR="006772F5" w:rsidRPr="00F73FB4" w:rsidRDefault="006772F5" w:rsidP="006772F5">
      <w:pPr>
        <w:ind w:left="720" w:firstLine="720"/>
        <w:rPr>
          <w:sz w:val="24"/>
          <w:szCs w:val="24"/>
        </w:rPr>
      </w:pPr>
      <w:r w:rsidRPr="008528F5">
        <w:rPr>
          <w:sz w:val="24"/>
          <w:szCs w:val="24"/>
        </w:rPr>
        <w:t>Cen</w:t>
      </w:r>
      <w:r w:rsidR="00A3165C">
        <w:rPr>
          <w:sz w:val="24"/>
          <w:szCs w:val="24"/>
        </w:rPr>
        <w:t>a celkem včetně DPH            4.458.819</w:t>
      </w:r>
      <w:r w:rsidRPr="008528F5">
        <w:rPr>
          <w:sz w:val="24"/>
          <w:szCs w:val="24"/>
        </w:rPr>
        <w:t>,- Kč</w:t>
      </w:r>
    </w:p>
    <w:p w:rsidR="006772F5" w:rsidRDefault="006772F5" w:rsidP="006772F5">
      <w:pPr>
        <w:ind w:left="705"/>
        <w:rPr>
          <w:sz w:val="24"/>
          <w:szCs w:val="24"/>
        </w:rPr>
      </w:pPr>
    </w:p>
    <w:p w:rsidR="006772F5" w:rsidRDefault="006772F5" w:rsidP="006772F5">
      <w:pPr>
        <w:jc w:val="both"/>
        <w:rPr>
          <w:sz w:val="24"/>
          <w:szCs w:val="24"/>
        </w:rPr>
      </w:pPr>
      <w:r>
        <w:rPr>
          <w:sz w:val="24"/>
          <w:szCs w:val="24"/>
        </w:rPr>
        <w:t>Celý předmět plnění veřejné zakázky byl realizován vybraným uchazečem.</w:t>
      </w:r>
    </w:p>
    <w:p w:rsidR="006772F5" w:rsidRPr="004A6851" w:rsidRDefault="006772F5" w:rsidP="006772F5">
      <w:pPr>
        <w:ind w:left="705"/>
        <w:rPr>
          <w:sz w:val="24"/>
          <w:szCs w:val="24"/>
        </w:rPr>
      </w:pPr>
    </w:p>
    <w:p w:rsidR="006772F5" w:rsidRPr="004A6851" w:rsidRDefault="006772F5" w:rsidP="006772F5">
      <w:pPr>
        <w:rPr>
          <w:sz w:val="24"/>
          <w:szCs w:val="24"/>
        </w:rPr>
      </w:pPr>
    </w:p>
    <w:p w:rsidR="006772F5" w:rsidRPr="004A6851" w:rsidRDefault="006772F5" w:rsidP="006772F5">
      <w:pPr>
        <w:rPr>
          <w:sz w:val="24"/>
          <w:szCs w:val="24"/>
        </w:rPr>
      </w:pPr>
      <w:r w:rsidRPr="008528F5">
        <w:rPr>
          <w:sz w:val="24"/>
          <w:szCs w:val="24"/>
        </w:rPr>
        <w:t xml:space="preserve">V Brně </w:t>
      </w:r>
      <w:r w:rsidR="00944B1E">
        <w:rPr>
          <w:color w:val="000000"/>
          <w:sz w:val="24"/>
          <w:szCs w:val="24"/>
        </w:rPr>
        <w:t xml:space="preserve">dne </w:t>
      </w:r>
      <w:r w:rsidR="00A3165C">
        <w:rPr>
          <w:color w:val="000000"/>
          <w:sz w:val="24"/>
          <w:szCs w:val="24"/>
        </w:rPr>
        <w:t>9</w:t>
      </w:r>
      <w:r w:rsidR="008528F5" w:rsidRPr="008528F5">
        <w:rPr>
          <w:color w:val="000000"/>
          <w:sz w:val="24"/>
          <w:szCs w:val="24"/>
        </w:rPr>
        <w:t xml:space="preserve">. </w:t>
      </w:r>
      <w:r w:rsidR="00A3165C">
        <w:rPr>
          <w:color w:val="000000"/>
          <w:sz w:val="24"/>
          <w:szCs w:val="24"/>
        </w:rPr>
        <w:t>6</w:t>
      </w:r>
      <w:r w:rsidRPr="008528F5">
        <w:rPr>
          <w:color w:val="000000"/>
          <w:sz w:val="24"/>
          <w:szCs w:val="24"/>
        </w:rPr>
        <w:t>. 201</w:t>
      </w:r>
      <w:r w:rsidR="00A3165C">
        <w:rPr>
          <w:color w:val="000000"/>
          <w:sz w:val="24"/>
          <w:szCs w:val="24"/>
        </w:rPr>
        <w:t>5</w:t>
      </w:r>
    </w:p>
    <w:p w:rsidR="006772F5" w:rsidRPr="004A6851" w:rsidRDefault="006772F5" w:rsidP="006772F5">
      <w:pPr>
        <w:rPr>
          <w:sz w:val="24"/>
          <w:szCs w:val="24"/>
        </w:rPr>
      </w:pPr>
    </w:p>
    <w:p w:rsidR="006772F5" w:rsidRDefault="006772F5" w:rsidP="006772F5">
      <w:pPr>
        <w:rPr>
          <w:sz w:val="24"/>
          <w:szCs w:val="24"/>
        </w:rPr>
      </w:pPr>
    </w:p>
    <w:p w:rsidR="006772F5" w:rsidRPr="004A6851" w:rsidRDefault="006772F5" w:rsidP="006772F5">
      <w:pPr>
        <w:rPr>
          <w:sz w:val="24"/>
          <w:szCs w:val="24"/>
        </w:rPr>
      </w:pPr>
    </w:p>
    <w:p w:rsidR="006772F5" w:rsidRPr="00361307" w:rsidRDefault="006772F5" w:rsidP="006772F5">
      <w:pPr>
        <w:ind w:left="4956" w:firstLine="708"/>
        <w:rPr>
          <w:sz w:val="24"/>
          <w:szCs w:val="24"/>
        </w:rPr>
      </w:pPr>
      <w:r w:rsidRPr="00361307">
        <w:rPr>
          <w:sz w:val="24"/>
          <w:szCs w:val="24"/>
        </w:rPr>
        <w:t xml:space="preserve">Ing. </w:t>
      </w:r>
      <w:proofErr w:type="gramStart"/>
      <w:r w:rsidRPr="00361307">
        <w:rPr>
          <w:sz w:val="24"/>
          <w:szCs w:val="24"/>
        </w:rPr>
        <w:t xml:space="preserve">Jaromír  </w:t>
      </w:r>
      <w:proofErr w:type="spellStart"/>
      <w:r w:rsidRPr="00361307">
        <w:rPr>
          <w:sz w:val="24"/>
          <w:szCs w:val="24"/>
        </w:rPr>
        <w:t>Emmer</w:t>
      </w:r>
      <w:proofErr w:type="spellEnd"/>
      <w:proofErr w:type="gramEnd"/>
    </w:p>
    <w:p w:rsidR="006772F5" w:rsidRPr="00361307" w:rsidRDefault="006772F5" w:rsidP="006772F5">
      <w:pPr>
        <w:rPr>
          <w:sz w:val="24"/>
          <w:szCs w:val="24"/>
        </w:rPr>
      </w:pPr>
      <w:r w:rsidRPr="00361307">
        <w:rPr>
          <w:sz w:val="24"/>
          <w:szCs w:val="24"/>
        </w:rPr>
        <w:tab/>
      </w:r>
      <w:r w:rsidRPr="00361307">
        <w:rPr>
          <w:sz w:val="24"/>
          <w:szCs w:val="24"/>
        </w:rPr>
        <w:tab/>
      </w:r>
      <w:r w:rsidRPr="00361307">
        <w:rPr>
          <w:sz w:val="24"/>
          <w:szCs w:val="24"/>
        </w:rPr>
        <w:tab/>
      </w:r>
      <w:r w:rsidRPr="00361307">
        <w:rPr>
          <w:sz w:val="24"/>
          <w:szCs w:val="24"/>
        </w:rPr>
        <w:tab/>
      </w:r>
      <w:r w:rsidRPr="00361307">
        <w:rPr>
          <w:sz w:val="24"/>
          <w:szCs w:val="24"/>
        </w:rPr>
        <w:tab/>
      </w:r>
      <w:r w:rsidRPr="00361307">
        <w:rPr>
          <w:sz w:val="24"/>
          <w:szCs w:val="24"/>
        </w:rPr>
        <w:tab/>
      </w:r>
      <w:r w:rsidRPr="00361307">
        <w:rPr>
          <w:sz w:val="24"/>
          <w:szCs w:val="24"/>
        </w:rPr>
        <w:tab/>
      </w:r>
      <w:r w:rsidRPr="00361307">
        <w:rPr>
          <w:sz w:val="24"/>
          <w:szCs w:val="24"/>
        </w:rPr>
        <w:tab/>
        <w:t xml:space="preserve"> vedoucí OMI MMB</w:t>
      </w:r>
    </w:p>
    <w:p w:rsidR="006772F5" w:rsidRPr="004A6851" w:rsidRDefault="006772F5" w:rsidP="006772F5">
      <w:pPr>
        <w:rPr>
          <w:sz w:val="24"/>
          <w:szCs w:val="24"/>
        </w:rPr>
      </w:pPr>
    </w:p>
    <w:p w:rsidR="006772F5" w:rsidRPr="004A6851" w:rsidRDefault="006772F5" w:rsidP="006772F5">
      <w:pPr>
        <w:rPr>
          <w:sz w:val="24"/>
          <w:szCs w:val="24"/>
        </w:rPr>
      </w:pPr>
    </w:p>
    <w:p w:rsidR="006772F5" w:rsidRPr="004A6851" w:rsidRDefault="006772F5" w:rsidP="006772F5">
      <w:pPr>
        <w:ind w:left="4248" w:firstLine="5"/>
        <w:jc w:val="both"/>
        <w:rPr>
          <w:rStyle w:val="Hypertextovodkaz"/>
          <w:sz w:val="24"/>
          <w:szCs w:val="24"/>
        </w:rPr>
      </w:pPr>
    </w:p>
    <w:p w:rsidR="0069022E" w:rsidRDefault="00944B1E"/>
    <w:sectPr w:rsidR="0069022E" w:rsidSect="00C27106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19644E"/>
    <w:multiLevelType w:val="hybridMultilevel"/>
    <w:tmpl w:val="3B48C9B8"/>
    <w:lvl w:ilvl="0" w:tplc="538C7C3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772F5"/>
    <w:rsid w:val="006772F5"/>
    <w:rsid w:val="00777D6B"/>
    <w:rsid w:val="008528F5"/>
    <w:rsid w:val="00944B1E"/>
    <w:rsid w:val="009E15F2"/>
    <w:rsid w:val="00A3165C"/>
    <w:rsid w:val="00A870B3"/>
    <w:rsid w:val="00C27106"/>
    <w:rsid w:val="00E66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72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6772F5"/>
    <w:rPr>
      <w:rFonts w:ascii="Helvetica" w:hAnsi="Helvetica" w:cs="Helvetica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191</Words>
  <Characters>1129</Characters>
  <Application>Microsoft Office Word</Application>
  <DocSecurity>0</DocSecurity>
  <Lines>9</Lines>
  <Paragraphs>2</Paragraphs>
  <ScaleCrop>false</ScaleCrop>
  <Company>MMB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zajiclad</dc:creator>
  <cp:lastModifiedBy>zajiclad</cp:lastModifiedBy>
  <cp:revision>6</cp:revision>
  <cp:lastPrinted>2015-06-09T06:35:00Z</cp:lastPrinted>
  <dcterms:created xsi:type="dcterms:W3CDTF">2015-06-08T06:26:00Z</dcterms:created>
  <dcterms:modified xsi:type="dcterms:W3CDTF">2015-06-09T06:36:00Z</dcterms:modified>
</cp:coreProperties>
</file>