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70909" w14:textId="77777777" w:rsidR="00317C58" w:rsidRDefault="00317C58" w:rsidP="004E5E2A">
      <w:pPr>
        <w:spacing w:line="360" w:lineRule="auto"/>
        <w:ind w:left="709"/>
        <w:jc w:val="center"/>
        <w:rPr>
          <w:rFonts w:asciiTheme="minorHAnsi" w:hAnsiTheme="minorHAnsi" w:cstheme="minorHAnsi"/>
          <w:b/>
        </w:rPr>
      </w:pPr>
    </w:p>
    <w:p w14:paraId="427340D8" w14:textId="77B5400C" w:rsidR="00431E6D" w:rsidRPr="00882049" w:rsidRDefault="00F72D42" w:rsidP="004E5E2A">
      <w:pPr>
        <w:spacing w:line="360" w:lineRule="auto"/>
        <w:ind w:left="709"/>
        <w:jc w:val="center"/>
        <w:rPr>
          <w:rFonts w:asciiTheme="minorHAnsi" w:hAnsiTheme="minorHAnsi" w:cstheme="minorHAnsi"/>
          <w:b/>
          <w:sz w:val="20"/>
          <w:szCs w:val="20"/>
        </w:rPr>
      </w:pPr>
      <w:r w:rsidRPr="00882049">
        <w:rPr>
          <w:rFonts w:asciiTheme="minorHAnsi" w:hAnsiTheme="minorHAnsi" w:cstheme="minorHAnsi"/>
          <w:b/>
        </w:rPr>
        <w:t xml:space="preserve">VÝZVA K PODÁNÍ NABÍDKY NA VEŘEJNOU ZAKÁZKU MALÉHO ROZSAHU </w:t>
      </w:r>
      <w:r w:rsidR="006356CA">
        <w:rPr>
          <w:rFonts w:asciiTheme="minorHAnsi" w:hAnsiTheme="minorHAnsi" w:cstheme="minorHAnsi"/>
          <w:b/>
        </w:rPr>
        <w:t>VČ.</w:t>
      </w:r>
      <w:r w:rsidR="00241040">
        <w:rPr>
          <w:rFonts w:asciiTheme="minorHAnsi" w:hAnsiTheme="minorHAnsi" w:cstheme="minorHAnsi"/>
          <w:b/>
        </w:rPr>
        <w:t xml:space="preserve"> ZADÁVACÍ DOKUMENTACE</w:t>
      </w:r>
      <w:r w:rsidR="00805C6B" w:rsidRPr="00882049">
        <w:rPr>
          <w:rFonts w:asciiTheme="minorHAnsi" w:hAnsiTheme="minorHAnsi" w:cstheme="minorHAnsi"/>
          <w:b/>
        </w:rPr>
        <w:t xml:space="preserve"> (dále jen „</w:t>
      </w:r>
      <w:r w:rsidR="00027755" w:rsidRPr="00882049">
        <w:rPr>
          <w:rFonts w:asciiTheme="minorHAnsi" w:hAnsiTheme="minorHAnsi" w:cstheme="minorHAnsi"/>
          <w:b/>
        </w:rPr>
        <w:t>v</w:t>
      </w:r>
      <w:r w:rsidR="00805C6B" w:rsidRPr="00882049">
        <w:rPr>
          <w:rFonts w:asciiTheme="minorHAnsi" w:hAnsiTheme="minorHAnsi" w:cstheme="minorHAnsi"/>
          <w:b/>
        </w:rPr>
        <w:t>ýzva“)</w:t>
      </w:r>
      <w:r w:rsidR="00431E6D" w:rsidRPr="00882049">
        <w:rPr>
          <w:rFonts w:asciiTheme="minorHAnsi" w:hAnsiTheme="minorHAnsi" w:cstheme="minorHAnsi"/>
          <w:b/>
          <w:sz w:val="20"/>
          <w:szCs w:val="20"/>
        </w:rPr>
        <w:tab/>
      </w:r>
    </w:p>
    <w:p w14:paraId="5A8B6905" w14:textId="77777777" w:rsidR="00431E6D" w:rsidRPr="00882049" w:rsidRDefault="00431E6D" w:rsidP="004E5E2A">
      <w:pPr>
        <w:keepNext/>
        <w:pBdr>
          <w:top w:val="single" w:sz="4" w:space="1" w:color="auto"/>
          <w:left w:val="single" w:sz="4" w:space="4" w:color="auto"/>
          <w:bottom w:val="single" w:sz="4" w:space="0" w:color="auto"/>
          <w:right w:val="single" w:sz="4" w:space="4" w:color="auto"/>
        </w:pBdr>
        <w:spacing w:line="360" w:lineRule="auto"/>
        <w:jc w:val="center"/>
        <w:rPr>
          <w:rFonts w:asciiTheme="minorHAnsi" w:hAnsiTheme="minorHAnsi" w:cstheme="minorHAnsi"/>
          <w:b/>
          <w:bCs/>
          <w:noProof/>
          <w:color w:val="000000"/>
          <w:spacing w:val="20"/>
          <w:sz w:val="20"/>
          <w:szCs w:val="20"/>
        </w:rPr>
      </w:pPr>
    </w:p>
    <w:p w14:paraId="3148DAC1" w14:textId="17FF6902" w:rsidR="00431E6D" w:rsidRPr="00094AC2" w:rsidRDefault="00094AC2" w:rsidP="00141DF8">
      <w:pPr>
        <w:keepNext/>
        <w:pBdr>
          <w:top w:val="single" w:sz="4" w:space="1" w:color="auto"/>
          <w:left w:val="single" w:sz="4" w:space="4" w:color="auto"/>
          <w:bottom w:val="single" w:sz="4" w:space="0" w:color="auto"/>
          <w:right w:val="single" w:sz="4" w:space="4" w:color="auto"/>
        </w:pBdr>
        <w:spacing w:line="360" w:lineRule="auto"/>
        <w:jc w:val="center"/>
        <w:rPr>
          <w:rFonts w:asciiTheme="minorHAnsi" w:hAnsiTheme="minorHAnsi" w:cstheme="minorHAnsi"/>
          <w:b/>
          <w:lang w:eastAsia="ar-SA"/>
        </w:rPr>
      </w:pPr>
      <w:r w:rsidRPr="00094AC2">
        <w:rPr>
          <w:rFonts w:asciiTheme="minorHAnsi" w:hAnsiTheme="minorHAnsi" w:cstheme="minorHAnsi"/>
          <w:b/>
          <w:lang w:eastAsia="ar-SA"/>
        </w:rPr>
        <w:t>„</w:t>
      </w:r>
      <w:r w:rsidR="00181B6F" w:rsidRPr="00181B6F">
        <w:rPr>
          <w:rFonts w:asciiTheme="minorHAnsi" w:hAnsiTheme="minorHAnsi" w:cstheme="minorHAnsi"/>
          <w:b/>
          <w:lang w:eastAsia="ar-SA"/>
        </w:rPr>
        <w:t>Fotovoltaika v obci Bitozeves</w:t>
      </w:r>
      <w:r w:rsidRPr="00094AC2">
        <w:rPr>
          <w:rFonts w:asciiTheme="minorHAnsi" w:hAnsiTheme="minorHAnsi" w:cstheme="minorHAnsi"/>
          <w:b/>
          <w:lang w:eastAsia="ar-SA"/>
        </w:rPr>
        <w:t>“</w:t>
      </w:r>
    </w:p>
    <w:p w14:paraId="52FCF434" w14:textId="77777777" w:rsidR="00340C97" w:rsidRDefault="00340C97" w:rsidP="004E5E2A">
      <w:pPr>
        <w:keepNext/>
        <w:pBdr>
          <w:top w:val="single" w:sz="4" w:space="1" w:color="auto"/>
          <w:left w:val="single" w:sz="4" w:space="4" w:color="auto"/>
          <w:bottom w:val="single" w:sz="4" w:space="0" w:color="auto"/>
          <w:right w:val="single" w:sz="4" w:space="4" w:color="auto"/>
        </w:pBdr>
        <w:spacing w:line="360" w:lineRule="auto"/>
        <w:jc w:val="center"/>
        <w:rPr>
          <w:rFonts w:asciiTheme="minorHAnsi" w:hAnsiTheme="minorHAnsi" w:cstheme="minorHAnsi"/>
          <w:bCs/>
          <w:sz w:val="18"/>
          <w:szCs w:val="18"/>
          <w:lang w:eastAsia="ar-SA"/>
        </w:rPr>
      </w:pPr>
      <w:r w:rsidRPr="00882049">
        <w:rPr>
          <w:rFonts w:asciiTheme="minorHAnsi" w:hAnsiTheme="minorHAnsi" w:cstheme="minorHAnsi"/>
          <w:bCs/>
          <w:sz w:val="18"/>
          <w:szCs w:val="18"/>
          <w:lang w:eastAsia="ar-SA"/>
        </w:rPr>
        <w:t xml:space="preserve">nejedná se o zadávací řízení podle zákona č.  134/2016 Sb., o zadávání veřejných zakázek, ve znění pozdějších předpisů </w:t>
      </w:r>
    </w:p>
    <w:p w14:paraId="794512C5" w14:textId="03EB3DBA" w:rsidR="00086BED" w:rsidRPr="001E6E3A" w:rsidRDefault="00086BED" w:rsidP="004E5E2A">
      <w:pPr>
        <w:keepNext/>
        <w:pBdr>
          <w:top w:val="single" w:sz="4" w:space="1" w:color="auto"/>
          <w:left w:val="single" w:sz="4" w:space="4" w:color="auto"/>
          <w:bottom w:val="single" w:sz="4" w:space="0" w:color="auto"/>
          <w:right w:val="single" w:sz="4" w:space="4" w:color="auto"/>
        </w:pBdr>
        <w:spacing w:line="360" w:lineRule="auto"/>
        <w:jc w:val="center"/>
        <w:rPr>
          <w:rFonts w:asciiTheme="minorHAnsi" w:hAnsiTheme="minorHAnsi" w:cstheme="minorHAnsi"/>
          <w:bCs/>
          <w:sz w:val="18"/>
          <w:szCs w:val="18"/>
          <w:lang w:eastAsia="ar-SA"/>
        </w:rPr>
      </w:pPr>
      <w:r>
        <w:rPr>
          <w:rFonts w:asciiTheme="minorHAnsi" w:hAnsiTheme="minorHAnsi" w:cstheme="minorHAnsi"/>
          <w:bCs/>
          <w:sz w:val="18"/>
          <w:szCs w:val="18"/>
          <w:lang w:eastAsia="ar-SA"/>
        </w:rPr>
        <w:t>registrační číslo projektu</w:t>
      </w:r>
      <w:r w:rsidR="006500ED">
        <w:rPr>
          <w:rFonts w:asciiTheme="minorHAnsi" w:hAnsiTheme="minorHAnsi" w:cstheme="minorHAnsi"/>
          <w:bCs/>
          <w:sz w:val="18"/>
          <w:szCs w:val="18"/>
          <w:lang w:eastAsia="ar-SA"/>
        </w:rPr>
        <w:t xml:space="preserve"> (</w:t>
      </w:r>
      <w:r w:rsidR="006500ED" w:rsidRPr="006500ED">
        <w:rPr>
          <w:rFonts w:asciiTheme="minorHAnsi" w:hAnsiTheme="minorHAnsi" w:cstheme="minorHAnsi"/>
          <w:bCs/>
          <w:sz w:val="18"/>
          <w:szCs w:val="18"/>
          <w:lang w:eastAsia="ar-SA"/>
        </w:rPr>
        <w:t>číslo žádosti)</w:t>
      </w:r>
      <w:r w:rsidR="006500ED" w:rsidRPr="00D51DBD">
        <w:rPr>
          <w:rFonts w:asciiTheme="minorHAnsi" w:hAnsiTheme="minorHAnsi" w:cstheme="minorHAnsi"/>
          <w:bCs/>
          <w:sz w:val="18"/>
          <w:szCs w:val="18"/>
          <w:lang w:eastAsia="ar-SA"/>
        </w:rPr>
        <w:t xml:space="preserve">: </w:t>
      </w:r>
      <w:r w:rsidR="00D51DBD" w:rsidRPr="00D51DBD">
        <w:rPr>
          <w:rFonts w:asciiTheme="minorHAnsi" w:hAnsiTheme="minorHAnsi" w:cstheme="minorHAnsi"/>
          <w:bCs/>
          <w:sz w:val="18"/>
          <w:szCs w:val="18"/>
          <w:lang w:eastAsia="ar-SA"/>
        </w:rPr>
        <w:t>7241300327</w:t>
      </w:r>
    </w:p>
    <w:p w14:paraId="549B78AA" w14:textId="5809D20A" w:rsidR="001E6E3A" w:rsidRPr="00882049" w:rsidRDefault="001E6E3A" w:rsidP="004E5E2A">
      <w:pPr>
        <w:keepNext/>
        <w:pBdr>
          <w:top w:val="single" w:sz="4" w:space="1" w:color="auto"/>
          <w:left w:val="single" w:sz="4" w:space="4" w:color="auto"/>
          <w:bottom w:val="single" w:sz="4" w:space="0" w:color="auto"/>
          <w:right w:val="single" w:sz="4" w:space="4" w:color="auto"/>
        </w:pBdr>
        <w:spacing w:line="360" w:lineRule="auto"/>
        <w:jc w:val="center"/>
        <w:rPr>
          <w:rFonts w:asciiTheme="minorHAnsi" w:hAnsiTheme="minorHAnsi" w:cstheme="minorHAnsi"/>
          <w:bCs/>
          <w:sz w:val="18"/>
          <w:szCs w:val="18"/>
          <w:lang w:eastAsia="ar-SA"/>
        </w:rPr>
      </w:pPr>
      <w:r w:rsidRPr="001E6E3A">
        <w:rPr>
          <w:rFonts w:asciiTheme="minorHAnsi" w:hAnsiTheme="minorHAnsi" w:cstheme="minorHAnsi"/>
          <w:bCs/>
          <w:sz w:val="18"/>
          <w:szCs w:val="18"/>
          <w:lang w:eastAsia="ar-SA"/>
        </w:rPr>
        <w:t>výzva: </w:t>
      </w:r>
      <w:r w:rsidRPr="001E6E3A">
        <w:rPr>
          <w:rFonts w:asciiTheme="minorHAnsi" w:hAnsiTheme="minorHAnsi" w:cstheme="minorHAnsi"/>
          <w:b/>
          <w:sz w:val="18"/>
          <w:szCs w:val="18"/>
          <w:lang w:eastAsia="ar-SA"/>
        </w:rPr>
        <w:t>ModF – RES+ č. 3/202</w:t>
      </w:r>
      <w:r w:rsidR="006500ED">
        <w:rPr>
          <w:rFonts w:asciiTheme="minorHAnsi" w:hAnsiTheme="minorHAnsi" w:cstheme="minorHAnsi"/>
          <w:b/>
          <w:sz w:val="18"/>
          <w:szCs w:val="18"/>
          <w:lang w:eastAsia="ar-SA"/>
        </w:rPr>
        <w:t>5</w:t>
      </w:r>
      <w:r w:rsidRPr="001E6E3A">
        <w:rPr>
          <w:rFonts w:asciiTheme="minorHAnsi" w:hAnsiTheme="minorHAnsi" w:cstheme="minorHAnsi"/>
          <w:b/>
          <w:sz w:val="18"/>
          <w:szCs w:val="18"/>
          <w:lang w:eastAsia="ar-SA"/>
        </w:rPr>
        <w:t xml:space="preserve"> </w:t>
      </w:r>
    </w:p>
    <w:p w14:paraId="4D3163C7" w14:textId="77777777" w:rsidR="00431E6D" w:rsidRPr="00882049" w:rsidRDefault="00431E6D" w:rsidP="004E5E2A">
      <w:pPr>
        <w:keepNext/>
        <w:pBdr>
          <w:top w:val="single" w:sz="4" w:space="1" w:color="auto"/>
          <w:left w:val="single" w:sz="4" w:space="4" w:color="auto"/>
          <w:bottom w:val="single" w:sz="4" w:space="0" w:color="auto"/>
          <w:right w:val="single" w:sz="4" w:space="4" w:color="auto"/>
        </w:pBdr>
        <w:spacing w:line="360" w:lineRule="auto"/>
        <w:jc w:val="center"/>
        <w:rPr>
          <w:rFonts w:asciiTheme="minorHAnsi" w:hAnsiTheme="minorHAnsi" w:cstheme="minorHAnsi"/>
          <w:b/>
          <w:bCs/>
          <w:noProof/>
          <w:color w:val="000000"/>
          <w:spacing w:val="20"/>
          <w:sz w:val="20"/>
          <w:szCs w:val="20"/>
        </w:rPr>
      </w:pPr>
    </w:p>
    <w:p w14:paraId="7ACDB0EA" w14:textId="77777777" w:rsidR="00431E6D" w:rsidRPr="00882049" w:rsidRDefault="00431E6D" w:rsidP="00431E6D">
      <w:pPr>
        <w:keepNext/>
        <w:jc w:val="both"/>
        <w:rPr>
          <w:rFonts w:asciiTheme="minorHAnsi" w:hAnsiTheme="minorHAnsi" w:cstheme="minorHAnsi"/>
          <w:sz w:val="20"/>
          <w:szCs w:val="20"/>
        </w:rPr>
      </w:pPr>
    </w:p>
    <w:p w14:paraId="5C064991" w14:textId="0F0E617D" w:rsidR="00283552" w:rsidRPr="00283552" w:rsidRDefault="00431E6D" w:rsidP="00283552">
      <w:pPr>
        <w:pStyle w:val="Default"/>
        <w:spacing w:after="120"/>
        <w:jc w:val="both"/>
        <w:rPr>
          <w:rFonts w:asciiTheme="minorHAnsi" w:hAnsiTheme="minorHAnsi" w:cstheme="minorHAnsi"/>
        </w:rPr>
      </w:pPr>
      <w:bookmarkStart w:id="0" w:name="_Hlk23520998"/>
      <w:r w:rsidRPr="00882049">
        <w:rPr>
          <w:rFonts w:asciiTheme="minorHAnsi" w:hAnsiTheme="minorHAnsi" w:cstheme="minorHAnsi"/>
        </w:rPr>
        <w:t xml:space="preserve">Veřejný zadavatel </w:t>
      </w:r>
      <w:bookmarkEnd w:id="0"/>
      <w:r w:rsidR="00181B6F" w:rsidRPr="00636474">
        <w:rPr>
          <w:rFonts w:asciiTheme="minorHAnsi" w:hAnsiTheme="minorHAnsi" w:cstheme="minorHAnsi"/>
          <w:b/>
          <w:bCs/>
        </w:rPr>
        <w:t xml:space="preserve">Obec </w:t>
      </w:r>
      <w:r w:rsidR="00181B6F" w:rsidRPr="009D3471">
        <w:rPr>
          <w:rFonts w:asciiTheme="minorHAnsi" w:hAnsiTheme="minorHAnsi" w:cstheme="minorHAnsi"/>
          <w:b/>
          <w:bCs/>
        </w:rPr>
        <w:t>Bitozeves,</w:t>
      </w:r>
      <w:r w:rsidR="00181B6F" w:rsidRPr="003E2CD7">
        <w:rPr>
          <w:rFonts w:asciiTheme="minorHAnsi" w:hAnsiTheme="minorHAnsi" w:cstheme="minorHAnsi"/>
        </w:rPr>
        <w:t xml:space="preserve"> </w:t>
      </w:r>
      <w:r w:rsidR="00181B6F" w:rsidRPr="00CD55BB">
        <w:rPr>
          <w:rFonts w:asciiTheme="minorHAnsi" w:hAnsiTheme="minorHAnsi" w:cstheme="minorHAnsi"/>
          <w:szCs w:val="22"/>
        </w:rPr>
        <w:t xml:space="preserve">IČ: </w:t>
      </w:r>
      <w:r w:rsidR="00181B6F" w:rsidRPr="009D3471">
        <w:rPr>
          <w:rFonts w:asciiTheme="minorHAnsi" w:hAnsiTheme="minorHAnsi" w:cstheme="minorHAnsi"/>
          <w:szCs w:val="22"/>
        </w:rPr>
        <w:t>00556238</w:t>
      </w:r>
      <w:r w:rsidR="00181B6F" w:rsidRPr="00CD55BB">
        <w:rPr>
          <w:rFonts w:asciiTheme="minorHAnsi" w:hAnsiTheme="minorHAnsi" w:cstheme="minorHAnsi"/>
          <w:szCs w:val="22"/>
        </w:rPr>
        <w:t>, se</w:t>
      </w:r>
      <w:r w:rsidR="00181B6F" w:rsidRPr="003E2CD7">
        <w:rPr>
          <w:rFonts w:asciiTheme="minorHAnsi" w:hAnsiTheme="minorHAnsi" w:cstheme="minorHAnsi"/>
        </w:rPr>
        <w:t xml:space="preserve"> sídlem: </w:t>
      </w:r>
      <w:r w:rsidR="00181B6F" w:rsidRPr="009D3471">
        <w:rPr>
          <w:rFonts w:asciiTheme="minorHAnsi" w:hAnsiTheme="minorHAnsi" w:cstheme="minorHAnsi"/>
        </w:rPr>
        <w:t>Bitozeves 50, PSČ 44001</w:t>
      </w:r>
      <w:r w:rsidR="00181B6F" w:rsidRPr="003E2CD7">
        <w:rPr>
          <w:rFonts w:asciiTheme="minorHAnsi" w:hAnsiTheme="minorHAnsi" w:cstheme="minorHAnsi"/>
        </w:rPr>
        <w:t xml:space="preserve">, zastoupený </w:t>
      </w:r>
      <w:r w:rsidR="00181B6F">
        <w:rPr>
          <w:rFonts w:asciiTheme="minorHAnsi" w:hAnsiTheme="minorHAnsi" w:cstheme="minorHAnsi"/>
        </w:rPr>
        <w:t>Janem Horákem</w:t>
      </w:r>
      <w:r w:rsidR="00181B6F" w:rsidRPr="003E2CD7">
        <w:rPr>
          <w:rFonts w:asciiTheme="minorHAnsi" w:hAnsiTheme="minorHAnsi" w:cstheme="minorHAnsi"/>
        </w:rPr>
        <w:t>, starost</w:t>
      </w:r>
      <w:r w:rsidR="00181B6F">
        <w:rPr>
          <w:rFonts w:asciiTheme="minorHAnsi" w:hAnsiTheme="minorHAnsi" w:cstheme="minorHAnsi"/>
        </w:rPr>
        <w:t>ou</w:t>
      </w:r>
      <w:r w:rsidR="00181B6F" w:rsidRPr="00882049">
        <w:rPr>
          <w:rFonts w:asciiTheme="minorHAnsi" w:hAnsiTheme="minorHAnsi" w:cstheme="minorHAnsi"/>
        </w:rPr>
        <w:t xml:space="preserve"> </w:t>
      </w:r>
      <w:r w:rsidRPr="00882049">
        <w:rPr>
          <w:rFonts w:asciiTheme="minorHAnsi" w:hAnsiTheme="minorHAnsi" w:cstheme="minorHAnsi"/>
        </w:rPr>
        <w:t xml:space="preserve">(dále také jako </w:t>
      </w:r>
      <w:r w:rsidRPr="00B41E05">
        <w:rPr>
          <w:rFonts w:asciiTheme="minorHAnsi" w:hAnsiTheme="minorHAnsi" w:cstheme="minorHAnsi"/>
          <w:b/>
          <w:bCs/>
        </w:rPr>
        <w:t>„zadavatel“</w:t>
      </w:r>
      <w:r w:rsidRPr="00882049">
        <w:rPr>
          <w:rFonts w:asciiTheme="minorHAnsi" w:hAnsiTheme="minorHAnsi" w:cstheme="minorHAnsi"/>
        </w:rPr>
        <w:t xml:space="preserve">), Vás tímto vyzývá </w:t>
      </w:r>
      <w:r w:rsidRPr="00D3037A">
        <w:rPr>
          <w:rFonts w:asciiTheme="minorHAnsi" w:hAnsiTheme="minorHAnsi" w:cstheme="minorHAnsi"/>
        </w:rPr>
        <w:t xml:space="preserve">k podání nabídky na </w:t>
      </w:r>
      <w:bookmarkStart w:id="1" w:name="_Hlk38024593"/>
      <w:r w:rsidRPr="00D3037A">
        <w:rPr>
          <w:rFonts w:asciiTheme="minorHAnsi" w:hAnsiTheme="minorHAnsi" w:cstheme="minorHAnsi"/>
        </w:rPr>
        <w:t xml:space="preserve">veřejnou zakázku malého rozsahu na </w:t>
      </w:r>
      <w:r w:rsidR="00094AC2" w:rsidRPr="00D3037A">
        <w:rPr>
          <w:rFonts w:asciiTheme="minorHAnsi" w:hAnsiTheme="minorHAnsi" w:cstheme="minorHAnsi"/>
        </w:rPr>
        <w:t>dodávky</w:t>
      </w:r>
      <w:r w:rsidR="00DA601F" w:rsidRPr="00D3037A">
        <w:rPr>
          <w:rFonts w:asciiTheme="minorHAnsi" w:hAnsiTheme="minorHAnsi" w:cstheme="minorHAnsi"/>
        </w:rPr>
        <w:t xml:space="preserve"> </w:t>
      </w:r>
      <w:r w:rsidRPr="00D3037A">
        <w:rPr>
          <w:rFonts w:asciiTheme="minorHAnsi" w:hAnsiTheme="minorHAnsi" w:cstheme="minorHAnsi"/>
        </w:rPr>
        <w:t xml:space="preserve">s názvem </w:t>
      </w:r>
      <w:bookmarkEnd w:id="1"/>
      <w:r w:rsidR="00094AC2" w:rsidRPr="00D3037A">
        <w:rPr>
          <w:rFonts w:asciiTheme="minorHAnsi" w:hAnsiTheme="minorHAnsi" w:cstheme="minorHAnsi"/>
        </w:rPr>
        <w:t>„</w:t>
      </w:r>
      <w:r w:rsidR="00181B6F" w:rsidRPr="00181B6F">
        <w:rPr>
          <w:rFonts w:asciiTheme="minorHAnsi" w:hAnsiTheme="minorHAnsi" w:cstheme="minorHAnsi"/>
          <w:b/>
          <w:bCs/>
        </w:rPr>
        <w:t>Fotovoltaika v obci Bitozeves</w:t>
      </w:r>
      <w:r w:rsidRPr="00D3037A">
        <w:rPr>
          <w:rFonts w:asciiTheme="minorHAnsi" w:hAnsiTheme="minorHAnsi" w:cstheme="minorHAnsi"/>
        </w:rPr>
        <w:t>“.</w:t>
      </w:r>
    </w:p>
    <w:p w14:paraId="21BAE074" w14:textId="3B147F06" w:rsidR="00211F74" w:rsidRDefault="00D07F3E" w:rsidP="00EA1191">
      <w:pPr>
        <w:autoSpaceDE w:val="0"/>
        <w:autoSpaceDN w:val="0"/>
        <w:adjustRightInd w:val="0"/>
        <w:jc w:val="both"/>
        <w:rPr>
          <w:rFonts w:asciiTheme="minorHAnsi" w:hAnsiTheme="minorHAnsi" w:cstheme="minorHAnsi"/>
          <w:sz w:val="20"/>
          <w:szCs w:val="20"/>
        </w:rPr>
      </w:pPr>
      <w:r w:rsidRPr="003E2CD7">
        <w:rPr>
          <w:rFonts w:asciiTheme="minorHAnsi" w:hAnsiTheme="minorHAnsi" w:cstheme="minorHAnsi"/>
          <w:sz w:val="20"/>
          <w:szCs w:val="20"/>
        </w:rPr>
        <w:t xml:space="preserve">Při zadání veřejné zakázky malého rozsahu není zadavatel povinen použít ustanovení zákona </w:t>
      </w:r>
      <w:bookmarkStart w:id="2" w:name="_Hlk23521045"/>
      <w:r w:rsidRPr="003E2CD7">
        <w:rPr>
          <w:rFonts w:asciiTheme="minorHAnsi" w:hAnsiTheme="minorHAnsi" w:cstheme="minorHAnsi"/>
          <w:sz w:val="20"/>
          <w:szCs w:val="20"/>
        </w:rPr>
        <w:t>č. 134/2016 Sb., o zadání veřejných zakázek</w:t>
      </w:r>
      <w:bookmarkEnd w:id="2"/>
      <w:r w:rsidRPr="003E2CD7">
        <w:rPr>
          <w:rFonts w:asciiTheme="minorHAnsi" w:hAnsiTheme="minorHAnsi" w:cstheme="minorHAnsi"/>
          <w:sz w:val="20"/>
          <w:szCs w:val="20"/>
        </w:rPr>
        <w:t>, ve znění pozdějších předpisů (dále jen „ZZVZ“). Pokud se dále v textu vyskytne odkaz na ZZVZ, nebo jsou použity zákonné pojmy, jde jen o podpůrný krok a zadavatel se bude citovanými ustanoveními ZZVZ nebo pojmy řídit pouze přiměřeně. Zadavatel v tomto výběrovém řízení respektuje a bude respektovat základní zásady postupu zadavatele vyjádřené v § 6 ZZVZ</w:t>
      </w:r>
      <w:r w:rsidR="00035C42">
        <w:rPr>
          <w:rFonts w:asciiTheme="minorHAnsi" w:hAnsiTheme="minorHAnsi" w:cstheme="minorHAnsi"/>
          <w:sz w:val="20"/>
          <w:szCs w:val="20"/>
        </w:rPr>
        <w:t>.</w:t>
      </w:r>
    </w:p>
    <w:p w14:paraId="1B4961BA" w14:textId="77777777" w:rsidR="00431E6D" w:rsidRPr="00132D2A" w:rsidRDefault="00431E6D" w:rsidP="00431E6D">
      <w:pPr>
        <w:pStyle w:val="Nadpis1"/>
        <w:spacing w:before="240" w:after="240"/>
        <w:ind w:left="426" w:hanging="426"/>
        <w:rPr>
          <w:rFonts w:asciiTheme="minorHAnsi" w:hAnsiTheme="minorHAnsi" w:cstheme="minorHAnsi"/>
          <w:sz w:val="24"/>
        </w:rPr>
      </w:pPr>
      <w:bookmarkStart w:id="3" w:name="_Toc296084403"/>
      <w:r w:rsidRPr="00882049">
        <w:rPr>
          <w:rFonts w:asciiTheme="minorHAnsi" w:hAnsiTheme="minorHAnsi" w:cstheme="minorHAnsi"/>
          <w:b/>
          <w:sz w:val="24"/>
        </w:rPr>
        <w:t>Identifikační údaje zadavatele</w:t>
      </w:r>
    </w:p>
    <w:p w14:paraId="361B4BA6" w14:textId="3923D3AB" w:rsidR="006500ED" w:rsidRPr="00234DDF" w:rsidRDefault="00431E6D" w:rsidP="006500ED">
      <w:pPr>
        <w:keepNext/>
        <w:tabs>
          <w:tab w:val="num" w:pos="0"/>
        </w:tabs>
        <w:ind w:left="426" w:hanging="426"/>
        <w:rPr>
          <w:rFonts w:asciiTheme="minorHAnsi" w:hAnsiTheme="minorHAnsi" w:cstheme="minorHAnsi"/>
          <w:bCs/>
          <w:szCs w:val="22"/>
        </w:rPr>
      </w:pPr>
      <w:r w:rsidRPr="00882049">
        <w:rPr>
          <w:rFonts w:asciiTheme="minorHAnsi" w:hAnsiTheme="minorHAnsi" w:cstheme="minorHAnsi"/>
          <w:sz w:val="20"/>
          <w:szCs w:val="20"/>
        </w:rPr>
        <w:tab/>
      </w:r>
      <w:r w:rsidRPr="00882049">
        <w:rPr>
          <w:rFonts w:asciiTheme="minorHAnsi" w:hAnsiTheme="minorHAnsi" w:cstheme="minorHAnsi"/>
          <w:szCs w:val="22"/>
        </w:rPr>
        <w:t>Název:</w:t>
      </w:r>
      <w:r w:rsidRPr="00882049">
        <w:rPr>
          <w:rFonts w:asciiTheme="minorHAnsi" w:hAnsiTheme="minorHAnsi" w:cstheme="minorHAnsi"/>
          <w:szCs w:val="22"/>
        </w:rPr>
        <w:tab/>
      </w:r>
      <w:r w:rsidRPr="00882049">
        <w:rPr>
          <w:rFonts w:asciiTheme="minorHAnsi" w:hAnsiTheme="minorHAnsi" w:cstheme="minorHAnsi"/>
          <w:szCs w:val="22"/>
        </w:rPr>
        <w:tab/>
      </w:r>
      <w:r w:rsidR="006500ED" w:rsidRPr="00234DDF">
        <w:rPr>
          <w:rFonts w:asciiTheme="minorHAnsi" w:hAnsiTheme="minorHAnsi" w:cstheme="minorHAnsi"/>
          <w:b/>
          <w:szCs w:val="22"/>
        </w:rPr>
        <w:t xml:space="preserve">Obec </w:t>
      </w:r>
      <w:r w:rsidR="00181B6F" w:rsidRPr="009D3471">
        <w:rPr>
          <w:rFonts w:asciiTheme="minorHAnsi" w:hAnsiTheme="minorHAnsi" w:cstheme="minorHAnsi"/>
          <w:b/>
          <w:bCs/>
        </w:rPr>
        <w:t>Bitozeves</w:t>
      </w:r>
    </w:p>
    <w:p w14:paraId="5031EDC1" w14:textId="26A4ECB8" w:rsidR="006500ED" w:rsidRPr="0099203F" w:rsidRDefault="006500ED" w:rsidP="006500ED">
      <w:pPr>
        <w:keepNext/>
        <w:tabs>
          <w:tab w:val="num" w:pos="0"/>
        </w:tabs>
        <w:ind w:left="426" w:hanging="426"/>
        <w:rPr>
          <w:rFonts w:asciiTheme="minorHAnsi" w:hAnsiTheme="minorHAnsi" w:cstheme="minorHAnsi"/>
          <w:bCs/>
          <w:szCs w:val="22"/>
        </w:rPr>
      </w:pPr>
      <w:r w:rsidRPr="00234DDF">
        <w:rPr>
          <w:rFonts w:asciiTheme="minorHAnsi" w:hAnsiTheme="minorHAnsi" w:cstheme="minorHAnsi"/>
          <w:bCs/>
          <w:szCs w:val="22"/>
        </w:rPr>
        <w:tab/>
        <w:t xml:space="preserve">sídlo: </w:t>
      </w:r>
      <w:r w:rsidRPr="00234DDF">
        <w:rPr>
          <w:rFonts w:asciiTheme="minorHAnsi" w:hAnsiTheme="minorHAnsi" w:cstheme="minorHAnsi"/>
          <w:bCs/>
          <w:szCs w:val="22"/>
        </w:rPr>
        <w:tab/>
      </w:r>
      <w:r w:rsidRPr="00234DDF">
        <w:rPr>
          <w:rFonts w:asciiTheme="minorHAnsi" w:hAnsiTheme="minorHAnsi" w:cstheme="minorHAnsi"/>
          <w:bCs/>
          <w:szCs w:val="22"/>
        </w:rPr>
        <w:tab/>
      </w:r>
      <w:r w:rsidR="00181B6F" w:rsidRPr="009D3471">
        <w:rPr>
          <w:rFonts w:asciiTheme="minorHAnsi" w:hAnsiTheme="minorHAnsi" w:cstheme="minorHAnsi"/>
        </w:rPr>
        <w:t>Bitozeves 50, PSČ 44001</w:t>
      </w:r>
    </w:p>
    <w:p w14:paraId="267AE5C6" w14:textId="3E83E91F" w:rsidR="006500ED" w:rsidRPr="00234DDF" w:rsidRDefault="006500ED" w:rsidP="006500ED">
      <w:pPr>
        <w:keepNext/>
        <w:tabs>
          <w:tab w:val="num" w:pos="0"/>
        </w:tabs>
        <w:ind w:left="426" w:hanging="426"/>
        <w:rPr>
          <w:rFonts w:asciiTheme="minorHAnsi" w:hAnsiTheme="minorHAnsi" w:cstheme="minorHAnsi"/>
          <w:bCs/>
          <w:szCs w:val="22"/>
        </w:rPr>
      </w:pPr>
      <w:r w:rsidRPr="00234DDF">
        <w:rPr>
          <w:rFonts w:asciiTheme="minorHAnsi" w:hAnsiTheme="minorHAnsi" w:cstheme="minorHAnsi"/>
          <w:bCs/>
          <w:szCs w:val="22"/>
        </w:rPr>
        <w:tab/>
        <w:t xml:space="preserve">IČ: </w:t>
      </w:r>
      <w:r w:rsidRPr="00234DDF">
        <w:rPr>
          <w:rFonts w:asciiTheme="minorHAnsi" w:hAnsiTheme="minorHAnsi" w:cstheme="minorHAnsi"/>
          <w:bCs/>
          <w:szCs w:val="22"/>
        </w:rPr>
        <w:tab/>
      </w:r>
      <w:r w:rsidRPr="00234DDF">
        <w:rPr>
          <w:rFonts w:asciiTheme="minorHAnsi" w:hAnsiTheme="minorHAnsi" w:cstheme="minorHAnsi"/>
          <w:bCs/>
          <w:szCs w:val="22"/>
        </w:rPr>
        <w:tab/>
      </w:r>
      <w:r w:rsidR="00181B6F" w:rsidRPr="009D3471">
        <w:rPr>
          <w:rFonts w:asciiTheme="minorHAnsi" w:hAnsiTheme="minorHAnsi" w:cstheme="minorHAnsi"/>
          <w:szCs w:val="22"/>
        </w:rPr>
        <w:t>00556238</w:t>
      </w:r>
    </w:p>
    <w:p w14:paraId="53CD9C8B" w14:textId="42869111" w:rsidR="006500ED" w:rsidRPr="00234DDF" w:rsidRDefault="006500ED" w:rsidP="006500ED">
      <w:pPr>
        <w:keepNext/>
        <w:tabs>
          <w:tab w:val="num" w:pos="0"/>
        </w:tabs>
        <w:ind w:left="426" w:hanging="426"/>
        <w:rPr>
          <w:rFonts w:asciiTheme="minorHAnsi" w:hAnsiTheme="minorHAnsi" w:cstheme="minorHAnsi"/>
          <w:bCs/>
          <w:szCs w:val="22"/>
        </w:rPr>
      </w:pPr>
      <w:r w:rsidRPr="00234DDF">
        <w:rPr>
          <w:rFonts w:asciiTheme="minorHAnsi" w:hAnsiTheme="minorHAnsi" w:cstheme="minorHAnsi"/>
          <w:bCs/>
          <w:szCs w:val="22"/>
        </w:rPr>
        <w:tab/>
        <w:t>DIČ:</w:t>
      </w:r>
      <w:r w:rsidRPr="00234DDF">
        <w:rPr>
          <w:rFonts w:asciiTheme="minorHAnsi" w:hAnsiTheme="minorHAnsi" w:cstheme="minorHAnsi"/>
          <w:bCs/>
          <w:szCs w:val="22"/>
        </w:rPr>
        <w:tab/>
      </w:r>
      <w:r w:rsidRPr="00234DDF">
        <w:rPr>
          <w:rFonts w:asciiTheme="minorHAnsi" w:hAnsiTheme="minorHAnsi" w:cstheme="minorHAnsi"/>
          <w:bCs/>
          <w:szCs w:val="22"/>
        </w:rPr>
        <w:tab/>
      </w:r>
      <w:r w:rsidR="00181B6F" w:rsidRPr="009D3471">
        <w:rPr>
          <w:rFonts w:asciiTheme="minorHAnsi" w:hAnsiTheme="minorHAnsi" w:cstheme="minorHAnsi"/>
          <w:bCs/>
          <w:szCs w:val="22"/>
        </w:rPr>
        <w:t>neplátce</w:t>
      </w:r>
    </w:p>
    <w:p w14:paraId="11FB6281" w14:textId="47F17374" w:rsidR="006500ED" w:rsidRPr="0099203F" w:rsidRDefault="006500ED" w:rsidP="006500ED">
      <w:pPr>
        <w:keepNext/>
        <w:tabs>
          <w:tab w:val="num" w:pos="0"/>
        </w:tabs>
        <w:ind w:left="426" w:hanging="426"/>
        <w:rPr>
          <w:rFonts w:asciiTheme="minorHAnsi" w:hAnsiTheme="minorHAnsi" w:cstheme="minorHAnsi"/>
          <w:bCs/>
          <w:szCs w:val="22"/>
        </w:rPr>
      </w:pPr>
      <w:r w:rsidRPr="00234DDF">
        <w:rPr>
          <w:rFonts w:asciiTheme="minorHAnsi" w:hAnsiTheme="minorHAnsi" w:cstheme="minorHAnsi"/>
          <w:bCs/>
          <w:szCs w:val="22"/>
        </w:rPr>
        <w:tab/>
        <w:t xml:space="preserve">zastoupen: </w:t>
      </w:r>
      <w:r w:rsidRPr="00234DDF">
        <w:rPr>
          <w:rFonts w:asciiTheme="minorHAnsi" w:hAnsiTheme="minorHAnsi" w:cstheme="minorHAnsi"/>
          <w:bCs/>
          <w:szCs w:val="22"/>
        </w:rPr>
        <w:tab/>
      </w:r>
      <w:r w:rsidR="00181B6F">
        <w:rPr>
          <w:rFonts w:asciiTheme="minorHAnsi" w:hAnsiTheme="minorHAnsi" w:cstheme="minorHAnsi"/>
        </w:rPr>
        <w:t>Janem Horákem</w:t>
      </w:r>
      <w:r w:rsidR="00181B6F" w:rsidRPr="003E2CD7">
        <w:rPr>
          <w:rFonts w:asciiTheme="minorHAnsi" w:hAnsiTheme="minorHAnsi" w:cstheme="minorHAnsi"/>
        </w:rPr>
        <w:t>, starost</w:t>
      </w:r>
      <w:r w:rsidR="00181B6F">
        <w:rPr>
          <w:rFonts w:asciiTheme="minorHAnsi" w:hAnsiTheme="minorHAnsi" w:cstheme="minorHAnsi"/>
        </w:rPr>
        <w:t>ou</w:t>
      </w:r>
    </w:p>
    <w:p w14:paraId="58553392" w14:textId="69021E5D" w:rsidR="00D07F3E" w:rsidRPr="00D51DBD" w:rsidRDefault="006500ED" w:rsidP="006500ED">
      <w:pPr>
        <w:keepNext/>
        <w:tabs>
          <w:tab w:val="num" w:pos="0"/>
        </w:tabs>
        <w:ind w:left="426" w:hanging="426"/>
        <w:rPr>
          <w:rFonts w:asciiTheme="minorHAnsi" w:hAnsiTheme="minorHAnsi" w:cstheme="minorHAnsi"/>
        </w:rPr>
      </w:pPr>
      <w:r>
        <w:rPr>
          <w:rFonts w:asciiTheme="minorHAnsi" w:hAnsiTheme="minorHAnsi" w:cstheme="minorHAnsi"/>
          <w:szCs w:val="22"/>
        </w:rPr>
        <w:tab/>
      </w:r>
      <w:r w:rsidRPr="00B90E75">
        <w:rPr>
          <w:rFonts w:asciiTheme="minorHAnsi" w:hAnsiTheme="minorHAnsi" w:cstheme="minorHAnsi"/>
          <w:szCs w:val="22"/>
        </w:rPr>
        <w:t>Adresa profilu zadavatele</w:t>
      </w:r>
      <w:r>
        <w:rPr>
          <w:rFonts w:asciiTheme="minorHAnsi" w:hAnsiTheme="minorHAnsi" w:cstheme="minorHAnsi"/>
          <w:szCs w:val="22"/>
        </w:rPr>
        <w:t>:</w:t>
      </w:r>
      <w:r>
        <w:rPr>
          <w:rFonts w:asciiTheme="minorHAnsi" w:hAnsiTheme="minorHAnsi" w:cstheme="minorHAnsi"/>
          <w:szCs w:val="22"/>
        </w:rPr>
        <w:tab/>
      </w:r>
      <w:hyperlink r:id="rId10" w:history="1">
        <w:r w:rsidR="00181B6F" w:rsidRPr="00D51DBD">
          <w:rPr>
            <w:rStyle w:val="Hypertextovodkaz"/>
            <w:rFonts w:asciiTheme="minorHAnsi" w:hAnsiTheme="minorHAnsi" w:cstheme="minorHAnsi"/>
          </w:rPr>
          <w:t>http://www.e-zakazky.cz/Profil-Zadavatele/7e4b79fe-207e-474f-9936-1330325ae170</w:t>
        </w:r>
      </w:hyperlink>
      <w:r w:rsidRPr="00D51DBD">
        <w:rPr>
          <w:rFonts w:asciiTheme="minorHAnsi" w:hAnsiTheme="minorHAnsi" w:cstheme="minorHAnsi"/>
        </w:rPr>
        <w:t xml:space="preserve"> </w:t>
      </w:r>
    </w:p>
    <w:p w14:paraId="57A84805" w14:textId="77777777" w:rsidR="00431E6D" w:rsidRPr="00882049" w:rsidRDefault="000B5EA2" w:rsidP="00431E6D">
      <w:pPr>
        <w:pStyle w:val="Nadpis1"/>
        <w:spacing w:before="240" w:after="240"/>
        <w:ind w:left="426" w:hanging="426"/>
        <w:rPr>
          <w:rFonts w:asciiTheme="minorHAnsi" w:hAnsiTheme="minorHAnsi" w:cstheme="minorHAnsi"/>
          <w:b/>
          <w:sz w:val="24"/>
        </w:rPr>
      </w:pPr>
      <w:r w:rsidRPr="00882049">
        <w:rPr>
          <w:rFonts w:asciiTheme="minorHAnsi" w:hAnsiTheme="minorHAnsi" w:cstheme="minorHAnsi"/>
          <w:b/>
          <w:sz w:val="24"/>
        </w:rPr>
        <w:t>Identifikační údaje kontaktní osoby</w:t>
      </w:r>
      <w:r w:rsidR="00431E6D" w:rsidRPr="00882049">
        <w:rPr>
          <w:rFonts w:asciiTheme="minorHAnsi" w:hAnsiTheme="minorHAnsi" w:cstheme="minorHAnsi"/>
          <w:b/>
          <w:sz w:val="24"/>
        </w:rPr>
        <w:t xml:space="preserve"> zadavatele </w:t>
      </w:r>
    </w:p>
    <w:p w14:paraId="6DDFDBCE" w14:textId="77777777" w:rsidR="002542F8" w:rsidRPr="002542F8" w:rsidRDefault="002542F8" w:rsidP="002542F8">
      <w:pPr>
        <w:keepNext/>
        <w:tabs>
          <w:tab w:val="num" w:pos="0"/>
        </w:tabs>
        <w:spacing w:after="120"/>
        <w:ind w:left="425" w:hanging="425"/>
        <w:rPr>
          <w:rFonts w:asciiTheme="minorHAnsi" w:hAnsiTheme="minorHAnsi" w:cstheme="minorHAnsi"/>
          <w:szCs w:val="22"/>
        </w:rPr>
      </w:pPr>
      <w:r>
        <w:rPr>
          <w:rFonts w:asciiTheme="minorHAnsi" w:hAnsiTheme="minorHAnsi" w:cstheme="minorHAnsi"/>
          <w:szCs w:val="22"/>
        </w:rPr>
        <w:tab/>
      </w:r>
      <w:r w:rsidRPr="002542F8">
        <w:rPr>
          <w:rFonts w:asciiTheme="minorHAnsi" w:hAnsiTheme="minorHAnsi" w:cstheme="minorHAnsi"/>
          <w:szCs w:val="22"/>
        </w:rPr>
        <w:t>Smluvní zastoupení zadavatele:</w:t>
      </w:r>
    </w:p>
    <w:p w14:paraId="255A31EF" w14:textId="77777777" w:rsidR="00DE68C4" w:rsidRPr="00C06D52" w:rsidRDefault="00DE68C4" w:rsidP="00DE68C4">
      <w:pPr>
        <w:ind w:firstLine="426"/>
        <w:textAlignment w:val="baseline"/>
        <w:rPr>
          <w:rFonts w:ascii="inherit" w:hAnsi="inherit"/>
          <w:color w:val="333333"/>
        </w:rPr>
      </w:pPr>
      <w:r w:rsidRPr="00AA549E">
        <w:rPr>
          <w:rFonts w:asciiTheme="minorHAnsi" w:hAnsiTheme="minorHAnsi" w:cstheme="minorHAnsi"/>
          <w:szCs w:val="22"/>
        </w:rPr>
        <w:t>název:</w:t>
      </w:r>
      <w:r w:rsidRPr="00AA549E">
        <w:rPr>
          <w:rFonts w:asciiTheme="minorHAnsi" w:hAnsiTheme="minorHAnsi" w:cstheme="minorHAnsi"/>
          <w:szCs w:val="22"/>
        </w:rPr>
        <w:tab/>
      </w:r>
      <w:r w:rsidRPr="00AA549E">
        <w:rPr>
          <w:rFonts w:asciiTheme="minorHAnsi" w:hAnsiTheme="minorHAnsi" w:cstheme="minorHAnsi"/>
          <w:szCs w:val="22"/>
        </w:rPr>
        <w:tab/>
      </w:r>
      <w:r w:rsidRPr="00AA549E">
        <w:rPr>
          <w:rFonts w:asciiTheme="minorHAnsi" w:hAnsiTheme="minorHAnsi" w:cstheme="minorHAnsi"/>
          <w:szCs w:val="22"/>
        </w:rPr>
        <w:tab/>
      </w:r>
      <w:r w:rsidRPr="00E368BC">
        <w:rPr>
          <w:rFonts w:asciiTheme="minorHAnsi" w:hAnsiTheme="minorHAnsi" w:cstheme="minorHAnsi"/>
          <w:b/>
          <w:bCs/>
          <w:szCs w:val="22"/>
        </w:rPr>
        <w:t>Fortender s.r.o.</w:t>
      </w:r>
    </w:p>
    <w:p w14:paraId="103A5546" w14:textId="77777777" w:rsidR="00DE68C4" w:rsidRDefault="00DE68C4" w:rsidP="00DE68C4">
      <w:pPr>
        <w:tabs>
          <w:tab w:val="num" w:pos="426"/>
        </w:tabs>
        <w:rPr>
          <w:rFonts w:asciiTheme="minorHAnsi" w:hAnsiTheme="minorHAnsi" w:cstheme="minorHAnsi"/>
          <w:szCs w:val="22"/>
        </w:rPr>
      </w:pPr>
      <w:r>
        <w:rPr>
          <w:rFonts w:asciiTheme="minorHAnsi" w:hAnsiTheme="minorHAnsi" w:cstheme="minorHAnsi"/>
          <w:szCs w:val="22"/>
        </w:rPr>
        <w:tab/>
      </w:r>
      <w:r w:rsidRPr="00AA549E">
        <w:rPr>
          <w:rFonts w:asciiTheme="minorHAnsi" w:hAnsiTheme="minorHAnsi" w:cstheme="minorHAnsi"/>
          <w:szCs w:val="22"/>
        </w:rPr>
        <w:t>sídlo:</w:t>
      </w:r>
      <w:r w:rsidRPr="00AA549E">
        <w:rPr>
          <w:rFonts w:asciiTheme="minorHAnsi" w:hAnsiTheme="minorHAnsi" w:cstheme="minorHAnsi"/>
          <w:szCs w:val="22"/>
        </w:rPr>
        <w:tab/>
      </w:r>
      <w:r w:rsidRPr="00AA549E">
        <w:rPr>
          <w:rFonts w:asciiTheme="minorHAnsi" w:hAnsiTheme="minorHAnsi" w:cstheme="minorHAnsi"/>
          <w:szCs w:val="22"/>
        </w:rPr>
        <w:tab/>
      </w:r>
      <w:r w:rsidRPr="00AA549E">
        <w:rPr>
          <w:rFonts w:asciiTheme="minorHAnsi" w:hAnsiTheme="minorHAnsi" w:cstheme="minorHAnsi"/>
          <w:szCs w:val="22"/>
        </w:rPr>
        <w:tab/>
      </w:r>
      <w:r w:rsidRPr="00E368BC">
        <w:rPr>
          <w:rFonts w:asciiTheme="minorHAnsi" w:hAnsiTheme="minorHAnsi" w:cstheme="minorHAnsi"/>
          <w:szCs w:val="22"/>
        </w:rPr>
        <w:t>č.p. 141, 295 01 Boseň</w:t>
      </w:r>
    </w:p>
    <w:p w14:paraId="28E621CB" w14:textId="77777777" w:rsidR="00DE68C4" w:rsidRPr="00C06D52" w:rsidRDefault="00DE68C4" w:rsidP="00DE68C4">
      <w:pPr>
        <w:ind w:firstLine="425"/>
        <w:textAlignment w:val="baseline"/>
        <w:rPr>
          <w:rFonts w:ascii="inherit" w:hAnsi="inherit"/>
          <w:color w:val="333333"/>
        </w:rPr>
      </w:pPr>
      <w:r w:rsidRPr="00AA549E">
        <w:rPr>
          <w:rFonts w:asciiTheme="minorHAnsi" w:hAnsiTheme="minorHAnsi" w:cstheme="minorHAnsi"/>
          <w:szCs w:val="22"/>
        </w:rPr>
        <w:t>IČ:</w:t>
      </w:r>
      <w:r w:rsidRPr="00AA549E">
        <w:rPr>
          <w:rFonts w:asciiTheme="minorHAnsi" w:hAnsiTheme="minorHAnsi" w:cstheme="minorHAnsi"/>
          <w:szCs w:val="22"/>
        </w:rPr>
        <w:tab/>
      </w:r>
      <w:r w:rsidRPr="00AA549E">
        <w:rPr>
          <w:rFonts w:asciiTheme="minorHAnsi" w:hAnsiTheme="minorHAnsi" w:cstheme="minorHAnsi"/>
          <w:szCs w:val="22"/>
        </w:rPr>
        <w:tab/>
      </w:r>
      <w:r w:rsidRPr="00AA549E">
        <w:rPr>
          <w:rFonts w:asciiTheme="minorHAnsi" w:hAnsiTheme="minorHAnsi" w:cstheme="minorHAnsi"/>
          <w:szCs w:val="22"/>
        </w:rPr>
        <w:tab/>
      </w:r>
      <w:r>
        <w:rPr>
          <w:rFonts w:asciiTheme="minorHAnsi" w:hAnsiTheme="minorHAnsi" w:cstheme="minorHAnsi"/>
          <w:szCs w:val="22"/>
        </w:rPr>
        <w:tab/>
      </w:r>
      <w:r w:rsidRPr="00E368BC">
        <w:rPr>
          <w:rFonts w:asciiTheme="minorHAnsi" w:hAnsiTheme="minorHAnsi" w:cstheme="minorHAnsi"/>
          <w:szCs w:val="22"/>
        </w:rPr>
        <w:t>17219779</w:t>
      </w:r>
    </w:p>
    <w:p w14:paraId="041894DB" w14:textId="5D0EF73F" w:rsidR="00DE68C4" w:rsidRPr="00882049" w:rsidRDefault="00DE68C4" w:rsidP="00CB3EC8">
      <w:pPr>
        <w:tabs>
          <w:tab w:val="num" w:pos="426"/>
        </w:tabs>
        <w:spacing w:after="120"/>
        <w:rPr>
          <w:rFonts w:asciiTheme="minorHAnsi" w:hAnsiTheme="minorHAnsi" w:cstheme="minorHAnsi"/>
        </w:rPr>
      </w:pPr>
      <w:r>
        <w:rPr>
          <w:rFonts w:asciiTheme="minorHAnsi" w:hAnsiTheme="minorHAnsi" w:cstheme="minorHAnsi"/>
          <w:szCs w:val="22"/>
        </w:rPr>
        <w:tab/>
      </w:r>
      <w:r w:rsidRPr="00882049">
        <w:rPr>
          <w:rFonts w:asciiTheme="minorHAnsi" w:hAnsiTheme="minorHAnsi" w:cstheme="minorHAnsi"/>
        </w:rPr>
        <w:t xml:space="preserve">Kontaktní osobou </w:t>
      </w:r>
      <w:r w:rsidRPr="003E2CD7">
        <w:rPr>
          <w:rFonts w:asciiTheme="minorHAnsi" w:hAnsiTheme="minorHAnsi" w:cstheme="minorHAnsi"/>
        </w:rPr>
        <w:t xml:space="preserve">ve věcech souvisejících </w:t>
      </w:r>
      <w:r>
        <w:rPr>
          <w:rFonts w:asciiTheme="minorHAnsi" w:hAnsiTheme="minorHAnsi" w:cstheme="minorHAnsi"/>
        </w:rPr>
        <w:t>s</w:t>
      </w:r>
      <w:r w:rsidRPr="003E2CD7">
        <w:rPr>
          <w:rFonts w:asciiTheme="minorHAnsi" w:hAnsiTheme="minorHAnsi" w:cstheme="minorHAnsi"/>
        </w:rPr>
        <w:t xml:space="preserve"> t</w:t>
      </w:r>
      <w:r>
        <w:rPr>
          <w:rFonts w:asciiTheme="minorHAnsi" w:hAnsiTheme="minorHAnsi" w:cstheme="minorHAnsi"/>
        </w:rPr>
        <w:t>outo</w:t>
      </w:r>
      <w:r w:rsidRPr="003E2CD7">
        <w:rPr>
          <w:rFonts w:asciiTheme="minorHAnsi" w:hAnsiTheme="minorHAnsi" w:cstheme="minorHAnsi"/>
        </w:rPr>
        <w:t xml:space="preserve"> veřejn</w:t>
      </w:r>
      <w:r>
        <w:rPr>
          <w:rFonts w:asciiTheme="minorHAnsi" w:hAnsiTheme="minorHAnsi" w:cstheme="minorHAnsi"/>
        </w:rPr>
        <w:t>ou</w:t>
      </w:r>
      <w:r w:rsidRPr="003E2CD7">
        <w:rPr>
          <w:rFonts w:asciiTheme="minorHAnsi" w:hAnsiTheme="minorHAnsi" w:cstheme="minorHAnsi"/>
        </w:rPr>
        <w:t xml:space="preserve"> zakázk</w:t>
      </w:r>
      <w:r>
        <w:rPr>
          <w:rFonts w:asciiTheme="minorHAnsi" w:hAnsiTheme="minorHAnsi" w:cstheme="minorHAnsi"/>
        </w:rPr>
        <w:t>ou</w:t>
      </w:r>
      <w:r w:rsidRPr="003E2CD7">
        <w:rPr>
          <w:rFonts w:asciiTheme="minorHAnsi" w:hAnsiTheme="minorHAnsi" w:cstheme="minorHAnsi"/>
        </w:rPr>
        <w:t xml:space="preserve"> malého rozsahu je</w:t>
      </w:r>
      <w:r w:rsidRPr="00882049">
        <w:rPr>
          <w:rFonts w:asciiTheme="minorHAnsi" w:hAnsiTheme="minorHAnsi" w:cstheme="minorHAnsi"/>
        </w:rPr>
        <w:t>:</w:t>
      </w:r>
    </w:p>
    <w:p w14:paraId="3E13401E" w14:textId="77777777" w:rsidR="00DE68C4" w:rsidRDefault="00DE68C4" w:rsidP="00DE68C4">
      <w:pPr>
        <w:ind w:firstLine="426"/>
        <w:rPr>
          <w:rFonts w:asciiTheme="minorHAnsi" w:hAnsiTheme="minorHAnsi" w:cstheme="minorHAnsi"/>
          <w:bCs/>
        </w:rPr>
      </w:pPr>
      <w:r w:rsidRPr="002C4D79">
        <w:rPr>
          <w:rFonts w:asciiTheme="minorHAnsi" w:hAnsiTheme="minorHAnsi" w:cstheme="minorHAnsi"/>
          <w:bCs/>
        </w:rPr>
        <w:t xml:space="preserve">jméno:  </w:t>
      </w:r>
      <w:r w:rsidRPr="002C4D79">
        <w:rPr>
          <w:rFonts w:asciiTheme="minorHAnsi" w:hAnsiTheme="minorHAnsi" w:cstheme="minorHAnsi"/>
          <w:bCs/>
        </w:rPr>
        <w:tab/>
      </w:r>
      <w:r w:rsidRPr="002C4D79">
        <w:rPr>
          <w:rFonts w:asciiTheme="minorHAnsi" w:hAnsiTheme="minorHAnsi" w:cstheme="minorHAnsi"/>
          <w:bCs/>
        </w:rPr>
        <w:tab/>
      </w:r>
      <w:r w:rsidRPr="002C4D79">
        <w:rPr>
          <w:rFonts w:asciiTheme="minorHAnsi" w:hAnsiTheme="minorHAnsi" w:cstheme="minorHAnsi"/>
          <w:bCs/>
        </w:rPr>
        <w:tab/>
        <w:t>Mgr. Kateřina Bubeníková</w:t>
      </w:r>
      <w:r>
        <w:rPr>
          <w:rFonts w:asciiTheme="minorHAnsi" w:hAnsiTheme="minorHAnsi" w:cstheme="minorHAnsi"/>
          <w:bCs/>
        </w:rPr>
        <w:t>, advokátka</w:t>
      </w:r>
    </w:p>
    <w:p w14:paraId="038F9F56" w14:textId="4AAE2445" w:rsidR="00DE68C4" w:rsidRDefault="00DE68C4" w:rsidP="00DE68C4">
      <w:pPr>
        <w:ind w:firstLine="426"/>
        <w:rPr>
          <w:rFonts w:asciiTheme="minorHAnsi" w:hAnsiTheme="minorHAnsi" w:cstheme="minorHAnsi"/>
          <w:szCs w:val="22"/>
        </w:rPr>
      </w:pPr>
      <w:r w:rsidRPr="00AA549E">
        <w:rPr>
          <w:rFonts w:asciiTheme="minorHAnsi" w:hAnsiTheme="minorHAnsi" w:cstheme="minorHAnsi"/>
          <w:szCs w:val="22"/>
        </w:rPr>
        <w:t>telefon:</w:t>
      </w:r>
      <w:r w:rsidRPr="00AA549E">
        <w:rPr>
          <w:rFonts w:asciiTheme="minorHAnsi" w:hAnsiTheme="minorHAnsi" w:cstheme="minorHAnsi"/>
          <w:szCs w:val="22"/>
        </w:rPr>
        <w:tab/>
      </w:r>
      <w:r w:rsidRPr="00AA549E">
        <w:rPr>
          <w:rFonts w:asciiTheme="minorHAnsi" w:hAnsiTheme="minorHAnsi" w:cstheme="minorHAnsi"/>
          <w:szCs w:val="22"/>
        </w:rPr>
        <w:tab/>
      </w:r>
      <w:r w:rsidRPr="00AA549E">
        <w:rPr>
          <w:rFonts w:asciiTheme="minorHAnsi" w:hAnsiTheme="minorHAnsi" w:cstheme="minorHAnsi"/>
          <w:szCs w:val="22"/>
        </w:rPr>
        <w:tab/>
        <w:t>+ 420 777 215</w:t>
      </w:r>
      <w:r w:rsidR="00CB3EC8">
        <w:rPr>
          <w:rFonts w:asciiTheme="minorHAnsi" w:hAnsiTheme="minorHAnsi" w:cstheme="minorHAnsi"/>
          <w:szCs w:val="22"/>
        </w:rPr>
        <w:t> </w:t>
      </w:r>
      <w:r w:rsidRPr="00AA549E">
        <w:rPr>
          <w:rFonts w:asciiTheme="minorHAnsi" w:hAnsiTheme="minorHAnsi" w:cstheme="minorHAnsi"/>
          <w:szCs w:val="22"/>
        </w:rPr>
        <w:t>314</w:t>
      </w:r>
    </w:p>
    <w:p w14:paraId="2B8E71BF" w14:textId="2060B336" w:rsidR="00CB3EC8" w:rsidRPr="002C4D79" w:rsidRDefault="00CB3EC8" w:rsidP="00DE68C4">
      <w:pPr>
        <w:ind w:firstLine="426"/>
        <w:rPr>
          <w:rFonts w:asciiTheme="minorHAnsi" w:hAnsiTheme="minorHAnsi" w:cstheme="minorHAnsi"/>
          <w:bCs/>
        </w:rPr>
      </w:pPr>
      <w:r w:rsidRPr="00AA549E">
        <w:rPr>
          <w:rFonts w:asciiTheme="minorHAnsi" w:hAnsiTheme="minorHAnsi" w:cstheme="minorHAnsi"/>
          <w:szCs w:val="22"/>
        </w:rPr>
        <w:t>ID datové schránky:</w:t>
      </w:r>
      <w:r w:rsidRPr="00AA549E">
        <w:rPr>
          <w:rFonts w:asciiTheme="minorHAnsi" w:hAnsiTheme="minorHAnsi" w:cstheme="minorHAnsi"/>
          <w:szCs w:val="22"/>
        </w:rPr>
        <w:tab/>
      </w:r>
      <w:r w:rsidRPr="00CB3EC8">
        <w:rPr>
          <w:rFonts w:asciiTheme="minorHAnsi" w:hAnsiTheme="minorHAnsi" w:cstheme="minorHAnsi"/>
          <w:szCs w:val="22"/>
        </w:rPr>
        <w:t>gugiy6s</w:t>
      </w:r>
    </w:p>
    <w:p w14:paraId="72CBE5FA" w14:textId="37E050F4" w:rsidR="00FA7385" w:rsidRPr="00882049" w:rsidRDefault="00DE68C4" w:rsidP="00DE68C4">
      <w:pPr>
        <w:spacing w:after="120"/>
        <w:ind w:firstLine="425"/>
        <w:rPr>
          <w:rFonts w:asciiTheme="minorHAnsi" w:hAnsiTheme="minorHAnsi" w:cstheme="minorHAnsi"/>
          <w:shd w:val="clear" w:color="auto" w:fill="FFFFFF"/>
        </w:rPr>
      </w:pPr>
      <w:r>
        <w:rPr>
          <w:rFonts w:asciiTheme="minorHAnsi" w:hAnsiTheme="minorHAnsi" w:cstheme="minorHAnsi"/>
          <w:bCs/>
        </w:rPr>
        <w:t>e</w:t>
      </w:r>
      <w:r w:rsidRPr="00AA549E">
        <w:rPr>
          <w:rFonts w:asciiTheme="minorHAnsi" w:hAnsiTheme="minorHAnsi" w:cstheme="minorHAnsi"/>
          <w:bCs/>
        </w:rPr>
        <w:t>-mail:</w:t>
      </w:r>
      <w:r w:rsidRPr="00AA549E">
        <w:rPr>
          <w:rFonts w:asciiTheme="minorHAnsi" w:hAnsiTheme="minorHAnsi" w:cstheme="minorHAnsi"/>
        </w:rPr>
        <w:tab/>
      </w:r>
      <w:r w:rsidRPr="00AA549E">
        <w:rPr>
          <w:rFonts w:asciiTheme="minorHAnsi" w:hAnsiTheme="minorHAnsi" w:cstheme="minorHAnsi"/>
        </w:rPr>
        <w:tab/>
      </w:r>
      <w:r w:rsidRPr="00AA549E">
        <w:rPr>
          <w:rFonts w:asciiTheme="minorHAnsi" w:hAnsiTheme="minorHAnsi" w:cstheme="minorHAnsi"/>
        </w:rPr>
        <w:tab/>
      </w:r>
      <w:hyperlink r:id="rId11" w:history="1">
        <w:r w:rsidRPr="00AA549E">
          <w:rPr>
            <w:rStyle w:val="Hypertextovodkaz"/>
            <w:rFonts w:asciiTheme="minorHAnsi" w:hAnsiTheme="minorHAnsi" w:cstheme="majorHAnsi"/>
          </w:rPr>
          <w:t>bubenikova@ak-bubenikova.cz</w:t>
        </w:r>
      </w:hyperlink>
      <w:r w:rsidR="005B5622" w:rsidRPr="00882049">
        <w:rPr>
          <w:rFonts w:asciiTheme="minorHAnsi" w:hAnsiTheme="minorHAnsi" w:cstheme="minorHAnsi"/>
        </w:rPr>
        <w:t xml:space="preserve"> </w:t>
      </w:r>
      <w:r w:rsidR="00FA7385" w:rsidRPr="00882049">
        <w:rPr>
          <w:rFonts w:asciiTheme="minorHAnsi" w:hAnsiTheme="minorHAnsi" w:cstheme="minorHAnsi"/>
          <w:shd w:val="clear" w:color="auto" w:fill="FFFFFF"/>
        </w:rPr>
        <w:t xml:space="preserve"> </w:t>
      </w:r>
    </w:p>
    <w:p w14:paraId="1342AD45" w14:textId="77777777" w:rsidR="00431E6D" w:rsidRPr="00882049" w:rsidRDefault="00FA7385" w:rsidP="00805C6B">
      <w:pPr>
        <w:tabs>
          <w:tab w:val="num" w:pos="426"/>
        </w:tabs>
        <w:ind w:left="426"/>
        <w:jc w:val="both"/>
        <w:rPr>
          <w:rFonts w:asciiTheme="minorHAnsi" w:hAnsiTheme="minorHAnsi" w:cstheme="minorHAnsi"/>
          <w:szCs w:val="22"/>
        </w:rPr>
      </w:pPr>
      <w:r w:rsidRPr="00882049">
        <w:rPr>
          <w:rFonts w:asciiTheme="minorHAnsi" w:hAnsiTheme="minorHAnsi" w:cstheme="minorHAnsi"/>
        </w:rPr>
        <w:t>Kontaktní osoba zajišťuje veškerou komunikaci zadavatele s dodavateli (tím není dotčeno oprávnění zadavatele)</w:t>
      </w:r>
      <w:r w:rsidR="009E4C11">
        <w:rPr>
          <w:rFonts w:asciiTheme="minorHAnsi" w:hAnsiTheme="minorHAnsi" w:cstheme="minorHAnsi"/>
        </w:rPr>
        <w:t xml:space="preserve"> a je oprávněna k zastupování</w:t>
      </w:r>
      <w:r w:rsidR="009E4C11" w:rsidRPr="009E4C11">
        <w:rPr>
          <w:rFonts w:asciiTheme="minorHAnsi" w:hAnsiTheme="minorHAnsi" w:cstheme="minorHAnsi"/>
        </w:rPr>
        <w:t xml:space="preserve"> zadavatele analogicky dle § 43 odst. 1 </w:t>
      </w:r>
      <w:r w:rsidR="00F71D52">
        <w:rPr>
          <w:rFonts w:asciiTheme="minorHAnsi" w:hAnsiTheme="minorHAnsi" w:cstheme="minorHAnsi"/>
        </w:rPr>
        <w:t>ZZVZ</w:t>
      </w:r>
      <w:r w:rsidRPr="00882049">
        <w:rPr>
          <w:rFonts w:asciiTheme="minorHAnsi" w:hAnsiTheme="minorHAnsi" w:cstheme="minorHAnsi"/>
        </w:rPr>
        <w:t>.</w:t>
      </w:r>
    </w:p>
    <w:p w14:paraId="7FFDF6DF" w14:textId="77777777" w:rsidR="00431E6D" w:rsidRPr="00882049" w:rsidRDefault="00431E6D" w:rsidP="00026745">
      <w:pPr>
        <w:pStyle w:val="Nadpis1"/>
        <w:spacing w:before="240" w:after="240"/>
        <w:ind w:left="426" w:hanging="426"/>
        <w:rPr>
          <w:rFonts w:asciiTheme="minorHAnsi" w:hAnsiTheme="minorHAnsi" w:cstheme="minorHAnsi"/>
          <w:b/>
          <w:sz w:val="24"/>
        </w:rPr>
      </w:pPr>
      <w:bookmarkStart w:id="4" w:name="_Toc296084404"/>
      <w:bookmarkEnd w:id="3"/>
      <w:r w:rsidRPr="00882049">
        <w:rPr>
          <w:rFonts w:asciiTheme="minorHAnsi" w:hAnsiTheme="minorHAnsi" w:cstheme="minorHAnsi"/>
          <w:b/>
          <w:sz w:val="24"/>
        </w:rPr>
        <w:lastRenderedPageBreak/>
        <w:t>Informace o druhu, předmětu a hodnotě veřejné zakázky</w:t>
      </w:r>
      <w:bookmarkEnd w:id="4"/>
    </w:p>
    <w:p w14:paraId="4CF4BBCD" w14:textId="2A0B9248" w:rsidR="00F72D42" w:rsidRDefault="00F72D42" w:rsidP="00E90DB9">
      <w:pPr>
        <w:autoSpaceDE w:val="0"/>
        <w:autoSpaceDN w:val="0"/>
        <w:adjustRightInd w:val="0"/>
        <w:spacing w:after="120"/>
        <w:ind w:left="425"/>
        <w:jc w:val="both"/>
        <w:rPr>
          <w:rFonts w:asciiTheme="minorHAnsi" w:hAnsiTheme="minorHAnsi" w:cstheme="minorHAnsi"/>
        </w:rPr>
      </w:pPr>
      <w:r w:rsidRPr="00882049">
        <w:rPr>
          <w:rFonts w:asciiTheme="minorHAnsi" w:hAnsiTheme="minorHAnsi" w:cstheme="minorHAnsi"/>
        </w:rPr>
        <w:t xml:space="preserve">Jedná se o </w:t>
      </w:r>
      <w:r w:rsidRPr="00086BED">
        <w:rPr>
          <w:rFonts w:asciiTheme="minorHAnsi" w:hAnsiTheme="minorHAnsi" w:cstheme="minorHAnsi"/>
          <w:b/>
          <w:bCs/>
        </w:rPr>
        <w:t xml:space="preserve">veřejnou zakázku malého rozsahu </w:t>
      </w:r>
      <w:r w:rsidR="00990B52" w:rsidRPr="00086BED">
        <w:rPr>
          <w:rFonts w:asciiTheme="minorHAnsi" w:hAnsiTheme="minorHAnsi" w:cstheme="minorHAnsi"/>
          <w:b/>
          <w:bCs/>
        </w:rPr>
        <w:t xml:space="preserve">na </w:t>
      </w:r>
      <w:r w:rsidR="00094AC2" w:rsidRPr="00086BED">
        <w:rPr>
          <w:rFonts w:asciiTheme="minorHAnsi" w:hAnsiTheme="minorHAnsi" w:cstheme="minorHAnsi"/>
          <w:b/>
          <w:bCs/>
        </w:rPr>
        <w:t>dodávky</w:t>
      </w:r>
      <w:r w:rsidR="00086BED" w:rsidRPr="00086BED">
        <w:rPr>
          <w:rFonts w:asciiTheme="minorHAnsi" w:hAnsiTheme="minorHAnsi" w:cstheme="minorHAnsi"/>
        </w:rPr>
        <w:t xml:space="preserve"> spolufinancovanou z</w:t>
      </w:r>
      <w:r w:rsidR="00FB1987">
        <w:rPr>
          <w:rFonts w:asciiTheme="minorHAnsi" w:hAnsiTheme="minorHAnsi" w:cstheme="minorHAnsi"/>
        </w:rPr>
        <w:t xml:space="preserve"> prostředků </w:t>
      </w:r>
      <w:r w:rsidR="00345736" w:rsidRPr="00345736">
        <w:rPr>
          <w:rFonts w:asciiTheme="minorHAnsi" w:hAnsiTheme="minorHAnsi" w:cstheme="minorHAnsi"/>
        </w:rPr>
        <w:t>Modernizační</w:t>
      </w:r>
      <w:r w:rsidR="00345736">
        <w:rPr>
          <w:rFonts w:asciiTheme="minorHAnsi" w:hAnsiTheme="minorHAnsi" w:cstheme="minorHAnsi"/>
        </w:rPr>
        <w:t>ho</w:t>
      </w:r>
      <w:r w:rsidR="00345736" w:rsidRPr="00345736">
        <w:rPr>
          <w:rFonts w:asciiTheme="minorHAnsi" w:hAnsiTheme="minorHAnsi" w:cstheme="minorHAnsi"/>
        </w:rPr>
        <w:t xml:space="preserve"> fond</w:t>
      </w:r>
      <w:r w:rsidR="00345736">
        <w:rPr>
          <w:rFonts w:asciiTheme="minorHAnsi" w:hAnsiTheme="minorHAnsi" w:cstheme="minorHAnsi"/>
        </w:rPr>
        <w:t>u</w:t>
      </w:r>
      <w:r w:rsidR="00086BED" w:rsidRPr="00086BED">
        <w:rPr>
          <w:rFonts w:asciiTheme="minorHAnsi" w:hAnsiTheme="minorHAnsi" w:cstheme="minorHAnsi"/>
        </w:rPr>
        <w:t xml:space="preserve">, </w:t>
      </w:r>
      <w:r w:rsidR="0076517A" w:rsidRPr="00086BED">
        <w:rPr>
          <w:rFonts w:asciiTheme="minorHAnsi" w:hAnsiTheme="minorHAnsi" w:cstheme="minorHAnsi"/>
        </w:rPr>
        <w:t>Výzva RES+ č. 3/202</w:t>
      </w:r>
      <w:r w:rsidR="006500ED">
        <w:rPr>
          <w:rFonts w:asciiTheme="minorHAnsi" w:hAnsiTheme="minorHAnsi" w:cstheme="minorHAnsi"/>
        </w:rPr>
        <w:t>5</w:t>
      </w:r>
      <w:r w:rsidR="00A94647">
        <w:rPr>
          <w:rFonts w:asciiTheme="minorHAnsi" w:hAnsiTheme="minorHAnsi" w:cstheme="minorHAnsi"/>
        </w:rPr>
        <w:t>.</w:t>
      </w:r>
      <w:r w:rsidR="00086BED" w:rsidRPr="00086BED">
        <w:rPr>
          <w:rFonts w:asciiTheme="minorHAnsi" w:hAnsiTheme="minorHAnsi" w:cstheme="minorHAnsi"/>
        </w:rPr>
        <w:t xml:space="preserve"> </w:t>
      </w:r>
      <w:r w:rsidR="002757E0" w:rsidRPr="002757E0">
        <w:rPr>
          <w:rFonts w:asciiTheme="minorHAnsi" w:hAnsiTheme="minorHAnsi" w:cstheme="minorHAnsi"/>
        </w:rPr>
        <w:t>Vybraný dodavatel, se kterým bude uzavřena smlouva, je povinen dodržet všechny podmínky poskytovatele dotace</w:t>
      </w:r>
      <w:r w:rsidR="002757E0">
        <w:rPr>
          <w:rFonts w:asciiTheme="minorHAnsi" w:hAnsiTheme="minorHAnsi" w:cstheme="minorHAnsi"/>
        </w:rPr>
        <w:t xml:space="preserve"> (zejména </w:t>
      </w:r>
      <w:r w:rsidR="002757E0" w:rsidRPr="002757E0">
        <w:rPr>
          <w:rFonts w:asciiTheme="minorHAnsi" w:hAnsiTheme="minorHAnsi" w:cstheme="minorHAnsi"/>
        </w:rPr>
        <w:t>splnění sekce 12.2 dokumentu VÝZVA MODF – RES+ Č. 3/202</w:t>
      </w:r>
      <w:r w:rsidR="00257863">
        <w:rPr>
          <w:rFonts w:asciiTheme="minorHAnsi" w:hAnsiTheme="minorHAnsi" w:cstheme="minorHAnsi"/>
        </w:rPr>
        <w:t>5</w:t>
      </w:r>
      <w:r w:rsidR="002757E0">
        <w:rPr>
          <w:rFonts w:asciiTheme="minorHAnsi" w:hAnsiTheme="minorHAnsi" w:cstheme="minorHAnsi"/>
        </w:rPr>
        <w:t xml:space="preserve"> </w:t>
      </w:r>
      <w:r w:rsidR="00E90DB9">
        <w:rPr>
          <w:rFonts w:asciiTheme="minorHAnsi" w:hAnsiTheme="minorHAnsi" w:cstheme="minorHAnsi"/>
        </w:rPr>
        <w:t xml:space="preserve">k předkládání žádostí o poskytnutí podpory z prostředků modernizačního fondu </w:t>
      </w:r>
      <w:r w:rsidR="002757E0">
        <w:rPr>
          <w:rFonts w:asciiTheme="minorHAnsi" w:hAnsiTheme="minorHAnsi" w:cstheme="minorHAnsi"/>
        </w:rPr>
        <w:t xml:space="preserve">viz </w:t>
      </w:r>
      <w:r w:rsidR="002757E0" w:rsidRPr="002757E0">
        <w:rPr>
          <w:rFonts w:asciiTheme="minorHAnsi" w:hAnsiTheme="minorHAnsi" w:cstheme="minorHAnsi"/>
          <w:u w:val="single"/>
        </w:rPr>
        <w:t>Příloha č. 2</w:t>
      </w:r>
      <w:r w:rsidR="002757E0">
        <w:rPr>
          <w:rFonts w:asciiTheme="minorHAnsi" w:hAnsiTheme="minorHAnsi" w:cstheme="minorHAnsi"/>
        </w:rPr>
        <w:t xml:space="preserve"> této výzvy</w:t>
      </w:r>
      <w:r w:rsidR="002757E0" w:rsidRPr="002757E0">
        <w:rPr>
          <w:rFonts w:asciiTheme="minorHAnsi" w:hAnsiTheme="minorHAnsi" w:cstheme="minorHAnsi"/>
        </w:rPr>
        <w:t>).</w:t>
      </w:r>
      <w:r w:rsidR="006500ED">
        <w:rPr>
          <w:rFonts w:asciiTheme="minorHAnsi" w:hAnsiTheme="minorHAnsi" w:cstheme="minorHAnsi"/>
        </w:rPr>
        <w:t xml:space="preserve"> </w:t>
      </w:r>
    </w:p>
    <w:p w14:paraId="7FB22E73" w14:textId="6CE62F97" w:rsidR="00D51DBD" w:rsidRDefault="00545920" w:rsidP="00FB1987">
      <w:pPr>
        <w:autoSpaceDE w:val="0"/>
        <w:autoSpaceDN w:val="0"/>
        <w:adjustRightInd w:val="0"/>
        <w:spacing w:after="120"/>
        <w:ind w:left="425"/>
        <w:jc w:val="both"/>
        <w:rPr>
          <w:rFonts w:asciiTheme="minorHAnsi" w:hAnsiTheme="minorHAnsi" w:cstheme="minorHAnsi"/>
        </w:rPr>
      </w:pPr>
      <w:r w:rsidRPr="00086BED">
        <w:rPr>
          <w:rFonts w:asciiTheme="minorHAnsi" w:hAnsiTheme="minorHAnsi" w:cstheme="minorHAnsi"/>
          <w:b/>
          <w:bCs/>
        </w:rPr>
        <w:t>Předmětem plnění</w:t>
      </w:r>
      <w:r w:rsidRPr="00882049">
        <w:rPr>
          <w:rFonts w:asciiTheme="minorHAnsi" w:hAnsiTheme="minorHAnsi" w:cstheme="minorHAnsi"/>
        </w:rPr>
        <w:t xml:space="preserve"> veřejné zakázky </w:t>
      </w:r>
      <w:bookmarkStart w:id="5" w:name="_Hlk38030550"/>
      <w:r w:rsidRPr="00882049">
        <w:rPr>
          <w:rFonts w:asciiTheme="minorHAnsi" w:hAnsiTheme="minorHAnsi" w:cstheme="minorHAnsi"/>
        </w:rPr>
        <w:t>je</w:t>
      </w:r>
      <w:r w:rsidR="00094AC2">
        <w:rPr>
          <w:rFonts w:asciiTheme="minorHAnsi" w:hAnsiTheme="minorHAnsi" w:cstheme="minorHAnsi"/>
        </w:rPr>
        <w:t xml:space="preserve"> dodávka</w:t>
      </w:r>
      <w:r w:rsidR="00FB1987">
        <w:rPr>
          <w:rFonts w:asciiTheme="minorHAnsi" w:hAnsiTheme="minorHAnsi" w:cstheme="minorHAnsi"/>
        </w:rPr>
        <w:t xml:space="preserve"> a instalace </w:t>
      </w:r>
      <w:r w:rsidR="00D51DBD">
        <w:rPr>
          <w:rFonts w:asciiTheme="minorHAnsi" w:hAnsiTheme="minorHAnsi" w:cstheme="minorHAnsi"/>
        </w:rPr>
        <w:t xml:space="preserve">dvou </w:t>
      </w:r>
      <w:r w:rsidR="00FB1987" w:rsidRPr="00FB1987">
        <w:rPr>
          <w:rFonts w:asciiTheme="minorHAnsi" w:hAnsiTheme="minorHAnsi" w:cstheme="minorHAnsi"/>
        </w:rPr>
        <w:t>fotovoltaick</w:t>
      </w:r>
      <w:r w:rsidR="00D51DBD">
        <w:rPr>
          <w:rFonts w:asciiTheme="minorHAnsi" w:hAnsiTheme="minorHAnsi" w:cstheme="minorHAnsi"/>
        </w:rPr>
        <w:t>ých</w:t>
      </w:r>
      <w:r w:rsidR="00FB1987" w:rsidRPr="00FB1987">
        <w:rPr>
          <w:rFonts w:asciiTheme="minorHAnsi" w:hAnsiTheme="minorHAnsi" w:cstheme="minorHAnsi"/>
        </w:rPr>
        <w:t xml:space="preserve"> </w:t>
      </w:r>
      <w:r w:rsidR="00257863" w:rsidRPr="00257863">
        <w:rPr>
          <w:rFonts w:asciiTheme="minorHAnsi" w:hAnsiTheme="minorHAnsi" w:cstheme="minorHAnsi"/>
        </w:rPr>
        <w:t>elektr</w:t>
      </w:r>
      <w:r w:rsidR="00257863" w:rsidRPr="00257863">
        <w:rPr>
          <w:rFonts w:asciiTheme="minorHAnsi" w:hAnsiTheme="minorHAnsi" w:cstheme="minorHAnsi" w:hint="eastAsia"/>
        </w:rPr>
        <w:t>á</w:t>
      </w:r>
      <w:r w:rsidR="00257863" w:rsidRPr="00257863">
        <w:rPr>
          <w:rFonts w:asciiTheme="minorHAnsi" w:hAnsiTheme="minorHAnsi" w:cstheme="minorHAnsi"/>
        </w:rPr>
        <w:t>r</w:t>
      </w:r>
      <w:r w:rsidR="00D51DBD">
        <w:rPr>
          <w:rFonts w:asciiTheme="minorHAnsi" w:hAnsiTheme="minorHAnsi" w:cstheme="minorHAnsi"/>
        </w:rPr>
        <w:t>e</w:t>
      </w:r>
      <w:r w:rsidR="00257863" w:rsidRPr="00257863">
        <w:rPr>
          <w:rFonts w:asciiTheme="minorHAnsi" w:hAnsiTheme="minorHAnsi" w:cstheme="minorHAnsi"/>
        </w:rPr>
        <w:t>n</w:t>
      </w:r>
      <w:r w:rsidR="00D51DBD">
        <w:rPr>
          <w:rFonts w:asciiTheme="minorHAnsi" w:hAnsiTheme="minorHAnsi" w:cstheme="minorHAnsi"/>
        </w:rPr>
        <w:t xml:space="preserve"> v obci </w:t>
      </w:r>
      <w:r w:rsidR="00D51DBD" w:rsidRPr="00D51DBD">
        <w:rPr>
          <w:rFonts w:asciiTheme="minorHAnsi" w:hAnsiTheme="minorHAnsi" w:cstheme="minorHAnsi"/>
        </w:rPr>
        <w:t>Bitozeves, v Ústeckém kraji</w:t>
      </w:r>
      <w:r w:rsidR="00D51DBD">
        <w:rPr>
          <w:rFonts w:asciiTheme="minorHAnsi" w:hAnsiTheme="minorHAnsi" w:cstheme="minorHAnsi"/>
        </w:rPr>
        <w:t>, a to na objektech:</w:t>
      </w:r>
    </w:p>
    <w:p w14:paraId="3EF087B0" w14:textId="439BA27F" w:rsidR="00D51DBD" w:rsidRPr="006A117D" w:rsidRDefault="00D51DBD" w:rsidP="00D51DBD">
      <w:pPr>
        <w:pStyle w:val="Odstavecseseznamem"/>
        <w:numPr>
          <w:ilvl w:val="0"/>
          <w:numId w:val="29"/>
        </w:numPr>
        <w:autoSpaceDE w:val="0"/>
        <w:autoSpaceDN w:val="0"/>
        <w:adjustRightInd w:val="0"/>
        <w:spacing w:after="120"/>
        <w:jc w:val="both"/>
        <w:rPr>
          <w:rFonts w:asciiTheme="minorHAnsi" w:hAnsiTheme="minorHAnsi" w:cstheme="minorHAnsi"/>
        </w:rPr>
      </w:pPr>
      <w:r w:rsidRPr="006A117D">
        <w:rPr>
          <w:rFonts w:asciiTheme="minorHAnsi" w:hAnsiTheme="minorHAnsi" w:cstheme="minorHAnsi"/>
          <w:sz w:val="24"/>
        </w:rPr>
        <w:t>Kulturního d</w:t>
      </w:r>
      <w:r w:rsidR="00A5765E">
        <w:rPr>
          <w:rFonts w:asciiTheme="minorHAnsi" w:hAnsiTheme="minorHAnsi" w:cstheme="minorHAnsi"/>
          <w:sz w:val="24"/>
        </w:rPr>
        <w:t>o</w:t>
      </w:r>
      <w:r w:rsidRPr="006A117D">
        <w:rPr>
          <w:rFonts w:asciiTheme="minorHAnsi" w:hAnsiTheme="minorHAnsi" w:cstheme="minorHAnsi"/>
          <w:sz w:val="24"/>
        </w:rPr>
        <w:t>m</w:t>
      </w:r>
      <w:r w:rsidR="00A5765E">
        <w:rPr>
          <w:rFonts w:asciiTheme="minorHAnsi" w:hAnsiTheme="minorHAnsi" w:cstheme="minorHAnsi"/>
          <w:sz w:val="24"/>
        </w:rPr>
        <w:t>u</w:t>
      </w:r>
      <w:r w:rsidRPr="006A117D">
        <w:rPr>
          <w:rFonts w:asciiTheme="minorHAnsi" w:hAnsiTheme="minorHAnsi" w:cstheme="minorHAnsi"/>
          <w:sz w:val="24"/>
        </w:rPr>
        <w:t xml:space="preserve">, </w:t>
      </w:r>
      <w:r w:rsidRPr="006A117D">
        <w:rPr>
          <w:rFonts w:asciiTheme="minorHAnsi" w:hAnsiTheme="minorHAnsi" w:cstheme="minorHAnsi"/>
          <w:color w:val="000000"/>
          <w:sz w:val="24"/>
        </w:rPr>
        <w:t>nacházející se na adrese Bitozeves 80, 44001 Louny</w:t>
      </w:r>
      <w:r w:rsidRPr="006A117D">
        <w:rPr>
          <w:rFonts w:asciiTheme="minorHAnsi" w:hAnsiTheme="minorHAnsi" w:cstheme="minorHAnsi"/>
          <w:sz w:val="24"/>
        </w:rPr>
        <w:t>. Celkový instalovaný výkon bude minimálně 28,80 kWp a bateriové úložiště o využitelné kapacitě minimálně 29,00 kWh, a</w:t>
      </w:r>
    </w:p>
    <w:p w14:paraId="49273433" w14:textId="100B85C1" w:rsidR="00D51DBD" w:rsidRPr="006A117D" w:rsidRDefault="006A117D" w:rsidP="00D51DBD">
      <w:pPr>
        <w:pStyle w:val="Odstavecseseznamem"/>
        <w:numPr>
          <w:ilvl w:val="0"/>
          <w:numId w:val="29"/>
        </w:numPr>
        <w:autoSpaceDE w:val="0"/>
        <w:autoSpaceDN w:val="0"/>
        <w:adjustRightInd w:val="0"/>
        <w:spacing w:after="120"/>
        <w:jc w:val="both"/>
        <w:rPr>
          <w:rFonts w:asciiTheme="minorHAnsi" w:hAnsiTheme="minorHAnsi" w:cstheme="minorHAnsi"/>
        </w:rPr>
      </w:pPr>
      <w:r w:rsidRPr="006A117D">
        <w:rPr>
          <w:rFonts w:asciiTheme="minorHAnsi" w:hAnsiTheme="minorHAnsi" w:cstheme="minorHAnsi"/>
          <w:color w:val="000000"/>
          <w:sz w:val="24"/>
        </w:rPr>
        <w:t>Obecního úřadu nacházející se na adrese Bitozeves 50, 44001 Louny.</w:t>
      </w:r>
      <w:r w:rsidRPr="006A117D">
        <w:rPr>
          <w:rFonts w:asciiTheme="minorHAnsi" w:hAnsiTheme="minorHAnsi" w:cstheme="minorHAnsi"/>
          <w:sz w:val="24"/>
        </w:rPr>
        <w:t xml:space="preserve"> Celkový instalovaný výkon bude minimálně 25,60 kWp a bateriové úložiště o využitelné kapacitě minimálně 28,00 kWh.</w:t>
      </w:r>
    </w:p>
    <w:p w14:paraId="0A5E3FA7" w14:textId="626F94BF" w:rsidR="00D51DBD" w:rsidRPr="00BF62F6" w:rsidRDefault="00D51DBD" w:rsidP="00BF62F6">
      <w:pPr>
        <w:autoSpaceDE w:val="0"/>
        <w:autoSpaceDN w:val="0"/>
        <w:adjustRightInd w:val="0"/>
        <w:spacing w:after="120"/>
        <w:ind w:left="425"/>
        <w:jc w:val="both"/>
        <w:rPr>
          <w:rFonts w:asciiTheme="minorHAnsi" w:hAnsiTheme="minorHAnsi" w:cstheme="minorHAnsi"/>
        </w:rPr>
      </w:pPr>
      <w:r w:rsidRPr="00BF62F6">
        <w:rPr>
          <w:rFonts w:asciiTheme="minorHAnsi" w:hAnsiTheme="minorHAnsi" w:cstheme="minorHAnsi"/>
        </w:rPr>
        <w:t>Budou použity fotovoltaické panely složené z monokrystalických článků, opatřené sklem s vysokou propustností, nízkou odrazivostí a antireflexní vrstvou.</w:t>
      </w:r>
      <w:r w:rsidR="00BF62F6" w:rsidRPr="00BF62F6">
        <w:rPr>
          <w:rFonts w:asciiTheme="minorHAnsi" w:hAnsiTheme="minorHAnsi" w:cstheme="minorHAnsi"/>
        </w:rPr>
        <w:t xml:space="preserve"> </w:t>
      </w:r>
      <w:r w:rsidR="00BF62F6">
        <w:rPr>
          <w:rFonts w:asciiTheme="minorHAnsi" w:hAnsiTheme="minorHAnsi" w:cstheme="minorHAnsi"/>
        </w:rPr>
        <w:t>Vybraný dodavatel zajistí připojen</w:t>
      </w:r>
      <w:r w:rsidRPr="00BF62F6">
        <w:rPr>
          <w:rFonts w:asciiTheme="minorHAnsi" w:hAnsiTheme="minorHAnsi" w:cstheme="minorHAnsi"/>
        </w:rPr>
        <w:t>í k distribuční soustavě.</w:t>
      </w:r>
      <w:bookmarkStart w:id="6" w:name="page7"/>
      <w:bookmarkEnd w:id="6"/>
      <w:r w:rsidRPr="00BF62F6">
        <w:rPr>
          <w:rFonts w:asciiTheme="minorHAnsi" w:hAnsiTheme="minorHAnsi" w:cstheme="minorHAnsi"/>
        </w:rPr>
        <w:t xml:space="preserve"> </w:t>
      </w:r>
      <w:r w:rsidR="00BF62F6" w:rsidRPr="00BF62F6">
        <w:rPr>
          <w:rFonts w:asciiTheme="minorHAnsi" w:hAnsiTheme="minorHAnsi" w:cstheme="minorHAnsi"/>
        </w:rPr>
        <w:t>Vybraný d</w:t>
      </w:r>
      <w:r w:rsidRPr="00BF62F6">
        <w:rPr>
          <w:rFonts w:asciiTheme="minorHAnsi" w:hAnsiTheme="minorHAnsi" w:cstheme="minorHAnsi"/>
        </w:rPr>
        <w:t xml:space="preserve">odavatel zajistí </w:t>
      </w:r>
      <w:r w:rsidR="00BF62F6" w:rsidRPr="00BF62F6">
        <w:rPr>
          <w:rFonts w:asciiTheme="minorHAnsi" w:hAnsiTheme="minorHAnsi" w:cstheme="minorHAnsi"/>
        </w:rPr>
        <w:t xml:space="preserve">rovněž </w:t>
      </w:r>
      <w:r w:rsidRPr="00BF62F6">
        <w:rPr>
          <w:rFonts w:asciiTheme="minorHAnsi" w:hAnsiTheme="minorHAnsi" w:cstheme="minorHAnsi"/>
        </w:rPr>
        <w:t>vypracování projektové dokumentace odpovídající jeho nabízené technologii a řešení.</w:t>
      </w:r>
      <w:r w:rsidR="00BF62F6" w:rsidRPr="00BF62F6">
        <w:rPr>
          <w:rFonts w:asciiTheme="minorHAnsi" w:hAnsiTheme="minorHAnsi" w:cstheme="minorHAnsi"/>
        </w:rPr>
        <w:t xml:space="preserve"> </w:t>
      </w:r>
      <w:r w:rsidRPr="00BF62F6">
        <w:rPr>
          <w:rFonts w:asciiTheme="minorHAnsi" w:hAnsiTheme="minorHAnsi" w:cstheme="minorHAnsi"/>
        </w:rPr>
        <w:t>Výrobna je řízena v úrovních výkonu 0 % a 100 % přijímačem HDO, který ovládá relé RE.</w:t>
      </w:r>
      <w:r w:rsidR="00BF62F6" w:rsidRPr="00BF62F6">
        <w:rPr>
          <w:rFonts w:asciiTheme="minorHAnsi" w:hAnsiTheme="minorHAnsi" w:cstheme="minorHAnsi"/>
        </w:rPr>
        <w:t xml:space="preserve"> </w:t>
      </w:r>
      <w:r w:rsidRPr="00BF62F6">
        <w:rPr>
          <w:rFonts w:asciiTheme="minorHAnsi" w:hAnsiTheme="minorHAnsi" w:cstheme="minorHAnsi"/>
        </w:rPr>
        <w:t>Pro přeměnu stejnosměrného napětí na střídavé je použit třífázový hybridní střídač nebo střídače o celkovém jmenovitém výkonu min. 30 kW pro objekt č.</w:t>
      </w:r>
      <w:r w:rsidR="00BF62F6" w:rsidRPr="00BF62F6">
        <w:rPr>
          <w:rFonts w:asciiTheme="minorHAnsi" w:hAnsiTheme="minorHAnsi" w:cstheme="minorHAnsi"/>
        </w:rPr>
        <w:t xml:space="preserve"> </w:t>
      </w:r>
      <w:r w:rsidRPr="00BF62F6">
        <w:rPr>
          <w:rFonts w:asciiTheme="minorHAnsi" w:hAnsiTheme="minorHAnsi" w:cstheme="minorHAnsi"/>
        </w:rPr>
        <w:t>1 a 25 kW pro objekt č.</w:t>
      </w:r>
      <w:r w:rsidR="00BF62F6" w:rsidRPr="00BF62F6">
        <w:rPr>
          <w:rFonts w:asciiTheme="minorHAnsi" w:hAnsiTheme="minorHAnsi" w:cstheme="minorHAnsi"/>
        </w:rPr>
        <w:t xml:space="preserve"> </w:t>
      </w:r>
      <w:r w:rsidRPr="00BF62F6">
        <w:rPr>
          <w:rFonts w:asciiTheme="minorHAnsi" w:hAnsiTheme="minorHAnsi" w:cstheme="minorHAnsi"/>
        </w:rPr>
        <w:t>2.</w:t>
      </w:r>
      <w:r w:rsidR="00BF62F6" w:rsidRPr="00BF62F6">
        <w:rPr>
          <w:rFonts w:asciiTheme="minorHAnsi" w:hAnsiTheme="minorHAnsi" w:cstheme="minorHAnsi"/>
        </w:rPr>
        <w:t xml:space="preserve"> </w:t>
      </w:r>
      <w:r w:rsidRPr="00BF62F6">
        <w:rPr>
          <w:rFonts w:asciiTheme="minorHAnsi" w:hAnsiTheme="minorHAnsi" w:cstheme="minorHAnsi"/>
        </w:rPr>
        <w:t>Standardní rozhraní pro připojení k internetu přes WLAN.</w:t>
      </w:r>
      <w:r w:rsidR="00BF62F6" w:rsidRPr="00BF62F6">
        <w:rPr>
          <w:rFonts w:asciiTheme="minorHAnsi" w:hAnsiTheme="minorHAnsi" w:cstheme="minorHAnsi"/>
        </w:rPr>
        <w:t xml:space="preserve"> </w:t>
      </w:r>
      <w:r w:rsidRPr="00BF62F6">
        <w:rPr>
          <w:rFonts w:asciiTheme="minorHAnsi" w:hAnsiTheme="minorHAnsi" w:cstheme="minorHAnsi"/>
        </w:rPr>
        <w:t xml:space="preserve">Veškeré zařízení i kabeláže budou provedeny v souladu se závaznými, všeobecně uznávanými a platnými </w:t>
      </w:r>
      <w:r w:rsidR="00BF62F6" w:rsidRPr="00BF62F6">
        <w:rPr>
          <w:rFonts w:asciiTheme="minorHAnsi" w:hAnsiTheme="minorHAnsi" w:cstheme="minorHAnsi"/>
        </w:rPr>
        <w:t xml:space="preserve">právními a technickými </w:t>
      </w:r>
      <w:r w:rsidRPr="00BF62F6">
        <w:rPr>
          <w:rFonts w:asciiTheme="minorHAnsi" w:hAnsiTheme="minorHAnsi" w:cstheme="minorHAnsi"/>
        </w:rPr>
        <w:t>normami.</w:t>
      </w:r>
    </w:p>
    <w:p w14:paraId="5CBC8D08" w14:textId="77777777" w:rsidR="00D51DBD" w:rsidRDefault="00D51DBD" w:rsidP="00D51DBD">
      <w:pPr>
        <w:spacing w:line="105" w:lineRule="exact"/>
      </w:pPr>
    </w:p>
    <w:p w14:paraId="7D08D9BA" w14:textId="5C55E74A" w:rsidR="00D51DBD" w:rsidRPr="00BF62F6" w:rsidRDefault="00D51DBD" w:rsidP="00BF62F6">
      <w:pPr>
        <w:autoSpaceDE w:val="0"/>
        <w:autoSpaceDN w:val="0"/>
        <w:adjustRightInd w:val="0"/>
        <w:spacing w:after="120"/>
        <w:ind w:left="425"/>
        <w:jc w:val="both"/>
        <w:rPr>
          <w:b/>
        </w:rPr>
      </w:pPr>
      <w:r w:rsidRPr="00BF62F6">
        <w:rPr>
          <w:rFonts w:asciiTheme="minorHAnsi" w:hAnsiTheme="minorHAnsi" w:cstheme="minorHAnsi"/>
          <w:b/>
          <w:bCs/>
        </w:rPr>
        <w:t>Požadavky na technické a dodavatelské parametry řešení:</w:t>
      </w:r>
      <w:r w:rsidR="00BF62F6">
        <w:rPr>
          <w:b/>
        </w:rPr>
        <w:t xml:space="preserve"> </w:t>
      </w:r>
      <w:r w:rsidR="00BF62F6" w:rsidRPr="00BF62F6">
        <w:rPr>
          <w:bCs/>
        </w:rPr>
        <w:t>s</w:t>
      </w:r>
      <w:r w:rsidRPr="00BF62F6">
        <w:rPr>
          <w:rFonts w:asciiTheme="minorHAnsi" w:hAnsiTheme="minorHAnsi" w:cstheme="minorHAnsi"/>
        </w:rPr>
        <w:t xml:space="preserve">plnění podmínek na technologii, příslušné normy a záruky na provoz </w:t>
      </w:r>
      <w:r w:rsidR="00AE2F73">
        <w:rPr>
          <w:rFonts w:asciiTheme="minorHAnsi" w:hAnsiTheme="minorHAnsi" w:cstheme="minorHAnsi"/>
        </w:rPr>
        <w:t xml:space="preserve">jsou </w:t>
      </w:r>
      <w:r w:rsidRPr="00BF62F6">
        <w:rPr>
          <w:rFonts w:asciiTheme="minorHAnsi" w:hAnsiTheme="minorHAnsi" w:cstheme="minorHAnsi"/>
        </w:rPr>
        <w:t xml:space="preserve">určené SFŽP v programu RES+ </w:t>
      </w:r>
      <w:r w:rsidR="00A40454">
        <w:rPr>
          <w:rFonts w:asciiTheme="minorHAnsi" w:hAnsiTheme="minorHAnsi" w:cstheme="minorHAnsi"/>
        </w:rPr>
        <w:t xml:space="preserve">č. </w:t>
      </w:r>
      <w:r w:rsidRPr="00BF62F6">
        <w:rPr>
          <w:rFonts w:asciiTheme="minorHAnsi" w:hAnsiTheme="minorHAnsi" w:cstheme="minorHAnsi"/>
        </w:rPr>
        <w:t>3/202</w:t>
      </w:r>
      <w:r w:rsidR="00A40454">
        <w:rPr>
          <w:rFonts w:asciiTheme="minorHAnsi" w:hAnsiTheme="minorHAnsi" w:cstheme="minorHAnsi"/>
        </w:rPr>
        <w:t>5</w:t>
      </w:r>
      <w:r w:rsidRPr="00BF62F6">
        <w:rPr>
          <w:rFonts w:asciiTheme="minorHAnsi" w:hAnsiTheme="minorHAnsi" w:cstheme="minorHAnsi"/>
        </w:rPr>
        <w:t>, které jsou přílohou této výzvy. Nesplnění těchto podmínek je důvodem k vyřazení z</w:t>
      </w:r>
      <w:r w:rsidR="00BF62F6">
        <w:rPr>
          <w:rFonts w:asciiTheme="minorHAnsi" w:hAnsiTheme="minorHAnsi" w:cstheme="minorHAnsi"/>
        </w:rPr>
        <w:t> výběrového řízení</w:t>
      </w:r>
      <w:r w:rsidRPr="00BF62F6">
        <w:rPr>
          <w:rFonts w:asciiTheme="minorHAnsi" w:hAnsiTheme="minorHAnsi" w:cstheme="minorHAnsi"/>
        </w:rPr>
        <w:t>.</w:t>
      </w:r>
    </w:p>
    <w:p w14:paraId="0AD895CB" w14:textId="58D10CAA" w:rsidR="00317C58" w:rsidRDefault="00317C58" w:rsidP="005F7382">
      <w:pPr>
        <w:autoSpaceDE w:val="0"/>
        <w:autoSpaceDN w:val="0"/>
        <w:adjustRightInd w:val="0"/>
        <w:spacing w:after="120"/>
        <w:ind w:left="425"/>
        <w:jc w:val="both"/>
        <w:rPr>
          <w:rFonts w:asciiTheme="minorHAnsi" w:hAnsiTheme="minorHAnsi" w:cstheme="minorHAnsi"/>
        </w:rPr>
      </w:pPr>
      <w:r>
        <w:rPr>
          <w:rFonts w:asciiTheme="minorHAnsi" w:hAnsiTheme="minorHAnsi" w:cstheme="minorHAnsi"/>
        </w:rPr>
        <w:t xml:space="preserve">Podrobné informace jsou specifikovány </w:t>
      </w:r>
      <w:r w:rsidR="00086BED">
        <w:rPr>
          <w:rFonts w:asciiTheme="minorHAnsi" w:hAnsiTheme="minorHAnsi" w:cstheme="minorHAnsi"/>
        </w:rPr>
        <w:t>v</w:t>
      </w:r>
      <w:r w:rsidR="00C53FA7">
        <w:rPr>
          <w:rFonts w:asciiTheme="minorHAnsi" w:hAnsiTheme="minorHAnsi" w:cstheme="minorHAnsi"/>
        </w:rPr>
        <w:t> </w:t>
      </w:r>
      <w:r w:rsidR="00C53FA7" w:rsidRPr="00C53FA7">
        <w:rPr>
          <w:rFonts w:asciiTheme="minorHAnsi" w:hAnsiTheme="minorHAnsi" w:cstheme="minorHAnsi"/>
          <w:u w:val="single"/>
        </w:rPr>
        <w:t xml:space="preserve">Příloze č. 2 </w:t>
      </w:r>
      <w:r w:rsidR="00C53FA7">
        <w:rPr>
          <w:rFonts w:asciiTheme="minorHAnsi" w:hAnsiTheme="minorHAnsi" w:cstheme="minorHAnsi"/>
        </w:rPr>
        <w:t>(</w:t>
      </w:r>
      <w:r w:rsidR="00C53FA7" w:rsidRPr="00086BED">
        <w:rPr>
          <w:rFonts w:asciiTheme="minorHAnsi" w:hAnsiTheme="minorHAnsi" w:cstheme="minorHAnsi"/>
        </w:rPr>
        <w:t>Výzva RES+ č. 3/202</w:t>
      </w:r>
      <w:r w:rsidR="00C53FA7">
        <w:rPr>
          <w:rFonts w:asciiTheme="minorHAnsi" w:hAnsiTheme="minorHAnsi" w:cstheme="minorHAnsi"/>
        </w:rPr>
        <w:t xml:space="preserve">5), </w:t>
      </w:r>
      <w:r w:rsidR="00086BED" w:rsidRPr="00086BED">
        <w:rPr>
          <w:rFonts w:asciiTheme="minorHAnsi" w:hAnsiTheme="minorHAnsi" w:cstheme="minorHAnsi"/>
          <w:u w:val="single"/>
        </w:rPr>
        <w:t xml:space="preserve">Příloze č. </w:t>
      </w:r>
      <w:r w:rsidR="00BF5475">
        <w:rPr>
          <w:rFonts w:asciiTheme="minorHAnsi" w:hAnsiTheme="minorHAnsi" w:cstheme="minorHAnsi"/>
          <w:u w:val="single"/>
        </w:rPr>
        <w:t>3</w:t>
      </w:r>
      <w:r w:rsidR="00086BED">
        <w:rPr>
          <w:rFonts w:asciiTheme="minorHAnsi" w:hAnsiTheme="minorHAnsi" w:cstheme="minorHAnsi"/>
        </w:rPr>
        <w:t xml:space="preserve"> této výzvy</w:t>
      </w:r>
      <w:r w:rsidR="000F25DF">
        <w:rPr>
          <w:rFonts w:asciiTheme="minorHAnsi" w:hAnsiTheme="minorHAnsi" w:cstheme="minorHAnsi"/>
        </w:rPr>
        <w:t xml:space="preserve"> (</w:t>
      </w:r>
      <w:r w:rsidR="00696BC5">
        <w:rPr>
          <w:rFonts w:asciiTheme="minorHAnsi" w:hAnsiTheme="minorHAnsi" w:cstheme="minorHAnsi"/>
        </w:rPr>
        <w:t>technické specifikace</w:t>
      </w:r>
      <w:r w:rsidR="000F25DF">
        <w:rPr>
          <w:rFonts w:asciiTheme="minorHAnsi" w:hAnsiTheme="minorHAnsi" w:cstheme="minorHAnsi"/>
        </w:rPr>
        <w:t>)</w:t>
      </w:r>
      <w:r w:rsidR="005F7382">
        <w:rPr>
          <w:rFonts w:asciiTheme="minorHAnsi" w:hAnsiTheme="minorHAnsi" w:cstheme="minorHAnsi"/>
        </w:rPr>
        <w:t xml:space="preserve">, </w:t>
      </w:r>
      <w:r w:rsidR="00086BED">
        <w:rPr>
          <w:rFonts w:asciiTheme="minorHAnsi" w:hAnsiTheme="minorHAnsi" w:cstheme="minorHAnsi"/>
        </w:rPr>
        <w:t>v </w:t>
      </w:r>
      <w:r w:rsidR="00086BED" w:rsidRPr="00086BED">
        <w:rPr>
          <w:rFonts w:asciiTheme="minorHAnsi" w:hAnsiTheme="minorHAnsi" w:cstheme="minorHAnsi"/>
          <w:u w:val="single"/>
        </w:rPr>
        <w:t xml:space="preserve">Příloze č. </w:t>
      </w:r>
      <w:r w:rsidR="00BF5475">
        <w:rPr>
          <w:rFonts w:asciiTheme="minorHAnsi" w:hAnsiTheme="minorHAnsi" w:cstheme="minorHAnsi"/>
          <w:u w:val="single"/>
        </w:rPr>
        <w:t>4</w:t>
      </w:r>
      <w:r w:rsidR="00086BED">
        <w:rPr>
          <w:rFonts w:asciiTheme="minorHAnsi" w:hAnsiTheme="minorHAnsi" w:cstheme="minorHAnsi"/>
        </w:rPr>
        <w:t xml:space="preserve"> této výzvy (</w:t>
      </w:r>
      <w:r w:rsidRPr="00081B89">
        <w:rPr>
          <w:rFonts w:asciiTheme="minorHAnsi" w:hAnsiTheme="minorHAnsi" w:cstheme="minorHAnsi"/>
        </w:rPr>
        <w:t>položkov</w:t>
      </w:r>
      <w:r w:rsidR="00086BED" w:rsidRPr="00081B89">
        <w:rPr>
          <w:rFonts w:asciiTheme="minorHAnsi" w:hAnsiTheme="minorHAnsi" w:cstheme="minorHAnsi"/>
        </w:rPr>
        <w:t>ý</w:t>
      </w:r>
      <w:r w:rsidRPr="00081B89">
        <w:rPr>
          <w:rFonts w:asciiTheme="minorHAnsi" w:hAnsiTheme="minorHAnsi" w:cstheme="minorHAnsi"/>
        </w:rPr>
        <w:t xml:space="preserve"> rozpoč</w:t>
      </w:r>
      <w:r w:rsidR="00086BED" w:rsidRPr="00081B89">
        <w:rPr>
          <w:rFonts w:asciiTheme="minorHAnsi" w:hAnsiTheme="minorHAnsi" w:cstheme="minorHAnsi"/>
        </w:rPr>
        <w:t>e</w:t>
      </w:r>
      <w:r w:rsidRPr="00081B89">
        <w:rPr>
          <w:rFonts w:asciiTheme="minorHAnsi" w:hAnsiTheme="minorHAnsi" w:cstheme="minorHAnsi"/>
        </w:rPr>
        <w:t>t</w:t>
      </w:r>
      <w:r w:rsidR="006F2EE8">
        <w:rPr>
          <w:rFonts w:asciiTheme="minorHAnsi" w:hAnsiTheme="minorHAnsi" w:cstheme="minorHAnsi"/>
        </w:rPr>
        <w:t xml:space="preserve"> slepý</w:t>
      </w:r>
      <w:r w:rsidR="00086BED" w:rsidRPr="00081B89">
        <w:rPr>
          <w:rFonts w:asciiTheme="minorHAnsi" w:hAnsiTheme="minorHAnsi" w:cstheme="minorHAnsi"/>
        </w:rPr>
        <w:t>)</w:t>
      </w:r>
      <w:r w:rsidR="00B12156">
        <w:rPr>
          <w:rFonts w:asciiTheme="minorHAnsi" w:hAnsiTheme="minorHAnsi" w:cstheme="minorHAnsi"/>
        </w:rPr>
        <w:t>,</w:t>
      </w:r>
      <w:r w:rsidR="00086BED">
        <w:rPr>
          <w:rFonts w:asciiTheme="minorHAnsi" w:hAnsiTheme="minorHAnsi" w:cstheme="minorHAnsi"/>
        </w:rPr>
        <w:t xml:space="preserve"> </w:t>
      </w:r>
      <w:r>
        <w:rPr>
          <w:rFonts w:asciiTheme="minorHAnsi" w:hAnsiTheme="minorHAnsi" w:cstheme="minorHAnsi"/>
        </w:rPr>
        <w:t>a v </w:t>
      </w:r>
      <w:r w:rsidRPr="000D0F4D">
        <w:rPr>
          <w:rFonts w:asciiTheme="minorHAnsi" w:hAnsiTheme="minorHAnsi" w:cstheme="minorHAnsi"/>
          <w:u w:val="single"/>
        </w:rPr>
        <w:t xml:space="preserve">Příloze č. </w:t>
      </w:r>
      <w:r w:rsidR="00BF5475">
        <w:rPr>
          <w:rFonts w:asciiTheme="minorHAnsi" w:hAnsiTheme="minorHAnsi" w:cstheme="minorHAnsi"/>
          <w:u w:val="single"/>
        </w:rPr>
        <w:t>5</w:t>
      </w:r>
      <w:r w:rsidR="00BF5475" w:rsidRPr="00BF5475">
        <w:rPr>
          <w:rFonts w:asciiTheme="minorHAnsi" w:hAnsiTheme="minorHAnsi" w:cstheme="minorHAnsi"/>
        </w:rPr>
        <w:t xml:space="preserve"> </w:t>
      </w:r>
      <w:r>
        <w:rPr>
          <w:rFonts w:asciiTheme="minorHAnsi" w:hAnsiTheme="minorHAnsi" w:cstheme="minorHAnsi"/>
        </w:rPr>
        <w:t>této výzvy</w:t>
      </w:r>
      <w:r w:rsidR="00086BED">
        <w:rPr>
          <w:rFonts w:asciiTheme="minorHAnsi" w:hAnsiTheme="minorHAnsi" w:cstheme="minorHAnsi"/>
        </w:rPr>
        <w:t xml:space="preserve"> (závazný vzor</w:t>
      </w:r>
      <w:r w:rsidR="00CB6EEE" w:rsidRPr="008F678B">
        <w:rPr>
          <w:rFonts w:asciiTheme="minorHAnsi" w:hAnsiTheme="minorHAnsi" w:cstheme="minorHAnsi"/>
        </w:rPr>
        <w:t xml:space="preserve"> </w:t>
      </w:r>
      <w:r w:rsidR="00CB6EEE">
        <w:rPr>
          <w:rFonts w:asciiTheme="minorHAnsi" w:hAnsiTheme="minorHAnsi" w:cstheme="minorHAnsi"/>
        </w:rPr>
        <w:t xml:space="preserve">kupní </w:t>
      </w:r>
      <w:r w:rsidR="00CB6EEE" w:rsidRPr="008F678B">
        <w:rPr>
          <w:rFonts w:asciiTheme="minorHAnsi" w:hAnsiTheme="minorHAnsi" w:cstheme="minorHAnsi"/>
        </w:rPr>
        <w:t>smlouvy</w:t>
      </w:r>
      <w:r w:rsidR="00086BED">
        <w:rPr>
          <w:rFonts w:asciiTheme="minorHAnsi" w:hAnsiTheme="minorHAnsi" w:cstheme="minorHAnsi"/>
        </w:rPr>
        <w:t>)</w:t>
      </w:r>
      <w:r>
        <w:rPr>
          <w:rFonts w:asciiTheme="minorHAnsi" w:hAnsiTheme="minorHAnsi" w:cstheme="minorHAnsi"/>
        </w:rPr>
        <w:t>.</w:t>
      </w:r>
    </w:p>
    <w:p w14:paraId="21CAA3DD" w14:textId="49422D81" w:rsidR="00C8333B" w:rsidRDefault="00C8333B" w:rsidP="00C8333B">
      <w:pPr>
        <w:autoSpaceDE w:val="0"/>
        <w:autoSpaceDN w:val="0"/>
        <w:adjustRightInd w:val="0"/>
        <w:spacing w:after="120"/>
        <w:ind w:left="425"/>
        <w:jc w:val="both"/>
        <w:rPr>
          <w:rFonts w:asciiTheme="minorHAnsi" w:hAnsiTheme="minorHAnsi" w:cstheme="minorHAnsi"/>
        </w:rPr>
      </w:pPr>
      <w:r w:rsidRPr="0097414A">
        <w:rPr>
          <w:rFonts w:asciiTheme="minorHAnsi" w:hAnsiTheme="minorHAnsi" w:cstheme="minorHAnsi"/>
        </w:rPr>
        <w:t xml:space="preserve">V rámci dodržování zásad sociálně odpovědného zadávání a environmentálně odpovědného zadávání zadavatel požaduje, aby dodavatel  při realizaci předmětu veřejné zakázky dodržoval pracovněprávní předpisy, zejména zákoník práce, zákon o zaměstnanosti, předpisy o BOZP, požární předpisy, hygienické předpisy, předpisy o pobytu cizinců v ČR a předpisy stanovící podmínky zdravotní způsobilosti zaměstnanců, a dále zajišťoval zaměstnancům spravedlivou odměnu, a dodržoval předpisy k ochraně životního prostředí včetně předpisů upravujících nakládání s odpady. </w:t>
      </w:r>
    </w:p>
    <w:p w14:paraId="619AF19B" w14:textId="77777777" w:rsidR="00094AC2" w:rsidRPr="003E2CD7" w:rsidRDefault="00094AC2" w:rsidP="00094AC2">
      <w:pPr>
        <w:autoSpaceDE w:val="0"/>
        <w:autoSpaceDN w:val="0"/>
        <w:adjustRightInd w:val="0"/>
        <w:spacing w:after="120"/>
        <w:ind w:left="426"/>
        <w:jc w:val="both"/>
        <w:rPr>
          <w:rFonts w:asciiTheme="minorHAnsi" w:hAnsiTheme="minorHAnsi" w:cstheme="minorHAnsi"/>
          <w:szCs w:val="22"/>
        </w:rPr>
      </w:pPr>
      <w:r w:rsidRPr="003E2CD7">
        <w:rPr>
          <w:rFonts w:asciiTheme="minorHAnsi" w:hAnsiTheme="minorHAnsi" w:cstheme="minorHAnsi"/>
          <w:b/>
          <w:szCs w:val="22"/>
        </w:rPr>
        <w:t xml:space="preserve">Klasifikace předmětu plnění dle kódů CPV: </w:t>
      </w:r>
    </w:p>
    <w:bookmarkEnd w:id="5"/>
    <w:p w14:paraId="5DFA7C2A" w14:textId="77777777" w:rsidR="00CB6EEE" w:rsidRPr="002C29F9" w:rsidRDefault="00CB6EEE" w:rsidP="00CB6EEE">
      <w:pPr>
        <w:autoSpaceDE w:val="0"/>
        <w:autoSpaceDN w:val="0"/>
        <w:adjustRightInd w:val="0"/>
        <w:spacing w:after="120"/>
        <w:ind w:left="425"/>
        <w:jc w:val="both"/>
        <w:rPr>
          <w:rFonts w:asciiTheme="minorHAnsi" w:hAnsiTheme="minorHAnsi" w:cstheme="minorHAnsi"/>
        </w:rPr>
      </w:pPr>
      <w:r w:rsidRPr="00501B99">
        <w:rPr>
          <w:rFonts w:asciiTheme="minorHAnsi" w:hAnsiTheme="minorHAnsi" w:cstheme="minorHAnsi"/>
        </w:rPr>
        <w:t>09332000-5</w:t>
      </w:r>
      <w:r>
        <w:rPr>
          <w:rFonts w:asciiTheme="minorHAnsi" w:hAnsiTheme="minorHAnsi" w:cstheme="minorHAnsi"/>
        </w:rPr>
        <w:tab/>
        <w:t>i</w:t>
      </w:r>
      <w:r w:rsidRPr="00501B99">
        <w:rPr>
          <w:rFonts w:asciiTheme="minorHAnsi" w:hAnsiTheme="minorHAnsi" w:cstheme="minorHAnsi"/>
        </w:rPr>
        <w:t>nstalace a montáž solárních zařízen</w:t>
      </w:r>
      <w:r>
        <w:rPr>
          <w:rFonts w:asciiTheme="minorHAnsi" w:hAnsiTheme="minorHAnsi" w:cstheme="minorHAnsi"/>
        </w:rPr>
        <w:t>í</w:t>
      </w:r>
    </w:p>
    <w:p w14:paraId="390B1E8D" w14:textId="3F81D29A" w:rsidR="00D83D80" w:rsidRPr="00882049" w:rsidRDefault="00D83D80" w:rsidP="00E53C1A">
      <w:pPr>
        <w:autoSpaceDE w:val="0"/>
        <w:autoSpaceDN w:val="0"/>
        <w:adjustRightInd w:val="0"/>
        <w:spacing w:after="120"/>
        <w:ind w:left="425" w:firstLine="1"/>
        <w:jc w:val="both"/>
        <w:rPr>
          <w:rFonts w:asciiTheme="minorHAnsi" w:eastAsiaTheme="minorHAnsi" w:hAnsiTheme="minorHAnsi" w:cstheme="minorHAnsi"/>
          <w:b/>
          <w:bCs/>
          <w:sz w:val="20"/>
          <w:szCs w:val="20"/>
          <w:lang w:eastAsia="en-US"/>
        </w:rPr>
      </w:pPr>
      <w:r w:rsidRPr="00882049">
        <w:rPr>
          <w:rFonts w:asciiTheme="minorHAnsi" w:hAnsiTheme="minorHAnsi" w:cstheme="minorHAnsi"/>
          <w:b/>
          <w:szCs w:val="22"/>
        </w:rPr>
        <w:t>Předpokládaná hodnota veřejné zakázky</w:t>
      </w:r>
      <w:r w:rsidRPr="00882049">
        <w:rPr>
          <w:rFonts w:asciiTheme="minorHAnsi" w:hAnsiTheme="minorHAnsi" w:cstheme="minorHAnsi"/>
          <w:szCs w:val="22"/>
        </w:rPr>
        <w:t xml:space="preserve">: </w:t>
      </w:r>
      <w:bookmarkStart w:id="7" w:name="_Hlk65049065"/>
      <w:r w:rsidR="006F2EE8">
        <w:rPr>
          <w:rFonts w:asciiTheme="minorHAnsi" w:hAnsiTheme="minorHAnsi" w:cstheme="minorHAnsi"/>
          <w:b/>
          <w:bCs/>
          <w:szCs w:val="22"/>
        </w:rPr>
        <w:t>1 900 000</w:t>
      </w:r>
      <w:r w:rsidR="009F56F3" w:rsidRPr="00257863">
        <w:rPr>
          <w:rFonts w:asciiTheme="minorHAnsi" w:hAnsiTheme="minorHAnsi" w:cstheme="minorHAnsi"/>
          <w:b/>
          <w:bCs/>
          <w:szCs w:val="22"/>
        </w:rPr>
        <w:t>,-</w:t>
      </w:r>
      <w:r w:rsidR="00A873A5" w:rsidRPr="00257863">
        <w:rPr>
          <w:rFonts w:asciiTheme="minorHAnsi" w:hAnsiTheme="minorHAnsi" w:cstheme="minorHAnsi"/>
          <w:b/>
          <w:bCs/>
          <w:szCs w:val="22"/>
        </w:rPr>
        <w:t xml:space="preserve"> </w:t>
      </w:r>
      <w:r w:rsidRPr="00861C3F">
        <w:rPr>
          <w:rFonts w:asciiTheme="minorHAnsi" w:hAnsiTheme="minorHAnsi" w:cstheme="minorHAnsi"/>
          <w:b/>
          <w:bCs/>
          <w:szCs w:val="22"/>
        </w:rPr>
        <w:t>Kč bez DPH</w:t>
      </w:r>
      <w:bookmarkEnd w:id="7"/>
      <w:r w:rsidR="00E53C1A" w:rsidRPr="00861C3F">
        <w:rPr>
          <w:rFonts w:asciiTheme="minorHAnsi" w:hAnsiTheme="minorHAnsi" w:cstheme="minorHAnsi"/>
          <w:b/>
          <w:bCs/>
        </w:rPr>
        <w:t>.</w:t>
      </w:r>
    </w:p>
    <w:p w14:paraId="7A9FD8AB" w14:textId="77777777" w:rsidR="00431E6D" w:rsidRPr="00882049" w:rsidRDefault="00431E6D" w:rsidP="00431E6D">
      <w:pPr>
        <w:pStyle w:val="Nadpis1"/>
        <w:spacing w:before="240" w:after="240"/>
        <w:ind w:left="426" w:hanging="426"/>
        <w:rPr>
          <w:rFonts w:asciiTheme="minorHAnsi" w:hAnsiTheme="minorHAnsi" w:cstheme="minorHAnsi"/>
          <w:b/>
          <w:sz w:val="24"/>
        </w:rPr>
      </w:pPr>
      <w:bookmarkStart w:id="8" w:name="_Toc296084405"/>
      <w:r w:rsidRPr="00882049">
        <w:rPr>
          <w:rFonts w:asciiTheme="minorHAnsi" w:hAnsiTheme="minorHAnsi" w:cstheme="minorHAnsi"/>
          <w:b/>
          <w:sz w:val="24"/>
        </w:rPr>
        <w:t>Doba a místo plnění</w:t>
      </w:r>
    </w:p>
    <w:p w14:paraId="614802F8" w14:textId="5E2A1324" w:rsidR="00431E6D" w:rsidRPr="00882049" w:rsidRDefault="00431E6D" w:rsidP="00026745">
      <w:pPr>
        <w:pStyle w:val="Nadpis2"/>
        <w:numPr>
          <w:ilvl w:val="0"/>
          <w:numId w:val="0"/>
        </w:numPr>
        <w:spacing w:before="0" w:after="120"/>
        <w:ind w:left="425"/>
        <w:jc w:val="both"/>
        <w:rPr>
          <w:rFonts w:asciiTheme="minorHAnsi" w:hAnsiTheme="minorHAnsi" w:cstheme="minorHAnsi"/>
          <w:b w:val="0"/>
          <w:sz w:val="24"/>
          <w:szCs w:val="24"/>
        </w:rPr>
      </w:pPr>
      <w:r w:rsidRPr="00882049">
        <w:rPr>
          <w:rFonts w:asciiTheme="minorHAnsi" w:hAnsiTheme="minorHAnsi" w:cstheme="minorHAnsi"/>
          <w:bCs w:val="0"/>
          <w:i w:val="0"/>
          <w:sz w:val="24"/>
          <w:szCs w:val="24"/>
        </w:rPr>
        <w:t>Termín plnění</w:t>
      </w:r>
      <w:r w:rsidR="00B61479" w:rsidRPr="00882049">
        <w:rPr>
          <w:rFonts w:asciiTheme="minorHAnsi" w:hAnsiTheme="minorHAnsi" w:cstheme="minorHAnsi"/>
          <w:bCs w:val="0"/>
          <w:i w:val="0"/>
          <w:sz w:val="24"/>
          <w:szCs w:val="24"/>
        </w:rPr>
        <w:t xml:space="preserve">: </w:t>
      </w:r>
      <w:r w:rsidR="00D34CCB" w:rsidRPr="003E2CD7">
        <w:rPr>
          <w:rFonts w:asciiTheme="minorHAnsi" w:hAnsiTheme="minorHAnsi" w:cstheme="minorHAnsi"/>
          <w:b w:val="0"/>
          <w:i w:val="0"/>
          <w:iCs w:val="0"/>
          <w:sz w:val="24"/>
          <w:szCs w:val="24"/>
        </w:rPr>
        <w:t>Předmět plnění této veřejné zakázky bude vybraným dodavatelem realizován v souladu s</w:t>
      </w:r>
      <w:r w:rsidR="00D34CCB">
        <w:rPr>
          <w:rFonts w:asciiTheme="minorHAnsi" w:hAnsiTheme="minorHAnsi" w:cstheme="minorHAnsi"/>
          <w:b w:val="0"/>
          <w:i w:val="0"/>
          <w:iCs w:val="0"/>
          <w:sz w:val="24"/>
          <w:szCs w:val="24"/>
        </w:rPr>
        <w:t xml:space="preserve"> kupní</w:t>
      </w:r>
      <w:r w:rsidR="00D34CCB" w:rsidRPr="003E2CD7">
        <w:rPr>
          <w:rFonts w:asciiTheme="minorHAnsi" w:hAnsiTheme="minorHAnsi" w:cstheme="minorHAnsi"/>
          <w:b w:val="0"/>
          <w:i w:val="0"/>
          <w:iCs w:val="0"/>
          <w:sz w:val="24"/>
          <w:szCs w:val="24"/>
        </w:rPr>
        <w:t xml:space="preserve"> smlouvou, jejíž závazný vzor tvoří </w:t>
      </w:r>
      <w:r w:rsidR="00D34CCB" w:rsidRPr="003E2CD7">
        <w:rPr>
          <w:rFonts w:asciiTheme="minorHAnsi" w:hAnsiTheme="minorHAnsi" w:cstheme="minorHAnsi"/>
          <w:b w:val="0"/>
          <w:i w:val="0"/>
          <w:iCs w:val="0"/>
          <w:sz w:val="24"/>
          <w:szCs w:val="24"/>
          <w:u w:val="single"/>
        </w:rPr>
        <w:t xml:space="preserve">Přílohu č. </w:t>
      </w:r>
      <w:r w:rsidR="000F25DF">
        <w:rPr>
          <w:rFonts w:asciiTheme="minorHAnsi" w:hAnsiTheme="minorHAnsi" w:cstheme="minorHAnsi"/>
          <w:b w:val="0"/>
          <w:i w:val="0"/>
          <w:iCs w:val="0"/>
          <w:sz w:val="24"/>
          <w:szCs w:val="24"/>
          <w:u w:val="single"/>
        </w:rPr>
        <w:t>5</w:t>
      </w:r>
      <w:r w:rsidR="00D34CCB" w:rsidRPr="003E2CD7">
        <w:rPr>
          <w:rFonts w:asciiTheme="minorHAnsi" w:hAnsiTheme="minorHAnsi" w:cstheme="minorHAnsi"/>
          <w:b w:val="0"/>
          <w:i w:val="0"/>
          <w:iCs w:val="0"/>
          <w:sz w:val="24"/>
          <w:szCs w:val="24"/>
        </w:rPr>
        <w:t xml:space="preserve"> této výzvy. </w:t>
      </w:r>
      <w:r w:rsidR="00D34CCB" w:rsidRPr="003E2CD7">
        <w:rPr>
          <w:rFonts w:asciiTheme="minorHAnsi" w:hAnsiTheme="minorHAnsi" w:cstheme="minorHAnsi"/>
          <w:b w:val="0"/>
          <w:i w:val="0"/>
          <w:iCs w:val="0"/>
          <w:sz w:val="24"/>
          <w:szCs w:val="24"/>
        </w:rPr>
        <w:lastRenderedPageBreak/>
        <w:t>Termín zahájení plnění veřejné zakázky je podmíněn ukončením výběrového řízení a uzavřením smlouvy s vybraným dodavatelem.</w:t>
      </w:r>
      <w:r w:rsidR="00B61479" w:rsidRPr="00882049">
        <w:rPr>
          <w:rFonts w:asciiTheme="minorHAnsi" w:hAnsiTheme="minorHAnsi" w:cstheme="minorHAnsi"/>
          <w:b w:val="0"/>
          <w:i w:val="0"/>
          <w:iCs w:val="0"/>
          <w:sz w:val="24"/>
          <w:szCs w:val="24"/>
        </w:rPr>
        <w:t xml:space="preserve"> </w:t>
      </w:r>
    </w:p>
    <w:p w14:paraId="7A8805D4" w14:textId="75B00930" w:rsidR="00D34CCB" w:rsidRDefault="00B74B5F" w:rsidP="00D34CCB">
      <w:pPr>
        <w:keepNext/>
        <w:spacing w:after="120"/>
        <w:ind w:left="425"/>
        <w:jc w:val="both"/>
        <w:rPr>
          <w:rFonts w:ascii="Calibri" w:hAnsi="Calibri" w:cs="Calibri"/>
        </w:rPr>
      </w:pPr>
      <w:r w:rsidRPr="00B74B5F">
        <w:rPr>
          <w:rFonts w:asciiTheme="minorHAnsi" w:hAnsiTheme="minorHAnsi" w:cstheme="minorHAnsi"/>
          <w:b/>
          <w:iCs/>
        </w:rPr>
        <w:t>Předpokládaný termín zahájení předmětu plnění</w:t>
      </w:r>
      <w:r w:rsidR="00D34CCB" w:rsidRPr="00B74B5F">
        <w:rPr>
          <w:rFonts w:asciiTheme="minorHAnsi" w:hAnsiTheme="minorHAnsi" w:cstheme="minorHAnsi"/>
          <w:b/>
          <w:iCs/>
        </w:rPr>
        <w:t>:</w:t>
      </w:r>
      <w:r w:rsidR="00D34CCB">
        <w:rPr>
          <w:rFonts w:asciiTheme="minorHAnsi" w:hAnsiTheme="minorHAnsi" w:cstheme="minorHAnsi"/>
          <w:b/>
        </w:rPr>
        <w:t xml:space="preserve"> </w:t>
      </w:r>
      <w:r w:rsidR="00C96CD1">
        <w:rPr>
          <w:rFonts w:asciiTheme="minorHAnsi" w:hAnsiTheme="minorHAnsi" w:cstheme="minorHAnsi"/>
          <w:bCs/>
        </w:rPr>
        <w:t>1.7.2026</w:t>
      </w:r>
      <w:r w:rsidR="008C2491">
        <w:rPr>
          <w:rFonts w:asciiTheme="minorHAnsi" w:hAnsiTheme="minorHAnsi" w:cstheme="minorHAnsi"/>
          <w:bCs/>
        </w:rPr>
        <w:t xml:space="preserve">, přičemž </w:t>
      </w:r>
      <w:r w:rsidRPr="00B74B5F">
        <w:rPr>
          <w:rFonts w:asciiTheme="minorHAnsi" w:hAnsiTheme="minorHAnsi" w:cstheme="minorHAnsi"/>
          <w:bCs/>
        </w:rPr>
        <w:t>plnění bude zahájeno po podpisu smlouvy s vybraným dodavatelem a písemné výzvě zadavatele k zahájení plnění</w:t>
      </w:r>
      <w:r w:rsidR="00D34CCB" w:rsidRPr="00CB3EC8">
        <w:rPr>
          <w:rFonts w:ascii="Calibri" w:hAnsi="Calibri" w:cs="Calibri"/>
        </w:rPr>
        <w:t>.</w:t>
      </w:r>
    </w:p>
    <w:p w14:paraId="004F5137" w14:textId="05A01DB6" w:rsidR="00B74B5F" w:rsidRPr="00B74B5F" w:rsidRDefault="00B74B5F" w:rsidP="00B74B5F">
      <w:pPr>
        <w:keepNext/>
        <w:spacing w:after="120"/>
        <w:ind w:left="425"/>
        <w:jc w:val="both"/>
        <w:rPr>
          <w:rFonts w:asciiTheme="minorHAnsi" w:hAnsiTheme="minorHAnsi" w:cstheme="minorHAnsi"/>
          <w:b/>
          <w:iCs/>
        </w:rPr>
      </w:pPr>
      <w:r w:rsidRPr="00B74B5F">
        <w:rPr>
          <w:rFonts w:asciiTheme="minorHAnsi" w:hAnsiTheme="minorHAnsi" w:cstheme="minorHAnsi"/>
          <w:b/>
          <w:iCs/>
        </w:rPr>
        <w:t xml:space="preserve">Termín dokončení předmětu veřejné zakázky: </w:t>
      </w:r>
      <w:bookmarkStart w:id="9" w:name="_Hlk88726305"/>
      <w:r w:rsidRPr="000F25DF">
        <w:rPr>
          <w:rFonts w:asciiTheme="minorHAnsi" w:hAnsiTheme="minorHAnsi" w:cstheme="minorHAnsi"/>
          <w:b/>
          <w:iCs/>
        </w:rPr>
        <w:t xml:space="preserve">do </w:t>
      </w:r>
      <w:bookmarkEnd w:id="9"/>
      <w:r w:rsidR="005C2040" w:rsidRPr="00F70552">
        <w:rPr>
          <w:rFonts w:asciiTheme="minorHAnsi" w:hAnsiTheme="minorHAnsi" w:cstheme="minorHAnsi"/>
          <w:b/>
          <w:iCs/>
        </w:rPr>
        <w:t>5</w:t>
      </w:r>
      <w:r w:rsidRPr="00F70552">
        <w:rPr>
          <w:rFonts w:asciiTheme="minorHAnsi" w:hAnsiTheme="minorHAnsi" w:cstheme="minorHAnsi"/>
          <w:b/>
          <w:iCs/>
        </w:rPr>
        <w:t xml:space="preserve"> měsíců od dne výzvy k</w:t>
      </w:r>
      <w:r w:rsidRPr="00B74B5F">
        <w:rPr>
          <w:rFonts w:asciiTheme="minorHAnsi" w:hAnsiTheme="minorHAnsi" w:cstheme="minorHAnsi"/>
          <w:b/>
          <w:iCs/>
        </w:rPr>
        <w:t> zahájení plnění</w:t>
      </w:r>
      <w:r w:rsidR="004F518A">
        <w:rPr>
          <w:rFonts w:asciiTheme="minorHAnsi" w:hAnsiTheme="minorHAnsi" w:cstheme="minorHAnsi"/>
          <w:b/>
          <w:iCs/>
        </w:rPr>
        <w:t xml:space="preserve"> </w:t>
      </w:r>
      <w:r w:rsidR="004F518A" w:rsidRPr="004F518A">
        <w:rPr>
          <w:rFonts w:asciiTheme="minorHAnsi" w:hAnsiTheme="minorHAnsi" w:cstheme="minorHAnsi"/>
          <w:bCs/>
          <w:iCs/>
        </w:rPr>
        <w:t>(dílčí terminy specifikovány v kupní smlouvě)</w:t>
      </w:r>
      <w:r w:rsidRPr="004F518A">
        <w:rPr>
          <w:rFonts w:asciiTheme="minorHAnsi" w:hAnsiTheme="minorHAnsi" w:cstheme="minorHAnsi"/>
          <w:bCs/>
          <w:iCs/>
        </w:rPr>
        <w:t>.</w:t>
      </w:r>
    </w:p>
    <w:p w14:paraId="6538D11E" w14:textId="41F07399" w:rsidR="00CD48C1" w:rsidRDefault="00D34CCB" w:rsidP="00D34CCB">
      <w:pPr>
        <w:keepNext/>
        <w:spacing w:after="120"/>
        <w:ind w:left="425"/>
        <w:jc w:val="both"/>
        <w:rPr>
          <w:rFonts w:ascii="Verdana" w:eastAsiaTheme="minorHAnsi" w:hAnsi="Verdana" w:cs="Verdana"/>
          <w:sz w:val="18"/>
          <w:szCs w:val="18"/>
          <w:lang w:eastAsia="en-US"/>
        </w:rPr>
      </w:pPr>
      <w:r w:rsidRPr="003E2CD7">
        <w:rPr>
          <w:rFonts w:asciiTheme="minorHAnsi" w:hAnsiTheme="minorHAnsi" w:cstheme="minorHAnsi"/>
          <w:b/>
        </w:rPr>
        <w:t>Místo plnění:</w:t>
      </w:r>
      <w:r w:rsidRPr="003E2CD7">
        <w:rPr>
          <w:rFonts w:asciiTheme="minorHAnsi" w:hAnsiTheme="minorHAnsi" w:cstheme="minorHAnsi"/>
          <w:bCs/>
        </w:rPr>
        <w:t xml:space="preserve"> Místem plnění se rozumí </w:t>
      </w:r>
      <w:r w:rsidR="00307D31" w:rsidRPr="00086BED">
        <w:rPr>
          <w:rFonts w:asciiTheme="minorHAnsi" w:hAnsiTheme="minorHAnsi" w:cstheme="minorHAnsi"/>
        </w:rPr>
        <w:t>budov</w:t>
      </w:r>
      <w:r w:rsidR="00A5765E">
        <w:rPr>
          <w:rFonts w:asciiTheme="minorHAnsi" w:hAnsiTheme="minorHAnsi" w:cstheme="minorHAnsi"/>
        </w:rPr>
        <w:t xml:space="preserve">y: </w:t>
      </w:r>
      <w:r w:rsidR="008265B3">
        <w:rPr>
          <w:rFonts w:asciiTheme="minorHAnsi" w:hAnsiTheme="minorHAnsi" w:cstheme="minorHAnsi"/>
        </w:rPr>
        <w:t>k</w:t>
      </w:r>
      <w:r w:rsidR="00A5765E" w:rsidRPr="00A5765E">
        <w:rPr>
          <w:rFonts w:asciiTheme="minorHAnsi" w:hAnsiTheme="minorHAnsi" w:cstheme="minorHAnsi"/>
        </w:rPr>
        <w:t xml:space="preserve">ulturní dům, </w:t>
      </w:r>
      <w:r w:rsidR="00A5765E" w:rsidRPr="00A5765E">
        <w:rPr>
          <w:rFonts w:asciiTheme="minorHAnsi" w:hAnsiTheme="minorHAnsi" w:cstheme="minorHAnsi"/>
          <w:color w:val="000000"/>
        </w:rPr>
        <w:t>nacházející se na adrese Bitozeves 80, 44001 Louny</w:t>
      </w:r>
      <w:r w:rsidR="00A5765E">
        <w:rPr>
          <w:rFonts w:asciiTheme="minorHAnsi" w:hAnsiTheme="minorHAnsi" w:cstheme="minorHAnsi"/>
          <w:color w:val="000000"/>
        </w:rPr>
        <w:t>, a o</w:t>
      </w:r>
      <w:r w:rsidR="00A5765E" w:rsidRPr="006A117D">
        <w:rPr>
          <w:rFonts w:asciiTheme="minorHAnsi" w:hAnsiTheme="minorHAnsi" w:cstheme="minorHAnsi"/>
          <w:color w:val="000000"/>
        </w:rPr>
        <w:t>becní úřad nacházející se na adrese Bitozeves 50, 44001 Louny</w:t>
      </w:r>
      <w:r w:rsidR="00A5765E">
        <w:rPr>
          <w:rFonts w:asciiTheme="minorHAnsi" w:hAnsiTheme="minorHAnsi" w:cstheme="minorHAnsi"/>
          <w:color w:val="000000"/>
        </w:rPr>
        <w:t>.</w:t>
      </w:r>
    </w:p>
    <w:p w14:paraId="2F626BC7" w14:textId="77777777" w:rsidR="004E30DE" w:rsidRPr="00882049" w:rsidRDefault="004E30DE" w:rsidP="00431E6D">
      <w:pPr>
        <w:pStyle w:val="Nadpis1"/>
        <w:spacing w:before="240" w:after="240"/>
        <w:ind w:left="426" w:hanging="426"/>
        <w:rPr>
          <w:rFonts w:asciiTheme="minorHAnsi" w:hAnsiTheme="minorHAnsi" w:cstheme="minorHAnsi"/>
          <w:b/>
          <w:sz w:val="24"/>
        </w:rPr>
      </w:pPr>
      <w:r w:rsidRPr="00882049">
        <w:rPr>
          <w:rFonts w:asciiTheme="minorHAnsi" w:hAnsiTheme="minorHAnsi" w:cstheme="minorHAnsi"/>
          <w:b/>
          <w:sz w:val="24"/>
        </w:rPr>
        <w:t>Obchodní a platební podmínky</w:t>
      </w:r>
    </w:p>
    <w:p w14:paraId="3500BDA6" w14:textId="0D141DF7" w:rsidR="00D34CCB" w:rsidRPr="003E2CD7" w:rsidRDefault="00D34CCB" w:rsidP="00D34CCB">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Zadavatel stanovil požadované obchodní a platební podmínky pro realizaci veřejné zakázky formou závazného návrhu</w:t>
      </w:r>
      <w:r>
        <w:rPr>
          <w:rFonts w:asciiTheme="minorHAnsi" w:hAnsiTheme="minorHAnsi" w:cstheme="minorHAnsi"/>
          <w:b w:val="0"/>
          <w:i w:val="0"/>
          <w:iCs w:val="0"/>
          <w:sz w:val="24"/>
          <w:szCs w:val="24"/>
        </w:rPr>
        <w:t xml:space="preserve"> kupní</w:t>
      </w:r>
      <w:r w:rsidRPr="003E2CD7">
        <w:rPr>
          <w:rFonts w:asciiTheme="minorHAnsi" w:hAnsiTheme="minorHAnsi" w:cstheme="minorHAnsi"/>
          <w:b w:val="0"/>
          <w:i w:val="0"/>
          <w:iCs w:val="0"/>
          <w:sz w:val="24"/>
          <w:szCs w:val="24"/>
        </w:rPr>
        <w:t xml:space="preserve"> smlouvy, která tvoří </w:t>
      </w:r>
      <w:r w:rsidRPr="003E2CD7">
        <w:rPr>
          <w:rFonts w:asciiTheme="minorHAnsi" w:hAnsiTheme="minorHAnsi" w:cstheme="minorHAnsi"/>
          <w:b w:val="0"/>
          <w:i w:val="0"/>
          <w:iCs w:val="0"/>
          <w:sz w:val="24"/>
          <w:szCs w:val="24"/>
          <w:u w:val="single"/>
        </w:rPr>
        <w:t>Přílohu č</w:t>
      </w:r>
      <w:r w:rsidRPr="00B4289C">
        <w:rPr>
          <w:rFonts w:asciiTheme="minorHAnsi" w:hAnsiTheme="minorHAnsi" w:cstheme="minorHAnsi"/>
          <w:b w:val="0"/>
          <w:i w:val="0"/>
          <w:iCs w:val="0"/>
          <w:sz w:val="24"/>
          <w:szCs w:val="24"/>
          <w:u w:val="single"/>
        </w:rPr>
        <w:t xml:space="preserve">. </w:t>
      </w:r>
      <w:r w:rsidR="00BF5475">
        <w:rPr>
          <w:rFonts w:asciiTheme="minorHAnsi" w:hAnsiTheme="minorHAnsi" w:cstheme="minorHAnsi"/>
          <w:b w:val="0"/>
          <w:i w:val="0"/>
          <w:iCs w:val="0"/>
          <w:sz w:val="24"/>
          <w:szCs w:val="24"/>
          <w:u w:val="single"/>
        </w:rPr>
        <w:t>5</w:t>
      </w:r>
      <w:r w:rsidRPr="003E2CD7">
        <w:rPr>
          <w:rFonts w:asciiTheme="minorHAnsi" w:hAnsiTheme="minorHAnsi" w:cstheme="minorHAnsi"/>
          <w:b w:val="0"/>
          <w:i w:val="0"/>
          <w:iCs w:val="0"/>
          <w:sz w:val="24"/>
          <w:szCs w:val="24"/>
        </w:rPr>
        <w:t xml:space="preserve"> této výzvy. </w:t>
      </w:r>
    </w:p>
    <w:p w14:paraId="787862B1" w14:textId="25535C9A" w:rsidR="00D34CCB" w:rsidRPr="003E2CD7" w:rsidRDefault="00D34CCB" w:rsidP="00D34CCB">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 xml:space="preserve">Dodavatel je povinen podat jediný návrh smlouvy. Smlouva s požadavky zadavatele na její obsah tvoří </w:t>
      </w:r>
      <w:r w:rsidRPr="003E2CD7">
        <w:rPr>
          <w:rFonts w:asciiTheme="minorHAnsi" w:hAnsiTheme="minorHAnsi" w:cstheme="minorHAnsi"/>
          <w:b w:val="0"/>
          <w:i w:val="0"/>
          <w:iCs w:val="0"/>
          <w:sz w:val="24"/>
          <w:szCs w:val="24"/>
          <w:u w:val="single"/>
        </w:rPr>
        <w:t xml:space="preserve">Přílohu č. </w:t>
      </w:r>
      <w:r w:rsidR="00BF5475">
        <w:rPr>
          <w:rFonts w:asciiTheme="minorHAnsi" w:hAnsiTheme="minorHAnsi" w:cstheme="minorHAnsi"/>
          <w:b w:val="0"/>
          <w:i w:val="0"/>
          <w:iCs w:val="0"/>
          <w:sz w:val="24"/>
          <w:szCs w:val="24"/>
          <w:u w:val="single"/>
        </w:rPr>
        <w:t>5</w:t>
      </w:r>
      <w:r w:rsidRPr="003E2CD7">
        <w:rPr>
          <w:rFonts w:asciiTheme="minorHAnsi" w:hAnsiTheme="minorHAnsi" w:cstheme="minorHAnsi"/>
          <w:b w:val="0"/>
          <w:i w:val="0"/>
          <w:iCs w:val="0"/>
          <w:sz w:val="24"/>
          <w:szCs w:val="24"/>
        </w:rPr>
        <w:t xml:space="preserve"> této výzvy. Dodavatel není oprávněn činit jiné změny či doplnění návrhu smlouvy, s výjimkou údajů, které jsou výslovně vyhrazeny pro doplnění ze strany dodavatele. Údaje, jež je účastník povinen doplnit, jsou v </w:t>
      </w:r>
      <w:r w:rsidRPr="003E2CD7">
        <w:rPr>
          <w:rFonts w:asciiTheme="minorHAnsi" w:hAnsiTheme="minorHAnsi" w:cstheme="minorHAnsi"/>
          <w:b w:val="0"/>
          <w:i w:val="0"/>
          <w:iCs w:val="0"/>
          <w:sz w:val="24"/>
          <w:szCs w:val="24"/>
          <w:u w:val="single"/>
        </w:rPr>
        <w:t xml:space="preserve">Příloze č. </w:t>
      </w:r>
      <w:r w:rsidR="00BF5475">
        <w:rPr>
          <w:rFonts w:asciiTheme="minorHAnsi" w:hAnsiTheme="minorHAnsi" w:cstheme="minorHAnsi"/>
          <w:b w:val="0"/>
          <w:i w:val="0"/>
          <w:iCs w:val="0"/>
          <w:sz w:val="24"/>
          <w:szCs w:val="24"/>
          <w:u w:val="single"/>
        </w:rPr>
        <w:t>5</w:t>
      </w:r>
      <w:r w:rsidRPr="003E2CD7">
        <w:rPr>
          <w:rFonts w:asciiTheme="minorHAnsi" w:hAnsiTheme="minorHAnsi" w:cstheme="minorHAnsi"/>
          <w:b w:val="0"/>
          <w:i w:val="0"/>
          <w:iCs w:val="0"/>
          <w:sz w:val="24"/>
          <w:szCs w:val="24"/>
        </w:rPr>
        <w:t xml:space="preserve"> této výzvy – závazném vzoru</w:t>
      </w:r>
      <w:r>
        <w:rPr>
          <w:rFonts w:asciiTheme="minorHAnsi" w:hAnsiTheme="minorHAnsi" w:cstheme="minorHAnsi"/>
          <w:b w:val="0"/>
          <w:i w:val="0"/>
          <w:iCs w:val="0"/>
          <w:sz w:val="24"/>
          <w:szCs w:val="24"/>
        </w:rPr>
        <w:t xml:space="preserve"> kupní</w:t>
      </w:r>
      <w:r w:rsidRPr="003E2CD7">
        <w:rPr>
          <w:rFonts w:asciiTheme="minorHAnsi" w:hAnsiTheme="minorHAnsi" w:cstheme="minorHAnsi"/>
          <w:b w:val="0"/>
          <w:i w:val="0"/>
          <w:iCs w:val="0"/>
          <w:sz w:val="24"/>
          <w:szCs w:val="24"/>
        </w:rPr>
        <w:t xml:space="preserve"> smlouvy vyznačeny následujícím způsobem:</w:t>
      </w:r>
      <w:r w:rsidRPr="003E2CD7">
        <w:rPr>
          <w:rFonts w:asciiTheme="minorHAnsi" w:hAnsiTheme="minorHAnsi" w:cstheme="minorHAnsi"/>
          <w:sz w:val="24"/>
        </w:rPr>
        <w:t xml:space="preserve"> </w:t>
      </w:r>
      <w:permStart w:id="1574979814" w:edGrp="everyone"/>
      <w:r w:rsidRPr="003E2CD7">
        <w:rPr>
          <w:rFonts w:asciiTheme="minorHAnsi" w:hAnsiTheme="minorHAnsi" w:cstheme="minorHAnsi"/>
          <w:b w:val="0"/>
          <w:i w:val="0"/>
          <w:iCs w:val="0"/>
          <w:sz w:val="24"/>
        </w:rPr>
        <w:t xml:space="preserve">DOPLNÍ </w:t>
      </w:r>
      <w:r w:rsidRPr="003E2CD7">
        <w:rPr>
          <w:rFonts w:asciiTheme="minorHAnsi" w:hAnsiTheme="minorHAnsi" w:cstheme="minorHAnsi"/>
          <w:b w:val="0"/>
          <w:i w:val="0"/>
          <w:iCs w:val="0"/>
          <w:sz w:val="24"/>
          <w:szCs w:val="24"/>
        </w:rPr>
        <w:t>ÚČASTNÍK</w:t>
      </w:r>
      <w:permEnd w:id="1574979814"/>
      <w:r w:rsidRPr="003E2CD7">
        <w:rPr>
          <w:rFonts w:asciiTheme="minorHAnsi" w:hAnsiTheme="minorHAnsi" w:cstheme="minorHAnsi"/>
          <w:b w:val="0"/>
          <w:i w:val="0"/>
          <w:iCs w:val="0"/>
          <w:sz w:val="24"/>
          <w:szCs w:val="24"/>
        </w:rPr>
        <w:t>.</w:t>
      </w:r>
    </w:p>
    <w:p w14:paraId="71DE16B7" w14:textId="3D6F14E4" w:rsidR="004E30DE" w:rsidRDefault="00D34CCB" w:rsidP="00D34CCB">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Návrh smlouvy musí být ze strany účastníka podepsán osobou oprávněnou jednat jménem či za účastníka nebo jinou osobou k tomu oprávněnou; originál či úředně ověřená kopie tohoto oprávnění musí být v takovém případě součástí návrhu smlouvy účastníka.</w:t>
      </w:r>
    </w:p>
    <w:p w14:paraId="701A5567" w14:textId="1D2185DB" w:rsidR="006D36E2" w:rsidRPr="00882049" w:rsidRDefault="006D36E2" w:rsidP="00941635">
      <w:pPr>
        <w:pStyle w:val="Nadpis1"/>
        <w:spacing w:before="240" w:after="240"/>
        <w:ind w:left="426" w:hanging="426"/>
        <w:jc w:val="both"/>
        <w:rPr>
          <w:rFonts w:asciiTheme="minorHAnsi" w:hAnsiTheme="minorHAnsi" w:cstheme="minorHAnsi"/>
          <w:b/>
          <w:sz w:val="24"/>
        </w:rPr>
      </w:pPr>
      <w:r w:rsidRPr="00882049">
        <w:rPr>
          <w:rFonts w:asciiTheme="minorHAnsi" w:hAnsiTheme="minorHAnsi" w:cstheme="minorHAnsi"/>
          <w:b/>
          <w:sz w:val="24"/>
        </w:rPr>
        <w:t>Zadávací podmínky, podmínky jejich poskytnutí a vysvětlení zadávacích podmínek</w:t>
      </w:r>
    </w:p>
    <w:p w14:paraId="6D968A62" w14:textId="77777777" w:rsidR="000A5251" w:rsidRDefault="000A5251" w:rsidP="000A5251">
      <w:pPr>
        <w:autoSpaceDE w:val="0"/>
        <w:autoSpaceDN w:val="0"/>
        <w:adjustRightInd w:val="0"/>
        <w:spacing w:after="120"/>
        <w:ind w:left="425"/>
        <w:jc w:val="both"/>
        <w:rPr>
          <w:rFonts w:asciiTheme="minorHAnsi" w:hAnsiTheme="minorHAnsi" w:cstheme="minorHAnsi"/>
          <w:szCs w:val="28"/>
        </w:rPr>
      </w:pPr>
      <w:r w:rsidRPr="003E2CD7">
        <w:rPr>
          <w:rFonts w:asciiTheme="minorHAnsi" w:hAnsiTheme="minorHAnsi" w:cstheme="minorHAnsi"/>
          <w:szCs w:val="28"/>
        </w:rPr>
        <w:t>Zadávací dokumentace je obsažena v této výzvě (a jejích přílohách).</w:t>
      </w:r>
      <w:r>
        <w:rPr>
          <w:rFonts w:asciiTheme="minorHAnsi" w:hAnsiTheme="minorHAnsi" w:cstheme="minorHAnsi"/>
          <w:szCs w:val="28"/>
        </w:rPr>
        <w:t xml:space="preserve"> </w:t>
      </w:r>
    </w:p>
    <w:p w14:paraId="4347D4F3" w14:textId="0B54356F" w:rsidR="000A5251" w:rsidRDefault="000A5251" w:rsidP="000A5251">
      <w:pPr>
        <w:autoSpaceDE w:val="0"/>
        <w:autoSpaceDN w:val="0"/>
        <w:adjustRightInd w:val="0"/>
        <w:spacing w:after="120"/>
        <w:ind w:left="425"/>
        <w:jc w:val="both"/>
        <w:rPr>
          <w:rFonts w:asciiTheme="minorHAnsi" w:hAnsiTheme="minorHAnsi" w:cstheme="minorHAnsi"/>
        </w:rPr>
      </w:pPr>
      <w:r w:rsidRPr="003E2CD7">
        <w:rPr>
          <w:rFonts w:asciiTheme="minorHAnsi" w:hAnsiTheme="minorHAnsi" w:cstheme="minorHAnsi"/>
        </w:rPr>
        <w:t xml:space="preserve">Součástí této výzvy jsou: krycí list, </w:t>
      </w:r>
      <w:r>
        <w:rPr>
          <w:rFonts w:asciiTheme="minorHAnsi" w:hAnsiTheme="minorHAnsi" w:cstheme="minorHAnsi"/>
        </w:rPr>
        <w:t xml:space="preserve">technické </w:t>
      </w:r>
      <w:r w:rsidRPr="00914D9B">
        <w:rPr>
          <w:rFonts w:asciiTheme="minorHAnsi" w:hAnsiTheme="minorHAnsi" w:cstheme="minorHAnsi"/>
        </w:rPr>
        <w:t>specifikace předmětu plnění</w:t>
      </w:r>
      <w:r w:rsidRPr="003E2CD7">
        <w:rPr>
          <w:rFonts w:asciiTheme="minorHAnsi" w:hAnsiTheme="minorHAnsi" w:cstheme="minorHAnsi"/>
        </w:rPr>
        <w:t xml:space="preserve">, </w:t>
      </w:r>
      <w:r w:rsidR="00EE0273">
        <w:rPr>
          <w:rFonts w:asciiTheme="minorHAnsi" w:hAnsiTheme="minorHAnsi" w:cstheme="minorHAnsi"/>
        </w:rPr>
        <w:t xml:space="preserve">položkový rozpočet slepý, </w:t>
      </w:r>
      <w:r w:rsidRPr="003E2CD7">
        <w:rPr>
          <w:rFonts w:asciiTheme="minorHAnsi" w:hAnsiTheme="minorHAnsi" w:cstheme="minorHAnsi"/>
        </w:rPr>
        <w:t xml:space="preserve">závazný vzor </w:t>
      </w:r>
      <w:r>
        <w:rPr>
          <w:rFonts w:asciiTheme="minorHAnsi" w:hAnsiTheme="minorHAnsi" w:cstheme="minorHAnsi"/>
        </w:rPr>
        <w:t xml:space="preserve">kupní </w:t>
      </w:r>
      <w:r w:rsidRPr="003E2CD7">
        <w:rPr>
          <w:rFonts w:asciiTheme="minorHAnsi" w:hAnsiTheme="minorHAnsi" w:cstheme="minorHAnsi"/>
        </w:rPr>
        <w:t xml:space="preserve">smlouvy, vzor čestného prohlášení </w:t>
      </w:r>
      <w:r w:rsidRPr="009011B1">
        <w:rPr>
          <w:rFonts w:asciiTheme="minorHAnsi" w:hAnsiTheme="minorHAnsi" w:cstheme="minorHAnsi"/>
        </w:rPr>
        <w:t>o splnění základní způsobilosti</w:t>
      </w:r>
      <w:r w:rsidR="00F53500">
        <w:rPr>
          <w:rFonts w:asciiTheme="minorHAnsi" w:hAnsiTheme="minorHAnsi" w:cstheme="minorHAnsi"/>
        </w:rPr>
        <w:t>,</w:t>
      </w:r>
      <w:r>
        <w:rPr>
          <w:rFonts w:asciiTheme="minorHAnsi" w:hAnsiTheme="minorHAnsi" w:cstheme="minorHAnsi"/>
        </w:rPr>
        <w:t xml:space="preserve"> v</w:t>
      </w:r>
      <w:r w:rsidRPr="00882049">
        <w:rPr>
          <w:rFonts w:asciiTheme="minorHAnsi" w:hAnsiTheme="minorHAnsi" w:cstheme="minorHAnsi"/>
        </w:rPr>
        <w:t xml:space="preserve">zor čestného prohlášení </w:t>
      </w:r>
      <w:r w:rsidRPr="009011B1">
        <w:rPr>
          <w:rFonts w:asciiTheme="minorHAnsi" w:hAnsiTheme="minorHAnsi" w:cstheme="minorHAnsi"/>
        </w:rPr>
        <w:t>o splnění technické kvalifikace</w:t>
      </w:r>
      <w:r w:rsidR="00965E94">
        <w:rPr>
          <w:rFonts w:asciiTheme="minorHAnsi" w:hAnsiTheme="minorHAnsi" w:cstheme="minorHAnsi"/>
        </w:rPr>
        <w:t xml:space="preserve">, vzor </w:t>
      </w:r>
      <w:r w:rsidR="00965E94">
        <w:rPr>
          <w:rFonts w:asciiTheme="minorHAnsi" w:hAnsiTheme="minorHAnsi" w:cstheme="minorHAnsi"/>
          <w:szCs w:val="22"/>
        </w:rPr>
        <w:t xml:space="preserve">čestného prohlášení o </w:t>
      </w:r>
      <w:r w:rsidR="00965E94" w:rsidRPr="005A2538">
        <w:rPr>
          <w:rFonts w:asciiTheme="minorHAnsi" w:hAnsiTheme="minorHAnsi" w:cstheme="minorHAnsi"/>
          <w:szCs w:val="22"/>
        </w:rPr>
        <w:t>vyloučení střetu zájmů</w:t>
      </w:r>
      <w:r w:rsidR="00965E94">
        <w:rPr>
          <w:rFonts w:asciiTheme="minorHAnsi" w:hAnsiTheme="minorHAnsi" w:cstheme="minorHAnsi"/>
          <w:szCs w:val="22"/>
        </w:rPr>
        <w:t xml:space="preserve"> a </w:t>
      </w:r>
      <w:r w:rsidR="00965E94" w:rsidRPr="002B030C">
        <w:rPr>
          <w:rFonts w:asciiTheme="minorHAnsi" w:hAnsiTheme="minorHAnsi" w:cstheme="minorHAnsi"/>
        </w:rPr>
        <w:t>prohlášení ve vztahu k ruským/běloruským subjektům</w:t>
      </w:r>
      <w:r w:rsidRPr="003E2CD7">
        <w:rPr>
          <w:rFonts w:asciiTheme="minorHAnsi" w:hAnsiTheme="minorHAnsi" w:cstheme="minorHAnsi"/>
        </w:rPr>
        <w:t>.</w:t>
      </w:r>
    </w:p>
    <w:p w14:paraId="29DB94CD" w14:textId="6BB87C3F" w:rsidR="00965E94" w:rsidRDefault="00965E94" w:rsidP="00965E94">
      <w:pPr>
        <w:autoSpaceDE w:val="0"/>
        <w:autoSpaceDN w:val="0"/>
        <w:adjustRightInd w:val="0"/>
        <w:spacing w:after="120"/>
        <w:ind w:left="425"/>
        <w:jc w:val="both"/>
        <w:rPr>
          <w:rFonts w:asciiTheme="minorHAnsi" w:hAnsiTheme="minorHAnsi" w:cstheme="minorHAnsi"/>
          <w:szCs w:val="28"/>
        </w:rPr>
      </w:pPr>
      <w:r w:rsidRPr="00A75BC5">
        <w:rPr>
          <w:rFonts w:asciiTheme="minorHAnsi" w:hAnsiTheme="minorHAnsi" w:cstheme="minorHAnsi"/>
          <w:szCs w:val="28"/>
        </w:rPr>
        <w:t>Zadavatel poskytuje neomezený dálkový přístup ke kompletní zadávací dokumentaci k veřejné zakázce na profilu zadavatele</w:t>
      </w:r>
      <w:r w:rsidRPr="007473A0">
        <w:rPr>
          <w:rFonts w:asciiTheme="minorHAnsi" w:hAnsiTheme="minorHAnsi" w:cstheme="minorHAnsi"/>
          <w:szCs w:val="28"/>
        </w:rPr>
        <w:t>:</w:t>
      </w:r>
      <w:r w:rsidRPr="00690FB0">
        <w:rPr>
          <w:rFonts w:asciiTheme="minorHAnsi" w:hAnsiTheme="minorHAnsi" w:cstheme="minorHAnsi"/>
          <w:szCs w:val="28"/>
        </w:rPr>
        <w:t xml:space="preserve"> </w:t>
      </w:r>
      <w:hyperlink r:id="rId12" w:history="1">
        <w:r w:rsidRPr="00D51DBD">
          <w:rPr>
            <w:rStyle w:val="Hypertextovodkaz"/>
            <w:rFonts w:asciiTheme="minorHAnsi" w:hAnsiTheme="minorHAnsi" w:cstheme="minorHAnsi"/>
          </w:rPr>
          <w:t>http://www.e-zakazky.cz/Profil-Zadavatele/7e4b79fe-207e-474f-9936-1330325ae170</w:t>
        </w:r>
      </w:hyperlink>
      <w:r>
        <w:rPr>
          <w:rFonts w:asciiTheme="minorHAnsi" w:hAnsiTheme="minorHAnsi" w:cstheme="minorHAnsi"/>
          <w:szCs w:val="28"/>
        </w:rPr>
        <w:t>,</w:t>
      </w:r>
      <w:r w:rsidRPr="007473A0">
        <w:rPr>
          <w:rFonts w:asciiTheme="minorHAnsi" w:hAnsiTheme="minorHAnsi" w:cstheme="minorHAnsi"/>
          <w:szCs w:val="28"/>
        </w:rPr>
        <w:t xml:space="preserve"> ode</w:t>
      </w:r>
      <w:r w:rsidRPr="00A75BC5">
        <w:rPr>
          <w:rFonts w:asciiTheme="minorHAnsi" w:hAnsiTheme="minorHAnsi" w:cstheme="minorHAnsi"/>
          <w:szCs w:val="28"/>
        </w:rPr>
        <w:t xml:space="preserve"> dne uveřejnění výzvy k podání nabídek.</w:t>
      </w:r>
      <w:r w:rsidR="00EE0273">
        <w:rPr>
          <w:rFonts w:asciiTheme="minorHAnsi" w:hAnsiTheme="minorHAnsi" w:cstheme="minorHAnsi"/>
          <w:szCs w:val="28"/>
        </w:rPr>
        <w:t xml:space="preserve"> </w:t>
      </w:r>
      <w:r w:rsidRPr="00A75BC5">
        <w:rPr>
          <w:rFonts w:asciiTheme="minorHAnsi" w:hAnsiTheme="minorHAnsi" w:cstheme="minorHAnsi"/>
          <w:szCs w:val="28"/>
        </w:rPr>
        <w:t>Po celou lhůtu pro podání nabídek bude zadávací dokumentace na profilu zadavatele kompletní, neomezeně a dálkově přístupná.</w:t>
      </w:r>
    </w:p>
    <w:p w14:paraId="6B515B5D" w14:textId="1F835AC6" w:rsidR="00965E94" w:rsidRDefault="00965E94" w:rsidP="00965E94">
      <w:pPr>
        <w:autoSpaceDE w:val="0"/>
        <w:autoSpaceDN w:val="0"/>
        <w:adjustRightInd w:val="0"/>
        <w:spacing w:after="120"/>
        <w:ind w:left="425"/>
        <w:jc w:val="both"/>
        <w:rPr>
          <w:rFonts w:asciiTheme="minorHAnsi" w:hAnsiTheme="minorHAnsi" w:cstheme="minorHAnsi"/>
        </w:rPr>
      </w:pPr>
      <w:r w:rsidRPr="003E2CD7">
        <w:rPr>
          <w:rFonts w:asciiTheme="minorHAnsi" w:hAnsiTheme="minorHAnsi" w:cstheme="minorHAnsi"/>
        </w:rPr>
        <w:t>O poskytnutí zadávacích podmínek lze zažádat písemně (e-mailem) u kontaktní osoby zadavatele uvedené v článku 2 této výzvy</w:t>
      </w:r>
      <w:r w:rsidR="00EE0273">
        <w:rPr>
          <w:rFonts w:asciiTheme="minorHAnsi" w:hAnsiTheme="minorHAnsi" w:cstheme="minorHAnsi"/>
        </w:rPr>
        <w:t>.</w:t>
      </w:r>
    </w:p>
    <w:p w14:paraId="27C13044" w14:textId="632C9212" w:rsidR="006500ED" w:rsidRPr="00D7792A" w:rsidRDefault="006500ED" w:rsidP="006500ED">
      <w:pPr>
        <w:autoSpaceDE w:val="0"/>
        <w:autoSpaceDN w:val="0"/>
        <w:adjustRightInd w:val="0"/>
        <w:spacing w:after="120"/>
        <w:ind w:left="425"/>
        <w:jc w:val="both"/>
        <w:rPr>
          <w:rFonts w:asciiTheme="minorHAnsi" w:hAnsiTheme="minorHAnsi" w:cstheme="minorHAnsi"/>
          <w:szCs w:val="28"/>
        </w:rPr>
      </w:pPr>
      <w:r w:rsidRPr="00D7792A">
        <w:rPr>
          <w:rFonts w:asciiTheme="minorHAnsi" w:hAnsiTheme="minorHAnsi" w:cstheme="minorHAnsi"/>
          <w:szCs w:val="28"/>
        </w:rPr>
        <w:t xml:space="preserve">Dodavatelé mají v případě nejasností možnost požádat zadavatele o písemné vysvětlení zadávacích podmínek. Písemná žádost musí být zadavateli doručena nejpozději 4 pracovní dny před uplynutím lhůty pro podání nabídek. </w:t>
      </w:r>
      <w:r w:rsidR="00EE0273" w:rsidRPr="003E2CD7">
        <w:rPr>
          <w:rFonts w:asciiTheme="minorHAnsi" w:hAnsiTheme="minorHAnsi" w:cstheme="minorHAnsi"/>
        </w:rPr>
        <w:t xml:space="preserve">Pokud zadavatel na žádost o vysvětlení, která není doručena včas, vysvětlení poskytne, nemusí dodržet lhůtu uvedenou v předchozí větě. </w:t>
      </w:r>
      <w:r w:rsidRPr="00D7792A">
        <w:rPr>
          <w:rFonts w:asciiTheme="minorHAnsi" w:hAnsiTheme="minorHAnsi" w:cstheme="minorHAnsi"/>
          <w:szCs w:val="28"/>
        </w:rPr>
        <w:t xml:space="preserve">Vysvětlení zadávacích podmínek může zadavatel poskytnout i bez předchozí žádosti. </w:t>
      </w:r>
    </w:p>
    <w:p w14:paraId="39657BE4" w14:textId="77777777" w:rsidR="006500ED" w:rsidRPr="00D7792A" w:rsidRDefault="006500ED" w:rsidP="006500ED">
      <w:pPr>
        <w:autoSpaceDE w:val="0"/>
        <w:autoSpaceDN w:val="0"/>
        <w:adjustRightInd w:val="0"/>
        <w:spacing w:after="120"/>
        <w:ind w:left="425"/>
        <w:jc w:val="both"/>
        <w:rPr>
          <w:rFonts w:asciiTheme="minorHAnsi" w:hAnsiTheme="minorHAnsi" w:cstheme="minorHAnsi"/>
          <w:szCs w:val="28"/>
        </w:rPr>
      </w:pPr>
      <w:r w:rsidRPr="00D7792A">
        <w:rPr>
          <w:rFonts w:asciiTheme="minorHAnsi" w:hAnsiTheme="minorHAnsi" w:cstheme="minorHAnsi"/>
          <w:szCs w:val="28"/>
        </w:rPr>
        <w:t xml:space="preserve">Žádosti o vysvětlení mohou dodavatelé v písemné formě zasílat prostřednictvím e-mailu či datové schránky, na kontaktní osobu zadavatele uvedenou v článku 2 této výzvy. V </w:t>
      </w:r>
      <w:r w:rsidRPr="00D7792A">
        <w:rPr>
          <w:rFonts w:asciiTheme="minorHAnsi" w:hAnsiTheme="minorHAnsi" w:cstheme="minorHAnsi"/>
          <w:szCs w:val="28"/>
        </w:rPr>
        <w:lastRenderedPageBreak/>
        <w:t xml:space="preserve">žádosti musí být uvedeny identifikační a kontaktní údaje dodavatele a informace o tom, ke které veřejné zakázce malého rozsahu se žádost vztahuje. </w:t>
      </w:r>
    </w:p>
    <w:p w14:paraId="054EB5D8" w14:textId="64F904E9" w:rsidR="006500ED" w:rsidRPr="00D7792A" w:rsidRDefault="00EE0273" w:rsidP="006500ED">
      <w:pPr>
        <w:autoSpaceDE w:val="0"/>
        <w:autoSpaceDN w:val="0"/>
        <w:adjustRightInd w:val="0"/>
        <w:spacing w:after="120"/>
        <w:ind w:left="425"/>
        <w:jc w:val="both"/>
        <w:rPr>
          <w:rFonts w:asciiTheme="minorHAnsi" w:hAnsiTheme="minorHAnsi" w:cstheme="minorHAnsi"/>
          <w:szCs w:val="28"/>
        </w:rPr>
      </w:pPr>
      <w:r w:rsidRPr="00A75BC5">
        <w:rPr>
          <w:rFonts w:asciiTheme="minorHAnsi" w:hAnsiTheme="minorHAnsi" w:cstheme="minorHAnsi"/>
        </w:rPr>
        <w:t>Vysvětlení, případně související dokumenty, zadavatel uveřejní na profilu zadavatele, vč. přesného znění žádosti, ve lhů</w:t>
      </w:r>
      <w:r>
        <w:rPr>
          <w:rFonts w:asciiTheme="minorHAnsi" w:hAnsiTheme="minorHAnsi" w:cstheme="minorHAnsi"/>
        </w:rPr>
        <w:t xml:space="preserve">tě </w:t>
      </w:r>
      <w:r w:rsidRPr="003E2CD7">
        <w:rPr>
          <w:rFonts w:asciiTheme="minorHAnsi" w:hAnsiTheme="minorHAnsi" w:cstheme="minorHAnsi"/>
        </w:rPr>
        <w:t>do 2 pracovních dnů po doručení žádosti podle předchozího odstavce</w:t>
      </w:r>
      <w:r w:rsidR="006500ED" w:rsidRPr="00D7792A">
        <w:rPr>
          <w:rFonts w:asciiTheme="minorHAnsi" w:hAnsiTheme="minorHAnsi" w:cstheme="minorHAnsi"/>
          <w:szCs w:val="28"/>
        </w:rPr>
        <w:t xml:space="preserve">. </w:t>
      </w:r>
    </w:p>
    <w:p w14:paraId="3A21AED5" w14:textId="7024B0DD" w:rsidR="000A5251" w:rsidRDefault="00F53500" w:rsidP="006500ED">
      <w:pPr>
        <w:autoSpaceDE w:val="0"/>
        <w:autoSpaceDN w:val="0"/>
        <w:adjustRightInd w:val="0"/>
        <w:spacing w:after="120"/>
        <w:ind w:left="425"/>
        <w:jc w:val="both"/>
        <w:rPr>
          <w:rFonts w:asciiTheme="minorHAnsi" w:hAnsiTheme="minorHAnsi" w:cstheme="minorHAnsi"/>
          <w:szCs w:val="28"/>
        </w:rPr>
      </w:pPr>
      <w:r>
        <w:rPr>
          <w:rFonts w:asciiTheme="minorHAnsi" w:hAnsiTheme="minorHAnsi" w:cstheme="minorHAnsi"/>
          <w:szCs w:val="28"/>
        </w:rPr>
        <w:t>Nepovinná p</w:t>
      </w:r>
      <w:r w:rsidRPr="004A24E8">
        <w:rPr>
          <w:rFonts w:asciiTheme="minorHAnsi" w:hAnsiTheme="minorHAnsi" w:cstheme="minorHAnsi"/>
          <w:szCs w:val="28"/>
        </w:rPr>
        <w:t xml:space="preserve">rohlídka místa plnění se koná dne </w:t>
      </w:r>
      <w:r w:rsidR="004F134E">
        <w:rPr>
          <w:rFonts w:asciiTheme="minorHAnsi" w:hAnsiTheme="minorHAnsi" w:cstheme="minorHAnsi"/>
          <w:szCs w:val="28"/>
        </w:rPr>
        <w:t>18.5</w:t>
      </w:r>
      <w:r w:rsidR="00826201" w:rsidRPr="00826201">
        <w:rPr>
          <w:rFonts w:asciiTheme="minorHAnsi" w:hAnsiTheme="minorHAnsi" w:cstheme="minorHAnsi"/>
          <w:szCs w:val="28"/>
        </w:rPr>
        <w:t>.</w:t>
      </w:r>
      <w:r w:rsidRPr="00826201">
        <w:rPr>
          <w:rFonts w:asciiTheme="minorHAnsi" w:hAnsiTheme="minorHAnsi" w:cstheme="minorHAnsi"/>
          <w:szCs w:val="28"/>
        </w:rPr>
        <w:t>2026</w:t>
      </w:r>
      <w:r w:rsidRPr="004A24E8">
        <w:rPr>
          <w:rFonts w:asciiTheme="minorHAnsi" w:hAnsiTheme="minorHAnsi" w:cstheme="minorHAnsi"/>
          <w:szCs w:val="28"/>
        </w:rPr>
        <w:t xml:space="preserve"> od 10:00 hodin. Sraz účastníků je na adrese sídla zadavatele. Za každého dodavatele se mohou prohlídky z kapacitních důvodů zúčastnit maximálně dva zástupci. Dodavatel je povinen oznámit nejpozději jeden den před konáním prohlídky jméno, příjmení a telefonní </w:t>
      </w:r>
      <w:r w:rsidRPr="00A5765E">
        <w:rPr>
          <w:rFonts w:asciiTheme="minorHAnsi" w:hAnsiTheme="minorHAnsi" w:cstheme="minorHAnsi"/>
          <w:szCs w:val="28"/>
        </w:rPr>
        <w:t xml:space="preserve">kontakt na osoby, které se za dodavatele prohlídky zúčastní, a to na e-mailovou adresu kontaktní osoby pro zajištění prohlídky, kterou je: </w:t>
      </w:r>
      <w:r w:rsidR="00A5765E" w:rsidRPr="00A5765E">
        <w:rPr>
          <w:rFonts w:asciiTheme="minorHAnsi" w:hAnsiTheme="minorHAnsi" w:cstheme="minorHAnsi"/>
          <w:szCs w:val="28"/>
        </w:rPr>
        <w:t>Jan Horák</w:t>
      </w:r>
      <w:r w:rsidRPr="00A5765E">
        <w:rPr>
          <w:rFonts w:asciiTheme="minorHAnsi" w:hAnsiTheme="minorHAnsi" w:cstheme="minorHAnsi"/>
          <w:szCs w:val="28"/>
        </w:rPr>
        <w:t xml:space="preserve">, email: </w:t>
      </w:r>
      <w:hyperlink r:id="rId13" w:history="1">
        <w:r w:rsidR="00A5765E" w:rsidRPr="00A5765E">
          <w:rPr>
            <w:rStyle w:val="Hypertextovodkaz"/>
            <w:rFonts w:asciiTheme="minorHAnsi" w:hAnsiTheme="minorHAnsi" w:cstheme="minorHAnsi"/>
          </w:rPr>
          <w:t>podatelna@bitozeves.cz</w:t>
        </w:r>
      </w:hyperlink>
      <w:r w:rsidRPr="00A5765E">
        <w:rPr>
          <w:rFonts w:asciiTheme="minorHAnsi" w:hAnsiTheme="minorHAnsi" w:cstheme="minorHAnsi"/>
          <w:szCs w:val="28"/>
        </w:rPr>
        <w:t>. Z průběhu</w:t>
      </w:r>
      <w:r w:rsidRPr="004A24E8">
        <w:rPr>
          <w:rFonts w:asciiTheme="minorHAnsi" w:hAnsiTheme="minorHAnsi" w:cstheme="minorHAnsi"/>
          <w:szCs w:val="28"/>
        </w:rPr>
        <w:t xml:space="preserve"> prohlídky se nebude pořizovat zápis. Zadavatel nebude v průběhu prohlídky zodpovídat žádné dotazy účastníků. Případné dotazy musí dodavatelé adresovat zástupci zadavatele.</w:t>
      </w:r>
    </w:p>
    <w:p w14:paraId="1AE71E25" w14:textId="77777777" w:rsidR="00431E6D" w:rsidRPr="00882049" w:rsidRDefault="00431E6D" w:rsidP="00431E6D">
      <w:pPr>
        <w:pStyle w:val="Nadpis1"/>
        <w:spacing w:before="240" w:after="240"/>
        <w:ind w:left="426" w:hanging="426"/>
        <w:rPr>
          <w:rFonts w:asciiTheme="minorHAnsi" w:hAnsiTheme="minorHAnsi" w:cstheme="minorHAnsi"/>
          <w:b/>
          <w:sz w:val="24"/>
        </w:rPr>
      </w:pPr>
      <w:r w:rsidRPr="00882049">
        <w:rPr>
          <w:rFonts w:asciiTheme="minorHAnsi" w:hAnsiTheme="minorHAnsi" w:cstheme="minorHAnsi"/>
          <w:b/>
          <w:sz w:val="24"/>
        </w:rPr>
        <w:t>Požadavky zadavatele na prokázání kvalifikace</w:t>
      </w:r>
    </w:p>
    <w:p w14:paraId="553D281B" w14:textId="77777777" w:rsidR="00D34CCB" w:rsidRPr="003E2CD7" w:rsidRDefault="00D34CCB" w:rsidP="00D34CCB">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Splnění kvalifikace prokáže dodavatel, který splní kvalifikační předpoklady požadované zadavatelem. Účastník, který podá nabídku do výběrového řízení, je povinen prokázat splnění kvalifikace v rozsahu a způsobem vymezeným v této části výzvy. Zadavatel si vyhrazuje možnost posouzení splnění podmínek účasti ve výběrovém řízení až po hodnocení nabídek. U vybraného dodavatele provede zadavatel posouzení splnění podmínek účasti ve výběrovém řízení a hodnocení jeho nabídky vždy.</w:t>
      </w:r>
    </w:p>
    <w:p w14:paraId="26387AD6" w14:textId="77777777" w:rsidR="00D34CCB" w:rsidRPr="003E2CD7" w:rsidRDefault="00D34CCB" w:rsidP="00D34CCB">
      <w:pPr>
        <w:pStyle w:val="Zkladntext"/>
        <w:ind w:left="709" w:hanging="284"/>
        <w:rPr>
          <w:rFonts w:asciiTheme="minorHAnsi" w:hAnsiTheme="minorHAnsi" w:cstheme="minorHAnsi"/>
        </w:rPr>
      </w:pPr>
      <w:r w:rsidRPr="003E2CD7">
        <w:rPr>
          <w:rFonts w:asciiTheme="minorHAnsi" w:hAnsiTheme="minorHAnsi" w:cstheme="minorHAnsi"/>
        </w:rPr>
        <w:t>Kvalifikaci splní dodavatel, který:</w:t>
      </w:r>
    </w:p>
    <w:p w14:paraId="5FCD3437" w14:textId="77777777" w:rsidR="00D34CCB" w:rsidRPr="003E2CD7" w:rsidRDefault="00D34CCB" w:rsidP="00D34CCB">
      <w:pPr>
        <w:pStyle w:val="Zkladntext"/>
        <w:widowControl w:val="0"/>
        <w:numPr>
          <w:ilvl w:val="0"/>
          <w:numId w:val="5"/>
        </w:numPr>
        <w:suppressAutoHyphens/>
        <w:spacing w:after="0" w:line="100" w:lineRule="atLeast"/>
        <w:jc w:val="both"/>
        <w:rPr>
          <w:rFonts w:asciiTheme="minorHAnsi" w:hAnsiTheme="minorHAnsi" w:cstheme="minorHAnsi"/>
        </w:rPr>
      </w:pPr>
      <w:r w:rsidRPr="003E2CD7">
        <w:rPr>
          <w:rFonts w:asciiTheme="minorHAnsi" w:hAnsiTheme="minorHAnsi" w:cstheme="minorHAnsi"/>
        </w:rPr>
        <w:t xml:space="preserve">prokáže splnění základní způsobilosti analogicky </w:t>
      </w:r>
      <w:r w:rsidRPr="00541443">
        <w:rPr>
          <w:rFonts w:asciiTheme="minorHAnsi" w:hAnsiTheme="minorHAnsi" w:cstheme="minorHAnsi"/>
        </w:rPr>
        <w:t>podle § 74 ZZVZ</w:t>
      </w:r>
      <w:r w:rsidRPr="003E2CD7">
        <w:rPr>
          <w:rFonts w:asciiTheme="minorHAnsi" w:hAnsiTheme="minorHAnsi" w:cstheme="minorHAnsi"/>
        </w:rPr>
        <w:t>,</w:t>
      </w:r>
    </w:p>
    <w:p w14:paraId="5E58FEF7" w14:textId="00F73AC2" w:rsidR="00D34CCB" w:rsidRDefault="00D34CCB" w:rsidP="003917EC">
      <w:pPr>
        <w:pStyle w:val="Zkladntext"/>
        <w:widowControl w:val="0"/>
        <w:numPr>
          <w:ilvl w:val="0"/>
          <w:numId w:val="5"/>
        </w:numPr>
        <w:suppressAutoHyphens/>
        <w:spacing w:after="0" w:line="100" w:lineRule="atLeast"/>
        <w:ind w:left="1423" w:hanging="357"/>
        <w:jc w:val="both"/>
        <w:rPr>
          <w:rFonts w:asciiTheme="minorHAnsi" w:hAnsiTheme="minorHAnsi" w:cstheme="minorHAnsi"/>
        </w:rPr>
      </w:pPr>
      <w:r w:rsidRPr="003E2CD7">
        <w:rPr>
          <w:rFonts w:asciiTheme="minorHAnsi" w:hAnsiTheme="minorHAnsi" w:cstheme="minorHAnsi"/>
        </w:rPr>
        <w:t xml:space="preserve">prokáže splnění profesní způsobilosti </w:t>
      </w:r>
      <w:r w:rsidRPr="00541443">
        <w:rPr>
          <w:rFonts w:asciiTheme="minorHAnsi" w:hAnsiTheme="minorHAnsi" w:cstheme="minorHAnsi"/>
        </w:rPr>
        <w:t>analogicky podle § 77 odst. 1 a 2 písm. a) ZZVZ</w:t>
      </w:r>
      <w:r w:rsidR="003917EC">
        <w:rPr>
          <w:rFonts w:asciiTheme="minorHAnsi" w:hAnsiTheme="minorHAnsi" w:cstheme="minorHAnsi"/>
        </w:rPr>
        <w:t>,</w:t>
      </w:r>
    </w:p>
    <w:p w14:paraId="3B3CB54C" w14:textId="04614CF8" w:rsidR="003917EC" w:rsidRDefault="003917EC" w:rsidP="00CB3EC8">
      <w:pPr>
        <w:pStyle w:val="Zkladntext"/>
        <w:widowControl w:val="0"/>
        <w:numPr>
          <w:ilvl w:val="0"/>
          <w:numId w:val="5"/>
        </w:numPr>
        <w:suppressAutoHyphens/>
        <w:spacing w:line="100" w:lineRule="atLeast"/>
        <w:ind w:left="1423" w:hanging="357"/>
        <w:jc w:val="both"/>
        <w:rPr>
          <w:rFonts w:asciiTheme="minorHAnsi" w:hAnsiTheme="minorHAnsi" w:cstheme="minorHAnsi"/>
        </w:rPr>
      </w:pPr>
      <w:r w:rsidRPr="003E2CD7">
        <w:rPr>
          <w:rFonts w:asciiTheme="minorHAnsi" w:hAnsiTheme="minorHAnsi" w:cstheme="minorHAnsi"/>
        </w:rPr>
        <w:t xml:space="preserve">prokáže splnění </w:t>
      </w:r>
      <w:bookmarkStart w:id="10" w:name="_Hlk23521096"/>
      <w:r w:rsidRPr="003E2CD7">
        <w:rPr>
          <w:rFonts w:asciiTheme="minorHAnsi" w:hAnsiTheme="minorHAnsi" w:cstheme="minorHAnsi"/>
        </w:rPr>
        <w:t xml:space="preserve">technické kvalifikace </w:t>
      </w:r>
      <w:r w:rsidRPr="00541443">
        <w:rPr>
          <w:rFonts w:asciiTheme="minorHAnsi" w:hAnsiTheme="minorHAnsi" w:cstheme="minorHAnsi"/>
        </w:rPr>
        <w:t xml:space="preserve">analogicky podle 79 </w:t>
      </w:r>
      <w:bookmarkEnd w:id="10"/>
      <w:r w:rsidRPr="00541443">
        <w:rPr>
          <w:rFonts w:asciiTheme="minorHAnsi" w:hAnsiTheme="minorHAnsi" w:cstheme="minorHAnsi"/>
        </w:rPr>
        <w:t>odst. 2 písm. b) ZZVZ</w:t>
      </w:r>
      <w:r>
        <w:rPr>
          <w:rFonts w:asciiTheme="minorHAnsi" w:hAnsiTheme="minorHAnsi" w:cstheme="minorHAnsi"/>
        </w:rPr>
        <w:t>.</w:t>
      </w:r>
    </w:p>
    <w:p w14:paraId="2ED7AE2A" w14:textId="77777777" w:rsidR="00D34CCB" w:rsidRPr="003E2CD7" w:rsidRDefault="00D34CCB" w:rsidP="00D34CCB">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 xml:space="preserve">Dodavatel prokáže </w:t>
      </w:r>
      <w:r w:rsidRPr="003E2CD7">
        <w:rPr>
          <w:rFonts w:asciiTheme="minorHAnsi" w:hAnsiTheme="minorHAnsi" w:cstheme="minorHAnsi"/>
          <w:bCs w:val="0"/>
          <w:i w:val="0"/>
          <w:iCs w:val="0"/>
          <w:sz w:val="24"/>
          <w:szCs w:val="24"/>
        </w:rPr>
        <w:t>splnění základní způsobilosti</w:t>
      </w:r>
      <w:r w:rsidRPr="003E2CD7">
        <w:rPr>
          <w:rFonts w:asciiTheme="minorHAnsi" w:hAnsiTheme="minorHAnsi" w:cstheme="minorHAnsi"/>
          <w:b w:val="0"/>
          <w:i w:val="0"/>
          <w:iCs w:val="0"/>
          <w:sz w:val="24"/>
          <w:szCs w:val="24"/>
        </w:rPr>
        <w:t xml:space="preserve"> předložením čestného prohlášení, z jehož obsahu bude zřejmé, že dodavatel kvalifikační předpoklady analogicky podle § 74 ZZVZ splňuje. </w:t>
      </w:r>
    </w:p>
    <w:p w14:paraId="23415F38" w14:textId="77777777" w:rsidR="00D34CCB" w:rsidRPr="003E2CD7" w:rsidRDefault="00D34CCB" w:rsidP="00D34CCB">
      <w:pPr>
        <w:pStyle w:val="Nadpis2"/>
        <w:numPr>
          <w:ilvl w:val="0"/>
          <w:numId w:val="0"/>
        </w:numPr>
        <w:spacing w:before="0" w:after="120"/>
        <w:ind w:left="425"/>
        <w:jc w:val="both"/>
        <w:rPr>
          <w:rFonts w:asciiTheme="minorHAnsi" w:hAnsiTheme="minorHAnsi" w:cstheme="minorHAnsi"/>
          <w:bCs w:val="0"/>
          <w:i w:val="0"/>
          <w:iCs w:val="0"/>
          <w:sz w:val="24"/>
          <w:szCs w:val="24"/>
        </w:rPr>
      </w:pPr>
      <w:r w:rsidRPr="003E2CD7">
        <w:rPr>
          <w:rFonts w:asciiTheme="minorHAnsi" w:hAnsiTheme="minorHAnsi" w:cstheme="minorHAnsi"/>
          <w:b w:val="0"/>
          <w:i w:val="0"/>
          <w:iCs w:val="0"/>
          <w:sz w:val="24"/>
          <w:szCs w:val="24"/>
        </w:rPr>
        <w:t xml:space="preserve">Dodavatel prokáže </w:t>
      </w:r>
      <w:r w:rsidRPr="003E2CD7">
        <w:rPr>
          <w:rFonts w:asciiTheme="minorHAnsi" w:hAnsiTheme="minorHAnsi" w:cstheme="minorHAnsi"/>
          <w:bCs w:val="0"/>
          <w:i w:val="0"/>
          <w:iCs w:val="0"/>
          <w:sz w:val="24"/>
          <w:szCs w:val="24"/>
        </w:rPr>
        <w:t>splnění profesní způsobilosti:</w:t>
      </w:r>
    </w:p>
    <w:p w14:paraId="675C300B" w14:textId="2D3DA33A" w:rsidR="007E79D4" w:rsidRDefault="00D34CCB" w:rsidP="007E79D4">
      <w:pPr>
        <w:pStyle w:val="Nadpis2"/>
        <w:numPr>
          <w:ilvl w:val="0"/>
          <w:numId w:val="0"/>
        </w:numPr>
        <w:spacing w:before="0" w:after="120"/>
        <w:ind w:left="425" w:firstLine="283"/>
        <w:jc w:val="both"/>
        <w:rPr>
          <w:rFonts w:asciiTheme="minorHAnsi" w:hAnsiTheme="minorHAnsi" w:cstheme="minorHAnsi"/>
          <w:b w:val="0"/>
          <w:i w:val="0"/>
          <w:iCs w:val="0"/>
          <w:sz w:val="24"/>
          <w:szCs w:val="24"/>
        </w:rPr>
      </w:pPr>
      <w:r w:rsidRPr="003E2CD7">
        <w:rPr>
          <w:rFonts w:asciiTheme="minorHAnsi" w:hAnsiTheme="minorHAnsi" w:cstheme="minorHAnsi"/>
          <w:bCs w:val="0"/>
          <w:i w:val="0"/>
          <w:iCs w:val="0"/>
          <w:sz w:val="24"/>
          <w:szCs w:val="24"/>
        </w:rPr>
        <w:t>-</w:t>
      </w:r>
      <w:r w:rsidRPr="003E2CD7">
        <w:rPr>
          <w:rFonts w:asciiTheme="minorHAnsi" w:hAnsiTheme="minorHAnsi" w:cstheme="minorHAnsi"/>
          <w:b w:val="0"/>
          <w:i w:val="0"/>
          <w:iCs w:val="0"/>
          <w:sz w:val="24"/>
          <w:szCs w:val="24"/>
        </w:rPr>
        <w:t xml:space="preserve"> </w:t>
      </w:r>
      <w:r w:rsidR="007E79D4" w:rsidRPr="00882049">
        <w:rPr>
          <w:rFonts w:asciiTheme="minorHAnsi" w:hAnsiTheme="minorHAnsi" w:cstheme="minorHAnsi"/>
          <w:b w:val="0"/>
          <w:i w:val="0"/>
          <w:iCs w:val="0"/>
          <w:sz w:val="24"/>
          <w:szCs w:val="24"/>
        </w:rPr>
        <w:t>ve vztahu k České republice předložením výpisu z obchodního rejstříku nebo jiné obdobné evidence, pokud jiný právní předpis zápis do takové evidence vyžaduje</w:t>
      </w:r>
      <w:r w:rsidR="007E79D4">
        <w:rPr>
          <w:rFonts w:asciiTheme="minorHAnsi" w:hAnsiTheme="minorHAnsi" w:cstheme="minorHAnsi"/>
          <w:b w:val="0"/>
          <w:i w:val="0"/>
          <w:iCs w:val="0"/>
          <w:sz w:val="24"/>
          <w:szCs w:val="24"/>
        </w:rPr>
        <w:t xml:space="preserve"> (</w:t>
      </w:r>
      <w:r w:rsidR="007E79D4" w:rsidRPr="00273073">
        <w:rPr>
          <w:rFonts w:asciiTheme="minorHAnsi" w:hAnsiTheme="minorHAnsi" w:cstheme="minorHAnsi"/>
          <w:b w:val="0"/>
          <w:i w:val="0"/>
          <w:iCs w:val="0"/>
          <w:sz w:val="24"/>
          <w:szCs w:val="24"/>
        </w:rPr>
        <w:t xml:space="preserve">případně odkazem na ně, pokud jsou dostupné na </w:t>
      </w:r>
      <w:hyperlink r:id="rId14" w:history="1">
        <w:r w:rsidR="00F53500" w:rsidRPr="00FF1D10">
          <w:rPr>
            <w:rStyle w:val="Hypertextovodkaz"/>
            <w:rFonts w:asciiTheme="minorHAnsi" w:hAnsiTheme="minorHAnsi" w:cstheme="minorHAnsi"/>
            <w:b w:val="0"/>
            <w:i w:val="0"/>
            <w:iCs w:val="0"/>
            <w:sz w:val="24"/>
            <w:szCs w:val="24"/>
          </w:rPr>
          <w:t>www.justice.cz</w:t>
        </w:r>
      </w:hyperlink>
      <w:r w:rsidR="007E79D4" w:rsidRPr="00273073">
        <w:rPr>
          <w:rFonts w:asciiTheme="minorHAnsi" w:hAnsiTheme="minorHAnsi" w:cstheme="minorHAnsi"/>
          <w:b w:val="0"/>
          <w:i w:val="0"/>
          <w:iCs w:val="0"/>
          <w:sz w:val="24"/>
          <w:szCs w:val="24"/>
        </w:rPr>
        <w:t>)</w:t>
      </w:r>
      <w:r w:rsidR="007E79D4">
        <w:rPr>
          <w:rFonts w:asciiTheme="minorHAnsi" w:hAnsiTheme="minorHAnsi" w:cstheme="minorHAnsi"/>
          <w:b w:val="0"/>
          <w:i w:val="0"/>
          <w:iCs w:val="0"/>
          <w:sz w:val="24"/>
          <w:szCs w:val="24"/>
        </w:rPr>
        <w:t>, dále</w:t>
      </w:r>
    </w:p>
    <w:p w14:paraId="6A2E487D" w14:textId="4AB0F953" w:rsidR="00D34CCB" w:rsidRDefault="007E79D4" w:rsidP="007E79D4">
      <w:pPr>
        <w:pStyle w:val="Nadpis2"/>
        <w:numPr>
          <w:ilvl w:val="0"/>
          <w:numId w:val="0"/>
        </w:numPr>
        <w:spacing w:before="0" w:after="120"/>
        <w:ind w:left="425" w:firstLine="283"/>
        <w:jc w:val="both"/>
        <w:rPr>
          <w:rFonts w:asciiTheme="minorHAnsi" w:hAnsiTheme="minorHAnsi" w:cstheme="minorHAnsi"/>
          <w:b w:val="0"/>
          <w:i w:val="0"/>
          <w:iCs w:val="0"/>
          <w:sz w:val="24"/>
          <w:szCs w:val="24"/>
        </w:rPr>
      </w:pPr>
      <w:r>
        <w:rPr>
          <w:rFonts w:asciiTheme="minorHAnsi" w:hAnsiTheme="minorHAnsi" w:cstheme="minorHAnsi"/>
          <w:bCs w:val="0"/>
          <w:i w:val="0"/>
          <w:iCs w:val="0"/>
          <w:sz w:val="24"/>
          <w:szCs w:val="24"/>
        </w:rPr>
        <w:t>-</w:t>
      </w:r>
      <w:r w:rsidRPr="00882049">
        <w:rPr>
          <w:rFonts w:asciiTheme="minorHAnsi" w:hAnsiTheme="minorHAnsi" w:cstheme="minorHAnsi"/>
          <w:b w:val="0"/>
          <w:i w:val="0"/>
          <w:iCs w:val="0"/>
          <w:sz w:val="24"/>
          <w:szCs w:val="24"/>
        </w:rPr>
        <w:t xml:space="preserve"> doklad</w:t>
      </w:r>
      <w:r>
        <w:rPr>
          <w:rFonts w:asciiTheme="minorHAnsi" w:hAnsiTheme="minorHAnsi" w:cstheme="minorHAnsi"/>
          <w:b w:val="0"/>
          <w:i w:val="0"/>
          <w:iCs w:val="0"/>
          <w:sz w:val="24"/>
          <w:szCs w:val="24"/>
        </w:rPr>
        <w:t>em</w:t>
      </w:r>
      <w:r w:rsidRPr="00882049">
        <w:rPr>
          <w:rFonts w:asciiTheme="minorHAnsi" w:hAnsiTheme="minorHAnsi" w:cstheme="minorHAnsi"/>
          <w:b w:val="0"/>
          <w:i w:val="0"/>
          <w:iCs w:val="0"/>
          <w:sz w:val="24"/>
          <w:szCs w:val="24"/>
        </w:rPr>
        <w:t>, že je oprávněn podnikat v rozsahu odpovídajícímu předmětu veřejné zakázky, pokud jiné právní předpisy takové oprávnění vyžadují</w:t>
      </w:r>
      <w:r>
        <w:rPr>
          <w:rFonts w:asciiTheme="minorHAnsi" w:hAnsiTheme="minorHAnsi" w:cstheme="minorHAnsi"/>
          <w:b w:val="0"/>
          <w:i w:val="0"/>
          <w:iCs w:val="0"/>
          <w:sz w:val="24"/>
          <w:szCs w:val="24"/>
        </w:rPr>
        <w:t xml:space="preserve">, zejména </w:t>
      </w:r>
      <w:r w:rsidRPr="00883EBC">
        <w:rPr>
          <w:rFonts w:asciiTheme="minorHAnsi" w:hAnsiTheme="minorHAnsi" w:cstheme="minorHAnsi"/>
          <w:b w:val="0"/>
          <w:i w:val="0"/>
          <w:iCs w:val="0"/>
          <w:sz w:val="24"/>
          <w:szCs w:val="24"/>
        </w:rPr>
        <w:t>doklad prokazující příslušné živnostenské oprávnění či licenci</w:t>
      </w:r>
      <w:r w:rsidRPr="00882049">
        <w:rPr>
          <w:rFonts w:asciiTheme="minorHAnsi" w:hAnsiTheme="minorHAnsi" w:cstheme="minorHAnsi"/>
          <w:b w:val="0"/>
          <w:i w:val="0"/>
          <w:iCs w:val="0"/>
          <w:sz w:val="24"/>
          <w:szCs w:val="24"/>
        </w:rPr>
        <w:t xml:space="preserve"> </w:t>
      </w:r>
      <w:r>
        <w:rPr>
          <w:rFonts w:asciiTheme="minorHAnsi" w:hAnsiTheme="minorHAnsi" w:cstheme="minorHAnsi"/>
          <w:b w:val="0"/>
          <w:i w:val="0"/>
          <w:iCs w:val="0"/>
          <w:sz w:val="24"/>
          <w:szCs w:val="24"/>
        </w:rPr>
        <w:t>(</w:t>
      </w:r>
      <w:r w:rsidRPr="00273073">
        <w:rPr>
          <w:rFonts w:asciiTheme="minorHAnsi" w:hAnsiTheme="minorHAnsi" w:cstheme="minorHAnsi"/>
          <w:b w:val="0"/>
          <w:i w:val="0"/>
          <w:iCs w:val="0"/>
          <w:sz w:val="24"/>
          <w:szCs w:val="24"/>
        </w:rPr>
        <w:t xml:space="preserve">případně odkazem na ně, pokud jsou dostupné na </w:t>
      </w:r>
      <w:hyperlink r:id="rId15" w:history="1">
        <w:r w:rsidRPr="001C0CF0">
          <w:rPr>
            <w:rStyle w:val="Hypertextovodkaz"/>
            <w:rFonts w:asciiTheme="minorHAnsi" w:hAnsiTheme="minorHAnsi" w:cstheme="minorHAnsi"/>
            <w:b w:val="0"/>
            <w:i w:val="0"/>
            <w:iCs w:val="0"/>
            <w:sz w:val="24"/>
            <w:szCs w:val="24"/>
          </w:rPr>
          <w:t>www.rzp.cz</w:t>
        </w:r>
      </w:hyperlink>
      <w:r w:rsidRPr="00273073">
        <w:rPr>
          <w:rFonts w:asciiTheme="minorHAnsi" w:hAnsiTheme="minorHAnsi" w:cstheme="minorHAnsi"/>
          <w:b w:val="0"/>
          <w:i w:val="0"/>
          <w:iCs w:val="0"/>
          <w:sz w:val="24"/>
          <w:szCs w:val="24"/>
        </w:rPr>
        <w:t>)</w:t>
      </w:r>
      <w:r>
        <w:rPr>
          <w:rFonts w:asciiTheme="minorHAnsi" w:hAnsiTheme="minorHAnsi" w:cstheme="minorHAnsi"/>
          <w:b w:val="0"/>
          <w:i w:val="0"/>
          <w:iCs w:val="0"/>
          <w:sz w:val="24"/>
          <w:szCs w:val="24"/>
        </w:rPr>
        <w:t xml:space="preserve"> </w:t>
      </w:r>
      <w:r w:rsidRPr="00882049">
        <w:rPr>
          <w:rFonts w:asciiTheme="minorHAnsi" w:hAnsiTheme="minorHAnsi" w:cstheme="minorHAnsi"/>
          <w:b w:val="0"/>
          <w:i w:val="0"/>
          <w:iCs w:val="0"/>
          <w:sz w:val="24"/>
          <w:szCs w:val="24"/>
        </w:rPr>
        <w:t xml:space="preserve">– </w:t>
      </w:r>
      <w:r w:rsidR="00CB6EEE" w:rsidRPr="00882049">
        <w:rPr>
          <w:rFonts w:asciiTheme="minorHAnsi" w:hAnsiTheme="minorHAnsi" w:cstheme="minorHAnsi"/>
          <w:b w:val="0"/>
          <w:i w:val="0"/>
          <w:iCs w:val="0"/>
          <w:sz w:val="24"/>
          <w:szCs w:val="24"/>
        </w:rPr>
        <w:t xml:space="preserve">zadavatel požaduje předložení tohoto dokladu o oprávnění k podnikání: </w:t>
      </w:r>
      <w:r w:rsidR="00CB6EEE">
        <w:rPr>
          <w:rFonts w:asciiTheme="minorHAnsi" w:hAnsiTheme="minorHAnsi" w:cstheme="minorHAnsi"/>
          <w:b w:val="0"/>
          <w:i w:val="0"/>
          <w:iCs w:val="0"/>
          <w:sz w:val="24"/>
          <w:szCs w:val="24"/>
        </w:rPr>
        <w:t>m</w:t>
      </w:r>
      <w:r w:rsidR="00CB6EEE" w:rsidRPr="007101C5">
        <w:rPr>
          <w:rFonts w:asciiTheme="minorHAnsi" w:hAnsiTheme="minorHAnsi" w:cstheme="minorHAnsi"/>
          <w:b w:val="0"/>
          <w:i w:val="0"/>
          <w:iCs w:val="0"/>
          <w:sz w:val="24"/>
          <w:szCs w:val="24"/>
        </w:rPr>
        <w:t>ontáž, opravy, revize a zkoušky elektrických zařízení</w:t>
      </w:r>
      <w:r w:rsidR="00CB6EEE">
        <w:rPr>
          <w:rFonts w:asciiTheme="minorHAnsi" w:hAnsiTheme="minorHAnsi" w:cstheme="minorHAnsi"/>
          <w:b w:val="0"/>
          <w:i w:val="0"/>
          <w:iCs w:val="0"/>
          <w:sz w:val="24"/>
          <w:szCs w:val="24"/>
        </w:rPr>
        <w:t xml:space="preserve"> nebo v</w:t>
      </w:r>
      <w:r w:rsidR="00CB6EEE" w:rsidRPr="00610DB7">
        <w:rPr>
          <w:rFonts w:asciiTheme="minorHAnsi" w:hAnsiTheme="minorHAnsi" w:cstheme="minorHAnsi"/>
          <w:b w:val="0"/>
          <w:i w:val="0"/>
          <w:iCs w:val="0"/>
          <w:sz w:val="24"/>
          <w:szCs w:val="24"/>
        </w:rPr>
        <w:t>ýroba, instalace, opravy elektrických strojů a přístrojů, elektronických a telekomunikačních zařízení</w:t>
      </w:r>
      <w:r w:rsidR="003917EC">
        <w:rPr>
          <w:rFonts w:asciiTheme="minorHAnsi" w:hAnsiTheme="minorHAnsi" w:cstheme="minorHAnsi"/>
          <w:b w:val="0"/>
          <w:i w:val="0"/>
          <w:iCs w:val="0"/>
          <w:sz w:val="24"/>
          <w:szCs w:val="24"/>
        </w:rPr>
        <w:t>.</w:t>
      </w:r>
    </w:p>
    <w:p w14:paraId="2D32332D" w14:textId="77777777" w:rsidR="003917EC" w:rsidRPr="003E2CD7" w:rsidRDefault="003917EC" w:rsidP="003917EC">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 xml:space="preserve">Dodavatel prokáže </w:t>
      </w:r>
      <w:r w:rsidRPr="003E2CD7">
        <w:rPr>
          <w:rFonts w:asciiTheme="minorHAnsi" w:hAnsiTheme="minorHAnsi" w:cstheme="minorHAnsi"/>
          <w:bCs w:val="0"/>
          <w:i w:val="0"/>
          <w:iCs w:val="0"/>
          <w:sz w:val="24"/>
          <w:szCs w:val="24"/>
        </w:rPr>
        <w:t>splnění technické kvalifikace</w:t>
      </w:r>
      <w:r w:rsidRPr="003E2CD7">
        <w:rPr>
          <w:rFonts w:asciiTheme="minorHAnsi" w:hAnsiTheme="minorHAnsi" w:cstheme="minorHAnsi"/>
          <w:b w:val="0"/>
          <w:i w:val="0"/>
          <w:iCs w:val="0"/>
          <w:sz w:val="24"/>
          <w:szCs w:val="24"/>
        </w:rPr>
        <w:t xml:space="preserve"> předložením: </w:t>
      </w:r>
    </w:p>
    <w:p w14:paraId="79E20BDA" w14:textId="36FA0CD6" w:rsidR="003917EC" w:rsidRDefault="003917EC" w:rsidP="003917EC">
      <w:pPr>
        <w:pStyle w:val="Nadpis3"/>
        <w:keepNext w:val="0"/>
        <w:widowControl w:val="0"/>
        <w:numPr>
          <w:ilvl w:val="0"/>
          <w:numId w:val="7"/>
        </w:numPr>
        <w:spacing w:before="0" w:after="120"/>
        <w:ind w:left="851" w:hanging="142"/>
        <w:jc w:val="both"/>
        <w:rPr>
          <w:rFonts w:asciiTheme="minorHAnsi" w:hAnsiTheme="minorHAnsi" w:cstheme="minorHAnsi"/>
          <w:b w:val="0"/>
          <w:sz w:val="24"/>
          <w:szCs w:val="24"/>
        </w:rPr>
      </w:pPr>
      <w:r w:rsidRPr="003E2CD7">
        <w:rPr>
          <w:rFonts w:asciiTheme="minorHAnsi" w:hAnsiTheme="minorHAnsi" w:cstheme="minorHAnsi"/>
          <w:b w:val="0"/>
          <w:sz w:val="24"/>
          <w:szCs w:val="24"/>
        </w:rPr>
        <w:t xml:space="preserve">seznamu významných </w:t>
      </w:r>
      <w:r>
        <w:rPr>
          <w:rFonts w:asciiTheme="minorHAnsi" w:hAnsiTheme="minorHAnsi" w:cstheme="minorHAnsi"/>
          <w:b w:val="0"/>
          <w:sz w:val="24"/>
          <w:szCs w:val="24"/>
        </w:rPr>
        <w:t>dodávek</w:t>
      </w:r>
      <w:r w:rsidRPr="003E2CD7">
        <w:rPr>
          <w:rFonts w:asciiTheme="minorHAnsi" w:hAnsiTheme="minorHAnsi" w:cstheme="minorHAnsi"/>
          <w:b w:val="0"/>
          <w:sz w:val="24"/>
          <w:szCs w:val="24"/>
        </w:rPr>
        <w:t xml:space="preserve"> realizovaných dodavatelem v posledních </w:t>
      </w:r>
      <w:r>
        <w:rPr>
          <w:rFonts w:asciiTheme="minorHAnsi" w:hAnsiTheme="minorHAnsi" w:cstheme="minorHAnsi"/>
          <w:b w:val="0"/>
          <w:sz w:val="24"/>
          <w:szCs w:val="24"/>
        </w:rPr>
        <w:t>3</w:t>
      </w:r>
      <w:r w:rsidRPr="003E2CD7">
        <w:rPr>
          <w:rFonts w:asciiTheme="minorHAnsi" w:hAnsiTheme="minorHAnsi" w:cstheme="minorHAnsi"/>
          <w:b w:val="0"/>
          <w:sz w:val="24"/>
          <w:szCs w:val="24"/>
        </w:rPr>
        <w:t xml:space="preserve"> letech před zahájením výběrového </w:t>
      </w:r>
      <w:r w:rsidRPr="00C06160">
        <w:rPr>
          <w:rFonts w:asciiTheme="minorHAnsi" w:hAnsiTheme="minorHAnsi" w:cstheme="minorHAnsi"/>
          <w:b w:val="0"/>
          <w:sz w:val="24"/>
          <w:szCs w:val="24"/>
        </w:rPr>
        <w:t>řízení.</w:t>
      </w:r>
    </w:p>
    <w:p w14:paraId="6FEDA779" w14:textId="48BC3857" w:rsidR="003917EC" w:rsidRPr="003E2CD7" w:rsidRDefault="003917EC" w:rsidP="00F138CB">
      <w:pPr>
        <w:pStyle w:val="Nadpis3"/>
        <w:keepNext w:val="0"/>
        <w:widowControl w:val="0"/>
        <w:spacing w:before="0" w:after="120"/>
        <w:ind w:left="426"/>
        <w:jc w:val="both"/>
        <w:rPr>
          <w:rFonts w:asciiTheme="minorHAnsi" w:hAnsiTheme="minorHAnsi" w:cstheme="minorHAnsi"/>
          <w:b w:val="0"/>
          <w:sz w:val="24"/>
          <w:szCs w:val="24"/>
        </w:rPr>
      </w:pPr>
      <w:r w:rsidRPr="00C06160">
        <w:rPr>
          <w:rFonts w:asciiTheme="minorHAnsi" w:hAnsiTheme="minorHAnsi" w:cstheme="minorHAnsi"/>
          <w:b w:val="0"/>
          <w:sz w:val="24"/>
          <w:szCs w:val="24"/>
        </w:rPr>
        <w:t xml:space="preserve">Minimální požadovanou úrovní seznamu významných dodávek je realizace alespoň </w:t>
      </w:r>
      <w:r w:rsidR="00342B02">
        <w:rPr>
          <w:rFonts w:asciiTheme="minorHAnsi" w:hAnsiTheme="minorHAnsi" w:cstheme="minorHAnsi"/>
          <w:b w:val="0"/>
          <w:sz w:val="24"/>
          <w:szCs w:val="24"/>
        </w:rPr>
        <w:t>3</w:t>
      </w:r>
      <w:r w:rsidRPr="00C06160">
        <w:rPr>
          <w:rFonts w:asciiTheme="minorHAnsi" w:hAnsiTheme="minorHAnsi" w:cstheme="minorHAnsi"/>
          <w:b w:val="0"/>
          <w:sz w:val="24"/>
          <w:szCs w:val="24"/>
        </w:rPr>
        <w:t xml:space="preserve"> (</w:t>
      </w:r>
      <w:r w:rsidR="00342B02">
        <w:rPr>
          <w:rFonts w:asciiTheme="minorHAnsi" w:hAnsiTheme="minorHAnsi" w:cstheme="minorHAnsi"/>
          <w:b w:val="0"/>
          <w:sz w:val="24"/>
          <w:szCs w:val="24"/>
        </w:rPr>
        <w:t>tří</w:t>
      </w:r>
      <w:r w:rsidRPr="00C06160">
        <w:rPr>
          <w:rFonts w:asciiTheme="minorHAnsi" w:hAnsiTheme="minorHAnsi" w:cstheme="minorHAnsi"/>
          <w:b w:val="0"/>
          <w:sz w:val="24"/>
          <w:szCs w:val="24"/>
        </w:rPr>
        <w:t>) významn</w:t>
      </w:r>
      <w:r>
        <w:rPr>
          <w:rFonts w:asciiTheme="minorHAnsi" w:hAnsiTheme="minorHAnsi" w:cstheme="minorHAnsi"/>
          <w:b w:val="0"/>
          <w:sz w:val="24"/>
          <w:szCs w:val="24"/>
        </w:rPr>
        <w:t>ých</w:t>
      </w:r>
      <w:r w:rsidRPr="00C06160">
        <w:rPr>
          <w:rFonts w:asciiTheme="minorHAnsi" w:hAnsiTheme="minorHAnsi" w:cstheme="minorHAnsi"/>
          <w:b w:val="0"/>
          <w:sz w:val="24"/>
          <w:szCs w:val="24"/>
        </w:rPr>
        <w:t xml:space="preserve"> dodáv</w:t>
      </w:r>
      <w:r>
        <w:rPr>
          <w:rFonts w:asciiTheme="minorHAnsi" w:hAnsiTheme="minorHAnsi" w:cstheme="minorHAnsi"/>
          <w:b w:val="0"/>
          <w:sz w:val="24"/>
          <w:szCs w:val="24"/>
        </w:rPr>
        <w:t>ek</w:t>
      </w:r>
      <w:r w:rsidRPr="00C06160">
        <w:rPr>
          <w:rFonts w:asciiTheme="minorHAnsi" w:hAnsiTheme="minorHAnsi" w:cstheme="minorHAnsi"/>
          <w:b w:val="0"/>
          <w:sz w:val="24"/>
          <w:szCs w:val="24"/>
        </w:rPr>
        <w:t xml:space="preserve"> s předmětem plnění obdobným předmětu plnění této veřejné zakázky</w:t>
      </w:r>
      <w:r>
        <w:rPr>
          <w:rFonts w:asciiTheme="minorHAnsi" w:hAnsiTheme="minorHAnsi" w:cstheme="minorHAnsi"/>
          <w:b w:val="0"/>
          <w:sz w:val="24"/>
          <w:szCs w:val="24"/>
        </w:rPr>
        <w:t xml:space="preserve"> </w:t>
      </w:r>
      <w:r w:rsidRPr="005F129F">
        <w:rPr>
          <w:rFonts w:asciiTheme="minorHAnsi" w:hAnsiTheme="minorHAnsi" w:cstheme="minorHAnsi"/>
          <w:b w:val="0"/>
          <w:sz w:val="24"/>
          <w:szCs w:val="24"/>
        </w:rPr>
        <w:t>(</w:t>
      </w:r>
      <w:r w:rsidR="00CB6EEE" w:rsidRPr="002C3316">
        <w:rPr>
          <w:rFonts w:asciiTheme="minorHAnsi" w:hAnsiTheme="minorHAnsi" w:cstheme="minorHAnsi"/>
          <w:b w:val="0"/>
          <w:sz w:val="24"/>
          <w:szCs w:val="24"/>
        </w:rPr>
        <w:t xml:space="preserve">tj. </w:t>
      </w:r>
      <w:bookmarkStart w:id="11" w:name="_Hlk87956938"/>
      <w:r w:rsidR="00CB6EEE" w:rsidRPr="002C3316">
        <w:rPr>
          <w:rFonts w:asciiTheme="minorHAnsi" w:hAnsiTheme="minorHAnsi" w:cstheme="minorHAnsi"/>
          <w:b w:val="0"/>
          <w:sz w:val="24"/>
          <w:szCs w:val="24"/>
        </w:rPr>
        <w:t xml:space="preserve">dodávka </w:t>
      </w:r>
      <w:bookmarkEnd w:id="11"/>
      <w:r w:rsidR="00CB6EEE" w:rsidRPr="002C3316">
        <w:rPr>
          <w:rFonts w:asciiTheme="minorHAnsi" w:hAnsiTheme="minorHAnsi" w:cstheme="minorHAnsi"/>
          <w:b w:val="0"/>
          <w:sz w:val="24"/>
          <w:szCs w:val="24"/>
        </w:rPr>
        <w:t>a instalace FVE</w:t>
      </w:r>
      <w:r w:rsidRPr="005F129F">
        <w:rPr>
          <w:rFonts w:asciiTheme="minorHAnsi" w:hAnsiTheme="minorHAnsi" w:cstheme="minorHAnsi"/>
          <w:b w:val="0"/>
          <w:sz w:val="24"/>
          <w:szCs w:val="24"/>
        </w:rPr>
        <w:t>)</w:t>
      </w:r>
      <w:r w:rsidRPr="00C06160">
        <w:rPr>
          <w:rFonts w:asciiTheme="minorHAnsi" w:hAnsiTheme="minorHAnsi" w:cstheme="minorHAnsi"/>
          <w:b w:val="0"/>
          <w:sz w:val="24"/>
          <w:szCs w:val="24"/>
        </w:rPr>
        <w:t xml:space="preserve"> a rozsahem plnění minimálně </w:t>
      </w:r>
      <w:r w:rsidR="00A204A7">
        <w:rPr>
          <w:rFonts w:asciiTheme="minorHAnsi" w:hAnsiTheme="minorHAnsi" w:cstheme="minorHAnsi"/>
          <w:b w:val="0"/>
          <w:sz w:val="24"/>
          <w:szCs w:val="24"/>
        </w:rPr>
        <w:t>5</w:t>
      </w:r>
      <w:r>
        <w:rPr>
          <w:rFonts w:asciiTheme="minorHAnsi" w:hAnsiTheme="minorHAnsi" w:cstheme="minorHAnsi"/>
          <w:b w:val="0"/>
          <w:sz w:val="24"/>
          <w:szCs w:val="24"/>
        </w:rPr>
        <w:t>00.000,-</w:t>
      </w:r>
      <w:r w:rsidRPr="00C06160">
        <w:rPr>
          <w:rFonts w:asciiTheme="minorHAnsi" w:hAnsiTheme="minorHAnsi" w:cstheme="minorHAnsi"/>
          <w:b w:val="0"/>
          <w:sz w:val="24"/>
          <w:szCs w:val="24"/>
        </w:rPr>
        <w:t xml:space="preserve"> Kč bez DPH u každé z těchto významných dodávek.</w:t>
      </w:r>
    </w:p>
    <w:p w14:paraId="0B3EC1C6" w14:textId="77777777" w:rsidR="003917EC" w:rsidRPr="003E2CD7" w:rsidRDefault="003917EC" w:rsidP="00F138CB">
      <w:pPr>
        <w:spacing w:after="120"/>
        <w:ind w:left="426"/>
        <w:jc w:val="both"/>
        <w:rPr>
          <w:rFonts w:asciiTheme="minorHAnsi" w:hAnsiTheme="minorHAnsi" w:cstheme="minorHAnsi"/>
          <w:color w:val="000000"/>
          <w:szCs w:val="22"/>
        </w:rPr>
      </w:pPr>
      <w:r w:rsidRPr="003E2CD7">
        <w:rPr>
          <w:rFonts w:asciiTheme="minorHAnsi" w:hAnsiTheme="minorHAnsi" w:cstheme="minorHAnsi"/>
          <w:color w:val="000000"/>
          <w:szCs w:val="22"/>
        </w:rPr>
        <w:lastRenderedPageBreak/>
        <w:t xml:space="preserve">Dodavatel předloží seznam významných </w:t>
      </w:r>
      <w:r w:rsidRPr="00C06160">
        <w:rPr>
          <w:rFonts w:asciiTheme="minorHAnsi" w:hAnsiTheme="minorHAnsi" w:cstheme="minorHAnsi"/>
          <w:color w:val="000000"/>
          <w:szCs w:val="22"/>
        </w:rPr>
        <w:t>dodávek</w:t>
      </w:r>
      <w:r w:rsidRPr="003E2CD7">
        <w:rPr>
          <w:rFonts w:asciiTheme="minorHAnsi" w:hAnsiTheme="minorHAnsi" w:cstheme="minorHAnsi"/>
          <w:color w:val="000000"/>
          <w:szCs w:val="22"/>
        </w:rPr>
        <w:t xml:space="preserve"> ve formě čestného prohlášení v přehledné v tabulce, kde strukturovaně uvede u každé z těchto významných </w:t>
      </w:r>
      <w:r>
        <w:rPr>
          <w:rFonts w:asciiTheme="minorHAnsi" w:hAnsiTheme="minorHAnsi" w:cstheme="minorHAnsi"/>
          <w:color w:val="000000"/>
          <w:szCs w:val="22"/>
        </w:rPr>
        <w:t>dodávek</w:t>
      </w:r>
      <w:r w:rsidRPr="003E2CD7">
        <w:rPr>
          <w:rFonts w:asciiTheme="minorHAnsi" w:hAnsiTheme="minorHAnsi" w:cstheme="minorHAnsi"/>
          <w:color w:val="000000"/>
          <w:szCs w:val="22"/>
        </w:rPr>
        <w:t xml:space="preserve"> tyto údaje: </w:t>
      </w:r>
    </w:p>
    <w:p w14:paraId="019C834E" w14:textId="77777777" w:rsidR="003917EC" w:rsidRPr="004F18A5" w:rsidRDefault="003917EC" w:rsidP="003917EC">
      <w:pPr>
        <w:pStyle w:val="Odstavecseseznamem"/>
        <w:numPr>
          <w:ilvl w:val="0"/>
          <w:numId w:val="20"/>
        </w:numPr>
        <w:spacing w:after="120"/>
        <w:jc w:val="both"/>
        <w:rPr>
          <w:rFonts w:asciiTheme="minorHAnsi" w:hAnsiTheme="minorHAnsi" w:cstheme="minorHAnsi"/>
          <w:color w:val="000000"/>
          <w:sz w:val="24"/>
        </w:rPr>
      </w:pPr>
      <w:r w:rsidRPr="004F18A5">
        <w:rPr>
          <w:rFonts w:asciiTheme="minorHAnsi" w:hAnsiTheme="minorHAnsi" w:cstheme="minorHAnsi"/>
          <w:color w:val="000000"/>
          <w:sz w:val="24"/>
        </w:rPr>
        <w:t>identifikace zadavatele (objednatele),</w:t>
      </w:r>
    </w:p>
    <w:p w14:paraId="6C65E78D" w14:textId="77777777" w:rsidR="003917EC" w:rsidRPr="004F18A5" w:rsidRDefault="003917EC" w:rsidP="003917EC">
      <w:pPr>
        <w:pStyle w:val="Odstavecseseznamem"/>
        <w:numPr>
          <w:ilvl w:val="0"/>
          <w:numId w:val="20"/>
        </w:numPr>
        <w:spacing w:after="120"/>
        <w:jc w:val="both"/>
        <w:rPr>
          <w:rFonts w:asciiTheme="minorHAnsi" w:hAnsiTheme="minorHAnsi" w:cstheme="minorHAnsi"/>
          <w:color w:val="000000"/>
          <w:sz w:val="24"/>
        </w:rPr>
      </w:pPr>
      <w:r w:rsidRPr="004F18A5">
        <w:rPr>
          <w:rFonts w:asciiTheme="minorHAnsi" w:hAnsiTheme="minorHAnsi" w:cstheme="minorHAnsi"/>
          <w:color w:val="000000"/>
          <w:sz w:val="24"/>
        </w:rPr>
        <w:t>stručný popis předmětu zakázky,</w:t>
      </w:r>
    </w:p>
    <w:p w14:paraId="1C71107A" w14:textId="77777777" w:rsidR="003917EC" w:rsidRPr="004F18A5" w:rsidRDefault="003917EC" w:rsidP="003917EC">
      <w:pPr>
        <w:pStyle w:val="Odstavecseseznamem"/>
        <w:numPr>
          <w:ilvl w:val="0"/>
          <w:numId w:val="20"/>
        </w:numPr>
        <w:spacing w:after="120"/>
        <w:jc w:val="both"/>
        <w:rPr>
          <w:rFonts w:asciiTheme="minorHAnsi" w:hAnsiTheme="minorHAnsi" w:cstheme="minorHAnsi"/>
          <w:color w:val="000000"/>
          <w:sz w:val="24"/>
        </w:rPr>
      </w:pPr>
      <w:r w:rsidRPr="004F18A5">
        <w:rPr>
          <w:rFonts w:asciiTheme="minorHAnsi" w:hAnsiTheme="minorHAnsi" w:cstheme="minorHAnsi"/>
          <w:color w:val="000000"/>
          <w:sz w:val="24"/>
        </w:rPr>
        <w:t>finanční rozsah, tj. cenu</w:t>
      </w:r>
      <w:r>
        <w:rPr>
          <w:rFonts w:asciiTheme="minorHAnsi" w:hAnsiTheme="minorHAnsi" w:cstheme="minorHAnsi"/>
          <w:color w:val="000000"/>
          <w:sz w:val="24"/>
        </w:rPr>
        <w:t xml:space="preserve"> bez DPH</w:t>
      </w:r>
      <w:r w:rsidRPr="004F18A5">
        <w:rPr>
          <w:rFonts w:asciiTheme="minorHAnsi" w:hAnsiTheme="minorHAnsi" w:cstheme="minorHAnsi"/>
          <w:color w:val="000000"/>
          <w:sz w:val="24"/>
        </w:rPr>
        <w:t xml:space="preserve">, </w:t>
      </w:r>
    </w:p>
    <w:p w14:paraId="3891C7E7" w14:textId="77777777" w:rsidR="003917EC" w:rsidRDefault="003917EC" w:rsidP="003917EC">
      <w:pPr>
        <w:pStyle w:val="Odstavecseseznamem"/>
        <w:numPr>
          <w:ilvl w:val="0"/>
          <w:numId w:val="20"/>
        </w:numPr>
        <w:spacing w:after="120"/>
        <w:jc w:val="both"/>
        <w:rPr>
          <w:rFonts w:asciiTheme="minorHAnsi" w:hAnsiTheme="minorHAnsi" w:cstheme="minorHAnsi"/>
          <w:color w:val="000000"/>
          <w:sz w:val="24"/>
        </w:rPr>
      </w:pPr>
      <w:r w:rsidRPr="004F18A5">
        <w:rPr>
          <w:rFonts w:asciiTheme="minorHAnsi" w:hAnsiTheme="minorHAnsi" w:cstheme="minorHAnsi"/>
          <w:color w:val="000000"/>
          <w:sz w:val="24"/>
        </w:rPr>
        <w:t>dobu a místo dodání</w:t>
      </w:r>
      <w:r>
        <w:rPr>
          <w:rFonts w:asciiTheme="minorHAnsi" w:hAnsiTheme="minorHAnsi" w:cstheme="minorHAnsi"/>
          <w:color w:val="000000"/>
          <w:sz w:val="24"/>
        </w:rPr>
        <w:t>,</w:t>
      </w:r>
    </w:p>
    <w:p w14:paraId="4BAEA981" w14:textId="77777777" w:rsidR="003917EC" w:rsidRPr="004F18A5" w:rsidRDefault="003917EC" w:rsidP="003917EC">
      <w:pPr>
        <w:pStyle w:val="Odstavecseseznamem"/>
        <w:numPr>
          <w:ilvl w:val="0"/>
          <w:numId w:val="20"/>
        </w:numPr>
        <w:spacing w:after="120"/>
        <w:jc w:val="both"/>
        <w:rPr>
          <w:rFonts w:asciiTheme="minorHAnsi" w:hAnsiTheme="minorHAnsi" w:cstheme="minorHAnsi"/>
          <w:color w:val="000000"/>
          <w:sz w:val="24"/>
        </w:rPr>
      </w:pPr>
      <w:r w:rsidRPr="00AC54AF">
        <w:rPr>
          <w:rFonts w:asciiTheme="minorHAnsi" w:hAnsiTheme="minorHAnsi" w:cstheme="minorHAnsi"/>
          <w:color w:val="000000"/>
          <w:sz w:val="24"/>
        </w:rPr>
        <w:t>kontaktní osobu objednatele včetně kontaktu na ni (tel., e-mail)</w:t>
      </w:r>
      <w:r>
        <w:rPr>
          <w:rFonts w:asciiTheme="minorHAnsi" w:hAnsiTheme="minorHAnsi" w:cstheme="minorHAnsi"/>
          <w:color w:val="000000"/>
          <w:sz w:val="24"/>
        </w:rPr>
        <w:t>.</w:t>
      </w:r>
    </w:p>
    <w:p w14:paraId="514395F9" w14:textId="263142ED" w:rsidR="00D34CCB" w:rsidRDefault="00D34CCB" w:rsidP="00D34CCB">
      <w:pPr>
        <w:spacing w:after="120"/>
        <w:ind w:left="425"/>
        <w:jc w:val="both"/>
        <w:rPr>
          <w:rFonts w:asciiTheme="minorHAnsi" w:hAnsiTheme="minorHAnsi" w:cstheme="minorHAnsi"/>
        </w:rPr>
      </w:pPr>
      <w:r w:rsidRPr="003E2CD7">
        <w:rPr>
          <w:rFonts w:asciiTheme="minorHAnsi" w:hAnsiTheme="minorHAnsi" w:cstheme="minorHAnsi"/>
          <w:b/>
          <w:bCs/>
        </w:rPr>
        <w:t>Doklady o kvalifikaci</w:t>
      </w:r>
      <w:r w:rsidRPr="003E2CD7">
        <w:rPr>
          <w:rFonts w:asciiTheme="minorHAnsi" w:hAnsiTheme="minorHAnsi" w:cstheme="minorHAnsi"/>
        </w:rPr>
        <w:t xml:space="preserve"> </w:t>
      </w:r>
      <w:r w:rsidR="007E79D4" w:rsidRPr="00882049">
        <w:rPr>
          <w:rFonts w:asciiTheme="minorHAnsi" w:hAnsiTheme="minorHAnsi" w:cstheme="minorHAnsi"/>
        </w:rPr>
        <w:t xml:space="preserve">předkládají dodavatelé v nabídkách v kopiích a mohou je nahradit čestným </w:t>
      </w:r>
      <w:r w:rsidR="007E79D4" w:rsidRPr="00582D77">
        <w:rPr>
          <w:rFonts w:asciiTheme="minorHAnsi" w:hAnsiTheme="minorHAnsi" w:cstheme="minorHAnsi"/>
        </w:rPr>
        <w:t xml:space="preserve">prohlášením nebo jednotným evropským osvědčením pro veřejné zakázky podle § 87 ZZVZ. </w:t>
      </w:r>
      <w:r w:rsidR="00C36C39" w:rsidRPr="00582D77">
        <w:rPr>
          <w:rFonts w:asciiTheme="minorHAnsi" w:hAnsiTheme="minorHAnsi" w:cstheme="minorHAnsi"/>
        </w:rPr>
        <w:t xml:space="preserve">Doklady prokazující základní způsobilost analogicky dle § 74 </w:t>
      </w:r>
      <w:r w:rsidR="00C36C39">
        <w:rPr>
          <w:rFonts w:asciiTheme="minorHAnsi" w:hAnsiTheme="minorHAnsi" w:cstheme="minorHAnsi"/>
        </w:rPr>
        <w:t xml:space="preserve">ZZVZ </w:t>
      </w:r>
      <w:r w:rsidR="00C36C39" w:rsidRPr="00582D77">
        <w:rPr>
          <w:rFonts w:asciiTheme="minorHAnsi" w:hAnsiTheme="minorHAnsi" w:cstheme="minorHAnsi"/>
        </w:rPr>
        <w:t xml:space="preserve">musí prokazovat splnění požadovaného kritéria způsobilosti nejpozději v době 3 měsíců </w:t>
      </w:r>
      <w:r w:rsidR="00C36C39" w:rsidRPr="003E2CD7">
        <w:rPr>
          <w:rFonts w:asciiTheme="minorHAnsi" w:hAnsiTheme="minorHAnsi" w:cstheme="minorHAnsi"/>
        </w:rPr>
        <w:t xml:space="preserve">přede dnem </w:t>
      </w:r>
      <w:r w:rsidR="00C36C39" w:rsidRPr="006260AB">
        <w:rPr>
          <w:rFonts w:asciiTheme="minorHAnsi" w:hAnsiTheme="minorHAnsi" w:cstheme="minorHAnsi"/>
        </w:rPr>
        <w:t>zahájení</w:t>
      </w:r>
      <w:r w:rsidR="00C36C39">
        <w:rPr>
          <w:rFonts w:asciiTheme="minorHAnsi" w:hAnsiTheme="minorHAnsi" w:cstheme="minorHAnsi"/>
        </w:rPr>
        <w:t xml:space="preserve"> výběrového řízení</w:t>
      </w:r>
      <w:r w:rsidR="007E79D4" w:rsidRPr="00582D77">
        <w:rPr>
          <w:rFonts w:asciiTheme="minorHAnsi" w:hAnsiTheme="minorHAnsi" w:cstheme="minorHAnsi"/>
        </w:rPr>
        <w:t xml:space="preserve">. </w:t>
      </w:r>
      <w:r w:rsidR="007E79D4">
        <w:rPr>
          <w:rFonts w:asciiTheme="minorHAnsi" w:hAnsiTheme="minorHAnsi" w:cstheme="minorHAnsi"/>
        </w:rPr>
        <w:t xml:space="preserve">Účastníci jsou oprávněni použít </w:t>
      </w:r>
      <w:r w:rsidR="00A142EC">
        <w:rPr>
          <w:rFonts w:asciiTheme="minorHAnsi" w:hAnsiTheme="minorHAnsi" w:cstheme="minorHAnsi"/>
        </w:rPr>
        <w:t xml:space="preserve">vzor </w:t>
      </w:r>
      <w:r w:rsidR="00A142EC" w:rsidRPr="00582D77">
        <w:rPr>
          <w:rFonts w:asciiTheme="minorHAnsi" w:hAnsiTheme="minorHAnsi" w:cstheme="minorHAnsi"/>
        </w:rPr>
        <w:t xml:space="preserve">čestného prohlášení </w:t>
      </w:r>
      <w:r w:rsidR="00AF448A" w:rsidRPr="00AF448A">
        <w:rPr>
          <w:rFonts w:asciiTheme="minorHAnsi" w:hAnsiTheme="minorHAnsi" w:cstheme="minorHAnsi"/>
        </w:rPr>
        <w:t>o splnění základní způsobilosti</w:t>
      </w:r>
      <w:r w:rsidR="00A142EC">
        <w:rPr>
          <w:rFonts w:asciiTheme="minorHAnsi" w:hAnsiTheme="minorHAnsi" w:cstheme="minorHAnsi"/>
        </w:rPr>
        <w:t>, který</w:t>
      </w:r>
      <w:r w:rsidR="00A142EC" w:rsidRPr="00582D77">
        <w:rPr>
          <w:rFonts w:asciiTheme="minorHAnsi" w:hAnsiTheme="minorHAnsi" w:cstheme="minorHAnsi"/>
        </w:rPr>
        <w:t xml:space="preserve"> tvoří </w:t>
      </w:r>
      <w:r w:rsidR="00A142EC" w:rsidRPr="00582D77">
        <w:rPr>
          <w:rFonts w:asciiTheme="minorHAnsi" w:hAnsiTheme="minorHAnsi" w:cstheme="minorHAnsi"/>
          <w:u w:val="single"/>
        </w:rPr>
        <w:t xml:space="preserve">Přílohu č. </w:t>
      </w:r>
      <w:r w:rsidR="00F60E6C">
        <w:rPr>
          <w:rFonts w:asciiTheme="minorHAnsi" w:hAnsiTheme="minorHAnsi" w:cstheme="minorHAnsi"/>
          <w:u w:val="single"/>
        </w:rPr>
        <w:t>6</w:t>
      </w:r>
      <w:r w:rsidR="00A142EC" w:rsidRPr="00582D77">
        <w:rPr>
          <w:rFonts w:asciiTheme="minorHAnsi" w:hAnsiTheme="minorHAnsi" w:cstheme="minorHAnsi"/>
        </w:rPr>
        <w:t xml:space="preserve"> této výzvy</w:t>
      </w:r>
      <w:r w:rsidR="009D78A2">
        <w:rPr>
          <w:rFonts w:asciiTheme="minorHAnsi" w:hAnsiTheme="minorHAnsi" w:cstheme="minorHAnsi"/>
        </w:rPr>
        <w:t xml:space="preserve"> a v</w:t>
      </w:r>
      <w:r w:rsidR="009D78A2" w:rsidRPr="00582D77">
        <w:rPr>
          <w:rFonts w:asciiTheme="minorHAnsi" w:hAnsiTheme="minorHAnsi" w:cstheme="minorHAnsi"/>
        </w:rPr>
        <w:t xml:space="preserve">zor čestného prohlášení </w:t>
      </w:r>
      <w:r w:rsidR="009D78A2" w:rsidRPr="009011B1">
        <w:rPr>
          <w:rFonts w:asciiTheme="minorHAnsi" w:hAnsiTheme="minorHAnsi" w:cstheme="minorHAnsi"/>
        </w:rPr>
        <w:t>o splnění technické kvalifikace</w:t>
      </w:r>
      <w:r w:rsidR="009D78A2">
        <w:rPr>
          <w:rFonts w:asciiTheme="minorHAnsi" w:hAnsiTheme="minorHAnsi" w:cstheme="minorHAnsi"/>
        </w:rPr>
        <w:t>, který</w:t>
      </w:r>
      <w:r w:rsidR="009D78A2" w:rsidRPr="00582D77">
        <w:rPr>
          <w:rFonts w:asciiTheme="minorHAnsi" w:hAnsiTheme="minorHAnsi" w:cstheme="minorHAnsi"/>
        </w:rPr>
        <w:t xml:space="preserve"> tvoří </w:t>
      </w:r>
      <w:r w:rsidR="009D78A2" w:rsidRPr="00582D77">
        <w:rPr>
          <w:rFonts w:asciiTheme="minorHAnsi" w:hAnsiTheme="minorHAnsi" w:cstheme="minorHAnsi"/>
          <w:u w:val="single"/>
        </w:rPr>
        <w:t xml:space="preserve">Přílohu č. </w:t>
      </w:r>
      <w:r w:rsidR="00F60E6C">
        <w:rPr>
          <w:rFonts w:asciiTheme="minorHAnsi" w:hAnsiTheme="minorHAnsi" w:cstheme="minorHAnsi"/>
          <w:u w:val="single"/>
        </w:rPr>
        <w:t>7</w:t>
      </w:r>
      <w:r w:rsidR="009D78A2" w:rsidRPr="00582D77">
        <w:rPr>
          <w:rFonts w:asciiTheme="minorHAnsi" w:hAnsiTheme="minorHAnsi" w:cstheme="minorHAnsi"/>
        </w:rPr>
        <w:t xml:space="preserve"> této výzvy</w:t>
      </w:r>
      <w:r w:rsidR="007E79D4" w:rsidRPr="00882049">
        <w:rPr>
          <w:rFonts w:asciiTheme="minorHAnsi" w:hAnsiTheme="minorHAnsi" w:cstheme="minorHAnsi"/>
        </w:rPr>
        <w:t>.</w:t>
      </w:r>
    </w:p>
    <w:p w14:paraId="28DD62D3" w14:textId="77777777" w:rsidR="00D34CCB" w:rsidRPr="003E2CD7" w:rsidRDefault="00D34CCB" w:rsidP="00A4594F">
      <w:pPr>
        <w:spacing w:after="120"/>
        <w:ind w:left="425"/>
        <w:jc w:val="both"/>
        <w:rPr>
          <w:rFonts w:asciiTheme="minorHAnsi" w:hAnsiTheme="minorHAnsi" w:cstheme="minorHAnsi"/>
          <w:b/>
          <w:i/>
          <w:iCs/>
        </w:rPr>
      </w:pPr>
      <w:r w:rsidRPr="003E2CD7">
        <w:rPr>
          <w:rFonts w:asciiTheme="minorHAnsi" w:hAnsiTheme="minorHAnsi" w:cstheme="minorHAnsi"/>
        </w:rPr>
        <w:t>Čestná prohlášení dodavatele musí být podepsána dodavatelem či statutárním orgánem dodavatele nebo osobou k tomu zmocněnou; kopie příslušného zmocnění musí být v </w:t>
      </w:r>
      <w:r w:rsidRPr="003E2CD7">
        <w:rPr>
          <w:rFonts w:asciiTheme="minorHAnsi" w:hAnsiTheme="minorHAnsi" w:cstheme="minorHAnsi"/>
          <w:lang w:val="x-none"/>
        </w:rPr>
        <w:t>takovém případě součástí</w:t>
      </w:r>
      <w:r w:rsidRPr="003E2CD7">
        <w:rPr>
          <w:rFonts w:asciiTheme="minorHAnsi" w:hAnsiTheme="minorHAnsi" w:cstheme="minorHAnsi"/>
        </w:rPr>
        <w:t xml:space="preserve"> nabídky. </w:t>
      </w:r>
    </w:p>
    <w:p w14:paraId="50250BAC" w14:textId="19E1A511" w:rsidR="00D34CCB" w:rsidRPr="003E2CD7" w:rsidRDefault="00D34CCB" w:rsidP="00D34CCB">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Dodavatelé mohou k prokázání základní a profesní způsobilosti předložit výpis ze seznamu kvalifikovaných dodavatelů, který nesmí být k poslednímu dni, ke kterému má být</w:t>
      </w:r>
      <w:r w:rsidR="007E79D4">
        <w:rPr>
          <w:rFonts w:asciiTheme="minorHAnsi" w:hAnsiTheme="minorHAnsi" w:cstheme="minorHAnsi"/>
          <w:b w:val="0"/>
          <w:i w:val="0"/>
          <w:iCs w:val="0"/>
          <w:sz w:val="24"/>
          <w:szCs w:val="24"/>
        </w:rPr>
        <w:t xml:space="preserve"> </w:t>
      </w:r>
      <w:r w:rsidRPr="003E2CD7">
        <w:rPr>
          <w:rFonts w:asciiTheme="minorHAnsi" w:hAnsiTheme="minorHAnsi" w:cstheme="minorHAnsi"/>
          <w:b w:val="0"/>
          <w:i w:val="0"/>
          <w:iCs w:val="0"/>
          <w:sz w:val="24"/>
          <w:szCs w:val="24"/>
        </w:rPr>
        <w:t>prokázána základní a profesní způsobilost, starší než 3 měsíce, nebo certifikát vydaný v rámci systému certifikovaných dodavatelů (dle § 234 a násl. ZZVZ).</w:t>
      </w:r>
    </w:p>
    <w:p w14:paraId="383DA937" w14:textId="77777777" w:rsidR="00D34CCB" w:rsidRPr="003E2CD7" w:rsidRDefault="00D34CCB" w:rsidP="00D34CCB">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Zadavatel si může kdykoliv v průběhu výběrového řízení vyžádat předložení originálů nebo úředně ověřených kopií dokladů o kvalifikaci.</w:t>
      </w:r>
    </w:p>
    <w:p w14:paraId="309173C1" w14:textId="77777777" w:rsidR="00D34CCB" w:rsidRPr="003E2CD7" w:rsidRDefault="00D34CCB" w:rsidP="00D34CCB">
      <w:pPr>
        <w:pStyle w:val="Nadpis2"/>
        <w:numPr>
          <w:ilvl w:val="0"/>
          <w:numId w:val="0"/>
        </w:numPr>
        <w:spacing w:before="0" w:after="120"/>
        <w:ind w:left="425"/>
        <w:jc w:val="both"/>
        <w:rPr>
          <w:rFonts w:asciiTheme="minorHAnsi" w:hAnsiTheme="minorHAnsi" w:cstheme="minorHAnsi"/>
          <w:b w:val="0"/>
          <w:i w:val="0"/>
          <w:iCs w:val="0"/>
          <w:sz w:val="24"/>
          <w:szCs w:val="24"/>
        </w:rPr>
      </w:pPr>
      <w:r w:rsidRPr="003E2CD7">
        <w:rPr>
          <w:rFonts w:asciiTheme="minorHAnsi" w:hAnsiTheme="minorHAnsi" w:cstheme="minorHAnsi"/>
          <w:b w:val="0"/>
          <w:i w:val="0"/>
          <w:iCs w:val="0"/>
          <w:sz w:val="24"/>
          <w:szCs w:val="24"/>
        </w:rPr>
        <w:t>Dodavatel, který nesplní kvalifikaci požadovaným nebo dovoleným způsobem a v požadovaném rozsahu v souladu s touto výzvou, může být zadavatelem z účasti ve výběrovém řízení vyloučen.</w:t>
      </w:r>
    </w:p>
    <w:p w14:paraId="7C9C8AFC" w14:textId="77777777" w:rsidR="00D34CCB" w:rsidRPr="005F5C5F" w:rsidRDefault="00D34CCB" w:rsidP="00D34CCB">
      <w:pPr>
        <w:pStyle w:val="Nadpis2"/>
        <w:numPr>
          <w:ilvl w:val="0"/>
          <w:numId w:val="0"/>
        </w:numPr>
        <w:spacing w:before="0" w:after="120"/>
        <w:ind w:left="426"/>
        <w:jc w:val="both"/>
        <w:rPr>
          <w:rFonts w:asciiTheme="minorHAnsi" w:hAnsiTheme="minorHAnsi" w:cstheme="minorHAnsi"/>
          <w:b w:val="0"/>
          <w:i w:val="0"/>
          <w:iCs w:val="0"/>
          <w:sz w:val="24"/>
          <w:szCs w:val="24"/>
        </w:rPr>
      </w:pPr>
      <w:r w:rsidRPr="005F5C5F">
        <w:rPr>
          <w:rFonts w:asciiTheme="minorHAnsi" w:hAnsiTheme="minorHAnsi" w:cstheme="minorHAnsi"/>
          <w:b w:val="0"/>
          <w:i w:val="0"/>
          <w:iCs w:val="0"/>
          <w:sz w:val="24"/>
          <w:szCs w:val="24"/>
        </w:rPr>
        <w:t>V případě prokazování kvalifikace prostřednictvím jiných osob je dodavatel povinen postupovat analogicky dle ust. § 83 ZZVZ.</w:t>
      </w:r>
    </w:p>
    <w:p w14:paraId="376D28D4" w14:textId="1C8CD32B" w:rsidR="0042094F" w:rsidRDefault="00D34CCB" w:rsidP="00D34CCB">
      <w:pPr>
        <w:pStyle w:val="Nadpis2"/>
        <w:numPr>
          <w:ilvl w:val="0"/>
          <w:numId w:val="0"/>
        </w:numPr>
        <w:spacing w:before="0" w:after="120"/>
        <w:ind w:left="426"/>
        <w:jc w:val="both"/>
        <w:rPr>
          <w:rFonts w:asciiTheme="minorHAnsi" w:hAnsiTheme="minorHAnsi" w:cstheme="minorHAnsi"/>
          <w:b w:val="0"/>
          <w:i w:val="0"/>
          <w:iCs w:val="0"/>
          <w:sz w:val="24"/>
          <w:szCs w:val="24"/>
        </w:rPr>
      </w:pPr>
      <w:r w:rsidRPr="005F5C5F">
        <w:rPr>
          <w:rFonts w:asciiTheme="minorHAnsi" w:hAnsiTheme="minorHAnsi" w:cstheme="minorHAnsi"/>
          <w:b w:val="0"/>
          <w:i w:val="0"/>
          <w:iCs w:val="0"/>
          <w:sz w:val="24"/>
          <w:szCs w:val="24"/>
        </w:rPr>
        <w:t>V případě společné účasti dodavatelů prokazuje základní způsobilost analogicky dle § 74 ZZVZ a profesní způsobilost analogicky podle § 77 odst. 1 ZZVZ každý dodavatel samostatně, profesní způsobilost analogicky podle § 77 odst. 2 ZZVZ a technickou kvalifikaci dle této zadávací dokumentace společně.</w:t>
      </w:r>
    </w:p>
    <w:p w14:paraId="71C41AA3" w14:textId="77777777" w:rsidR="006D36E2" w:rsidRPr="00882049" w:rsidRDefault="006D36E2" w:rsidP="006D36E2">
      <w:pPr>
        <w:pStyle w:val="Nadpis1"/>
        <w:spacing w:before="240" w:after="240"/>
        <w:ind w:left="426" w:hanging="426"/>
        <w:rPr>
          <w:rFonts w:asciiTheme="minorHAnsi" w:hAnsiTheme="minorHAnsi" w:cstheme="minorHAnsi"/>
          <w:b/>
          <w:sz w:val="24"/>
        </w:rPr>
      </w:pPr>
      <w:r w:rsidRPr="00882049">
        <w:rPr>
          <w:rFonts w:asciiTheme="minorHAnsi" w:hAnsiTheme="minorHAnsi" w:cstheme="minorHAnsi"/>
          <w:b/>
          <w:sz w:val="24"/>
        </w:rPr>
        <w:t>Obsah a forma nabídky</w:t>
      </w:r>
    </w:p>
    <w:p w14:paraId="022960CC" w14:textId="77777777" w:rsidR="00640B80" w:rsidRPr="003E2CD7" w:rsidRDefault="00640B80" w:rsidP="00640B80">
      <w:pPr>
        <w:pStyle w:val="Zkladntext"/>
        <w:ind w:left="426"/>
        <w:jc w:val="both"/>
        <w:rPr>
          <w:rFonts w:asciiTheme="minorHAnsi" w:hAnsiTheme="minorHAnsi" w:cstheme="minorHAnsi"/>
        </w:rPr>
      </w:pPr>
      <w:r w:rsidRPr="003E2CD7">
        <w:rPr>
          <w:rFonts w:asciiTheme="minorHAnsi" w:hAnsiTheme="minorHAnsi" w:cstheme="minorHAnsi"/>
        </w:rPr>
        <w:t xml:space="preserve">Pod pojmem nabídka se rozumí návrh </w:t>
      </w:r>
      <w:r>
        <w:rPr>
          <w:rFonts w:asciiTheme="minorHAnsi" w:hAnsiTheme="minorHAnsi" w:cstheme="minorHAnsi"/>
        </w:rPr>
        <w:t xml:space="preserve">kupní </w:t>
      </w:r>
      <w:r w:rsidRPr="003E2CD7">
        <w:rPr>
          <w:rFonts w:asciiTheme="minorHAnsi" w:hAnsiTheme="minorHAnsi" w:cstheme="minorHAnsi"/>
        </w:rPr>
        <w:t xml:space="preserve">smlouvy podaný dodavatelem. Nabídka bude dále obsahovat zadavatelem stanovené další dokumenty jako součást nabídky. </w:t>
      </w:r>
    </w:p>
    <w:p w14:paraId="08732165" w14:textId="77777777" w:rsidR="00640B80" w:rsidRPr="003E2CD7" w:rsidRDefault="00640B80" w:rsidP="00640B80">
      <w:pPr>
        <w:autoSpaceDE w:val="0"/>
        <w:autoSpaceDN w:val="0"/>
        <w:adjustRightInd w:val="0"/>
        <w:spacing w:after="120"/>
        <w:ind w:left="426"/>
        <w:jc w:val="both"/>
        <w:rPr>
          <w:rFonts w:asciiTheme="minorHAnsi" w:hAnsiTheme="minorHAnsi" w:cstheme="minorHAnsi"/>
          <w:b/>
        </w:rPr>
      </w:pPr>
      <w:r w:rsidRPr="003E2CD7">
        <w:rPr>
          <w:rFonts w:asciiTheme="minorHAnsi" w:hAnsiTheme="minorHAnsi" w:cstheme="minorHAnsi"/>
          <w:b/>
        </w:rPr>
        <w:t>Nabídka musí obsahovat následující dokumenty a součásti; níže uvedená struktura nabídky má pouze doporučující charakter:</w:t>
      </w:r>
    </w:p>
    <w:p w14:paraId="43D4C469" w14:textId="45CBE2A3" w:rsidR="00640B80" w:rsidRPr="003E2CD7" w:rsidRDefault="00640B80" w:rsidP="00640B80">
      <w:pPr>
        <w:numPr>
          <w:ilvl w:val="0"/>
          <w:numId w:val="9"/>
        </w:numPr>
        <w:autoSpaceDE w:val="0"/>
        <w:autoSpaceDN w:val="0"/>
        <w:adjustRightInd w:val="0"/>
        <w:jc w:val="both"/>
        <w:rPr>
          <w:rFonts w:asciiTheme="minorHAnsi" w:hAnsiTheme="minorHAnsi" w:cstheme="minorHAnsi"/>
          <w:bCs/>
        </w:rPr>
      </w:pPr>
      <w:r w:rsidRPr="003E2CD7">
        <w:rPr>
          <w:rFonts w:asciiTheme="minorHAnsi" w:hAnsiTheme="minorHAnsi" w:cstheme="minorHAnsi"/>
          <w:bCs/>
        </w:rPr>
        <w:t>krycí list nabídky (</w:t>
      </w:r>
      <w:r>
        <w:rPr>
          <w:rFonts w:asciiTheme="minorHAnsi" w:hAnsiTheme="minorHAnsi" w:cstheme="minorHAnsi"/>
          <w:bCs/>
        </w:rPr>
        <w:t xml:space="preserve">lze použít </w:t>
      </w:r>
      <w:r w:rsidRPr="003E2CD7">
        <w:rPr>
          <w:rFonts w:asciiTheme="minorHAnsi" w:hAnsiTheme="minorHAnsi" w:cstheme="minorHAnsi"/>
          <w:bCs/>
        </w:rPr>
        <w:t xml:space="preserve">vzor viz </w:t>
      </w:r>
      <w:r w:rsidRPr="003E2CD7">
        <w:rPr>
          <w:rFonts w:asciiTheme="minorHAnsi" w:hAnsiTheme="minorHAnsi" w:cstheme="minorHAnsi"/>
          <w:bCs/>
          <w:u w:val="single"/>
        </w:rPr>
        <w:t>Příloha č. 1</w:t>
      </w:r>
      <w:r w:rsidRPr="003E2CD7">
        <w:rPr>
          <w:rFonts w:asciiTheme="minorHAnsi" w:hAnsiTheme="minorHAnsi" w:cstheme="minorHAnsi"/>
          <w:bCs/>
        </w:rPr>
        <w:t xml:space="preserve"> výzvy);</w:t>
      </w:r>
    </w:p>
    <w:p w14:paraId="432CB876" w14:textId="657FEA42" w:rsidR="00640B80" w:rsidRPr="00D051CA" w:rsidRDefault="001E6E3A" w:rsidP="00640B80">
      <w:pPr>
        <w:numPr>
          <w:ilvl w:val="0"/>
          <w:numId w:val="9"/>
        </w:numPr>
        <w:autoSpaceDE w:val="0"/>
        <w:autoSpaceDN w:val="0"/>
        <w:adjustRightInd w:val="0"/>
        <w:jc w:val="both"/>
        <w:rPr>
          <w:rFonts w:asciiTheme="minorHAnsi" w:hAnsiTheme="minorHAnsi" w:cstheme="minorHAnsi"/>
          <w:bCs/>
        </w:rPr>
      </w:pPr>
      <w:r w:rsidRPr="004B4285">
        <w:rPr>
          <w:rFonts w:asciiTheme="minorHAnsi" w:hAnsiTheme="minorHAnsi" w:cstheme="minorHAnsi"/>
          <w:szCs w:val="22"/>
        </w:rPr>
        <w:t xml:space="preserve">technické </w:t>
      </w:r>
      <w:r w:rsidR="007F4737">
        <w:rPr>
          <w:rFonts w:asciiTheme="minorHAnsi" w:hAnsiTheme="minorHAnsi" w:cstheme="minorHAnsi"/>
          <w:szCs w:val="22"/>
        </w:rPr>
        <w:t xml:space="preserve">listy </w:t>
      </w:r>
      <w:r w:rsidRPr="004B4285">
        <w:rPr>
          <w:rFonts w:asciiTheme="minorHAnsi" w:hAnsiTheme="minorHAnsi" w:cstheme="minorHAnsi"/>
          <w:szCs w:val="22"/>
        </w:rPr>
        <w:t>nabízeného plnění</w:t>
      </w:r>
      <w:r w:rsidR="007F4737">
        <w:rPr>
          <w:rFonts w:asciiTheme="minorHAnsi" w:hAnsiTheme="minorHAnsi" w:cstheme="minorHAnsi"/>
          <w:szCs w:val="22"/>
        </w:rPr>
        <w:t xml:space="preserve">, ze kterých bude vyplývat </w:t>
      </w:r>
      <w:r w:rsidR="00D051CA" w:rsidRPr="001E0584">
        <w:rPr>
          <w:rFonts w:asciiTheme="minorHAnsi" w:hAnsiTheme="minorHAnsi" w:cstheme="minorHAnsi"/>
          <w:b/>
          <w:bCs/>
          <w:szCs w:val="22"/>
        </w:rPr>
        <w:t>náz</w:t>
      </w:r>
      <w:r w:rsidR="007F4737">
        <w:rPr>
          <w:rFonts w:asciiTheme="minorHAnsi" w:hAnsiTheme="minorHAnsi" w:cstheme="minorHAnsi"/>
          <w:b/>
          <w:bCs/>
          <w:szCs w:val="22"/>
        </w:rPr>
        <w:t>e</w:t>
      </w:r>
      <w:r w:rsidR="00D051CA" w:rsidRPr="001E0584">
        <w:rPr>
          <w:rFonts w:asciiTheme="minorHAnsi" w:hAnsiTheme="minorHAnsi" w:cstheme="minorHAnsi"/>
          <w:b/>
          <w:bCs/>
          <w:szCs w:val="22"/>
        </w:rPr>
        <w:t>v výrobce</w:t>
      </w:r>
      <w:r w:rsidR="000F25DF" w:rsidRPr="001E0584">
        <w:rPr>
          <w:rFonts w:asciiTheme="minorHAnsi" w:hAnsiTheme="minorHAnsi" w:cstheme="minorHAnsi"/>
          <w:b/>
          <w:bCs/>
          <w:szCs w:val="22"/>
        </w:rPr>
        <w:t xml:space="preserve"> </w:t>
      </w:r>
      <w:r w:rsidR="00000540">
        <w:rPr>
          <w:rFonts w:asciiTheme="minorHAnsi" w:hAnsiTheme="minorHAnsi" w:cstheme="minorHAnsi"/>
          <w:b/>
          <w:bCs/>
          <w:szCs w:val="22"/>
        </w:rPr>
        <w:t xml:space="preserve">a výrobku </w:t>
      </w:r>
      <w:r w:rsidR="000F25DF" w:rsidRPr="001E0584">
        <w:rPr>
          <w:rFonts w:asciiTheme="minorHAnsi" w:hAnsiTheme="minorHAnsi" w:cstheme="minorHAnsi"/>
          <w:b/>
          <w:bCs/>
          <w:szCs w:val="22"/>
        </w:rPr>
        <w:t>panelů</w:t>
      </w:r>
      <w:r w:rsidR="007F4737">
        <w:rPr>
          <w:rFonts w:asciiTheme="minorHAnsi" w:hAnsiTheme="minorHAnsi" w:cstheme="minorHAnsi"/>
          <w:b/>
          <w:bCs/>
          <w:szCs w:val="22"/>
        </w:rPr>
        <w:t>, střídačů</w:t>
      </w:r>
      <w:r w:rsidR="001E0584" w:rsidRPr="001E0584">
        <w:rPr>
          <w:rFonts w:asciiTheme="minorHAnsi" w:hAnsiTheme="minorHAnsi" w:cstheme="minorHAnsi"/>
          <w:b/>
          <w:bCs/>
          <w:szCs w:val="22"/>
        </w:rPr>
        <w:t xml:space="preserve"> a</w:t>
      </w:r>
      <w:r w:rsidR="000F25DF" w:rsidRPr="001E0584">
        <w:rPr>
          <w:rFonts w:asciiTheme="minorHAnsi" w:hAnsiTheme="minorHAnsi" w:cstheme="minorHAnsi"/>
          <w:b/>
          <w:bCs/>
          <w:szCs w:val="22"/>
        </w:rPr>
        <w:t xml:space="preserve"> baterií</w:t>
      </w:r>
      <w:r w:rsidR="00000540">
        <w:rPr>
          <w:rFonts w:asciiTheme="minorHAnsi" w:hAnsiTheme="minorHAnsi" w:cstheme="minorHAnsi"/>
          <w:b/>
          <w:bCs/>
          <w:szCs w:val="22"/>
        </w:rPr>
        <w:t xml:space="preserve"> vč. t</w:t>
      </w:r>
      <w:r w:rsidR="00000540" w:rsidRPr="00000540">
        <w:rPr>
          <w:rFonts w:asciiTheme="minorHAnsi" w:hAnsiTheme="minorHAnsi" w:cstheme="minorHAnsi"/>
          <w:b/>
          <w:bCs/>
          <w:szCs w:val="22"/>
        </w:rPr>
        <w:t>ypové</w:t>
      </w:r>
      <w:r w:rsidR="00000540">
        <w:rPr>
          <w:rFonts w:asciiTheme="minorHAnsi" w:hAnsiTheme="minorHAnsi" w:cstheme="minorHAnsi"/>
          <w:b/>
          <w:bCs/>
          <w:szCs w:val="22"/>
        </w:rPr>
        <w:t>ho</w:t>
      </w:r>
      <w:r w:rsidR="00000540" w:rsidRPr="00000540">
        <w:rPr>
          <w:rFonts w:asciiTheme="minorHAnsi" w:hAnsiTheme="minorHAnsi" w:cstheme="minorHAnsi"/>
          <w:b/>
          <w:bCs/>
          <w:szCs w:val="22"/>
        </w:rPr>
        <w:t xml:space="preserve"> označení</w:t>
      </w:r>
      <w:r w:rsidR="00000540">
        <w:rPr>
          <w:rFonts w:asciiTheme="minorHAnsi" w:hAnsiTheme="minorHAnsi" w:cstheme="minorHAnsi"/>
          <w:b/>
          <w:bCs/>
          <w:szCs w:val="22"/>
        </w:rPr>
        <w:t>,</w:t>
      </w:r>
      <w:r w:rsidR="000F25DF" w:rsidRPr="001E0584">
        <w:rPr>
          <w:rFonts w:asciiTheme="minorHAnsi" w:hAnsiTheme="minorHAnsi" w:cstheme="minorHAnsi"/>
          <w:b/>
          <w:bCs/>
          <w:szCs w:val="22"/>
        </w:rPr>
        <w:t xml:space="preserve"> </w:t>
      </w:r>
      <w:r w:rsidR="00000540" w:rsidRPr="00000540">
        <w:rPr>
          <w:rFonts w:asciiTheme="minorHAnsi" w:hAnsiTheme="minorHAnsi" w:cstheme="minorHAnsi"/>
          <w:szCs w:val="22"/>
        </w:rPr>
        <w:t xml:space="preserve">a </w:t>
      </w:r>
      <w:r w:rsidR="007F4737">
        <w:rPr>
          <w:rFonts w:asciiTheme="minorHAnsi" w:hAnsiTheme="minorHAnsi" w:cstheme="minorHAnsi"/>
          <w:szCs w:val="22"/>
        </w:rPr>
        <w:t xml:space="preserve">dále technické specifikace nabízeného plnění </w:t>
      </w:r>
      <w:r w:rsidR="00640B80" w:rsidRPr="003E2CD7">
        <w:rPr>
          <w:rFonts w:asciiTheme="minorHAnsi" w:hAnsiTheme="minorHAnsi" w:cstheme="minorHAnsi"/>
          <w:szCs w:val="22"/>
        </w:rPr>
        <w:t>(</w:t>
      </w:r>
      <w:r>
        <w:rPr>
          <w:rFonts w:asciiTheme="minorHAnsi" w:hAnsiTheme="minorHAnsi" w:cstheme="minorHAnsi"/>
          <w:szCs w:val="22"/>
        </w:rPr>
        <w:t xml:space="preserve">z předložených dokumentů musí být zřejmé, že nabízené plnění odpovídá požadavkům zadavatele viz </w:t>
      </w:r>
      <w:r w:rsidR="00640B80" w:rsidRPr="003E2CD7">
        <w:rPr>
          <w:rFonts w:asciiTheme="minorHAnsi" w:hAnsiTheme="minorHAnsi" w:cstheme="minorHAnsi"/>
          <w:szCs w:val="22"/>
          <w:u w:val="single"/>
        </w:rPr>
        <w:t xml:space="preserve">Příloha č. </w:t>
      </w:r>
      <w:r w:rsidR="00640B80">
        <w:rPr>
          <w:rFonts w:asciiTheme="minorHAnsi" w:hAnsiTheme="minorHAnsi" w:cstheme="minorHAnsi"/>
          <w:szCs w:val="22"/>
          <w:u w:val="single"/>
        </w:rPr>
        <w:t>2</w:t>
      </w:r>
      <w:r w:rsidR="00640B80" w:rsidRPr="003E2CD7">
        <w:rPr>
          <w:rFonts w:asciiTheme="minorHAnsi" w:hAnsiTheme="minorHAnsi" w:cstheme="minorHAnsi"/>
          <w:szCs w:val="22"/>
        </w:rPr>
        <w:t xml:space="preserve"> výzvy</w:t>
      </w:r>
      <w:r w:rsidR="00640B80">
        <w:rPr>
          <w:rFonts w:asciiTheme="minorHAnsi" w:hAnsiTheme="minorHAnsi" w:cstheme="minorHAnsi"/>
          <w:szCs w:val="22"/>
        </w:rPr>
        <w:t xml:space="preserve"> </w:t>
      </w:r>
      <w:r>
        <w:rPr>
          <w:rFonts w:asciiTheme="minorHAnsi" w:hAnsiTheme="minorHAnsi" w:cstheme="minorHAnsi"/>
          <w:szCs w:val="22"/>
        </w:rPr>
        <w:t xml:space="preserve">a </w:t>
      </w:r>
      <w:r w:rsidRPr="001E6E3A">
        <w:rPr>
          <w:rFonts w:asciiTheme="minorHAnsi" w:hAnsiTheme="minorHAnsi" w:cstheme="minorHAnsi"/>
          <w:szCs w:val="22"/>
          <w:u w:val="single"/>
        </w:rPr>
        <w:t>Příloha č. 3</w:t>
      </w:r>
      <w:r>
        <w:rPr>
          <w:rFonts w:asciiTheme="minorHAnsi" w:hAnsiTheme="minorHAnsi" w:cstheme="minorHAnsi"/>
          <w:szCs w:val="22"/>
        </w:rPr>
        <w:t xml:space="preserve"> této výzvy</w:t>
      </w:r>
      <w:r w:rsidR="007F4737">
        <w:rPr>
          <w:rFonts w:asciiTheme="minorHAnsi" w:hAnsiTheme="minorHAnsi" w:cstheme="minorHAnsi"/>
          <w:szCs w:val="22"/>
        </w:rPr>
        <w:t xml:space="preserve"> a </w:t>
      </w:r>
      <w:r w:rsidR="007F4737" w:rsidRPr="003229B1">
        <w:rPr>
          <w:rFonts w:asciiTheme="minorHAnsi" w:hAnsiTheme="minorHAnsi" w:cstheme="minorHAnsi"/>
          <w:bCs/>
          <w:u w:val="single"/>
        </w:rPr>
        <w:t>Příloha č. 4</w:t>
      </w:r>
      <w:r w:rsidR="007F4737">
        <w:rPr>
          <w:rFonts w:asciiTheme="minorHAnsi" w:hAnsiTheme="minorHAnsi" w:cstheme="minorHAnsi"/>
          <w:bCs/>
        </w:rPr>
        <w:t xml:space="preserve"> této výzvy</w:t>
      </w:r>
      <w:r w:rsidR="00640B80" w:rsidRPr="003E2CD7">
        <w:rPr>
          <w:rFonts w:asciiTheme="minorHAnsi" w:hAnsiTheme="minorHAnsi" w:cstheme="minorHAnsi"/>
          <w:szCs w:val="22"/>
        </w:rPr>
        <w:t>);</w:t>
      </w:r>
    </w:p>
    <w:p w14:paraId="62A9D7A3" w14:textId="6A0EE99F" w:rsidR="003229B1" w:rsidRDefault="003229B1" w:rsidP="00640B80">
      <w:pPr>
        <w:numPr>
          <w:ilvl w:val="0"/>
          <w:numId w:val="9"/>
        </w:numPr>
        <w:autoSpaceDE w:val="0"/>
        <w:autoSpaceDN w:val="0"/>
        <w:adjustRightInd w:val="0"/>
        <w:jc w:val="both"/>
        <w:rPr>
          <w:rFonts w:asciiTheme="minorHAnsi" w:hAnsiTheme="minorHAnsi" w:cstheme="minorHAnsi"/>
          <w:bCs/>
        </w:rPr>
      </w:pPr>
      <w:r>
        <w:rPr>
          <w:rFonts w:asciiTheme="minorHAnsi" w:hAnsiTheme="minorHAnsi" w:cstheme="minorHAnsi"/>
          <w:bCs/>
        </w:rPr>
        <w:t xml:space="preserve">vyplněný položkový rozpočet (viz. </w:t>
      </w:r>
      <w:r w:rsidRPr="003229B1">
        <w:rPr>
          <w:rFonts w:asciiTheme="minorHAnsi" w:hAnsiTheme="minorHAnsi" w:cstheme="minorHAnsi"/>
          <w:bCs/>
          <w:u w:val="single"/>
        </w:rPr>
        <w:t>Příloha č. 4</w:t>
      </w:r>
      <w:r>
        <w:rPr>
          <w:rFonts w:asciiTheme="minorHAnsi" w:hAnsiTheme="minorHAnsi" w:cstheme="minorHAnsi"/>
          <w:bCs/>
        </w:rPr>
        <w:t xml:space="preserve"> této výzvy);</w:t>
      </w:r>
    </w:p>
    <w:p w14:paraId="33067EEE" w14:textId="2F4E1C8B" w:rsidR="00640B80" w:rsidRPr="003E2CD7" w:rsidRDefault="00640B80" w:rsidP="00640B80">
      <w:pPr>
        <w:numPr>
          <w:ilvl w:val="0"/>
          <w:numId w:val="9"/>
        </w:numPr>
        <w:autoSpaceDE w:val="0"/>
        <w:autoSpaceDN w:val="0"/>
        <w:adjustRightInd w:val="0"/>
        <w:jc w:val="both"/>
        <w:rPr>
          <w:rFonts w:asciiTheme="minorHAnsi" w:hAnsiTheme="minorHAnsi" w:cstheme="minorHAnsi"/>
          <w:bCs/>
        </w:rPr>
      </w:pPr>
      <w:r w:rsidRPr="003E2CD7">
        <w:rPr>
          <w:rFonts w:asciiTheme="minorHAnsi" w:hAnsiTheme="minorHAnsi" w:cstheme="minorHAnsi"/>
          <w:bCs/>
        </w:rPr>
        <w:lastRenderedPageBreak/>
        <w:t xml:space="preserve">návrh </w:t>
      </w:r>
      <w:r>
        <w:rPr>
          <w:rFonts w:asciiTheme="minorHAnsi" w:hAnsiTheme="minorHAnsi" w:cstheme="minorHAnsi"/>
          <w:bCs/>
        </w:rPr>
        <w:t xml:space="preserve">kupní </w:t>
      </w:r>
      <w:r w:rsidRPr="003E2CD7">
        <w:rPr>
          <w:rFonts w:asciiTheme="minorHAnsi" w:hAnsiTheme="minorHAnsi" w:cstheme="minorHAnsi"/>
          <w:bCs/>
        </w:rPr>
        <w:t xml:space="preserve">smlouvy podepsaný osobou oprávněnou jednat jménem či za dodavatele, doplněný o všechny zadavatelem požadované náležitosti (viz </w:t>
      </w:r>
      <w:r w:rsidRPr="003E2CD7">
        <w:rPr>
          <w:rFonts w:asciiTheme="minorHAnsi" w:hAnsiTheme="minorHAnsi" w:cstheme="minorHAnsi"/>
          <w:bCs/>
          <w:u w:val="single"/>
        </w:rPr>
        <w:t xml:space="preserve">Příloha č. </w:t>
      </w:r>
      <w:r w:rsidR="003229B1">
        <w:rPr>
          <w:rFonts w:asciiTheme="minorHAnsi" w:hAnsiTheme="minorHAnsi" w:cstheme="minorHAnsi"/>
          <w:bCs/>
          <w:u w:val="single"/>
        </w:rPr>
        <w:t>5</w:t>
      </w:r>
      <w:r w:rsidRPr="003E2CD7">
        <w:rPr>
          <w:rFonts w:asciiTheme="minorHAnsi" w:hAnsiTheme="minorHAnsi" w:cstheme="minorHAnsi"/>
          <w:bCs/>
        </w:rPr>
        <w:t xml:space="preserve"> výzvy);</w:t>
      </w:r>
    </w:p>
    <w:p w14:paraId="25AD56BE" w14:textId="3C33EE6A" w:rsidR="00640B80" w:rsidRDefault="00640B80" w:rsidP="00640B80">
      <w:pPr>
        <w:numPr>
          <w:ilvl w:val="0"/>
          <w:numId w:val="9"/>
        </w:numPr>
        <w:autoSpaceDE w:val="0"/>
        <w:autoSpaceDN w:val="0"/>
        <w:adjustRightInd w:val="0"/>
        <w:jc w:val="both"/>
        <w:rPr>
          <w:rFonts w:asciiTheme="minorHAnsi" w:hAnsiTheme="minorHAnsi" w:cstheme="minorHAnsi"/>
          <w:bCs/>
        </w:rPr>
      </w:pPr>
      <w:r w:rsidRPr="003E2CD7">
        <w:rPr>
          <w:rFonts w:asciiTheme="minorHAnsi" w:hAnsiTheme="minorHAnsi" w:cstheme="minorHAnsi"/>
          <w:bCs/>
        </w:rPr>
        <w:t>doklady k prokázání kvalifikace (</w:t>
      </w:r>
      <w:r>
        <w:rPr>
          <w:rFonts w:asciiTheme="minorHAnsi" w:hAnsiTheme="minorHAnsi" w:cstheme="minorHAnsi"/>
          <w:bCs/>
        </w:rPr>
        <w:t xml:space="preserve">lze použít </w:t>
      </w:r>
      <w:r w:rsidRPr="003E2CD7">
        <w:rPr>
          <w:rFonts w:asciiTheme="minorHAnsi" w:hAnsiTheme="minorHAnsi" w:cstheme="minorHAnsi"/>
          <w:bCs/>
        </w:rPr>
        <w:t>vzor</w:t>
      </w:r>
      <w:r>
        <w:rPr>
          <w:rFonts w:asciiTheme="minorHAnsi" w:hAnsiTheme="minorHAnsi" w:cstheme="minorHAnsi"/>
          <w:bCs/>
        </w:rPr>
        <w:t>y</w:t>
      </w:r>
      <w:r w:rsidRPr="003E2CD7">
        <w:rPr>
          <w:rFonts w:asciiTheme="minorHAnsi" w:hAnsiTheme="minorHAnsi" w:cstheme="minorHAnsi"/>
          <w:bCs/>
        </w:rPr>
        <w:t xml:space="preserve"> čestn</w:t>
      </w:r>
      <w:r w:rsidR="00AB05CA">
        <w:rPr>
          <w:rFonts w:asciiTheme="minorHAnsi" w:hAnsiTheme="minorHAnsi" w:cstheme="minorHAnsi"/>
          <w:bCs/>
        </w:rPr>
        <w:t>ého</w:t>
      </w:r>
      <w:r w:rsidRPr="003E2CD7">
        <w:rPr>
          <w:rFonts w:asciiTheme="minorHAnsi" w:hAnsiTheme="minorHAnsi" w:cstheme="minorHAnsi"/>
          <w:bCs/>
        </w:rPr>
        <w:t xml:space="preserve"> prohlášení viz </w:t>
      </w:r>
      <w:r w:rsidRPr="003E2CD7">
        <w:rPr>
          <w:rFonts w:asciiTheme="minorHAnsi" w:hAnsiTheme="minorHAnsi" w:cstheme="minorHAnsi"/>
          <w:bCs/>
          <w:u w:val="single"/>
        </w:rPr>
        <w:t xml:space="preserve">Příloha č. </w:t>
      </w:r>
      <w:r w:rsidR="003229B1">
        <w:rPr>
          <w:rFonts w:asciiTheme="minorHAnsi" w:hAnsiTheme="minorHAnsi" w:cstheme="minorHAnsi"/>
          <w:bCs/>
          <w:u w:val="single"/>
        </w:rPr>
        <w:t>6</w:t>
      </w:r>
      <w:r w:rsidRPr="003E2CD7">
        <w:rPr>
          <w:rFonts w:asciiTheme="minorHAnsi" w:hAnsiTheme="minorHAnsi" w:cstheme="minorHAnsi"/>
          <w:bCs/>
        </w:rPr>
        <w:t xml:space="preserve"> </w:t>
      </w:r>
      <w:r w:rsidR="003F4884">
        <w:rPr>
          <w:rFonts w:asciiTheme="minorHAnsi" w:hAnsiTheme="minorHAnsi" w:cstheme="minorHAnsi"/>
          <w:bCs/>
        </w:rPr>
        <w:t xml:space="preserve">a </w:t>
      </w:r>
      <w:r w:rsidR="003F4884" w:rsidRPr="003E2CD7">
        <w:rPr>
          <w:rFonts w:asciiTheme="minorHAnsi" w:hAnsiTheme="minorHAnsi" w:cstheme="minorHAnsi"/>
          <w:bCs/>
          <w:u w:val="single"/>
        </w:rPr>
        <w:t xml:space="preserve">Příloha č. </w:t>
      </w:r>
      <w:r w:rsidR="003229B1">
        <w:rPr>
          <w:rFonts w:asciiTheme="minorHAnsi" w:hAnsiTheme="minorHAnsi" w:cstheme="minorHAnsi"/>
          <w:bCs/>
          <w:u w:val="single"/>
        </w:rPr>
        <w:t>7</w:t>
      </w:r>
      <w:r w:rsidR="003F4884" w:rsidRPr="003E2CD7">
        <w:rPr>
          <w:rFonts w:asciiTheme="minorHAnsi" w:hAnsiTheme="minorHAnsi" w:cstheme="minorHAnsi"/>
          <w:bCs/>
        </w:rPr>
        <w:t xml:space="preserve"> </w:t>
      </w:r>
      <w:r w:rsidRPr="00640B80">
        <w:rPr>
          <w:rFonts w:asciiTheme="minorHAnsi" w:hAnsiTheme="minorHAnsi" w:cstheme="minorHAnsi"/>
          <w:bCs/>
        </w:rPr>
        <w:t>výzvy</w:t>
      </w:r>
      <w:r w:rsidRPr="003E2CD7">
        <w:rPr>
          <w:rFonts w:asciiTheme="minorHAnsi" w:hAnsiTheme="minorHAnsi" w:cstheme="minorHAnsi"/>
          <w:bCs/>
        </w:rPr>
        <w:t>);</w:t>
      </w:r>
    </w:p>
    <w:p w14:paraId="5701A8D9" w14:textId="708BDBB2" w:rsidR="005B6CFB" w:rsidRPr="00B65101" w:rsidRDefault="005B6CFB" w:rsidP="005B6CFB">
      <w:pPr>
        <w:numPr>
          <w:ilvl w:val="0"/>
          <w:numId w:val="9"/>
        </w:numPr>
        <w:jc w:val="both"/>
        <w:rPr>
          <w:rFonts w:asciiTheme="minorHAnsi" w:hAnsiTheme="minorHAnsi" w:cstheme="minorHAnsi"/>
          <w:szCs w:val="22"/>
        </w:rPr>
      </w:pPr>
      <w:r>
        <w:rPr>
          <w:rFonts w:asciiTheme="minorHAnsi" w:hAnsiTheme="minorHAnsi" w:cstheme="minorHAnsi"/>
          <w:szCs w:val="22"/>
        </w:rPr>
        <w:t xml:space="preserve">čestné prohlášení o </w:t>
      </w:r>
      <w:r w:rsidRPr="005A2538">
        <w:rPr>
          <w:rFonts w:asciiTheme="minorHAnsi" w:hAnsiTheme="minorHAnsi" w:cstheme="minorHAnsi"/>
          <w:szCs w:val="22"/>
        </w:rPr>
        <w:t>vyloučení střetu zájmů</w:t>
      </w:r>
      <w:r>
        <w:rPr>
          <w:rFonts w:asciiTheme="minorHAnsi" w:hAnsiTheme="minorHAnsi" w:cstheme="minorHAnsi"/>
          <w:szCs w:val="22"/>
        </w:rPr>
        <w:t xml:space="preserve"> a </w:t>
      </w:r>
      <w:r w:rsidRPr="002B030C">
        <w:rPr>
          <w:rFonts w:asciiTheme="minorHAnsi" w:hAnsiTheme="minorHAnsi" w:cstheme="minorHAnsi"/>
        </w:rPr>
        <w:t>prohlášení ve vztahu k ruským/běloruským subjektům</w:t>
      </w:r>
      <w:r w:rsidRPr="005A2538">
        <w:rPr>
          <w:rFonts w:asciiTheme="minorHAnsi" w:hAnsiTheme="minorHAnsi" w:cstheme="minorHAnsi"/>
          <w:szCs w:val="22"/>
        </w:rPr>
        <w:t xml:space="preserve"> (viz. vzor čestného prohlášení</w:t>
      </w:r>
      <w:r w:rsidRPr="003E2CD7">
        <w:rPr>
          <w:rFonts w:asciiTheme="minorHAnsi" w:hAnsiTheme="minorHAnsi" w:cstheme="minorHAnsi"/>
          <w:bCs/>
        </w:rPr>
        <w:t xml:space="preserve"> </w:t>
      </w:r>
      <w:r w:rsidRPr="00882049">
        <w:rPr>
          <w:rFonts w:asciiTheme="minorHAnsi" w:hAnsiTheme="minorHAnsi" w:cstheme="minorHAnsi"/>
          <w:bCs/>
        </w:rPr>
        <w:t>-</w:t>
      </w:r>
      <w:r w:rsidRPr="00882049">
        <w:rPr>
          <w:rFonts w:asciiTheme="minorHAnsi" w:hAnsiTheme="minorHAnsi" w:cstheme="minorHAnsi"/>
          <w:sz w:val="22"/>
          <w:szCs w:val="22"/>
        </w:rPr>
        <w:t xml:space="preserve"> </w:t>
      </w:r>
      <w:r w:rsidRPr="00882049">
        <w:rPr>
          <w:rFonts w:asciiTheme="minorHAnsi" w:hAnsiTheme="minorHAnsi" w:cstheme="minorHAnsi"/>
          <w:bCs/>
          <w:u w:val="single"/>
        </w:rPr>
        <w:t xml:space="preserve">Příloha č. </w:t>
      </w:r>
      <w:r>
        <w:rPr>
          <w:rFonts w:asciiTheme="minorHAnsi" w:hAnsiTheme="minorHAnsi" w:cstheme="minorHAnsi"/>
          <w:bCs/>
          <w:u w:val="single"/>
        </w:rPr>
        <w:t>8)</w:t>
      </w:r>
      <w:r w:rsidRPr="005F37C3">
        <w:rPr>
          <w:rFonts w:asciiTheme="minorHAnsi" w:hAnsiTheme="minorHAnsi" w:cstheme="minorHAnsi"/>
          <w:szCs w:val="22"/>
        </w:rPr>
        <w:t>;</w:t>
      </w:r>
    </w:p>
    <w:p w14:paraId="00A6DC2C" w14:textId="77777777" w:rsidR="00640B80" w:rsidRPr="003E2CD7" w:rsidRDefault="00640B80" w:rsidP="00640B80">
      <w:pPr>
        <w:numPr>
          <w:ilvl w:val="0"/>
          <w:numId w:val="9"/>
        </w:numPr>
        <w:autoSpaceDE w:val="0"/>
        <w:autoSpaceDN w:val="0"/>
        <w:adjustRightInd w:val="0"/>
        <w:jc w:val="both"/>
        <w:rPr>
          <w:rFonts w:asciiTheme="minorHAnsi" w:hAnsiTheme="minorHAnsi" w:cstheme="minorHAnsi"/>
          <w:bCs/>
        </w:rPr>
      </w:pPr>
      <w:r w:rsidRPr="003E2CD7">
        <w:rPr>
          <w:rFonts w:asciiTheme="minorHAnsi" w:hAnsiTheme="minorHAnsi" w:cstheme="minorHAnsi"/>
          <w:bCs/>
        </w:rPr>
        <w:t>další povinné dokumenty, listiny a prohlášení požadované zadavatelem v této zadávací dokumentaci;</w:t>
      </w:r>
    </w:p>
    <w:p w14:paraId="47B36FE2" w14:textId="1C593165" w:rsidR="006D36E2" w:rsidRPr="00882049" w:rsidRDefault="00640B80" w:rsidP="00640B80">
      <w:pPr>
        <w:numPr>
          <w:ilvl w:val="0"/>
          <w:numId w:val="9"/>
        </w:numPr>
        <w:autoSpaceDE w:val="0"/>
        <w:autoSpaceDN w:val="0"/>
        <w:adjustRightInd w:val="0"/>
        <w:spacing w:after="120"/>
        <w:jc w:val="both"/>
        <w:rPr>
          <w:rFonts w:asciiTheme="minorHAnsi" w:hAnsiTheme="minorHAnsi" w:cstheme="minorHAnsi"/>
          <w:bCs/>
        </w:rPr>
      </w:pPr>
      <w:r w:rsidRPr="003E2CD7">
        <w:rPr>
          <w:rFonts w:asciiTheme="minorHAnsi" w:hAnsiTheme="minorHAnsi" w:cstheme="minorHAnsi"/>
          <w:bCs/>
        </w:rPr>
        <w:t>další fakultativní dokumenty a listiny na základě uvážení dodavatele.</w:t>
      </w:r>
    </w:p>
    <w:p w14:paraId="07F7FFA6" w14:textId="1218C2AC" w:rsidR="003D30C9" w:rsidRDefault="003670BB" w:rsidP="003F4884">
      <w:pPr>
        <w:pStyle w:val="Zkladntext"/>
        <w:ind w:left="709"/>
        <w:jc w:val="both"/>
        <w:rPr>
          <w:rFonts w:asciiTheme="minorHAnsi" w:hAnsiTheme="minorHAnsi" w:cstheme="minorHAnsi"/>
        </w:rPr>
      </w:pPr>
      <w:r w:rsidRPr="003670BB">
        <w:rPr>
          <w:rFonts w:asciiTheme="minorHAnsi" w:hAnsiTheme="minorHAnsi" w:cstheme="minorHAnsi"/>
        </w:rPr>
        <w:t>Účastník předloží nabídku též případně na technickém nosiči dat (</w:t>
      </w:r>
      <w:r w:rsidR="001A70FA">
        <w:rPr>
          <w:rFonts w:asciiTheme="minorHAnsi" w:hAnsiTheme="minorHAnsi" w:cstheme="minorHAnsi"/>
        </w:rPr>
        <w:t xml:space="preserve">např. </w:t>
      </w:r>
      <w:r w:rsidRPr="003670BB">
        <w:rPr>
          <w:rFonts w:asciiTheme="minorHAnsi" w:hAnsiTheme="minorHAnsi" w:cstheme="minorHAnsi"/>
        </w:rPr>
        <w:t>CD či DVD)</w:t>
      </w:r>
      <w:r>
        <w:rPr>
          <w:rFonts w:asciiTheme="minorHAnsi" w:hAnsiTheme="minorHAnsi" w:cstheme="minorHAnsi"/>
        </w:rPr>
        <w:t>, pokud možno ve formátu PDF</w:t>
      </w:r>
      <w:r w:rsidR="005D0E7B">
        <w:rPr>
          <w:rFonts w:asciiTheme="minorHAnsi" w:hAnsiTheme="minorHAnsi" w:cstheme="minorHAnsi"/>
        </w:rPr>
        <w:t xml:space="preserve">, rozpočet ve formátu </w:t>
      </w:r>
      <w:r w:rsidR="005D0E7B" w:rsidRPr="005D0E7B">
        <w:rPr>
          <w:rFonts w:asciiTheme="minorHAnsi" w:hAnsiTheme="minorHAnsi" w:cstheme="minorHAnsi"/>
        </w:rPr>
        <w:t>XLS nebo XLSX</w:t>
      </w:r>
      <w:r w:rsidR="00301692">
        <w:rPr>
          <w:rFonts w:asciiTheme="minorHAnsi" w:hAnsiTheme="minorHAnsi" w:cstheme="minorHAnsi"/>
        </w:rPr>
        <w:t xml:space="preserve"> (účastník naskenuje kompletní nabídku)</w:t>
      </w:r>
      <w:r>
        <w:rPr>
          <w:rFonts w:asciiTheme="minorHAnsi" w:hAnsiTheme="minorHAnsi" w:cstheme="minorHAnsi"/>
        </w:rPr>
        <w:t>.</w:t>
      </w:r>
      <w:r w:rsidR="003F4884">
        <w:rPr>
          <w:rFonts w:asciiTheme="minorHAnsi" w:hAnsiTheme="minorHAnsi" w:cstheme="minorHAnsi"/>
        </w:rPr>
        <w:t xml:space="preserve"> </w:t>
      </w:r>
      <w:r w:rsidR="006D36E2" w:rsidRPr="00882049">
        <w:rPr>
          <w:rFonts w:asciiTheme="minorHAnsi" w:hAnsiTheme="minorHAnsi" w:cstheme="minorHAnsi"/>
        </w:rPr>
        <w:t>Zadavatel nepřipouští varianty nabídky ani nabídky na dílčí plnění.</w:t>
      </w:r>
      <w:r w:rsidR="003F4884">
        <w:rPr>
          <w:rFonts w:asciiTheme="minorHAnsi" w:hAnsiTheme="minorHAnsi" w:cstheme="minorHAnsi"/>
        </w:rPr>
        <w:t xml:space="preserve"> </w:t>
      </w:r>
      <w:r w:rsidR="003D30C9" w:rsidRPr="00882049">
        <w:rPr>
          <w:rFonts w:asciiTheme="minorHAnsi" w:hAnsiTheme="minorHAnsi" w:cstheme="minorHAnsi"/>
        </w:rPr>
        <w:t>Dodavatel může podat pouze jednu nabídku.</w:t>
      </w:r>
    </w:p>
    <w:p w14:paraId="5017294B" w14:textId="77777777" w:rsidR="003D30C9" w:rsidRPr="00882049" w:rsidRDefault="003D30C9" w:rsidP="003D30C9">
      <w:pPr>
        <w:pStyle w:val="Zkladntext"/>
        <w:ind w:left="708"/>
        <w:jc w:val="both"/>
        <w:rPr>
          <w:rFonts w:asciiTheme="minorHAnsi" w:hAnsiTheme="minorHAnsi" w:cstheme="minorHAnsi"/>
        </w:rPr>
      </w:pPr>
      <w:r w:rsidRPr="00882049">
        <w:rPr>
          <w:rFonts w:asciiTheme="minorHAnsi" w:hAnsiTheme="minorHAnsi" w:cstheme="minorHAnsi"/>
        </w:rPr>
        <w:t>Nabídka musí být zpracována v listinné podobě, v českém jazyce.</w:t>
      </w:r>
      <w:r>
        <w:rPr>
          <w:rFonts w:asciiTheme="minorHAnsi" w:hAnsiTheme="minorHAnsi" w:cstheme="minorHAnsi"/>
        </w:rPr>
        <w:t xml:space="preserve"> </w:t>
      </w:r>
      <w:r w:rsidRPr="003D30C9">
        <w:rPr>
          <w:rFonts w:asciiTheme="minorHAnsi" w:hAnsiTheme="minorHAnsi" w:cstheme="minorHAnsi"/>
        </w:rPr>
        <w:t>Doklady, které jsou vydávány v jiném než českém jazyce, musí být dodavatelem předloženy spolu s jejich překladem do českého jazyka. Doklady ve slovenském jazyce se předkládají bez překladu.</w:t>
      </w:r>
    </w:p>
    <w:p w14:paraId="23980DFC" w14:textId="31ADB73A" w:rsidR="003D30C9" w:rsidRDefault="003D30C9" w:rsidP="002735BE">
      <w:pPr>
        <w:pStyle w:val="Zkladntext"/>
        <w:ind w:left="709"/>
        <w:jc w:val="both"/>
        <w:rPr>
          <w:rFonts w:asciiTheme="minorHAnsi" w:hAnsiTheme="minorHAnsi" w:cstheme="minorHAnsi"/>
        </w:rPr>
      </w:pPr>
      <w:r w:rsidRPr="00882049">
        <w:rPr>
          <w:rFonts w:asciiTheme="minorHAnsi" w:hAnsiTheme="minorHAnsi" w:cstheme="minorHAnsi"/>
        </w:rPr>
        <w:t xml:space="preserve">Nabídky se podávají v </w:t>
      </w:r>
      <w:r w:rsidRPr="00D3037A">
        <w:rPr>
          <w:rFonts w:asciiTheme="minorHAnsi" w:hAnsiTheme="minorHAnsi" w:cstheme="minorHAnsi"/>
        </w:rPr>
        <w:t xml:space="preserve">uzavřené obálce označené názvem veřejné zakázky, tj. </w:t>
      </w:r>
      <w:r w:rsidR="00094AC2" w:rsidRPr="00D3037A">
        <w:rPr>
          <w:rFonts w:asciiTheme="minorHAnsi" w:hAnsiTheme="minorHAnsi" w:cstheme="minorHAnsi"/>
        </w:rPr>
        <w:t>„</w:t>
      </w:r>
      <w:r w:rsidR="00181B6F" w:rsidRPr="00181B6F">
        <w:rPr>
          <w:rFonts w:asciiTheme="minorHAnsi" w:hAnsiTheme="minorHAnsi" w:cstheme="minorHAnsi"/>
          <w:b/>
        </w:rPr>
        <w:t>Fotovoltaika v obci Bitozeves</w:t>
      </w:r>
      <w:r w:rsidRPr="00D3037A">
        <w:rPr>
          <w:rFonts w:asciiTheme="minorHAnsi" w:hAnsiTheme="minorHAnsi" w:cstheme="minorHAnsi"/>
          <w:b/>
          <w:bCs/>
          <w:lang w:eastAsia="ar-SA"/>
        </w:rPr>
        <w:t>“</w:t>
      </w:r>
      <w:r w:rsidRPr="00D3037A">
        <w:rPr>
          <w:rFonts w:asciiTheme="minorHAnsi" w:hAnsiTheme="minorHAnsi" w:cstheme="minorHAnsi"/>
        </w:rPr>
        <w:t>. Na o</w:t>
      </w:r>
      <w:r w:rsidRPr="00882049">
        <w:rPr>
          <w:rFonts w:asciiTheme="minorHAnsi" w:hAnsiTheme="minorHAnsi" w:cstheme="minorHAnsi"/>
        </w:rPr>
        <w:t>bálce bude uvedeno velkými písmeny</w:t>
      </w:r>
      <w:r w:rsidR="00D13D02">
        <w:rPr>
          <w:rFonts w:asciiTheme="minorHAnsi" w:hAnsiTheme="minorHAnsi" w:cstheme="minorHAnsi"/>
        </w:rPr>
        <w:t xml:space="preserve"> </w:t>
      </w:r>
      <w:r w:rsidRPr="00882049">
        <w:rPr>
          <w:rFonts w:asciiTheme="minorHAnsi" w:hAnsiTheme="minorHAnsi" w:cstheme="minorHAnsi"/>
        </w:rPr>
        <w:t>"N E O T E V Í R A T". Na obálce musí také být uvedeny identifikační údaje dodavatele.</w:t>
      </w:r>
      <w:r w:rsidR="00196D43">
        <w:rPr>
          <w:rFonts w:asciiTheme="minorHAnsi" w:hAnsiTheme="minorHAnsi" w:cstheme="minorHAnsi"/>
        </w:rPr>
        <w:t xml:space="preserve"> </w:t>
      </w:r>
      <w:r w:rsidR="00196D43" w:rsidRPr="00196D43">
        <w:rPr>
          <w:rFonts w:asciiTheme="minorHAnsi" w:hAnsiTheme="minorHAnsi" w:cstheme="minorHAnsi"/>
        </w:rPr>
        <w:t>Všechny listy nabídky budou navzájem pevně spojeny či sešity</w:t>
      </w:r>
      <w:r w:rsidR="00196D43">
        <w:rPr>
          <w:rFonts w:asciiTheme="minorHAnsi" w:hAnsiTheme="minorHAnsi" w:cstheme="minorHAnsi"/>
        </w:rPr>
        <w:t>.</w:t>
      </w:r>
    </w:p>
    <w:p w14:paraId="1B5D4EBF" w14:textId="77777777" w:rsidR="00AB0466" w:rsidRDefault="00AB0466" w:rsidP="00AB0466">
      <w:pPr>
        <w:pStyle w:val="Zkladntext"/>
        <w:ind w:left="708"/>
        <w:jc w:val="both"/>
        <w:rPr>
          <w:rFonts w:asciiTheme="minorHAnsi" w:hAnsiTheme="minorHAnsi" w:cstheme="minorHAnsi"/>
        </w:rPr>
      </w:pPr>
      <w:r w:rsidRPr="00AB0466">
        <w:rPr>
          <w:rFonts w:asciiTheme="minorHAnsi" w:hAnsiTheme="minorHAnsi" w:cstheme="minorHAnsi"/>
        </w:rPr>
        <w:t>Zadavatel si vyhrazuje právo ověřit informace obsažené v nabídce účastníka u třetích osob a účastník je povinen mu v tomto ohledu poskytnout veškerou potřebnou součinnost</w:t>
      </w:r>
      <w:r>
        <w:rPr>
          <w:rFonts w:asciiTheme="minorHAnsi" w:hAnsiTheme="minorHAnsi" w:cstheme="minorHAnsi"/>
        </w:rPr>
        <w:t>.</w:t>
      </w:r>
    </w:p>
    <w:p w14:paraId="65A2B2D3" w14:textId="77777777" w:rsidR="00EE5180" w:rsidRPr="00882049" w:rsidRDefault="00EE5180" w:rsidP="00AB0466">
      <w:pPr>
        <w:pStyle w:val="Zkladntext"/>
        <w:ind w:left="708"/>
        <w:jc w:val="both"/>
        <w:rPr>
          <w:rFonts w:asciiTheme="minorHAnsi" w:hAnsiTheme="minorHAnsi" w:cstheme="minorHAnsi"/>
        </w:rPr>
      </w:pPr>
      <w:r w:rsidRPr="00140F6C">
        <w:rPr>
          <w:rFonts w:asciiTheme="minorHAnsi" w:hAnsiTheme="minorHAnsi" w:cstheme="minorHAnsi"/>
        </w:rPr>
        <w:t xml:space="preserve">Informace a údaje uvedené v jednotlivých částech této výzvy a v přílohách výzvy vymezují závazné požadavky zadavatele na plnění veřejné zakázky. Tyto požadavky je dodavatel povinen plně a bezvýhradně respektovat při zpracování své nabídky. </w:t>
      </w:r>
      <w:r w:rsidR="00C60464" w:rsidRPr="007676A2">
        <w:rPr>
          <w:rFonts w:asciiTheme="minorHAnsi" w:hAnsiTheme="minorHAnsi" w:cstheme="minorHAnsi"/>
        </w:rPr>
        <w:t xml:space="preserve">Neakceptování požadavků zadavatele uvedených v této zadávací dokumentaci bude považováno za nesplnění podmínek účasti a může mít za následek vyloučení účastníka </w:t>
      </w:r>
      <w:r w:rsidR="00C60464">
        <w:rPr>
          <w:rFonts w:asciiTheme="minorHAnsi" w:hAnsiTheme="minorHAnsi" w:cstheme="minorHAnsi"/>
        </w:rPr>
        <w:t>výběrového</w:t>
      </w:r>
      <w:r w:rsidR="00C60464" w:rsidRPr="007676A2">
        <w:rPr>
          <w:rFonts w:asciiTheme="minorHAnsi" w:hAnsiTheme="minorHAnsi" w:cstheme="minorHAnsi"/>
        </w:rPr>
        <w:t xml:space="preserve"> řízení z účasti v</w:t>
      </w:r>
      <w:r w:rsidR="00C60464">
        <w:rPr>
          <w:rFonts w:asciiTheme="minorHAnsi" w:hAnsiTheme="minorHAnsi" w:cstheme="minorHAnsi"/>
        </w:rPr>
        <w:t>e</w:t>
      </w:r>
      <w:r w:rsidR="00C60464" w:rsidRPr="007676A2">
        <w:rPr>
          <w:rFonts w:asciiTheme="minorHAnsi" w:hAnsiTheme="minorHAnsi" w:cstheme="minorHAnsi"/>
        </w:rPr>
        <w:t> </w:t>
      </w:r>
      <w:r w:rsidR="00C60464">
        <w:rPr>
          <w:rFonts w:asciiTheme="minorHAnsi" w:hAnsiTheme="minorHAnsi" w:cstheme="minorHAnsi"/>
        </w:rPr>
        <w:t>výběrovém</w:t>
      </w:r>
      <w:r w:rsidR="00C60464" w:rsidRPr="007676A2">
        <w:rPr>
          <w:rFonts w:asciiTheme="minorHAnsi" w:hAnsiTheme="minorHAnsi" w:cstheme="minorHAnsi"/>
        </w:rPr>
        <w:t xml:space="preserve"> řízení.</w:t>
      </w:r>
    </w:p>
    <w:p w14:paraId="2DB346C2" w14:textId="77777777" w:rsidR="006D36E2" w:rsidRPr="00882049" w:rsidRDefault="006D36E2" w:rsidP="006D36E2">
      <w:pPr>
        <w:pStyle w:val="Nadpis1"/>
        <w:spacing w:before="240" w:after="240"/>
        <w:ind w:left="426" w:hanging="426"/>
        <w:rPr>
          <w:rFonts w:asciiTheme="minorHAnsi" w:hAnsiTheme="minorHAnsi" w:cstheme="minorHAnsi"/>
          <w:b/>
          <w:sz w:val="24"/>
        </w:rPr>
      </w:pPr>
      <w:r w:rsidRPr="00882049">
        <w:rPr>
          <w:rFonts w:asciiTheme="minorHAnsi" w:hAnsiTheme="minorHAnsi" w:cstheme="minorHAnsi"/>
          <w:b/>
          <w:sz w:val="24"/>
        </w:rPr>
        <w:t>Nabídková cena</w:t>
      </w:r>
    </w:p>
    <w:p w14:paraId="3A6DA442" w14:textId="4962222A" w:rsidR="006E54DC" w:rsidRPr="003E2CD7" w:rsidRDefault="006E54DC" w:rsidP="006E54DC">
      <w:pPr>
        <w:pStyle w:val="Styl3"/>
        <w:spacing w:before="0" w:line="240" w:lineRule="auto"/>
        <w:ind w:left="425"/>
        <w:rPr>
          <w:rFonts w:asciiTheme="minorHAnsi" w:hAnsiTheme="minorHAnsi" w:cstheme="minorHAnsi"/>
        </w:rPr>
      </w:pPr>
      <w:r w:rsidRPr="003E2CD7">
        <w:rPr>
          <w:rFonts w:asciiTheme="minorHAnsi" w:hAnsiTheme="minorHAnsi" w:cstheme="minorHAnsi"/>
          <w:sz w:val="24"/>
          <w:szCs w:val="24"/>
        </w:rPr>
        <w:t xml:space="preserve">Nabídková cena bude v rámci nabídky uvedena v krycím listu nabídky a v návrhu </w:t>
      </w:r>
      <w:r>
        <w:rPr>
          <w:rFonts w:asciiTheme="minorHAnsi" w:hAnsiTheme="minorHAnsi" w:cstheme="minorHAnsi"/>
          <w:sz w:val="24"/>
          <w:szCs w:val="24"/>
        </w:rPr>
        <w:t xml:space="preserve">kupní </w:t>
      </w:r>
      <w:r w:rsidRPr="003E2CD7">
        <w:rPr>
          <w:rFonts w:asciiTheme="minorHAnsi" w:hAnsiTheme="minorHAnsi" w:cstheme="minorHAnsi"/>
          <w:sz w:val="24"/>
          <w:szCs w:val="24"/>
        </w:rPr>
        <w:t>smlouvy</w:t>
      </w:r>
      <w:r w:rsidR="000343EC">
        <w:rPr>
          <w:rFonts w:asciiTheme="minorHAnsi" w:hAnsiTheme="minorHAnsi" w:cstheme="minorHAnsi"/>
          <w:sz w:val="24"/>
          <w:szCs w:val="24"/>
        </w:rPr>
        <w:t>,</w:t>
      </w:r>
      <w:r w:rsidR="000343EC" w:rsidRPr="000343EC">
        <w:rPr>
          <w:rFonts w:asciiTheme="minorHAnsi" w:hAnsiTheme="minorHAnsi" w:cstheme="minorHAnsi"/>
          <w:sz w:val="24"/>
          <w:szCs w:val="24"/>
        </w:rPr>
        <w:t xml:space="preserve"> </w:t>
      </w:r>
      <w:r w:rsidR="000343EC">
        <w:rPr>
          <w:rFonts w:asciiTheme="minorHAnsi" w:hAnsiTheme="minorHAnsi" w:cstheme="minorHAnsi"/>
          <w:sz w:val="24"/>
          <w:szCs w:val="24"/>
        </w:rPr>
        <w:t>a</w:t>
      </w:r>
      <w:r w:rsidR="000343EC" w:rsidRPr="003E2CD7">
        <w:rPr>
          <w:rFonts w:asciiTheme="minorHAnsi" w:hAnsiTheme="minorHAnsi" w:cstheme="minorHAnsi"/>
          <w:sz w:val="24"/>
          <w:szCs w:val="24"/>
        </w:rPr>
        <w:t xml:space="preserve"> </w:t>
      </w:r>
      <w:r w:rsidR="000343EC">
        <w:rPr>
          <w:rFonts w:asciiTheme="minorHAnsi" w:hAnsiTheme="minorHAnsi" w:cstheme="minorHAnsi"/>
          <w:sz w:val="24"/>
          <w:szCs w:val="24"/>
        </w:rPr>
        <w:t xml:space="preserve">rovněž </w:t>
      </w:r>
      <w:r w:rsidR="000343EC" w:rsidRPr="003E2CD7">
        <w:rPr>
          <w:rFonts w:asciiTheme="minorHAnsi" w:hAnsiTheme="minorHAnsi" w:cstheme="minorHAnsi"/>
          <w:sz w:val="24"/>
          <w:szCs w:val="24"/>
        </w:rPr>
        <w:t>vyplněn</w:t>
      </w:r>
      <w:r w:rsidR="000343EC">
        <w:rPr>
          <w:rFonts w:asciiTheme="minorHAnsi" w:hAnsiTheme="minorHAnsi" w:cstheme="minorHAnsi"/>
          <w:sz w:val="24"/>
          <w:szCs w:val="24"/>
        </w:rPr>
        <w:t xml:space="preserve">á v </w:t>
      </w:r>
      <w:r w:rsidR="000343EC" w:rsidRPr="00E168F3">
        <w:rPr>
          <w:rFonts w:asciiTheme="minorHAnsi" w:hAnsiTheme="minorHAnsi" w:cstheme="minorHAnsi"/>
          <w:sz w:val="24"/>
          <w:szCs w:val="24"/>
          <w:u w:val="single"/>
        </w:rPr>
        <w:t>Přílo</w:t>
      </w:r>
      <w:r w:rsidR="000343EC">
        <w:rPr>
          <w:rFonts w:asciiTheme="minorHAnsi" w:hAnsiTheme="minorHAnsi" w:cstheme="minorHAnsi"/>
          <w:sz w:val="24"/>
          <w:szCs w:val="24"/>
          <w:u w:val="single"/>
        </w:rPr>
        <w:t>ze</w:t>
      </w:r>
      <w:r w:rsidR="000343EC" w:rsidRPr="00E168F3">
        <w:rPr>
          <w:rFonts w:asciiTheme="minorHAnsi" w:hAnsiTheme="minorHAnsi" w:cstheme="minorHAnsi"/>
          <w:sz w:val="24"/>
          <w:szCs w:val="24"/>
          <w:u w:val="single"/>
        </w:rPr>
        <w:t xml:space="preserve"> č. </w:t>
      </w:r>
      <w:r w:rsidR="000343EC">
        <w:rPr>
          <w:rFonts w:asciiTheme="minorHAnsi" w:hAnsiTheme="minorHAnsi" w:cstheme="minorHAnsi"/>
          <w:sz w:val="24"/>
          <w:szCs w:val="24"/>
          <w:u w:val="single"/>
        </w:rPr>
        <w:t>4</w:t>
      </w:r>
      <w:r w:rsidR="000343EC">
        <w:rPr>
          <w:rFonts w:asciiTheme="minorHAnsi" w:hAnsiTheme="minorHAnsi" w:cstheme="minorHAnsi"/>
          <w:sz w:val="24"/>
          <w:szCs w:val="24"/>
        </w:rPr>
        <w:t xml:space="preserve"> </w:t>
      </w:r>
      <w:r w:rsidR="000343EC" w:rsidRPr="00E168F3">
        <w:rPr>
          <w:rFonts w:asciiTheme="minorHAnsi" w:hAnsiTheme="minorHAnsi" w:cstheme="minorHAnsi"/>
          <w:sz w:val="24"/>
          <w:szCs w:val="24"/>
        </w:rPr>
        <w:t>této výzvy</w:t>
      </w:r>
      <w:r w:rsidR="000343EC">
        <w:rPr>
          <w:rFonts w:asciiTheme="minorHAnsi" w:hAnsiTheme="minorHAnsi" w:cstheme="minorHAnsi"/>
          <w:sz w:val="24"/>
          <w:szCs w:val="24"/>
        </w:rPr>
        <w:t xml:space="preserve"> (</w:t>
      </w:r>
      <w:r w:rsidR="000343EC" w:rsidRPr="00EE5177">
        <w:rPr>
          <w:rFonts w:asciiTheme="minorHAnsi" w:hAnsiTheme="minorHAnsi" w:cstheme="minorHAnsi"/>
          <w:sz w:val="24"/>
          <w:szCs w:val="24"/>
        </w:rPr>
        <w:t>položkový rozpočet</w:t>
      </w:r>
      <w:r w:rsidR="000343EC">
        <w:rPr>
          <w:rFonts w:asciiTheme="minorHAnsi" w:hAnsiTheme="minorHAnsi" w:cstheme="minorHAnsi"/>
          <w:sz w:val="24"/>
          <w:szCs w:val="24"/>
        </w:rPr>
        <w:t>)</w:t>
      </w:r>
      <w:r w:rsidR="000343EC" w:rsidRPr="003E2CD7">
        <w:rPr>
          <w:rFonts w:asciiTheme="minorHAnsi" w:hAnsiTheme="minorHAnsi" w:cstheme="minorHAnsi"/>
          <w:sz w:val="24"/>
          <w:szCs w:val="24"/>
        </w:rPr>
        <w:t>, kter</w:t>
      </w:r>
      <w:r w:rsidR="000343EC">
        <w:rPr>
          <w:rFonts w:asciiTheme="minorHAnsi" w:hAnsiTheme="minorHAnsi" w:cstheme="minorHAnsi"/>
          <w:sz w:val="24"/>
          <w:szCs w:val="24"/>
        </w:rPr>
        <w:t>ou</w:t>
      </w:r>
      <w:r w:rsidR="000343EC" w:rsidRPr="003E2CD7">
        <w:rPr>
          <w:rFonts w:asciiTheme="minorHAnsi" w:hAnsiTheme="minorHAnsi" w:cstheme="minorHAnsi"/>
          <w:sz w:val="24"/>
          <w:szCs w:val="24"/>
        </w:rPr>
        <w:t xml:space="preserve"> dodavatel přiloží k nabídce, a z n</w:t>
      </w:r>
      <w:r w:rsidR="000343EC">
        <w:rPr>
          <w:rFonts w:asciiTheme="minorHAnsi" w:hAnsiTheme="minorHAnsi" w:cstheme="minorHAnsi"/>
          <w:sz w:val="24"/>
          <w:szCs w:val="24"/>
        </w:rPr>
        <w:t>íž</w:t>
      </w:r>
      <w:r w:rsidR="000343EC" w:rsidRPr="003E2CD7">
        <w:rPr>
          <w:rFonts w:asciiTheme="minorHAnsi" w:hAnsiTheme="minorHAnsi" w:cstheme="minorHAnsi"/>
          <w:sz w:val="24"/>
          <w:szCs w:val="24"/>
        </w:rPr>
        <w:t xml:space="preserve"> bude kromě dalších údajů zřejmé, jaká část nabídkové ceny dodavatele připadá na dílčí součásti tvořící předmět plnění veřejné zakázky</w:t>
      </w:r>
      <w:r w:rsidR="000343EC">
        <w:rPr>
          <w:rFonts w:asciiTheme="minorHAnsi" w:hAnsiTheme="minorHAnsi" w:cstheme="minorHAnsi"/>
          <w:sz w:val="24"/>
          <w:szCs w:val="24"/>
        </w:rPr>
        <w:t>.</w:t>
      </w:r>
    </w:p>
    <w:p w14:paraId="1B4355DD" w14:textId="77777777" w:rsidR="006E54DC" w:rsidRPr="003E2CD7" w:rsidRDefault="006E54DC" w:rsidP="006E54DC">
      <w:pPr>
        <w:spacing w:after="120"/>
        <w:ind w:left="425"/>
        <w:jc w:val="both"/>
        <w:rPr>
          <w:rFonts w:asciiTheme="minorHAnsi" w:hAnsiTheme="minorHAnsi" w:cstheme="minorHAnsi"/>
          <w:szCs w:val="22"/>
          <w:lang w:eastAsia="ar-SA"/>
        </w:rPr>
      </w:pPr>
      <w:r w:rsidRPr="003E2CD7">
        <w:rPr>
          <w:rFonts w:asciiTheme="minorHAnsi" w:hAnsiTheme="minorHAnsi" w:cstheme="minorHAnsi"/>
        </w:rPr>
        <w:t>Cenovou nabídku dodavatel stanoví v celkové ceně za kompletní provedení předmětu veřejné zakázky absolutní částkou v českých korunách.</w:t>
      </w:r>
      <w:r w:rsidRPr="003E2CD7">
        <w:rPr>
          <w:rFonts w:asciiTheme="minorHAnsi" w:hAnsiTheme="minorHAnsi" w:cstheme="minorHAnsi"/>
          <w:szCs w:val="22"/>
          <w:lang w:eastAsia="ar-SA"/>
        </w:rPr>
        <w:t xml:space="preserve"> </w:t>
      </w:r>
    </w:p>
    <w:p w14:paraId="0141C99E" w14:textId="77777777" w:rsidR="006E54DC" w:rsidRPr="003E2CD7" w:rsidRDefault="006E54DC" w:rsidP="006E54DC">
      <w:pPr>
        <w:spacing w:after="120"/>
        <w:ind w:left="425"/>
        <w:jc w:val="both"/>
        <w:rPr>
          <w:rFonts w:asciiTheme="minorHAnsi" w:hAnsiTheme="minorHAnsi" w:cstheme="minorHAnsi"/>
          <w:szCs w:val="22"/>
          <w:lang w:eastAsia="ar-SA"/>
        </w:rPr>
      </w:pPr>
      <w:r w:rsidRPr="003E2CD7">
        <w:rPr>
          <w:rFonts w:asciiTheme="minorHAnsi" w:hAnsiTheme="minorHAnsi" w:cstheme="minorHAnsi"/>
          <w:szCs w:val="22"/>
          <w:lang w:eastAsia="ar-SA"/>
        </w:rPr>
        <w:t xml:space="preserve">Zadavatel požaduje, aby v krycím listu nabídky a v návrhu </w:t>
      </w:r>
      <w:r>
        <w:rPr>
          <w:rFonts w:asciiTheme="minorHAnsi" w:hAnsiTheme="minorHAnsi" w:cstheme="minorHAnsi"/>
          <w:szCs w:val="22"/>
          <w:lang w:eastAsia="ar-SA"/>
        </w:rPr>
        <w:t xml:space="preserve">kupní </w:t>
      </w:r>
      <w:r w:rsidRPr="003E2CD7">
        <w:rPr>
          <w:rFonts w:asciiTheme="minorHAnsi" w:hAnsiTheme="minorHAnsi" w:cstheme="minorHAnsi"/>
          <w:szCs w:val="22"/>
          <w:lang w:eastAsia="ar-SA"/>
        </w:rPr>
        <w:t>smlouvy byla uvedena nabídková cena za plnění předmětu veřejné zakázky v Kč, a to v následujícím členění:</w:t>
      </w:r>
    </w:p>
    <w:p w14:paraId="53E06D11" w14:textId="77777777" w:rsidR="006E54DC" w:rsidRPr="003E2CD7" w:rsidRDefault="006E54DC" w:rsidP="006E54DC">
      <w:pPr>
        <w:pStyle w:val="Odstavecseseznamem"/>
        <w:numPr>
          <w:ilvl w:val="0"/>
          <w:numId w:val="2"/>
        </w:numPr>
        <w:ind w:left="1134" w:firstLine="142"/>
        <w:jc w:val="both"/>
        <w:rPr>
          <w:rFonts w:asciiTheme="minorHAnsi" w:hAnsiTheme="minorHAnsi" w:cstheme="minorHAnsi"/>
          <w:b/>
          <w:sz w:val="24"/>
        </w:rPr>
      </w:pPr>
      <w:r w:rsidRPr="003E2CD7">
        <w:rPr>
          <w:rFonts w:asciiTheme="minorHAnsi" w:hAnsiTheme="minorHAnsi" w:cstheme="minorHAnsi"/>
          <w:b/>
          <w:sz w:val="24"/>
        </w:rPr>
        <w:t xml:space="preserve">celková cena bez DPH v Kč, </w:t>
      </w:r>
    </w:p>
    <w:p w14:paraId="63C507A2" w14:textId="77777777" w:rsidR="006E54DC" w:rsidRPr="003E2CD7" w:rsidRDefault="006E54DC" w:rsidP="006E54DC">
      <w:pPr>
        <w:pStyle w:val="Odstavecseseznamem"/>
        <w:numPr>
          <w:ilvl w:val="0"/>
          <w:numId w:val="2"/>
        </w:numPr>
        <w:ind w:left="1276" w:firstLine="0"/>
        <w:jc w:val="both"/>
        <w:rPr>
          <w:rFonts w:asciiTheme="minorHAnsi" w:hAnsiTheme="minorHAnsi" w:cstheme="minorHAnsi"/>
          <w:b/>
          <w:sz w:val="24"/>
        </w:rPr>
      </w:pPr>
      <w:r w:rsidRPr="003E2CD7">
        <w:rPr>
          <w:rFonts w:asciiTheme="minorHAnsi" w:hAnsiTheme="minorHAnsi" w:cstheme="minorHAnsi"/>
          <w:b/>
          <w:sz w:val="24"/>
        </w:rPr>
        <w:t xml:space="preserve">procentní sazba DPH a výše DPH v Kč, </w:t>
      </w:r>
    </w:p>
    <w:p w14:paraId="18C2AAB8" w14:textId="77777777" w:rsidR="006E54DC" w:rsidRPr="003E2CD7" w:rsidRDefault="006E54DC" w:rsidP="006E54DC">
      <w:pPr>
        <w:pStyle w:val="Odstavecseseznamem"/>
        <w:numPr>
          <w:ilvl w:val="0"/>
          <w:numId w:val="2"/>
        </w:numPr>
        <w:spacing w:after="120"/>
        <w:ind w:left="1276" w:firstLine="0"/>
        <w:contextualSpacing w:val="0"/>
        <w:jc w:val="both"/>
        <w:rPr>
          <w:rFonts w:asciiTheme="minorHAnsi" w:hAnsiTheme="minorHAnsi" w:cstheme="minorHAnsi"/>
          <w:b/>
          <w:sz w:val="24"/>
        </w:rPr>
      </w:pPr>
      <w:r w:rsidRPr="003E2CD7">
        <w:rPr>
          <w:rFonts w:asciiTheme="minorHAnsi" w:hAnsiTheme="minorHAnsi" w:cstheme="minorHAnsi"/>
          <w:b/>
          <w:sz w:val="24"/>
        </w:rPr>
        <w:t>celková nabízená cena včetně DPH v Kč</w:t>
      </w:r>
    </w:p>
    <w:p w14:paraId="7F1C18A6" w14:textId="73C7657E" w:rsidR="006E54DC" w:rsidRPr="003E2CD7" w:rsidRDefault="006E54DC" w:rsidP="006E54DC">
      <w:pPr>
        <w:pStyle w:val="Styl3"/>
        <w:spacing w:before="0" w:line="240" w:lineRule="auto"/>
        <w:ind w:left="425"/>
        <w:rPr>
          <w:rFonts w:asciiTheme="minorHAnsi" w:hAnsiTheme="minorHAnsi" w:cstheme="minorHAnsi"/>
          <w:bCs/>
          <w:iCs/>
          <w:sz w:val="24"/>
          <w:szCs w:val="24"/>
        </w:rPr>
      </w:pPr>
      <w:r w:rsidRPr="003E2CD7">
        <w:rPr>
          <w:rFonts w:asciiTheme="minorHAnsi" w:hAnsiTheme="minorHAnsi" w:cstheme="minorHAnsi"/>
          <w:sz w:val="24"/>
          <w:szCs w:val="24"/>
        </w:rPr>
        <w:t xml:space="preserve">Odpovědnost za správnost stanovení sazby DPH nese dodavatel. DPH bude v nabídkách uvedena ve výši platné ke dni podání nabídky. Nabídková cena musí zahrnovat veškeré </w:t>
      </w:r>
      <w:r w:rsidRPr="003E2CD7">
        <w:rPr>
          <w:rFonts w:asciiTheme="minorHAnsi" w:hAnsiTheme="minorHAnsi" w:cstheme="minorHAnsi"/>
          <w:sz w:val="24"/>
          <w:szCs w:val="24"/>
        </w:rPr>
        <w:lastRenderedPageBreak/>
        <w:t xml:space="preserve">náklady vzniklé v souvislosti s plněním veřejné zakázky malého rozsahu. Součástí sjednané ceny jsou veškeré práce, dodávky, poplatky a náklady dodavatele nezbytné pro řádné a úplné provedení předmětu plnění veřejné zakázky malého rozsahu, není-li ve výzvě výslovně stanoveno jinak.  </w:t>
      </w:r>
    </w:p>
    <w:p w14:paraId="0E89924D" w14:textId="2C93E1C7" w:rsidR="00431E6D" w:rsidRPr="00882049" w:rsidRDefault="00431E6D" w:rsidP="00431E6D">
      <w:pPr>
        <w:pStyle w:val="Nadpis1"/>
        <w:spacing w:before="240" w:after="240"/>
        <w:ind w:left="426" w:hanging="426"/>
        <w:rPr>
          <w:rFonts w:asciiTheme="minorHAnsi" w:hAnsiTheme="minorHAnsi" w:cstheme="minorHAnsi"/>
          <w:b/>
          <w:sz w:val="24"/>
        </w:rPr>
      </w:pPr>
      <w:r w:rsidRPr="00882049">
        <w:rPr>
          <w:rFonts w:asciiTheme="minorHAnsi" w:hAnsiTheme="minorHAnsi" w:cstheme="minorHAnsi"/>
          <w:b/>
          <w:sz w:val="24"/>
        </w:rPr>
        <w:t xml:space="preserve">Lhůta a místo pro podávání </w:t>
      </w:r>
      <w:r w:rsidR="00B95952">
        <w:rPr>
          <w:rFonts w:asciiTheme="minorHAnsi" w:hAnsiTheme="minorHAnsi" w:cstheme="minorHAnsi"/>
          <w:b/>
          <w:sz w:val="24"/>
        </w:rPr>
        <w:t>a otevírání nabídek</w:t>
      </w:r>
      <w:r w:rsidR="004C135A">
        <w:rPr>
          <w:rFonts w:asciiTheme="minorHAnsi" w:hAnsiTheme="minorHAnsi" w:cstheme="minorHAnsi"/>
          <w:b/>
          <w:sz w:val="24"/>
        </w:rPr>
        <w:t xml:space="preserve"> </w:t>
      </w:r>
    </w:p>
    <w:p w14:paraId="61C947CE" w14:textId="42849485" w:rsidR="006E54DC" w:rsidRPr="003E2CD7" w:rsidRDefault="006E54DC" w:rsidP="006E54DC">
      <w:pPr>
        <w:pStyle w:val="lnek"/>
        <w:numPr>
          <w:ilvl w:val="0"/>
          <w:numId w:val="0"/>
        </w:numPr>
        <w:spacing w:before="0" w:after="120" w:line="240" w:lineRule="auto"/>
        <w:ind w:left="426"/>
        <w:jc w:val="both"/>
        <w:rPr>
          <w:rFonts w:asciiTheme="minorHAnsi" w:hAnsiTheme="minorHAnsi" w:cstheme="minorHAnsi"/>
          <w:sz w:val="24"/>
          <w:szCs w:val="24"/>
        </w:rPr>
      </w:pPr>
      <w:r w:rsidRPr="003E2CD7">
        <w:rPr>
          <w:rFonts w:asciiTheme="minorHAnsi" w:hAnsiTheme="minorHAnsi" w:cstheme="minorHAnsi"/>
          <w:sz w:val="24"/>
          <w:szCs w:val="24"/>
        </w:rPr>
        <w:t xml:space="preserve">Nabídku je </w:t>
      </w:r>
      <w:r w:rsidR="00D62BA6">
        <w:rPr>
          <w:rFonts w:asciiTheme="minorHAnsi" w:hAnsiTheme="minorHAnsi" w:cstheme="minorHAnsi"/>
          <w:sz w:val="24"/>
          <w:szCs w:val="24"/>
        </w:rPr>
        <w:t>nezbytné</w:t>
      </w:r>
      <w:r w:rsidRPr="003E2CD7">
        <w:rPr>
          <w:rFonts w:asciiTheme="minorHAnsi" w:hAnsiTheme="minorHAnsi" w:cstheme="minorHAnsi"/>
          <w:sz w:val="24"/>
          <w:szCs w:val="24"/>
        </w:rPr>
        <w:t xml:space="preserve"> doručit písemnou formou v listinné podobě v uzavřené obálce </w:t>
      </w:r>
      <w:r w:rsidRPr="004F134E">
        <w:rPr>
          <w:rFonts w:asciiTheme="minorHAnsi" w:hAnsiTheme="minorHAnsi" w:cstheme="minorHAnsi"/>
          <w:b/>
          <w:bCs/>
          <w:sz w:val="24"/>
          <w:szCs w:val="24"/>
          <w:u w:val="single"/>
        </w:rPr>
        <w:t xml:space="preserve">na adresu sídla zadavatele </w:t>
      </w:r>
      <w:r w:rsidRPr="003E2CD7">
        <w:rPr>
          <w:rFonts w:asciiTheme="minorHAnsi" w:hAnsiTheme="minorHAnsi" w:cstheme="minorHAnsi"/>
          <w:sz w:val="24"/>
          <w:szCs w:val="24"/>
        </w:rPr>
        <w:t>uveden</w:t>
      </w:r>
      <w:r w:rsidR="003A50A7">
        <w:rPr>
          <w:rFonts w:asciiTheme="minorHAnsi" w:hAnsiTheme="minorHAnsi" w:cstheme="minorHAnsi"/>
          <w:sz w:val="24"/>
          <w:szCs w:val="24"/>
        </w:rPr>
        <w:t>ou</w:t>
      </w:r>
      <w:r w:rsidRPr="003E2CD7">
        <w:rPr>
          <w:rFonts w:asciiTheme="minorHAnsi" w:hAnsiTheme="minorHAnsi" w:cstheme="minorHAnsi"/>
          <w:sz w:val="24"/>
          <w:szCs w:val="24"/>
        </w:rPr>
        <w:t xml:space="preserve"> v čl. 1 této výzvy, a to buď osobně, nebo prostřednictvím držitele poštovní licence doporučeně (anebo prostřednictvím osoby, která provádí přepravu zásilek - kurýrní služba), </w:t>
      </w:r>
      <w:r w:rsidRPr="003E2CD7">
        <w:rPr>
          <w:rFonts w:asciiTheme="minorHAnsi" w:hAnsiTheme="minorHAnsi" w:cstheme="minorHAnsi"/>
          <w:b/>
          <w:sz w:val="24"/>
          <w:szCs w:val="24"/>
        </w:rPr>
        <w:t xml:space="preserve">ve lhůtě </w:t>
      </w:r>
      <w:r w:rsidRPr="007F71D0">
        <w:rPr>
          <w:rFonts w:asciiTheme="minorHAnsi" w:hAnsiTheme="minorHAnsi" w:cstheme="minorHAnsi"/>
          <w:b/>
          <w:sz w:val="24"/>
          <w:szCs w:val="24"/>
        </w:rPr>
        <w:t xml:space="preserve">do </w:t>
      </w:r>
      <w:r w:rsidR="00A204A7">
        <w:rPr>
          <w:rFonts w:asciiTheme="minorHAnsi" w:hAnsiTheme="minorHAnsi" w:cstheme="minorHAnsi"/>
          <w:b/>
          <w:sz w:val="24"/>
          <w:szCs w:val="24"/>
        </w:rPr>
        <w:t>25.5</w:t>
      </w:r>
      <w:r w:rsidR="004136E8" w:rsidRPr="00826201">
        <w:rPr>
          <w:rFonts w:asciiTheme="minorHAnsi" w:hAnsiTheme="minorHAnsi" w:cstheme="minorHAnsi"/>
          <w:b/>
          <w:sz w:val="24"/>
          <w:szCs w:val="24"/>
        </w:rPr>
        <w:t>.2026</w:t>
      </w:r>
      <w:r w:rsidRPr="00826201">
        <w:rPr>
          <w:rFonts w:asciiTheme="minorHAnsi" w:hAnsiTheme="minorHAnsi" w:cstheme="minorHAnsi"/>
          <w:b/>
          <w:sz w:val="24"/>
          <w:szCs w:val="24"/>
        </w:rPr>
        <w:t xml:space="preserve"> do </w:t>
      </w:r>
      <w:r w:rsidR="004136E8">
        <w:rPr>
          <w:rFonts w:asciiTheme="minorHAnsi" w:hAnsiTheme="minorHAnsi" w:cstheme="minorHAnsi"/>
          <w:b/>
          <w:sz w:val="24"/>
          <w:szCs w:val="24"/>
        </w:rPr>
        <w:t>1</w:t>
      </w:r>
      <w:r w:rsidR="002D6072">
        <w:rPr>
          <w:rFonts w:asciiTheme="minorHAnsi" w:hAnsiTheme="minorHAnsi" w:cstheme="minorHAnsi"/>
          <w:b/>
          <w:sz w:val="24"/>
          <w:szCs w:val="24"/>
        </w:rPr>
        <w:t>4</w:t>
      </w:r>
      <w:r w:rsidRPr="003E2CD7">
        <w:rPr>
          <w:rFonts w:asciiTheme="minorHAnsi" w:hAnsiTheme="minorHAnsi" w:cstheme="minorHAnsi"/>
          <w:b/>
          <w:sz w:val="24"/>
          <w:szCs w:val="24"/>
        </w:rPr>
        <w:t>:00 hodin</w:t>
      </w:r>
      <w:r w:rsidRPr="003E2CD7">
        <w:rPr>
          <w:rFonts w:asciiTheme="minorHAnsi" w:hAnsiTheme="minorHAnsi" w:cstheme="minorHAnsi"/>
          <w:sz w:val="24"/>
          <w:szCs w:val="24"/>
        </w:rPr>
        <w:t>.</w:t>
      </w:r>
    </w:p>
    <w:p w14:paraId="01D48780" w14:textId="77777777" w:rsidR="006E54DC" w:rsidRDefault="006E54DC" w:rsidP="006E54DC">
      <w:pPr>
        <w:pStyle w:val="Zkladntext"/>
        <w:ind w:firstLine="426"/>
        <w:rPr>
          <w:rFonts w:asciiTheme="minorHAnsi" w:hAnsiTheme="minorHAnsi" w:cstheme="minorHAnsi"/>
        </w:rPr>
      </w:pPr>
      <w:r>
        <w:rPr>
          <w:rFonts w:asciiTheme="minorHAnsi" w:hAnsiTheme="minorHAnsi" w:cstheme="minorHAnsi"/>
        </w:rPr>
        <w:t>Nabídka musí být podána nejpozději do konce lhůty pro podání nabídek.</w:t>
      </w:r>
    </w:p>
    <w:p w14:paraId="515EEEEC" w14:textId="58D7256C" w:rsidR="006E54DC" w:rsidRDefault="006E54DC" w:rsidP="006E54DC">
      <w:pPr>
        <w:pStyle w:val="Zkladntext"/>
        <w:ind w:left="426"/>
        <w:jc w:val="both"/>
      </w:pPr>
      <w:r>
        <w:rPr>
          <w:rFonts w:asciiTheme="minorHAnsi" w:hAnsiTheme="minorHAnsi" w:cstheme="minorHAnsi"/>
        </w:rPr>
        <w:t>Otevírání obálek s nabídkami bude zahájeno po uplynutí lhůty pro podání nabídek, a to dne</w:t>
      </w:r>
      <w:r w:rsidRPr="008A121E">
        <w:rPr>
          <w:rFonts w:asciiTheme="minorHAnsi" w:hAnsiTheme="minorHAnsi" w:cstheme="minorHAnsi"/>
        </w:rPr>
        <w:t xml:space="preserve"> </w:t>
      </w:r>
      <w:r w:rsidR="00A204A7">
        <w:rPr>
          <w:rFonts w:asciiTheme="minorHAnsi" w:hAnsiTheme="minorHAnsi" w:cstheme="minorHAnsi"/>
        </w:rPr>
        <w:t>25.5.</w:t>
      </w:r>
      <w:r w:rsidR="00EA6E00" w:rsidRPr="00826201">
        <w:rPr>
          <w:rFonts w:asciiTheme="minorHAnsi" w:hAnsiTheme="minorHAnsi" w:cstheme="minorHAnsi"/>
        </w:rPr>
        <w:t>202</w:t>
      </w:r>
      <w:r w:rsidR="00D62BA6" w:rsidRPr="00826201">
        <w:rPr>
          <w:rFonts w:asciiTheme="minorHAnsi" w:hAnsiTheme="minorHAnsi" w:cstheme="minorHAnsi"/>
        </w:rPr>
        <w:t>6</w:t>
      </w:r>
      <w:r w:rsidR="00EA6E00" w:rsidRPr="00826201">
        <w:rPr>
          <w:rFonts w:asciiTheme="minorHAnsi" w:hAnsiTheme="minorHAnsi" w:cstheme="minorHAnsi"/>
        </w:rPr>
        <w:t xml:space="preserve"> </w:t>
      </w:r>
      <w:r w:rsidRPr="00826201">
        <w:rPr>
          <w:rFonts w:asciiTheme="minorHAnsi" w:hAnsiTheme="minorHAnsi" w:cstheme="minorHAnsi"/>
        </w:rPr>
        <w:t xml:space="preserve">od </w:t>
      </w:r>
      <w:r w:rsidR="004136E8" w:rsidRPr="00826201">
        <w:rPr>
          <w:rFonts w:asciiTheme="minorHAnsi" w:hAnsiTheme="minorHAnsi" w:cstheme="minorHAnsi"/>
        </w:rPr>
        <w:t>1</w:t>
      </w:r>
      <w:r w:rsidR="002D6072">
        <w:rPr>
          <w:rFonts w:asciiTheme="minorHAnsi" w:hAnsiTheme="minorHAnsi" w:cstheme="minorHAnsi"/>
        </w:rPr>
        <w:t>4</w:t>
      </w:r>
      <w:r w:rsidRPr="008A121E">
        <w:rPr>
          <w:rFonts w:asciiTheme="minorHAnsi" w:hAnsiTheme="minorHAnsi" w:cstheme="minorHAnsi"/>
        </w:rPr>
        <w:t>:0</w:t>
      </w:r>
      <w:r w:rsidR="00F60E6C">
        <w:rPr>
          <w:rFonts w:asciiTheme="minorHAnsi" w:hAnsiTheme="minorHAnsi" w:cstheme="minorHAnsi"/>
        </w:rPr>
        <w:t>1</w:t>
      </w:r>
      <w:r w:rsidRPr="008A121E">
        <w:rPr>
          <w:rFonts w:asciiTheme="minorHAnsi" w:hAnsiTheme="minorHAnsi" w:cstheme="minorHAnsi"/>
        </w:rPr>
        <w:t xml:space="preserve"> </w:t>
      </w:r>
      <w:r>
        <w:rPr>
          <w:rFonts w:asciiTheme="minorHAnsi" w:hAnsiTheme="minorHAnsi" w:cstheme="minorHAnsi"/>
        </w:rPr>
        <w:t xml:space="preserve">na adrese sídla zadavatele. </w:t>
      </w:r>
    </w:p>
    <w:p w14:paraId="607F83E6" w14:textId="4200C122" w:rsidR="004C135A" w:rsidRPr="00C96742" w:rsidRDefault="006E54DC" w:rsidP="00DB27C1">
      <w:pPr>
        <w:pStyle w:val="Zkladntext"/>
        <w:ind w:left="426"/>
        <w:jc w:val="both"/>
        <w:rPr>
          <w:rFonts w:asciiTheme="minorHAnsi" w:hAnsiTheme="minorHAnsi" w:cstheme="minorHAnsi"/>
        </w:rPr>
      </w:pPr>
      <w:r>
        <w:rPr>
          <w:rFonts w:asciiTheme="minorHAnsi" w:hAnsiTheme="minorHAnsi" w:cstheme="minorHAnsi"/>
        </w:rPr>
        <w:t>Otevírání obálek jsou oprávněni se účastnit všichni účastníci (maximálně však jedna osoba za účastníka, která se prokáže plnou mocí či pověřením, nejde-li o statutární orgán či jeho člena nebo účastníka – fyzickou osobu), kteří podali nabídku ve lhůtě pro podání nabídek, a další osoby určené zadavatelem.</w:t>
      </w:r>
    </w:p>
    <w:p w14:paraId="16F3FDD3" w14:textId="77777777" w:rsidR="00431E6D" w:rsidRPr="00882049" w:rsidRDefault="00431E6D" w:rsidP="00431E6D">
      <w:pPr>
        <w:pStyle w:val="Nadpis1"/>
        <w:spacing w:before="240" w:after="240"/>
        <w:ind w:left="426" w:hanging="426"/>
        <w:rPr>
          <w:rFonts w:asciiTheme="minorHAnsi" w:hAnsiTheme="minorHAnsi" w:cstheme="minorHAnsi"/>
          <w:b/>
          <w:sz w:val="24"/>
        </w:rPr>
      </w:pPr>
      <w:r w:rsidRPr="00882049">
        <w:rPr>
          <w:rFonts w:asciiTheme="minorHAnsi" w:hAnsiTheme="minorHAnsi" w:cstheme="minorHAnsi"/>
          <w:b/>
          <w:sz w:val="24"/>
        </w:rPr>
        <w:t>Údaje o hodnotící kritérií a způsob hodnocení</w:t>
      </w:r>
    </w:p>
    <w:p w14:paraId="67B66C3B" w14:textId="77777777" w:rsidR="00C82052" w:rsidRDefault="00C82052" w:rsidP="00C82052">
      <w:pPr>
        <w:pStyle w:val="lnek"/>
        <w:numPr>
          <w:ilvl w:val="0"/>
          <w:numId w:val="0"/>
        </w:numPr>
        <w:spacing w:before="0" w:after="120" w:line="240" w:lineRule="auto"/>
        <w:ind w:left="425"/>
        <w:jc w:val="both"/>
        <w:rPr>
          <w:rFonts w:asciiTheme="minorHAnsi" w:hAnsiTheme="minorHAnsi" w:cstheme="minorHAnsi"/>
          <w:sz w:val="24"/>
          <w:szCs w:val="24"/>
        </w:rPr>
      </w:pPr>
      <w:r w:rsidRPr="00941041">
        <w:rPr>
          <w:rFonts w:asciiTheme="minorHAnsi" w:hAnsiTheme="minorHAnsi" w:cstheme="minorHAnsi"/>
          <w:sz w:val="24"/>
          <w:szCs w:val="24"/>
        </w:rPr>
        <w:t>Hodnocení nabídek bude prováděno podle ekonomické výhodnosti nabídek, která bude hodnocena podle nejnižší nabídkové ceny. Zadavatel stanoví pořadí nabídek podle výše nabídkové ceny od nejnižší nabídkové ceny k nejvyšší nabídkové ceně, přičemž jako nejvhodnější bude vybrána nabídka s nejnižší celkovou nabídkovou cenou. Při hodnocení celkové nabídkové ceny rozhoduje celková nabídková cena v Korunách českých (CZK) bez DPH.</w:t>
      </w:r>
    </w:p>
    <w:p w14:paraId="4D004790" w14:textId="77777777" w:rsidR="00431E6D" w:rsidRPr="00882049" w:rsidRDefault="00743A62" w:rsidP="00431E6D">
      <w:pPr>
        <w:pStyle w:val="Nadpis1"/>
        <w:spacing w:before="240" w:after="240"/>
        <w:ind w:left="426" w:hanging="426"/>
        <w:rPr>
          <w:rFonts w:asciiTheme="minorHAnsi" w:hAnsiTheme="minorHAnsi" w:cstheme="minorHAnsi"/>
          <w:b/>
          <w:sz w:val="24"/>
        </w:rPr>
      </w:pPr>
      <w:r w:rsidRPr="00882049">
        <w:rPr>
          <w:rFonts w:asciiTheme="minorHAnsi" w:hAnsiTheme="minorHAnsi" w:cstheme="minorHAnsi"/>
          <w:b/>
          <w:sz w:val="24"/>
        </w:rPr>
        <w:t>Ostatní podmínky</w:t>
      </w:r>
    </w:p>
    <w:p w14:paraId="2221C03B" w14:textId="48F68A16" w:rsidR="00CF7F66" w:rsidRDefault="00CF7F66" w:rsidP="00B67ECE">
      <w:pPr>
        <w:pStyle w:val="Odstavecseseznamem"/>
        <w:spacing w:after="120"/>
        <w:ind w:left="425"/>
        <w:contextualSpacing w:val="0"/>
        <w:jc w:val="both"/>
        <w:rPr>
          <w:rFonts w:asciiTheme="minorHAnsi" w:hAnsiTheme="minorHAnsi" w:cstheme="minorHAnsi"/>
          <w:sz w:val="24"/>
          <w:szCs w:val="28"/>
        </w:rPr>
      </w:pPr>
      <w:r w:rsidRPr="00630C10">
        <w:rPr>
          <w:rFonts w:asciiTheme="minorHAnsi" w:hAnsiTheme="minorHAnsi" w:cstheme="minorHAnsi"/>
          <w:b/>
          <w:bCs/>
          <w:sz w:val="24"/>
          <w:szCs w:val="28"/>
        </w:rPr>
        <w:t>Dodaná elektrárna musí mít minimálně stejné nebo lepší parametry</w:t>
      </w:r>
      <w:r w:rsidRPr="009C23A5">
        <w:rPr>
          <w:rFonts w:asciiTheme="minorHAnsi" w:hAnsiTheme="minorHAnsi" w:cstheme="minorHAnsi"/>
          <w:sz w:val="24"/>
          <w:szCs w:val="28"/>
        </w:rPr>
        <w:t>. V případě, že zadávací podmínky veřejné zakázky obsahují požadavky nebo odkazy na obchodní firmy, názvy nebo jména a příjmení, specifická označení zboží a služeb, které platí pro určitou osobu, popřípadě její organizační složku, za příznačné, patenty, ochranné známky nebo označení původu, je tím definován minimální požadovaný standard a zadavatel umožňuje pro plnění veřejné zakázky použití i jiných, kvalitativně a technicky obdobných (ekvivalentních) řešení.</w:t>
      </w:r>
    </w:p>
    <w:p w14:paraId="4245391B" w14:textId="77777777" w:rsidR="00512415" w:rsidRPr="00636099" w:rsidRDefault="00512415" w:rsidP="00B45F09">
      <w:pPr>
        <w:pStyle w:val="Odstavecseseznamem"/>
        <w:spacing w:after="120"/>
        <w:ind w:left="425"/>
        <w:contextualSpacing w:val="0"/>
        <w:jc w:val="both"/>
        <w:rPr>
          <w:rFonts w:asciiTheme="minorHAnsi" w:hAnsiTheme="minorHAnsi" w:cstheme="minorHAnsi"/>
          <w:sz w:val="24"/>
          <w:szCs w:val="28"/>
        </w:rPr>
      </w:pPr>
      <w:r w:rsidRPr="00882049">
        <w:rPr>
          <w:rFonts w:asciiTheme="minorHAnsi" w:hAnsiTheme="minorHAnsi" w:cstheme="minorHAnsi"/>
          <w:sz w:val="24"/>
          <w:szCs w:val="28"/>
        </w:rPr>
        <w:t xml:space="preserve">Při komunikaci mezi zadavatelem a dodavateli nesmí být narušena důvěrnost nabídek a úplnost údajů v nich obsažených. Zadavateli nesmí být umožněn přístup k obsahu nabídek před uplynutím lhůty stanovené pro jejich podání. Zadavatel stanoví, že pro právní čistotu řízení musí být veškerá komunikace se zadavatelem vedena pouze a výhradně písemnou formou. Jakýkoliv další způsob, např. osobní jednání apod., je vyloučen. </w:t>
      </w:r>
    </w:p>
    <w:p w14:paraId="74AC8CDC" w14:textId="77777777" w:rsidR="00512415" w:rsidRPr="00882049" w:rsidRDefault="00512415" w:rsidP="00AF448A">
      <w:pPr>
        <w:pStyle w:val="Odstavecseseznamem"/>
        <w:spacing w:after="120"/>
        <w:ind w:left="425"/>
        <w:contextualSpacing w:val="0"/>
        <w:jc w:val="both"/>
        <w:rPr>
          <w:rFonts w:asciiTheme="minorHAnsi" w:hAnsiTheme="minorHAnsi" w:cstheme="minorHAnsi"/>
          <w:sz w:val="24"/>
          <w:szCs w:val="28"/>
        </w:rPr>
      </w:pPr>
      <w:r w:rsidRPr="00882049">
        <w:rPr>
          <w:rFonts w:asciiTheme="minorHAnsi" w:hAnsiTheme="minorHAnsi" w:cstheme="minorHAnsi"/>
          <w:sz w:val="24"/>
          <w:szCs w:val="28"/>
        </w:rPr>
        <w:t xml:space="preserve">Jestliže nabídka nesplňuje zadávací podmínky, může být účastník výběrového řízení, který ji předložil, vyzván k jejímu doplnění nebo objasnění. Doplněním nebo objasněním nabídky nesmí být změněna celková nabídková cena a/nebo údaje a informace, které jsou předmětem hodnocení. </w:t>
      </w:r>
    </w:p>
    <w:p w14:paraId="1AA4BBC6" w14:textId="77777777" w:rsidR="00512415" w:rsidRPr="00882049" w:rsidRDefault="00512415" w:rsidP="00AF448A">
      <w:pPr>
        <w:pStyle w:val="Odstavecseseznamem"/>
        <w:spacing w:after="120"/>
        <w:ind w:left="425"/>
        <w:contextualSpacing w:val="0"/>
        <w:jc w:val="both"/>
        <w:rPr>
          <w:rFonts w:asciiTheme="minorHAnsi" w:hAnsiTheme="minorHAnsi" w:cstheme="minorHAnsi"/>
          <w:sz w:val="24"/>
          <w:szCs w:val="28"/>
        </w:rPr>
      </w:pPr>
      <w:r w:rsidRPr="00882049">
        <w:rPr>
          <w:rFonts w:asciiTheme="minorHAnsi" w:hAnsiTheme="minorHAnsi" w:cstheme="minorHAnsi"/>
          <w:sz w:val="24"/>
          <w:szCs w:val="28"/>
        </w:rPr>
        <w:t xml:space="preserve">Zadavatel je oprávněn výběrové řízení zrušit, nejpozději však do uzavření smlouvy. O zrušení výběrového řízení </w:t>
      </w:r>
      <w:r w:rsidR="00234A07" w:rsidRPr="00882049">
        <w:rPr>
          <w:rFonts w:asciiTheme="minorHAnsi" w:hAnsiTheme="minorHAnsi" w:cstheme="minorHAnsi"/>
          <w:sz w:val="24"/>
          <w:szCs w:val="28"/>
        </w:rPr>
        <w:t>zadavatel</w:t>
      </w:r>
      <w:r w:rsidRPr="00882049">
        <w:rPr>
          <w:rFonts w:asciiTheme="minorHAnsi" w:hAnsiTheme="minorHAnsi" w:cstheme="minorHAnsi"/>
          <w:sz w:val="24"/>
          <w:szCs w:val="28"/>
        </w:rPr>
        <w:t xml:space="preserve"> písemně inform</w:t>
      </w:r>
      <w:r w:rsidR="00234A07" w:rsidRPr="00882049">
        <w:rPr>
          <w:rFonts w:asciiTheme="minorHAnsi" w:hAnsiTheme="minorHAnsi" w:cstheme="minorHAnsi"/>
          <w:sz w:val="24"/>
          <w:szCs w:val="28"/>
        </w:rPr>
        <w:t>uje</w:t>
      </w:r>
      <w:r w:rsidRPr="00882049">
        <w:rPr>
          <w:rFonts w:asciiTheme="minorHAnsi" w:hAnsiTheme="minorHAnsi" w:cstheme="minorHAnsi"/>
          <w:sz w:val="24"/>
          <w:szCs w:val="28"/>
        </w:rPr>
        <w:t xml:space="preserve"> všechny účastníky, kteří podali nabídku ve lhůtě pro podání nabídek</w:t>
      </w:r>
      <w:r w:rsidR="00B45F09" w:rsidRPr="00882049">
        <w:rPr>
          <w:rFonts w:asciiTheme="minorHAnsi" w:hAnsiTheme="minorHAnsi" w:cstheme="minorHAnsi"/>
          <w:sz w:val="24"/>
          <w:szCs w:val="28"/>
        </w:rPr>
        <w:t>.</w:t>
      </w:r>
    </w:p>
    <w:p w14:paraId="3CC46B7A" w14:textId="058C250A" w:rsidR="00512415" w:rsidRPr="00882049" w:rsidRDefault="00512415" w:rsidP="00AF448A">
      <w:pPr>
        <w:pStyle w:val="Odstavecseseznamem"/>
        <w:spacing w:after="120"/>
        <w:ind w:left="425"/>
        <w:contextualSpacing w:val="0"/>
        <w:jc w:val="both"/>
        <w:rPr>
          <w:rFonts w:asciiTheme="minorHAnsi" w:hAnsiTheme="minorHAnsi" w:cstheme="minorHAnsi"/>
          <w:sz w:val="24"/>
          <w:szCs w:val="28"/>
        </w:rPr>
      </w:pPr>
      <w:r w:rsidRPr="00882049">
        <w:rPr>
          <w:rFonts w:asciiTheme="minorHAnsi" w:hAnsiTheme="minorHAnsi" w:cstheme="minorHAnsi"/>
          <w:sz w:val="24"/>
          <w:szCs w:val="28"/>
        </w:rPr>
        <w:lastRenderedPageBreak/>
        <w:t>Zadavatel si vyhrazuje právo změnit nebo doplnit podmínky zadávání veřejné zakázky malého rozsahu před uplynutím lhůty pro podání nabídek. Změna nebo doplnění zadávací dokumentace musí být oznámena dodavatelům stejným způsobem jako zadávací podmínka, která byla změněna nebo doplněna.</w:t>
      </w:r>
      <w:r w:rsidR="00EF7FD9" w:rsidRPr="00EF7FD9">
        <w:rPr>
          <w:rFonts w:asciiTheme="minorHAnsi" w:hAnsiTheme="minorHAnsi" w:cstheme="minorHAnsi"/>
          <w:sz w:val="24"/>
          <w:szCs w:val="28"/>
        </w:rPr>
        <w:t xml:space="preserve"> </w:t>
      </w:r>
      <w:r w:rsidR="00EF7FD9">
        <w:rPr>
          <w:rFonts w:asciiTheme="minorHAnsi" w:hAnsiTheme="minorHAnsi" w:cstheme="minorHAnsi"/>
          <w:sz w:val="24"/>
          <w:szCs w:val="28"/>
        </w:rPr>
        <w:t>Pokud to povaha doplnění nebo změny zadávací dokumentace vyžaduje, zadavatel současně přiměřeně prodlouží lhůtu pro podání nabídek. V případě takové změny nebo doplnění zadávací dokumentace, která může rozšířit okruh možných účastníků výběrového řízení, prodlouží zadavatel lhůtu tak, aby od odeslání změny nebo doplnění zadávací dokumentace činila nejméně celou svou původní délku.</w:t>
      </w:r>
    </w:p>
    <w:p w14:paraId="565C0B46" w14:textId="77777777" w:rsidR="00512415" w:rsidRDefault="00512415" w:rsidP="00AF448A">
      <w:pPr>
        <w:pStyle w:val="Odstavecseseznamem"/>
        <w:spacing w:after="120"/>
        <w:ind w:left="425"/>
        <w:contextualSpacing w:val="0"/>
        <w:jc w:val="both"/>
        <w:rPr>
          <w:rFonts w:asciiTheme="minorHAnsi" w:hAnsiTheme="minorHAnsi" w:cstheme="minorHAnsi"/>
          <w:sz w:val="24"/>
          <w:szCs w:val="28"/>
        </w:rPr>
      </w:pPr>
      <w:r w:rsidRPr="00882049">
        <w:rPr>
          <w:rFonts w:asciiTheme="minorHAnsi" w:hAnsiTheme="minorHAnsi" w:cstheme="minorHAnsi"/>
          <w:sz w:val="24"/>
          <w:szCs w:val="28"/>
        </w:rPr>
        <w:t xml:space="preserve">Zadavatel nehradí dodavatelům náklady vzniklé z účasti </w:t>
      </w:r>
      <w:r w:rsidR="00304AA3">
        <w:rPr>
          <w:rFonts w:asciiTheme="minorHAnsi" w:hAnsiTheme="minorHAnsi" w:cstheme="minorHAnsi"/>
          <w:sz w:val="24"/>
          <w:szCs w:val="28"/>
        </w:rPr>
        <w:t>ve výběrovém řízení</w:t>
      </w:r>
      <w:r w:rsidRPr="00882049">
        <w:rPr>
          <w:rFonts w:asciiTheme="minorHAnsi" w:hAnsiTheme="minorHAnsi" w:cstheme="minorHAnsi"/>
          <w:sz w:val="24"/>
          <w:szCs w:val="28"/>
        </w:rPr>
        <w:t xml:space="preserve"> veřejné zakázky malého rozsahu.</w:t>
      </w:r>
      <w:r w:rsidR="00C41721">
        <w:rPr>
          <w:rFonts w:asciiTheme="minorHAnsi" w:hAnsiTheme="minorHAnsi" w:cstheme="minorHAnsi"/>
          <w:sz w:val="24"/>
          <w:szCs w:val="28"/>
        </w:rPr>
        <w:t xml:space="preserve"> </w:t>
      </w:r>
      <w:r w:rsidR="00EA696C" w:rsidRPr="00636099">
        <w:rPr>
          <w:rFonts w:asciiTheme="minorHAnsi" w:hAnsiTheme="minorHAnsi" w:cstheme="minorHAnsi"/>
          <w:sz w:val="24"/>
          <w:szCs w:val="28"/>
        </w:rPr>
        <w:t>N</w:t>
      </w:r>
      <w:r w:rsidR="00EA696C" w:rsidRPr="00EA696C">
        <w:rPr>
          <w:rFonts w:asciiTheme="minorHAnsi" w:hAnsiTheme="minorHAnsi" w:cstheme="minorHAnsi"/>
          <w:sz w:val="24"/>
          <w:szCs w:val="28"/>
        </w:rPr>
        <w:t>abídky, kopie nabídek, a ani jednotlivé součásti nabídek účastníků (včetně vyloučených účastníků) nebude zadavatel účastníkům vracet, nevyplývá-li ze zadávací dokumentace jinak</w:t>
      </w:r>
      <w:r w:rsidR="00EA696C">
        <w:rPr>
          <w:rFonts w:asciiTheme="minorHAnsi" w:hAnsiTheme="minorHAnsi" w:cstheme="minorHAnsi"/>
          <w:sz w:val="24"/>
          <w:szCs w:val="28"/>
        </w:rPr>
        <w:t>.</w:t>
      </w:r>
    </w:p>
    <w:p w14:paraId="27788955" w14:textId="3FB03089" w:rsidR="000445EB" w:rsidRPr="00882049" w:rsidRDefault="000445EB" w:rsidP="00AF448A">
      <w:pPr>
        <w:pStyle w:val="Odstavecseseznamem"/>
        <w:spacing w:after="120"/>
        <w:ind w:left="425"/>
        <w:contextualSpacing w:val="0"/>
        <w:jc w:val="both"/>
        <w:rPr>
          <w:rFonts w:asciiTheme="minorHAnsi" w:hAnsiTheme="minorHAnsi" w:cstheme="minorHAnsi"/>
          <w:sz w:val="24"/>
          <w:szCs w:val="28"/>
        </w:rPr>
      </w:pPr>
      <w:r w:rsidRPr="003D6CD5">
        <w:rPr>
          <w:rFonts w:asciiTheme="minorHAnsi" w:hAnsiTheme="minorHAnsi" w:cstheme="minorHAnsi"/>
          <w:sz w:val="24"/>
          <w:szCs w:val="28"/>
        </w:rPr>
        <w:t xml:space="preserve">Zadavatel požaduje doložení kopie pojistné smlouvy (resp. kopie pojistného certifikátu) o pojištění odpovědnosti za škodu způsobenou dodavatelem vůči třetím osobám alespoň ve výši </w:t>
      </w:r>
      <w:r w:rsidR="00BA446E">
        <w:rPr>
          <w:rFonts w:asciiTheme="minorHAnsi" w:hAnsiTheme="minorHAnsi" w:cstheme="minorHAnsi"/>
          <w:sz w:val="24"/>
          <w:szCs w:val="28"/>
        </w:rPr>
        <w:t>10</w:t>
      </w:r>
      <w:r>
        <w:rPr>
          <w:rFonts w:asciiTheme="minorHAnsi" w:hAnsiTheme="minorHAnsi" w:cstheme="minorHAnsi"/>
          <w:sz w:val="24"/>
          <w:szCs w:val="28"/>
        </w:rPr>
        <w:t>,000.000,- Kč</w:t>
      </w:r>
      <w:r w:rsidRPr="003D6CD5">
        <w:rPr>
          <w:rFonts w:asciiTheme="minorHAnsi" w:hAnsiTheme="minorHAnsi" w:cstheme="minorHAnsi"/>
          <w:sz w:val="24"/>
          <w:szCs w:val="28"/>
        </w:rPr>
        <w:t xml:space="preserve">. Tento dokument předloží vybraný dodavatel, s nímž bude uzavřena </w:t>
      </w:r>
      <w:r>
        <w:rPr>
          <w:rFonts w:asciiTheme="minorHAnsi" w:hAnsiTheme="minorHAnsi" w:cstheme="minorHAnsi"/>
          <w:sz w:val="24"/>
          <w:szCs w:val="28"/>
        </w:rPr>
        <w:t xml:space="preserve">kupní </w:t>
      </w:r>
      <w:r w:rsidRPr="003D6CD5">
        <w:rPr>
          <w:rFonts w:asciiTheme="minorHAnsi" w:hAnsiTheme="minorHAnsi" w:cstheme="minorHAnsi"/>
          <w:sz w:val="24"/>
          <w:szCs w:val="28"/>
        </w:rPr>
        <w:t xml:space="preserve">smlouva, a to před uzavřením </w:t>
      </w:r>
      <w:r>
        <w:rPr>
          <w:rFonts w:asciiTheme="minorHAnsi" w:hAnsiTheme="minorHAnsi" w:cstheme="minorHAnsi"/>
          <w:sz w:val="24"/>
          <w:szCs w:val="28"/>
        </w:rPr>
        <w:t xml:space="preserve">kupní </w:t>
      </w:r>
      <w:r w:rsidRPr="003D6CD5">
        <w:rPr>
          <w:rFonts w:asciiTheme="minorHAnsi" w:hAnsiTheme="minorHAnsi" w:cstheme="minorHAnsi"/>
          <w:sz w:val="24"/>
          <w:szCs w:val="28"/>
        </w:rPr>
        <w:t xml:space="preserve">smlouvy, tzn. že tento dokument nepředkládají účastníci výběrového řízení v nabídkách, její předložení se týká pouze vybraného dodavatele. Podrobnější podmínky pojištění jsou v závazném vzoru </w:t>
      </w:r>
      <w:r>
        <w:rPr>
          <w:rFonts w:asciiTheme="minorHAnsi" w:hAnsiTheme="minorHAnsi" w:cstheme="minorHAnsi"/>
          <w:sz w:val="24"/>
          <w:szCs w:val="28"/>
        </w:rPr>
        <w:t xml:space="preserve">kupní </w:t>
      </w:r>
      <w:r w:rsidRPr="003D6CD5">
        <w:rPr>
          <w:rFonts w:asciiTheme="minorHAnsi" w:hAnsiTheme="minorHAnsi" w:cstheme="minorHAnsi"/>
          <w:sz w:val="24"/>
          <w:szCs w:val="28"/>
        </w:rPr>
        <w:t>smlouvy</w:t>
      </w:r>
      <w:r>
        <w:rPr>
          <w:rFonts w:asciiTheme="minorHAnsi" w:hAnsiTheme="minorHAnsi" w:cstheme="minorHAnsi"/>
          <w:sz w:val="24"/>
          <w:szCs w:val="28"/>
        </w:rPr>
        <w:t>.</w:t>
      </w:r>
    </w:p>
    <w:p w14:paraId="62A5924E" w14:textId="77777777" w:rsidR="00512415" w:rsidRPr="00882049" w:rsidRDefault="00512415" w:rsidP="00AF448A">
      <w:pPr>
        <w:pStyle w:val="Odstavecseseznamem"/>
        <w:spacing w:after="120"/>
        <w:ind w:left="425"/>
        <w:contextualSpacing w:val="0"/>
        <w:jc w:val="both"/>
        <w:rPr>
          <w:rFonts w:asciiTheme="minorHAnsi" w:hAnsiTheme="minorHAnsi" w:cstheme="minorHAnsi"/>
          <w:sz w:val="24"/>
          <w:szCs w:val="28"/>
        </w:rPr>
      </w:pPr>
      <w:r w:rsidRPr="00882049">
        <w:rPr>
          <w:rFonts w:asciiTheme="minorHAnsi" w:hAnsiTheme="minorHAnsi" w:cstheme="minorHAnsi"/>
          <w:sz w:val="24"/>
          <w:szCs w:val="28"/>
        </w:rPr>
        <w:t>Nejedná se o zadávací řízení dle zákona č. 134/2016 Sb., o zadávání veřejných zakázek, ve znění pozdějších předpisů.</w:t>
      </w:r>
    </w:p>
    <w:p w14:paraId="04EA94C7" w14:textId="32C2E818" w:rsidR="00895991" w:rsidRPr="00882049" w:rsidRDefault="009D03D2" w:rsidP="00AF448A">
      <w:pPr>
        <w:pStyle w:val="Odstavecseseznamem"/>
        <w:spacing w:after="120"/>
        <w:ind w:left="425"/>
        <w:contextualSpacing w:val="0"/>
        <w:jc w:val="both"/>
        <w:rPr>
          <w:rFonts w:asciiTheme="minorHAnsi" w:hAnsiTheme="minorHAnsi" w:cstheme="minorHAnsi"/>
          <w:sz w:val="24"/>
          <w:szCs w:val="28"/>
        </w:rPr>
      </w:pPr>
      <w:r w:rsidRPr="003E2CD7">
        <w:rPr>
          <w:rFonts w:asciiTheme="minorHAnsi" w:hAnsiTheme="minorHAnsi" w:cstheme="minorHAnsi"/>
          <w:sz w:val="24"/>
          <w:szCs w:val="28"/>
        </w:rPr>
        <w:t xml:space="preserve">Dodavatel resp. vybraný dodavatel je povinen, a to v průběhu výběrového řízení, tak i v průběhu vlastní realizace předmětu veřejné zakázky na základě uzavřené </w:t>
      </w:r>
      <w:r>
        <w:rPr>
          <w:rFonts w:asciiTheme="minorHAnsi" w:hAnsiTheme="minorHAnsi" w:cstheme="minorHAnsi"/>
          <w:sz w:val="24"/>
          <w:szCs w:val="28"/>
        </w:rPr>
        <w:t xml:space="preserve">kupní </w:t>
      </w:r>
      <w:r w:rsidRPr="003E2CD7">
        <w:rPr>
          <w:rFonts w:asciiTheme="minorHAnsi" w:hAnsiTheme="minorHAnsi" w:cstheme="minorHAnsi"/>
          <w:sz w:val="24"/>
          <w:szCs w:val="28"/>
        </w:rPr>
        <w:t>smlouvy, řídit se příslušnými právními předpisy, zadávacími podmínkami.</w:t>
      </w:r>
    </w:p>
    <w:bookmarkEnd w:id="8"/>
    <w:p w14:paraId="365A52FC" w14:textId="77777777" w:rsidR="00431E6D" w:rsidRPr="00882049" w:rsidRDefault="00431E6D" w:rsidP="00431E6D">
      <w:pPr>
        <w:pStyle w:val="Nadpis1"/>
        <w:spacing w:before="240" w:after="240"/>
        <w:ind w:left="426" w:hanging="426"/>
        <w:rPr>
          <w:rFonts w:asciiTheme="minorHAnsi" w:hAnsiTheme="minorHAnsi" w:cstheme="minorHAnsi"/>
          <w:b/>
          <w:sz w:val="24"/>
          <w:szCs w:val="32"/>
        </w:rPr>
      </w:pPr>
      <w:r w:rsidRPr="00882049">
        <w:rPr>
          <w:rFonts w:asciiTheme="minorHAnsi" w:hAnsiTheme="minorHAnsi" w:cstheme="minorHAnsi"/>
          <w:b/>
          <w:sz w:val="24"/>
          <w:szCs w:val="32"/>
        </w:rPr>
        <w:t xml:space="preserve">Přílohy </w:t>
      </w:r>
      <w:r w:rsidR="00027755" w:rsidRPr="00882049">
        <w:rPr>
          <w:rFonts w:asciiTheme="minorHAnsi" w:hAnsiTheme="minorHAnsi" w:cstheme="minorHAnsi"/>
          <w:b/>
          <w:sz w:val="24"/>
          <w:szCs w:val="32"/>
        </w:rPr>
        <w:t>v</w:t>
      </w:r>
      <w:r w:rsidRPr="00882049">
        <w:rPr>
          <w:rFonts w:asciiTheme="minorHAnsi" w:hAnsiTheme="minorHAnsi" w:cstheme="minorHAnsi"/>
          <w:b/>
          <w:sz w:val="24"/>
          <w:szCs w:val="32"/>
        </w:rPr>
        <w:t>ýzvy:</w:t>
      </w:r>
    </w:p>
    <w:p w14:paraId="422E6C55" w14:textId="1C301218" w:rsidR="00BA2D0B" w:rsidRDefault="00431E6D" w:rsidP="00607FA1">
      <w:pPr>
        <w:pStyle w:val="Zkladntext"/>
        <w:keepNext/>
        <w:widowControl w:val="0"/>
        <w:numPr>
          <w:ilvl w:val="0"/>
          <w:numId w:val="4"/>
        </w:numPr>
        <w:tabs>
          <w:tab w:val="left" w:pos="3780"/>
        </w:tabs>
        <w:spacing w:after="0"/>
        <w:ind w:left="851" w:hanging="426"/>
        <w:jc w:val="both"/>
        <w:rPr>
          <w:rFonts w:asciiTheme="minorHAnsi" w:hAnsiTheme="minorHAnsi" w:cstheme="minorHAnsi"/>
        </w:rPr>
      </w:pPr>
      <w:r w:rsidRPr="00882049">
        <w:rPr>
          <w:rFonts w:asciiTheme="minorHAnsi" w:hAnsiTheme="minorHAnsi" w:cstheme="minorHAnsi"/>
        </w:rPr>
        <w:t xml:space="preserve">Příloha č. 1 </w:t>
      </w:r>
      <w:r w:rsidR="00AF448A">
        <w:rPr>
          <w:rFonts w:asciiTheme="minorHAnsi" w:hAnsiTheme="minorHAnsi" w:cstheme="minorHAnsi"/>
        </w:rPr>
        <w:t>-</w:t>
      </w:r>
      <w:r w:rsidRPr="00882049">
        <w:rPr>
          <w:rFonts w:asciiTheme="minorHAnsi" w:hAnsiTheme="minorHAnsi" w:cstheme="minorHAnsi"/>
        </w:rPr>
        <w:t xml:space="preserve"> </w:t>
      </w:r>
      <w:r w:rsidR="00234A07" w:rsidRPr="00882049">
        <w:rPr>
          <w:rFonts w:asciiTheme="minorHAnsi" w:hAnsiTheme="minorHAnsi" w:cstheme="minorHAnsi"/>
        </w:rPr>
        <w:t>k</w:t>
      </w:r>
      <w:r w:rsidR="00BA2D0B" w:rsidRPr="00882049">
        <w:rPr>
          <w:rFonts w:asciiTheme="minorHAnsi" w:hAnsiTheme="minorHAnsi" w:cstheme="minorHAnsi"/>
        </w:rPr>
        <w:t>rycí list nabídky</w:t>
      </w:r>
    </w:p>
    <w:p w14:paraId="186F7A26" w14:textId="0F40A758" w:rsidR="00BF5475" w:rsidRPr="00882049" w:rsidRDefault="00BF5475" w:rsidP="00210724">
      <w:pPr>
        <w:pStyle w:val="Zkladntext"/>
        <w:keepNext/>
        <w:widowControl w:val="0"/>
        <w:numPr>
          <w:ilvl w:val="0"/>
          <w:numId w:val="4"/>
        </w:numPr>
        <w:tabs>
          <w:tab w:val="left" w:pos="3780"/>
        </w:tabs>
        <w:spacing w:after="0"/>
        <w:ind w:left="851" w:hanging="426"/>
        <w:jc w:val="both"/>
        <w:rPr>
          <w:rFonts w:asciiTheme="minorHAnsi" w:hAnsiTheme="minorHAnsi" w:cstheme="minorHAnsi"/>
        </w:rPr>
      </w:pPr>
      <w:r>
        <w:rPr>
          <w:rFonts w:asciiTheme="minorHAnsi" w:hAnsiTheme="minorHAnsi" w:cstheme="minorHAnsi"/>
        </w:rPr>
        <w:t xml:space="preserve">Příloha č. 2 - </w:t>
      </w:r>
      <w:r w:rsidR="00396F24" w:rsidRPr="002757E0">
        <w:rPr>
          <w:rFonts w:asciiTheme="minorHAnsi" w:hAnsiTheme="minorHAnsi" w:cstheme="minorHAnsi"/>
        </w:rPr>
        <w:t>VÝZVA MODF – RES+ Č. 3/202</w:t>
      </w:r>
      <w:r w:rsidR="00630C10">
        <w:rPr>
          <w:rFonts w:asciiTheme="minorHAnsi" w:hAnsiTheme="minorHAnsi" w:cstheme="minorHAnsi"/>
        </w:rPr>
        <w:t>5</w:t>
      </w:r>
      <w:r w:rsidR="00396F24">
        <w:rPr>
          <w:rFonts w:asciiTheme="minorHAnsi" w:hAnsiTheme="minorHAnsi" w:cstheme="minorHAnsi"/>
        </w:rPr>
        <w:t xml:space="preserve"> </w:t>
      </w:r>
    </w:p>
    <w:p w14:paraId="68818EF1" w14:textId="66DFCBFE" w:rsidR="00D34CCB" w:rsidRDefault="00BA2D0B" w:rsidP="002768A0">
      <w:pPr>
        <w:pStyle w:val="Zkladntext"/>
        <w:keepNext/>
        <w:widowControl w:val="0"/>
        <w:numPr>
          <w:ilvl w:val="0"/>
          <w:numId w:val="4"/>
        </w:numPr>
        <w:tabs>
          <w:tab w:val="left" w:pos="3780"/>
        </w:tabs>
        <w:spacing w:after="0"/>
        <w:ind w:left="851" w:hanging="426"/>
        <w:jc w:val="both"/>
        <w:rPr>
          <w:rFonts w:asciiTheme="minorHAnsi" w:hAnsiTheme="minorHAnsi" w:cstheme="minorHAnsi"/>
        </w:rPr>
      </w:pPr>
      <w:r w:rsidRPr="00882049">
        <w:rPr>
          <w:rFonts w:asciiTheme="minorHAnsi" w:hAnsiTheme="minorHAnsi" w:cstheme="minorHAnsi"/>
        </w:rPr>
        <w:t>Příloha č.</w:t>
      </w:r>
      <w:r w:rsidR="000445EB">
        <w:rPr>
          <w:rFonts w:asciiTheme="minorHAnsi" w:hAnsiTheme="minorHAnsi" w:cstheme="minorHAnsi"/>
        </w:rPr>
        <w:t xml:space="preserve"> </w:t>
      </w:r>
      <w:r w:rsidR="00BF5475">
        <w:rPr>
          <w:rFonts w:asciiTheme="minorHAnsi" w:hAnsiTheme="minorHAnsi" w:cstheme="minorHAnsi"/>
        </w:rPr>
        <w:t>3</w:t>
      </w:r>
      <w:r w:rsidRPr="00882049">
        <w:rPr>
          <w:rFonts w:asciiTheme="minorHAnsi" w:hAnsiTheme="minorHAnsi" w:cstheme="minorHAnsi"/>
        </w:rPr>
        <w:t xml:space="preserve"> </w:t>
      </w:r>
      <w:r w:rsidR="00696BC5">
        <w:rPr>
          <w:rFonts w:asciiTheme="minorHAnsi" w:hAnsiTheme="minorHAnsi" w:cstheme="minorHAnsi"/>
        </w:rPr>
        <w:t>-</w:t>
      </w:r>
      <w:r w:rsidRPr="00882049">
        <w:rPr>
          <w:rFonts w:asciiTheme="minorHAnsi" w:hAnsiTheme="minorHAnsi" w:cstheme="minorHAnsi"/>
        </w:rPr>
        <w:t xml:space="preserve"> </w:t>
      </w:r>
      <w:r w:rsidR="00696BC5">
        <w:rPr>
          <w:rFonts w:asciiTheme="minorHAnsi" w:hAnsiTheme="minorHAnsi" w:cstheme="minorHAnsi"/>
        </w:rPr>
        <w:t xml:space="preserve">technické specifikace </w:t>
      </w:r>
    </w:p>
    <w:p w14:paraId="2F493985" w14:textId="2AD3C681" w:rsidR="00C824A1" w:rsidRDefault="00C824A1" w:rsidP="00D34CCB">
      <w:pPr>
        <w:pStyle w:val="Zkladntext"/>
        <w:keepNext/>
        <w:widowControl w:val="0"/>
        <w:numPr>
          <w:ilvl w:val="0"/>
          <w:numId w:val="4"/>
        </w:numPr>
        <w:tabs>
          <w:tab w:val="left" w:pos="3780"/>
        </w:tabs>
        <w:spacing w:after="0"/>
        <w:ind w:left="851" w:hanging="426"/>
        <w:jc w:val="both"/>
        <w:rPr>
          <w:rFonts w:asciiTheme="minorHAnsi" w:hAnsiTheme="minorHAnsi" w:cstheme="minorHAnsi"/>
        </w:rPr>
      </w:pPr>
      <w:r>
        <w:rPr>
          <w:rFonts w:asciiTheme="minorHAnsi" w:hAnsiTheme="minorHAnsi" w:cstheme="minorHAnsi"/>
        </w:rPr>
        <w:t xml:space="preserve">Příloha č. </w:t>
      </w:r>
      <w:r w:rsidR="00BF5475">
        <w:rPr>
          <w:rFonts w:asciiTheme="minorHAnsi" w:hAnsiTheme="minorHAnsi" w:cstheme="minorHAnsi"/>
        </w:rPr>
        <w:t>4</w:t>
      </w:r>
      <w:r>
        <w:rPr>
          <w:rFonts w:asciiTheme="minorHAnsi" w:hAnsiTheme="minorHAnsi" w:cstheme="minorHAnsi"/>
        </w:rPr>
        <w:t xml:space="preserve"> - položkov</w:t>
      </w:r>
      <w:r w:rsidR="00081B89">
        <w:rPr>
          <w:rFonts w:asciiTheme="minorHAnsi" w:hAnsiTheme="minorHAnsi" w:cstheme="minorHAnsi"/>
        </w:rPr>
        <w:t>ý</w:t>
      </w:r>
      <w:r>
        <w:rPr>
          <w:rFonts w:asciiTheme="minorHAnsi" w:hAnsiTheme="minorHAnsi" w:cstheme="minorHAnsi"/>
        </w:rPr>
        <w:t xml:space="preserve"> rozpočet (slepý)</w:t>
      </w:r>
    </w:p>
    <w:p w14:paraId="4D55A4EB" w14:textId="5B57556C" w:rsidR="00D34CCB" w:rsidRPr="008F678B" w:rsidRDefault="00D34CCB" w:rsidP="00D34CCB">
      <w:pPr>
        <w:pStyle w:val="Zkladntext"/>
        <w:keepNext/>
        <w:widowControl w:val="0"/>
        <w:numPr>
          <w:ilvl w:val="0"/>
          <w:numId w:val="4"/>
        </w:numPr>
        <w:tabs>
          <w:tab w:val="left" w:pos="3780"/>
        </w:tabs>
        <w:spacing w:after="0"/>
        <w:ind w:left="851" w:hanging="426"/>
        <w:jc w:val="both"/>
        <w:rPr>
          <w:rFonts w:asciiTheme="minorHAnsi" w:hAnsiTheme="minorHAnsi" w:cstheme="minorHAnsi"/>
        </w:rPr>
      </w:pPr>
      <w:r w:rsidRPr="003E2CD7">
        <w:rPr>
          <w:rFonts w:asciiTheme="minorHAnsi" w:hAnsiTheme="minorHAnsi" w:cstheme="minorHAnsi"/>
        </w:rPr>
        <w:t xml:space="preserve">Příloha č. </w:t>
      </w:r>
      <w:r w:rsidR="00BF5475">
        <w:rPr>
          <w:rFonts w:asciiTheme="minorHAnsi" w:hAnsiTheme="minorHAnsi" w:cstheme="minorHAnsi"/>
        </w:rPr>
        <w:t>5</w:t>
      </w:r>
      <w:r w:rsidRPr="003E2CD7">
        <w:rPr>
          <w:rFonts w:asciiTheme="minorHAnsi" w:hAnsiTheme="minorHAnsi" w:cstheme="minorHAnsi"/>
        </w:rPr>
        <w:t xml:space="preserve"> - </w:t>
      </w:r>
      <w:r w:rsidRPr="008F678B">
        <w:rPr>
          <w:rFonts w:asciiTheme="minorHAnsi" w:hAnsiTheme="minorHAnsi" w:cstheme="minorHAnsi"/>
        </w:rPr>
        <w:t xml:space="preserve">závazný vzor </w:t>
      </w:r>
      <w:r>
        <w:rPr>
          <w:rFonts w:asciiTheme="minorHAnsi" w:hAnsiTheme="minorHAnsi" w:cstheme="minorHAnsi"/>
        </w:rPr>
        <w:t xml:space="preserve">kupní </w:t>
      </w:r>
      <w:r w:rsidRPr="008F678B">
        <w:rPr>
          <w:rFonts w:asciiTheme="minorHAnsi" w:hAnsiTheme="minorHAnsi" w:cstheme="minorHAnsi"/>
        </w:rPr>
        <w:t xml:space="preserve">smlouvy </w:t>
      </w:r>
    </w:p>
    <w:p w14:paraId="162045EB" w14:textId="157D5B6E" w:rsidR="00431E6D" w:rsidRDefault="00D34CCB" w:rsidP="00D34CCB">
      <w:pPr>
        <w:pStyle w:val="Zkladntext"/>
        <w:keepNext/>
        <w:widowControl w:val="0"/>
        <w:numPr>
          <w:ilvl w:val="0"/>
          <w:numId w:val="4"/>
        </w:numPr>
        <w:tabs>
          <w:tab w:val="left" w:pos="3780"/>
        </w:tabs>
        <w:spacing w:after="0"/>
        <w:ind w:left="851" w:hanging="426"/>
        <w:jc w:val="both"/>
        <w:rPr>
          <w:rFonts w:asciiTheme="minorHAnsi" w:hAnsiTheme="minorHAnsi" w:cstheme="minorHAnsi"/>
        </w:rPr>
      </w:pPr>
      <w:r w:rsidRPr="003E2CD7">
        <w:rPr>
          <w:rFonts w:asciiTheme="minorHAnsi" w:hAnsiTheme="minorHAnsi" w:cstheme="minorHAnsi"/>
        </w:rPr>
        <w:t>Příloha č.</w:t>
      </w:r>
      <w:r w:rsidR="00BF5475">
        <w:rPr>
          <w:rFonts w:asciiTheme="minorHAnsi" w:hAnsiTheme="minorHAnsi" w:cstheme="minorHAnsi"/>
        </w:rPr>
        <w:t xml:space="preserve"> 6</w:t>
      </w:r>
      <w:r w:rsidRPr="003E2CD7">
        <w:rPr>
          <w:rFonts w:asciiTheme="minorHAnsi" w:hAnsiTheme="minorHAnsi" w:cstheme="minorHAnsi"/>
        </w:rPr>
        <w:t xml:space="preserve"> - </w:t>
      </w:r>
      <w:r>
        <w:rPr>
          <w:rFonts w:asciiTheme="minorHAnsi" w:hAnsiTheme="minorHAnsi" w:cstheme="minorHAnsi"/>
        </w:rPr>
        <w:t>v</w:t>
      </w:r>
      <w:r w:rsidRPr="003E2CD7">
        <w:rPr>
          <w:rFonts w:asciiTheme="minorHAnsi" w:hAnsiTheme="minorHAnsi" w:cstheme="minorHAnsi"/>
        </w:rPr>
        <w:t xml:space="preserve">zor čestného prohlášení </w:t>
      </w:r>
      <w:r w:rsidR="00AF448A" w:rsidRPr="00AF448A">
        <w:rPr>
          <w:rFonts w:asciiTheme="minorHAnsi" w:hAnsiTheme="minorHAnsi" w:cstheme="minorHAnsi"/>
        </w:rPr>
        <w:t>o splnění základní způsobilosti</w:t>
      </w:r>
    </w:p>
    <w:p w14:paraId="4F52A3D1" w14:textId="1CA30576" w:rsidR="003F4884" w:rsidRDefault="003F4884" w:rsidP="003F4884">
      <w:pPr>
        <w:pStyle w:val="Zkladntext"/>
        <w:keepNext/>
        <w:widowControl w:val="0"/>
        <w:numPr>
          <w:ilvl w:val="0"/>
          <w:numId w:val="4"/>
        </w:numPr>
        <w:tabs>
          <w:tab w:val="left" w:pos="3780"/>
        </w:tabs>
        <w:spacing w:after="0"/>
        <w:ind w:left="851" w:hanging="426"/>
        <w:jc w:val="both"/>
        <w:rPr>
          <w:rFonts w:asciiTheme="minorHAnsi" w:hAnsiTheme="minorHAnsi" w:cstheme="minorHAnsi"/>
        </w:rPr>
      </w:pPr>
      <w:r w:rsidRPr="00882049">
        <w:rPr>
          <w:rFonts w:asciiTheme="minorHAnsi" w:hAnsiTheme="minorHAnsi" w:cstheme="minorHAnsi"/>
        </w:rPr>
        <w:t xml:space="preserve">Příloha č. </w:t>
      </w:r>
      <w:r w:rsidR="00BF5475">
        <w:rPr>
          <w:rFonts w:asciiTheme="minorHAnsi" w:hAnsiTheme="minorHAnsi" w:cstheme="minorHAnsi"/>
        </w:rPr>
        <w:t>7</w:t>
      </w:r>
      <w:r w:rsidRPr="00882049">
        <w:rPr>
          <w:rFonts w:asciiTheme="minorHAnsi" w:hAnsiTheme="minorHAnsi" w:cstheme="minorHAnsi"/>
        </w:rPr>
        <w:t xml:space="preserve"> - </w:t>
      </w:r>
      <w:r>
        <w:rPr>
          <w:rFonts w:asciiTheme="minorHAnsi" w:hAnsiTheme="minorHAnsi" w:cstheme="minorHAnsi"/>
        </w:rPr>
        <w:t>v</w:t>
      </w:r>
      <w:r w:rsidRPr="00882049">
        <w:rPr>
          <w:rFonts w:asciiTheme="minorHAnsi" w:hAnsiTheme="minorHAnsi" w:cstheme="minorHAnsi"/>
        </w:rPr>
        <w:t xml:space="preserve">zor čestného </w:t>
      </w:r>
      <w:r w:rsidRPr="009011B1">
        <w:rPr>
          <w:rFonts w:asciiTheme="minorHAnsi" w:hAnsiTheme="minorHAnsi" w:cstheme="minorHAnsi"/>
        </w:rPr>
        <w:t>o splnění technické kvalifikace</w:t>
      </w:r>
    </w:p>
    <w:p w14:paraId="28174C74" w14:textId="3F091BD7" w:rsidR="005B6CFB" w:rsidRDefault="005B6CFB" w:rsidP="003F4884">
      <w:pPr>
        <w:pStyle w:val="Zkladntext"/>
        <w:keepNext/>
        <w:widowControl w:val="0"/>
        <w:numPr>
          <w:ilvl w:val="0"/>
          <w:numId w:val="4"/>
        </w:numPr>
        <w:tabs>
          <w:tab w:val="left" w:pos="3780"/>
        </w:tabs>
        <w:spacing w:after="0"/>
        <w:ind w:left="851" w:hanging="426"/>
        <w:jc w:val="both"/>
        <w:rPr>
          <w:rFonts w:asciiTheme="minorHAnsi" w:hAnsiTheme="minorHAnsi" w:cstheme="minorHAnsi"/>
        </w:rPr>
      </w:pPr>
      <w:r>
        <w:rPr>
          <w:rFonts w:asciiTheme="minorHAnsi" w:hAnsiTheme="minorHAnsi" w:cstheme="minorHAnsi"/>
        </w:rPr>
        <w:t xml:space="preserve">Příloha č. 8 - </w:t>
      </w:r>
      <w:r>
        <w:rPr>
          <w:rFonts w:asciiTheme="minorHAnsi" w:hAnsiTheme="minorHAnsi" w:cstheme="minorHAnsi"/>
          <w:szCs w:val="22"/>
        </w:rPr>
        <w:t xml:space="preserve">čestné prohlášení o </w:t>
      </w:r>
      <w:r w:rsidRPr="005A2538">
        <w:rPr>
          <w:rFonts w:asciiTheme="minorHAnsi" w:hAnsiTheme="minorHAnsi" w:cstheme="minorHAnsi"/>
          <w:szCs w:val="22"/>
        </w:rPr>
        <w:t>vyloučení střetu zájmů</w:t>
      </w:r>
      <w:r>
        <w:rPr>
          <w:rFonts w:asciiTheme="minorHAnsi" w:hAnsiTheme="minorHAnsi" w:cstheme="minorHAnsi"/>
          <w:szCs w:val="22"/>
        </w:rPr>
        <w:t xml:space="preserve"> a </w:t>
      </w:r>
      <w:r w:rsidRPr="002B030C">
        <w:rPr>
          <w:rFonts w:asciiTheme="minorHAnsi" w:hAnsiTheme="minorHAnsi" w:cstheme="minorHAnsi"/>
        </w:rPr>
        <w:t>prohlášení ve vztahu k ruským/běloruským subjektům</w:t>
      </w:r>
    </w:p>
    <w:p w14:paraId="48E59F7B" w14:textId="77777777" w:rsidR="00431E6D" w:rsidRPr="00882049" w:rsidRDefault="00431E6D" w:rsidP="00431E6D">
      <w:pPr>
        <w:pStyle w:val="Zkladntext"/>
        <w:keepNext/>
        <w:tabs>
          <w:tab w:val="left" w:pos="3780"/>
        </w:tabs>
        <w:ind w:left="426" w:hanging="426"/>
        <w:rPr>
          <w:rFonts w:asciiTheme="minorHAnsi" w:hAnsiTheme="minorHAnsi" w:cstheme="minorHAnsi"/>
        </w:rPr>
      </w:pPr>
    </w:p>
    <w:p w14:paraId="27A23671" w14:textId="183E9139" w:rsidR="00181B6F" w:rsidRPr="00181B6F" w:rsidRDefault="00181B6F" w:rsidP="00181B6F">
      <w:pPr>
        <w:pStyle w:val="Zkladntext"/>
        <w:tabs>
          <w:tab w:val="left" w:pos="3780"/>
        </w:tabs>
        <w:ind w:left="360" w:hanging="360"/>
        <w:rPr>
          <w:rFonts w:asciiTheme="minorHAnsi" w:hAnsiTheme="minorHAnsi" w:cstheme="minorHAnsi"/>
        </w:rPr>
      </w:pPr>
      <w:r w:rsidRPr="00181B6F">
        <w:rPr>
          <w:rFonts w:asciiTheme="minorHAnsi" w:hAnsiTheme="minorHAnsi" w:cstheme="minorHAnsi"/>
        </w:rPr>
        <w:t xml:space="preserve">V Bitozevsi dne </w:t>
      </w:r>
      <w:r w:rsidR="00DB4C43">
        <w:rPr>
          <w:rFonts w:asciiTheme="minorHAnsi" w:hAnsiTheme="minorHAnsi" w:cstheme="minorHAnsi"/>
        </w:rPr>
        <w:t>11.5.2026</w:t>
      </w:r>
    </w:p>
    <w:p w14:paraId="150F562F" w14:textId="77777777" w:rsidR="00181B6F" w:rsidRPr="00181B6F" w:rsidRDefault="00181B6F" w:rsidP="00181B6F">
      <w:pPr>
        <w:pStyle w:val="Zkladntext"/>
        <w:tabs>
          <w:tab w:val="left" w:pos="3780"/>
        </w:tabs>
        <w:ind w:left="360" w:hanging="360"/>
        <w:rPr>
          <w:rFonts w:asciiTheme="minorHAnsi" w:hAnsiTheme="minorHAnsi" w:cstheme="minorHAnsi"/>
        </w:rPr>
      </w:pPr>
    </w:p>
    <w:p w14:paraId="086A0758" w14:textId="77777777" w:rsidR="00181B6F" w:rsidRPr="00181B6F" w:rsidRDefault="00181B6F" w:rsidP="00181B6F">
      <w:pPr>
        <w:ind w:left="2126" w:firstLine="709"/>
        <w:jc w:val="center"/>
        <w:rPr>
          <w:rFonts w:asciiTheme="minorHAnsi" w:hAnsiTheme="minorHAnsi" w:cstheme="minorHAnsi"/>
        </w:rPr>
      </w:pPr>
      <w:r w:rsidRPr="00181B6F">
        <w:rPr>
          <w:rFonts w:asciiTheme="minorHAnsi" w:hAnsiTheme="minorHAnsi" w:cstheme="minorHAnsi"/>
        </w:rPr>
        <w:t>_____________________________</w:t>
      </w:r>
    </w:p>
    <w:p w14:paraId="66A86C45" w14:textId="77777777" w:rsidR="00181B6F" w:rsidRPr="00181B6F" w:rsidRDefault="00181B6F" w:rsidP="00181B6F">
      <w:pPr>
        <w:ind w:left="2126" w:firstLine="709"/>
        <w:jc w:val="center"/>
        <w:rPr>
          <w:rFonts w:asciiTheme="minorHAnsi" w:hAnsiTheme="minorHAnsi" w:cstheme="minorHAnsi"/>
        </w:rPr>
      </w:pPr>
      <w:r w:rsidRPr="00181B6F">
        <w:rPr>
          <w:rFonts w:asciiTheme="minorHAnsi" w:hAnsiTheme="minorHAnsi" w:cstheme="minorHAnsi"/>
          <w:b/>
          <w:bCs/>
        </w:rPr>
        <w:t>Jan Horák, starosta</w:t>
      </w:r>
    </w:p>
    <w:p w14:paraId="08C17178" w14:textId="3F8857C6" w:rsidR="002132BC" w:rsidRPr="00181B6F" w:rsidRDefault="002132BC" w:rsidP="00181B6F">
      <w:pPr>
        <w:pStyle w:val="Zkladntext"/>
        <w:keepNext/>
        <w:tabs>
          <w:tab w:val="left" w:pos="3780"/>
        </w:tabs>
        <w:rPr>
          <w:rFonts w:asciiTheme="minorHAnsi" w:hAnsiTheme="minorHAnsi" w:cstheme="minorHAnsi"/>
        </w:rPr>
      </w:pPr>
    </w:p>
    <w:sectPr w:rsidR="002132BC" w:rsidRPr="00181B6F" w:rsidSect="005A59DC">
      <w:headerReference w:type="first" r:id="rId16"/>
      <w:footerReference w:type="first" r:id="rId17"/>
      <w:pgSz w:w="11906" w:h="16838"/>
      <w:pgMar w:top="851" w:right="1417" w:bottom="709" w:left="1417" w:header="708" w:footer="2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B3407" w14:textId="77777777" w:rsidR="008652FD" w:rsidRDefault="008652FD" w:rsidP="00EE0909">
      <w:r>
        <w:separator/>
      </w:r>
    </w:p>
  </w:endnote>
  <w:endnote w:type="continuationSeparator" w:id="0">
    <w:p w14:paraId="5C936F2C" w14:textId="77777777" w:rsidR="008652FD" w:rsidRDefault="008652FD" w:rsidP="00EE0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onsolas">
    <w:panose1 w:val="020B0609020204030204"/>
    <w:charset w:val="EE"/>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888447"/>
      <w:docPartObj>
        <w:docPartGallery w:val="Page Numbers (Bottom of Page)"/>
        <w:docPartUnique/>
      </w:docPartObj>
    </w:sdtPr>
    <w:sdtContent>
      <w:p w14:paraId="284B60EF" w14:textId="1F9D2385" w:rsidR="005A59DC" w:rsidRDefault="005A59DC">
        <w:pPr>
          <w:pStyle w:val="Zpat"/>
          <w:jc w:val="right"/>
        </w:pPr>
        <w:r>
          <w:fldChar w:fldCharType="begin"/>
        </w:r>
        <w:r>
          <w:instrText>PAGE   \* MERGEFORMAT</w:instrText>
        </w:r>
        <w:r>
          <w:fldChar w:fldCharType="separate"/>
        </w:r>
        <w:r>
          <w:t>2</w:t>
        </w:r>
        <w:r>
          <w:fldChar w:fldCharType="end"/>
        </w:r>
      </w:p>
    </w:sdtContent>
  </w:sdt>
  <w:p w14:paraId="0A1D7CDA" w14:textId="77777777" w:rsidR="005A59DC" w:rsidRDefault="005A59D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C9354" w14:textId="77777777" w:rsidR="008652FD" w:rsidRDefault="008652FD" w:rsidP="00EE0909">
      <w:r>
        <w:separator/>
      </w:r>
    </w:p>
  </w:footnote>
  <w:footnote w:type="continuationSeparator" w:id="0">
    <w:p w14:paraId="4B82C588" w14:textId="77777777" w:rsidR="008652FD" w:rsidRDefault="008652FD" w:rsidP="00EE0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4E8A" w14:textId="494A4FB7" w:rsidR="00317C58" w:rsidRDefault="006500ED">
    <w:pPr>
      <w:pStyle w:val="Zhlav"/>
    </w:pPr>
    <w:r w:rsidRPr="006500ED">
      <w:rPr>
        <w:noProof/>
      </w:rPr>
      <w:drawing>
        <wp:inline distT="0" distB="0" distL="0" distR="0" wp14:anchorId="152FC726" wp14:editId="3CAAE331">
          <wp:extent cx="5760720" cy="460375"/>
          <wp:effectExtent l="0" t="0" r="0" b="0"/>
          <wp:docPr id="74488900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60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Num5"/>
    <w:lvl w:ilvl="0">
      <w:start w:val="1"/>
      <w:numFmt w:val="lowerLetter"/>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1" w15:restartNumberingAfterBreak="0">
    <w:nsid w:val="00000006"/>
    <w:multiLevelType w:val="singleLevel"/>
    <w:tmpl w:val="00000006"/>
    <w:name w:val="WW8Num6"/>
    <w:lvl w:ilvl="0">
      <w:start w:val="1"/>
      <w:numFmt w:val="lowerLetter"/>
      <w:lvlText w:val="%1)"/>
      <w:lvlJc w:val="left"/>
      <w:pPr>
        <w:tabs>
          <w:tab w:val="num" w:pos="0"/>
        </w:tabs>
        <w:ind w:left="4167" w:hanging="360"/>
      </w:pPr>
      <w:rPr>
        <w:rFonts w:ascii="Calibri" w:hAnsi="Calibri" w:cs="Calibri"/>
        <w:szCs w:val="16"/>
      </w:rPr>
    </w:lvl>
  </w:abstractNum>
  <w:abstractNum w:abstractNumId="2" w15:restartNumberingAfterBreak="0">
    <w:nsid w:val="08C06E99"/>
    <w:multiLevelType w:val="hybridMultilevel"/>
    <w:tmpl w:val="4112DA8C"/>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cs="Wingdings" w:hint="default"/>
      </w:rPr>
    </w:lvl>
    <w:lvl w:ilvl="3" w:tplc="04050001" w:tentative="1">
      <w:start w:val="1"/>
      <w:numFmt w:val="bullet"/>
      <w:lvlText w:val=""/>
      <w:lvlJc w:val="left"/>
      <w:pPr>
        <w:ind w:left="3589" w:hanging="360"/>
      </w:pPr>
      <w:rPr>
        <w:rFonts w:ascii="Symbol" w:hAnsi="Symbol" w:cs="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cs="Wingdings" w:hint="default"/>
      </w:rPr>
    </w:lvl>
    <w:lvl w:ilvl="6" w:tplc="04050001" w:tentative="1">
      <w:start w:val="1"/>
      <w:numFmt w:val="bullet"/>
      <w:lvlText w:val=""/>
      <w:lvlJc w:val="left"/>
      <w:pPr>
        <w:ind w:left="5749" w:hanging="360"/>
      </w:pPr>
      <w:rPr>
        <w:rFonts w:ascii="Symbol" w:hAnsi="Symbol" w:cs="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cs="Wingdings" w:hint="default"/>
      </w:rPr>
    </w:lvl>
  </w:abstractNum>
  <w:abstractNum w:abstractNumId="3" w15:restartNumberingAfterBreak="0">
    <w:nsid w:val="0D005E2B"/>
    <w:multiLevelType w:val="hybridMultilevel"/>
    <w:tmpl w:val="D8F83764"/>
    <w:lvl w:ilvl="0" w:tplc="3FDAED50">
      <w:start w:val="1"/>
      <w:numFmt w:val="bullet"/>
      <w:pStyle w:val="Obsah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738F2"/>
    <w:multiLevelType w:val="hybridMultilevel"/>
    <w:tmpl w:val="7F9A9674"/>
    <w:lvl w:ilvl="0" w:tplc="55AC2A92">
      <w:start w:val="1"/>
      <w:numFmt w:val="upperRoman"/>
      <w:lvlText w:val="%1."/>
      <w:lvlJc w:val="left"/>
      <w:pPr>
        <w:ind w:left="1145" w:hanging="72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5" w15:restartNumberingAfterBreak="0">
    <w:nsid w:val="156339FE"/>
    <w:multiLevelType w:val="multilevel"/>
    <w:tmpl w:val="50CE4C1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25D347B3"/>
    <w:multiLevelType w:val="multilevel"/>
    <w:tmpl w:val="6D70D8D2"/>
    <w:lvl w:ilvl="0">
      <w:start w:val="1"/>
      <w:numFmt w:val="decimal"/>
      <w:pStyle w:val="Clanek"/>
      <w:lvlText w:val="%1"/>
      <w:lvlJc w:val="left"/>
      <w:pPr>
        <w:tabs>
          <w:tab w:val="num" w:pos="360"/>
        </w:tabs>
        <w:ind w:left="360" w:hanging="360"/>
      </w:pPr>
      <w:rPr>
        <w:rFonts w:hint="default"/>
      </w:rPr>
    </w:lvl>
    <w:lvl w:ilvl="1">
      <w:start w:val="5"/>
      <w:numFmt w:val="decimal"/>
      <w:pStyle w:val="Bodclanku"/>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6FC4189"/>
    <w:multiLevelType w:val="hybridMultilevel"/>
    <w:tmpl w:val="169018D6"/>
    <w:lvl w:ilvl="0" w:tplc="8E7EEF54">
      <w:start w:val="1"/>
      <w:numFmt w:val="upperRoman"/>
      <w:lvlText w:val="%1."/>
      <w:lvlJc w:val="left"/>
      <w:pPr>
        <w:ind w:left="1145" w:hanging="72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8" w15:restartNumberingAfterBreak="0">
    <w:nsid w:val="27F06444"/>
    <w:multiLevelType w:val="hybridMultilevel"/>
    <w:tmpl w:val="1EC0F05A"/>
    <w:lvl w:ilvl="0" w:tplc="15ACBFFE">
      <w:start w:val="1"/>
      <w:numFmt w:val="lowerLetter"/>
      <w:lvlText w:val="%1)"/>
      <w:lvlJc w:val="left"/>
      <w:pPr>
        <w:ind w:left="1120" w:hanging="360"/>
      </w:pPr>
      <w:rPr>
        <w:rFonts w:hint="default"/>
      </w:rPr>
    </w:lvl>
    <w:lvl w:ilvl="1" w:tplc="04050019" w:tentative="1">
      <w:start w:val="1"/>
      <w:numFmt w:val="lowerLetter"/>
      <w:lvlText w:val="%2."/>
      <w:lvlJc w:val="left"/>
      <w:pPr>
        <w:ind w:left="1840" w:hanging="360"/>
      </w:pPr>
    </w:lvl>
    <w:lvl w:ilvl="2" w:tplc="0405001B" w:tentative="1">
      <w:start w:val="1"/>
      <w:numFmt w:val="lowerRoman"/>
      <w:lvlText w:val="%3."/>
      <w:lvlJc w:val="right"/>
      <w:pPr>
        <w:ind w:left="2560" w:hanging="180"/>
      </w:pPr>
    </w:lvl>
    <w:lvl w:ilvl="3" w:tplc="0405000F" w:tentative="1">
      <w:start w:val="1"/>
      <w:numFmt w:val="decimal"/>
      <w:lvlText w:val="%4."/>
      <w:lvlJc w:val="left"/>
      <w:pPr>
        <w:ind w:left="3280" w:hanging="360"/>
      </w:pPr>
    </w:lvl>
    <w:lvl w:ilvl="4" w:tplc="04050019" w:tentative="1">
      <w:start w:val="1"/>
      <w:numFmt w:val="lowerLetter"/>
      <w:lvlText w:val="%5."/>
      <w:lvlJc w:val="left"/>
      <w:pPr>
        <w:ind w:left="4000" w:hanging="360"/>
      </w:pPr>
    </w:lvl>
    <w:lvl w:ilvl="5" w:tplc="0405001B" w:tentative="1">
      <w:start w:val="1"/>
      <w:numFmt w:val="lowerRoman"/>
      <w:lvlText w:val="%6."/>
      <w:lvlJc w:val="right"/>
      <w:pPr>
        <w:ind w:left="4720" w:hanging="180"/>
      </w:pPr>
    </w:lvl>
    <w:lvl w:ilvl="6" w:tplc="0405000F" w:tentative="1">
      <w:start w:val="1"/>
      <w:numFmt w:val="decimal"/>
      <w:lvlText w:val="%7."/>
      <w:lvlJc w:val="left"/>
      <w:pPr>
        <w:ind w:left="5440" w:hanging="360"/>
      </w:pPr>
    </w:lvl>
    <w:lvl w:ilvl="7" w:tplc="04050019" w:tentative="1">
      <w:start w:val="1"/>
      <w:numFmt w:val="lowerLetter"/>
      <w:lvlText w:val="%8."/>
      <w:lvlJc w:val="left"/>
      <w:pPr>
        <w:ind w:left="6160" w:hanging="360"/>
      </w:pPr>
    </w:lvl>
    <w:lvl w:ilvl="8" w:tplc="0405001B" w:tentative="1">
      <w:start w:val="1"/>
      <w:numFmt w:val="lowerRoman"/>
      <w:lvlText w:val="%9."/>
      <w:lvlJc w:val="right"/>
      <w:pPr>
        <w:ind w:left="6880" w:hanging="180"/>
      </w:pPr>
    </w:lvl>
  </w:abstractNum>
  <w:abstractNum w:abstractNumId="9" w15:restartNumberingAfterBreak="0">
    <w:nsid w:val="30DC3227"/>
    <w:multiLevelType w:val="hybridMultilevel"/>
    <w:tmpl w:val="8ED0628C"/>
    <w:lvl w:ilvl="0" w:tplc="FFFFFFFF">
      <w:start w:val="1"/>
      <w:numFmt w:val="bullet"/>
      <w:lvlText w:val=""/>
      <w:lvlJc w:val="left"/>
      <w:pPr>
        <w:ind w:left="900" w:hanging="360"/>
      </w:pPr>
      <w:rPr>
        <w:rFonts w:ascii="Symbol" w:hAnsi="Symbol" w:hint="default"/>
      </w:rPr>
    </w:lvl>
    <w:lvl w:ilvl="1" w:tplc="04050019" w:tentative="1">
      <w:start w:val="1"/>
      <w:numFmt w:val="bullet"/>
      <w:lvlText w:val="o"/>
      <w:lvlJc w:val="left"/>
      <w:pPr>
        <w:ind w:left="1620" w:hanging="360"/>
      </w:pPr>
      <w:rPr>
        <w:rFonts w:ascii="Courier New" w:hAnsi="Courier New" w:cs="Courier New" w:hint="default"/>
      </w:rPr>
    </w:lvl>
    <w:lvl w:ilvl="2" w:tplc="0405001B" w:tentative="1">
      <w:start w:val="1"/>
      <w:numFmt w:val="bullet"/>
      <w:lvlText w:val=""/>
      <w:lvlJc w:val="left"/>
      <w:pPr>
        <w:ind w:left="2340" w:hanging="360"/>
      </w:pPr>
      <w:rPr>
        <w:rFonts w:ascii="Wingdings" w:hAnsi="Wingdings" w:hint="default"/>
      </w:rPr>
    </w:lvl>
    <w:lvl w:ilvl="3" w:tplc="0405000F" w:tentative="1">
      <w:start w:val="1"/>
      <w:numFmt w:val="bullet"/>
      <w:lvlText w:val=""/>
      <w:lvlJc w:val="left"/>
      <w:pPr>
        <w:ind w:left="3060" w:hanging="360"/>
      </w:pPr>
      <w:rPr>
        <w:rFonts w:ascii="Symbol" w:hAnsi="Symbol" w:hint="default"/>
      </w:rPr>
    </w:lvl>
    <w:lvl w:ilvl="4" w:tplc="04050019" w:tentative="1">
      <w:start w:val="1"/>
      <w:numFmt w:val="bullet"/>
      <w:lvlText w:val="o"/>
      <w:lvlJc w:val="left"/>
      <w:pPr>
        <w:ind w:left="3780" w:hanging="360"/>
      </w:pPr>
      <w:rPr>
        <w:rFonts w:ascii="Courier New" w:hAnsi="Courier New" w:cs="Courier New" w:hint="default"/>
      </w:rPr>
    </w:lvl>
    <w:lvl w:ilvl="5" w:tplc="0405001B" w:tentative="1">
      <w:start w:val="1"/>
      <w:numFmt w:val="bullet"/>
      <w:lvlText w:val=""/>
      <w:lvlJc w:val="left"/>
      <w:pPr>
        <w:ind w:left="4500" w:hanging="360"/>
      </w:pPr>
      <w:rPr>
        <w:rFonts w:ascii="Wingdings" w:hAnsi="Wingdings" w:hint="default"/>
      </w:rPr>
    </w:lvl>
    <w:lvl w:ilvl="6" w:tplc="0405000F" w:tentative="1">
      <w:start w:val="1"/>
      <w:numFmt w:val="bullet"/>
      <w:lvlText w:val=""/>
      <w:lvlJc w:val="left"/>
      <w:pPr>
        <w:ind w:left="5220" w:hanging="360"/>
      </w:pPr>
      <w:rPr>
        <w:rFonts w:ascii="Symbol" w:hAnsi="Symbol" w:hint="default"/>
      </w:rPr>
    </w:lvl>
    <w:lvl w:ilvl="7" w:tplc="04050019" w:tentative="1">
      <w:start w:val="1"/>
      <w:numFmt w:val="bullet"/>
      <w:lvlText w:val="o"/>
      <w:lvlJc w:val="left"/>
      <w:pPr>
        <w:ind w:left="5940" w:hanging="360"/>
      </w:pPr>
      <w:rPr>
        <w:rFonts w:ascii="Courier New" w:hAnsi="Courier New" w:cs="Courier New" w:hint="default"/>
      </w:rPr>
    </w:lvl>
    <w:lvl w:ilvl="8" w:tplc="0405001B" w:tentative="1">
      <w:start w:val="1"/>
      <w:numFmt w:val="bullet"/>
      <w:lvlText w:val=""/>
      <w:lvlJc w:val="left"/>
      <w:pPr>
        <w:ind w:left="6660" w:hanging="360"/>
      </w:pPr>
      <w:rPr>
        <w:rFonts w:ascii="Wingdings" w:hAnsi="Wingdings" w:hint="default"/>
      </w:rPr>
    </w:lvl>
  </w:abstractNum>
  <w:abstractNum w:abstractNumId="10" w15:restartNumberingAfterBreak="0">
    <w:nsid w:val="325100BF"/>
    <w:multiLevelType w:val="hybridMultilevel"/>
    <w:tmpl w:val="390CF54E"/>
    <w:lvl w:ilvl="0" w:tplc="E21A8F84">
      <w:start w:val="1"/>
      <w:numFmt w:val="decimal"/>
      <w:lvlText w:val="%1."/>
      <w:lvlJc w:val="left"/>
      <w:pPr>
        <w:ind w:left="722" w:hanging="360"/>
      </w:pPr>
      <w:rPr>
        <w:rFonts w:hint="default"/>
      </w:rPr>
    </w:lvl>
    <w:lvl w:ilvl="1" w:tplc="04050019" w:tentative="1">
      <w:start w:val="1"/>
      <w:numFmt w:val="lowerLetter"/>
      <w:lvlText w:val="%2."/>
      <w:lvlJc w:val="left"/>
      <w:pPr>
        <w:ind w:left="1442" w:hanging="360"/>
      </w:pPr>
    </w:lvl>
    <w:lvl w:ilvl="2" w:tplc="0405001B" w:tentative="1">
      <w:start w:val="1"/>
      <w:numFmt w:val="lowerRoman"/>
      <w:lvlText w:val="%3."/>
      <w:lvlJc w:val="right"/>
      <w:pPr>
        <w:ind w:left="2162" w:hanging="180"/>
      </w:pPr>
    </w:lvl>
    <w:lvl w:ilvl="3" w:tplc="0405000F" w:tentative="1">
      <w:start w:val="1"/>
      <w:numFmt w:val="decimal"/>
      <w:lvlText w:val="%4."/>
      <w:lvlJc w:val="left"/>
      <w:pPr>
        <w:ind w:left="2882" w:hanging="360"/>
      </w:pPr>
    </w:lvl>
    <w:lvl w:ilvl="4" w:tplc="04050019" w:tentative="1">
      <w:start w:val="1"/>
      <w:numFmt w:val="lowerLetter"/>
      <w:lvlText w:val="%5."/>
      <w:lvlJc w:val="left"/>
      <w:pPr>
        <w:ind w:left="3602" w:hanging="360"/>
      </w:pPr>
    </w:lvl>
    <w:lvl w:ilvl="5" w:tplc="0405001B" w:tentative="1">
      <w:start w:val="1"/>
      <w:numFmt w:val="lowerRoman"/>
      <w:lvlText w:val="%6."/>
      <w:lvlJc w:val="right"/>
      <w:pPr>
        <w:ind w:left="4322" w:hanging="180"/>
      </w:pPr>
    </w:lvl>
    <w:lvl w:ilvl="6" w:tplc="0405000F" w:tentative="1">
      <w:start w:val="1"/>
      <w:numFmt w:val="decimal"/>
      <w:lvlText w:val="%7."/>
      <w:lvlJc w:val="left"/>
      <w:pPr>
        <w:ind w:left="5042" w:hanging="360"/>
      </w:pPr>
    </w:lvl>
    <w:lvl w:ilvl="7" w:tplc="04050019" w:tentative="1">
      <w:start w:val="1"/>
      <w:numFmt w:val="lowerLetter"/>
      <w:lvlText w:val="%8."/>
      <w:lvlJc w:val="left"/>
      <w:pPr>
        <w:ind w:left="5762" w:hanging="360"/>
      </w:pPr>
    </w:lvl>
    <w:lvl w:ilvl="8" w:tplc="0405001B" w:tentative="1">
      <w:start w:val="1"/>
      <w:numFmt w:val="lowerRoman"/>
      <w:lvlText w:val="%9."/>
      <w:lvlJc w:val="right"/>
      <w:pPr>
        <w:ind w:left="6482" w:hanging="180"/>
      </w:pPr>
    </w:lvl>
  </w:abstractNum>
  <w:abstractNum w:abstractNumId="11" w15:restartNumberingAfterBreak="0">
    <w:nsid w:val="33B56262"/>
    <w:multiLevelType w:val="hybridMultilevel"/>
    <w:tmpl w:val="C9FC50EE"/>
    <w:lvl w:ilvl="0" w:tplc="4676AEC2">
      <w:start w:val="19"/>
      <w:numFmt w:val="bullet"/>
      <w:lvlText w:val="-"/>
      <w:lvlJc w:val="left"/>
      <w:pPr>
        <w:ind w:left="720" w:hanging="360"/>
      </w:pPr>
      <w:rPr>
        <w:rFonts w:ascii="Calibri Light" w:eastAsia="Times New Roman" w:hAnsi="Calibri Light" w:cs="Calibri Ligh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120363F"/>
    <w:multiLevelType w:val="hybridMultilevel"/>
    <w:tmpl w:val="815624B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ACC276A"/>
    <w:multiLevelType w:val="hybridMultilevel"/>
    <w:tmpl w:val="78609FCA"/>
    <w:lvl w:ilvl="0" w:tplc="B90EEA84">
      <w:start w:val="5"/>
      <w:numFmt w:val="bullet"/>
      <w:lvlText w:val="-"/>
      <w:lvlJc w:val="left"/>
      <w:pPr>
        <w:ind w:left="760" w:hanging="360"/>
      </w:pPr>
      <w:rPr>
        <w:rFonts w:ascii="Times New Roman" w:eastAsia="Times New Roman" w:hAnsi="Times New Roman" w:cs="Times New Roman" w:hint="default"/>
      </w:rPr>
    </w:lvl>
    <w:lvl w:ilvl="1" w:tplc="04050003" w:tentative="1">
      <w:start w:val="1"/>
      <w:numFmt w:val="bullet"/>
      <w:lvlText w:val="o"/>
      <w:lvlJc w:val="left"/>
      <w:pPr>
        <w:ind w:left="1480" w:hanging="360"/>
      </w:pPr>
      <w:rPr>
        <w:rFonts w:ascii="Courier New" w:hAnsi="Courier New" w:cs="Courier New" w:hint="default"/>
      </w:rPr>
    </w:lvl>
    <w:lvl w:ilvl="2" w:tplc="04050005" w:tentative="1">
      <w:start w:val="1"/>
      <w:numFmt w:val="bullet"/>
      <w:lvlText w:val=""/>
      <w:lvlJc w:val="left"/>
      <w:pPr>
        <w:ind w:left="2200" w:hanging="360"/>
      </w:pPr>
      <w:rPr>
        <w:rFonts w:ascii="Wingdings" w:hAnsi="Wingdings" w:hint="default"/>
      </w:rPr>
    </w:lvl>
    <w:lvl w:ilvl="3" w:tplc="04050001" w:tentative="1">
      <w:start w:val="1"/>
      <w:numFmt w:val="bullet"/>
      <w:lvlText w:val=""/>
      <w:lvlJc w:val="left"/>
      <w:pPr>
        <w:ind w:left="2920" w:hanging="360"/>
      </w:pPr>
      <w:rPr>
        <w:rFonts w:ascii="Symbol" w:hAnsi="Symbol" w:hint="default"/>
      </w:rPr>
    </w:lvl>
    <w:lvl w:ilvl="4" w:tplc="04050003" w:tentative="1">
      <w:start w:val="1"/>
      <w:numFmt w:val="bullet"/>
      <w:lvlText w:val="o"/>
      <w:lvlJc w:val="left"/>
      <w:pPr>
        <w:ind w:left="3640" w:hanging="360"/>
      </w:pPr>
      <w:rPr>
        <w:rFonts w:ascii="Courier New" w:hAnsi="Courier New" w:cs="Courier New" w:hint="default"/>
      </w:rPr>
    </w:lvl>
    <w:lvl w:ilvl="5" w:tplc="04050005" w:tentative="1">
      <w:start w:val="1"/>
      <w:numFmt w:val="bullet"/>
      <w:lvlText w:val=""/>
      <w:lvlJc w:val="left"/>
      <w:pPr>
        <w:ind w:left="4360" w:hanging="360"/>
      </w:pPr>
      <w:rPr>
        <w:rFonts w:ascii="Wingdings" w:hAnsi="Wingdings" w:hint="default"/>
      </w:rPr>
    </w:lvl>
    <w:lvl w:ilvl="6" w:tplc="04050001" w:tentative="1">
      <w:start w:val="1"/>
      <w:numFmt w:val="bullet"/>
      <w:lvlText w:val=""/>
      <w:lvlJc w:val="left"/>
      <w:pPr>
        <w:ind w:left="5080" w:hanging="360"/>
      </w:pPr>
      <w:rPr>
        <w:rFonts w:ascii="Symbol" w:hAnsi="Symbol" w:hint="default"/>
      </w:rPr>
    </w:lvl>
    <w:lvl w:ilvl="7" w:tplc="04050003" w:tentative="1">
      <w:start w:val="1"/>
      <w:numFmt w:val="bullet"/>
      <w:lvlText w:val="o"/>
      <w:lvlJc w:val="left"/>
      <w:pPr>
        <w:ind w:left="5800" w:hanging="360"/>
      </w:pPr>
      <w:rPr>
        <w:rFonts w:ascii="Courier New" w:hAnsi="Courier New" w:cs="Courier New" w:hint="default"/>
      </w:rPr>
    </w:lvl>
    <w:lvl w:ilvl="8" w:tplc="04050005" w:tentative="1">
      <w:start w:val="1"/>
      <w:numFmt w:val="bullet"/>
      <w:lvlText w:val=""/>
      <w:lvlJc w:val="left"/>
      <w:pPr>
        <w:ind w:left="6520" w:hanging="360"/>
      </w:pPr>
      <w:rPr>
        <w:rFonts w:ascii="Wingdings" w:hAnsi="Wingdings" w:hint="default"/>
      </w:rPr>
    </w:lvl>
  </w:abstractNum>
  <w:abstractNum w:abstractNumId="14" w15:restartNumberingAfterBreak="0">
    <w:nsid w:val="4D893670"/>
    <w:multiLevelType w:val="hybridMultilevel"/>
    <w:tmpl w:val="6E38E7E8"/>
    <w:lvl w:ilvl="0" w:tplc="410AA202">
      <w:start w:val="1"/>
      <w:numFmt w:val="decimal"/>
      <w:lvlText w:val="%1."/>
      <w:lvlJc w:val="left"/>
      <w:pPr>
        <w:ind w:left="785" w:hanging="360"/>
      </w:pPr>
      <w:rPr>
        <w:rFonts w:hint="default"/>
        <w:b w:val="0"/>
        <w:bCs/>
        <w:sz w:val="24"/>
        <w:szCs w:val="28"/>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5" w15:restartNumberingAfterBreak="0">
    <w:nsid w:val="5368131A"/>
    <w:multiLevelType w:val="hybridMultilevel"/>
    <w:tmpl w:val="2E36290C"/>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6" w15:restartNumberingAfterBreak="0">
    <w:nsid w:val="58921BC1"/>
    <w:multiLevelType w:val="hybridMultilevel"/>
    <w:tmpl w:val="3B36DB7C"/>
    <w:lvl w:ilvl="0" w:tplc="1E7A70BC">
      <w:start w:val="1"/>
      <w:numFmt w:val="upperRoman"/>
      <w:lvlText w:val="%1."/>
      <w:lvlJc w:val="left"/>
      <w:pPr>
        <w:ind w:left="1145" w:hanging="720"/>
      </w:pPr>
      <w:rPr>
        <w:rFonts w:hint="default"/>
        <w:b/>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7" w15:restartNumberingAfterBreak="0">
    <w:nsid w:val="6F5012D2"/>
    <w:multiLevelType w:val="hybridMultilevel"/>
    <w:tmpl w:val="5C56AF88"/>
    <w:lvl w:ilvl="0" w:tplc="0410182A">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8" w15:restartNumberingAfterBreak="0">
    <w:nsid w:val="70F41CD9"/>
    <w:multiLevelType w:val="multilevel"/>
    <w:tmpl w:val="048E1500"/>
    <w:lvl w:ilvl="0">
      <w:start w:val="1"/>
      <w:numFmt w:val="decimal"/>
      <w:pStyle w:val="Nadpis1"/>
      <w:lvlText w:val="%1."/>
      <w:lvlJc w:val="left"/>
      <w:pPr>
        <w:tabs>
          <w:tab w:val="num" w:pos="360"/>
        </w:tabs>
        <w:ind w:left="360" w:hanging="360"/>
      </w:pPr>
      <w:rPr>
        <w:rFonts w:asciiTheme="minorHAnsi" w:hAnsiTheme="minorHAnsi" w:cstheme="minorHAnsi" w:hint="default"/>
      </w:rPr>
    </w:lvl>
    <w:lvl w:ilvl="1">
      <w:start w:val="1"/>
      <w:numFmt w:val="decimal"/>
      <w:pStyle w:val="Nadpis2"/>
      <w:lvlText w:val="%1.%2"/>
      <w:lvlJc w:val="left"/>
      <w:pPr>
        <w:tabs>
          <w:tab w:val="num" w:pos="360"/>
        </w:tabs>
        <w:ind w:left="360" w:hanging="360"/>
      </w:pPr>
      <w:rPr>
        <w:rFonts w:ascii="Arial" w:hAnsi="Arial" w:cs="Arial" w:hint="default"/>
        <w:b w:val="0"/>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1AC356F"/>
    <w:multiLevelType w:val="hybridMultilevel"/>
    <w:tmpl w:val="50D463DA"/>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0" w15:restartNumberingAfterBreak="0">
    <w:nsid w:val="72F625B1"/>
    <w:multiLevelType w:val="hybridMultilevel"/>
    <w:tmpl w:val="48BA90FE"/>
    <w:lvl w:ilvl="0" w:tplc="00000005">
      <w:start w:val="3"/>
      <w:numFmt w:val="bullet"/>
      <w:lvlText w:val="-"/>
      <w:lvlJc w:val="left"/>
      <w:pPr>
        <w:ind w:left="1145" w:hanging="360"/>
      </w:pPr>
      <w:rPr>
        <w:rFonts w:ascii="Arial Narrow" w:hAnsi="Arial Narrow" w:cs="Times New Roman"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1" w15:restartNumberingAfterBreak="0">
    <w:nsid w:val="78E83515"/>
    <w:multiLevelType w:val="hybridMultilevel"/>
    <w:tmpl w:val="6016A4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A2A696D"/>
    <w:multiLevelType w:val="hybridMultilevel"/>
    <w:tmpl w:val="AA3C53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60850459">
    <w:abstractNumId w:val="18"/>
  </w:num>
  <w:num w:numId="2" w16cid:durableId="2116948324">
    <w:abstractNumId w:val="9"/>
  </w:num>
  <w:num w:numId="3" w16cid:durableId="1514607811">
    <w:abstractNumId w:val="3"/>
  </w:num>
  <w:num w:numId="4" w16cid:durableId="2106264996">
    <w:abstractNumId w:val="12"/>
  </w:num>
  <w:num w:numId="5" w16cid:durableId="74016023">
    <w:abstractNumId w:val="15"/>
  </w:num>
  <w:num w:numId="6" w16cid:durableId="1109547713">
    <w:abstractNumId w:val="22"/>
  </w:num>
  <w:num w:numId="7" w16cid:durableId="1519153338">
    <w:abstractNumId w:val="11"/>
  </w:num>
  <w:num w:numId="8" w16cid:durableId="129445696">
    <w:abstractNumId w:val="6"/>
  </w:num>
  <w:num w:numId="9" w16cid:durableId="636304874">
    <w:abstractNumId w:val="17"/>
  </w:num>
  <w:num w:numId="10" w16cid:durableId="1477065363">
    <w:abstractNumId w:val="18"/>
  </w:num>
  <w:num w:numId="11" w16cid:durableId="413210523">
    <w:abstractNumId w:val="18"/>
  </w:num>
  <w:num w:numId="12" w16cid:durableId="689720062">
    <w:abstractNumId w:val="18"/>
  </w:num>
  <w:num w:numId="13" w16cid:durableId="1568762348">
    <w:abstractNumId w:val="5"/>
  </w:num>
  <w:num w:numId="14" w16cid:durableId="921910521">
    <w:abstractNumId w:val="18"/>
  </w:num>
  <w:num w:numId="15" w16cid:durableId="2033416492">
    <w:abstractNumId w:val="18"/>
  </w:num>
  <w:num w:numId="16" w16cid:durableId="229120716">
    <w:abstractNumId w:val="18"/>
  </w:num>
  <w:num w:numId="17" w16cid:durableId="1117405011">
    <w:abstractNumId w:val="4"/>
  </w:num>
  <w:num w:numId="18" w16cid:durableId="1417557462">
    <w:abstractNumId w:val="16"/>
  </w:num>
  <w:num w:numId="19" w16cid:durableId="1912543160">
    <w:abstractNumId w:val="7"/>
  </w:num>
  <w:num w:numId="20" w16cid:durableId="1328900768">
    <w:abstractNumId w:val="2"/>
  </w:num>
  <w:num w:numId="21" w16cid:durableId="491137876">
    <w:abstractNumId w:val="18"/>
  </w:num>
  <w:num w:numId="22" w16cid:durableId="505829153">
    <w:abstractNumId w:val="20"/>
  </w:num>
  <w:num w:numId="23" w16cid:durableId="1671372286">
    <w:abstractNumId w:val="19"/>
  </w:num>
  <w:num w:numId="24" w16cid:durableId="1346784645">
    <w:abstractNumId w:val="21"/>
  </w:num>
  <w:num w:numId="25" w16cid:durableId="1805151234">
    <w:abstractNumId w:val="18"/>
  </w:num>
  <w:num w:numId="26" w16cid:durableId="153910471">
    <w:abstractNumId w:val="13"/>
  </w:num>
  <w:num w:numId="27" w16cid:durableId="1053037483">
    <w:abstractNumId w:val="8"/>
  </w:num>
  <w:num w:numId="28" w16cid:durableId="1379159604">
    <w:abstractNumId w:val="10"/>
  </w:num>
  <w:num w:numId="29" w16cid:durableId="1304919840">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92A"/>
    <w:rsid w:val="00000540"/>
    <w:rsid w:val="00001770"/>
    <w:rsid w:val="000041E4"/>
    <w:rsid w:val="00004E64"/>
    <w:rsid w:val="000075E8"/>
    <w:rsid w:val="00011939"/>
    <w:rsid w:val="00017E49"/>
    <w:rsid w:val="00026745"/>
    <w:rsid w:val="00026A83"/>
    <w:rsid w:val="00027755"/>
    <w:rsid w:val="000278C3"/>
    <w:rsid w:val="00030B66"/>
    <w:rsid w:val="000343EC"/>
    <w:rsid w:val="00035C42"/>
    <w:rsid w:val="00037FA0"/>
    <w:rsid w:val="000445EB"/>
    <w:rsid w:val="00046CC0"/>
    <w:rsid w:val="000478E6"/>
    <w:rsid w:val="00050E3E"/>
    <w:rsid w:val="000578B9"/>
    <w:rsid w:val="00070617"/>
    <w:rsid w:val="00080E02"/>
    <w:rsid w:val="00081B89"/>
    <w:rsid w:val="00086BED"/>
    <w:rsid w:val="0009003D"/>
    <w:rsid w:val="00091B95"/>
    <w:rsid w:val="00094165"/>
    <w:rsid w:val="00094AC2"/>
    <w:rsid w:val="000963C2"/>
    <w:rsid w:val="000966B6"/>
    <w:rsid w:val="000A0413"/>
    <w:rsid w:val="000A0C80"/>
    <w:rsid w:val="000A456A"/>
    <w:rsid w:val="000A5251"/>
    <w:rsid w:val="000B5EA2"/>
    <w:rsid w:val="000C2C6A"/>
    <w:rsid w:val="000C6C0F"/>
    <w:rsid w:val="000C6DA0"/>
    <w:rsid w:val="000D7B70"/>
    <w:rsid w:val="000D7C1A"/>
    <w:rsid w:val="000E2369"/>
    <w:rsid w:val="000E298E"/>
    <w:rsid w:val="000E4C22"/>
    <w:rsid w:val="000E4C26"/>
    <w:rsid w:val="000E507A"/>
    <w:rsid w:val="000E5910"/>
    <w:rsid w:val="000E69BC"/>
    <w:rsid w:val="000E795E"/>
    <w:rsid w:val="000F25DF"/>
    <w:rsid w:val="000F6C19"/>
    <w:rsid w:val="000F7CE0"/>
    <w:rsid w:val="00100DAE"/>
    <w:rsid w:val="0010231E"/>
    <w:rsid w:val="0010685E"/>
    <w:rsid w:val="00112112"/>
    <w:rsid w:val="00113ACC"/>
    <w:rsid w:val="001159D8"/>
    <w:rsid w:val="00120B6E"/>
    <w:rsid w:val="00130154"/>
    <w:rsid w:val="001314DC"/>
    <w:rsid w:val="00132D2A"/>
    <w:rsid w:val="001339F1"/>
    <w:rsid w:val="00134542"/>
    <w:rsid w:val="00135059"/>
    <w:rsid w:val="00135EEB"/>
    <w:rsid w:val="00141795"/>
    <w:rsid w:val="00141A66"/>
    <w:rsid w:val="00141DF8"/>
    <w:rsid w:val="00152EBB"/>
    <w:rsid w:val="0015482B"/>
    <w:rsid w:val="00154B35"/>
    <w:rsid w:val="001574AA"/>
    <w:rsid w:val="00164B88"/>
    <w:rsid w:val="0016743F"/>
    <w:rsid w:val="00171B98"/>
    <w:rsid w:val="001732FB"/>
    <w:rsid w:val="00175599"/>
    <w:rsid w:val="00181B6F"/>
    <w:rsid w:val="00182808"/>
    <w:rsid w:val="001866D7"/>
    <w:rsid w:val="00190176"/>
    <w:rsid w:val="0019481C"/>
    <w:rsid w:val="00195BFF"/>
    <w:rsid w:val="00196D43"/>
    <w:rsid w:val="0019791A"/>
    <w:rsid w:val="001A12F2"/>
    <w:rsid w:val="001A19C9"/>
    <w:rsid w:val="001A6A97"/>
    <w:rsid w:val="001A6F78"/>
    <w:rsid w:val="001A70FA"/>
    <w:rsid w:val="001C65B7"/>
    <w:rsid w:val="001D5148"/>
    <w:rsid w:val="001D5287"/>
    <w:rsid w:val="001D5B85"/>
    <w:rsid w:val="001E051B"/>
    <w:rsid w:val="001E0584"/>
    <w:rsid w:val="001E0AC6"/>
    <w:rsid w:val="001E6E3A"/>
    <w:rsid w:val="001F06EC"/>
    <w:rsid w:val="001F39FB"/>
    <w:rsid w:val="001F7369"/>
    <w:rsid w:val="001F7C36"/>
    <w:rsid w:val="001F7E12"/>
    <w:rsid w:val="00204A59"/>
    <w:rsid w:val="00210724"/>
    <w:rsid w:val="00211F74"/>
    <w:rsid w:val="002132BC"/>
    <w:rsid w:val="002171BA"/>
    <w:rsid w:val="00227257"/>
    <w:rsid w:val="00230AC7"/>
    <w:rsid w:val="0023226F"/>
    <w:rsid w:val="00232C05"/>
    <w:rsid w:val="002347ED"/>
    <w:rsid w:val="00234A07"/>
    <w:rsid w:val="00234D93"/>
    <w:rsid w:val="0023746B"/>
    <w:rsid w:val="00241040"/>
    <w:rsid w:val="00246526"/>
    <w:rsid w:val="00246981"/>
    <w:rsid w:val="0025192A"/>
    <w:rsid w:val="00252037"/>
    <w:rsid w:val="002527F3"/>
    <w:rsid w:val="00253A17"/>
    <w:rsid w:val="002542F8"/>
    <w:rsid w:val="00257863"/>
    <w:rsid w:val="00257EE7"/>
    <w:rsid w:val="0026266D"/>
    <w:rsid w:val="00263C48"/>
    <w:rsid w:val="00273561"/>
    <w:rsid w:val="002735BE"/>
    <w:rsid w:val="00273EC7"/>
    <w:rsid w:val="002757E0"/>
    <w:rsid w:val="002768A0"/>
    <w:rsid w:val="00283552"/>
    <w:rsid w:val="002934FE"/>
    <w:rsid w:val="00294CAA"/>
    <w:rsid w:val="0029535E"/>
    <w:rsid w:val="002A3981"/>
    <w:rsid w:val="002A6936"/>
    <w:rsid w:val="002A71BD"/>
    <w:rsid w:val="002B7FB9"/>
    <w:rsid w:val="002C18FD"/>
    <w:rsid w:val="002C469B"/>
    <w:rsid w:val="002C4D79"/>
    <w:rsid w:val="002D6072"/>
    <w:rsid w:val="002D7353"/>
    <w:rsid w:val="002E10D5"/>
    <w:rsid w:val="002E18A7"/>
    <w:rsid w:val="002E2146"/>
    <w:rsid w:val="002E2E78"/>
    <w:rsid w:val="00300295"/>
    <w:rsid w:val="00300349"/>
    <w:rsid w:val="00301692"/>
    <w:rsid w:val="00304444"/>
    <w:rsid w:val="00304AA3"/>
    <w:rsid w:val="00305ADE"/>
    <w:rsid w:val="00307D31"/>
    <w:rsid w:val="00312102"/>
    <w:rsid w:val="00312509"/>
    <w:rsid w:val="003163D0"/>
    <w:rsid w:val="003177EE"/>
    <w:rsid w:val="00317C58"/>
    <w:rsid w:val="003204DF"/>
    <w:rsid w:val="003229B1"/>
    <w:rsid w:val="00324653"/>
    <w:rsid w:val="003334BC"/>
    <w:rsid w:val="00335A40"/>
    <w:rsid w:val="003360C0"/>
    <w:rsid w:val="00340C97"/>
    <w:rsid w:val="00342B02"/>
    <w:rsid w:val="00344C2F"/>
    <w:rsid w:val="003452E8"/>
    <w:rsid w:val="00345736"/>
    <w:rsid w:val="00345FCB"/>
    <w:rsid w:val="003536ED"/>
    <w:rsid w:val="00360320"/>
    <w:rsid w:val="003670BB"/>
    <w:rsid w:val="00371EDE"/>
    <w:rsid w:val="003738F6"/>
    <w:rsid w:val="003749DC"/>
    <w:rsid w:val="00374AD8"/>
    <w:rsid w:val="003767DF"/>
    <w:rsid w:val="00381686"/>
    <w:rsid w:val="00382427"/>
    <w:rsid w:val="00386EE3"/>
    <w:rsid w:val="00387182"/>
    <w:rsid w:val="003917EC"/>
    <w:rsid w:val="00394862"/>
    <w:rsid w:val="00395CBC"/>
    <w:rsid w:val="00395FD1"/>
    <w:rsid w:val="00396F24"/>
    <w:rsid w:val="00397877"/>
    <w:rsid w:val="003A4242"/>
    <w:rsid w:val="003A50A7"/>
    <w:rsid w:val="003A6D05"/>
    <w:rsid w:val="003B0A18"/>
    <w:rsid w:val="003B0B47"/>
    <w:rsid w:val="003B3442"/>
    <w:rsid w:val="003B38B9"/>
    <w:rsid w:val="003B5806"/>
    <w:rsid w:val="003C12E4"/>
    <w:rsid w:val="003C3964"/>
    <w:rsid w:val="003C3F93"/>
    <w:rsid w:val="003D30C9"/>
    <w:rsid w:val="003D7ECE"/>
    <w:rsid w:val="003E1EE3"/>
    <w:rsid w:val="003F4884"/>
    <w:rsid w:val="00405F6A"/>
    <w:rsid w:val="00411F53"/>
    <w:rsid w:val="004136E8"/>
    <w:rsid w:val="0041411F"/>
    <w:rsid w:val="00416EDC"/>
    <w:rsid w:val="0042094F"/>
    <w:rsid w:val="0042140F"/>
    <w:rsid w:val="00422F2F"/>
    <w:rsid w:val="00424167"/>
    <w:rsid w:val="00431E20"/>
    <w:rsid w:val="00431E6D"/>
    <w:rsid w:val="00453AB2"/>
    <w:rsid w:val="0045698B"/>
    <w:rsid w:val="0046017B"/>
    <w:rsid w:val="00462302"/>
    <w:rsid w:val="00463954"/>
    <w:rsid w:val="0046718A"/>
    <w:rsid w:val="004723B7"/>
    <w:rsid w:val="00483FFD"/>
    <w:rsid w:val="004915D8"/>
    <w:rsid w:val="0049179D"/>
    <w:rsid w:val="00494FF5"/>
    <w:rsid w:val="00495D94"/>
    <w:rsid w:val="004B0B32"/>
    <w:rsid w:val="004B1A66"/>
    <w:rsid w:val="004B778B"/>
    <w:rsid w:val="004C135A"/>
    <w:rsid w:val="004C46BE"/>
    <w:rsid w:val="004C5202"/>
    <w:rsid w:val="004D1A73"/>
    <w:rsid w:val="004D50E8"/>
    <w:rsid w:val="004D7DA2"/>
    <w:rsid w:val="004E1E27"/>
    <w:rsid w:val="004E30DE"/>
    <w:rsid w:val="004E5E2A"/>
    <w:rsid w:val="004E73A7"/>
    <w:rsid w:val="004F0D07"/>
    <w:rsid w:val="004F134E"/>
    <w:rsid w:val="004F518A"/>
    <w:rsid w:val="004F7493"/>
    <w:rsid w:val="00500EAD"/>
    <w:rsid w:val="005044C0"/>
    <w:rsid w:val="00504F2C"/>
    <w:rsid w:val="00506AA1"/>
    <w:rsid w:val="00510524"/>
    <w:rsid w:val="005107EA"/>
    <w:rsid w:val="00512415"/>
    <w:rsid w:val="00512CC0"/>
    <w:rsid w:val="00513320"/>
    <w:rsid w:val="0051431B"/>
    <w:rsid w:val="00524C1A"/>
    <w:rsid w:val="00533865"/>
    <w:rsid w:val="005369CA"/>
    <w:rsid w:val="00541940"/>
    <w:rsid w:val="00545920"/>
    <w:rsid w:val="0055016B"/>
    <w:rsid w:val="00554762"/>
    <w:rsid w:val="005613EC"/>
    <w:rsid w:val="00562771"/>
    <w:rsid w:val="0056371D"/>
    <w:rsid w:val="005645FD"/>
    <w:rsid w:val="0057398A"/>
    <w:rsid w:val="005744F3"/>
    <w:rsid w:val="00580B49"/>
    <w:rsid w:val="00581505"/>
    <w:rsid w:val="005818E8"/>
    <w:rsid w:val="00582D77"/>
    <w:rsid w:val="00585B55"/>
    <w:rsid w:val="00586789"/>
    <w:rsid w:val="00593988"/>
    <w:rsid w:val="005A59DC"/>
    <w:rsid w:val="005B0865"/>
    <w:rsid w:val="005B3355"/>
    <w:rsid w:val="005B427E"/>
    <w:rsid w:val="005B5079"/>
    <w:rsid w:val="005B5622"/>
    <w:rsid w:val="005B6CFB"/>
    <w:rsid w:val="005C1807"/>
    <w:rsid w:val="005C2040"/>
    <w:rsid w:val="005C48E4"/>
    <w:rsid w:val="005D0CC0"/>
    <w:rsid w:val="005D0E7B"/>
    <w:rsid w:val="005D5218"/>
    <w:rsid w:val="005D6C61"/>
    <w:rsid w:val="005D767D"/>
    <w:rsid w:val="005E62F6"/>
    <w:rsid w:val="005F4BC1"/>
    <w:rsid w:val="005F7382"/>
    <w:rsid w:val="005F7E3D"/>
    <w:rsid w:val="00607FA1"/>
    <w:rsid w:val="0061018D"/>
    <w:rsid w:val="00615672"/>
    <w:rsid w:val="006163B7"/>
    <w:rsid w:val="00630C10"/>
    <w:rsid w:val="00630F6E"/>
    <w:rsid w:val="006356CA"/>
    <w:rsid w:val="00635FCD"/>
    <w:rsid w:val="00636099"/>
    <w:rsid w:val="00640B80"/>
    <w:rsid w:val="00645497"/>
    <w:rsid w:val="0064717C"/>
    <w:rsid w:val="006500ED"/>
    <w:rsid w:val="006516F9"/>
    <w:rsid w:val="00652B1C"/>
    <w:rsid w:val="006578D4"/>
    <w:rsid w:val="00661299"/>
    <w:rsid w:val="00664E51"/>
    <w:rsid w:val="00671146"/>
    <w:rsid w:val="00671BAF"/>
    <w:rsid w:val="00672307"/>
    <w:rsid w:val="00676834"/>
    <w:rsid w:val="00680AF7"/>
    <w:rsid w:val="006935CD"/>
    <w:rsid w:val="006950DC"/>
    <w:rsid w:val="00696BC5"/>
    <w:rsid w:val="0069770C"/>
    <w:rsid w:val="006A117D"/>
    <w:rsid w:val="006A23C4"/>
    <w:rsid w:val="006A465B"/>
    <w:rsid w:val="006A53CB"/>
    <w:rsid w:val="006B62D6"/>
    <w:rsid w:val="006B7933"/>
    <w:rsid w:val="006C1703"/>
    <w:rsid w:val="006C4886"/>
    <w:rsid w:val="006C4A8E"/>
    <w:rsid w:val="006C4EB8"/>
    <w:rsid w:val="006C655F"/>
    <w:rsid w:val="006D36E2"/>
    <w:rsid w:val="006D679C"/>
    <w:rsid w:val="006D680E"/>
    <w:rsid w:val="006E54DC"/>
    <w:rsid w:val="006F2EE8"/>
    <w:rsid w:val="006F5B2E"/>
    <w:rsid w:val="006F6ACF"/>
    <w:rsid w:val="00702A32"/>
    <w:rsid w:val="00703B33"/>
    <w:rsid w:val="00707548"/>
    <w:rsid w:val="0071057E"/>
    <w:rsid w:val="00717F60"/>
    <w:rsid w:val="00731B90"/>
    <w:rsid w:val="007355D1"/>
    <w:rsid w:val="00741306"/>
    <w:rsid w:val="00743A62"/>
    <w:rsid w:val="00745BCA"/>
    <w:rsid w:val="007473A0"/>
    <w:rsid w:val="00752268"/>
    <w:rsid w:val="00752F04"/>
    <w:rsid w:val="00754C59"/>
    <w:rsid w:val="00755447"/>
    <w:rsid w:val="00755B86"/>
    <w:rsid w:val="007637FE"/>
    <w:rsid w:val="0076447A"/>
    <w:rsid w:val="0076517A"/>
    <w:rsid w:val="007712F9"/>
    <w:rsid w:val="00771F7A"/>
    <w:rsid w:val="00774694"/>
    <w:rsid w:val="00775B95"/>
    <w:rsid w:val="00777CEA"/>
    <w:rsid w:val="00782184"/>
    <w:rsid w:val="007841F7"/>
    <w:rsid w:val="00785323"/>
    <w:rsid w:val="00785431"/>
    <w:rsid w:val="00786B79"/>
    <w:rsid w:val="00787C04"/>
    <w:rsid w:val="00791B58"/>
    <w:rsid w:val="00793264"/>
    <w:rsid w:val="0079776B"/>
    <w:rsid w:val="007B6AE9"/>
    <w:rsid w:val="007C0107"/>
    <w:rsid w:val="007C259C"/>
    <w:rsid w:val="007C2E79"/>
    <w:rsid w:val="007D2AA7"/>
    <w:rsid w:val="007D36AA"/>
    <w:rsid w:val="007D5C4D"/>
    <w:rsid w:val="007D7A57"/>
    <w:rsid w:val="007E1FB4"/>
    <w:rsid w:val="007E2C3F"/>
    <w:rsid w:val="007E4F7F"/>
    <w:rsid w:val="007E50C1"/>
    <w:rsid w:val="007E79D4"/>
    <w:rsid w:val="007F0577"/>
    <w:rsid w:val="007F4737"/>
    <w:rsid w:val="007F545E"/>
    <w:rsid w:val="007F71D0"/>
    <w:rsid w:val="00804F2A"/>
    <w:rsid w:val="00805C6B"/>
    <w:rsid w:val="00805CEA"/>
    <w:rsid w:val="00811C97"/>
    <w:rsid w:val="00814691"/>
    <w:rsid w:val="008149B3"/>
    <w:rsid w:val="008176C7"/>
    <w:rsid w:val="00817D95"/>
    <w:rsid w:val="008222D7"/>
    <w:rsid w:val="00822E78"/>
    <w:rsid w:val="00826201"/>
    <w:rsid w:val="008265B3"/>
    <w:rsid w:val="008401CD"/>
    <w:rsid w:val="00843EB1"/>
    <w:rsid w:val="00845D11"/>
    <w:rsid w:val="0084603B"/>
    <w:rsid w:val="00850F8B"/>
    <w:rsid w:val="0085244F"/>
    <w:rsid w:val="0086193E"/>
    <w:rsid w:val="00861C3F"/>
    <w:rsid w:val="00862278"/>
    <w:rsid w:val="00864128"/>
    <w:rsid w:val="008652FD"/>
    <w:rsid w:val="008707C8"/>
    <w:rsid w:val="00874124"/>
    <w:rsid w:val="00881277"/>
    <w:rsid w:val="00882049"/>
    <w:rsid w:val="00890BA5"/>
    <w:rsid w:val="00893D14"/>
    <w:rsid w:val="00895991"/>
    <w:rsid w:val="008A4DD2"/>
    <w:rsid w:val="008A5E89"/>
    <w:rsid w:val="008B048B"/>
    <w:rsid w:val="008B0E9A"/>
    <w:rsid w:val="008B70DC"/>
    <w:rsid w:val="008C03D4"/>
    <w:rsid w:val="008C1A40"/>
    <w:rsid w:val="008C2491"/>
    <w:rsid w:val="008C665E"/>
    <w:rsid w:val="008D1FE1"/>
    <w:rsid w:val="008D403E"/>
    <w:rsid w:val="008D67A0"/>
    <w:rsid w:val="008E4A79"/>
    <w:rsid w:val="008E7AEA"/>
    <w:rsid w:val="008F335A"/>
    <w:rsid w:val="008F3DB6"/>
    <w:rsid w:val="00900896"/>
    <w:rsid w:val="009036F2"/>
    <w:rsid w:val="00903ECC"/>
    <w:rsid w:val="00914A81"/>
    <w:rsid w:val="00916675"/>
    <w:rsid w:val="009167AB"/>
    <w:rsid w:val="0091745B"/>
    <w:rsid w:val="0091774B"/>
    <w:rsid w:val="00927BB8"/>
    <w:rsid w:val="0093543F"/>
    <w:rsid w:val="00937011"/>
    <w:rsid w:val="009409F5"/>
    <w:rsid w:val="00941635"/>
    <w:rsid w:val="0094227B"/>
    <w:rsid w:val="00942BB3"/>
    <w:rsid w:val="00951332"/>
    <w:rsid w:val="00954137"/>
    <w:rsid w:val="00955FD0"/>
    <w:rsid w:val="00956C1D"/>
    <w:rsid w:val="009641B1"/>
    <w:rsid w:val="00964329"/>
    <w:rsid w:val="00965E94"/>
    <w:rsid w:val="00970114"/>
    <w:rsid w:val="009801BE"/>
    <w:rsid w:val="0098197F"/>
    <w:rsid w:val="009826C8"/>
    <w:rsid w:val="009866AE"/>
    <w:rsid w:val="00986AB8"/>
    <w:rsid w:val="00990B52"/>
    <w:rsid w:val="00991B98"/>
    <w:rsid w:val="00994948"/>
    <w:rsid w:val="00995600"/>
    <w:rsid w:val="009A0E99"/>
    <w:rsid w:val="009A6593"/>
    <w:rsid w:val="009B1CEA"/>
    <w:rsid w:val="009B59D4"/>
    <w:rsid w:val="009C16F2"/>
    <w:rsid w:val="009C23A5"/>
    <w:rsid w:val="009C63E9"/>
    <w:rsid w:val="009D03D2"/>
    <w:rsid w:val="009D1B89"/>
    <w:rsid w:val="009D1BE9"/>
    <w:rsid w:val="009D2CAE"/>
    <w:rsid w:val="009D3F80"/>
    <w:rsid w:val="009D78A2"/>
    <w:rsid w:val="009E1579"/>
    <w:rsid w:val="009E3FAF"/>
    <w:rsid w:val="009E4C11"/>
    <w:rsid w:val="009F56F3"/>
    <w:rsid w:val="009F5814"/>
    <w:rsid w:val="00A000D5"/>
    <w:rsid w:val="00A02DD7"/>
    <w:rsid w:val="00A041F8"/>
    <w:rsid w:val="00A142EC"/>
    <w:rsid w:val="00A204A7"/>
    <w:rsid w:val="00A21EDD"/>
    <w:rsid w:val="00A3339B"/>
    <w:rsid w:val="00A36CA7"/>
    <w:rsid w:val="00A40454"/>
    <w:rsid w:val="00A428D5"/>
    <w:rsid w:val="00A42D1F"/>
    <w:rsid w:val="00A4594F"/>
    <w:rsid w:val="00A46C26"/>
    <w:rsid w:val="00A5649B"/>
    <w:rsid w:val="00A5765E"/>
    <w:rsid w:val="00A73EF7"/>
    <w:rsid w:val="00A74A34"/>
    <w:rsid w:val="00A7592A"/>
    <w:rsid w:val="00A871DC"/>
    <w:rsid w:val="00A873A5"/>
    <w:rsid w:val="00A94647"/>
    <w:rsid w:val="00A956FC"/>
    <w:rsid w:val="00A96A57"/>
    <w:rsid w:val="00AA0821"/>
    <w:rsid w:val="00AA3D9A"/>
    <w:rsid w:val="00AA6A00"/>
    <w:rsid w:val="00AB0466"/>
    <w:rsid w:val="00AB05CA"/>
    <w:rsid w:val="00AB4D6C"/>
    <w:rsid w:val="00AD2468"/>
    <w:rsid w:val="00AD2B25"/>
    <w:rsid w:val="00AD3B1C"/>
    <w:rsid w:val="00AD3D40"/>
    <w:rsid w:val="00AD5EA9"/>
    <w:rsid w:val="00AE0EE7"/>
    <w:rsid w:val="00AE2F73"/>
    <w:rsid w:val="00AE3FFE"/>
    <w:rsid w:val="00AF448A"/>
    <w:rsid w:val="00AF4FD1"/>
    <w:rsid w:val="00AF68AB"/>
    <w:rsid w:val="00B03D40"/>
    <w:rsid w:val="00B071F0"/>
    <w:rsid w:val="00B10F43"/>
    <w:rsid w:val="00B12156"/>
    <w:rsid w:val="00B1450C"/>
    <w:rsid w:val="00B1626E"/>
    <w:rsid w:val="00B1749F"/>
    <w:rsid w:val="00B20372"/>
    <w:rsid w:val="00B24C84"/>
    <w:rsid w:val="00B25057"/>
    <w:rsid w:val="00B25442"/>
    <w:rsid w:val="00B30718"/>
    <w:rsid w:val="00B30F69"/>
    <w:rsid w:val="00B323AC"/>
    <w:rsid w:val="00B36131"/>
    <w:rsid w:val="00B41E05"/>
    <w:rsid w:val="00B4282C"/>
    <w:rsid w:val="00B45F09"/>
    <w:rsid w:val="00B50E9A"/>
    <w:rsid w:val="00B533D4"/>
    <w:rsid w:val="00B57AA6"/>
    <w:rsid w:val="00B61479"/>
    <w:rsid w:val="00B63840"/>
    <w:rsid w:val="00B66681"/>
    <w:rsid w:val="00B66CF8"/>
    <w:rsid w:val="00B66D7C"/>
    <w:rsid w:val="00B67BDD"/>
    <w:rsid w:val="00B67ECE"/>
    <w:rsid w:val="00B74B5F"/>
    <w:rsid w:val="00B802C7"/>
    <w:rsid w:val="00B812FB"/>
    <w:rsid w:val="00B82796"/>
    <w:rsid w:val="00B95804"/>
    <w:rsid w:val="00B95952"/>
    <w:rsid w:val="00BA0DD0"/>
    <w:rsid w:val="00BA2BDF"/>
    <w:rsid w:val="00BA2D0B"/>
    <w:rsid w:val="00BA446E"/>
    <w:rsid w:val="00BA4862"/>
    <w:rsid w:val="00BA7832"/>
    <w:rsid w:val="00BB2841"/>
    <w:rsid w:val="00BB4995"/>
    <w:rsid w:val="00BB61B4"/>
    <w:rsid w:val="00BB6D09"/>
    <w:rsid w:val="00BC0424"/>
    <w:rsid w:val="00BC43BF"/>
    <w:rsid w:val="00BC4418"/>
    <w:rsid w:val="00BD062E"/>
    <w:rsid w:val="00BD6F7E"/>
    <w:rsid w:val="00BD7BC0"/>
    <w:rsid w:val="00BD7D7A"/>
    <w:rsid w:val="00BE218C"/>
    <w:rsid w:val="00BE2237"/>
    <w:rsid w:val="00BE2531"/>
    <w:rsid w:val="00BE54B3"/>
    <w:rsid w:val="00BE5D7A"/>
    <w:rsid w:val="00BF1EF2"/>
    <w:rsid w:val="00BF3516"/>
    <w:rsid w:val="00BF5475"/>
    <w:rsid w:val="00BF62F6"/>
    <w:rsid w:val="00BF6A0C"/>
    <w:rsid w:val="00C02993"/>
    <w:rsid w:val="00C042FC"/>
    <w:rsid w:val="00C06B2B"/>
    <w:rsid w:val="00C06F87"/>
    <w:rsid w:val="00C1207D"/>
    <w:rsid w:val="00C2083B"/>
    <w:rsid w:val="00C213A3"/>
    <w:rsid w:val="00C32BC2"/>
    <w:rsid w:val="00C33BE5"/>
    <w:rsid w:val="00C359A0"/>
    <w:rsid w:val="00C366C7"/>
    <w:rsid w:val="00C36C39"/>
    <w:rsid w:val="00C37041"/>
    <w:rsid w:val="00C37BF6"/>
    <w:rsid w:val="00C41721"/>
    <w:rsid w:val="00C43CC1"/>
    <w:rsid w:val="00C53FA7"/>
    <w:rsid w:val="00C60464"/>
    <w:rsid w:val="00C62FF6"/>
    <w:rsid w:val="00C648D9"/>
    <w:rsid w:val="00C72B7D"/>
    <w:rsid w:val="00C76E27"/>
    <w:rsid w:val="00C819FE"/>
    <w:rsid w:val="00C81B31"/>
    <w:rsid w:val="00C82052"/>
    <w:rsid w:val="00C824A1"/>
    <w:rsid w:val="00C8333B"/>
    <w:rsid w:val="00C869EA"/>
    <w:rsid w:val="00C91961"/>
    <w:rsid w:val="00C96CD1"/>
    <w:rsid w:val="00C9743C"/>
    <w:rsid w:val="00CA711A"/>
    <w:rsid w:val="00CB3EC8"/>
    <w:rsid w:val="00CB6EEE"/>
    <w:rsid w:val="00CC4B04"/>
    <w:rsid w:val="00CC5073"/>
    <w:rsid w:val="00CD1424"/>
    <w:rsid w:val="00CD348E"/>
    <w:rsid w:val="00CD48C1"/>
    <w:rsid w:val="00CD5B6E"/>
    <w:rsid w:val="00CD6F3A"/>
    <w:rsid w:val="00CE364B"/>
    <w:rsid w:val="00CF148E"/>
    <w:rsid w:val="00CF2EF6"/>
    <w:rsid w:val="00CF49D2"/>
    <w:rsid w:val="00CF7F66"/>
    <w:rsid w:val="00D02141"/>
    <w:rsid w:val="00D03EBD"/>
    <w:rsid w:val="00D051CA"/>
    <w:rsid w:val="00D07F3E"/>
    <w:rsid w:val="00D10F92"/>
    <w:rsid w:val="00D121AA"/>
    <w:rsid w:val="00D12325"/>
    <w:rsid w:val="00D13D02"/>
    <w:rsid w:val="00D149F6"/>
    <w:rsid w:val="00D16695"/>
    <w:rsid w:val="00D3037A"/>
    <w:rsid w:val="00D34CCB"/>
    <w:rsid w:val="00D36569"/>
    <w:rsid w:val="00D42305"/>
    <w:rsid w:val="00D42FB9"/>
    <w:rsid w:val="00D470B2"/>
    <w:rsid w:val="00D51DBD"/>
    <w:rsid w:val="00D55599"/>
    <w:rsid w:val="00D62BA6"/>
    <w:rsid w:val="00D645AE"/>
    <w:rsid w:val="00D73FFE"/>
    <w:rsid w:val="00D762F7"/>
    <w:rsid w:val="00D77731"/>
    <w:rsid w:val="00D83D80"/>
    <w:rsid w:val="00D84E13"/>
    <w:rsid w:val="00D85E5E"/>
    <w:rsid w:val="00D86297"/>
    <w:rsid w:val="00D86757"/>
    <w:rsid w:val="00D877E7"/>
    <w:rsid w:val="00D9270B"/>
    <w:rsid w:val="00D945FC"/>
    <w:rsid w:val="00D94C3B"/>
    <w:rsid w:val="00D979B0"/>
    <w:rsid w:val="00DA0D87"/>
    <w:rsid w:val="00DA57FF"/>
    <w:rsid w:val="00DA601F"/>
    <w:rsid w:val="00DA7A8B"/>
    <w:rsid w:val="00DB27C1"/>
    <w:rsid w:val="00DB4C43"/>
    <w:rsid w:val="00DC5280"/>
    <w:rsid w:val="00DC6C42"/>
    <w:rsid w:val="00DD5D89"/>
    <w:rsid w:val="00DE3E01"/>
    <w:rsid w:val="00DE469D"/>
    <w:rsid w:val="00DE68C4"/>
    <w:rsid w:val="00DF000A"/>
    <w:rsid w:val="00DF5684"/>
    <w:rsid w:val="00E06B16"/>
    <w:rsid w:val="00E16ED8"/>
    <w:rsid w:val="00E23512"/>
    <w:rsid w:val="00E264C3"/>
    <w:rsid w:val="00E335FE"/>
    <w:rsid w:val="00E43C8C"/>
    <w:rsid w:val="00E50885"/>
    <w:rsid w:val="00E53C1A"/>
    <w:rsid w:val="00E56E20"/>
    <w:rsid w:val="00E66B33"/>
    <w:rsid w:val="00E72193"/>
    <w:rsid w:val="00E7509C"/>
    <w:rsid w:val="00E80E8B"/>
    <w:rsid w:val="00E90015"/>
    <w:rsid w:val="00E90DB9"/>
    <w:rsid w:val="00EA1191"/>
    <w:rsid w:val="00EA39D7"/>
    <w:rsid w:val="00EA55C8"/>
    <w:rsid w:val="00EA696C"/>
    <w:rsid w:val="00EA6E00"/>
    <w:rsid w:val="00EA7FD5"/>
    <w:rsid w:val="00EB2AF0"/>
    <w:rsid w:val="00EB4238"/>
    <w:rsid w:val="00EB43CF"/>
    <w:rsid w:val="00EB6D22"/>
    <w:rsid w:val="00EC76C2"/>
    <w:rsid w:val="00EE0273"/>
    <w:rsid w:val="00EE0909"/>
    <w:rsid w:val="00EE495B"/>
    <w:rsid w:val="00EE5180"/>
    <w:rsid w:val="00EE6DFF"/>
    <w:rsid w:val="00EF4152"/>
    <w:rsid w:val="00EF73EB"/>
    <w:rsid w:val="00EF7FD9"/>
    <w:rsid w:val="00F00FC6"/>
    <w:rsid w:val="00F02115"/>
    <w:rsid w:val="00F040AE"/>
    <w:rsid w:val="00F05788"/>
    <w:rsid w:val="00F12AB1"/>
    <w:rsid w:val="00F138CB"/>
    <w:rsid w:val="00F17AA9"/>
    <w:rsid w:val="00F17C8E"/>
    <w:rsid w:val="00F20149"/>
    <w:rsid w:val="00F3096C"/>
    <w:rsid w:val="00F33D58"/>
    <w:rsid w:val="00F33FC2"/>
    <w:rsid w:val="00F35A6A"/>
    <w:rsid w:val="00F37CEC"/>
    <w:rsid w:val="00F42408"/>
    <w:rsid w:val="00F46A91"/>
    <w:rsid w:val="00F50CDA"/>
    <w:rsid w:val="00F52336"/>
    <w:rsid w:val="00F53500"/>
    <w:rsid w:val="00F577DE"/>
    <w:rsid w:val="00F60E6C"/>
    <w:rsid w:val="00F61C83"/>
    <w:rsid w:val="00F70552"/>
    <w:rsid w:val="00F71D52"/>
    <w:rsid w:val="00F72D42"/>
    <w:rsid w:val="00F77C4D"/>
    <w:rsid w:val="00F8186C"/>
    <w:rsid w:val="00F8215A"/>
    <w:rsid w:val="00F833E7"/>
    <w:rsid w:val="00F84DDD"/>
    <w:rsid w:val="00F87529"/>
    <w:rsid w:val="00F9049B"/>
    <w:rsid w:val="00F93230"/>
    <w:rsid w:val="00F9521E"/>
    <w:rsid w:val="00FA1177"/>
    <w:rsid w:val="00FA7385"/>
    <w:rsid w:val="00FA7640"/>
    <w:rsid w:val="00FB1987"/>
    <w:rsid w:val="00FC3F77"/>
    <w:rsid w:val="00FC5E9B"/>
    <w:rsid w:val="00FC79B1"/>
    <w:rsid w:val="00FD3993"/>
    <w:rsid w:val="00FD4330"/>
    <w:rsid w:val="00FD54CF"/>
    <w:rsid w:val="00FD570D"/>
    <w:rsid w:val="00FD6401"/>
    <w:rsid w:val="00FD789C"/>
    <w:rsid w:val="00FE38FC"/>
    <w:rsid w:val="00FE6B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0956A"/>
  <w15:docId w15:val="{AF66028B-C454-4CE5-AC72-B62AF1FC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7592A"/>
    <w:pPr>
      <w:spacing w:after="0" w:line="240" w:lineRule="auto"/>
    </w:pPr>
    <w:rPr>
      <w:rFonts w:ascii="Times New Roman" w:eastAsia="Times New Roman" w:hAnsi="Times New Roman" w:cs="Times New Roman"/>
      <w:sz w:val="24"/>
      <w:szCs w:val="24"/>
      <w:lang w:eastAsia="cs-CZ"/>
    </w:rPr>
  </w:style>
  <w:style w:type="paragraph" w:styleId="Nadpis1">
    <w:name w:val="heading 1"/>
    <w:aliases w:val="H1,Chapter,1,section,ASAPHeading 1,Celého textu,V_Head1,Záhlaví 1,h1,1.,Kapitola1,Kapitola2,Kapitola3,Kapitola4,Kapitola5,Kapitola11,Kapitola21,Kapitola31,Kapitola41,Kapitola6,Kapitola12,Kapitola22,Kapitola32,Kapitola42,Kapitola51,Kapitola111"/>
    <w:basedOn w:val="Normln"/>
    <w:next w:val="Normln"/>
    <w:link w:val="Nadpis1Char"/>
    <w:qFormat/>
    <w:rsid w:val="00431E6D"/>
    <w:pPr>
      <w:keepNext/>
      <w:numPr>
        <w:numId w:val="1"/>
      </w:numPr>
      <w:outlineLvl w:val="0"/>
    </w:pPr>
    <w:rPr>
      <w:rFonts w:ascii="Arial" w:hAnsi="Arial"/>
      <w:sz w:val="22"/>
      <w:u w:val="single"/>
    </w:rPr>
  </w:style>
  <w:style w:type="paragraph" w:styleId="Nadpis2">
    <w:name w:val="heading 2"/>
    <w:aliases w:val="PA Major Section,Podkapitola1,V_Head2,V_Head21,V_Head22,hlavicka,ASAPHeading 2,h2,F2,F21,2,sub-sect,21,sub-sect1,22,sub-sect2,211,sub-sect11,Běžného textu,Nadpis 2T,Nadpis kapitoly,0Überschrift 2,1Überschrift 2,2Überschrift 2,3Überschrift 2,T"/>
    <w:basedOn w:val="Normln"/>
    <w:next w:val="Normln"/>
    <w:link w:val="Nadpis2Char"/>
    <w:qFormat/>
    <w:rsid w:val="00431E6D"/>
    <w:pPr>
      <w:keepNext/>
      <w:numPr>
        <w:ilvl w:val="1"/>
        <w:numId w:val="1"/>
      </w:numPr>
      <w:spacing w:before="240" w:after="60"/>
      <w:outlineLvl w:val="1"/>
    </w:pPr>
    <w:rPr>
      <w:rFonts w:ascii="Arial" w:hAnsi="Arial" w:cs="Arial"/>
      <w:b/>
      <w:bCs/>
      <w:i/>
      <w:iCs/>
      <w:sz w:val="28"/>
      <w:szCs w:val="28"/>
    </w:rPr>
  </w:style>
  <w:style w:type="paragraph" w:styleId="Nadpis3">
    <w:name w:val="heading 3"/>
    <w:aliases w:val="Podpodkapitola,adpis 3,H3,Nadpis_3_úroveň,Záhlaví 3,V_Head3,V_Head31,V_Head32,Podkapitola2,ASAPHeading 3,Sub Paragraph,Podkapitola21,1.1.1,Podkapitola 2,Podkapitola 21,Podkapitola 22,Podkapitola 23,Podkapitola 24,Podkapitola 25,overview"/>
    <w:basedOn w:val="Normln"/>
    <w:next w:val="Normln"/>
    <w:link w:val="Nadpis3Char"/>
    <w:qFormat/>
    <w:rsid w:val="00630F6E"/>
    <w:pPr>
      <w:keepNext/>
      <w:spacing w:before="240" w:after="60"/>
      <w:outlineLvl w:val="2"/>
    </w:pPr>
    <w:rPr>
      <w:rFonts w:ascii="Arial" w:hAnsi="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sid w:val="00A7592A"/>
    <w:rPr>
      <w:color w:val="0000FF"/>
      <w:u w:val="single"/>
    </w:rPr>
  </w:style>
  <w:style w:type="paragraph" w:customStyle="1" w:styleId="ZKLADN">
    <w:name w:val="ZÁKLADNÍ"/>
    <w:basedOn w:val="Zkladntext"/>
    <w:link w:val="ZKLADNChar"/>
    <w:rsid w:val="00A7592A"/>
    <w:pPr>
      <w:widowControl w:val="0"/>
      <w:spacing w:before="120" w:line="280" w:lineRule="atLeast"/>
      <w:jc w:val="both"/>
    </w:pPr>
    <w:rPr>
      <w:rFonts w:ascii="Garamond" w:hAnsi="Garamond"/>
      <w:szCs w:val="20"/>
    </w:rPr>
  </w:style>
  <w:style w:type="character" w:customStyle="1" w:styleId="ZKLADNChar">
    <w:name w:val="ZÁKLADNÍ Char"/>
    <w:link w:val="ZKLADN"/>
    <w:locked/>
    <w:rsid w:val="00A7592A"/>
    <w:rPr>
      <w:rFonts w:ascii="Garamond" w:eastAsia="Times New Roman" w:hAnsi="Garamond" w:cs="Times New Roman"/>
      <w:sz w:val="24"/>
      <w:szCs w:val="20"/>
      <w:lang w:eastAsia="cs-CZ"/>
    </w:rPr>
  </w:style>
  <w:style w:type="paragraph" w:styleId="Zkladntext">
    <w:name w:val="Body Text"/>
    <w:basedOn w:val="Normln"/>
    <w:link w:val="ZkladntextChar"/>
    <w:uiPriority w:val="99"/>
    <w:unhideWhenUsed/>
    <w:rsid w:val="00A7592A"/>
    <w:pPr>
      <w:spacing w:after="120"/>
    </w:pPr>
  </w:style>
  <w:style w:type="character" w:customStyle="1" w:styleId="ZkladntextChar">
    <w:name w:val="Základní text Char"/>
    <w:basedOn w:val="Standardnpsmoodstavce"/>
    <w:link w:val="Zkladntext"/>
    <w:uiPriority w:val="99"/>
    <w:rsid w:val="00A7592A"/>
    <w:rPr>
      <w:rFonts w:ascii="Times New Roman" w:eastAsia="Times New Roman" w:hAnsi="Times New Roman" w:cs="Times New Roman"/>
      <w:sz w:val="24"/>
      <w:szCs w:val="24"/>
      <w:lang w:eastAsia="cs-CZ"/>
    </w:rPr>
  </w:style>
  <w:style w:type="character" w:styleId="Siln">
    <w:name w:val="Strong"/>
    <w:uiPriority w:val="22"/>
    <w:qFormat/>
    <w:rsid w:val="00BB2841"/>
    <w:rPr>
      <w:b/>
      <w:bCs/>
    </w:rPr>
  </w:style>
  <w:style w:type="paragraph" w:styleId="Zhlav">
    <w:name w:val="header"/>
    <w:basedOn w:val="Normln"/>
    <w:link w:val="ZhlavChar"/>
    <w:uiPriority w:val="99"/>
    <w:unhideWhenUsed/>
    <w:rsid w:val="00EE0909"/>
    <w:pPr>
      <w:tabs>
        <w:tab w:val="center" w:pos="4536"/>
        <w:tab w:val="right" w:pos="9072"/>
      </w:tabs>
    </w:pPr>
  </w:style>
  <w:style w:type="character" w:customStyle="1" w:styleId="ZhlavChar">
    <w:name w:val="Záhlaví Char"/>
    <w:basedOn w:val="Standardnpsmoodstavce"/>
    <w:link w:val="Zhlav"/>
    <w:uiPriority w:val="99"/>
    <w:rsid w:val="00EE090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EE0909"/>
    <w:pPr>
      <w:tabs>
        <w:tab w:val="center" w:pos="4536"/>
        <w:tab w:val="right" w:pos="9072"/>
      </w:tabs>
    </w:pPr>
  </w:style>
  <w:style w:type="character" w:customStyle="1" w:styleId="ZpatChar">
    <w:name w:val="Zápatí Char"/>
    <w:basedOn w:val="Standardnpsmoodstavce"/>
    <w:link w:val="Zpat"/>
    <w:uiPriority w:val="99"/>
    <w:rsid w:val="00EE0909"/>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EE0909"/>
    <w:rPr>
      <w:rFonts w:ascii="Tahoma" w:hAnsi="Tahoma" w:cs="Tahoma"/>
      <w:sz w:val="16"/>
      <w:szCs w:val="16"/>
    </w:rPr>
  </w:style>
  <w:style w:type="character" w:customStyle="1" w:styleId="TextbublinyChar">
    <w:name w:val="Text bubliny Char"/>
    <w:basedOn w:val="Standardnpsmoodstavce"/>
    <w:link w:val="Textbubliny"/>
    <w:uiPriority w:val="99"/>
    <w:semiHidden/>
    <w:rsid w:val="00EE0909"/>
    <w:rPr>
      <w:rFonts w:ascii="Tahoma" w:eastAsia="Times New Roman" w:hAnsi="Tahoma" w:cs="Tahoma"/>
      <w:sz w:val="16"/>
      <w:szCs w:val="16"/>
      <w:lang w:eastAsia="cs-CZ"/>
    </w:rPr>
  </w:style>
  <w:style w:type="character" w:customStyle="1" w:styleId="Nadpis1Char">
    <w:name w:val="Nadpis 1 Char"/>
    <w:aliases w:val="H1 Char,Chapter Char,1 Char,section Char,ASAPHeading 1 Char,Celého textu Char,V_Head1 Char,Záhlaví 1 Char,h1 Char,1. Char,Kapitola1 Char,Kapitola2 Char,Kapitola3 Char,Kapitola4 Char,Kapitola5 Char,Kapitola11 Char,Kapitola21 Char"/>
    <w:basedOn w:val="Standardnpsmoodstavce"/>
    <w:link w:val="Nadpis1"/>
    <w:rsid w:val="00431E6D"/>
    <w:rPr>
      <w:rFonts w:ascii="Arial" w:eastAsia="Times New Roman" w:hAnsi="Arial" w:cs="Times New Roman"/>
      <w:szCs w:val="24"/>
      <w:u w:val="single"/>
      <w:lang w:eastAsia="cs-CZ"/>
    </w:rPr>
  </w:style>
  <w:style w:type="character" w:customStyle="1" w:styleId="Nadpis2Char">
    <w:name w:val="Nadpis 2 Char"/>
    <w:aliases w:val="PA Major Section Char,Podkapitola1 Char,V_Head2 Char,V_Head21 Char,V_Head22 Char,hlavicka Char,ASAPHeading 2 Char,h2 Char,F2 Char,F21 Char,2 Char,sub-sect Char,21 Char,sub-sect1 Char,22 Char,sub-sect2 Char,211 Char,sub-sect11 Char,T Char"/>
    <w:basedOn w:val="Standardnpsmoodstavce"/>
    <w:link w:val="Nadpis2"/>
    <w:rsid w:val="00431E6D"/>
    <w:rPr>
      <w:rFonts w:ascii="Arial" w:eastAsia="Times New Roman" w:hAnsi="Arial" w:cs="Arial"/>
      <w:b/>
      <w:bCs/>
      <w:i/>
      <w:iCs/>
      <w:sz w:val="28"/>
      <w:szCs w:val="28"/>
      <w:lang w:eastAsia="cs-CZ"/>
    </w:rPr>
  </w:style>
  <w:style w:type="paragraph" w:styleId="Zkladntext2">
    <w:name w:val="Body Text 2"/>
    <w:basedOn w:val="Normln"/>
    <w:link w:val="Zkladntext2Char"/>
    <w:rsid w:val="00431E6D"/>
    <w:pPr>
      <w:spacing w:after="120" w:line="480" w:lineRule="auto"/>
    </w:pPr>
    <w:rPr>
      <w:rFonts w:ascii="Arial" w:hAnsi="Arial"/>
      <w:sz w:val="22"/>
    </w:rPr>
  </w:style>
  <w:style w:type="character" w:customStyle="1" w:styleId="Zkladntext2Char">
    <w:name w:val="Základní text 2 Char"/>
    <w:basedOn w:val="Standardnpsmoodstavce"/>
    <w:link w:val="Zkladntext2"/>
    <w:rsid w:val="00431E6D"/>
    <w:rPr>
      <w:rFonts w:ascii="Arial" w:eastAsia="Times New Roman" w:hAnsi="Arial" w:cs="Times New Roman"/>
      <w:szCs w:val="24"/>
      <w:lang w:eastAsia="cs-CZ"/>
    </w:rPr>
  </w:style>
  <w:style w:type="paragraph" w:styleId="Odstavecseseznamem">
    <w:name w:val="List Paragraph"/>
    <w:aliases w:val="Nad,Odstavec cíl se seznamem,Odstavec se seznamem5,Odstavec_muj,Odrážky,Datum_,List Paragraph,Odrazky,Odstavec se seznamem1,Odstavec,Reference List"/>
    <w:basedOn w:val="Normln"/>
    <w:link w:val="OdstavecseseznamemChar"/>
    <w:uiPriority w:val="34"/>
    <w:qFormat/>
    <w:rsid w:val="00431E6D"/>
    <w:pPr>
      <w:ind w:left="720"/>
      <w:contextualSpacing/>
    </w:pPr>
    <w:rPr>
      <w:rFonts w:ascii="Arial" w:hAnsi="Arial"/>
      <w:sz w:val="22"/>
    </w:rPr>
  </w:style>
  <w:style w:type="paragraph" w:customStyle="1" w:styleId="lnek">
    <w:name w:val="článek"/>
    <w:basedOn w:val="Nadpis2"/>
    <w:rsid w:val="00431E6D"/>
    <w:pPr>
      <w:spacing w:line="320" w:lineRule="atLeast"/>
    </w:pPr>
    <w:rPr>
      <w:rFonts w:ascii="Times New Roman" w:hAnsi="Times New Roman" w:cs="Calibri"/>
      <w:b w:val="0"/>
      <w:bCs w:val="0"/>
      <w:i w:val="0"/>
      <w:iCs w:val="0"/>
      <w:sz w:val="22"/>
      <w:szCs w:val="22"/>
    </w:rPr>
  </w:style>
  <w:style w:type="character" w:customStyle="1" w:styleId="OdstavecseseznamemChar">
    <w:name w:val="Odstavec se seznamem Char"/>
    <w:aliases w:val="Nad Char,Odstavec cíl se seznamem Char,Odstavec se seznamem5 Char,Odstavec_muj Char,Odrážky Char,Datum_ Char,List Paragraph Char,Odrazky Char,Odstavec se seznamem1 Char,Odstavec Char,Reference List Char"/>
    <w:basedOn w:val="Standardnpsmoodstavce"/>
    <w:link w:val="Odstavecseseznamem"/>
    <w:uiPriority w:val="34"/>
    <w:qFormat/>
    <w:locked/>
    <w:rsid w:val="00431E6D"/>
    <w:rPr>
      <w:rFonts w:ascii="Arial" w:eastAsia="Times New Roman" w:hAnsi="Arial" w:cs="Times New Roman"/>
      <w:szCs w:val="24"/>
      <w:lang w:eastAsia="cs-CZ"/>
    </w:rPr>
  </w:style>
  <w:style w:type="paragraph" w:styleId="Obsah1">
    <w:name w:val="toc 1"/>
    <w:basedOn w:val="Normln"/>
    <w:next w:val="Normln"/>
    <w:autoRedefine/>
    <w:semiHidden/>
    <w:rsid w:val="00431E6D"/>
    <w:pPr>
      <w:numPr>
        <w:numId w:val="3"/>
      </w:numPr>
      <w:jc w:val="both"/>
    </w:pPr>
    <w:rPr>
      <w:rFonts w:asciiTheme="minorHAnsi" w:hAnsiTheme="minorHAnsi" w:cs="Arial"/>
      <w:snapToGrid w:val="0"/>
      <w:sz w:val="22"/>
      <w:szCs w:val="22"/>
    </w:rPr>
  </w:style>
  <w:style w:type="paragraph" w:customStyle="1" w:styleId="Styl3">
    <w:name w:val="Styl3"/>
    <w:basedOn w:val="Normln"/>
    <w:qFormat/>
    <w:rsid w:val="004E30DE"/>
    <w:pPr>
      <w:spacing w:before="120" w:after="120" w:line="276" w:lineRule="auto"/>
      <w:jc w:val="both"/>
    </w:pPr>
    <w:rPr>
      <w:rFonts w:ascii="Palatino Linotype" w:hAnsi="Palatino Linotype"/>
      <w:sz w:val="22"/>
      <w:szCs w:val="22"/>
    </w:rPr>
  </w:style>
  <w:style w:type="character" w:customStyle="1" w:styleId="Nadpis3Char">
    <w:name w:val="Nadpis 3 Char"/>
    <w:aliases w:val="Podpodkapitola Char,adpis 3 Char,H3 Char,Nadpis_3_úroveň Char,Záhlaví 3 Char,V_Head3 Char,V_Head31 Char,V_Head32 Char,Podkapitola2 Char,ASAPHeading 3 Char,Sub Paragraph Char,Podkapitola21 Char,1.1.1 Char,Podkapitola 2 Char,overview Char"/>
    <w:basedOn w:val="Standardnpsmoodstavce"/>
    <w:link w:val="Nadpis3"/>
    <w:rsid w:val="00630F6E"/>
    <w:rPr>
      <w:rFonts w:ascii="Arial" w:eastAsia="Times New Roman" w:hAnsi="Arial" w:cs="Times New Roman"/>
      <w:b/>
      <w:bCs/>
      <w:sz w:val="26"/>
      <w:szCs w:val="26"/>
      <w:lang w:eastAsia="cs-CZ"/>
    </w:rPr>
  </w:style>
  <w:style w:type="paragraph" w:customStyle="1" w:styleId="Clanek">
    <w:name w:val="Clanek"/>
    <w:basedOn w:val="Normln"/>
    <w:next w:val="Bodclanku"/>
    <w:rsid w:val="00D84E13"/>
    <w:pPr>
      <w:keepNext/>
      <w:numPr>
        <w:numId w:val="8"/>
      </w:numPr>
      <w:spacing w:before="360" w:after="240"/>
    </w:pPr>
    <w:rPr>
      <w:b/>
      <w:caps/>
      <w:szCs w:val="20"/>
      <w:lang w:val="en-US"/>
    </w:rPr>
  </w:style>
  <w:style w:type="paragraph" w:customStyle="1" w:styleId="Bodclanku">
    <w:name w:val="Bod clanku"/>
    <w:basedOn w:val="Normln"/>
    <w:rsid w:val="00D84E13"/>
    <w:pPr>
      <w:numPr>
        <w:ilvl w:val="1"/>
        <w:numId w:val="8"/>
      </w:numPr>
      <w:spacing w:before="120" w:after="120"/>
      <w:jc w:val="both"/>
    </w:pPr>
    <w:rPr>
      <w:szCs w:val="20"/>
    </w:rPr>
  </w:style>
  <w:style w:type="character" w:customStyle="1" w:styleId="Nadpis8Char">
    <w:name w:val="Nadpis 8 Char"/>
    <w:rsid w:val="00D42305"/>
    <w:rPr>
      <w:rFonts w:ascii="Arial" w:eastAsia="Times New Roman" w:hAnsi="Arial" w:cs="Times New Roman"/>
      <w:i/>
      <w:sz w:val="20"/>
      <w:szCs w:val="20"/>
    </w:rPr>
  </w:style>
  <w:style w:type="paragraph" w:customStyle="1" w:styleId="Default">
    <w:name w:val="Default"/>
    <w:rsid w:val="00C869EA"/>
    <w:pPr>
      <w:autoSpaceDE w:val="0"/>
      <w:autoSpaceDN w:val="0"/>
      <w:adjustRightInd w:val="0"/>
      <w:spacing w:after="0" w:line="240" w:lineRule="auto"/>
    </w:pPr>
    <w:rPr>
      <w:rFonts w:ascii="Arial" w:hAnsi="Arial" w:cs="Arial"/>
      <w:color w:val="000000"/>
      <w:sz w:val="24"/>
      <w:szCs w:val="24"/>
    </w:rPr>
  </w:style>
  <w:style w:type="character" w:customStyle="1" w:styleId="Nevyeenzmnka1">
    <w:name w:val="Nevyřešená zmínka1"/>
    <w:basedOn w:val="Standardnpsmoodstavce"/>
    <w:uiPriority w:val="99"/>
    <w:semiHidden/>
    <w:unhideWhenUsed/>
    <w:rsid w:val="005B5622"/>
    <w:rPr>
      <w:color w:val="605E5C"/>
      <w:shd w:val="clear" w:color="auto" w:fill="E1DFDD"/>
    </w:rPr>
  </w:style>
  <w:style w:type="character" w:customStyle="1" w:styleId="PlainTextChar1">
    <w:name w:val="Plain Text Char1"/>
    <w:uiPriority w:val="99"/>
    <w:semiHidden/>
    <w:rsid w:val="000E4C26"/>
    <w:rPr>
      <w:rFonts w:ascii="Consolas" w:eastAsia="Times New Roman" w:hAnsi="Consolas" w:cs="Consolas"/>
      <w:sz w:val="21"/>
      <w:szCs w:val="21"/>
      <w:lang w:eastAsia="cs-CZ"/>
    </w:rPr>
  </w:style>
  <w:style w:type="paragraph" w:styleId="Normlnweb">
    <w:name w:val="Normal (Web)"/>
    <w:basedOn w:val="Normln"/>
    <w:uiPriority w:val="99"/>
    <w:semiHidden/>
    <w:unhideWhenUsed/>
    <w:rsid w:val="005D6C61"/>
    <w:pPr>
      <w:spacing w:before="100" w:beforeAutospacing="1" w:after="100" w:afterAutospacing="1"/>
    </w:pPr>
    <w:rPr>
      <w:rFonts w:ascii="Calibri" w:eastAsiaTheme="minorHAnsi" w:hAnsi="Calibri" w:cs="Calibri"/>
      <w:sz w:val="22"/>
      <w:szCs w:val="22"/>
    </w:rPr>
  </w:style>
  <w:style w:type="character" w:styleId="Odkaznakoment">
    <w:name w:val="annotation reference"/>
    <w:basedOn w:val="Standardnpsmoodstavce"/>
    <w:uiPriority w:val="99"/>
    <w:semiHidden/>
    <w:unhideWhenUsed/>
    <w:rsid w:val="00BC0424"/>
    <w:rPr>
      <w:sz w:val="16"/>
      <w:szCs w:val="16"/>
    </w:rPr>
  </w:style>
  <w:style w:type="paragraph" w:styleId="Textkomente">
    <w:name w:val="annotation text"/>
    <w:basedOn w:val="Normln"/>
    <w:link w:val="TextkomenteChar"/>
    <w:uiPriority w:val="99"/>
    <w:unhideWhenUsed/>
    <w:rsid w:val="00BC0424"/>
    <w:rPr>
      <w:sz w:val="20"/>
      <w:szCs w:val="20"/>
    </w:rPr>
  </w:style>
  <w:style w:type="character" w:customStyle="1" w:styleId="TextkomenteChar">
    <w:name w:val="Text komentáře Char"/>
    <w:basedOn w:val="Standardnpsmoodstavce"/>
    <w:link w:val="Textkomente"/>
    <w:uiPriority w:val="99"/>
    <w:rsid w:val="00BC042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C0424"/>
    <w:rPr>
      <w:b/>
      <w:bCs/>
    </w:rPr>
  </w:style>
  <w:style w:type="character" w:customStyle="1" w:styleId="PedmtkomenteChar">
    <w:name w:val="Předmět komentáře Char"/>
    <w:basedOn w:val="TextkomenteChar"/>
    <w:link w:val="Pedmtkomente"/>
    <w:uiPriority w:val="99"/>
    <w:semiHidden/>
    <w:rsid w:val="00BC0424"/>
    <w:rPr>
      <w:rFonts w:ascii="Times New Roman" w:eastAsia="Times New Roman" w:hAnsi="Times New Roman" w:cs="Times New Roman"/>
      <w:b/>
      <w:bCs/>
      <w:sz w:val="20"/>
      <w:szCs w:val="20"/>
      <w:lang w:eastAsia="cs-CZ"/>
    </w:rPr>
  </w:style>
  <w:style w:type="character" w:styleId="Sledovanodkaz">
    <w:name w:val="FollowedHyperlink"/>
    <w:basedOn w:val="Standardnpsmoodstavce"/>
    <w:uiPriority w:val="99"/>
    <w:semiHidden/>
    <w:unhideWhenUsed/>
    <w:rsid w:val="00344C2F"/>
    <w:rPr>
      <w:color w:val="800080" w:themeColor="followedHyperlink"/>
      <w:u w:val="single"/>
    </w:rPr>
  </w:style>
  <w:style w:type="character" w:customStyle="1" w:styleId="cpvselected">
    <w:name w:val="cpvselected"/>
    <w:basedOn w:val="Standardnpsmoodstavce"/>
    <w:rsid w:val="00094AC2"/>
  </w:style>
  <w:style w:type="character" w:styleId="Nevyeenzmnka">
    <w:name w:val="Unresolved Mention"/>
    <w:basedOn w:val="Standardnpsmoodstavce"/>
    <w:uiPriority w:val="99"/>
    <w:semiHidden/>
    <w:unhideWhenUsed/>
    <w:rsid w:val="00D34CCB"/>
    <w:rPr>
      <w:color w:val="605E5C"/>
      <w:shd w:val="clear" w:color="auto" w:fill="E1DFDD"/>
    </w:rPr>
  </w:style>
  <w:style w:type="character" w:customStyle="1" w:styleId="fw-bold">
    <w:name w:val="fw-bold"/>
    <w:basedOn w:val="Standardnpsmoodstavce"/>
    <w:rsid w:val="00CB3EC8"/>
  </w:style>
  <w:style w:type="character" w:customStyle="1" w:styleId="tsubjname">
    <w:name w:val="tsubjname"/>
    <w:basedOn w:val="Standardnpsmoodstavce"/>
    <w:rsid w:val="00186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466161">
      <w:bodyDiv w:val="1"/>
      <w:marLeft w:val="0"/>
      <w:marRight w:val="0"/>
      <w:marTop w:val="0"/>
      <w:marBottom w:val="0"/>
      <w:divBdr>
        <w:top w:val="none" w:sz="0" w:space="0" w:color="auto"/>
        <w:left w:val="none" w:sz="0" w:space="0" w:color="auto"/>
        <w:bottom w:val="none" w:sz="0" w:space="0" w:color="auto"/>
        <w:right w:val="none" w:sz="0" w:space="0" w:color="auto"/>
      </w:divBdr>
    </w:div>
    <w:div w:id="756906442">
      <w:bodyDiv w:val="1"/>
      <w:marLeft w:val="0"/>
      <w:marRight w:val="0"/>
      <w:marTop w:val="0"/>
      <w:marBottom w:val="0"/>
      <w:divBdr>
        <w:top w:val="none" w:sz="0" w:space="0" w:color="auto"/>
        <w:left w:val="none" w:sz="0" w:space="0" w:color="auto"/>
        <w:bottom w:val="none" w:sz="0" w:space="0" w:color="auto"/>
        <w:right w:val="none" w:sz="0" w:space="0" w:color="auto"/>
      </w:divBdr>
    </w:div>
    <w:div w:id="1011178064">
      <w:bodyDiv w:val="1"/>
      <w:marLeft w:val="0"/>
      <w:marRight w:val="0"/>
      <w:marTop w:val="0"/>
      <w:marBottom w:val="0"/>
      <w:divBdr>
        <w:top w:val="none" w:sz="0" w:space="0" w:color="auto"/>
        <w:left w:val="none" w:sz="0" w:space="0" w:color="auto"/>
        <w:bottom w:val="none" w:sz="0" w:space="0" w:color="auto"/>
        <w:right w:val="none" w:sz="0" w:space="0" w:color="auto"/>
      </w:divBdr>
    </w:div>
    <w:div w:id="1076441775">
      <w:bodyDiv w:val="1"/>
      <w:marLeft w:val="0"/>
      <w:marRight w:val="0"/>
      <w:marTop w:val="0"/>
      <w:marBottom w:val="0"/>
      <w:divBdr>
        <w:top w:val="none" w:sz="0" w:space="0" w:color="auto"/>
        <w:left w:val="none" w:sz="0" w:space="0" w:color="auto"/>
        <w:bottom w:val="none" w:sz="0" w:space="0" w:color="auto"/>
        <w:right w:val="none" w:sz="0" w:space="0" w:color="auto"/>
      </w:divBdr>
    </w:div>
    <w:div w:id="1142309810">
      <w:bodyDiv w:val="1"/>
      <w:marLeft w:val="0"/>
      <w:marRight w:val="0"/>
      <w:marTop w:val="0"/>
      <w:marBottom w:val="0"/>
      <w:divBdr>
        <w:top w:val="none" w:sz="0" w:space="0" w:color="auto"/>
        <w:left w:val="none" w:sz="0" w:space="0" w:color="auto"/>
        <w:bottom w:val="none" w:sz="0" w:space="0" w:color="auto"/>
        <w:right w:val="none" w:sz="0" w:space="0" w:color="auto"/>
      </w:divBdr>
    </w:div>
    <w:div w:id="1596085044">
      <w:bodyDiv w:val="1"/>
      <w:marLeft w:val="0"/>
      <w:marRight w:val="0"/>
      <w:marTop w:val="0"/>
      <w:marBottom w:val="0"/>
      <w:divBdr>
        <w:top w:val="none" w:sz="0" w:space="0" w:color="auto"/>
        <w:left w:val="none" w:sz="0" w:space="0" w:color="auto"/>
        <w:bottom w:val="none" w:sz="0" w:space="0" w:color="auto"/>
        <w:right w:val="none" w:sz="0" w:space="0" w:color="auto"/>
      </w:divBdr>
    </w:div>
    <w:div w:id="1635283342">
      <w:bodyDiv w:val="1"/>
      <w:marLeft w:val="0"/>
      <w:marRight w:val="0"/>
      <w:marTop w:val="0"/>
      <w:marBottom w:val="0"/>
      <w:divBdr>
        <w:top w:val="none" w:sz="0" w:space="0" w:color="auto"/>
        <w:left w:val="none" w:sz="0" w:space="0" w:color="auto"/>
        <w:bottom w:val="none" w:sz="0" w:space="0" w:color="auto"/>
        <w:right w:val="none" w:sz="0" w:space="0" w:color="auto"/>
      </w:divBdr>
    </w:div>
    <w:div w:id="1659534682">
      <w:bodyDiv w:val="1"/>
      <w:marLeft w:val="0"/>
      <w:marRight w:val="0"/>
      <w:marTop w:val="0"/>
      <w:marBottom w:val="0"/>
      <w:divBdr>
        <w:top w:val="none" w:sz="0" w:space="0" w:color="auto"/>
        <w:left w:val="none" w:sz="0" w:space="0" w:color="auto"/>
        <w:bottom w:val="none" w:sz="0" w:space="0" w:color="auto"/>
        <w:right w:val="none" w:sz="0" w:space="0" w:color="auto"/>
      </w:divBdr>
    </w:div>
    <w:div w:id="1713384456">
      <w:bodyDiv w:val="1"/>
      <w:marLeft w:val="0"/>
      <w:marRight w:val="0"/>
      <w:marTop w:val="0"/>
      <w:marBottom w:val="0"/>
      <w:divBdr>
        <w:top w:val="none" w:sz="0" w:space="0" w:color="auto"/>
        <w:left w:val="none" w:sz="0" w:space="0" w:color="auto"/>
        <w:bottom w:val="none" w:sz="0" w:space="0" w:color="auto"/>
        <w:right w:val="none" w:sz="0" w:space="0" w:color="auto"/>
      </w:divBdr>
    </w:div>
    <w:div w:id="1718702353">
      <w:bodyDiv w:val="1"/>
      <w:marLeft w:val="0"/>
      <w:marRight w:val="0"/>
      <w:marTop w:val="0"/>
      <w:marBottom w:val="0"/>
      <w:divBdr>
        <w:top w:val="none" w:sz="0" w:space="0" w:color="auto"/>
        <w:left w:val="none" w:sz="0" w:space="0" w:color="auto"/>
        <w:bottom w:val="none" w:sz="0" w:space="0" w:color="auto"/>
        <w:right w:val="none" w:sz="0" w:space="0" w:color="auto"/>
      </w:divBdr>
    </w:div>
    <w:div w:id="1924871806">
      <w:bodyDiv w:val="1"/>
      <w:marLeft w:val="0"/>
      <w:marRight w:val="0"/>
      <w:marTop w:val="0"/>
      <w:marBottom w:val="0"/>
      <w:divBdr>
        <w:top w:val="none" w:sz="0" w:space="0" w:color="auto"/>
        <w:left w:val="none" w:sz="0" w:space="0" w:color="auto"/>
        <w:bottom w:val="none" w:sz="0" w:space="0" w:color="auto"/>
        <w:right w:val="none" w:sz="0" w:space="0" w:color="auto"/>
      </w:divBdr>
    </w:div>
    <w:div w:id="198423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odatelna@bitozeves.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zakazky.cz/Profil-Zadavatele/7e4b79fe-207e-474f-9936-1330325ae17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ubenikova@ak-bubenikova.cz" TargetMode="External"/><Relationship Id="rId5" Type="http://schemas.openxmlformats.org/officeDocument/2006/relationships/styles" Target="styles.xml"/><Relationship Id="rId15" Type="http://schemas.openxmlformats.org/officeDocument/2006/relationships/hyperlink" Target="http://www.rzp.cz" TargetMode="External"/><Relationship Id="rId10" Type="http://schemas.openxmlformats.org/officeDocument/2006/relationships/hyperlink" Target="http://www.e-zakazky.cz/Profil-Zadavatele/7e4b79fe-207e-474f-9936-1330325ae170"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justice.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7CE6C61484BC34E8D3388DB569E6B66" ma:contentTypeVersion="10" ma:contentTypeDescription="Vytvoří nový dokument" ma:contentTypeScope="" ma:versionID="3f4b1269f3327724fcd1189a5eb06ce7">
  <xsd:schema xmlns:xsd="http://www.w3.org/2001/XMLSchema" xmlns:xs="http://www.w3.org/2001/XMLSchema" xmlns:p="http://schemas.microsoft.com/office/2006/metadata/properties" xmlns:ns2="5ea74ab0-39c4-4a1a-be2a-ac24383ff74b" targetNamespace="http://schemas.microsoft.com/office/2006/metadata/properties" ma:root="true" ma:fieldsID="66e5053ab3ddc7a3af41d4ffd6a86ac6" ns2:_="">
    <xsd:import namespace="5ea74ab0-39c4-4a1a-be2a-ac24383ff7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74ab0-39c4-4a1a-be2a-ac24383ff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7DC002-B1EA-426E-B523-2F7412470E9E}">
  <ds:schemaRefs>
    <ds:schemaRef ds:uri="http://schemas.microsoft.com/sharepoint/v3/contenttype/forms"/>
  </ds:schemaRefs>
</ds:datastoreItem>
</file>

<file path=customXml/itemProps2.xml><?xml version="1.0" encoding="utf-8"?>
<ds:datastoreItem xmlns:ds="http://schemas.openxmlformats.org/officeDocument/2006/customXml" ds:itemID="{7BF72E4E-C990-4C42-BF3D-1A0BBD52E9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C16919-130C-4C27-BAA2-48FD9DBAE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74ab0-39c4-4a1a-be2a-ac24383ff7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8</Pages>
  <Words>3363</Words>
  <Characters>19843</Characters>
  <Application>Microsoft Office Word</Application>
  <DocSecurity>0</DocSecurity>
  <Lines>165</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Katka</dc:creator>
  <cp:lastModifiedBy>Kateřina Bubeníková</cp:lastModifiedBy>
  <cp:revision>83</cp:revision>
  <cp:lastPrinted>2024-02-26T10:26:00Z</cp:lastPrinted>
  <dcterms:created xsi:type="dcterms:W3CDTF">2024-03-05T09:13:00Z</dcterms:created>
  <dcterms:modified xsi:type="dcterms:W3CDTF">2026-05-11T16:29:00Z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0x010100C7CE6C61484BC34E8D3388DB569E6B66</vt:lpwstr>
  </property>
</Properties>
</file>