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after="200"/>
        <w:jc w:val="center"/>
        <w:rPr>
          <w:rFonts w:ascii="Verdana" w:hAnsi="Verdana" w:cs="Tahoma"/>
          <w:szCs w:val="24"/>
        </w:rPr>
      </w:pPr>
      <w:r>
        <w:rPr>
          <w:rFonts w:ascii="Verdana" w:hAnsi="Verdana" w:cs="Tahoma"/>
          <w:caps/>
          <w:szCs w:val="24"/>
        </w:rPr>
        <w:t>Č e s t n é    p r o h l á š e n í</w:t>
      </w:r>
    </w:p>
    <w:p>
      <w:pPr>
        <w:spacing w:after="0"/>
        <w:ind w:right="232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Prohlašuji místopřísežně, že: </w:t>
      </w:r>
    </w:p>
    <w:p>
      <w:pPr>
        <w:spacing w:after="0"/>
        <w:ind w:right="232"/>
        <w:rPr>
          <w:rFonts w:ascii="Verdana" w:hAnsi="Verdana" w:cs="Calibri"/>
          <w:szCs w:val="24"/>
        </w:rPr>
      </w:pPr>
      <w:r>
        <w:rPr>
          <w:rFonts w:ascii="Verdana" w:hAnsi="Verdana" w:cs="Calibri"/>
          <w:szCs w:val="24"/>
        </w:rPr>
        <w:t xml:space="preserve"> </w:t>
      </w: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 xml:space="preserve">veškeré údaje a informace, které jsem ve své nabídce uvedl jako účastník </w:t>
      </w:r>
      <w:bookmarkStart w:id="0" w:name="_GoBack"/>
      <w:bookmarkEnd w:id="0"/>
      <w:r>
        <w:rPr>
          <w:rFonts w:ascii="Verdana" w:hAnsi="Verdana" w:cs="Calibri"/>
        </w:rPr>
        <w:t>zadávacího řízení o předmětnou veřejnou zakázku, jsou pravdivé a odpovídají skutečnosti;</w:t>
      </w:r>
    </w:p>
    <w:p>
      <w:pPr>
        <w:spacing w:after="0"/>
        <w:ind w:left="567" w:right="232" w:hanging="283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>veškeré doklady a dokumenty, kterými jako účastník zadávacího řízení o předmětnou veřejnou zakázku prokazuji svoji kvalifikaci a ostatní podmínky pro účast, jsou věrohodné, pravdivé a odpovídají skutečnosti.</w:t>
      </w:r>
    </w:p>
    <w:p>
      <w:pPr>
        <w:pStyle w:val="Odstavecseseznamem"/>
        <w:spacing w:after="0"/>
        <w:ind w:left="567" w:hanging="283"/>
        <w:jc w:val="both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  <w:u w:val="single"/>
        </w:rPr>
        <w:t>akceptuji z</w:t>
      </w:r>
      <w:r>
        <w:rPr>
          <w:rFonts w:ascii="Verdana" w:hAnsi="Verdana" w:cs="Calibri"/>
        </w:rPr>
        <w:t xml:space="preserve">adávací lhůtu, stanovenou zadavatelem ve smyslu § 40 odst. 1 zákona č. 134/2016 Sb., o zadávání veřejných zakázek, ve znění pozdějších předpisů, tj. 120 dnů od podání nabídek.  </w:t>
      </w:r>
    </w:p>
    <w:p>
      <w:pPr>
        <w:pStyle w:val="Odstavecseseznamem"/>
        <w:rPr>
          <w:rFonts w:ascii="Verdana" w:hAnsi="Verdana" w:cs="Calibri"/>
        </w:rPr>
      </w:pPr>
    </w:p>
    <w:p>
      <w:pPr>
        <w:numPr>
          <w:ilvl w:val="0"/>
          <w:numId w:val="1"/>
        </w:numPr>
        <w:spacing w:after="0"/>
        <w:ind w:left="567" w:right="232" w:hanging="283"/>
        <w:rPr>
          <w:rFonts w:ascii="Verdana" w:hAnsi="Verdana" w:cs="Calibri"/>
        </w:rPr>
      </w:pPr>
      <w:r>
        <w:rPr>
          <w:rFonts w:ascii="Verdana" w:hAnsi="Verdana" w:cs="Calibri"/>
        </w:rPr>
        <w:t>Dle § 2 e) zákona č. 320/2001 Sb., o finanční kontrole ve veřejné správě, ve znění pozdějších předpisů, je vybraný dodavatel osobou povinnou spolupůsobit při výkonu finanční kontroly.</w:t>
      </w:r>
    </w:p>
    <w:p>
      <w:pPr>
        <w:spacing w:after="0"/>
        <w:ind w:left="567" w:right="232"/>
        <w:rPr>
          <w:rFonts w:ascii="Verdana" w:hAnsi="Verdana" w:cs="Calibri"/>
        </w:rPr>
      </w:pPr>
    </w:p>
    <w:p>
      <w:pPr>
        <w:rPr>
          <w:rFonts w:ascii="Verdana" w:hAnsi="Verdana"/>
        </w:rPr>
      </w:pPr>
      <w:r>
        <w:rPr>
          <w:rFonts w:ascii="Verdana" w:hAnsi="Verdana"/>
        </w:rPr>
        <w:t xml:space="preserve">Dále prohlašuji místopřísežně, že jsem se v plném rozsahu seznámil se zadávací dokumentací a zadávacími podmínkami, že jsem si před podáním nabídky vyjasnil veškerá sporná ustanovení, nebo technické nejasnosti a že s podmínkami zadání a zadávací dokumentací souhlasím a respektuji je. 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V …………………………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Dne: ……………………..</w:t>
      </w:r>
    </w:p>
    <w:p>
      <w:pPr>
        <w:spacing w:after="0"/>
        <w:rPr>
          <w:rFonts w:ascii="Verdana" w:hAnsi="Verdana" w:cs="Tahoma"/>
          <w:szCs w:val="24"/>
        </w:rPr>
      </w:pPr>
    </w:p>
    <w:p>
      <w:pPr>
        <w:spacing w:after="0"/>
        <w:ind w:left="4248" w:firstLine="708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………………..…………………………</w:t>
      </w:r>
    </w:p>
    <w:p>
      <w:pPr>
        <w:spacing w:after="0"/>
        <w:ind w:left="4956"/>
        <w:rPr>
          <w:rFonts w:ascii="Verdana" w:hAnsi="Verdana" w:cs="Tahoma"/>
          <w:szCs w:val="24"/>
        </w:rPr>
      </w:pPr>
      <w:r>
        <w:rPr>
          <w:rFonts w:ascii="Verdana" w:hAnsi="Verdana" w:cs="Tahoma"/>
          <w:szCs w:val="24"/>
        </w:rPr>
        <w:t>podpis osoby oprávněné jednat jménem či za dodavatele</w:t>
      </w:r>
    </w:p>
    <w:p/>
    <w:sectPr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999488" cy="624840"/>
          <wp:effectExtent l="0" t="0" r="1270" b="3810"/>
          <wp:wrapNone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488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C8D7C-CD87-447F-A08D-C76A7A54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76" w:lineRule="auto"/>
      <w:jc w:val="both"/>
    </w:pPr>
    <w:rPr>
      <w:rFonts w:ascii="Calibri" w:eastAsia="Times New Roman" w:hAnsi="Calibri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99"/>
    <w:locked/>
    <w:rPr>
      <w:szCs w:val="20"/>
    </w:rPr>
  </w:style>
  <w:style w:type="paragraph" w:styleId="Odstavecseseznamem">
    <w:name w:val="List Paragraph"/>
    <w:basedOn w:val="Normln"/>
    <w:link w:val="OdstavecseseznamemChar"/>
    <w:uiPriority w:val="99"/>
    <w:qFormat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rFonts w:ascii="Calibri" w:eastAsia="Times New Roman" w:hAnsi="Calibri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rFonts w:ascii="Calibri" w:eastAsia="Times New Roman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Zapletal</dc:creator>
  <cp:keywords/>
  <dc:description/>
  <cp:lastModifiedBy>Martin Zapletal</cp:lastModifiedBy>
  <cp:revision>3</cp:revision>
  <dcterms:created xsi:type="dcterms:W3CDTF">2019-08-21T20:05:00Z</dcterms:created>
  <dcterms:modified xsi:type="dcterms:W3CDTF">2019-08-21T21:07:00Z</dcterms:modified>
</cp:coreProperties>
</file>