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8B502" w14:textId="39747F64" w:rsidR="00A17974" w:rsidRPr="00A17974" w:rsidRDefault="00A17974" w:rsidP="008A254A">
      <w:pPr>
        <w:rPr>
          <w:b/>
          <w:bCs/>
          <w:w w:val="105"/>
        </w:rPr>
      </w:pPr>
      <w:r w:rsidRPr="00A17974">
        <w:rPr>
          <w:b/>
          <w:bCs/>
          <w:w w:val="105"/>
        </w:rPr>
        <w:t>Příloha č. 5 – technická specifikace</w:t>
      </w:r>
    </w:p>
    <w:p w14:paraId="75D850A9" w14:textId="77777777" w:rsidR="00A17974" w:rsidRDefault="00A17974" w:rsidP="008A254A">
      <w:pPr>
        <w:rPr>
          <w:b/>
          <w:bCs/>
          <w:i/>
          <w:iCs/>
          <w:w w:val="105"/>
        </w:rPr>
      </w:pPr>
    </w:p>
    <w:p w14:paraId="605865E0" w14:textId="4547FD97" w:rsidR="00875CA8" w:rsidRPr="008A254A" w:rsidRDefault="00875CA8" w:rsidP="008A254A">
      <w:pPr>
        <w:rPr>
          <w:b/>
          <w:bCs/>
          <w:i/>
          <w:iCs/>
        </w:rPr>
      </w:pPr>
      <w:r w:rsidRPr="008A254A">
        <w:rPr>
          <w:b/>
          <w:bCs/>
          <w:i/>
          <w:iCs/>
          <w:w w:val="105"/>
        </w:rPr>
        <w:t>Dílenský učitelský</w:t>
      </w:r>
      <w:r w:rsidRPr="008A254A">
        <w:rPr>
          <w:b/>
          <w:bCs/>
          <w:i/>
          <w:iCs/>
          <w:spacing w:val="-11"/>
          <w:w w:val="105"/>
        </w:rPr>
        <w:t xml:space="preserve"> </w:t>
      </w:r>
      <w:r w:rsidRPr="008A254A">
        <w:rPr>
          <w:b/>
          <w:bCs/>
          <w:i/>
          <w:iCs/>
          <w:w w:val="105"/>
        </w:rPr>
        <w:t>stůl</w:t>
      </w:r>
      <w:r w:rsidRPr="008A254A">
        <w:rPr>
          <w:b/>
          <w:bCs/>
          <w:i/>
          <w:iCs/>
          <w:spacing w:val="-11"/>
          <w:w w:val="105"/>
        </w:rPr>
        <w:t xml:space="preserve"> </w:t>
      </w:r>
      <w:r w:rsidRPr="008A254A">
        <w:rPr>
          <w:b/>
          <w:bCs/>
          <w:i/>
          <w:iCs/>
          <w:w w:val="105"/>
        </w:rPr>
        <w:t>s</w:t>
      </w:r>
      <w:r w:rsidRPr="008A254A">
        <w:rPr>
          <w:b/>
          <w:bCs/>
          <w:i/>
          <w:iCs/>
          <w:spacing w:val="-10"/>
          <w:w w:val="105"/>
        </w:rPr>
        <w:t xml:space="preserve"> </w:t>
      </w:r>
      <w:r w:rsidRPr="008A254A">
        <w:rPr>
          <w:b/>
          <w:bCs/>
          <w:i/>
          <w:iCs/>
          <w:w w:val="105"/>
        </w:rPr>
        <w:t>pevnou</w:t>
      </w:r>
      <w:r w:rsidRPr="008A254A">
        <w:rPr>
          <w:b/>
          <w:bCs/>
          <w:i/>
          <w:iCs/>
          <w:spacing w:val="-11"/>
          <w:w w:val="105"/>
        </w:rPr>
        <w:t xml:space="preserve"> </w:t>
      </w:r>
      <w:r w:rsidRPr="008A254A">
        <w:rPr>
          <w:b/>
          <w:bCs/>
          <w:i/>
          <w:iCs/>
          <w:w w:val="105"/>
        </w:rPr>
        <w:t>výškou</w:t>
      </w:r>
      <w:r w:rsidRPr="008A254A">
        <w:rPr>
          <w:b/>
          <w:bCs/>
          <w:i/>
          <w:iCs/>
          <w:spacing w:val="-11"/>
          <w:w w:val="105"/>
        </w:rPr>
        <w:t xml:space="preserve"> </w:t>
      </w:r>
      <w:r w:rsidRPr="008A254A">
        <w:rPr>
          <w:b/>
          <w:bCs/>
          <w:i/>
          <w:iCs/>
          <w:w w:val="105"/>
        </w:rPr>
        <w:t>850</w:t>
      </w:r>
      <w:r w:rsidRPr="008A254A">
        <w:rPr>
          <w:b/>
          <w:bCs/>
          <w:i/>
          <w:iCs/>
          <w:spacing w:val="-10"/>
          <w:w w:val="105"/>
        </w:rPr>
        <w:t xml:space="preserve"> </w:t>
      </w:r>
      <w:r w:rsidRPr="008A254A">
        <w:rPr>
          <w:b/>
          <w:bCs/>
          <w:i/>
          <w:iCs/>
          <w:w w:val="105"/>
        </w:rPr>
        <w:t xml:space="preserve">mm a </w:t>
      </w:r>
      <w:proofErr w:type="spellStart"/>
      <w:r w:rsidRPr="008A254A">
        <w:rPr>
          <w:b/>
          <w:bCs/>
          <w:i/>
          <w:iCs/>
          <w:w w:val="105"/>
        </w:rPr>
        <w:t>podvěšeným</w:t>
      </w:r>
      <w:proofErr w:type="spellEnd"/>
      <w:r w:rsidRPr="008A254A">
        <w:rPr>
          <w:b/>
          <w:bCs/>
          <w:i/>
          <w:iCs/>
          <w:w w:val="105"/>
        </w:rPr>
        <w:t xml:space="preserve"> kontejnerem</w:t>
      </w:r>
    </w:p>
    <w:p w14:paraId="3A49273B" w14:textId="77777777" w:rsidR="00875CA8" w:rsidRPr="00875CA8" w:rsidRDefault="00875CA8" w:rsidP="005E23D0">
      <w:pPr>
        <w:jc w:val="both"/>
      </w:pPr>
      <w:r w:rsidRPr="00875CA8">
        <w:rPr>
          <w:w w:val="105"/>
        </w:rPr>
        <w:t>Pracovní</w:t>
      </w:r>
      <w:r w:rsidRPr="00875CA8">
        <w:rPr>
          <w:spacing w:val="-12"/>
          <w:w w:val="105"/>
        </w:rPr>
        <w:t xml:space="preserve"> </w:t>
      </w:r>
      <w:r w:rsidRPr="00875CA8">
        <w:rPr>
          <w:w w:val="105"/>
        </w:rPr>
        <w:t>deska</w:t>
      </w:r>
      <w:r w:rsidRPr="00875CA8">
        <w:rPr>
          <w:spacing w:val="-11"/>
          <w:w w:val="105"/>
        </w:rPr>
        <w:t xml:space="preserve"> </w:t>
      </w:r>
      <w:r w:rsidRPr="00875CA8">
        <w:rPr>
          <w:w w:val="105"/>
        </w:rPr>
        <w:t>buk.</w:t>
      </w:r>
      <w:r w:rsidRPr="00875CA8">
        <w:rPr>
          <w:spacing w:val="-11"/>
          <w:w w:val="105"/>
        </w:rPr>
        <w:t xml:space="preserve"> </w:t>
      </w:r>
      <w:r w:rsidRPr="00875CA8">
        <w:rPr>
          <w:w w:val="105"/>
        </w:rPr>
        <w:t>spárovka</w:t>
      </w:r>
      <w:r w:rsidRPr="00875CA8">
        <w:rPr>
          <w:spacing w:val="-11"/>
          <w:w w:val="105"/>
        </w:rPr>
        <w:t xml:space="preserve"> </w:t>
      </w:r>
      <w:proofErr w:type="spellStart"/>
      <w:r w:rsidRPr="00875CA8">
        <w:rPr>
          <w:w w:val="105"/>
        </w:rPr>
        <w:t>tl</w:t>
      </w:r>
      <w:proofErr w:type="spellEnd"/>
      <w:r w:rsidRPr="00875CA8">
        <w:rPr>
          <w:w w:val="105"/>
        </w:rPr>
        <w:t>.</w:t>
      </w:r>
      <w:r w:rsidRPr="00875CA8">
        <w:rPr>
          <w:spacing w:val="-11"/>
          <w:w w:val="105"/>
        </w:rPr>
        <w:t xml:space="preserve"> </w:t>
      </w:r>
      <w:r w:rsidRPr="00875CA8">
        <w:rPr>
          <w:w w:val="105"/>
        </w:rPr>
        <w:t>45</w:t>
      </w:r>
      <w:r w:rsidRPr="00875CA8">
        <w:rPr>
          <w:spacing w:val="-10"/>
          <w:w w:val="105"/>
        </w:rPr>
        <w:t xml:space="preserve"> </w:t>
      </w:r>
      <w:r w:rsidRPr="00875CA8">
        <w:rPr>
          <w:w w:val="105"/>
        </w:rPr>
        <w:t>mm s</w:t>
      </w:r>
      <w:r w:rsidRPr="00875CA8">
        <w:rPr>
          <w:spacing w:val="-11"/>
          <w:w w:val="105"/>
        </w:rPr>
        <w:t xml:space="preserve"> </w:t>
      </w:r>
      <w:r w:rsidRPr="00875CA8">
        <w:rPr>
          <w:w w:val="105"/>
        </w:rPr>
        <w:t>povrchovou</w:t>
      </w:r>
      <w:r w:rsidRPr="00875CA8">
        <w:rPr>
          <w:spacing w:val="-11"/>
          <w:w w:val="105"/>
        </w:rPr>
        <w:t xml:space="preserve"> </w:t>
      </w:r>
      <w:r w:rsidRPr="00875CA8">
        <w:rPr>
          <w:w w:val="105"/>
        </w:rPr>
        <w:t>úpravou</w:t>
      </w:r>
      <w:r w:rsidRPr="00875CA8">
        <w:rPr>
          <w:spacing w:val="-11"/>
          <w:w w:val="105"/>
        </w:rPr>
        <w:t xml:space="preserve"> </w:t>
      </w:r>
      <w:r w:rsidRPr="00875CA8">
        <w:rPr>
          <w:w w:val="105"/>
        </w:rPr>
        <w:t>horkým</w:t>
      </w:r>
      <w:r w:rsidRPr="00875CA8">
        <w:rPr>
          <w:spacing w:val="-10"/>
          <w:w w:val="105"/>
        </w:rPr>
        <w:t xml:space="preserve"> </w:t>
      </w:r>
      <w:r w:rsidRPr="00875CA8">
        <w:rPr>
          <w:spacing w:val="-2"/>
          <w:w w:val="105"/>
        </w:rPr>
        <w:t>voskem.</w:t>
      </w:r>
    </w:p>
    <w:p w14:paraId="6208A805" w14:textId="77777777" w:rsidR="00875CA8" w:rsidRDefault="00875CA8" w:rsidP="005E23D0">
      <w:pPr>
        <w:jc w:val="both"/>
        <w:rPr>
          <w:w w:val="105"/>
        </w:rPr>
      </w:pPr>
      <w:r w:rsidRPr="00875CA8">
        <w:rPr>
          <w:w w:val="105"/>
        </w:rPr>
        <w:t>Vpravo</w:t>
      </w:r>
      <w:r w:rsidRPr="00875CA8">
        <w:rPr>
          <w:spacing w:val="-11"/>
          <w:w w:val="105"/>
        </w:rPr>
        <w:t xml:space="preserve"> </w:t>
      </w:r>
      <w:proofErr w:type="spellStart"/>
      <w:r w:rsidRPr="00875CA8">
        <w:rPr>
          <w:w w:val="105"/>
        </w:rPr>
        <w:t>podvěšený</w:t>
      </w:r>
      <w:proofErr w:type="spellEnd"/>
      <w:r w:rsidRPr="00875CA8">
        <w:rPr>
          <w:spacing w:val="-11"/>
          <w:w w:val="105"/>
        </w:rPr>
        <w:t xml:space="preserve"> </w:t>
      </w:r>
      <w:r w:rsidRPr="00875CA8">
        <w:rPr>
          <w:spacing w:val="-2"/>
          <w:w w:val="105"/>
        </w:rPr>
        <w:t>kontejner</w:t>
      </w:r>
      <w:r>
        <w:t xml:space="preserve"> </w:t>
      </w:r>
      <w:r w:rsidRPr="00875CA8">
        <w:rPr>
          <w:w w:val="105"/>
        </w:rPr>
        <w:t>s rozměry 600 × 600 × 595 mm. Korpus</w:t>
      </w:r>
      <w:r w:rsidRPr="00875CA8">
        <w:rPr>
          <w:spacing w:val="-12"/>
          <w:w w:val="105"/>
        </w:rPr>
        <w:t xml:space="preserve"> </w:t>
      </w:r>
      <w:r w:rsidRPr="00875CA8">
        <w:rPr>
          <w:w w:val="105"/>
        </w:rPr>
        <w:t>kontejneru</w:t>
      </w:r>
      <w:r w:rsidRPr="00875CA8">
        <w:rPr>
          <w:spacing w:val="-11"/>
          <w:w w:val="105"/>
        </w:rPr>
        <w:t xml:space="preserve"> </w:t>
      </w:r>
      <w:r w:rsidRPr="00875CA8">
        <w:rPr>
          <w:w w:val="105"/>
        </w:rPr>
        <w:t>z</w:t>
      </w:r>
      <w:r w:rsidRPr="00875CA8">
        <w:rPr>
          <w:spacing w:val="-11"/>
          <w:w w:val="105"/>
        </w:rPr>
        <w:t xml:space="preserve"> </w:t>
      </w:r>
      <w:r w:rsidRPr="00875CA8">
        <w:rPr>
          <w:w w:val="105"/>
        </w:rPr>
        <w:t>lakované</w:t>
      </w:r>
      <w:r w:rsidRPr="00875CA8">
        <w:rPr>
          <w:spacing w:val="-11"/>
          <w:w w:val="105"/>
        </w:rPr>
        <w:t xml:space="preserve"> </w:t>
      </w:r>
      <w:r w:rsidRPr="00875CA8">
        <w:rPr>
          <w:w w:val="105"/>
        </w:rPr>
        <w:t>laťovky</w:t>
      </w:r>
      <w:r>
        <w:rPr>
          <w:w w:val="105"/>
        </w:rPr>
        <w:t>.</w:t>
      </w:r>
    </w:p>
    <w:p w14:paraId="05881CFD" w14:textId="0122BEF5" w:rsidR="00875CA8" w:rsidRPr="00875CA8" w:rsidRDefault="00875CA8" w:rsidP="005E23D0">
      <w:pPr>
        <w:jc w:val="both"/>
      </w:pPr>
      <w:r w:rsidRPr="00875CA8">
        <w:rPr>
          <w:w w:val="105"/>
        </w:rPr>
        <w:t>1× zásuvka v. čílka 124 mm,</w:t>
      </w:r>
    </w:p>
    <w:p w14:paraId="51CCCE7B" w14:textId="77777777" w:rsidR="00875CA8" w:rsidRPr="00875CA8" w:rsidRDefault="00875CA8" w:rsidP="005E23D0">
      <w:pPr>
        <w:jc w:val="both"/>
      </w:pPr>
      <w:r w:rsidRPr="00875CA8">
        <w:rPr>
          <w:w w:val="105"/>
        </w:rPr>
        <w:t>2×</w:t>
      </w:r>
      <w:r w:rsidRPr="00875CA8">
        <w:rPr>
          <w:spacing w:val="-8"/>
          <w:w w:val="105"/>
        </w:rPr>
        <w:t xml:space="preserve"> </w:t>
      </w:r>
      <w:r w:rsidRPr="00875CA8">
        <w:rPr>
          <w:w w:val="105"/>
        </w:rPr>
        <w:t>zásuvka</w:t>
      </w:r>
      <w:r w:rsidRPr="00875CA8">
        <w:rPr>
          <w:spacing w:val="-7"/>
          <w:w w:val="105"/>
        </w:rPr>
        <w:t xml:space="preserve"> </w:t>
      </w:r>
      <w:r w:rsidRPr="00875CA8">
        <w:rPr>
          <w:w w:val="105"/>
        </w:rPr>
        <w:t>v.</w:t>
      </w:r>
      <w:r w:rsidRPr="00875CA8">
        <w:rPr>
          <w:spacing w:val="-7"/>
          <w:w w:val="105"/>
        </w:rPr>
        <w:t xml:space="preserve"> </w:t>
      </w:r>
      <w:r w:rsidRPr="00875CA8">
        <w:rPr>
          <w:w w:val="105"/>
        </w:rPr>
        <w:t>čílka</w:t>
      </w:r>
      <w:r w:rsidRPr="00875CA8">
        <w:rPr>
          <w:spacing w:val="-8"/>
          <w:w w:val="105"/>
        </w:rPr>
        <w:t xml:space="preserve"> </w:t>
      </w:r>
      <w:r w:rsidRPr="00875CA8">
        <w:rPr>
          <w:w w:val="105"/>
        </w:rPr>
        <w:t>188</w:t>
      </w:r>
      <w:r w:rsidRPr="00875CA8">
        <w:rPr>
          <w:spacing w:val="-6"/>
          <w:w w:val="105"/>
        </w:rPr>
        <w:t xml:space="preserve"> </w:t>
      </w:r>
      <w:r w:rsidRPr="00875CA8">
        <w:rPr>
          <w:spacing w:val="-5"/>
          <w:w w:val="105"/>
        </w:rPr>
        <w:t>mm,</w:t>
      </w:r>
    </w:p>
    <w:p w14:paraId="391A23D8" w14:textId="77777777" w:rsidR="00875CA8" w:rsidRPr="00875CA8" w:rsidRDefault="00875CA8" w:rsidP="005E23D0">
      <w:pPr>
        <w:jc w:val="both"/>
      </w:pPr>
      <w:r w:rsidRPr="00875CA8">
        <w:rPr>
          <w:w w:val="105"/>
        </w:rPr>
        <w:t>1×</w:t>
      </w:r>
      <w:r w:rsidRPr="00875CA8">
        <w:rPr>
          <w:spacing w:val="-11"/>
          <w:w w:val="105"/>
        </w:rPr>
        <w:t xml:space="preserve"> </w:t>
      </w:r>
      <w:r w:rsidRPr="00875CA8">
        <w:rPr>
          <w:w w:val="105"/>
        </w:rPr>
        <w:t>centrální</w:t>
      </w:r>
      <w:r w:rsidRPr="00875CA8">
        <w:rPr>
          <w:spacing w:val="-11"/>
          <w:w w:val="105"/>
        </w:rPr>
        <w:t xml:space="preserve"> </w:t>
      </w:r>
      <w:r w:rsidRPr="00875CA8">
        <w:rPr>
          <w:spacing w:val="-2"/>
          <w:w w:val="105"/>
        </w:rPr>
        <w:t>zámek.</w:t>
      </w:r>
    </w:p>
    <w:p w14:paraId="3ADDE32C" w14:textId="77777777" w:rsidR="00875CA8" w:rsidRPr="00875CA8" w:rsidRDefault="00875CA8" w:rsidP="005E23D0">
      <w:pPr>
        <w:jc w:val="both"/>
      </w:pPr>
      <w:r w:rsidRPr="00875CA8">
        <w:rPr>
          <w:w w:val="105"/>
        </w:rPr>
        <w:t>Podnože dílenského stolu mají nohy</w:t>
      </w:r>
      <w:r w:rsidRPr="00875CA8">
        <w:rPr>
          <w:spacing w:val="-10"/>
          <w:w w:val="105"/>
        </w:rPr>
        <w:t xml:space="preserve"> </w:t>
      </w:r>
      <w:r w:rsidRPr="00875CA8">
        <w:rPr>
          <w:w w:val="105"/>
        </w:rPr>
        <w:t>z</w:t>
      </w:r>
      <w:r w:rsidRPr="00875CA8">
        <w:rPr>
          <w:spacing w:val="-11"/>
          <w:w w:val="105"/>
        </w:rPr>
        <w:t xml:space="preserve"> </w:t>
      </w:r>
      <w:r w:rsidRPr="00875CA8">
        <w:rPr>
          <w:w w:val="105"/>
        </w:rPr>
        <w:t>ocelového</w:t>
      </w:r>
      <w:r w:rsidRPr="00875CA8">
        <w:rPr>
          <w:spacing w:val="-10"/>
          <w:w w:val="105"/>
        </w:rPr>
        <w:t xml:space="preserve"> </w:t>
      </w:r>
      <w:r w:rsidRPr="00875CA8">
        <w:rPr>
          <w:w w:val="105"/>
        </w:rPr>
        <w:t>profilu</w:t>
      </w:r>
      <w:r w:rsidRPr="00875CA8">
        <w:rPr>
          <w:spacing w:val="-12"/>
          <w:w w:val="105"/>
        </w:rPr>
        <w:t xml:space="preserve"> </w:t>
      </w:r>
      <w:r w:rsidRPr="00875CA8">
        <w:rPr>
          <w:w w:val="105"/>
        </w:rPr>
        <w:t>60</w:t>
      </w:r>
      <w:r w:rsidRPr="00875CA8">
        <w:rPr>
          <w:spacing w:val="-9"/>
          <w:w w:val="105"/>
        </w:rPr>
        <w:t xml:space="preserve"> </w:t>
      </w:r>
      <w:r w:rsidRPr="00875CA8">
        <w:rPr>
          <w:w w:val="105"/>
        </w:rPr>
        <w:t>×</w:t>
      </w:r>
      <w:r w:rsidRPr="00875CA8">
        <w:rPr>
          <w:spacing w:val="-11"/>
          <w:w w:val="105"/>
        </w:rPr>
        <w:t xml:space="preserve"> </w:t>
      </w:r>
      <w:r w:rsidRPr="00875CA8">
        <w:rPr>
          <w:w w:val="105"/>
        </w:rPr>
        <w:t>60</w:t>
      </w:r>
      <w:r w:rsidRPr="00875CA8">
        <w:rPr>
          <w:spacing w:val="-10"/>
          <w:w w:val="105"/>
        </w:rPr>
        <w:t xml:space="preserve"> </w:t>
      </w:r>
      <w:r w:rsidRPr="00875CA8">
        <w:rPr>
          <w:w w:val="105"/>
        </w:rPr>
        <w:t>mm</w:t>
      </w:r>
    </w:p>
    <w:p w14:paraId="0B891055" w14:textId="67070E47" w:rsidR="00A20BB4" w:rsidRDefault="00875CA8" w:rsidP="005E23D0">
      <w:pPr>
        <w:jc w:val="both"/>
        <w:rPr>
          <w:spacing w:val="-2"/>
        </w:rPr>
      </w:pPr>
      <w:r w:rsidRPr="00875CA8">
        <w:rPr>
          <w:w w:val="105"/>
        </w:rPr>
        <w:t>s povrchovou úpravou práškovou vypalovací barvou, zakončené rektifikačními šrouby s</w:t>
      </w:r>
      <w:r w:rsidRPr="00875CA8">
        <w:rPr>
          <w:spacing w:val="-6"/>
          <w:w w:val="105"/>
        </w:rPr>
        <w:t xml:space="preserve"> </w:t>
      </w:r>
      <w:r w:rsidRPr="00875CA8">
        <w:rPr>
          <w:w w:val="105"/>
        </w:rPr>
        <w:t>patkami</w:t>
      </w:r>
      <w:r w:rsidRPr="00875CA8">
        <w:rPr>
          <w:spacing w:val="-7"/>
          <w:w w:val="105"/>
        </w:rPr>
        <w:t xml:space="preserve"> </w:t>
      </w:r>
      <w:r w:rsidRPr="00875CA8">
        <w:rPr>
          <w:w w:val="105"/>
        </w:rPr>
        <w:t>Ø</w:t>
      </w:r>
      <w:r w:rsidRPr="00875CA8">
        <w:rPr>
          <w:spacing w:val="-7"/>
          <w:w w:val="105"/>
        </w:rPr>
        <w:t xml:space="preserve"> </w:t>
      </w:r>
      <w:r w:rsidRPr="00875CA8">
        <w:rPr>
          <w:w w:val="105"/>
        </w:rPr>
        <w:t>50</w:t>
      </w:r>
      <w:r w:rsidRPr="00875CA8">
        <w:rPr>
          <w:spacing w:val="-5"/>
          <w:w w:val="105"/>
        </w:rPr>
        <w:t xml:space="preserve"> </w:t>
      </w:r>
      <w:r w:rsidRPr="00875CA8">
        <w:rPr>
          <w:w w:val="105"/>
        </w:rPr>
        <w:t>mm</w:t>
      </w:r>
      <w:r w:rsidRPr="00875CA8">
        <w:rPr>
          <w:spacing w:val="-5"/>
          <w:w w:val="105"/>
        </w:rPr>
        <w:t xml:space="preserve"> </w:t>
      </w:r>
      <w:r w:rsidRPr="00875CA8">
        <w:rPr>
          <w:w w:val="105"/>
        </w:rPr>
        <w:t>z</w:t>
      </w:r>
      <w:r>
        <w:rPr>
          <w:spacing w:val="-7"/>
          <w:w w:val="105"/>
        </w:rPr>
        <w:t> </w:t>
      </w:r>
      <w:r w:rsidRPr="00875CA8">
        <w:rPr>
          <w:spacing w:val="-2"/>
          <w:w w:val="105"/>
        </w:rPr>
        <w:t>elastomeru</w:t>
      </w:r>
      <w:r>
        <w:t xml:space="preserve"> </w:t>
      </w:r>
      <w:r w:rsidRPr="00875CA8">
        <w:t>zajišťujícími</w:t>
      </w:r>
      <w:r w:rsidRPr="00875CA8">
        <w:rPr>
          <w:spacing w:val="26"/>
        </w:rPr>
        <w:t xml:space="preserve"> </w:t>
      </w:r>
      <w:r w:rsidRPr="00875CA8">
        <w:t>protiskluzovou</w:t>
      </w:r>
      <w:r w:rsidRPr="00875CA8">
        <w:rPr>
          <w:spacing w:val="26"/>
        </w:rPr>
        <w:t xml:space="preserve"> </w:t>
      </w:r>
      <w:r w:rsidRPr="00875CA8">
        <w:rPr>
          <w:spacing w:val="-2"/>
        </w:rPr>
        <w:t>stabilitu.</w:t>
      </w:r>
    </w:p>
    <w:p w14:paraId="7EC8E534" w14:textId="77777777" w:rsidR="00875CA8" w:rsidRDefault="00875CA8" w:rsidP="005E23D0">
      <w:pPr>
        <w:jc w:val="both"/>
      </w:pPr>
    </w:p>
    <w:p w14:paraId="0D4C38D6" w14:textId="57FFE19A" w:rsidR="00875CA8" w:rsidRPr="008A254A" w:rsidRDefault="00875CA8" w:rsidP="005E23D0">
      <w:pPr>
        <w:jc w:val="both"/>
        <w:rPr>
          <w:b/>
          <w:bCs/>
          <w:i/>
          <w:iCs/>
        </w:rPr>
      </w:pPr>
      <w:r w:rsidRPr="008A254A">
        <w:rPr>
          <w:b/>
          <w:bCs/>
          <w:i/>
          <w:iCs/>
        </w:rPr>
        <w:t>Polyuretanová</w:t>
      </w:r>
      <w:r w:rsidRPr="008A254A">
        <w:rPr>
          <w:rFonts w:ascii="Times New Roman" w:hAnsi="Times New Roman"/>
          <w:b/>
          <w:bCs/>
          <w:i/>
          <w:iCs/>
          <w:spacing w:val="28"/>
        </w:rPr>
        <w:t xml:space="preserve"> </w:t>
      </w:r>
      <w:r w:rsidRPr="008A254A">
        <w:rPr>
          <w:b/>
          <w:bCs/>
          <w:i/>
          <w:iCs/>
        </w:rPr>
        <w:t>dílenská učitelská</w:t>
      </w:r>
      <w:r w:rsidRPr="008A254A">
        <w:rPr>
          <w:rFonts w:ascii="Times New Roman" w:hAnsi="Times New Roman"/>
          <w:b/>
          <w:bCs/>
          <w:i/>
          <w:iCs/>
          <w:spacing w:val="28"/>
        </w:rPr>
        <w:t xml:space="preserve"> </w:t>
      </w:r>
      <w:r w:rsidRPr="008A254A">
        <w:rPr>
          <w:b/>
          <w:bCs/>
          <w:i/>
          <w:iCs/>
          <w:spacing w:val="-4"/>
        </w:rPr>
        <w:t>židle</w:t>
      </w:r>
    </w:p>
    <w:p w14:paraId="402D266F" w14:textId="5504206C" w:rsidR="00875CA8" w:rsidRDefault="00875CA8" w:rsidP="005E23D0">
      <w:pPr>
        <w:jc w:val="both"/>
      </w:pPr>
      <w:r>
        <w:rPr>
          <w:w w:val="105"/>
        </w:rPr>
        <w:t>výškově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stavitelná,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plynový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píst,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báze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plast,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nastavitelná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výška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opěráku,</w:t>
      </w:r>
    </w:p>
    <w:p w14:paraId="3EF77D31" w14:textId="3D016DAC" w:rsidR="00875CA8" w:rsidRDefault="00875CA8" w:rsidP="005E23D0">
      <w:pPr>
        <w:jc w:val="both"/>
        <w:rPr>
          <w:spacing w:val="-5"/>
          <w:w w:val="105"/>
        </w:rPr>
      </w:pPr>
      <w:proofErr w:type="spellStart"/>
      <w:r>
        <w:rPr>
          <w:w w:val="105"/>
        </w:rPr>
        <w:t>extend</w:t>
      </w:r>
      <w:proofErr w:type="spellEnd"/>
      <w:r>
        <w:rPr>
          <w:w w:val="105"/>
        </w:rPr>
        <w:t>,</w:t>
      </w:r>
      <w:r>
        <w:rPr>
          <w:rFonts w:ascii="Times New Roman" w:hAnsi="Times New Roman"/>
          <w:spacing w:val="2"/>
          <w:w w:val="105"/>
        </w:rPr>
        <w:t xml:space="preserve"> </w:t>
      </w:r>
      <w:r>
        <w:rPr>
          <w:w w:val="105"/>
        </w:rPr>
        <w:t>kolečka</w:t>
      </w:r>
      <w:r>
        <w:t xml:space="preserve">, </w:t>
      </w:r>
      <w:r>
        <w:rPr>
          <w:w w:val="105"/>
        </w:rPr>
        <w:t>nosnost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max.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120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5"/>
          <w:w w:val="105"/>
        </w:rPr>
        <w:t>kg</w:t>
      </w:r>
    </w:p>
    <w:p w14:paraId="7C0884D8" w14:textId="77777777" w:rsidR="00875CA8" w:rsidRDefault="00875CA8" w:rsidP="005E23D0">
      <w:pPr>
        <w:jc w:val="both"/>
        <w:rPr>
          <w:spacing w:val="-5"/>
          <w:w w:val="105"/>
        </w:rPr>
      </w:pPr>
    </w:p>
    <w:p w14:paraId="51D351EF" w14:textId="467A94FA" w:rsidR="00875CA8" w:rsidRPr="008A254A" w:rsidRDefault="00875CA8" w:rsidP="005E23D0">
      <w:pPr>
        <w:jc w:val="both"/>
        <w:rPr>
          <w:b/>
          <w:bCs/>
          <w:i/>
          <w:iCs/>
        </w:rPr>
      </w:pPr>
      <w:r w:rsidRPr="008A254A">
        <w:rPr>
          <w:b/>
          <w:bCs/>
          <w:i/>
          <w:iCs/>
        </w:rPr>
        <w:t>Univerzální studentský</w:t>
      </w:r>
      <w:r w:rsidRPr="008A254A">
        <w:rPr>
          <w:rFonts w:ascii="Times New Roman" w:hAnsi="Times New Roman"/>
          <w:b/>
          <w:bCs/>
          <w:i/>
          <w:iCs/>
          <w:spacing w:val="20"/>
        </w:rPr>
        <w:t xml:space="preserve"> </w:t>
      </w:r>
      <w:r w:rsidRPr="008A254A">
        <w:rPr>
          <w:b/>
          <w:bCs/>
          <w:i/>
          <w:iCs/>
        </w:rPr>
        <w:t>dílenský</w:t>
      </w:r>
      <w:r w:rsidRPr="008A254A">
        <w:rPr>
          <w:rFonts w:ascii="Times New Roman" w:hAnsi="Times New Roman"/>
          <w:b/>
          <w:bCs/>
          <w:i/>
          <w:iCs/>
          <w:spacing w:val="23"/>
        </w:rPr>
        <w:t xml:space="preserve"> </w:t>
      </w:r>
      <w:r w:rsidRPr="008A254A">
        <w:rPr>
          <w:b/>
          <w:bCs/>
          <w:i/>
          <w:iCs/>
          <w:spacing w:val="-4"/>
        </w:rPr>
        <w:t>stůl</w:t>
      </w:r>
    </w:p>
    <w:p w14:paraId="66D8BA24" w14:textId="0D5608F7" w:rsidR="00875CA8" w:rsidRPr="008A254A" w:rsidRDefault="00875CA8" w:rsidP="005E23D0">
      <w:pPr>
        <w:jc w:val="both"/>
        <w:rPr>
          <w:b/>
          <w:bCs/>
          <w:i/>
          <w:iCs/>
          <w:spacing w:val="-2"/>
          <w:w w:val="105"/>
        </w:rPr>
      </w:pPr>
      <w:r w:rsidRPr="008A254A">
        <w:rPr>
          <w:b/>
          <w:bCs/>
          <w:i/>
          <w:iCs/>
          <w:w w:val="105"/>
        </w:rPr>
        <w:t>plynule</w:t>
      </w:r>
      <w:r w:rsidRPr="008A254A">
        <w:rPr>
          <w:rFonts w:ascii="Times New Roman" w:hAnsi="Times New Roman"/>
          <w:b/>
          <w:bCs/>
          <w:i/>
          <w:iCs/>
          <w:w w:val="105"/>
        </w:rPr>
        <w:t xml:space="preserve"> </w:t>
      </w:r>
      <w:r w:rsidRPr="008A254A">
        <w:rPr>
          <w:b/>
          <w:bCs/>
          <w:i/>
          <w:iCs/>
          <w:w w:val="105"/>
        </w:rPr>
        <w:t>výškově</w:t>
      </w:r>
      <w:r w:rsidRPr="008A254A">
        <w:rPr>
          <w:rFonts w:ascii="Times New Roman" w:hAnsi="Times New Roman"/>
          <w:b/>
          <w:bCs/>
          <w:i/>
          <w:iCs/>
          <w:w w:val="105"/>
        </w:rPr>
        <w:t xml:space="preserve"> </w:t>
      </w:r>
      <w:r w:rsidRPr="008A254A">
        <w:rPr>
          <w:b/>
          <w:bCs/>
          <w:i/>
          <w:iCs/>
          <w:w w:val="105"/>
        </w:rPr>
        <w:t>stavitelný</w:t>
      </w:r>
      <w:r w:rsidRPr="008A254A">
        <w:rPr>
          <w:rFonts w:ascii="Times New Roman" w:hAnsi="Times New Roman"/>
          <w:b/>
          <w:bCs/>
          <w:i/>
          <w:iCs/>
          <w:w w:val="105"/>
        </w:rPr>
        <w:t xml:space="preserve"> </w:t>
      </w:r>
      <w:r w:rsidRPr="008A254A">
        <w:rPr>
          <w:b/>
          <w:bCs/>
          <w:i/>
          <w:iCs/>
          <w:w w:val="105"/>
        </w:rPr>
        <w:t>pomocí</w:t>
      </w:r>
      <w:r w:rsidRPr="008A254A">
        <w:rPr>
          <w:rFonts w:ascii="Times New Roman" w:hAnsi="Times New Roman"/>
          <w:b/>
          <w:bCs/>
          <w:i/>
          <w:iCs/>
          <w:w w:val="105"/>
        </w:rPr>
        <w:t xml:space="preserve"> </w:t>
      </w:r>
      <w:r w:rsidRPr="008A254A">
        <w:rPr>
          <w:b/>
          <w:bCs/>
          <w:i/>
          <w:iCs/>
          <w:w w:val="105"/>
        </w:rPr>
        <w:t>kličky,</w:t>
      </w:r>
      <w:r w:rsidRPr="008A254A">
        <w:rPr>
          <w:rFonts w:ascii="Times New Roman" w:hAnsi="Times New Roman"/>
          <w:b/>
          <w:bCs/>
          <w:i/>
          <w:iCs/>
          <w:w w:val="105"/>
        </w:rPr>
        <w:t xml:space="preserve"> </w:t>
      </w:r>
      <w:r w:rsidRPr="008A254A">
        <w:rPr>
          <w:b/>
          <w:bCs/>
          <w:i/>
          <w:iCs/>
          <w:w w:val="105"/>
        </w:rPr>
        <w:t>pracovní</w:t>
      </w:r>
      <w:r w:rsidRPr="008A254A">
        <w:rPr>
          <w:rFonts w:ascii="Times New Roman" w:hAnsi="Times New Roman"/>
          <w:b/>
          <w:bCs/>
          <w:i/>
          <w:iCs/>
          <w:spacing w:val="-12"/>
          <w:w w:val="105"/>
        </w:rPr>
        <w:t xml:space="preserve"> </w:t>
      </w:r>
      <w:r w:rsidRPr="008A254A">
        <w:rPr>
          <w:b/>
          <w:bCs/>
          <w:i/>
          <w:iCs/>
          <w:w w:val="105"/>
        </w:rPr>
        <w:t>deska</w:t>
      </w:r>
      <w:r w:rsidRPr="008A254A">
        <w:rPr>
          <w:rFonts w:ascii="Times New Roman" w:hAnsi="Times New Roman"/>
          <w:b/>
          <w:bCs/>
          <w:i/>
          <w:iCs/>
          <w:spacing w:val="-11"/>
          <w:w w:val="105"/>
        </w:rPr>
        <w:t xml:space="preserve"> </w:t>
      </w:r>
      <w:r w:rsidRPr="008A254A">
        <w:rPr>
          <w:b/>
          <w:bCs/>
          <w:i/>
          <w:iCs/>
          <w:w w:val="105"/>
        </w:rPr>
        <w:t>buková</w:t>
      </w:r>
      <w:r w:rsidRPr="008A254A">
        <w:rPr>
          <w:rFonts w:ascii="Times New Roman" w:hAnsi="Times New Roman"/>
          <w:b/>
          <w:bCs/>
          <w:i/>
          <w:iCs/>
          <w:spacing w:val="-11"/>
          <w:w w:val="105"/>
        </w:rPr>
        <w:t xml:space="preserve"> </w:t>
      </w:r>
      <w:r w:rsidRPr="008A254A">
        <w:rPr>
          <w:b/>
          <w:bCs/>
          <w:i/>
          <w:iCs/>
          <w:w w:val="105"/>
        </w:rPr>
        <w:t>spárovka</w:t>
      </w:r>
      <w:r w:rsidRPr="008A254A">
        <w:rPr>
          <w:rFonts w:ascii="Times New Roman" w:hAnsi="Times New Roman"/>
          <w:b/>
          <w:bCs/>
          <w:i/>
          <w:iCs/>
          <w:spacing w:val="-11"/>
          <w:w w:val="105"/>
        </w:rPr>
        <w:t xml:space="preserve"> </w:t>
      </w:r>
      <w:r w:rsidRPr="008A254A">
        <w:rPr>
          <w:b/>
          <w:bCs/>
          <w:i/>
          <w:iCs/>
          <w:w w:val="105"/>
        </w:rPr>
        <w:t>tl.45 mm,</w:t>
      </w:r>
      <w:r w:rsidRPr="008A254A">
        <w:rPr>
          <w:rFonts w:ascii="Times New Roman" w:hAnsi="Times New Roman"/>
          <w:b/>
          <w:bCs/>
          <w:i/>
          <w:iCs/>
          <w:w w:val="105"/>
        </w:rPr>
        <w:t xml:space="preserve"> </w:t>
      </w:r>
      <w:r w:rsidRPr="008A254A">
        <w:rPr>
          <w:b/>
          <w:bCs/>
          <w:i/>
          <w:iCs/>
          <w:w w:val="105"/>
        </w:rPr>
        <w:t>podélné</w:t>
      </w:r>
      <w:r w:rsidRPr="008A254A">
        <w:rPr>
          <w:rFonts w:ascii="Times New Roman" w:hAnsi="Times New Roman"/>
          <w:b/>
          <w:bCs/>
          <w:i/>
          <w:iCs/>
          <w:w w:val="105"/>
        </w:rPr>
        <w:t xml:space="preserve"> </w:t>
      </w:r>
      <w:r w:rsidRPr="008A254A">
        <w:rPr>
          <w:b/>
          <w:bCs/>
          <w:i/>
          <w:iCs/>
          <w:w w:val="105"/>
        </w:rPr>
        <w:t>strany</w:t>
      </w:r>
      <w:r w:rsidRPr="008A254A">
        <w:rPr>
          <w:rFonts w:ascii="Times New Roman" w:hAnsi="Times New Roman"/>
          <w:b/>
          <w:bCs/>
          <w:i/>
          <w:iCs/>
          <w:w w:val="105"/>
        </w:rPr>
        <w:t xml:space="preserve"> </w:t>
      </w:r>
      <w:r w:rsidRPr="008A254A">
        <w:rPr>
          <w:b/>
          <w:bCs/>
          <w:i/>
          <w:iCs/>
          <w:w w:val="105"/>
        </w:rPr>
        <w:t>zesíleny</w:t>
      </w:r>
      <w:r w:rsidRPr="008A254A">
        <w:rPr>
          <w:rFonts w:ascii="Times New Roman" w:hAnsi="Times New Roman"/>
          <w:b/>
          <w:bCs/>
          <w:i/>
          <w:iCs/>
          <w:w w:val="105"/>
        </w:rPr>
        <w:t xml:space="preserve"> </w:t>
      </w:r>
      <w:r w:rsidRPr="008A254A">
        <w:rPr>
          <w:b/>
          <w:bCs/>
          <w:i/>
          <w:iCs/>
          <w:w w:val="105"/>
        </w:rPr>
        <w:t>na</w:t>
      </w:r>
      <w:r w:rsidRPr="008A254A">
        <w:rPr>
          <w:rFonts w:ascii="Times New Roman" w:hAnsi="Times New Roman"/>
          <w:b/>
          <w:bCs/>
          <w:i/>
          <w:iCs/>
          <w:w w:val="105"/>
        </w:rPr>
        <w:t xml:space="preserve"> </w:t>
      </w:r>
      <w:proofErr w:type="spellStart"/>
      <w:r w:rsidRPr="008A254A">
        <w:rPr>
          <w:b/>
          <w:bCs/>
          <w:i/>
          <w:iCs/>
          <w:w w:val="105"/>
        </w:rPr>
        <w:t>tl</w:t>
      </w:r>
      <w:proofErr w:type="spellEnd"/>
      <w:r w:rsidRPr="008A254A">
        <w:rPr>
          <w:b/>
          <w:bCs/>
          <w:i/>
          <w:iCs/>
          <w:w w:val="105"/>
        </w:rPr>
        <w:t>.</w:t>
      </w:r>
      <w:r w:rsidRPr="008A254A">
        <w:rPr>
          <w:rFonts w:ascii="Times New Roman" w:hAnsi="Times New Roman"/>
          <w:b/>
          <w:bCs/>
          <w:i/>
          <w:iCs/>
          <w:w w:val="105"/>
        </w:rPr>
        <w:t xml:space="preserve"> </w:t>
      </w:r>
      <w:r w:rsidRPr="008A254A">
        <w:rPr>
          <w:b/>
          <w:bCs/>
          <w:i/>
          <w:iCs/>
          <w:w w:val="105"/>
        </w:rPr>
        <w:t>100</w:t>
      </w:r>
      <w:r w:rsidRPr="008A254A">
        <w:rPr>
          <w:rFonts w:ascii="Times New Roman" w:hAnsi="Times New Roman"/>
          <w:b/>
          <w:bCs/>
          <w:i/>
          <w:iCs/>
          <w:w w:val="105"/>
        </w:rPr>
        <w:t xml:space="preserve"> </w:t>
      </w:r>
      <w:r w:rsidRPr="008A254A">
        <w:rPr>
          <w:b/>
          <w:bCs/>
          <w:i/>
          <w:iCs/>
          <w:w w:val="105"/>
        </w:rPr>
        <w:t>mm,</w:t>
      </w:r>
      <w:r w:rsidRPr="008A254A">
        <w:rPr>
          <w:b/>
          <w:bCs/>
          <w:i/>
          <w:iCs/>
        </w:rPr>
        <w:t xml:space="preserve"> </w:t>
      </w:r>
      <w:r w:rsidRPr="008A254A">
        <w:rPr>
          <w:b/>
          <w:bCs/>
          <w:i/>
          <w:iCs/>
          <w:w w:val="105"/>
        </w:rPr>
        <w:t>2×</w:t>
      </w:r>
      <w:r w:rsidRPr="008A254A">
        <w:rPr>
          <w:rFonts w:ascii="Times New Roman" w:hAnsi="Times New Roman"/>
          <w:b/>
          <w:bCs/>
          <w:i/>
          <w:iCs/>
          <w:spacing w:val="-8"/>
          <w:w w:val="105"/>
        </w:rPr>
        <w:t xml:space="preserve"> </w:t>
      </w:r>
      <w:proofErr w:type="spellStart"/>
      <w:r w:rsidRPr="008A254A">
        <w:rPr>
          <w:b/>
          <w:bCs/>
          <w:i/>
          <w:iCs/>
          <w:w w:val="105"/>
        </w:rPr>
        <w:t>truhl</w:t>
      </w:r>
      <w:proofErr w:type="spellEnd"/>
      <w:r w:rsidRPr="008A254A">
        <w:rPr>
          <w:b/>
          <w:bCs/>
          <w:i/>
          <w:iCs/>
          <w:w w:val="105"/>
        </w:rPr>
        <w:t>.</w:t>
      </w:r>
      <w:r w:rsidRPr="008A254A">
        <w:rPr>
          <w:rFonts w:ascii="Times New Roman" w:hAnsi="Times New Roman"/>
          <w:b/>
          <w:bCs/>
          <w:i/>
          <w:iCs/>
          <w:spacing w:val="-7"/>
          <w:w w:val="105"/>
        </w:rPr>
        <w:t xml:space="preserve"> </w:t>
      </w:r>
      <w:r w:rsidRPr="008A254A">
        <w:rPr>
          <w:b/>
          <w:bCs/>
          <w:i/>
          <w:iCs/>
          <w:w w:val="105"/>
        </w:rPr>
        <w:t>svěrák,</w:t>
      </w:r>
      <w:r w:rsidRPr="008A254A">
        <w:rPr>
          <w:rFonts w:ascii="Times New Roman" w:hAnsi="Times New Roman"/>
          <w:b/>
          <w:bCs/>
          <w:i/>
          <w:iCs/>
          <w:spacing w:val="-7"/>
          <w:w w:val="105"/>
        </w:rPr>
        <w:t xml:space="preserve"> </w:t>
      </w:r>
      <w:r w:rsidRPr="008A254A">
        <w:rPr>
          <w:b/>
          <w:bCs/>
          <w:i/>
          <w:iCs/>
          <w:w w:val="105"/>
        </w:rPr>
        <w:t>1×</w:t>
      </w:r>
      <w:r w:rsidRPr="008A254A">
        <w:rPr>
          <w:rFonts w:ascii="Times New Roman" w:hAnsi="Times New Roman"/>
          <w:b/>
          <w:bCs/>
          <w:i/>
          <w:iCs/>
          <w:spacing w:val="-8"/>
          <w:w w:val="105"/>
        </w:rPr>
        <w:t xml:space="preserve"> </w:t>
      </w:r>
      <w:r w:rsidRPr="008A254A">
        <w:rPr>
          <w:b/>
          <w:bCs/>
          <w:i/>
          <w:iCs/>
          <w:w w:val="105"/>
        </w:rPr>
        <w:t>upínací</w:t>
      </w:r>
      <w:r w:rsidRPr="008A254A">
        <w:rPr>
          <w:rFonts w:ascii="Times New Roman" w:hAnsi="Times New Roman"/>
          <w:b/>
          <w:bCs/>
          <w:i/>
          <w:iCs/>
          <w:spacing w:val="-8"/>
          <w:w w:val="105"/>
        </w:rPr>
        <w:t xml:space="preserve"> </w:t>
      </w:r>
      <w:r w:rsidRPr="008A254A">
        <w:rPr>
          <w:b/>
          <w:bCs/>
          <w:i/>
          <w:iCs/>
          <w:w w:val="105"/>
        </w:rPr>
        <w:t>Al</w:t>
      </w:r>
      <w:r w:rsidRPr="008A254A">
        <w:rPr>
          <w:rFonts w:ascii="Times New Roman" w:hAnsi="Times New Roman"/>
          <w:b/>
          <w:bCs/>
          <w:i/>
          <w:iCs/>
          <w:spacing w:val="-8"/>
          <w:w w:val="105"/>
        </w:rPr>
        <w:t xml:space="preserve"> </w:t>
      </w:r>
      <w:r w:rsidRPr="008A254A">
        <w:rPr>
          <w:b/>
          <w:bCs/>
          <w:i/>
          <w:iCs/>
          <w:spacing w:val="-2"/>
          <w:w w:val="105"/>
        </w:rPr>
        <w:t>lišta.</w:t>
      </w:r>
    </w:p>
    <w:p w14:paraId="70DDFD8C" w14:textId="65340F30" w:rsidR="00875CA8" w:rsidRPr="00875CA8" w:rsidRDefault="00875CA8" w:rsidP="005E23D0">
      <w:pPr>
        <w:jc w:val="both"/>
        <w:rPr>
          <w:i/>
          <w:iCs/>
          <w:spacing w:val="-2"/>
          <w:w w:val="105"/>
        </w:rPr>
      </w:pPr>
      <w:r w:rsidRPr="00875CA8">
        <w:rPr>
          <w:i/>
          <w:iCs/>
          <w:spacing w:val="-2"/>
          <w:w w:val="105"/>
        </w:rPr>
        <w:t>Šířka 1500 mm</w:t>
      </w:r>
    </w:p>
    <w:p w14:paraId="4B0105E7" w14:textId="5D45819A" w:rsidR="00875CA8" w:rsidRPr="00875CA8" w:rsidRDefault="00875CA8" w:rsidP="005E23D0">
      <w:pPr>
        <w:jc w:val="both"/>
        <w:rPr>
          <w:i/>
          <w:iCs/>
          <w:spacing w:val="-2"/>
          <w:w w:val="105"/>
        </w:rPr>
      </w:pPr>
      <w:r w:rsidRPr="00875CA8">
        <w:rPr>
          <w:i/>
          <w:iCs/>
          <w:spacing w:val="-2"/>
          <w:w w:val="105"/>
        </w:rPr>
        <w:t>Hloubka 650 mm</w:t>
      </w:r>
    </w:p>
    <w:p w14:paraId="6FF7AFA4" w14:textId="3FE44967" w:rsidR="00875CA8" w:rsidRPr="00875CA8" w:rsidRDefault="00875CA8" w:rsidP="005E23D0">
      <w:pPr>
        <w:jc w:val="both"/>
        <w:rPr>
          <w:i/>
          <w:iCs/>
        </w:rPr>
      </w:pPr>
      <w:r w:rsidRPr="00875CA8">
        <w:rPr>
          <w:i/>
          <w:iCs/>
          <w:spacing w:val="-2"/>
          <w:w w:val="105"/>
        </w:rPr>
        <w:t>Výška 700–920 mm</w:t>
      </w:r>
    </w:p>
    <w:p w14:paraId="2F284577" w14:textId="77777777" w:rsidR="00875CA8" w:rsidRDefault="00875CA8" w:rsidP="00875CA8">
      <w:pPr>
        <w:rPr>
          <w:u w:val="single"/>
        </w:rPr>
      </w:pPr>
    </w:p>
    <w:p w14:paraId="2369EEF7" w14:textId="36FDA219" w:rsidR="00875CA8" w:rsidRDefault="00875CA8" w:rsidP="005E23D0">
      <w:pPr>
        <w:jc w:val="both"/>
      </w:pPr>
      <w:r>
        <w:t>Nastavování</w:t>
      </w:r>
      <w:r>
        <w:rPr>
          <w:rFonts w:ascii="Times New Roman" w:hAnsi="Times New Roman"/>
        </w:rPr>
        <w:t xml:space="preserve"> </w:t>
      </w:r>
      <w:r>
        <w:t>pracovní</w:t>
      </w:r>
      <w:r>
        <w:rPr>
          <w:rFonts w:ascii="Times New Roman" w:hAnsi="Times New Roman"/>
        </w:rPr>
        <w:t xml:space="preserve"> </w:t>
      </w:r>
      <w:r>
        <w:t>výšky</w:t>
      </w:r>
      <w:r>
        <w:rPr>
          <w:rFonts w:ascii="Times New Roman" w:hAnsi="Times New Roman"/>
        </w:rPr>
        <w:t xml:space="preserve"> </w:t>
      </w:r>
      <w:r>
        <w:t>dílenského</w:t>
      </w:r>
      <w:r>
        <w:rPr>
          <w:rFonts w:ascii="Times New Roman" w:hAnsi="Times New Roman"/>
          <w:spacing w:val="40"/>
        </w:rPr>
        <w:t xml:space="preserve"> </w:t>
      </w:r>
      <w:r>
        <w:t>stolu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provádí</w:t>
      </w:r>
      <w:r>
        <w:rPr>
          <w:rFonts w:ascii="Times New Roman" w:hAnsi="Times New Roman"/>
        </w:rPr>
        <w:t xml:space="preserve"> </w:t>
      </w:r>
      <w:r>
        <w:t>centrálně</w:t>
      </w:r>
      <w:r>
        <w:rPr>
          <w:rFonts w:ascii="Times New Roman" w:hAnsi="Times New Roman"/>
        </w:rPr>
        <w:t xml:space="preserve"> </w:t>
      </w:r>
      <w:r>
        <w:t>z</w:t>
      </w:r>
      <w:r>
        <w:rPr>
          <w:rFonts w:ascii="Times New Roman" w:hAnsi="Times New Roman"/>
        </w:rPr>
        <w:t xml:space="preserve"> </w:t>
      </w:r>
      <w:r>
        <w:t>jednoho</w:t>
      </w:r>
      <w:r>
        <w:rPr>
          <w:rFonts w:ascii="Times New Roman" w:hAnsi="Times New Roman"/>
        </w:rPr>
        <w:t xml:space="preserve"> </w:t>
      </w:r>
      <w:r>
        <w:t>místa</w:t>
      </w:r>
      <w:r>
        <w:rPr>
          <w:rFonts w:ascii="Times New Roman" w:hAnsi="Times New Roman"/>
        </w:rPr>
        <w:t xml:space="preserve"> </w:t>
      </w:r>
      <w:r>
        <w:t>na</w:t>
      </w:r>
      <w:r>
        <w:rPr>
          <w:rFonts w:ascii="Times New Roman" w:hAnsi="Times New Roman"/>
        </w:rPr>
        <w:t xml:space="preserve"> </w:t>
      </w:r>
      <w:r>
        <w:t>dílenském</w:t>
      </w:r>
      <w:r>
        <w:rPr>
          <w:rFonts w:ascii="Times New Roman" w:hAnsi="Times New Roman"/>
          <w:spacing w:val="40"/>
        </w:rPr>
        <w:t xml:space="preserve"> </w:t>
      </w:r>
      <w:r>
        <w:t>stole</w:t>
      </w:r>
      <w:r>
        <w:rPr>
          <w:rFonts w:ascii="Times New Roman" w:hAnsi="Times New Roman"/>
        </w:rPr>
        <w:t xml:space="preserve"> </w:t>
      </w:r>
      <w:r>
        <w:t>pomocí</w:t>
      </w:r>
      <w:r>
        <w:rPr>
          <w:rFonts w:ascii="Times New Roman" w:hAnsi="Times New Roman"/>
        </w:rPr>
        <w:t xml:space="preserve"> </w:t>
      </w:r>
      <w:r>
        <w:t>odnímatelné</w:t>
      </w:r>
      <w:r>
        <w:rPr>
          <w:rFonts w:ascii="Times New Roman" w:hAnsi="Times New Roman"/>
        </w:rPr>
        <w:t xml:space="preserve"> </w:t>
      </w:r>
      <w:r>
        <w:t>kličky.</w:t>
      </w:r>
      <w:r>
        <w:rPr>
          <w:rFonts w:ascii="Times New Roman" w:hAnsi="Times New Roman"/>
        </w:rPr>
        <w:t xml:space="preserve"> </w:t>
      </w:r>
      <w:r>
        <w:t>Při</w:t>
      </w:r>
      <w:r>
        <w:rPr>
          <w:rFonts w:ascii="Times New Roman" w:hAnsi="Times New Roman"/>
        </w:rPr>
        <w:t xml:space="preserve"> </w:t>
      </w:r>
      <w:r>
        <w:t>otáčení</w:t>
      </w:r>
      <w:r>
        <w:rPr>
          <w:rFonts w:ascii="Times New Roman" w:hAnsi="Times New Roman"/>
        </w:rPr>
        <w:t xml:space="preserve"> </w:t>
      </w:r>
      <w:r>
        <w:t>kličkou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  <w:spacing w:val="40"/>
        </w:rPr>
        <w:t xml:space="preserve"> </w:t>
      </w:r>
      <w:r>
        <w:t>vysouvají</w:t>
      </w:r>
      <w:r>
        <w:rPr>
          <w:rFonts w:ascii="Times New Roman" w:hAnsi="Times New Roman"/>
          <w:spacing w:val="-3"/>
        </w:rPr>
        <w:t xml:space="preserve"> </w:t>
      </w:r>
      <w:r>
        <w:t>nebo</w:t>
      </w:r>
      <w:r>
        <w:rPr>
          <w:rFonts w:ascii="Times New Roman" w:hAnsi="Times New Roman"/>
          <w:spacing w:val="-5"/>
        </w:rPr>
        <w:t xml:space="preserve"> </w:t>
      </w:r>
      <w:r>
        <w:t>zasouvají</w:t>
      </w:r>
      <w:r>
        <w:rPr>
          <w:rFonts w:ascii="Times New Roman" w:hAnsi="Times New Roman"/>
          <w:spacing w:val="-3"/>
        </w:rPr>
        <w:t xml:space="preserve"> </w:t>
      </w:r>
      <w:r>
        <w:t>všechny</w:t>
      </w:r>
      <w:r>
        <w:rPr>
          <w:rFonts w:ascii="Times New Roman" w:hAnsi="Times New Roman"/>
          <w:spacing w:val="-4"/>
        </w:rPr>
        <w:t xml:space="preserve"> </w:t>
      </w:r>
      <w:r>
        <w:t>4</w:t>
      </w:r>
      <w:r>
        <w:rPr>
          <w:rFonts w:ascii="Times New Roman" w:hAnsi="Times New Roman"/>
          <w:spacing w:val="-4"/>
        </w:rPr>
        <w:t xml:space="preserve"> </w:t>
      </w:r>
      <w:r>
        <w:t>nohy</w:t>
      </w:r>
      <w:r>
        <w:rPr>
          <w:rFonts w:ascii="Times New Roman" w:hAnsi="Times New Roman"/>
          <w:spacing w:val="-4"/>
        </w:rPr>
        <w:t xml:space="preserve"> </w:t>
      </w:r>
      <w:r>
        <w:t>dílenského</w:t>
      </w:r>
      <w:r>
        <w:rPr>
          <w:rFonts w:ascii="Times New Roman" w:hAnsi="Times New Roman"/>
          <w:spacing w:val="-5"/>
        </w:rPr>
        <w:t xml:space="preserve"> </w:t>
      </w:r>
      <w:r>
        <w:t>stolu</w:t>
      </w:r>
      <w:r>
        <w:rPr>
          <w:rFonts w:ascii="Times New Roman" w:hAnsi="Times New Roman"/>
          <w:spacing w:val="40"/>
        </w:rPr>
        <w:t xml:space="preserve"> </w:t>
      </w:r>
      <w:r>
        <w:t>současně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mechanismus</w:t>
      </w:r>
      <w:r>
        <w:rPr>
          <w:rFonts w:ascii="Times New Roman" w:hAnsi="Times New Roman"/>
        </w:rPr>
        <w:t xml:space="preserve"> </w:t>
      </w:r>
      <w:r>
        <w:t>zdvihu</w:t>
      </w:r>
      <w:r>
        <w:rPr>
          <w:rFonts w:ascii="Times New Roman" w:hAnsi="Times New Roman"/>
        </w:rPr>
        <w:t xml:space="preserve"> </w:t>
      </w:r>
      <w:r>
        <w:t>umožňuje</w:t>
      </w:r>
      <w:r>
        <w:rPr>
          <w:rFonts w:ascii="Times New Roman" w:hAnsi="Times New Roman"/>
        </w:rPr>
        <w:t xml:space="preserve"> </w:t>
      </w:r>
      <w:r>
        <w:t>nastavení</w:t>
      </w:r>
      <w:r>
        <w:rPr>
          <w:rFonts w:ascii="Times New Roman" w:hAnsi="Times New Roman"/>
          <w:spacing w:val="40"/>
        </w:rPr>
        <w:t xml:space="preserve"> </w:t>
      </w:r>
      <w:r>
        <w:t>libovolné</w:t>
      </w:r>
      <w:r>
        <w:rPr>
          <w:rFonts w:ascii="Times New Roman" w:hAnsi="Times New Roman"/>
        </w:rPr>
        <w:t xml:space="preserve"> </w:t>
      </w:r>
      <w:r>
        <w:t>výšky</w:t>
      </w:r>
      <w:r>
        <w:rPr>
          <w:rFonts w:ascii="Times New Roman" w:hAnsi="Times New Roman"/>
        </w:rPr>
        <w:t xml:space="preserve"> </w:t>
      </w:r>
      <w:r>
        <w:t>v</w:t>
      </w:r>
      <w:r>
        <w:rPr>
          <w:rFonts w:ascii="Times New Roman" w:hAnsi="Times New Roman"/>
        </w:rPr>
        <w:t xml:space="preserve"> </w:t>
      </w:r>
      <w:r>
        <w:t>rámci</w:t>
      </w:r>
      <w:r>
        <w:rPr>
          <w:rFonts w:ascii="Times New Roman" w:hAnsi="Times New Roman"/>
        </w:rPr>
        <w:t xml:space="preserve"> </w:t>
      </w:r>
      <w:r>
        <w:t>daného</w:t>
      </w:r>
      <w:r>
        <w:rPr>
          <w:rFonts w:ascii="Times New Roman" w:hAnsi="Times New Roman"/>
        </w:rPr>
        <w:t xml:space="preserve"> </w:t>
      </w:r>
      <w:r>
        <w:t>výškového</w:t>
      </w:r>
      <w:r>
        <w:rPr>
          <w:rFonts w:ascii="Times New Roman" w:hAnsi="Times New Roman"/>
        </w:rPr>
        <w:t xml:space="preserve"> </w:t>
      </w:r>
      <w:r>
        <w:t>rozsahu.</w:t>
      </w:r>
    </w:p>
    <w:p w14:paraId="3201452F" w14:textId="77777777" w:rsidR="00875CA8" w:rsidRDefault="00875CA8" w:rsidP="005E23D0">
      <w:pPr>
        <w:jc w:val="both"/>
      </w:pPr>
      <w:r>
        <w:t>Pracovní</w:t>
      </w:r>
      <w:r>
        <w:rPr>
          <w:rFonts w:ascii="Times New Roman" w:hAnsi="Times New Roman"/>
        </w:rPr>
        <w:t xml:space="preserve"> </w:t>
      </w:r>
      <w:r>
        <w:t>deska</w:t>
      </w:r>
      <w:r>
        <w:rPr>
          <w:rFonts w:ascii="Times New Roman" w:hAnsi="Times New Roman"/>
        </w:rPr>
        <w:t xml:space="preserve"> </w:t>
      </w:r>
      <w:r>
        <w:t>vyrobena</w:t>
      </w:r>
      <w:r>
        <w:rPr>
          <w:rFonts w:ascii="Times New Roman" w:hAnsi="Times New Roman"/>
        </w:rPr>
        <w:t xml:space="preserve"> </w:t>
      </w:r>
      <w:r>
        <w:t>z</w:t>
      </w:r>
      <w:r>
        <w:rPr>
          <w:rFonts w:ascii="Times New Roman" w:hAnsi="Times New Roman"/>
        </w:rPr>
        <w:t xml:space="preserve"> </w:t>
      </w:r>
      <w:r>
        <w:t>bukové</w:t>
      </w:r>
      <w:r>
        <w:rPr>
          <w:rFonts w:ascii="Times New Roman" w:hAnsi="Times New Roman"/>
        </w:rPr>
        <w:t xml:space="preserve"> </w:t>
      </w:r>
      <w:r>
        <w:t>spárovky</w:t>
      </w:r>
      <w:r>
        <w:rPr>
          <w:rFonts w:ascii="Times New Roman" w:hAnsi="Times New Roman"/>
        </w:rPr>
        <w:t xml:space="preserve"> </w:t>
      </w:r>
      <w:proofErr w:type="spellStart"/>
      <w:r>
        <w:t>tl</w:t>
      </w:r>
      <w:proofErr w:type="spellEnd"/>
      <w:r>
        <w:t>.</w:t>
      </w:r>
      <w:r>
        <w:rPr>
          <w:rFonts w:ascii="Times New Roman" w:hAnsi="Times New Roman"/>
        </w:rPr>
        <w:t xml:space="preserve"> </w:t>
      </w:r>
      <w:r>
        <w:t>45</w:t>
      </w:r>
      <w:r>
        <w:rPr>
          <w:rFonts w:ascii="Times New Roman" w:hAnsi="Times New Roman"/>
        </w:rPr>
        <w:t xml:space="preserve"> </w:t>
      </w:r>
      <w:r>
        <w:t>mm</w:t>
      </w:r>
      <w:r>
        <w:rPr>
          <w:rFonts w:ascii="Times New Roman" w:hAnsi="Times New Roman"/>
        </w:rPr>
        <w:t xml:space="preserve"> </w:t>
      </w:r>
      <w:r>
        <w:t>s</w:t>
      </w:r>
      <w:r>
        <w:rPr>
          <w:rFonts w:ascii="Times New Roman" w:hAnsi="Times New Roman"/>
          <w:spacing w:val="40"/>
        </w:rPr>
        <w:t xml:space="preserve"> </w:t>
      </w:r>
      <w:r>
        <w:t>povrchovou</w:t>
      </w:r>
      <w:r>
        <w:rPr>
          <w:rFonts w:ascii="Times New Roman" w:hAnsi="Times New Roman"/>
          <w:spacing w:val="-3"/>
        </w:rPr>
        <w:t xml:space="preserve"> </w:t>
      </w:r>
      <w:r>
        <w:t>úpravou</w:t>
      </w:r>
      <w:r>
        <w:rPr>
          <w:rFonts w:ascii="Times New Roman" w:hAnsi="Times New Roman"/>
          <w:spacing w:val="-3"/>
        </w:rPr>
        <w:t xml:space="preserve"> </w:t>
      </w:r>
      <w:r>
        <w:t>horkým</w:t>
      </w:r>
      <w:r>
        <w:rPr>
          <w:rFonts w:ascii="Times New Roman" w:hAnsi="Times New Roman"/>
          <w:spacing w:val="-4"/>
        </w:rPr>
        <w:t xml:space="preserve"> </w:t>
      </w:r>
      <w:r>
        <w:t>voskem</w:t>
      </w:r>
      <w:r>
        <w:rPr>
          <w:rFonts w:ascii="Times New Roman" w:hAnsi="Times New Roman"/>
          <w:spacing w:val="-4"/>
        </w:rPr>
        <w:t xml:space="preserve"> </w:t>
      </w:r>
      <w:r>
        <w:t>a</w:t>
      </w:r>
      <w:r>
        <w:rPr>
          <w:rFonts w:ascii="Times New Roman" w:hAnsi="Times New Roman"/>
          <w:spacing w:val="-4"/>
        </w:rPr>
        <w:t xml:space="preserve"> </w:t>
      </w:r>
      <w:r>
        <w:t>leštěním,</w:t>
      </w:r>
      <w:r>
        <w:rPr>
          <w:rFonts w:ascii="Times New Roman" w:hAnsi="Times New Roman"/>
          <w:spacing w:val="-3"/>
        </w:rPr>
        <w:t xml:space="preserve"> </w:t>
      </w:r>
      <w:r>
        <w:t>přičemž</w:t>
      </w:r>
      <w:r>
        <w:rPr>
          <w:rFonts w:ascii="Times New Roman" w:hAnsi="Times New Roman"/>
          <w:spacing w:val="40"/>
        </w:rPr>
        <w:t xml:space="preserve"> </w:t>
      </w:r>
      <w:r>
        <w:t>obě</w:t>
      </w:r>
      <w:r>
        <w:rPr>
          <w:rFonts w:ascii="Times New Roman" w:hAnsi="Times New Roman"/>
        </w:rPr>
        <w:t xml:space="preserve"> </w:t>
      </w:r>
      <w:r>
        <w:t>dlouhé</w:t>
      </w:r>
      <w:r>
        <w:rPr>
          <w:rFonts w:ascii="Times New Roman" w:hAnsi="Times New Roman"/>
        </w:rPr>
        <w:t xml:space="preserve"> </w:t>
      </w:r>
      <w:r>
        <w:t>strany</w:t>
      </w:r>
      <w:r>
        <w:rPr>
          <w:rFonts w:ascii="Times New Roman" w:hAnsi="Times New Roman"/>
        </w:rPr>
        <w:t xml:space="preserve"> </w:t>
      </w:r>
      <w:r>
        <w:t>jsou</w:t>
      </w:r>
      <w:r>
        <w:rPr>
          <w:rFonts w:ascii="Times New Roman" w:hAnsi="Times New Roman"/>
        </w:rPr>
        <w:t xml:space="preserve"> </w:t>
      </w:r>
      <w:r>
        <w:t>ještě</w:t>
      </w:r>
      <w:r>
        <w:rPr>
          <w:rFonts w:ascii="Times New Roman" w:hAnsi="Times New Roman"/>
        </w:rPr>
        <w:t xml:space="preserve"> </w:t>
      </w:r>
      <w:r>
        <w:t>zesíleny</w:t>
      </w:r>
      <w:r>
        <w:rPr>
          <w:rFonts w:ascii="Times New Roman" w:hAnsi="Times New Roman"/>
        </w:rPr>
        <w:t xml:space="preserve"> </w:t>
      </w:r>
      <w:r>
        <w:t>na</w:t>
      </w:r>
      <w:r>
        <w:rPr>
          <w:rFonts w:ascii="Times New Roman" w:hAnsi="Times New Roman"/>
        </w:rPr>
        <w:t xml:space="preserve"> </w:t>
      </w:r>
      <w:proofErr w:type="spellStart"/>
      <w:r>
        <w:t>tl</w:t>
      </w:r>
      <w:proofErr w:type="spellEnd"/>
      <w:r>
        <w:t>.</w:t>
      </w:r>
      <w:r>
        <w:rPr>
          <w:rFonts w:ascii="Times New Roman" w:hAnsi="Times New Roman"/>
        </w:rPr>
        <w:t xml:space="preserve"> </w:t>
      </w:r>
      <w:r>
        <w:t>100</w:t>
      </w:r>
      <w:r>
        <w:rPr>
          <w:rFonts w:ascii="Times New Roman" w:hAnsi="Times New Roman"/>
        </w:rPr>
        <w:t xml:space="preserve"> </w:t>
      </w:r>
      <w:r>
        <w:t>mm.</w:t>
      </w:r>
    </w:p>
    <w:p w14:paraId="75C7F28A" w14:textId="02FC170B" w:rsidR="00875CA8" w:rsidRDefault="00875CA8" w:rsidP="005E23D0">
      <w:pPr>
        <w:jc w:val="both"/>
      </w:pPr>
      <w:r>
        <w:t>Přední</w:t>
      </w:r>
      <w:r>
        <w:rPr>
          <w:rFonts w:ascii="Times New Roman" w:hAnsi="Times New Roman"/>
        </w:rPr>
        <w:t xml:space="preserve"> </w:t>
      </w:r>
      <w:r>
        <w:t>zesílená</w:t>
      </w:r>
      <w:r>
        <w:rPr>
          <w:rFonts w:ascii="Times New Roman" w:hAnsi="Times New Roman"/>
        </w:rPr>
        <w:t xml:space="preserve"> </w:t>
      </w:r>
      <w:r>
        <w:t>hrana</w:t>
      </w:r>
      <w:r>
        <w:rPr>
          <w:rFonts w:ascii="Times New Roman" w:hAnsi="Times New Roman"/>
        </w:rPr>
        <w:t xml:space="preserve"> </w:t>
      </w:r>
      <w:r>
        <w:t>je</w:t>
      </w:r>
      <w:r>
        <w:rPr>
          <w:rFonts w:ascii="Times New Roman" w:hAnsi="Times New Roman"/>
        </w:rPr>
        <w:t xml:space="preserve"> </w:t>
      </w:r>
      <w:r>
        <w:t>navíc</w:t>
      </w:r>
      <w:r>
        <w:rPr>
          <w:rFonts w:ascii="Times New Roman" w:hAnsi="Times New Roman"/>
        </w:rPr>
        <w:t xml:space="preserve"> </w:t>
      </w:r>
      <w:r>
        <w:t>v</w:t>
      </w:r>
      <w:r>
        <w:rPr>
          <w:rFonts w:ascii="Times New Roman" w:hAnsi="Times New Roman"/>
        </w:rPr>
        <w:t xml:space="preserve"> </w:t>
      </w:r>
      <w:r>
        <w:t>celé</w:t>
      </w:r>
      <w:r>
        <w:rPr>
          <w:rFonts w:ascii="Times New Roman" w:hAnsi="Times New Roman"/>
        </w:rPr>
        <w:t xml:space="preserve"> </w:t>
      </w:r>
      <w:r>
        <w:t>délce</w:t>
      </w:r>
      <w:r>
        <w:rPr>
          <w:rFonts w:ascii="Times New Roman" w:hAnsi="Times New Roman"/>
        </w:rPr>
        <w:t xml:space="preserve"> </w:t>
      </w:r>
      <w:r>
        <w:t>osazena</w:t>
      </w:r>
      <w:r>
        <w:rPr>
          <w:rFonts w:ascii="Times New Roman" w:hAnsi="Times New Roman"/>
          <w:spacing w:val="40"/>
        </w:rPr>
        <w:t xml:space="preserve"> </w:t>
      </w:r>
      <w:r>
        <w:t>zapuštěnou</w:t>
      </w:r>
      <w:r>
        <w:rPr>
          <w:rFonts w:ascii="Times New Roman" w:hAnsi="Times New Roman"/>
        </w:rPr>
        <w:t xml:space="preserve"> </w:t>
      </w:r>
      <w:r>
        <w:t>upínací</w:t>
      </w:r>
      <w:r>
        <w:rPr>
          <w:rFonts w:ascii="Times New Roman" w:hAnsi="Times New Roman"/>
        </w:rPr>
        <w:t xml:space="preserve"> </w:t>
      </w:r>
      <w:r>
        <w:t>lištou</w:t>
      </w:r>
      <w:r>
        <w:rPr>
          <w:rFonts w:ascii="Times New Roman" w:hAnsi="Times New Roman"/>
        </w:rPr>
        <w:t xml:space="preserve"> </w:t>
      </w:r>
      <w:r>
        <w:t>pro</w:t>
      </w:r>
      <w:r>
        <w:rPr>
          <w:rFonts w:ascii="Times New Roman" w:hAnsi="Times New Roman"/>
        </w:rPr>
        <w:t xml:space="preserve"> </w:t>
      </w:r>
      <w:r>
        <w:t>snadné</w:t>
      </w:r>
      <w:r>
        <w:rPr>
          <w:rFonts w:ascii="Times New Roman" w:hAnsi="Times New Roman"/>
        </w:rPr>
        <w:t xml:space="preserve"> </w:t>
      </w:r>
      <w:r>
        <w:t>upnutí</w:t>
      </w:r>
      <w:r>
        <w:rPr>
          <w:rFonts w:ascii="Times New Roman" w:hAnsi="Times New Roman"/>
        </w:rPr>
        <w:t xml:space="preserve"> </w:t>
      </w:r>
      <w:r>
        <w:t>originálního</w:t>
      </w:r>
      <w:r>
        <w:rPr>
          <w:rFonts w:ascii="Times New Roman" w:hAnsi="Times New Roman"/>
          <w:spacing w:val="40"/>
        </w:rPr>
        <w:t xml:space="preserve"> </w:t>
      </w:r>
      <w:r>
        <w:t>volitelného</w:t>
      </w:r>
      <w:r>
        <w:rPr>
          <w:rFonts w:ascii="Times New Roman" w:hAnsi="Times New Roman"/>
        </w:rPr>
        <w:t xml:space="preserve"> </w:t>
      </w:r>
      <w:r>
        <w:t>doplňkového</w:t>
      </w:r>
      <w:r>
        <w:rPr>
          <w:rFonts w:ascii="Times New Roman" w:hAnsi="Times New Roman"/>
        </w:rPr>
        <w:t xml:space="preserve"> </w:t>
      </w:r>
      <w:r>
        <w:t>vybavení</w:t>
      </w:r>
      <w:r>
        <w:rPr>
          <w:rFonts w:ascii="Times New Roman" w:hAnsi="Times New Roman"/>
        </w:rPr>
        <w:t xml:space="preserve"> </w:t>
      </w:r>
      <w:r>
        <w:t>(např.</w:t>
      </w:r>
      <w:r>
        <w:rPr>
          <w:rFonts w:ascii="Times New Roman" w:hAnsi="Times New Roman"/>
        </w:rPr>
        <w:t xml:space="preserve"> </w:t>
      </w:r>
      <w:r>
        <w:t>podložky</w:t>
      </w:r>
      <w:r>
        <w:rPr>
          <w:rFonts w:ascii="Times New Roman" w:hAnsi="Times New Roman"/>
        </w:rPr>
        <w:t xml:space="preserve"> </w:t>
      </w:r>
      <w:r>
        <w:t>pro</w:t>
      </w:r>
      <w:r>
        <w:rPr>
          <w:rFonts w:ascii="Times New Roman" w:hAnsi="Times New Roman"/>
          <w:spacing w:val="40"/>
        </w:rPr>
        <w:t xml:space="preserve"> </w:t>
      </w:r>
      <w:r>
        <w:t>práci</w:t>
      </w:r>
      <w:r>
        <w:rPr>
          <w:rFonts w:ascii="Times New Roman" w:hAnsi="Times New Roman"/>
        </w:rPr>
        <w:t xml:space="preserve"> </w:t>
      </w:r>
      <w:r>
        <w:t>s</w:t>
      </w:r>
      <w:r>
        <w:rPr>
          <w:rFonts w:ascii="Times New Roman" w:hAnsi="Times New Roman"/>
        </w:rPr>
        <w:t xml:space="preserve"> </w:t>
      </w:r>
      <w:r>
        <w:t>lupínkovou</w:t>
      </w:r>
      <w:r>
        <w:rPr>
          <w:rFonts w:ascii="Times New Roman" w:hAnsi="Times New Roman"/>
        </w:rPr>
        <w:t xml:space="preserve"> </w:t>
      </w:r>
      <w:r>
        <w:t>pilkou,</w:t>
      </w:r>
      <w:r>
        <w:rPr>
          <w:rFonts w:ascii="Times New Roman" w:hAnsi="Times New Roman"/>
        </w:rPr>
        <w:t xml:space="preserve"> </w:t>
      </w:r>
      <w:r>
        <w:t>podložky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zámečnickým</w:t>
      </w:r>
      <w:r>
        <w:rPr>
          <w:rFonts w:ascii="Times New Roman" w:hAnsi="Times New Roman"/>
          <w:spacing w:val="40"/>
        </w:rPr>
        <w:t xml:space="preserve"> </w:t>
      </w:r>
      <w:r w:rsidR="00D943D1">
        <w:t>svěrákem</w:t>
      </w:r>
      <w:r>
        <w:rPr>
          <w:rFonts w:ascii="Times New Roman" w:hAnsi="Times New Roman"/>
        </w:rPr>
        <w:t xml:space="preserve"> </w:t>
      </w:r>
      <w:r>
        <w:t>atd.).</w:t>
      </w:r>
      <w:r>
        <w:rPr>
          <w:rFonts w:ascii="Times New Roman" w:hAnsi="Times New Roman"/>
        </w:rPr>
        <w:t xml:space="preserve"> </w:t>
      </w:r>
      <w:r>
        <w:t>Upínací</w:t>
      </w:r>
      <w:r>
        <w:rPr>
          <w:rFonts w:ascii="Times New Roman" w:hAnsi="Times New Roman"/>
        </w:rPr>
        <w:t xml:space="preserve"> </w:t>
      </w:r>
      <w:r>
        <w:t>lišta</w:t>
      </w:r>
      <w:r>
        <w:rPr>
          <w:rFonts w:ascii="Times New Roman" w:hAnsi="Times New Roman"/>
        </w:rPr>
        <w:t xml:space="preserve"> </w:t>
      </w:r>
      <w:r>
        <w:t>je</w:t>
      </w:r>
      <w:r>
        <w:rPr>
          <w:rFonts w:ascii="Times New Roman" w:hAnsi="Times New Roman"/>
        </w:rPr>
        <w:t xml:space="preserve"> </w:t>
      </w:r>
      <w:r>
        <w:t>zhotovena</w:t>
      </w:r>
      <w:r>
        <w:rPr>
          <w:rFonts w:ascii="Times New Roman" w:hAnsi="Times New Roman"/>
        </w:rPr>
        <w:t xml:space="preserve"> </w:t>
      </w:r>
      <w:r>
        <w:t>z</w:t>
      </w:r>
      <w:r>
        <w:rPr>
          <w:rFonts w:ascii="Times New Roman" w:hAnsi="Times New Roman"/>
        </w:rPr>
        <w:t xml:space="preserve"> </w:t>
      </w:r>
      <w:r>
        <w:t>přesného</w:t>
      </w:r>
      <w:r>
        <w:rPr>
          <w:rFonts w:ascii="Times New Roman" w:hAnsi="Times New Roman"/>
          <w:spacing w:val="40"/>
        </w:rPr>
        <w:t xml:space="preserve"> </w:t>
      </w:r>
      <w:r>
        <w:t>profilu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rozměrech</w:t>
      </w:r>
      <w:r>
        <w:rPr>
          <w:rFonts w:ascii="Times New Roman" w:hAnsi="Times New Roman"/>
        </w:rPr>
        <w:t xml:space="preserve"> </w:t>
      </w:r>
      <w:r>
        <w:t>40×40</w:t>
      </w:r>
      <w:r>
        <w:rPr>
          <w:rFonts w:ascii="Times New Roman" w:hAnsi="Times New Roman"/>
        </w:rPr>
        <w:t xml:space="preserve"> </w:t>
      </w:r>
      <w:r>
        <w:t>mm</w:t>
      </w:r>
      <w:r>
        <w:rPr>
          <w:rFonts w:ascii="Times New Roman" w:hAnsi="Times New Roman"/>
        </w:rPr>
        <w:t xml:space="preserve"> </w:t>
      </w:r>
      <w:r>
        <w:t>vyrobeného</w:t>
      </w:r>
      <w:r>
        <w:rPr>
          <w:rFonts w:ascii="Times New Roman" w:hAnsi="Times New Roman"/>
        </w:rPr>
        <w:t xml:space="preserve"> </w:t>
      </w:r>
      <w:r>
        <w:t>ze</w:t>
      </w:r>
      <w:r>
        <w:rPr>
          <w:rFonts w:ascii="Times New Roman" w:hAnsi="Times New Roman"/>
        </w:rPr>
        <w:t xml:space="preserve"> </w:t>
      </w:r>
      <w:r>
        <w:t>slitiny</w:t>
      </w:r>
      <w:r>
        <w:rPr>
          <w:rFonts w:ascii="Times New Roman" w:hAnsi="Times New Roman"/>
          <w:spacing w:val="40"/>
        </w:rPr>
        <w:t xml:space="preserve"> </w:t>
      </w:r>
      <w:r>
        <w:t>hliníku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AW-6060</w:t>
      </w:r>
      <w:r>
        <w:rPr>
          <w:rFonts w:ascii="Times New Roman" w:hAnsi="Times New Roman"/>
        </w:rPr>
        <w:t xml:space="preserve"> </w:t>
      </w:r>
      <w:r>
        <w:t>dle</w:t>
      </w:r>
      <w:r>
        <w:rPr>
          <w:rFonts w:ascii="Times New Roman" w:hAnsi="Times New Roman"/>
        </w:rPr>
        <w:t xml:space="preserve"> </w:t>
      </w:r>
      <w:r>
        <w:t>DIN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12020.</w:t>
      </w:r>
      <w:r>
        <w:rPr>
          <w:rFonts w:ascii="Times New Roman" w:hAnsi="Times New Roman"/>
        </w:rPr>
        <w:t xml:space="preserve"> </w:t>
      </w:r>
      <w:r>
        <w:t>Obě</w:t>
      </w:r>
      <w:r>
        <w:rPr>
          <w:rFonts w:ascii="Times New Roman" w:hAnsi="Times New Roman"/>
        </w:rPr>
        <w:t xml:space="preserve"> </w:t>
      </w:r>
      <w:r>
        <w:t>kratší</w:t>
      </w:r>
      <w:r>
        <w:rPr>
          <w:rFonts w:ascii="Times New Roman" w:hAnsi="Times New Roman"/>
        </w:rPr>
        <w:t xml:space="preserve"> </w:t>
      </w:r>
      <w:r>
        <w:t>boční</w:t>
      </w:r>
      <w:r>
        <w:rPr>
          <w:rFonts w:ascii="Times New Roman" w:hAnsi="Times New Roman"/>
          <w:spacing w:val="40"/>
        </w:rPr>
        <w:t xml:space="preserve"> </w:t>
      </w:r>
      <w:r>
        <w:t>strany</w:t>
      </w:r>
      <w:r>
        <w:rPr>
          <w:rFonts w:ascii="Times New Roman" w:hAnsi="Times New Roman"/>
        </w:rPr>
        <w:t xml:space="preserve"> </w:t>
      </w:r>
      <w:r>
        <w:t>pracovní</w:t>
      </w:r>
      <w:r>
        <w:rPr>
          <w:rFonts w:ascii="Times New Roman" w:hAnsi="Times New Roman"/>
        </w:rPr>
        <w:t xml:space="preserve"> </w:t>
      </w:r>
      <w:r>
        <w:t>desky</w:t>
      </w:r>
      <w:r>
        <w:rPr>
          <w:rFonts w:ascii="Times New Roman" w:hAnsi="Times New Roman"/>
        </w:rPr>
        <w:t xml:space="preserve"> </w:t>
      </w:r>
      <w:r>
        <w:t>osazeny</w:t>
      </w:r>
      <w:r>
        <w:rPr>
          <w:rFonts w:ascii="Times New Roman" w:hAnsi="Times New Roman"/>
        </w:rPr>
        <w:t xml:space="preserve"> </w:t>
      </w:r>
      <w:r>
        <w:t>vždy</w:t>
      </w:r>
      <w:r>
        <w:rPr>
          <w:rFonts w:ascii="Times New Roman" w:hAnsi="Times New Roman"/>
        </w:rPr>
        <w:t xml:space="preserve"> </w:t>
      </w:r>
      <w:r>
        <w:t>jedním</w:t>
      </w:r>
      <w:r>
        <w:rPr>
          <w:rFonts w:ascii="Times New Roman" w:hAnsi="Times New Roman"/>
        </w:rPr>
        <w:t xml:space="preserve"> </w:t>
      </w:r>
      <w:r>
        <w:t>truhlářským</w:t>
      </w:r>
      <w:r>
        <w:rPr>
          <w:rFonts w:ascii="Times New Roman" w:hAnsi="Times New Roman"/>
          <w:spacing w:val="40"/>
        </w:rPr>
        <w:t xml:space="preserve"> </w:t>
      </w:r>
      <w:r>
        <w:t>svěrákem</w:t>
      </w:r>
      <w:r>
        <w:rPr>
          <w:rFonts w:ascii="Times New Roman" w:hAnsi="Times New Roman"/>
        </w:rPr>
        <w:t xml:space="preserve"> </w:t>
      </w:r>
      <w:r>
        <w:t>s</w:t>
      </w:r>
      <w:r>
        <w:rPr>
          <w:rFonts w:ascii="Times New Roman" w:hAnsi="Times New Roman"/>
        </w:rPr>
        <w:t xml:space="preserve"> </w:t>
      </w:r>
      <w:r>
        <w:t>odnímatelnou</w:t>
      </w:r>
      <w:r>
        <w:rPr>
          <w:rFonts w:ascii="Times New Roman" w:hAnsi="Times New Roman"/>
        </w:rPr>
        <w:t xml:space="preserve"> </w:t>
      </w:r>
      <w:r>
        <w:t>kovovou</w:t>
      </w:r>
      <w:r>
        <w:rPr>
          <w:rFonts w:ascii="Times New Roman" w:hAnsi="Times New Roman"/>
        </w:rPr>
        <w:t xml:space="preserve"> </w:t>
      </w:r>
      <w:r>
        <w:t>kličkou.</w:t>
      </w:r>
      <w:r>
        <w:rPr>
          <w:rFonts w:ascii="Times New Roman" w:hAnsi="Times New Roman"/>
        </w:rPr>
        <w:t xml:space="preserve"> </w:t>
      </w:r>
      <w:r>
        <w:t>Svěráky</w:t>
      </w:r>
      <w:r>
        <w:rPr>
          <w:rFonts w:ascii="Times New Roman" w:hAnsi="Times New Roman"/>
          <w:spacing w:val="40"/>
        </w:rPr>
        <w:t xml:space="preserve"> </w:t>
      </w:r>
      <w:r>
        <w:t>umístěny</w:t>
      </w:r>
      <w:r>
        <w:rPr>
          <w:rFonts w:ascii="Times New Roman" w:hAnsi="Times New Roman"/>
        </w:rPr>
        <w:t xml:space="preserve"> </w:t>
      </w:r>
      <w:r>
        <w:t>v</w:t>
      </w:r>
      <w:r>
        <w:rPr>
          <w:rFonts w:ascii="Times New Roman" w:hAnsi="Times New Roman"/>
        </w:rPr>
        <w:t xml:space="preserve"> </w:t>
      </w:r>
      <w:r>
        <w:t>rozích</w:t>
      </w:r>
      <w:r>
        <w:rPr>
          <w:rFonts w:ascii="Times New Roman" w:hAnsi="Times New Roman"/>
        </w:rPr>
        <w:t xml:space="preserve"> </w:t>
      </w:r>
      <w:r>
        <w:t>blíže</w:t>
      </w:r>
      <w:r>
        <w:rPr>
          <w:rFonts w:ascii="Times New Roman" w:hAnsi="Times New Roman"/>
        </w:rPr>
        <w:t xml:space="preserve"> </w:t>
      </w:r>
      <w:r>
        <w:t>k</w:t>
      </w:r>
      <w:r>
        <w:rPr>
          <w:rFonts w:ascii="Times New Roman" w:hAnsi="Times New Roman"/>
        </w:rPr>
        <w:t xml:space="preserve"> </w:t>
      </w:r>
      <w:r>
        <w:t>přední</w:t>
      </w:r>
      <w:r>
        <w:rPr>
          <w:rFonts w:ascii="Times New Roman" w:hAnsi="Times New Roman"/>
        </w:rPr>
        <w:t xml:space="preserve"> </w:t>
      </w:r>
      <w:r>
        <w:t>pracovní</w:t>
      </w:r>
      <w:r>
        <w:rPr>
          <w:rFonts w:ascii="Times New Roman" w:hAnsi="Times New Roman"/>
        </w:rPr>
        <w:t xml:space="preserve"> </w:t>
      </w:r>
      <w:r>
        <w:t>hraně</w:t>
      </w:r>
      <w:r>
        <w:rPr>
          <w:rFonts w:ascii="Times New Roman" w:hAnsi="Times New Roman"/>
        </w:rPr>
        <w:t xml:space="preserve"> </w:t>
      </w:r>
      <w:r>
        <w:t>stolu</w:t>
      </w:r>
      <w:r>
        <w:rPr>
          <w:rFonts w:ascii="Times New Roman" w:hAnsi="Times New Roman"/>
          <w:spacing w:val="40"/>
        </w:rPr>
        <w:t xml:space="preserve"> </w:t>
      </w:r>
      <w:r>
        <w:t>zrcadlově</w:t>
      </w:r>
      <w:r>
        <w:rPr>
          <w:rFonts w:ascii="Times New Roman" w:hAnsi="Times New Roman"/>
          <w:spacing w:val="-5"/>
        </w:rPr>
        <w:t xml:space="preserve"> </w:t>
      </w:r>
      <w:r>
        <w:t>proti</w:t>
      </w:r>
      <w:r>
        <w:rPr>
          <w:rFonts w:ascii="Times New Roman" w:hAnsi="Times New Roman"/>
          <w:spacing w:val="-3"/>
        </w:rPr>
        <w:t xml:space="preserve"> </w:t>
      </w:r>
      <w:r>
        <w:t>sobě.</w:t>
      </w:r>
      <w:r>
        <w:rPr>
          <w:rFonts w:ascii="Times New Roman" w:hAnsi="Times New Roman"/>
          <w:spacing w:val="-4"/>
        </w:rPr>
        <w:t xml:space="preserve"> </w:t>
      </w:r>
      <w:r>
        <w:t>Buková</w:t>
      </w:r>
      <w:r>
        <w:rPr>
          <w:rFonts w:ascii="Times New Roman" w:hAnsi="Times New Roman"/>
          <w:spacing w:val="-5"/>
        </w:rPr>
        <w:t xml:space="preserve"> </w:t>
      </w:r>
      <w:r>
        <w:t>čelist</w:t>
      </w:r>
      <w:r>
        <w:rPr>
          <w:rFonts w:ascii="Times New Roman" w:hAnsi="Times New Roman"/>
          <w:spacing w:val="-4"/>
        </w:rPr>
        <w:t xml:space="preserve"> </w:t>
      </w:r>
      <w:r>
        <w:t>svěráku</w:t>
      </w:r>
      <w:r>
        <w:rPr>
          <w:rFonts w:ascii="Times New Roman" w:hAnsi="Times New Roman"/>
          <w:spacing w:val="-4"/>
        </w:rPr>
        <w:t xml:space="preserve"> </w:t>
      </w:r>
      <w:r>
        <w:t>vždy</w:t>
      </w:r>
      <w:r>
        <w:rPr>
          <w:rFonts w:ascii="Times New Roman" w:hAnsi="Times New Roman"/>
          <w:spacing w:val="-4"/>
        </w:rPr>
        <w:t xml:space="preserve"> </w:t>
      </w:r>
      <w:r>
        <w:t>opatřena</w:t>
      </w:r>
      <w:r>
        <w:rPr>
          <w:rFonts w:ascii="Times New Roman" w:hAnsi="Times New Roman"/>
          <w:spacing w:val="40"/>
        </w:rPr>
        <w:t xml:space="preserve"> </w:t>
      </w:r>
      <w:r>
        <w:t>otvorem</w:t>
      </w:r>
      <w:r>
        <w:rPr>
          <w:rFonts w:ascii="Times New Roman" w:hAnsi="Times New Roman"/>
        </w:rPr>
        <w:t xml:space="preserve"> </w:t>
      </w:r>
      <w:r>
        <w:t>pro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doraz</w:t>
      </w:r>
      <w:r>
        <w:rPr>
          <w:rFonts w:ascii="Times New Roman" w:hAnsi="Times New Roman"/>
        </w:rPr>
        <w:t xml:space="preserve"> </w:t>
      </w:r>
      <w:r>
        <w:t>(podpěrák)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měkčenou</w:t>
      </w:r>
      <w:r>
        <w:rPr>
          <w:rFonts w:ascii="Times New Roman" w:hAnsi="Times New Roman"/>
        </w:rPr>
        <w:t xml:space="preserve"> </w:t>
      </w:r>
      <w:r>
        <w:t>vrstvou</w:t>
      </w:r>
      <w:r>
        <w:rPr>
          <w:rFonts w:ascii="Times New Roman" w:hAnsi="Times New Roman"/>
        </w:rPr>
        <w:t xml:space="preserve"> </w:t>
      </w:r>
      <w:proofErr w:type="spellStart"/>
      <w:r>
        <w:t>tl</w:t>
      </w:r>
      <w:proofErr w:type="spellEnd"/>
      <w:r>
        <w:t>.</w:t>
      </w:r>
      <w:r>
        <w:rPr>
          <w:rFonts w:ascii="Times New Roman" w:hAnsi="Times New Roman"/>
          <w:spacing w:val="40"/>
        </w:rPr>
        <w:t xml:space="preserve"> </w:t>
      </w:r>
      <w:r>
        <w:t>4 mm</w:t>
      </w:r>
      <w:r>
        <w:rPr>
          <w:rFonts w:ascii="Times New Roman" w:hAnsi="Times New Roman"/>
        </w:rPr>
        <w:t xml:space="preserve"> </w:t>
      </w:r>
      <w:r>
        <w:t>pro</w:t>
      </w:r>
      <w:r>
        <w:rPr>
          <w:rFonts w:ascii="Times New Roman" w:hAnsi="Times New Roman"/>
        </w:rPr>
        <w:t xml:space="preserve"> </w:t>
      </w:r>
      <w:r>
        <w:t>šetrné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neklouzavé</w:t>
      </w:r>
      <w:r>
        <w:rPr>
          <w:rFonts w:ascii="Times New Roman" w:hAnsi="Times New Roman"/>
        </w:rPr>
        <w:t xml:space="preserve"> </w:t>
      </w:r>
      <w:r>
        <w:t>upnutí</w:t>
      </w:r>
      <w:r>
        <w:rPr>
          <w:rFonts w:ascii="Times New Roman" w:hAnsi="Times New Roman"/>
        </w:rPr>
        <w:t xml:space="preserve"> </w:t>
      </w:r>
      <w:r>
        <w:t>obrobku.</w:t>
      </w:r>
      <w:r>
        <w:rPr>
          <w:rFonts w:ascii="Times New Roman" w:hAnsi="Times New Roman"/>
        </w:rPr>
        <w:t xml:space="preserve"> </w:t>
      </w:r>
      <w:r>
        <w:t>Vřeteno</w:t>
      </w:r>
      <w:r>
        <w:rPr>
          <w:rFonts w:ascii="Times New Roman" w:hAnsi="Times New Roman"/>
          <w:spacing w:val="40"/>
        </w:rPr>
        <w:t xml:space="preserve"> </w:t>
      </w:r>
      <w:r>
        <w:t>svěráku</w:t>
      </w:r>
      <w:r>
        <w:rPr>
          <w:rFonts w:ascii="Times New Roman" w:hAnsi="Times New Roman"/>
        </w:rPr>
        <w:t xml:space="preserve"> </w:t>
      </w:r>
      <w:r>
        <w:t>kovové</w:t>
      </w:r>
      <w:r>
        <w:rPr>
          <w:rFonts w:ascii="Times New Roman" w:hAnsi="Times New Roman"/>
        </w:rPr>
        <w:t xml:space="preserve"> </w:t>
      </w:r>
      <w:r>
        <w:t>včetně</w:t>
      </w:r>
      <w:r>
        <w:rPr>
          <w:rFonts w:ascii="Times New Roman" w:hAnsi="Times New Roman"/>
        </w:rPr>
        <w:t xml:space="preserve"> </w:t>
      </w:r>
      <w:r>
        <w:t>dvou</w:t>
      </w:r>
      <w:r>
        <w:rPr>
          <w:rFonts w:ascii="Times New Roman" w:hAnsi="Times New Roman"/>
        </w:rPr>
        <w:t xml:space="preserve"> </w:t>
      </w:r>
      <w:r>
        <w:t>trnů</w:t>
      </w:r>
      <w:r>
        <w:rPr>
          <w:rFonts w:ascii="Times New Roman" w:hAnsi="Times New Roman"/>
        </w:rPr>
        <w:t xml:space="preserve"> </w:t>
      </w:r>
      <w:r>
        <w:t>pro</w:t>
      </w:r>
      <w:r>
        <w:rPr>
          <w:rFonts w:ascii="Times New Roman" w:hAnsi="Times New Roman"/>
        </w:rPr>
        <w:t xml:space="preserve"> </w:t>
      </w:r>
      <w:r>
        <w:t>přesné</w:t>
      </w:r>
      <w:r>
        <w:rPr>
          <w:rFonts w:ascii="Times New Roman" w:hAnsi="Times New Roman"/>
        </w:rPr>
        <w:t xml:space="preserve"> </w:t>
      </w:r>
      <w:r>
        <w:t>vedení.</w:t>
      </w:r>
    </w:p>
    <w:p w14:paraId="5F0F9E5A" w14:textId="12B08981" w:rsidR="00875CA8" w:rsidRDefault="00875CA8" w:rsidP="005E23D0">
      <w:pPr>
        <w:jc w:val="both"/>
        <w:rPr>
          <w:spacing w:val="-2"/>
        </w:rPr>
      </w:pPr>
      <w:r>
        <w:t>Podnože</w:t>
      </w:r>
      <w:r>
        <w:rPr>
          <w:rFonts w:ascii="Times New Roman" w:hAnsi="Times New Roman"/>
          <w:spacing w:val="-5"/>
        </w:rPr>
        <w:t xml:space="preserve"> </w:t>
      </w:r>
      <w:r>
        <w:t>dílenského</w:t>
      </w:r>
      <w:r>
        <w:rPr>
          <w:rFonts w:ascii="Times New Roman" w:hAnsi="Times New Roman"/>
          <w:spacing w:val="-5"/>
        </w:rPr>
        <w:t xml:space="preserve"> </w:t>
      </w:r>
      <w:r>
        <w:t>stolu</w:t>
      </w:r>
      <w:r>
        <w:rPr>
          <w:rFonts w:ascii="Times New Roman" w:hAnsi="Times New Roman"/>
          <w:spacing w:val="-4"/>
        </w:rPr>
        <w:t xml:space="preserve"> </w:t>
      </w:r>
      <w:r>
        <w:t>z</w:t>
      </w:r>
      <w:r>
        <w:rPr>
          <w:rFonts w:ascii="Times New Roman" w:hAnsi="Times New Roman"/>
          <w:spacing w:val="-5"/>
        </w:rPr>
        <w:t xml:space="preserve"> </w:t>
      </w:r>
      <w:r>
        <w:t>ocelového</w:t>
      </w:r>
      <w:r>
        <w:rPr>
          <w:rFonts w:ascii="Times New Roman" w:hAnsi="Times New Roman"/>
          <w:spacing w:val="-5"/>
        </w:rPr>
        <w:t xml:space="preserve"> </w:t>
      </w:r>
      <w:r>
        <w:t>profilu</w:t>
      </w:r>
      <w:r>
        <w:rPr>
          <w:rFonts w:ascii="Times New Roman" w:hAnsi="Times New Roman"/>
          <w:spacing w:val="-4"/>
        </w:rPr>
        <w:t xml:space="preserve"> </w:t>
      </w:r>
      <w:r>
        <w:t>60x60</w:t>
      </w:r>
      <w:r>
        <w:rPr>
          <w:rFonts w:ascii="Times New Roman" w:hAnsi="Times New Roman"/>
          <w:spacing w:val="-4"/>
        </w:rPr>
        <w:t xml:space="preserve"> </w:t>
      </w:r>
      <w:r>
        <w:t>mm</w:t>
      </w:r>
      <w:r>
        <w:rPr>
          <w:rFonts w:ascii="Times New Roman" w:hAnsi="Times New Roman"/>
          <w:spacing w:val="-5"/>
        </w:rPr>
        <w:t xml:space="preserve"> </w:t>
      </w:r>
      <w:r>
        <w:t>s</w:t>
      </w:r>
      <w:r>
        <w:rPr>
          <w:rFonts w:ascii="Times New Roman" w:hAnsi="Times New Roman"/>
          <w:spacing w:val="40"/>
        </w:rPr>
        <w:t xml:space="preserve"> </w:t>
      </w:r>
      <w:r>
        <w:t>povrchovou</w:t>
      </w:r>
      <w:r>
        <w:rPr>
          <w:rFonts w:ascii="Times New Roman" w:hAnsi="Times New Roman"/>
        </w:rPr>
        <w:t xml:space="preserve"> </w:t>
      </w:r>
      <w:r>
        <w:t>úpravou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na</w:t>
      </w:r>
      <w:r>
        <w:rPr>
          <w:rFonts w:ascii="Times New Roman" w:hAnsi="Times New Roman"/>
        </w:rPr>
        <w:t xml:space="preserve"> </w:t>
      </w:r>
      <w:r>
        <w:t>pravé</w:t>
      </w:r>
      <w:r>
        <w:rPr>
          <w:rFonts w:ascii="Times New Roman" w:hAnsi="Times New Roman"/>
        </w:rPr>
        <w:t xml:space="preserve"> </w:t>
      </w:r>
      <w:r>
        <w:t>i</w:t>
      </w:r>
      <w:r>
        <w:rPr>
          <w:rFonts w:ascii="Times New Roman" w:hAnsi="Times New Roman"/>
        </w:rPr>
        <w:t xml:space="preserve"> </w:t>
      </w:r>
      <w:r>
        <w:t>levé</w:t>
      </w:r>
      <w:r>
        <w:rPr>
          <w:rFonts w:ascii="Times New Roman" w:hAnsi="Times New Roman"/>
        </w:rPr>
        <w:t xml:space="preserve"> </w:t>
      </w:r>
      <w:r>
        <w:t>straně</w:t>
      </w:r>
      <w:r>
        <w:rPr>
          <w:rFonts w:ascii="Times New Roman" w:hAnsi="Times New Roman"/>
        </w:rPr>
        <w:t xml:space="preserve"> </w:t>
      </w:r>
      <w:r>
        <w:t>osazeny</w:t>
      </w:r>
      <w:r>
        <w:rPr>
          <w:rFonts w:ascii="Times New Roman" w:hAnsi="Times New Roman"/>
          <w:spacing w:val="40"/>
        </w:rPr>
        <w:t xml:space="preserve"> </w:t>
      </w:r>
      <w:r>
        <w:t>držákem</w:t>
      </w:r>
      <w:r>
        <w:rPr>
          <w:rFonts w:ascii="Times New Roman" w:hAnsi="Times New Roman"/>
        </w:rPr>
        <w:t xml:space="preserve"> </w:t>
      </w:r>
      <w:r>
        <w:t>pro</w:t>
      </w:r>
      <w:r>
        <w:rPr>
          <w:rFonts w:ascii="Times New Roman" w:hAnsi="Times New Roman"/>
        </w:rPr>
        <w:t xml:space="preserve"> </w:t>
      </w:r>
      <w:r>
        <w:t>možné</w:t>
      </w:r>
      <w:r>
        <w:rPr>
          <w:rFonts w:ascii="Times New Roman" w:hAnsi="Times New Roman"/>
        </w:rPr>
        <w:t xml:space="preserve"> </w:t>
      </w:r>
      <w:r>
        <w:t>uložení</w:t>
      </w:r>
      <w:r>
        <w:rPr>
          <w:rFonts w:ascii="Times New Roman" w:hAnsi="Times New Roman"/>
        </w:rPr>
        <w:t xml:space="preserve"> </w:t>
      </w:r>
      <w:r>
        <w:t>čelisti</w:t>
      </w:r>
      <w:r>
        <w:rPr>
          <w:rFonts w:ascii="Times New Roman" w:hAnsi="Times New Roman"/>
        </w:rPr>
        <w:t xml:space="preserve"> </w:t>
      </w:r>
      <w:r>
        <w:t>truhlářského</w:t>
      </w:r>
      <w:r>
        <w:rPr>
          <w:rFonts w:ascii="Times New Roman" w:hAnsi="Times New Roman"/>
        </w:rPr>
        <w:t xml:space="preserve"> </w:t>
      </w:r>
      <w:r>
        <w:t>svěráku.</w:t>
      </w:r>
      <w:r>
        <w:rPr>
          <w:rFonts w:ascii="Times New Roman" w:hAnsi="Times New Roman"/>
          <w:spacing w:val="40"/>
        </w:rPr>
        <w:t xml:space="preserve"> </w:t>
      </w:r>
      <w:r>
        <w:t>Nohy</w:t>
      </w:r>
      <w:r>
        <w:rPr>
          <w:rFonts w:ascii="Times New Roman" w:hAnsi="Times New Roman"/>
        </w:rPr>
        <w:t xml:space="preserve"> </w:t>
      </w:r>
      <w:r>
        <w:t>podnoží</w:t>
      </w:r>
      <w:r>
        <w:rPr>
          <w:rFonts w:ascii="Times New Roman" w:hAnsi="Times New Roman"/>
        </w:rPr>
        <w:t xml:space="preserve"> </w:t>
      </w:r>
      <w:r>
        <w:t>zakončeny</w:t>
      </w:r>
      <w:r>
        <w:rPr>
          <w:rFonts w:ascii="Times New Roman" w:hAnsi="Times New Roman"/>
        </w:rPr>
        <w:t xml:space="preserve"> </w:t>
      </w:r>
      <w:r>
        <w:t>rektifikačními</w:t>
      </w:r>
      <w:r>
        <w:rPr>
          <w:rFonts w:ascii="Times New Roman" w:hAnsi="Times New Roman"/>
        </w:rPr>
        <w:t xml:space="preserve"> </w:t>
      </w:r>
      <w:r>
        <w:t>šrouby</w:t>
      </w:r>
      <w:r>
        <w:rPr>
          <w:rFonts w:ascii="Times New Roman" w:hAnsi="Times New Roman"/>
        </w:rPr>
        <w:t xml:space="preserve"> </w:t>
      </w:r>
      <w:r>
        <w:t>s</w:t>
      </w:r>
      <w:r>
        <w:rPr>
          <w:rFonts w:ascii="Times New Roman" w:hAnsi="Times New Roman"/>
        </w:rPr>
        <w:t xml:space="preserve"> </w:t>
      </w:r>
      <w:r>
        <w:t>patkami</w:t>
      </w:r>
      <w:r>
        <w:rPr>
          <w:rFonts w:ascii="Times New Roman" w:hAnsi="Times New Roman"/>
          <w:spacing w:val="40"/>
        </w:rPr>
        <w:t xml:space="preserve"> </w:t>
      </w:r>
      <w:r>
        <w:t>Ø</w:t>
      </w:r>
      <w:r>
        <w:rPr>
          <w:rFonts w:ascii="Times New Roman" w:hAnsi="Times New Roman"/>
        </w:rPr>
        <w:t xml:space="preserve"> </w:t>
      </w:r>
      <w:r>
        <w:t>50</w:t>
      </w:r>
      <w:r>
        <w:rPr>
          <w:rFonts w:ascii="Times New Roman" w:hAnsi="Times New Roman"/>
        </w:rPr>
        <w:t xml:space="preserve"> </w:t>
      </w:r>
      <w:r>
        <w:t>mm</w:t>
      </w:r>
      <w:r>
        <w:rPr>
          <w:rFonts w:ascii="Times New Roman" w:hAnsi="Times New Roman"/>
        </w:rPr>
        <w:t xml:space="preserve"> </w:t>
      </w:r>
      <w:r>
        <w:t>z</w:t>
      </w:r>
      <w:r>
        <w:rPr>
          <w:rFonts w:ascii="Times New Roman" w:hAnsi="Times New Roman"/>
        </w:rPr>
        <w:t xml:space="preserve"> </w:t>
      </w:r>
      <w:r>
        <w:t>elastomeru</w:t>
      </w:r>
      <w:r>
        <w:rPr>
          <w:rFonts w:ascii="Times New Roman" w:hAnsi="Times New Roman"/>
        </w:rPr>
        <w:t xml:space="preserve"> </w:t>
      </w:r>
      <w:r>
        <w:t>zajišťujícími</w:t>
      </w:r>
      <w:r>
        <w:rPr>
          <w:rFonts w:ascii="Times New Roman" w:hAnsi="Times New Roman"/>
        </w:rPr>
        <w:t xml:space="preserve"> </w:t>
      </w:r>
      <w:r>
        <w:t>protiskluzovou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stabilitu.</w:t>
      </w:r>
    </w:p>
    <w:p w14:paraId="752E715C" w14:textId="77777777" w:rsidR="00875CA8" w:rsidRDefault="00875CA8" w:rsidP="00875CA8">
      <w:pPr>
        <w:jc w:val="both"/>
        <w:rPr>
          <w:spacing w:val="-2"/>
        </w:rPr>
      </w:pPr>
    </w:p>
    <w:p w14:paraId="065A7828" w14:textId="77777777" w:rsidR="00875CA8" w:rsidRDefault="00875CA8" w:rsidP="00875CA8">
      <w:pPr>
        <w:jc w:val="both"/>
      </w:pPr>
    </w:p>
    <w:p w14:paraId="0C0AEC5E" w14:textId="77777777" w:rsidR="00875CA8" w:rsidRDefault="00875CA8" w:rsidP="00875CA8">
      <w:pPr>
        <w:jc w:val="both"/>
      </w:pPr>
    </w:p>
    <w:p w14:paraId="047154BA" w14:textId="77777777" w:rsidR="00875CA8" w:rsidRDefault="00875CA8" w:rsidP="00875CA8">
      <w:pPr>
        <w:jc w:val="both"/>
      </w:pPr>
    </w:p>
    <w:p w14:paraId="51D0E236" w14:textId="77777777" w:rsidR="00875CA8" w:rsidRDefault="00875CA8" w:rsidP="00875CA8">
      <w:pPr>
        <w:jc w:val="both"/>
      </w:pPr>
    </w:p>
    <w:p w14:paraId="5F058CC1" w14:textId="77777777" w:rsidR="00875CA8" w:rsidRDefault="00875CA8" w:rsidP="00875CA8">
      <w:pPr>
        <w:jc w:val="both"/>
      </w:pPr>
    </w:p>
    <w:p w14:paraId="5871CFD9" w14:textId="56F19DE9" w:rsidR="00875CA8" w:rsidRPr="008A254A" w:rsidRDefault="00875CA8" w:rsidP="005E23D0">
      <w:pPr>
        <w:jc w:val="both"/>
        <w:rPr>
          <w:b/>
          <w:bCs/>
          <w:i/>
          <w:iCs/>
        </w:rPr>
      </w:pPr>
      <w:r w:rsidRPr="008A254A">
        <w:rPr>
          <w:b/>
          <w:bCs/>
          <w:i/>
          <w:iCs/>
        </w:rPr>
        <w:t>Otočná studentská stolička</w:t>
      </w:r>
    </w:p>
    <w:p w14:paraId="5B87D033" w14:textId="1364AEEA" w:rsidR="00875CA8" w:rsidRDefault="00875CA8" w:rsidP="005E23D0">
      <w:pPr>
        <w:jc w:val="both"/>
        <w:rPr>
          <w:spacing w:val="-2"/>
          <w:w w:val="105"/>
        </w:rPr>
      </w:pPr>
      <w:r>
        <w:rPr>
          <w:w w:val="105"/>
        </w:rPr>
        <w:t>sedák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buk,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průměr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350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mm,</w:t>
      </w:r>
      <w:r>
        <w:rPr>
          <w:rFonts w:ascii="Times New Roman" w:hAnsi="Times New Roman"/>
          <w:w w:val="105"/>
        </w:rPr>
        <w:t xml:space="preserve"> </w:t>
      </w:r>
      <w:r>
        <w:rPr>
          <w:rFonts w:cs="Arial"/>
          <w:w w:val="105"/>
        </w:rPr>
        <w:t xml:space="preserve">výška 450–570 mm, </w:t>
      </w:r>
      <w:r>
        <w:rPr>
          <w:w w:val="105"/>
        </w:rPr>
        <w:t>skryté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vřeteno,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kovová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konstrukce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stabilní</w:t>
      </w:r>
      <w:r>
        <w:rPr>
          <w:rFonts w:ascii="Times New Roman" w:hAnsi="Times New Roman"/>
          <w:w w:val="105"/>
        </w:rPr>
        <w:t xml:space="preserve"> </w:t>
      </w:r>
      <w:proofErr w:type="gramStart"/>
      <w:r>
        <w:rPr>
          <w:w w:val="105"/>
        </w:rPr>
        <w:t>5-ti</w:t>
      </w:r>
      <w:proofErr w:type="gramEnd"/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paprsková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základna</w:t>
      </w:r>
      <w:r>
        <w:t xml:space="preserve"> </w:t>
      </w:r>
      <w:r>
        <w:rPr>
          <w:w w:val="105"/>
        </w:rPr>
        <w:t>s</w:t>
      </w:r>
      <w:r w:rsidR="003540DE">
        <w:rPr>
          <w:rFonts w:ascii="Times New Roman" w:hAnsi="Times New Roman"/>
          <w:spacing w:val="-5"/>
          <w:w w:val="105"/>
        </w:rPr>
        <w:t> </w:t>
      </w:r>
      <w:r>
        <w:rPr>
          <w:spacing w:val="-2"/>
          <w:w w:val="105"/>
        </w:rPr>
        <w:t>kluzáky</w:t>
      </w:r>
    </w:p>
    <w:p w14:paraId="11BF6E98" w14:textId="77777777" w:rsidR="003540DE" w:rsidRDefault="003540DE" w:rsidP="005E23D0">
      <w:pPr>
        <w:jc w:val="both"/>
        <w:rPr>
          <w:spacing w:val="-2"/>
          <w:w w:val="105"/>
        </w:rPr>
      </w:pPr>
    </w:p>
    <w:p w14:paraId="00C042EC" w14:textId="56143934" w:rsidR="003540DE" w:rsidRPr="003540DE" w:rsidRDefault="003540DE" w:rsidP="003540DE">
      <w:pPr>
        <w:jc w:val="both"/>
        <w:rPr>
          <w:b/>
          <w:bCs/>
          <w:spacing w:val="-2"/>
          <w:w w:val="105"/>
        </w:rPr>
      </w:pPr>
      <w:r w:rsidRPr="003540DE">
        <w:rPr>
          <w:b/>
          <w:bCs/>
          <w:spacing w:val="-2"/>
          <w:w w:val="105"/>
        </w:rPr>
        <w:t>Protikus / upínací přípravek k truhlářskému svěráku</w:t>
      </w:r>
      <w:r>
        <w:rPr>
          <w:b/>
          <w:bCs/>
          <w:spacing w:val="-2"/>
          <w:w w:val="105"/>
        </w:rPr>
        <w:t xml:space="preserve"> na pracovním stole</w:t>
      </w:r>
    </w:p>
    <w:p w14:paraId="6AD3F8B3" w14:textId="77777777" w:rsidR="003540DE" w:rsidRPr="003540DE" w:rsidRDefault="003540DE" w:rsidP="003540DE">
      <w:pPr>
        <w:jc w:val="both"/>
        <w:rPr>
          <w:spacing w:val="-2"/>
          <w:w w:val="105"/>
        </w:rPr>
      </w:pPr>
      <w:r w:rsidRPr="003540DE">
        <w:rPr>
          <w:spacing w:val="-2"/>
          <w:w w:val="105"/>
        </w:rPr>
        <w:t>upínací protikus určený pro použití s truhlářským svěrákem dílenského pracovního stolu,</w:t>
      </w:r>
    </w:p>
    <w:p w14:paraId="60F8E83B" w14:textId="77777777" w:rsidR="003540DE" w:rsidRPr="003540DE" w:rsidRDefault="003540DE" w:rsidP="003540DE">
      <w:pPr>
        <w:jc w:val="both"/>
        <w:rPr>
          <w:spacing w:val="-2"/>
          <w:w w:val="105"/>
        </w:rPr>
      </w:pPr>
      <w:r w:rsidRPr="003540DE">
        <w:rPr>
          <w:spacing w:val="-2"/>
          <w:w w:val="105"/>
        </w:rPr>
        <w:t xml:space="preserve">jádro z vícevrstvého dřevěného materiálu (např. buková </w:t>
      </w:r>
      <w:proofErr w:type="spellStart"/>
      <w:r w:rsidRPr="003540DE">
        <w:rPr>
          <w:spacing w:val="-2"/>
          <w:w w:val="105"/>
        </w:rPr>
        <w:t>multiplexová</w:t>
      </w:r>
      <w:proofErr w:type="spellEnd"/>
      <w:r w:rsidRPr="003540DE">
        <w:rPr>
          <w:spacing w:val="-2"/>
          <w:w w:val="105"/>
        </w:rPr>
        <w:t xml:space="preserve"> překližka),</w:t>
      </w:r>
    </w:p>
    <w:p w14:paraId="47F218E4" w14:textId="77777777" w:rsidR="003540DE" w:rsidRPr="003540DE" w:rsidRDefault="003540DE" w:rsidP="003540DE">
      <w:pPr>
        <w:jc w:val="both"/>
        <w:rPr>
          <w:spacing w:val="-2"/>
          <w:w w:val="105"/>
        </w:rPr>
      </w:pPr>
      <w:r w:rsidRPr="003540DE">
        <w:rPr>
          <w:spacing w:val="-2"/>
          <w:w w:val="105"/>
        </w:rPr>
        <w:t>přední strana opatřena měkčenou upínací vrstvou,</w:t>
      </w:r>
    </w:p>
    <w:p w14:paraId="2DB1CD87" w14:textId="77777777" w:rsidR="003540DE" w:rsidRPr="003540DE" w:rsidRDefault="003540DE" w:rsidP="003540DE">
      <w:pPr>
        <w:jc w:val="both"/>
        <w:rPr>
          <w:spacing w:val="-2"/>
          <w:w w:val="105"/>
        </w:rPr>
      </w:pPr>
      <w:r w:rsidRPr="003540DE">
        <w:rPr>
          <w:spacing w:val="-2"/>
          <w:w w:val="105"/>
        </w:rPr>
        <w:t xml:space="preserve">drážkování upínací plochy min. v rozsahu: </w:t>
      </w:r>
    </w:p>
    <w:p w14:paraId="192680B3" w14:textId="77777777" w:rsidR="003540DE" w:rsidRPr="003540DE" w:rsidRDefault="003540DE" w:rsidP="003540DE">
      <w:pPr>
        <w:numPr>
          <w:ilvl w:val="1"/>
          <w:numId w:val="14"/>
        </w:numPr>
        <w:jc w:val="both"/>
        <w:rPr>
          <w:spacing w:val="-2"/>
          <w:w w:val="105"/>
        </w:rPr>
      </w:pPr>
      <w:r w:rsidRPr="003540DE">
        <w:rPr>
          <w:spacing w:val="-2"/>
          <w:w w:val="105"/>
        </w:rPr>
        <w:t>1× vodorovná drážka,</w:t>
      </w:r>
    </w:p>
    <w:p w14:paraId="7523FF88" w14:textId="77777777" w:rsidR="003540DE" w:rsidRPr="003540DE" w:rsidRDefault="003540DE" w:rsidP="003540DE">
      <w:pPr>
        <w:numPr>
          <w:ilvl w:val="1"/>
          <w:numId w:val="14"/>
        </w:numPr>
        <w:jc w:val="both"/>
        <w:rPr>
          <w:spacing w:val="-2"/>
          <w:w w:val="105"/>
        </w:rPr>
      </w:pPr>
      <w:r w:rsidRPr="003540DE">
        <w:rPr>
          <w:spacing w:val="-2"/>
          <w:w w:val="105"/>
        </w:rPr>
        <w:t>2× svislé drážky,</w:t>
      </w:r>
    </w:p>
    <w:p w14:paraId="010F0091" w14:textId="77777777" w:rsidR="003540DE" w:rsidRPr="003540DE" w:rsidRDefault="003540DE" w:rsidP="003540DE">
      <w:pPr>
        <w:jc w:val="both"/>
        <w:rPr>
          <w:spacing w:val="-2"/>
          <w:w w:val="105"/>
        </w:rPr>
      </w:pPr>
      <w:r w:rsidRPr="003540DE">
        <w:rPr>
          <w:spacing w:val="-2"/>
          <w:w w:val="105"/>
        </w:rPr>
        <w:t>konstrukce umožňující průchod vodicích tyčí a závitového vřetena svěráku,</w:t>
      </w:r>
    </w:p>
    <w:p w14:paraId="37956D67" w14:textId="77777777" w:rsidR="003540DE" w:rsidRPr="003540DE" w:rsidRDefault="003540DE" w:rsidP="003540DE">
      <w:pPr>
        <w:jc w:val="both"/>
        <w:rPr>
          <w:spacing w:val="-2"/>
          <w:w w:val="105"/>
        </w:rPr>
      </w:pPr>
      <w:r w:rsidRPr="003540DE">
        <w:rPr>
          <w:spacing w:val="-2"/>
          <w:w w:val="105"/>
        </w:rPr>
        <w:t xml:space="preserve">zadní strana vybavena integrovaným magnetickým uchycením (např. </w:t>
      </w:r>
      <w:proofErr w:type="spellStart"/>
      <w:r w:rsidRPr="003540DE">
        <w:rPr>
          <w:spacing w:val="-2"/>
          <w:w w:val="105"/>
        </w:rPr>
        <w:t>neodymové</w:t>
      </w:r>
      <w:proofErr w:type="spellEnd"/>
      <w:r w:rsidRPr="003540DE">
        <w:rPr>
          <w:spacing w:val="-2"/>
          <w:w w:val="105"/>
        </w:rPr>
        <w:t xml:space="preserve"> magnety),</w:t>
      </w:r>
    </w:p>
    <w:p w14:paraId="7A92E122" w14:textId="77777777" w:rsidR="003540DE" w:rsidRPr="003540DE" w:rsidRDefault="003540DE" w:rsidP="003540DE">
      <w:pPr>
        <w:jc w:val="both"/>
        <w:rPr>
          <w:spacing w:val="-2"/>
          <w:w w:val="105"/>
        </w:rPr>
      </w:pPr>
      <w:r w:rsidRPr="003540DE">
        <w:rPr>
          <w:spacing w:val="-2"/>
          <w:w w:val="105"/>
        </w:rPr>
        <w:t>provedení vhodné pro opakované použití ve školní dílně,</w:t>
      </w:r>
    </w:p>
    <w:p w14:paraId="6FD3BD0D" w14:textId="77777777" w:rsidR="003540DE" w:rsidRPr="003540DE" w:rsidRDefault="003540DE" w:rsidP="003540DE">
      <w:pPr>
        <w:jc w:val="both"/>
        <w:rPr>
          <w:spacing w:val="-2"/>
          <w:w w:val="105"/>
        </w:rPr>
      </w:pPr>
      <w:r w:rsidRPr="003540DE">
        <w:rPr>
          <w:spacing w:val="-2"/>
          <w:w w:val="105"/>
        </w:rPr>
        <w:t>kompatibilní s běžnými truhlářskými svěráky používanými na dílenských stolech,</w:t>
      </w:r>
    </w:p>
    <w:p w14:paraId="2908848D" w14:textId="77777777" w:rsidR="003540DE" w:rsidRPr="003540DE" w:rsidRDefault="003540DE" w:rsidP="003540DE">
      <w:pPr>
        <w:jc w:val="both"/>
        <w:rPr>
          <w:spacing w:val="-2"/>
          <w:w w:val="105"/>
        </w:rPr>
      </w:pPr>
      <w:r w:rsidRPr="003540DE">
        <w:rPr>
          <w:spacing w:val="-2"/>
          <w:w w:val="105"/>
        </w:rPr>
        <w:t xml:space="preserve">funkčně a kvalitativně ekvivalentní řešení typu </w:t>
      </w:r>
      <w:r w:rsidRPr="003540DE">
        <w:rPr>
          <w:b/>
          <w:bCs/>
          <w:spacing w:val="-2"/>
          <w:w w:val="105"/>
        </w:rPr>
        <w:t>VARIO</w:t>
      </w:r>
      <w:r w:rsidRPr="003540DE">
        <w:rPr>
          <w:b/>
          <w:bCs/>
          <w:spacing w:val="-2"/>
          <w:w w:val="105"/>
        </w:rPr>
        <w:noBreakHyphen/>
        <w:t>GRIP</w:t>
      </w:r>
      <w:r w:rsidRPr="003540DE">
        <w:rPr>
          <w:spacing w:val="-2"/>
          <w:w w:val="105"/>
        </w:rPr>
        <w:t xml:space="preserve"> nebo ekvivalent.</w:t>
      </w:r>
    </w:p>
    <w:p w14:paraId="0B8ED4C9" w14:textId="77777777" w:rsidR="002F67AC" w:rsidRDefault="002F67AC" w:rsidP="005E23D0">
      <w:pPr>
        <w:jc w:val="both"/>
        <w:rPr>
          <w:spacing w:val="-2"/>
          <w:w w:val="105"/>
        </w:rPr>
      </w:pPr>
    </w:p>
    <w:p w14:paraId="06F2B2C5" w14:textId="41705773" w:rsidR="002F67AC" w:rsidRPr="008A254A" w:rsidRDefault="002F67AC" w:rsidP="005E23D0">
      <w:pPr>
        <w:jc w:val="both"/>
        <w:rPr>
          <w:b/>
          <w:bCs/>
          <w:i/>
          <w:iCs/>
        </w:rPr>
      </w:pPr>
      <w:r w:rsidRPr="008A254A">
        <w:rPr>
          <w:b/>
          <w:bCs/>
          <w:i/>
          <w:iCs/>
        </w:rPr>
        <w:t>Dílenský svěrák s podložkou</w:t>
      </w:r>
    </w:p>
    <w:p w14:paraId="22B3C342" w14:textId="22D8CB05" w:rsidR="002F67AC" w:rsidRDefault="002F67AC" w:rsidP="005E23D0">
      <w:pPr>
        <w:jc w:val="both"/>
      </w:pPr>
      <w:r>
        <w:t xml:space="preserve">Šířka čelistí 100 mm, rozpětí 125 mm, upevněný na bukové základně </w:t>
      </w:r>
      <w:proofErr w:type="spellStart"/>
      <w:r>
        <w:t>tl</w:t>
      </w:r>
      <w:proofErr w:type="spellEnd"/>
      <w:r>
        <w:t>. 45 mm</w:t>
      </w:r>
    </w:p>
    <w:p w14:paraId="4D6DF58E" w14:textId="0F624961" w:rsidR="002F67AC" w:rsidRDefault="002F67AC" w:rsidP="005E23D0">
      <w:pPr>
        <w:jc w:val="both"/>
      </w:pPr>
      <w:r>
        <w:t xml:space="preserve">Upínací podložka opatřena mechanismem, který umožňuje bezpečný posun v AI upínací liště dílenského stolu a zároveň pevné upnutí v libovolném místě </w:t>
      </w:r>
      <w:proofErr w:type="spellStart"/>
      <w:r>
        <w:t>tét</w:t>
      </w:r>
      <w:proofErr w:type="spellEnd"/>
      <w:r>
        <w:t xml:space="preserve"> upínací lišty bez nutnosti použití nářadí</w:t>
      </w:r>
    </w:p>
    <w:p w14:paraId="30B4ADC9" w14:textId="77777777" w:rsidR="002F67AC" w:rsidRDefault="002F67AC" w:rsidP="005E23D0">
      <w:pPr>
        <w:jc w:val="both"/>
      </w:pPr>
    </w:p>
    <w:p w14:paraId="0C183A29" w14:textId="0A117074" w:rsidR="002F67AC" w:rsidRPr="008A254A" w:rsidRDefault="002F67AC" w:rsidP="005E23D0">
      <w:pPr>
        <w:jc w:val="both"/>
        <w:rPr>
          <w:b/>
          <w:bCs/>
          <w:i/>
          <w:iCs/>
        </w:rPr>
      </w:pPr>
      <w:r w:rsidRPr="008A254A">
        <w:rPr>
          <w:b/>
          <w:bCs/>
          <w:i/>
          <w:iCs/>
        </w:rPr>
        <w:t>Podložka pro řezání lupínkovou pilou</w:t>
      </w:r>
    </w:p>
    <w:p w14:paraId="464BA7A3" w14:textId="53E2CB4A" w:rsidR="002F67AC" w:rsidRDefault="002F67AC" w:rsidP="005E23D0">
      <w:pPr>
        <w:jc w:val="both"/>
      </w:pPr>
      <w:r>
        <w:t>Plynule výškově stavitelná, rozsah nastavení 220 mm</w:t>
      </w:r>
    </w:p>
    <w:p w14:paraId="410C6DA8" w14:textId="5A5D1CCF" w:rsidR="002F67AC" w:rsidRDefault="002F67AC" w:rsidP="005E23D0">
      <w:pPr>
        <w:jc w:val="both"/>
      </w:pPr>
      <w:r>
        <w:t>Podložka opatřena mechanismem, který umožňuje bezpečný posun v AI upínací liště dílenského stolu a zároveň pevné upnutí v libovolném místě této upínací lišty bez nutnosti použití nářadí</w:t>
      </w:r>
    </w:p>
    <w:p w14:paraId="760F8E5D" w14:textId="77777777" w:rsidR="002F67AC" w:rsidRPr="008A254A" w:rsidRDefault="002F67AC" w:rsidP="005E23D0">
      <w:pPr>
        <w:jc w:val="both"/>
        <w:rPr>
          <w:i/>
          <w:iCs/>
        </w:rPr>
      </w:pPr>
    </w:p>
    <w:p w14:paraId="11712475" w14:textId="67F82273" w:rsidR="002F67AC" w:rsidRPr="008A254A" w:rsidRDefault="002F67AC" w:rsidP="005E23D0">
      <w:pPr>
        <w:jc w:val="both"/>
        <w:rPr>
          <w:b/>
          <w:bCs/>
          <w:i/>
          <w:iCs/>
        </w:rPr>
      </w:pPr>
      <w:r w:rsidRPr="008A254A">
        <w:rPr>
          <w:b/>
          <w:bCs/>
          <w:i/>
          <w:iCs/>
        </w:rPr>
        <w:t>Posuvný doraz pro fixaci obrobku</w:t>
      </w:r>
    </w:p>
    <w:p w14:paraId="20448DBB" w14:textId="28059E9D" w:rsidR="002F67AC" w:rsidRDefault="002F67AC" w:rsidP="005E23D0">
      <w:pPr>
        <w:jc w:val="both"/>
      </w:pPr>
      <w:r>
        <w:t xml:space="preserve">Úhlový profil z masivního hliníku, </w:t>
      </w:r>
      <w:proofErr w:type="spellStart"/>
      <w:r>
        <w:t>tl</w:t>
      </w:r>
      <w:proofErr w:type="spellEnd"/>
      <w:r>
        <w:t>. 20 mm, upínání excentrickou pákou.</w:t>
      </w:r>
    </w:p>
    <w:p w14:paraId="4D140654" w14:textId="7C4C0073" w:rsidR="002F67AC" w:rsidRDefault="002F67AC" w:rsidP="005E23D0">
      <w:pPr>
        <w:jc w:val="both"/>
      </w:pPr>
      <w:r>
        <w:t>Upínací mechanismus umožňuje bezpečný posun v AI upínací liště dílenského stolu a zároveň zajišťuje pevné upnutí v libovolném místě této upínací lišty bez nutnosti použití nářadí.</w:t>
      </w:r>
    </w:p>
    <w:p w14:paraId="2500A4EA" w14:textId="77777777" w:rsidR="002F67AC" w:rsidRDefault="002F67AC" w:rsidP="005E23D0">
      <w:pPr>
        <w:jc w:val="both"/>
      </w:pPr>
    </w:p>
    <w:p w14:paraId="7ABAFE71" w14:textId="5DBEAE03" w:rsidR="002F67AC" w:rsidRPr="008A254A" w:rsidRDefault="002F67AC" w:rsidP="005E23D0">
      <w:pPr>
        <w:jc w:val="both"/>
        <w:rPr>
          <w:b/>
          <w:bCs/>
          <w:i/>
          <w:iCs/>
        </w:rPr>
      </w:pPr>
      <w:r w:rsidRPr="008A254A">
        <w:rPr>
          <w:b/>
          <w:bCs/>
          <w:i/>
          <w:iCs/>
        </w:rPr>
        <w:t>Hliníkový doraz</w:t>
      </w:r>
    </w:p>
    <w:p w14:paraId="1D5120ED" w14:textId="312734DC" w:rsidR="002F67AC" w:rsidRDefault="002F67AC" w:rsidP="005E23D0">
      <w:pPr>
        <w:jc w:val="both"/>
      </w:pPr>
      <w:r>
        <w:t>Délka 120 mm, průměr 25 mm.</w:t>
      </w:r>
    </w:p>
    <w:p w14:paraId="1AEA2392" w14:textId="66499301" w:rsidR="002F67AC" w:rsidRDefault="002F67AC" w:rsidP="005E23D0">
      <w:pPr>
        <w:jc w:val="both"/>
      </w:pPr>
      <w:r>
        <w:t>S frézovanou upínací plochou a kuličkovým zámkem.</w:t>
      </w:r>
    </w:p>
    <w:p w14:paraId="2DB3E98F" w14:textId="77777777" w:rsidR="002F67AC" w:rsidRDefault="002F67AC" w:rsidP="005E23D0">
      <w:pPr>
        <w:jc w:val="both"/>
      </w:pPr>
    </w:p>
    <w:p w14:paraId="19D18EA9" w14:textId="7B54F9E5" w:rsidR="002F67AC" w:rsidRPr="008A254A" w:rsidRDefault="002F67AC" w:rsidP="005E23D0">
      <w:pPr>
        <w:jc w:val="both"/>
        <w:rPr>
          <w:b/>
          <w:bCs/>
          <w:i/>
          <w:iCs/>
        </w:rPr>
      </w:pPr>
      <w:r w:rsidRPr="008A254A">
        <w:rPr>
          <w:b/>
          <w:bCs/>
          <w:i/>
          <w:iCs/>
        </w:rPr>
        <w:t>Pokosnice</w:t>
      </w:r>
    </w:p>
    <w:p w14:paraId="579D1C5B" w14:textId="1AA0B7A3" w:rsidR="002F67AC" w:rsidRDefault="002F67AC" w:rsidP="005E23D0">
      <w:pPr>
        <w:jc w:val="both"/>
        <w:rPr>
          <w:rFonts w:ascii="stupeň" w:hAnsi="stupeň"/>
        </w:rPr>
      </w:pPr>
      <w:r>
        <w:t>Vyrobena z bukového dřeva, vodící drážky umožňují řezání v úhlech 45</w:t>
      </w:r>
      <w:r>
        <w:rPr>
          <w:rFonts w:ascii="stupeň" w:hAnsi="stupeň"/>
        </w:rPr>
        <w:t>° a 90°.</w:t>
      </w:r>
    </w:p>
    <w:p w14:paraId="13B15B56" w14:textId="772C83A5" w:rsidR="002F67AC" w:rsidRDefault="002F67AC" w:rsidP="005E23D0">
      <w:pPr>
        <w:jc w:val="both"/>
        <w:rPr>
          <w:rFonts w:cs="Arial"/>
        </w:rPr>
      </w:pPr>
      <w:proofErr w:type="spellStart"/>
      <w:r>
        <w:rPr>
          <w:rFonts w:cs="Arial"/>
        </w:rPr>
        <w:t>Upevňěna</w:t>
      </w:r>
      <w:proofErr w:type="spellEnd"/>
      <w:r>
        <w:rPr>
          <w:rFonts w:cs="Arial"/>
        </w:rPr>
        <w:t xml:space="preserve"> na bukovém špalíku s upínacím mechanismem, který umožňuje bezpečný posun v AI upínací liště dílenského stolu a zároveň pevné upnutí v </w:t>
      </w:r>
      <w:proofErr w:type="spellStart"/>
      <w:r>
        <w:rPr>
          <w:rFonts w:cs="Arial"/>
        </w:rPr>
        <w:t>libovolém</w:t>
      </w:r>
      <w:proofErr w:type="spellEnd"/>
      <w:r>
        <w:rPr>
          <w:rFonts w:cs="Arial"/>
        </w:rPr>
        <w:t xml:space="preserve"> místě této upínací lišty bez nutnosti použití nářadí.</w:t>
      </w:r>
    </w:p>
    <w:p w14:paraId="3C6051F3" w14:textId="77777777" w:rsidR="002F67AC" w:rsidRDefault="002F67AC" w:rsidP="005E23D0">
      <w:pPr>
        <w:jc w:val="both"/>
        <w:rPr>
          <w:rFonts w:cs="Arial"/>
        </w:rPr>
      </w:pPr>
    </w:p>
    <w:p w14:paraId="10462D68" w14:textId="77777777" w:rsidR="00A17974" w:rsidRDefault="00A17974" w:rsidP="005E23D0">
      <w:pPr>
        <w:jc w:val="both"/>
        <w:rPr>
          <w:rFonts w:cs="Arial"/>
        </w:rPr>
      </w:pPr>
    </w:p>
    <w:p w14:paraId="3C456E0D" w14:textId="70FAD7E1" w:rsidR="002F67AC" w:rsidRPr="008A254A" w:rsidRDefault="002F67AC" w:rsidP="005E23D0">
      <w:pPr>
        <w:jc w:val="both"/>
        <w:rPr>
          <w:rFonts w:cs="Arial"/>
          <w:b/>
          <w:bCs/>
          <w:i/>
          <w:iCs/>
        </w:rPr>
      </w:pPr>
      <w:r w:rsidRPr="008A254A">
        <w:rPr>
          <w:rFonts w:cs="Arial"/>
          <w:b/>
          <w:bCs/>
          <w:i/>
          <w:iCs/>
        </w:rPr>
        <w:lastRenderedPageBreak/>
        <w:t>Krycí deska na pracovní plochu</w:t>
      </w:r>
    </w:p>
    <w:p w14:paraId="393AB6B6" w14:textId="76D14677" w:rsidR="002F67AC" w:rsidRDefault="002F67AC" w:rsidP="005E23D0">
      <w:pPr>
        <w:jc w:val="both"/>
        <w:rPr>
          <w:rFonts w:cs="Arial"/>
        </w:rPr>
      </w:pPr>
      <w:r>
        <w:rPr>
          <w:rFonts w:cs="Arial"/>
        </w:rPr>
        <w:t>Ochrana pracovní plochy dílenského stolu při práci s nátěrovými hmotami, lepidly či keramickou hlínou</w:t>
      </w:r>
    </w:p>
    <w:p w14:paraId="0A801272" w14:textId="77777777" w:rsidR="002F67AC" w:rsidRDefault="002F67AC" w:rsidP="005E23D0">
      <w:pPr>
        <w:jc w:val="both"/>
        <w:rPr>
          <w:rFonts w:cs="Arial"/>
        </w:rPr>
      </w:pPr>
    </w:p>
    <w:p w14:paraId="191BB6ED" w14:textId="39AFEDCD" w:rsidR="002F67AC" w:rsidRPr="008A254A" w:rsidRDefault="002F67AC" w:rsidP="005E23D0">
      <w:pPr>
        <w:jc w:val="both"/>
        <w:rPr>
          <w:rFonts w:cs="Arial"/>
          <w:b/>
          <w:bCs/>
          <w:i/>
          <w:iCs/>
        </w:rPr>
      </w:pPr>
      <w:r w:rsidRPr="008A254A">
        <w:rPr>
          <w:rFonts w:cs="Arial"/>
          <w:b/>
          <w:bCs/>
          <w:i/>
          <w:iCs/>
        </w:rPr>
        <w:t>Svěrka k uchycení krycí desky</w:t>
      </w:r>
    </w:p>
    <w:p w14:paraId="71A76E40" w14:textId="64E58761" w:rsidR="002F67AC" w:rsidRDefault="002F67AC" w:rsidP="005E23D0">
      <w:pPr>
        <w:jc w:val="both"/>
        <w:rPr>
          <w:rFonts w:cs="Arial"/>
        </w:rPr>
      </w:pPr>
      <w:r>
        <w:rPr>
          <w:rFonts w:cs="Arial"/>
        </w:rPr>
        <w:t>Z ocelového plechu šířky 30 mm a tloušťky 2 mm.</w:t>
      </w:r>
    </w:p>
    <w:p w14:paraId="6B34DFD2" w14:textId="4D233B52" w:rsidR="002F67AC" w:rsidRDefault="002F67AC" w:rsidP="005E23D0">
      <w:pPr>
        <w:jc w:val="both"/>
        <w:rPr>
          <w:rFonts w:cs="Arial"/>
        </w:rPr>
      </w:pPr>
      <w:r>
        <w:rPr>
          <w:rFonts w:cs="Arial"/>
        </w:rPr>
        <w:t>Povrchová úprava pozink.</w:t>
      </w:r>
    </w:p>
    <w:p w14:paraId="4868C860" w14:textId="735DC580" w:rsidR="002F67AC" w:rsidRDefault="002F67AC" w:rsidP="005E23D0">
      <w:pPr>
        <w:jc w:val="both"/>
        <w:rPr>
          <w:rFonts w:cs="Arial"/>
        </w:rPr>
      </w:pPr>
      <w:r>
        <w:rPr>
          <w:rFonts w:cs="Arial"/>
        </w:rPr>
        <w:t xml:space="preserve">Rozsah upnutí </w:t>
      </w:r>
      <w:r w:rsidR="00D943D1">
        <w:rPr>
          <w:rFonts w:cs="Arial"/>
        </w:rPr>
        <w:t>95–115</w:t>
      </w:r>
      <w:r>
        <w:rPr>
          <w:rFonts w:cs="Arial"/>
        </w:rPr>
        <w:t xml:space="preserve"> mm.</w:t>
      </w:r>
    </w:p>
    <w:p w14:paraId="484E8122" w14:textId="77777777" w:rsidR="002F67AC" w:rsidRDefault="002F67AC" w:rsidP="002F67AC">
      <w:pPr>
        <w:jc w:val="both"/>
        <w:rPr>
          <w:rFonts w:cs="Arial"/>
        </w:rPr>
      </w:pPr>
    </w:p>
    <w:p w14:paraId="5E282444" w14:textId="22CB4CBA" w:rsidR="002F67AC" w:rsidRPr="008A254A" w:rsidRDefault="002F67AC" w:rsidP="005E23D0">
      <w:pPr>
        <w:jc w:val="both"/>
        <w:rPr>
          <w:rFonts w:cs="Arial"/>
          <w:b/>
          <w:bCs/>
          <w:i/>
          <w:iCs/>
        </w:rPr>
      </w:pPr>
      <w:r w:rsidRPr="008A254A">
        <w:rPr>
          <w:rFonts w:cs="Arial"/>
          <w:b/>
          <w:bCs/>
          <w:i/>
          <w:iCs/>
        </w:rPr>
        <w:t>Vozík</w:t>
      </w:r>
    </w:p>
    <w:p w14:paraId="1C166880" w14:textId="4D1BA970" w:rsidR="002F67AC" w:rsidRDefault="002F67AC" w:rsidP="005E23D0">
      <w:pPr>
        <w:jc w:val="both"/>
        <w:rPr>
          <w:rFonts w:cs="Arial"/>
        </w:rPr>
      </w:pPr>
      <w:r>
        <w:rPr>
          <w:rFonts w:cs="Arial"/>
        </w:rPr>
        <w:t>Vozík pro uložení 16 ks dílenských svěráků s podložkou a pro 16 ks podložek k řezání lupínkovou pilkou.</w:t>
      </w:r>
    </w:p>
    <w:p w14:paraId="5D297FA4" w14:textId="2D9796E7" w:rsidR="002F67AC" w:rsidRDefault="002F67AC" w:rsidP="005E23D0">
      <w:pPr>
        <w:jc w:val="both"/>
        <w:rPr>
          <w:rFonts w:cs="Arial"/>
        </w:rPr>
      </w:pPr>
      <w:r>
        <w:rPr>
          <w:rFonts w:cs="Arial"/>
        </w:rPr>
        <w:t>3x ložná plocha. 1000 x 600 mm</w:t>
      </w:r>
    </w:p>
    <w:p w14:paraId="254836FF" w14:textId="751C5CA7" w:rsidR="002F67AC" w:rsidRDefault="002F67AC" w:rsidP="005E23D0">
      <w:pPr>
        <w:jc w:val="both"/>
        <w:rPr>
          <w:rFonts w:cs="Arial"/>
        </w:rPr>
      </w:pPr>
      <w:r>
        <w:rPr>
          <w:rFonts w:cs="Arial"/>
        </w:rPr>
        <w:t>2 otočná a 2 pevná kola</w:t>
      </w:r>
    </w:p>
    <w:p w14:paraId="2540791B" w14:textId="4F7FA0C4" w:rsidR="002F67AC" w:rsidRDefault="002F67AC" w:rsidP="005E23D0">
      <w:pPr>
        <w:jc w:val="both"/>
        <w:rPr>
          <w:rFonts w:cs="Arial"/>
        </w:rPr>
      </w:pPr>
      <w:r>
        <w:rPr>
          <w:rFonts w:cs="Arial"/>
        </w:rPr>
        <w:t>Průměr kola 125 mm</w:t>
      </w:r>
    </w:p>
    <w:p w14:paraId="45E741DC" w14:textId="77777777" w:rsidR="002F67AC" w:rsidRDefault="002F67AC" w:rsidP="002F67AC">
      <w:pPr>
        <w:jc w:val="both"/>
        <w:rPr>
          <w:rFonts w:cs="Arial"/>
        </w:rPr>
      </w:pPr>
    </w:p>
    <w:p w14:paraId="3F465C76" w14:textId="3F0FF2A7" w:rsidR="002F67AC" w:rsidRPr="008A254A" w:rsidRDefault="002F67AC" w:rsidP="002F67AC">
      <w:pPr>
        <w:jc w:val="both"/>
        <w:rPr>
          <w:rFonts w:cs="Arial"/>
          <w:b/>
          <w:bCs/>
          <w:i/>
          <w:iCs/>
        </w:rPr>
      </w:pPr>
      <w:r w:rsidRPr="008A254A">
        <w:rPr>
          <w:rFonts w:cs="Arial"/>
          <w:b/>
          <w:bCs/>
          <w:i/>
          <w:iCs/>
        </w:rPr>
        <w:t>Závěsná rozvodná kostka</w:t>
      </w:r>
    </w:p>
    <w:p w14:paraId="7F635BC9" w14:textId="7C65E1C5" w:rsidR="002F67AC" w:rsidRDefault="002F67AC" w:rsidP="002F67AC">
      <w:pPr>
        <w:jc w:val="both"/>
        <w:rPr>
          <w:rFonts w:cs="Arial"/>
        </w:rPr>
      </w:pPr>
      <w:r>
        <w:rPr>
          <w:rFonts w:cs="Arial"/>
        </w:rPr>
        <w:t xml:space="preserve">4x zásuvka </w:t>
      </w:r>
      <w:r w:rsidR="00D943D1">
        <w:rPr>
          <w:rFonts w:cs="Arial"/>
        </w:rPr>
        <w:t>230 V</w:t>
      </w:r>
      <w:r>
        <w:rPr>
          <w:rFonts w:cs="Arial"/>
        </w:rPr>
        <w:t xml:space="preserve">, </w:t>
      </w:r>
      <w:r w:rsidR="00D943D1">
        <w:rPr>
          <w:rFonts w:cs="Arial"/>
        </w:rPr>
        <w:t>16 A</w:t>
      </w:r>
    </w:p>
    <w:p w14:paraId="4120879D" w14:textId="545594FE" w:rsidR="002F67AC" w:rsidRDefault="002F67AC" w:rsidP="002F67AC">
      <w:pPr>
        <w:jc w:val="both"/>
        <w:rPr>
          <w:rFonts w:cs="Arial"/>
        </w:rPr>
      </w:pPr>
      <w:r>
        <w:rPr>
          <w:rFonts w:cs="Arial"/>
        </w:rPr>
        <w:t xml:space="preserve">Uzlový řetěz délky </w:t>
      </w:r>
      <w:r w:rsidR="00D943D1">
        <w:rPr>
          <w:rFonts w:cs="Arial"/>
        </w:rPr>
        <w:t>2 m</w:t>
      </w:r>
      <w:r>
        <w:rPr>
          <w:rFonts w:cs="Arial"/>
        </w:rPr>
        <w:t xml:space="preserve"> pro zavěšení, přívodní kabel délky 2,3m, </w:t>
      </w:r>
      <w:r w:rsidR="00AA0437">
        <w:rPr>
          <w:rFonts w:cs="Arial"/>
        </w:rPr>
        <w:t>hmotnost</w:t>
      </w:r>
      <w:r>
        <w:rPr>
          <w:rFonts w:cs="Arial"/>
        </w:rPr>
        <w:t xml:space="preserve"> 2 kg.</w:t>
      </w:r>
    </w:p>
    <w:p w14:paraId="0C371E42" w14:textId="77777777" w:rsidR="002F67AC" w:rsidRDefault="002F67AC" w:rsidP="00AA0437">
      <w:pPr>
        <w:jc w:val="both"/>
        <w:rPr>
          <w:rFonts w:cs="Arial"/>
        </w:rPr>
      </w:pPr>
    </w:p>
    <w:p w14:paraId="70DA3D91" w14:textId="14DDC9BD" w:rsidR="002F67AC" w:rsidRPr="008A254A" w:rsidRDefault="002F67AC" w:rsidP="00AA0437">
      <w:pPr>
        <w:jc w:val="both"/>
        <w:rPr>
          <w:b/>
          <w:bCs/>
          <w:i/>
          <w:iCs/>
          <w:szCs w:val="24"/>
        </w:rPr>
      </w:pPr>
      <w:r w:rsidRPr="008A254A">
        <w:rPr>
          <w:b/>
          <w:bCs/>
          <w:i/>
          <w:iCs/>
          <w:w w:val="105"/>
          <w:szCs w:val="24"/>
        </w:rPr>
        <w:t>Skříň</w:t>
      </w:r>
      <w:r w:rsidRPr="008A254A">
        <w:rPr>
          <w:rFonts w:ascii="Times New Roman" w:hAnsi="Times New Roman"/>
          <w:b/>
          <w:bCs/>
          <w:i/>
          <w:iCs/>
          <w:spacing w:val="-10"/>
          <w:w w:val="105"/>
          <w:szCs w:val="24"/>
        </w:rPr>
        <w:t xml:space="preserve"> </w:t>
      </w:r>
      <w:r w:rsidRPr="008A254A">
        <w:rPr>
          <w:b/>
          <w:bCs/>
          <w:i/>
          <w:iCs/>
          <w:w w:val="105"/>
          <w:szCs w:val="24"/>
        </w:rPr>
        <w:t>vysoká</w:t>
      </w:r>
      <w:r w:rsidRPr="008A254A">
        <w:rPr>
          <w:rFonts w:ascii="Times New Roman" w:hAnsi="Times New Roman"/>
          <w:b/>
          <w:bCs/>
          <w:i/>
          <w:iCs/>
          <w:spacing w:val="-9"/>
          <w:w w:val="105"/>
          <w:szCs w:val="24"/>
        </w:rPr>
        <w:t xml:space="preserve"> </w:t>
      </w:r>
      <w:r w:rsidRPr="008A254A">
        <w:rPr>
          <w:b/>
          <w:bCs/>
          <w:i/>
          <w:iCs/>
          <w:spacing w:val="-2"/>
          <w:w w:val="105"/>
          <w:szCs w:val="24"/>
        </w:rPr>
        <w:t>uzamykatelná</w:t>
      </w:r>
      <w:r w:rsidR="00AA0437" w:rsidRPr="008A254A">
        <w:rPr>
          <w:b/>
          <w:bCs/>
          <w:i/>
          <w:iCs/>
          <w:szCs w:val="24"/>
        </w:rPr>
        <w:t xml:space="preserve"> </w:t>
      </w:r>
      <w:r w:rsidRPr="008A254A">
        <w:rPr>
          <w:b/>
          <w:bCs/>
          <w:i/>
          <w:iCs/>
          <w:szCs w:val="24"/>
        </w:rPr>
        <w:t>se</w:t>
      </w:r>
      <w:r w:rsidRPr="008A254A">
        <w:rPr>
          <w:rFonts w:ascii="Times New Roman" w:hAnsi="Times New Roman"/>
          <w:b/>
          <w:bCs/>
          <w:i/>
          <w:iCs/>
          <w:spacing w:val="-9"/>
          <w:szCs w:val="24"/>
        </w:rPr>
        <w:t xml:space="preserve"> </w:t>
      </w:r>
      <w:r w:rsidRPr="008A254A">
        <w:rPr>
          <w:b/>
          <w:bCs/>
          <w:i/>
          <w:iCs/>
          <w:szCs w:val="24"/>
        </w:rPr>
        <w:t>základním</w:t>
      </w:r>
      <w:r w:rsidRPr="008A254A">
        <w:rPr>
          <w:rFonts w:ascii="Times New Roman" w:hAnsi="Times New Roman"/>
          <w:b/>
          <w:bCs/>
          <w:i/>
          <w:iCs/>
          <w:spacing w:val="-7"/>
          <w:szCs w:val="24"/>
        </w:rPr>
        <w:t xml:space="preserve"> </w:t>
      </w:r>
      <w:r w:rsidRPr="008A254A">
        <w:rPr>
          <w:b/>
          <w:bCs/>
          <w:i/>
          <w:iCs/>
          <w:szCs w:val="24"/>
        </w:rPr>
        <w:t>vybavením</w:t>
      </w:r>
      <w:r w:rsidRPr="008A254A">
        <w:rPr>
          <w:rFonts w:ascii="Times New Roman" w:hAnsi="Times New Roman"/>
          <w:b/>
          <w:bCs/>
          <w:i/>
          <w:iCs/>
          <w:spacing w:val="-7"/>
          <w:szCs w:val="24"/>
        </w:rPr>
        <w:t xml:space="preserve"> </w:t>
      </w:r>
      <w:r w:rsidRPr="008A254A">
        <w:rPr>
          <w:b/>
          <w:bCs/>
          <w:i/>
          <w:iCs/>
          <w:szCs w:val="24"/>
        </w:rPr>
        <w:t>pro</w:t>
      </w:r>
      <w:r w:rsidRPr="008A254A">
        <w:rPr>
          <w:rFonts w:ascii="Times New Roman" w:hAnsi="Times New Roman"/>
          <w:b/>
          <w:bCs/>
          <w:i/>
          <w:iCs/>
          <w:spacing w:val="-7"/>
          <w:szCs w:val="24"/>
        </w:rPr>
        <w:t xml:space="preserve"> </w:t>
      </w:r>
      <w:r w:rsidRPr="008A254A">
        <w:rPr>
          <w:b/>
          <w:bCs/>
          <w:i/>
          <w:iCs/>
          <w:szCs w:val="24"/>
        </w:rPr>
        <w:t>práci</w:t>
      </w:r>
      <w:r w:rsidRPr="008A254A">
        <w:rPr>
          <w:rFonts w:ascii="Times New Roman" w:hAnsi="Times New Roman"/>
          <w:b/>
          <w:bCs/>
          <w:i/>
          <w:iCs/>
          <w:spacing w:val="-7"/>
          <w:szCs w:val="24"/>
        </w:rPr>
        <w:t xml:space="preserve"> </w:t>
      </w:r>
      <w:r w:rsidRPr="008A254A">
        <w:rPr>
          <w:b/>
          <w:bCs/>
          <w:i/>
          <w:iCs/>
          <w:szCs w:val="24"/>
        </w:rPr>
        <w:t>se</w:t>
      </w:r>
      <w:r w:rsidRPr="008A254A">
        <w:rPr>
          <w:rFonts w:ascii="Times New Roman" w:hAnsi="Times New Roman"/>
          <w:b/>
          <w:bCs/>
          <w:i/>
          <w:iCs/>
          <w:spacing w:val="-7"/>
          <w:szCs w:val="24"/>
        </w:rPr>
        <w:t xml:space="preserve"> </w:t>
      </w:r>
      <w:r w:rsidRPr="008A254A">
        <w:rPr>
          <w:b/>
          <w:bCs/>
          <w:i/>
          <w:iCs/>
          <w:spacing w:val="-2"/>
          <w:szCs w:val="24"/>
        </w:rPr>
        <w:t>dřevem</w:t>
      </w:r>
    </w:p>
    <w:p w14:paraId="7F78E0F4" w14:textId="77777777" w:rsidR="002F67AC" w:rsidRPr="002F67AC" w:rsidRDefault="002F67AC" w:rsidP="005E23D0">
      <w:pPr>
        <w:jc w:val="both"/>
        <w:rPr>
          <w:szCs w:val="24"/>
        </w:rPr>
      </w:pPr>
      <w:r w:rsidRPr="002F67AC">
        <w:rPr>
          <w:szCs w:val="24"/>
        </w:rPr>
        <w:t>dekor</w:t>
      </w:r>
      <w:r w:rsidRPr="002F67AC">
        <w:rPr>
          <w:rFonts w:ascii="Times New Roman" w:hAnsi="Times New Roman"/>
          <w:spacing w:val="-7"/>
          <w:szCs w:val="24"/>
        </w:rPr>
        <w:t xml:space="preserve"> </w:t>
      </w:r>
      <w:r w:rsidRPr="002F67AC">
        <w:rPr>
          <w:szCs w:val="24"/>
        </w:rPr>
        <w:t>buk,</w:t>
      </w:r>
      <w:r w:rsidRPr="002F67AC">
        <w:rPr>
          <w:rFonts w:ascii="Times New Roman" w:hAnsi="Times New Roman"/>
          <w:spacing w:val="-7"/>
          <w:szCs w:val="24"/>
        </w:rPr>
        <w:t xml:space="preserve"> </w:t>
      </w:r>
      <w:r w:rsidRPr="002F67AC">
        <w:rPr>
          <w:szCs w:val="24"/>
        </w:rPr>
        <w:t>korpus</w:t>
      </w:r>
      <w:r w:rsidRPr="002F67AC">
        <w:rPr>
          <w:rFonts w:ascii="Times New Roman" w:hAnsi="Times New Roman"/>
          <w:spacing w:val="-7"/>
          <w:szCs w:val="24"/>
        </w:rPr>
        <w:t xml:space="preserve"> </w:t>
      </w:r>
      <w:proofErr w:type="spellStart"/>
      <w:r w:rsidRPr="002F67AC">
        <w:rPr>
          <w:szCs w:val="24"/>
        </w:rPr>
        <w:t>tl</w:t>
      </w:r>
      <w:proofErr w:type="spellEnd"/>
      <w:r w:rsidRPr="002F67AC">
        <w:rPr>
          <w:szCs w:val="24"/>
        </w:rPr>
        <w:t>.</w:t>
      </w:r>
      <w:r w:rsidRPr="002F67AC">
        <w:rPr>
          <w:rFonts w:ascii="Times New Roman" w:hAnsi="Times New Roman"/>
          <w:spacing w:val="-7"/>
          <w:szCs w:val="24"/>
        </w:rPr>
        <w:t xml:space="preserve"> </w:t>
      </w:r>
      <w:r w:rsidRPr="002F67AC">
        <w:rPr>
          <w:szCs w:val="24"/>
        </w:rPr>
        <w:t>19</w:t>
      </w:r>
      <w:r w:rsidRPr="002F67AC">
        <w:rPr>
          <w:rFonts w:ascii="Times New Roman" w:hAnsi="Times New Roman"/>
          <w:spacing w:val="-7"/>
          <w:szCs w:val="24"/>
        </w:rPr>
        <w:t xml:space="preserve"> </w:t>
      </w:r>
      <w:r w:rsidRPr="002F67AC">
        <w:rPr>
          <w:szCs w:val="24"/>
        </w:rPr>
        <w:t>mm,</w:t>
      </w:r>
      <w:r w:rsidRPr="002F67AC">
        <w:rPr>
          <w:rFonts w:ascii="Times New Roman" w:hAnsi="Times New Roman"/>
          <w:spacing w:val="-7"/>
          <w:szCs w:val="24"/>
        </w:rPr>
        <w:t xml:space="preserve"> </w:t>
      </w:r>
      <w:r w:rsidRPr="002F67AC">
        <w:rPr>
          <w:szCs w:val="24"/>
        </w:rPr>
        <w:t>2×</w:t>
      </w:r>
      <w:r w:rsidRPr="002F67AC">
        <w:rPr>
          <w:rFonts w:ascii="Times New Roman" w:hAnsi="Times New Roman"/>
          <w:spacing w:val="-7"/>
          <w:szCs w:val="24"/>
        </w:rPr>
        <w:t xml:space="preserve"> </w:t>
      </w:r>
      <w:r w:rsidRPr="002F67AC">
        <w:rPr>
          <w:szCs w:val="24"/>
        </w:rPr>
        <w:t>plné</w:t>
      </w:r>
      <w:r w:rsidRPr="002F67AC">
        <w:rPr>
          <w:rFonts w:ascii="Times New Roman" w:hAnsi="Times New Roman"/>
          <w:spacing w:val="-7"/>
          <w:szCs w:val="24"/>
        </w:rPr>
        <w:t xml:space="preserve"> </w:t>
      </w:r>
      <w:r w:rsidRPr="002F67AC">
        <w:rPr>
          <w:szCs w:val="24"/>
        </w:rPr>
        <w:t>dveře,</w:t>
      </w:r>
      <w:r w:rsidRPr="002F67AC">
        <w:rPr>
          <w:rFonts w:ascii="Times New Roman" w:hAnsi="Times New Roman"/>
          <w:spacing w:val="40"/>
          <w:szCs w:val="24"/>
        </w:rPr>
        <w:t xml:space="preserve"> </w:t>
      </w:r>
      <w:r w:rsidRPr="002F67AC">
        <w:rPr>
          <w:szCs w:val="24"/>
        </w:rPr>
        <w:t>4×</w:t>
      </w:r>
      <w:r w:rsidRPr="002F67AC">
        <w:rPr>
          <w:rFonts w:ascii="Times New Roman" w:hAnsi="Times New Roman"/>
          <w:szCs w:val="24"/>
        </w:rPr>
        <w:t xml:space="preserve"> </w:t>
      </w:r>
      <w:r w:rsidRPr="002F67AC">
        <w:rPr>
          <w:szCs w:val="24"/>
        </w:rPr>
        <w:t>police</w:t>
      </w:r>
      <w:r w:rsidRPr="002F67AC">
        <w:rPr>
          <w:rFonts w:ascii="Times New Roman" w:hAnsi="Times New Roman"/>
          <w:szCs w:val="24"/>
        </w:rPr>
        <w:t xml:space="preserve"> </w:t>
      </w:r>
      <w:r w:rsidRPr="002F67AC">
        <w:rPr>
          <w:szCs w:val="24"/>
        </w:rPr>
        <w:t>z</w:t>
      </w:r>
      <w:r w:rsidRPr="002F67AC">
        <w:rPr>
          <w:rFonts w:ascii="Times New Roman" w:hAnsi="Times New Roman"/>
          <w:szCs w:val="24"/>
        </w:rPr>
        <w:t xml:space="preserve"> </w:t>
      </w:r>
      <w:r w:rsidRPr="002F67AC">
        <w:rPr>
          <w:szCs w:val="24"/>
        </w:rPr>
        <w:t>MDF</w:t>
      </w:r>
      <w:r w:rsidRPr="002F67AC">
        <w:rPr>
          <w:rFonts w:ascii="Times New Roman" w:hAnsi="Times New Roman"/>
          <w:szCs w:val="24"/>
        </w:rPr>
        <w:t xml:space="preserve"> </w:t>
      </w:r>
      <w:proofErr w:type="spellStart"/>
      <w:r w:rsidRPr="002F67AC">
        <w:rPr>
          <w:szCs w:val="24"/>
        </w:rPr>
        <w:t>tl</w:t>
      </w:r>
      <w:proofErr w:type="spellEnd"/>
      <w:r w:rsidRPr="002F67AC">
        <w:rPr>
          <w:szCs w:val="24"/>
        </w:rPr>
        <w:t>.</w:t>
      </w:r>
      <w:r w:rsidRPr="002F67AC">
        <w:rPr>
          <w:rFonts w:ascii="Times New Roman" w:hAnsi="Times New Roman"/>
          <w:szCs w:val="24"/>
        </w:rPr>
        <w:t xml:space="preserve"> </w:t>
      </w:r>
      <w:r w:rsidRPr="002F67AC">
        <w:rPr>
          <w:szCs w:val="24"/>
        </w:rPr>
        <w:t>22</w:t>
      </w:r>
      <w:r w:rsidRPr="002F67AC">
        <w:rPr>
          <w:rFonts w:ascii="Times New Roman" w:hAnsi="Times New Roman"/>
          <w:szCs w:val="24"/>
        </w:rPr>
        <w:t xml:space="preserve"> </w:t>
      </w:r>
      <w:r w:rsidRPr="002F67AC">
        <w:rPr>
          <w:szCs w:val="24"/>
        </w:rPr>
        <w:t>mm</w:t>
      </w:r>
      <w:r w:rsidRPr="002F67AC">
        <w:rPr>
          <w:rFonts w:ascii="Times New Roman" w:hAnsi="Times New Roman"/>
          <w:spacing w:val="40"/>
          <w:szCs w:val="24"/>
        </w:rPr>
        <w:t xml:space="preserve"> </w:t>
      </w:r>
      <w:r w:rsidRPr="002F67AC">
        <w:rPr>
          <w:szCs w:val="24"/>
        </w:rPr>
        <w:t>s</w:t>
      </w:r>
      <w:r w:rsidRPr="002F67AC">
        <w:rPr>
          <w:rFonts w:ascii="Times New Roman" w:hAnsi="Times New Roman"/>
          <w:szCs w:val="24"/>
        </w:rPr>
        <w:t xml:space="preserve"> </w:t>
      </w:r>
      <w:r w:rsidRPr="002F67AC">
        <w:rPr>
          <w:szCs w:val="24"/>
        </w:rPr>
        <w:t>povrchovou</w:t>
      </w:r>
    </w:p>
    <w:p w14:paraId="2A81200E" w14:textId="77777777" w:rsidR="00AA0437" w:rsidRDefault="002F67AC" w:rsidP="005E23D0">
      <w:pPr>
        <w:jc w:val="both"/>
        <w:rPr>
          <w:rFonts w:ascii="Times New Roman" w:hAnsi="Times New Roman"/>
          <w:spacing w:val="40"/>
          <w:szCs w:val="24"/>
        </w:rPr>
      </w:pPr>
      <w:r w:rsidRPr="002F67AC">
        <w:rPr>
          <w:szCs w:val="24"/>
        </w:rPr>
        <w:t>úpravou</w:t>
      </w:r>
      <w:r w:rsidRPr="002F67AC">
        <w:rPr>
          <w:rFonts w:ascii="Times New Roman" w:hAnsi="Times New Roman"/>
          <w:spacing w:val="-8"/>
          <w:szCs w:val="24"/>
        </w:rPr>
        <w:t xml:space="preserve"> </w:t>
      </w:r>
      <w:r w:rsidRPr="002F67AC">
        <w:rPr>
          <w:szCs w:val="24"/>
        </w:rPr>
        <w:t>v</w:t>
      </w:r>
      <w:r w:rsidRPr="002F67AC">
        <w:rPr>
          <w:rFonts w:ascii="Times New Roman" w:hAnsi="Times New Roman"/>
          <w:spacing w:val="-8"/>
          <w:szCs w:val="24"/>
        </w:rPr>
        <w:t xml:space="preserve"> </w:t>
      </w:r>
      <w:r w:rsidRPr="002F67AC">
        <w:rPr>
          <w:szCs w:val="24"/>
        </w:rPr>
        <w:t>dekoru</w:t>
      </w:r>
      <w:r w:rsidRPr="002F67AC">
        <w:rPr>
          <w:rFonts w:ascii="Times New Roman" w:hAnsi="Times New Roman"/>
          <w:spacing w:val="-8"/>
          <w:szCs w:val="24"/>
        </w:rPr>
        <w:t xml:space="preserve"> </w:t>
      </w:r>
      <w:r w:rsidRPr="002F67AC">
        <w:rPr>
          <w:szCs w:val="24"/>
        </w:rPr>
        <w:t>buk</w:t>
      </w:r>
      <w:r w:rsidRPr="002F67AC">
        <w:rPr>
          <w:rFonts w:ascii="Times New Roman" w:hAnsi="Times New Roman"/>
          <w:spacing w:val="-8"/>
          <w:szCs w:val="24"/>
        </w:rPr>
        <w:t xml:space="preserve"> </w:t>
      </w:r>
      <w:r w:rsidRPr="002F67AC">
        <w:rPr>
          <w:szCs w:val="24"/>
        </w:rPr>
        <w:t>s</w:t>
      </w:r>
      <w:r w:rsidRPr="002F67AC">
        <w:rPr>
          <w:rFonts w:ascii="Times New Roman" w:hAnsi="Times New Roman"/>
          <w:spacing w:val="-8"/>
          <w:szCs w:val="24"/>
        </w:rPr>
        <w:t xml:space="preserve"> </w:t>
      </w:r>
      <w:r w:rsidRPr="002F67AC">
        <w:rPr>
          <w:szCs w:val="24"/>
        </w:rPr>
        <w:t>přední</w:t>
      </w:r>
      <w:r w:rsidRPr="002F67AC">
        <w:rPr>
          <w:rFonts w:ascii="Times New Roman" w:hAnsi="Times New Roman"/>
          <w:spacing w:val="-8"/>
          <w:szCs w:val="24"/>
        </w:rPr>
        <w:t xml:space="preserve"> </w:t>
      </w:r>
      <w:r w:rsidRPr="002F67AC">
        <w:rPr>
          <w:szCs w:val="24"/>
        </w:rPr>
        <w:t>ABS</w:t>
      </w:r>
      <w:r w:rsidRPr="002F67AC">
        <w:rPr>
          <w:rFonts w:ascii="Times New Roman" w:hAnsi="Times New Roman"/>
          <w:spacing w:val="-8"/>
          <w:szCs w:val="24"/>
        </w:rPr>
        <w:t xml:space="preserve"> </w:t>
      </w:r>
      <w:r w:rsidRPr="002F67AC">
        <w:rPr>
          <w:szCs w:val="24"/>
        </w:rPr>
        <w:t>hranou.</w:t>
      </w:r>
      <w:r w:rsidRPr="002F67AC">
        <w:rPr>
          <w:rFonts w:ascii="Times New Roman" w:hAnsi="Times New Roman"/>
          <w:spacing w:val="40"/>
          <w:szCs w:val="24"/>
        </w:rPr>
        <w:t xml:space="preserve"> </w:t>
      </w:r>
    </w:p>
    <w:p w14:paraId="5B5AE574" w14:textId="1B912690" w:rsidR="002F67AC" w:rsidRPr="002F67AC" w:rsidRDefault="002F67AC" w:rsidP="005E23D0">
      <w:pPr>
        <w:jc w:val="both"/>
        <w:rPr>
          <w:szCs w:val="24"/>
        </w:rPr>
      </w:pPr>
      <w:r w:rsidRPr="002F67AC">
        <w:rPr>
          <w:szCs w:val="24"/>
        </w:rPr>
        <w:t>(Z</w:t>
      </w:r>
      <w:r w:rsidRPr="002F67AC">
        <w:rPr>
          <w:rFonts w:ascii="Times New Roman" w:hAnsi="Times New Roman"/>
          <w:szCs w:val="24"/>
        </w:rPr>
        <w:t xml:space="preserve"> </w:t>
      </w:r>
      <w:r w:rsidRPr="002F67AC">
        <w:rPr>
          <w:szCs w:val="24"/>
        </w:rPr>
        <w:t>vrchní</w:t>
      </w:r>
      <w:r w:rsidRPr="002F67AC">
        <w:rPr>
          <w:rFonts w:ascii="Times New Roman" w:hAnsi="Times New Roman"/>
          <w:szCs w:val="24"/>
        </w:rPr>
        <w:t xml:space="preserve"> </w:t>
      </w:r>
      <w:r w:rsidRPr="002F67AC">
        <w:rPr>
          <w:szCs w:val="24"/>
        </w:rPr>
        <w:t>strany</w:t>
      </w:r>
      <w:r w:rsidRPr="002F67AC">
        <w:rPr>
          <w:rFonts w:ascii="Times New Roman" w:hAnsi="Times New Roman"/>
          <w:szCs w:val="24"/>
        </w:rPr>
        <w:t xml:space="preserve"> </w:t>
      </w:r>
      <w:r w:rsidRPr="002F67AC">
        <w:rPr>
          <w:szCs w:val="24"/>
        </w:rPr>
        <w:t>mají</w:t>
      </w:r>
      <w:r w:rsidRPr="002F67AC">
        <w:rPr>
          <w:rFonts w:ascii="Times New Roman" w:hAnsi="Times New Roman"/>
          <w:szCs w:val="24"/>
        </w:rPr>
        <w:t xml:space="preserve"> </w:t>
      </w:r>
      <w:r w:rsidRPr="002F67AC">
        <w:rPr>
          <w:szCs w:val="24"/>
        </w:rPr>
        <w:t>police</w:t>
      </w:r>
      <w:r w:rsidRPr="002F67AC">
        <w:rPr>
          <w:rFonts w:ascii="Times New Roman" w:hAnsi="Times New Roman"/>
          <w:szCs w:val="24"/>
        </w:rPr>
        <w:t xml:space="preserve"> </w:t>
      </w:r>
      <w:r w:rsidRPr="002F67AC">
        <w:rPr>
          <w:szCs w:val="24"/>
        </w:rPr>
        <w:t>na</w:t>
      </w:r>
      <w:r w:rsidRPr="002F67AC">
        <w:rPr>
          <w:rFonts w:ascii="Times New Roman" w:hAnsi="Times New Roman"/>
          <w:szCs w:val="24"/>
        </w:rPr>
        <w:t xml:space="preserve"> </w:t>
      </w:r>
      <w:r w:rsidRPr="002F67AC">
        <w:rPr>
          <w:szCs w:val="24"/>
        </w:rPr>
        <w:t>celou</w:t>
      </w:r>
      <w:r w:rsidRPr="002F67AC">
        <w:rPr>
          <w:rFonts w:ascii="Times New Roman" w:hAnsi="Times New Roman"/>
          <w:szCs w:val="24"/>
        </w:rPr>
        <w:t xml:space="preserve"> </w:t>
      </w:r>
      <w:r w:rsidRPr="002F67AC">
        <w:rPr>
          <w:szCs w:val="24"/>
        </w:rPr>
        <w:t>šířku</w:t>
      </w:r>
      <w:r w:rsidRPr="002F67AC">
        <w:rPr>
          <w:rFonts w:ascii="Times New Roman" w:hAnsi="Times New Roman"/>
          <w:spacing w:val="40"/>
          <w:szCs w:val="24"/>
        </w:rPr>
        <w:t xml:space="preserve"> </w:t>
      </w:r>
      <w:r w:rsidRPr="002F67AC">
        <w:rPr>
          <w:szCs w:val="24"/>
        </w:rPr>
        <w:t>dvě</w:t>
      </w:r>
      <w:r w:rsidRPr="002F67AC">
        <w:rPr>
          <w:rFonts w:ascii="Times New Roman" w:hAnsi="Times New Roman"/>
          <w:szCs w:val="24"/>
        </w:rPr>
        <w:t xml:space="preserve"> </w:t>
      </w:r>
      <w:r w:rsidRPr="002F67AC">
        <w:rPr>
          <w:szCs w:val="24"/>
        </w:rPr>
        <w:t>řady</w:t>
      </w:r>
      <w:r w:rsidRPr="002F67AC">
        <w:rPr>
          <w:rFonts w:ascii="Times New Roman" w:hAnsi="Times New Roman"/>
          <w:szCs w:val="24"/>
        </w:rPr>
        <w:t xml:space="preserve"> </w:t>
      </w:r>
      <w:r w:rsidRPr="002F67AC">
        <w:rPr>
          <w:szCs w:val="24"/>
        </w:rPr>
        <w:t>předvrtaných</w:t>
      </w:r>
      <w:r w:rsidRPr="002F67AC">
        <w:rPr>
          <w:rFonts w:ascii="Times New Roman" w:hAnsi="Times New Roman"/>
          <w:szCs w:val="24"/>
        </w:rPr>
        <w:t xml:space="preserve"> </w:t>
      </w:r>
      <w:r w:rsidRPr="002F67AC">
        <w:rPr>
          <w:szCs w:val="24"/>
        </w:rPr>
        <w:t>otvorů,</w:t>
      </w:r>
    </w:p>
    <w:p w14:paraId="492173DF" w14:textId="521DFF77" w:rsidR="002F67AC" w:rsidRPr="002F67AC" w:rsidRDefault="002F67AC" w:rsidP="005E23D0">
      <w:pPr>
        <w:jc w:val="both"/>
        <w:rPr>
          <w:szCs w:val="24"/>
        </w:rPr>
      </w:pPr>
      <w:r w:rsidRPr="002F67AC">
        <w:rPr>
          <w:szCs w:val="24"/>
        </w:rPr>
        <w:t>celkem</w:t>
      </w:r>
      <w:r w:rsidRPr="002F67AC">
        <w:rPr>
          <w:rFonts w:ascii="Times New Roman" w:hAnsi="Times New Roman"/>
          <w:spacing w:val="-4"/>
          <w:szCs w:val="24"/>
        </w:rPr>
        <w:t xml:space="preserve"> </w:t>
      </w:r>
      <w:r w:rsidRPr="002F67AC">
        <w:rPr>
          <w:szCs w:val="24"/>
        </w:rPr>
        <w:t>59</w:t>
      </w:r>
      <w:r w:rsidRPr="002F67AC">
        <w:rPr>
          <w:rFonts w:ascii="Times New Roman" w:hAnsi="Times New Roman"/>
          <w:spacing w:val="-4"/>
          <w:szCs w:val="24"/>
        </w:rPr>
        <w:t xml:space="preserve"> </w:t>
      </w:r>
      <w:r w:rsidRPr="002F67AC">
        <w:rPr>
          <w:szCs w:val="24"/>
        </w:rPr>
        <w:t>v</w:t>
      </w:r>
      <w:r w:rsidRPr="002F67AC">
        <w:rPr>
          <w:rFonts w:ascii="Times New Roman" w:hAnsi="Times New Roman"/>
          <w:spacing w:val="-4"/>
          <w:szCs w:val="24"/>
        </w:rPr>
        <w:t xml:space="preserve"> </w:t>
      </w:r>
      <w:r w:rsidRPr="002F67AC">
        <w:rPr>
          <w:szCs w:val="24"/>
        </w:rPr>
        <w:t>každé</w:t>
      </w:r>
      <w:r w:rsidRPr="002F67AC">
        <w:rPr>
          <w:rFonts w:ascii="Times New Roman" w:hAnsi="Times New Roman"/>
          <w:spacing w:val="-4"/>
          <w:szCs w:val="24"/>
        </w:rPr>
        <w:t xml:space="preserve"> </w:t>
      </w:r>
      <w:r w:rsidRPr="002F67AC">
        <w:rPr>
          <w:szCs w:val="24"/>
        </w:rPr>
        <w:t>řadě,</w:t>
      </w:r>
      <w:r w:rsidRPr="002F67AC">
        <w:rPr>
          <w:rFonts w:ascii="Times New Roman" w:hAnsi="Times New Roman"/>
          <w:spacing w:val="-4"/>
          <w:szCs w:val="24"/>
        </w:rPr>
        <w:t xml:space="preserve"> </w:t>
      </w:r>
      <w:r w:rsidRPr="002F67AC">
        <w:rPr>
          <w:szCs w:val="24"/>
        </w:rPr>
        <w:t>pro</w:t>
      </w:r>
      <w:r w:rsidRPr="002F67AC">
        <w:rPr>
          <w:rFonts w:ascii="Times New Roman" w:hAnsi="Times New Roman"/>
          <w:spacing w:val="-4"/>
          <w:szCs w:val="24"/>
        </w:rPr>
        <w:t xml:space="preserve"> </w:t>
      </w:r>
      <w:r w:rsidR="00AA0437" w:rsidRPr="002F67AC">
        <w:rPr>
          <w:szCs w:val="24"/>
        </w:rPr>
        <w:t>vkládání</w:t>
      </w:r>
      <w:r w:rsidRPr="002F67AC">
        <w:rPr>
          <w:rFonts w:ascii="Times New Roman" w:hAnsi="Times New Roman"/>
          <w:spacing w:val="40"/>
          <w:szCs w:val="24"/>
        </w:rPr>
        <w:t xml:space="preserve"> </w:t>
      </w:r>
      <w:r w:rsidRPr="002F67AC">
        <w:rPr>
          <w:szCs w:val="24"/>
        </w:rPr>
        <w:t>dřevěných</w:t>
      </w:r>
      <w:r w:rsidRPr="002F67AC">
        <w:rPr>
          <w:rFonts w:ascii="Times New Roman" w:hAnsi="Times New Roman"/>
          <w:spacing w:val="-10"/>
          <w:szCs w:val="24"/>
        </w:rPr>
        <w:t xml:space="preserve"> </w:t>
      </w:r>
      <w:r w:rsidRPr="002F67AC">
        <w:rPr>
          <w:szCs w:val="24"/>
        </w:rPr>
        <w:t>distančních</w:t>
      </w:r>
      <w:r w:rsidRPr="002F67AC">
        <w:rPr>
          <w:rFonts w:ascii="Times New Roman" w:hAnsi="Times New Roman"/>
          <w:spacing w:val="-10"/>
          <w:szCs w:val="24"/>
        </w:rPr>
        <w:t xml:space="preserve"> </w:t>
      </w:r>
      <w:r w:rsidRPr="002F67AC">
        <w:rPr>
          <w:szCs w:val="24"/>
        </w:rPr>
        <w:t>lišt</w:t>
      </w:r>
      <w:r w:rsidR="00AA0437">
        <w:rPr>
          <w:szCs w:val="24"/>
        </w:rPr>
        <w:t>, které</w:t>
      </w:r>
      <w:r w:rsidRPr="002F67AC">
        <w:rPr>
          <w:rFonts w:ascii="Times New Roman" w:hAnsi="Times New Roman"/>
          <w:spacing w:val="-10"/>
          <w:szCs w:val="24"/>
        </w:rPr>
        <w:t xml:space="preserve"> </w:t>
      </w:r>
      <w:r w:rsidRPr="002F67AC">
        <w:rPr>
          <w:szCs w:val="24"/>
        </w:rPr>
        <w:t>vymezují</w:t>
      </w:r>
      <w:r w:rsidRPr="002F67AC">
        <w:rPr>
          <w:rFonts w:ascii="Times New Roman" w:hAnsi="Times New Roman"/>
          <w:spacing w:val="40"/>
          <w:szCs w:val="24"/>
        </w:rPr>
        <w:t xml:space="preserve"> </w:t>
      </w:r>
      <w:r w:rsidRPr="002F67AC">
        <w:rPr>
          <w:szCs w:val="24"/>
        </w:rPr>
        <w:t>jednotlivé</w:t>
      </w:r>
      <w:r w:rsidRPr="002F67AC">
        <w:rPr>
          <w:rFonts w:ascii="Times New Roman" w:hAnsi="Times New Roman"/>
          <w:szCs w:val="24"/>
        </w:rPr>
        <w:t xml:space="preserve"> </w:t>
      </w:r>
      <w:r w:rsidRPr="002F67AC">
        <w:rPr>
          <w:szCs w:val="24"/>
        </w:rPr>
        <w:t>bloky</w:t>
      </w:r>
      <w:r w:rsidRPr="002F67AC">
        <w:rPr>
          <w:rFonts w:ascii="Times New Roman" w:hAnsi="Times New Roman"/>
          <w:szCs w:val="24"/>
        </w:rPr>
        <w:t xml:space="preserve"> </w:t>
      </w:r>
      <w:r w:rsidRPr="002F67AC">
        <w:rPr>
          <w:szCs w:val="24"/>
        </w:rPr>
        <w:t>se</w:t>
      </w:r>
      <w:r w:rsidRPr="002F67AC">
        <w:rPr>
          <w:rFonts w:ascii="Times New Roman" w:hAnsi="Times New Roman"/>
          <w:szCs w:val="24"/>
        </w:rPr>
        <w:t xml:space="preserve"> </w:t>
      </w:r>
      <w:r w:rsidRPr="002F67AC">
        <w:rPr>
          <w:szCs w:val="24"/>
        </w:rPr>
        <w:t>sadami</w:t>
      </w:r>
      <w:r w:rsidRPr="002F67AC">
        <w:rPr>
          <w:rFonts w:ascii="Times New Roman" w:hAnsi="Times New Roman"/>
          <w:szCs w:val="24"/>
        </w:rPr>
        <w:t xml:space="preserve"> </w:t>
      </w:r>
      <w:r w:rsidRPr="002F67AC">
        <w:rPr>
          <w:szCs w:val="24"/>
        </w:rPr>
        <w:t>nářadí.)</w:t>
      </w:r>
    </w:p>
    <w:p w14:paraId="23671EF6" w14:textId="36B78657" w:rsidR="002F67AC" w:rsidRPr="002F67AC" w:rsidRDefault="002F67AC" w:rsidP="005E23D0">
      <w:pPr>
        <w:jc w:val="both"/>
        <w:rPr>
          <w:szCs w:val="24"/>
        </w:rPr>
      </w:pPr>
      <w:r w:rsidRPr="002F67AC">
        <w:rPr>
          <w:szCs w:val="24"/>
        </w:rPr>
        <w:t>1×</w:t>
      </w:r>
      <w:r w:rsidRPr="002F67AC">
        <w:rPr>
          <w:rFonts w:ascii="Times New Roman" w:hAnsi="Times New Roman"/>
          <w:szCs w:val="24"/>
        </w:rPr>
        <w:t xml:space="preserve"> </w:t>
      </w:r>
      <w:r w:rsidRPr="002F67AC">
        <w:rPr>
          <w:szCs w:val="24"/>
        </w:rPr>
        <w:t>zásuvka</w:t>
      </w:r>
      <w:r w:rsidRPr="002F67AC">
        <w:rPr>
          <w:rFonts w:ascii="Times New Roman" w:hAnsi="Times New Roman"/>
          <w:szCs w:val="24"/>
        </w:rPr>
        <w:t xml:space="preserve"> </w:t>
      </w:r>
      <w:r w:rsidRPr="002F67AC">
        <w:rPr>
          <w:szCs w:val="24"/>
        </w:rPr>
        <w:t>vnitřně</w:t>
      </w:r>
      <w:r w:rsidRPr="002F67AC">
        <w:rPr>
          <w:rFonts w:ascii="Times New Roman" w:hAnsi="Times New Roman"/>
          <w:szCs w:val="24"/>
        </w:rPr>
        <w:t xml:space="preserve"> </w:t>
      </w:r>
      <w:r w:rsidRPr="002F67AC">
        <w:rPr>
          <w:szCs w:val="24"/>
        </w:rPr>
        <w:t>rozdělena</w:t>
      </w:r>
      <w:r w:rsidRPr="002F67AC">
        <w:rPr>
          <w:rFonts w:ascii="Times New Roman" w:hAnsi="Times New Roman"/>
          <w:szCs w:val="24"/>
        </w:rPr>
        <w:t xml:space="preserve"> </w:t>
      </w:r>
      <w:r w:rsidRPr="002F67AC">
        <w:rPr>
          <w:szCs w:val="24"/>
        </w:rPr>
        <w:t>na</w:t>
      </w:r>
      <w:r w:rsidRPr="002F67AC">
        <w:rPr>
          <w:rFonts w:ascii="Times New Roman" w:hAnsi="Times New Roman"/>
          <w:szCs w:val="24"/>
        </w:rPr>
        <w:t xml:space="preserve"> </w:t>
      </w:r>
      <w:r w:rsidRPr="002F67AC">
        <w:rPr>
          <w:szCs w:val="24"/>
        </w:rPr>
        <w:t>třetiny,</w:t>
      </w:r>
      <w:r w:rsidRPr="002F67AC">
        <w:rPr>
          <w:rFonts w:ascii="Times New Roman" w:hAnsi="Times New Roman"/>
          <w:spacing w:val="40"/>
          <w:szCs w:val="24"/>
        </w:rPr>
        <w:t xml:space="preserve"> </w:t>
      </w:r>
      <w:r w:rsidRPr="002F67AC">
        <w:rPr>
          <w:szCs w:val="24"/>
        </w:rPr>
        <w:t>1×</w:t>
      </w:r>
      <w:r w:rsidRPr="002F67AC">
        <w:rPr>
          <w:rFonts w:ascii="Times New Roman" w:hAnsi="Times New Roman"/>
          <w:spacing w:val="-8"/>
          <w:szCs w:val="24"/>
        </w:rPr>
        <w:t xml:space="preserve"> </w:t>
      </w:r>
      <w:r w:rsidRPr="002F67AC">
        <w:rPr>
          <w:szCs w:val="24"/>
        </w:rPr>
        <w:t>výsuvný</w:t>
      </w:r>
      <w:r w:rsidRPr="002F67AC">
        <w:rPr>
          <w:rFonts w:ascii="Times New Roman" w:hAnsi="Times New Roman"/>
          <w:spacing w:val="-8"/>
          <w:szCs w:val="24"/>
        </w:rPr>
        <w:t xml:space="preserve"> </w:t>
      </w:r>
      <w:r w:rsidRPr="002F67AC">
        <w:rPr>
          <w:szCs w:val="24"/>
        </w:rPr>
        <w:t>odvíjecí</w:t>
      </w:r>
      <w:r w:rsidRPr="002F67AC">
        <w:rPr>
          <w:rFonts w:ascii="Times New Roman" w:hAnsi="Times New Roman"/>
          <w:spacing w:val="-8"/>
          <w:szCs w:val="24"/>
        </w:rPr>
        <w:t xml:space="preserve"> </w:t>
      </w:r>
      <w:r w:rsidRPr="002F67AC">
        <w:rPr>
          <w:szCs w:val="24"/>
        </w:rPr>
        <w:t>systém</w:t>
      </w:r>
      <w:r w:rsidRPr="002F67AC">
        <w:rPr>
          <w:rFonts w:ascii="Times New Roman" w:hAnsi="Times New Roman"/>
          <w:spacing w:val="-8"/>
          <w:szCs w:val="24"/>
        </w:rPr>
        <w:t xml:space="preserve"> </w:t>
      </w:r>
      <w:r w:rsidRPr="002F67AC">
        <w:rPr>
          <w:szCs w:val="24"/>
        </w:rPr>
        <w:t>na</w:t>
      </w:r>
      <w:r w:rsidRPr="002F67AC">
        <w:rPr>
          <w:rFonts w:ascii="Times New Roman" w:hAnsi="Times New Roman"/>
          <w:spacing w:val="-8"/>
          <w:szCs w:val="24"/>
        </w:rPr>
        <w:t xml:space="preserve"> </w:t>
      </w:r>
      <w:r w:rsidRPr="002F67AC">
        <w:rPr>
          <w:szCs w:val="24"/>
        </w:rPr>
        <w:t>brusný</w:t>
      </w:r>
      <w:r w:rsidRPr="002F67AC">
        <w:rPr>
          <w:rFonts w:ascii="Times New Roman" w:hAnsi="Times New Roman"/>
          <w:spacing w:val="-8"/>
          <w:szCs w:val="24"/>
        </w:rPr>
        <w:t xml:space="preserve"> </w:t>
      </w:r>
      <w:proofErr w:type="spellStart"/>
      <w:r w:rsidRPr="002F67AC">
        <w:rPr>
          <w:szCs w:val="24"/>
        </w:rPr>
        <w:t>pap</w:t>
      </w:r>
      <w:proofErr w:type="spellEnd"/>
      <w:r w:rsidRPr="002F67AC">
        <w:rPr>
          <w:szCs w:val="24"/>
        </w:rPr>
        <w:t>.</w:t>
      </w:r>
    </w:p>
    <w:p w14:paraId="753B330E" w14:textId="461B7AE4" w:rsidR="002F67AC" w:rsidRDefault="002F67AC" w:rsidP="005E23D0">
      <w:pPr>
        <w:jc w:val="both"/>
        <w:rPr>
          <w:spacing w:val="-4"/>
          <w:szCs w:val="24"/>
        </w:rPr>
      </w:pPr>
      <w:r w:rsidRPr="002F67AC">
        <w:rPr>
          <w:szCs w:val="24"/>
        </w:rPr>
        <w:t>Vybavení</w:t>
      </w:r>
      <w:r w:rsidRPr="002F67AC">
        <w:rPr>
          <w:rFonts w:ascii="Times New Roman" w:hAnsi="Times New Roman"/>
          <w:spacing w:val="-8"/>
          <w:szCs w:val="24"/>
        </w:rPr>
        <w:t xml:space="preserve"> </w:t>
      </w:r>
      <w:r w:rsidRPr="002F67AC">
        <w:rPr>
          <w:szCs w:val="24"/>
        </w:rPr>
        <w:t>určeno</w:t>
      </w:r>
      <w:r w:rsidRPr="002F67AC">
        <w:rPr>
          <w:rFonts w:ascii="Times New Roman" w:hAnsi="Times New Roman"/>
          <w:spacing w:val="-7"/>
          <w:szCs w:val="24"/>
        </w:rPr>
        <w:t xml:space="preserve"> </w:t>
      </w:r>
      <w:r w:rsidRPr="002F67AC">
        <w:rPr>
          <w:szCs w:val="24"/>
        </w:rPr>
        <w:t>pro</w:t>
      </w:r>
      <w:r w:rsidRPr="002F67AC">
        <w:rPr>
          <w:rFonts w:ascii="Times New Roman" w:hAnsi="Times New Roman"/>
          <w:spacing w:val="-8"/>
          <w:szCs w:val="24"/>
        </w:rPr>
        <w:t xml:space="preserve"> </w:t>
      </w:r>
      <w:r w:rsidRPr="002F67AC">
        <w:rPr>
          <w:szCs w:val="24"/>
        </w:rPr>
        <w:t>16</w:t>
      </w:r>
      <w:r w:rsidRPr="002F67AC">
        <w:rPr>
          <w:rFonts w:ascii="Times New Roman" w:hAnsi="Times New Roman"/>
          <w:spacing w:val="-7"/>
          <w:szCs w:val="24"/>
        </w:rPr>
        <w:t xml:space="preserve"> </w:t>
      </w:r>
      <w:r w:rsidRPr="002F67AC">
        <w:rPr>
          <w:spacing w:val="-4"/>
          <w:szCs w:val="24"/>
        </w:rPr>
        <w:t>žáků</w:t>
      </w:r>
    </w:p>
    <w:p w14:paraId="234FA2DF" w14:textId="18E26AB0" w:rsidR="00AA0437" w:rsidRDefault="00AA0437" w:rsidP="005E23D0">
      <w:pPr>
        <w:jc w:val="both"/>
      </w:pPr>
      <w:proofErr w:type="spellStart"/>
      <w:r>
        <w:rPr>
          <w:spacing w:val="-4"/>
          <w:szCs w:val="24"/>
        </w:rPr>
        <w:t>ŠxHxV</w:t>
      </w:r>
      <w:proofErr w:type="spellEnd"/>
      <w:r>
        <w:rPr>
          <w:spacing w:val="-4"/>
          <w:szCs w:val="24"/>
        </w:rPr>
        <w:t xml:space="preserve"> 1000 x 545 x 1907</w:t>
      </w:r>
    </w:p>
    <w:p w14:paraId="110A6870" w14:textId="77777777" w:rsidR="00AA0437" w:rsidRDefault="00AA0437" w:rsidP="00AA0437">
      <w:pPr>
        <w:rPr>
          <w:b/>
          <w:szCs w:val="24"/>
          <w:u w:val="single"/>
        </w:rPr>
      </w:pPr>
    </w:p>
    <w:p w14:paraId="6ACB0D70" w14:textId="4123AF57" w:rsidR="00AA0437" w:rsidRPr="00A17974" w:rsidRDefault="00AA0437" w:rsidP="00AA0437">
      <w:pPr>
        <w:rPr>
          <w:b/>
          <w:i/>
          <w:iCs/>
          <w:szCs w:val="24"/>
        </w:rPr>
      </w:pPr>
      <w:r w:rsidRPr="00A17974">
        <w:rPr>
          <w:b/>
          <w:i/>
          <w:iCs/>
          <w:szCs w:val="24"/>
        </w:rPr>
        <w:t>Vybavení</w:t>
      </w:r>
      <w:r w:rsidRPr="00A17974">
        <w:rPr>
          <w:rFonts w:ascii="Times New Roman" w:hAnsi="Times New Roman"/>
          <w:i/>
          <w:iCs/>
          <w:spacing w:val="23"/>
          <w:szCs w:val="24"/>
        </w:rPr>
        <w:t xml:space="preserve"> </w:t>
      </w:r>
      <w:r w:rsidRPr="00A17974">
        <w:rPr>
          <w:b/>
          <w:i/>
          <w:iCs/>
          <w:spacing w:val="-2"/>
          <w:szCs w:val="24"/>
        </w:rPr>
        <w:t>skříně:</w:t>
      </w:r>
    </w:p>
    <w:p w14:paraId="0ACF76A7" w14:textId="77777777" w:rsidR="00AA0437" w:rsidRPr="00AA0437" w:rsidRDefault="00AA0437" w:rsidP="00AA0437">
      <w:pPr>
        <w:rPr>
          <w:szCs w:val="24"/>
        </w:rPr>
      </w:pPr>
      <w:r w:rsidRPr="00AA0437">
        <w:rPr>
          <w:w w:val="105"/>
          <w:szCs w:val="24"/>
        </w:rPr>
        <w:t>Sady</w:t>
      </w:r>
      <w:r w:rsidRPr="00AA0437">
        <w:rPr>
          <w:rFonts w:ascii="Times New Roman" w:hAnsi="Times New Roman"/>
          <w:spacing w:val="-10"/>
          <w:w w:val="105"/>
          <w:szCs w:val="24"/>
        </w:rPr>
        <w:t xml:space="preserve"> </w:t>
      </w:r>
      <w:r w:rsidRPr="00AA0437">
        <w:rPr>
          <w:w w:val="105"/>
          <w:szCs w:val="24"/>
        </w:rPr>
        <w:t>nářadí</w:t>
      </w:r>
      <w:r w:rsidRPr="00AA0437">
        <w:rPr>
          <w:rFonts w:ascii="Times New Roman" w:hAnsi="Times New Roman"/>
          <w:spacing w:val="-10"/>
          <w:w w:val="105"/>
          <w:szCs w:val="24"/>
        </w:rPr>
        <w:t xml:space="preserve"> </w:t>
      </w:r>
      <w:r w:rsidRPr="00AA0437">
        <w:rPr>
          <w:w w:val="105"/>
          <w:szCs w:val="24"/>
        </w:rPr>
        <w:t>uloženy</w:t>
      </w:r>
      <w:r w:rsidRPr="00AA0437">
        <w:rPr>
          <w:rFonts w:ascii="Times New Roman" w:hAnsi="Times New Roman"/>
          <w:spacing w:val="-9"/>
          <w:w w:val="105"/>
          <w:szCs w:val="24"/>
        </w:rPr>
        <w:t xml:space="preserve"> </w:t>
      </w:r>
      <w:r w:rsidRPr="00AA0437">
        <w:rPr>
          <w:w w:val="105"/>
          <w:szCs w:val="24"/>
        </w:rPr>
        <w:t>v</w:t>
      </w:r>
      <w:r w:rsidRPr="00AA0437">
        <w:rPr>
          <w:rFonts w:ascii="Times New Roman" w:hAnsi="Times New Roman"/>
          <w:spacing w:val="-10"/>
          <w:w w:val="105"/>
          <w:szCs w:val="24"/>
        </w:rPr>
        <w:t xml:space="preserve"> </w:t>
      </w:r>
      <w:r w:rsidRPr="00AA0437">
        <w:rPr>
          <w:w w:val="105"/>
          <w:szCs w:val="24"/>
        </w:rPr>
        <w:t>označených</w:t>
      </w:r>
      <w:r w:rsidRPr="00AA0437">
        <w:rPr>
          <w:rFonts w:ascii="Times New Roman" w:hAnsi="Times New Roman"/>
          <w:spacing w:val="-9"/>
          <w:w w:val="105"/>
          <w:szCs w:val="24"/>
        </w:rPr>
        <w:t xml:space="preserve"> </w:t>
      </w:r>
      <w:r w:rsidRPr="00AA0437">
        <w:rPr>
          <w:w w:val="105"/>
          <w:szCs w:val="24"/>
        </w:rPr>
        <w:t>blocích,</w:t>
      </w:r>
      <w:r w:rsidRPr="00AA0437">
        <w:rPr>
          <w:rFonts w:ascii="Times New Roman" w:hAnsi="Times New Roman"/>
          <w:spacing w:val="-10"/>
          <w:w w:val="105"/>
          <w:szCs w:val="24"/>
        </w:rPr>
        <w:t xml:space="preserve"> </w:t>
      </w:r>
      <w:r w:rsidRPr="00AA0437">
        <w:rPr>
          <w:w w:val="105"/>
          <w:szCs w:val="24"/>
        </w:rPr>
        <w:t>držácích,</w:t>
      </w:r>
      <w:r w:rsidRPr="00AA0437">
        <w:rPr>
          <w:rFonts w:ascii="Times New Roman" w:hAnsi="Times New Roman"/>
          <w:spacing w:val="-10"/>
          <w:w w:val="105"/>
          <w:szCs w:val="24"/>
        </w:rPr>
        <w:t xml:space="preserve"> </w:t>
      </w:r>
      <w:r w:rsidRPr="00AA0437">
        <w:rPr>
          <w:w w:val="105"/>
          <w:szCs w:val="24"/>
        </w:rPr>
        <w:t>boxech</w:t>
      </w:r>
      <w:r w:rsidRPr="00AA0437">
        <w:rPr>
          <w:rFonts w:ascii="Times New Roman" w:hAnsi="Times New Roman"/>
          <w:spacing w:val="-9"/>
          <w:w w:val="105"/>
          <w:szCs w:val="24"/>
        </w:rPr>
        <w:t xml:space="preserve"> </w:t>
      </w:r>
      <w:r w:rsidRPr="00AA0437">
        <w:rPr>
          <w:w w:val="105"/>
          <w:szCs w:val="24"/>
        </w:rPr>
        <w:t>a</w:t>
      </w:r>
      <w:r w:rsidRPr="00AA0437">
        <w:rPr>
          <w:rFonts w:ascii="Times New Roman" w:hAnsi="Times New Roman"/>
          <w:spacing w:val="-10"/>
          <w:w w:val="105"/>
          <w:szCs w:val="24"/>
        </w:rPr>
        <w:t xml:space="preserve"> </w:t>
      </w:r>
      <w:r w:rsidRPr="00AA0437">
        <w:rPr>
          <w:w w:val="105"/>
          <w:szCs w:val="24"/>
        </w:rPr>
        <w:t>vnitřní</w:t>
      </w:r>
      <w:r w:rsidRPr="00AA0437">
        <w:rPr>
          <w:rFonts w:ascii="Times New Roman" w:hAnsi="Times New Roman"/>
          <w:spacing w:val="-9"/>
          <w:w w:val="105"/>
          <w:szCs w:val="24"/>
        </w:rPr>
        <w:t xml:space="preserve"> </w:t>
      </w:r>
      <w:r w:rsidRPr="00AA0437">
        <w:rPr>
          <w:spacing w:val="-2"/>
          <w:w w:val="105"/>
          <w:szCs w:val="24"/>
        </w:rPr>
        <w:t>zásuvce</w:t>
      </w:r>
    </w:p>
    <w:p w14:paraId="5407ACF9" w14:textId="77777777" w:rsidR="00AA0437" w:rsidRDefault="00AA0437" w:rsidP="00AA0437">
      <w:pPr>
        <w:pStyle w:val="Zkladntext"/>
        <w:spacing w:before="2"/>
        <w:rPr>
          <w:b/>
          <w:sz w:val="10"/>
        </w:rPr>
      </w:pPr>
    </w:p>
    <w:tbl>
      <w:tblPr>
        <w:tblStyle w:val="Svtlmkatabulky"/>
        <w:tblW w:w="0" w:type="auto"/>
        <w:tblLayout w:type="fixed"/>
        <w:tblLook w:val="01E0" w:firstRow="1" w:lastRow="1" w:firstColumn="1" w:lastColumn="1" w:noHBand="0" w:noVBand="0"/>
      </w:tblPr>
      <w:tblGrid>
        <w:gridCol w:w="3804"/>
        <w:gridCol w:w="1365"/>
      </w:tblGrid>
      <w:tr w:rsidR="00AA0437" w:rsidRPr="00AA0437" w14:paraId="208E34B2" w14:textId="77777777" w:rsidTr="00AA0437">
        <w:trPr>
          <w:trHeight w:val="232"/>
        </w:trPr>
        <w:tc>
          <w:tcPr>
            <w:tcW w:w="3804" w:type="dxa"/>
          </w:tcPr>
          <w:p w14:paraId="4583B129" w14:textId="77777777" w:rsidR="00AA0437" w:rsidRPr="00AA0437" w:rsidRDefault="00AA0437" w:rsidP="00AA0437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AA0437">
              <w:rPr>
                <w:rFonts w:cs="Arial"/>
                <w:b/>
                <w:bCs/>
                <w:w w:val="105"/>
                <w:sz w:val="20"/>
                <w:szCs w:val="20"/>
              </w:rPr>
              <w:t>Nářadí</w:t>
            </w:r>
          </w:p>
        </w:tc>
        <w:tc>
          <w:tcPr>
            <w:tcW w:w="1365" w:type="dxa"/>
          </w:tcPr>
          <w:p w14:paraId="68305087" w14:textId="77777777" w:rsidR="00AA0437" w:rsidRPr="00AA0437" w:rsidRDefault="00AA0437" w:rsidP="00AA0437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AA0437">
              <w:rPr>
                <w:rFonts w:cs="Arial"/>
                <w:b/>
                <w:bCs/>
                <w:w w:val="105"/>
                <w:sz w:val="20"/>
                <w:szCs w:val="20"/>
              </w:rPr>
              <w:t>Počet</w:t>
            </w:r>
            <w:r w:rsidRPr="00AA0437">
              <w:rPr>
                <w:rFonts w:cs="Arial"/>
                <w:b/>
                <w:bCs/>
                <w:spacing w:val="-7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b/>
                <w:bCs/>
                <w:spacing w:val="-4"/>
                <w:w w:val="105"/>
                <w:sz w:val="20"/>
                <w:szCs w:val="20"/>
              </w:rPr>
              <w:t>kusů</w:t>
            </w:r>
          </w:p>
        </w:tc>
      </w:tr>
      <w:tr w:rsidR="00AA0437" w:rsidRPr="00AA0437" w14:paraId="3BF09ECC" w14:textId="77777777" w:rsidTr="00AA0437">
        <w:trPr>
          <w:trHeight w:val="232"/>
        </w:trPr>
        <w:tc>
          <w:tcPr>
            <w:tcW w:w="3804" w:type="dxa"/>
          </w:tcPr>
          <w:p w14:paraId="0A88487D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Pilka</w:t>
            </w:r>
            <w:r w:rsidRPr="00AA0437">
              <w:rPr>
                <w:rFonts w:cs="Arial"/>
                <w:spacing w:val="-6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čepovka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300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 xml:space="preserve"> mm</w:t>
            </w:r>
          </w:p>
        </w:tc>
        <w:tc>
          <w:tcPr>
            <w:tcW w:w="1365" w:type="dxa"/>
          </w:tcPr>
          <w:p w14:paraId="2951A340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8</w:t>
            </w:r>
          </w:p>
        </w:tc>
      </w:tr>
      <w:tr w:rsidR="00AA0437" w:rsidRPr="00AA0437" w14:paraId="0B30A2E9" w14:textId="77777777" w:rsidTr="00AA0437">
        <w:trPr>
          <w:trHeight w:val="232"/>
        </w:trPr>
        <w:tc>
          <w:tcPr>
            <w:tcW w:w="3804" w:type="dxa"/>
          </w:tcPr>
          <w:p w14:paraId="1908DC11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Ocelová</w:t>
            </w:r>
            <w:r w:rsidRPr="00AA0437">
              <w:rPr>
                <w:rFonts w:cs="Arial"/>
                <w:spacing w:val="-6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obdélníková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škrabka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(</w:t>
            </w:r>
            <w:proofErr w:type="spellStart"/>
            <w:r w:rsidRPr="00AA0437">
              <w:rPr>
                <w:rFonts w:cs="Arial"/>
                <w:w w:val="105"/>
                <w:sz w:val="20"/>
                <w:szCs w:val="20"/>
              </w:rPr>
              <w:t>cidlina</w:t>
            </w:r>
            <w:proofErr w:type="spellEnd"/>
            <w:r w:rsidRPr="00AA0437">
              <w:rPr>
                <w:rFonts w:cs="Arial"/>
                <w:w w:val="105"/>
                <w:sz w:val="20"/>
                <w:szCs w:val="20"/>
              </w:rPr>
              <w:t>)</w:t>
            </w:r>
          </w:p>
        </w:tc>
        <w:tc>
          <w:tcPr>
            <w:tcW w:w="1365" w:type="dxa"/>
          </w:tcPr>
          <w:p w14:paraId="03EF377F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18CC0F57" w14:textId="77777777" w:rsidTr="00AA0437">
        <w:trPr>
          <w:trHeight w:val="232"/>
        </w:trPr>
        <w:tc>
          <w:tcPr>
            <w:tcW w:w="3804" w:type="dxa"/>
          </w:tcPr>
          <w:p w14:paraId="63E678B8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Brusný</w:t>
            </w:r>
            <w:r w:rsidRPr="00AA0437">
              <w:rPr>
                <w:rFonts w:cs="Arial"/>
                <w:spacing w:val="-8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blok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z</w:t>
            </w: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aglomerovaného</w:t>
            </w:r>
            <w:r w:rsidRPr="00AA0437">
              <w:rPr>
                <w:rFonts w:cs="Arial"/>
                <w:spacing w:val="-8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>korku</w:t>
            </w:r>
          </w:p>
        </w:tc>
        <w:tc>
          <w:tcPr>
            <w:tcW w:w="1365" w:type="dxa"/>
          </w:tcPr>
          <w:p w14:paraId="1BB20DE7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613404F4" w14:textId="77777777" w:rsidTr="00AA0437">
        <w:trPr>
          <w:trHeight w:val="232"/>
        </w:trPr>
        <w:tc>
          <w:tcPr>
            <w:tcW w:w="3804" w:type="dxa"/>
          </w:tcPr>
          <w:p w14:paraId="67754DD3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Úhelník</w:t>
            </w:r>
          </w:p>
        </w:tc>
        <w:tc>
          <w:tcPr>
            <w:tcW w:w="1365" w:type="dxa"/>
          </w:tcPr>
          <w:p w14:paraId="1A3793F6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7E04A64D" w14:textId="77777777" w:rsidTr="00AA0437">
        <w:trPr>
          <w:trHeight w:val="232"/>
        </w:trPr>
        <w:tc>
          <w:tcPr>
            <w:tcW w:w="3804" w:type="dxa"/>
          </w:tcPr>
          <w:p w14:paraId="23AEF483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Odvíjecí</w:t>
            </w:r>
            <w:r w:rsidRPr="00AA0437">
              <w:rPr>
                <w:rFonts w:cs="Arial"/>
                <w:spacing w:val="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systém</w:t>
            </w:r>
            <w:r w:rsidRPr="00AA0437">
              <w:rPr>
                <w:rFonts w:cs="Arial"/>
                <w:spacing w:val="2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pro brusný papír</w:t>
            </w:r>
          </w:p>
        </w:tc>
        <w:tc>
          <w:tcPr>
            <w:tcW w:w="1365" w:type="dxa"/>
          </w:tcPr>
          <w:p w14:paraId="09E70056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1</w:t>
            </w:r>
          </w:p>
        </w:tc>
      </w:tr>
      <w:tr w:rsidR="00AA0437" w:rsidRPr="00AA0437" w14:paraId="69AD175E" w14:textId="77777777" w:rsidTr="00AA0437">
        <w:trPr>
          <w:trHeight w:val="232"/>
        </w:trPr>
        <w:tc>
          <w:tcPr>
            <w:tcW w:w="3804" w:type="dxa"/>
          </w:tcPr>
          <w:p w14:paraId="136CC79E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50m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role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brusného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papíru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zrnitost</w:t>
            </w:r>
            <w:r w:rsidRPr="00AA0437">
              <w:rPr>
                <w:rFonts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60, 80,</w:t>
            </w:r>
            <w:r w:rsidRPr="00AA0437">
              <w:rPr>
                <w:rFonts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120</w:t>
            </w:r>
          </w:p>
        </w:tc>
        <w:tc>
          <w:tcPr>
            <w:tcW w:w="1365" w:type="dxa"/>
          </w:tcPr>
          <w:p w14:paraId="4F32C49A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1</w:t>
            </w:r>
          </w:p>
        </w:tc>
      </w:tr>
      <w:tr w:rsidR="00AA0437" w:rsidRPr="00AA0437" w14:paraId="232F6058" w14:textId="77777777" w:rsidTr="00AA0437">
        <w:trPr>
          <w:trHeight w:val="232"/>
        </w:trPr>
        <w:tc>
          <w:tcPr>
            <w:tcW w:w="3804" w:type="dxa"/>
          </w:tcPr>
          <w:p w14:paraId="30665FAB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Skládací</w:t>
            </w:r>
            <w:r w:rsidRPr="00AA0437">
              <w:rPr>
                <w:rFonts w:cs="Arial"/>
                <w:spacing w:val="2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metr</w:t>
            </w:r>
            <w:r w:rsidRPr="00AA0437">
              <w:rPr>
                <w:rFonts w:cs="Arial"/>
                <w:spacing w:val="2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 xml:space="preserve">2 </w:t>
            </w: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m</w:t>
            </w:r>
          </w:p>
        </w:tc>
        <w:tc>
          <w:tcPr>
            <w:tcW w:w="1365" w:type="dxa"/>
          </w:tcPr>
          <w:p w14:paraId="6270F9E3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8</w:t>
            </w:r>
          </w:p>
        </w:tc>
      </w:tr>
      <w:tr w:rsidR="00AA0437" w:rsidRPr="00AA0437" w14:paraId="0E574F7C" w14:textId="77777777" w:rsidTr="00AA0437">
        <w:trPr>
          <w:trHeight w:val="232"/>
        </w:trPr>
        <w:tc>
          <w:tcPr>
            <w:tcW w:w="3804" w:type="dxa"/>
          </w:tcPr>
          <w:p w14:paraId="6B8FD281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Šídlo s kulatou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špičkou</w:t>
            </w:r>
          </w:p>
        </w:tc>
        <w:tc>
          <w:tcPr>
            <w:tcW w:w="1365" w:type="dxa"/>
          </w:tcPr>
          <w:p w14:paraId="078B8418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2A0E75F1" w14:textId="77777777" w:rsidTr="00AA0437">
        <w:trPr>
          <w:trHeight w:val="232"/>
        </w:trPr>
        <w:tc>
          <w:tcPr>
            <w:tcW w:w="3804" w:type="dxa"/>
          </w:tcPr>
          <w:p w14:paraId="4690F574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Řezbářský</w:t>
            </w:r>
            <w:r w:rsidRPr="00AA0437">
              <w:rPr>
                <w:rFonts w:cs="Arial"/>
                <w:spacing w:val="-12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nůž</w:t>
            </w:r>
          </w:p>
        </w:tc>
        <w:tc>
          <w:tcPr>
            <w:tcW w:w="1365" w:type="dxa"/>
          </w:tcPr>
          <w:p w14:paraId="42253FD4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3D040CA3" w14:textId="77777777" w:rsidTr="00AA0437">
        <w:trPr>
          <w:trHeight w:val="232"/>
        </w:trPr>
        <w:tc>
          <w:tcPr>
            <w:tcW w:w="3804" w:type="dxa"/>
          </w:tcPr>
          <w:p w14:paraId="07CF74CC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Dláto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šíře 8,</w:t>
            </w:r>
            <w:r w:rsidRPr="00AA0437">
              <w:rPr>
                <w:rFonts w:cs="Arial"/>
                <w:spacing w:val="2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 xml:space="preserve">10 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mm</w:t>
            </w:r>
          </w:p>
        </w:tc>
        <w:tc>
          <w:tcPr>
            <w:tcW w:w="1365" w:type="dxa"/>
          </w:tcPr>
          <w:p w14:paraId="3CC06C35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8</w:t>
            </w:r>
          </w:p>
        </w:tc>
      </w:tr>
      <w:tr w:rsidR="00AA0437" w:rsidRPr="00AA0437" w14:paraId="19A34E14" w14:textId="77777777" w:rsidTr="00AA0437">
        <w:trPr>
          <w:trHeight w:val="232"/>
        </w:trPr>
        <w:tc>
          <w:tcPr>
            <w:tcW w:w="3804" w:type="dxa"/>
          </w:tcPr>
          <w:p w14:paraId="5F65ABD2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Dláto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šíře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14,</w:t>
            </w:r>
            <w:r w:rsidRPr="00AA0437">
              <w:rPr>
                <w:rFonts w:cs="Arial"/>
                <w:spacing w:val="2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16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mm</w:t>
            </w:r>
          </w:p>
        </w:tc>
        <w:tc>
          <w:tcPr>
            <w:tcW w:w="1365" w:type="dxa"/>
          </w:tcPr>
          <w:p w14:paraId="5A7D72A0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4A72C505" w14:textId="77777777" w:rsidTr="00AA0437">
        <w:trPr>
          <w:trHeight w:val="232"/>
        </w:trPr>
        <w:tc>
          <w:tcPr>
            <w:tcW w:w="3804" w:type="dxa"/>
          </w:tcPr>
          <w:p w14:paraId="28F70299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Truhlářská</w:t>
            </w:r>
            <w:r w:rsidRPr="00AA0437">
              <w:rPr>
                <w:rFonts w:cs="Arial"/>
                <w:spacing w:val="-1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palička</w:t>
            </w:r>
            <w:r w:rsidRPr="00AA0437">
              <w:rPr>
                <w:rFonts w:cs="Arial"/>
                <w:spacing w:val="-1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hranatá</w:t>
            </w:r>
          </w:p>
        </w:tc>
        <w:tc>
          <w:tcPr>
            <w:tcW w:w="1365" w:type="dxa"/>
          </w:tcPr>
          <w:p w14:paraId="272B7D4D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32DD2693" w14:textId="77777777" w:rsidTr="00AA0437">
        <w:trPr>
          <w:trHeight w:val="232"/>
        </w:trPr>
        <w:tc>
          <w:tcPr>
            <w:tcW w:w="3804" w:type="dxa"/>
          </w:tcPr>
          <w:p w14:paraId="2FFD26AF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Truhlářské</w:t>
            </w:r>
            <w:r w:rsidRPr="00AA0437">
              <w:rPr>
                <w:rFonts w:cs="Arial"/>
                <w:spacing w:val="-12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kladivo</w:t>
            </w:r>
          </w:p>
        </w:tc>
        <w:tc>
          <w:tcPr>
            <w:tcW w:w="1365" w:type="dxa"/>
          </w:tcPr>
          <w:p w14:paraId="1DC1E78F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5F13F87E" w14:textId="77777777" w:rsidTr="00AA0437">
        <w:trPr>
          <w:trHeight w:val="232"/>
        </w:trPr>
        <w:tc>
          <w:tcPr>
            <w:tcW w:w="3804" w:type="dxa"/>
          </w:tcPr>
          <w:p w14:paraId="691DB622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Rašple</w:t>
            </w:r>
            <w:r w:rsidRPr="00AA0437">
              <w:rPr>
                <w:rFonts w:cs="Arial"/>
                <w:spacing w:val="-9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půlkulatá</w:t>
            </w:r>
            <w:r w:rsidRPr="00AA0437">
              <w:rPr>
                <w:rFonts w:cs="Arial"/>
                <w:spacing w:val="-9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250</w:t>
            </w:r>
            <w:r w:rsidRPr="00AA0437">
              <w:rPr>
                <w:rFonts w:cs="Arial"/>
                <w:spacing w:val="-9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mm</w:t>
            </w:r>
          </w:p>
        </w:tc>
        <w:tc>
          <w:tcPr>
            <w:tcW w:w="1365" w:type="dxa"/>
          </w:tcPr>
          <w:p w14:paraId="33E1234C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596CC4CB" w14:textId="77777777" w:rsidTr="00AA0437">
        <w:trPr>
          <w:trHeight w:val="232"/>
        </w:trPr>
        <w:tc>
          <w:tcPr>
            <w:tcW w:w="3804" w:type="dxa"/>
          </w:tcPr>
          <w:p w14:paraId="1C30EA78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Rašple</w:t>
            </w:r>
            <w:r w:rsidRPr="00AA0437">
              <w:rPr>
                <w:rFonts w:cs="Arial"/>
                <w:spacing w:val="-7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kulatá</w:t>
            </w:r>
            <w:r w:rsidRPr="00AA0437">
              <w:rPr>
                <w:rFonts w:cs="Arial"/>
                <w:spacing w:val="-6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250</w:t>
            </w:r>
            <w:r w:rsidRPr="00AA0437">
              <w:rPr>
                <w:rFonts w:cs="Arial"/>
                <w:spacing w:val="-6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mm</w:t>
            </w:r>
          </w:p>
        </w:tc>
        <w:tc>
          <w:tcPr>
            <w:tcW w:w="1365" w:type="dxa"/>
          </w:tcPr>
          <w:p w14:paraId="1B9FB844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8</w:t>
            </w:r>
          </w:p>
        </w:tc>
      </w:tr>
      <w:tr w:rsidR="00AA0437" w:rsidRPr="00AA0437" w14:paraId="4582DFD1" w14:textId="77777777" w:rsidTr="00AA0437">
        <w:trPr>
          <w:trHeight w:val="232"/>
        </w:trPr>
        <w:tc>
          <w:tcPr>
            <w:tcW w:w="3804" w:type="dxa"/>
          </w:tcPr>
          <w:p w14:paraId="3CC69383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Rašple</w:t>
            </w:r>
            <w:r w:rsidRPr="00AA0437">
              <w:rPr>
                <w:rFonts w:cs="Arial"/>
                <w:spacing w:val="-8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plochá</w:t>
            </w:r>
            <w:r w:rsidRPr="00AA0437">
              <w:rPr>
                <w:rFonts w:cs="Arial"/>
                <w:spacing w:val="-8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250</w:t>
            </w:r>
            <w:r w:rsidRPr="00AA0437">
              <w:rPr>
                <w:rFonts w:cs="Arial"/>
                <w:spacing w:val="-8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mm</w:t>
            </w:r>
          </w:p>
        </w:tc>
        <w:tc>
          <w:tcPr>
            <w:tcW w:w="1365" w:type="dxa"/>
          </w:tcPr>
          <w:p w14:paraId="2915D46B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768F1A7F" w14:textId="77777777" w:rsidTr="00AA0437">
        <w:trPr>
          <w:trHeight w:val="232"/>
        </w:trPr>
        <w:tc>
          <w:tcPr>
            <w:tcW w:w="3804" w:type="dxa"/>
          </w:tcPr>
          <w:p w14:paraId="48D131B0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Pilník</w:t>
            </w:r>
            <w:r w:rsidRPr="00AA0437">
              <w:rPr>
                <w:rFonts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půlkulatý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250</w:t>
            </w:r>
            <w:r w:rsidRPr="00AA0437">
              <w:rPr>
                <w:rFonts w:cs="Arial"/>
                <w:spacing w:val="-6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mm</w:t>
            </w:r>
          </w:p>
        </w:tc>
        <w:tc>
          <w:tcPr>
            <w:tcW w:w="1365" w:type="dxa"/>
          </w:tcPr>
          <w:p w14:paraId="1C6C01D5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7A2B41C0" w14:textId="77777777" w:rsidTr="00AA0437">
        <w:trPr>
          <w:trHeight w:val="232"/>
        </w:trPr>
        <w:tc>
          <w:tcPr>
            <w:tcW w:w="3804" w:type="dxa"/>
          </w:tcPr>
          <w:p w14:paraId="6AF87D55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Popruhová</w:t>
            </w:r>
            <w:r w:rsidRPr="00AA0437">
              <w:rPr>
                <w:rFonts w:cs="Arial"/>
                <w:spacing w:val="5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svěrka</w:t>
            </w:r>
          </w:p>
        </w:tc>
        <w:tc>
          <w:tcPr>
            <w:tcW w:w="1365" w:type="dxa"/>
          </w:tcPr>
          <w:p w14:paraId="59ED282E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4</w:t>
            </w:r>
          </w:p>
        </w:tc>
      </w:tr>
      <w:tr w:rsidR="00AA0437" w:rsidRPr="00AA0437" w14:paraId="7746B760" w14:textId="77777777" w:rsidTr="00AA0437">
        <w:trPr>
          <w:trHeight w:val="232"/>
        </w:trPr>
        <w:tc>
          <w:tcPr>
            <w:tcW w:w="3804" w:type="dxa"/>
          </w:tcPr>
          <w:p w14:paraId="6886692B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lastRenderedPageBreak/>
              <w:t>Úhelník 45°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(135°)</w:t>
            </w:r>
          </w:p>
        </w:tc>
        <w:tc>
          <w:tcPr>
            <w:tcW w:w="1365" w:type="dxa"/>
          </w:tcPr>
          <w:p w14:paraId="077D9195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1</w:t>
            </w:r>
          </w:p>
        </w:tc>
      </w:tr>
      <w:tr w:rsidR="00AA0437" w:rsidRPr="00AA0437" w14:paraId="01735214" w14:textId="77777777" w:rsidTr="00AA0437">
        <w:trPr>
          <w:trHeight w:val="232"/>
        </w:trPr>
        <w:tc>
          <w:tcPr>
            <w:tcW w:w="3804" w:type="dxa"/>
          </w:tcPr>
          <w:p w14:paraId="6EF5CB31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Truhlářský</w:t>
            </w:r>
            <w:r w:rsidRPr="00AA0437">
              <w:rPr>
                <w:rFonts w:cs="Arial"/>
                <w:spacing w:val="-1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rejsek</w:t>
            </w:r>
          </w:p>
        </w:tc>
        <w:tc>
          <w:tcPr>
            <w:tcW w:w="1365" w:type="dxa"/>
          </w:tcPr>
          <w:p w14:paraId="6681179A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1</w:t>
            </w:r>
          </w:p>
        </w:tc>
      </w:tr>
      <w:tr w:rsidR="00AA0437" w:rsidRPr="00AA0437" w14:paraId="70EC9421" w14:textId="77777777" w:rsidTr="00AA0437">
        <w:trPr>
          <w:trHeight w:val="232"/>
        </w:trPr>
        <w:tc>
          <w:tcPr>
            <w:tcW w:w="3804" w:type="dxa"/>
          </w:tcPr>
          <w:p w14:paraId="402088A8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Pokosník</w:t>
            </w:r>
            <w:r w:rsidRPr="00AA0437">
              <w:rPr>
                <w:rFonts w:cs="Arial"/>
                <w:spacing w:val="5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hybný</w:t>
            </w:r>
          </w:p>
        </w:tc>
        <w:tc>
          <w:tcPr>
            <w:tcW w:w="1365" w:type="dxa"/>
          </w:tcPr>
          <w:p w14:paraId="3B276222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1</w:t>
            </w:r>
          </w:p>
        </w:tc>
      </w:tr>
      <w:tr w:rsidR="00AA0437" w:rsidRPr="00AA0437" w14:paraId="0E4E760E" w14:textId="77777777" w:rsidTr="00AA0437">
        <w:trPr>
          <w:trHeight w:val="232"/>
        </w:trPr>
        <w:tc>
          <w:tcPr>
            <w:tcW w:w="3804" w:type="dxa"/>
          </w:tcPr>
          <w:p w14:paraId="3EFBB7C4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Honovací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brousek</w:t>
            </w:r>
            <w:r w:rsidRPr="00AA0437">
              <w:rPr>
                <w:rFonts w:cs="Arial"/>
                <w:spacing w:val="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100 x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50 x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 xml:space="preserve">20 </w:t>
            </w:r>
            <w:r w:rsidRPr="00AA0437">
              <w:rPr>
                <w:rFonts w:cs="Arial"/>
                <w:spacing w:val="-7"/>
                <w:w w:val="105"/>
                <w:sz w:val="20"/>
                <w:szCs w:val="20"/>
              </w:rPr>
              <w:t>mm</w:t>
            </w:r>
          </w:p>
        </w:tc>
        <w:tc>
          <w:tcPr>
            <w:tcW w:w="1365" w:type="dxa"/>
          </w:tcPr>
          <w:p w14:paraId="59C5A4C1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1</w:t>
            </w:r>
          </w:p>
        </w:tc>
      </w:tr>
      <w:tr w:rsidR="00AA0437" w:rsidRPr="00AA0437" w14:paraId="3CE11967" w14:textId="77777777" w:rsidTr="00AA0437">
        <w:trPr>
          <w:trHeight w:val="232"/>
        </w:trPr>
        <w:tc>
          <w:tcPr>
            <w:tcW w:w="3804" w:type="dxa"/>
          </w:tcPr>
          <w:p w14:paraId="7313A6D0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Hoblík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délka 240</w:t>
            </w:r>
            <w:r w:rsidRPr="00AA0437">
              <w:rPr>
                <w:rFonts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mm</w:t>
            </w:r>
          </w:p>
        </w:tc>
        <w:tc>
          <w:tcPr>
            <w:tcW w:w="1365" w:type="dxa"/>
          </w:tcPr>
          <w:p w14:paraId="53F36E73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1</w:t>
            </w:r>
          </w:p>
        </w:tc>
      </w:tr>
      <w:tr w:rsidR="00AA0437" w:rsidRPr="00AA0437" w14:paraId="31B98AFF" w14:textId="77777777" w:rsidTr="00AA0437">
        <w:trPr>
          <w:trHeight w:val="232"/>
        </w:trPr>
        <w:tc>
          <w:tcPr>
            <w:tcW w:w="3804" w:type="dxa"/>
          </w:tcPr>
          <w:p w14:paraId="22986647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List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do lupínkové</w:t>
            </w:r>
            <w:r w:rsidRPr="00AA0437">
              <w:rPr>
                <w:rFonts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pilky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(jemný,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střední, hrubý)</w:t>
            </w:r>
          </w:p>
        </w:tc>
        <w:tc>
          <w:tcPr>
            <w:tcW w:w="1365" w:type="dxa"/>
          </w:tcPr>
          <w:p w14:paraId="4B986DCF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8</w:t>
            </w:r>
          </w:p>
        </w:tc>
      </w:tr>
      <w:tr w:rsidR="00AA0437" w:rsidRPr="00AA0437" w14:paraId="5F3DA718" w14:textId="77777777" w:rsidTr="00AA0437">
        <w:trPr>
          <w:trHeight w:val="232"/>
        </w:trPr>
        <w:tc>
          <w:tcPr>
            <w:tcW w:w="3804" w:type="dxa"/>
          </w:tcPr>
          <w:p w14:paraId="36162896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Truhlářská</w:t>
            </w:r>
            <w:r w:rsidRPr="00AA0437">
              <w:rPr>
                <w:rFonts w:cs="Arial"/>
                <w:spacing w:val="-6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svěrka</w:t>
            </w:r>
            <w:r w:rsidRPr="00AA0437">
              <w:rPr>
                <w:rFonts w:cs="Arial"/>
                <w:spacing w:val="-6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200,</w:t>
            </w:r>
            <w:r w:rsidRPr="00AA0437">
              <w:rPr>
                <w:rFonts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300</w:t>
            </w:r>
            <w:r w:rsidRPr="00AA0437">
              <w:rPr>
                <w:rFonts w:cs="Arial"/>
                <w:spacing w:val="-6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mm</w:t>
            </w:r>
          </w:p>
        </w:tc>
        <w:tc>
          <w:tcPr>
            <w:tcW w:w="1365" w:type="dxa"/>
          </w:tcPr>
          <w:p w14:paraId="0B1FD511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8</w:t>
            </w:r>
          </w:p>
        </w:tc>
      </w:tr>
      <w:tr w:rsidR="00AA0437" w:rsidRPr="00AA0437" w14:paraId="312BC84D" w14:textId="77777777" w:rsidTr="00AA0437">
        <w:trPr>
          <w:trHeight w:val="232"/>
        </w:trPr>
        <w:tc>
          <w:tcPr>
            <w:tcW w:w="3804" w:type="dxa"/>
          </w:tcPr>
          <w:p w14:paraId="5B402D37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Rám</w:t>
            </w:r>
            <w:r w:rsidRPr="00AA0437">
              <w:rPr>
                <w:rFonts w:cs="Arial"/>
                <w:spacing w:val="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lupínkové</w:t>
            </w:r>
            <w:r w:rsidRPr="00AA0437">
              <w:rPr>
                <w:rFonts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pilky</w:t>
            </w:r>
          </w:p>
        </w:tc>
        <w:tc>
          <w:tcPr>
            <w:tcW w:w="1365" w:type="dxa"/>
          </w:tcPr>
          <w:p w14:paraId="48138D97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6F1AF5D6" w14:textId="77777777" w:rsidTr="00AA0437">
        <w:trPr>
          <w:trHeight w:val="232"/>
        </w:trPr>
        <w:tc>
          <w:tcPr>
            <w:tcW w:w="3804" w:type="dxa"/>
          </w:tcPr>
          <w:p w14:paraId="77B001C5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Pilka</w:t>
            </w:r>
            <w:r w:rsidRPr="00AA0437">
              <w:rPr>
                <w:rFonts w:cs="Arial"/>
                <w:spacing w:val="-8"/>
                <w:w w:val="105"/>
                <w:sz w:val="20"/>
                <w:szCs w:val="20"/>
              </w:rPr>
              <w:t xml:space="preserve"> </w:t>
            </w:r>
            <w:proofErr w:type="spellStart"/>
            <w:r w:rsidRPr="00AA0437">
              <w:rPr>
                <w:rFonts w:cs="Arial"/>
                <w:w w:val="105"/>
                <w:sz w:val="20"/>
                <w:szCs w:val="20"/>
              </w:rPr>
              <w:t>pokosová</w:t>
            </w:r>
            <w:proofErr w:type="spellEnd"/>
          </w:p>
        </w:tc>
        <w:tc>
          <w:tcPr>
            <w:tcW w:w="1365" w:type="dxa"/>
          </w:tcPr>
          <w:p w14:paraId="3640CD91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65DC9F2D" w14:textId="77777777" w:rsidTr="00AA0437">
        <w:trPr>
          <w:trHeight w:val="232"/>
        </w:trPr>
        <w:tc>
          <w:tcPr>
            <w:tcW w:w="3804" w:type="dxa"/>
          </w:tcPr>
          <w:p w14:paraId="7855FB7D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Úložná</w:t>
            </w:r>
            <w:r w:rsidRPr="00AA0437">
              <w:rPr>
                <w:rFonts w:cs="Arial"/>
                <w:spacing w:val="-1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bedna</w:t>
            </w: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zelená</w:t>
            </w:r>
          </w:p>
        </w:tc>
        <w:tc>
          <w:tcPr>
            <w:tcW w:w="1365" w:type="dxa"/>
          </w:tcPr>
          <w:p w14:paraId="159DE811" w14:textId="77777777" w:rsidR="00AA0437" w:rsidRPr="00AA0437" w:rsidRDefault="00AA0437" w:rsidP="00AA0437">
            <w:pPr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3</w:t>
            </w:r>
          </w:p>
        </w:tc>
      </w:tr>
    </w:tbl>
    <w:p w14:paraId="4E080357" w14:textId="75219BB3" w:rsidR="00AA0437" w:rsidRPr="008A254A" w:rsidRDefault="00AA0437" w:rsidP="00AA0437">
      <w:pPr>
        <w:rPr>
          <w:b/>
          <w:bCs/>
          <w:i/>
          <w:iCs/>
          <w:szCs w:val="24"/>
        </w:rPr>
      </w:pPr>
      <w:r w:rsidRPr="008A254A">
        <w:rPr>
          <w:b/>
          <w:bCs/>
          <w:i/>
          <w:iCs/>
          <w:w w:val="105"/>
          <w:szCs w:val="24"/>
        </w:rPr>
        <w:t>Skříň</w:t>
      </w:r>
      <w:r w:rsidRPr="008A254A">
        <w:rPr>
          <w:rFonts w:ascii="Times New Roman" w:hAnsi="Times New Roman"/>
          <w:b/>
          <w:bCs/>
          <w:i/>
          <w:iCs/>
          <w:spacing w:val="-10"/>
          <w:w w:val="105"/>
          <w:szCs w:val="24"/>
        </w:rPr>
        <w:t xml:space="preserve"> </w:t>
      </w:r>
      <w:r w:rsidRPr="008A254A">
        <w:rPr>
          <w:b/>
          <w:bCs/>
          <w:i/>
          <w:iCs/>
          <w:w w:val="105"/>
          <w:szCs w:val="24"/>
        </w:rPr>
        <w:t>vysoká</w:t>
      </w:r>
      <w:r w:rsidRPr="008A254A">
        <w:rPr>
          <w:rFonts w:ascii="Times New Roman" w:hAnsi="Times New Roman"/>
          <w:b/>
          <w:bCs/>
          <w:i/>
          <w:iCs/>
          <w:spacing w:val="-9"/>
          <w:w w:val="105"/>
          <w:szCs w:val="24"/>
        </w:rPr>
        <w:t xml:space="preserve"> </w:t>
      </w:r>
      <w:r w:rsidRPr="008A254A">
        <w:rPr>
          <w:b/>
          <w:bCs/>
          <w:i/>
          <w:iCs/>
          <w:spacing w:val="-2"/>
          <w:w w:val="105"/>
          <w:szCs w:val="24"/>
        </w:rPr>
        <w:t>uzamykatelná</w:t>
      </w:r>
      <w:r w:rsidR="008A254A">
        <w:rPr>
          <w:b/>
          <w:bCs/>
          <w:i/>
          <w:iCs/>
          <w:spacing w:val="-2"/>
          <w:w w:val="105"/>
          <w:szCs w:val="24"/>
        </w:rPr>
        <w:t xml:space="preserve"> </w:t>
      </w:r>
      <w:r w:rsidRPr="008A254A">
        <w:rPr>
          <w:b/>
          <w:bCs/>
          <w:i/>
          <w:iCs/>
          <w:szCs w:val="24"/>
        </w:rPr>
        <w:t>se</w:t>
      </w:r>
      <w:r w:rsidRPr="008A254A">
        <w:rPr>
          <w:rFonts w:ascii="Times New Roman" w:hAnsi="Times New Roman"/>
          <w:b/>
          <w:bCs/>
          <w:i/>
          <w:iCs/>
          <w:spacing w:val="-8"/>
          <w:szCs w:val="24"/>
        </w:rPr>
        <w:t xml:space="preserve"> </w:t>
      </w:r>
      <w:r w:rsidRPr="008A254A">
        <w:rPr>
          <w:b/>
          <w:bCs/>
          <w:i/>
          <w:iCs/>
          <w:szCs w:val="24"/>
        </w:rPr>
        <w:t>základním</w:t>
      </w:r>
      <w:r w:rsidRPr="008A254A">
        <w:rPr>
          <w:rFonts w:ascii="Times New Roman" w:hAnsi="Times New Roman"/>
          <w:b/>
          <w:bCs/>
          <w:i/>
          <w:iCs/>
          <w:spacing w:val="-8"/>
          <w:szCs w:val="24"/>
        </w:rPr>
        <w:t xml:space="preserve"> </w:t>
      </w:r>
      <w:r w:rsidRPr="008A254A">
        <w:rPr>
          <w:b/>
          <w:bCs/>
          <w:i/>
          <w:iCs/>
          <w:szCs w:val="24"/>
        </w:rPr>
        <w:t>vybavením</w:t>
      </w:r>
      <w:r w:rsidRPr="008A254A">
        <w:rPr>
          <w:rFonts w:ascii="Times New Roman" w:hAnsi="Times New Roman"/>
          <w:b/>
          <w:bCs/>
          <w:i/>
          <w:iCs/>
          <w:spacing w:val="-8"/>
          <w:szCs w:val="24"/>
        </w:rPr>
        <w:t xml:space="preserve"> </w:t>
      </w:r>
      <w:r w:rsidRPr="008A254A">
        <w:rPr>
          <w:b/>
          <w:bCs/>
          <w:i/>
          <w:iCs/>
          <w:szCs w:val="24"/>
        </w:rPr>
        <w:t>pro</w:t>
      </w:r>
      <w:r w:rsidRPr="008A254A">
        <w:rPr>
          <w:rFonts w:ascii="Times New Roman" w:hAnsi="Times New Roman"/>
          <w:b/>
          <w:bCs/>
          <w:i/>
          <w:iCs/>
          <w:spacing w:val="-8"/>
          <w:szCs w:val="24"/>
        </w:rPr>
        <w:t xml:space="preserve"> </w:t>
      </w:r>
      <w:r w:rsidRPr="008A254A">
        <w:rPr>
          <w:b/>
          <w:bCs/>
          <w:i/>
          <w:iCs/>
          <w:szCs w:val="24"/>
        </w:rPr>
        <w:t>práci</w:t>
      </w:r>
      <w:r w:rsidRPr="008A254A">
        <w:rPr>
          <w:rFonts w:ascii="Times New Roman" w:hAnsi="Times New Roman"/>
          <w:b/>
          <w:bCs/>
          <w:i/>
          <w:iCs/>
          <w:spacing w:val="-8"/>
          <w:szCs w:val="24"/>
        </w:rPr>
        <w:t xml:space="preserve"> </w:t>
      </w:r>
      <w:r w:rsidRPr="008A254A">
        <w:rPr>
          <w:b/>
          <w:bCs/>
          <w:i/>
          <w:iCs/>
          <w:szCs w:val="24"/>
        </w:rPr>
        <w:t>s</w:t>
      </w:r>
      <w:r w:rsidRPr="008A254A">
        <w:rPr>
          <w:rFonts w:ascii="Times New Roman" w:hAnsi="Times New Roman"/>
          <w:b/>
          <w:bCs/>
          <w:i/>
          <w:iCs/>
          <w:spacing w:val="-8"/>
          <w:szCs w:val="24"/>
        </w:rPr>
        <w:t> </w:t>
      </w:r>
      <w:r w:rsidRPr="008A254A">
        <w:rPr>
          <w:b/>
          <w:bCs/>
          <w:i/>
          <w:iCs/>
          <w:szCs w:val="24"/>
        </w:rPr>
        <w:t>kovem</w:t>
      </w:r>
    </w:p>
    <w:p w14:paraId="7ED619AD" w14:textId="77777777" w:rsidR="00AA0437" w:rsidRDefault="00AA0437" w:rsidP="005E23D0">
      <w:pPr>
        <w:jc w:val="both"/>
        <w:rPr>
          <w:rFonts w:ascii="Times New Roman" w:hAnsi="Times New Roman"/>
          <w:spacing w:val="40"/>
          <w:szCs w:val="24"/>
        </w:rPr>
      </w:pPr>
      <w:r>
        <w:rPr>
          <w:szCs w:val="24"/>
        </w:rPr>
        <w:t>D</w:t>
      </w:r>
      <w:r w:rsidRPr="00AA0437">
        <w:rPr>
          <w:szCs w:val="24"/>
        </w:rPr>
        <w:t>ekor</w:t>
      </w:r>
      <w:r w:rsidRPr="00AA0437">
        <w:rPr>
          <w:rFonts w:ascii="Times New Roman" w:hAnsi="Times New Roman"/>
          <w:spacing w:val="-6"/>
          <w:szCs w:val="24"/>
        </w:rPr>
        <w:t xml:space="preserve"> </w:t>
      </w:r>
      <w:r w:rsidRPr="00AA0437">
        <w:rPr>
          <w:szCs w:val="24"/>
        </w:rPr>
        <w:t>buk,</w:t>
      </w:r>
      <w:r w:rsidRPr="00AA0437">
        <w:rPr>
          <w:rFonts w:ascii="Times New Roman" w:hAnsi="Times New Roman"/>
          <w:spacing w:val="-6"/>
          <w:szCs w:val="24"/>
        </w:rPr>
        <w:t xml:space="preserve"> </w:t>
      </w:r>
      <w:r w:rsidRPr="00AA0437">
        <w:rPr>
          <w:szCs w:val="24"/>
        </w:rPr>
        <w:t>korpus</w:t>
      </w:r>
      <w:r w:rsidRPr="00AA0437">
        <w:rPr>
          <w:rFonts w:ascii="Times New Roman" w:hAnsi="Times New Roman"/>
          <w:spacing w:val="-6"/>
          <w:szCs w:val="24"/>
        </w:rPr>
        <w:t xml:space="preserve"> </w:t>
      </w:r>
      <w:proofErr w:type="spellStart"/>
      <w:r w:rsidRPr="00AA0437">
        <w:rPr>
          <w:szCs w:val="24"/>
        </w:rPr>
        <w:t>tl</w:t>
      </w:r>
      <w:proofErr w:type="spellEnd"/>
      <w:r w:rsidRPr="00AA0437">
        <w:rPr>
          <w:szCs w:val="24"/>
        </w:rPr>
        <w:t>.</w:t>
      </w:r>
      <w:r w:rsidRPr="00AA0437">
        <w:rPr>
          <w:rFonts w:ascii="Times New Roman" w:hAnsi="Times New Roman"/>
          <w:spacing w:val="-6"/>
          <w:szCs w:val="24"/>
        </w:rPr>
        <w:t xml:space="preserve"> </w:t>
      </w:r>
      <w:r w:rsidRPr="00AA0437">
        <w:rPr>
          <w:szCs w:val="24"/>
        </w:rPr>
        <w:t>19</w:t>
      </w:r>
      <w:r w:rsidRPr="00AA0437">
        <w:rPr>
          <w:rFonts w:ascii="Times New Roman" w:hAnsi="Times New Roman"/>
          <w:spacing w:val="-6"/>
          <w:szCs w:val="24"/>
        </w:rPr>
        <w:t xml:space="preserve"> </w:t>
      </w:r>
      <w:r w:rsidRPr="00AA0437">
        <w:rPr>
          <w:szCs w:val="24"/>
        </w:rPr>
        <w:t>mm,</w:t>
      </w:r>
      <w:r w:rsidRPr="00AA0437">
        <w:rPr>
          <w:rFonts w:ascii="Times New Roman" w:hAnsi="Times New Roman"/>
          <w:spacing w:val="-6"/>
          <w:szCs w:val="24"/>
        </w:rPr>
        <w:t xml:space="preserve"> </w:t>
      </w:r>
      <w:r w:rsidRPr="00AA0437">
        <w:rPr>
          <w:szCs w:val="24"/>
        </w:rPr>
        <w:t>2×</w:t>
      </w:r>
      <w:r w:rsidRPr="00AA0437">
        <w:rPr>
          <w:rFonts w:ascii="Times New Roman" w:hAnsi="Times New Roman"/>
          <w:spacing w:val="-6"/>
          <w:szCs w:val="24"/>
        </w:rPr>
        <w:t xml:space="preserve"> </w:t>
      </w:r>
      <w:r w:rsidRPr="00AA0437">
        <w:rPr>
          <w:szCs w:val="24"/>
        </w:rPr>
        <w:t>plné</w:t>
      </w:r>
      <w:r w:rsidRPr="00AA0437">
        <w:rPr>
          <w:rFonts w:ascii="Times New Roman" w:hAnsi="Times New Roman"/>
          <w:spacing w:val="-6"/>
          <w:szCs w:val="24"/>
        </w:rPr>
        <w:t xml:space="preserve"> </w:t>
      </w:r>
      <w:r w:rsidRPr="00AA0437">
        <w:rPr>
          <w:szCs w:val="24"/>
        </w:rPr>
        <w:t>dveře,</w:t>
      </w:r>
      <w:r w:rsidRPr="00AA0437">
        <w:rPr>
          <w:rFonts w:ascii="Times New Roman" w:hAnsi="Times New Roman"/>
          <w:spacing w:val="40"/>
          <w:szCs w:val="24"/>
        </w:rPr>
        <w:t xml:space="preserve"> </w:t>
      </w:r>
      <w:r w:rsidRPr="00AA0437">
        <w:rPr>
          <w:szCs w:val="24"/>
        </w:rPr>
        <w:t>5×</w:t>
      </w:r>
      <w:r w:rsidRPr="00AA0437">
        <w:rPr>
          <w:rFonts w:ascii="Times New Roman" w:hAnsi="Times New Roman"/>
          <w:szCs w:val="24"/>
        </w:rPr>
        <w:t xml:space="preserve"> </w:t>
      </w:r>
      <w:r w:rsidRPr="00AA0437">
        <w:rPr>
          <w:szCs w:val="24"/>
        </w:rPr>
        <w:t>police</w:t>
      </w:r>
      <w:r w:rsidRPr="00AA0437">
        <w:rPr>
          <w:rFonts w:ascii="Times New Roman" w:hAnsi="Times New Roman"/>
          <w:szCs w:val="24"/>
        </w:rPr>
        <w:t xml:space="preserve"> </w:t>
      </w:r>
      <w:r w:rsidRPr="00AA0437">
        <w:rPr>
          <w:szCs w:val="24"/>
        </w:rPr>
        <w:t>z</w:t>
      </w:r>
      <w:r w:rsidRPr="00AA0437">
        <w:rPr>
          <w:rFonts w:ascii="Times New Roman" w:hAnsi="Times New Roman"/>
          <w:szCs w:val="24"/>
        </w:rPr>
        <w:t xml:space="preserve"> </w:t>
      </w:r>
      <w:r w:rsidRPr="00AA0437">
        <w:rPr>
          <w:szCs w:val="24"/>
        </w:rPr>
        <w:t>MDF</w:t>
      </w:r>
      <w:r w:rsidRPr="00AA0437">
        <w:rPr>
          <w:rFonts w:ascii="Times New Roman" w:hAnsi="Times New Roman"/>
          <w:szCs w:val="24"/>
        </w:rPr>
        <w:t xml:space="preserve"> </w:t>
      </w:r>
      <w:proofErr w:type="spellStart"/>
      <w:r w:rsidRPr="00AA0437">
        <w:rPr>
          <w:szCs w:val="24"/>
        </w:rPr>
        <w:t>tl</w:t>
      </w:r>
      <w:proofErr w:type="spellEnd"/>
      <w:r w:rsidRPr="00AA0437">
        <w:rPr>
          <w:szCs w:val="24"/>
        </w:rPr>
        <w:t>.</w:t>
      </w:r>
      <w:r w:rsidRPr="00AA0437">
        <w:rPr>
          <w:rFonts w:ascii="Times New Roman" w:hAnsi="Times New Roman"/>
          <w:szCs w:val="24"/>
        </w:rPr>
        <w:t xml:space="preserve"> </w:t>
      </w:r>
      <w:r w:rsidRPr="00AA0437">
        <w:rPr>
          <w:szCs w:val="24"/>
        </w:rPr>
        <w:t>22</w:t>
      </w:r>
      <w:r w:rsidRPr="00AA0437">
        <w:rPr>
          <w:rFonts w:ascii="Times New Roman" w:hAnsi="Times New Roman"/>
          <w:szCs w:val="24"/>
        </w:rPr>
        <w:t xml:space="preserve"> </w:t>
      </w:r>
      <w:r w:rsidRPr="00AA0437">
        <w:rPr>
          <w:szCs w:val="24"/>
        </w:rPr>
        <w:t>mm</w:t>
      </w:r>
      <w:r w:rsidRPr="00AA0437">
        <w:rPr>
          <w:rFonts w:ascii="Times New Roman" w:hAnsi="Times New Roman"/>
          <w:spacing w:val="40"/>
          <w:szCs w:val="24"/>
        </w:rPr>
        <w:t xml:space="preserve"> </w:t>
      </w:r>
      <w:r w:rsidRPr="00AA0437">
        <w:rPr>
          <w:szCs w:val="24"/>
        </w:rPr>
        <w:t>s</w:t>
      </w:r>
      <w:r w:rsidRPr="00AA0437">
        <w:rPr>
          <w:rFonts w:ascii="Times New Roman" w:hAnsi="Times New Roman"/>
          <w:szCs w:val="24"/>
        </w:rPr>
        <w:t xml:space="preserve"> </w:t>
      </w:r>
      <w:r w:rsidRPr="00AA0437">
        <w:rPr>
          <w:szCs w:val="24"/>
        </w:rPr>
        <w:t>povrchovou</w:t>
      </w:r>
      <w:r w:rsidRPr="00AA0437">
        <w:rPr>
          <w:rFonts w:ascii="Times New Roman" w:hAnsi="Times New Roman"/>
          <w:spacing w:val="40"/>
          <w:szCs w:val="24"/>
        </w:rPr>
        <w:t xml:space="preserve"> </w:t>
      </w:r>
      <w:r w:rsidRPr="00AA0437">
        <w:rPr>
          <w:szCs w:val="24"/>
        </w:rPr>
        <w:t>úpravou</w:t>
      </w:r>
      <w:r w:rsidRPr="00AA0437">
        <w:rPr>
          <w:rFonts w:ascii="Times New Roman" w:hAnsi="Times New Roman"/>
          <w:spacing w:val="-4"/>
          <w:szCs w:val="24"/>
        </w:rPr>
        <w:t xml:space="preserve"> </w:t>
      </w:r>
      <w:r w:rsidRPr="00AA0437">
        <w:rPr>
          <w:szCs w:val="24"/>
        </w:rPr>
        <w:t>v</w:t>
      </w:r>
      <w:r w:rsidRPr="00AA0437">
        <w:rPr>
          <w:rFonts w:ascii="Times New Roman" w:hAnsi="Times New Roman"/>
          <w:spacing w:val="-4"/>
          <w:szCs w:val="24"/>
        </w:rPr>
        <w:t xml:space="preserve"> </w:t>
      </w:r>
      <w:r w:rsidRPr="00AA0437">
        <w:rPr>
          <w:szCs w:val="24"/>
        </w:rPr>
        <w:t>dekoru</w:t>
      </w:r>
      <w:r w:rsidRPr="00AA0437">
        <w:rPr>
          <w:rFonts w:ascii="Times New Roman" w:hAnsi="Times New Roman"/>
          <w:spacing w:val="-4"/>
          <w:szCs w:val="24"/>
        </w:rPr>
        <w:t xml:space="preserve"> </w:t>
      </w:r>
      <w:r w:rsidRPr="00AA0437">
        <w:rPr>
          <w:szCs w:val="24"/>
        </w:rPr>
        <w:t>buk</w:t>
      </w:r>
      <w:r w:rsidRPr="00AA0437">
        <w:rPr>
          <w:rFonts w:ascii="Times New Roman" w:hAnsi="Times New Roman"/>
          <w:spacing w:val="-4"/>
          <w:szCs w:val="24"/>
        </w:rPr>
        <w:t xml:space="preserve"> </w:t>
      </w:r>
      <w:r w:rsidRPr="00AA0437">
        <w:rPr>
          <w:szCs w:val="24"/>
        </w:rPr>
        <w:t>s</w:t>
      </w:r>
      <w:r w:rsidRPr="00AA0437">
        <w:rPr>
          <w:rFonts w:ascii="Times New Roman" w:hAnsi="Times New Roman"/>
          <w:spacing w:val="-4"/>
          <w:szCs w:val="24"/>
        </w:rPr>
        <w:t xml:space="preserve"> </w:t>
      </w:r>
      <w:r w:rsidRPr="00AA0437">
        <w:rPr>
          <w:szCs w:val="24"/>
        </w:rPr>
        <w:t>přední</w:t>
      </w:r>
      <w:r w:rsidRPr="00AA0437">
        <w:rPr>
          <w:rFonts w:ascii="Times New Roman" w:hAnsi="Times New Roman"/>
          <w:spacing w:val="-4"/>
          <w:szCs w:val="24"/>
        </w:rPr>
        <w:t xml:space="preserve"> </w:t>
      </w:r>
      <w:r w:rsidRPr="00AA0437">
        <w:rPr>
          <w:szCs w:val="24"/>
        </w:rPr>
        <w:t>ABS</w:t>
      </w:r>
      <w:r w:rsidRPr="00AA0437">
        <w:rPr>
          <w:rFonts w:ascii="Times New Roman" w:hAnsi="Times New Roman"/>
          <w:spacing w:val="-4"/>
          <w:szCs w:val="24"/>
        </w:rPr>
        <w:t xml:space="preserve"> </w:t>
      </w:r>
      <w:r w:rsidRPr="00AA0437">
        <w:rPr>
          <w:szCs w:val="24"/>
        </w:rPr>
        <w:t>hranou.</w:t>
      </w:r>
      <w:r w:rsidRPr="00AA0437">
        <w:rPr>
          <w:rFonts w:ascii="Times New Roman" w:hAnsi="Times New Roman"/>
          <w:spacing w:val="40"/>
          <w:szCs w:val="24"/>
        </w:rPr>
        <w:t xml:space="preserve"> </w:t>
      </w:r>
    </w:p>
    <w:p w14:paraId="24321258" w14:textId="779DE138" w:rsidR="00AA0437" w:rsidRPr="00AA0437" w:rsidRDefault="00AA0437" w:rsidP="005E23D0">
      <w:pPr>
        <w:jc w:val="both"/>
        <w:rPr>
          <w:b/>
          <w:bCs/>
          <w:szCs w:val="24"/>
        </w:rPr>
      </w:pPr>
      <w:r w:rsidRPr="00AA0437">
        <w:rPr>
          <w:szCs w:val="24"/>
        </w:rPr>
        <w:t>(Z</w:t>
      </w:r>
      <w:r w:rsidRPr="00AA0437">
        <w:rPr>
          <w:rFonts w:ascii="Times New Roman" w:hAnsi="Times New Roman"/>
          <w:szCs w:val="24"/>
        </w:rPr>
        <w:t xml:space="preserve"> </w:t>
      </w:r>
      <w:r w:rsidRPr="00AA0437">
        <w:rPr>
          <w:szCs w:val="24"/>
        </w:rPr>
        <w:t>vrchní</w:t>
      </w:r>
      <w:r w:rsidRPr="00AA0437">
        <w:rPr>
          <w:rFonts w:ascii="Times New Roman" w:hAnsi="Times New Roman"/>
          <w:szCs w:val="24"/>
        </w:rPr>
        <w:t xml:space="preserve"> </w:t>
      </w:r>
      <w:r w:rsidRPr="00AA0437">
        <w:rPr>
          <w:szCs w:val="24"/>
        </w:rPr>
        <w:t>strany</w:t>
      </w:r>
      <w:r w:rsidRPr="00AA0437">
        <w:rPr>
          <w:rFonts w:ascii="Times New Roman" w:hAnsi="Times New Roman"/>
          <w:szCs w:val="24"/>
        </w:rPr>
        <w:t xml:space="preserve"> </w:t>
      </w:r>
      <w:r w:rsidRPr="00AA0437">
        <w:rPr>
          <w:szCs w:val="24"/>
        </w:rPr>
        <w:t>mají</w:t>
      </w:r>
      <w:r w:rsidRPr="00AA0437">
        <w:rPr>
          <w:rFonts w:ascii="Times New Roman" w:hAnsi="Times New Roman"/>
          <w:szCs w:val="24"/>
        </w:rPr>
        <w:t xml:space="preserve"> </w:t>
      </w:r>
      <w:r w:rsidRPr="00AA0437">
        <w:rPr>
          <w:szCs w:val="24"/>
        </w:rPr>
        <w:t>police</w:t>
      </w:r>
      <w:r w:rsidRPr="00AA0437">
        <w:rPr>
          <w:rFonts w:ascii="Times New Roman" w:hAnsi="Times New Roman"/>
          <w:szCs w:val="24"/>
        </w:rPr>
        <w:t xml:space="preserve"> </w:t>
      </w:r>
      <w:r w:rsidRPr="00AA0437">
        <w:rPr>
          <w:szCs w:val="24"/>
        </w:rPr>
        <w:t>na</w:t>
      </w:r>
      <w:r w:rsidRPr="00AA0437">
        <w:rPr>
          <w:rFonts w:ascii="Times New Roman" w:hAnsi="Times New Roman"/>
          <w:szCs w:val="24"/>
        </w:rPr>
        <w:t xml:space="preserve"> </w:t>
      </w:r>
      <w:r w:rsidRPr="00AA0437">
        <w:rPr>
          <w:szCs w:val="24"/>
        </w:rPr>
        <w:t>celou</w:t>
      </w:r>
      <w:r w:rsidRPr="00AA0437">
        <w:rPr>
          <w:rFonts w:ascii="Times New Roman" w:hAnsi="Times New Roman"/>
          <w:szCs w:val="24"/>
        </w:rPr>
        <w:t xml:space="preserve"> </w:t>
      </w:r>
      <w:r w:rsidRPr="00AA0437">
        <w:rPr>
          <w:szCs w:val="24"/>
        </w:rPr>
        <w:t>šířku</w:t>
      </w:r>
      <w:r w:rsidRPr="00AA0437">
        <w:rPr>
          <w:rFonts w:ascii="Times New Roman" w:hAnsi="Times New Roman"/>
          <w:spacing w:val="40"/>
          <w:szCs w:val="24"/>
        </w:rPr>
        <w:t xml:space="preserve"> </w:t>
      </w:r>
      <w:r w:rsidRPr="00AA0437">
        <w:rPr>
          <w:szCs w:val="24"/>
        </w:rPr>
        <w:t>dvě</w:t>
      </w:r>
      <w:r w:rsidRPr="00AA0437">
        <w:rPr>
          <w:rFonts w:ascii="Times New Roman" w:hAnsi="Times New Roman"/>
          <w:szCs w:val="24"/>
        </w:rPr>
        <w:t xml:space="preserve"> </w:t>
      </w:r>
      <w:r w:rsidRPr="00AA0437">
        <w:rPr>
          <w:szCs w:val="24"/>
        </w:rPr>
        <w:t>řady</w:t>
      </w:r>
      <w:r w:rsidRPr="00AA0437">
        <w:rPr>
          <w:rFonts w:ascii="Times New Roman" w:hAnsi="Times New Roman"/>
          <w:szCs w:val="24"/>
        </w:rPr>
        <w:t xml:space="preserve"> </w:t>
      </w:r>
      <w:r w:rsidRPr="00AA0437">
        <w:rPr>
          <w:szCs w:val="24"/>
        </w:rPr>
        <w:t>předvrtaných</w:t>
      </w:r>
      <w:r w:rsidRPr="00AA0437">
        <w:rPr>
          <w:rFonts w:ascii="Times New Roman" w:hAnsi="Times New Roman"/>
          <w:szCs w:val="24"/>
        </w:rPr>
        <w:t xml:space="preserve"> </w:t>
      </w:r>
      <w:r w:rsidRPr="00AA0437">
        <w:rPr>
          <w:szCs w:val="24"/>
        </w:rPr>
        <w:t>otvorů,</w:t>
      </w:r>
    </w:p>
    <w:p w14:paraId="2FF66D4C" w14:textId="0B4BD15B" w:rsidR="00AA0437" w:rsidRPr="00AA0437" w:rsidRDefault="00AA0437" w:rsidP="005E23D0">
      <w:pPr>
        <w:jc w:val="both"/>
        <w:rPr>
          <w:szCs w:val="24"/>
        </w:rPr>
      </w:pPr>
      <w:r w:rsidRPr="00AA0437">
        <w:rPr>
          <w:szCs w:val="24"/>
        </w:rPr>
        <w:t>celkem</w:t>
      </w:r>
      <w:r w:rsidRPr="00AA0437">
        <w:rPr>
          <w:rFonts w:ascii="Times New Roman" w:hAnsi="Times New Roman"/>
          <w:spacing w:val="-4"/>
          <w:szCs w:val="24"/>
        </w:rPr>
        <w:t xml:space="preserve"> </w:t>
      </w:r>
      <w:r w:rsidRPr="00AA0437">
        <w:rPr>
          <w:szCs w:val="24"/>
        </w:rPr>
        <w:t>59</w:t>
      </w:r>
      <w:r w:rsidRPr="00AA0437">
        <w:rPr>
          <w:rFonts w:ascii="Times New Roman" w:hAnsi="Times New Roman"/>
          <w:spacing w:val="-4"/>
          <w:szCs w:val="24"/>
        </w:rPr>
        <w:t xml:space="preserve"> </w:t>
      </w:r>
      <w:r w:rsidRPr="00AA0437">
        <w:rPr>
          <w:szCs w:val="24"/>
        </w:rPr>
        <w:t>v</w:t>
      </w:r>
      <w:r w:rsidRPr="00AA0437">
        <w:rPr>
          <w:rFonts w:ascii="Times New Roman" w:hAnsi="Times New Roman"/>
          <w:spacing w:val="-4"/>
          <w:szCs w:val="24"/>
        </w:rPr>
        <w:t xml:space="preserve"> </w:t>
      </w:r>
      <w:r w:rsidRPr="00AA0437">
        <w:rPr>
          <w:szCs w:val="24"/>
        </w:rPr>
        <w:t>každé</w:t>
      </w:r>
      <w:r w:rsidRPr="00AA0437">
        <w:rPr>
          <w:rFonts w:ascii="Times New Roman" w:hAnsi="Times New Roman"/>
          <w:spacing w:val="-4"/>
          <w:szCs w:val="24"/>
        </w:rPr>
        <w:t xml:space="preserve"> </w:t>
      </w:r>
      <w:r w:rsidRPr="00AA0437">
        <w:rPr>
          <w:szCs w:val="24"/>
        </w:rPr>
        <w:t>řadě,</w:t>
      </w:r>
      <w:r w:rsidRPr="00AA0437">
        <w:rPr>
          <w:rFonts w:ascii="Times New Roman" w:hAnsi="Times New Roman"/>
          <w:spacing w:val="-4"/>
          <w:szCs w:val="24"/>
        </w:rPr>
        <w:t xml:space="preserve"> </w:t>
      </w:r>
      <w:r w:rsidRPr="00AA0437">
        <w:rPr>
          <w:szCs w:val="24"/>
        </w:rPr>
        <w:t>pro</w:t>
      </w:r>
      <w:r w:rsidRPr="00AA0437">
        <w:rPr>
          <w:rFonts w:ascii="Times New Roman" w:hAnsi="Times New Roman"/>
          <w:spacing w:val="-4"/>
          <w:szCs w:val="24"/>
        </w:rPr>
        <w:t xml:space="preserve"> </w:t>
      </w:r>
      <w:r w:rsidRPr="00AA0437">
        <w:rPr>
          <w:szCs w:val="24"/>
        </w:rPr>
        <w:t>vkládání</w:t>
      </w:r>
      <w:r w:rsidRPr="00AA0437">
        <w:rPr>
          <w:rFonts w:ascii="Times New Roman" w:hAnsi="Times New Roman"/>
          <w:spacing w:val="40"/>
          <w:szCs w:val="24"/>
        </w:rPr>
        <w:t xml:space="preserve"> </w:t>
      </w:r>
      <w:r w:rsidRPr="00AA0437">
        <w:rPr>
          <w:szCs w:val="24"/>
        </w:rPr>
        <w:t>dřevěných</w:t>
      </w:r>
      <w:r w:rsidRPr="00AA0437">
        <w:rPr>
          <w:rFonts w:ascii="Times New Roman" w:hAnsi="Times New Roman"/>
          <w:spacing w:val="-10"/>
          <w:szCs w:val="24"/>
        </w:rPr>
        <w:t xml:space="preserve"> </w:t>
      </w:r>
      <w:r w:rsidRPr="00AA0437">
        <w:rPr>
          <w:szCs w:val="24"/>
        </w:rPr>
        <w:t>distančních</w:t>
      </w:r>
      <w:r w:rsidRPr="00AA0437">
        <w:rPr>
          <w:rFonts w:ascii="Times New Roman" w:hAnsi="Times New Roman"/>
          <w:spacing w:val="-10"/>
          <w:szCs w:val="24"/>
        </w:rPr>
        <w:t xml:space="preserve"> </w:t>
      </w:r>
      <w:r w:rsidRPr="00AA0437">
        <w:rPr>
          <w:szCs w:val="24"/>
        </w:rPr>
        <w:t>lišt</w:t>
      </w:r>
      <w:r w:rsidRPr="00AA0437">
        <w:rPr>
          <w:rFonts w:ascii="Times New Roman" w:hAnsi="Times New Roman"/>
          <w:spacing w:val="-10"/>
          <w:szCs w:val="24"/>
        </w:rPr>
        <w:t xml:space="preserve"> </w:t>
      </w:r>
      <w:proofErr w:type="spellStart"/>
      <w:r w:rsidRPr="00AA0437">
        <w:rPr>
          <w:szCs w:val="24"/>
        </w:rPr>
        <w:t>vymezujích</w:t>
      </w:r>
      <w:proofErr w:type="spellEnd"/>
      <w:r w:rsidRPr="00AA0437">
        <w:rPr>
          <w:rFonts w:ascii="Times New Roman" w:hAnsi="Times New Roman"/>
          <w:spacing w:val="40"/>
          <w:szCs w:val="24"/>
        </w:rPr>
        <w:t xml:space="preserve"> </w:t>
      </w:r>
      <w:r w:rsidRPr="00AA0437">
        <w:rPr>
          <w:szCs w:val="24"/>
        </w:rPr>
        <w:t>jednotlivé</w:t>
      </w:r>
      <w:r w:rsidRPr="00AA0437">
        <w:rPr>
          <w:rFonts w:ascii="Times New Roman" w:hAnsi="Times New Roman"/>
          <w:szCs w:val="24"/>
        </w:rPr>
        <w:t xml:space="preserve"> </w:t>
      </w:r>
      <w:r w:rsidRPr="00AA0437">
        <w:rPr>
          <w:szCs w:val="24"/>
        </w:rPr>
        <w:t>bloky</w:t>
      </w:r>
      <w:r w:rsidRPr="00AA0437">
        <w:rPr>
          <w:rFonts w:ascii="Times New Roman" w:hAnsi="Times New Roman"/>
          <w:szCs w:val="24"/>
        </w:rPr>
        <w:t xml:space="preserve"> </w:t>
      </w:r>
      <w:r w:rsidRPr="00AA0437">
        <w:rPr>
          <w:szCs w:val="24"/>
        </w:rPr>
        <w:t>se</w:t>
      </w:r>
      <w:r w:rsidRPr="00AA0437">
        <w:rPr>
          <w:rFonts w:ascii="Times New Roman" w:hAnsi="Times New Roman"/>
          <w:szCs w:val="24"/>
        </w:rPr>
        <w:t xml:space="preserve"> </w:t>
      </w:r>
      <w:r w:rsidRPr="00AA0437">
        <w:rPr>
          <w:szCs w:val="24"/>
        </w:rPr>
        <w:t>sadami</w:t>
      </w:r>
      <w:r w:rsidRPr="00AA0437">
        <w:rPr>
          <w:rFonts w:ascii="Times New Roman" w:hAnsi="Times New Roman"/>
          <w:szCs w:val="24"/>
        </w:rPr>
        <w:t xml:space="preserve"> </w:t>
      </w:r>
      <w:r w:rsidRPr="00AA0437">
        <w:rPr>
          <w:szCs w:val="24"/>
        </w:rPr>
        <w:t>nářadí.)</w:t>
      </w:r>
    </w:p>
    <w:p w14:paraId="1BCBC059" w14:textId="77777777" w:rsidR="00AA0437" w:rsidRPr="00AA0437" w:rsidRDefault="00AA0437" w:rsidP="005E23D0">
      <w:pPr>
        <w:jc w:val="both"/>
        <w:rPr>
          <w:szCs w:val="24"/>
        </w:rPr>
      </w:pPr>
      <w:r w:rsidRPr="00AA0437">
        <w:rPr>
          <w:szCs w:val="24"/>
        </w:rPr>
        <w:t>1×</w:t>
      </w:r>
      <w:r w:rsidRPr="00AA0437">
        <w:rPr>
          <w:rFonts w:ascii="Times New Roman" w:hAnsi="Times New Roman"/>
          <w:spacing w:val="-4"/>
          <w:szCs w:val="24"/>
        </w:rPr>
        <w:t xml:space="preserve"> </w:t>
      </w:r>
      <w:r w:rsidRPr="00AA0437">
        <w:rPr>
          <w:szCs w:val="24"/>
        </w:rPr>
        <w:t>zásuvka</w:t>
      </w:r>
      <w:r w:rsidRPr="00AA0437">
        <w:rPr>
          <w:rFonts w:ascii="Times New Roman" w:hAnsi="Times New Roman"/>
          <w:spacing w:val="-4"/>
          <w:szCs w:val="24"/>
        </w:rPr>
        <w:t xml:space="preserve"> </w:t>
      </w:r>
      <w:r w:rsidRPr="00AA0437">
        <w:rPr>
          <w:szCs w:val="24"/>
        </w:rPr>
        <w:t>vnitřně</w:t>
      </w:r>
      <w:r w:rsidRPr="00AA0437">
        <w:rPr>
          <w:rFonts w:ascii="Times New Roman" w:hAnsi="Times New Roman"/>
          <w:spacing w:val="-4"/>
          <w:szCs w:val="24"/>
        </w:rPr>
        <w:t xml:space="preserve"> </w:t>
      </w:r>
      <w:r w:rsidRPr="00AA0437">
        <w:rPr>
          <w:szCs w:val="24"/>
        </w:rPr>
        <w:t>rozdělena</w:t>
      </w:r>
      <w:r w:rsidRPr="00AA0437">
        <w:rPr>
          <w:rFonts w:ascii="Times New Roman" w:hAnsi="Times New Roman"/>
          <w:spacing w:val="-4"/>
          <w:szCs w:val="24"/>
        </w:rPr>
        <w:t xml:space="preserve"> </w:t>
      </w:r>
      <w:r w:rsidRPr="00AA0437">
        <w:rPr>
          <w:szCs w:val="24"/>
        </w:rPr>
        <w:t>na</w:t>
      </w:r>
      <w:r w:rsidRPr="00AA0437">
        <w:rPr>
          <w:rFonts w:ascii="Times New Roman" w:hAnsi="Times New Roman"/>
          <w:spacing w:val="-4"/>
          <w:szCs w:val="24"/>
        </w:rPr>
        <w:t xml:space="preserve"> </w:t>
      </w:r>
      <w:r w:rsidRPr="00AA0437">
        <w:rPr>
          <w:spacing w:val="-2"/>
          <w:szCs w:val="24"/>
        </w:rPr>
        <w:t>třetiny.</w:t>
      </w:r>
    </w:p>
    <w:p w14:paraId="3A03B094" w14:textId="729ED199" w:rsidR="00AA0437" w:rsidRDefault="00AA0437" w:rsidP="005E23D0">
      <w:pPr>
        <w:jc w:val="both"/>
        <w:rPr>
          <w:spacing w:val="-4"/>
          <w:szCs w:val="24"/>
        </w:rPr>
      </w:pPr>
      <w:r w:rsidRPr="00AA0437">
        <w:rPr>
          <w:szCs w:val="24"/>
        </w:rPr>
        <w:t>Vybavení</w:t>
      </w:r>
      <w:r w:rsidRPr="00AA0437">
        <w:rPr>
          <w:rFonts w:ascii="Times New Roman" w:hAnsi="Times New Roman"/>
          <w:spacing w:val="-8"/>
          <w:szCs w:val="24"/>
        </w:rPr>
        <w:t xml:space="preserve"> </w:t>
      </w:r>
      <w:r w:rsidRPr="00AA0437">
        <w:rPr>
          <w:szCs w:val="24"/>
        </w:rPr>
        <w:t>určeno</w:t>
      </w:r>
      <w:r w:rsidRPr="00AA0437">
        <w:rPr>
          <w:rFonts w:ascii="Times New Roman" w:hAnsi="Times New Roman"/>
          <w:spacing w:val="-7"/>
          <w:szCs w:val="24"/>
        </w:rPr>
        <w:t xml:space="preserve"> </w:t>
      </w:r>
      <w:r w:rsidRPr="00AA0437">
        <w:rPr>
          <w:szCs w:val="24"/>
        </w:rPr>
        <w:t>pro</w:t>
      </w:r>
      <w:r w:rsidRPr="00AA0437">
        <w:rPr>
          <w:rFonts w:ascii="Times New Roman" w:hAnsi="Times New Roman"/>
          <w:spacing w:val="-8"/>
          <w:szCs w:val="24"/>
        </w:rPr>
        <w:t xml:space="preserve"> </w:t>
      </w:r>
      <w:r w:rsidRPr="00AA0437">
        <w:rPr>
          <w:szCs w:val="24"/>
        </w:rPr>
        <w:t>16</w:t>
      </w:r>
      <w:r w:rsidRPr="00AA0437">
        <w:rPr>
          <w:rFonts w:ascii="Times New Roman" w:hAnsi="Times New Roman"/>
          <w:spacing w:val="-7"/>
          <w:szCs w:val="24"/>
        </w:rPr>
        <w:t xml:space="preserve"> </w:t>
      </w:r>
      <w:r w:rsidRPr="00AA0437">
        <w:rPr>
          <w:spacing w:val="-4"/>
          <w:szCs w:val="24"/>
        </w:rPr>
        <w:t>žáků</w:t>
      </w:r>
    </w:p>
    <w:p w14:paraId="2326E2AE" w14:textId="77777777" w:rsidR="00AA0437" w:rsidRPr="00AA0437" w:rsidRDefault="00AA0437" w:rsidP="00AA0437">
      <w:pPr>
        <w:rPr>
          <w:spacing w:val="-4"/>
          <w:szCs w:val="24"/>
        </w:rPr>
      </w:pPr>
    </w:p>
    <w:p w14:paraId="76E5DDBF" w14:textId="77777777" w:rsidR="00AA0437" w:rsidRPr="00A17974" w:rsidRDefault="00AA0437" w:rsidP="00AA0437">
      <w:pPr>
        <w:rPr>
          <w:b/>
          <w:i/>
          <w:iCs/>
          <w:szCs w:val="24"/>
        </w:rPr>
      </w:pPr>
      <w:r w:rsidRPr="00A17974">
        <w:rPr>
          <w:b/>
          <w:i/>
          <w:iCs/>
          <w:szCs w:val="24"/>
        </w:rPr>
        <w:t>Vybavení</w:t>
      </w:r>
      <w:r w:rsidRPr="00A17974">
        <w:rPr>
          <w:rFonts w:ascii="Times New Roman" w:hAnsi="Times New Roman"/>
          <w:i/>
          <w:iCs/>
          <w:spacing w:val="-4"/>
          <w:szCs w:val="24"/>
        </w:rPr>
        <w:t xml:space="preserve"> </w:t>
      </w:r>
      <w:r w:rsidRPr="00A17974">
        <w:rPr>
          <w:b/>
          <w:i/>
          <w:iCs/>
          <w:spacing w:val="-2"/>
          <w:szCs w:val="24"/>
        </w:rPr>
        <w:t>skříně:</w:t>
      </w:r>
    </w:p>
    <w:p w14:paraId="6B78E178" w14:textId="77777777" w:rsidR="00AA0437" w:rsidRPr="00AA0437" w:rsidRDefault="00AA0437" w:rsidP="00AA0437">
      <w:pPr>
        <w:spacing w:before="28"/>
        <w:rPr>
          <w:bCs/>
          <w:szCs w:val="24"/>
        </w:rPr>
      </w:pPr>
      <w:r w:rsidRPr="00AA0437">
        <w:rPr>
          <w:bCs/>
          <w:w w:val="105"/>
          <w:szCs w:val="24"/>
        </w:rPr>
        <w:t>Sady</w:t>
      </w:r>
      <w:r w:rsidRPr="00AA0437">
        <w:rPr>
          <w:rFonts w:ascii="Times New Roman" w:hAnsi="Times New Roman"/>
          <w:bCs/>
          <w:spacing w:val="-10"/>
          <w:w w:val="105"/>
          <w:szCs w:val="24"/>
        </w:rPr>
        <w:t xml:space="preserve"> </w:t>
      </w:r>
      <w:r w:rsidRPr="00AA0437">
        <w:rPr>
          <w:bCs/>
          <w:w w:val="105"/>
          <w:szCs w:val="24"/>
        </w:rPr>
        <w:t>nářadí</w:t>
      </w:r>
      <w:r w:rsidRPr="00AA0437">
        <w:rPr>
          <w:rFonts w:ascii="Times New Roman" w:hAnsi="Times New Roman"/>
          <w:bCs/>
          <w:spacing w:val="-10"/>
          <w:w w:val="105"/>
          <w:szCs w:val="24"/>
        </w:rPr>
        <w:t xml:space="preserve"> </w:t>
      </w:r>
      <w:r w:rsidRPr="00AA0437">
        <w:rPr>
          <w:bCs/>
          <w:w w:val="105"/>
          <w:szCs w:val="24"/>
        </w:rPr>
        <w:t>uloženy</w:t>
      </w:r>
      <w:r w:rsidRPr="00AA0437">
        <w:rPr>
          <w:rFonts w:ascii="Times New Roman" w:hAnsi="Times New Roman"/>
          <w:bCs/>
          <w:spacing w:val="-9"/>
          <w:w w:val="105"/>
          <w:szCs w:val="24"/>
        </w:rPr>
        <w:t xml:space="preserve"> </w:t>
      </w:r>
      <w:r w:rsidRPr="00AA0437">
        <w:rPr>
          <w:bCs/>
          <w:w w:val="105"/>
          <w:szCs w:val="24"/>
        </w:rPr>
        <w:t>v</w:t>
      </w:r>
      <w:r w:rsidRPr="00AA0437">
        <w:rPr>
          <w:rFonts w:ascii="Times New Roman" w:hAnsi="Times New Roman"/>
          <w:bCs/>
          <w:spacing w:val="-10"/>
          <w:w w:val="105"/>
          <w:szCs w:val="24"/>
        </w:rPr>
        <w:t xml:space="preserve"> </w:t>
      </w:r>
      <w:r w:rsidRPr="00AA0437">
        <w:rPr>
          <w:bCs/>
          <w:w w:val="105"/>
          <w:szCs w:val="24"/>
        </w:rPr>
        <w:t>označených</w:t>
      </w:r>
      <w:r w:rsidRPr="00AA0437">
        <w:rPr>
          <w:rFonts w:ascii="Times New Roman" w:hAnsi="Times New Roman"/>
          <w:bCs/>
          <w:spacing w:val="-9"/>
          <w:w w:val="105"/>
          <w:szCs w:val="24"/>
        </w:rPr>
        <w:t xml:space="preserve"> </w:t>
      </w:r>
      <w:r w:rsidRPr="00AA0437">
        <w:rPr>
          <w:bCs/>
          <w:w w:val="105"/>
          <w:szCs w:val="24"/>
        </w:rPr>
        <w:t>blocích,</w:t>
      </w:r>
      <w:r w:rsidRPr="00AA0437">
        <w:rPr>
          <w:rFonts w:ascii="Times New Roman" w:hAnsi="Times New Roman"/>
          <w:bCs/>
          <w:spacing w:val="-10"/>
          <w:w w:val="105"/>
          <w:szCs w:val="24"/>
        </w:rPr>
        <w:t xml:space="preserve"> </w:t>
      </w:r>
      <w:r w:rsidRPr="00AA0437">
        <w:rPr>
          <w:bCs/>
          <w:w w:val="105"/>
          <w:szCs w:val="24"/>
        </w:rPr>
        <w:t>držácích,</w:t>
      </w:r>
      <w:r w:rsidRPr="00AA0437">
        <w:rPr>
          <w:rFonts w:ascii="Times New Roman" w:hAnsi="Times New Roman"/>
          <w:bCs/>
          <w:spacing w:val="-10"/>
          <w:w w:val="105"/>
          <w:szCs w:val="24"/>
        </w:rPr>
        <w:t xml:space="preserve"> </w:t>
      </w:r>
      <w:r w:rsidRPr="00AA0437">
        <w:rPr>
          <w:bCs/>
          <w:w w:val="105"/>
          <w:szCs w:val="24"/>
        </w:rPr>
        <w:t>boxech</w:t>
      </w:r>
      <w:r w:rsidRPr="00AA0437">
        <w:rPr>
          <w:rFonts w:ascii="Times New Roman" w:hAnsi="Times New Roman"/>
          <w:bCs/>
          <w:spacing w:val="-9"/>
          <w:w w:val="105"/>
          <w:szCs w:val="24"/>
        </w:rPr>
        <w:t xml:space="preserve"> </w:t>
      </w:r>
      <w:r w:rsidRPr="00AA0437">
        <w:rPr>
          <w:bCs/>
          <w:w w:val="105"/>
          <w:szCs w:val="24"/>
        </w:rPr>
        <w:t>a</w:t>
      </w:r>
      <w:r w:rsidRPr="00AA0437">
        <w:rPr>
          <w:rFonts w:ascii="Times New Roman" w:hAnsi="Times New Roman"/>
          <w:bCs/>
          <w:spacing w:val="-10"/>
          <w:w w:val="105"/>
          <w:szCs w:val="24"/>
        </w:rPr>
        <w:t xml:space="preserve"> </w:t>
      </w:r>
      <w:r w:rsidRPr="00AA0437">
        <w:rPr>
          <w:bCs/>
          <w:w w:val="105"/>
          <w:szCs w:val="24"/>
        </w:rPr>
        <w:t>vnitřní</w:t>
      </w:r>
      <w:r w:rsidRPr="00AA0437">
        <w:rPr>
          <w:rFonts w:ascii="Times New Roman" w:hAnsi="Times New Roman"/>
          <w:bCs/>
          <w:spacing w:val="-9"/>
          <w:w w:val="105"/>
          <w:szCs w:val="24"/>
        </w:rPr>
        <w:t xml:space="preserve"> </w:t>
      </w:r>
      <w:r w:rsidRPr="00AA0437">
        <w:rPr>
          <w:bCs/>
          <w:spacing w:val="-2"/>
          <w:w w:val="105"/>
          <w:szCs w:val="24"/>
        </w:rPr>
        <w:t>zásuvce</w:t>
      </w:r>
    </w:p>
    <w:p w14:paraId="176EA6D1" w14:textId="77777777" w:rsidR="00AA0437" w:rsidRPr="00AA0437" w:rsidRDefault="00AA0437" w:rsidP="00AA0437">
      <w:pPr>
        <w:pStyle w:val="Zkladntext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Svtlmkatabulky"/>
        <w:tblW w:w="0" w:type="auto"/>
        <w:tblLayout w:type="fixed"/>
        <w:tblLook w:val="01E0" w:firstRow="1" w:lastRow="1" w:firstColumn="1" w:lastColumn="1" w:noHBand="0" w:noVBand="0"/>
      </w:tblPr>
      <w:tblGrid>
        <w:gridCol w:w="3955"/>
        <w:gridCol w:w="1710"/>
      </w:tblGrid>
      <w:tr w:rsidR="00AA0437" w:rsidRPr="00AA0437" w14:paraId="029570D1" w14:textId="77777777" w:rsidTr="00AA0437">
        <w:trPr>
          <w:trHeight w:val="235"/>
        </w:trPr>
        <w:tc>
          <w:tcPr>
            <w:tcW w:w="3955" w:type="dxa"/>
          </w:tcPr>
          <w:p w14:paraId="0B025AE6" w14:textId="77777777" w:rsidR="00AA0437" w:rsidRPr="00AA0437" w:rsidRDefault="00AA0437" w:rsidP="00AA0437">
            <w:pPr>
              <w:pStyle w:val="TableParagraph"/>
              <w:spacing w:before="14"/>
              <w:ind w:right="550"/>
              <w:jc w:val="center"/>
              <w:rPr>
                <w:rFonts w:cs="Arial"/>
                <w:b/>
                <w:sz w:val="20"/>
                <w:szCs w:val="20"/>
              </w:rPr>
            </w:pPr>
            <w:r w:rsidRPr="00AA0437">
              <w:rPr>
                <w:rFonts w:cs="Arial"/>
                <w:b/>
                <w:spacing w:val="-2"/>
                <w:w w:val="105"/>
                <w:sz w:val="20"/>
                <w:szCs w:val="20"/>
              </w:rPr>
              <w:t>Nářadí</w:t>
            </w:r>
          </w:p>
        </w:tc>
        <w:tc>
          <w:tcPr>
            <w:tcW w:w="1710" w:type="dxa"/>
          </w:tcPr>
          <w:p w14:paraId="7465DB28" w14:textId="77777777" w:rsidR="00AA0437" w:rsidRPr="00AA0437" w:rsidRDefault="00AA0437" w:rsidP="00AA0437">
            <w:pPr>
              <w:pStyle w:val="TableParagraph"/>
              <w:spacing w:before="14"/>
              <w:ind w:left="280"/>
              <w:jc w:val="center"/>
              <w:rPr>
                <w:rFonts w:cs="Arial"/>
                <w:b/>
                <w:sz w:val="20"/>
                <w:szCs w:val="20"/>
              </w:rPr>
            </w:pPr>
            <w:r w:rsidRPr="00AA0437">
              <w:rPr>
                <w:rFonts w:cs="Arial"/>
                <w:b/>
                <w:w w:val="105"/>
                <w:sz w:val="20"/>
                <w:szCs w:val="20"/>
              </w:rPr>
              <w:t>Počet</w:t>
            </w:r>
            <w:r w:rsidRPr="00AA0437">
              <w:rPr>
                <w:rFonts w:cs="Arial"/>
                <w:b/>
                <w:spacing w:val="-8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b/>
                <w:spacing w:val="-4"/>
                <w:w w:val="105"/>
                <w:sz w:val="20"/>
                <w:szCs w:val="20"/>
              </w:rPr>
              <w:t>kusů</w:t>
            </w:r>
          </w:p>
        </w:tc>
      </w:tr>
      <w:tr w:rsidR="00AA0437" w:rsidRPr="00AA0437" w14:paraId="50FD72E6" w14:textId="77777777" w:rsidTr="00AA0437">
        <w:trPr>
          <w:trHeight w:val="220"/>
        </w:trPr>
        <w:tc>
          <w:tcPr>
            <w:tcW w:w="3955" w:type="dxa"/>
          </w:tcPr>
          <w:p w14:paraId="3A15A8F7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Pilka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na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2"/>
                <w:w w:val="105"/>
                <w:sz w:val="20"/>
                <w:szCs w:val="20"/>
              </w:rPr>
              <w:t>železo</w:t>
            </w:r>
          </w:p>
        </w:tc>
        <w:tc>
          <w:tcPr>
            <w:tcW w:w="1710" w:type="dxa"/>
          </w:tcPr>
          <w:p w14:paraId="6BFFD78F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280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09E35525" w14:textId="77777777" w:rsidTr="00AA0437">
        <w:trPr>
          <w:trHeight w:val="215"/>
        </w:trPr>
        <w:tc>
          <w:tcPr>
            <w:tcW w:w="3955" w:type="dxa"/>
          </w:tcPr>
          <w:p w14:paraId="262DB540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Pilník</w:t>
            </w:r>
            <w:r w:rsidRPr="00AA0437">
              <w:rPr>
                <w:rFonts w:cs="Arial"/>
                <w:spacing w:val="-2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čtyřhranný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8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 xml:space="preserve"> mm</w:t>
            </w:r>
          </w:p>
        </w:tc>
        <w:tc>
          <w:tcPr>
            <w:tcW w:w="1710" w:type="dxa"/>
          </w:tcPr>
          <w:p w14:paraId="428F2DF8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280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1E352F42" w14:textId="77777777" w:rsidTr="00AA0437">
        <w:trPr>
          <w:trHeight w:val="220"/>
        </w:trPr>
        <w:tc>
          <w:tcPr>
            <w:tcW w:w="3955" w:type="dxa"/>
          </w:tcPr>
          <w:p w14:paraId="71461BF1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Pilník</w:t>
            </w:r>
            <w:r w:rsidRPr="00AA0437">
              <w:rPr>
                <w:rFonts w:cs="Arial"/>
                <w:spacing w:val="2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2"/>
                <w:w w:val="105"/>
                <w:sz w:val="20"/>
                <w:szCs w:val="20"/>
              </w:rPr>
              <w:t>kruhový</w:t>
            </w:r>
          </w:p>
        </w:tc>
        <w:tc>
          <w:tcPr>
            <w:tcW w:w="1710" w:type="dxa"/>
          </w:tcPr>
          <w:p w14:paraId="29AAF2E6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280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1D928BCD" w14:textId="77777777" w:rsidTr="00AA0437">
        <w:trPr>
          <w:trHeight w:val="215"/>
        </w:trPr>
        <w:tc>
          <w:tcPr>
            <w:tcW w:w="3955" w:type="dxa"/>
          </w:tcPr>
          <w:p w14:paraId="7962B850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Pilník</w:t>
            </w:r>
            <w:r w:rsidRPr="00AA0437">
              <w:rPr>
                <w:rFonts w:cs="Arial"/>
                <w:spacing w:val="2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tříhranný</w:t>
            </w:r>
            <w:r w:rsidRPr="00AA0437">
              <w:rPr>
                <w:rFonts w:cs="Arial"/>
                <w:spacing w:val="2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 xml:space="preserve">15 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mm</w:t>
            </w:r>
          </w:p>
        </w:tc>
        <w:tc>
          <w:tcPr>
            <w:tcW w:w="1710" w:type="dxa"/>
          </w:tcPr>
          <w:p w14:paraId="5B45BDE3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280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56EB9C4A" w14:textId="77777777" w:rsidTr="00AA0437">
        <w:trPr>
          <w:trHeight w:val="220"/>
        </w:trPr>
        <w:tc>
          <w:tcPr>
            <w:tcW w:w="3955" w:type="dxa"/>
          </w:tcPr>
          <w:p w14:paraId="1A0A0540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Pilník plochý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20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x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5</w:t>
            </w:r>
            <w:r w:rsidRPr="00AA0437">
              <w:rPr>
                <w:rFonts w:cs="Arial"/>
                <w:spacing w:val="-2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mm</w:t>
            </w:r>
          </w:p>
        </w:tc>
        <w:tc>
          <w:tcPr>
            <w:tcW w:w="1710" w:type="dxa"/>
          </w:tcPr>
          <w:p w14:paraId="0D78308F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280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6974A821" w14:textId="77777777" w:rsidTr="00AA0437">
        <w:trPr>
          <w:trHeight w:val="215"/>
        </w:trPr>
        <w:tc>
          <w:tcPr>
            <w:tcW w:w="3955" w:type="dxa"/>
          </w:tcPr>
          <w:p w14:paraId="27D7A185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Pilník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půlkulatý</w:t>
            </w:r>
            <w:r w:rsidRPr="00AA0437">
              <w:rPr>
                <w:rFonts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(úsečový)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20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x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6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mm</w:t>
            </w:r>
          </w:p>
        </w:tc>
        <w:tc>
          <w:tcPr>
            <w:tcW w:w="1710" w:type="dxa"/>
          </w:tcPr>
          <w:p w14:paraId="165C2E9B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280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2F5EA24A" w14:textId="77777777" w:rsidTr="00AA0437">
        <w:trPr>
          <w:trHeight w:val="220"/>
        </w:trPr>
        <w:tc>
          <w:tcPr>
            <w:tcW w:w="3955" w:type="dxa"/>
          </w:tcPr>
          <w:p w14:paraId="3B62E031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Zámečnické</w:t>
            </w:r>
            <w:r w:rsidRPr="00AA0437">
              <w:rPr>
                <w:rFonts w:cs="Arial"/>
                <w:spacing w:val="-8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kladivo</w:t>
            </w:r>
            <w:r w:rsidRPr="00AA0437">
              <w:rPr>
                <w:rFonts w:cs="Arial"/>
                <w:spacing w:val="-8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300</w:t>
            </w:r>
            <w:r w:rsidRPr="00AA0437">
              <w:rPr>
                <w:rFonts w:cs="Arial"/>
                <w:spacing w:val="-7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g</w:t>
            </w:r>
          </w:p>
        </w:tc>
        <w:tc>
          <w:tcPr>
            <w:tcW w:w="1710" w:type="dxa"/>
          </w:tcPr>
          <w:p w14:paraId="5B3F8859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280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636ADFD5" w14:textId="77777777" w:rsidTr="00AA0437">
        <w:trPr>
          <w:trHeight w:val="215"/>
        </w:trPr>
        <w:tc>
          <w:tcPr>
            <w:tcW w:w="3955" w:type="dxa"/>
          </w:tcPr>
          <w:p w14:paraId="5C84B032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Pákové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přední</w:t>
            </w:r>
            <w:r w:rsidRPr="00AA0437">
              <w:rPr>
                <w:rFonts w:cs="Arial"/>
                <w:spacing w:val="2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štípací</w:t>
            </w:r>
            <w:r w:rsidRPr="00AA0437">
              <w:rPr>
                <w:rFonts w:cs="Arial"/>
                <w:spacing w:val="2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kleště</w:t>
            </w:r>
            <w:r w:rsidRPr="00AA0437">
              <w:rPr>
                <w:rFonts w:cs="Arial"/>
                <w:spacing w:val="3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 xml:space="preserve">délka 180 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mm</w:t>
            </w:r>
          </w:p>
        </w:tc>
        <w:tc>
          <w:tcPr>
            <w:tcW w:w="1710" w:type="dxa"/>
          </w:tcPr>
          <w:p w14:paraId="69685AA8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280" w:right="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4</w:t>
            </w:r>
          </w:p>
        </w:tc>
      </w:tr>
      <w:tr w:rsidR="00AA0437" w:rsidRPr="00AA0437" w14:paraId="2E80F965" w14:textId="77777777" w:rsidTr="00AA0437">
        <w:trPr>
          <w:trHeight w:val="220"/>
        </w:trPr>
        <w:tc>
          <w:tcPr>
            <w:tcW w:w="3955" w:type="dxa"/>
          </w:tcPr>
          <w:p w14:paraId="1619D170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Kleště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kombinované</w:t>
            </w:r>
            <w:r w:rsidRPr="00AA0437">
              <w:rPr>
                <w:rFonts w:cs="Arial"/>
                <w:spacing w:val="-8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délka</w:t>
            </w:r>
            <w:r w:rsidRPr="00AA0437">
              <w:rPr>
                <w:rFonts w:cs="Arial"/>
                <w:spacing w:val="-7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180</w:t>
            </w:r>
            <w:r w:rsidRPr="00AA0437">
              <w:rPr>
                <w:rFonts w:cs="Arial"/>
                <w:spacing w:val="-7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mm</w:t>
            </w:r>
          </w:p>
        </w:tc>
        <w:tc>
          <w:tcPr>
            <w:tcW w:w="1710" w:type="dxa"/>
          </w:tcPr>
          <w:p w14:paraId="77846E1B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280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59759657" w14:textId="77777777" w:rsidTr="00AA0437">
        <w:trPr>
          <w:trHeight w:val="215"/>
        </w:trPr>
        <w:tc>
          <w:tcPr>
            <w:tcW w:w="3955" w:type="dxa"/>
          </w:tcPr>
          <w:p w14:paraId="24EC6DA3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Kleště</w:t>
            </w:r>
            <w:r w:rsidRPr="00AA0437">
              <w:rPr>
                <w:rFonts w:cs="Arial"/>
                <w:spacing w:val="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štípací stranové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délka</w:t>
            </w:r>
            <w:r w:rsidRPr="00AA0437">
              <w:rPr>
                <w:rFonts w:cs="Arial"/>
                <w:spacing w:val="-2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160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mm</w:t>
            </w:r>
          </w:p>
        </w:tc>
        <w:tc>
          <w:tcPr>
            <w:tcW w:w="1710" w:type="dxa"/>
          </w:tcPr>
          <w:p w14:paraId="1D36C6CE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280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2D4B58C7" w14:textId="77777777" w:rsidTr="00AA0437">
        <w:trPr>
          <w:trHeight w:val="220"/>
        </w:trPr>
        <w:tc>
          <w:tcPr>
            <w:tcW w:w="3955" w:type="dxa"/>
          </w:tcPr>
          <w:p w14:paraId="0F1568B7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Kleště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ploché</w:t>
            </w:r>
            <w:r w:rsidRPr="00AA0437">
              <w:rPr>
                <w:rFonts w:cs="Arial"/>
                <w:spacing w:val="-6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délka</w:t>
            </w:r>
            <w:r w:rsidRPr="00AA0437">
              <w:rPr>
                <w:rFonts w:cs="Arial"/>
                <w:spacing w:val="-6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160</w:t>
            </w:r>
            <w:r w:rsidRPr="00AA0437">
              <w:rPr>
                <w:rFonts w:cs="Arial"/>
                <w:spacing w:val="-7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mm</w:t>
            </w:r>
          </w:p>
        </w:tc>
        <w:tc>
          <w:tcPr>
            <w:tcW w:w="1710" w:type="dxa"/>
          </w:tcPr>
          <w:p w14:paraId="435EF78B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280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23F23D78" w14:textId="77777777" w:rsidTr="00AA0437">
        <w:trPr>
          <w:trHeight w:val="215"/>
        </w:trPr>
        <w:tc>
          <w:tcPr>
            <w:tcW w:w="3955" w:type="dxa"/>
          </w:tcPr>
          <w:p w14:paraId="3E99967F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Kleště</w:t>
            </w:r>
            <w:r w:rsidRPr="00AA0437">
              <w:rPr>
                <w:rFonts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kulaté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délka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160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 xml:space="preserve"> mm</w:t>
            </w:r>
          </w:p>
        </w:tc>
        <w:tc>
          <w:tcPr>
            <w:tcW w:w="1710" w:type="dxa"/>
          </w:tcPr>
          <w:p w14:paraId="252F5590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280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5E8A4F82" w14:textId="77777777" w:rsidTr="00AA0437">
        <w:trPr>
          <w:trHeight w:val="220"/>
        </w:trPr>
        <w:tc>
          <w:tcPr>
            <w:tcW w:w="3955" w:type="dxa"/>
          </w:tcPr>
          <w:p w14:paraId="1F2CFB5D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Nůžky</w:t>
            </w:r>
            <w:r w:rsidRPr="00AA0437">
              <w:rPr>
                <w:rFonts w:cs="Arial"/>
                <w:spacing w:val="-9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rovné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délka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180</w:t>
            </w:r>
            <w:r w:rsidRPr="00AA0437">
              <w:rPr>
                <w:rFonts w:cs="Arial"/>
                <w:spacing w:val="-6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mm</w:t>
            </w:r>
          </w:p>
        </w:tc>
        <w:tc>
          <w:tcPr>
            <w:tcW w:w="1710" w:type="dxa"/>
          </w:tcPr>
          <w:p w14:paraId="1BB3DF4D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280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4AEE4E9A" w14:textId="77777777" w:rsidTr="00AA0437">
        <w:trPr>
          <w:trHeight w:val="215"/>
        </w:trPr>
        <w:tc>
          <w:tcPr>
            <w:tcW w:w="3955" w:type="dxa"/>
          </w:tcPr>
          <w:p w14:paraId="7B191374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Sada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průbojníků</w:t>
            </w:r>
            <w:r w:rsidRPr="00AA0437">
              <w:rPr>
                <w:rFonts w:cs="Arial"/>
                <w:spacing w:val="2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-</w:t>
            </w:r>
            <w:r w:rsidRPr="00AA0437">
              <w:rPr>
                <w:rFonts w:cs="Arial"/>
                <w:spacing w:val="2"/>
                <w:w w:val="105"/>
                <w:sz w:val="20"/>
                <w:szCs w:val="20"/>
              </w:rPr>
              <w:t xml:space="preserve"> </w:t>
            </w:r>
            <w:proofErr w:type="gramStart"/>
            <w:r w:rsidRPr="00AA0437">
              <w:rPr>
                <w:rFonts w:cs="Arial"/>
                <w:w w:val="105"/>
                <w:sz w:val="20"/>
                <w:szCs w:val="20"/>
              </w:rPr>
              <w:t>6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2"/>
                <w:w w:val="105"/>
                <w:sz w:val="20"/>
                <w:szCs w:val="20"/>
              </w:rPr>
              <w:t>dílná</w:t>
            </w:r>
            <w:proofErr w:type="gramEnd"/>
          </w:p>
        </w:tc>
        <w:tc>
          <w:tcPr>
            <w:tcW w:w="1710" w:type="dxa"/>
          </w:tcPr>
          <w:p w14:paraId="0C0C3232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280" w:right="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1</w:t>
            </w:r>
          </w:p>
        </w:tc>
      </w:tr>
      <w:tr w:rsidR="00AA0437" w:rsidRPr="00AA0437" w14:paraId="7EBAA285" w14:textId="77777777" w:rsidTr="00AA0437">
        <w:trPr>
          <w:trHeight w:val="220"/>
        </w:trPr>
        <w:tc>
          <w:tcPr>
            <w:tcW w:w="3955" w:type="dxa"/>
          </w:tcPr>
          <w:p w14:paraId="334A4AC1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Sada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vyrážečů</w:t>
            </w:r>
            <w:r w:rsidRPr="00AA0437">
              <w:rPr>
                <w:rFonts w:cs="Arial"/>
                <w:spacing w:val="-2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-</w:t>
            </w:r>
            <w:r w:rsidRPr="00AA0437">
              <w:rPr>
                <w:rFonts w:cs="Arial"/>
                <w:spacing w:val="-3"/>
                <w:w w:val="105"/>
                <w:sz w:val="20"/>
                <w:szCs w:val="20"/>
              </w:rPr>
              <w:t xml:space="preserve"> </w:t>
            </w:r>
            <w:proofErr w:type="gramStart"/>
            <w:r w:rsidRPr="00AA0437">
              <w:rPr>
                <w:rFonts w:cs="Arial"/>
                <w:w w:val="105"/>
                <w:sz w:val="20"/>
                <w:szCs w:val="20"/>
              </w:rPr>
              <w:t>6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2"/>
                <w:w w:val="105"/>
                <w:sz w:val="20"/>
                <w:szCs w:val="20"/>
              </w:rPr>
              <w:t>dílná</w:t>
            </w:r>
            <w:proofErr w:type="gramEnd"/>
          </w:p>
        </w:tc>
        <w:tc>
          <w:tcPr>
            <w:tcW w:w="1710" w:type="dxa"/>
          </w:tcPr>
          <w:p w14:paraId="44229BAA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280" w:right="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1</w:t>
            </w:r>
          </w:p>
        </w:tc>
      </w:tr>
      <w:tr w:rsidR="00AA0437" w:rsidRPr="00AA0437" w14:paraId="4BAB8042" w14:textId="77777777" w:rsidTr="00AA0437">
        <w:trPr>
          <w:trHeight w:val="215"/>
        </w:trPr>
        <w:tc>
          <w:tcPr>
            <w:tcW w:w="3955" w:type="dxa"/>
          </w:tcPr>
          <w:p w14:paraId="58F9B962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Sada</w:t>
            </w:r>
            <w:r w:rsidRPr="00AA0437">
              <w:rPr>
                <w:rFonts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raznic</w:t>
            </w:r>
            <w:r w:rsidRPr="00AA0437">
              <w:rPr>
                <w:rFonts w:cs="Arial"/>
                <w:spacing w:val="-2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čísel</w:t>
            </w:r>
            <w:r w:rsidRPr="00AA0437">
              <w:rPr>
                <w:rFonts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0-9, výška</w:t>
            </w:r>
            <w:r w:rsidRPr="00AA0437">
              <w:rPr>
                <w:rFonts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znaků 5</w:t>
            </w:r>
            <w:r w:rsidRPr="00AA0437">
              <w:rPr>
                <w:rFonts w:cs="Arial"/>
                <w:spacing w:val="-2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mm</w:t>
            </w:r>
          </w:p>
        </w:tc>
        <w:tc>
          <w:tcPr>
            <w:tcW w:w="1710" w:type="dxa"/>
          </w:tcPr>
          <w:p w14:paraId="7F49C22F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280" w:right="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1</w:t>
            </w:r>
          </w:p>
        </w:tc>
      </w:tr>
      <w:tr w:rsidR="00AA0437" w:rsidRPr="00AA0437" w14:paraId="21325067" w14:textId="77777777" w:rsidTr="00AA0437">
        <w:trPr>
          <w:trHeight w:val="220"/>
        </w:trPr>
        <w:tc>
          <w:tcPr>
            <w:tcW w:w="3955" w:type="dxa"/>
          </w:tcPr>
          <w:p w14:paraId="0D642F22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Sada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raznic písmen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proofErr w:type="gramStart"/>
            <w:r w:rsidRPr="00AA0437">
              <w:rPr>
                <w:rFonts w:cs="Arial"/>
                <w:w w:val="105"/>
                <w:sz w:val="20"/>
                <w:szCs w:val="20"/>
              </w:rPr>
              <w:t>A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-</w:t>
            </w:r>
            <w:r w:rsidRPr="00AA0437">
              <w:rPr>
                <w:rFonts w:cs="Arial"/>
                <w:spacing w:val="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Z</w:t>
            </w:r>
            <w:proofErr w:type="gramEnd"/>
            <w:r w:rsidRPr="00AA0437">
              <w:rPr>
                <w:rFonts w:cs="Arial"/>
                <w:w w:val="105"/>
                <w:sz w:val="20"/>
                <w:szCs w:val="20"/>
              </w:rPr>
              <w:t>,</w:t>
            </w:r>
            <w:r w:rsidRPr="00AA0437">
              <w:rPr>
                <w:rFonts w:cs="Arial"/>
                <w:spacing w:val="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výška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5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mm</w:t>
            </w:r>
          </w:p>
        </w:tc>
        <w:tc>
          <w:tcPr>
            <w:tcW w:w="1710" w:type="dxa"/>
          </w:tcPr>
          <w:p w14:paraId="5770E5F2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280" w:right="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1</w:t>
            </w:r>
          </w:p>
        </w:tc>
      </w:tr>
      <w:tr w:rsidR="00AA0437" w:rsidRPr="00AA0437" w14:paraId="075171D6" w14:textId="77777777" w:rsidTr="00AA0437">
        <w:trPr>
          <w:trHeight w:val="215"/>
        </w:trPr>
        <w:tc>
          <w:tcPr>
            <w:tcW w:w="3955" w:type="dxa"/>
          </w:tcPr>
          <w:p w14:paraId="224350F1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Sada</w:t>
            </w:r>
            <w:r w:rsidRPr="00AA0437">
              <w:rPr>
                <w:rFonts w:cs="Arial"/>
                <w:spacing w:val="-8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závitníků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M</w:t>
            </w:r>
            <w:r w:rsidRPr="00AA0437">
              <w:rPr>
                <w:rFonts w:cs="Arial"/>
                <w:spacing w:val="-8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3-4-5-6-8-10-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12</w:t>
            </w:r>
          </w:p>
        </w:tc>
        <w:tc>
          <w:tcPr>
            <w:tcW w:w="1710" w:type="dxa"/>
          </w:tcPr>
          <w:p w14:paraId="0B84F902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280" w:right="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1</w:t>
            </w:r>
          </w:p>
        </w:tc>
      </w:tr>
      <w:tr w:rsidR="00AA0437" w:rsidRPr="00AA0437" w14:paraId="13C70C7F" w14:textId="77777777" w:rsidTr="00AA0437">
        <w:trPr>
          <w:trHeight w:val="220"/>
        </w:trPr>
        <w:tc>
          <w:tcPr>
            <w:tcW w:w="3955" w:type="dxa"/>
          </w:tcPr>
          <w:p w14:paraId="5A88C361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Sada</w:t>
            </w:r>
            <w:r w:rsidRPr="00AA0437">
              <w:rPr>
                <w:rFonts w:cs="Arial"/>
                <w:spacing w:val="-6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6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jehlových</w:t>
            </w:r>
            <w:r w:rsidRPr="00AA0437">
              <w:rPr>
                <w:rFonts w:cs="Arial"/>
                <w:spacing w:val="-6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2"/>
                <w:w w:val="105"/>
                <w:sz w:val="20"/>
                <w:szCs w:val="20"/>
              </w:rPr>
              <w:t>pilníků</w:t>
            </w:r>
          </w:p>
        </w:tc>
        <w:tc>
          <w:tcPr>
            <w:tcW w:w="1710" w:type="dxa"/>
          </w:tcPr>
          <w:p w14:paraId="4BBC599F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280" w:right="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8</w:t>
            </w:r>
          </w:p>
        </w:tc>
      </w:tr>
      <w:tr w:rsidR="00AA0437" w:rsidRPr="00AA0437" w14:paraId="435FF360" w14:textId="77777777" w:rsidTr="00AA0437">
        <w:trPr>
          <w:trHeight w:val="215"/>
        </w:trPr>
        <w:tc>
          <w:tcPr>
            <w:tcW w:w="3955" w:type="dxa"/>
          </w:tcPr>
          <w:p w14:paraId="56370E8C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Zámečnický</w:t>
            </w:r>
            <w:r w:rsidRPr="00AA0437">
              <w:rPr>
                <w:rFonts w:cs="Arial"/>
                <w:spacing w:val="-2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úhelník</w:t>
            </w:r>
            <w:r w:rsidRPr="00AA0437">
              <w:rPr>
                <w:rFonts w:cs="Arial"/>
                <w:spacing w:val="46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příložný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150</w:t>
            </w:r>
            <w:r w:rsidRPr="00AA0437">
              <w:rPr>
                <w:rFonts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x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100</w:t>
            </w:r>
            <w:r w:rsidRPr="00AA0437">
              <w:rPr>
                <w:rFonts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mm</w:t>
            </w:r>
          </w:p>
        </w:tc>
        <w:tc>
          <w:tcPr>
            <w:tcW w:w="1710" w:type="dxa"/>
          </w:tcPr>
          <w:p w14:paraId="1935E35C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280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55147DAC" w14:textId="77777777" w:rsidTr="00AA0437">
        <w:trPr>
          <w:trHeight w:val="220"/>
        </w:trPr>
        <w:tc>
          <w:tcPr>
            <w:tcW w:w="3955" w:type="dxa"/>
          </w:tcPr>
          <w:p w14:paraId="53087122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2"/>
                <w:w w:val="105"/>
                <w:sz w:val="20"/>
                <w:szCs w:val="20"/>
              </w:rPr>
              <w:t>Důlčík</w:t>
            </w:r>
          </w:p>
        </w:tc>
        <w:tc>
          <w:tcPr>
            <w:tcW w:w="1710" w:type="dxa"/>
          </w:tcPr>
          <w:p w14:paraId="05E8F53B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280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574978A0" w14:textId="77777777" w:rsidTr="00AA0437">
        <w:trPr>
          <w:trHeight w:val="215"/>
        </w:trPr>
        <w:tc>
          <w:tcPr>
            <w:tcW w:w="3955" w:type="dxa"/>
          </w:tcPr>
          <w:p w14:paraId="0E2613E4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Středící</w:t>
            </w:r>
            <w:r w:rsidRPr="00AA0437">
              <w:rPr>
                <w:rFonts w:cs="Arial"/>
                <w:spacing w:val="12"/>
                <w:w w:val="110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2"/>
                <w:w w:val="110"/>
                <w:sz w:val="20"/>
                <w:szCs w:val="20"/>
              </w:rPr>
              <w:t>úhelník</w:t>
            </w:r>
          </w:p>
        </w:tc>
        <w:tc>
          <w:tcPr>
            <w:tcW w:w="1710" w:type="dxa"/>
          </w:tcPr>
          <w:p w14:paraId="65D5D496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280" w:right="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8</w:t>
            </w:r>
          </w:p>
        </w:tc>
      </w:tr>
      <w:tr w:rsidR="00AA0437" w:rsidRPr="00AA0437" w14:paraId="2F2864A7" w14:textId="77777777" w:rsidTr="00AA0437">
        <w:trPr>
          <w:trHeight w:val="220"/>
        </w:trPr>
        <w:tc>
          <w:tcPr>
            <w:tcW w:w="3955" w:type="dxa"/>
          </w:tcPr>
          <w:p w14:paraId="38A56ED0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Rýsovací</w:t>
            </w:r>
            <w:r w:rsidRPr="00AA0437">
              <w:rPr>
                <w:rFonts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jehla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rovná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délka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175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mm</w:t>
            </w:r>
          </w:p>
        </w:tc>
        <w:tc>
          <w:tcPr>
            <w:tcW w:w="1710" w:type="dxa"/>
          </w:tcPr>
          <w:p w14:paraId="3D98EF7D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280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21DA3B1F" w14:textId="77777777" w:rsidTr="00AA0437">
        <w:trPr>
          <w:trHeight w:val="215"/>
        </w:trPr>
        <w:tc>
          <w:tcPr>
            <w:tcW w:w="3955" w:type="dxa"/>
          </w:tcPr>
          <w:p w14:paraId="3BAA3721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Přesné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rýsovací</w:t>
            </w:r>
            <w:r w:rsidRPr="00AA0437">
              <w:rPr>
                <w:rFonts w:cs="Arial"/>
                <w:spacing w:val="2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 xml:space="preserve">kružítko 175 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mm</w:t>
            </w:r>
          </w:p>
        </w:tc>
        <w:tc>
          <w:tcPr>
            <w:tcW w:w="1710" w:type="dxa"/>
          </w:tcPr>
          <w:p w14:paraId="0C11CC60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280" w:right="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8</w:t>
            </w:r>
          </w:p>
        </w:tc>
      </w:tr>
      <w:tr w:rsidR="00AA0437" w:rsidRPr="00AA0437" w14:paraId="30D52F15" w14:textId="77777777" w:rsidTr="00AA0437">
        <w:trPr>
          <w:trHeight w:val="220"/>
        </w:trPr>
        <w:tc>
          <w:tcPr>
            <w:tcW w:w="3955" w:type="dxa"/>
          </w:tcPr>
          <w:p w14:paraId="4C1AC93C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 xml:space="preserve">Posuvné měřítko 150 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mm</w:t>
            </w:r>
          </w:p>
        </w:tc>
        <w:tc>
          <w:tcPr>
            <w:tcW w:w="1710" w:type="dxa"/>
          </w:tcPr>
          <w:p w14:paraId="3AA6ECBF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280" w:right="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8</w:t>
            </w:r>
          </w:p>
        </w:tc>
      </w:tr>
      <w:tr w:rsidR="00AA0437" w:rsidRPr="00AA0437" w14:paraId="6448E52E" w14:textId="77777777" w:rsidTr="00AA0437">
        <w:trPr>
          <w:trHeight w:val="215"/>
        </w:trPr>
        <w:tc>
          <w:tcPr>
            <w:tcW w:w="3955" w:type="dxa"/>
          </w:tcPr>
          <w:p w14:paraId="7D7C0E58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Nůžky</w:t>
            </w:r>
            <w:r w:rsidRPr="00AA0437">
              <w:rPr>
                <w:rFonts w:cs="Arial"/>
                <w:spacing w:val="-8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na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plech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délka</w:t>
            </w:r>
            <w:r w:rsidRPr="00AA0437">
              <w:rPr>
                <w:rFonts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240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mm pravá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verze</w:t>
            </w:r>
          </w:p>
        </w:tc>
        <w:tc>
          <w:tcPr>
            <w:tcW w:w="1710" w:type="dxa"/>
          </w:tcPr>
          <w:p w14:paraId="1B3F3E62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280" w:right="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4</w:t>
            </w:r>
          </w:p>
        </w:tc>
      </w:tr>
      <w:tr w:rsidR="00AA0437" w:rsidRPr="00AA0437" w14:paraId="21AD1E73" w14:textId="77777777" w:rsidTr="00AA0437">
        <w:trPr>
          <w:trHeight w:val="220"/>
        </w:trPr>
        <w:tc>
          <w:tcPr>
            <w:tcW w:w="3955" w:type="dxa"/>
          </w:tcPr>
          <w:p w14:paraId="5B8CFCA9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Nůžky</w:t>
            </w:r>
            <w:r w:rsidRPr="00AA0437">
              <w:rPr>
                <w:rFonts w:cs="Arial"/>
                <w:spacing w:val="-8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na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plech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délka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240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mm levá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verze</w:t>
            </w:r>
          </w:p>
        </w:tc>
        <w:tc>
          <w:tcPr>
            <w:tcW w:w="1710" w:type="dxa"/>
          </w:tcPr>
          <w:p w14:paraId="4AC5CF43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280" w:right="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4</w:t>
            </w:r>
          </w:p>
        </w:tc>
      </w:tr>
      <w:tr w:rsidR="00AA0437" w:rsidRPr="00AA0437" w14:paraId="3B7F032B" w14:textId="77777777" w:rsidTr="00AA0437">
        <w:trPr>
          <w:trHeight w:val="215"/>
        </w:trPr>
        <w:tc>
          <w:tcPr>
            <w:tcW w:w="3955" w:type="dxa"/>
          </w:tcPr>
          <w:p w14:paraId="0975E4D8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Sada</w:t>
            </w:r>
            <w:r w:rsidRPr="00AA0437">
              <w:rPr>
                <w:rFonts w:cs="Arial"/>
                <w:spacing w:val="-8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závitníků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M</w:t>
            </w:r>
            <w:r w:rsidRPr="00AA0437">
              <w:rPr>
                <w:rFonts w:cs="Arial"/>
                <w:spacing w:val="-8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3-4-5-6-8-10-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12</w:t>
            </w:r>
          </w:p>
        </w:tc>
        <w:tc>
          <w:tcPr>
            <w:tcW w:w="1710" w:type="dxa"/>
          </w:tcPr>
          <w:p w14:paraId="0AD8D564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280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16</w:t>
            </w:r>
          </w:p>
        </w:tc>
      </w:tr>
      <w:tr w:rsidR="00AA0437" w:rsidRPr="00AA0437" w14:paraId="6E527AB8" w14:textId="77777777" w:rsidTr="00AA0437">
        <w:trPr>
          <w:trHeight w:val="220"/>
        </w:trPr>
        <w:tc>
          <w:tcPr>
            <w:tcW w:w="3955" w:type="dxa"/>
          </w:tcPr>
          <w:p w14:paraId="12A9580C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Přepravní</w:t>
            </w:r>
            <w:r w:rsidRPr="00AA0437">
              <w:rPr>
                <w:rFonts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bedna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2"/>
                <w:w w:val="105"/>
                <w:sz w:val="20"/>
                <w:szCs w:val="20"/>
              </w:rPr>
              <w:t>modrá</w:t>
            </w:r>
          </w:p>
        </w:tc>
        <w:tc>
          <w:tcPr>
            <w:tcW w:w="1710" w:type="dxa"/>
          </w:tcPr>
          <w:p w14:paraId="05A38C85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280" w:right="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2</w:t>
            </w:r>
          </w:p>
        </w:tc>
      </w:tr>
      <w:tr w:rsidR="00AA0437" w:rsidRPr="00AA0437" w14:paraId="1B2B5033" w14:textId="77777777" w:rsidTr="00AA0437">
        <w:trPr>
          <w:trHeight w:val="215"/>
        </w:trPr>
        <w:tc>
          <w:tcPr>
            <w:tcW w:w="3955" w:type="dxa"/>
          </w:tcPr>
          <w:p w14:paraId="6D3ACBB8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lastRenderedPageBreak/>
              <w:t>Mazací</w:t>
            </w:r>
            <w:r w:rsidRPr="00AA0437">
              <w:rPr>
                <w:rFonts w:cs="Arial"/>
                <w:spacing w:val="-2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sprej</w:t>
            </w:r>
            <w:r w:rsidRPr="00AA0437">
              <w:rPr>
                <w:rFonts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400</w:t>
            </w:r>
            <w:r w:rsidRPr="00AA0437">
              <w:rPr>
                <w:rFonts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>ml</w:t>
            </w:r>
          </w:p>
        </w:tc>
        <w:tc>
          <w:tcPr>
            <w:tcW w:w="1710" w:type="dxa"/>
          </w:tcPr>
          <w:p w14:paraId="03A63AD3" w14:textId="77777777" w:rsidR="00AA0437" w:rsidRPr="00AA0437" w:rsidRDefault="00AA0437" w:rsidP="00AA0437">
            <w:pPr>
              <w:pStyle w:val="TableParagraph"/>
              <w:spacing w:before="11" w:line="185" w:lineRule="exact"/>
              <w:ind w:left="280" w:right="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4</w:t>
            </w:r>
          </w:p>
        </w:tc>
      </w:tr>
      <w:tr w:rsidR="00AA0437" w:rsidRPr="00AA0437" w14:paraId="6A27A24E" w14:textId="77777777" w:rsidTr="00AA0437">
        <w:trPr>
          <w:trHeight w:val="219"/>
        </w:trPr>
        <w:tc>
          <w:tcPr>
            <w:tcW w:w="3955" w:type="dxa"/>
          </w:tcPr>
          <w:p w14:paraId="67B07A0F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AA0437">
              <w:rPr>
                <w:rFonts w:cs="Arial"/>
                <w:w w:val="105"/>
                <w:sz w:val="20"/>
                <w:szCs w:val="20"/>
              </w:rPr>
              <w:t>Sortér</w:t>
            </w:r>
            <w:proofErr w:type="spellEnd"/>
            <w:r w:rsidRPr="00AA0437">
              <w:rPr>
                <w:rFonts w:cs="Arial"/>
                <w:spacing w:val="-5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s</w:t>
            </w:r>
            <w:r w:rsidRPr="00AA0437">
              <w:rPr>
                <w:rFonts w:cs="Arial"/>
                <w:spacing w:val="-6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průhledným</w:t>
            </w:r>
            <w:r w:rsidRPr="00AA0437">
              <w:rPr>
                <w:rFonts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2"/>
                <w:w w:val="105"/>
                <w:sz w:val="20"/>
                <w:szCs w:val="20"/>
              </w:rPr>
              <w:t>víkem</w:t>
            </w:r>
          </w:p>
        </w:tc>
        <w:tc>
          <w:tcPr>
            <w:tcW w:w="1710" w:type="dxa"/>
          </w:tcPr>
          <w:p w14:paraId="784780DD" w14:textId="77777777" w:rsidR="00AA0437" w:rsidRPr="00AA0437" w:rsidRDefault="00AA0437" w:rsidP="00AA0437">
            <w:pPr>
              <w:pStyle w:val="TableParagraph"/>
              <w:spacing w:before="13" w:line="187" w:lineRule="exact"/>
              <w:ind w:left="280" w:right="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1</w:t>
            </w:r>
          </w:p>
        </w:tc>
      </w:tr>
      <w:tr w:rsidR="00AA0437" w:rsidRPr="00AA0437" w14:paraId="1EC2CEF6" w14:textId="77777777" w:rsidTr="00AA0437">
        <w:trPr>
          <w:trHeight w:val="435"/>
        </w:trPr>
        <w:tc>
          <w:tcPr>
            <w:tcW w:w="3955" w:type="dxa"/>
          </w:tcPr>
          <w:p w14:paraId="0D8A8C7D" w14:textId="77777777" w:rsidR="00AA0437" w:rsidRPr="00AA0437" w:rsidRDefault="00AA0437" w:rsidP="00AA0437">
            <w:pPr>
              <w:pStyle w:val="TableParagraph"/>
              <w:spacing w:before="9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Sada</w:t>
            </w:r>
            <w:r w:rsidRPr="00AA0437">
              <w:rPr>
                <w:rFonts w:cs="Arial"/>
                <w:spacing w:val="-6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2"/>
                <w:w w:val="105"/>
                <w:sz w:val="20"/>
                <w:szCs w:val="20"/>
              </w:rPr>
              <w:t>vrtáků</w:t>
            </w:r>
          </w:p>
          <w:p w14:paraId="173C5E72" w14:textId="77777777" w:rsidR="00AA0437" w:rsidRPr="00AA0437" w:rsidRDefault="00AA0437" w:rsidP="00AA0437">
            <w:pPr>
              <w:pStyle w:val="TableParagraph"/>
              <w:spacing w:before="26" w:line="187" w:lineRule="exact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2"/>
                <w:sz w:val="20"/>
                <w:szCs w:val="20"/>
              </w:rPr>
              <w:t>2,5-3,3-4,2-5,0-6,8-8,5-10,2</w:t>
            </w:r>
            <w:r w:rsidRPr="00AA0437">
              <w:rPr>
                <w:rFonts w:cs="Arial"/>
                <w:spacing w:val="24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5"/>
                <w:sz w:val="20"/>
                <w:szCs w:val="20"/>
              </w:rPr>
              <w:t>mm</w:t>
            </w:r>
          </w:p>
        </w:tc>
        <w:tc>
          <w:tcPr>
            <w:tcW w:w="1710" w:type="dxa"/>
          </w:tcPr>
          <w:p w14:paraId="01FFF663" w14:textId="77777777" w:rsidR="00AA0437" w:rsidRPr="00AA0437" w:rsidRDefault="00AA0437" w:rsidP="00AA0437">
            <w:pPr>
              <w:pStyle w:val="TableParagraph"/>
              <w:spacing w:before="22"/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539BE591" w14:textId="77777777" w:rsidR="00AA0437" w:rsidRPr="00AA0437" w:rsidRDefault="00AA0437" w:rsidP="00AA0437">
            <w:pPr>
              <w:pStyle w:val="TableParagraph"/>
              <w:spacing w:line="185" w:lineRule="exact"/>
              <w:ind w:left="280" w:right="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8</w:t>
            </w:r>
          </w:p>
        </w:tc>
      </w:tr>
      <w:tr w:rsidR="00AA0437" w:rsidRPr="00AA0437" w14:paraId="7416AD28" w14:textId="77777777" w:rsidTr="00AA0437">
        <w:trPr>
          <w:trHeight w:val="259"/>
        </w:trPr>
        <w:tc>
          <w:tcPr>
            <w:tcW w:w="3955" w:type="dxa"/>
          </w:tcPr>
          <w:p w14:paraId="328A7156" w14:textId="77777777" w:rsidR="00AA0437" w:rsidRPr="00AA0437" w:rsidRDefault="00AA0437" w:rsidP="00AA0437">
            <w:pPr>
              <w:pStyle w:val="TableParagraph"/>
              <w:spacing w:before="37"/>
              <w:ind w:left="17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w w:val="105"/>
                <w:sz w:val="20"/>
                <w:szCs w:val="20"/>
              </w:rPr>
              <w:t>Úložná</w:t>
            </w:r>
            <w:r w:rsidRPr="00AA0437">
              <w:rPr>
                <w:rFonts w:cs="Arial"/>
                <w:spacing w:val="-11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w w:val="105"/>
                <w:sz w:val="20"/>
                <w:szCs w:val="20"/>
              </w:rPr>
              <w:t>bedna</w:t>
            </w: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 xml:space="preserve"> </w:t>
            </w:r>
            <w:r w:rsidRPr="00AA0437">
              <w:rPr>
                <w:rFonts w:cs="Arial"/>
                <w:spacing w:val="-2"/>
                <w:w w:val="105"/>
                <w:sz w:val="20"/>
                <w:szCs w:val="20"/>
              </w:rPr>
              <w:t>modrá</w:t>
            </w:r>
          </w:p>
        </w:tc>
        <w:tc>
          <w:tcPr>
            <w:tcW w:w="1710" w:type="dxa"/>
          </w:tcPr>
          <w:p w14:paraId="042AAC0A" w14:textId="77777777" w:rsidR="00AA0437" w:rsidRPr="00AA0437" w:rsidRDefault="00AA0437" w:rsidP="00AA0437">
            <w:pPr>
              <w:pStyle w:val="TableParagraph"/>
              <w:spacing w:before="37"/>
              <w:ind w:left="280" w:right="2"/>
              <w:jc w:val="center"/>
              <w:rPr>
                <w:rFonts w:cs="Arial"/>
                <w:sz w:val="20"/>
                <w:szCs w:val="20"/>
              </w:rPr>
            </w:pPr>
            <w:r w:rsidRPr="00AA0437">
              <w:rPr>
                <w:rFonts w:cs="Arial"/>
                <w:spacing w:val="-10"/>
                <w:w w:val="105"/>
                <w:sz w:val="20"/>
                <w:szCs w:val="20"/>
              </w:rPr>
              <w:t>3</w:t>
            </w:r>
          </w:p>
        </w:tc>
      </w:tr>
    </w:tbl>
    <w:p w14:paraId="60E9EF57" w14:textId="77777777" w:rsidR="00AA0437" w:rsidRDefault="00AA0437" w:rsidP="00AA0437">
      <w:pPr>
        <w:jc w:val="both"/>
        <w:rPr>
          <w:rFonts w:cs="Arial"/>
          <w:szCs w:val="24"/>
        </w:rPr>
      </w:pPr>
    </w:p>
    <w:p w14:paraId="6B95EB38" w14:textId="77777777" w:rsidR="00AA0437" w:rsidRDefault="00AA0437" w:rsidP="00AA0437">
      <w:pPr>
        <w:jc w:val="both"/>
        <w:rPr>
          <w:rFonts w:cs="Arial"/>
          <w:szCs w:val="24"/>
        </w:rPr>
      </w:pPr>
    </w:p>
    <w:p w14:paraId="18198475" w14:textId="0AE7CC95" w:rsidR="00AA0437" w:rsidRPr="008A254A" w:rsidRDefault="00AA0437" w:rsidP="005E23D0">
      <w:pPr>
        <w:jc w:val="both"/>
        <w:rPr>
          <w:rFonts w:cs="Arial"/>
          <w:b/>
          <w:bCs/>
          <w:i/>
          <w:iCs/>
          <w:szCs w:val="24"/>
        </w:rPr>
      </w:pPr>
      <w:r w:rsidRPr="008A254A">
        <w:rPr>
          <w:rFonts w:cs="Arial"/>
          <w:b/>
          <w:bCs/>
          <w:i/>
          <w:iCs/>
          <w:szCs w:val="24"/>
        </w:rPr>
        <w:t>Soustruh na dřevo v kovovém provedení</w:t>
      </w:r>
    </w:p>
    <w:p w14:paraId="0ED92A9D" w14:textId="560692B7" w:rsidR="00AA0437" w:rsidRDefault="00AA0437" w:rsidP="005E23D0">
      <w:pPr>
        <w:jc w:val="both"/>
        <w:rPr>
          <w:rFonts w:cs="Arial"/>
          <w:color w:val="000000"/>
          <w:szCs w:val="24"/>
        </w:rPr>
      </w:pPr>
      <w:r w:rsidRPr="00AA0437">
        <w:rPr>
          <w:rFonts w:cs="Arial"/>
          <w:color w:val="000000"/>
          <w:szCs w:val="24"/>
        </w:rPr>
        <w:t>Funkční malý model soustruhu na dřevo vyhotovený z celokovových částí, tříčelisťové sklíčidlo, možnost upnutí obrobku až do průměru 50 mm, vzdálenost mezi středy až 140 mm. Dodávka soustruhu ve smontovaném stavu upevněném na základové desce pro snadnou manipulaci.</w:t>
      </w:r>
      <w:r w:rsidR="00E2393F">
        <w:rPr>
          <w:rFonts w:cs="Arial"/>
          <w:color w:val="000000"/>
          <w:szCs w:val="24"/>
        </w:rPr>
        <w:t xml:space="preserve"> </w:t>
      </w:r>
      <w:r w:rsidRPr="00AA0437">
        <w:rPr>
          <w:rFonts w:cs="Arial"/>
          <w:color w:val="000000"/>
          <w:szCs w:val="24"/>
        </w:rPr>
        <w:t xml:space="preserve">Napájení přes adapter </w:t>
      </w:r>
      <w:proofErr w:type="gramStart"/>
      <w:r w:rsidRPr="00AA0437">
        <w:rPr>
          <w:rFonts w:cs="Arial"/>
          <w:color w:val="000000"/>
          <w:szCs w:val="24"/>
        </w:rPr>
        <w:t>12V</w:t>
      </w:r>
      <w:proofErr w:type="gramEnd"/>
      <w:r w:rsidRPr="00AA0437">
        <w:rPr>
          <w:rFonts w:cs="Arial"/>
          <w:color w:val="000000"/>
          <w:szCs w:val="24"/>
        </w:rPr>
        <w:t xml:space="preserve"> / </w:t>
      </w:r>
      <w:proofErr w:type="gramStart"/>
      <w:r w:rsidRPr="00AA0437">
        <w:rPr>
          <w:rFonts w:cs="Arial"/>
          <w:color w:val="000000"/>
          <w:szCs w:val="24"/>
        </w:rPr>
        <w:t>230V</w:t>
      </w:r>
      <w:proofErr w:type="gramEnd"/>
      <w:r w:rsidRPr="00AA0437">
        <w:rPr>
          <w:rFonts w:cs="Arial"/>
          <w:color w:val="000000"/>
          <w:szCs w:val="24"/>
        </w:rPr>
        <w:t>. Variabilní sestava, kterou lze rozšířit o další obráběcí stroje frézka, vrtačka apod. díky upínacímu drážkovému systému mezi hlavními nosnými prvky stroje.</w:t>
      </w:r>
    </w:p>
    <w:p w14:paraId="47C617CE" w14:textId="158C06A4" w:rsidR="00E2393F" w:rsidRDefault="00E2393F" w:rsidP="005E23D0">
      <w:pPr>
        <w:jc w:val="both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>Tento model je bezpečně použitelný pro děti od 8 let.</w:t>
      </w:r>
    </w:p>
    <w:p w14:paraId="3B3CEFE1" w14:textId="77777777" w:rsidR="00AA0437" w:rsidRDefault="00AA0437" w:rsidP="005E23D0">
      <w:pPr>
        <w:jc w:val="both"/>
        <w:rPr>
          <w:rFonts w:cs="Arial"/>
          <w:color w:val="000000"/>
          <w:szCs w:val="24"/>
        </w:rPr>
      </w:pPr>
    </w:p>
    <w:p w14:paraId="346878BE" w14:textId="612A8CC8" w:rsidR="00AA0437" w:rsidRPr="008A254A" w:rsidRDefault="00AA0437" w:rsidP="005E23D0">
      <w:pPr>
        <w:jc w:val="both"/>
        <w:rPr>
          <w:rFonts w:cs="Arial"/>
          <w:b/>
          <w:bCs/>
          <w:i/>
          <w:iCs/>
          <w:color w:val="000000"/>
          <w:szCs w:val="24"/>
        </w:rPr>
      </w:pPr>
      <w:r w:rsidRPr="008A254A">
        <w:rPr>
          <w:rFonts w:cs="Arial"/>
          <w:b/>
          <w:bCs/>
          <w:i/>
          <w:iCs/>
          <w:color w:val="000000"/>
          <w:szCs w:val="24"/>
        </w:rPr>
        <w:t>Lupínková pilka v kokovém provedení</w:t>
      </w:r>
    </w:p>
    <w:p w14:paraId="7E8C7990" w14:textId="5D106FF5" w:rsidR="00AA0437" w:rsidRDefault="00E2393F" w:rsidP="005E23D0">
      <w:pPr>
        <w:jc w:val="both"/>
        <w:rPr>
          <w:rFonts w:cs="Arial"/>
          <w:color w:val="000000" w:themeColor="text1"/>
          <w:szCs w:val="24"/>
        </w:rPr>
      </w:pPr>
      <w:r w:rsidRPr="00E2393F">
        <w:rPr>
          <w:rFonts w:cs="Arial"/>
          <w:color w:val="000000"/>
          <w:szCs w:val="24"/>
        </w:rPr>
        <w:t xml:space="preserve">Funkční malý model lupínkové pilky vyhotovený z celokovových částí, včetně min. 10ks pilových listů. Dodávka lupínkové pily ve smontovaném stavu upevněné na základové desce pro snadnou manipulaci. Napájení přes adapter </w:t>
      </w:r>
      <w:proofErr w:type="gramStart"/>
      <w:r w:rsidRPr="00E2393F">
        <w:rPr>
          <w:rFonts w:cs="Arial"/>
          <w:color w:val="000000"/>
          <w:szCs w:val="24"/>
        </w:rPr>
        <w:t>12V</w:t>
      </w:r>
      <w:proofErr w:type="gramEnd"/>
      <w:r w:rsidRPr="00E2393F">
        <w:rPr>
          <w:rFonts w:cs="Arial"/>
          <w:color w:val="000000"/>
          <w:szCs w:val="24"/>
        </w:rPr>
        <w:t xml:space="preserve"> / </w:t>
      </w:r>
      <w:proofErr w:type="gramStart"/>
      <w:r w:rsidRPr="00E2393F">
        <w:rPr>
          <w:rFonts w:cs="Arial"/>
          <w:color w:val="000000"/>
          <w:szCs w:val="24"/>
        </w:rPr>
        <w:t>230V</w:t>
      </w:r>
      <w:proofErr w:type="gramEnd"/>
      <w:r w:rsidRPr="00E2393F">
        <w:rPr>
          <w:rFonts w:cs="Arial"/>
          <w:color w:val="000000"/>
          <w:szCs w:val="24"/>
        </w:rPr>
        <w:t xml:space="preserve">. Variabilní sestava, kterou lze rozšířit o další obráběcí stroje frézka, vrtačka apod. </w:t>
      </w:r>
      <w:r w:rsidRPr="00E2393F">
        <w:rPr>
          <w:rFonts w:cs="Arial"/>
          <w:color w:val="000000" w:themeColor="text1"/>
          <w:szCs w:val="24"/>
        </w:rPr>
        <w:t>díky upínacímu drážkovému systému mezi hlavními nosnými prvky stroje.</w:t>
      </w:r>
    </w:p>
    <w:p w14:paraId="166897BC" w14:textId="4591BE72" w:rsidR="00E2393F" w:rsidRPr="00E2393F" w:rsidRDefault="00E2393F" w:rsidP="005E23D0">
      <w:pPr>
        <w:jc w:val="both"/>
        <w:rPr>
          <w:rFonts w:cs="Arial"/>
          <w:color w:val="000000" w:themeColor="text1"/>
          <w:szCs w:val="24"/>
        </w:rPr>
      </w:pPr>
      <w:r>
        <w:rPr>
          <w:rFonts w:cs="Arial"/>
          <w:color w:val="000000"/>
          <w:szCs w:val="24"/>
        </w:rPr>
        <w:t>Tento model je bezpečně použitelný pro děti od 8 let.</w:t>
      </w:r>
    </w:p>
    <w:p w14:paraId="214C4C07" w14:textId="3FF380AF" w:rsidR="00E2393F" w:rsidRDefault="00E2393F" w:rsidP="005E23D0">
      <w:pPr>
        <w:jc w:val="both"/>
        <w:rPr>
          <w:rFonts w:cs="Arial"/>
          <w:color w:val="000000" w:themeColor="text1"/>
          <w:szCs w:val="24"/>
          <w:shd w:val="clear" w:color="auto" w:fill="FFFFFF"/>
        </w:rPr>
      </w:pPr>
      <w:r>
        <w:rPr>
          <w:rFonts w:cs="Arial"/>
          <w:color w:val="000000" w:themeColor="text1"/>
          <w:szCs w:val="24"/>
          <w:shd w:val="clear" w:color="auto" w:fill="FFFFFF"/>
        </w:rPr>
        <w:t>Lupínková pilka je</w:t>
      </w:r>
      <w:r w:rsidRPr="00E2393F">
        <w:rPr>
          <w:rFonts w:cs="Arial"/>
          <w:color w:val="000000" w:themeColor="text1"/>
          <w:szCs w:val="24"/>
          <w:shd w:val="clear" w:color="auto" w:fill="FFFFFF"/>
        </w:rPr>
        <w:t xml:space="preserve"> speciálně navržena tak, aby čepel vibrovala proti pokožce, aniž by způsobovala zranění</w:t>
      </w:r>
      <w:r>
        <w:rPr>
          <w:rFonts w:cs="Arial"/>
          <w:color w:val="000000" w:themeColor="text1"/>
          <w:szCs w:val="24"/>
          <w:shd w:val="clear" w:color="auto" w:fill="FFFFFF"/>
        </w:rPr>
        <w:t>.</w:t>
      </w:r>
    </w:p>
    <w:p w14:paraId="3E6BD6BA" w14:textId="77777777" w:rsidR="00E2393F" w:rsidRDefault="00E2393F" w:rsidP="005E23D0">
      <w:pPr>
        <w:jc w:val="both"/>
        <w:rPr>
          <w:rFonts w:cs="Arial"/>
          <w:color w:val="000000" w:themeColor="text1"/>
          <w:szCs w:val="24"/>
          <w:shd w:val="clear" w:color="auto" w:fill="FFFFFF"/>
        </w:rPr>
      </w:pPr>
    </w:p>
    <w:p w14:paraId="4D49115A" w14:textId="29D35EBE" w:rsidR="00E2393F" w:rsidRPr="008A254A" w:rsidRDefault="00E2393F" w:rsidP="005E23D0">
      <w:pPr>
        <w:jc w:val="both"/>
        <w:rPr>
          <w:rFonts w:cs="Arial"/>
          <w:b/>
          <w:bCs/>
          <w:i/>
          <w:iCs/>
          <w:color w:val="000000" w:themeColor="text1"/>
          <w:szCs w:val="24"/>
          <w:shd w:val="clear" w:color="auto" w:fill="FFFFFF"/>
        </w:rPr>
      </w:pPr>
      <w:r w:rsidRPr="008A254A">
        <w:rPr>
          <w:rFonts w:cs="Arial"/>
          <w:b/>
          <w:bCs/>
          <w:i/>
          <w:iCs/>
          <w:color w:val="000000" w:themeColor="text1"/>
          <w:szCs w:val="24"/>
          <w:shd w:val="clear" w:color="auto" w:fill="FFFFFF"/>
        </w:rPr>
        <w:t>Vertikální frézka a vrtačka v kovovém provedení</w:t>
      </w:r>
    </w:p>
    <w:p w14:paraId="41FA439B" w14:textId="629C0032" w:rsidR="00E77FD5" w:rsidRDefault="00E2393F" w:rsidP="005E23D0">
      <w:pPr>
        <w:widowControl/>
        <w:autoSpaceDE/>
        <w:autoSpaceDN/>
        <w:jc w:val="both"/>
        <w:rPr>
          <w:rFonts w:eastAsia="Times New Roman" w:cs="Arial"/>
          <w:color w:val="000000" w:themeColor="text1"/>
          <w:szCs w:val="24"/>
          <w:lang w:eastAsia="cs-CZ"/>
        </w:rPr>
      </w:pPr>
      <w:r w:rsidRPr="00E2393F">
        <w:rPr>
          <w:rFonts w:eastAsia="Times New Roman" w:cs="Arial"/>
          <w:color w:val="000000" w:themeColor="text1"/>
          <w:szCs w:val="24"/>
          <w:lang w:eastAsia="cs-CZ"/>
        </w:rPr>
        <w:t xml:space="preserve">Obráběcí centrum umožňuje přesné vrtání v libovolném úhlu a pohybuje se podél os X, Y a Z. </w:t>
      </w:r>
      <w:r w:rsidR="00E77FD5">
        <w:rPr>
          <w:rFonts w:eastAsia="Times New Roman" w:cs="Arial"/>
          <w:color w:val="000000" w:themeColor="text1"/>
          <w:szCs w:val="24"/>
          <w:lang w:eastAsia="cs-CZ"/>
        </w:rPr>
        <w:t>Osa X má posuv 145 mm, osa Y 32 mm a osa Z má posuv 32 mm.</w:t>
      </w:r>
    </w:p>
    <w:p w14:paraId="13A2FA7F" w14:textId="1CEF3546" w:rsidR="00E77FD5" w:rsidRDefault="00E77FD5" w:rsidP="005E23D0">
      <w:pPr>
        <w:widowControl/>
        <w:autoSpaceDE/>
        <w:autoSpaceDN/>
        <w:jc w:val="both"/>
        <w:rPr>
          <w:rFonts w:eastAsia="Times New Roman" w:cs="Arial"/>
          <w:color w:val="000000" w:themeColor="text1"/>
          <w:szCs w:val="24"/>
          <w:lang w:eastAsia="cs-CZ"/>
        </w:rPr>
      </w:pPr>
      <w:r>
        <w:rPr>
          <w:rFonts w:eastAsia="Times New Roman" w:cs="Arial"/>
          <w:color w:val="000000" w:themeColor="text1"/>
          <w:szCs w:val="24"/>
          <w:lang w:eastAsia="cs-CZ"/>
        </w:rPr>
        <w:t>Dva posuvy pro nastavení příčného stolu, třetí se používá pro posuv v ose Z.</w:t>
      </w:r>
    </w:p>
    <w:p w14:paraId="412C1D43" w14:textId="1BD7A1B7" w:rsidR="00E77FD5" w:rsidRDefault="00E77FD5" w:rsidP="005E23D0">
      <w:pPr>
        <w:widowControl/>
        <w:autoSpaceDE/>
        <w:autoSpaceDN/>
        <w:jc w:val="both"/>
        <w:rPr>
          <w:rFonts w:eastAsia="Times New Roman" w:cs="Arial"/>
          <w:color w:val="000000" w:themeColor="text1"/>
          <w:szCs w:val="24"/>
          <w:lang w:eastAsia="cs-CZ"/>
        </w:rPr>
      </w:pPr>
      <w:r>
        <w:rPr>
          <w:rFonts w:eastAsia="Times New Roman" w:cs="Arial"/>
          <w:color w:val="000000" w:themeColor="text1"/>
          <w:szCs w:val="24"/>
          <w:lang w:eastAsia="cs-CZ"/>
        </w:rPr>
        <w:t>Kleštiny s upínacím rozsahem 1 až 6 mm.</w:t>
      </w:r>
    </w:p>
    <w:p w14:paraId="594BA84A" w14:textId="39006275" w:rsidR="00E77FD5" w:rsidRDefault="00E2393F" w:rsidP="005E23D0">
      <w:pPr>
        <w:widowControl/>
        <w:autoSpaceDE/>
        <w:autoSpaceDN/>
        <w:jc w:val="both"/>
        <w:rPr>
          <w:rFonts w:eastAsia="Times New Roman" w:cs="Arial"/>
          <w:color w:val="000000" w:themeColor="text1"/>
          <w:szCs w:val="24"/>
          <w:lang w:eastAsia="cs-CZ"/>
        </w:rPr>
      </w:pPr>
      <w:r w:rsidRPr="00E2393F">
        <w:rPr>
          <w:rFonts w:eastAsia="Times New Roman" w:cs="Arial"/>
          <w:color w:val="000000" w:themeColor="text1"/>
          <w:szCs w:val="24"/>
          <w:lang w:eastAsia="cs-CZ"/>
        </w:rPr>
        <w:t>Součástí j</w:t>
      </w:r>
      <w:r>
        <w:rPr>
          <w:rFonts w:eastAsia="Times New Roman" w:cs="Arial"/>
          <w:color w:val="000000" w:themeColor="text1"/>
          <w:szCs w:val="24"/>
          <w:lang w:eastAsia="cs-CZ"/>
        </w:rPr>
        <w:t>sou</w:t>
      </w:r>
      <w:r w:rsidRPr="00E2393F">
        <w:rPr>
          <w:rFonts w:eastAsia="Times New Roman" w:cs="Arial"/>
          <w:color w:val="000000" w:themeColor="text1"/>
          <w:szCs w:val="24"/>
          <w:lang w:eastAsia="cs-CZ"/>
        </w:rPr>
        <w:t xml:space="preserve"> tři naváděné, otočné suporty </w:t>
      </w:r>
      <w:r>
        <w:rPr>
          <w:rFonts w:eastAsia="Times New Roman" w:cs="Arial"/>
          <w:color w:val="000000" w:themeColor="text1"/>
          <w:szCs w:val="24"/>
          <w:lang w:eastAsia="cs-CZ"/>
        </w:rPr>
        <w:t>pro práci ve všech třech osách.</w:t>
      </w:r>
      <w:r w:rsidRPr="00E2393F">
        <w:rPr>
          <w:rFonts w:eastAsia="Times New Roman" w:cs="Arial"/>
          <w:color w:val="000000" w:themeColor="text1"/>
          <w:szCs w:val="24"/>
          <w:lang w:eastAsia="cs-CZ"/>
        </w:rPr>
        <w:t> </w:t>
      </w:r>
    </w:p>
    <w:p w14:paraId="1556C93D" w14:textId="44BD7E6A" w:rsidR="00E77FD5" w:rsidRDefault="00E77FD5" w:rsidP="005E23D0">
      <w:pPr>
        <w:widowControl/>
        <w:autoSpaceDE/>
        <w:autoSpaceDN/>
        <w:jc w:val="both"/>
        <w:rPr>
          <w:rFonts w:eastAsia="Times New Roman" w:cs="Arial"/>
          <w:color w:val="000000" w:themeColor="text1"/>
          <w:szCs w:val="24"/>
          <w:lang w:eastAsia="cs-CZ"/>
        </w:rPr>
      </w:pPr>
      <w:r>
        <w:rPr>
          <w:rFonts w:eastAsia="Times New Roman" w:cs="Arial"/>
          <w:color w:val="000000" w:themeColor="text1"/>
          <w:szCs w:val="24"/>
          <w:lang w:eastAsia="cs-CZ"/>
        </w:rPr>
        <w:t>Z vrtačku lze rychle přestavět na frézku. Lze na ní upnout nástroje do průměru 6 mm.</w:t>
      </w:r>
    </w:p>
    <w:p w14:paraId="1B798866" w14:textId="0AAC8130" w:rsidR="00E77FD5" w:rsidRDefault="00E77FD5" w:rsidP="005E23D0">
      <w:pPr>
        <w:widowControl/>
        <w:autoSpaceDE/>
        <w:autoSpaceDN/>
        <w:jc w:val="both"/>
        <w:rPr>
          <w:rFonts w:cs="Arial"/>
          <w:color w:val="000000"/>
          <w:szCs w:val="24"/>
        </w:rPr>
      </w:pPr>
      <w:r w:rsidRPr="00AA0437">
        <w:rPr>
          <w:rFonts w:cs="Arial"/>
          <w:color w:val="000000"/>
          <w:szCs w:val="24"/>
        </w:rPr>
        <w:t xml:space="preserve">Dodávka </w:t>
      </w:r>
      <w:r>
        <w:rPr>
          <w:rFonts w:cs="Arial"/>
          <w:color w:val="000000"/>
          <w:szCs w:val="24"/>
        </w:rPr>
        <w:t xml:space="preserve">je </w:t>
      </w:r>
      <w:r w:rsidRPr="00AA0437">
        <w:rPr>
          <w:rFonts w:cs="Arial"/>
          <w:color w:val="000000"/>
          <w:szCs w:val="24"/>
        </w:rPr>
        <w:t>ve smontovaném stavu upevněném na základové desce pro snadnou manipulaci.</w:t>
      </w:r>
      <w:r>
        <w:rPr>
          <w:rFonts w:cs="Arial"/>
          <w:color w:val="000000"/>
          <w:szCs w:val="24"/>
        </w:rPr>
        <w:t xml:space="preserve"> </w:t>
      </w:r>
      <w:r w:rsidRPr="00AA0437">
        <w:rPr>
          <w:rFonts w:cs="Arial"/>
          <w:color w:val="000000"/>
          <w:szCs w:val="24"/>
        </w:rPr>
        <w:t xml:space="preserve">Napájení přes adapter </w:t>
      </w:r>
      <w:proofErr w:type="gramStart"/>
      <w:r w:rsidRPr="00AA0437">
        <w:rPr>
          <w:rFonts w:cs="Arial"/>
          <w:color w:val="000000"/>
          <w:szCs w:val="24"/>
        </w:rPr>
        <w:t>12V</w:t>
      </w:r>
      <w:proofErr w:type="gramEnd"/>
      <w:r w:rsidRPr="00AA0437">
        <w:rPr>
          <w:rFonts w:cs="Arial"/>
          <w:color w:val="000000"/>
          <w:szCs w:val="24"/>
        </w:rPr>
        <w:t xml:space="preserve"> / </w:t>
      </w:r>
      <w:proofErr w:type="gramStart"/>
      <w:r w:rsidRPr="00AA0437">
        <w:rPr>
          <w:rFonts w:cs="Arial"/>
          <w:color w:val="000000"/>
          <w:szCs w:val="24"/>
        </w:rPr>
        <w:t>230V</w:t>
      </w:r>
      <w:proofErr w:type="gramEnd"/>
      <w:r w:rsidRPr="00AA0437">
        <w:rPr>
          <w:rFonts w:cs="Arial"/>
          <w:color w:val="000000"/>
          <w:szCs w:val="24"/>
        </w:rPr>
        <w:t>.</w:t>
      </w:r>
    </w:p>
    <w:p w14:paraId="26700F55" w14:textId="77777777" w:rsidR="00E77FD5" w:rsidRDefault="00E77FD5" w:rsidP="005E23D0">
      <w:pPr>
        <w:widowControl/>
        <w:autoSpaceDE/>
        <w:autoSpaceDN/>
        <w:jc w:val="both"/>
        <w:rPr>
          <w:rFonts w:cs="Arial"/>
          <w:color w:val="000000"/>
          <w:szCs w:val="24"/>
        </w:rPr>
      </w:pPr>
    </w:p>
    <w:p w14:paraId="5FFE8A8B" w14:textId="3F8AA278" w:rsidR="00E77FD5" w:rsidRPr="008A254A" w:rsidRDefault="00E77FD5" w:rsidP="005E23D0">
      <w:pPr>
        <w:jc w:val="both"/>
        <w:rPr>
          <w:rFonts w:eastAsia="Times New Roman" w:cs="Arial"/>
          <w:b/>
          <w:bCs/>
          <w:i/>
          <w:iCs/>
          <w:color w:val="000000" w:themeColor="text1"/>
          <w:szCs w:val="24"/>
          <w:lang w:eastAsia="cs-CZ"/>
        </w:rPr>
      </w:pPr>
      <w:r w:rsidRPr="008A254A">
        <w:rPr>
          <w:rFonts w:eastAsia="Times New Roman" w:cs="Arial"/>
          <w:b/>
          <w:bCs/>
          <w:i/>
          <w:iCs/>
          <w:color w:val="000000" w:themeColor="text1"/>
          <w:szCs w:val="24"/>
          <w:lang w:eastAsia="cs-CZ"/>
        </w:rPr>
        <w:t>Bruska v kovovém provedení</w:t>
      </w:r>
    </w:p>
    <w:p w14:paraId="39AB9049" w14:textId="67D540EC" w:rsidR="00E77FD5" w:rsidRDefault="00E77FD5" w:rsidP="005E23D0">
      <w:pPr>
        <w:jc w:val="both"/>
        <w:rPr>
          <w:rFonts w:cs="Arial"/>
          <w:color w:val="000000"/>
          <w:szCs w:val="24"/>
        </w:rPr>
      </w:pPr>
      <w:r w:rsidRPr="00AA0437">
        <w:rPr>
          <w:rFonts w:cs="Arial"/>
          <w:color w:val="000000"/>
          <w:szCs w:val="24"/>
        </w:rPr>
        <w:t xml:space="preserve">Funkční malý model </w:t>
      </w:r>
      <w:r>
        <w:rPr>
          <w:rFonts w:cs="Arial"/>
          <w:color w:val="000000"/>
          <w:szCs w:val="24"/>
        </w:rPr>
        <w:t>brusky</w:t>
      </w:r>
      <w:r w:rsidRPr="00AA0437">
        <w:rPr>
          <w:rFonts w:cs="Arial"/>
          <w:color w:val="000000"/>
          <w:szCs w:val="24"/>
        </w:rPr>
        <w:t xml:space="preserve"> vyhotovený z celokovových částí</w:t>
      </w:r>
      <w:r>
        <w:rPr>
          <w:rFonts w:cs="Arial"/>
          <w:color w:val="000000"/>
          <w:szCs w:val="24"/>
        </w:rPr>
        <w:t>.</w:t>
      </w:r>
    </w:p>
    <w:p w14:paraId="5F03A015" w14:textId="5C596454" w:rsidR="00E77FD5" w:rsidRDefault="00E77FD5" w:rsidP="005E23D0">
      <w:pPr>
        <w:jc w:val="both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 xml:space="preserve">Bruska je pro konečnou úpravu obrobků ze soustruhu a z vertikální frézky. </w:t>
      </w:r>
    </w:p>
    <w:p w14:paraId="569CCCFF" w14:textId="5B61C2C2" w:rsidR="00E77FD5" w:rsidRDefault="00E77FD5" w:rsidP="005E23D0">
      <w:pPr>
        <w:jc w:val="both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>Dále umožňuje nabroušení nástrojů.</w:t>
      </w:r>
    </w:p>
    <w:p w14:paraId="2DA4087C" w14:textId="60E35BAD" w:rsidR="005E23D0" w:rsidRPr="003540DE" w:rsidRDefault="00E77FD5" w:rsidP="003540DE">
      <w:pPr>
        <w:jc w:val="both"/>
        <w:rPr>
          <w:rFonts w:cs="Arial"/>
          <w:color w:val="000000"/>
          <w:szCs w:val="24"/>
        </w:rPr>
      </w:pPr>
      <w:r w:rsidRPr="00E2393F">
        <w:rPr>
          <w:rFonts w:cs="Arial"/>
          <w:color w:val="000000"/>
          <w:szCs w:val="24"/>
        </w:rPr>
        <w:t xml:space="preserve">Dodávka </w:t>
      </w:r>
      <w:r>
        <w:rPr>
          <w:rFonts w:cs="Arial"/>
          <w:color w:val="000000"/>
          <w:szCs w:val="24"/>
        </w:rPr>
        <w:t>brusky</w:t>
      </w:r>
      <w:r w:rsidRPr="00E2393F">
        <w:rPr>
          <w:rFonts w:cs="Arial"/>
          <w:color w:val="000000"/>
          <w:szCs w:val="24"/>
        </w:rPr>
        <w:t xml:space="preserve"> ve smontovaném stavu upevněné na základové desce pro snadnou manipulaci. Napájení přes adapter </w:t>
      </w:r>
      <w:proofErr w:type="gramStart"/>
      <w:r w:rsidRPr="00E2393F">
        <w:rPr>
          <w:rFonts w:cs="Arial"/>
          <w:color w:val="000000"/>
          <w:szCs w:val="24"/>
        </w:rPr>
        <w:t>12V</w:t>
      </w:r>
      <w:proofErr w:type="gramEnd"/>
      <w:r w:rsidRPr="00E2393F">
        <w:rPr>
          <w:rFonts w:cs="Arial"/>
          <w:color w:val="000000"/>
          <w:szCs w:val="24"/>
        </w:rPr>
        <w:t xml:space="preserve"> / </w:t>
      </w:r>
      <w:proofErr w:type="gramStart"/>
      <w:r w:rsidRPr="00E2393F">
        <w:rPr>
          <w:rFonts w:cs="Arial"/>
          <w:color w:val="000000"/>
          <w:szCs w:val="24"/>
        </w:rPr>
        <w:t>230V</w:t>
      </w:r>
      <w:proofErr w:type="gramEnd"/>
      <w:r w:rsidRPr="00E2393F">
        <w:rPr>
          <w:rFonts w:cs="Arial"/>
          <w:color w:val="000000"/>
          <w:szCs w:val="24"/>
        </w:rPr>
        <w:t>.</w:t>
      </w:r>
    </w:p>
    <w:p w14:paraId="05D9E893" w14:textId="77777777" w:rsidR="005E23D0" w:rsidRDefault="005E23D0" w:rsidP="00AA0437">
      <w:pPr>
        <w:rPr>
          <w:rFonts w:cs="Arial"/>
          <w:b/>
          <w:bCs/>
          <w:color w:val="000000"/>
          <w:szCs w:val="24"/>
        </w:rPr>
      </w:pPr>
    </w:p>
    <w:p w14:paraId="24710DD8" w14:textId="08E64B0D" w:rsidR="00E77FD5" w:rsidRPr="008A254A" w:rsidRDefault="00E77FD5" w:rsidP="00AA0437">
      <w:pPr>
        <w:rPr>
          <w:rFonts w:cs="Arial"/>
          <w:b/>
          <w:bCs/>
          <w:i/>
          <w:iCs/>
          <w:color w:val="000000"/>
          <w:szCs w:val="24"/>
        </w:rPr>
      </w:pPr>
      <w:r w:rsidRPr="008A254A">
        <w:rPr>
          <w:rFonts w:cs="Arial"/>
          <w:b/>
          <w:bCs/>
          <w:i/>
          <w:iCs/>
          <w:color w:val="000000"/>
          <w:szCs w:val="24"/>
        </w:rPr>
        <w:t>Sada přípravků pro tváření kovu za studena</w:t>
      </w:r>
    </w:p>
    <w:p w14:paraId="697CABF0" w14:textId="7CF5FF83" w:rsidR="00E77FD5" w:rsidRDefault="00E77FD5" w:rsidP="00AA0437">
      <w:pPr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 xml:space="preserve">Včetně upínacích podložek a montážního </w:t>
      </w:r>
      <w:proofErr w:type="spellStart"/>
      <w:r>
        <w:rPr>
          <w:rFonts w:cs="Arial"/>
          <w:color w:val="000000"/>
          <w:szCs w:val="24"/>
        </w:rPr>
        <w:t>příšlušenství</w:t>
      </w:r>
      <w:proofErr w:type="spellEnd"/>
    </w:p>
    <w:p w14:paraId="724FCDA0" w14:textId="32745FAD" w:rsidR="00E77FD5" w:rsidRDefault="005E23D0" w:rsidP="005E23D0">
      <w:pPr>
        <w:jc w:val="both"/>
        <w:rPr>
          <w:rFonts w:cs="Arial"/>
          <w:color w:val="000000" w:themeColor="text1"/>
          <w:spacing w:val="4"/>
          <w:szCs w:val="24"/>
          <w:shd w:val="clear" w:color="auto" w:fill="FFFFFF"/>
        </w:rPr>
      </w:pPr>
      <w:r w:rsidRPr="005E23D0">
        <w:rPr>
          <w:rFonts w:cs="Arial"/>
          <w:color w:val="000000" w:themeColor="text1"/>
          <w:spacing w:val="4"/>
          <w:szCs w:val="24"/>
          <w:shd w:val="clear" w:color="auto" w:fill="FFFFFF"/>
        </w:rPr>
        <w:t xml:space="preserve">Sada umožňuje pracovat s velikostí materiálu od </w:t>
      </w:r>
      <w:proofErr w:type="gramStart"/>
      <w:r w:rsidRPr="005E23D0">
        <w:rPr>
          <w:rFonts w:cs="Arial"/>
          <w:color w:val="000000" w:themeColor="text1"/>
          <w:spacing w:val="4"/>
          <w:szCs w:val="24"/>
          <w:shd w:val="clear" w:color="auto" w:fill="FFFFFF"/>
        </w:rPr>
        <w:t>10mm</w:t>
      </w:r>
      <w:proofErr w:type="gramEnd"/>
      <w:r w:rsidRPr="005E23D0">
        <w:rPr>
          <w:rFonts w:cs="Arial"/>
          <w:color w:val="000000" w:themeColor="text1"/>
          <w:spacing w:val="4"/>
          <w:szCs w:val="24"/>
          <w:shd w:val="clear" w:color="auto" w:fill="FFFFFF"/>
        </w:rPr>
        <w:t xml:space="preserve"> × 1,6mm </w:t>
      </w:r>
      <w:r>
        <w:rPr>
          <w:rFonts w:cs="Arial"/>
          <w:color w:val="000000" w:themeColor="text1"/>
          <w:spacing w:val="4"/>
          <w:szCs w:val="24"/>
          <w:shd w:val="clear" w:color="auto" w:fill="FFFFFF"/>
        </w:rPr>
        <w:t xml:space="preserve">do </w:t>
      </w:r>
      <w:proofErr w:type="gramStart"/>
      <w:r w:rsidRPr="005E23D0">
        <w:rPr>
          <w:rFonts w:cs="Arial"/>
          <w:color w:val="000000" w:themeColor="text1"/>
          <w:spacing w:val="4"/>
          <w:szCs w:val="24"/>
          <w:shd w:val="clear" w:color="auto" w:fill="FFFFFF"/>
        </w:rPr>
        <w:t>20mm</w:t>
      </w:r>
      <w:proofErr w:type="gramEnd"/>
      <w:r w:rsidRPr="005E23D0">
        <w:rPr>
          <w:rFonts w:cs="Arial"/>
          <w:color w:val="000000" w:themeColor="text1"/>
          <w:spacing w:val="4"/>
          <w:szCs w:val="24"/>
          <w:shd w:val="clear" w:color="auto" w:fill="FFFFFF"/>
        </w:rPr>
        <w:t xml:space="preserve"> × </w:t>
      </w:r>
      <w:proofErr w:type="gramStart"/>
      <w:r w:rsidRPr="005E23D0">
        <w:rPr>
          <w:rFonts w:cs="Arial"/>
          <w:color w:val="000000" w:themeColor="text1"/>
          <w:spacing w:val="4"/>
          <w:szCs w:val="24"/>
          <w:shd w:val="clear" w:color="auto" w:fill="FFFFFF"/>
        </w:rPr>
        <w:t>3mm</w:t>
      </w:r>
      <w:proofErr w:type="gramEnd"/>
      <w:r w:rsidRPr="005E23D0">
        <w:rPr>
          <w:rFonts w:cs="Arial"/>
          <w:color w:val="000000" w:themeColor="text1"/>
          <w:spacing w:val="4"/>
          <w:szCs w:val="24"/>
          <w:shd w:val="clear" w:color="auto" w:fill="FFFFFF"/>
        </w:rPr>
        <w:t xml:space="preserve">. </w:t>
      </w:r>
    </w:p>
    <w:p w14:paraId="3219B1F4" w14:textId="77777777" w:rsidR="005E23D0" w:rsidRPr="005E23D0" w:rsidRDefault="005E23D0" w:rsidP="005E23D0">
      <w:pPr>
        <w:jc w:val="both"/>
        <w:rPr>
          <w:rFonts w:cs="Arial"/>
          <w:b/>
          <w:bCs/>
          <w:color w:val="000000" w:themeColor="text1"/>
          <w:spacing w:val="4"/>
          <w:szCs w:val="24"/>
          <w:u w:val="single"/>
          <w:shd w:val="clear" w:color="auto" w:fill="FFFFFF"/>
        </w:rPr>
      </w:pPr>
    </w:p>
    <w:p w14:paraId="312819DD" w14:textId="77777777" w:rsidR="005E23D0" w:rsidRPr="00A17974" w:rsidRDefault="005E23D0" w:rsidP="005E23D0">
      <w:pPr>
        <w:jc w:val="both"/>
        <w:rPr>
          <w:rFonts w:cs="Arial"/>
          <w:b/>
          <w:bCs/>
          <w:i/>
          <w:iCs/>
          <w:color w:val="000000" w:themeColor="text1"/>
          <w:spacing w:val="4"/>
          <w:szCs w:val="24"/>
          <w:shd w:val="clear" w:color="auto" w:fill="FFFFFF"/>
        </w:rPr>
      </w:pPr>
      <w:r w:rsidRPr="00A17974">
        <w:rPr>
          <w:rFonts w:cs="Arial"/>
          <w:b/>
          <w:bCs/>
          <w:i/>
          <w:iCs/>
          <w:color w:val="000000" w:themeColor="text1"/>
          <w:spacing w:val="4"/>
          <w:szCs w:val="24"/>
          <w:shd w:val="clear" w:color="auto" w:fill="FFFFFF"/>
        </w:rPr>
        <w:t>Sada obsahuje:</w:t>
      </w:r>
    </w:p>
    <w:p w14:paraId="1A4DCFA3" w14:textId="3B9D713B" w:rsidR="005E23D0" w:rsidRDefault="005E23D0" w:rsidP="005E23D0">
      <w:pPr>
        <w:pStyle w:val="Odstavecseseznamem"/>
        <w:numPr>
          <w:ilvl w:val="0"/>
          <w:numId w:val="2"/>
        </w:numPr>
        <w:jc w:val="both"/>
        <w:rPr>
          <w:rFonts w:eastAsia="Times New Roman" w:cs="Arial"/>
          <w:color w:val="000000" w:themeColor="text1"/>
          <w:spacing w:val="4"/>
          <w:szCs w:val="24"/>
          <w:lang w:eastAsia="cs-CZ"/>
        </w:rPr>
      </w:pPr>
      <w:r w:rsidRPr="005E23D0">
        <w:rPr>
          <w:rFonts w:cs="Arial"/>
          <w:color w:val="000000" w:themeColor="text1"/>
          <w:spacing w:val="4"/>
          <w:szCs w:val="24"/>
          <w:shd w:val="clear" w:color="auto" w:fill="FFFFFF"/>
        </w:rPr>
        <w:t xml:space="preserve">Nástroj pro </w:t>
      </w:r>
      <w:r w:rsidRPr="005E23D0">
        <w:rPr>
          <w:rFonts w:eastAsia="Times New Roman" w:cs="Arial"/>
          <w:color w:val="000000" w:themeColor="text1"/>
          <w:spacing w:val="4"/>
          <w:szCs w:val="24"/>
          <w:lang w:eastAsia="cs-CZ"/>
        </w:rPr>
        <w:t>děrování a stříhání ocelových pásů</w:t>
      </w:r>
      <w:r>
        <w:rPr>
          <w:rFonts w:eastAsia="Times New Roman" w:cs="Arial"/>
          <w:color w:val="000000" w:themeColor="text1"/>
          <w:spacing w:val="4"/>
          <w:szCs w:val="24"/>
          <w:lang w:eastAsia="cs-CZ"/>
        </w:rPr>
        <w:t xml:space="preserve"> včetně měřícího nástavce</w:t>
      </w:r>
    </w:p>
    <w:p w14:paraId="6C2E70F9" w14:textId="67164E35" w:rsidR="005E23D0" w:rsidRPr="005E23D0" w:rsidRDefault="005E23D0" w:rsidP="005E23D0">
      <w:pPr>
        <w:pStyle w:val="Odstavecseseznamem"/>
        <w:numPr>
          <w:ilvl w:val="0"/>
          <w:numId w:val="2"/>
        </w:numPr>
        <w:jc w:val="both"/>
        <w:rPr>
          <w:rFonts w:eastAsia="Times New Roman" w:cs="Arial"/>
          <w:color w:val="000000" w:themeColor="text1"/>
          <w:spacing w:val="4"/>
          <w:szCs w:val="24"/>
          <w:lang w:eastAsia="cs-CZ"/>
        </w:rPr>
      </w:pPr>
      <w:r w:rsidRPr="005E23D0">
        <w:rPr>
          <w:rFonts w:cs="Arial"/>
          <w:color w:val="000000" w:themeColor="text1"/>
          <w:spacing w:val="4"/>
          <w:szCs w:val="24"/>
          <w:shd w:val="clear" w:color="auto" w:fill="FFFFFF"/>
        </w:rPr>
        <w:t xml:space="preserve">Přípravek pro ohýbání, nýtování a válcování </w:t>
      </w:r>
    </w:p>
    <w:p w14:paraId="4C955EDA" w14:textId="2B7A8896" w:rsidR="005E23D0" w:rsidRPr="005E23D0" w:rsidRDefault="005E23D0" w:rsidP="005E23D0">
      <w:pPr>
        <w:pStyle w:val="Odstavecseseznamem"/>
        <w:numPr>
          <w:ilvl w:val="0"/>
          <w:numId w:val="2"/>
        </w:numPr>
        <w:jc w:val="both"/>
        <w:rPr>
          <w:rFonts w:eastAsia="Times New Roman" w:cs="Arial"/>
          <w:color w:val="000000" w:themeColor="text1"/>
          <w:spacing w:val="4"/>
          <w:szCs w:val="24"/>
          <w:lang w:eastAsia="cs-CZ"/>
        </w:rPr>
      </w:pPr>
      <w:r>
        <w:rPr>
          <w:rFonts w:cs="Arial"/>
          <w:color w:val="000000" w:themeColor="text1"/>
          <w:spacing w:val="4"/>
          <w:szCs w:val="24"/>
          <w:shd w:val="clear" w:color="auto" w:fill="FFFFFF"/>
        </w:rPr>
        <w:t>Ohýbačka pro malé ozdobné svitky</w:t>
      </w:r>
    </w:p>
    <w:p w14:paraId="44B69510" w14:textId="64197775" w:rsidR="005E23D0" w:rsidRPr="005E23D0" w:rsidRDefault="005E23D0" w:rsidP="005E23D0">
      <w:pPr>
        <w:pStyle w:val="Odstavecseseznamem"/>
        <w:numPr>
          <w:ilvl w:val="0"/>
          <w:numId w:val="2"/>
        </w:numPr>
        <w:jc w:val="both"/>
        <w:rPr>
          <w:rFonts w:eastAsia="Times New Roman" w:cs="Arial"/>
          <w:color w:val="000000" w:themeColor="text1"/>
          <w:spacing w:val="4"/>
          <w:szCs w:val="24"/>
          <w:lang w:eastAsia="cs-CZ"/>
        </w:rPr>
      </w:pPr>
      <w:r>
        <w:rPr>
          <w:rFonts w:cs="Arial"/>
          <w:color w:val="000000" w:themeColor="text1"/>
          <w:spacing w:val="4"/>
          <w:szCs w:val="24"/>
          <w:shd w:val="clear" w:color="auto" w:fill="FFFFFF"/>
        </w:rPr>
        <w:lastRenderedPageBreak/>
        <w:t>Spirálová ohýbačka pro ohýbání trubek</w:t>
      </w:r>
    </w:p>
    <w:p w14:paraId="28AB068F" w14:textId="0A33C44A" w:rsidR="005E23D0" w:rsidRPr="005E23D0" w:rsidRDefault="005E23D0" w:rsidP="005E23D0">
      <w:pPr>
        <w:pStyle w:val="Odstavecseseznamem"/>
        <w:numPr>
          <w:ilvl w:val="0"/>
          <w:numId w:val="2"/>
        </w:numPr>
        <w:jc w:val="both"/>
        <w:rPr>
          <w:rFonts w:eastAsia="Times New Roman" w:cs="Arial"/>
          <w:color w:val="000000" w:themeColor="text1"/>
          <w:spacing w:val="4"/>
          <w:szCs w:val="24"/>
          <w:lang w:eastAsia="cs-CZ"/>
        </w:rPr>
      </w:pPr>
      <w:r>
        <w:rPr>
          <w:rFonts w:cs="Arial"/>
          <w:color w:val="000000" w:themeColor="text1"/>
          <w:spacing w:val="4"/>
          <w:szCs w:val="24"/>
          <w:shd w:val="clear" w:color="auto" w:fill="FFFFFF"/>
        </w:rPr>
        <w:t>Přípravek pro tvorbu kroucených prvků, umožňuje opakované kroucení plochých tyčí a zakřivení do tvaru „S“ nebo „C“</w:t>
      </w:r>
    </w:p>
    <w:p w14:paraId="717E3C4E" w14:textId="04B4DCBB" w:rsidR="005E23D0" w:rsidRPr="005E23D0" w:rsidRDefault="005E23D0" w:rsidP="005E23D0">
      <w:pPr>
        <w:pStyle w:val="Odstavecseseznamem"/>
        <w:numPr>
          <w:ilvl w:val="0"/>
          <w:numId w:val="2"/>
        </w:numPr>
        <w:jc w:val="both"/>
        <w:rPr>
          <w:rFonts w:eastAsia="Times New Roman" w:cs="Arial"/>
          <w:color w:val="000000" w:themeColor="text1"/>
          <w:spacing w:val="4"/>
          <w:szCs w:val="24"/>
          <w:lang w:eastAsia="cs-CZ"/>
        </w:rPr>
      </w:pPr>
      <w:r>
        <w:rPr>
          <w:rFonts w:cs="Arial"/>
          <w:color w:val="000000" w:themeColor="text1"/>
          <w:spacing w:val="4"/>
          <w:szCs w:val="24"/>
          <w:shd w:val="clear" w:color="auto" w:fill="FFFFFF"/>
        </w:rPr>
        <w:t>Šablona pro spirály.</w:t>
      </w:r>
    </w:p>
    <w:p w14:paraId="631AA42C" w14:textId="6EADC095" w:rsidR="005E23D0" w:rsidRPr="007F1D73" w:rsidRDefault="005E23D0" w:rsidP="005E23D0">
      <w:pPr>
        <w:pStyle w:val="Odstavecseseznamem"/>
        <w:numPr>
          <w:ilvl w:val="0"/>
          <w:numId w:val="2"/>
        </w:numPr>
        <w:jc w:val="both"/>
        <w:rPr>
          <w:rFonts w:eastAsia="Times New Roman" w:cs="Arial"/>
          <w:color w:val="000000" w:themeColor="text1"/>
          <w:spacing w:val="4"/>
          <w:szCs w:val="24"/>
          <w:lang w:eastAsia="cs-CZ"/>
        </w:rPr>
      </w:pPr>
      <w:r>
        <w:rPr>
          <w:rFonts w:cs="Arial"/>
          <w:color w:val="000000" w:themeColor="text1"/>
          <w:spacing w:val="4"/>
          <w:szCs w:val="24"/>
          <w:shd w:val="clear" w:color="auto" w:fill="FFFFFF"/>
        </w:rPr>
        <w:t>Brožura s výkresy a pokyny pro 14 projektů a 100 ilustrací</w:t>
      </w:r>
    </w:p>
    <w:p w14:paraId="001C2267" w14:textId="77777777" w:rsidR="007F1D73" w:rsidRDefault="007F1D73" w:rsidP="007F1D73">
      <w:pPr>
        <w:jc w:val="both"/>
        <w:rPr>
          <w:rFonts w:eastAsia="Times New Roman" w:cs="Arial"/>
          <w:color w:val="000000" w:themeColor="text1"/>
          <w:spacing w:val="4"/>
          <w:szCs w:val="24"/>
          <w:lang w:eastAsia="cs-CZ"/>
        </w:rPr>
      </w:pPr>
    </w:p>
    <w:p w14:paraId="23FA96B0" w14:textId="4CD3B2CD" w:rsidR="007F1D73" w:rsidRPr="008A254A" w:rsidRDefault="00B0291F" w:rsidP="007F1D73">
      <w:pPr>
        <w:jc w:val="both"/>
        <w:rPr>
          <w:rFonts w:eastAsia="Times New Roman" w:cs="Arial"/>
          <w:b/>
          <w:bCs/>
          <w:i/>
          <w:iCs/>
          <w:color w:val="000000" w:themeColor="text1"/>
          <w:spacing w:val="4"/>
          <w:szCs w:val="24"/>
          <w:lang w:eastAsia="cs-CZ"/>
        </w:rPr>
      </w:pPr>
      <w:r w:rsidRPr="008A254A">
        <w:rPr>
          <w:rFonts w:eastAsia="Times New Roman" w:cs="Arial"/>
          <w:b/>
          <w:bCs/>
          <w:i/>
          <w:iCs/>
          <w:color w:val="000000" w:themeColor="text1"/>
          <w:spacing w:val="4"/>
          <w:szCs w:val="24"/>
          <w:lang w:eastAsia="cs-CZ"/>
        </w:rPr>
        <w:t>Stavebnice pro demonstraci a pochopení fotovoltaiky, větrné energie, vodní energie, elektrické mobility a palivových článku</w:t>
      </w:r>
    </w:p>
    <w:p w14:paraId="5AA44CF8" w14:textId="4F82C311" w:rsidR="00B0291F" w:rsidRDefault="00B0291F" w:rsidP="007F1D73">
      <w:pPr>
        <w:jc w:val="both"/>
        <w:rPr>
          <w:rFonts w:cs="Arial"/>
          <w:szCs w:val="24"/>
        </w:rPr>
      </w:pPr>
      <w:r>
        <w:rPr>
          <w:rFonts w:eastAsia="Times New Roman" w:cs="Arial"/>
          <w:color w:val="000000" w:themeColor="text1"/>
          <w:spacing w:val="4"/>
          <w:szCs w:val="24"/>
          <w:lang w:eastAsia="cs-CZ"/>
        </w:rPr>
        <w:t xml:space="preserve">Stavebnice je speciálně uzpůsobena pro studenty druhého stupně. </w:t>
      </w:r>
      <w:r>
        <w:rPr>
          <w:rFonts w:cs="Arial"/>
          <w:szCs w:val="24"/>
        </w:rPr>
        <w:t xml:space="preserve">Stavebnice </w:t>
      </w:r>
      <w:r w:rsidR="008A254A">
        <w:rPr>
          <w:rFonts w:cs="Arial"/>
          <w:szCs w:val="24"/>
        </w:rPr>
        <w:t>je</w:t>
      </w:r>
      <w:r>
        <w:rPr>
          <w:rFonts w:cs="Arial"/>
          <w:szCs w:val="24"/>
        </w:rPr>
        <w:t xml:space="preserve"> ve složeném stavu v kompaktním provedení (snadno přenositelná).</w:t>
      </w:r>
    </w:p>
    <w:p w14:paraId="30CFAD12" w14:textId="209E5E41" w:rsidR="008A254A" w:rsidRDefault="008A254A" w:rsidP="007F1D73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>Stavebnice umožňuje komplexní pochopení obnovitelných zdrojů ve zjednodušené formě přizpůsobené učivu druhého stupně ZŠ.</w:t>
      </w:r>
    </w:p>
    <w:p w14:paraId="3BF99A53" w14:textId="0C13D2DE" w:rsidR="008A254A" w:rsidRDefault="008A254A" w:rsidP="007F1D73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>Stavebnice obsahuje různé solární moduly, potenciometry, žárovky, větrný stroj, elektrický model auta, modul vodního kola, didaktické materiály pro učitele a studenty.</w:t>
      </w:r>
    </w:p>
    <w:p w14:paraId="646E0E00" w14:textId="77777777" w:rsidR="00B0291F" w:rsidRDefault="00B0291F" w:rsidP="007F1D73">
      <w:pPr>
        <w:jc w:val="both"/>
        <w:rPr>
          <w:rFonts w:cs="Arial"/>
          <w:szCs w:val="24"/>
        </w:rPr>
      </w:pPr>
    </w:p>
    <w:p w14:paraId="4F8CBF3F" w14:textId="54B03DA4" w:rsidR="00B0291F" w:rsidRPr="00A17974" w:rsidRDefault="00B0291F" w:rsidP="00B0291F">
      <w:pPr>
        <w:jc w:val="both"/>
        <w:rPr>
          <w:rFonts w:cs="Arial"/>
          <w:b/>
          <w:bCs/>
          <w:i/>
          <w:iCs/>
          <w:color w:val="000000" w:themeColor="text1"/>
          <w:spacing w:val="4"/>
          <w:szCs w:val="24"/>
          <w:shd w:val="clear" w:color="auto" w:fill="FFFFFF"/>
        </w:rPr>
      </w:pPr>
      <w:r w:rsidRPr="00A17974">
        <w:rPr>
          <w:rFonts w:cs="Arial"/>
          <w:b/>
          <w:bCs/>
          <w:i/>
          <w:iCs/>
          <w:color w:val="000000" w:themeColor="text1"/>
          <w:spacing w:val="4"/>
          <w:szCs w:val="24"/>
          <w:shd w:val="clear" w:color="auto" w:fill="FFFFFF"/>
        </w:rPr>
        <w:t>Rozsah experimentů:</w:t>
      </w:r>
    </w:p>
    <w:p w14:paraId="50A22F3E" w14:textId="77777777" w:rsidR="00A41A54" w:rsidRDefault="00B0291F" w:rsidP="00A41A54">
      <w:pPr>
        <w:pStyle w:val="Normlnweb"/>
        <w:spacing w:before="0" w:beforeAutospacing="0" w:after="0" w:afterAutospacing="0"/>
        <w:rPr>
          <w:rFonts w:ascii="Arial" w:hAnsi="Arial" w:cs="Arial"/>
          <w:color w:val="000000"/>
        </w:rPr>
      </w:pPr>
      <w:r w:rsidRPr="00B0291F">
        <w:rPr>
          <w:rFonts w:ascii="Arial" w:hAnsi="Arial" w:cs="Arial"/>
          <w:color w:val="000000"/>
        </w:rPr>
        <w:t>Formy energie a spotřebiče</w:t>
      </w:r>
      <w:r w:rsidR="00A41A54">
        <w:rPr>
          <w:rFonts w:ascii="Arial" w:hAnsi="Arial" w:cs="Arial"/>
          <w:color w:val="000000"/>
        </w:rPr>
        <w:t xml:space="preserve">, základní principy </w:t>
      </w:r>
      <w:r w:rsidRPr="00B0291F">
        <w:rPr>
          <w:rFonts w:ascii="Arial" w:hAnsi="Arial" w:cs="Arial"/>
          <w:color w:val="000000"/>
        </w:rPr>
        <w:t>rotační</w:t>
      </w:r>
      <w:r w:rsidR="00A41A54">
        <w:rPr>
          <w:rFonts w:ascii="Arial" w:hAnsi="Arial" w:cs="Arial"/>
          <w:color w:val="000000"/>
        </w:rPr>
        <w:t>ho</w:t>
      </w:r>
      <w:r w:rsidRPr="00B0291F">
        <w:rPr>
          <w:rFonts w:ascii="Arial" w:hAnsi="Arial" w:cs="Arial"/>
          <w:color w:val="000000"/>
        </w:rPr>
        <w:t xml:space="preserve"> kotouče</w:t>
      </w:r>
      <w:r w:rsidR="00A41A54">
        <w:rPr>
          <w:rFonts w:ascii="Arial" w:hAnsi="Arial" w:cs="Arial"/>
          <w:color w:val="000000"/>
        </w:rPr>
        <w:t>, v</w:t>
      </w:r>
      <w:r w:rsidRPr="00B0291F">
        <w:rPr>
          <w:rFonts w:ascii="Arial" w:hAnsi="Arial" w:cs="Arial"/>
          <w:color w:val="000000"/>
        </w:rPr>
        <w:t>lastnosti barev</w:t>
      </w:r>
      <w:r w:rsidR="00A41A54">
        <w:rPr>
          <w:rFonts w:ascii="Arial" w:hAnsi="Arial" w:cs="Arial"/>
          <w:color w:val="000000"/>
        </w:rPr>
        <w:t>, b</w:t>
      </w:r>
      <w:r w:rsidRPr="00B0291F">
        <w:rPr>
          <w:rFonts w:ascii="Arial" w:hAnsi="Arial" w:cs="Arial"/>
          <w:color w:val="000000"/>
        </w:rPr>
        <w:t xml:space="preserve">arevná iluze s </w:t>
      </w:r>
      <w:proofErr w:type="spellStart"/>
      <w:r w:rsidRPr="00B0291F">
        <w:rPr>
          <w:rFonts w:ascii="Arial" w:hAnsi="Arial" w:cs="Arial"/>
          <w:color w:val="000000"/>
        </w:rPr>
        <w:t>Benhamovým</w:t>
      </w:r>
      <w:proofErr w:type="spellEnd"/>
      <w:r w:rsidRPr="00B0291F">
        <w:rPr>
          <w:rFonts w:ascii="Arial" w:hAnsi="Arial" w:cs="Arial"/>
          <w:color w:val="000000"/>
        </w:rPr>
        <w:t xml:space="preserve"> kotoučem</w:t>
      </w:r>
      <w:r w:rsidR="00A41A54">
        <w:rPr>
          <w:rFonts w:ascii="Arial" w:hAnsi="Arial" w:cs="Arial"/>
          <w:color w:val="000000"/>
        </w:rPr>
        <w:t xml:space="preserve"> a r</w:t>
      </w:r>
      <w:r w:rsidRPr="00B0291F">
        <w:rPr>
          <w:rFonts w:ascii="Arial" w:hAnsi="Arial" w:cs="Arial"/>
          <w:color w:val="000000"/>
        </w:rPr>
        <w:t>eliéfní kotouč</w:t>
      </w:r>
      <w:r w:rsidR="00A41A54">
        <w:rPr>
          <w:rFonts w:ascii="Arial" w:hAnsi="Arial" w:cs="Arial"/>
          <w:color w:val="000000"/>
        </w:rPr>
        <w:t xml:space="preserve"> z</w:t>
      </w:r>
      <w:r w:rsidRPr="00B0291F">
        <w:rPr>
          <w:rFonts w:ascii="Arial" w:hAnsi="Arial" w:cs="Arial"/>
          <w:color w:val="000000"/>
        </w:rPr>
        <w:t>ávislost výkonu solárního článku na jeho ploše</w:t>
      </w:r>
      <w:r w:rsidR="00A41A54">
        <w:rPr>
          <w:rFonts w:ascii="Arial" w:hAnsi="Arial" w:cs="Arial"/>
          <w:color w:val="000000"/>
        </w:rPr>
        <w:t>, z</w:t>
      </w:r>
      <w:r w:rsidRPr="00B0291F">
        <w:rPr>
          <w:rFonts w:ascii="Arial" w:hAnsi="Arial" w:cs="Arial"/>
          <w:color w:val="000000"/>
        </w:rPr>
        <w:t>ávislost výkonu solárního článku na úhlu dopadu světla</w:t>
      </w:r>
      <w:r w:rsidR="00A41A54">
        <w:rPr>
          <w:rFonts w:ascii="Arial" w:hAnsi="Arial" w:cs="Arial"/>
          <w:color w:val="000000"/>
        </w:rPr>
        <w:t>, z</w:t>
      </w:r>
      <w:r w:rsidRPr="00B0291F">
        <w:rPr>
          <w:rFonts w:ascii="Arial" w:hAnsi="Arial" w:cs="Arial"/>
          <w:color w:val="000000"/>
        </w:rPr>
        <w:t>ávislost výkonu solárního článku na intenzitě osvětlení</w:t>
      </w:r>
      <w:r w:rsidR="00A41A54">
        <w:rPr>
          <w:rFonts w:ascii="Arial" w:hAnsi="Arial" w:cs="Arial"/>
          <w:color w:val="000000"/>
        </w:rPr>
        <w:t>, z</w:t>
      </w:r>
      <w:r w:rsidRPr="00B0291F">
        <w:rPr>
          <w:rFonts w:ascii="Arial" w:hAnsi="Arial" w:cs="Arial"/>
          <w:color w:val="000000"/>
        </w:rPr>
        <w:t>ávislost výkonu solárního článku na zátěži</w:t>
      </w:r>
      <w:r w:rsidR="00A41A54">
        <w:rPr>
          <w:rFonts w:ascii="Arial" w:hAnsi="Arial" w:cs="Arial"/>
          <w:color w:val="000000"/>
        </w:rPr>
        <w:t>, v</w:t>
      </w:r>
      <w:r w:rsidRPr="00B0291F">
        <w:rPr>
          <w:rFonts w:ascii="Arial" w:hAnsi="Arial" w:cs="Arial"/>
          <w:color w:val="000000"/>
        </w:rPr>
        <w:t>oltampérová charakteristika a činitel plnění solárního článku</w:t>
      </w:r>
      <w:r w:rsidR="00A41A54">
        <w:rPr>
          <w:rFonts w:ascii="Arial" w:hAnsi="Arial" w:cs="Arial"/>
          <w:color w:val="000000"/>
        </w:rPr>
        <w:t>, v</w:t>
      </w:r>
      <w:r w:rsidRPr="00B0291F">
        <w:rPr>
          <w:rFonts w:ascii="Arial" w:hAnsi="Arial" w:cs="Arial"/>
          <w:color w:val="000000"/>
        </w:rPr>
        <w:t xml:space="preserve">liv změny rychlosti větru </w:t>
      </w:r>
      <w:r w:rsidR="00A41A54">
        <w:rPr>
          <w:rFonts w:ascii="Arial" w:hAnsi="Arial" w:cs="Arial"/>
          <w:color w:val="000000"/>
        </w:rPr>
        <w:t>a vliv rychlosti na větrnou turbínu.</w:t>
      </w:r>
    </w:p>
    <w:p w14:paraId="7393E156" w14:textId="3D72E9E5" w:rsidR="00B0291F" w:rsidRDefault="00A41A54" w:rsidP="00A41A54">
      <w:pPr>
        <w:pStyle w:val="Normln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Rozběhová rychlost větru u větrné turbíny a změna napětí turbíny. Charakteristické křivky větrné </w:t>
      </w:r>
      <w:proofErr w:type="spellStart"/>
      <w:r>
        <w:rPr>
          <w:rFonts w:ascii="Arial" w:hAnsi="Arial" w:cs="Arial"/>
          <w:color w:val="000000"/>
        </w:rPr>
        <w:t>trubíny</w:t>
      </w:r>
      <w:proofErr w:type="spellEnd"/>
      <w:r>
        <w:rPr>
          <w:rFonts w:ascii="Arial" w:hAnsi="Arial" w:cs="Arial"/>
          <w:color w:val="000000"/>
        </w:rPr>
        <w:t>. Vliv počtu lopatek rotoru a vliv směru větru.</w:t>
      </w:r>
    </w:p>
    <w:p w14:paraId="680FD1BB" w14:textId="3389F671" w:rsidR="00A41A54" w:rsidRDefault="00A41A54" w:rsidP="00A41A54">
      <w:pPr>
        <w:pStyle w:val="Normln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Vliv nastavení úhlu lopatek a vliv tvaru lopatek. Voda jako zdroj energie a vliv výšky pádu vody.</w:t>
      </w:r>
    </w:p>
    <w:p w14:paraId="41E4AED5" w14:textId="6C0F2C62" w:rsidR="00A41A54" w:rsidRDefault="00A41A54" w:rsidP="00A41A54">
      <w:pPr>
        <w:pStyle w:val="Normln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 je to elektrolyzér a charakteristická křivka elektrolyzéru. Co je to palivový článek a charakteristická křivka článku. Provoz elektrického auta s reverzibilním palivovým článkem.</w:t>
      </w:r>
    </w:p>
    <w:p w14:paraId="14402EC5" w14:textId="77777777" w:rsidR="008A254A" w:rsidRDefault="008A254A" w:rsidP="008A254A">
      <w:pPr>
        <w:pStyle w:val="Normlnweb"/>
        <w:rPr>
          <w:rFonts w:ascii="Arial" w:hAnsi="Arial" w:cs="Arial"/>
          <w:color w:val="000000"/>
        </w:rPr>
      </w:pPr>
    </w:p>
    <w:p w14:paraId="5B9683BD" w14:textId="77777777" w:rsidR="008A254A" w:rsidRPr="00B0291F" w:rsidRDefault="008A254A" w:rsidP="008A254A">
      <w:pPr>
        <w:pStyle w:val="Normlnweb"/>
        <w:rPr>
          <w:rFonts w:ascii="Arial" w:hAnsi="Arial" w:cs="Arial"/>
          <w:color w:val="000000"/>
        </w:rPr>
      </w:pPr>
    </w:p>
    <w:p w14:paraId="22FE9082" w14:textId="77777777" w:rsidR="00B0291F" w:rsidRDefault="00B0291F" w:rsidP="007F1D73">
      <w:pPr>
        <w:jc w:val="both"/>
        <w:rPr>
          <w:rFonts w:eastAsia="Times New Roman" w:cs="Arial"/>
          <w:color w:val="000000" w:themeColor="text1"/>
          <w:spacing w:val="4"/>
          <w:szCs w:val="24"/>
          <w:lang w:eastAsia="cs-CZ"/>
        </w:rPr>
      </w:pPr>
    </w:p>
    <w:p w14:paraId="6F2F3977" w14:textId="77777777" w:rsidR="00B0291F" w:rsidRPr="00B0291F" w:rsidRDefault="00B0291F" w:rsidP="007F1D73">
      <w:pPr>
        <w:jc w:val="both"/>
        <w:rPr>
          <w:rFonts w:eastAsia="Times New Roman" w:cs="Arial"/>
          <w:color w:val="000000" w:themeColor="text1"/>
          <w:spacing w:val="4"/>
          <w:szCs w:val="24"/>
          <w:lang w:eastAsia="cs-CZ"/>
        </w:rPr>
      </w:pPr>
    </w:p>
    <w:p w14:paraId="75EF26E1" w14:textId="77777777" w:rsidR="005E23D0" w:rsidRPr="005E23D0" w:rsidRDefault="005E23D0" w:rsidP="005E23D0">
      <w:pPr>
        <w:jc w:val="both"/>
        <w:rPr>
          <w:rFonts w:eastAsia="Times New Roman" w:cs="Arial"/>
          <w:b/>
          <w:bCs/>
          <w:color w:val="000000" w:themeColor="text1"/>
          <w:szCs w:val="24"/>
          <w:lang w:eastAsia="cs-CZ"/>
        </w:rPr>
      </w:pPr>
    </w:p>
    <w:p w14:paraId="34E3D6F2" w14:textId="77777777" w:rsidR="00E77FD5" w:rsidRPr="00E77FD5" w:rsidRDefault="00E77FD5" w:rsidP="00E77FD5">
      <w:pPr>
        <w:widowControl/>
        <w:autoSpaceDE/>
        <w:autoSpaceDN/>
        <w:rPr>
          <w:rFonts w:ascii="Times New Roman" w:eastAsia="Times New Roman" w:hAnsi="Times New Roman" w:cs="Times New Roman"/>
          <w:szCs w:val="24"/>
          <w:lang w:eastAsia="cs-CZ"/>
        </w:rPr>
      </w:pPr>
    </w:p>
    <w:p w14:paraId="0D538BC0" w14:textId="77777777" w:rsidR="00E77FD5" w:rsidRPr="00E77FD5" w:rsidRDefault="00E77FD5" w:rsidP="00AA0437">
      <w:pPr>
        <w:rPr>
          <w:rFonts w:cs="Arial"/>
          <w:b/>
          <w:bCs/>
          <w:color w:val="000000" w:themeColor="text1"/>
          <w:szCs w:val="24"/>
        </w:rPr>
      </w:pPr>
    </w:p>
    <w:sectPr w:rsidR="00E77FD5" w:rsidRPr="00E77F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tupeň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D3139"/>
    <w:multiLevelType w:val="multilevel"/>
    <w:tmpl w:val="2C24E2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8B4B15"/>
    <w:multiLevelType w:val="multilevel"/>
    <w:tmpl w:val="3B9C5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C7618C"/>
    <w:multiLevelType w:val="hybridMultilevel"/>
    <w:tmpl w:val="25126DAC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5EF33B4"/>
    <w:multiLevelType w:val="hybridMultilevel"/>
    <w:tmpl w:val="82B83D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723AE"/>
    <w:multiLevelType w:val="multilevel"/>
    <w:tmpl w:val="2A3CA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52062A"/>
    <w:multiLevelType w:val="hybridMultilevel"/>
    <w:tmpl w:val="519896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AD1124"/>
    <w:multiLevelType w:val="multilevel"/>
    <w:tmpl w:val="7A20A5B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6626FE"/>
    <w:multiLevelType w:val="hybridMultilevel"/>
    <w:tmpl w:val="16FACF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500BF"/>
    <w:multiLevelType w:val="hybridMultilevel"/>
    <w:tmpl w:val="E3B64BF2"/>
    <w:lvl w:ilvl="0" w:tplc="0C7AE29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127E7"/>
    <w:multiLevelType w:val="multilevel"/>
    <w:tmpl w:val="FFCAA71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426F7B"/>
    <w:multiLevelType w:val="hybridMultilevel"/>
    <w:tmpl w:val="1C5404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D05BCB"/>
    <w:multiLevelType w:val="multilevel"/>
    <w:tmpl w:val="7E527E9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D86BA4"/>
    <w:multiLevelType w:val="hybridMultilevel"/>
    <w:tmpl w:val="8152A2A6"/>
    <w:lvl w:ilvl="0" w:tplc="025824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3830E0"/>
    <w:multiLevelType w:val="multilevel"/>
    <w:tmpl w:val="73A03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461885">
    <w:abstractNumId w:val="13"/>
  </w:num>
  <w:num w:numId="2" w16cid:durableId="1140460104">
    <w:abstractNumId w:val="3"/>
  </w:num>
  <w:num w:numId="3" w16cid:durableId="1654946337">
    <w:abstractNumId w:val="4"/>
  </w:num>
  <w:num w:numId="4" w16cid:durableId="9140753">
    <w:abstractNumId w:val="0"/>
  </w:num>
  <w:num w:numId="5" w16cid:durableId="16198190">
    <w:abstractNumId w:val="9"/>
  </w:num>
  <w:num w:numId="6" w16cid:durableId="631833123">
    <w:abstractNumId w:val="11"/>
  </w:num>
  <w:num w:numId="7" w16cid:durableId="1114792817">
    <w:abstractNumId w:val="6"/>
  </w:num>
  <w:num w:numId="8" w16cid:durableId="40902962">
    <w:abstractNumId w:val="5"/>
  </w:num>
  <w:num w:numId="9" w16cid:durableId="437070664">
    <w:abstractNumId w:val="7"/>
  </w:num>
  <w:num w:numId="10" w16cid:durableId="10954152">
    <w:abstractNumId w:val="12"/>
  </w:num>
  <w:num w:numId="11" w16cid:durableId="73943295">
    <w:abstractNumId w:val="2"/>
  </w:num>
  <w:num w:numId="12" w16cid:durableId="1337809490">
    <w:abstractNumId w:val="10"/>
  </w:num>
  <w:num w:numId="13" w16cid:durableId="1762604343">
    <w:abstractNumId w:val="8"/>
  </w:num>
  <w:num w:numId="14" w16cid:durableId="1943144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CA8"/>
    <w:rsid w:val="001B695E"/>
    <w:rsid w:val="00261852"/>
    <w:rsid w:val="002B0506"/>
    <w:rsid w:val="002F67AC"/>
    <w:rsid w:val="003540DE"/>
    <w:rsid w:val="00355162"/>
    <w:rsid w:val="00427679"/>
    <w:rsid w:val="005E23D0"/>
    <w:rsid w:val="006C2681"/>
    <w:rsid w:val="006F392A"/>
    <w:rsid w:val="007F1D73"/>
    <w:rsid w:val="00875CA8"/>
    <w:rsid w:val="008A254A"/>
    <w:rsid w:val="008B2E5A"/>
    <w:rsid w:val="00A17974"/>
    <w:rsid w:val="00A20BB4"/>
    <w:rsid w:val="00A25C8D"/>
    <w:rsid w:val="00A41A54"/>
    <w:rsid w:val="00AA0437"/>
    <w:rsid w:val="00B0291F"/>
    <w:rsid w:val="00B125E7"/>
    <w:rsid w:val="00D25C1E"/>
    <w:rsid w:val="00D943D1"/>
    <w:rsid w:val="00E2393F"/>
    <w:rsid w:val="00E75C55"/>
    <w:rsid w:val="00E77FD5"/>
    <w:rsid w:val="00EA73B1"/>
    <w:rsid w:val="00F5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99079"/>
  <w15:chartTrackingRefBased/>
  <w15:docId w15:val="{E6297048-6E16-E948-B1CD-6693F098A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5CA8"/>
    <w:pPr>
      <w:widowControl w:val="0"/>
      <w:autoSpaceDE w:val="0"/>
      <w:autoSpaceDN w:val="0"/>
      <w:spacing w:after="0" w:line="240" w:lineRule="auto"/>
    </w:pPr>
    <w:rPr>
      <w:rFonts w:ascii="Arial" w:eastAsia="Calibri" w:hAnsi="Arial" w:cs="Calibri"/>
      <w:kern w:val="0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75C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75C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75C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75C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75C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75C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75C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75C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75C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75C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75C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75C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875CA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75CA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75CA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75CA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75CA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75CA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75C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75C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75C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75C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75C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75CA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75CA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75CA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75C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75CA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75CA8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875CA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"/>
    <w:uiPriority w:val="1"/>
    <w:qFormat/>
    <w:rsid w:val="00875CA8"/>
  </w:style>
  <w:style w:type="paragraph" w:styleId="Bezmezer">
    <w:name w:val="No Spacing"/>
    <w:uiPriority w:val="1"/>
    <w:qFormat/>
    <w:rsid w:val="00875CA8"/>
    <w:pPr>
      <w:widowControl w:val="0"/>
      <w:autoSpaceDE w:val="0"/>
      <w:autoSpaceDN w:val="0"/>
      <w:spacing w:after="0" w:line="240" w:lineRule="auto"/>
    </w:pPr>
    <w:rPr>
      <w:rFonts w:ascii="Arial" w:eastAsia="Calibri" w:hAnsi="Arial" w:cs="Calibri"/>
      <w:kern w:val="0"/>
      <w:szCs w:val="22"/>
      <w14:ligatures w14:val="none"/>
    </w:rPr>
  </w:style>
  <w:style w:type="paragraph" w:styleId="Zkladntext">
    <w:name w:val="Body Text"/>
    <w:basedOn w:val="Normln"/>
    <w:link w:val="ZkladntextChar"/>
    <w:uiPriority w:val="1"/>
    <w:qFormat/>
    <w:rsid w:val="00AA0437"/>
    <w:rPr>
      <w:rFonts w:ascii="Calibri" w:hAnsi="Calibri"/>
      <w:sz w:val="17"/>
      <w:szCs w:val="17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AA0437"/>
    <w:rPr>
      <w:rFonts w:ascii="Calibri" w:eastAsia="Calibri" w:hAnsi="Calibri" w:cs="Calibri"/>
      <w:kern w:val="0"/>
      <w:sz w:val="17"/>
      <w:szCs w:val="17"/>
      <w14:ligatures w14:val="none"/>
    </w:rPr>
  </w:style>
  <w:style w:type="table" w:styleId="Mkatabulky">
    <w:name w:val="Table Grid"/>
    <w:basedOn w:val="Normlntabulka"/>
    <w:uiPriority w:val="39"/>
    <w:rsid w:val="00AA0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rosttabulka4">
    <w:name w:val="Plain Table 4"/>
    <w:basedOn w:val="Normlntabulka"/>
    <w:uiPriority w:val="44"/>
    <w:rsid w:val="00AA04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5">
    <w:name w:val="Plain Table 5"/>
    <w:basedOn w:val="Normlntabulka"/>
    <w:uiPriority w:val="45"/>
    <w:rsid w:val="00AA043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rosttabulka3">
    <w:name w:val="Plain Table 3"/>
    <w:basedOn w:val="Normlntabulka"/>
    <w:uiPriority w:val="43"/>
    <w:rsid w:val="00AA04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1">
    <w:name w:val="Plain Table 1"/>
    <w:basedOn w:val="Normlntabulka"/>
    <w:uiPriority w:val="41"/>
    <w:rsid w:val="00AA043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vtlmkatabulky">
    <w:name w:val="Grid Table Light"/>
    <w:basedOn w:val="Normlntabulka"/>
    <w:uiPriority w:val="40"/>
    <w:rsid w:val="00AA043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lnweb">
    <w:name w:val="Normal (Web)"/>
    <w:basedOn w:val="Normln"/>
    <w:uiPriority w:val="99"/>
    <w:semiHidden/>
    <w:unhideWhenUsed/>
    <w:rsid w:val="00E2393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E2393F"/>
  </w:style>
  <w:style w:type="character" w:styleId="Siln">
    <w:name w:val="Strong"/>
    <w:basedOn w:val="Standardnpsmoodstavce"/>
    <w:uiPriority w:val="22"/>
    <w:qFormat/>
    <w:rsid w:val="00E239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2BB2F-B8C6-4804-BC1D-FF8AA918E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1784</Words>
  <Characters>10530</Characters>
  <Application>Microsoft Office Word</Application>
  <DocSecurity>0</DocSecurity>
  <Lines>87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Prouza</dc:creator>
  <cp:keywords/>
  <dc:description/>
  <cp:lastModifiedBy>Ivana VRBOVÁ</cp:lastModifiedBy>
  <cp:revision>2</cp:revision>
  <dcterms:created xsi:type="dcterms:W3CDTF">2026-04-12T18:04:00Z</dcterms:created>
  <dcterms:modified xsi:type="dcterms:W3CDTF">2026-04-12T18:04:00Z</dcterms:modified>
</cp:coreProperties>
</file>