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6C1E58" w:rsidTr="005E52A3">
        <w:trPr>
          <w:trHeight w:val="485"/>
        </w:trPr>
        <w:tc>
          <w:tcPr>
            <w:tcW w:w="2347" w:type="dxa"/>
            <w:vAlign w:val="center"/>
          </w:tcPr>
          <w:p w:rsidR="00A41800" w:rsidRPr="006C1E58" w:rsidRDefault="00A41800" w:rsidP="009A3D82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bookmarkStart w:id="0" w:name="_GoBack"/>
            <w:bookmarkEnd w:id="0"/>
            <w:r w:rsidRPr="006C1E58">
              <w:rPr>
                <w:sz w:val="22"/>
                <w:szCs w:val="22"/>
              </w:rPr>
              <w:t xml:space="preserve">Název </w:t>
            </w:r>
            <w:r w:rsidR="009A3D82" w:rsidRPr="006C1E58">
              <w:rPr>
                <w:sz w:val="22"/>
                <w:szCs w:val="22"/>
              </w:rPr>
              <w:t>dodavatele:</w:t>
            </w:r>
          </w:p>
        </w:tc>
        <w:tc>
          <w:tcPr>
            <w:tcW w:w="6713" w:type="dxa"/>
            <w:vAlign w:val="center"/>
          </w:tcPr>
          <w:p w:rsidR="00A41800" w:rsidRPr="004D2422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A41800" w:rsidRPr="006C1E58" w:rsidTr="005E52A3">
        <w:trPr>
          <w:trHeight w:val="421"/>
        </w:trPr>
        <w:tc>
          <w:tcPr>
            <w:tcW w:w="2347" w:type="dxa"/>
            <w:vAlign w:val="center"/>
          </w:tcPr>
          <w:p w:rsidR="00A41800" w:rsidRPr="006C1E58" w:rsidRDefault="00A41800" w:rsidP="00914E08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Sídlo:</w:t>
            </w:r>
          </w:p>
        </w:tc>
        <w:tc>
          <w:tcPr>
            <w:tcW w:w="6713" w:type="dxa"/>
            <w:vAlign w:val="center"/>
          </w:tcPr>
          <w:p w:rsidR="00A41800" w:rsidRPr="004D2422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A41800" w:rsidRPr="006C1E58" w:rsidTr="005E52A3">
        <w:trPr>
          <w:trHeight w:val="413"/>
        </w:trPr>
        <w:tc>
          <w:tcPr>
            <w:tcW w:w="2347" w:type="dxa"/>
            <w:vAlign w:val="center"/>
          </w:tcPr>
          <w:p w:rsidR="00A41800" w:rsidRPr="006C1E58" w:rsidRDefault="00A41800" w:rsidP="007E37AA">
            <w:pPr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IČ</w:t>
            </w:r>
            <w:r w:rsidR="007E37AA" w:rsidRPr="006C1E58">
              <w:rPr>
                <w:sz w:val="22"/>
                <w:szCs w:val="22"/>
              </w:rPr>
              <w:t>O</w:t>
            </w:r>
            <w:r w:rsidRPr="006C1E58">
              <w:rPr>
                <w:sz w:val="22"/>
                <w:szCs w:val="22"/>
              </w:rPr>
              <w:t>:</w:t>
            </w:r>
          </w:p>
        </w:tc>
        <w:tc>
          <w:tcPr>
            <w:tcW w:w="6713" w:type="dxa"/>
            <w:vAlign w:val="center"/>
          </w:tcPr>
          <w:p w:rsidR="00A41800" w:rsidRPr="004D2422" w:rsidRDefault="007E37AA" w:rsidP="00914E08">
            <w:pPr>
              <w:shd w:val="clear" w:color="auto" w:fill="FFFFFF"/>
              <w:textAlignment w:val="top"/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E3A88" w:rsidRPr="006C1E58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p w:rsidR="00CC7DBE" w:rsidRPr="006C1E58" w:rsidRDefault="002E6CDC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C1E58">
        <w:rPr>
          <w:rFonts w:ascii="Times New Roman" w:hAnsi="Times New Roman" w:cs="Times New Roman"/>
          <w:sz w:val="22"/>
          <w:szCs w:val="22"/>
        </w:rPr>
        <w:t xml:space="preserve">Výše uvedený </w:t>
      </w:r>
      <w:r w:rsidR="009A3D82" w:rsidRPr="006C1E58">
        <w:rPr>
          <w:rFonts w:ascii="Times New Roman" w:hAnsi="Times New Roman" w:cs="Times New Roman"/>
          <w:sz w:val="22"/>
          <w:szCs w:val="22"/>
        </w:rPr>
        <w:t xml:space="preserve">účastník </w:t>
      </w:r>
      <w:r w:rsidR="00103142" w:rsidRPr="006C1E58">
        <w:rPr>
          <w:rFonts w:ascii="Times New Roman" w:hAnsi="Times New Roman" w:cs="Times New Roman"/>
          <w:sz w:val="22"/>
          <w:szCs w:val="22"/>
        </w:rPr>
        <w:t>zadávacího</w:t>
      </w:r>
      <w:r w:rsidR="00FF2EDE" w:rsidRPr="006C1E58">
        <w:rPr>
          <w:rFonts w:ascii="Times New Roman" w:hAnsi="Times New Roman" w:cs="Times New Roman"/>
          <w:sz w:val="22"/>
          <w:szCs w:val="22"/>
        </w:rPr>
        <w:t xml:space="preserve"> </w:t>
      </w:r>
      <w:r w:rsidR="009A3D82" w:rsidRPr="006C1E58">
        <w:rPr>
          <w:rFonts w:ascii="Times New Roman" w:hAnsi="Times New Roman" w:cs="Times New Roman"/>
          <w:sz w:val="22"/>
          <w:szCs w:val="22"/>
        </w:rPr>
        <w:t xml:space="preserve">řízení </w:t>
      </w:r>
      <w:r w:rsidR="003E1B50" w:rsidRPr="006C1E58">
        <w:rPr>
          <w:rFonts w:ascii="Times New Roman" w:hAnsi="Times New Roman" w:cs="Times New Roman"/>
          <w:sz w:val="22"/>
          <w:szCs w:val="22"/>
        </w:rPr>
        <w:t>s názvem:</w:t>
      </w:r>
    </w:p>
    <w:p w:rsidR="009E3A88" w:rsidRPr="006C1E58" w:rsidRDefault="009E3A88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3347EB" w:rsidRPr="006C1E58" w:rsidRDefault="003347EB" w:rsidP="003347EB">
      <w:pPr>
        <w:jc w:val="center"/>
        <w:rPr>
          <w:b/>
          <w:bCs/>
          <w:sz w:val="22"/>
          <w:szCs w:val="22"/>
        </w:rPr>
      </w:pPr>
      <w:bookmarkStart w:id="1" w:name="_Hlk141188640"/>
    </w:p>
    <w:bookmarkEnd w:id="1"/>
    <w:p w:rsidR="004D2422" w:rsidRPr="004D2422" w:rsidRDefault="004D2422" w:rsidP="004D2422">
      <w:pPr>
        <w:jc w:val="center"/>
        <w:rPr>
          <w:b/>
          <w:bCs/>
          <w:sz w:val="28"/>
          <w:szCs w:val="28"/>
        </w:rPr>
      </w:pPr>
      <w:r w:rsidRPr="004D2422">
        <w:rPr>
          <w:b/>
          <w:bCs/>
          <w:sz w:val="28"/>
          <w:szCs w:val="28"/>
        </w:rPr>
        <w:t>„Rekonstrukce stropu a střechy bývalé fary v Tuklatech“</w:t>
      </w:r>
    </w:p>
    <w:p w:rsidR="00BF2BA4" w:rsidRPr="004D2422" w:rsidRDefault="00BF2BA4" w:rsidP="00BF2BA4">
      <w:pPr>
        <w:jc w:val="center"/>
        <w:rPr>
          <w:b/>
          <w:bCs/>
          <w:sz w:val="28"/>
          <w:szCs w:val="28"/>
        </w:rPr>
      </w:pPr>
    </w:p>
    <w:p w:rsidR="00CC7DBE" w:rsidRPr="006C1E58" w:rsidRDefault="00CC7DBE" w:rsidP="00CC7DBE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6C1E58" w:rsidRDefault="00AD6CDD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6C1E58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B07A0A" w:rsidRPr="006C1E58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6C1E58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6C1E58" w:rsidRDefault="00B07A0A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9A3D82" w:rsidRPr="006C1E58" w:rsidRDefault="009E3235" w:rsidP="007E37AA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AD6CDD" w:rsidRPr="006C1E58">
        <w:rPr>
          <w:rFonts w:ascii="Times New Roman" w:hAnsi="Times New Roman" w:cs="Times New Roman"/>
          <w:b/>
          <w:bCs/>
          <w:sz w:val="22"/>
          <w:szCs w:val="22"/>
        </w:rPr>
        <w:t>ákladní způsobilost</w:t>
      </w:r>
      <w:r w:rsidR="00FF2EDE" w:rsidRPr="006C1E58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6C1E58">
        <w:rPr>
          <w:rFonts w:ascii="Times New Roman" w:hAnsi="Times New Roman" w:cs="Times New Roman"/>
          <w:sz w:val="22"/>
          <w:szCs w:val="22"/>
        </w:rPr>
        <w:t>dle</w:t>
      </w:r>
      <w:r w:rsidR="00B07A0A" w:rsidRPr="006C1E58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6C1E58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6C1E58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6C1E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7DC1" w:rsidRPr="006C1E58" w:rsidRDefault="001B7DC1" w:rsidP="009A3D82">
      <w:pPr>
        <w:pStyle w:val="Zkladntext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495E31" w:rsidRPr="006C1E58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/>
        <w:ind w:left="851" w:hanging="708"/>
        <w:contextualSpacing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C1E58">
        <w:rPr>
          <w:rFonts w:eastAsia="Calibri"/>
          <w:color w:val="000000"/>
          <w:sz w:val="22"/>
          <w:szCs w:val="22"/>
          <w:lang w:eastAsia="en-US"/>
        </w:rPr>
        <w:t xml:space="preserve">nebyl v zemi svého sídla v posledních 5 letech před zahájením </w:t>
      </w:r>
      <w:r w:rsidR="00103142" w:rsidRPr="006C1E58">
        <w:rPr>
          <w:rFonts w:eastAsia="Calibri"/>
          <w:color w:val="000000"/>
          <w:sz w:val="22"/>
          <w:szCs w:val="22"/>
          <w:lang w:eastAsia="en-US"/>
        </w:rPr>
        <w:t>zadávacího</w:t>
      </w:r>
      <w:r w:rsidRPr="006C1E58">
        <w:rPr>
          <w:rFonts w:eastAsia="Calibri"/>
          <w:color w:val="000000"/>
          <w:sz w:val="22"/>
          <w:szCs w:val="22"/>
          <w:lang w:eastAsia="en-US"/>
        </w:rPr>
        <w:t xml:space="preserve"> řízení pravomocně odsouzen pro trestný čin uvedený</w:t>
      </w:r>
      <w:r w:rsidR="00B07A0A" w:rsidRPr="006C1E58">
        <w:rPr>
          <w:rFonts w:eastAsia="Calibri"/>
          <w:color w:val="000000"/>
          <w:sz w:val="22"/>
          <w:szCs w:val="22"/>
          <w:lang w:eastAsia="en-US"/>
        </w:rPr>
        <w:t xml:space="preserve"> v příloze 3 k ZZVZ</w:t>
      </w:r>
      <w:r w:rsidRPr="006C1E58">
        <w:rPr>
          <w:rFonts w:eastAsia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495E31" w:rsidRPr="006C1E58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6C1E58">
        <w:rPr>
          <w:bCs/>
          <w:color w:val="000000"/>
          <w:sz w:val="22"/>
          <w:szCs w:val="22"/>
        </w:rPr>
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</w:r>
    </w:p>
    <w:p w:rsidR="00495E31" w:rsidRPr="006C1E58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6C1E58">
        <w:rPr>
          <w:bCs/>
          <w:color w:val="000000"/>
          <w:sz w:val="22"/>
          <w:szCs w:val="22"/>
        </w:rPr>
        <w:t xml:space="preserve">Pokud se </w:t>
      </w:r>
      <w:r w:rsidR="00103142" w:rsidRPr="006C1E58">
        <w:rPr>
          <w:bCs/>
          <w:color w:val="000000"/>
          <w:sz w:val="22"/>
          <w:szCs w:val="22"/>
        </w:rPr>
        <w:t>zadávacího</w:t>
      </w:r>
      <w:r w:rsidRPr="006C1E58">
        <w:rPr>
          <w:bCs/>
          <w:color w:val="000000"/>
          <w:sz w:val="22"/>
          <w:szCs w:val="22"/>
        </w:rPr>
        <w:t xml:space="preserve"> řízení účastní pobočka závodu zahraniční právnické osoby, výše uvedenou podmínku podle odstavce a) splňuje tato právnická osoba a vedoucí pobočky závodu.</w:t>
      </w:r>
    </w:p>
    <w:p w:rsidR="00495E31" w:rsidRPr="006C1E58" w:rsidRDefault="00495E31" w:rsidP="005E52A3">
      <w:pPr>
        <w:pStyle w:val="Normlnweb"/>
        <w:spacing w:before="60" w:after="60"/>
        <w:ind w:left="1418"/>
        <w:jc w:val="both"/>
        <w:rPr>
          <w:bCs/>
          <w:color w:val="000000"/>
          <w:sz w:val="22"/>
          <w:szCs w:val="22"/>
        </w:rPr>
      </w:pPr>
      <w:r w:rsidRPr="006C1E58">
        <w:rPr>
          <w:bCs/>
          <w:color w:val="000000"/>
          <w:sz w:val="22"/>
          <w:szCs w:val="22"/>
        </w:rPr>
        <w:t xml:space="preserve">Pokud se </w:t>
      </w:r>
      <w:r w:rsidR="00103142" w:rsidRPr="006C1E58">
        <w:rPr>
          <w:bCs/>
          <w:color w:val="000000"/>
          <w:sz w:val="22"/>
          <w:szCs w:val="22"/>
        </w:rPr>
        <w:t>zadávacího</w:t>
      </w:r>
      <w:r w:rsidRPr="006C1E58">
        <w:rPr>
          <w:bCs/>
          <w:color w:val="000000"/>
          <w:sz w:val="22"/>
          <w:szCs w:val="22"/>
        </w:rPr>
        <w:t xml:space="preserve">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</w:r>
    </w:p>
    <w:p w:rsidR="00495E31" w:rsidRPr="006C1E58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C1E58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nedoplatek,</w:t>
      </w:r>
      <w:r w:rsidR="00BF2BA4" w:rsidRPr="006C1E58">
        <w:rPr>
          <w:rFonts w:eastAsia="Calibri"/>
          <w:color w:val="000000"/>
          <w:sz w:val="22"/>
          <w:szCs w:val="22"/>
          <w:lang w:eastAsia="en-US"/>
        </w:rPr>
        <w:t xml:space="preserve"> a to ani ve vztahu ke spotřební dani,</w:t>
      </w:r>
    </w:p>
    <w:p w:rsidR="00495E31" w:rsidRPr="006C1E58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C1E58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:rsidR="00495E31" w:rsidRPr="006C1E58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6C1E58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sociální zabezpečení a příspěvku na státní politiku zaměstnanosti,</w:t>
      </w:r>
    </w:p>
    <w:p w:rsidR="00495E31" w:rsidRPr="006C1E58" w:rsidRDefault="00495E31" w:rsidP="007E37A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80"/>
        <w:ind w:left="851" w:hanging="709"/>
        <w:jc w:val="both"/>
        <w:rPr>
          <w:sz w:val="22"/>
          <w:szCs w:val="22"/>
        </w:rPr>
      </w:pPr>
      <w:r w:rsidRPr="006C1E58">
        <w:rPr>
          <w:rFonts w:eastAsia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9E3A88" w:rsidRPr="006C1E5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sz w:val="22"/>
          <w:szCs w:val="22"/>
        </w:rPr>
      </w:pPr>
    </w:p>
    <w:p w:rsidR="009E3235" w:rsidRPr="009E3235" w:rsidRDefault="009E3235" w:rsidP="004D2422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Profesní způsobilost v souladu se zadávacími podmínkami. </w:t>
      </w:r>
    </w:p>
    <w:p w:rsidR="004D2422" w:rsidRPr="004D2422" w:rsidRDefault="009E3235" w:rsidP="004D2422">
      <w:pPr>
        <w:pStyle w:val="Zkladntext"/>
        <w:numPr>
          <w:ilvl w:val="0"/>
          <w:numId w:val="40"/>
        </w:numPr>
        <w:ind w:left="426" w:hanging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T</w:t>
      </w:r>
      <w:r w:rsidR="00C010F1" w:rsidRPr="004D2422">
        <w:rPr>
          <w:rFonts w:ascii="Times New Roman" w:hAnsi="Times New Roman" w:cs="Times New Roman"/>
          <w:b/>
          <w:sz w:val="22"/>
          <w:szCs w:val="22"/>
        </w:rPr>
        <w:t>echnickou kvalifikaci</w:t>
      </w:r>
      <w:r w:rsidR="00C010F1" w:rsidRPr="004D2422">
        <w:rPr>
          <w:rFonts w:ascii="Times New Roman" w:hAnsi="Times New Roman" w:cs="Times New Roman"/>
          <w:sz w:val="22"/>
          <w:szCs w:val="22"/>
        </w:rPr>
        <w:t xml:space="preserve"> prostřednictvím</w:t>
      </w:r>
      <w:r w:rsidR="007E37AA" w:rsidRPr="004D2422">
        <w:rPr>
          <w:rFonts w:ascii="Times New Roman" w:hAnsi="Times New Roman" w:cs="Times New Roman"/>
          <w:sz w:val="22"/>
          <w:szCs w:val="22"/>
        </w:rPr>
        <w:t xml:space="preserve"> </w:t>
      </w:r>
      <w:r w:rsidR="001C4F9B" w:rsidRPr="004D2422">
        <w:rPr>
          <w:rFonts w:ascii="Times New Roman" w:hAnsi="Times New Roman" w:cs="Times New Roman"/>
          <w:sz w:val="22"/>
          <w:szCs w:val="22"/>
        </w:rPr>
        <w:t>Seznamu významných stavebních prací</w:t>
      </w:r>
      <w:r w:rsidR="004D2422">
        <w:rPr>
          <w:rFonts w:ascii="Times New Roman" w:hAnsi="Times New Roman" w:cs="Times New Roman"/>
          <w:sz w:val="22"/>
          <w:szCs w:val="22"/>
        </w:rPr>
        <w:t>.</w:t>
      </w:r>
    </w:p>
    <w:p w:rsidR="004D2422" w:rsidRDefault="001C4F9B" w:rsidP="004D2422">
      <w:pPr>
        <w:pStyle w:val="Zkladntext"/>
        <w:ind w:left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D2422">
        <w:rPr>
          <w:rFonts w:ascii="Times New Roman" w:hAnsi="Times New Roman" w:cs="Times New Roman"/>
          <w:sz w:val="22"/>
          <w:szCs w:val="22"/>
        </w:rPr>
        <w:t xml:space="preserve"> </w:t>
      </w:r>
      <w:r w:rsidR="004D2422" w:rsidRPr="004D24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Dodavatel je k prokázání tohoto kvalifikačního předpokladu povinen předložit </w:t>
      </w:r>
      <w:r w:rsidR="004D2422" w:rsidRPr="004D2422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alespoň tři (3) významné stavební práce obsahově odpovídající předmětu veřejné zakázky, z nichž alespoň: </w:t>
      </w:r>
    </w:p>
    <w:p w:rsidR="004D2422" w:rsidRPr="004D2422" w:rsidRDefault="004D2422" w:rsidP="004D2422">
      <w:pPr>
        <w:pStyle w:val="Zkladntext"/>
        <w:ind w:left="426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4D2422" w:rsidRPr="004D2422" w:rsidRDefault="004D2422" w:rsidP="004D2422">
      <w:pPr>
        <w:numPr>
          <w:ilvl w:val="0"/>
          <w:numId w:val="47"/>
        </w:numPr>
        <w:spacing w:after="100" w:line="288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4D2422">
        <w:rPr>
          <w:rFonts w:eastAsiaTheme="minorHAnsi"/>
          <w:b/>
          <w:sz w:val="22"/>
          <w:szCs w:val="22"/>
          <w:lang w:eastAsia="en-US"/>
        </w:rPr>
        <w:lastRenderedPageBreak/>
        <w:t xml:space="preserve">dvě (2) stavební práce </w:t>
      </w:r>
      <w:r w:rsidRPr="004D2422">
        <w:rPr>
          <w:rFonts w:eastAsiaTheme="minorHAnsi"/>
          <w:sz w:val="22"/>
          <w:szCs w:val="22"/>
          <w:lang w:eastAsia="en-US"/>
        </w:rPr>
        <w:t xml:space="preserve">zahrnovaly </w:t>
      </w:r>
      <w:bookmarkStart w:id="2" w:name="_Hlk193719326"/>
      <w:r w:rsidRPr="004D2422">
        <w:rPr>
          <w:rFonts w:eastAsiaTheme="minorHAnsi"/>
          <w:sz w:val="22"/>
          <w:szCs w:val="22"/>
          <w:lang w:eastAsia="en-US"/>
        </w:rPr>
        <w:t xml:space="preserve">opravu krovu a střechy, tj. zejména demontáž původní střešní krytiny, výstavbu (montáž) nového krovu nebo lokální výměnu poškozených prvků krovů nebo ošetření krovu, provedení nové sklady střechy </w:t>
      </w:r>
      <w:r w:rsidRPr="004D2422">
        <w:rPr>
          <w:rFonts w:eastAsiaTheme="minorHAnsi"/>
          <w:b/>
          <w:sz w:val="22"/>
          <w:szCs w:val="22"/>
          <w:u w:val="single"/>
          <w:lang w:eastAsia="en-US"/>
        </w:rPr>
        <w:t>nebo</w:t>
      </w:r>
      <w:r w:rsidRPr="004D2422">
        <w:rPr>
          <w:rFonts w:eastAsiaTheme="minorHAnsi"/>
          <w:sz w:val="22"/>
          <w:szCs w:val="22"/>
          <w:lang w:eastAsia="en-US"/>
        </w:rPr>
        <w:t xml:space="preserve"> výstavba nové střechy na budově včetně krovu a provedení nové skladby střešního pláště, přičemž finanční objem za splnění každé zakázky musí být v minimální hodnotě </w:t>
      </w:r>
      <w:r w:rsidRPr="004D2422">
        <w:rPr>
          <w:rFonts w:eastAsiaTheme="minorHAnsi"/>
          <w:b/>
          <w:sz w:val="22"/>
          <w:szCs w:val="22"/>
          <w:lang w:eastAsia="en-US"/>
        </w:rPr>
        <w:t>2.000.000 Kč bez DPH</w:t>
      </w:r>
      <w:r w:rsidRPr="004D2422">
        <w:rPr>
          <w:rFonts w:eastAsiaTheme="minorHAnsi"/>
          <w:sz w:val="22"/>
          <w:szCs w:val="22"/>
          <w:lang w:eastAsia="en-US"/>
        </w:rPr>
        <w:t>;</w:t>
      </w:r>
      <w:bookmarkEnd w:id="2"/>
    </w:p>
    <w:p w:rsidR="004D2422" w:rsidRPr="004D2422" w:rsidRDefault="004D2422" w:rsidP="004D2422">
      <w:pPr>
        <w:spacing w:after="100" w:line="288" w:lineRule="auto"/>
        <w:ind w:left="720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</w:p>
    <w:p w:rsidR="004D2422" w:rsidRPr="004D2422" w:rsidRDefault="004D2422" w:rsidP="004D2422">
      <w:pPr>
        <w:numPr>
          <w:ilvl w:val="0"/>
          <w:numId w:val="47"/>
        </w:numPr>
        <w:spacing w:after="100" w:line="288" w:lineRule="auto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  <w:r w:rsidRPr="004D2422">
        <w:rPr>
          <w:rFonts w:eastAsiaTheme="minorHAnsi"/>
          <w:b/>
          <w:sz w:val="22"/>
          <w:szCs w:val="22"/>
          <w:lang w:eastAsia="en-US"/>
        </w:rPr>
        <w:t xml:space="preserve">jedna (1) stavební práce </w:t>
      </w:r>
      <w:r w:rsidRPr="004D2422">
        <w:rPr>
          <w:rFonts w:eastAsiaTheme="minorHAnsi"/>
          <w:sz w:val="22"/>
          <w:szCs w:val="22"/>
          <w:lang w:eastAsia="en-US"/>
        </w:rPr>
        <w:t>zahrnovala rekonstrukci nebo sanaci stropu.</w:t>
      </w:r>
      <w:r w:rsidRPr="004D2422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4D2422" w:rsidRPr="004D2422" w:rsidRDefault="004D2422" w:rsidP="004D2422">
      <w:pPr>
        <w:spacing w:after="100" w:line="288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4D2422">
        <w:rPr>
          <w:rFonts w:eastAsiaTheme="minorHAnsi"/>
          <w:b/>
          <w:sz w:val="22"/>
          <w:szCs w:val="22"/>
          <w:lang w:eastAsia="en-US"/>
        </w:rPr>
        <w:t xml:space="preserve">Zadavatel požaduje, aby se v případě jedné ze 3 referenčních zakázek jednalo o realizaci prací na historickém objektu.   </w:t>
      </w:r>
    </w:p>
    <w:p w:rsidR="00FA7511" w:rsidRDefault="00FA7511" w:rsidP="00FA7511">
      <w:pPr>
        <w:pStyle w:val="Zkladntext"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010F1" w:rsidRPr="006C1E58" w:rsidTr="002F03A0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6C1E58" w:rsidRDefault="00C010F1" w:rsidP="005E5CA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r w:rsidRPr="006C1E58">
              <w:rPr>
                <w:b/>
                <w:sz w:val="22"/>
                <w:szCs w:val="22"/>
              </w:rPr>
              <w:t>Název zakázky</w:t>
            </w:r>
            <w:r w:rsidR="002F03A0" w:rsidRPr="006C1E58">
              <w:rPr>
                <w:b/>
                <w:sz w:val="22"/>
                <w:szCs w:val="22"/>
              </w:rPr>
              <w:t xml:space="preserve"> č.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6C1E58" w:rsidRDefault="00C010F1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E50D05" w:rsidRPr="006C1E58" w:rsidRDefault="00E50D05" w:rsidP="005E5CAF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C010F1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C1E58" w:rsidRDefault="004801AA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Specifikace objednatele + </w:t>
            </w:r>
            <w:r w:rsidR="00C010F1" w:rsidRPr="006C1E58">
              <w:rPr>
                <w:sz w:val="22"/>
                <w:szCs w:val="22"/>
              </w:rPr>
              <w:t>Kontaktní osoba objednatele</w:t>
            </w:r>
            <w:r w:rsidR="002F03A0" w:rsidRPr="006C1E58">
              <w:rPr>
                <w:sz w:val="22"/>
                <w:szCs w:val="22"/>
              </w:rPr>
              <w:t xml:space="preserve"> včetně jména a příjmení</w:t>
            </w:r>
            <w:r w:rsidR="00C010F1" w:rsidRPr="006C1E58">
              <w:rPr>
                <w:sz w:val="22"/>
                <w:szCs w:val="22"/>
              </w:rPr>
              <w:t>, u které je možné realizaci zakázky ověřit</w:t>
            </w:r>
            <w:r w:rsidR="007E37AA" w:rsidRPr="006C1E58">
              <w:rPr>
                <w:sz w:val="22"/>
                <w:szCs w:val="22"/>
              </w:rPr>
              <w:t xml:space="preserve">, tj. </w:t>
            </w:r>
            <w:r w:rsidR="007E37AA" w:rsidRPr="006C1E58">
              <w:rPr>
                <w:b/>
                <w:sz w:val="22"/>
                <w:szCs w:val="22"/>
              </w:rPr>
              <w:t xml:space="preserve">email, tel. </w:t>
            </w:r>
            <w:r w:rsidR="002F03A0" w:rsidRPr="006C1E58">
              <w:rPr>
                <w:b/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4D2422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C1E58" w:rsidRDefault="00C010F1" w:rsidP="002F03A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Specifikace, podrobný popis </w:t>
            </w:r>
            <w:r w:rsidR="002F03A0" w:rsidRPr="006C1E58">
              <w:rPr>
                <w:sz w:val="22"/>
                <w:szCs w:val="22"/>
              </w:rPr>
              <w:t>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4D2422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C1E58" w:rsidRDefault="006F6A1F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4D2422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C010F1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6C1E58" w:rsidRDefault="00C010F1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Doba poskytnutí </w:t>
            </w:r>
            <w:r w:rsidR="00CF7EB7" w:rsidRPr="006C1E58">
              <w:rPr>
                <w:sz w:val="22"/>
                <w:szCs w:val="22"/>
              </w:rPr>
              <w:t>stavební práce</w:t>
            </w:r>
            <w:r w:rsidR="002F03A0" w:rsidRPr="006C1E58">
              <w:rPr>
                <w:sz w:val="22"/>
                <w:szCs w:val="22"/>
              </w:rPr>
              <w:t xml:space="preserve"> </w:t>
            </w:r>
            <w:r w:rsidR="007E37AA" w:rsidRPr="006C1E58">
              <w:rPr>
                <w:sz w:val="22"/>
                <w:szCs w:val="22"/>
              </w:rPr>
              <w:t xml:space="preserve">v 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4D2422" w:rsidRDefault="00B35442" w:rsidP="005E5CAF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CF7EB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A7511" w:rsidRPr="006C1E58" w:rsidTr="005E5CAF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11" w:rsidRDefault="00FA7511" w:rsidP="00CF7EB7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</w:p>
          <w:p w:rsidR="00FA7511" w:rsidRPr="00FA7511" w:rsidRDefault="004D2422" w:rsidP="00CF7EB7">
            <w:pPr>
              <w:tabs>
                <w:tab w:val="left" w:pos="7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Historický </w:t>
            </w:r>
            <w:proofErr w:type="gramStart"/>
            <w:r>
              <w:rPr>
                <w:b/>
                <w:sz w:val="22"/>
                <w:szCs w:val="22"/>
              </w:rPr>
              <w:t>objekt - specifikace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11" w:rsidRPr="004D2422" w:rsidRDefault="00FA7511" w:rsidP="005E5CAF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C010F1" w:rsidRPr="006C1E58" w:rsidRDefault="00C010F1" w:rsidP="00C010F1">
      <w:pPr>
        <w:rPr>
          <w:sz w:val="22"/>
          <w:szCs w:val="22"/>
        </w:rPr>
      </w:pPr>
    </w:p>
    <w:p w:rsidR="00C010F1" w:rsidRPr="006C1E58" w:rsidRDefault="00C010F1" w:rsidP="00C010F1">
      <w:pPr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6F6A1F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6A1F" w:rsidRPr="006C1E58" w:rsidRDefault="006F6A1F" w:rsidP="006F6A1F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bookmarkStart w:id="3" w:name="_Hlk145266409"/>
            <w:r w:rsidRPr="006C1E58">
              <w:rPr>
                <w:b/>
                <w:sz w:val="22"/>
                <w:szCs w:val="22"/>
              </w:rPr>
              <w:t>Název zakázky č.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6A1F" w:rsidRPr="006C1E58" w:rsidRDefault="006F6A1F" w:rsidP="00DB5FA9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6F6A1F" w:rsidRPr="006C1E58" w:rsidRDefault="006F6A1F" w:rsidP="00DB5FA9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6F6A1F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6C1E58" w:rsidRDefault="004801AA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Specifikace objednatele +</w:t>
            </w:r>
            <w:r w:rsidR="006F6A1F" w:rsidRPr="006C1E58">
              <w:rPr>
                <w:sz w:val="22"/>
                <w:szCs w:val="22"/>
              </w:rPr>
              <w:t xml:space="preserve">Kontaktní osoba objednatele včetně jména a příjmení, u které je možné realizaci zakázky ověřit, tj. </w:t>
            </w:r>
            <w:r w:rsidR="006F6A1F" w:rsidRPr="006C1E58">
              <w:rPr>
                <w:b/>
                <w:sz w:val="22"/>
                <w:szCs w:val="22"/>
              </w:rPr>
              <w:t xml:space="preserve">email, tel. </w:t>
            </w:r>
            <w:r w:rsidR="009E3235">
              <w:rPr>
                <w:b/>
                <w:sz w:val="22"/>
                <w:szCs w:val="22"/>
              </w:rPr>
              <w:t>k</w:t>
            </w:r>
            <w:r w:rsidR="006F6A1F" w:rsidRPr="006C1E58">
              <w:rPr>
                <w:b/>
                <w:sz w:val="22"/>
                <w:szCs w:val="22"/>
              </w:rPr>
              <w:t>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4D2422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6C1E58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Specifikace, podrobný popis referenční zakázky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4D2422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6C1E58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4D2422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6F6A1F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1F" w:rsidRPr="006C1E58" w:rsidRDefault="006F6A1F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Doba poskytnutí </w:t>
            </w:r>
            <w:r w:rsidR="004801AA" w:rsidRPr="006C1E58">
              <w:rPr>
                <w:sz w:val="22"/>
                <w:szCs w:val="22"/>
              </w:rPr>
              <w:t>stavební práce</w:t>
            </w:r>
            <w:r w:rsidRPr="006C1E58">
              <w:rPr>
                <w:sz w:val="22"/>
                <w:szCs w:val="22"/>
              </w:rPr>
              <w:t xml:space="preserve"> v</w:t>
            </w:r>
            <w:r w:rsidR="00FA7511">
              <w:rPr>
                <w:sz w:val="22"/>
                <w:szCs w:val="22"/>
              </w:rPr>
              <w:t> </w:t>
            </w:r>
            <w:r w:rsidRPr="006C1E58">
              <w:rPr>
                <w:sz w:val="22"/>
                <w:szCs w:val="22"/>
              </w:rPr>
              <w:t xml:space="preserve">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1F" w:rsidRPr="004D2422" w:rsidRDefault="006F6A1F" w:rsidP="00DB5FA9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DB5FA9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DB5FA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DB5FA9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3"/>
    </w:tbl>
    <w:p w:rsidR="001C4F9B" w:rsidRPr="006C1E58" w:rsidRDefault="001C4F9B" w:rsidP="00C010F1">
      <w:pPr>
        <w:jc w:val="both"/>
        <w:rPr>
          <w:sz w:val="22"/>
          <w:szCs w:val="22"/>
        </w:rPr>
      </w:pPr>
    </w:p>
    <w:p w:rsidR="001C4F9B" w:rsidRPr="006C1E58" w:rsidRDefault="001C4F9B" w:rsidP="00C010F1">
      <w:pPr>
        <w:jc w:val="both"/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01AA" w:rsidRPr="006C1E58" w:rsidRDefault="004801AA" w:rsidP="003A2F55">
            <w:pPr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  <w:bookmarkStart w:id="4" w:name="_Hlk198453687"/>
            <w:r w:rsidRPr="006C1E58">
              <w:rPr>
                <w:b/>
                <w:sz w:val="22"/>
                <w:szCs w:val="22"/>
              </w:rPr>
              <w:t>Název zakázky č.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01AA" w:rsidRPr="006C1E58" w:rsidRDefault="004801AA" w:rsidP="003A2F55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:rsidR="004801AA" w:rsidRPr="006C1E58" w:rsidRDefault="004801AA" w:rsidP="003A2F55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</w:tr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Specifikace objednatele +Kontaktní osoba objednatele včetně jména a příjmení, u které je možné realizaci zakázky ověřit, tj. </w:t>
            </w:r>
            <w:r w:rsidRPr="006C1E58">
              <w:rPr>
                <w:b/>
                <w:sz w:val="22"/>
                <w:szCs w:val="22"/>
              </w:rPr>
              <w:t xml:space="preserve">email, tel. </w:t>
            </w:r>
            <w:r w:rsidR="009E3235">
              <w:rPr>
                <w:b/>
                <w:sz w:val="22"/>
                <w:szCs w:val="22"/>
              </w:rPr>
              <w:t>k</w:t>
            </w:r>
            <w:r w:rsidRPr="006C1E58">
              <w:rPr>
                <w:b/>
                <w:sz w:val="22"/>
                <w:szCs w:val="22"/>
              </w:rPr>
              <w:t>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 xml:space="preserve">Specifikace, podrobný popis referenční zakázky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Cena zakázky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lastRenderedPageBreak/>
              <w:t>Doba poskytnutí stavební práce v</w:t>
            </w:r>
            <w:r w:rsidR="00FA7511">
              <w:rPr>
                <w:sz w:val="22"/>
                <w:szCs w:val="22"/>
              </w:rPr>
              <w:t> </w:t>
            </w:r>
            <w:r w:rsidRPr="006C1E58">
              <w:rPr>
                <w:sz w:val="22"/>
                <w:szCs w:val="22"/>
              </w:rPr>
              <w:t xml:space="preserve">měsících a letech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3A2F55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3A2F55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AA" w:rsidRPr="006C1E58" w:rsidRDefault="004801AA" w:rsidP="003A2F55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Procentuální podíl na plnění zakázky dodavatelem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3A2F55">
            <w:pPr>
              <w:tabs>
                <w:tab w:val="left" w:pos="720"/>
              </w:tabs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4"/>
    </w:tbl>
    <w:p w:rsidR="004801AA" w:rsidRPr="006C1E58" w:rsidRDefault="004801AA" w:rsidP="00C010F1">
      <w:pPr>
        <w:jc w:val="both"/>
        <w:rPr>
          <w:sz w:val="22"/>
          <w:szCs w:val="22"/>
        </w:rPr>
      </w:pPr>
    </w:p>
    <w:p w:rsidR="006F6A1F" w:rsidRPr="006C1E58" w:rsidRDefault="00CD1B6B" w:rsidP="004D2422">
      <w:pPr>
        <w:ind w:left="-284"/>
        <w:jc w:val="both"/>
        <w:rPr>
          <w:b/>
          <w:bCs/>
          <w:sz w:val="22"/>
          <w:szCs w:val="22"/>
          <w:u w:val="single"/>
        </w:rPr>
      </w:pPr>
      <w:r w:rsidRPr="006C1E58">
        <w:rPr>
          <w:b/>
          <w:bCs/>
          <w:sz w:val="22"/>
          <w:szCs w:val="22"/>
          <w:u w:val="single"/>
        </w:rPr>
        <w:t xml:space="preserve">Přílohou referenčních zakázek musí být osvědčení vystavené objednateli. </w:t>
      </w:r>
    </w:p>
    <w:p w:rsidR="001C4F9B" w:rsidRPr="006C1E58" w:rsidRDefault="001C4F9B" w:rsidP="00C010F1">
      <w:pPr>
        <w:jc w:val="both"/>
        <w:rPr>
          <w:bCs/>
          <w:sz w:val="22"/>
          <w:szCs w:val="22"/>
        </w:rPr>
      </w:pPr>
    </w:p>
    <w:p w:rsidR="00A90635" w:rsidRPr="006C1E58" w:rsidRDefault="00A90635" w:rsidP="00C010F1">
      <w:pPr>
        <w:jc w:val="both"/>
        <w:rPr>
          <w:b/>
          <w:bCs/>
          <w:sz w:val="22"/>
          <w:szCs w:val="22"/>
        </w:rPr>
      </w:pPr>
      <w:bookmarkStart w:id="5" w:name="_Hlk145266704"/>
      <w:r w:rsidRPr="006C1E58">
        <w:rPr>
          <w:b/>
          <w:bCs/>
          <w:sz w:val="22"/>
          <w:szCs w:val="22"/>
        </w:rPr>
        <w:t xml:space="preserve">SEZNAM ČLENŮ TÝMU: </w:t>
      </w:r>
    </w:p>
    <w:p w:rsidR="00A90635" w:rsidRPr="006C1E58" w:rsidRDefault="00A90635" w:rsidP="00C010F1">
      <w:pPr>
        <w:jc w:val="both"/>
        <w:rPr>
          <w:b/>
          <w:bCs/>
          <w:sz w:val="22"/>
          <w:szCs w:val="22"/>
        </w:rPr>
      </w:pPr>
    </w:p>
    <w:p w:rsidR="001C4F9B" w:rsidRPr="006C1E58" w:rsidRDefault="001C4F9B" w:rsidP="00C010F1">
      <w:pPr>
        <w:jc w:val="both"/>
        <w:rPr>
          <w:b/>
          <w:bCs/>
          <w:sz w:val="22"/>
          <w:szCs w:val="22"/>
        </w:rPr>
      </w:pPr>
      <w:r w:rsidRPr="006C1E58">
        <w:rPr>
          <w:b/>
          <w:bCs/>
          <w:sz w:val="22"/>
          <w:szCs w:val="22"/>
        </w:rPr>
        <w:t xml:space="preserve">Člen týmu: </w:t>
      </w:r>
      <w:r w:rsidR="009E51E4" w:rsidRPr="006C1E58">
        <w:rPr>
          <w:b/>
          <w:bCs/>
          <w:sz w:val="22"/>
          <w:szCs w:val="22"/>
        </w:rPr>
        <w:t xml:space="preserve">hlavní stavbyvedoucí </w:t>
      </w:r>
      <w:r w:rsidRPr="006C1E58">
        <w:rPr>
          <w:b/>
          <w:bCs/>
          <w:sz w:val="22"/>
          <w:szCs w:val="22"/>
        </w:rPr>
        <w:t xml:space="preserve"> </w:t>
      </w:r>
    </w:p>
    <w:p w:rsidR="001C4F9B" w:rsidRPr="006C1E58" w:rsidRDefault="001C4F9B" w:rsidP="00C010F1">
      <w:pPr>
        <w:jc w:val="both"/>
        <w:rPr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1C4F9B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4F9B" w:rsidRPr="006C1E58" w:rsidRDefault="001C4F9B" w:rsidP="001C4F9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4F9B" w:rsidRPr="006C1E58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  <w:p w:rsidR="001C4F9B" w:rsidRPr="006C1E58" w:rsidRDefault="001C4F9B" w:rsidP="001C4F9B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C4F9B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C1E58" w:rsidRDefault="001C4F9B" w:rsidP="001C4F9B">
            <w:pPr>
              <w:rPr>
                <w:bCs/>
                <w:sz w:val="22"/>
                <w:szCs w:val="22"/>
              </w:rPr>
            </w:pPr>
            <w:r w:rsidRPr="006C1E58">
              <w:rPr>
                <w:bCs/>
                <w:sz w:val="22"/>
                <w:szCs w:val="22"/>
              </w:rPr>
              <w:t xml:space="preserve">Jméno a příjmení člena týmu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4D2422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D2422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C1E58" w:rsidRDefault="001C4F9B" w:rsidP="001C4F9B">
            <w:pPr>
              <w:rPr>
                <w:bCs/>
                <w:sz w:val="22"/>
                <w:szCs w:val="22"/>
              </w:rPr>
            </w:pPr>
            <w:r w:rsidRPr="006C1E58">
              <w:rPr>
                <w:bCs/>
                <w:sz w:val="22"/>
                <w:szCs w:val="22"/>
              </w:rPr>
              <w:t xml:space="preserve">Délka praxe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4D2422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D2422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C1E58" w:rsidRDefault="004801AA" w:rsidP="004D2422">
            <w:pPr>
              <w:jc w:val="both"/>
              <w:rPr>
                <w:bCs/>
                <w:sz w:val="22"/>
                <w:szCs w:val="22"/>
              </w:rPr>
            </w:pPr>
            <w:r w:rsidRPr="006C1E58">
              <w:rPr>
                <w:bCs/>
                <w:sz w:val="22"/>
                <w:szCs w:val="22"/>
              </w:rPr>
              <w:t>Specifikace osvědčení podle zákona č. 360/1992 Sb., o výkonu povolání autorizovaných architektů a o výkonu povolání autorizovaných inženýrů a techniků činných ve výstavbě, pro obor dopravní stavby</w:t>
            </w:r>
            <w:r w:rsidR="00A90635" w:rsidRPr="006C1E58">
              <w:rPr>
                <w:bCs/>
                <w:sz w:val="22"/>
                <w:szCs w:val="22"/>
              </w:rPr>
              <w:t xml:space="preserve">, tj. číslo osvědčení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4D2422" w:rsidRDefault="001C4F9B" w:rsidP="001C4F9B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D2422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4801AA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11" w:rsidRPr="006C1E58" w:rsidRDefault="004D2422" w:rsidP="004D242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4D2422">
              <w:rPr>
                <w:bCs/>
                <w:sz w:val="22"/>
                <w:szCs w:val="22"/>
              </w:rPr>
              <w:t>ýkon funkce hlavního stavbyvedoucího nebo jeho zástupce u minimálně 2 staveb v oblasti oprav krovu a střechy, tj. zejména demontáž původní střešní krytiny, výstavba (montáž) nového krovu nebo lokální výměna poškozených prvků krovů nebo ošetření krovu, provedení nové sklady střechy nebo výstavba nové střechy na budově včetně krovu a provedení nové skladby střešního pláště, přičemž finanční objem za splnění každé zakázky musí být v minimální hodnotě 2.000.000 Kč bez DPH.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AA" w:rsidRPr="004D2422" w:rsidRDefault="004801AA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4D2422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tr w:rsidR="001C4F9B" w:rsidRPr="006C1E58" w:rsidTr="001C5B68">
        <w:trPr>
          <w:trHeight w:val="28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9B" w:rsidRPr="006C1E58" w:rsidRDefault="001C4F9B" w:rsidP="001C4F9B">
            <w:pPr>
              <w:rPr>
                <w:bCs/>
                <w:sz w:val="22"/>
                <w:szCs w:val="22"/>
              </w:rPr>
            </w:pPr>
            <w:r w:rsidRPr="006C1E58">
              <w:rPr>
                <w:bCs/>
                <w:sz w:val="22"/>
                <w:szCs w:val="22"/>
              </w:rPr>
              <w:t>Pracovní poměr k dodavateli ANO/NE</w:t>
            </w:r>
          </w:p>
          <w:p w:rsidR="001C4F9B" w:rsidRPr="006C1E58" w:rsidRDefault="001C4F9B" w:rsidP="001C4F9B">
            <w:pPr>
              <w:rPr>
                <w:bCs/>
                <w:sz w:val="22"/>
                <w:szCs w:val="22"/>
              </w:rPr>
            </w:pPr>
            <w:r w:rsidRPr="006C1E58">
              <w:rPr>
                <w:bCs/>
                <w:sz w:val="22"/>
                <w:szCs w:val="22"/>
              </w:rPr>
              <w:t>Pokud stavbyvedoucí není v pracovním poměru k dodavateli, musí být u této osoby doloženy doklady dle § 83 odst. 1 ZZVZ</w:t>
            </w:r>
          </w:p>
          <w:p w:rsidR="007A4F59" w:rsidRPr="006C1E58" w:rsidRDefault="007A4F59" w:rsidP="001C4F9B">
            <w:pPr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B" w:rsidRPr="004D2422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4D2422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4D2422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:rsidR="001C4F9B" w:rsidRPr="004D2422" w:rsidRDefault="001C4F9B" w:rsidP="001C4F9B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4D2422">
              <w:rPr>
                <w:b/>
                <w:bCs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5"/>
    </w:tbl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4D2422" w:rsidRDefault="004D2422" w:rsidP="009E51E4">
      <w:pPr>
        <w:jc w:val="center"/>
        <w:rPr>
          <w:b/>
          <w:color w:val="1F497D" w:themeColor="text2"/>
          <w:sz w:val="22"/>
          <w:szCs w:val="22"/>
        </w:rPr>
      </w:pPr>
    </w:p>
    <w:p w:rsidR="00CC7DBE" w:rsidRPr="006C1E58" w:rsidRDefault="009E51E4" w:rsidP="009E51E4">
      <w:pPr>
        <w:jc w:val="center"/>
        <w:rPr>
          <w:b/>
          <w:color w:val="1F497D" w:themeColor="text2"/>
          <w:sz w:val="22"/>
          <w:szCs w:val="22"/>
        </w:rPr>
      </w:pPr>
      <w:r w:rsidRPr="006C1E58">
        <w:rPr>
          <w:b/>
          <w:color w:val="1F497D" w:themeColor="text2"/>
          <w:sz w:val="22"/>
          <w:szCs w:val="22"/>
        </w:rPr>
        <w:t>SEZNAM PODDODAVATELŮ</w:t>
      </w:r>
    </w:p>
    <w:p w:rsidR="009E51E4" w:rsidRPr="006C1E58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9E51E4" w:rsidRPr="006C1E58" w:rsidTr="001C5B68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proofErr w:type="spellStart"/>
            <w:r w:rsidRPr="006C1E58">
              <w:rPr>
                <w:rFonts w:eastAsia="MS Mincho"/>
                <w:b/>
                <w:sz w:val="22"/>
                <w:szCs w:val="22"/>
              </w:rPr>
              <w:t>Pořad.číslo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C1E58">
              <w:rPr>
                <w:rFonts w:eastAsia="MS Mincho"/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6C1E58">
              <w:rPr>
                <w:rFonts w:eastAsia="MS Mincho"/>
                <w:b/>
                <w:sz w:val="22"/>
                <w:szCs w:val="22"/>
              </w:rPr>
              <w:t>sídlo,  IČO</w:t>
            </w:r>
            <w:proofErr w:type="gramEnd"/>
            <w:r w:rsidRPr="006C1E58">
              <w:rPr>
                <w:rFonts w:eastAsia="MS Mincho"/>
                <w:b/>
                <w:sz w:val="22"/>
                <w:szCs w:val="22"/>
              </w:rPr>
              <w:t>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C1E58">
              <w:rPr>
                <w:rFonts w:eastAsia="MS Mincho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E51E4" w:rsidRPr="006C1E58" w:rsidTr="001C5B68">
        <w:tc>
          <w:tcPr>
            <w:tcW w:w="817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C1E58" w:rsidTr="001C5B68">
        <w:tc>
          <w:tcPr>
            <w:tcW w:w="817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  <w:tr w:rsidR="009E51E4" w:rsidRPr="006C1E58" w:rsidTr="001C5B68">
        <w:tc>
          <w:tcPr>
            <w:tcW w:w="817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2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E51E4" w:rsidRPr="006C1E58" w:rsidRDefault="009E51E4" w:rsidP="009E51E4">
            <w:pPr>
              <w:spacing w:after="120"/>
              <w:rPr>
                <w:rFonts w:eastAsia="MS Mincho"/>
                <w:sz w:val="22"/>
                <w:szCs w:val="22"/>
              </w:rPr>
            </w:pPr>
          </w:p>
        </w:tc>
      </w:tr>
    </w:tbl>
    <w:p w:rsidR="009E51E4" w:rsidRPr="006C1E58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C1E58" w:rsidRDefault="009E51E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C1E58" w:rsidRDefault="00BF2BA4" w:rsidP="009E51E4">
      <w:pPr>
        <w:jc w:val="center"/>
        <w:rPr>
          <w:b/>
          <w:color w:val="1F497D" w:themeColor="text2"/>
          <w:sz w:val="22"/>
          <w:szCs w:val="22"/>
        </w:rPr>
      </w:pPr>
      <w:r w:rsidRPr="006C1E58">
        <w:rPr>
          <w:b/>
          <w:color w:val="1F497D" w:themeColor="text2"/>
          <w:sz w:val="22"/>
          <w:szCs w:val="22"/>
        </w:rPr>
        <w:t xml:space="preserve">Čestné prohlášení k odpovědnému zadávání </w:t>
      </w:r>
    </w:p>
    <w:p w:rsidR="00BF2BA4" w:rsidRPr="006C1E58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BF2BA4" w:rsidRPr="006C1E58" w:rsidRDefault="00BF2BA4" w:rsidP="00BF2BA4">
      <w:pPr>
        <w:jc w:val="both"/>
        <w:rPr>
          <w:sz w:val="22"/>
          <w:szCs w:val="22"/>
        </w:rPr>
      </w:pPr>
      <w:r w:rsidRPr="006C1E58">
        <w:rPr>
          <w:sz w:val="22"/>
          <w:szCs w:val="22"/>
        </w:rPr>
        <w:t xml:space="preserve">Dodavatel tímto prohlašuje, stane-li se vybraným dodavatelem a bude-li mezi ním a zadavatelem uzavřena smlouva na plnění veřejné zakázky, dodrží zásady odpovědného zadávání spočívající v následujícím:  </w:t>
      </w:r>
    </w:p>
    <w:p w:rsidR="00BF2BA4" w:rsidRPr="006C1E58" w:rsidRDefault="00BF2BA4" w:rsidP="00BF2BA4">
      <w:pPr>
        <w:jc w:val="both"/>
        <w:rPr>
          <w:sz w:val="22"/>
          <w:szCs w:val="22"/>
        </w:rPr>
      </w:pPr>
    </w:p>
    <w:p w:rsidR="00BF2BA4" w:rsidRPr="006C1E58" w:rsidRDefault="00BF2BA4" w:rsidP="00461A9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6C1E58">
        <w:rPr>
          <w:sz w:val="22"/>
          <w:szCs w:val="22"/>
        </w:rPr>
        <w:t>zajistí legální zaměstnávání, férové a důstojné pracovní podmínky a odpovídající úroveň bezpečnosti práce pro všechny osoby, které se budou na plnění předmětu veřejné zakázky podílet;</w:t>
      </w:r>
    </w:p>
    <w:p w:rsidR="00BF2BA4" w:rsidRPr="006C1E58" w:rsidRDefault="00BF2BA4" w:rsidP="00164A1C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6C1E58">
        <w:rPr>
          <w:sz w:val="22"/>
          <w:szCs w:val="22"/>
        </w:rPr>
        <w:t>u veškerých dodávaných výrobků a materiálů dodrží související platnou legislativu (zákony, vyhlášky, nařízení vlády), normové hodnoty a splní veškerá závazná stanoviska dotčených orgánů státní správy;</w:t>
      </w:r>
    </w:p>
    <w:p w:rsidR="00BF2BA4" w:rsidRPr="006C1E58" w:rsidRDefault="00FC3940" w:rsidP="0095049D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6C1E58">
        <w:rPr>
          <w:sz w:val="22"/>
          <w:szCs w:val="22"/>
        </w:rPr>
        <w:t xml:space="preserve">provede </w:t>
      </w:r>
      <w:r w:rsidR="00BF2BA4" w:rsidRPr="006C1E58">
        <w:rPr>
          <w:sz w:val="22"/>
          <w:szCs w:val="22"/>
        </w:rPr>
        <w:t>likvidaci</w:t>
      </w:r>
      <w:r w:rsidRPr="006C1E58">
        <w:rPr>
          <w:sz w:val="22"/>
          <w:szCs w:val="22"/>
        </w:rPr>
        <w:t xml:space="preserve"> </w:t>
      </w:r>
      <w:r w:rsidR="00BF2BA4" w:rsidRPr="006C1E58">
        <w:rPr>
          <w:sz w:val="22"/>
          <w:szCs w:val="22"/>
        </w:rPr>
        <w:t>odpadů v souladu s platnými právními předpisy, přičemž ekologická likvidace</w:t>
      </w:r>
    </w:p>
    <w:p w:rsidR="00BF2BA4" w:rsidRPr="006C1E58" w:rsidRDefault="00BF2BA4" w:rsidP="00FC3940">
      <w:pPr>
        <w:ind w:left="708"/>
        <w:jc w:val="both"/>
        <w:rPr>
          <w:sz w:val="22"/>
          <w:szCs w:val="22"/>
        </w:rPr>
      </w:pPr>
      <w:r w:rsidRPr="006C1E58">
        <w:rPr>
          <w:sz w:val="22"/>
          <w:szCs w:val="22"/>
        </w:rPr>
        <w:t>obalového materiálu, ve kterém bylo vybavení technologií, stavebního materiálu</w:t>
      </w:r>
      <w:r w:rsidR="00FC3940" w:rsidRPr="006C1E58">
        <w:rPr>
          <w:sz w:val="22"/>
          <w:szCs w:val="22"/>
        </w:rPr>
        <w:t xml:space="preserve"> </w:t>
      </w:r>
      <w:r w:rsidRPr="006C1E58">
        <w:rPr>
          <w:sz w:val="22"/>
          <w:szCs w:val="22"/>
        </w:rPr>
        <w:t>dodáno, musí být provedena v souladu s platnými právními předpisy, zejména</w:t>
      </w:r>
      <w:r w:rsidR="00FC3940" w:rsidRPr="006C1E58">
        <w:rPr>
          <w:sz w:val="22"/>
          <w:szCs w:val="22"/>
        </w:rPr>
        <w:t xml:space="preserve"> </w:t>
      </w:r>
      <w:r w:rsidRPr="006C1E58">
        <w:rPr>
          <w:sz w:val="22"/>
          <w:szCs w:val="22"/>
        </w:rPr>
        <w:t>v souladu se zák. č. 477/2001 o obalech a změně některých zákonů (zákon o obalech),</w:t>
      </w:r>
      <w:r w:rsidR="00FC3940" w:rsidRPr="006C1E58">
        <w:rPr>
          <w:sz w:val="22"/>
          <w:szCs w:val="22"/>
        </w:rPr>
        <w:t xml:space="preserve"> </w:t>
      </w:r>
      <w:r w:rsidRPr="006C1E58">
        <w:rPr>
          <w:sz w:val="22"/>
          <w:szCs w:val="22"/>
        </w:rPr>
        <w:t>ve znění pozdějších předpisů a v souladu se zák. č. 541/2020 Sb., o odpadech, ve znění</w:t>
      </w:r>
      <w:r w:rsidR="00FC3940" w:rsidRPr="006C1E58">
        <w:rPr>
          <w:sz w:val="22"/>
          <w:szCs w:val="22"/>
        </w:rPr>
        <w:t xml:space="preserve"> </w:t>
      </w:r>
      <w:r w:rsidRPr="006C1E58">
        <w:rPr>
          <w:sz w:val="22"/>
          <w:szCs w:val="22"/>
        </w:rPr>
        <w:t>pozdějších předpisů.</w:t>
      </w:r>
    </w:p>
    <w:p w:rsidR="00BF2BA4" w:rsidRPr="006C1E58" w:rsidRDefault="00BF2BA4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3347EB" w:rsidRPr="006C1E58" w:rsidRDefault="003347EB" w:rsidP="009E51E4">
      <w:pPr>
        <w:jc w:val="center"/>
        <w:rPr>
          <w:b/>
          <w:i/>
          <w:color w:val="1F497D" w:themeColor="text2"/>
          <w:sz w:val="22"/>
          <w:szCs w:val="22"/>
        </w:rPr>
      </w:pPr>
    </w:p>
    <w:p w:rsidR="009E51E4" w:rsidRPr="006C1E58" w:rsidRDefault="009E51E4" w:rsidP="009E51E4">
      <w:pPr>
        <w:jc w:val="both"/>
        <w:rPr>
          <w:sz w:val="22"/>
          <w:szCs w:val="22"/>
        </w:rPr>
      </w:pPr>
      <w:r w:rsidRPr="006C1E58">
        <w:rPr>
          <w:sz w:val="22"/>
          <w:szCs w:val="22"/>
        </w:rPr>
        <w:t>V…………</w:t>
      </w:r>
      <w:proofErr w:type="gramStart"/>
      <w:r w:rsidRPr="006C1E58">
        <w:rPr>
          <w:sz w:val="22"/>
          <w:szCs w:val="22"/>
        </w:rPr>
        <w:t>…….</w:t>
      </w:r>
      <w:proofErr w:type="gramEnd"/>
      <w:r w:rsidRPr="006C1E58">
        <w:rPr>
          <w:sz w:val="22"/>
          <w:szCs w:val="22"/>
        </w:rPr>
        <w:t>dne ……………….</w:t>
      </w:r>
    </w:p>
    <w:p w:rsidR="009E51E4" w:rsidRPr="006C1E58" w:rsidRDefault="009E51E4" w:rsidP="009E51E4">
      <w:pPr>
        <w:jc w:val="both"/>
        <w:rPr>
          <w:sz w:val="22"/>
          <w:szCs w:val="22"/>
        </w:rPr>
      </w:pPr>
    </w:p>
    <w:p w:rsidR="009E51E4" w:rsidRPr="006C1E58" w:rsidRDefault="009E51E4" w:rsidP="009E51E4">
      <w:pPr>
        <w:jc w:val="both"/>
        <w:rPr>
          <w:bCs/>
          <w:iCs/>
          <w:color w:val="FF00FF"/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9E51E4" w:rsidRPr="006C1E58" w:rsidTr="001C5B68">
        <w:trPr>
          <w:trHeight w:val="664"/>
        </w:trPr>
        <w:tc>
          <w:tcPr>
            <w:tcW w:w="3995" w:type="dxa"/>
            <w:vAlign w:val="center"/>
          </w:tcPr>
          <w:p w:rsidR="009E51E4" w:rsidRPr="006C1E58" w:rsidRDefault="009E51E4" w:rsidP="001C5B68">
            <w:pPr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Osoba oprávněná za dodavatele jednat</w:t>
            </w:r>
          </w:p>
          <w:p w:rsidR="009E51E4" w:rsidRPr="006C1E58" w:rsidRDefault="009E51E4" w:rsidP="001C5B68">
            <w:pPr>
              <w:rPr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9E51E4" w:rsidRPr="004D2422" w:rsidRDefault="009E51E4" w:rsidP="001C5B68">
            <w:pPr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9E51E4" w:rsidRPr="006C1E58" w:rsidTr="001C5B68">
        <w:trPr>
          <w:trHeight w:val="968"/>
        </w:trPr>
        <w:tc>
          <w:tcPr>
            <w:tcW w:w="3995" w:type="dxa"/>
            <w:vAlign w:val="center"/>
          </w:tcPr>
          <w:p w:rsidR="009E51E4" w:rsidRPr="006C1E58" w:rsidRDefault="009E51E4" w:rsidP="001C5B68">
            <w:pPr>
              <w:rPr>
                <w:bCs/>
                <w:iCs/>
                <w:sz w:val="22"/>
                <w:szCs w:val="22"/>
              </w:rPr>
            </w:pPr>
            <w:r w:rsidRPr="006C1E58">
              <w:rPr>
                <w:sz w:val="22"/>
                <w:szCs w:val="22"/>
              </w:rPr>
              <w:t>Podpis osoby oprávnění jednat za dodavatele</w:t>
            </w:r>
          </w:p>
        </w:tc>
        <w:tc>
          <w:tcPr>
            <w:tcW w:w="5214" w:type="dxa"/>
            <w:vAlign w:val="center"/>
          </w:tcPr>
          <w:p w:rsidR="009E51E4" w:rsidRPr="004D2422" w:rsidRDefault="009E51E4" w:rsidP="001C5B68">
            <w:pPr>
              <w:rPr>
                <w:sz w:val="22"/>
                <w:szCs w:val="22"/>
                <w:highlight w:val="yellow"/>
              </w:rPr>
            </w:pPr>
            <w:r w:rsidRPr="004D2422">
              <w:rPr>
                <w:rFonts w:eastAsia="MS Mincho"/>
                <w:b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E51E4" w:rsidRPr="006C1E58" w:rsidRDefault="009E51E4" w:rsidP="009E51E4">
      <w:pPr>
        <w:jc w:val="center"/>
        <w:rPr>
          <w:b/>
          <w:color w:val="1F497D" w:themeColor="text2"/>
          <w:sz w:val="22"/>
          <w:szCs w:val="22"/>
        </w:rPr>
      </w:pPr>
    </w:p>
    <w:sectPr w:rsidR="009E51E4" w:rsidRPr="006C1E58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34" w:rsidRDefault="003A6B34" w:rsidP="006120A5">
      <w:r>
        <w:separator/>
      </w:r>
    </w:p>
  </w:endnote>
  <w:endnote w:type="continuationSeparator" w:id="0">
    <w:p w:rsidR="003A6B34" w:rsidRDefault="003A6B3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3A6B34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Pr="002D4120" w:rsidRDefault="003A6B34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7A4F5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6231AD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34" w:rsidRDefault="003A6B34" w:rsidP="006120A5">
      <w:r>
        <w:separator/>
      </w:r>
    </w:p>
  </w:footnote>
  <w:footnote w:type="continuationSeparator" w:id="0">
    <w:p w:rsidR="003A6B34" w:rsidRDefault="003A6B3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B642A0" w:rsidRDefault="00B642A0" w:rsidP="003347EB">
    <w:pPr>
      <w:pStyle w:val="Zhlav"/>
      <w:tabs>
        <w:tab w:val="clear" w:pos="4536"/>
        <w:tab w:val="clear" w:pos="9072"/>
        <w:tab w:val="left" w:pos="708"/>
        <w:tab w:val="left" w:pos="1709"/>
      </w:tabs>
      <w:ind w:right="-569"/>
      <w:jc w:val="both"/>
      <w:rPr>
        <w:rFonts w:asciiTheme="minorHAnsi" w:hAnsiTheme="minorHAnsi" w:cstheme="minorHAnsi"/>
        <w:b/>
        <w:color w:val="632423" w:themeColor="accent2" w:themeShade="80"/>
        <w:sz w:val="28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4D2422">
      <w:rPr>
        <w:rFonts w:asciiTheme="minorHAnsi" w:hAnsiTheme="minorHAnsi" w:cstheme="minorHAnsi"/>
        <w:b/>
        <w:noProof/>
        <w:color w:val="632423" w:themeColor="accent2" w:themeShade="80"/>
        <w:sz w:val="28"/>
      </w:rPr>
      <w:drawing>
        <wp:inline distT="0" distB="0" distL="0" distR="0" wp14:anchorId="0EA3AA0E">
          <wp:extent cx="2207260" cy="450850"/>
          <wp:effectExtent l="0" t="0" r="254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47EB">
      <w:rPr>
        <w:rFonts w:asciiTheme="minorHAnsi" w:hAnsiTheme="minorHAnsi" w:cstheme="minorHAnsi"/>
        <w:b/>
        <w:color w:val="632423" w:themeColor="accent2" w:themeShade="80"/>
        <w:sz w:val="28"/>
      </w:rPr>
      <w:tab/>
    </w:r>
  </w:p>
  <w:p w:rsidR="00176D79" w:rsidRDefault="00176D79" w:rsidP="00B642A0">
    <w:pPr>
      <w:pStyle w:val="Zhlav"/>
      <w:jc w:val="both"/>
      <w:rPr>
        <w:rFonts w:asciiTheme="minorHAnsi" w:hAnsiTheme="minorHAnsi" w:cstheme="minorHAnsi"/>
        <w:b/>
        <w:color w:val="1F497D" w:themeColor="text2"/>
        <w:sz w:val="28"/>
      </w:rPr>
    </w:pPr>
  </w:p>
  <w:p w:rsidR="003347EB" w:rsidRDefault="00FF2EDE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Příloha č. </w:t>
    </w:r>
    <w:r w:rsidR="00A90635">
      <w:rPr>
        <w:b/>
        <w:color w:val="1F497D" w:themeColor="text2"/>
        <w:sz w:val="22"/>
        <w:szCs w:val="22"/>
      </w:rPr>
      <w:t>4</w:t>
    </w:r>
    <w:r w:rsidR="00D54E68"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B642A0" w:rsidP="00B642A0">
    <w:pPr>
      <w:pStyle w:val="Zhlav"/>
      <w:jc w:val="both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 xml:space="preserve"> </w:t>
    </w:r>
  </w:p>
  <w:p w:rsidR="00B642A0" w:rsidRPr="004801AA" w:rsidRDefault="00FC3940" w:rsidP="00FC3940">
    <w:pPr>
      <w:pStyle w:val="Zhlav"/>
      <w:tabs>
        <w:tab w:val="clear" w:pos="4536"/>
        <w:tab w:val="left" w:pos="1380"/>
        <w:tab w:val="center" w:pos="4535"/>
      </w:tabs>
      <w:jc w:val="center"/>
      <w:rPr>
        <w:b/>
        <w:color w:val="1F497D" w:themeColor="text2"/>
        <w:sz w:val="22"/>
        <w:szCs w:val="22"/>
      </w:rPr>
    </w:pPr>
    <w:r w:rsidRPr="004801AA">
      <w:rPr>
        <w:b/>
        <w:color w:val="1F497D" w:themeColor="text2"/>
        <w:sz w:val="22"/>
        <w:szCs w:val="22"/>
      </w:rPr>
      <w:t>ČESTNÉ PROHLÁŠENÍ, KVALIFIKACE, SEZNAM PODDODAVATELŮ, ODPOVĚDNÉ ZADÁVÁNÍ</w:t>
    </w:r>
  </w:p>
  <w:p w:rsidR="00495E31" w:rsidRPr="00495E31" w:rsidRDefault="00495E31" w:rsidP="00495E31">
    <w:pPr>
      <w:jc w:val="center"/>
      <w:rPr>
        <w:rFonts w:asciiTheme="minorHAnsi" w:hAnsiTheme="minorHAnsi" w:cstheme="minorHAnsi"/>
        <w:b/>
        <w:color w:val="632423" w:themeColor="accent2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F3D55"/>
    <w:multiLevelType w:val="hybridMultilevel"/>
    <w:tmpl w:val="99B2D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476B"/>
    <w:multiLevelType w:val="hybridMultilevel"/>
    <w:tmpl w:val="CEBE0486"/>
    <w:lvl w:ilvl="0" w:tplc="E126076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A4A67DC"/>
    <w:multiLevelType w:val="hybridMultilevel"/>
    <w:tmpl w:val="3D9042A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1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32"/>
  </w:num>
  <w:num w:numId="4">
    <w:abstractNumId w:val="31"/>
  </w:num>
  <w:num w:numId="5">
    <w:abstractNumId w:val="9"/>
  </w:num>
  <w:num w:numId="6">
    <w:abstractNumId w:val="0"/>
  </w:num>
  <w:num w:numId="7">
    <w:abstractNumId w:val="13"/>
  </w:num>
  <w:num w:numId="8">
    <w:abstractNumId w:val="29"/>
  </w:num>
  <w:num w:numId="9">
    <w:abstractNumId w:val="18"/>
  </w:num>
  <w:num w:numId="10">
    <w:abstractNumId w:val="2"/>
  </w:num>
  <w:num w:numId="11">
    <w:abstractNumId w:val="37"/>
  </w:num>
  <w:num w:numId="12">
    <w:abstractNumId w:val="12"/>
  </w:num>
  <w:num w:numId="13">
    <w:abstractNumId w:val="34"/>
  </w:num>
  <w:num w:numId="14">
    <w:abstractNumId w:val="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9"/>
  </w:num>
  <w:num w:numId="22">
    <w:abstractNumId w:val="5"/>
  </w:num>
  <w:num w:numId="23">
    <w:abstractNumId w:val="8"/>
  </w:num>
  <w:num w:numId="24">
    <w:abstractNumId w:val="35"/>
  </w:num>
  <w:num w:numId="25">
    <w:abstractNumId w:val="3"/>
  </w:num>
  <w:num w:numId="26">
    <w:abstractNumId w:val="28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23"/>
  </w:num>
  <w:num w:numId="32">
    <w:abstractNumId w:val="36"/>
  </w:num>
  <w:num w:numId="33">
    <w:abstractNumId w:val="38"/>
  </w:num>
  <w:num w:numId="34">
    <w:abstractNumId w:val="14"/>
  </w:num>
  <w:num w:numId="35">
    <w:abstractNumId w:val="22"/>
  </w:num>
  <w:num w:numId="36">
    <w:abstractNumId w:val="40"/>
  </w:num>
  <w:num w:numId="37">
    <w:abstractNumId w:val="26"/>
  </w:num>
  <w:num w:numId="38">
    <w:abstractNumId w:val="16"/>
  </w:num>
  <w:num w:numId="39">
    <w:abstractNumId w:val="42"/>
  </w:num>
  <w:num w:numId="40">
    <w:abstractNumId w:val="20"/>
  </w:num>
  <w:num w:numId="41">
    <w:abstractNumId w:val="15"/>
  </w:num>
  <w:num w:numId="42">
    <w:abstractNumId w:val="41"/>
  </w:num>
  <w:num w:numId="43">
    <w:abstractNumId w:val="33"/>
  </w:num>
  <w:num w:numId="44">
    <w:abstractNumId w:val="4"/>
  </w:num>
  <w:num w:numId="45">
    <w:abstractNumId w:val="27"/>
  </w:num>
  <w:num w:numId="46">
    <w:abstractNumId w:val="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4DB1"/>
    <w:rsid w:val="000308C2"/>
    <w:rsid w:val="00030956"/>
    <w:rsid w:val="0004418C"/>
    <w:rsid w:val="00046F5B"/>
    <w:rsid w:val="00047996"/>
    <w:rsid w:val="00062D11"/>
    <w:rsid w:val="00086A40"/>
    <w:rsid w:val="000A0B98"/>
    <w:rsid w:val="000B5912"/>
    <w:rsid w:val="000B5B6D"/>
    <w:rsid w:val="00103142"/>
    <w:rsid w:val="00111A8C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C4F9B"/>
    <w:rsid w:val="001D44A8"/>
    <w:rsid w:val="001D6A78"/>
    <w:rsid w:val="001E0AFA"/>
    <w:rsid w:val="00233009"/>
    <w:rsid w:val="00236BE1"/>
    <w:rsid w:val="0024522F"/>
    <w:rsid w:val="00257E61"/>
    <w:rsid w:val="00264D14"/>
    <w:rsid w:val="00280EFC"/>
    <w:rsid w:val="00296CA6"/>
    <w:rsid w:val="002D24E7"/>
    <w:rsid w:val="002D4120"/>
    <w:rsid w:val="002D42DC"/>
    <w:rsid w:val="002E6CDC"/>
    <w:rsid w:val="002F03A0"/>
    <w:rsid w:val="002F12E1"/>
    <w:rsid w:val="00302F66"/>
    <w:rsid w:val="0031455C"/>
    <w:rsid w:val="00314766"/>
    <w:rsid w:val="003347EB"/>
    <w:rsid w:val="00385192"/>
    <w:rsid w:val="003A6B34"/>
    <w:rsid w:val="003B07AF"/>
    <w:rsid w:val="003D6D12"/>
    <w:rsid w:val="003D729D"/>
    <w:rsid w:val="003E1B50"/>
    <w:rsid w:val="00440569"/>
    <w:rsid w:val="00452793"/>
    <w:rsid w:val="004666A4"/>
    <w:rsid w:val="0047176A"/>
    <w:rsid w:val="0047394C"/>
    <w:rsid w:val="004801AA"/>
    <w:rsid w:val="00485A9C"/>
    <w:rsid w:val="00495E31"/>
    <w:rsid w:val="004A0A2B"/>
    <w:rsid w:val="004A7F7E"/>
    <w:rsid w:val="004D2422"/>
    <w:rsid w:val="004F1583"/>
    <w:rsid w:val="004F6A15"/>
    <w:rsid w:val="00503B5D"/>
    <w:rsid w:val="00525400"/>
    <w:rsid w:val="00532FD3"/>
    <w:rsid w:val="00543EF6"/>
    <w:rsid w:val="00547F59"/>
    <w:rsid w:val="005726B1"/>
    <w:rsid w:val="00587518"/>
    <w:rsid w:val="005C7F88"/>
    <w:rsid w:val="005D72F9"/>
    <w:rsid w:val="005E52A3"/>
    <w:rsid w:val="005E530E"/>
    <w:rsid w:val="006120A5"/>
    <w:rsid w:val="0062069D"/>
    <w:rsid w:val="00621B01"/>
    <w:rsid w:val="006231AD"/>
    <w:rsid w:val="006241B3"/>
    <w:rsid w:val="006364D9"/>
    <w:rsid w:val="00637F12"/>
    <w:rsid w:val="006525A3"/>
    <w:rsid w:val="006526B3"/>
    <w:rsid w:val="006630C2"/>
    <w:rsid w:val="0067399A"/>
    <w:rsid w:val="006A1604"/>
    <w:rsid w:val="006B2005"/>
    <w:rsid w:val="006C1E58"/>
    <w:rsid w:val="006F6A1F"/>
    <w:rsid w:val="007243F4"/>
    <w:rsid w:val="00734B42"/>
    <w:rsid w:val="00734F5B"/>
    <w:rsid w:val="00783C98"/>
    <w:rsid w:val="00790BCA"/>
    <w:rsid w:val="007A4F59"/>
    <w:rsid w:val="007D050A"/>
    <w:rsid w:val="007D7CB1"/>
    <w:rsid w:val="007E37AA"/>
    <w:rsid w:val="008077FD"/>
    <w:rsid w:val="008145DA"/>
    <w:rsid w:val="008358F6"/>
    <w:rsid w:val="00835B7E"/>
    <w:rsid w:val="008378D2"/>
    <w:rsid w:val="0084278D"/>
    <w:rsid w:val="00845E97"/>
    <w:rsid w:val="00846634"/>
    <w:rsid w:val="008512FB"/>
    <w:rsid w:val="0086425E"/>
    <w:rsid w:val="008873EF"/>
    <w:rsid w:val="00897C32"/>
    <w:rsid w:val="008B169D"/>
    <w:rsid w:val="008D1789"/>
    <w:rsid w:val="00902C4F"/>
    <w:rsid w:val="00914E08"/>
    <w:rsid w:val="00915B44"/>
    <w:rsid w:val="00936320"/>
    <w:rsid w:val="00955EC3"/>
    <w:rsid w:val="00970E39"/>
    <w:rsid w:val="00975D0F"/>
    <w:rsid w:val="009A3D82"/>
    <w:rsid w:val="009B70E2"/>
    <w:rsid w:val="009C0A54"/>
    <w:rsid w:val="009D6070"/>
    <w:rsid w:val="009E3235"/>
    <w:rsid w:val="009E3A88"/>
    <w:rsid w:val="009E51E4"/>
    <w:rsid w:val="009F4DDA"/>
    <w:rsid w:val="00A21E08"/>
    <w:rsid w:val="00A25942"/>
    <w:rsid w:val="00A36253"/>
    <w:rsid w:val="00A37525"/>
    <w:rsid w:val="00A37935"/>
    <w:rsid w:val="00A41800"/>
    <w:rsid w:val="00A66B96"/>
    <w:rsid w:val="00A90635"/>
    <w:rsid w:val="00AB6C24"/>
    <w:rsid w:val="00AC3D36"/>
    <w:rsid w:val="00AC6A4E"/>
    <w:rsid w:val="00AD3E62"/>
    <w:rsid w:val="00AD6CDD"/>
    <w:rsid w:val="00AF7C71"/>
    <w:rsid w:val="00B078E2"/>
    <w:rsid w:val="00B07A0A"/>
    <w:rsid w:val="00B10118"/>
    <w:rsid w:val="00B35442"/>
    <w:rsid w:val="00B35874"/>
    <w:rsid w:val="00B44081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BF2BA4"/>
    <w:rsid w:val="00C010F1"/>
    <w:rsid w:val="00C023D1"/>
    <w:rsid w:val="00C4021C"/>
    <w:rsid w:val="00C63845"/>
    <w:rsid w:val="00CB1FF4"/>
    <w:rsid w:val="00CB6617"/>
    <w:rsid w:val="00CB7F63"/>
    <w:rsid w:val="00CC7DBE"/>
    <w:rsid w:val="00CD06AB"/>
    <w:rsid w:val="00CD1B6B"/>
    <w:rsid w:val="00CE2041"/>
    <w:rsid w:val="00CF6309"/>
    <w:rsid w:val="00CF7EB7"/>
    <w:rsid w:val="00D12A48"/>
    <w:rsid w:val="00D263F3"/>
    <w:rsid w:val="00D32BDD"/>
    <w:rsid w:val="00D43A89"/>
    <w:rsid w:val="00D54053"/>
    <w:rsid w:val="00D54E68"/>
    <w:rsid w:val="00D62BA4"/>
    <w:rsid w:val="00D806AC"/>
    <w:rsid w:val="00DC48AA"/>
    <w:rsid w:val="00DD7654"/>
    <w:rsid w:val="00DF5B68"/>
    <w:rsid w:val="00E10699"/>
    <w:rsid w:val="00E1267F"/>
    <w:rsid w:val="00E27EE9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214DB"/>
    <w:rsid w:val="00F401FB"/>
    <w:rsid w:val="00F54FDF"/>
    <w:rsid w:val="00F5695A"/>
    <w:rsid w:val="00F614BA"/>
    <w:rsid w:val="00F762B8"/>
    <w:rsid w:val="00F76916"/>
    <w:rsid w:val="00F8491D"/>
    <w:rsid w:val="00F85323"/>
    <w:rsid w:val="00FA7511"/>
    <w:rsid w:val="00FC3940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01D364-0C97-4331-9EF9-1AC0FEC3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link w:val="Odstavecseseznamem"/>
    <w:uiPriority w:val="34"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EC90-5DEE-42E4-8960-A5E63E82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autor</cp:lastModifiedBy>
  <cp:revision>2</cp:revision>
  <dcterms:created xsi:type="dcterms:W3CDTF">2025-06-25T05:24:00Z</dcterms:created>
  <dcterms:modified xsi:type="dcterms:W3CDTF">2025-06-25T05:24:00Z</dcterms:modified>
</cp:coreProperties>
</file>