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160" w:rsidRPr="00D3009E" w:rsidRDefault="00A85A28" w:rsidP="00D249C1">
      <w:pPr>
        <w:spacing w:before="120" w:line="3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1501D2" wp14:editId="74F3B69E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1270" b="317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C42EF81" id="Rectangle 5" o:spid="_x0000_s1026" style="position:absolute;margin-left:508.05pt;margin-top:-54pt;width:5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" stroked="f"/>
            </w:pict>
          </mc:Fallback>
        </mc:AlternateContent>
      </w:r>
    </w:p>
    <w:p w:rsidR="00B73D3F" w:rsidRPr="00D3009E" w:rsidRDefault="00B73D3F" w:rsidP="00D3009E">
      <w:pPr>
        <w:spacing w:before="120" w:line="300" w:lineRule="auto"/>
      </w:pPr>
    </w:p>
    <w:p w:rsidR="00B73D3F" w:rsidRPr="00B92078" w:rsidRDefault="00C83FB4" w:rsidP="00D3009E">
      <w:pPr>
        <w:spacing w:before="120" w:line="30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Zadávací</w:t>
      </w:r>
      <w:r w:rsidR="00B61511" w:rsidRPr="00291990">
        <w:rPr>
          <w:rFonts w:ascii="Arial" w:hAnsi="Arial" w:cs="Arial"/>
        </w:rPr>
        <w:t xml:space="preserve"> dokumentace </w:t>
      </w:r>
      <w:r w:rsidR="00314F8D" w:rsidRPr="00291990">
        <w:rPr>
          <w:rFonts w:ascii="Arial" w:hAnsi="Arial" w:cs="Arial"/>
        </w:rPr>
        <w:t xml:space="preserve">pro </w:t>
      </w:r>
      <w:r w:rsidR="00314F8D" w:rsidRPr="0077583B">
        <w:rPr>
          <w:rFonts w:ascii="Arial" w:hAnsi="Arial" w:cs="Arial"/>
          <w:b/>
          <w:u w:val="single"/>
        </w:rPr>
        <w:t>po</w:t>
      </w:r>
      <w:r w:rsidR="00314F8D" w:rsidRPr="00457369">
        <w:rPr>
          <w:rFonts w:ascii="Arial" w:hAnsi="Arial" w:cs="Arial"/>
          <w:b/>
          <w:u w:val="single"/>
        </w:rPr>
        <w:t>dlimitní veřejnou zakázku na stavební práce</w:t>
      </w:r>
      <w:r w:rsidR="00150031">
        <w:rPr>
          <w:rFonts w:ascii="Arial" w:hAnsi="Arial" w:cs="Arial"/>
        </w:rPr>
        <w:t xml:space="preserve"> zadáva</w:t>
      </w:r>
      <w:r w:rsidR="00314F8D" w:rsidRPr="00291990">
        <w:rPr>
          <w:rFonts w:ascii="Arial" w:hAnsi="Arial" w:cs="Arial"/>
        </w:rPr>
        <w:t>nou</w:t>
      </w:r>
      <w:r w:rsidR="00C105E2">
        <w:rPr>
          <w:rFonts w:ascii="Arial" w:hAnsi="Arial" w:cs="Arial"/>
        </w:rPr>
        <w:t xml:space="preserve"> v užším </w:t>
      </w:r>
      <w:r w:rsidR="00D00C97">
        <w:rPr>
          <w:rFonts w:ascii="Arial" w:hAnsi="Arial" w:cs="Arial"/>
        </w:rPr>
        <w:t xml:space="preserve">podlimitním </w:t>
      </w:r>
      <w:r w:rsidR="00150031">
        <w:rPr>
          <w:rFonts w:ascii="Arial" w:hAnsi="Arial" w:cs="Arial"/>
        </w:rPr>
        <w:t xml:space="preserve">řízení dle § </w:t>
      </w:r>
      <w:r w:rsidR="00D00C97">
        <w:rPr>
          <w:rFonts w:ascii="Arial" w:hAnsi="Arial" w:cs="Arial"/>
        </w:rPr>
        <w:t>5</w:t>
      </w:r>
      <w:r w:rsidR="00C105E2">
        <w:rPr>
          <w:rFonts w:ascii="Arial" w:hAnsi="Arial" w:cs="Arial"/>
        </w:rPr>
        <w:t>2</w:t>
      </w:r>
      <w:r w:rsidR="00314F8D">
        <w:rPr>
          <w:rFonts w:ascii="Arial" w:hAnsi="Arial" w:cs="Arial"/>
        </w:rPr>
        <w:t xml:space="preserve"> </w:t>
      </w:r>
      <w:r w:rsidR="00314F8D" w:rsidRPr="00291990">
        <w:rPr>
          <w:rFonts w:ascii="Arial" w:hAnsi="Arial" w:cs="Arial"/>
        </w:rPr>
        <w:t xml:space="preserve">zákona </w:t>
      </w:r>
      <w:r w:rsidR="00314F8D">
        <w:rPr>
          <w:rFonts w:ascii="Arial" w:hAnsi="Arial" w:cs="Arial"/>
        </w:rPr>
        <w:t xml:space="preserve">č. </w:t>
      </w:r>
      <w:r w:rsidR="00314F8D" w:rsidRPr="00291990">
        <w:rPr>
          <w:rFonts w:ascii="Arial" w:hAnsi="Arial" w:cs="Arial"/>
        </w:rPr>
        <w:t>13</w:t>
      </w:r>
      <w:r w:rsidR="00D00C97">
        <w:rPr>
          <w:rFonts w:ascii="Arial" w:hAnsi="Arial" w:cs="Arial"/>
        </w:rPr>
        <w:t>4</w:t>
      </w:r>
      <w:r w:rsidR="00314F8D" w:rsidRPr="00291990">
        <w:rPr>
          <w:rFonts w:ascii="Arial" w:hAnsi="Arial" w:cs="Arial"/>
        </w:rPr>
        <w:t>/20</w:t>
      </w:r>
      <w:r w:rsidR="00D00C97">
        <w:rPr>
          <w:rFonts w:ascii="Arial" w:hAnsi="Arial" w:cs="Arial"/>
        </w:rPr>
        <w:t>1</w:t>
      </w:r>
      <w:r w:rsidR="00314F8D" w:rsidRPr="00291990">
        <w:rPr>
          <w:rFonts w:ascii="Arial" w:hAnsi="Arial" w:cs="Arial"/>
        </w:rPr>
        <w:t xml:space="preserve">6 Sb., o </w:t>
      </w:r>
      <w:r w:rsidR="00D00C97">
        <w:rPr>
          <w:rFonts w:ascii="Arial" w:hAnsi="Arial" w:cs="Arial"/>
        </w:rPr>
        <w:t xml:space="preserve">zadávání </w:t>
      </w:r>
      <w:r w:rsidR="00314F8D" w:rsidRPr="00291990">
        <w:rPr>
          <w:rFonts w:ascii="Arial" w:hAnsi="Arial" w:cs="Arial"/>
        </w:rPr>
        <w:t>veřejných zakáz</w:t>
      </w:r>
      <w:r w:rsidR="00D00C97">
        <w:rPr>
          <w:rFonts w:ascii="Arial" w:hAnsi="Arial" w:cs="Arial"/>
        </w:rPr>
        <w:t>e</w:t>
      </w:r>
      <w:r w:rsidR="00314F8D" w:rsidRPr="00291990">
        <w:rPr>
          <w:rFonts w:ascii="Arial" w:hAnsi="Arial" w:cs="Arial"/>
        </w:rPr>
        <w:t>k, v platném znění:</w:t>
      </w:r>
    </w:p>
    <w:p w:rsidR="00B73D3F" w:rsidRPr="00D3009E" w:rsidRDefault="00B73D3F" w:rsidP="00D3009E">
      <w:pPr>
        <w:spacing w:before="120" w:line="300" w:lineRule="auto"/>
      </w:pPr>
    </w:p>
    <w:p w:rsidR="00B73D3F" w:rsidRPr="00D3009E" w:rsidRDefault="00B73D3F" w:rsidP="00D3009E">
      <w:pPr>
        <w:spacing w:before="120" w:line="300" w:lineRule="auto"/>
      </w:pPr>
    </w:p>
    <w:p w:rsidR="00B73D3F" w:rsidRPr="00D44160" w:rsidRDefault="004D3352" w:rsidP="00D3009E">
      <w:pPr>
        <w:pStyle w:val="Nadpis4"/>
        <w:numPr>
          <w:ilvl w:val="0"/>
          <w:numId w:val="0"/>
        </w:numPr>
        <w:pBdr>
          <w:top w:val="single" w:sz="4" w:space="14" w:color="A0A5A8"/>
          <w:left w:val="single" w:sz="4" w:space="4" w:color="A0A5A8"/>
          <w:bottom w:val="single" w:sz="4" w:space="1" w:color="A0A5A8"/>
          <w:right w:val="single" w:sz="4" w:space="0" w:color="A0A5A8"/>
        </w:pBdr>
        <w:tabs>
          <w:tab w:val="left" w:pos="720"/>
          <w:tab w:val="left" w:pos="1320"/>
          <w:tab w:val="center" w:pos="4320"/>
        </w:tabs>
        <w:spacing w:before="120" w:after="0"/>
        <w:jc w:val="center"/>
        <w:rPr>
          <w:rFonts w:cs="Arial"/>
          <w:color w:val="A0A5A8"/>
          <w:sz w:val="32"/>
          <w:szCs w:val="32"/>
        </w:rPr>
      </w:pPr>
      <w:r w:rsidRPr="004D3352">
        <w:rPr>
          <w:rFonts w:cs="Arial"/>
          <w:color w:val="A0A5A8"/>
          <w:sz w:val="32"/>
          <w:szCs w:val="32"/>
        </w:rPr>
        <w:t>„V 00169 – stavební práce Tišnov – Brněnská – vodovod a kanalizace</w:t>
      </w:r>
      <w:r w:rsidR="00C105E2">
        <w:rPr>
          <w:rFonts w:cs="Arial"/>
          <w:color w:val="A0A5A8"/>
          <w:sz w:val="32"/>
          <w:szCs w:val="32"/>
        </w:rPr>
        <w:t xml:space="preserve"> – nové vyhlášení</w:t>
      </w:r>
      <w:r w:rsidRPr="004D3352">
        <w:rPr>
          <w:rFonts w:cs="Arial"/>
          <w:color w:val="A0A5A8"/>
          <w:sz w:val="32"/>
          <w:szCs w:val="32"/>
        </w:rPr>
        <w:t>“</w:t>
      </w:r>
    </w:p>
    <w:p w:rsidR="00B73D3F" w:rsidRPr="00D3009E" w:rsidRDefault="00B73D3F" w:rsidP="00D3009E">
      <w:pPr>
        <w:spacing w:before="120" w:line="300" w:lineRule="auto"/>
      </w:pPr>
    </w:p>
    <w:p w:rsidR="00B73D3F" w:rsidRPr="00B92078" w:rsidRDefault="00B73D3F" w:rsidP="00D3009E">
      <w:pPr>
        <w:spacing w:before="120" w:line="300" w:lineRule="auto"/>
        <w:jc w:val="center"/>
        <w:rPr>
          <w:rFonts w:ascii="Arial" w:hAnsi="Arial" w:cs="Arial"/>
          <w:b/>
        </w:rPr>
      </w:pPr>
      <w:r w:rsidRPr="00B92078">
        <w:rPr>
          <w:rFonts w:ascii="Arial" w:hAnsi="Arial" w:cs="Arial"/>
          <w:b/>
        </w:rPr>
        <w:t>Zadavatel:</w:t>
      </w:r>
    </w:p>
    <w:p w:rsidR="00B73D3F" w:rsidRDefault="00B73D3F" w:rsidP="00D3009E">
      <w:pPr>
        <w:spacing w:before="120" w:line="300" w:lineRule="auto"/>
        <w:jc w:val="center"/>
        <w:rPr>
          <w:rFonts w:ascii="Arial" w:hAnsi="Arial" w:cs="Arial"/>
          <w:b/>
          <w:sz w:val="32"/>
          <w:szCs w:val="32"/>
        </w:rPr>
      </w:pPr>
    </w:p>
    <w:p w:rsidR="00060C12" w:rsidRPr="00B92078" w:rsidRDefault="00060C12" w:rsidP="00D3009E">
      <w:pPr>
        <w:spacing w:before="120" w:line="300" w:lineRule="auto"/>
        <w:jc w:val="center"/>
        <w:rPr>
          <w:rFonts w:ascii="Arial" w:hAnsi="Arial" w:cs="Arial"/>
          <w:b/>
          <w:sz w:val="32"/>
          <w:szCs w:val="32"/>
        </w:rPr>
      </w:pPr>
    </w:p>
    <w:p w:rsidR="00E932AD" w:rsidRPr="00016BE5" w:rsidRDefault="00E932AD" w:rsidP="00E932AD">
      <w:pPr>
        <w:spacing w:before="120" w:line="300" w:lineRule="auto"/>
        <w:jc w:val="center"/>
        <w:rPr>
          <w:rFonts w:ascii="Arial" w:hAnsi="Arial" w:cs="Arial"/>
          <w:b/>
          <w:sz w:val="40"/>
          <w:szCs w:val="40"/>
        </w:rPr>
      </w:pPr>
      <w:r w:rsidRPr="00016BE5">
        <w:rPr>
          <w:rFonts w:ascii="Arial" w:hAnsi="Arial" w:cs="Arial"/>
          <w:b/>
          <w:sz w:val="40"/>
          <w:szCs w:val="40"/>
        </w:rPr>
        <w:t>Svazek vodovodů a kanalizací Tišnovsko</w:t>
      </w:r>
    </w:p>
    <w:p w:rsidR="00D00C97" w:rsidRPr="00D00C97" w:rsidRDefault="00E932AD" w:rsidP="00E932AD">
      <w:pPr>
        <w:spacing w:before="120" w:line="300" w:lineRule="auto"/>
        <w:jc w:val="center"/>
        <w:rPr>
          <w:rFonts w:ascii="Arial" w:hAnsi="Arial" w:cs="Arial"/>
          <w:b/>
          <w:sz w:val="40"/>
          <w:szCs w:val="40"/>
        </w:rPr>
      </w:pPr>
      <w:r w:rsidRPr="00016BE5">
        <w:rPr>
          <w:rFonts w:ascii="Arial" w:hAnsi="Arial" w:cs="Arial"/>
          <w:b/>
          <w:sz w:val="40"/>
          <w:szCs w:val="40"/>
        </w:rPr>
        <w:t>666 01 Tišnov, Nám. Míru 111</w:t>
      </w:r>
    </w:p>
    <w:p w:rsidR="00B73D3F" w:rsidRPr="00D3009E" w:rsidRDefault="00B73D3F" w:rsidP="00D3009E">
      <w:pPr>
        <w:spacing w:before="120" w:line="300" w:lineRule="auto"/>
      </w:pPr>
    </w:p>
    <w:p w:rsidR="00D44160" w:rsidRDefault="00D44160" w:rsidP="001A21BC">
      <w:pPr>
        <w:pStyle w:val="Nadpis1"/>
        <w:rPr>
          <w:bCs w:val="0"/>
          <w:noProof w:val="0"/>
          <w:color w:val="auto"/>
          <w:kern w:val="0"/>
          <w:sz w:val="20"/>
          <w:szCs w:val="20"/>
        </w:rPr>
      </w:pPr>
    </w:p>
    <w:p w:rsidR="00DB40D7" w:rsidRDefault="00DB40D7" w:rsidP="00DB40D7"/>
    <w:p w:rsidR="00DB40D7" w:rsidRDefault="00DB40D7" w:rsidP="00DB40D7"/>
    <w:p w:rsidR="00DB40D7" w:rsidRPr="00DB40D7" w:rsidRDefault="00DB40D7" w:rsidP="00DB40D7">
      <w:pPr>
        <w:sectPr w:rsidR="00DB40D7" w:rsidRPr="00DB40D7" w:rsidSect="00504418">
          <w:headerReference w:type="default" r:id="rId9"/>
          <w:footerReference w:type="default" r:id="rId10"/>
          <w:pgSz w:w="11906" w:h="16838"/>
          <w:pgMar w:top="1417" w:right="1417" w:bottom="1417" w:left="1417" w:header="426" w:footer="708" w:gutter="0"/>
          <w:cols w:space="708"/>
          <w:docGrid w:linePitch="360"/>
        </w:sectPr>
      </w:pPr>
    </w:p>
    <w:p w:rsidR="00097BFC" w:rsidRPr="00083F5E" w:rsidRDefault="00097BFC" w:rsidP="00C04958">
      <w:pPr>
        <w:pStyle w:val="Obsah1"/>
        <w:rPr>
          <w:rFonts w:ascii="Arial" w:hAnsi="Arial" w:cs="Arial"/>
        </w:rPr>
      </w:pPr>
      <w:r w:rsidRPr="00083F5E">
        <w:rPr>
          <w:rFonts w:ascii="Arial" w:hAnsi="Arial" w:cs="Arial"/>
        </w:rPr>
        <w:lastRenderedPageBreak/>
        <w:t>Obsah:</w:t>
      </w:r>
    </w:p>
    <w:p w:rsidR="00C700E3" w:rsidRDefault="00BF1A7B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83F5E">
        <w:rPr>
          <w:rFonts w:ascii="Arial" w:hAnsi="Arial" w:cs="Arial"/>
        </w:rPr>
        <w:fldChar w:fldCharType="begin"/>
      </w:r>
      <w:r w:rsidRPr="00083F5E">
        <w:rPr>
          <w:rFonts w:ascii="Arial" w:hAnsi="Arial" w:cs="Arial"/>
        </w:rPr>
        <w:instrText xml:space="preserve"> TOC \o "1-3" \h \z \u </w:instrText>
      </w:r>
      <w:r w:rsidRPr="00083F5E">
        <w:rPr>
          <w:rFonts w:ascii="Arial" w:hAnsi="Arial" w:cs="Arial"/>
        </w:rPr>
        <w:fldChar w:fldCharType="separate"/>
      </w:r>
      <w:hyperlink w:anchor="_Toc483407395" w:history="1">
        <w:r w:rsidR="00C700E3" w:rsidRPr="004A76D8">
          <w:rPr>
            <w:rStyle w:val="Hypertextovodkaz"/>
            <w:noProof/>
          </w:rPr>
          <w:t>1</w:t>
        </w:r>
        <w:r w:rsidR="00C700E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700E3" w:rsidRPr="004A76D8">
          <w:rPr>
            <w:rStyle w:val="Hypertextovodkaz"/>
            <w:noProof/>
          </w:rPr>
          <w:t>PREAMBULE</w:t>
        </w:r>
        <w:r w:rsidR="00C700E3">
          <w:rPr>
            <w:noProof/>
            <w:webHidden/>
          </w:rPr>
          <w:tab/>
        </w:r>
        <w:r w:rsidR="00C700E3">
          <w:rPr>
            <w:noProof/>
            <w:webHidden/>
          </w:rPr>
          <w:fldChar w:fldCharType="begin"/>
        </w:r>
        <w:r w:rsidR="00C700E3">
          <w:rPr>
            <w:noProof/>
            <w:webHidden/>
          </w:rPr>
          <w:instrText xml:space="preserve"> PAGEREF _Toc483407395 \h </w:instrText>
        </w:r>
        <w:r w:rsidR="00C700E3">
          <w:rPr>
            <w:noProof/>
            <w:webHidden/>
          </w:rPr>
        </w:r>
        <w:r w:rsidR="00C700E3">
          <w:rPr>
            <w:noProof/>
            <w:webHidden/>
          </w:rPr>
          <w:fldChar w:fldCharType="separate"/>
        </w:r>
        <w:r w:rsidR="00C700E3">
          <w:rPr>
            <w:noProof/>
            <w:webHidden/>
          </w:rPr>
          <w:t>3</w:t>
        </w:r>
        <w:r w:rsidR="00C700E3">
          <w:rPr>
            <w:noProof/>
            <w:webHidden/>
          </w:rPr>
          <w:fldChar w:fldCharType="end"/>
        </w:r>
      </w:hyperlink>
    </w:p>
    <w:p w:rsidR="00C700E3" w:rsidRDefault="00EF4A83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83407396" w:history="1">
        <w:r w:rsidR="00C700E3" w:rsidRPr="004A76D8">
          <w:rPr>
            <w:rStyle w:val="Hypertextovodkaz"/>
            <w:noProof/>
          </w:rPr>
          <w:t>2</w:t>
        </w:r>
        <w:r w:rsidR="00C700E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700E3" w:rsidRPr="004A76D8">
          <w:rPr>
            <w:rStyle w:val="Hypertextovodkaz"/>
            <w:noProof/>
          </w:rPr>
          <w:t>IDENTIFIKACE ZADAVATELE</w:t>
        </w:r>
        <w:r w:rsidR="00C700E3">
          <w:rPr>
            <w:noProof/>
            <w:webHidden/>
          </w:rPr>
          <w:tab/>
        </w:r>
        <w:r w:rsidR="00C700E3">
          <w:rPr>
            <w:noProof/>
            <w:webHidden/>
          </w:rPr>
          <w:fldChar w:fldCharType="begin"/>
        </w:r>
        <w:r w:rsidR="00C700E3">
          <w:rPr>
            <w:noProof/>
            <w:webHidden/>
          </w:rPr>
          <w:instrText xml:space="preserve"> PAGEREF _Toc483407396 \h </w:instrText>
        </w:r>
        <w:r w:rsidR="00C700E3">
          <w:rPr>
            <w:noProof/>
            <w:webHidden/>
          </w:rPr>
        </w:r>
        <w:r w:rsidR="00C700E3">
          <w:rPr>
            <w:noProof/>
            <w:webHidden/>
          </w:rPr>
          <w:fldChar w:fldCharType="separate"/>
        </w:r>
        <w:r w:rsidR="00C700E3">
          <w:rPr>
            <w:noProof/>
            <w:webHidden/>
          </w:rPr>
          <w:t>4</w:t>
        </w:r>
        <w:r w:rsidR="00C700E3">
          <w:rPr>
            <w:noProof/>
            <w:webHidden/>
          </w:rPr>
          <w:fldChar w:fldCharType="end"/>
        </w:r>
      </w:hyperlink>
    </w:p>
    <w:p w:rsidR="00C700E3" w:rsidRDefault="00EF4A83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83407397" w:history="1">
        <w:r w:rsidR="00C700E3" w:rsidRPr="004A76D8">
          <w:rPr>
            <w:rStyle w:val="Hypertextovodkaz"/>
            <w:noProof/>
          </w:rPr>
          <w:t>3</w:t>
        </w:r>
        <w:r w:rsidR="00C700E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700E3" w:rsidRPr="004A76D8">
          <w:rPr>
            <w:rStyle w:val="Hypertextovodkaz"/>
            <w:noProof/>
          </w:rPr>
          <w:t>ZASTOUPENÍ ZADAVATELE OSOBOU PŘÍKAZNÍKA</w:t>
        </w:r>
        <w:r w:rsidR="00C700E3">
          <w:rPr>
            <w:noProof/>
            <w:webHidden/>
          </w:rPr>
          <w:tab/>
        </w:r>
        <w:r w:rsidR="00C700E3">
          <w:rPr>
            <w:noProof/>
            <w:webHidden/>
          </w:rPr>
          <w:fldChar w:fldCharType="begin"/>
        </w:r>
        <w:r w:rsidR="00C700E3">
          <w:rPr>
            <w:noProof/>
            <w:webHidden/>
          </w:rPr>
          <w:instrText xml:space="preserve"> PAGEREF _Toc483407397 \h </w:instrText>
        </w:r>
        <w:r w:rsidR="00C700E3">
          <w:rPr>
            <w:noProof/>
            <w:webHidden/>
          </w:rPr>
        </w:r>
        <w:r w:rsidR="00C700E3">
          <w:rPr>
            <w:noProof/>
            <w:webHidden/>
          </w:rPr>
          <w:fldChar w:fldCharType="separate"/>
        </w:r>
        <w:r w:rsidR="00C700E3">
          <w:rPr>
            <w:noProof/>
            <w:webHidden/>
          </w:rPr>
          <w:t>4</w:t>
        </w:r>
        <w:r w:rsidR="00C700E3">
          <w:rPr>
            <w:noProof/>
            <w:webHidden/>
          </w:rPr>
          <w:fldChar w:fldCharType="end"/>
        </w:r>
      </w:hyperlink>
    </w:p>
    <w:p w:rsidR="00C700E3" w:rsidRDefault="00EF4A83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83407398" w:history="1">
        <w:r w:rsidR="00C700E3" w:rsidRPr="004A76D8">
          <w:rPr>
            <w:rStyle w:val="Hypertextovodkaz"/>
            <w:noProof/>
          </w:rPr>
          <w:t>4</w:t>
        </w:r>
        <w:r w:rsidR="00C700E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700E3" w:rsidRPr="004A76D8">
          <w:rPr>
            <w:rStyle w:val="Hypertextovodkaz"/>
            <w:noProof/>
          </w:rPr>
          <w:t>PŘEDMĚT VEŘEJNÉ ZAKÁZKY</w:t>
        </w:r>
        <w:r w:rsidR="00C700E3">
          <w:rPr>
            <w:noProof/>
            <w:webHidden/>
          </w:rPr>
          <w:tab/>
        </w:r>
        <w:r w:rsidR="00C700E3">
          <w:rPr>
            <w:noProof/>
            <w:webHidden/>
          </w:rPr>
          <w:fldChar w:fldCharType="begin"/>
        </w:r>
        <w:r w:rsidR="00C700E3">
          <w:rPr>
            <w:noProof/>
            <w:webHidden/>
          </w:rPr>
          <w:instrText xml:space="preserve"> PAGEREF _Toc483407398 \h </w:instrText>
        </w:r>
        <w:r w:rsidR="00C700E3">
          <w:rPr>
            <w:noProof/>
            <w:webHidden/>
          </w:rPr>
        </w:r>
        <w:r w:rsidR="00C700E3">
          <w:rPr>
            <w:noProof/>
            <w:webHidden/>
          </w:rPr>
          <w:fldChar w:fldCharType="separate"/>
        </w:r>
        <w:r w:rsidR="00C700E3">
          <w:rPr>
            <w:noProof/>
            <w:webHidden/>
          </w:rPr>
          <w:t>5</w:t>
        </w:r>
        <w:r w:rsidR="00C700E3">
          <w:rPr>
            <w:noProof/>
            <w:webHidden/>
          </w:rPr>
          <w:fldChar w:fldCharType="end"/>
        </w:r>
      </w:hyperlink>
    </w:p>
    <w:p w:rsidR="00C700E3" w:rsidRDefault="00EF4A83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83407399" w:history="1">
        <w:r w:rsidR="00C700E3" w:rsidRPr="004A76D8">
          <w:rPr>
            <w:rStyle w:val="Hypertextovodkaz"/>
            <w:noProof/>
          </w:rPr>
          <w:t>4.1</w:t>
        </w:r>
        <w:r w:rsidR="00C700E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C700E3" w:rsidRPr="004A76D8">
          <w:rPr>
            <w:rStyle w:val="Hypertextovodkaz"/>
            <w:noProof/>
          </w:rPr>
          <w:t>Předmět plnění</w:t>
        </w:r>
        <w:r w:rsidR="00C700E3">
          <w:rPr>
            <w:noProof/>
            <w:webHidden/>
          </w:rPr>
          <w:tab/>
        </w:r>
        <w:r w:rsidR="00C700E3">
          <w:rPr>
            <w:noProof/>
            <w:webHidden/>
          </w:rPr>
          <w:fldChar w:fldCharType="begin"/>
        </w:r>
        <w:r w:rsidR="00C700E3">
          <w:rPr>
            <w:noProof/>
            <w:webHidden/>
          </w:rPr>
          <w:instrText xml:space="preserve"> PAGEREF _Toc483407399 \h </w:instrText>
        </w:r>
        <w:r w:rsidR="00C700E3">
          <w:rPr>
            <w:noProof/>
            <w:webHidden/>
          </w:rPr>
        </w:r>
        <w:r w:rsidR="00C700E3">
          <w:rPr>
            <w:noProof/>
            <w:webHidden/>
          </w:rPr>
          <w:fldChar w:fldCharType="separate"/>
        </w:r>
        <w:r w:rsidR="00C700E3">
          <w:rPr>
            <w:noProof/>
            <w:webHidden/>
          </w:rPr>
          <w:t>5</w:t>
        </w:r>
        <w:r w:rsidR="00C700E3">
          <w:rPr>
            <w:noProof/>
            <w:webHidden/>
          </w:rPr>
          <w:fldChar w:fldCharType="end"/>
        </w:r>
      </w:hyperlink>
    </w:p>
    <w:p w:rsidR="00C700E3" w:rsidRDefault="00EF4A83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83407400" w:history="1">
        <w:r w:rsidR="00C700E3" w:rsidRPr="004A76D8">
          <w:rPr>
            <w:rStyle w:val="Hypertextovodkaz"/>
            <w:noProof/>
          </w:rPr>
          <w:t>4.2</w:t>
        </w:r>
        <w:r w:rsidR="00C700E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C700E3" w:rsidRPr="004A76D8">
          <w:rPr>
            <w:rStyle w:val="Hypertextovodkaz"/>
            <w:noProof/>
          </w:rPr>
          <w:t>Profil zadavatele</w:t>
        </w:r>
        <w:r w:rsidR="00C700E3">
          <w:rPr>
            <w:noProof/>
            <w:webHidden/>
          </w:rPr>
          <w:tab/>
        </w:r>
        <w:r w:rsidR="00C700E3">
          <w:rPr>
            <w:noProof/>
            <w:webHidden/>
          </w:rPr>
          <w:fldChar w:fldCharType="begin"/>
        </w:r>
        <w:r w:rsidR="00C700E3">
          <w:rPr>
            <w:noProof/>
            <w:webHidden/>
          </w:rPr>
          <w:instrText xml:space="preserve"> PAGEREF _Toc483407400 \h </w:instrText>
        </w:r>
        <w:r w:rsidR="00C700E3">
          <w:rPr>
            <w:noProof/>
            <w:webHidden/>
          </w:rPr>
        </w:r>
        <w:r w:rsidR="00C700E3">
          <w:rPr>
            <w:noProof/>
            <w:webHidden/>
          </w:rPr>
          <w:fldChar w:fldCharType="separate"/>
        </w:r>
        <w:r w:rsidR="00C700E3">
          <w:rPr>
            <w:noProof/>
            <w:webHidden/>
          </w:rPr>
          <w:t>5</w:t>
        </w:r>
        <w:r w:rsidR="00C700E3">
          <w:rPr>
            <w:noProof/>
            <w:webHidden/>
          </w:rPr>
          <w:fldChar w:fldCharType="end"/>
        </w:r>
      </w:hyperlink>
    </w:p>
    <w:p w:rsidR="00C700E3" w:rsidRDefault="00EF4A83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83407401" w:history="1">
        <w:r w:rsidR="00C700E3" w:rsidRPr="004A76D8">
          <w:rPr>
            <w:rStyle w:val="Hypertextovodkaz"/>
            <w:noProof/>
          </w:rPr>
          <w:t>4.3</w:t>
        </w:r>
        <w:r w:rsidR="00C700E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C700E3" w:rsidRPr="004A76D8">
          <w:rPr>
            <w:rStyle w:val="Hypertextovodkaz"/>
            <w:noProof/>
          </w:rPr>
          <w:t>Klasifikace předmětu dle nařízení Evropského parlamentu a Rady (ES) č. 2195/2002 a nařízení Komise č. 213/2008</w:t>
        </w:r>
        <w:r w:rsidR="00C700E3">
          <w:rPr>
            <w:noProof/>
            <w:webHidden/>
          </w:rPr>
          <w:tab/>
        </w:r>
        <w:r w:rsidR="00C700E3">
          <w:rPr>
            <w:noProof/>
            <w:webHidden/>
          </w:rPr>
          <w:fldChar w:fldCharType="begin"/>
        </w:r>
        <w:r w:rsidR="00C700E3">
          <w:rPr>
            <w:noProof/>
            <w:webHidden/>
          </w:rPr>
          <w:instrText xml:space="preserve"> PAGEREF _Toc483407401 \h </w:instrText>
        </w:r>
        <w:r w:rsidR="00C700E3">
          <w:rPr>
            <w:noProof/>
            <w:webHidden/>
          </w:rPr>
        </w:r>
        <w:r w:rsidR="00C700E3">
          <w:rPr>
            <w:noProof/>
            <w:webHidden/>
          </w:rPr>
          <w:fldChar w:fldCharType="separate"/>
        </w:r>
        <w:r w:rsidR="00C700E3">
          <w:rPr>
            <w:noProof/>
            <w:webHidden/>
          </w:rPr>
          <w:t>5</w:t>
        </w:r>
        <w:r w:rsidR="00C700E3">
          <w:rPr>
            <w:noProof/>
            <w:webHidden/>
          </w:rPr>
          <w:fldChar w:fldCharType="end"/>
        </w:r>
      </w:hyperlink>
    </w:p>
    <w:p w:rsidR="00C700E3" w:rsidRDefault="00EF4A83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83407402" w:history="1">
        <w:r w:rsidR="00C700E3" w:rsidRPr="004A76D8">
          <w:rPr>
            <w:rStyle w:val="Hypertextovodkaz"/>
            <w:noProof/>
          </w:rPr>
          <w:t>5</w:t>
        </w:r>
        <w:r w:rsidR="00C700E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700E3" w:rsidRPr="004A76D8">
          <w:rPr>
            <w:rStyle w:val="Hypertextovodkaz"/>
            <w:noProof/>
          </w:rPr>
          <w:t>DOBA A MÍSTO PLNĚNÍ VEŘEJNÉ ZAKÁZKY</w:t>
        </w:r>
        <w:r w:rsidR="00C700E3">
          <w:rPr>
            <w:noProof/>
            <w:webHidden/>
          </w:rPr>
          <w:tab/>
        </w:r>
        <w:r w:rsidR="00C700E3">
          <w:rPr>
            <w:noProof/>
            <w:webHidden/>
          </w:rPr>
          <w:fldChar w:fldCharType="begin"/>
        </w:r>
        <w:r w:rsidR="00C700E3">
          <w:rPr>
            <w:noProof/>
            <w:webHidden/>
          </w:rPr>
          <w:instrText xml:space="preserve"> PAGEREF _Toc483407402 \h </w:instrText>
        </w:r>
        <w:r w:rsidR="00C700E3">
          <w:rPr>
            <w:noProof/>
            <w:webHidden/>
          </w:rPr>
        </w:r>
        <w:r w:rsidR="00C700E3">
          <w:rPr>
            <w:noProof/>
            <w:webHidden/>
          </w:rPr>
          <w:fldChar w:fldCharType="separate"/>
        </w:r>
        <w:r w:rsidR="00C700E3">
          <w:rPr>
            <w:noProof/>
            <w:webHidden/>
          </w:rPr>
          <w:t>6</w:t>
        </w:r>
        <w:r w:rsidR="00C700E3">
          <w:rPr>
            <w:noProof/>
            <w:webHidden/>
          </w:rPr>
          <w:fldChar w:fldCharType="end"/>
        </w:r>
      </w:hyperlink>
    </w:p>
    <w:p w:rsidR="00C700E3" w:rsidRDefault="00EF4A83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83407403" w:history="1">
        <w:r w:rsidR="00C700E3" w:rsidRPr="004A76D8">
          <w:rPr>
            <w:rStyle w:val="Hypertextovodkaz"/>
            <w:noProof/>
          </w:rPr>
          <w:t>6</w:t>
        </w:r>
        <w:r w:rsidR="00C700E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700E3" w:rsidRPr="004A76D8">
          <w:rPr>
            <w:rStyle w:val="Hypertextovodkaz"/>
            <w:noProof/>
          </w:rPr>
          <w:t>HODNOTÍCÍ KRITÉRIUM</w:t>
        </w:r>
        <w:r w:rsidR="00C700E3">
          <w:rPr>
            <w:noProof/>
            <w:webHidden/>
          </w:rPr>
          <w:tab/>
        </w:r>
        <w:r w:rsidR="00C700E3">
          <w:rPr>
            <w:noProof/>
            <w:webHidden/>
          </w:rPr>
          <w:fldChar w:fldCharType="begin"/>
        </w:r>
        <w:r w:rsidR="00C700E3">
          <w:rPr>
            <w:noProof/>
            <w:webHidden/>
          </w:rPr>
          <w:instrText xml:space="preserve"> PAGEREF _Toc483407403 \h </w:instrText>
        </w:r>
        <w:r w:rsidR="00C700E3">
          <w:rPr>
            <w:noProof/>
            <w:webHidden/>
          </w:rPr>
        </w:r>
        <w:r w:rsidR="00C700E3">
          <w:rPr>
            <w:noProof/>
            <w:webHidden/>
          </w:rPr>
          <w:fldChar w:fldCharType="separate"/>
        </w:r>
        <w:r w:rsidR="00C700E3">
          <w:rPr>
            <w:noProof/>
            <w:webHidden/>
          </w:rPr>
          <w:t>6</w:t>
        </w:r>
        <w:r w:rsidR="00C700E3">
          <w:rPr>
            <w:noProof/>
            <w:webHidden/>
          </w:rPr>
          <w:fldChar w:fldCharType="end"/>
        </w:r>
      </w:hyperlink>
    </w:p>
    <w:p w:rsidR="00C700E3" w:rsidRDefault="00EF4A83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83407404" w:history="1">
        <w:r w:rsidR="00C700E3" w:rsidRPr="004A76D8">
          <w:rPr>
            <w:rStyle w:val="Hypertextovodkaz"/>
            <w:noProof/>
          </w:rPr>
          <w:t>7</w:t>
        </w:r>
        <w:r w:rsidR="00C700E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700E3" w:rsidRPr="004A76D8">
          <w:rPr>
            <w:rStyle w:val="Hypertextovodkaz"/>
            <w:noProof/>
          </w:rPr>
          <w:t>OBCHODNÍ PODMÍNKY</w:t>
        </w:r>
        <w:r w:rsidR="00C700E3">
          <w:rPr>
            <w:noProof/>
            <w:webHidden/>
          </w:rPr>
          <w:tab/>
        </w:r>
        <w:r w:rsidR="00C700E3">
          <w:rPr>
            <w:noProof/>
            <w:webHidden/>
          </w:rPr>
          <w:fldChar w:fldCharType="begin"/>
        </w:r>
        <w:r w:rsidR="00C700E3">
          <w:rPr>
            <w:noProof/>
            <w:webHidden/>
          </w:rPr>
          <w:instrText xml:space="preserve"> PAGEREF _Toc483407404 \h </w:instrText>
        </w:r>
        <w:r w:rsidR="00C700E3">
          <w:rPr>
            <w:noProof/>
            <w:webHidden/>
          </w:rPr>
        </w:r>
        <w:r w:rsidR="00C700E3">
          <w:rPr>
            <w:noProof/>
            <w:webHidden/>
          </w:rPr>
          <w:fldChar w:fldCharType="separate"/>
        </w:r>
        <w:r w:rsidR="00C700E3">
          <w:rPr>
            <w:noProof/>
            <w:webHidden/>
          </w:rPr>
          <w:t>6</w:t>
        </w:r>
        <w:r w:rsidR="00C700E3">
          <w:rPr>
            <w:noProof/>
            <w:webHidden/>
          </w:rPr>
          <w:fldChar w:fldCharType="end"/>
        </w:r>
      </w:hyperlink>
    </w:p>
    <w:p w:rsidR="00C700E3" w:rsidRDefault="00EF4A83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83407405" w:history="1">
        <w:r w:rsidR="00C700E3" w:rsidRPr="004A76D8">
          <w:rPr>
            <w:rStyle w:val="Hypertextovodkaz"/>
            <w:noProof/>
          </w:rPr>
          <w:t>7.1</w:t>
        </w:r>
        <w:r w:rsidR="00C700E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C700E3" w:rsidRPr="004A76D8">
          <w:rPr>
            <w:rStyle w:val="Hypertextovodkaz"/>
            <w:noProof/>
          </w:rPr>
          <w:t>návrh smlouvy</w:t>
        </w:r>
        <w:r w:rsidR="00C700E3">
          <w:rPr>
            <w:noProof/>
            <w:webHidden/>
          </w:rPr>
          <w:tab/>
        </w:r>
        <w:r w:rsidR="00C700E3">
          <w:rPr>
            <w:noProof/>
            <w:webHidden/>
          </w:rPr>
          <w:fldChar w:fldCharType="begin"/>
        </w:r>
        <w:r w:rsidR="00C700E3">
          <w:rPr>
            <w:noProof/>
            <w:webHidden/>
          </w:rPr>
          <w:instrText xml:space="preserve"> PAGEREF _Toc483407405 \h </w:instrText>
        </w:r>
        <w:r w:rsidR="00C700E3">
          <w:rPr>
            <w:noProof/>
            <w:webHidden/>
          </w:rPr>
        </w:r>
        <w:r w:rsidR="00C700E3">
          <w:rPr>
            <w:noProof/>
            <w:webHidden/>
          </w:rPr>
          <w:fldChar w:fldCharType="separate"/>
        </w:r>
        <w:r w:rsidR="00C700E3">
          <w:rPr>
            <w:noProof/>
            <w:webHidden/>
          </w:rPr>
          <w:t>6</w:t>
        </w:r>
        <w:r w:rsidR="00C700E3">
          <w:rPr>
            <w:noProof/>
            <w:webHidden/>
          </w:rPr>
          <w:fldChar w:fldCharType="end"/>
        </w:r>
      </w:hyperlink>
    </w:p>
    <w:p w:rsidR="00C700E3" w:rsidRDefault="00EF4A83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83407406" w:history="1">
        <w:r w:rsidR="00C700E3" w:rsidRPr="004A76D8">
          <w:rPr>
            <w:rStyle w:val="Hypertextovodkaz"/>
            <w:noProof/>
          </w:rPr>
          <w:t>7.2</w:t>
        </w:r>
        <w:r w:rsidR="00C700E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C700E3" w:rsidRPr="004A76D8">
          <w:rPr>
            <w:rStyle w:val="Hypertextovodkaz"/>
            <w:noProof/>
          </w:rPr>
          <w:t>termín plnění</w:t>
        </w:r>
        <w:r w:rsidR="00C700E3">
          <w:rPr>
            <w:noProof/>
            <w:webHidden/>
          </w:rPr>
          <w:tab/>
        </w:r>
        <w:r w:rsidR="00C700E3">
          <w:rPr>
            <w:noProof/>
            <w:webHidden/>
          </w:rPr>
          <w:fldChar w:fldCharType="begin"/>
        </w:r>
        <w:r w:rsidR="00C700E3">
          <w:rPr>
            <w:noProof/>
            <w:webHidden/>
          </w:rPr>
          <w:instrText xml:space="preserve"> PAGEREF _Toc483407406 \h </w:instrText>
        </w:r>
        <w:r w:rsidR="00C700E3">
          <w:rPr>
            <w:noProof/>
            <w:webHidden/>
          </w:rPr>
        </w:r>
        <w:r w:rsidR="00C700E3">
          <w:rPr>
            <w:noProof/>
            <w:webHidden/>
          </w:rPr>
          <w:fldChar w:fldCharType="separate"/>
        </w:r>
        <w:r w:rsidR="00C700E3">
          <w:rPr>
            <w:noProof/>
            <w:webHidden/>
          </w:rPr>
          <w:t>7</w:t>
        </w:r>
        <w:r w:rsidR="00C700E3">
          <w:rPr>
            <w:noProof/>
            <w:webHidden/>
          </w:rPr>
          <w:fldChar w:fldCharType="end"/>
        </w:r>
      </w:hyperlink>
    </w:p>
    <w:p w:rsidR="00C700E3" w:rsidRDefault="00EF4A83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83407407" w:history="1">
        <w:r w:rsidR="00C700E3" w:rsidRPr="004A76D8">
          <w:rPr>
            <w:rStyle w:val="Hypertextovodkaz"/>
            <w:noProof/>
          </w:rPr>
          <w:t>7.3</w:t>
        </w:r>
        <w:r w:rsidR="00C700E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C700E3" w:rsidRPr="004A76D8">
          <w:rPr>
            <w:rStyle w:val="Hypertextovodkaz"/>
            <w:noProof/>
          </w:rPr>
          <w:t>způsob zpracování nabídkové ceny</w:t>
        </w:r>
        <w:r w:rsidR="00C700E3">
          <w:rPr>
            <w:noProof/>
            <w:webHidden/>
          </w:rPr>
          <w:tab/>
        </w:r>
        <w:r w:rsidR="00C700E3">
          <w:rPr>
            <w:noProof/>
            <w:webHidden/>
          </w:rPr>
          <w:fldChar w:fldCharType="begin"/>
        </w:r>
        <w:r w:rsidR="00C700E3">
          <w:rPr>
            <w:noProof/>
            <w:webHidden/>
          </w:rPr>
          <w:instrText xml:space="preserve"> PAGEREF _Toc483407407 \h </w:instrText>
        </w:r>
        <w:r w:rsidR="00C700E3">
          <w:rPr>
            <w:noProof/>
            <w:webHidden/>
          </w:rPr>
        </w:r>
        <w:r w:rsidR="00C700E3">
          <w:rPr>
            <w:noProof/>
            <w:webHidden/>
          </w:rPr>
          <w:fldChar w:fldCharType="separate"/>
        </w:r>
        <w:r w:rsidR="00C700E3">
          <w:rPr>
            <w:noProof/>
            <w:webHidden/>
          </w:rPr>
          <w:t>7</w:t>
        </w:r>
        <w:r w:rsidR="00C700E3">
          <w:rPr>
            <w:noProof/>
            <w:webHidden/>
          </w:rPr>
          <w:fldChar w:fldCharType="end"/>
        </w:r>
      </w:hyperlink>
    </w:p>
    <w:p w:rsidR="00C700E3" w:rsidRDefault="00EF4A83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83407408" w:history="1">
        <w:r w:rsidR="00C700E3" w:rsidRPr="004A76D8">
          <w:rPr>
            <w:rStyle w:val="Hypertextovodkaz"/>
            <w:noProof/>
          </w:rPr>
          <w:t>8</w:t>
        </w:r>
        <w:r w:rsidR="00C700E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700E3" w:rsidRPr="004A76D8">
          <w:rPr>
            <w:rStyle w:val="Hypertextovodkaz"/>
            <w:noProof/>
          </w:rPr>
          <w:t>POŽADAVKY NA OBSAHOVÉ ČLENĚNÍ A ZPŮSOB ZPRACOVÁNÍ</w:t>
        </w:r>
        <w:r w:rsidR="00C700E3">
          <w:rPr>
            <w:noProof/>
            <w:webHidden/>
          </w:rPr>
          <w:tab/>
        </w:r>
        <w:r w:rsidR="00C700E3">
          <w:rPr>
            <w:noProof/>
            <w:webHidden/>
          </w:rPr>
          <w:fldChar w:fldCharType="begin"/>
        </w:r>
        <w:r w:rsidR="00C700E3">
          <w:rPr>
            <w:noProof/>
            <w:webHidden/>
          </w:rPr>
          <w:instrText xml:space="preserve"> PAGEREF _Toc483407408 \h </w:instrText>
        </w:r>
        <w:r w:rsidR="00C700E3">
          <w:rPr>
            <w:noProof/>
            <w:webHidden/>
          </w:rPr>
        </w:r>
        <w:r w:rsidR="00C700E3">
          <w:rPr>
            <w:noProof/>
            <w:webHidden/>
          </w:rPr>
          <w:fldChar w:fldCharType="separate"/>
        </w:r>
        <w:r w:rsidR="00C700E3">
          <w:rPr>
            <w:noProof/>
            <w:webHidden/>
          </w:rPr>
          <w:t>7</w:t>
        </w:r>
        <w:r w:rsidR="00C700E3">
          <w:rPr>
            <w:noProof/>
            <w:webHidden/>
          </w:rPr>
          <w:fldChar w:fldCharType="end"/>
        </w:r>
      </w:hyperlink>
    </w:p>
    <w:p w:rsidR="00C700E3" w:rsidRDefault="00EF4A83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83407409" w:history="1">
        <w:r w:rsidR="00C700E3" w:rsidRPr="004A76D8">
          <w:rPr>
            <w:rStyle w:val="Hypertextovodkaz"/>
            <w:noProof/>
          </w:rPr>
          <w:t>8.1</w:t>
        </w:r>
        <w:r w:rsidR="00C700E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C700E3" w:rsidRPr="004A76D8">
          <w:rPr>
            <w:rStyle w:val="Hypertextovodkaz"/>
            <w:noProof/>
          </w:rPr>
          <w:t>Způsob a forma zpracování žádosti o účast (jedná se pouze o doporučení zadavatele)</w:t>
        </w:r>
        <w:r w:rsidR="00C700E3">
          <w:rPr>
            <w:noProof/>
            <w:webHidden/>
          </w:rPr>
          <w:tab/>
        </w:r>
        <w:r w:rsidR="00C700E3">
          <w:rPr>
            <w:noProof/>
            <w:webHidden/>
          </w:rPr>
          <w:fldChar w:fldCharType="begin"/>
        </w:r>
        <w:r w:rsidR="00C700E3">
          <w:rPr>
            <w:noProof/>
            <w:webHidden/>
          </w:rPr>
          <w:instrText xml:space="preserve"> PAGEREF _Toc483407409 \h </w:instrText>
        </w:r>
        <w:r w:rsidR="00C700E3">
          <w:rPr>
            <w:noProof/>
            <w:webHidden/>
          </w:rPr>
        </w:r>
        <w:r w:rsidR="00C700E3">
          <w:rPr>
            <w:noProof/>
            <w:webHidden/>
          </w:rPr>
          <w:fldChar w:fldCharType="separate"/>
        </w:r>
        <w:r w:rsidR="00C700E3">
          <w:rPr>
            <w:noProof/>
            <w:webHidden/>
          </w:rPr>
          <w:t>7</w:t>
        </w:r>
        <w:r w:rsidR="00C700E3">
          <w:rPr>
            <w:noProof/>
            <w:webHidden/>
          </w:rPr>
          <w:fldChar w:fldCharType="end"/>
        </w:r>
      </w:hyperlink>
    </w:p>
    <w:p w:rsidR="00C700E3" w:rsidRDefault="00EF4A83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83407410" w:history="1">
        <w:r w:rsidR="00C700E3" w:rsidRPr="004A76D8">
          <w:rPr>
            <w:rStyle w:val="Hypertextovodkaz"/>
            <w:noProof/>
          </w:rPr>
          <w:t>8.2</w:t>
        </w:r>
        <w:r w:rsidR="00C700E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C700E3" w:rsidRPr="004A76D8">
          <w:rPr>
            <w:rStyle w:val="Hypertextovodkaz"/>
            <w:noProof/>
          </w:rPr>
          <w:t>Požadavky na jednotné uspořádání žádosti o účast a dokladů k prokázání splnění kvalifikace (jedná se pouze o doporučení zadavatele)</w:t>
        </w:r>
        <w:r w:rsidR="00C700E3">
          <w:rPr>
            <w:noProof/>
            <w:webHidden/>
          </w:rPr>
          <w:tab/>
        </w:r>
        <w:r w:rsidR="00C700E3">
          <w:rPr>
            <w:noProof/>
            <w:webHidden/>
          </w:rPr>
          <w:fldChar w:fldCharType="begin"/>
        </w:r>
        <w:r w:rsidR="00C700E3">
          <w:rPr>
            <w:noProof/>
            <w:webHidden/>
          </w:rPr>
          <w:instrText xml:space="preserve"> PAGEREF _Toc483407410 \h </w:instrText>
        </w:r>
        <w:r w:rsidR="00C700E3">
          <w:rPr>
            <w:noProof/>
            <w:webHidden/>
          </w:rPr>
        </w:r>
        <w:r w:rsidR="00C700E3">
          <w:rPr>
            <w:noProof/>
            <w:webHidden/>
          </w:rPr>
          <w:fldChar w:fldCharType="separate"/>
        </w:r>
        <w:r w:rsidR="00C700E3">
          <w:rPr>
            <w:noProof/>
            <w:webHidden/>
          </w:rPr>
          <w:t>8</w:t>
        </w:r>
        <w:r w:rsidR="00C700E3">
          <w:rPr>
            <w:noProof/>
            <w:webHidden/>
          </w:rPr>
          <w:fldChar w:fldCharType="end"/>
        </w:r>
      </w:hyperlink>
    </w:p>
    <w:p w:rsidR="00C700E3" w:rsidRDefault="00EF4A83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83407411" w:history="1">
        <w:r w:rsidR="00C700E3" w:rsidRPr="004A76D8">
          <w:rPr>
            <w:rStyle w:val="Hypertextovodkaz"/>
            <w:noProof/>
          </w:rPr>
          <w:t>8.3</w:t>
        </w:r>
        <w:r w:rsidR="00C700E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C700E3" w:rsidRPr="004A76D8">
          <w:rPr>
            <w:rStyle w:val="Hypertextovodkaz"/>
            <w:noProof/>
          </w:rPr>
          <w:t>Způsob a forma zpracování nabídky (jedná se pouze o doporučení zadavatele)</w:t>
        </w:r>
        <w:r w:rsidR="00C700E3">
          <w:rPr>
            <w:noProof/>
            <w:webHidden/>
          </w:rPr>
          <w:tab/>
        </w:r>
        <w:r w:rsidR="00C700E3">
          <w:rPr>
            <w:noProof/>
            <w:webHidden/>
          </w:rPr>
          <w:fldChar w:fldCharType="begin"/>
        </w:r>
        <w:r w:rsidR="00C700E3">
          <w:rPr>
            <w:noProof/>
            <w:webHidden/>
          </w:rPr>
          <w:instrText xml:space="preserve"> PAGEREF _Toc483407411 \h </w:instrText>
        </w:r>
        <w:r w:rsidR="00C700E3">
          <w:rPr>
            <w:noProof/>
            <w:webHidden/>
          </w:rPr>
        </w:r>
        <w:r w:rsidR="00C700E3">
          <w:rPr>
            <w:noProof/>
            <w:webHidden/>
          </w:rPr>
          <w:fldChar w:fldCharType="separate"/>
        </w:r>
        <w:r w:rsidR="00C700E3">
          <w:rPr>
            <w:noProof/>
            <w:webHidden/>
          </w:rPr>
          <w:t>8</w:t>
        </w:r>
        <w:r w:rsidR="00C700E3">
          <w:rPr>
            <w:noProof/>
            <w:webHidden/>
          </w:rPr>
          <w:fldChar w:fldCharType="end"/>
        </w:r>
      </w:hyperlink>
    </w:p>
    <w:p w:rsidR="00C700E3" w:rsidRDefault="00EF4A83">
      <w:pPr>
        <w:pStyle w:val="Obsah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83407412" w:history="1">
        <w:r w:rsidR="00C700E3" w:rsidRPr="004A76D8">
          <w:rPr>
            <w:rStyle w:val="Hypertextovodkaz"/>
            <w:noProof/>
          </w:rPr>
          <w:t>8.4</w:t>
        </w:r>
        <w:r w:rsidR="00C700E3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C700E3" w:rsidRPr="004A76D8">
          <w:rPr>
            <w:rStyle w:val="Hypertextovodkaz"/>
            <w:noProof/>
          </w:rPr>
          <w:t>Požadavky na jednotné uspořádání písemné nabídky (jedná se pouze o doporučení zadavatele)</w:t>
        </w:r>
        <w:r w:rsidR="00C700E3">
          <w:rPr>
            <w:noProof/>
            <w:webHidden/>
          </w:rPr>
          <w:tab/>
        </w:r>
        <w:r w:rsidR="00C700E3">
          <w:rPr>
            <w:noProof/>
            <w:webHidden/>
          </w:rPr>
          <w:fldChar w:fldCharType="begin"/>
        </w:r>
        <w:r w:rsidR="00C700E3">
          <w:rPr>
            <w:noProof/>
            <w:webHidden/>
          </w:rPr>
          <w:instrText xml:space="preserve"> PAGEREF _Toc483407412 \h </w:instrText>
        </w:r>
        <w:r w:rsidR="00C700E3">
          <w:rPr>
            <w:noProof/>
            <w:webHidden/>
          </w:rPr>
        </w:r>
        <w:r w:rsidR="00C700E3">
          <w:rPr>
            <w:noProof/>
            <w:webHidden/>
          </w:rPr>
          <w:fldChar w:fldCharType="separate"/>
        </w:r>
        <w:r w:rsidR="00C700E3">
          <w:rPr>
            <w:noProof/>
            <w:webHidden/>
          </w:rPr>
          <w:t>9</w:t>
        </w:r>
        <w:r w:rsidR="00C700E3">
          <w:rPr>
            <w:noProof/>
            <w:webHidden/>
          </w:rPr>
          <w:fldChar w:fldCharType="end"/>
        </w:r>
      </w:hyperlink>
    </w:p>
    <w:p w:rsidR="00C700E3" w:rsidRDefault="00EF4A83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83407413" w:history="1">
        <w:r w:rsidR="00C700E3" w:rsidRPr="004A76D8">
          <w:rPr>
            <w:rStyle w:val="Hypertextovodkaz"/>
            <w:noProof/>
          </w:rPr>
          <w:t>9</w:t>
        </w:r>
        <w:r w:rsidR="00C700E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700E3" w:rsidRPr="004A76D8">
          <w:rPr>
            <w:rStyle w:val="Hypertextovodkaz"/>
            <w:noProof/>
          </w:rPr>
          <w:t>ZPŮSOB PODÁNÍ ŽÁDOSTÍ O ÚČAST</w:t>
        </w:r>
        <w:r w:rsidR="00C700E3">
          <w:rPr>
            <w:noProof/>
            <w:webHidden/>
          </w:rPr>
          <w:tab/>
        </w:r>
        <w:r w:rsidR="00C700E3">
          <w:rPr>
            <w:noProof/>
            <w:webHidden/>
          </w:rPr>
          <w:fldChar w:fldCharType="begin"/>
        </w:r>
        <w:r w:rsidR="00C700E3">
          <w:rPr>
            <w:noProof/>
            <w:webHidden/>
          </w:rPr>
          <w:instrText xml:space="preserve"> PAGEREF _Toc483407413 \h </w:instrText>
        </w:r>
        <w:r w:rsidR="00C700E3">
          <w:rPr>
            <w:noProof/>
            <w:webHidden/>
          </w:rPr>
        </w:r>
        <w:r w:rsidR="00C700E3">
          <w:rPr>
            <w:noProof/>
            <w:webHidden/>
          </w:rPr>
          <w:fldChar w:fldCharType="separate"/>
        </w:r>
        <w:r w:rsidR="00C700E3">
          <w:rPr>
            <w:noProof/>
            <w:webHidden/>
          </w:rPr>
          <w:t>9</w:t>
        </w:r>
        <w:r w:rsidR="00C700E3">
          <w:rPr>
            <w:noProof/>
            <w:webHidden/>
          </w:rPr>
          <w:fldChar w:fldCharType="end"/>
        </w:r>
      </w:hyperlink>
    </w:p>
    <w:p w:rsidR="00C700E3" w:rsidRDefault="00EF4A83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83407414" w:history="1">
        <w:r w:rsidR="00C700E3" w:rsidRPr="004A76D8">
          <w:rPr>
            <w:rStyle w:val="Hypertextovodkaz"/>
            <w:noProof/>
          </w:rPr>
          <w:t>10</w:t>
        </w:r>
        <w:r w:rsidR="00C700E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700E3" w:rsidRPr="004A76D8">
          <w:rPr>
            <w:rStyle w:val="Hypertextovodkaz"/>
            <w:noProof/>
          </w:rPr>
          <w:t>ZADÁVACÍ LHŮTA</w:t>
        </w:r>
        <w:r w:rsidR="00C700E3">
          <w:rPr>
            <w:noProof/>
            <w:webHidden/>
          </w:rPr>
          <w:tab/>
        </w:r>
        <w:r w:rsidR="00C700E3">
          <w:rPr>
            <w:noProof/>
            <w:webHidden/>
          </w:rPr>
          <w:fldChar w:fldCharType="begin"/>
        </w:r>
        <w:r w:rsidR="00C700E3">
          <w:rPr>
            <w:noProof/>
            <w:webHidden/>
          </w:rPr>
          <w:instrText xml:space="preserve"> PAGEREF _Toc483407414 \h </w:instrText>
        </w:r>
        <w:r w:rsidR="00C700E3">
          <w:rPr>
            <w:noProof/>
            <w:webHidden/>
          </w:rPr>
        </w:r>
        <w:r w:rsidR="00C700E3">
          <w:rPr>
            <w:noProof/>
            <w:webHidden/>
          </w:rPr>
          <w:fldChar w:fldCharType="separate"/>
        </w:r>
        <w:r w:rsidR="00C700E3">
          <w:rPr>
            <w:noProof/>
            <w:webHidden/>
          </w:rPr>
          <w:t>9</w:t>
        </w:r>
        <w:r w:rsidR="00C700E3">
          <w:rPr>
            <w:noProof/>
            <w:webHidden/>
          </w:rPr>
          <w:fldChar w:fldCharType="end"/>
        </w:r>
      </w:hyperlink>
    </w:p>
    <w:p w:rsidR="00C700E3" w:rsidRDefault="00EF4A83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83407415" w:history="1">
        <w:r w:rsidR="00C700E3" w:rsidRPr="004A76D8">
          <w:rPr>
            <w:rStyle w:val="Hypertextovodkaz"/>
            <w:noProof/>
          </w:rPr>
          <w:t>11</w:t>
        </w:r>
        <w:r w:rsidR="00C700E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700E3" w:rsidRPr="004A76D8">
          <w:rPr>
            <w:rStyle w:val="Hypertextovodkaz"/>
            <w:noProof/>
          </w:rPr>
          <w:t>POŽADAVEK ZADAVATELE NA POSKYTNUTÍ JISTOTY</w:t>
        </w:r>
        <w:r w:rsidR="00C700E3">
          <w:rPr>
            <w:noProof/>
            <w:webHidden/>
          </w:rPr>
          <w:tab/>
        </w:r>
        <w:r w:rsidR="00C700E3">
          <w:rPr>
            <w:noProof/>
            <w:webHidden/>
          </w:rPr>
          <w:fldChar w:fldCharType="begin"/>
        </w:r>
        <w:r w:rsidR="00C700E3">
          <w:rPr>
            <w:noProof/>
            <w:webHidden/>
          </w:rPr>
          <w:instrText xml:space="preserve"> PAGEREF _Toc483407415 \h </w:instrText>
        </w:r>
        <w:r w:rsidR="00C700E3">
          <w:rPr>
            <w:noProof/>
            <w:webHidden/>
          </w:rPr>
        </w:r>
        <w:r w:rsidR="00C700E3">
          <w:rPr>
            <w:noProof/>
            <w:webHidden/>
          </w:rPr>
          <w:fldChar w:fldCharType="separate"/>
        </w:r>
        <w:r w:rsidR="00C700E3">
          <w:rPr>
            <w:noProof/>
            <w:webHidden/>
          </w:rPr>
          <w:t>9</w:t>
        </w:r>
        <w:r w:rsidR="00C700E3">
          <w:rPr>
            <w:noProof/>
            <w:webHidden/>
          </w:rPr>
          <w:fldChar w:fldCharType="end"/>
        </w:r>
      </w:hyperlink>
    </w:p>
    <w:p w:rsidR="00C700E3" w:rsidRDefault="00EF4A83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83407416" w:history="1">
        <w:r w:rsidR="00C700E3" w:rsidRPr="004A76D8">
          <w:rPr>
            <w:rStyle w:val="Hypertextovodkaz"/>
            <w:noProof/>
          </w:rPr>
          <w:t>12</w:t>
        </w:r>
        <w:r w:rsidR="00C700E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700E3" w:rsidRPr="004A76D8">
          <w:rPr>
            <w:rStyle w:val="Hypertextovodkaz"/>
            <w:noProof/>
          </w:rPr>
          <w:t>PRÁVA ZADAVATELE</w:t>
        </w:r>
        <w:r w:rsidR="00C700E3">
          <w:rPr>
            <w:noProof/>
            <w:webHidden/>
          </w:rPr>
          <w:tab/>
        </w:r>
        <w:r w:rsidR="00C700E3">
          <w:rPr>
            <w:noProof/>
            <w:webHidden/>
          </w:rPr>
          <w:fldChar w:fldCharType="begin"/>
        </w:r>
        <w:r w:rsidR="00C700E3">
          <w:rPr>
            <w:noProof/>
            <w:webHidden/>
          </w:rPr>
          <w:instrText xml:space="preserve"> PAGEREF _Toc483407416 \h </w:instrText>
        </w:r>
        <w:r w:rsidR="00C700E3">
          <w:rPr>
            <w:noProof/>
            <w:webHidden/>
          </w:rPr>
        </w:r>
        <w:r w:rsidR="00C700E3">
          <w:rPr>
            <w:noProof/>
            <w:webHidden/>
          </w:rPr>
          <w:fldChar w:fldCharType="separate"/>
        </w:r>
        <w:r w:rsidR="00C700E3">
          <w:rPr>
            <w:noProof/>
            <w:webHidden/>
          </w:rPr>
          <w:t>10</w:t>
        </w:r>
        <w:r w:rsidR="00C700E3">
          <w:rPr>
            <w:noProof/>
            <w:webHidden/>
          </w:rPr>
          <w:fldChar w:fldCharType="end"/>
        </w:r>
      </w:hyperlink>
    </w:p>
    <w:p w:rsidR="00C700E3" w:rsidRDefault="00EF4A83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83407417" w:history="1">
        <w:r w:rsidR="00C700E3" w:rsidRPr="004A76D8">
          <w:rPr>
            <w:rStyle w:val="Hypertextovodkaz"/>
            <w:noProof/>
          </w:rPr>
          <w:t>13</w:t>
        </w:r>
        <w:r w:rsidR="00C700E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700E3" w:rsidRPr="004A76D8">
          <w:rPr>
            <w:rStyle w:val="Hypertextovodkaz"/>
            <w:noProof/>
          </w:rPr>
          <w:t>VARIANTNÍ ŘEŠENÍ</w:t>
        </w:r>
        <w:r w:rsidR="00C700E3">
          <w:rPr>
            <w:noProof/>
            <w:webHidden/>
          </w:rPr>
          <w:tab/>
        </w:r>
        <w:r w:rsidR="00C700E3">
          <w:rPr>
            <w:noProof/>
            <w:webHidden/>
          </w:rPr>
          <w:fldChar w:fldCharType="begin"/>
        </w:r>
        <w:r w:rsidR="00C700E3">
          <w:rPr>
            <w:noProof/>
            <w:webHidden/>
          </w:rPr>
          <w:instrText xml:space="preserve"> PAGEREF _Toc483407417 \h </w:instrText>
        </w:r>
        <w:r w:rsidR="00C700E3">
          <w:rPr>
            <w:noProof/>
            <w:webHidden/>
          </w:rPr>
        </w:r>
        <w:r w:rsidR="00C700E3">
          <w:rPr>
            <w:noProof/>
            <w:webHidden/>
          </w:rPr>
          <w:fldChar w:fldCharType="separate"/>
        </w:r>
        <w:r w:rsidR="00C700E3">
          <w:rPr>
            <w:noProof/>
            <w:webHidden/>
          </w:rPr>
          <w:t>10</w:t>
        </w:r>
        <w:r w:rsidR="00C700E3">
          <w:rPr>
            <w:noProof/>
            <w:webHidden/>
          </w:rPr>
          <w:fldChar w:fldCharType="end"/>
        </w:r>
      </w:hyperlink>
    </w:p>
    <w:p w:rsidR="00AD1994" w:rsidRDefault="00BF1A7B" w:rsidP="00AD1994">
      <w:pPr>
        <w:rPr>
          <w:rFonts w:ascii="Arial" w:hAnsi="Arial" w:cs="Arial"/>
          <w:sz w:val="20"/>
          <w:szCs w:val="20"/>
        </w:rPr>
      </w:pPr>
      <w:r w:rsidRPr="00083F5E">
        <w:rPr>
          <w:rFonts w:ascii="Arial" w:hAnsi="Arial" w:cs="Arial"/>
          <w:sz w:val="20"/>
          <w:szCs w:val="20"/>
        </w:rPr>
        <w:fldChar w:fldCharType="end"/>
      </w:r>
    </w:p>
    <w:p w:rsidR="00AD1994" w:rsidRPr="00AD1994" w:rsidRDefault="00AD1994" w:rsidP="00AD1994">
      <w:pPr>
        <w:rPr>
          <w:rFonts w:ascii="Arial" w:hAnsi="Arial" w:cs="Arial"/>
          <w:b/>
          <w:bCs/>
        </w:rPr>
      </w:pPr>
      <w:r w:rsidRPr="00AD1994">
        <w:rPr>
          <w:rFonts w:ascii="Arial" w:hAnsi="Arial" w:cs="Arial"/>
          <w:b/>
          <w:bCs/>
        </w:rPr>
        <w:t>Přílohy:</w:t>
      </w:r>
    </w:p>
    <w:p w:rsidR="00CA127C" w:rsidRDefault="00AD1994" w:rsidP="00D23871">
      <w:pPr>
        <w:numPr>
          <w:ilvl w:val="0"/>
          <w:numId w:val="11"/>
        </w:numPr>
        <w:tabs>
          <w:tab w:val="num" w:pos="360"/>
        </w:tabs>
        <w:rPr>
          <w:rFonts w:ascii="Arial" w:hAnsi="Arial" w:cs="Arial"/>
          <w:bCs/>
          <w:sz w:val="20"/>
          <w:szCs w:val="20"/>
        </w:rPr>
      </w:pPr>
      <w:r w:rsidRPr="00AD1994">
        <w:rPr>
          <w:rFonts w:ascii="Arial" w:hAnsi="Arial" w:cs="Arial"/>
          <w:bCs/>
          <w:sz w:val="20"/>
          <w:szCs w:val="20"/>
        </w:rPr>
        <w:t>Krycí list nabídky</w:t>
      </w:r>
    </w:p>
    <w:p w:rsidR="00CA127C" w:rsidRPr="00CA127C" w:rsidRDefault="006B010E" w:rsidP="00D23871">
      <w:pPr>
        <w:numPr>
          <w:ilvl w:val="0"/>
          <w:numId w:val="11"/>
        </w:numPr>
        <w:tabs>
          <w:tab w:val="num" w:pos="36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Smlouva o dílo</w:t>
      </w:r>
    </w:p>
    <w:p w:rsidR="00405883" w:rsidRPr="00ED28AC" w:rsidRDefault="00AD1994" w:rsidP="00D23871">
      <w:pPr>
        <w:numPr>
          <w:ilvl w:val="0"/>
          <w:numId w:val="11"/>
        </w:numPr>
        <w:tabs>
          <w:tab w:val="num" w:pos="360"/>
        </w:tabs>
        <w:jc w:val="both"/>
        <w:rPr>
          <w:rFonts w:ascii="Arial" w:hAnsi="Arial" w:cs="Arial"/>
          <w:bCs/>
          <w:sz w:val="20"/>
          <w:szCs w:val="20"/>
        </w:rPr>
      </w:pPr>
      <w:r w:rsidRPr="00AD1994">
        <w:rPr>
          <w:rFonts w:ascii="Arial" w:hAnsi="Arial" w:cs="Arial"/>
          <w:sz w:val="20"/>
          <w:szCs w:val="20"/>
        </w:rPr>
        <w:t xml:space="preserve">Projektová dokumentace </w:t>
      </w:r>
      <w:r w:rsidR="0001017D" w:rsidRPr="00AD1994">
        <w:rPr>
          <w:rFonts w:ascii="Arial" w:hAnsi="Arial" w:cs="Arial"/>
          <w:sz w:val="20"/>
          <w:szCs w:val="20"/>
        </w:rPr>
        <w:t>v</w:t>
      </w:r>
      <w:r w:rsidR="00087064">
        <w:rPr>
          <w:rFonts w:ascii="Arial" w:hAnsi="Arial" w:cs="Arial"/>
          <w:sz w:val="20"/>
          <w:szCs w:val="20"/>
        </w:rPr>
        <w:t> elektronické podobě</w:t>
      </w:r>
      <w:r w:rsidR="0001017D" w:rsidRPr="00AD1994">
        <w:rPr>
          <w:rFonts w:ascii="Arial" w:hAnsi="Arial" w:cs="Arial"/>
          <w:sz w:val="20"/>
          <w:szCs w:val="20"/>
        </w:rPr>
        <w:t xml:space="preserve"> </w:t>
      </w:r>
      <w:r w:rsidRPr="00AD1994">
        <w:rPr>
          <w:rFonts w:ascii="Arial" w:hAnsi="Arial" w:cs="Arial"/>
          <w:sz w:val="20"/>
          <w:szCs w:val="20"/>
        </w:rPr>
        <w:t>a slepý výkaz výměr</w:t>
      </w:r>
      <w:r w:rsidR="0001017D">
        <w:rPr>
          <w:rFonts w:ascii="Arial" w:hAnsi="Arial" w:cs="Arial"/>
          <w:sz w:val="20"/>
          <w:szCs w:val="20"/>
        </w:rPr>
        <w:t xml:space="preserve"> na </w:t>
      </w:r>
      <w:r w:rsidR="00D23871">
        <w:rPr>
          <w:rFonts w:ascii="Arial" w:hAnsi="Arial" w:cs="Arial"/>
          <w:sz w:val="20"/>
          <w:szCs w:val="20"/>
        </w:rPr>
        <w:t>profilu zadavatele</w:t>
      </w:r>
    </w:p>
    <w:p w:rsidR="00ED28AC" w:rsidRDefault="00ED28AC" w:rsidP="00ED28AC">
      <w:pPr>
        <w:jc w:val="both"/>
        <w:rPr>
          <w:rFonts w:ascii="Arial" w:hAnsi="Arial" w:cs="Arial"/>
          <w:sz w:val="20"/>
          <w:szCs w:val="20"/>
        </w:rPr>
      </w:pPr>
    </w:p>
    <w:p w:rsidR="00ED28AC" w:rsidRDefault="00ED28AC" w:rsidP="00ED28AC">
      <w:pPr>
        <w:jc w:val="both"/>
        <w:rPr>
          <w:rFonts w:ascii="Arial" w:hAnsi="Arial" w:cs="Arial"/>
          <w:sz w:val="20"/>
          <w:szCs w:val="20"/>
        </w:rPr>
      </w:pPr>
    </w:p>
    <w:p w:rsidR="00ED28AC" w:rsidRDefault="00ED28AC" w:rsidP="00ED28AC">
      <w:pPr>
        <w:jc w:val="both"/>
        <w:rPr>
          <w:rFonts w:ascii="Arial" w:hAnsi="Arial" w:cs="Arial"/>
          <w:sz w:val="20"/>
          <w:szCs w:val="20"/>
        </w:rPr>
      </w:pPr>
    </w:p>
    <w:p w:rsidR="00ED28AC" w:rsidRDefault="00ED28AC" w:rsidP="00ED28AC">
      <w:pPr>
        <w:jc w:val="both"/>
        <w:rPr>
          <w:rFonts w:ascii="Arial" w:hAnsi="Arial" w:cs="Arial"/>
          <w:sz w:val="20"/>
          <w:szCs w:val="20"/>
        </w:rPr>
      </w:pPr>
    </w:p>
    <w:p w:rsidR="00ED28AC" w:rsidRDefault="00ED28AC" w:rsidP="00ED28AC">
      <w:pPr>
        <w:jc w:val="both"/>
        <w:rPr>
          <w:rFonts w:ascii="Arial" w:hAnsi="Arial" w:cs="Arial"/>
          <w:sz w:val="20"/>
          <w:szCs w:val="20"/>
        </w:rPr>
      </w:pPr>
    </w:p>
    <w:p w:rsidR="00ED28AC" w:rsidRDefault="00ED28AC" w:rsidP="00ED28AC">
      <w:pPr>
        <w:jc w:val="both"/>
        <w:rPr>
          <w:rFonts w:ascii="Arial" w:hAnsi="Arial" w:cs="Arial"/>
          <w:sz w:val="20"/>
          <w:szCs w:val="20"/>
        </w:rPr>
      </w:pPr>
    </w:p>
    <w:p w:rsidR="00E932AD" w:rsidRDefault="00E932AD" w:rsidP="00ED28AC">
      <w:pPr>
        <w:jc w:val="both"/>
        <w:rPr>
          <w:rFonts w:ascii="Arial" w:hAnsi="Arial" w:cs="Arial"/>
          <w:sz w:val="20"/>
          <w:szCs w:val="20"/>
        </w:rPr>
      </w:pPr>
    </w:p>
    <w:p w:rsidR="00C700E3" w:rsidRDefault="00C700E3" w:rsidP="00ED28AC">
      <w:pPr>
        <w:jc w:val="both"/>
        <w:rPr>
          <w:rFonts w:ascii="Arial" w:hAnsi="Arial" w:cs="Arial"/>
          <w:sz w:val="20"/>
          <w:szCs w:val="20"/>
        </w:rPr>
      </w:pPr>
    </w:p>
    <w:p w:rsidR="00C700E3" w:rsidRDefault="00C700E3" w:rsidP="00ED28AC">
      <w:pPr>
        <w:jc w:val="both"/>
        <w:rPr>
          <w:rFonts w:ascii="Arial" w:hAnsi="Arial" w:cs="Arial"/>
          <w:sz w:val="20"/>
          <w:szCs w:val="20"/>
        </w:rPr>
      </w:pPr>
    </w:p>
    <w:p w:rsidR="00C700E3" w:rsidRDefault="00C700E3" w:rsidP="00ED28AC">
      <w:pPr>
        <w:jc w:val="both"/>
        <w:rPr>
          <w:rFonts w:ascii="Arial" w:hAnsi="Arial" w:cs="Arial"/>
          <w:sz w:val="20"/>
          <w:szCs w:val="20"/>
        </w:rPr>
      </w:pPr>
    </w:p>
    <w:p w:rsidR="00C700E3" w:rsidRDefault="00C700E3" w:rsidP="00ED28AC">
      <w:pPr>
        <w:jc w:val="both"/>
        <w:rPr>
          <w:rFonts w:ascii="Arial" w:hAnsi="Arial" w:cs="Arial"/>
          <w:sz w:val="20"/>
          <w:szCs w:val="20"/>
        </w:rPr>
      </w:pPr>
    </w:p>
    <w:p w:rsidR="00C700E3" w:rsidRDefault="00C700E3" w:rsidP="00ED28AC">
      <w:pPr>
        <w:jc w:val="both"/>
        <w:rPr>
          <w:rFonts w:ascii="Arial" w:hAnsi="Arial" w:cs="Arial"/>
          <w:sz w:val="20"/>
          <w:szCs w:val="20"/>
        </w:rPr>
      </w:pPr>
    </w:p>
    <w:p w:rsidR="00C700E3" w:rsidRDefault="00C700E3" w:rsidP="00ED28AC">
      <w:pPr>
        <w:jc w:val="both"/>
        <w:rPr>
          <w:rFonts w:ascii="Arial" w:hAnsi="Arial" w:cs="Arial"/>
          <w:sz w:val="20"/>
          <w:szCs w:val="20"/>
        </w:rPr>
      </w:pPr>
    </w:p>
    <w:p w:rsidR="00E932AD" w:rsidRDefault="00E932AD" w:rsidP="00ED28AC">
      <w:pPr>
        <w:jc w:val="both"/>
        <w:rPr>
          <w:rFonts w:ascii="Arial" w:hAnsi="Arial" w:cs="Arial"/>
          <w:sz w:val="20"/>
          <w:szCs w:val="20"/>
        </w:rPr>
      </w:pPr>
    </w:p>
    <w:p w:rsidR="00ED28AC" w:rsidRDefault="00ED28AC" w:rsidP="00ED28AC">
      <w:pPr>
        <w:jc w:val="both"/>
        <w:rPr>
          <w:rFonts w:ascii="Arial" w:hAnsi="Arial" w:cs="Arial"/>
          <w:sz w:val="20"/>
          <w:szCs w:val="20"/>
        </w:rPr>
      </w:pPr>
    </w:p>
    <w:p w:rsidR="00ED28AC" w:rsidRPr="00DE097F" w:rsidRDefault="00ED28AC" w:rsidP="00ED28AC">
      <w:pPr>
        <w:jc w:val="both"/>
        <w:rPr>
          <w:rFonts w:ascii="Arial" w:hAnsi="Arial" w:cs="Arial"/>
          <w:bCs/>
          <w:sz w:val="20"/>
          <w:szCs w:val="20"/>
        </w:rPr>
      </w:pPr>
    </w:p>
    <w:p w:rsidR="0033054B" w:rsidRPr="00314F8D" w:rsidRDefault="00FB463B" w:rsidP="003408FF">
      <w:pPr>
        <w:pStyle w:val="Nadpis1"/>
        <w:numPr>
          <w:ilvl w:val="0"/>
          <w:numId w:val="5"/>
        </w:numPr>
        <w:rPr>
          <w:color w:val="008000"/>
        </w:rPr>
      </w:pPr>
      <w:bookmarkStart w:id="0" w:name="_Toc483407395"/>
      <w:r w:rsidRPr="00314F8D">
        <w:rPr>
          <w:color w:val="008000"/>
        </w:rPr>
        <w:lastRenderedPageBreak/>
        <w:t>PREAMBULE</w:t>
      </w:r>
      <w:bookmarkEnd w:id="0"/>
    </w:p>
    <w:p w:rsidR="00C83FB4" w:rsidRPr="00C05A88" w:rsidRDefault="00C83FB4" w:rsidP="00C83FB4">
      <w:pPr>
        <w:jc w:val="both"/>
        <w:rPr>
          <w:rFonts w:ascii="Arial" w:hAnsi="Arial" w:cs="Arial"/>
          <w:sz w:val="20"/>
          <w:szCs w:val="20"/>
        </w:rPr>
      </w:pPr>
      <w:r w:rsidRPr="00C05A88">
        <w:rPr>
          <w:rFonts w:ascii="Arial" w:hAnsi="Arial" w:cs="Arial"/>
          <w:sz w:val="20"/>
          <w:szCs w:val="20"/>
        </w:rPr>
        <w:t>Tato zadávací dokumentace je zpracována v souladu se zákonem č. 13</w:t>
      </w:r>
      <w:r w:rsidR="00D00C97">
        <w:rPr>
          <w:rFonts w:ascii="Arial" w:hAnsi="Arial" w:cs="Arial"/>
          <w:sz w:val="20"/>
          <w:szCs w:val="20"/>
        </w:rPr>
        <w:t>4</w:t>
      </w:r>
      <w:r w:rsidRPr="00C05A88">
        <w:rPr>
          <w:rFonts w:ascii="Arial" w:hAnsi="Arial" w:cs="Arial"/>
          <w:sz w:val="20"/>
          <w:szCs w:val="20"/>
        </w:rPr>
        <w:t>/20</w:t>
      </w:r>
      <w:r w:rsidR="00D00C97">
        <w:rPr>
          <w:rFonts w:ascii="Arial" w:hAnsi="Arial" w:cs="Arial"/>
          <w:sz w:val="20"/>
          <w:szCs w:val="20"/>
        </w:rPr>
        <w:t>1</w:t>
      </w:r>
      <w:r w:rsidRPr="00C05A88">
        <w:rPr>
          <w:rFonts w:ascii="Arial" w:hAnsi="Arial" w:cs="Arial"/>
          <w:sz w:val="20"/>
          <w:szCs w:val="20"/>
        </w:rPr>
        <w:t>6 Sb., o</w:t>
      </w:r>
      <w:r w:rsidR="00D00C97">
        <w:rPr>
          <w:rFonts w:ascii="Arial" w:hAnsi="Arial" w:cs="Arial"/>
          <w:sz w:val="20"/>
          <w:szCs w:val="20"/>
        </w:rPr>
        <w:t xml:space="preserve"> zadávání </w:t>
      </w:r>
      <w:r w:rsidRPr="00C05A88">
        <w:rPr>
          <w:rFonts w:ascii="Arial" w:hAnsi="Arial" w:cs="Arial"/>
          <w:sz w:val="20"/>
          <w:szCs w:val="20"/>
        </w:rPr>
        <w:t>veřejných zakáz</w:t>
      </w:r>
      <w:r w:rsidR="00D00C97">
        <w:rPr>
          <w:rFonts w:ascii="Arial" w:hAnsi="Arial" w:cs="Arial"/>
          <w:sz w:val="20"/>
          <w:szCs w:val="20"/>
        </w:rPr>
        <w:t>e</w:t>
      </w:r>
      <w:r w:rsidRPr="00C05A88">
        <w:rPr>
          <w:rFonts w:ascii="Arial" w:hAnsi="Arial" w:cs="Arial"/>
          <w:sz w:val="20"/>
          <w:szCs w:val="20"/>
        </w:rPr>
        <w:t>k, v platném znění (dále</w:t>
      </w:r>
      <w:r w:rsidR="0071263C">
        <w:rPr>
          <w:rFonts w:ascii="Arial" w:hAnsi="Arial" w:cs="Arial"/>
          <w:sz w:val="20"/>
          <w:szCs w:val="20"/>
        </w:rPr>
        <w:t xml:space="preserve"> také</w:t>
      </w:r>
      <w:r w:rsidRPr="00C05A88">
        <w:rPr>
          <w:rFonts w:ascii="Arial" w:hAnsi="Arial" w:cs="Arial"/>
          <w:sz w:val="20"/>
          <w:szCs w:val="20"/>
        </w:rPr>
        <w:t xml:space="preserve"> jen „</w:t>
      </w:r>
      <w:r w:rsidR="00D00C97">
        <w:rPr>
          <w:rFonts w:ascii="Arial" w:hAnsi="Arial" w:cs="Arial"/>
          <w:sz w:val="20"/>
          <w:szCs w:val="20"/>
        </w:rPr>
        <w:t>ZZVZ</w:t>
      </w:r>
      <w:r w:rsidRPr="00C05A88">
        <w:rPr>
          <w:rFonts w:ascii="Arial" w:hAnsi="Arial" w:cs="Arial"/>
          <w:sz w:val="20"/>
          <w:szCs w:val="20"/>
        </w:rPr>
        <w:t>“</w:t>
      </w:r>
      <w:r w:rsidR="0071263C">
        <w:rPr>
          <w:rFonts w:ascii="Arial" w:hAnsi="Arial" w:cs="Arial"/>
          <w:sz w:val="20"/>
          <w:szCs w:val="20"/>
        </w:rPr>
        <w:t xml:space="preserve"> nebo „zákon“</w:t>
      </w:r>
      <w:r w:rsidRPr="00C05A88">
        <w:rPr>
          <w:rFonts w:ascii="Arial" w:hAnsi="Arial" w:cs="Arial"/>
          <w:sz w:val="20"/>
          <w:szCs w:val="20"/>
        </w:rPr>
        <w:t>) a v soula</w:t>
      </w:r>
      <w:r w:rsidR="00314F8D">
        <w:rPr>
          <w:rFonts w:ascii="Arial" w:hAnsi="Arial" w:cs="Arial"/>
          <w:sz w:val="20"/>
          <w:szCs w:val="20"/>
        </w:rPr>
        <w:t>du s platnými právními předpisy.</w:t>
      </w:r>
    </w:p>
    <w:p w:rsidR="00C83FB4" w:rsidRPr="00C05A88" w:rsidRDefault="00314F8D" w:rsidP="00C83FB4">
      <w:pPr>
        <w:pStyle w:val="normalodsazene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83FB4" w:rsidRPr="00C05A88">
        <w:rPr>
          <w:rFonts w:ascii="Arial" w:hAnsi="Arial" w:cs="Arial"/>
        </w:rPr>
        <w:t>ástupce zadavatele zpracoval tuto zadávací dokumentaci dle svých nejlepších znalostí a zkušeností z oblasti zadávání veřejných zakázek s cílem zajistit transparentní, nediskriminační a hospodárné zadání veřejné zakázky.</w:t>
      </w:r>
      <w:r w:rsidR="008F2E1A">
        <w:rPr>
          <w:rFonts w:ascii="Arial" w:hAnsi="Arial" w:cs="Arial"/>
        </w:rPr>
        <w:t xml:space="preserve"> Pakliže by jakékoliv ustanovení této zadávací dokumentace bylo nejasné, bude vykládáno v souladu se </w:t>
      </w:r>
      <w:r w:rsidR="00D00C97">
        <w:rPr>
          <w:rFonts w:ascii="Arial" w:hAnsi="Arial" w:cs="Arial"/>
        </w:rPr>
        <w:t>ZZVZ</w:t>
      </w:r>
      <w:r w:rsidR="008F2E1A">
        <w:rPr>
          <w:rFonts w:ascii="Arial" w:hAnsi="Arial" w:cs="Arial"/>
        </w:rPr>
        <w:t xml:space="preserve">. Pakliže by jakékoliv ustanovení této zadávací dokumentace bylo v rozporu s jakýmkoliv ustanovením </w:t>
      </w:r>
      <w:r w:rsidR="00D00C97">
        <w:rPr>
          <w:rFonts w:ascii="Arial" w:hAnsi="Arial" w:cs="Arial"/>
        </w:rPr>
        <w:t>ZZVZ</w:t>
      </w:r>
      <w:r w:rsidR="008F2E1A">
        <w:rPr>
          <w:rFonts w:ascii="Arial" w:hAnsi="Arial" w:cs="Arial"/>
        </w:rPr>
        <w:t>, bude toto ustanovení zadávací dokumentace považováno za neplatné a dotčená práva a povinnosti budou stanovena na základě </w:t>
      </w:r>
      <w:r w:rsidR="00D00C97">
        <w:rPr>
          <w:rFonts w:ascii="Arial" w:hAnsi="Arial" w:cs="Arial"/>
        </w:rPr>
        <w:t>ZZVZ</w:t>
      </w:r>
      <w:r w:rsidR="008F2E1A">
        <w:rPr>
          <w:rFonts w:ascii="Arial" w:hAnsi="Arial" w:cs="Arial"/>
        </w:rPr>
        <w:t xml:space="preserve">. Ustanovení </w:t>
      </w:r>
      <w:r w:rsidR="00D00C97">
        <w:rPr>
          <w:rFonts w:ascii="Arial" w:hAnsi="Arial" w:cs="Arial"/>
        </w:rPr>
        <w:t>ZZVZ</w:t>
      </w:r>
      <w:r w:rsidR="008F2E1A">
        <w:rPr>
          <w:rFonts w:ascii="Arial" w:hAnsi="Arial" w:cs="Arial"/>
        </w:rPr>
        <w:t xml:space="preserve"> mají vždy aplikační přednost před touto zadávací dokumentací a </w:t>
      </w:r>
      <w:r w:rsidR="0044550C">
        <w:rPr>
          <w:rFonts w:ascii="Arial" w:eastAsia="MS Mincho" w:hAnsi="Arial" w:cs="Arial"/>
          <w:szCs w:val="20"/>
        </w:rPr>
        <w:t xml:space="preserve">účastníci </w:t>
      </w:r>
      <w:r w:rsidR="008F2E1A">
        <w:rPr>
          <w:rFonts w:ascii="Arial" w:hAnsi="Arial" w:cs="Arial"/>
        </w:rPr>
        <w:t>i zadavatel se jím budou přednostně řídit.</w:t>
      </w:r>
    </w:p>
    <w:p w:rsidR="00504418" w:rsidRDefault="00C83FB4" w:rsidP="00504418">
      <w:pPr>
        <w:pStyle w:val="normalodsazene"/>
        <w:jc w:val="both"/>
        <w:rPr>
          <w:rFonts w:ascii="Arial" w:hAnsi="Arial" w:cs="Arial"/>
        </w:rPr>
      </w:pPr>
      <w:r w:rsidRPr="00C05A88">
        <w:rPr>
          <w:rFonts w:ascii="Arial" w:hAnsi="Arial" w:cs="Arial"/>
        </w:rPr>
        <w:t xml:space="preserve">Zadavatel dále upozorňuje </w:t>
      </w:r>
      <w:r w:rsidR="0044550C">
        <w:rPr>
          <w:rFonts w:ascii="Arial" w:eastAsia="MS Mincho" w:hAnsi="Arial" w:cs="Arial"/>
          <w:szCs w:val="20"/>
        </w:rPr>
        <w:t>účastník</w:t>
      </w:r>
      <w:r w:rsidR="0044550C">
        <w:rPr>
          <w:rFonts w:ascii="Arial" w:hAnsi="Arial" w:cs="Arial"/>
        </w:rPr>
        <w:t xml:space="preserve">y </w:t>
      </w:r>
      <w:r w:rsidRPr="00C05A88">
        <w:rPr>
          <w:rFonts w:ascii="Arial" w:hAnsi="Arial" w:cs="Arial"/>
        </w:rPr>
        <w:t xml:space="preserve">na skutečnost, že zadávací dokumentace je souhrnem požadavků zadavatele a nikoliv konečným souhrnem veškerých požadavků vyplývajících z obecně platných norem. </w:t>
      </w:r>
      <w:r w:rsidR="0044550C">
        <w:rPr>
          <w:rFonts w:ascii="Arial" w:eastAsia="MS Mincho" w:hAnsi="Arial" w:cs="Arial"/>
          <w:szCs w:val="20"/>
        </w:rPr>
        <w:t>Účastník</w:t>
      </w:r>
      <w:r w:rsidR="0044550C" w:rsidRPr="00C05A88">
        <w:rPr>
          <w:rFonts w:ascii="Arial" w:hAnsi="Arial" w:cs="Arial"/>
        </w:rPr>
        <w:t xml:space="preserve"> </w:t>
      </w:r>
      <w:r w:rsidRPr="00C05A88">
        <w:rPr>
          <w:rFonts w:ascii="Arial" w:hAnsi="Arial" w:cs="Arial"/>
        </w:rPr>
        <w:t>se tak musí při zpracování své nabídky vždy řídit nejen požadavky obsaženými v zadávací dokumentaci, ale též ustanoveními příslušných obecně závazných norem.</w:t>
      </w:r>
    </w:p>
    <w:p w:rsidR="00504418" w:rsidRPr="00504418" w:rsidRDefault="0044550C" w:rsidP="00504418">
      <w:pPr>
        <w:pStyle w:val="normalodsazene"/>
        <w:jc w:val="both"/>
        <w:rPr>
          <w:rFonts w:ascii="Arial" w:hAnsi="Arial" w:cs="Arial"/>
        </w:rPr>
      </w:pPr>
      <w:r>
        <w:rPr>
          <w:rFonts w:ascii="Arial" w:eastAsia="MS Mincho" w:hAnsi="Arial" w:cs="Arial"/>
          <w:szCs w:val="20"/>
        </w:rPr>
        <w:t>Účastník</w:t>
      </w:r>
      <w:r w:rsidRPr="00C05A88">
        <w:rPr>
          <w:rFonts w:ascii="Arial" w:hAnsi="Arial" w:cs="Arial"/>
          <w:szCs w:val="20"/>
        </w:rPr>
        <w:t xml:space="preserve"> </w:t>
      </w:r>
      <w:r w:rsidR="00C83FB4" w:rsidRPr="00C05A88">
        <w:rPr>
          <w:rFonts w:ascii="Arial" w:hAnsi="Arial" w:cs="Arial"/>
          <w:szCs w:val="20"/>
        </w:rPr>
        <w:t xml:space="preserve">je povinen předložit veškeré dokumenty požadované v této textové části zadávací </w:t>
      </w:r>
      <w:r w:rsidR="00D00C97">
        <w:rPr>
          <w:rFonts w:ascii="Arial" w:hAnsi="Arial" w:cs="Arial"/>
          <w:szCs w:val="20"/>
        </w:rPr>
        <w:t xml:space="preserve">dokumentace, příp. požadované ve výzvě k podání nabídek v tomto </w:t>
      </w:r>
      <w:r w:rsidR="00C83FB4" w:rsidRPr="00C05A88">
        <w:rPr>
          <w:rFonts w:ascii="Arial" w:hAnsi="Arial" w:cs="Arial"/>
          <w:szCs w:val="20"/>
        </w:rPr>
        <w:t>zadávací</w:t>
      </w:r>
      <w:r w:rsidR="00D00C97">
        <w:rPr>
          <w:rFonts w:ascii="Arial" w:hAnsi="Arial" w:cs="Arial"/>
          <w:szCs w:val="20"/>
        </w:rPr>
        <w:t>m</w:t>
      </w:r>
      <w:r w:rsidR="00C83FB4" w:rsidRPr="00C05A88">
        <w:rPr>
          <w:rFonts w:ascii="Arial" w:hAnsi="Arial" w:cs="Arial"/>
          <w:szCs w:val="20"/>
        </w:rPr>
        <w:t xml:space="preserve"> řízení. </w:t>
      </w:r>
      <w:r>
        <w:rPr>
          <w:rFonts w:ascii="Arial" w:eastAsia="MS Mincho" w:hAnsi="Arial" w:cs="Arial"/>
          <w:szCs w:val="20"/>
        </w:rPr>
        <w:t>Účastník</w:t>
      </w:r>
      <w:r w:rsidRPr="00C05A88">
        <w:rPr>
          <w:rFonts w:ascii="Arial" w:hAnsi="Arial" w:cs="Arial"/>
          <w:szCs w:val="20"/>
        </w:rPr>
        <w:t xml:space="preserve"> </w:t>
      </w:r>
      <w:r w:rsidR="00C83FB4" w:rsidRPr="00C05A88">
        <w:rPr>
          <w:rFonts w:ascii="Arial" w:hAnsi="Arial" w:cs="Arial"/>
          <w:szCs w:val="20"/>
        </w:rPr>
        <w:t>je dále povinen plně respektovat zadávací podmínky a není oprávněn v nich provádět žádné změny. Nabídky, které nebudou splňovat požadavky stanovené v</w:t>
      </w:r>
      <w:r w:rsidR="00786876">
        <w:rPr>
          <w:rFonts w:ascii="Arial" w:hAnsi="Arial" w:cs="Arial"/>
          <w:szCs w:val="20"/>
        </w:rPr>
        <w:t> </w:t>
      </w:r>
      <w:r w:rsidR="00C83FB4" w:rsidRPr="00C05A88">
        <w:rPr>
          <w:rFonts w:ascii="Arial" w:hAnsi="Arial" w:cs="Arial"/>
          <w:szCs w:val="20"/>
        </w:rPr>
        <w:t>zadávací</w:t>
      </w:r>
      <w:r w:rsidR="00786876">
        <w:rPr>
          <w:rFonts w:ascii="Arial" w:hAnsi="Arial" w:cs="Arial"/>
          <w:szCs w:val="20"/>
        </w:rPr>
        <w:t>ch podmínkách</w:t>
      </w:r>
      <w:r w:rsidR="00C83FB4" w:rsidRPr="00C05A88">
        <w:rPr>
          <w:rFonts w:ascii="Arial" w:hAnsi="Arial" w:cs="Arial"/>
          <w:szCs w:val="20"/>
        </w:rPr>
        <w:t>, budou v souladu s ustanovením</w:t>
      </w:r>
      <w:r w:rsidR="0005731C">
        <w:rPr>
          <w:rFonts w:ascii="Arial" w:hAnsi="Arial" w:cs="Arial"/>
          <w:szCs w:val="20"/>
        </w:rPr>
        <w:t>i</w:t>
      </w:r>
      <w:r w:rsidR="00C83FB4" w:rsidRPr="00C05A88">
        <w:rPr>
          <w:rFonts w:ascii="Arial" w:hAnsi="Arial" w:cs="Arial"/>
          <w:szCs w:val="20"/>
        </w:rPr>
        <w:t xml:space="preserve"> </w:t>
      </w:r>
      <w:r w:rsidR="00D00C97">
        <w:rPr>
          <w:rFonts w:ascii="Arial" w:hAnsi="Arial" w:cs="Arial"/>
          <w:szCs w:val="20"/>
        </w:rPr>
        <w:t>ZZVZ</w:t>
      </w:r>
      <w:r w:rsidR="00C83FB4" w:rsidRPr="00C05A88">
        <w:rPr>
          <w:rFonts w:ascii="Arial" w:hAnsi="Arial" w:cs="Arial"/>
          <w:szCs w:val="20"/>
        </w:rPr>
        <w:t xml:space="preserve"> ze zadávacího řízení vyloučeny.</w:t>
      </w:r>
    </w:p>
    <w:p w:rsidR="003B2E29" w:rsidRDefault="003B2E29" w:rsidP="00445E12">
      <w:pPr>
        <w:jc w:val="both"/>
        <w:rPr>
          <w:rFonts w:ascii="Arial" w:hAnsi="Arial" w:cs="Arial"/>
          <w:sz w:val="20"/>
          <w:szCs w:val="20"/>
        </w:rPr>
      </w:pPr>
      <w:r w:rsidRPr="00332070">
        <w:rPr>
          <w:rFonts w:ascii="Arial" w:hAnsi="Arial" w:cs="Arial"/>
          <w:sz w:val="20"/>
          <w:szCs w:val="20"/>
        </w:rPr>
        <w:t>Je-li v</w:t>
      </w:r>
      <w:r w:rsidR="0005731C">
        <w:rPr>
          <w:rFonts w:ascii="Arial" w:hAnsi="Arial" w:cs="Arial"/>
          <w:sz w:val="20"/>
          <w:szCs w:val="20"/>
        </w:rPr>
        <w:t> zadávacích podmínkách,</w:t>
      </w:r>
      <w:r w:rsidRPr="00332070">
        <w:rPr>
          <w:rFonts w:ascii="Arial" w:hAnsi="Arial" w:cs="Arial"/>
          <w:sz w:val="20"/>
          <w:szCs w:val="20"/>
        </w:rPr>
        <w:t xml:space="preserve"> technických specifikacích, projektové dokumentaci či výkazu výměr uveden odkaz na</w:t>
      </w:r>
      <w:r w:rsidR="00445E12">
        <w:rPr>
          <w:rFonts w:ascii="Arial" w:hAnsi="Arial" w:cs="Arial"/>
          <w:sz w:val="20"/>
          <w:szCs w:val="20"/>
        </w:rPr>
        <w:t xml:space="preserve"> určité dodavatele, výrobky nebo patenty na vynálezy, užitné vzory, průmyslové vzory, ochranné známky nebo označení původu</w:t>
      </w:r>
      <w:r w:rsidR="00700EF9">
        <w:rPr>
          <w:rFonts w:ascii="Arial" w:hAnsi="Arial" w:cs="Arial"/>
          <w:sz w:val="20"/>
          <w:szCs w:val="20"/>
        </w:rPr>
        <w:t>, tak se dle ustanovení § 89</w:t>
      </w:r>
      <w:r w:rsidRPr="00332070">
        <w:rPr>
          <w:rFonts w:ascii="Arial" w:hAnsi="Arial" w:cs="Arial"/>
          <w:sz w:val="20"/>
          <w:szCs w:val="20"/>
        </w:rPr>
        <w:t xml:space="preserve"> odst. </w:t>
      </w:r>
      <w:r w:rsidR="00700EF9">
        <w:rPr>
          <w:rFonts w:ascii="Arial" w:hAnsi="Arial" w:cs="Arial"/>
          <w:sz w:val="20"/>
          <w:szCs w:val="20"/>
        </w:rPr>
        <w:t>5</w:t>
      </w:r>
      <w:r w:rsidRPr="00332070">
        <w:rPr>
          <w:rFonts w:ascii="Arial" w:hAnsi="Arial" w:cs="Arial"/>
          <w:color w:val="000000"/>
          <w:sz w:val="20"/>
          <w:szCs w:val="20"/>
        </w:rPr>
        <w:t xml:space="preserve"> </w:t>
      </w:r>
      <w:r w:rsidR="00700EF9">
        <w:rPr>
          <w:rFonts w:ascii="Arial" w:hAnsi="Arial" w:cs="Arial"/>
          <w:sz w:val="20"/>
          <w:szCs w:val="20"/>
        </w:rPr>
        <w:t>zákona č. 134</w:t>
      </w:r>
      <w:r w:rsidRPr="00332070">
        <w:rPr>
          <w:rFonts w:ascii="Arial" w:hAnsi="Arial" w:cs="Arial"/>
          <w:sz w:val="20"/>
          <w:szCs w:val="20"/>
        </w:rPr>
        <w:t>/20</w:t>
      </w:r>
      <w:r w:rsidR="00700EF9">
        <w:rPr>
          <w:rFonts w:ascii="Arial" w:hAnsi="Arial" w:cs="Arial"/>
          <w:sz w:val="20"/>
          <w:szCs w:val="20"/>
        </w:rPr>
        <w:t>1</w:t>
      </w:r>
      <w:r w:rsidRPr="00332070">
        <w:rPr>
          <w:rFonts w:ascii="Arial" w:hAnsi="Arial" w:cs="Arial"/>
          <w:sz w:val="20"/>
          <w:szCs w:val="20"/>
        </w:rPr>
        <w:t xml:space="preserve">6 Sb., o </w:t>
      </w:r>
      <w:r w:rsidR="00700EF9">
        <w:rPr>
          <w:rFonts w:ascii="Arial" w:hAnsi="Arial" w:cs="Arial"/>
          <w:sz w:val="20"/>
          <w:szCs w:val="20"/>
        </w:rPr>
        <w:t xml:space="preserve">zadávání </w:t>
      </w:r>
      <w:r w:rsidRPr="00332070">
        <w:rPr>
          <w:rFonts w:ascii="Arial" w:hAnsi="Arial" w:cs="Arial"/>
          <w:sz w:val="20"/>
          <w:szCs w:val="20"/>
        </w:rPr>
        <w:t>veřejných zakáz</w:t>
      </w:r>
      <w:r w:rsidR="00700EF9">
        <w:rPr>
          <w:rFonts w:ascii="Arial" w:hAnsi="Arial" w:cs="Arial"/>
          <w:sz w:val="20"/>
          <w:szCs w:val="20"/>
        </w:rPr>
        <w:t>e</w:t>
      </w:r>
      <w:r w:rsidRPr="00332070">
        <w:rPr>
          <w:rFonts w:ascii="Arial" w:hAnsi="Arial" w:cs="Arial"/>
          <w:sz w:val="20"/>
          <w:szCs w:val="20"/>
        </w:rPr>
        <w:t>k,</w:t>
      </w:r>
      <w:r w:rsidR="00700EF9">
        <w:rPr>
          <w:rFonts w:ascii="Arial" w:hAnsi="Arial" w:cs="Arial"/>
          <w:sz w:val="20"/>
          <w:szCs w:val="20"/>
        </w:rPr>
        <w:t xml:space="preserve"> považuje takovýto odkaz </w:t>
      </w:r>
      <w:r w:rsidR="0071263C">
        <w:rPr>
          <w:rFonts w:ascii="Arial" w:hAnsi="Arial" w:cs="Arial"/>
          <w:sz w:val="20"/>
          <w:szCs w:val="20"/>
        </w:rPr>
        <w:t>za upřesnění technických podmínek, které by bez jeho použití nebyly dostatečně přesné a srozumitelné</w:t>
      </w:r>
      <w:r w:rsidRPr="00332070">
        <w:rPr>
          <w:rFonts w:ascii="Arial" w:hAnsi="Arial" w:cs="Arial"/>
          <w:sz w:val="20"/>
          <w:szCs w:val="20"/>
        </w:rPr>
        <w:t>.</w:t>
      </w:r>
      <w:r w:rsidR="0071263C">
        <w:rPr>
          <w:rFonts w:ascii="Arial" w:hAnsi="Arial" w:cs="Arial"/>
          <w:sz w:val="20"/>
          <w:szCs w:val="20"/>
        </w:rPr>
        <w:t xml:space="preserve"> Zadavatel u každého takového odkazu výslovně uvádí a připouští možnost nabídnout jiné rovnocenné řešení.</w:t>
      </w:r>
    </w:p>
    <w:p w:rsidR="003B2E29" w:rsidRDefault="003B2E29" w:rsidP="00C83FB4">
      <w:pPr>
        <w:jc w:val="both"/>
        <w:rPr>
          <w:rFonts w:ascii="Arial" w:hAnsi="Arial" w:cs="Arial"/>
          <w:sz w:val="20"/>
          <w:szCs w:val="20"/>
        </w:rPr>
      </w:pPr>
    </w:p>
    <w:p w:rsidR="003B2E29" w:rsidRPr="00C05A88" w:rsidRDefault="003B2E29" w:rsidP="00C83FB4">
      <w:pPr>
        <w:jc w:val="both"/>
        <w:rPr>
          <w:rFonts w:ascii="Arial" w:hAnsi="Arial" w:cs="Arial"/>
          <w:sz w:val="20"/>
          <w:szCs w:val="20"/>
        </w:rPr>
      </w:pPr>
    </w:p>
    <w:p w:rsidR="007838E5" w:rsidRDefault="007838E5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14F8D" w:rsidRDefault="00314F8D" w:rsidP="00C83F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3054B" w:rsidRDefault="0033054B" w:rsidP="00D8733B">
      <w:pPr>
        <w:rPr>
          <w:rFonts w:ascii="Arial" w:hAnsi="Arial" w:cs="Arial"/>
          <w:sz w:val="20"/>
          <w:szCs w:val="20"/>
        </w:rPr>
      </w:pPr>
    </w:p>
    <w:p w:rsidR="00C02116" w:rsidRDefault="00C02116" w:rsidP="00D8733B">
      <w:pPr>
        <w:rPr>
          <w:rFonts w:ascii="Arial" w:hAnsi="Arial" w:cs="Arial"/>
          <w:sz w:val="20"/>
          <w:szCs w:val="20"/>
        </w:rPr>
      </w:pPr>
    </w:p>
    <w:p w:rsidR="003B2E29" w:rsidRDefault="003B2E29" w:rsidP="00D8733B">
      <w:pPr>
        <w:rPr>
          <w:rFonts w:ascii="Arial" w:hAnsi="Arial" w:cs="Arial"/>
          <w:sz w:val="20"/>
          <w:szCs w:val="20"/>
        </w:rPr>
      </w:pPr>
    </w:p>
    <w:p w:rsidR="003B2E29" w:rsidRDefault="003B2E29" w:rsidP="00D8733B">
      <w:pPr>
        <w:rPr>
          <w:rFonts w:ascii="Arial" w:hAnsi="Arial" w:cs="Arial"/>
          <w:sz w:val="20"/>
          <w:szCs w:val="20"/>
        </w:rPr>
      </w:pPr>
    </w:p>
    <w:p w:rsidR="003B2E29" w:rsidRDefault="003B2E29" w:rsidP="00D8733B">
      <w:pPr>
        <w:rPr>
          <w:rFonts w:ascii="Arial" w:hAnsi="Arial" w:cs="Arial"/>
          <w:sz w:val="20"/>
          <w:szCs w:val="20"/>
        </w:rPr>
      </w:pPr>
    </w:p>
    <w:p w:rsidR="00504418" w:rsidRDefault="00504418" w:rsidP="00D8733B">
      <w:pPr>
        <w:rPr>
          <w:rFonts w:ascii="Arial" w:hAnsi="Arial" w:cs="Arial"/>
          <w:sz w:val="20"/>
          <w:szCs w:val="20"/>
        </w:rPr>
      </w:pPr>
    </w:p>
    <w:p w:rsidR="00504418" w:rsidRDefault="00504418" w:rsidP="00D8733B">
      <w:pPr>
        <w:rPr>
          <w:rFonts w:ascii="Arial" w:hAnsi="Arial" w:cs="Arial"/>
          <w:sz w:val="20"/>
          <w:szCs w:val="20"/>
        </w:rPr>
      </w:pPr>
    </w:p>
    <w:p w:rsidR="0071263C" w:rsidRDefault="0071263C" w:rsidP="00D8733B">
      <w:pPr>
        <w:rPr>
          <w:rFonts w:ascii="Arial" w:hAnsi="Arial" w:cs="Arial"/>
          <w:sz w:val="20"/>
          <w:szCs w:val="20"/>
        </w:rPr>
      </w:pPr>
    </w:p>
    <w:p w:rsidR="002D5BE5" w:rsidRDefault="002D5BE5" w:rsidP="00D8733B">
      <w:pPr>
        <w:rPr>
          <w:rFonts w:ascii="Arial" w:hAnsi="Arial" w:cs="Arial"/>
          <w:sz w:val="20"/>
          <w:szCs w:val="20"/>
        </w:rPr>
      </w:pPr>
    </w:p>
    <w:p w:rsidR="00D44160" w:rsidRPr="00314F8D" w:rsidRDefault="00FB463B" w:rsidP="003408FF">
      <w:pPr>
        <w:pStyle w:val="Nadpis1"/>
        <w:numPr>
          <w:ilvl w:val="0"/>
          <w:numId w:val="5"/>
        </w:numPr>
        <w:rPr>
          <w:color w:val="008000"/>
        </w:rPr>
      </w:pPr>
      <w:bookmarkStart w:id="1" w:name="_Toc483407396"/>
      <w:r w:rsidRPr="00314F8D">
        <w:rPr>
          <w:color w:val="008000"/>
        </w:rPr>
        <w:lastRenderedPageBreak/>
        <w:t>IDENTIFIKACE ZADAVATELE</w:t>
      </w:r>
      <w:bookmarkEnd w:id="1"/>
    </w:p>
    <w:p w:rsidR="00E932AD" w:rsidRPr="00DE2F35" w:rsidRDefault="00E932AD" w:rsidP="00E932AD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Název zadavatele: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DE2F3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07210F">
        <w:rPr>
          <w:rFonts w:ascii="Arial" w:hAnsi="Arial" w:cs="Arial"/>
          <w:b/>
          <w:sz w:val="20"/>
          <w:szCs w:val="20"/>
        </w:rPr>
        <w:t>Svazek vodovodů a kanalizací Tišnovsko</w:t>
      </w:r>
    </w:p>
    <w:p w:rsidR="00E932AD" w:rsidRPr="00DE2F35" w:rsidRDefault="00E932AD" w:rsidP="00E932AD">
      <w:pPr>
        <w:spacing w:line="360" w:lineRule="auto"/>
        <w:rPr>
          <w:rFonts w:ascii="Arial" w:hAnsi="Arial" w:cs="Arial"/>
          <w:sz w:val="20"/>
          <w:szCs w:val="20"/>
        </w:rPr>
      </w:pPr>
      <w:r w:rsidRPr="00DE2F35">
        <w:rPr>
          <w:rFonts w:ascii="Arial" w:hAnsi="Arial" w:cs="Arial"/>
          <w:b/>
          <w:sz w:val="20"/>
          <w:szCs w:val="20"/>
        </w:rPr>
        <w:t xml:space="preserve">IČ zadavatele: </w:t>
      </w:r>
      <w:r w:rsidRPr="00DE2F35">
        <w:rPr>
          <w:rFonts w:ascii="Arial" w:hAnsi="Arial" w:cs="Arial"/>
          <w:b/>
          <w:sz w:val="20"/>
          <w:szCs w:val="20"/>
        </w:rPr>
        <w:tab/>
      </w:r>
      <w:r w:rsidRPr="00DE2F35">
        <w:rPr>
          <w:rFonts w:ascii="Arial" w:hAnsi="Arial" w:cs="Arial"/>
          <w:b/>
          <w:sz w:val="20"/>
          <w:szCs w:val="20"/>
        </w:rPr>
        <w:tab/>
      </w:r>
      <w:r w:rsidRPr="00DE2F35">
        <w:rPr>
          <w:rFonts w:ascii="Arial" w:hAnsi="Arial" w:cs="Arial"/>
          <w:b/>
          <w:sz w:val="20"/>
          <w:szCs w:val="20"/>
        </w:rPr>
        <w:tab/>
      </w:r>
      <w:r w:rsidRPr="00DE2F3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>49457004</w:t>
      </w:r>
      <w:r w:rsidRPr="00DE2F35">
        <w:rPr>
          <w:rFonts w:ascii="Arial" w:hAnsi="Arial" w:cs="Arial"/>
          <w:b/>
          <w:sz w:val="20"/>
          <w:szCs w:val="20"/>
        </w:rPr>
        <w:tab/>
      </w:r>
      <w:r w:rsidRPr="00DE2F35">
        <w:rPr>
          <w:rFonts w:ascii="Arial" w:hAnsi="Arial" w:cs="Arial"/>
          <w:b/>
          <w:sz w:val="20"/>
          <w:szCs w:val="20"/>
        </w:rPr>
        <w:tab/>
      </w:r>
      <w:r w:rsidRPr="00DE2F35">
        <w:rPr>
          <w:rFonts w:ascii="Arial" w:hAnsi="Arial" w:cs="Arial"/>
          <w:b/>
          <w:sz w:val="20"/>
          <w:szCs w:val="20"/>
        </w:rPr>
        <w:tab/>
      </w:r>
    </w:p>
    <w:p w:rsidR="00E932AD" w:rsidRPr="00DE2F35" w:rsidRDefault="00E932AD" w:rsidP="00E932AD">
      <w:pPr>
        <w:tabs>
          <w:tab w:val="left" w:pos="2200"/>
          <w:tab w:val="left" w:pos="4232"/>
        </w:tabs>
        <w:spacing w:line="360" w:lineRule="auto"/>
        <w:rPr>
          <w:rFonts w:ascii="Arial" w:hAnsi="Arial" w:cs="Arial"/>
          <w:sz w:val="20"/>
          <w:szCs w:val="20"/>
        </w:rPr>
      </w:pPr>
      <w:r w:rsidRPr="00DE2F35">
        <w:rPr>
          <w:rFonts w:ascii="Arial" w:hAnsi="Arial" w:cs="Arial"/>
          <w:b/>
          <w:sz w:val="20"/>
          <w:szCs w:val="20"/>
        </w:rPr>
        <w:t xml:space="preserve">Sídlo zadavatele: </w:t>
      </w:r>
      <w:r w:rsidRPr="00DE2F35">
        <w:rPr>
          <w:rFonts w:ascii="Arial" w:hAnsi="Arial" w:cs="Arial"/>
          <w:b/>
          <w:sz w:val="20"/>
          <w:szCs w:val="20"/>
        </w:rPr>
        <w:tab/>
      </w:r>
      <w:r w:rsidRPr="00DE2F35">
        <w:rPr>
          <w:rFonts w:ascii="Arial" w:hAnsi="Arial" w:cs="Arial"/>
          <w:b/>
          <w:sz w:val="20"/>
          <w:szCs w:val="20"/>
        </w:rPr>
        <w:tab/>
      </w:r>
      <w:r w:rsidRPr="00DE2F3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2"/>
        </w:rPr>
        <w:t>666 01 Tišnov, Nám. Míru 111</w:t>
      </w:r>
    </w:p>
    <w:p w:rsidR="00E932AD" w:rsidRPr="00DE2F35" w:rsidRDefault="00E932AD" w:rsidP="00E932A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2F35">
        <w:rPr>
          <w:rFonts w:ascii="Arial" w:hAnsi="Arial" w:cs="Arial"/>
          <w:b/>
          <w:sz w:val="20"/>
          <w:szCs w:val="20"/>
        </w:rPr>
        <w:t xml:space="preserve">Osoba oprávněná jednat za zadavatele: </w:t>
      </w:r>
      <w:r w:rsidRPr="00DE2F35">
        <w:rPr>
          <w:rFonts w:ascii="Arial" w:hAnsi="Arial" w:cs="Arial"/>
          <w:b/>
          <w:sz w:val="20"/>
          <w:szCs w:val="20"/>
        </w:rPr>
        <w:tab/>
      </w:r>
      <w:r w:rsidRPr="0045155D">
        <w:rPr>
          <w:rFonts w:ascii="Arial" w:hAnsi="Arial" w:cs="Arial"/>
          <w:sz w:val="20"/>
          <w:szCs w:val="22"/>
        </w:rPr>
        <w:t>Bc. Martin Hrubý</w:t>
      </w:r>
      <w:r>
        <w:rPr>
          <w:rFonts w:ascii="Arial" w:hAnsi="Arial" w:cs="Arial"/>
          <w:sz w:val="20"/>
          <w:szCs w:val="22"/>
        </w:rPr>
        <w:t>, předseda svazku</w:t>
      </w:r>
    </w:p>
    <w:p w:rsidR="00E932AD" w:rsidRPr="0078477B" w:rsidRDefault="00E932AD" w:rsidP="00E932AD">
      <w:pPr>
        <w:spacing w:line="360" w:lineRule="auto"/>
        <w:rPr>
          <w:color w:val="000000"/>
        </w:rPr>
      </w:pPr>
      <w:r w:rsidRPr="00D40A0F">
        <w:rPr>
          <w:rFonts w:ascii="Arial" w:hAnsi="Arial" w:cs="Arial"/>
          <w:b/>
          <w:color w:val="000000"/>
          <w:sz w:val="20"/>
          <w:szCs w:val="20"/>
        </w:rPr>
        <w:t>Kontaktní osoba:</w:t>
      </w:r>
      <w:r w:rsidRPr="00D40A0F">
        <w:rPr>
          <w:rFonts w:ascii="Arial" w:hAnsi="Arial" w:cs="Arial"/>
          <w:color w:val="000000"/>
          <w:sz w:val="20"/>
          <w:szCs w:val="20"/>
        </w:rPr>
        <w:tab/>
      </w:r>
      <w:r w:rsidRPr="0078477B">
        <w:rPr>
          <w:rFonts w:ascii="Arial" w:hAnsi="Arial" w:cs="Arial"/>
          <w:color w:val="000000"/>
          <w:sz w:val="20"/>
          <w:szCs w:val="20"/>
        </w:rPr>
        <w:tab/>
      </w:r>
      <w:r w:rsidRPr="0078477B">
        <w:rPr>
          <w:rFonts w:ascii="Arial" w:hAnsi="Arial" w:cs="Arial"/>
          <w:color w:val="000000"/>
          <w:sz w:val="20"/>
          <w:szCs w:val="20"/>
        </w:rPr>
        <w:tab/>
      </w:r>
      <w:r w:rsidRPr="0078477B">
        <w:rPr>
          <w:rFonts w:ascii="Arial" w:hAnsi="Arial" w:cs="Arial"/>
          <w:color w:val="000000"/>
          <w:sz w:val="20"/>
          <w:szCs w:val="20"/>
        </w:rPr>
        <w:tab/>
      </w:r>
      <w:r w:rsidRPr="0007210F">
        <w:rPr>
          <w:rFonts w:ascii="Arial" w:hAnsi="Arial" w:cs="Arial"/>
          <w:sz w:val="20"/>
          <w:szCs w:val="20"/>
        </w:rPr>
        <w:t>Jan Motyčka</w:t>
      </w:r>
      <w:r w:rsidRPr="00DE2F3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tajemník svazku</w:t>
      </w:r>
    </w:p>
    <w:p w:rsidR="00E932AD" w:rsidRDefault="00E932AD" w:rsidP="00E932AD">
      <w:pPr>
        <w:spacing w:line="360" w:lineRule="auto"/>
      </w:pPr>
      <w:r w:rsidRPr="00212182">
        <w:rPr>
          <w:rFonts w:ascii="Arial" w:hAnsi="Arial" w:cs="Arial"/>
          <w:b/>
          <w:sz w:val="20"/>
          <w:szCs w:val="20"/>
        </w:rPr>
        <w:t>Telefon:</w:t>
      </w:r>
      <w:r w:rsidRPr="00212182">
        <w:rPr>
          <w:rFonts w:ascii="Arial" w:hAnsi="Arial" w:cs="Arial"/>
          <w:sz w:val="20"/>
          <w:szCs w:val="20"/>
        </w:rPr>
        <w:tab/>
      </w:r>
      <w:r w:rsidRPr="00212182">
        <w:rPr>
          <w:rFonts w:ascii="Arial" w:hAnsi="Arial" w:cs="Arial"/>
          <w:sz w:val="20"/>
          <w:szCs w:val="20"/>
        </w:rPr>
        <w:tab/>
      </w:r>
      <w:r w:rsidRPr="00212182">
        <w:rPr>
          <w:rFonts w:ascii="Arial" w:hAnsi="Arial" w:cs="Arial"/>
          <w:sz w:val="20"/>
          <w:szCs w:val="20"/>
        </w:rPr>
        <w:tab/>
      </w:r>
      <w:r w:rsidRPr="00212182">
        <w:rPr>
          <w:rFonts w:ascii="Arial" w:hAnsi="Arial" w:cs="Arial"/>
          <w:sz w:val="20"/>
          <w:szCs w:val="20"/>
        </w:rPr>
        <w:tab/>
      </w:r>
      <w:r w:rsidRPr="00212182">
        <w:rPr>
          <w:rFonts w:ascii="Arial" w:hAnsi="Arial" w:cs="Arial"/>
          <w:sz w:val="20"/>
          <w:szCs w:val="20"/>
        </w:rPr>
        <w:tab/>
        <w:t>+420</w:t>
      </w:r>
      <w:r>
        <w:rPr>
          <w:rFonts w:ascii="Arial" w:hAnsi="Arial" w:cs="Arial"/>
          <w:sz w:val="20"/>
          <w:szCs w:val="20"/>
        </w:rPr>
        <w:t> </w:t>
      </w:r>
      <w:r w:rsidRPr="0007210F">
        <w:rPr>
          <w:rFonts w:ascii="Arial" w:hAnsi="Arial" w:cs="Arial"/>
          <w:sz w:val="20"/>
          <w:szCs w:val="20"/>
        </w:rPr>
        <w:t>736 642 864</w:t>
      </w:r>
      <w:r w:rsidRPr="00212182">
        <w:rPr>
          <w:rFonts w:ascii="Arial" w:hAnsi="Arial" w:cs="Arial"/>
          <w:sz w:val="20"/>
          <w:szCs w:val="20"/>
        </w:rPr>
        <w:tab/>
      </w:r>
      <w:r w:rsidRPr="00212182">
        <w:rPr>
          <w:rFonts w:ascii="Arial" w:hAnsi="Arial" w:cs="Arial"/>
          <w:sz w:val="20"/>
          <w:szCs w:val="20"/>
        </w:rPr>
        <w:tab/>
      </w:r>
    </w:p>
    <w:p w:rsidR="00E932AD" w:rsidRPr="00530B8C" w:rsidRDefault="00E932AD" w:rsidP="00E932AD">
      <w:pPr>
        <w:spacing w:line="360" w:lineRule="auto"/>
      </w:pPr>
      <w:r w:rsidRPr="00D40A0F">
        <w:rPr>
          <w:rFonts w:ascii="Arial" w:hAnsi="Arial" w:cs="Arial"/>
          <w:b/>
          <w:sz w:val="20"/>
          <w:szCs w:val="20"/>
        </w:rPr>
        <w:t>E-mail:</w:t>
      </w:r>
      <w:r w:rsidRPr="00D40A0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11" w:history="1">
        <w:r w:rsidRPr="00E706F4">
          <w:rPr>
            <w:rStyle w:val="Hypertextovodkaz"/>
            <w:rFonts w:ascii="Arial" w:hAnsi="Arial" w:cs="Arial"/>
            <w:sz w:val="20"/>
            <w:szCs w:val="20"/>
          </w:rPr>
          <w:t>svazek.vak@volny.cz</w:t>
        </w:r>
      </w:hyperlink>
      <w:r>
        <w:rPr>
          <w:rFonts w:ascii="Arial" w:hAnsi="Arial" w:cs="Arial"/>
          <w:sz w:val="20"/>
          <w:szCs w:val="20"/>
        </w:rPr>
        <w:t xml:space="preserve">  </w:t>
      </w:r>
      <w:r w:rsidRPr="0056071A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D44160" w:rsidRPr="00605B4C" w:rsidRDefault="00D3009E" w:rsidP="00605B4C">
      <w:pPr>
        <w:tabs>
          <w:tab w:val="left" w:pos="5103"/>
        </w:tabs>
        <w:spacing w:before="120" w:line="25" w:lineRule="atLeast"/>
        <w:rPr>
          <w:rFonts w:ascii="Arial" w:hAnsi="Arial" w:cs="Arial"/>
          <w:sz w:val="20"/>
          <w:szCs w:val="20"/>
        </w:rPr>
      </w:pPr>
      <w:r w:rsidRPr="0029236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92365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292365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:rsidR="00504418" w:rsidRPr="00314F8D" w:rsidRDefault="00504418" w:rsidP="00504418">
      <w:pPr>
        <w:pStyle w:val="Nadpis1"/>
        <w:numPr>
          <w:ilvl w:val="0"/>
          <w:numId w:val="5"/>
        </w:numPr>
        <w:rPr>
          <w:color w:val="008000"/>
        </w:rPr>
      </w:pPr>
      <w:bookmarkStart w:id="2" w:name="_Toc393358149"/>
      <w:bookmarkStart w:id="3" w:name="_Toc483407397"/>
      <w:r w:rsidRPr="00314F8D">
        <w:rPr>
          <w:color w:val="008000"/>
        </w:rPr>
        <w:t xml:space="preserve">ZASTOUPENÍ ZADAVATELE OSOBOU </w:t>
      </w:r>
      <w:r>
        <w:rPr>
          <w:color w:val="008000"/>
        </w:rPr>
        <w:t>PŘÍKAZNÍKA</w:t>
      </w:r>
      <w:bookmarkEnd w:id="2"/>
      <w:bookmarkEnd w:id="3"/>
    </w:p>
    <w:p w:rsidR="00504418" w:rsidRPr="00292365" w:rsidRDefault="00504418" w:rsidP="00504418">
      <w:pPr>
        <w:pStyle w:val="normalodsazene"/>
        <w:spacing w:before="120" w:beforeAutospacing="0" w:after="0" w:afterAutospacing="0" w:line="300" w:lineRule="auto"/>
        <w:jc w:val="both"/>
        <w:rPr>
          <w:rFonts w:ascii="Arial" w:hAnsi="Arial" w:cs="Arial"/>
        </w:rPr>
      </w:pPr>
      <w:r w:rsidRPr="00292365">
        <w:rPr>
          <w:rFonts w:ascii="Arial" w:hAnsi="Arial" w:cs="Arial"/>
        </w:rPr>
        <w:t>Zadavatel se rozhodl v souladu s</w:t>
      </w:r>
      <w:r>
        <w:rPr>
          <w:rFonts w:ascii="Arial" w:hAnsi="Arial" w:cs="Arial"/>
        </w:rPr>
        <w:t xml:space="preserve"> ustanovením</w:t>
      </w:r>
      <w:r w:rsidRPr="00292365">
        <w:rPr>
          <w:rFonts w:ascii="Arial" w:hAnsi="Arial" w:cs="Arial"/>
        </w:rPr>
        <w:t xml:space="preserve"> § </w:t>
      </w:r>
      <w:r w:rsidR="0071263C">
        <w:rPr>
          <w:rFonts w:ascii="Arial" w:hAnsi="Arial" w:cs="Arial"/>
        </w:rPr>
        <w:t>43</w:t>
      </w:r>
      <w:r w:rsidRPr="00292365">
        <w:rPr>
          <w:rFonts w:ascii="Arial" w:hAnsi="Arial" w:cs="Arial"/>
        </w:rPr>
        <w:t xml:space="preserve"> zákona nechat se zastoupit při </w:t>
      </w:r>
      <w:r w:rsidR="0071263C">
        <w:rPr>
          <w:rFonts w:ascii="Arial" w:hAnsi="Arial" w:cs="Arial"/>
        </w:rPr>
        <w:t xml:space="preserve">provádění úkonů podle ZZVZ souvisejících s tímto zadávacím řízením </w:t>
      </w:r>
      <w:r w:rsidRPr="00292365">
        <w:rPr>
          <w:rFonts w:ascii="Arial" w:hAnsi="Arial" w:cs="Arial"/>
        </w:rPr>
        <w:t xml:space="preserve">osobou </w:t>
      </w:r>
      <w:r>
        <w:rPr>
          <w:rFonts w:ascii="Arial" w:hAnsi="Arial" w:cs="Arial"/>
        </w:rPr>
        <w:t>níže</w:t>
      </w:r>
      <w:r w:rsidRPr="00292365">
        <w:rPr>
          <w:rFonts w:ascii="Arial" w:hAnsi="Arial" w:cs="Arial"/>
        </w:rPr>
        <w:t xml:space="preserve"> uvedeného </w:t>
      </w:r>
      <w:r>
        <w:rPr>
          <w:rFonts w:ascii="Arial" w:hAnsi="Arial" w:cs="Arial"/>
        </w:rPr>
        <w:t>příkazníka</w:t>
      </w:r>
      <w:r w:rsidRPr="00292365">
        <w:rPr>
          <w:rFonts w:ascii="Arial" w:hAnsi="Arial" w:cs="Arial"/>
        </w:rPr>
        <w:t xml:space="preserve">. </w:t>
      </w:r>
    </w:p>
    <w:p w:rsidR="00504418" w:rsidRPr="00292365" w:rsidRDefault="00504418" w:rsidP="00504418">
      <w:pPr>
        <w:pStyle w:val="normalodsazene"/>
        <w:spacing w:before="12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Příkazník</w:t>
      </w:r>
      <w:r w:rsidRPr="00292365">
        <w:rPr>
          <w:rFonts w:ascii="Arial" w:hAnsi="Arial" w:cs="Arial"/>
        </w:rPr>
        <w:t xml:space="preserve"> splňuje požadavek </w:t>
      </w:r>
      <w:r w:rsidR="0071263C">
        <w:rPr>
          <w:rFonts w:ascii="Arial" w:hAnsi="Arial" w:cs="Arial"/>
        </w:rPr>
        <w:t>dle</w:t>
      </w:r>
      <w:r>
        <w:rPr>
          <w:rFonts w:ascii="Arial" w:hAnsi="Arial" w:cs="Arial"/>
        </w:rPr>
        <w:t xml:space="preserve"> ustanovení</w:t>
      </w:r>
      <w:r w:rsidR="0071263C">
        <w:rPr>
          <w:rFonts w:ascii="Arial" w:hAnsi="Arial" w:cs="Arial"/>
        </w:rPr>
        <w:t xml:space="preserve"> § 4</w:t>
      </w:r>
      <w:r w:rsidRPr="00292365">
        <w:rPr>
          <w:rFonts w:ascii="Arial" w:hAnsi="Arial" w:cs="Arial"/>
        </w:rPr>
        <w:t>4 zákona</w:t>
      </w:r>
      <w:r w:rsidR="0071263C">
        <w:rPr>
          <w:rFonts w:ascii="Arial" w:hAnsi="Arial" w:cs="Arial"/>
        </w:rPr>
        <w:t>,</w:t>
      </w:r>
      <w:r w:rsidR="0071263C" w:rsidRPr="0071263C">
        <w:rPr>
          <w:rFonts w:ascii="Arial" w:hAnsi="Arial" w:cs="Arial"/>
          <w:szCs w:val="20"/>
        </w:rPr>
        <w:t xml:space="preserve"> </w:t>
      </w:r>
      <w:r w:rsidR="0071263C">
        <w:rPr>
          <w:rFonts w:ascii="Arial" w:hAnsi="Arial" w:cs="Arial"/>
          <w:szCs w:val="20"/>
        </w:rPr>
        <w:t>tj. u příkazníka nedochází ke střetu zájmů</w:t>
      </w:r>
      <w:r w:rsidRPr="00292365">
        <w:rPr>
          <w:rFonts w:ascii="Arial" w:hAnsi="Arial" w:cs="Arial"/>
        </w:rPr>
        <w:t xml:space="preserve"> a </w:t>
      </w:r>
      <w:r w:rsidR="0071263C">
        <w:rPr>
          <w:rFonts w:ascii="Arial" w:hAnsi="Arial" w:cs="Arial"/>
        </w:rPr>
        <w:t xml:space="preserve">ani se jakkoliv </w:t>
      </w:r>
      <w:r w:rsidRPr="00292365">
        <w:rPr>
          <w:rFonts w:ascii="Arial" w:hAnsi="Arial" w:cs="Arial"/>
        </w:rPr>
        <w:t xml:space="preserve">předmětného zadávacího řízení neúčastní. </w:t>
      </w:r>
      <w:r>
        <w:rPr>
          <w:rFonts w:ascii="Arial" w:hAnsi="Arial" w:cs="Arial"/>
        </w:rPr>
        <w:t>Příkazníkovi</w:t>
      </w:r>
      <w:r w:rsidRPr="00292365">
        <w:rPr>
          <w:rFonts w:ascii="Arial" w:hAnsi="Arial" w:cs="Arial"/>
        </w:rPr>
        <w:t xml:space="preserve"> zadavatele není uděleno zmocnění </w:t>
      </w:r>
      <w:r w:rsidR="0071263C">
        <w:rPr>
          <w:rFonts w:ascii="Arial" w:hAnsi="Arial" w:cs="Arial"/>
          <w:szCs w:val="20"/>
        </w:rPr>
        <w:t>k provedení výběru dodavatele, vyloučení účastníka zadávacího řízení, zrušení zadávacího řízení a rozhodnutí o námitkách</w:t>
      </w:r>
      <w:r w:rsidRPr="00292365">
        <w:rPr>
          <w:rFonts w:ascii="Arial" w:hAnsi="Arial" w:cs="Arial"/>
        </w:rPr>
        <w:t xml:space="preserve">. </w:t>
      </w:r>
    </w:p>
    <w:p w:rsidR="00504418" w:rsidRPr="00292365" w:rsidRDefault="00504418" w:rsidP="00504418">
      <w:pPr>
        <w:pStyle w:val="normalodsazene"/>
        <w:spacing w:before="120" w:beforeAutospacing="0" w:after="0" w:afterAutospacing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Příkazník</w:t>
      </w:r>
      <w:r w:rsidRPr="00292365">
        <w:rPr>
          <w:rFonts w:ascii="Arial" w:hAnsi="Arial" w:cs="Arial"/>
        </w:rPr>
        <w:t xml:space="preserve"> zadavatele pro zadá</w:t>
      </w:r>
      <w:r>
        <w:rPr>
          <w:rFonts w:ascii="Arial" w:hAnsi="Arial" w:cs="Arial"/>
        </w:rPr>
        <w:t>vá</w:t>
      </w:r>
      <w:r w:rsidRPr="00292365">
        <w:rPr>
          <w:rFonts w:ascii="Arial" w:hAnsi="Arial" w:cs="Arial"/>
        </w:rPr>
        <w:t xml:space="preserve">ní veřejné zakázky je zmocněn zadavatelem k výkonu zadavatelských činností. </w:t>
      </w:r>
      <w:r>
        <w:rPr>
          <w:rFonts w:ascii="Arial" w:hAnsi="Arial" w:cs="Arial"/>
        </w:rPr>
        <w:t>Příkazník</w:t>
      </w:r>
      <w:r w:rsidRPr="00292365">
        <w:rPr>
          <w:rFonts w:ascii="Arial" w:hAnsi="Arial" w:cs="Arial"/>
        </w:rPr>
        <w:t xml:space="preserve"> je tak zmocněn k veškerým úkonům souvisejícím se zajištěním průběhu zadávacího řízení</w:t>
      </w:r>
      <w:r w:rsidRPr="00B70C7F">
        <w:rPr>
          <w:rFonts w:ascii="Arial" w:hAnsi="Arial" w:cs="Arial"/>
          <w:u w:val="single"/>
        </w:rPr>
        <w:t>, a to však s výjimkou rozhodování</w:t>
      </w:r>
      <w:r>
        <w:rPr>
          <w:rFonts w:ascii="Arial" w:hAnsi="Arial" w:cs="Arial"/>
          <w:u w:val="single"/>
        </w:rPr>
        <w:t xml:space="preserve"> dle § </w:t>
      </w:r>
      <w:r w:rsidR="000129BB">
        <w:rPr>
          <w:rFonts w:ascii="Arial" w:hAnsi="Arial" w:cs="Arial"/>
          <w:u w:val="single"/>
        </w:rPr>
        <w:t>43</w:t>
      </w:r>
      <w:r>
        <w:rPr>
          <w:rFonts w:ascii="Arial" w:hAnsi="Arial" w:cs="Arial"/>
          <w:u w:val="single"/>
        </w:rPr>
        <w:t xml:space="preserve"> odst. 2 zákona</w:t>
      </w:r>
      <w:r w:rsidRPr="00292365">
        <w:rPr>
          <w:rFonts w:ascii="Arial" w:hAnsi="Arial" w:cs="Arial"/>
        </w:rPr>
        <w:t xml:space="preserve">. </w:t>
      </w:r>
    </w:p>
    <w:p w:rsidR="00504418" w:rsidRDefault="00504418" w:rsidP="00504418">
      <w:pPr>
        <w:spacing w:before="120" w:line="300" w:lineRule="auto"/>
        <w:ind w:left="4500" w:hanging="450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504418" w:rsidRDefault="00504418" w:rsidP="00504418">
      <w:pPr>
        <w:tabs>
          <w:tab w:val="left" w:pos="4500"/>
        </w:tabs>
        <w:spacing w:before="120" w:line="300" w:lineRule="auto"/>
        <w:rPr>
          <w:rFonts w:ascii="Arial" w:hAnsi="Arial" w:cs="Arial"/>
          <w:b/>
          <w:bCs/>
          <w:sz w:val="20"/>
          <w:szCs w:val="20"/>
        </w:rPr>
      </w:pPr>
      <w:r w:rsidRPr="00252A18">
        <w:rPr>
          <w:rFonts w:ascii="Arial" w:hAnsi="Arial" w:cs="Arial"/>
          <w:b/>
          <w:bCs/>
          <w:sz w:val="20"/>
          <w:szCs w:val="20"/>
        </w:rPr>
        <w:t>Osoba pověřená činnostmi zadavatele:</w:t>
      </w:r>
      <w:r w:rsidRPr="00252A18">
        <w:rPr>
          <w:rFonts w:ascii="Arial" w:hAnsi="Arial" w:cs="Arial"/>
          <w:b/>
          <w:bCs/>
          <w:sz w:val="20"/>
          <w:szCs w:val="20"/>
        </w:rPr>
        <w:tab/>
      </w:r>
      <w:r w:rsidRPr="007805F1">
        <w:rPr>
          <w:rFonts w:ascii="Arial" w:hAnsi="Arial" w:cs="Arial"/>
          <w:b/>
          <w:bCs/>
          <w:sz w:val="20"/>
          <w:szCs w:val="20"/>
        </w:rPr>
        <w:t>Steska, Kavřík, advokátní kancelář, s.r.o.</w:t>
      </w:r>
    </w:p>
    <w:p w:rsidR="00504418" w:rsidRPr="00252A18" w:rsidRDefault="00504418" w:rsidP="00504418">
      <w:pPr>
        <w:tabs>
          <w:tab w:val="left" w:pos="4500"/>
        </w:tabs>
        <w:spacing w:before="120" w:line="30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Kontaktní osoba: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252A18">
        <w:rPr>
          <w:rFonts w:ascii="Arial" w:hAnsi="Arial" w:cs="Arial"/>
          <w:b/>
          <w:bCs/>
          <w:sz w:val="20"/>
          <w:szCs w:val="20"/>
        </w:rPr>
        <w:t>Mgr. Ing. Ladislav Kavřík, advokát</w:t>
      </w:r>
    </w:p>
    <w:p w:rsidR="00504418" w:rsidRPr="00252A18" w:rsidRDefault="00504418" w:rsidP="00504418">
      <w:pPr>
        <w:tabs>
          <w:tab w:val="left" w:pos="4500"/>
        </w:tabs>
        <w:spacing w:before="120" w:line="300" w:lineRule="auto"/>
        <w:rPr>
          <w:rFonts w:ascii="Arial" w:hAnsi="Arial" w:cs="Arial"/>
          <w:b/>
          <w:bCs/>
          <w:sz w:val="20"/>
          <w:szCs w:val="20"/>
        </w:rPr>
      </w:pPr>
      <w:r w:rsidRPr="00252A18">
        <w:rPr>
          <w:rFonts w:ascii="Arial" w:hAnsi="Arial" w:cs="Arial"/>
          <w:b/>
          <w:bCs/>
          <w:sz w:val="20"/>
          <w:szCs w:val="20"/>
        </w:rPr>
        <w:t xml:space="preserve">ev. č. ČAK </w:t>
      </w:r>
      <w:r w:rsidRPr="00252A18">
        <w:rPr>
          <w:rFonts w:ascii="Arial" w:hAnsi="Arial" w:cs="Arial"/>
          <w:b/>
          <w:bCs/>
          <w:sz w:val="20"/>
          <w:szCs w:val="20"/>
        </w:rPr>
        <w:tab/>
      </w:r>
      <w:r w:rsidRPr="00252A18">
        <w:rPr>
          <w:rFonts w:ascii="Arial" w:hAnsi="Arial" w:cs="Arial"/>
          <w:bCs/>
          <w:sz w:val="20"/>
          <w:szCs w:val="20"/>
        </w:rPr>
        <w:t>14882</w:t>
      </w:r>
    </w:p>
    <w:p w:rsidR="00504418" w:rsidRPr="00252A18" w:rsidRDefault="00504418" w:rsidP="00504418">
      <w:pPr>
        <w:tabs>
          <w:tab w:val="left" w:pos="4500"/>
        </w:tabs>
        <w:spacing w:before="120" w:line="300" w:lineRule="auto"/>
        <w:rPr>
          <w:rFonts w:ascii="Arial" w:hAnsi="Arial" w:cs="Arial"/>
          <w:b/>
          <w:bCs/>
          <w:sz w:val="20"/>
          <w:szCs w:val="20"/>
        </w:rPr>
      </w:pPr>
      <w:r w:rsidRPr="00252A18">
        <w:rPr>
          <w:rFonts w:ascii="Arial" w:hAnsi="Arial" w:cs="Arial"/>
          <w:b/>
          <w:bCs/>
          <w:sz w:val="20"/>
          <w:szCs w:val="20"/>
        </w:rPr>
        <w:t>IČ:</w:t>
      </w:r>
      <w:r w:rsidRPr="00252A18">
        <w:rPr>
          <w:rFonts w:ascii="Arial" w:hAnsi="Arial" w:cs="Arial"/>
          <w:b/>
          <w:bCs/>
          <w:sz w:val="20"/>
          <w:szCs w:val="20"/>
        </w:rPr>
        <w:tab/>
      </w:r>
      <w:r w:rsidRPr="007805F1">
        <w:rPr>
          <w:rFonts w:ascii="Arial" w:hAnsi="Arial" w:cs="Arial"/>
          <w:bCs/>
          <w:sz w:val="20"/>
          <w:szCs w:val="20"/>
        </w:rPr>
        <w:t>03045315</w:t>
      </w:r>
    </w:p>
    <w:p w:rsidR="00504418" w:rsidRDefault="00504418" w:rsidP="00504418">
      <w:pPr>
        <w:tabs>
          <w:tab w:val="left" w:pos="4500"/>
        </w:tabs>
        <w:spacing w:before="120" w:line="300" w:lineRule="auto"/>
        <w:rPr>
          <w:rFonts w:ascii="Arial" w:hAnsi="Arial" w:cs="Arial"/>
          <w:bCs/>
          <w:sz w:val="20"/>
          <w:szCs w:val="20"/>
        </w:rPr>
      </w:pPr>
      <w:r w:rsidRPr="00252A18">
        <w:rPr>
          <w:rFonts w:ascii="Arial" w:hAnsi="Arial" w:cs="Arial"/>
          <w:b/>
          <w:bCs/>
          <w:sz w:val="20"/>
          <w:szCs w:val="20"/>
        </w:rPr>
        <w:t>Sídlo:</w:t>
      </w:r>
      <w:r w:rsidRPr="00252A18">
        <w:rPr>
          <w:rFonts w:ascii="Arial" w:hAnsi="Arial" w:cs="Arial"/>
          <w:b/>
          <w:bCs/>
          <w:sz w:val="20"/>
          <w:szCs w:val="20"/>
        </w:rPr>
        <w:tab/>
      </w:r>
      <w:r w:rsidRPr="00252A18">
        <w:rPr>
          <w:rFonts w:ascii="Arial" w:hAnsi="Arial" w:cs="Arial"/>
          <w:bCs/>
          <w:sz w:val="20"/>
          <w:szCs w:val="20"/>
        </w:rPr>
        <w:t>Vídeňská 228/7, 639 00 Brno</w:t>
      </w:r>
    </w:p>
    <w:p w:rsidR="00504418" w:rsidRPr="00252A18" w:rsidRDefault="00504418" w:rsidP="00504418">
      <w:pPr>
        <w:tabs>
          <w:tab w:val="left" w:pos="4500"/>
        </w:tabs>
        <w:spacing w:before="120" w:line="300" w:lineRule="auto"/>
        <w:rPr>
          <w:rFonts w:ascii="Arial" w:hAnsi="Arial" w:cs="Arial"/>
          <w:b/>
          <w:bCs/>
          <w:sz w:val="20"/>
          <w:szCs w:val="20"/>
        </w:rPr>
      </w:pPr>
      <w:r w:rsidRPr="00252A18">
        <w:rPr>
          <w:rFonts w:ascii="Arial" w:hAnsi="Arial" w:cs="Arial"/>
          <w:b/>
          <w:bCs/>
          <w:sz w:val="20"/>
          <w:szCs w:val="20"/>
        </w:rPr>
        <w:t>Telefon, fax:</w:t>
      </w:r>
      <w:r w:rsidRPr="00252A18">
        <w:rPr>
          <w:rFonts w:ascii="Arial" w:hAnsi="Arial" w:cs="Arial"/>
          <w:b/>
          <w:bCs/>
          <w:sz w:val="20"/>
          <w:szCs w:val="20"/>
        </w:rPr>
        <w:tab/>
      </w:r>
      <w:r w:rsidRPr="00252A18">
        <w:rPr>
          <w:rFonts w:ascii="Arial" w:hAnsi="Arial" w:cs="Arial"/>
          <w:bCs/>
          <w:sz w:val="20"/>
          <w:szCs w:val="20"/>
        </w:rPr>
        <w:t>+420 732 837 223</w:t>
      </w:r>
    </w:p>
    <w:p w:rsidR="00504418" w:rsidRPr="00252A18" w:rsidRDefault="00504418" w:rsidP="00504418">
      <w:pPr>
        <w:tabs>
          <w:tab w:val="left" w:pos="4500"/>
        </w:tabs>
        <w:spacing w:before="120" w:line="300" w:lineRule="auto"/>
        <w:jc w:val="both"/>
        <w:rPr>
          <w:rFonts w:ascii="Arial" w:hAnsi="Arial" w:cs="Arial"/>
        </w:rPr>
      </w:pPr>
      <w:r w:rsidRPr="00252A18">
        <w:rPr>
          <w:rFonts w:ascii="Arial" w:hAnsi="Arial" w:cs="Arial"/>
          <w:b/>
          <w:bCs/>
          <w:sz w:val="20"/>
          <w:szCs w:val="20"/>
        </w:rPr>
        <w:t>E-mail:</w:t>
      </w:r>
      <w:r w:rsidRPr="00252A18">
        <w:rPr>
          <w:rFonts w:ascii="Arial" w:hAnsi="Arial" w:cs="Arial"/>
          <w:b/>
          <w:bCs/>
          <w:sz w:val="20"/>
          <w:szCs w:val="20"/>
        </w:rPr>
        <w:tab/>
      </w:r>
      <w:hyperlink r:id="rId12" w:history="1">
        <w:r w:rsidRPr="00C56047">
          <w:rPr>
            <w:rStyle w:val="Hypertextovodkaz"/>
            <w:rFonts w:ascii="Arial" w:hAnsi="Arial" w:cs="Arial"/>
            <w:bCs/>
            <w:sz w:val="20"/>
            <w:szCs w:val="20"/>
          </w:rPr>
          <w:t>verejnezakazky@sklegal.cz</w:t>
        </w:r>
      </w:hyperlink>
      <w:r w:rsidRPr="00252A18">
        <w:rPr>
          <w:rFonts w:ascii="Arial" w:hAnsi="Arial" w:cs="Arial"/>
          <w:bCs/>
          <w:sz w:val="20"/>
          <w:szCs w:val="20"/>
        </w:rPr>
        <w:t xml:space="preserve"> </w:t>
      </w:r>
    </w:p>
    <w:p w:rsidR="009C56B3" w:rsidRPr="008D0FA5" w:rsidRDefault="00D3009E" w:rsidP="00314F8D">
      <w:pPr>
        <w:tabs>
          <w:tab w:val="left" w:pos="4500"/>
        </w:tabs>
        <w:spacing w:before="120" w:line="300" w:lineRule="auto"/>
        <w:jc w:val="both"/>
        <w:rPr>
          <w:rFonts w:ascii="Arial" w:hAnsi="Arial" w:cs="Arial"/>
          <w:b/>
        </w:rPr>
      </w:pPr>
      <w:r w:rsidRPr="008D0FA5">
        <w:rPr>
          <w:rFonts w:ascii="Arial" w:hAnsi="Arial" w:cs="Arial"/>
          <w:b/>
        </w:rPr>
        <w:t xml:space="preserve"> </w:t>
      </w:r>
    </w:p>
    <w:p w:rsidR="00BC4597" w:rsidRDefault="00BC4597" w:rsidP="00BC4597">
      <w:pPr>
        <w:tabs>
          <w:tab w:val="left" w:pos="4500"/>
        </w:tabs>
        <w:spacing w:before="120" w:line="30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Označení osoby, která vypracovala část ZD</w:t>
      </w:r>
    </w:p>
    <w:p w:rsidR="00BC4597" w:rsidRDefault="00BC4597" w:rsidP="00BC4597">
      <w:pPr>
        <w:pStyle w:val="normalodsazene"/>
        <w:spacing w:before="120" w:beforeAutospacing="0" w:after="0" w:afterAutospacing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Zadavatel uvádí, že níže uvedené části zadávací dokumentace vypracovala osoba odlišná od zadavatele, a to konkrétně:</w:t>
      </w:r>
    </w:p>
    <w:tbl>
      <w:tblPr>
        <w:tblW w:w="9106" w:type="dxa"/>
        <w:jc w:val="center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1"/>
        <w:gridCol w:w="5815"/>
      </w:tblGrid>
      <w:tr w:rsidR="00BC4597" w:rsidTr="00BC4597">
        <w:trPr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7" w:rsidRDefault="00BC4597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Část zadávací dokumentace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597" w:rsidRDefault="00BC45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Označení osoby</w:t>
            </w:r>
          </w:p>
        </w:tc>
      </w:tr>
      <w:tr w:rsidR="00BC4597" w:rsidTr="00BC4597">
        <w:trPr>
          <w:jc w:val="center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597" w:rsidRDefault="00BC45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Projektová dokumentace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597" w:rsidRDefault="00BC45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597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en-US"/>
              </w:rPr>
              <w:t>AQUA PROCON s.r.o.</w:t>
            </w: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eastAsia="en-US"/>
              </w:rPr>
              <w:t xml:space="preserve">, IČ </w:t>
            </w:r>
            <w:r w:rsidRPr="00BC4597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eastAsia="en-US"/>
              </w:rPr>
              <w:t>46964371</w:t>
            </w: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BC4597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eastAsia="en-US"/>
              </w:rPr>
              <w:t>Palackého třída 768/12, Královo Pole, 612 00 Brno</w:t>
            </w: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eastAsia="en-US"/>
              </w:rPr>
              <w:t>,</w:t>
            </w:r>
            <w:r w:rsidR="009064C4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eastAsia="en-US"/>
              </w:rPr>
              <w:t xml:space="preserve"> zodpovědný projektant Ing. Pavel Martan</w:t>
            </w: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eastAsia="en-US"/>
              </w:rPr>
              <w:t xml:space="preserve"> autorizovaný inženýr pro </w:t>
            </w:r>
            <w:r w:rsidR="009064C4" w:rsidRPr="009064C4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eastAsia="en-US"/>
              </w:rPr>
              <w:t>stavby vodního hospodářství a krajinného inženýrství</w:t>
            </w: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eastAsia="en-US"/>
              </w:rPr>
              <w:t xml:space="preserve">, ČKAIT – </w:t>
            </w:r>
            <w:r w:rsidR="009064C4" w:rsidRPr="009064C4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lang w:eastAsia="en-US"/>
              </w:rPr>
              <w:t>0009610</w:t>
            </w:r>
          </w:p>
        </w:tc>
      </w:tr>
    </w:tbl>
    <w:p w:rsidR="00314F8D" w:rsidRDefault="00314F8D" w:rsidP="00F05FD0">
      <w:pPr>
        <w:pStyle w:val="Zpat"/>
        <w:spacing w:before="60" w:after="60"/>
        <w:ind w:left="851" w:hanging="851"/>
        <w:jc w:val="both"/>
        <w:rPr>
          <w:rFonts w:ascii="Arial" w:hAnsi="Arial" w:cs="Arial"/>
          <w:sz w:val="18"/>
          <w:szCs w:val="18"/>
        </w:rPr>
      </w:pPr>
    </w:p>
    <w:p w:rsidR="00314F8D" w:rsidRDefault="00314F8D" w:rsidP="00F05FD0">
      <w:pPr>
        <w:pStyle w:val="Zpat"/>
        <w:spacing w:before="60" w:after="60"/>
        <w:ind w:left="851" w:hanging="851"/>
        <w:jc w:val="both"/>
        <w:rPr>
          <w:rFonts w:ascii="Arial" w:hAnsi="Arial" w:cs="Arial"/>
          <w:sz w:val="18"/>
          <w:szCs w:val="18"/>
        </w:rPr>
      </w:pPr>
    </w:p>
    <w:p w:rsidR="00314F8D" w:rsidRDefault="00314F8D" w:rsidP="00F05FD0">
      <w:pPr>
        <w:pStyle w:val="Zpat"/>
        <w:spacing w:before="60" w:after="60"/>
        <w:ind w:left="851" w:hanging="851"/>
        <w:jc w:val="both"/>
        <w:rPr>
          <w:rFonts w:ascii="Arial" w:hAnsi="Arial" w:cs="Arial"/>
          <w:sz w:val="18"/>
          <w:szCs w:val="18"/>
        </w:rPr>
      </w:pPr>
    </w:p>
    <w:p w:rsidR="00314F8D" w:rsidRDefault="00314F8D" w:rsidP="00ED28AC">
      <w:pPr>
        <w:pStyle w:val="Zpat"/>
        <w:spacing w:before="60" w:after="60"/>
        <w:jc w:val="both"/>
        <w:rPr>
          <w:rFonts w:ascii="Arial" w:hAnsi="Arial" w:cs="Arial"/>
          <w:sz w:val="18"/>
          <w:szCs w:val="18"/>
        </w:rPr>
      </w:pPr>
    </w:p>
    <w:p w:rsidR="00FB463B" w:rsidRPr="00314F8D" w:rsidRDefault="00FB463B" w:rsidP="003408FF">
      <w:pPr>
        <w:pStyle w:val="Nadpis1"/>
        <w:numPr>
          <w:ilvl w:val="0"/>
          <w:numId w:val="5"/>
        </w:numPr>
        <w:rPr>
          <w:color w:val="008000"/>
        </w:rPr>
      </w:pPr>
      <w:bookmarkStart w:id="4" w:name="_Toc483407398"/>
      <w:r w:rsidRPr="00314F8D">
        <w:rPr>
          <w:color w:val="008000"/>
        </w:rPr>
        <w:lastRenderedPageBreak/>
        <w:t>PŘEDMĚT VEŘEJNÉ ZAKÁZKY</w:t>
      </w:r>
      <w:bookmarkEnd w:id="4"/>
    </w:p>
    <w:p w:rsidR="00504418" w:rsidRPr="002E32D0" w:rsidRDefault="00504418" w:rsidP="00504418">
      <w:pPr>
        <w:pStyle w:val="Nadpis2"/>
        <w:numPr>
          <w:ilvl w:val="1"/>
          <w:numId w:val="5"/>
        </w:numPr>
        <w:tabs>
          <w:tab w:val="clear" w:pos="360"/>
          <w:tab w:val="num" w:pos="502"/>
        </w:tabs>
        <w:spacing w:line="276" w:lineRule="auto"/>
        <w:ind w:left="502"/>
        <w:rPr>
          <w:color w:val="008000"/>
        </w:rPr>
      </w:pPr>
      <w:bookmarkStart w:id="5" w:name="_Toc483407399"/>
      <w:r>
        <w:rPr>
          <w:color w:val="008000"/>
        </w:rPr>
        <w:t>Předmět plnění</w:t>
      </w:r>
      <w:bookmarkEnd w:id="5"/>
    </w:p>
    <w:p w:rsidR="004D3352" w:rsidRDefault="004D3352" w:rsidP="004D33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 w:rsidRPr="00894F20"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Předmětem plnění této veřejné zakázky je kompletní obstarání všech prací, služeb a dodávek souvisejících s projektem „Tišnov – Brněnská – vodovod a kanalizace</w:t>
      </w:r>
      <w:r w:rsidR="00C105E2"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“ a „</w:t>
      </w:r>
      <w:r w:rsidR="00C105E2" w:rsidRPr="00C105E2"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Aglomerace Tišnov, Předklášteří – dostavba a rekonstrukce stokové sítě, stoky F-1-1</w:t>
      </w:r>
      <w:r w:rsidR="00C105E2"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“</w:t>
      </w:r>
    </w:p>
    <w:p w:rsidR="004D3352" w:rsidRDefault="004D3352" w:rsidP="004D33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Součástí předmětu plnění této veřejné zakázky jsou také následující činnosti:</w:t>
      </w:r>
    </w:p>
    <w:p w:rsidR="004D3352" w:rsidRDefault="004D3352" w:rsidP="004D335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 xml:space="preserve">vypracování dokumentace skutečně provedené stavby podle § 4 vyhlášky č. 499/2006 Sb., </w:t>
      </w: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br/>
        <w:t xml:space="preserve">o dokumentaci staveb, v platném znění, od všech objektů stavby v počtu 3 vyhotovení v tištěné podobě a jednom v elektronické formě </w:t>
      </w:r>
    </w:p>
    <w:p w:rsidR="004D3352" w:rsidRDefault="004D3352" w:rsidP="004D335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vybudování zařízení staveniště včetně nákladů na jeho odstranění, včetně staveništních přípojek</w:t>
      </w:r>
    </w:p>
    <w:p w:rsidR="004D3352" w:rsidRDefault="004D3352" w:rsidP="004D335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 xml:space="preserve">zajištění vytyčení všech podzemních inženýrských sítí, zajištění jejich neporušení během stavby </w:t>
      </w: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br/>
        <w:t>a jejich zpětné předání správcům</w:t>
      </w:r>
    </w:p>
    <w:p w:rsidR="004D3352" w:rsidRDefault="004D3352" w:rsidP="004D335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 xml:space="preserve">zajištění potřebných záborů ploch </w:t>
      </w:r>
    </w:p>
    <w:p w:rsidR="004D3352" w:rsidRDefault="004D3352" w:rsidP="004D335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uvedení dočasně využívaných ploch do původního stavu vč. případné finanční úhrady za dočasné zábory ploch mimo obvod staveniště</w:t>
      </w:r>
    </w:p>
    <w:p w:rsidR="004D3352" w:rsidRDefault="004D3352" w:rsidP="004D335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odvoz a uložení stavebního odpadu z činnosti dodavatele na skládku, vč. úhrady příslušných poplatků</w:t>
      </w:r>
    </w:p>
    <w:p w:rsidR="004D3352" w:rsidRDefault="004D3352" w:rsidP="004D335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doklad o uložení přebytečné ornice a zeminy na skládku</w:t>
      </w:r>
    </w:p>
    <w:p w:rsidR="004D3352" w:rsidRDefault="004D3352" w:rsidP="004D335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zajištění, osazení a údržba nezbytného dopravního značení včetně projednání se správcem komunikace, odborem dopravy a Policií ČR</w:t>
      </w:r>
    </w:p>
    <w:p w:rsidR="004D3352" w:rsidRDefault="004D3352" w:rsidP="004D335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zajištění a provedení všech nezbytných průzkumů, rozborů, zkoušek, atestů a revizí podle ČSN předepsaných projektovou dokumentací, případně jiných norem vztahujících se k prováděnému dílu, včetně pořízení protokolů zajištěných u akreditované zkušebny (např. zkoušky hutnění základové spáry, rozbor vzorků zeminy a zemníku, apod.) nebo potřebných pro řádné provedení a dokončení stavby</w:t>
      </w:r>
    </w:p>
    <w:p w:rsidR="004D3352" w:rsidRDefault="004D3352" w:rsidP="004D335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 xml:space="preserve">uvedení všech povrchů dotčených stavbou do původního stavu (komunikace, chodníky, zeleň, příkopy, propustky, dočasně využívané plochy apod.), který bude před započetím stavby dodavatelem vhodným způsobem zdokumentován </w:t>
      </w:r>
    </w:p>
    <w:p w:rsidR="004D3352" w:rsidRDefault="004D3352" w:rsidP="004D3352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 xml:space="preserve">zajištění zimních opatření a zimní údržby komunikací v obvodu staveniště </w:t>
      </w:r>
    </w:p>
    <w:p w:rsidR="004D3352" w:rsidRDefault="004D3352" w:rsidP="004D33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Cs/>
          <w:color w:val="000000"/>
          <w:sz w:val="20"/>
          <w:szCs w:val="20"/>
          <w:lang w:eastAsia="en-US"/>
        </w:rPr>
      </w:pPr>
      <w:r w:rsidRPr="00DD20BA"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Všechny vlastnosti, postupy, požadavky a specifikace jsou uvedeny v projektové dokumentaci.</w:t>
      </w:r>
    </w:p>
    <w:p w:rsidR="004D3352" w:rsidRDefault="004D3352" w:rsidP="004D33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Cs/>
          <w:color w:val="000000"/>
          <w:sz w:val="20"/>
          <w:szCs w:val="20"/>
          <w:lang w:eastAsia="en-US"/>
        </w:rPr>
      </w:pPr>
    </w:p>
    <w:p w:rsidR="004D3352" w:rsidRDefault="004D3352" w:rsidP="004D33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Cs/>
          <w:color w:val="000000"/>
          <w:sz w:val="20"/>
          <w:szCs w:val="20"/>
          <w:lang w:eastAsia="en-US"/>
        </w:rPr>
      </w:pPr>
      <w:r w:rsidRPr="00FA01DF">
        <w:rPr>
          <w:rFonts w:ascii="Arial" w:hAnsi="Arial" w:cs="Arial"/>
          <w:b/>
          <w:bCs/>
          <w:iCs/>
          <w:color w:val="000000"/>
          <w:sz w:val="20"/>
          <w:szCs w:val="20"/>
          <w:lang w:eastAsia="en-US"/>
        </w:rPr>
        <w:t xml:space="preserve">Technický dozor u této zakázky nesmí provádět dodavatel ani osoba s ním propojená. </w:t>
      </w:r>
    </w:p>
    <w:p w:rsidR="004D3352" w:rsidRDefault="004D3352" w:rsidP="004D33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4D3352" w:rsidRPr="004D3352" w:rsidRDefault="004D3352" w:rsidP="004D33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Cs/>
          <w:color w:val="000000"/>
          <w:sz w:val="20"/>
          <w:szCs w:val="20"/>
          <w:lang w:eastAsia="en-US"/>
        </w:rPr>
      </w:pPr>
      <w:r w:rsidRPr="00504418">
        <w:rPr>
          <w:rFonts w:ascii="Arial" w:hAnsi="Arial" w:cs="Arial"/>
          <w:b/>
          <w:sz w:val="20"/>
          <w:szCs w:val="20"/>
        </w:rPr>
        <w:t xml:space="preserve">Předpokládaná hodnota této </w:t>
      </w:r>
      <w:r w:rsidRPr="00EE2E8A">
        <w:rPr>
          <w:rFonts w:ascii="Arial" w:hAnsi="Arial" w:cs="Arial"/>
          <w:b/>
          <w:sz w:val="20"/>
          <w:szCs w:val="20"/>
        </w:rPr>
        <w:t>veřejné zakázky je</w:t>
      </w:r>
      <w:r w:rsidRPr="00E606DD">
        <w:rPr>
          <w:rFonts w:ascii="Arial" w:hAnsi="Arial" w:cs="Arial"/>
          <w:b/>
          <w:sz w:val="20"/>
          <w:szCs w:val="20"/>
        </w:rPr>
        <w:t xml:space="preserve"> </w:t>
      </w:r>
      <w:r w:rsidR="009064C4">
        <w:rPr>
          <w:rFonts w:ascii="Arial" w:hAnsi="Arial" w:cs="Arial"/>
          <w:b/>
          <w:sz w:val="20"/>
          <w:szCs w:val="20"/>
        </w:rPr>
        <w:t>37.000</w:t>
      </w:r>
      <w:r w:rsidRPr="00E606DD">
        <w:rPr>
          <w:rFonts w:ascii="Arial" w:hAnsi="Arial" w:cs="Arial"/>
          <w:b/>
          <w:sz w:val="20"/>
          <w:szCs w:val="20"/>
        </w:rPr>
        <w:t>.000,-</w:t>
      </w:r>
      <w:r w:rsidRPr="00EE2E8A">
        <w:rPr>
          <w:rFonts w:ascii="Arial" w:hAnsi="Arial" w:cs="Arial"/>
          <w:b/>
          <w:sz w:val="20"/>
          <w:szCs w:val="20"/>
        </w:rPr>
        <w:t xml:space="preserve"> Kč bez DPH</w:t>
      </w:r>
      <w:r>
        <w:rPr>
          <w:rFonts w:ascii="Arial" w:hAnsi="Arial" w:cs="Arial"/>
          <w:sz w:val="20"/>
          <w:szCs w:val="20"/>
        </w:rPr>
        <w:t>.</w:t>
      </w:r>
    </w:p>
    <w:p w:rsidR="00E932AD" w:rsidRDefault="00E932AD" w:rsidP="00E932AD">
      <w:pPr>
        <w:pStyle w:val="Nadpis2"/>
        <w:numPr>
          <w:ilvl w:val="1"/>
          <w:numId w:val="5"/>
        </w:numPr>
        <w:tabs>
          <w:tab w:val="clear" w:pos="360"/>
          <w:tab w:val="num" w:pos="502"/>
        </w:tabs>
        <w:spacing w:line="276" w:lineRule="auto"/>
        <w:ind w:left="502"/>
        <w:rPr>
          <w:color w:val="008000"/>
        </w:rPr>
      </w:pPr>
      <w:bookmarkStart w:id="6" w:name="_Toc452046162"/>
      <w:bookmarkStart w:id="7" w:name="_Toc459972695"/>
      <w:bookmarkStart w:id="8" w:name="_Toc483407400"/>
      <w:r w:rsidRPr="0026568D">
        <w:rPr>
          <w:color w:val="008000"/>
        </w:rPr>
        <w:t>Profil zadavatele</w:t>
      </w:r>
      <w:bookmarkEnd w:id="6"/>
      <w:bookmarkEnd w:id="7"/>
      <w:bookmarkEnd w:id="8"/>
    </w:p>
    <w:p w:rsidR="00E932AD" w:rsidRPr="00E932AD" w:rsidRDefault="00E932AD" w:rsidP="00E932A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Profil zadavatele</w:t>
      </w:r>
      <w:r>
        <w:t xml:space="preserve"> </w:t>
      </w:r>
      <w:r w:rsidRPr="00016BE5"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>Svazek vodovodů a kanalizací Tišnovsko</w:t>
      </w:r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 xml:space="preserve">, na kterém je umístěna celá zadávací dokumentace se nachází na URL adrese </w:t>
      </w:r>
      <w:hyperlink r:id="rId13" w:history="1">
        <w:r w:rsidRPr="008D3A48">
          <w:rPr>
            <w:rStyle w:val="Hypertextovodkaz"/>
            <w:rFonts w:ascii="Arial" w:hAnsi="Arial" w:cs="Arial"/>
            <w:bCs/>
            <w:iCs/>
            <w:sz w:val="20"/>
            <w:szCs w:val="20"/>
            <w:lang w:eastAsia="en-US"/>
          </w:rPr>
          <w:t>http://www.e-zakazky.cz/Profil-Zadavatele/872723fe-675b-4251-84d6-4243bc0819ae</w:t>
        </w:r>
      </w:hyperlink>
      <w:r>
        <w:rPr>
          <w:rFonts w:ascii="Arial" w:hAnsi="Arial" w:cs="Arial"/>
          <w:bCs/>
          <w:iCs/>
          <w:color w:val="000000"/>
          <w:sz w:val="20"/>
          <w:szCs w:val="20"/>
          <w:lang w:eastAsia="en-US"/>
        </w:rPr>
        <w:t xml:space="preserve"> </w:t>
      </w:r>
    </w:p>
    <w:p w:rsidR="00504418" w:rsidRPr="002E32D0" w:rsidRDefault="00504418" w:rsidP="00E932AD">
      <w:pPr>
        <w:pStyle w:val="Nadpis2"/>
        <w:numPr>
          <w:ilvl w:val="1"/>
          <w:numId w:val="5"/>
        </w:numPr>
        <w:spacing w:line="276" w:lineRule="auto"/>
        <w:ind w:left="502"/>
        <w:rPr>
          <w:color w:val="008000"/>
        </w:rPr>
      </w:pPr>
      <w:bookmarkStart w:id="9" w:name="_Toc198536323"/>
      <w:bookmarkStart w:id="10" w:name="_Toc399411489"/>
      <w:bookmarkStart w:id="11" w:name="_Toc483407401"/>
      <w:r w:rsidRPr="00A81329">
        <w:rPr>
          <w:color w:val="008000"/>
        </w:rPr>
        <w:t>Klasifikace předmětu dle nařízení Evropského</w:t>
      </w:r>
      <w:r w:rsidRPr="002E32D0">
        <w:rPr>
          <w:color w:val="008000"/>
        </w:rPr>
        <w:t xml:space="preserve"> parlamentu a Rady (ES) č. 2195/2002 a nařízení Komise č. 213/2008</w:t>
      </w:r>
      <w:bookmarkEnd w:id="9"/>
      <w:bookmarkEnd w:id="10"/>
      <w:bookmarkEnd w:id="11"/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4"/>
        <w:gridCol w:w="1994"/>
      </w:tblGrid>
      <w:tr w:rsidR="00504418" w:rsidTr="00504418">
        <w:trPr>
          <w:trHeight w:val="397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0A5A8"/>
            <w:vAlign w:val="center"/>
            <w:hideMark/>
          </w:tcPr>
          <w:p w:rsidR="00504418" w:rsidRDefault="00504418" w:rsidP="00504418">
            <w:pPr>
              <w:suppressAutoHyphens/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Dodávka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5A8"/>
            <w:vAlign w:val="center"/>
            <w:hideMark/>
          </w:tcPr>
          <w:p w:rsidR="00504418" w:rsidRDefault="00504418" w:rsidP="00504418">
            <w:pPr>
              <w:suppressAutoHyphens/>
              <w:spacing w:before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CPV</w:t>
            </w:r>
          </w:p>
        </w:tc>
      </w:tr>
      <w:tr w:rsidR="00E932AD" w:rsidTr="008F2E1A">
        <w:trPr>
          <w:trHeight w:val="397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2AD" w:rsidRDefault="00E932AD" w:rsidP="00210BCD">
            <w:pPr>
              <w:suppressAutoHyphens/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A4CD9">
              <w:rPr>
                <w:rFonts w:ascii="Arial" w:hAnsi="Arial" w:cs="Arial"/>
                <w:sz w:val="20"/>
                <w:szCs w:val="20"/>
                <w:lang w:eastAsia="zh-CN"/>
              </w:rPr>
              <w:t>Stavební montážní práce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2AD" w:rsidRPr="00DA4CD9" w:rsidRDefault="00E932AD" w:rsidP="00210BCD">
            <w:pPr>
              <w:suppressAutoHyphens/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A4CD9">
              <w:rPr>
                <w:rFonts w:ascii="Arial" w:hAnsi="Arial" w:cs="Arial"/>
                <w:sz w:val="20"/>
                <w:szCs w:val="20"/>
                <w:lang w:eastAsia="zh-CN"/>
              </w:rPr>
              <w:t xml:space="preserve">45300000-0  </w:t>
            </w:r>
          </w:p>
        </w:tc>
      </w:tr>
      <w:tr w:rsidR="00E932AD" w:rsidTr="00DA4CD9">
        <w:trPr>
          <w:trHeight w:val="397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2AD" w:rsidRDefault="00E932AD" w:rsidP="00210BCD">
            <w:pPr>
              <w:suppressAutoHyphens/>
              <w:spacing w:before="120" w:after="120" w:line="276" w:lineRule="auto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D7AD0">
              <w:rPr>
                <w:rFonts w:ascii="Arial" w:hAnsi="Arial" w:cs="Arial"/>
                <w:sz w:val="20"/>
                <w:szCs w:val="20"/>
              </w:rPr>
              <w:t>Stavební práce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2AD" w:rsidRDefault="00E932AD" w:rsidP="00210BCD">
            <w:pPr>
              <w:suppressAutoHyphens/>
              <w:spacing w:before="120" w:after="120" w:line="276" w:lineRule="auto"/>
              <w:rPr>
                <w:rFonts w:ascii="Arial" w:hAnsi="Arial" w:cs="Arial"/>
              </w:rPr>
            </w:pPr>
            <w:r w:rsidRPr="00AD7AD0">
              <w:rPr>
                <w:rFonts w:ascii="Arial" w:hAnsi="Arial" w:cs="Arial"/>
                <w:sz w:val="20"/>
                <w:szCs w:val="20"/>
              </w:rPr>
              <w:t>45000000-7</w:t>
            </w:r>
          </w:p>
        </w:tc>
      </w:tr>
      <w:tr w:rsidR="00E932AD" w:rsidTr="00504418">
        <w:trPr>
          <w:trHeight w:val="397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32AD" w:rsidRPr="00AD7AD0" w:rsidRDefault="00E932AD" w:rsidP="00210BCD">
            <w:pPr>
              <w:suppressAutoHyphens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1B3166">
              <w:rPr>
                <w:rFonts w:ascii="Arial" w:hAnsi="Arial" w:cs="Arial"/>
                <w:sz w:val="20"/>
                <w:szCs w:val="20"/>
              </w:rPr>
              <w:t>Stavební práce na výstavbě kanalizace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2AD" w:rsidRPr="00AD7AD0" w:rsidRDefault="00E932AD" w:rsidP="00210BCD">
            <w:pPr>
              <w:suppressAutoHyphens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1B3166">
              <w:rPr>
                <w:rFonts w:ascii="Arial" w:hAnsi="Arial" w:cs="Arial"/>
                <w:sz w:val="20"/>
                <w:szCs w:val="20"/>
              </w:rPr>
              <w:t xml:space="preserve">45232400-6  </w:t>
            </w:r>
          </w:p>
        </w:tc>
      </w:tr>
      <w:tr w:rsidR="00472FCA" w:rsidTr="00504418">
        <w:trPr>
          <w:trHeight w:val="397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2FCA" w:rsidRPr="001B3166" w:rsidRDefault="00472FCA" w:rsidP="00210BCD">
            <w:pPr>
              <w:suppressAutoHyphens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472FCA">
              <w:rPr>
                <w:rFonts w:ascii="Arial" w:hAnsi="Arial" w:cs="Arial"/>
                <w:sz w:val="20"/>
                <w:szCs w:val="20"/>
              </w:rPr>
              <w:lastRenderedPageBreak/>
              <w:t>Stavební práce pro vodovodní a kanalizační potrubí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FCA" w:rsidRPr="001B3166" w:rsidRDefault="00472FCA" w:rsidP="00210BCD">
            <w:pPr>
              <w:suppressAutoHyphens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472FCA">
              <w:rPr>
                <w:rFonts w:ascii="Arial" w:hAnsi="Arial" w:cs="Arial"/>
                <w:sz w:val="20"/>
                <w:szCs w:val="20"/>
              </w:rPr>
              <w:t>45231300-8</w:t>
            </w:r>
          </w:p>
        </w:tc>
      </w:tr>
      <w:tr w:rsidR="00472FCA" w:rsidTr="00504418">
        <w:trPr>
          <w:trHeight w:val="397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2FCA" w:rsidRPr="00472FCA" w:rsidRDefault="00472FCA" w:rsidP="00210BCD">
            <w:pPr>
              <w:suppressAutoHyphens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472FCA">
              <w:rPr>
                <w:rFonts w:ascii="Arial" w:hAnsi="Arial" w:cs="Arial"/>
                <w:sz w:val="20"/>
                <w:szCs w:val="20"/>
              </w:rPr>
              <w:t>Instalace a montáž vodovodních a odpadních rozvodů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FCA" w:rsidRPr="00472FCA" w:rsidRDefault="00472FCA" w:rsidP="00210BCD">
            <w:pPr>
              <w:suppressAutoHyphens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472FCA">
              <w:rPr>
                <w:rFonts w:ascii="Arial" w:hAnsi="Arial" w:cs="Arial"/>
                <w:sz w:val="20"/>
                <w:szCs w:val="20"/>
              </w:rPr>
              <w:t>45332000-3</w:t>
            </w:r>
          </w:p>
        </w:tc>
      </w:tr>
    </w:tbl>
    <w:p w:rsidR="00504418" w:rsidRDefault="00504418" w:rsidP="003828C4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</w:p>
    <w:p w:rsidR="00143AA0" w:rsidRPr="00314F8D" w:rsidRDefault="00143AA0" w:rsidP="00E932AD">
      <w:pPr>
        <w:pStyle w:val="Nadpis1"/>
        <w:numPr>
          <w:ilvl w:val="0"/>
          <w:numId w:val="5"/>
        </w:numPr>
        <w:rPr>
          <w:color w:val="008000"/>
        </w:rPr>
      </w:pPr>
      <w:bookmarkStart w:id="12" w:name="_Toc483407402"/>
      <w:r w:rsidRPr="00314F8D">
        <w:rPr>
          <w:color w:val="008000"/>
        </w:rPr>
        <w:t>DOBA A MÍSTO PLNĚNÍ VEŘEJNÉ ZAKÁZKY</w:t>
      </w:r>
      <w:bookmarkEnd w:id="12"/>
    </w:p>
    <w:p w:rsidR="00E932AD" w:rsidRPr="00BC15B8" w:rsidRDefault="00E932AD" w:rsidP="00E932AD">
      <w:pPr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BC15B8">
        <w:rPr>
          <w:rFonts w:ascii="Arial" w:hAnsi="Arial" w:cs="Arial"/>
          <w:b/>
          <w:bCs/>
          <w:sz w:val="20"/>
          <w:szCs w:val="20"/>
        </w:rPr>
        <w:t>Doba plnění:</w:t>
      </w:r>
      <w:r w:rsidRPr="00BC15B8">
        <w:rPr>
          <w:rFonts w:ascii="Arial" w:hAnsi="Arial" w:cs="Arial"/>
          <w:bCs/>
          <w:sz w:val="20"/>
          <w:szCs w:val="20"/>
        </w:rPr>
        <w:tab/>
      </w:r>
    </w:p>
    <w:p w:rsidR="00E932AD" w:rsidRDefault="00E932AD" w:rsidP="00944A4D">
      <w:pPr>
        <w:overflowPunct w:val="0"/>
        <w:autoSpaceDE w:val="0"/>
        <w:autoSpaceDN w:val="0"/>
        <w:adjustRightInd w:val="0"/>
        <w:spacing w:before="60" w:after="60" w:line="276" w:lineRule="auto"/>
        <w:ind w:left="4111" w:hanging="4111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1C7621">
        <w:rPr>
          <w:rFonts w:ascii="Arial" w:hAnsi="Arial" w:cs="Arial"/>
          <w:sz w:val="20"/>
          <w:szCs w:val="20"/>
          <w:lang w:val="x-none"/>
        </w:rPr>
        <w:t>Předpokládaný termín zahájení stavby:</w:t>
      </w:r>
      <w:r w:rsidRPr="001C7621">
        <w:rPr>
          <w:rFonts w:ascii="Arial" w:hAnsi="Arial" w:cs="Arial"/>
          <w:sz w:val="20"/>
          <w:szCs w:val="20"/>
          <w:lang w:val="x-none"/>
        </w:rPr>
        <w:tab/>
      </w:r>
      <w:r w:rsidR="00C105E2">
        <w:rPr>
          <w:rFonts w:ascii="Arial" w:hAnsi="Arial" w:cs="Arial"/>
          <w:b/>
          <w:sz w:val="20"/>
          <w:szCs w:val="20"/>
        </w:rPr>
        <w:t>1. 9. 2017</w:t>
      </w:r>
    </w:p>
    <w:p w:rsidR="00C105E2" w:rsidRPr="00C105E2" w:rsidRDefault="00C105E2" w:rsidP="00944A4D">
      <w:pPr>
        <w:overflowPunct w:val="0"/>
        <w:autoSpaceDE w:val="0"/>
        <w:autoSpaceDN w:val="0"/>
        <w:adjustRightInd w:val="0"/>
        <w:spacing w:before="60" w:after="60" w:line="276" w:lineRule="auto"/>
        <w:ind w:left="4111" w:hanging="4111"/>
        <w:jc w:val="both"/>
        <w:textAlignment w:val="baseline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Provozní přestávka: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1. 12. 2017 – 28. 2. 2018</w:t>
      </w:r>
      <w:r w:rsidR="00F061CA">
        <w:rPr>
          <w:rFonts w:ascii="Arial" w:hAnsi="Arial" w:cs="Arial"/>
          <w:b/>
          <w:sz w:val="20"/>
          <w:szCs w:val="20"/>
        </w:rPr>
        <w:t xml:space="preserve"> - netýká se části díla </w:t>
      </w:r>
      <w:r w:rsidR="00F061CA" w:rsidRPr="00F061CA">
        <w:rPr>
          <w:rFonts w:ascii="Arial" w:hAnsi="Arial" w:cs="Arial"/>
          <w:b/>
          <w:sz w:val="20"/>
          <w:szCs w:val="20"/>
        </w:rPr>
        <w:t>Aglomerace Tišnov, Předklášteří - dostavba a rekonstrukce stokové sítě</w:t>
      </w:r>
      <w:r w:rsidR="00F061CA">
        <w:rPr>
          <w:rFonts w:ascii="Arial" w:hAnsi="Arial" w:cs="Arial"/>
          <w:b/>
          <w:sz w:val="20"/>
          <w:szCs w:val="20"/>
        </w:rPr>
        <w:t xml:space="preserve"> </w:t>
      </w:r>
      <w:r w:rsidR="00F061CA" w:rsidRPr="00F061CA">
        <w:rPr>
          <w:rFonts w:ascii="Arial" w:hAnsi="Arial" w:cs="Arial"/>
          <w:b/>
          <w:sz w:val="20"/>
          <w:szCs w:val="20"/>
        </w:rPr>
        <w:t xml:space="preserve"> - stoka F-1-1</w:t>
      </w:r>
    </w:p>
    <w:p w:rsidR="00E932AD" w:rsidRPr="00F61AEC" w:rsidRDefault="00E932AD" w:rsidP="00944A4D">
      <w:pPr>
        <w:autoSpaceDE w:val="0"/>
        <w:autoSpaceDN w:val="0"/>
        <w:adjustRightInd w:val="0"/>
        <w:spacing w:before="120" w:line="276" w:lineRule="auto"/>
        <w:ind w:left="4111" w:hanging="4111"/>
        <w:jc w:val="both"/>
        <w:rPr>
          <w:rFonts w:ascii="Arial" w:hAnsi="Arial" w:cs="Arial"/>
          <w:sz w:val="20"/>
          <w:szCs w:val="20"/>
          <w:lang w:eastAsia="en-US"/>
        </w:rPr>
      </w:pPr>
      <w:r w:rsidRPr="001C7621">
        <w:rPr>
          <w:rFonts w:ascii="Arial" w:hAnsi="Arial" w:cs="Arial"/>
          <w:sz w:val="20"/>
          <w:szCs w:val="20"/>
        </w:rPr>
        <w:t>Požadovaný termín dokončení stavby:</w:t>
      </w:r>
      <w:r w:rsidRPr="001C7621">
        <w:rPr>
          <w:rFonts w:ascii="Arial" w:hAnsi="Arial" w:cs="Arial"/>
          <w:sz w:val="20"/>
          <w:szCs w:val="20"/>
        </w:rPr>
        <w:tab/>
      </w:r>
      <w:r w:rsidR="00C105E2">
        <w:rPr>
          <w:rFonts w:ascii="Arial" w:hAnsi="Arial" w:cs="Arial"/>
          <w:b/>
          <w:sz w:val="20"/>
          <w:szCs w:val="20"/>
        </w:rPr>
        <w:t>30. 4. 2018</w:t>
      </w:r>
    </w:p>
    <w:p w:rsidR="00E932AD" w:rsidRPr="00F61AEC" w:rsidRDefault="00E932AD" w:rsidP="00E932AD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BC15B8">
        <w:rPr>
          <w:rFonts w:ascii="Arial" w:hAnsi="Arial" w:cs="Arial"/>
          <w:sz w:val="20"/>
          <w:szCs w:val="20"/>
        </w:rPr>
        <w:t xml:space="preserve">Předpokládaný termín zahájení stavby definuje termín, ve kterém zadavatel předpokládá, že budou </w:t>
      </w:r>
      <w:r w:rsidRPr="00F61AEC">
        <w:rPr>
          <w:rFonts w:ascii="Arial" w:hAnsi="Arial" w:cs="Arial"/>
          <w:sz w:val="20"/>
          <w:szCs w:val="20"/>
        </w:rPr>
        <w:t>zahájeny stavební práce předáním a převzetím staveniště mezi zadavatelem a vítězným dodavatelem.</w:t>
      </w:r>
    </w:p>
    <w:p w:rsidR="00E932AD" w:rsidRPr="000A4D82" w:rsidRDefault="00E932AD" w:rsidP="00E932AD">
      <w:pPr>
        <w:spacing w:before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A4D82">
        <w:rPr>
          <w:rFonts w:ascii="Arial" w:hAnsi="Arial" w:cs="Arial"/>
          <w:b/>
          <w:bCs/>
          <w:sz w:val="20"/>
          <w:szCs w:val="20"/>
        </w:rPr>
        <w:t>Místo plnění:</w:t>
      </w:r>
    </w:p>
    <w:p w:rsidR="00E932AD" w:rsidRPr="000A4D82" w:rsidRDefault="00E932AD" w:rsidP="00E932AD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0A4D82">
        <w:rPr>
          <w:rFonts w:ascii="Arial" w:hAnsi="Arial" w:cs="Arial"/>
          <w:sz w:val="20"/>
          <w:szCs w:val="20"/>
        </w:rPr>
        <w:t>nemovitosti</w:t>
      </w:r>
      <w:r w:rsidRPr="00945C7D">
        <w:rPr>
          <w:rFonts w:ascii="Arial" w:hAnsi="Arial" w:cs="Arial"/>
          <w:sz w:val="20"/>
          <w:szCs w:val="20"/>
        </w:rPr>
        <w:t xml:space="preserve"> dle projektové dokumentace</w:t>
      </w:r>
    </w:p>
    <w:p w:rsidR="00E932AD" w:rsidRPr="000A4D82" w:rsidRDefault="00E932AD" w:rsidP="00E932AD">
      <w:pPr>
        <w:spacing w:before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A4D82">
        <w:rPr>
          <w:rFonts w:ascii="Arial" w:hAnsi="Arial" w:cs="Arial"/>
          <w:b/>
          <w:bCs/>
          <w:sz w:val="20"/>
          <w:szCs w:val="20"/>
        </w:rPr>
        <w:t xml:space="preserve">Prohlídka místa plnění: </w:t>
      </w:r>
    </w:p>
    <w:p w:rsidR="00E932AD" w:rsidRDefault="00F061CA" w:rsidP="00C105E2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plnění je veřejně přístupné, zadavatel prohlídku místa plnění neorganizuje. Každý účastník má možnost si místo plnění prohlédnout individuálně</w:t>
      </w:r>
      <w:r w:rsidR="00E932AD" w:rsidRPr="001C29A2">
        <w:rPr>
          <w:rFonts w:ascii="Arial" w:hAnsi="Arial" w:cs="Arial"/>
          <w:sz w:val="20"/>
          <w:szCs w:val="20"/>
        </w:rPr>
        <w:t>.</w:t>
      </w:r>
    </w:p>
    <w:p w:rsidR="00171556" w:rsidRPr="0091779B" w:rsidRDefault="00171556" w:rsidP="00171556">
      <w:pPr>
        <w:pStyle w:val="Zpat"/>
        <w:spacing w:before="60" w:after="60" w:line="276" w:lineRule="auto"/>
        <w:rPr>
          <w:rFonts w:ascii="Arial" w:hAnsi="Arial" w:cs="Arial"/>
          <w:sz w:val="20"/>
          <w:szCs w:val="20"/>
        </w:rPr>
      </w:pPr>
    </w:p>
    <w:p w:rsidR="002D5BE5" w:rsidRPr="00314F8D" w:rsidRDefault="003E21E9" w:rsidP="00E932AD">
      <w:pPr>
        <w:pStyle w:val="Nadpis1"/>
        <w:numPr>
          <w:ilvl w:val="0"/>
          <w:numId w:val="5"/>
        </w:numPr>
        <w:tabs>
          <w:tab w:val="num" w:pos="432"/>
        </w:tabs>
        <w:rPr>
          <w:color w:val="008000"/>
        </w:rPr>
      </w:pPr>
      <w:bookmarkStart w:id="13" w:name="_Toc483407403"/>
      <w:r>
        <w:rPr>
          <w:color w:val="008000"/>
        </w:rPr>
        <w:t>HODNOTÍCÍ KRITÉRIUM</w:t>
      </w:r>
      <w:bookmarkEnd w:id="13"/>
    </w:p>
    <w:p w:rsidR="00C105E2" w:rsidRPr="00C105E2" w:rsidRDefault="00C105E2" w:rsidP="00C105E2">
      <w:pPr>
        <w:pStyle w:val="Zpat"/>
        <w:spacing w:before="60" w:after="6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105E2">
        <w:rPr>
          <w:rFonts w:ascii="Arial" w:hAnsi="Arial" w:cs="Arial"/>
          <w:color w:val="000000"/>
          <w:sz w:val="20"/>
          <w:szCs w:val="20"/>
        </w:rPr>
        <w:t xml:space="preserve">Podané nabídky budou v souladu s  ustanovením § 114 odst. 1 zákona hodnoceny podle jejich ekonomické výhodnosti. Zadavatel bude ekonomickou výhodnost nabídek v souladu s ustanovením § 114 odst. 2 zákona hodnotit podle </w:t>
      </w:r>
      <w:r w:rsidRPr="00C105E2">
        <w:rPr>
          <w:rFonts w:ascii="Arial" w:hAnsi="Arial" w:cs="Arial"/>
          <w:b/>
          <w:color w:val="000000"/>
          <w:sz w:val="20"/>
          <w:szCs w:val="20"/>
        </w:rPr>
        <w:t>nejnižší nabídkové ceny v Kč bez DPH</w:t>
      </w:r>
      <w:r w:rsidRPr="00C105E2">
        <w:rPr>
          <w:rFonts w:ascii="Arial" w:hAnsi="Arial" w:cs="Arial"/>
          <w:color w:val="000000"/>
          <w:sz w:val="20"/>
          <w:szCs w:val="20"/>
        </w:rPr>
        <w:t>.</w:t>
      </w:r>
    </w:p>
    <w:p w:rsidR="00210BCD" w:rsidRPr="000129BB" w:rsidRDefault="00210BCD" w:rsidP="000129BB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</w:p>
    <w:p w:rsidR="002404D2" w:rsidRPr="00314F8D" w:rsidRDefault="003E21E9" w:rsidP="00E932AD">
      <w:pPr>
        <w:pStyle w:val="Nadpis1"/>
        <w:numPr>
          <w:ilvl w:val="0"/>
          <w:numId w:val="5"/>
        </w:numPr>
        <w:tabs>
          <w:tab w:val="num" w:pos="432"/>
        </w:tabs>
        <w:rPr>
          <w:color w:val="008000"/>
        </w:rPr>
      </w:pPr>
      <w:bookmarkStart w:id="14" w:name="_Toc483407404"/>
      <w:r>
        <w:rPr>
          <w:color w:val="008000"/>
        </w:rPr>
        <w:t>OBCHODNÍ PODMÍNKY</w:t>
      </w:r>
      <w:bookmarkEnd w:id="14"/>
    </w:p>
    <w:p w:rsidR="002404D2" w:rsidRPr="00314F8D" w:rsidRDefault="002404D2" w:rsidP="00E932AD">
      <w:pPr>
        <w:pStyle w:val="Nadpis2"/>
        <w:numPr>
          <w:ilvl w:val="1"/>
          <w:numId w:val="5"/>
        </w:numPr>
        <w:rPr>
          <w:color w:val="008000"/>
        </w:rPr>
      </w:pPr>
      <w:bookmarkStart w:id="15" w:name="_Toc145474641"/>
      <w:bookmarkStart w:id="16" w:name="_Toc240353022"/>
      <w:bookmarkStart w:id="17" w:name="_Toc483407405"/>
      <w:r w:rsidRPr="00314F8D">
        <w:rPr>
          <w:color w:val="008000"/>
        </w:rPr>
        <w:t>návrh smlouvy</w:t>
      </w:r>
      <w:bookmarkEnd w:id="15"/>
      <w:bookmarkEnd w:id="16"/>
      <w:bookmarkEnd w:id="17"/>
    </w:p>
    <w:p w:rsidR="00DE097F" w:rsidRPr="003470F6" w:rsidRDefault="00DE097F" w:rsidP="00DE097F">
      <w:pPr>
        <w:tabs>
          <w:tab w:val="num" w:pos="900"/>
        </w:tabs>
        <w:spacing w:before="120" w:line="276" w:lineRule="auto"/>
        <w:jc w:val="both"/>
        <w:rPr>
          <w:rFonts w:ascii="Arial" w:eastAsia="MS Mincho" w:hAnsi="Arial" w:cs="Arial"/>
          <w:sz w:val="20"/>
          <w:szCs w:val="20"/>
        </w:rPr>
      </w:pPr>
      <w:r w:rsidRPr="003470F6">
        <w:rPr>
          <w:rFonts w:ascii="Arial" w:eastAsia="MS Mincho" w:hAnsi="Arial" w:cs="Arial"/>
          <w:sz w:val="20"/>
          <w:szCs w:val="20"/>
        </w:rPr>
        <w:t xml:space="preserve">Nedílnou součástí této zadávací dokumentace je její </w:t>
      </w:r>
      <w:r w:rsidRPr="003470F6">
        <w:rPr>
          <w:rFonts w:ascii="Arial" w:eastAsia="MS Mincho" w:hAnsi="Arial" w:cs="Arial"/>
          <w:b/>
          <w:i/>
          <w:sz w:val="20"/>
          <w:szCs w:val="20"/>
          <w:u w:val="single"/>
        </w:rPr>
        <w:t xml:space="preserve">příloha č. </w:t>
      </w:r>
      <w:r w:rsidR="00C700E3">
        <w:rPr>
          <w:rFonts w:ascii="Arial" w:eastAsia="MS Mincho" w:hAnsi="Arial" w:cs="Arial"/>
          <w:b/>
          <w:i/>
          <w:sz w:val="20"/>
          <w:szCs w:val="20"/>
          <w:u w:val="single"/>
        </w:rPr>
        <w:t>2</w:t>
      </w:r>
      <w:r w:rsidRPr="00DE097F">
        <w:rPr>
          <w:rFonts w:ascii="Arial" w:eastAsia="MS Mincho" w:hAnsi="Arial" w:cs="Arial"/>
          <w:b/>
          <w:i/>
          <w:sz w:val="20"/>
          <w:szCs w:val="20"/>
        </w:rPr>
        <w:t xml:space="preserve"> </w:t>
      </w:r>
      <w:r w:rsidRPr="003470F6">
        <w:rPr>
          <w:rFonts w:ascii="Arial" w:eastAsia="MS Mincho" w:hAnsi="Arial" w:cs="Arial"/>
          <w:sz w:val="20"/>
          <w:szCs w:val="20"/>
        </w:rPr>
        <w:t>(Smlouva o dílo</w:t>
      </w:r>
      <w:r w:rsidR="00A52BDD">
        <w:rPr>
          <w:rFonts w:ascii="Arial" w:eastAsia="MS Mincho" w:hAnsi="Arial" w:cs="Arial"/>
          <w:sz w:val="20"/>
          <w:szCs w:val="20"/>
        </w:rPr>
        <w:t xml:space="preserve"> dále jen „smlouva“</w:t>
      </w:r>
      <w:r w:rsidRPr="003470F6">
        <w:rPr>
          <w:rFonts w:ascii="Arial" w:eastAsia="MS Mincho" w:hAnsi="Arial" w:cs="Arial"/>
          <w:sz w:val="20"/>
          <w:szCs w:val="20"/>
        </w:rPr>
        <w:t>). Zadavatel výslovně požaduje použití závazného návrhu smlouvy uvedeného v příloze této zadávací dokumentace.</w:t>
      </w:r>
    </w:p>
    <w:p w:rsidR="00DE097F" w:rsidRDefault="0044550C" w:rsidP="00DE097F">
      <w:pPr>
        <w:tabs>
          <w:tab w:val="num" w:pos="900"/>
        </w:tabs>
        <w:spacing w:before="120" w:line="276" w:lineRule="auto"/>
        <w:jc w:val="both"/>
        <w:rPr>
          <w:rFonts w:ascii="Arial" w:eastAsia="MS Mincho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Účastník</w:t>
      </w:r>
      <w:r w:rsidR="00DE097F" w:rsidRPr="003470F6">
        <w:rPr>
          <w:rFonts w:ascii="Arial" w:eastAsia="MS Mincho" w:hAnsi="Arial" w:cs="Arial"/>
          <w:sz w:val="20"/>
          <w:szCs w:val="20"/>
        </w:rPr>
        <w:t xml:space="preserve"> není oprávněn činit v závazném návrhu smlouvy jakékoliv změny v neprospěch zadavatele (zejmén</w:t>
      </w:r>
      <w:r w:rsidR="00DE097F">
        <w:rPr>
          <w:rFonts w:ascii="Arial" w:eastAsia="MS Mincho" w:hAnsi="Arial" w:cs="Arial"/>
          <w:sz w:val="20"/>
          <w:szCs w:val="20"/>
        </w:rPr>
        <w:t xml:space="preserve">a </w:t>
      </w:r>
      <w:r w:rsidR="00DE097F" w:rsidRPr="003470F6">
        <w:rPr>
          <w:rFonts w:ascii="Arial" w:eastAsia="MS Mincho" w:hAnsi="Arial" w:cs="Arial"/>
          <w:sz w:val="20"/>
          <w:szCs w:val="20"/>
        </w:rPr>
        <w:t xml:space="preserve">jsou nepřípustná jakákoliv ujednání o smluvních pokutách či přirážkách k cenám, které </w:t>
      </w:r>
      <w:r>
        <w:rPr>
          <w:rFonts w:ascii="Arial" w:eastAsia="MS Mincho" w:hAnsi="Arial" w:cs="Arial"/>
          <w:sz w:val="20"/>
          <w:szCs w:val="20"/>
        </w:rPr>
        <w:t>účastník</w:t>
      </w:r>
      <w:r w:rsidR="00DE097F" w:rsidRPr="003470F6">
        <w:rPr>
          <w:rFonts w:ascii="Arial" w:eastAsia="MS Mincho" w:hAnsi="Arial" w:cs="Arial"/>
          <w:sz w:val="20"/>
          <w:szCs w:val="20"/>
        </w:rPr>
        <w:t xml:space="preserve"> uvede ve výkazu výměr). </w:t>
      </w:r>
      <w:r>
        <w:rPr>
          <w:rFonts w:ascii="Arial" w:eastAsia="MS Mincho" w:hAnsi="Arial" w:cs="Arial"/>
          <w:sz w:val="20"/>
          <w:szCs w:val="20"/>
        </w:rPr>
        <w:t>Účastník</w:t>
      </w:r>
      <w:r w:rsidRPr="003470F6">
        <w:rPr>
          <w:rFonts w:ascii="Arial" w:eastAsia="MS Mincho" w:hAnsi="Arial" w:cs="Arial"/>
          <w:sz w:val="20"/>
          <w:szCs w:val="20"/>
        </w:rPr>
        <w:t xml:space="preserve"> </w:t>
      </w:r>
      <w:r w:rsidR="00DE097F" w:rsidRPr="003470F6">
        <w:rPr>
          <w:rFonts w:ascii="Arial" w:eastAsia="MS Mincho" w:hAnsi="Arial" w:cs="Arial"/>
          <w:sz w:val="20"/>
          <w:szCs w:val="20"/>
        </w:rPr>
        <w:t>je oprávněn doplňovat návrh smlouvy pouze v místech k tomu určených a pouze o požadované údaje, které v žádném případě nesmí znevýhodnit zadavatele.</w:t>
      </w:r>
    </w:p>
    <w:p w:rsidR="0076728B" w:rsidRPr="003470F6" w:rsidRDefault="0076728B" w:rsidP="00DE097F">
      <w:pPr>
        <w:tabs>
          <w:tab w:val="num" w:pos="900"/>
        </w:tabs>
        <w:spacing w:before="120" w:line="276" w:lineRule="auto"/>
        <w:jc w:val="both"/>
        <w:rPr>
          <w:rFonts w:ascii="Arial" w:eastAsia="MS Mincho" w:hAnsi="Arial" w:cs="Arial"/>
          <w:sz w:val="20"/>
          <w:szCs w:val="20"/>
        </w:rPr>
      </w:pPr>
      <w:r w:rsidRPr="0076728B">
        <w:rPr>
          <w:rFonts w:ascii="Arial" w:eastAsia="MS Mincho" w:hAnsi="Arial" w:cs="Arial"/>
          <w:sz w:val="20"/>
          <w:szCs w:val="20"/>
        </w:rPr>
        <w:t>Dl</w:t>
      </w:r>
      <w:r>
        <w:rPr>
          <w:rFonts w:ascii="Arial" w:eastAsia="MS Mincho" w:hAnsi="Arial" w:cs="Arial"/>
          <w:sz w:val="20"/>
          <w:szCs w:val="20"/>
        </w:rPr>
        <w:t xml:space="preserve">e § 2 e) zákona č. 320/2001 Sb., o </w:t>
      </w:r>
      <w:r w:rsidRPr="0076728B">
        <w:rPr>
          <w:rFonts w:ascii="Arial" w:eastAsia="MS Mincho" w:hAnsi="Arial" w:cs="Arial"/>
          <w:sz w:val="20"/>
          <w:szCs w:val="20"/>
        </w:rPr>
        <w:t xml:space="preserve">finanční kontrole ve veřejné správě, je vybraný </w:t>
      </w:r>
      <w:r w:rsidR="0044550C">
        <w:rPr>
          <w:rFonts w:ascii="Arial" w:eastAsia="MS Mincho" w:hAnsi="Arial" w:cs="Arial"/>
          <w:sz w:val="20"/>
          <w:szCs w:val="20"/>
        </w:rPr>
        <w:t>účastník</w:t>
      </w:r>
      <w:r w:rsidR="0044550C" w:rsidRPr="0076728B">
        <w:rPr>
          <w:rFonts w:ascii="Arial" w:eastAsia="MS Mincho" w:hAnsi="Arial" w:cs="Arial"/>
          <w:sz w:val="20"/>
          <w:szCs w:val="20"/>
        </w:rPr>
        <w:t xml:space="preserve"> </w:t>
      </w:r>
      <w:r w:rsidRPr="0076728B">
        <w:rPr>
          <w:rFonts w:ascii="Arial" w:eastAsia="MS Mincho" w:hAnsi="Arial" w:cs="Arial"/>
          <w:sz w:val="20"/>
          <w:szCs w:val="20"/>
        </w:rPr>
        <w:t>osobou povinnou spolupůsobit při výkonu finanční kontroly.</w:t>
      </w:r>
    </w:p>
    <w:p w:rsidR="00A52BDD" w:rsidRDefault="00DE097F" w:rsidP="00A52BDD">
      <w:pPr>
        <w:tabs>
          <w:tab w:val="num" w:pos="900"/>
        </w:tabs>
        <w:spacing w:before="120" w:line="276" w:lineRule="auto"/>
        <w:jc w:val="both"/>
        <w:rPr>
          <w:rFonts w:ascii="Arial" w:eastAsia="MS Mincho" w:hAnsi="Arial" w:cs="Arial"/>
          <w:sz w:val="20"/>
          <w:szCs w:val="20"/>
        </w:rPr>
      </w:pPr>
      <w:r w:rsidRPr="003470F6">
        <w:rPr>
          <w:rFonts w:ascii="Arial" w:eastAsia="MS Mincho" w:hAnsi="Arial" w:cs="Arial"/>
          <w:b/>
          <w:sz w:val="20"/>
          <w:szCs w:val="20"/>
        </w:rPr>
        <w:t xml:space="preserve">Návrh smlouvy bude ze strany </w:t>
      </w:r>
      <w:r w:rsidR="0044550C" w:rsidRPr="0044550C">
        <w:rPr>
          <w:rFonts w:ascii="Arial" w:eastAsia="MS Mincho" w:hAnsi="Arial" w:cs="Arial"/>
          <w:b/>
          <w:sz w:val="20"/>
          <w:szCs w:val="20"/>
        </w:rPr>
        <w:t>účastník</w:t>
      </w:r>
      <w:r w:rsidR="0044550C">
        <w:rPr>
          <w:rFonts w:ascii="Arial" w:eastAsia="MS Mincho" w:hAnsi="Arial" w:cs="Arial"/>
          <w:b/>
          <w:sz w:val="20"/>
          <w:szCs w:val="20"/>
        </w:rPr>
        <w:t>a</w:t>
      </w:r>
      <w:r w:rsidR="0044550C" w:rsidRPr="0044550C">
        <w:rPr>
          <w:rFonts w:ascii="Arial" w:eastAsia="MS Mincho" w:hAnsi="Arial" w:cs="Arial"/>
          <w:b/>
          <w:sz w:val="20"/>
          <w:szCs w:val="20"/>
        </w:rPr>
        <w:t xml:space="preserve"> </w:t>
      </w:r>
      <w:r w:rsidRPr="003470F6">
        <w:rPr>
          <w:rFonts w:ascii="Arial" w:eastAsia="MS Mincho" w:hAnsi="Arial" w:cs="Arial"/>
          <w:b/>
          <w:sz w:val="20"/>
          <w:szCs w:val="20"/>
        </w:rPr>
        <w:t xml:space="preserve">podepsán </w:t>
      </w:r>
      <w:r w:rsidR="00A52BDD">
        <w:rPr>
          <w:rFonts w:ascii="Arial" w:eastAsia="MS Mincho" w:hAnsi="Arial" w:cs="Arial"/>
          <w:b/>
          <w:sz w:val="20"/>
          <w:szCs w:val="20"/>
        </w:rPr>
        <w:t xml:space="preserve">osobou oprávněnou jednat za </w:t>
      </w:r>
      <w:r w:rsidR="0044550C" w:rsidRPr="0044550C">
        <w:rPr>
          <w:rFonts w:ascii="Arial" w:eastAsia="MS Mincho" w:hAnsi="Arial" w:cs="Arial"/>
          <w:b/>
          <w:sz w:val="20"/>
          <w:szCs w:val="20"/>
        </w:rPr>
        <w:t>účastník</w:t>
      </w:r>
      <w:r w:rsidR="0044550C">
        <w:rPr>
          <w:rFonts w:ascii="Arial" w:eastAsia="MS Mincho" w:hAnsi="Arial" w:cs="Arial"/>
          <w:b/>
          <w:sz w:val="20"/>
          <w:szCs w:val="20"/>
        </w:rPr>
        <w:t>a</w:t>
      </w:r>
      <w:r w:rsidRPr="003470F6">
        <w:rPr>
          <w:rFonts w:ascii="Arial" w:eastAsia="MS Mincho" w:hAnsi="Arial" w:cs="Arial"/>
          <w:sz w:val="20"/>
          <w:szCs w:val="20"/>
        </w:rPr>
        <w:t xml:space="preserve">. </w:t>
      </w:r>
    </w:p>
    <w:p w:rsidR="002F4D40" w:rsidRDefault="00A52BDD" w:rsidP="00A52BDD">
      <w:pPr>
        <w:tabs>
          <w:tab w:val="num" w:pos="900"/>
        </w:tabs>
        <w:spacing w:before="120" w:line="276" w:lineRule="auto"/>
        <w:jc w:val="both"/>
        <w:rPr>
          <w:rFonts w:ascii="Arial" w:hAnsi="Arial" w:cs="Arial"/>
          <w:b/>
          <w:iCs/>
          <w:color w:val="000000"/>
          <w:sz w:val="20"/>
          <w:szCs w:val="20"/>
          <w:u w:val="single"/>
        </w:rPr>
      </w:pPr>
      <w:r w:rsidRPr="00A52BDD">
        <w:rPr>
          <w:rFonts w:ascii="Arial" w:hAnsi="Arial" w:cs="Arial"/>
          <w:b/>
          <w:iCs/>
          <w:color w:val="000000"/>
          <w:sz w:val="20"/>
          <w:szCs w:val="20"/>
          <w:u w:val="single"/>
        </w:rPr>
        <w:t xml:space="preserve">Každý </w:t>
      </w:r>
      <w:r w:rsidR="0044550C" w:rsidRPr="0044550C">
        <w:rPr>
          <w:rFonts w:ascii="Arial" w:hAnsi="Arial" w:cs="Arial"/>
          <w:b/>
          <w:iCs/>
          <w:color w:val="000000"/>
          <w:sz w:val="20"/>
          <w:szCs w:val="20"/>
          <w:u w:val="single"/>
        </w:rPr>
        <w:t xml:space="preserve">účastník </w:t>
      </w:r>
      <w:r w:rsidRPr="00A52BDD">
        <w:rPr>
          <w:rFonts w:ascii="Arial" w:hAnsi="Arial" w:cs="Arial"/>
          <w:b/>
          <w:iCs/>
          <w:color w:val="000000"/>
          <w:sz w:val="20"/>
          <w:szCs w:val="20"/>
          <w:u w:val="single"/>
        </w:rPr>
        <w:t xml:space="preserve">jako přílohy návrhu smlouvy předloží v rámci své nabídky následující přílohy: </w:t>
      </w:r>
    </w:p>
    <w:p w:rsidR="002F4D40" w:rsidRPr="002F4D40" w:rsidRDefault="002F4D40" w:rsidP="00D23871">
      <w:pPr>
        <w:pStyle w:val="Odstavecseseznamem"/>
        <w:numPr>
          <w:ilvl w:val="0"/>
          <w:numId w:val="17"/>
        </w:numPr>
        <w:tabs>
          <w:tab w:val="num" w:pos="900"/>
        </w:tabs>
        <w:spacing w:before="120" w:line="276" w:lineRule="auto"/>
        <w:jc w:val="both"/>
        <w:rPr>
          <w:rFonts w:ascii="Arial" w:eastAsia="MS Mincho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iCs/>
          <w:color w:val="000000"/>
          <w:sz w:val="20"/>
          <w:szCs w:val="20"/>
          <w:u w:val="single"/>
        </w:rPr>
        <w:t xml:space="preserve">Příloha č. 2 – </w:t>
      </w:r>
      <w:r w:rsidR="00A52BDD" w:rsidRPr="002F4D40">
        <w:rPr>
          <w:rFonts w:ascii="Arial" w:hAnsi="Arial" w:cs="Arial"/>
          <w:b/>
          <w:iCs/>
          <w:color w:val="000000"/>
          <w:sz w:val="20"/>
          <w:szCs w:val="20"/>
          <w:u w:val="single"/>
        </w:rPr>
        <w:t>Položkový rozpočet</w:t>
      </w:r>
      <w:r w:rsidR="00087064">
        <w:rPr>
          <w:rFonts w:ascii="Arial" w:hAnsi="Arial" w:cs="Arial"/>
          <w:b/>
          <w:iCs/>
          <w:color w:val="000000"/>
          <w:sz w:val="20"/>
          <w:szCs w:val="20"/>
          <w:u w:val="single"/>
        </w:rPr>
        <w:t>,</w:t>
      </w:r>
    </w:p>
    <w:p w:rsidR="00A52BDD" w:rsidRPr="002F4D40" w:rsidRDefault="00A52BDD" w:rsidP="002F4D40">
      <w:pPr>
        <w:tabs>
          <w:tab w:val="num" w:pos="900"/>
        </w:tabs>
        <w:spacing w:before="120" w:line="276" w:lineRule="auto"/>
        <w:jc w:val="both"/>
        <w:rPr>
          <w:rFonts w:ascii="Arial" w:eastAsia="MS Mincho" w:hAnsi="Arial" w:cs="Arial"/>
          <w:b/>
          <w:sz w:val="20"/>
          <w:szCs w:val="20"/>
          <w:u w:val="single"/>
        </w:rPr>
      </w:pPr>
      <w:r w:rsidRPr="002F4D40">
        <w:rPr>
          <w:rFonts w:ascii="Arial" w:hAnsi="Arial" w:cs="Arial"/>
          <w:b/>
          <w:iCs/>
          <w:color w:val="000000"/>
          <w:sz w:val="20"/>
          <w:szCs w:val="20"/>
          <w:u w:val="single"/>
        </w:rPr>
        <w:t xml:space="preserve">Zbývající přílohy uvedené v návrhu smlouvy předloží před podpisem smlouvy o dílo až vítězný </w:t>
      </w:r>
      <w:r w:rsidR="0044550C" w:rsidRPr="0044550C">
        <w:rPr>
          <w:rFonts w:ascii="Arial" w:hAnsi="Arial" w:cs="Arial"/>
          <w:b/>
          <w:iCs/>
          <w:color w:val="000000"/>
          <w:sz w:val="20"/>
          <w:szCs w:val="20"/>
          <w:u w:val="single"/>
        </w:rPr>
        <w:t>účastník</w:t>
      </w:r>
      <w:r w:rsidRPr="002F4D40">
        <w:rPr>
          <w:rFonts w:ascii="Arial" w:hAnsi="Arial" w:cs="Arial"/>
          <w:b/>
          <w:iCs/>
          <w:color w:val="000000"/>
          <w:sz w:val="20"/>
          <w:szCs w:val="20"/>
          <w:u w:val="single"/>
        </w:rPr>
        <w:t>.</w:t>
      </w:r>
    </w:p>
    <w:p w:rsidR="002404D2" w:rsidRPr="00314F8D" w:rsidRDefault="002404D2" w:rsidP="00E932AD">
      <w:pPr>
        <w:pStyle w:val="Nadpis2"/>
        <w:numPr>
          <w:ilvl w:val="1"/>
          <w:numId w:val="5"/>
        </w:numPr>
        <w:rPr>
          <w:color w:val="008000"/>
        </w:rPr>
      </w:pPr>
      <w:bookmarkStart w:id="18" w:name="_Toc145474642"/>
      <w:bookmarkStart w:id="19" w:name="_Toc240353023"/>
      <w:bookmarkStart w:id="20" w:name="_Toc483407406"/>
      <w:r w:rsidRPr="00314F8D">
        <w:rPr>
          <w:color w:val="008000"/>
        </w:rPr>
        <w:lastRenderedPageBreak/>
        <w:t xml:space="preserve">termín </w:t>
      </w:r>
      <w:bookmarkEnd w:id="18"/>
      <w:r w:rsidRPr="00314F8D">
        <w:rPr>
          <w:color w:val="008000"/>
        </w:rPr>
        <w:t>plnění</w:t>
      </w:r>
      <w:bookmarkEnd w:id="19"/>
      <w:bookmarkEnd w:id="20"/>
    </w:p>
    <w:p w:rsidR="00FE4015" w:rsidRPr="00944A4D" w:rsidRDefault="00C105E2" w:rsidP="00FE4015">
      <w:pPr>
        <w:pStyle w:val="Zpat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bookmarkStart w:id="21" w:name="_Toc145474648"/>
      <w:bookmarkStart w:id="22" w:name="_Toc240353028"/>
      <w:r>
        <w:rPr>
          <w:rFonts w:ascii="Arial" w:hAnsi="Arial" w:cs="Arial"/>
          <w:sz w:val="20"/>
          <w:szCs w:val="20"/>
        </w:rPr>
        <w:t>Zhotovitel provede dílo v období od 1. 9. 2017 – 30. 11. 2017 a od 1. 3. 2018 do 30. 4. 2018</w:t>
      </w:r>
      <w:r w:rsidR="00F061CA">
        <w:rPr>
          <w:rFonts w:ascii="Arial" w:hAnsi="Arial" w:cs="Arial"/>
          <w:sz w:val="20"/>
          <w:szCs w:val="20"/>
        </w:rPr>
        <w:t xml:space="preserve"> (provozní přestávka od 1. 12. 2017 do 28. 2. 2018 se </w:t>
      </w:r>
      <w:r w:rsidR="00F061CA" w:rsidRPr="00F061CA">
        <w:rPr>
          <w:rFonts w:ascii="Arial" w:hAnsi="Arial" w:cs="Arial"/>
          <w:sz w:val="20"/>
          <w:szCs w:val="20"/>
        </w:rPr>
        <w:t>netýká části díla Aglomerace Tišnov, Předklášteří - dostavba a rekonstrukce stokové sítě  - stoka F-1-1</w:t>
      </w:r>
      <w:r w:rsidR="00F061C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a to tak, aby bylo možné v období zimní přestávky provádět údržbu povrchu komunikace.</w:t>
      </w:r>
    </w:p>
    <w:p w:rsidR="002404D2" w:rsidRPr="00314F8D" w:rsidRDefault="002404D2" w:rsidP="00E932AD">
      <w:pPr>
        <w:pStyle w:val="Nadpis2"/>
        <w:numPr>
          <w:ilvl w:val="1"/>
          <w:numId w:val="5"/>
        </w:numPr>
        <w:rPr>
          <w:color w:val="008000"/>
        </w:rPr>
      </w:pPr>
      <w:bookmarkStart w:id="23" w:name="_Toc483407407"/>
      <w:r w:rsidRPr="00314F8D">
        <w:rPr>
          <w:color w:val="008000"/>
        </w:rPr>
        <w:t>způsob zpracování nabídkové c</w:t>
      </w:r>
      <w:bookmarkEnd w:id="21"/>
      <w:r w:rsidRPr="00314F8D">
        <w:rPr>
          <w:color w:val="008000"/>
        </w:rPr>
        <w:t>eny</w:t>
      </w:r>
      <w:bookmarkEnd w:id="22"/>
      <w:bookmarkEnd w:id="23"/>
    </w:p>
    <w:p w:rsidR="00951663" w:rsidRPr="00852AC8" w:rsidRDefault="00951663" w:rsidP="00D23871">
      <w:pPr>
        <w:numPr>
          <w:ilvl w:val="0"/>
          <w:numId w:val="8"/>
        </w:num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Zhotovitel</w:t>
      </w:r>
      <w:r w:rsidRPr="00852AC8">
        <w:rPr>
          <w:rFonts w:ascii="Arial" w:hAnsi="Arial" w:cs="Arial"/>
          <w:color w:val="000000"/>
          <w:sz w:val="20"/>
          <w:szCs w:val="20"/>
        </w:rPr>
        <w:t xml:space="preserve"> stanoví nabídkovou cenu jako celkovou cenu za celé plnění veřejné zakázky včetně všech souvisejících činností. V této ceně musí být zahrnuty veškeré náklady nezbytné k plnění veřejné zakázky a tato cena bude stanovena jako </w:t>
      </w:r>
      <w:r w:rsidRPr="002C5DD1">
        <w:rPr>
          <w:rFonts w:ascii="Arial" w:hAnsi="Arial" w:cs="Arial"/>
          <w:b/>
          <w:color w:val="000000"/>
          <w:sz w:val="20"/>
          <w:szCs w:val="20"/>
          <w:u w:val="single"/>
        </w:rPr>
        <w:t>„cena nejvýše přípustná“</w:t>
      </w:r>
      <w:r w:rsidRPr="00852AC8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951663" w:rsidRPr="00852AC8" w:rsidRDefault="00951663" w:rsidP="00D23871">
      <w:pPr>
        <w:numPr>
          <w:ilvl w:val="0"/>
          <w:numId w:val="8"/>
        </w:num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Zhotovitel </w:t>
      </w:r>
      <w:r w:rsidRPr="00852AC8">
        <w:rPr>
          <w:rFonts w:ascii="Arial" w:hAnsi="Arial" w:cs="Arial"/>
          <w:color w:val="000000"/>
          <w:sz w:val="20"/>
          <w:szCs w:val="20"/>
        </w:rPr>
        <w:t xml:space="preserve">předloží detailní rozpis ceny dle jednotlivých položek předmětu plnění. </w:t>
      </w:r>
    </w:p>
    <w:p w:rsidR="00951663" w:rsidRDefault="00951663" w:rsidP="00D23871">
      <w:pPr>
        <w:numPr>
          <w:ilvl w:val="0"/>
          <w:numId w:val="8"/>
        </w:num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Zhotovitel</w:t>
      </w:r>
      <w:r w:rsidRPr="00852AC8">
        <w:rPr>
          <w:rFonts w:ascii="Arial" w:hAnsi="Arial" w:cs="Arial"/>
          <w:color w:val="000000"/>
          <w:sz w:val="20"/>
          <w:szCs w:val="20"/>
        </w:rPr>
        <w:t xml:space="preserve"> odpovídá za úplnost specifikace veškerých činností souvisejících s plněním předmětu této veřejné zakázky při zpracování nabídkové ceny.</w:t>
      </w:r>
    </w:p>
    <w:p w:rsidR="00D23871" w:rsidRPr="00D23871" w:rsidRDefault="00D23871" w:rsidP="00D23871">
      <w:pPr>
        <w:numPr>
          <w:ilvl w:val="0"/>
          <w:numId w:val="8"/>
        </w:num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Zhotovitel nesmí zejména měnit hodnoty množství v jednotlivých položkách ve výkazu výměr. Případná změna množství ze strany </w:t>
      </w:r>
      <w:r w:rsidR="0044550C">
        <w:rPr>
          <w:rFonts w:ascii="Arial" w:eastAsia="MS Mincho" w:hAnsi="Arial" w:cs="Arial"/>
          <w:sz w:val="20"/>
          <w:szCs w:val="20"/>
        </w:rPr>
        <w:t>účastníka</w:t>
      </w:r>
      <w:r w:rsidR="0044550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bude posuzována v souladu se stávající rozhodovací praxí ÚOHS jako možná nepřípustná změna předmětu plnění veřejné zakázky. Ve výkazu výměr doplňuje zhotovitel pouze položky k tomu určené, zejména jednotkovou cenu u jednotlivých položek.</w:t>
      </w:r>
      <w:r w:rsidR="00F061CA">
        <w:rPr>
          <w:rFonts w:ascii="Arial" w:hAnsi="Arial" w:cs="Arial"/>
          <w:color w:val="000000"/>
          <w:sz w:val="20"/>
          <w:szCs w:val="20"/>
        </w:rPr>
        <w:t xml:space="preserve"> Účastníci nesmí měnit navržené technologie a postupy výstavby</w:t>
      </w:r>
      <w:r w:rsidR="006E5571">
        <w:rPr>
          <w:rFonts w:ascii="Arial" w:hAnsi="Arial" w:cs="Arial"/>
          <w:color w:val="000000"/>
          <w:sz w:val="20"/>
          <w:szCs w:val="20"/>
        </w:rPr>
        <w:t xml:space="preserve"> a</w:t>
      </w:r>
      <w:r w:rsidR="00F061CA">
        <w:rPr>
          <w:rFonts w:ascii="Arial" w:hAnsi="Arial" w:cs="Arial"/>
          <w:color w:val="000000"/>
          <w:sz w:val="20"/>
          <w:szCs w:val="20"/>
        </w:rPr>
        <w:t xml:space="preserve"> musí ocenit </w:t>
      </w:r>
      <w:r w:rsidR="006E5571">
        <w:rPr>
          <w:rFonts w:ascii="Arial" w:hAnsi="Arial" w:cs="Arial"/>
          <w:color w:val="000000"/>
          <w:sz w:val="20"/>
          <w:szCs w:val="20"/>
        </w:rPr>
        <w:t>zadavatelem stanovené práce uvedené ve výkazu výměr.</w:t>
      </w:r>
    </w:p>
    <w:p w:rsidR="00EC7606" w:rsidRDefault="00EC7606" w:rsidP="00EC7606">
      <w:pPr>
        <w:spacing w:before="120" w:line="30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30639">
        <w:rPr>
          <w:rFonts w:ascii="Arial" w:hAnsi="Arial" w:cs="Arial"/>
          <w:b/>
          <w:color w:val="000000"/>
          <w:sz w:val="20"/>
          <w:szCs w:val="20"/>
        </w:rPr>
        <w:t>Nabídková cena bude uvedena v Kč a to v členění:</w:t>
      </w:r>
    </w:p>
    <w:p w:rsidR="00865C4C" w:rsidRPr="00314F8D" w:rsidRDefault="00EC7606" w:rsidP="00D23871">
      <w:pPr>
        <w:numPr>
          <w:ilvl w:val="0"/>
          <w:numId w:val="9"/>
        </w:numPr>
        <w:spacing w:before="120" w:line="300" w:lineRule="auto"/>
        <w:jc w:val="both"/>
        <w:rPr>
          <w:rFonts w:ascii="Arial" w:hAnsi="Arial" w:cs="Arial"/>
          <w:b/>
          <w:sz w:val="20"/>
          <w:szCs w:val="20"/>
        </w:rPr>
      </w:pPr>
      <w:r w:rsidRPr="00314F8D">
        <w:rPr>
          <w:rFonts w:ascii="Arial" w:hAnsi="Arial" w:cs="Arial"/>
          <w:sz w:val="20"/>
          <w:szCs w:val="20"/>
        </w:rPr>
        <w:t xml:space="preserve">celková nabídková cena bez DPH </w:t>
      </w:r>
    </w:p>
    <w:p w:rsidR="00314F8D" w:rsidRDefault="00EC7606" w:rsidP="00D23871">
      <w:pPr>
        <w:numPr>
          <w:ilvl w:val="0"/>
          <w:numId w:val="9"/>
        </w:num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314F8D">
        <w:rPr>
          <w:rFonts w:ascii="Arial" w:hAnsi="Arial" w:cs="Arial"/>
          <w:sz w:val="20"/>
          <w:szCs w:val="20"/>
        </w:rPr>
        <w:t>DPH z</w:t>
      </w:r>
      <w:r w:rsidR="00865C4C" w:rsidRPr="00314F8D">
        <w:rPr>
          <w:rFonts w:ascii="Arial" w:hAnsi="Arial" w:cs="Arial"/>
          <w:sz w:val="20"/>
          <w:szCs w:val="20"/>
        </w:rPr>
        <w:t xml:space="preserve"> celkové nabídkové ceny bez DPH </w:t>
      </w:r>
    </w:p>
    <w:p w:rsidR="00EC7606" w:rsidRPr="00314F8D" w:rsidRDefault="00EC7606" w:rsidP="00D23871">
      <w:pPr>
        <w:numPr>
          <w:ilvl w:val="0"/>
          <w:numId w:val="9"/>
        </w:num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314F8D">
        <w:rPr>
          <w:rFonts w:ascii="Arial" w:hAnsi="Arial" w:cs="Arial"/>
          <w:sz w:val="20"/>
          <w:szCs w:val="20"/>
        </w:rPr>
        <w:t>ce</w:t>
      </w:r>
      <w:r w:rsidR="00314F8D">
        <w:rPr>
          <w:rFonts w:ascii="Arial" w:hAnsi="Arial" w:cs="Arial"/>
          <w:sz w:val="20"/>
          <w:szCs w:val="20"/>
        </w:rPr>
        <w:t>lková nabídková cena včetně DPH</w:t>
      </w:r>
    </w:p>
    <w:p w:rsidR="00EC7606" w:rsidRDefault="00EC7606" w:rsidP="00EC7606">
      <w:p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30306">
        <w:rPr>
          <w:rFonts w:ascii="Arial" w:hAnsi="Arial" w:cs="Arial"/>
          <w:color w:val="000000"/>
          <w:sz w:val="20"/>
          <w:szCs w:val="20"/>
        </w:rPr>
        <w:t xml:space="preserve">Nabídková cena v tomto členění bude uvedena na krycím listu nabídky, jež je přílohou této zadávací dokumentace. </w:t>
      </w:r>
      <w:r>
        <w:rPr>
          <w:rFonts w:ascii="Arial" w:hAnsi="Arial" w:cs="Arial"/>
          <w:color w:val="000000"/>
          <w:sz w:val="20"/>
          <w:szCs w:val="20"/>
        </w:rPr>
        <w:t>Zhotovitel</w:t>
      </w:r>
      <w:r w:rsidRPr="00430306">
        <w:rPr>
          <w:rFonts w:ascii="Arial" w:hAnsi="Arial" w:cs="Arial"/>
          <w:color w:val="000000"/>
          <w:sz w:val="20"/>
          <w:szCs w:val="20"/>
        </w:rPr>
        <w:t xml:space="preserve"> přiloží </w:t>
      </w:r>
      <w:proofErr w:type="spellStart"/>
      <w:r w:rsidRPr="00430306">
        <w:rPr>
          <w:rFonts w:ascii="Arial" w:hAnsi="Arial" w:cs="Arial"/>
          <w:color w:val="000000"/>
          <w:sz w:val="20"/>
          <w:szCs w:val="20"/>
        </w:rPr>
        <w:t>naceněný</w:t>
      </w:r>
      <w:proofErr w:type="spellEnd"/>
      <w:r w:rsidRPr="00430306">
        <w:rPr>
          <w:rFonts w:ascii="Arial" w:hAnsi="Arial" w:cs="Arial"/>
          <w:color w:val="000000"/>
          <w:sz w:val="20"/>
          <w:szCs w:val="20"/>
        </w:rPr>
        <w:t xml:space="preserve"> rozpočet dílčích položek.</w:t>
      </w:r>
    </w:p>
    <w:p w:rsidR="0076728B" w:rsidRPr="00F95A5E" w:rsidRDefault="00EC7606" w:rsidP="00F95A5E">
      <w:pPr>
        <w:spacing w:before="120" w:line="30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1D047E">
        <w:rPr>
          <w:rFonts w:ascii="Arial" w:hAnsi="Arial" w:cs="Arial"/>
          <w:b/>
          <w:i/>
          <w:sz w:val="20"/>
          <w:szCs w:val="20"/>
        </w:rPr>
        <w:t xml:space="preserve">Za stanovení sazby DPH v souladu s příslušnými právními předpisy odpovídá </w:t>
      </w:r>
      <w:r w:rsidR="0044550C" w:rsidRPr="0044550C">
        <w:rPr>
          <w:rFonts w:ascii="Arial" w:hAnsi="Arial" w:cs="Arial"/>
          <w:b/>
          <w:i/>
          <w:sz w:val="20"/>
          <w:szCs w:val="20"/>
        </w:rPr>
        <w:t>účastník</w:t>
      </w:r>
      <w:r w:rsidRPr="001D047E">
        <w:rPr>
          <w:rFonts w:ascii="Arial" w:hAnsi="Arial" w:cs="Arial"/>
          <w:b/>
          <w:i/>
          <w:sz w:val="20"/>
          <w:szCs w:val="20"/>
        </w:rPr>
        <w:t xml:space="preserve">. Prokáže-li se v budoucnu, že </w:t>
      </w:r>
      <w:r w:rsidR="0044550C" w:rsidRPr="0044550C">
        <w:rPr>
          <w:rFonts w:ascii="Arial" w:hAnsi="Arial" w:cs="Arial"/>
          <w:b/>
          <w:i/>
          <w:sz w:val="20"/>
          <w:szCs w:val="20"/>
        </w:rPr>
        <w:t xml:space="preserve">účastník </w:t>
      </w:r>
      <w:r w:rsidRPr="001D047E">
        <w:rPr>
          <w:rFonts w:ascii="Arial" w:hAnsi="Arial" w:cs="Arial"/>
          <w:b/>
          <w:i/>
          <w:sz w:val="20"/>
          <w:szCs w:val="20"/>
        </w:rPr>
        <w:t xml:space="preserve">stanovil sazby v rozporu s příslušnými právními předpisy, nese veškeré </w:t>
      </w:r>
      <w:r w:rsidR="00865C4C">
        <w:rPr>
          <w:rFonts w:ascii="Arial" w:hAnsi="Arial" w:cs="Arial"/>
          <w:b/>
          <w:i/>
          <w:sz w:val="20"/>
          <w:szCs w:val="20"/>
        </w:rPr>
        <w:t xml:space="preserve">dodatečně </w:t>
      </w:r>
      <w:r w:rsidRPr="001D047E">
        <w:rPr>
          <w:rFonts w:ascii="Arial" w:hAnsi="Arial" w:cs="Arial"/>
          <w:b/>
          <w:i/>
          <w:sz w:val="20"/>
          <w:szCs w:val="20"/>
        </w:rPr>
        <w:t xml:space="preserve">vzniklé náklady </w:t>
      </w:r>
      <w:r w:rsidR="0044550C" w:rsidRPr="0044550C">
        <w:rPr>
          <w:rFonts w:ascii="Arial" w:hAnsi="Arial" w:cs="Arial"/>
          <w:b/>
          <w:i/>
          <w:sz w:val="20"/>
          <w:szCs w:val="20"/>
        </w:rPr>
        <w:t>účastník</w:t>
      </w:r>
      <w:r w:rsidR="00865C4C">
        <w:rPr>
          <w:rFonts w:ascii="Arial" w:hAnsi="Arial" w:cs="Arial"/>
          <w:b/>
          <w:i/>
          <w:sz w:val="20"/>
          <w:szCs w:val="20"/>
        </w:rPr>
        <w:t>.</w:t>
      </w:r>
    </w:p>
    <w:p w:rsidR="0076728B" w:rsidRPr="007E77C6" w:rsidRDefault="0076728B" w:rsidP="007E77C6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</w:p>
    <w:p w:rsidR="007E77C6" w:rsidRPr="00314F8D" w:rsidRDefault="007E77C6" w:rsidP="00E932AD">
      <w:pPr>
        <w:pStyle w:val="Nadpis1"/>
        <w:numPr>
          <w:ilvl w:val="0"/>
          <w:numId w:val="5"/>
        </w:numPr>
        <w:tabs>
          <w:tab w:val="num" w:pos="432"/>
        </w:tabs>
        <w:rPr>
          <w:color w:val="008000"/>
        </w:rPr>
      </w:pPr>
      <w:bookmarkStart w:id="24" w:name="_Toc483407408"/>
      <w:bookmarkStart w:id="25" w:name="_Toc102898996"/>
      <w:bookmarkStart w:id="26" w:name="_Toc240353029"/>
      <w:r w:rsidRPr="00314F8D">
        <w:rPr>
          <w:color w:val="008000"/>
        </w:rPr>
        <w:t>P</w:t>
      </w:r>
      <w:r w:rsidR="003E21E9">
        <w:rPr>
          <w:color w:val="008000"/>
        </w:rPr>
        <w:t>OŽADAVKY NA OBSAHOVÉ ČLENĚNÍ A ZPŮSOB ZPRACOVÁNÍ</w:t>
      </w:r>
      <w:bookmarkEnd w:id="24"/>
      <w:r w:rsidR="003E21E9">
        <w:rPr>
          <w:color w:val="008000"/>
        </w:rPr>
        <w:t xml:space="preserve"> </w:t>
      </w:r>
      <w:bookmarkStart w:id="27" w:name="_Toc102898997"/>
      <w:bookmarkEnd w:id="25"/>
      <w:bookmarkEnd w:id="26"/>
    </w:p>
    <w:p w:rsidR="007E77C6" w:rsidRPr="003E21E9" w:rsidRDefault="00314F8D" w:rsidP="00E932AD">
      <w:pPr>
        <w:pStyle w:val="Nadpis2"/>
        <w:numPr>
          <w:ilvl w:val="1"/>
          <w:numId w:val="5"/>
        </w:numPr>
        <w:rPr>
          <w:color w:val="008000"/>
        </w:rPr>
      </w:pPr>
      <w:bookmarkStart w:id="28" w:name="_Toc483407409"/>
      <w:bookmarkEnd w:id="27"/>
      <w:r w:rsidRPr="003E21E9">
        <w:rPr>
          <w:color w:val="008000"/>
        </w:rPr>
        <w:t xml:space="preserve">Způsob a forma zpracování </w:t>
      </w:r>
      <w:r w:rsidR="00ED0119">
        <w:rPr>
          <w:color w:val="008000"/>
        </w:rPr>
        <w:t>žádosti o účast</w:t>
      </w:r>
      <w:r w:rsidRPr="003E21E9">
        <w:rPr>
          <w:color w:val="008000"/>
        </w:rPr>
        <w:t xml:space="preserve"> (jedná se pouze o doporučení zadavatele)</w:t>
      </w:r>
      <w:bookmarkEnd w:id="28"/>
    </w:p>
    <w:p w:rsidR="000E536B" w:rsidRDefault="00ED0119" w:rsidP="000E536B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 o účast</w:t>
      </w:r>
      <w:r w:rsidR="000E536B">
        <w:rPr>
          <w:rFonts w:ascii="Arial" w:hAnsi="Arial" w:cs="Arial"/>
          <w:sz w:val="20"/>
          <w:szCs w:val="20"/>
        </w:rPr>
        <w:t xml:space="preserve"> by měl </w:t>
      </w:r>
      <w:r w:rsidR="0044550C">
        <w:rPr>
          <w:rFonts w:ascii="Arial" w:eastAsia="MS Mincho" w:hAnsi="Arial" w:cs="Arial"/>
          <w:sz w:val="20"/>
          <w:szCs w:val="20"/>
        </w:rPr>
        <w:t>účastník</w:t>
      </w:r>
      <w:r w:rsidR="0044550C">
        <w:rPr>
          <w:rFonts w:ascii="Arial" w:hAnsi="Arial" w:cs="Arial"/>
          <w:sz w:val="20"/>
          <w:szCs w:val="20"/>
        </w:rPr>
        <w:t xml:space="preserve"> </w:t>
      </w:r>
      <w:r w:rsidR="000E536B">
        <w:rPr>
          <w:rFonts w:ascii="Arial" w:hAnsi="Arial" w:cs="Arial"/>
          <w:sz w:val="20"/>
          <w:szCs w:val="20"/>
        </w:rPr>
        <w:t>podat písemně v originále (označeném „ORIGINÁL“) a jedné kopii (označené „ KOPIE“) v souladu s</w:t>
      </w:r>
      <w:r>
        <w:rPr>
          <w:rFonts w:ascii="Arial" w:hAnsi="Arial" w:cs="Arial"/>
          <w:sz w:val="20"/>
          <w:szCs w:val="20"/>
        </w:rPr>
        <w:t> kvalifikační dokumentací</w:t>
      </w:r>
      <w:r w:rsidR="000E536B">
        <w:rPr>
          <w:rFonts w:ascii="Arial" w:hAnsi="Arial" w:cs="Arial"/>
          <w:sz w:val="20"/>
          <w:szCs w:val="20"/>
        </w:rPr>
        <w:t xml:space="preserve">, a to včetně požadovaného řazení </w:t>
      </w:r>
      <w:r>
        <w:rPr>
          <w:rFonts w:ascii="Arial" w:hAnsi="Arial" w:cs="Arial"/>
          <w:sz w:val="20"/>
          <w:szCs w:val="20"/>
        </w:rPr>
        <w:t>dokumentů</w:t>
      </w:r>
      <w:r w:rsidR="000E536B">
        <w:rPr>
          <w:rFonts w:ascii="Arial" w:hAnsi="Arial" w:cs="Arial"/>
          <w:sz w:val="20"/>
          <w:szCs w:val="20"/>
        </w:rPr>
        <w:t xml:space="preserve"> a dokladů k prokázání splnění kvalifikace.</w:t>
      </w:r>
    </w:p>
    <w:p w:rsidR="000E536B" w:rsidRDefault="00ED0119" w:rsidP="000E536B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E536B">
        <w:rPr>
          <w:rFonts w:ascii="Arial" w:hAnsi="Arial" w:cs="Arial"/>
          <w:sz w:val="20"/>
          <w:szCs w:val="20"/>
        </w:rPr>
        <w:t>oklady k prokázání splnění kvalifikace by měly být společně s veškerými požadovanými doklady a přílohami svázány do jednoho svazku s názvem:</w:t>
      </w:r>
    </w:p>
    <w:p w:rsidR="000E536B" w:rsidRDefault="000E536B" w:rsidP="000E536B">
      <w:pPr>
        <w:spacing w:before="120" w:line="30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„</w:t>
      </w:r>
      <w:r w:rsidR="00ED0119">
        <w:rPr>
          <w:rFonts w:ascii="Arial" w:hAnsi="Arial" w:cs="Arial"/>
          <w:b/>
          <w:sz w:val="20"/>
          <w:szCs w:val="20"/>
        </w:rPr>
        <w:t>Žádost o účast</w:t>
      </w:r>
      <w:r>
        <w:rPr>
          <w:rFonts w:ascii="Arial" w:hAnsi="Arial" w:cs="Arial"/>
          <w:b/>
          <w:bCs/>
          <w:sz w:val="20"/>
          <w:szCs w:val="20"/>
        </w:rPr>
        <w:t>“</w:t>
      </w:r>
    </w:p>
    <w:p w:rsidR="000E536B" w:rsidRDefault="000E536B" w:rsidP="000E536B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svazek by měl být na první straně označen názvem svazku, názvem veřejné zakázky, obchodní firmou a sídlem </w:t>
      </w:r>
      <w:r w:rsidR="0044550C">
        <w:rPr>
          <w:rFonts w:ascii="Arial" w:eastAsia="MS Mincho" w:hAnsi="Arial" w:cs="Arial"/>
          <w:sz w:val="20"/>
          <w:szCs w:val="20"/>
        </w:rPr>
        <w:t>účastníka</w:t>
      </w:r>
      <w:r w:rsidR="004455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údajem, zda se jedná o originál či kopii.</w:t>
      </w:r>
    </w:p>
    <w:p w:rsidR="000E536B" w:rsidRDefault="000E536B" w:rsidP="000E536B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Originály podepsaných dokumentů vyžadovaných zadavatelem (např. čestná prohlášení</w:t>
      </w:r>
      <w:r w:rsidR="00ED0119">
        <w:rPr>
          <w:rFonts w:ascii="Arial" w:hAnsi="Arial" w:cs="Arial"/>
          <w:sz w:val="20"/>
          <w:szCs w:val="20"/>
        </w:rPr>
        <w:t>, apod.</w:t>
      </w:r>
      <w:r>
        <w:rPr>
          <w:rFonts w:ascii="Arial" w:hAnsi="Arial" w:cs="Arial"/>
          <w:sz w:val="20"/>
          <w:szCs w:val="20"/>
        </w:rPr>
        <w:t xml:space="preserve">) by měly být zařazeny do svazku označeného jako „originál“, v kopii svazku postačí jejich kopie. V případě </w:t>
      </w:r>
      <w:r>
        <w:rPr>
          <w:rFonts w:ascii="Arial" w:hAnsi="Arial" w:cs="Arial"/>
          <w:sz w:val="20"/>
          <w:szCs w:val="20"/>
        </w:rPr>
        <w:lastRenderedPageBreak/>
        <w:t>rozporů mezi originálem a kopií jednotlivých výtisků se považuje za rozhodný text originálního vyhotovení příslušného svazku.</w:t>
      </w:r>
    </w:p>
    <w:p w:rsidR="00D23871" w:rsidRDefault="00D23871" w:rsidP="00D2387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doklady musí být zpracovány v českém nebo slovenském jazyce (vysokoškolské diplomy lze předkládat v latinském jazyce) a kvalitním způsobem tak, aby byly dobře čitelné. Žádný doklad nesmí obsahovat opravy a přepisy, které by zadavatele mohly uvést v omyl.</w:t>
      </w:r>
    </w:p>
    <w:p w:rsidR="000E536B" w:rsidRDefault="000E536B" w:rsidP="000E536B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Každý svazek včetně veškerých příloh by měl být dostatečným způsobem zajištěn proti manipulaci s jednotlivými listy, a to opatřením každého svazku takovými bezpečnostními prvky, které vyloučí možnost jejich neoprávněného nahrazení (např. provázek či přelepky opatřené podpisem </w:t>
      </w:r>
      <w:r w:rsidR="0044550C">
        <w:rPr>
          <w:rFonts w:ascii="Arial" w:eastAsia="MS Mincho" w:hAnsi="Arial" w:cs="Arial"/>
          <w:sz w:val="20"/>
          <w:szCs w:val="20"/>
        </w:rPr>
        <w:t>účastníka</w:t>
      </w:r>
      <w:r w:rsidR="004455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jeho razítkem, popř. dalšími)</w:t>
      </w:r>
    </w:p>
    <w:p w:rsidR="007E77C6" w:rsidRPr="00266AF3" w:rsidRDefault="000E536B" w:rsidP="000E536B">
      <w:p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Všechny listy každého ze svazků by měly být očíslovány průběžnou číselnou řadou počínající číslem 1. Posledním listem každého svazku by mělo být podepsané prohlášení </w:t>
      </w:r>
      <w:r w:rsidR="0044550C">
        <w:rPr>
          <w:rFonts w:ascii="Arial" w:eastAsia="MS Mincho" w:hAnsi="Arial" w:cs="Arial"/>
          <w:sz w:val="20"/>
          <w:szCs w:val="20"/>
        </w:rPr>
        <w:t>účastníka</w:t>
      </w:r>
      <w:r>
        <w:rPr>
          <w:rFonts w:ascii="Arial" w:hAnsi="Arial" w:cs="Arial"/>
          <w:sz w:val="20"/>
          <w:szCs w:val="20"/>
        </w:rPr>
        <w:t>, v němž uvede celkový počet všech listů ve svazku.</w:t>
      </w:r>
      <w:r w:rsidR="007E77C6" w:rsidRPr="00266AF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E77C6" w:rsidRPr="00314F8D" w:rsidRDefault="000E536B" w:rsidP="00E932AD">
      <w:pPr>
        <w:pStyle w:val="Nadpis2"/>
        <w:numPr>
          <w:ilvl w:val="1"/>
          <w:numId w:val="5"/>
        </w:numPr>
        <w:rPr>
          <w:color w:val="008000"/>
        </w:rPr>
      </w:pPr>
      <w:bookmarkStart w:id="29" w:name="_Toc483407410"/>
      <w:bookmarkStart w:id="30" w:name="_Toc102898998"/>
      <w:bookmarkStart w:id="31" w:name="_Toc240353031"/>
      <w:r w:rsidRPr="000E536B">
        <w:rPr>
          <w:color w:val="008000"/>
        </w:rPr>
        <w:t xml:space="preserve">Požadavky na jednotné uspořádání </w:t>
      </w:r>
      <w:r w:rsidR="00ED0119">
        <w:rPr>
          <w:color w:val="008000"/>
        </w:rPr>
        <w:t>žádosti o účast</w:t>
      </w:r>
      <w:r w:rsidRPr="000E536B">
        <w:rPr>
          <w:color w:val="008000"/>
        </w:rPr>
        <w:t xml:space="preserve"> a dokladů k prokázání splnění kvalifikace (jedná se pouze o doporučení zadavatele)</w:t>
      </w:r>
      <w:bookmarkEnd w:id="29"/>
      <w:r w:rsidR="007E77C6" w:rsidRPr="00314F8D">
        <w:rPr>
          <w:color w:val="008000"/>
        </w:rPr>
        <w:t xml:space="preserve"> </w:t>
      </w:r>
      <w:bookmarkEnd w:id="30"/>
      <w:bookmarkEnd w:id="31"/>
    </w:p>
    <w:p w:rsidR="000E536B" w:rsidRDefault="000E536B" w:rsidP="000E536B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Tyto požadavky mají pouze doporučující charakter. </w:t>
      </w:r>
      <w:r w:rsidR="0044550C">
        <w:rPr>
          <w:rFonts w:ascii="Arial" w:eastAsia="MS Mincho" w:hAnsi="Arial" w:cs="Arial"/>
          <w:sz w:val="20"/>
          <w:szCs w:val="20"/>
        </w:rPr>
        <w:t>Účastník</w:t>
      </w:r>
      <w:r w:rsidR="004455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sestaví svazky nabídky a dokladů k splnění kvalifikace v níže vymezeném pořadí. Pro sestavení krycího listu nabídky </w:t>
      </w:r>
      <w:r w:rsidR="0044550C">
        <w:rPr>
          <w:rFonts w:ascii="Arial" w:eastAsia="MS Mincho" w:hAnsi="Arial" w:cs="Arial"/>
          <w:sz w:val="20"/>
          <w:szCs w:val="20"/>
        </w:rPr>
        <w:t>účastník</w:t>
      </w:r>
      <w:r w:rsidR="0044550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závazně použije přílohu č. 1. </w:t>
      </w:r>
    </w:p>
    <w:p w:rsidR="000E536B" w:rsidRDefault="000E536B" w:rsidP="000E536B">
      <w:p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„Nabídka a doklady k prokázání splnění kvalifikace“</w:t>
      </w:r>
    </w:p>
    <w:p w:rsidR="0076728B" w:rsidRPr="003E2E8F" w:rsidRDefault="0076728B" w:rsidP="0076728B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3E2E8F">
        <w:rPr>
          <w:rFonts w:ascii="Arial" w:hAnsi="Arial" w:cs="Arial"/>
          <w:sz w:val="20"/>
          <w:szCs w:val="20"/>
        </w:rPr>
        <w:t>obsah svazku</w:t>
      </w:r>
    </w:p>
    <w:p w:rsidR="0076728B" w:rsidRPr="003E2E8F" w:rsidRDefault="0076728B" w:rsidP="0076728B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3E2E8F">
        <w:rPr>
          <w:rFonts w:ascii="Arial" w:hAnsi="Arial" w:cs="Arial"/>
          <w:sz w:val="20"/>
          <w:szCs w:val="20"/>
        </w:rPr>
        <w:t>doklady</w:t>
      </w:r>
      <w:r>
        <w:rPr>
          <w:rFonts w:ascii="Arial" w:hAnsi="Arial" w:cs="Arial"/>
          <w:sz w:val="20"/>
          <w:szCs w:val="20"/>
        </w:rPr>
        <w:t xml:space="preserve"> prokazující splnění základní způsobilosti</w:t>
      </w:r>
    </w:p>
    <w:p w:rsidR="0076728B" w:rsidRPr="005F4375" w:rsidRDefault="0076728B" w:rsidP="0076728B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</w:pPr>
      <w:r w:rsidRPr="003E2E8F">
        <w:rPr>
          <w:rFonts w:ascii="Arial" w:hAnsi="Arial" w:cs="Arial"/>
          <w:sz w:val="20"/>
          <w:szCs w:val="20"/>
        </w:rPr>
        <w:t>doklady prokazující splnění profesní</w:t>
      </w:r>
      <w:r>
        <w:rPr>
          <w:rFonts w:ascii="Arial" w:hAnsi="Arial" w:cs="Arial"/>
          <w:sz w:val="20"/>
          <w:szCs w:val="20"/>
        </w:rPr>
        <w:t xml:space="preserve"> způsobilosti</w:t>
      </w:r>
    </w:p>
    <w:p w:rsidR="0076728B" w:rsidRPr="005F4375" w:rsidRDefault="0076728B" w:rsidP="0076728B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</w:pPr>
      <w:r w:rsidRPr="003E2E8F">
        <w:rPr>
          <w:rFonts w:ascii="Arial" w:hAnsi="Arial" w:cs="Arial"/>
          <w:sz w:val="20"/>
          <w:szCs w:val="20"/>
        </w:rPr>
        <w:t xml:space="preserve">doklady prokazující splnění </w:t>
      </w:r>
      <w:r>
        <w:rPr>
          <w:rFonts w:ascii="Arial" w:hAnsi="Arial" w:cs="Arial"/>
          <w:sz w:val="20"/>
          <w:szCs w:val="20"/>
        </w:rPr>
        <w:t>technické kvalifikace</w:t>
      </w:r>
    </w:p>
    <w:p w:rsidR="0076728B" w:rsidRPr="003E2E8F" w:rsidRDefault="0076728B" w:rsidP="0076728B">
      <w:pPr>
        <w:numPr>
          <w:ilvl w:val="0"/>
          <w:numId w:val="10"/>
        </w:num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3E2E8F">
        <w:rPr>
          <w:rFonts w:ascii="Arial" w:hAnsi="Arial" w:cs="Arial"/>
          <w:sz w:val="20"/>
          <w:szCs w:val="20"/>
        </w:rPr>
        <w:t xml:space="preserve">další doklady požadované </w:t>
      </w:r>
      <w:r w:rsidR="00ED0119">
        <w:rPr>
          <w:rFonts w:ascii="Arial" w:hAnsi="Arial" w:cs="Arial"/>
          <w:sz w:val="20"/>
          <w:szCs w:val="20"/>
        </w:rPr>
        <w:t>zadavatelem</w:t>
      </w:r>
    </w:p>
    <w:p w:rsidR="00EE0970" w:rsidRDefault="00EE0970" w:rsidP="00EE0970">
      <w:pPr>
        <w:pStyle w:val="Nadpis2"/>
        <w:numPr>
          <w:ilvl w:val="1"/>
          <w:numId w:val="5"/>
        </w:numPr>
        <w:rPr>
          <w:color w:val="008000"/>
        </w:rPr>
      </w:pPr>
      <w:bookmarkStart w:id="32" w:name="_Toc482186841"/>
      <w:bookmarkStart w:id="33" w:name="_Toc483407411"/>
      <w:r w:rsidRPr="00EE0970">
        <w:rPr>
          <w:color w:val="008000"/>
        </w:rPr>
        <w:t>Způsob a forma zpracování nabídky (jedná se pouze o doporučení zadavatele)</w:t>
      </w:r>
      <w:bookmarkEnd w:id="32"/>
      <w:bookmarkEnd w:id="33"/>
    </w:p>
    <w:p w:rsidR="00EE0970" w:rsidRDefault="00EE0970" w:rsidP="00EE0970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Nabídku by měl </w:t>
      </w:r>
      <w:r>
        <w:rPr>
          <w:rFonts w:ascii="Arial" w:eastAsia="MS Mincho" w:hAnsi="Arial" w:cs="Arial"/>
          <w:sz w:val="20"/>
          <w:szCs w:val="20"/>
        </w:rPr>
        <w:t>účastník</w:t>
      </w:r>
      <w:r>
        <w:rPr>
          <w:rFonts w:ascii="Arial" w:hAnsi="Arial" w:cs="Arial"/>
          <w:sz w:val="20"/>
          <w:szCs w:val="20"/>
        </w:rPr>
        <w:t xml:space="preserve"> podat písemně v originále (označeném „ORIGINÁL“) a jedné kopii (označené „ KOPIE“) v souladu se zadávacími podmínkami, a to včetně požadovaného řazení nabídky.</w:t>
      </w:r>
    </w:p>
    <w:p w:rsidR="00EE0970" w:rsidRDefault="00EE0970" w:rsidP="00EE0970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Nabídka by měla být společně s veškerými požadovanými doklady a přílohami svázána do jednoho svazku s názvem:</w:t>
      </w:r>
    </w:p>
    <w:p w:rsidR="00EE0970" w:rsidRDefault="00EE0970" w:rsidP="00EE0970">
      <w:pPr>
        <w:spacing w:before="120" w:line="30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Nabídka</w:t>
      </w:r>
      <w:r>
        <w:rPr>
          <w:rFonts w:ascii="Arial" w:hAnsi="Arial" w:cs="Arial"/>
          <w:b/>
          <w:bCs/>
          <w:sz w:val="20"/>
          <w:szCs w:val="20"/>
        </w:rPr>
        <w:t>“</w:t>
      </w:r>
    </w:p>
    <w:p w:rsidR="00EE0970" w:rsidRDefault="00EE0970" w:rsidP="00EE0970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svazek by měl být na první straně označen názvem svazku, názvem veřejné zakázky, obchodní firmou a sídlem </w:t>
      </w:r>
      <w:r>
        <w:rPr>
          <w:rFonts w:ascii="Arial" w:eastAsia="MS Mincho" w:hAnsi="Arial" w:cs="Arial"/>
          <w:sz w:val="20"/>
          <w:szCs w:val="20"/>
        </w:rPr>
        <w:t>účastník</w:t>
      </w:r>
      <w:r>
        <w:rPr>
          <w:rFonts w:ascii="Arial" w:hAnsi="Arial" w:cs="Arial"/>
          <w:sz w:val="20"/>
          <w:szCs w:val="20"/>
        </w:rPr>
        <w:t xml:space="preserve"> a údajem, zda se jedná o originál či kopii.</w:t>
      </w:r>
    </w:p>
    <w:p w:rsidR="00EE0970" w:rsidRDefault="00EE0970" w:rsidP="00EE0970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Originály podepsaných dokumentů vyžadovaných zadavatelem (např. čestná prohlášení, smlouva, krycí list) by měly být zařazeny do svazku označeného jako „originál“, v kopii svazku postačí jejich kopie. V případě rozporů mezi originálem a kopií jednotlivých výtisků se považuje za rozhodný text originálního vyhotovení příslušného svazku.</w:t>
      </w:r>
    </w:p>
    <w:p w:rsidR="00EE0970" w:rsidRDefault="00EE0970" w:rsidP="00EE0970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doklady musí být zpracovány v českém nebo slovenském jazyce a kvalitním způsobem tak, aby byly dobře čitelné. Žádný doklad nesmí obsahovat opravy a přepisy, které by zadavatele mohly uvést v omyl.</w:t>
      </w:r>
    </w:p>
    <w:p w:rsidR="00EE0970" w:rsidRDefault="00EE0970" w:rsidP="00EE0970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Každý svazek včetně veškerých příloh by měl být dostatečným způsobem zajištěn proti manipulaci s jednotlivými listy, a to opatřením každého svazku takovými bezpečnostními prvky, které vyloučí </w:t>
      </w:r>
      <w:r>
        <w:rPr>
          <w:rFonts w:ascii="Arial" w:hAnsi="Arial" w:cs="Arial"/>
          <w:sz w:val="20"/>
          <w:szCs w:val="20"/>
        </w:rPr>
        <w:lastRenderedPageBreak/>
        <w:t xml:space="preserve">možnost jejich neoprávněného nahrazení (např. provázek či přelepky opatřené podpisem </w:t>
      </w:r>
      <w:r>
        <w:rPr>
          <w:rFonts w:ascii="Arial" w:eastAsia="MS Mincho" w:hAnsi="Arial" w:cs="Arial"/>
          <w:sz w:val="20"/>
          <w:szCs w:val="20"/>
        </w:rPr>
        <w:t>účastník</w:t>
      </w:r>
      <w:r>
        <w:rPr>
          <w:rFonts w:ascii="Arial" w:hAnsi="Arial" w:cs="Arial"/>
          <w:sz w:val="20"/>
          <w:szCs w:val="20"/>
        </w:rPr>
        <w:t>a a jeho razítkem, popř. dalšími)</w:t>
      </w:r>
    </w:p>
    <w:p w:rsidR="00EE0970" w:rsidRDefault="00EE0970" w:rsidP="00EE0970">
      <w:p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Všechny listy každého ze svazků by měly být očíslovány průběžnou číselnou řadou počínající číslem 1. Posledním listem každého svazku by mělo být podepsané prohlášení </w:t>
      </w:r>
      <w:r>
        <w:rPr>
          <w:rFonts w:ascii="Arial" w:eastAsia="MS Mincho" w:hAnsi="Arial" w:cs="Arial"/>
          <w:sz w:val="20"/>
          <w:szCs w:val="20"/>
        </w:rPr>
        <w:t>účastníka</w:t>
      </w:r>
      <w:r>
        <w:rPr>
          <w:rFonts w:ascii="Arial" w:hAnsi="Arial" w:cs="Arial"/>
          <w:sz w:val="20"/>
          <w:szCs w:val="20"/>
        </w:rPr>
        <w:t>, v němž uvede celkový počet všech listů ve svazku.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E0970" w:rsidRDefault="00EE0970" w:rsidP="00EE0970">
      <w:pPr>
        <w:pStyle w:val="Nadpis2"/>
        <w:numPr>
          <w:ilvl w:val="1"/>
          <w:numId w:val="5"/>
        </w:numPr>
        <w:rPr>
          <w:color w:val="008000"/>
        </w:rPr>
      </w:pPr>
      <w:bookmarkStart w:id="34" w:name="_Toc482186842"/>
      <w:bookmarkStart w:id="35" w:name="_Toc483407412"/>
      <w:r w:rsidRPr="00EE0970">
        <w:rPr>
          <w:color w:val="008000"/>
        </w:rPr>
        <w:t>Požadavky na jednotné uspořádání písemné nabídky (jedná se pouze o doporučení zadavatele)</w:t>
      </w:r>
      <w:bookmarkEnd w:id="34"/>
      <w:bookmarkEnd w:id="35"/>
      <w:r w:rsidRPr="00EE0970">
        <w:rPr>
          <w:color w:val="008000"/>
        </w:rPr>
        <w:t xml:space="preserve"> </w:t>
      </w:r>
    </w:p>
    <w:p w:rsidR="00EE0970" w:rsidRDefault="00EE0970" w:rsidP="00EE0970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Tyto požadavky mají pouze doporučující charakter. </w:t>
      </w:r>
      <w:r>
        <w:rPr>
          <w:rFonts w:ascii="Arial" w:eastAsia="MS Mincho" w:hAnsi="Arial" w:cs="Arial"/>
          <w:sz w:val="20"/>
          <w:szCs w:val="20"/>
        </w:rPr>
        <w:t>Účastník</w:t>
      </w:r>
      <w:r>
        <w:rPr>
          <w:rFonts w:ascii="Arial" w:hAnsi="Arial" w:cs="Arial"/>
          <w:sz w:val="20"/>
          <w:szCs w:val="20"/>
        </w:rPr>
        <w:t xml:space="preserve"> sestaví svazky nabídky v níže vymezeném pořadí. Pro sestavení krycího listu nabídky by měl </w:t>
      </w:r>
      <w:r>
        <w:rPr>
          <w:rFonts w:ascii="Arial" w:eastAsia="MS Mincho" w:hAnsi="Arial" w:cs="Arial"/>
          <w:sz w:val="20"/>
          <w:szCs w:val="20"/>
        </w:rPr>
        <w:t>účastník</w:t>
      </w:r>
      <w:r>
        <w:rPr>
          <w:rFonts w:ascii="Arial" w:hAnsi="Arial" w:cs="Arial"/>
          <w:sz w:val="20"/>
          <w:szCs w:val="20"/>
        </w:rPr>
        <w:t xml:space="preserve"> použít přílohu č. 1. </w:t>
      </w:r>
    </w:p>
    <w:p w:rsidR="00EE0970" w:rsidRDefault="00EE0970" w:rsidP="00EE0970">
      <w:p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„Nabídka a doklady k prokázání splnění kvalifikace“</w:t>
      </w:r>
    </w:p>
    <w:p w:rsidR="00EE0970" w:rsidRDefault="00EE0970" w:rsidP="00EE0970">
      <w:pPr>
        <w:numPr>
          <w:ilvl w:val="0"/>
          <w:numId w:val="42"/>
        </w:num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krycí list nabídky</w:t>
      </w:r>
    </w:p>
    <w:p w:rsidR="00EE0970" w:rsidRDefault="00EE0970" w:rsidP="00EE0970">
      <w:pPr>
        <w:numPr>
          <w:ilvl w:val="0"/>
          <w:numId w:val="42"/>
        </w:num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obsah svazku</w:t>
      </w:r>
    </w:p>
    <w:p w:rsidR="00EE0970" w:rsidRDefault="00EE0970" w:rsidP="00EE0970">
      <w:pPr>
        <w:numPr>
          <w:ilvl w:val="0"/>
          <w:numId w:val="42"/>
        </w:num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podepsaný návrh smlouvy splňující požadavky čl. 8 zadávací dokumentace</w:t>
      </w:r>
    </w:p>
    <w:p w:rsidR="00EE0970" w:rsidRDefault="00EE0970" w:rsidP="00EE0970">
      <w:pPr>
        <w:numPr>
          <w:ilvl w:val="0"/>
          <w:numId w:val="42"/>
        </w:num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 návrhu smlouvy</w:t>
      </w:r>
    </w:p>
    <w:p w:rsidR="00EE0970" w:rsidRDefault="00EE0970" w:rsidP="00EE0970">
      <w:pPr>
        <w:numPr>
          <w:ilvl w:val="0"/>
          <w:numId w:val="42"/>
        </w:numPr>
        <w:autoSpaceDE w:val="0"/>
        <w:autoSpaceDN w:val="0"/>
        <w:adjustRightInd w:val="0"/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doklady požadované v zadávací dokumentaci (např. plná moc, čestná prohlášení apod.)</w:t>
      </w:r>
    </w:p>
    <w:p w:rsidR="00A85A28" w:rsidRDefault="00A85A28" w:rsidP="00A85A28">
      <w:p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E77C6" w:rsidRPr="00314F8D" w:rsidRDefault="00ED0119" w:rsidP="00ED0119">
      <w:pPr>
        <w:pStyle w:val="Nadpis1"/>
        <w:numPr>
          <w:ilvl w:val="0"/>
          <w:numId w:val="5"/>
        </w:numPr>
        <w:tabs>
          <w:tab w:val="num" w:pos="432"/>
        </w:tabs>
        <w:rPr>
          <w:color w:val="008000"/>
        </w:rPr>
      </w:pPr>
      <w:bookmarkStart w:id="36" w:name="_Toc483407413"/>
      <w:r>
        <w:rPr>
          <w:color w:val="008000"/>
        </w:rPr>
        <w:t>ZPŮSOB PODÁNÍ ŽÁDOSTÍ O ÚČAST</w:t>
      </w:r>
      <w:bookmarkEnd w:id="36"/>
    </w:p>
    <w:p w:rsidR="007E77C6" w:rsidRPr="00F6144E" w:rsidRDefault="007E77C6" w:rsidP="00F6144E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  <w:r w:rsidRPr="0057368B">
        <w:rPr>
          <w:rFonts w:ascii="Arial" w:hAnsi="Arial" w:cs="Arial"/>
          <w:iCs/>
          <w:color w:val="000000"/>
          <w:sz w:val="20"/>
          <w:szCs w:val="20"/>
        </w:rPr>
        <w:t xml:space="preserve">Obálka obsahující </w:t>
      </w:r>
      <w:r w:rsidR="00ED0119">
        <w:rPr>
          <w:rFonts w:ascii="Arial" w:hAnsi="Arial" w:cs="Arial"/>
          <w:iCs/>
          <w:color w:val="000000"/>
          <w:sz w:val="20"/>
          <w:szCs w:val="20"/>
        </w:rPr>
        <w:t>žádost o účast</w:t>
      </w:r>
      <w:r w:rsidRPr="00F6144E">
        <w:rPr>
          <w:rFonts w:ascii="Arial" w:hAnsi="Arial" w:cs="Arial"/>
          <w:iCs/>
          <w:color w:val="000000"/>
          <w:sz w:val="20"/>
          <w:szCs w:val="20"/>
        </w:rPr>
        <w:t xml:space="preserve"> bude doručena doporučeně poštou nebo osobním podáním (v pracovních dnech v době od 9:00 do 15:00 hod.) na adresu osoby pověřené činnostmi zadavatele </w:t>
      </w:r>
      <w:r w:rsidR="00E16825">
        <w:rPr>
          <w:rFonts w:ascii="Arial" w:hAnsi="Arial" w:cs="Arial"/>
          <w:iCs/>
          <w:color w:val="000000"/>
          <w:sz w:val="20"/>
          <w:szCs w:val="20"/>
        </w:rPr>
        <w:t>–</w:t>
      </w:r>
      <w:r w:rsidRPr="00F6144E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FE4015">
        <w:rPr>
          <w:rFonts w:ascii="Arial" w:hAnsi="Arial" w:cs="Arial"/>
          <w:b/>
          <w:iCs/>
          <w:color w:val="000000"/>
          <w:sz w:val="20"/>
          <w:szCs w:val="20"/>
        </w:rPr>
        <w:t>Steska, Kavřík, advokátní kancelář, s.r.o.</w:t>
      </w:r>
      <w:r w:rsidR="00314F8D" w:rsidRPr="0077583B">
        <w:rPr>
          <w:rFonts w:ascii="Arial" w:hAnsi="Arial" w:cs="Arial"/>
          <w:b/>
          <w:iCs/>
          <w:color w:val="000000"/>
          <w:sz w:val="20"/>
          <w:szCs w:val="20"/>
        </w:rPr>
        <w:t>, Vídeňská 7, 639 00 Brno</w:t>
      </w:r>
      <w:r w:rsidRPr="00F6144E">
        <w:rPr>
          <w:rFonts w:ascii="Arial" w:hAnsi="Arial" w:cs="Arial"/>
          <w:b/>
          <w:iCs/>
          <w:color w:val="000000"/>
          <w:sz w:val="20"/>
          <w:szCs w:val="20"/>
        </w:rPr>
        <w:t xml:space="preserve"> a to nejpozději do konce lhůty stanovené pro</w:t>
      </w:r>
      <w:r w:rsidR="00BE1E1D">
        <w:rPr>
          <w:rFonts w:ascii="Arial" w:hAnsi="Arial" w:cs="Arial"/>
          <w:b/>
          <w:iCs/>
          <w:color w:val="000000"/>
          <w:sz w:val="20"/>
          <w:szCs w:val="20"/>
        </w:rPr>
        <w:t xml:space="preserve"> podávání</w:t>
      </w:r>
      <w:r w:rsidRPr="00F6144E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="00ED0119">
        <w:rPr>
          <w:rFonts w:ascii="Arial" w:hAnsi="Arial" w:cs="Arial"/>
          <w:b/>
          <w:iCs/>
          <w:color w:val="000000"/>
          <w:sz w:val="20"/>
          <w:szCs w:val="20"/>
        </w:rPr>
        <w:t>žádostí o účast</w:t>
      </w:r>
      <w:r w:rsidR="0057368B" w:rsidRPr="00F6144E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="003E21E9">
        <w:rPr>
          <w:rFonts w:ascii="Arial" w:hAnsi="Arial" w:cs="Arial"/>
          <w:b/>
          <w:bCs/>
          <w:sz w:val="20"/>
          <w:szCs w:val="20"/>
        </w:rPr>
        <w:t xml:space="preserve">tj. do </w:t>
      </w:r>
      <w:r w:rsidR="00ED0119">
        <w:rPr>
          <w:rFonts w:ascii="Arial" w:hAnsi="Arial" w:cs="Arial"/>
          <w:b/>
          <w:bCs/>
          <w:sz w:val="20"/>
          <w:szCs w:val="20"/>
        </w:rPr>
        <w:t>……</w:t>
      </w:r>
      <w:proofErr w:type="gramStart"/>
      <w:r w:rsidR="00ED0119">
        <w:rPr>
          <w:rFonts w:ascii="Arial" w:hAnsi="Arial" w:cs="Arial"/>
          <w:b/>
          <w:bCs/>
          <w:sz w:val="20"/>
          <w:szCs w:val="20"/>
        </w:rPr>
        <w:t>…..</w:t>
      </w:r>
      <w:r w:rsidR="00367BE4">
        <w:rPr>
          <w:rFonts w:ascii="Arial" w:hAnsi="Arial" w:cs="Arial"/>
          <w:b/>
          <w:bCs/>
          <w:sz w:val="20"/>
          <w:szCs w:val="20"/>
        </w:rPr>
        <w:t>.</w:t>
      </w:r>
      <w:r w:rsidR="0005731C">
        <w:rPr>
          <w:rFonts w:ascii="Arial" w:hAnsi="Arial" w:cs="Arial"/>
          <w:b/>
          <w:bCs/>
          <w:sz w:val="20"/>
          <w:szCs w:val="20"/>
        </w:rPr>
        <w:t xml:space="preserve"> 201</w:t>
      </w:r>
      <w:r w:rsidR="00ED0119">
        <w:rPr>
          <w:rFonts w:ascii="Arial" w:hAnsi="Arial" w:cs="Arial"/>
          <w:b/>
          <w:bCs/>
          <w:sz w:val="20"/>
          <w:szCs w:val="20"/>
        </w:rPr>
        <w:t>7</w:t>
      </w:r>
      <w:proofErr w:type="gramEnd"/>
      <w:r w:rsidR="003E21E9">
        <w:rPr>
          <w:rFonts w:ascii="Arial" w:hAnsi="Arial" w:cs="Arial"/>
          <w:b/>
          <w:bCs/>
          <w:sz w:val="20"/>
          <w:szCs w:val="20"/>
        </w:rPr>
        <w:t xml:space="preserve"> do 1</w:t>
      </w:r>
      <w:r w:rsidR="004D3352">
        <w:rPr>
          <w:rFonts w:ascii="Arial" w:hAnsi="Arial" w:cs="Arial"/>
          <w:b/>
          <w:bCs/>
          <w:sz w:val="20"/>
          <w:szCs w:val="20"/>
        </w:rPr>
        <w:t>4</w:t>
      </w:r>
      <w:r w:rsidR="003E21E9">
        <w:rPr>
          <w:rFonts w:ascii="Arial" w:hAnsi="Arial" w:cs="Arial"/>
          <w:b/>
          <w:bCs/>
          <w:sz w:val="20"/>
          <w:szCs w:val="20"/>
        </w:rPr>
        <w:t>:00 hod.</w:t>
      </w:r>
    </w:p>
    <w:p w:rsidR="007E77C6" w:rsidRPr="00F6144E" w:rsidRDefault="007E77C6" w:rsidP="00F6144E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  <w:r w:rsidRPr="00F6144E">
        <w:rPr>
          <w:rFonts w:ascii="Arial" w:hAnsi="Arial" w:cs="Arial"/>
          <w:iCs/>
          <w:color w:val="000000"/>
          <w:sz w:val="20"/>
          <w:szCs w:val="20"/>
        </w:rPr>
        <w:t xml:space="preserve"> </w:t>
      </w:r>
    </w:p>
    <w:p w:rsidR="007E77C6" w:rsidRPr="00F6144E" w:rsidRDefault="0044550C" w:rsidP="00F6144E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Účastník</w:t>
      </w:r>
      <w:r w:rsidRPr="00F6144E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7E77C6" w:rsidRPr="00F6144E">
        <w:rPr>
          <w:rFonts w:ascii="Arial" w:hAnsi="Arial" w:cs="Arial"/>
          <w:iCs/>
          <w:color w:val="000000"/>
          <w:sz w:val="20"/>
          <w:szCs w:val="20"/>
        </w:rPr>
        <w:t xml:space="preserve">je povinen </w:t>
      </w:r>
      <w:r w:rsidR="00ED0119">
        <w:rPr>
          <w:rFonts w:ascii="Arial" w:hAnsi="Arial" w:cs="Arial"/>
          <w:iCs/>
          <w:color w:val="000000"/>
          <w:sz w:val="20"/>
          <w:szCs w:val="20"/>
        </w:rPr>
        <w:t>žádost o účast</w:t>
      </w:r>
      <w:r w:rsidR="007E77C6" w:rsidRPr="00F6144E">
        <w:rPr>
          <w:rFonts w:ascii="Arial" w:hAnsi="Arial" w:cs="Arial"/>
          <w:iCs/>
          <w:color w:val="000000"/>
          <w:sz w:val="20"/>
          <w:szCs w:val="20"/>
        </w:rPr>
        <w:t xml:space="preserve"> doručit v uzavřené obálce (balíku), která bude obsahovat </w:t>
      </w:r>
      <w:r w:rsidR="003F4416" w:rsidRPr="00F6144E">
        <w:rPr>
          <w:rFonts w:ascii="Arial" w:hAnsi="Arial" w:cs="Arial"/>
          <w:iCs/>
          <w:color w:val="000000"/>
          <w:sz w:val="20"/>
          <w:szCs w:val="20"/>
        </w:rPr>
        <w:t>veškeré požadované dokumenty</w:t>
      </w:r>
      <w:r w:rsidR="007E77C6" w:rsidRPr="00F6144E">
        <w:rPr>
          <w:rFonts w:ascii="Arial" w:hAnsi="Arial" w:cs="Arial"/>
          <w:iCs/>
          <w:color w:val="000000"/>
          <w:sz w:val="20"/>
          <w:szCs w:val="20"/>
        </w:rPr>
        <w:t xml:space="preserve">. Obálka bude uzavřena, opatřena přelepkami s podpisem a razítkem </w:t>
      </w:r>
      <w:r>
        <w:rPr>
          <w:rFonts w:ascii="Arial" w:eastAsia="MS Mincho" w:hAnsi="Arial" w:cs="Arial"/>
          <w:sz w:val="20"/>
          <w:szCs w:val="20"/>
        </w:rPr>
        <w:t>účastníka</w:t>
      </w:r>
      <w:r w:rsidRPr="00F6144E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7E77C6" w:rsidRPr="00F6144E">
        <w:rPr>
          <w:rFonts w:ascii="Arial" w:hAnsi="Arial" w:cs="Arial"/>
          <w:iCs/>
          <w:color w:val="000000"/>
          <w:sz w:val="20"/>
          <w:szCs w:val="20"/>
        </w:rPr>
        <w:t>a zřetelně označena nápisem:</w:t>
      </w:r>
    </w:p>
    <w:p w:rsidR="007E77C6" w:rsidRPr="00F6144E" w:rsidRDefault="007E77C6" w:rsidP="00F6144E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</w:p>
    <w:p w:rsidR="000E536B" w:rsidRDefault="007E77C6" w:rsidP="00F6144E">
      <w:pPr>
        <w:pStyle w:val="Textodstavce"/>
        <w:numPr>
          <w:ilvl w:val="0"/>
          <w:numId w:val="0"/>
        </w:numPr>
        <w:spacing w:before="0" w:after="0" w:line="276" w:lineRule="auto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 w:rsidRPr="00F6144E">
        <w:rPr>
          <w:rFonts w:ascii="Arial" w:hAnsi="Arial" w:cs="Arial"/>
          <w:b/>
          <w:iCs/>
          <w:color w:val="000000"/>
          <w:sz w:val="20"/>
          <w:szCs w:val="20"/>
        </w:rPr>
        <w:t xml:space="preserve">NEOTVÍRAT PŘED TERMÍNEM – VEŘEJNÁ ZAKÁZKA </w:t>
      </w:r>
    </w:p>
    <w:p w:rsidR="00C700E3" w:rsidRPr="00817A45" w:rsidRDefault="004D3352" w:rsidP="00817A45">
      <w:pPr>
        <w:pStyle w:val="Textodstavce"/>
        <w:numPr>
          <w:ilvl w:val="0"/>
          <w:numId w:val="0"/>
        </w:numPr>
        <w:spacing w:before="0" w:after="0" w:line="276" w:lineRule="auto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 w:rsidRPr="004D3352">
        <w:rPr>
          <w:rFonts w:ascii="Arial" w:hAnsi="Arial" w:cs="Arial"/>
          <w:b/>
          <w:iCs/>
          <w:color w:val="000000"/>
          <w:sz w:val="20"/>
          <w:szCs w:val="20"/>
        </w:rPr>
        <w:t>„V 00169 – stavební práce Tišnov – Brněnská – vodovod a kanalizace</w:t>
      </w:r>
      <w:r w:rsidR="00ED0119">
        <w:rPr>
          <w:rFonts w:ascii="Arial" w:hAnsi="Arial" w:cs="Arial"/>
          <w:b/>
          <w:iCs/>
          <w:color w:val="000000"/>
          <w:sz w:val="20"/>
          <w:szCs w:val="20"/>
        </w:rPr>
        <w:t xml:space="preserve"> – nové vyhlášení</w:t>
      </w:r>
      <w:r w:rsidRPr="004D3352">
        <w:rPr>
          <w:rFonts w:ascii="Arial" w:hAnsi="Arial" w:cs="Arial"/>
          <w:b/>
          <w:iCs/>
          <w:color w:val="000000"/>
          <w:sz w:val="20"/>
          <w:szCs w:val="20"/>
        </w:rPr>
        <w:t>“</w:t>
      </w:r>
    </w:p>
    <w:p w:rsidR="007E77C6" w:rsidRDefault="007E77C6" w:rsidP="007E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Cs/>
          <w:kern w:val="32"/>
          <w:sz w:val="20"/>
          <w:szCs w:val="20"/>
        </w:rPr>
      </w:pPr>
    </w:p>
    <w:p w:rsidR="00EE0970" w:rsidRPr="00C700E3" w:rsidRDefault="00EE0970" w:rsidP="00C700E3">
      <w:pPr>
        <w:pStyle w:val="Nadpis1"/>
        <w:numPr>
          <w:ilvl w:val="0"/>
          <w:numId w:val="5"/>
        </w:numPr>
        <w:tabs>
          <w:tab w:val="num" w:pos="432"/>
        </w:tabs>
        <w:rPr>
          <w:color w:val="008000"/>
        </w:rPr>
      </w:pPr>
      <w:bookmarkStart w:id="37" w:name="_Toc482186845"/>
      <w:bookmarkStart w:id="38" w:name="_Toc483407414"/>
      <w:r w:rsidRPr="00C700E3">
        <w:rPr>
          <w:color w:val="008000"/>
        </w:rPr>
        <w:t>ZADÁVACÍ LHŮTA</w:t>
      </w:r>
      <w:bookmarkEnd w:id="37"/>
      <w:bookmarkEnd w:id="38"/>
    </w:p>
    <w:p w:rsidR="00EE0970" w:rsidRDefault="00EE0970" w:rsidP="00EE0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bCs/>
          <w:color w:val="000000"/>
          <w:kern w:val="32"/>
          <w:sz w:val="20"/>
          <w:szCs w:val="20"/>
        </w:rPr>
      </w:pPr>
      <w:r>
        <w:rPr>
          <w:rFonts w:ascii="Arial" w:hAnsi="Arial" w:cs="Arial"/>
          <w:bCs/>
          <w:color w:val="000000"/>
          <w:kern w:val="32"/>
          <w:sz w:val="20"/>
          <w:szCs w:val="20"/>
        </w:rPr>
        <w:t xml:space="preserve">Zadavatel stanovuje zadávací lhůtu v délce trvání </w:t>
      </w:r>
      <w:r>
        <w:rPr>
          <w:rFonts w:ascii="Arial" w:hAnsi="Arial" w:cs="Arial"/>
          <w:b/>
          <w:bCs/>
          <w:color w:val="000000"/>
          <w:kern w:val="32"/>
          <w:sz w:val="20"/>
          <w:szCs w:val="20"/>
        </w:rPr>
        <w:t>120 dní od konce lhůty pro podání nabídek</w:t>
      </w:r>
      <w:r>
        <w:rPr>
          <w:rFonts w:ascii="Arial" w:hAnsi="Arial" w:cs="Arial"/>
          <w:bCs/>
          <w:color w:val="000000"/>
          <w:kern w:val="32"/>
          <w:sz w:val="20"/>
          <w:szCs w:val="20"/>
        </w:rPr>
        <w:t>. Všichni uchazeči jsou do okamžiku uplynutí této lhůty svými nabídkami vázáni.</w:t>
      </w:r>
    </w:p>
    <w:p w:rsidR="00EE0970" w:rsidRDefault="00EE0970" w:rsidP="00EE0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bCs/>
          <w:kern w:val="32"/>
          <w:sz w:val="20"/>
          <w:szCs w:val="20"/>
        </w:rPr>
      </w:pPr>
    </w:p>
    <w:p w:rsidR="00EE0970" w:rsidRPr="00C700E3" w:rsidRDefault="00EE0970" w:rsidP="00C700E3">
      <w:pPr>
        <w:pStyle w:val="Nadpis1"/>
        <w:numPr>
          <w:ilvl w:val="0"/>
          <w:numId w:val="5"/>
        </w:numPr>
        <w:tabs>
          <w:tab w:val="num" w:pos="432"/>
        </w:tabs>
        <w:rPr>
          <w:color w:val="008000"/>
        </w:rPr>
      </w:pPr>
      <w:bookmarkStart w:id="39" w:name="_Toc482186846"/>
      <w:bookmarkStart w:id="40" w:name="_Toc483407415"/>
      <w:r w:rsidRPr="00C700E3">
        <w:rPr>
          <w:color w:val="008000"/>
        </w:rPr>
        <w:t>POŽADAVEK ZADAVATELE NA POSKYTNUTÍ JISTOTY</w:t>
      </w:r>
      <w:bookmarkEnd w:id="39"/>
      <w:bookmarkEnd w:id="40"/>
    </w:p>
    <w:p w:rsidR="00EE0970" w:rsidRDefault="00EE0970" w:rsidP="00EE0970">
      <w:pPr>
        <w:spacing w:before="120" w:line="30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Zadavatel v souladu s ustanovením § 41 zákona požaduje, aby uchazeč k zajištění plnění svých povinností vyplývající z účasti v tomto výběrovém řízení poskytl jistotu. Jistotu uchazeč poskytne formou složení peněžní částky na účet zadavatele nebo formou bankovní záruky ve prospěch zadavatele nebo formou pojištění záruky ve prospěch zadavatele, </w:t>
      </w:r>
      <w:r>
        <w:rPr>
          <w:rFonts w:ascii="Arial" w:hAnsi="Arial" w:cs="Arial"/>
          <w:b/>
          <w:bCs/>
          <w:sz w:val="20"/>
          <w:szCs w:val="20"/>
        </w:rPr>
        <w:t>a to ve výši 500.000,- Kč</w:t>
      </w:r>
      <w:r w:rsidRPr="00EE0970">
        <w:rPr>
          <w:rFonts w:ascii="Arial" w:hAnsi="Arial" w:cs="Arial"/>
          <w:bCs/>
          <w:sz w:val="20"/>
          <w:szCs w:val="20"/>
        </w:rPr>
        <w:t>, kterou poskytnou až účastníci, kteří budou vyzváni k podání nabídky</w:t>
      </w:r>
      <w:r>
        <w:rPr>
          <w:rFonts w:ascii="Arial" w:hAnsi="Arial" w:cs="Arial"/>
          <w:bCs/>
          <w:sz w:val="20"/>
          <w:szCs w:val="20"/>
        </w:rPr>
        <w:t>.</w:t>
      </w:r>
    </w:p>
    <w:p w:rsidR="00EE0970" w:rsidRDefault="00EE0970" w:rsidP="00EE0970">
      <w:pPr>
        <w:numPr>
          <w:ilvl w:val="0"/>
          <w:numId w:val="12"/>
        </w:num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Poskytnutí jistoty formou bankovní záruky nebo pojištění záruky – platnost bankovní záruky nebo pojištění záruky nesmí být kratší, než je lhůta, po kterou je uchazeč svou nabídkou vázán. Originál listiny bankovní záruky nebo pojištění záruky bude součástí nabídky.</w:t>
      </w:r>
    </w:p>
    <w:p w:rsidR="00EE0970" w:rsidRDefault="00EE0970" w:rsidP="00EE0970">
      <w:pPr>
        <w:numPr>
          <w:ilvl w:val="0"/>
          <w:numId w:val="12"/>
        </w:num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Poskytnutí jistoty formou složení peněžní částky na účet číslo </w:t>
      </w:r>
      <w:r w:rsidR="00EF4A83">
        <w:rPr>
          <w:rFonts w:ascii="Arial" w:hAnsi="Arial" w:cs="Arial"/>
          <w:sz w:val="20"/>
          <w:szCs w:val="20"/>
        </w:rPr>
        <w:t>1200540217/0100</w:t>
      </w:r>
      <w:r>
        <w:rPr>
          <w:rFonts w:ascii="Arial" w:hAnsi="Arial" w:cs="Arial"/>
          <w:sz w:val="20"/>
          <w:szCs w:val="20"/>
        </w:rPr>
        <w:t xml:space="preserve"> vedený u společnosti </w:t>
      </w:r>
      <w:r w:rsidR="00EF4A83">
        <w:rPr>
          <w:rFonts w:ascii="Arial" w:hAnsi="Arial" w:cs="Arial"/>
          <w:sz w:val="20"/>
          <w:szCs w:val="20"/>
        </w:rPr>
        <w:t>Komerční banka a.s.</w:t>
      </w:r>
      <w:bookmarkStart w:id="41" w:name="_GoBack"/>
      <w:bookmarkEnd w:id="41"/>
      <w:r>
        <w:rPr>
          <w:rFonts w:ascii="Arial" w:hAnsi="Arial" w:cs="Arial"/>
          <w:sz w:val="20"/>
          <w:szCs w:val="20"/>
        </w:rPr>
        <w:t xml:space="preserve"> variabilní symbol IČ uchazeče. Částka musí být připsána nejpozději v den konce lhůty pro podání nabídek. Uchazeč uvede v nabídce bankovní spojení a číslo účtu, na který má být jistota vrácena.</w:t>
      </w:r>
    </w:p>
    <w:p w:rsidR="00EE0970" w:rsidRDefault="00EE0970" w:rsidP="00EE0970">
      <w:pPr>
        <w:spacing w:before="120" w:line="30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Zadavatel má právo na plnění z jistoty včetně úroků zúčtovaných peněžním ústavem, pokud účastníku zadávacího řízení v zadávací lhůtě zanikla účast v zadávacím řízení po vyloučení podle § 122 odst. 5 nebo § 124 odst. 2 zákona o zadávání veřejných zakázek.</w:t>
      </w:r>
    </w:p>
    <w:p w:rsidR="00EE0970" w:rsidRPr="00C05A88" w:rsidRDefault="00EE0970" w:rsidP="007E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Cs/>
          <w:kern w:val="32"/>
          <w:sz w:val="20"/>
          <w:szCs w:val="20"/>
        </w:rPr>
      </w:pPr>
    </w:p>
    <w:p w:rsidR="007E77C6" w:rsidRPr="00314F8D" w:rsidRDefault="003E21E9" w:rsidP="00E932AD">
      <w:pPr>
        <w:pStyle w:val="Nadpis1"/>
        <w:numPr>
          <w:ilvl w:val="0"/>
          <w:numId w:val="5"/>
        </w:numPr>
        <w:tabs>
          <w:tab w:val="num" w:pos="432"/>
        </w:tabs>
        <w:rPr>
          <w:color w:val="008000"/>
          <w:szCs w:val="22"/>
        </w:rPr>
      </w:pPr>
      <w:bookmarkStart w:id="42" w:name="_Toc483407416"/>
      <w:r>
        <w:rPr>
          <w:color w:val="008000"/>
        </w:rPr>
        <w:t>PRÁVA ZADAVATELE</w:t>
      </w:r>
      <w:bookmarkEnd w:id="42"/>
    </w:p>
    <w:p w:rsidR="009064C4" w:rsidRDefault="009064C4" w:rsidP="009064C4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Zadavatel si vyhrazuje právo ponechat si všechny obdržené nabídky, které byly řádně doručeny v rámci lhůty pro podávání nabídek. Zadavatel v souladu s § 107 ZZV vyloučí účastníka, který doloží více než 1 nabídku tak, jak je definována v tomto paragrafu.</w:t>
      </w:r>
    </w:p>
    <w:p w:rsidR="009064C4" w:rsidRDefault="009064C4" w:rsidP="009064C4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Zadavatel nebude </w:t>
      </w:r>
      <w:r>
        <w:rPr>
          <w:rFonts w:ascii="Arial" w:eastAsia="MS Mincho" w:hAnsi="Arial" w:cs="Arial"/>
          <w:sz w:val="20"/>
          <w:szCs w:val="20"/>
        </w:rPr>
        <w:t>účastník</w:t>
      </w:r>
      <w:r>
        <w:rPr>
          <w:rFonts w:ascii="Arial" w:hAnsi="Arial" w:cs="Arial"/>
          <w:color w:val="000000"/>
          <w:sz w:val="20"/>
          <w:szCs w:val="20"/>
        </w:rPr>
        <w:t xml:space="preserve">ům hradit žádné náklady spojené s účastí v zadávacím řízení. Tyto náklady nesou </w:t>
      </w:r>
      <w:r>
        <w:rPr>
          <w:rFonts w:ascii="Arial" w:eastAsia="MS Mincho" w:hAnsi="Arial" w:cs="Arial"/>
          <w:sz w:val="20"/>
          <w:szCs w:val="20"/>
        </w:rPr>
        <w:t xml:space="preserve">účastníci </w:t>
      </w:r>
      <w:r>
        <w:rPr>
          <w:rFonts w:ascii="Arial" w:hAnsi="Arial" w:cs="Arial"/>
          <w:color w:val="000000"/>
          <w:sz w:val="20"/>
          <w:szCs w:val="20"/>
        </w:rPr>
        <w:t>sami.</w:t>
      </w:r>
    </w:p>
    <w:p w:rsidR="009064C4" w:rsidRDefault="009064C4" w:rsidP="009064C4">
      <w:pPr>
        <w:spacing w:before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Zadavatel si vyhrazuje právo zrušit zadávací řízení z důvodů uvedených v zákoně č. 134/2016 Sb.</w:t>
      </w:r>
    </w:p>
    <w:p w:rsidR="009064C4" w:rsidRDefault="009064C4" w:rsidP="009064C4">
      <w:pPr>
        <w:spacing w:before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Zadavatel si vyhrazuje právo měnit zadávací podmínky ve lhůtě pro podání nabídek dle zákona č. 134/2016 Sb.</w:t>
      </w:r>
    </w:p>
    <w:p w:rsidR="009064C4" w:rsidRDefault="009064C4" w:rsidP="009064C4">
      <w:pPr>
        <w:spacing w:before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Zadavatel si dle § 53 odst. 5 zákona č. 134/2016 Sb., o zadávání veřejných zakázek, vyhrazuje možnost oznámit vyloučení účastníka zadávacího řízení nebo oznámení o výběru dodatele uveřejněním na profilu zadavatele.</w:t>
      </w:r>
    </w:p>
    <w:p w:rsidR="009064C4" w:rsidRDefault="009064C4" w:rsidP="009064C4">
      <w:pPr>
        <w:spacing w:before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Zadavatel dle § 104 odst. 2 zákona č. 134/2016 Sb., o zadávání veřejných zakázek, požaduje od vybraného dodavatele, který je právnickou osobou, jako podmínku pro uzavření smlouvy předložil</w:t>
      </w:r>
    </w:p>
    <w:p w:rsidR="009064C4" w:rsidRDefault="009064C4" w:rsidP="009064C4">
      <w:pPr>
        <w:pStyle w:val="Odstavecseseznamem"/>
        <w:numPr>
          <w:ilvl w:val="0"/>
          <w:numId w:val="40"/>
        </w:numPr>
        <w:spacing w:before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identifikační údaje všech osob, které jsou jeho skutečným majitelem podle zákona o některých opatřeních proti legalizaci výnosů z trestné činnosti a financování terorismu,</w:t>
      </w:r>
    </w:p>
    <w:p w:rsidR="009064C4" w:rsidRDefault="009064C4" w:rsidP="009064C4">
      <w:pPr>
        <w:pStyle w:val="Odstavecseseznamem"/>
        <w:numPr>
          <w:ilvl w:val="0"/>
          <w:numId w:val="40"/>
        </w:numPr>
        <w:spacing w:before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doklady, z nichž vyplývá vztah všech osob podle písmene a) k dodavateli; těmito doklady jsou zejména</w:t>
      </w:r>
    </w:p>
    <w:p w:rsidR="009064C4" w:rsidRDefault="009064C4" w:rsidP="009064C4">
      <w:pPr>
        <w:pStyle w:val="Odstavecseseznamem"/>
        <w:numPr>
          <w:ilvl w:val="1"/>
          <w:numId w:val="40"/>
        </w:numPr>
        <w:spacing w:before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výpis z obchodního rejstříku nebo jiné obdobné evidence,</w:t>
      </w:r>
    </w:p>
    <w:p w:rsidR="009064C4" w:rsidRDefault="009064C4" w:rsidP="009064C4">
      <w:pPr>
        <w:pStyle w:val="Odstavecseseznamem"/>
        <w:numPr>
          <w:ilvl w:val="1"/>
          <w:numId w:val="40"/>
        </w:numPr>
        <w:spacing w:before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seznam akcionářů,</w:t>
      </w:r>
    </w:p>
    <w:p w:rsidR="009064C4" w:rsidRDefault="009064C4" w:rsidP="009064C4">
      <w:pPr>
        <w:pStyle w:val="Odstavecseseznamem"/>
        <w:numPr>
          <w:ilvl w:val="1"/>
          <w:numId w:val="40"/>
        </w:numPr>
        <w:spacing w:before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rozhodnutí statutárního orgánu o vyplacení podílu na zisku,</w:t>
      </w:r>
    </w:p>
    <w:p w:rsidR="009064C4" w:rsidRDefault="009064C4" w:rsidP="009064C4">
      <w:pPr>
        <w:pStyle w:val="Odstavecseseznamem"/>
        <w:numPr>
          <w:ilvl w:val="1"/>
          <w:numId w:val="40"/>
        </w:numPr>
        <w:spacing w:before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společenská smlouva, zakladatelská listina nebo stanovy.</w:t>
      </w:r>
    </w:p>
    <w:p w:rsidR="009064C4" w:rsidRDefault="009064C4" w:rsidP="009064C4">
      <w:pPr>
        <w:spacing w:before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Zadavatel bude při výběru dodavatele postupovat dle § 122 odst. 3 ZZVZ a bude po vybraném dodavateli požadovat předložení dokumentů uvedených v tomto paragrafu.</w:t>
      </w:r>
    </w:p>
    <w:p w:rsidR="00F6144E" w:rsidRPr="00C05A88" w:rsidRDefault="00F6144E" w:rsidP="007E77C6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:rsidR="007E77C6" w:rsidRPr="00314F8D" w:rsidRDefault="003E21E9" w:rsidP="00E932AD">
      <w:pPr>
        <w:pStyle w:val="Nadpis1"/>
        <w:numPr>
          <w:ilvl w:val="0"/>
          <w:numId w:val="5"/>
        </w:numPr>
        <w:tabs>
          <w:tab w:val="num" w:pos="432"/>
        </w:tabs>
        <w:rPr>
          <w:color w:val="008000"/>
          <w:szCs w:val="22"/>
        </w:rPr>
      </w:pPr>
      <w:bookmarkStart w:id="43" w:name="_Toc483407417"/>
      <w:r>
        <w:rPr>
          <w:color w:val="008000"/>
        </w:rPr>
        <w:t>VARIANTNÍ ŘEŠENÍ</w:t>
      </w:r>
      <w:bookmarkEnd w:id="43"/>
    </w:p>
    <w:p w:rsidR="007E77C6" w:rsidRDefault="007E77C6" w:rsidP="00F6144E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color w:val="000000"/>
          <w:sz w:val="20"/>
          <w:szCs w:val="20"/>
        </w:rPr>
      </w:pPr>
      <w:r w:rsidRPr="00F6144E">
        <w:rPr>
          <w:rFonts w:ascii="Arial" w:hAnsi="Arial" w:cs="Arial"/>
          <w:iCs/>
          <w:color w:val="000000"/>
          <w:sz w:val="20"/>
          <w:szCs w:val="20"/>
        </w:rPr>
        <w:t>Zadavatel nepřipouští variantní řešení.</w:t>
      </w:r>
    </w:p>
    <w:p w:rsidR="00667850" w:rsidRPr="00F033D8" w:rsidRDefault="00667850" w:rsidP="00667850">
      <w:pPr>
        <w:tabs>
          <w:tab w:val="left" w:pos="0"/>
          <w:tab w:val="left" w:pos="5400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F033D8">
        <w:rPr>
          <w:rFonts w:ascii="Arial" w:hAnsi="Arial" w:cs="Arial"/>
          <w:sz w:val="20"/>
          <w:szCs w:val="20"/>
        </w:rPr>
        <w:t>V </w:t>
      </w:r>
      <w:r>
        <w:rPr>
          <w:rFonts w:ascii="Arial" w:hAnsi="Arial" w:cs="Arial"/>
          <w:sz w:val="20"/>
          <w:szCs w:val="20"/>
        </w:rPr>
        <w:t>Tišnově</w:t>
      </w:r>
      <w:r w:rsidRPr="00F033D8">
        <w:rPr>
          <w:rFonts w:ascii="Arial" w:hAnsi="Arial" w:cs="Arial"/>
          <w:sz w:val="20"/>
          <w:szCs w:val="20"/>
        </w:rPr>
        <w:t xml:space="preserve"> dne </w:t>
      </w:r>
      <w:r>
        <w:rPr>
          <w:rFonts w:ascii="Arial" w:hAnsi="Arial" w:cs="Arial"/>
          <w:sz w:val="20"/>
          <w:szCs w:val="20"/>
        </w:rPr>
        <w:t>3</w:t>
      </w:r>
      <w:r w:rsidR="006E5571">
        <w:rPr>
          <w:rFonts w:ascii="Arial" w:hAnsi="Arial" w:cs="Arial"/>
          <w:sz w:val="20"/>
          <w:szCs w:val="20"/>
        </w:rPr>
        <w:t>1. 5</w:t>
      </w:r>
      <w:r>
        <w:rPr>
          <w:rFonts w:ascii="Arial" w:hAnsi="Arial" w:cs="Arial"/>
          <w:sz w:val="20"/>
          <w:szCs w:val="20"/>
        </w:rPr>
        <w:t>. 201</w:t>
      </w:r>
      <w:r w:rsidR="006E5571">
        <w:rPr>
          <w:rFonts w:ascii="Arial" w:hAnsi="Arial" w:cs="Arial"/>
          <w:sz w:val="20"/>
          <w:szCs w:val="20"/>
        </w:rPr>
        <w:t>7</w:t>
      </w:r>
    </w:p>
    <w:p w:rsidR="00605B4C" w:rsidRDefault="00605B4C" w:rsidP="00667850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</w:p>
    <w:p w:rsidR="00667850" w:rsidRDefault="00667850" w:rsidP="00605B4C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……………………………….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67850" w:rsidRPr="00467E3A" w:rsidRDefault="00667850" w:rsidP="00605B4C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45155D">
        <w:rPr>
          <w:rFonts w:ascii="Arial" w:hAnsi="Arial" w:cs="Arial"/>
          <w:sz w:val="20"/>
          <w:szCs w:val="22"/>
        </w:rPr>
        <w:t>Bc. Martin Hrubý</w:t>
      </w:r>
      <w:r>
        <w:rPr>
          <w:rFonts w:ascii="Arial" w:hAnsi="Arial" w:cs="Arial"/>
          <w:sz w:val="20"/>
          <w:szCs w:val="22"/>
        </w:rPr>
        <w:t>, předseda svazku</w:t>
      </w:r>
      <w:r w:rsidRPr="00467E3A">
        <w:rPr>
          <w:rFonts w:ascii="Arial" w:hAnsi="Arial" w:cs="Arial"/>
          <w:sz w:val="20"/>
          <w:szCs w:val="20"/>
        </w:rPr>
        <w:tab/>
      </w:r>
      <w:r w:rsidRPr="00467E3A">
        <w:rPr>
          <w:rFonts w:ascii="Arial" w:hAnsi="Arial" w:cs="Arial"/>
          <w:b/>
          <w:sz w:val="20"/>
          <w:szCs w:val="20"/>
        </w:rPr>
        <w:tab/>
      </w:r>
      <w:r w:rsidRPr="00467E3A">
        <w:rPr>
          <w:rFonts w:ascii="Arial" w:hAnsi="Arial" w:cs="Arial"/>
          <w:b/>
          <w:sz w:val="20"/>
          <w:szCs w:val="20"/>
        </w:rPr>
        <w:tab/>
      </w:r>
      <w:r w:rsidRPr="00467E3A">
        <w:rPr>
          <w:rFonts w:ascii="Arial" w:hAnsi="Arial" w:cs="Arial"/>
          <w:b/>
          <w:sz w:val="20"/>
          <w:szCs w:val="20"/>
        </w:rPr>
        <w:tab/>
        <w:t xml:space="preserve"> </w:t>
      </w:r>
    </w:p>
    <w:p w:rsidR="00667850" w:rsidRDefault="00667850" w:rsidP="00605B4C">
      <w:pPr>
        <w:tabs>
          <w:tab w:val="center" w:pos="1701"/>
          <w:tab w:val="center" w:pos="7230"/>
        </w:tabs>
        <w:spacing w:line="300" w:lineRule="auto"/>
        <w:jc w:val="both"/>
        <w:rPr>
          <w:rFonts w:ascii="Arial" w:hAnsi="Arial" w:cs="Arial"/>
          <w:b/>
          <w:sz w:val="22"/>
          <w:szCs w:val="22"/>
        </w:rPr>
      </w:pPr>
      <w:r w:rsidRPr="00347606">
        <w:rPr>
          <w:rFonts w:ascii="Arial" w:hAnsi="Arial" w:cs="Arial"/>
          <w:b/>
          <w:sz w:val="22"/>
          <w:szCs w:val="22"/>
        </w:rPr>
        <w:t xml:space="preserve">Svazek vodovodů a kanalizací </w:t>
      </w:r>
    </w:p>
    <w:p w:rsidR="00951663" w:rsidRPr="00605B4C" w:rsidRDefault="00667850" w:rsidP="00605B4C">
      <w:pPr>
        <w:tabs>
          <w:tab w:val="center" w:pos="1701"/>
          <w:tab w:val="center" w:pos="7230"/>
        </w:tabs>
        <w:spacing w:line="300" w:lineRule="auto"/>
        <w:jc w:val="both"/>
        <w:rPr>
          <w:rFonts w:ascii="Arial" w:hAnsi="Arial" w:cs="Arial"/>
          <w:b/>
          <w:sz w:val="22"/>
          <w:szCs w:val="22"/>
        </w:rPr>
      </w:pPr>
      <w:r w:rsidRPr="00347606">
        <w:rPr>
          <w:rFonts w:ascii="Arial" w:hAnsi="Arial" w:cs="Arial"/>
          <w:b/>
          <w:sz w:val="22"/>
          <w:szCs w:val="22"/>
        </w:rPr>
        <w:t>Tišnovsko</w:t>
      </w:r>
    </w:p>
    <w:sectPr w:rsidR="00951663" w:rsidRPr="00605B4C" w:rsidSect="00A71DC0">
      <w:pgSz w:w="11906" w:h="16838"/>
      <w:pgMar w:top="1417" w:right="1417" w:bottom="709" w:left="1417" w:header="426" w:footer="60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CC3143" w15:done="0"/>
  <w15:commentEx w15:paraId="511CB46D" w15:done="0"/>
  <w15:commentEx w15:paraId="5542ACE9" w15:done="0"/>
  <w15:commentEx w15:paraId="79F05563" w15:done="0"/>
  <w15:commentEx w15:paraId="0323F90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BCD" w:rsidRDefault="00210BCD">
      <w:r>
        <w:separator/>
      </w:r>
    </w:p>
  </w:endnote>
  <w:endnote w:type="continuationSeparator" w:id="0">
    <w:p w:rsidR="00210BCD" w:rsidRDefault="0021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BCD" w:rsidRDefault="00210BCD" w:rsidP="0098205F">
    <w:pPr>
      <w:tabs>
        <w:tab w:val="right" w:pos="6480"/>
      </w:tabs>
      <w:rPr>
        <w:rFonts w:ascii="Arial" w:hAnsi="Arial" w:cs="Arial"/>
        <w:color w:val="999999"/>
        <w:sz w:val="16"/>
        <w:szCs w:val="16"/>
      </w:rPr>
    </w:pPr>
  </w:p>
  <w:p w:rsidR="00210BCD" w:rsidRPr="006E1260" w:rsidRDefault="00210BCD" w:rsidP="0098205F">
    <w:pPr>
      <w:tabs>
        <w:tab w:val="right" w:pos="6480"/>
      </w:tabs>
      <w:rPr>
        <w:rFonts w:ascii="Arial" w:hAnsi="Arial" w:cs="Arial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BCD" w:rsidRDefault="00210BCD">
      <w:r>
        <w:separator/>
      </w:r>
    </w:p>
  </w:footnote>
  <w:footnote w:type="continuationSeparator" w:id="0">
    <w:p w:rsidR="00210BCD" w:rsidRDefault="00210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21" w:type="dxa"/>
      <w:jc w:val="center"/>
      <w:tblInd w:w="-221" w:type="dxa"/>
      <w:tblBorders>
        <w:top w:val="single" w:sz="4" w:space="0" w:color="A0A5A8"/>
        <w:left w:val="single" w:sz="4" w:space="0" w:color="A0A5A8"/>
        <w:bottom w:val="single" w:sz="4" w:space="0" w:color="A0A5A8"/>
        <w:right w:val="single" w:sz="4" w:space="0" w:color="A0A5A8"/>
        <w:insideH w:val="single" w:sz="4" w:space="0" w:color="A0A5A8"/>
        <w:insideV w:val="single" w:sz="4" w:space="0" w:color="A0A5A8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821"/>
    </w:tblGrid>
    <w:tr w:rsidR="00210BCD" w:rsidTr="00210BCD">
      <w:trPr>
        <w:trHeight w:val="694"/>
        <w:jc w:val="center"/>
      </w:trPr>
      <w:tc>
        <w:tcPr>
          <w:tcW w:w="8821" w:type="dxa"/>
        </w:tcPr>
        <w:p w:rsidR="00210BCD" w:rsidRPr="004112B2" w:rsidRDefault="00210BCD" w:rsidP="00210BCD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0" allowOverlap="1" wp14:anchorId="67A5F07E" wp14:editId="6407F9D9">
                    <wp:simplePos x="0" y="0"/>
                    <wp:positionH relativeFrom="page">
                      <wp:posOffset>6840220</wp:posOffset>
                    </wp:positionH>
                    <wp:positionV relativeFrom="page">
                      <wp:posOffset>5162550</wp:posOffset>
                    </wp:positionV>
                    <wp:extent cx="719455" cy="329565"/>
                    <wp:effectExtent l="0" t="0" r="4445" b="0"/>
                    <wp:wrapNone/>
                    <wp:docPr id="8" name="Obdélník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9455" cy="329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0BCD" w:rsidRDefault="00210BCD" w:rsidP="00E932AD">
                                <w:pPr>
                                  <w:pBdr>
                                    <w:bottom w:val="single" w:sz="4" w:space="1" w:color="auto"/>
                                  </w:pBd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EF4A83">
                                  <w:rPr>
                                    <w:noProof/>
                                  </w:rPr>
                                  <w:t>10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Obdélník 8" o:spid="_x0000_s1026" style="position:absolute;left:0;text-align:left;margin-left:538.6pt;margin-top:406.5pt;width:56.65pt;height:25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" o:allowincell="f" stroked="f">
                    <v:textbox>
                      <w:txbxContent>
                        <w:p w:rsidR="00210BCD" w:rsidRDefault="00210BCD" w:rsidP="00E932AD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F4A83">
                            <w:rPr>
                              <w:noProof/>
                            </w:rPr>
                            <w:t>10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rFonts w:ascii="Arial" w:hAnsi="Arial" w:cs="Arial"/>
              <w:b/>
              <w:sz w:val="28"/>
              <w:szCs w:val="28"/>
            </w:rPr>
            <w:t>Svazek vodovodů a kanalizací Tišnovsko</w:t>
          </w:r>
        </w:p>
        <w:p w:rsidR="00210BCD" w:rsidRPr="00504418" w:rsidRDefault="00210BCD" w:rsidP="00210BCD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6B7E07">
            <w:rPr>
              <w:rFonts w:ascii="Arial" w:hAnsi="Arial" w:cs="Arial"/>
              <w:b/>
              <w:sz w:val="28"/>
              <w:szCs w:val="28"/>
            </w:rPr>
            <w:t>„V 00169 – stavební práce Tišnov – Brněnská – vodovod a kanalizace</w:t>
          </w:r>
          <w:r w:rsidR="00C105E2">
            <w:rPr>
              <w:rFonts w:ascii="Arial" w:hAnsi="Arial" w:cs="Arial"/>
              <w:b/>
              <w:sz w:val="28"/>
              <w:szCs w:val="28"/>
            </w:rPr>
            <w:t xml:space="preserve"> – nové vyhlášení</w:t>
          </w:r>
          <w:r w:rsidRPr="006B7E07">
            <w:rPr>
              <w:rFonts w:ascii="Arial" w:hAnsi="Arial" w:cs="Arial"/>
              <w:b/>
              <w:sz w:val="28"/>
              <w:szCs w:val="28"/>
            </w:rPr>
            <w:t>“</w:t>
          </w:r>
        </w:p>
      </w:tc>
    </w:tr>
  </w:tbl>
  <w:p w:rsidR="00210BCD" w:rsidRDefault="00210BCD" w:rsidP="00D4416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6pt;height:41.4pt" o:bullet="t">
        <v:imagedata r:id="rId1" o:title="kostky"/>
      </v:shape>
    </w:pict>
  </w:numPicBullet>
  <w:abstractNum w:abstractNumId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1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>
    <w:nsid w:val="056F1C8E"/>
    <w:multiLevelType w:val="hybridMultilevel"/>
    <w:tmpl w:val="3606F9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E26A0"/>
    <w:multiLevelType w:val="multilevel"/>
    <w:tmpl w:val="8F0EB408"/>
    <w:lvl w:ilvl="0">
      <w:start w:val="1"/>
      <w:numFmt w:val="decimal"/>
      <w:pStyle w:val="StylNadpis1Arial16bAutomatick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396"/>
        </w:tabs>
        <w:ind w:left="39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360"/>
        </w:tabs>
        <w:ind w:left="36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504"/>
        </w:tabs>
        <w:ind w:left="50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648"/>
        </w:tabs>
        <w:ind w:left="648" w:hanging="1008"/>
      </w:pPr>
    </w:lvl>
    <w:lvl w:ilvl="5">
      <w:start w:val="1"/>
      <w:numFmt w:val="decimal"/>
      <w:lvlText w:val="%1.%2.%3.%4.%5.%6"/>
      <w:lvlJc w:val="left"/>
      <w:pPr>
        <w:tabs>
          <w:tab w:val="num" w:pos="792"/>
        </w:tabs>
        <w:ind w:left="7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</w:lvl>
  </w:abstractNum>
  <w:abstractNum w:abstractNumId="4">
    <w:nsid w:val="0D006198"/>
    <w:multiLevelType w:val="hybridMultilevel"/>
    <w:tmpl w:val="B272651A"/>
    <w:lvl w:ilvl="0" w:tplc="331ACF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312F20"/>
    <w:multiLevelType w:val="hybridMultilevel"/>
    <w:tmpl w:val="A804287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952316"/>
    <w:multiLevelType w:val="hybridMultilevel"/>
    <w:tmpl w:val="7F64A26C"/>
    <w:lvl w:ilvl="0" w:tplc="04050001">
      <w:start w:val="1"/>
      <w:numFmt w:val="lowerLetter"/>
      <w:lvlText w:val="%1)"/>
      <w:lvlJc w:val="left"/>
      <w:pPr>
        <w:ind w:left="1259" w:hanging="360"/>
      </w:pPr>
    </w:lvl>
    <w:lvl w:ilvl="1" w:tplc="04050019">
      <w:start w:val="1"/>
      <w:numFmt w:val="lowerLetter"/>
      <w:lvlText w:val="%2."/>
      <w:lvlJc w:val="left"/>
      <w:pPr>
        <w:ind w:left="1979" w:hanging="360"/>
      </w:pPr>
    </w:lvl>
    <w:lvl w:ilvl="2" w:tplc="0405001B">
      <w:start w:val="1"/>
      <w:numFmt w:val="lowerRoman"/>
      <w:lvlText w:val="%3."/>
      <w:lvlJc w:val="right"/>
      <w:pPr>
        <w:ind w:left="2699" w:hanging="180"/>
      </w:pPr>
    </w:lvl>
    <w:lvl w:ilvl="3" w:tplc="0405000F">
      <w:start w:val="1"/>
      <w:numFmt w:val="decimal"/>
      <w:lvlText w:val="%4."/>
      <w:lvlJc w:val="left"/>
      <w:pPr>
        <w:ind w:left="3419" w:hanging="360"/>
      </w:pPr>
    </w:lvl>
    <w:lvl w:ilvl="4" w:tplc="04050019">
      <w:start w:val="1"/>
      <w:numFmt w:val="lowerLetter"/>
      <w:lvlText w:val="%5."/>
      <w:lvlJc w:val="left"/>
      <w:pPr>
        <w:ind w:left="4139" w:hanging="360"/>
      </w:pPr>
    </w:lvl>
    <w:lvl w:ilvl="5" w:tplc="0405001B">
      <w:start w:val="1"/>
      <w:numFmt w:val="lowerRoman"/>
      <w:lvlText w:val="%6."/>
      <w:lvlJc w:val="right"/>
      <w:pPr>
        <w:ind w:left="4859" w:hanging="180"/>
      </w:pPr>
    </w:lvl>
    <w:lvl w:ilvl="6" w:tplc="0405000F">
      <w:start w:val="1"/>
      <w:numFmt w:val="decimal"/>
      <w:lvlText w:val="%7."/>
      <w:lvlJc w:val="left"/>
      <w:pPr>
        <w:ind w:left="5579" w:hanging="360"/>
      </w:pPr>
    </w:lvl>
    <w:lvl w:ilvl="7" w:tplc="04050019">
      <w:start w:val="1"/>
      <w:numFmt w:val="lowerLetter"/>
      <w:lvlText w:val="%8."/>
      <w:lvlJc w:val="left"/>
      <w:pPr>
        <w:ind w:left="6299" w:hanging="360"/>
      </w:pPr>
    </w:lvl>
    <w:lvl w:ilvl="8" w:tplc="0405001B">
      <w:start w:val="1"/>
      <w:numFmt w:val="lowerRoman"/>
      <w:lvlText w:val="%9."/>
      <w:lvlJc w:val="right"/>
      <w:pPr>
        <w:ind w:left="7019" w:hanging="180"/>
      </w:pPr>
    </w:lvl>
  </w:abstractNum>
  <w:abstractNum w:abstractNumId="7">
    <w:nsid w:val="0F4610F5"/>
    <w:multiLevelType w:val="hybridMultilevel"/>
    <w:tmpl w:val="5F4C62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9">
    <w:nsid w:val="120D27E0"/>
    <w:multiLevelType w:val="hybridMultilevel"/>
    <w:tmpl w:val="1186A5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E74316"/>
    <w:multiLevelType w:val="hybridMultilevel"/>
    <w:tmpl w:val="5BC031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8A19DA"/>
    <w:multiLevelType w:val="hybridMultilevel"/>
    <w:tmpl w:val="DF1CBD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C0F81"/>
    <w:multiLevelType w:val="hybridMultilevel"/>
    <w:tmpl w:val="186C33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9D0858"/>
    <w:multiLevelType w:val="hybridMultilevel"/>
    <w:tmpl w:val="B3DC8BFC"/>
    <w:lvl w:ilvl="0" w:tplc="CE6225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5307C2"/>
    <w:multiLevelType w:val="hybridMultilevel"/>
    <w:tmpl w:val="883AB5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F76FC"/>
    <w:multiLevelType w:val="hybridMultilevel"/>
    <w:tmpl w:val="C64265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42117"/>
    <w:multiLevelType w:val="hybridMultilevel"/>
    <w:tmpl w:val="CEC869CC"/>
    <w:lvl w:ilvl="0" w:tplc="FFFFFFFF">
      <w:start w:val="1"/>
      <w:numFmt w:val="lowerLetter"/>
      <w:lvlText w:val="%1)"/>
      <w:lvlJc w:val="left"/>
      <w:pPr>
        <w:tabs>
          <w:tab w:val="num" w:pos="888"/>
        </w:tabs>
        <w:ind w:left="888" w:hanging="360"/>
      </w:pPr>
      <w:rPr>
        <w:rFonts w:ascii="Arial" w:hAnsi="Arial" w:cs="Aria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18">
    <w:nsid w:val="376725C2"/>
    <w:multiLevelType w:val="hybridMultilevel"/>
    <w:tmpl w:val="F280D4BA"/>
    <w:lvl w:ilvl="0" w:tplc="DEF2A75E">
      <w:start w:val="1"/>
      <w:numFmt w:val="decimal"/>
      <w:pStyle w:val="Nadpis2"/>
      <w:lvlText w:val="4.%1"/>
      <w:lvlJc w:val="left"/>
      <w:pPr>
        <w:ind w:left="78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1187466">
      <w:start w:val="1"/>
      <w:numFmt w:val="lowerLetter"/>
      <w:lvlText w:val="%2."/>
      <w:lvlJc w:val="left"/>
      <w:pPr>
        <w:ind w:left="1440" w:hanging="360"/>
      </w:pPr>
    </w:lvl>
    <w:lvl w:ilvl="2" w:tplc="EE003C64" w:tentative="1">
      <w:start w:val="1"/>
      <w:numFmt w:val="lowerRoman"/>
      <w:lvlText w:val="%3."/>
      <w:lvlJc w:val="right"/>
      <w:pPr>
        <w:ind w:left="2160" w:hanging="180"/>
      </w:pPr>
    </w:lvl>
    <w:lvl w:ilvl="3" w:tplc="2B108D7A" w:tentative="1">
      <w:start w:val="1"/>
      <w:numFmt w:val="decimal"/>
      <w:lvlText w:val="%4."/>
      <w:lvlJc w:val="left"/>
      <w:pPr>
        <w:ind w:left="2880" w:hanging="360"/>
      </w:pPr>
    </w:lvl>
    <w:lvl w:ilvl="4" w:tplc="0F34BC74" w:tentative="1">
      <w:start w:val="1"/>
      <w:numFmt w:val="lowerLetter"/>
      <w:lvlText w:val="%5."/>
      <w:lvlJc w:val="left"/>
      <w:pPr>
        <w:ind w:left="3600" w:hanging="360"/>
      </w:pPr>
    </w:lvl>
    <w:lvl w:ilvl="5" w:tplc="536E1C94" w:tentative="1">
      <w:start w:val="1"/>
      <w:numFmt w:val="lowerRoman"/>
      <w:lvlText w:val="%6."/>
      <w:lvlJc w:val="right"/>
      <w:pPr>
        <w:ind w:left="4320" w:hanging="180"/>
      </w:pPr>
    </w:lvl>
    <w:lvl w:ilvl="6" w:tplc="A168ABFA" w:tentative="1">
      <w:start w:val="1"/>
      <w:numFmt w:val="decimal"/>
      <w:lvlText w:val="%7."/>
      <w:lvlJc w:val="left"/>
      <w:pPr>
        <w:ind w:left="5040" w:hanging="360"/>
      </w:pPr>
    </w:lvl>
    <w:lvl w:ilvl="7" w:tplc="0750EE46" w:tentative="1">
      <w:start w:val="1"/>
      <w:numFmt w:val="lowerLetter"/>
      <w:lvlText w:val="%8."/>
      <w:lvlJc w:val="left"/>
      <w:pPr>
        <w:ind w:left="5760" w:hanging="360"/>
      </w:pPr>
    </w:lvl>
    <w:lvl w:ilvl="8" w:tplc="9DB0E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84062"/>
    <w:multiLevelType w:val="hybridMultilevel"/>
    <w:tmpl w:val="EAAA3B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0F1A6E"/>
    <w:multiLevelType w:val="hybridMultilevel"/>
    <w:tmpl w:val="F7A05100"/>
    <w:lvl w:ilvl="0" w:tplc="04050017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1">
    <w:nsid w:val="3DA51531"/>
    <w:multiLevelType w:val="hybridMultilevel"/>
    <w:tmpl w:val="EE1C5B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2953B2"/>
    <w:multiLevelType w:val="hybridMultilevel"/>
    <w:tmpl w:val="3F307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98B13AD"/>
    <w:multiLevelType w:val="hybridMultilevel"/>
    <w:tmpl w:val="883AB5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736D2E"/>
    <w:multiLevelType w:val="hybridMultilevel"/>
    <w:tmpl w:val="0D6056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E86D0F"/>
    <w:multiLevelType w:val="hybridMultilevel"/>
    <w:tmpl w:val="067E8C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0F223A"/>
    <w:multiLevelType w:val="hybridMultilevel"/>
    <w:tmpl w:val="8F74F944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5169D4"/>
    <w:multiLevelType w:val="hybridMultilevel"/>
    <w:tmpl w:val="0DFE389C"/>
    <w:lvl w:ilvl="0" w:tplc="867235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Arial" w:eastAsia="Times New Roman" w:hAnsi="Arial" w:cs="Arial" w:hint="default"/>
      </w:rPr>
    </w:lvl>
    <w:lvl w:ilvl="2" w:tplc="0405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9F2E7E"/>
    <w:multiLevelType w:val="hybridMultilevel"/>
    <w:tmpl w:val="EBE2EEE4"/>
    <w:lvl w:ilvl="0" w:tplc="0405000B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4D64F7B"/>
    <w:multiLevelType w:val="multilevel"/>
    <w:tmpl w:val="43766B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8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008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8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>
    <w:nsid w:val="5E041810"/>
    <w:multiLevelType w:val="hybridMultilevel"/>
    <w:tmpl w:val="92CAFB26"/>
    <w:lvl w:ilvl="0" w:tplc="37C02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D4185E"/>
    <w:multiLevelType w:val="multilevel"/>
    <w:tmpl w:val="43766B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800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00800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800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34">
    <w:nsid w:val="6CCC1FC6"/>
    <w:multiLevelType w:val="hybridMultilevel"/>
    <w:tmpl w:val="883AB5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A34CA4"/>
    <w:multiLevelType w:val="hybridMultilevel"/>
    <w:tmpl w:val="B0041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A750E9"/>
    <w:multiLevelType w:val="hybridMultilevel"/>
    <w:tmpl w:val="BD5E446A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8"/>
  </w:num>
  <w:num w:numId="3">
    <w:abstractNumId w:val="29"/>
  </w:num>
  <w:num w:numId="4">
    <w:abstractNumId w:val="3"/>
  </w:num>
  <w:num w:numId="5">
    <w:abstractNumId w:val="32"/>
  </w:num>
  <w:num w:numId="6">
    <w:abstractNumId w:val="18"/>
  </w:num>
  <w:num w:numId="7">
    <w:abstractNumId w:val="33"/>
  </w:num>
  <w:num w:numId="8">
    <w:abstractNumId w:val="10"/>
  </w:num>
  <w:num w:numId="9">
    <w:abstractNumId w:val="14"/>
  </w:num>
  <w:num w:numId="10">
    <w:abstractNumId w:val="16"/>
  </w:num>
  <w:num w:numId="11">
    <w:abstractNumId w:val="2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6"/>
  </w:num>
  <w:num w:numId="18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1"/>
  </w:num>
  <w:num w:numId="22">
    <w:abstractNumId w:val="5"/>
  </w:num>
  <w:num w:numId="23">
    <w:abstractNumId w:val="13"/>
  </w:num>
  <w:num w:numId="24">
    <w:abstractNumId w:val="11"/>
  </w:num>
  <w:num w:numId="25">
    <w:abstractNumId w:val="19"/>
  </w:num>
  <w:num w:numId="26">
    <w:abstractNumId w:val="18"/>
  </w:num>
  <w:num w:numId="27">
    <w:abstractNumId w:val="36"/>
  </w:num>
  <w:num w:numId="28">
    <w:abstractNumId w:val="9"/>
  </w:num>
  <w:num w:numId="29">
    <w:abstractNumId w:val="18"/>
  </w:num>
  <w:num w:numId="30">
    <w:abstractNumId w:val="18"/>
  </w:num>
  <w:num w:numId="31">
    <w:abstractNumId w:val="18"/>
  </w:num>
  <w:num w:numId="32">
    <w:abstractNumId w:val="4"/>
  </w:num>
  <w:num w:numId="33">
    <w:abstractNumId w:val="30"/>
  </w:num>
  <w:num w:numId="34">
    <w:abstractNumId w:val="18"/>
  </w:num>
  <w:num w:numId="35">
    <w:abstractNumId w:val="15"/>
  </w:num>
  <w:num w:numId="36">
    <w:abstractNumId w:val="34"/>
  </w:num>
  <w:num w:numId="37">
    <w:abstractNumId w:val="24"/>
  </w:num>
  <w:num w:numId="38">
    <w:abstractNumId w:val="35"/>
  </w:num>
  <w:num w:numId="39">
    <w:abstractNumId w:val="2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1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oremska">
    <w15:presenceInfo w15:providerId="None" w15:userId="Porem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E3"/>
    <w:rsid w:val="0000234C"/>
    <w:rsid w:val="000023B9"/>
    <w:rsid w:val="00004530"/>
    <w:rsid w:val="0001017D"/>
    <w:rsid w:val="00010930"/>
    <w:rsid w:val="00012682"/>
    <w:rsid w:val="000129BB"/>
    <w:rsid w:val="00014E96"/>
    <w:rsid w:val="0001501C"/>
    <w:rsid w:val="0002100F"/>
    <w:rsid w:val="00024DA6"/>
    <w:rsid w:val="00026D7B"/>
    <w:rsid w:val="00027523"/>
    <w:rsid w:val="0003027F"/>
    <w:rsid w:val="00030D63"/>
    <w:rsid w:val="00031C98"/>
    <w:rsid w:val="00031FCA"/>
    <w:rsid w:val="000436BC"/>
    <w:rsid w:val="00043931"/>
    <w:rsid w:val="000444B1"/>
    <w:rsid w:val="00044D38"/>
    <w:rsid w:val="00052120"/>
    <w:rsid w:val="00053011"/>
    <w:rsid w:val="00053EA9"/>
    <w:rsid w:val="000545B1"/>
    <w:rsid w:val="000555CD"/>
    <w:rsid w:val="000560C9"/>
    <w:rsid w:val="0005731C"/>
    <w:rsid w:val="00060C12"/>
    <w:rsid w:val="0006286D"/>
    <w:rsid w:val="0006520A"/>
    <w:rsid w:val="00065E3D"/>
    <w:rsid w:val="00070984"/>
    <w:rsid w:val="00070C75"/>
    <w:rsid w:val="000717C6"/>
    <w:rsid w:val="0007248B"/>
    <w:rsid w:val="0007322E"/>
    <w:rsid w:val="00076060"/>
    <w:rsid w:val="00083F5E"/>
    <w:rsid w:val="00087064"/>
    <w:rsid w:val="00090F34"/>
    <w:rsid w:val="00093D2F"/>
    <w:rsid w:val="00093E19"/>
    <w:rsid w:val="00097BFC"/>
    <w:rsid w:val="000A3D46"/>
    <w:rsid w:val="000A67AE"/>
    <w:rsid w:val="000A774E"/>
    <w:rsid w:val="000B0FE7"/>
    <w:rsid w:val="000B1789"/>
    <w:rsid w:val="000B52C0"/>
    <w:rsid w:val="000B5F64"/>
    <w:rsid w:val="000C5372"/>
    <w:rsid w:val="000C7133"/>
    <w:rsid w:val="000C7B4E"/>
    <w:rsid w:val="000D12C7"/>
    <w:rsid w:val="000D4C01"/>
    <w:rsid w:val="000D5575"/>
    <w:rsid w:val="000D5C87"/>
    <w:rsid w:val="000D5D91"/>
    <w:rsid w:val="000D6150"/>
    <w:rsid w:val="000E3B90"/>
    <w:rsid w:val="000E5181"/>
    <w:rsid w:val="000E536B"/>
    <w:rsid w:val="000F113C"/>
    <w:rsid w:val="000F25DA"/>
    <w:rsid w:val="000F2950"/>
    <w:rsid w:val="000F2D20"/>
    <w:rsid w:val="000F326F"/>
    <w:rsid w:val="000F510A"/>
    <w:rsid w:val="000F5570"/>
    <w:rsid w:val="000F59C3"/>
    <w:rsid w:val="000F69EC"/>
    <w:rsid w:val="000F7CA2"/>
    <w:rsid w:val="001010FA"/>
    <w:rsid w:val="00103881"/>
    <w:rsid w:val="00105FBE"/>
    <w:rsid w:val="00106144"/>
    <w:rsid w:val="0010627C"/>
    <w:rsid w:val="00106528"/>
    <w:rsid w:val="00106FF1"/>
    <w:rsid w:val="001112C3"/>
    <w:rsid w:val="0011365A"/>
    <w:rsid w:val="00114E47"/>
    <w:rsid w:val="0012060C"/>
    <w:rsid w:val="001217D0"/>
    <w:rsid w:val="001269B8"/>
    <w:rsid w:val="0013171B"/>
    <w:rsid w:val="0013351E"/>
    <w:rsid w:val="0013592C"/>
    <w:rsid w:val="00135FDD"/>
    <w:rsid w:val="00142586"/>
    <w:rsid w:val="00143AA0"/>
    <w:rsid w:val="001440C6"/>
    <w:rsid w:val="00146EE7"/>
    <w:rsid w:val="00150031"/>
    <w:rsid w:val="001525A6"/>
    <w:rsid w:val="00155E1A"/>
    <w:rsid w:val="00164C66"/>
    <w:rsid w:val="0016793C"/>
    <w:rsid w:val="001679A8"/>
    <w:rsid w:val="00171556"/>
    <w:rsid w:val="00174431"/>
    <w:rsid w:val="00174753"/>
    <w:rsid w:val="00175161"/>
    <w:rsid w:val="001804A7"/>
    <w:rsid w:val="00193353"/>
    <w:rsid w:val="001A0246"/>
    <w:rsid w:val="001A02F6"/>
    <w:rsid w:val="001A1435"/>
    <w:rsid w:val="001A1F76"/>
    <w:rsid w:val="001A21BC"/>
    <w:rsid w:val="001A2BB6"/>
    <w:rsid w:val="001A56F7"/>
    <w:rsid w:val="001B2FA1"/>
    <w:rsid w:val="001B3743"/>
    <w:rsid w:val="001C0072"/>
    <w:rsid w:val="001C02C8"/>
    <w:rsid w:val="001C24FA"/>
    <w:rsid w:val="001C4ACE"/>
    <w:rsid w:val="001D29CB"/>
    <w:rsid w:val="001D3E8C"/>
    <w:rsid w:val="001D6CBC"/>
    <w:rsid w:val="001E1B4A"/>
    <w:rsid w:val="001E6ED8"/>
    <w:rsid w:val="001F1005"/>
    <w:rsid w:val="001F2831"/>
    <w:rsid w:val="001F4894"/>
    <w:rsid w:val="001F6828"/>
    <w:rsid w:val="001F6A59"/>
    <w:rsid w:val="001F75BD"/>
    <w:rsid w:val="0020146C"/>
    <w:rsid w:val="00201DBD"/>
    <w:rsid w:val="00205017"/>
    <w:rsid w:val="00205DAF"/>
    <w:rsid w:val="00207C64"/>
    <w:rsid w:val="00210BCD"/>
    <w:rsid w:val="00210F5C"/>
    <w:rsid w:val="00211ECF"/>
    <w:rsid w:val="00215CCD"/>
    <w:rsid w:val="00216F5C"/>
    <w:rsid w:val="0022628D"/>
    <w:rsid w:val="002274F2"/>
    <w:rsid w:val="002311A2"/>
    <w:rsid w:val="002346EB"/>
    <w:rsid w:val="002350C3"/>
    <w:rsid w:val="00235162"/>
    <w:rsid w:val="002404D2"/>
    <w:rsid w:val="0024187A"/>
    <w:rsid w:val="00241B95"/>
    <w:rsid w:val="00244C03"/>
    <w:rsid w:val="00244DE9"/>
    <w:rsid w:val="00244E2C"/>
    <w:rsid w:val="00246B55"/>
    <w:rsid w:val="002514CA"/>
    <w:rsid w:val="0025333E"/>
    <w:rsid w:val="00255B30"/>
    <w:rsid w:val="00256A09"/>
    <w:rsid w:val="00257FED"/>
    <w:rsid w:val="00260AF4"/>
    <w:rsid w:val="0026298D"/>
    <w:rsid w:val="00262F10"/>
    <w:rsid w:val="00265487"/>
    <w:rsid w:val="00266AF3"/>
    <w:rsid w:val="00273C6B"/>
    <w:rsid w:val="002748C8"/>
    <w:rsid w:val="00275F2E"/>
    <w:rsid w:val="002813BC"/>
    <w:rsid w:val="002848A8"/>
    <w:rsid w:val="00286E34"/>
    <w:rsid w:val="002903AC"/>
    <w:rsid w:val="00290FD7"/>
    <w:rsid w:val="002916A6"/>
    <w:rsid w:val="00291990"/>
    <w:rsid w:val="00292365"/>
    <w:rsid w:val="002958C2"/>
    <w:rsid w:val="002A2108"/>
    <w:rsid w:val="002A4DDF"/>
    <w:rsid w:val="002B0D66"/>
    <w:rsid w:val="002B1A08"/>
    <w:rsid w:val="002B1AA0"/>
    <w:rsid w:val="002B4C05"/>
    <w:rsid w:val="002B7CF9"/>
    <w:rsid w:val="002C0318"/>
    <w:rsid w:val="002C0EB7"/>
    <w:rsid w:val="002C5C08"/>
    <w:rsid w:val="002D1994"/>
    <w:rsid w:val="002D348D"/>
    <w:rsid w:val="002D5BE5"/>
    <w:rsid w:val="002D6004"/>
    <w:rsid w:val="002D7752"/>
    <w:rsid w:val="002E3DBF"/>
    <w:rsid w:val="002E7534"/>
    <w:rsid w:val="002E7B00"/>
    <w:rsid w:val="002F23F5"/>
    <w:rsid w:val="002F27CA"/>
    <w:rsid w:val="002F4D40"/>
    <w:rsid w:val="002F790F"/>
    <w:rsid w:val="0030014F"/>
    <w:rsid w:val="00300274"/>
    <w:rsid w:val="00310ABE"/>
    <w:rsid w:val="00311FE2"/>
    <w:rsid w:val="00313A88"/>
    <w:rsid w:val="0031415E"/>
    <w:rsid w:val="00314F8D"/>
    <w:rsid w:val="003154D0"/>
    <w:rsid w:val="003202FA"/>
    <w:rsid w:val="00326274"/>
    <w:rsid w:val="00326CA0"/>
    <w:rsid w:val="00326F98"/>
    <w:rsid w:val="0033054B"/>
    <w:rsid w:val="003314A1"/>
    <w:rsid w:val="00331C51"/>
    <w:rsid w:val="00334879"/>
    <w:rsid w:val="003408FF"/>
    <w:rsid w:val="00347DA1"/>
    <w:rsid w:val="00352F19"/>
    <w:rsid w:val="00354659"/>
    <w:rsid w:val="00357CF5"/>
    <w:rsid w:val="0036280C"/>
    <w:rsid w:val="00363332"/>
    <w:rsid w:val="00367BE4"/>
    <w:rsid w:val="0037014D"/>
    <w:rsid w:val="00370D58"/>
    <w:rsid w:val="00372C0C"/>
    <w:rsid w:val="00373CD1"/>
    <w:rsid w:val="00373E95"/>
    <w:rsid w:val="0037554F"/>
    <w:rsid w:val="00380825"/>
    <w:rsid w:val="003828C4"/>
    <w:rsid w:val="00383892"/>
    <w:rsid w:val="00385886"/>
    <w:rsid w:val="003866F8"/>
    <w:rsid w:val="00390184"/>
    <w:rsid w:val="00391A49"/>
    <w:rsid w:val="00391B44"/>
    <w:rsid w:val="003964D3"/>
    <w:rsid w:val="00397499"/>
    <w:rsid w:val="00397855"/>
    <w:rsid w:val="003A5454"/>
    <w:rsid w:val="003A7611"/>
    <w:rsid w:val="003B0FD3"/>
    <w:rsid w:val="003B2E29"/>
    <w:rsid w:val="003B543E"/>
    <w:rsid w:val="003C459B"/>
    <w:rsid w:val="003C6296"/>
    <w:rsid w:val="003C6B70"/>
    <w:rsid w:val="003D158C"/>
    <w:rsid w:val="003E06F3"/>
    <w:rsid w:val="003E17ED"/>
    <w:rsid w:val="003E21E9"/>
    <w:rsid w:val="003E6526"/>
    <w:rsid w:val="003E6CBC"/>
    <w:rsid w:val="003F4416"/>
    <w:rsid w:val="00405883"/>
    <w:rsid w:val="00405ABA"/>
    <w:rsid w:val="00405D7F"/>
    <w:rsid w:val="00416386"/>
    <w:rsid w:val="00430306"/>
    <w:rsid w:val="00430639"/>
    <w:rsid w:val="004318DB"/>
    <w:rsid w:val="00434494"/>
    <w:rsid w:val="0043527B"/>
    <w:rsid w:val="0044124D"/>
    <w:rsid w:val="0044166B"/>
    <w:rsid w:val="0044269E"/>
    <w:rsid w:val="0044550C"/>
    <w:rsid w:val="0044550E"/>
    <w:rsid w:val="00445E12"/>
    <w:rsid w:val="00447B55"/>
    <w:rsid w:val="0045367A"/>
    <w:rsid w:val="00453991"/>
    <w:rsid w:val="00455D33"/>
    <w:rsid w:val="00456E21"/>
    <w:rsid w:val="00456F91"/>
    <w:rsid w:val="00457369"/>
    <w:rsid w:val="0046195B"/>
    <w:rsid w:val="004620C1"/>
    <w:rsid w:val="00462C7C"/>
    <w:rsid w:val="00465686"/>
    <w:rsid w:val="00466C99"/>
    <w:rsid w:val="00466CBE"/>
    <w:rsid w:val="00467B88"/>
    <w:rsid w:val="004718C9"/>
    <w:rsid w:val="00472EAB"/>
    <w:rsid w:val="00472FCA"/>
    <w:rsid w:val="00482A06"/>
    <w:rsid w:val="00483E42"/>
    <w:rsid w:val="00484589"/>
    <w:rsid w:val="00487248"/>
    <w:rsid w:val="00490EE2"/>
    <w:rsid w:val="00491FD9"/>
    <w:rsid w:val="0049213B"/>
    <w:rsid w:val="004922AD"/>
    <w:rsid w:val="00495456"/>
    <w:rsid w:val="004A0B46"/>
    <w:rsid w:val="004A0DDE"/>
    <w:rsid w:val="004A27A7"/>
    <w:rsid w:val="004A45B6"/>
    <w:rsid w:val="004A497E"/>
    <w:rsid w:val="004A49D5"/>
    <w:rsid w:val="004B6058"/>
    <w:rsid w:val="004C3736"/>
    <w:rsid w:val="004C3900"/>
    <w:rsid w:val="004C5899"/>
    <w:rsid w:val="004C694D"/>
    <w:rsid w:val="004D3352"/>
    <w:rsid w:val="004E15F6"/>
    <w:rsid w:val="004E1C28"/>
    <w:rsid w:val="004E3BB4"/>
    <w:rsid w:val="004E476A"/>
    <w:rsid w:val="004E4D6A"/>
    <w:rsid w:val="004F1578"/>
    <w:rsid w:val="004F2CE0"/>
    <w:rsid w:val="004F794A"/>
    <w:rsid w:val="00500485"/>
    <w:rsid w:val="00502697"/>
    <w:rsid w:val="00504418"/>
    <w:rsid w:val="005062F6"/>
    <w:rsid w:val="00510837"/>
    <w:rsid w:val="005125E1"/>
    <w:rsid w:val="0051403F"/>
    <w:rsid w:val="00514A9E"/>
    <w:rsid w:val="00530585"/>
    <w:rsid w:val="0053207A"/>
    <w:rsid w:val="00533A75"/>
    <w:rsid w:val="00535D03"/>
    <w:rsid w:val="00540D7B"/>
    <w:rsid w:val="005413AF"/>
    <w:rsid w:val="005438B2"/>
    <w:rsid w:val="0054402F"/>
    <w:rsid w:val="00551001"/>
    <w:rsid w:val="005525F5"/>
    <w:rsid w:val="00552E00"/>
    <w:rsid w:val="00554D79"/>
    <w:rsid w:val="00555E61"/>
    <w:rsid w:val="00556B04"/>
    <w:rsid w:val="005605E2"/>
    <w:rsid w:val="00564B7C"/>
    <w:rsid w:val="00566197"/>
    <w:rsid w:val="00566D22"/>
    <w:rsid w:val="0057368B"/>
    <w:rsid w:val="00580288"/>
    <w:rsid w:val="00582438"/>
    <w:rsid w:val="00586A62"/>
    <w:rsid w:val="005940C7"/>
    <w:rsid w:val="00596BCD"/>
    <w:rsid w:val="005A3921"/>
    <w:rsid w:val="005A3A8D"/>
    <w:rsid w:val="005A478D"/>
    <w:rsid w:val="005A61FB"/>
    <w:rsid w:val="005B0A30"/>
    <w:rsid w:val="005B317C"/>
    <w:rsid w:val="005B48C1"/>
    <w:rsid w:val="005B6B81"/>
    <w:rsid w:val="005C03F3"/>
    <w:rsid w:val="005C062D"/>
    <w:rsid w:val="005C3961"/>
    <w:rsid w:val="005C4D9B"/>
    <w:rsid w:val="005C4FFB"/>
    <w:rsid w:val="005D0CD4"/>
    <w:rsid w:val="005D0E49"/>
    <w:rsid w:val="005D1262"/>
    <w:rsid w:val="005D2B12"/>
    <w:rsid w:val="005D392B"/>
    <w:rsid w:val="005E29E5"/>
    <w:rsid w:val="005E5E15"/>
    <w:rsid w:val="005E6640"/>
    <w:rsid w:val="005F13EA"/>
    <w:rsid w:val="005F58D7"/>
    <w:rsid w:val="005F684F"/>
    <w:rsid w:val="005F6AAA"/>
    <w:rsid w:val="006051CB"/>
    <w:rsid w:val="00605B4C"/>
    <w:rsid w:val="00606066"/>
    <w:rsid w:val="00607619"/>
    <w:rsid w:val="00610256"/>
    <w:rsid w:val="00617A70"/>
    <w:rsid w:val="006244BB"/>
    <w:rsid w:val="006248D9"/>
    <w:rsid w:val="006250E5"/>
    <w:rsid w:val="00630F40"/>
    <w:rsid w:val="00632FAE"/>
    <w:rsid w:val="00633C3A"/>
    <w:rsid w:val="006369E4"/>
    <w:rsid w:val="00640750"/>
    <w:rsid w:val="00642849"/>
    <w:rsid w:val="006464DB"/>
    <w:rsid w:val="00656215"/>
    <w:rsid w:val="0066263F"/>
    <w:rsid w:val="006627CE"/>
    <w:rsid w:val="006648C8"/>
    <w:rsid w:val="00667850"/>
    <w:rsid w:val="00670CC4"/>
    <w:rsid w:val="00673A3D"/>
    <w:rsid w:val="006745BE"/>
    <w:rsid w:val="00676280"/>
    <w:rsid w:val="00676616"/>
    <w:rsid w:val="006861C8"/>
    <w:rsid w:val="00690D65"/>
    <w:rsid w:val="006A3FA0"/>
    <w:rsid w:val="006A502F"/>
    <w:rsid w:val="006A560C"/>
    <w:rsid w:val="006A5974"/>
    <w:rsid w:val="006A749B"/>
    <w:rsid w:val="006B010E"/>
    <w:rsid w:val="006B4C2D"/>
    <w:rsid w:val="006B571C"/>
    <w:rsid w:val="006B5767"/>
    <w:rsid w:val="006B728D"/>
    <w:rsid w:val="006B7E07"/>
    <w:rsid w:val="006C092C"/>
    <w:rsid w:val="006C62F2"/>
    <w:rsid w:val="006C7F57"/>
    <w:rsid w:val="006E1260"/>
    <w:rsid w:val="006E1D06"/>
    <w:rsid w:val="006E23EF"/>
    <w:rsid w:val="006E38E7"/>
    <w:rsid w:val="006E4989"/>
    <w:rsid w:val="006E4FF8"/>
    <w:rsid w:val="006E5571"/>
    <w:rsid w:val="006E5745"/>
    <w:rsid w:val="006F1A0E"/>
    <w:rsid w:val="006F1CC8"/>
    <w:rsid w:val="00700618"/>
    <w:rsid w:val="00700EF9"/>
    <w:rsid w:val="00703CF6"/>
    <w:rsid w:val="00706446"/>
    <w:rsid w:val="0071030D"/>
    <w:rsid w:val="0071263C"/>
    <w:rsid w:val="0071524A"/>
    <w:rsid w:val="0071525E"/>
    <w:rsid w:val="00722AC0"/>
    <w:rsid w:val="00727F79"/>
    <w:rsid w:val="007336B2"/>
    <w:rsid w:val="00735040"/>
    <w:rsid w:val="007428F8"/>
    <w:rsid w:val="00747619"/>
    <w:rsid w:val="0075348B"/>
    <w:rsid w:val="007628AC"/>
    <w:rsid w:val="00764133"/>
    <w:rsid w:val="00765263"/>
    <w:rsid w:val="0076728B"/>
    <w:rsid w:val="00767EE5"/>
    <w:rsid w:val="00767FCE"/>
    <w:rsid w:val="0077025B"/>
    <w:rsid w:val="00773B3B"/>
    <w:rsid w:val="007743D0"/>
    <w:rsid w:val="00775A8B"/>
    <w:rsid w:val="00777EEB"/>
    <w:rsid w:val="00780173"/>
    <w:rsid w:val="00783757"/>
    <w:rsid w:val="007838E5"/>
    <w:rsid w:val="007840F8"/>
    <w:rsid w:val="00785083"/>
    <w:rsid w:val="00786876"/>
    <w:rsid w:val="007902B5"/>
    <w:rsid w:val="00793821"/>
    <w:rsid w:val="00795F30"/>
    <w:rsid w:val="007A31E0"/>
    <w:rsid w:val="007A668B"/>
    <w:rsid w:val="007A7563"/>
    <w:rsid w:val="007B216C"/>
    <w:rsid w:val="007B2D1E"/>
    <w:rsid w:val="007B423F"/>
    <w:rsid w:val="007B6495"/>
    <w:rsid w:val="007B6837"/>
    <w:rsid w:val="007B774D"/>
    <w:rsid w:val="007C3AB9"/>
    <w:rsid w:val="007C608D"/>
    <w:rsid w:val="007C7104"/>
    <w:rsid w:val="007D5596"/>
    <w:rsid w:val="007D6F05"/>
    <w:rsid w:val="007E25F2"/>
    <w:rsid w:val="007E36B4"/>
    <w:rsid w:val="007E542D"/>
    <w:rsid w:val="007E634B"/>
    <w:rsid w:val="007E77C6"/>
    <w:rsid w:val="007F02C9"/>
    <w:rsid w:val="007F4366"/>
    <w:rsid w:val="00802811"/>
    <w:rsid w:val="00804542"/>
    <w:rsid w:val="00811A53"/>
    <w:rsid w:val="00814551"/>
    <w:rsid w:val="0081647D"/>
    <w:rsid w:val="00817A45"/>
    <w:rsid w:val="00817CE5"/>
    <w:rsid w:val="0082058A"/>
    <w:rsid w:val="008277F9"/>
    <w:rsid w:val="008307AA"/>
    <w:rsid w:val="008308F9"/>
    <w:rsid w:val="008372E2"/>
    <w:rsid w:val="00841A83"/>
    <w:rsid w:val="00843D7E"/>
    <w:rsid w:val="00844246"/>
    <w:rsid w:val="008442A6"/>
    <w:rsid w:val="008455EA"/>
    <w:rsid w:val="008471D7"/>
    <w:rsid w:val="008513C2"/>
    <w:rsid w:val="00852AC8"/>
    <w:rsid w:val="008548C1"/>
    <w:rsid w:val="00856EF2"/>
    <w:rsid w:val="00862308"/>
    <w:rsid w:val="008656F7"/>
    <w:rsid w:val="00865C4C"/>
    <w:rsid w:val="00866A0A"/>
    <w:rsid w:val="0087577E"/>
    <w:rsid w:val="00882392"/>
    <w:rsid w:val="00883B7C"/>
    <w:rsid w:val="008845F6"/>
    <w:rsid w:val="008A2066"/>
    <w:rsid w:val="008A3012"/>
    <w:rsid w:val="008A3184"/>
    <w:rsid w:val="008B0FD5"/>
    <w:rsid w:val="008B2967"/>
    <w:rsid w:val="008C0F48"/>
    <w:rsid w:val="008D0703"/>
    <w:rsid w:val="008D0FA5"/>
    <w:rsid w:val="008D16B2"/>
    <w:rsid w:val="008D26A0"/>
    <w:rsid w:val="008D47A3"/>
    <w:rsid w:val="008D4D04"/>
    <w:rsid w:val="008D7C17"/>
    <w:rsid w:val="008E5C00"/>
    <w:rsid w:val="008F2023"/>
    <w:rsid w:val="008F2E1A"/>
    <w:rsid w:val="008F35D6"/>
    <w:rsid w:val="008F6307"/>
    <w:rsid w:val="008F78C4"/>
    <w:rsid w:val="0090076F"/>
    <w:rsid w:val="00900928"/>
    <w:rsid w:val="00900CB2"/>
    <w:rsid w:val="0090231F"/>
    <w:rsid w:val="00902C71"/>
    <w:rsid w:val="009064C4"/>
    <w:rsid w:val="00910315"/>
    <w:rsid w:val="0091687A"/>
    <w:rsid w:val="0091779B"/>
    <w:rsid w:val="00922F23"/>
    <w:rsid w:val="0092318C"/>
    <w:rsid w:val="00925858"/>
    <w:rsid w:val="00925BBA"/>
    <w:rsid w:val="00925BC3"/>
    <w:rsid w:val="00925FA3"/>
    <w:rsid w:val="00926B92"/>
    <w:rsid w:val="00940DC6"/>
    <w:rsid w:val="00944049"/>
    <w:rsid w:val="00944A4D"/>
    <w:rsid w:val="009457DB"/>
    <w:rsid w:val="00945D13"/>
    <w:rsid w:val="00946F0C"/>
    <w:rsid w:val="00951663"/>
    <w:rsid w:val="00952767"/>
    <w:rsid w:val="00952D71"/>
    <w:rsid w:val="00953B23"/>
    <w:rsid w:val="00955A73"/>
    <w:rsid w:val="00955FB2"/>
    <w:rsid w:val="009611B7"/>
    <w:rsid w:val="00967404"/>
    <w:rsid w:val="009716EF"/>
    <w:rsid w:val="00974B48"/>
    <w:rsid w:val="00977B5F"/>
    <w:rsid w:val="00981891"/>
    <w:rsid w:val="0098205F"/>
    <w:rsid w:val="0098434F"/>
    <w:rsid w:val="00992654"/>
    <w:rsid w:val="00992774"/>
    <w:rsid w:val="00993A73"/>
    <w:rsid w:val="00994888"/>
    <w:rsid w:val="009961A9"/>
    <w:rsid w:val="00996973"/>
    <w:rsid w:val="009978E3"/>
    <w:rsid w:val="009A2F44"/>
    <w:rsid w:val="009A3953"/>
    <w:rsid w:val="009A7084"/>
    <w:rsid w:val="009B2DCF"/>
    <w:rsid w:val="009B3B5C"/>
    <w:rsid w:val="009B6989"/>
    <w:rsid w:val="009C0142"/>
    <w:rsid w:val="009C016A"/>
    <w:rsid w:val="009C3CDC"/>
    <w:rsid w:val="009C56B3"/>
    <w:rsid w:val="009D020C"/>
    <w:rsid w:val="009D4456"/>
    <w:rsid w:val="009D4E4F"/>
    <w:rsid w:val="009D7C2E"/>
    <w:rsid w:val="009E0D13"/>
    <w:rsid w:val="009E51CE"/>
    <w:rsid w:val="009E5DCE"/>
    <w:rsid w:val="009F57F0"/>
    <w:rsid w:val="009F6CA4"/>
    <w:rsid w:val="009F755D"/>
    <w:rsid w:val="009F756C"/>
    <w:rsid w:val="00A0177F"/>
    <w:rsid w:val="00A04D15"/>
    <w:rsid w:val="00A05B2C"/>
    <w:rsid w:val="00A06FD2"/>
    <w:rsid w:val="00A075C8"/>
    <w:rsid w:val="00A11119"/>
    <w:rsid w:val="00A1155A"/>
    <w:rsid w:val="00A13072"/>
    <w:rsid w:val="00A13C68"/>
    <w:rsid w:val="00A14159"/>
    <w:rsid w:val="00A14E9D"/>
    <w:rsid w:val="00A152C2"/>
    <w:rsid w:val="00A17183"/>
    <w:rsid w:val="00A21399"/>
    <w:rsid w:val="00A22B71"/>
    <w:rsid w:val="00A30A69"/>
    <w:rsid w:val="00A315E0"/>
    <w:rsid w:val="00A35FDE"/>
    <w:rsid w:val="00A3610C"/>
    <w:rsid w:val="00A36432"/>
    <w:rsid w:val="00A369AF"/>
    <w:rsid w:val="00A4207F"/>
    <w:rsid w:val="00A42B1A"/>
    <w:rsid w:val="00A42C43"/>
    <w:rsid w:val="00A447C9"/>
    <w:rsid w:val="00A44DC7"/>
    <w:rsid w:val="00A4503B"/>
    <w:rsid w:val="00A462D3"/>
    <w:rsid w:val="00A46979"/>
    <w:rsid w:val="00A5101A"/>
    <w:rsid w:val="00A52BDD"/>
    <w:rsid w:val="00A57969"/>
    <w:rsid w:val="00A60673"/>
    <w:rsid w:val="00A617E6"/>
    <w:rsid w:val="00A64E4A"/>
    <w:rsid w:val="00A67E5B"/>
    <w:rsid w:val="00A71DC0"/>
    <w:rsid w:val="00A75301"/>
    <w:rsid w:val="00A76403"/>
    <w:rsid w:val="00A8144D"/>
    <w:rsid w:val="00A82A38"/>
    <w:rsid w:val="00A84073"/>
    <w:rsid w:val="00A8521C"/>
    <w:rsid w:val="00A85A28"/>
    <w:rsid w:val="00A92068"/>
    <w:rsid w:val="00A92527"/>
    <w:rsid w:val="00A95F1E"/>
    <w:rsid w:val="00A963BD"/>
    <w:rsid w:val="00A97CE7"/>
    <w:rsid w:val="00AA002C"/>
    <w:rsid w:val="00AA17E4"/>
    <w:rsid w:val="00AA2079"/>
    <w:rsid w:val="00AA2092"/>
    <w:rsid w:val="00AA26B8"/>
    <w:rsid w:val="00AA38D8"/>
    <w:rsid w:val="00AA485F"/>
    <w:rsid w:val="00AA55DB"/>
    <w:rsid w:val="00AB26CE"/>
    <w:rsid w:val="00AB3882"/>
    <w:rsid w:val="00AB4B1D"/>
    <w:rsid w:val="00AC4B01"/>
    <w:rsid w:val="00AC7B11"/>
    <w:rsid w:val="00AD0968"/>
    <w:rsid w:val="00AD1994"/>
    <w:rsid w:val="00AD5026"/>
    <w:rsid w:val="00AE0F47"/>
    <w:rsid w:val="00AE42B9"/>
    <w:rsid w:val="00AE4B09"/>
    <w:rsid w:val="00AE69DB"/>
    <w:rsid w:val="00AF058A"/>
    <w:rsid w:val="00AF43EE"/>
    <w:rsid w:val="00AF566D"/>
    <w:rsid w:val="00AF6116"/>
    <w:rsid w:val="00AF741B"/>
    <w:rsid w:val="00B03DF4"/>
    <w:rsid w:val="00B139C3"/>
    <w:rsid w:val="00B13C3D"/>
    <w:rsid w:val="00B15DC4"/>
    <w:rsid w:val="00B15F0C"/>
    <w:rsid w:val="00B20CE2"/>
    <w:rsid w:val="00B2156C"/>
    <w:rsid w:val="00B24B59"/>
    <w:rsid w:val="00B2528C"/>
    <w:rsid w:val="00B339B0"/>
    <w:rsid w:val="00B33A68"/>
    <w:rsid w:val="00B35F63"/>
    <w:rsid w:val="00B360D7"/>
    <w:rsid w:val="00B40923"/>
    <w:rsid w:val="00B4325E"/>
    <w:rsid w:val="00B451CE"/>
    <w:rsid w:val="00B466CB"/>
    <w:rsid w:val="00B506E3"/>
    <w:rsid w:val="00B51040"/>
    <w:rsid w:val="00B55F09"/>
    <w:rsid w:val="00B5600E"/>
    <w:rsid w:val="00B60748"/>
    <w:rsid w:val="00B60A5A"/>
    <w:rsid w:val="00B61511"/>
    <w:rsid w:val="00B627AB"/>
    <w:rsid w:val="00B6349F"/>
    <w:rsid w:val="00B63E97"/>
    <w:rsid w:val="00B6642A"/>
    <w:rsid w:val="00B66D3C"/>
    <w:rsid w:val="00B700AD"/>
    <w:rsid w:val="00B70C7F"/>
    <w:rsid w:val="00B73D3F"/>
    <w:rsid w:val="00B758A1"/>
    <w:rsid w:val="00B77650"/>
    <w:rsid w:val="00B807E1"/>
    <w:rsid w:val="00B81A7B"/>
    <w:rsid w:val="00B82035"/>
    <w:rsid w:val="00B85127"/>
    <w:rsid w:val="00B851C5"/>
    <w:rsid w:val="00B85AC9"/>
    <w:rsid w:val="00B87346"/>
    <w:rsid w:val="00B93E08"/>
    <w:rsid w:val="00B94587"/>
    <w:rsid w:val="00B94AD2"/>
    <w:rsid w:val="00B9673A"/>
    <w:rsid w:val="00B9689E"/>
    <w:rsid w:val="00BA1589"/>
    <w:rsid w:val="00BA1A58"/>
    <w:rsid w:val="00BA58EE"/>
    <w:rsid w:val="00BB38F4"/>
    <w:rsid w:val="00BB39DC"/>
    <w:rsid w:val="00BB5884"/>
    <w:rsid w:val="00BB6DC3"/>
    <w:rsid w:val="00BB7DD3"/>
    <w:rsid w:val="00BC0E37"/>
    <w:rsid w:val="00BC2789"/>
    <w:rsid w:val="00BC3E51"/>
    <w:rsid w:val="00BC4166"/>
    <w:rsid w:val="00BC4597"/>
    <w:rsid w:val="00BD26F2"/>
    <w:rsid w:val="00BD36D6"/>
    <w:rsid w:val="00BD3DE0"/>
    <w:rsid w:val="00BD65CE"/>
    <w:rsid w:val="00BE1E1D"/>
    <w:rsid w:val="00BE2F35"/>
    <w:rsid w:val="00BE4F6B"/>
    <w:rsid w:val="00BF02C7"/>
    <w:rsid w:val="00BF0D6F"/>
    <w:rsid w:val="00BF13AC"/>
    <w:rsid w:val="00BF1A7B"/>
    <w:rsid w:val="00BF4EC0"/>
    <w:rsid w:val="00BF54D8"/>
    <w:rsid w:val="00C02116"/>
    <w:rsid w:val="00C04958"/>
    <w:rsid w:val="00C06916"/>
    <w:rsid w:val="00C105E2"/>
    <w:rsid w:val="00C10B5B"/>
    <w:rsid w:val="00C10D3A"/>
    <w:rsid w:val="00C16AD6"/>
    <w:rsid w:val="00C24277"/>
    <w:rsid w:val="00C277AE"/>
    <w:rsid w:val="00C35A5E"/>
    <w:rsid w:val="00C36F0B"/>
    <w:rsid w:val="00C379A5"/>
    <w:rsid w:val="00C43639"/>
    <w:rsid w:val="00C506CD"/>
    <w:rsid w:val="00C50F14"/>
    <w:rsid w:val="00C54475"/>
    <w:rsid w:val="00C54C06"/>
    <w:rsid w:val="00C55387"/>
    <w:rsid w:val="00C61D9A"/>
    <w:rsid w:val="00C643BB"/>
    <w:rsid w:val="00C64977"/>
    <w:rsid w:val="00C66E5A"/>
    <w:rsid w:val="00C700E3"/>
    <w:rsid w:val="00C74F4E"/>
    <w:rsid w:val="00C83FB4"/>
    <w:rsid w:val="00C85D3A"/>
    <w:rsid w:val="00C87B81"/>
    <w:rsid w:val="00C920B6"/>
    <w:rsid w:val="00C97857"/>
    <w:rsid w:val="00CA01E9"/>
    <w:rsid w:val="00CA127C"/>
    <w:rsid w:val="00CA4ABE"/>
    <w:rsid w:val="00CA6E21"/>
    <w:rsid w:val="00CA7598"/>
    <w:rsid w:val="00CA75DE"/>
    <w:rsid w:val="00CB4040"/>
    <w:rsid w:val="00CB5AA9"/>
    <w:rsid w:val="00CC157D"/>
    <w:rsid w:val="00CC2760"/>
    <w:rsid w:val="00CC3442"/>
    <w:rsid w:val="00CC6F66"/>
    <w:rsid w:val="00CD1176"/>
    <w:rsid w:val="00CE02F4"/>
    <w:rsid w:val="00CF29D6"/>
    <w:rsid w:val="00CF5444"/>
    <w:rsid w:val="00CF5DC8"/>
    <w:rsid w:val="00CF62B3"/>
    <w:rsid w:val="00D00709"/>
    <w:rsid w:val="00D00C97"/>
    <w:rsid w:val="00D01276"/>
    <w:rsid w:val="00D068B4"/>
    <w:rsid w:val="00D073A4"/>
    <w:rsid w:val="00D10C83"/>
    <w:rsid w:val="00D10ED0"/>
    <w:rsid w:val="00D11139"/>
    <w:rsid w:val="00D1252E"/>
    <w:rsid w:val="00D125DE"/>
    <w:rsid w:val="00D12E28"/>
    <w:rsid w:val="00D14FD1"/>
    <w:rsid w:val="00D20069"/>
    <w:rsid w:val="00D2385F"/>
    <w:rsid w:val="00D23871"/>
    <w:rsid w:val="00D249C1"/>
    <w:rsid w:val="00D258E3"/>
    <w:rsid w:val="00D3009E"/>
    <w:rsid w:val="00D3096D"/>
    <w:rsid w:val="00D326F8"/>
    <w:rsid w:val="00D333DC"/>
    <w:rsid w:val="00D36924"/>
    <w:rsid w:val="00D4039F"/>
    <w:rsid w:val="00D40906"/>
    <w:rsid w:val="00D41DFD"/>
    <w:rsid w:val="00D44160"/>
    <w:rsid w:val="00D45E99"/>
    <w:rsid w:val="00D53A87"/>
    <w:rsid w:val="00D55E02"/>
    <w:rsid w:val="00D64319"/>
    <w:rsid w:val="00D65DE3"/>
    <w:rsid w:val="00D661BB"/>
    <w:rsid w:val="00D66604"/>
    <w:rsid w:val="00D76746"/>
    <w:rsid w:val="00D7710E"/>
    <w:rsid w:val="00D829C4"/>
    <w:rsid w:val="00D8733B"/>
    <w:rsid w:val="00D878C8"/>
    <w:rsid w:val="00D9006F"/>
    <w:rsid w:val="00D92C1D"/>
    <w:rsid w:val="00D97A9C"/>
    <w:rsid w:val="00DA3EC9"/>
    <w:rsid w:val="00DA4CD9"/>
    <w:rsid w:val="00DB2778"/>
    <w:rsid w:val="00DB31EE"/>
    <w:rsid w:val="00DB40D7"/>
    <w:rsid w:val="00DB610D"/>
    <w:rsid w:val="00DB71F0"/>
    <w:rsid w:val="00DC0324"/>
    <w:rsid w:val="00DC4B62"/>
    <w:rsid w:val="00DD0DA8"/>
    <w:rsid w:val="00DD292E"/>
    <w:rsid w:val="00DD36FD"/>
    <w:rsid w:val="00DD56FA"/>
    <w:rsid w:val="00DE0330"/>
    <w:rsid w:val="00DE0448"/>
    <w:rsid w:val="00DE097F"/>
    <w:rsid w:val="00DE0C22"/>
    <w:rsid w:val="00DE6508"/>
    <w:rsid w:val="00DF110C"/>
    <w:rsid w:val="00DF1541"/>
    <w:rsid w:val="00DF4B91"/>
    <w:rsid w:val="00DF76BF"/>
    <w:rsid w:val="00DF7B8E"/>
    <w:rsid w:val="00E02041"/>
    <w:rsid w:val="00E0266F"/>
    <w:rsid w:val="00E051A8"/>
    <w:rsid w:val="00E07B10"/>
    <w:rsid w:val="00E1200F"/>
    <w:rsid w:val="00E1332D"/>
    <w:rsid w:val="00E159BD"/>
    <w:rsid w:val="00E16825"/>
    <w:rsid w:val="00E20964"/>
    <w:rsid w:val="00E21A6C"/>
    <w:rsid w:val="00E21BFD"/>
    <w:rsid w:val="00E24758"/>
    <w:rsid w:val="00E24B6D"/>
    <w:rsid w:val="00E26768"/>
    <w:rsid w:val="00E32386"/>
    <w:rsid w:val="00E32659"/>
    <w:rsid w:val="00E335F3"/>
    <w:rsid w:val="00E41668"/>
    <w:rsid w:val="00E438EB"/>
    <w:rsid w:val="00E44078"/>
    <w:rsid w:val="00E46F1B"/>
    <w:rsid w:val="00E47C56"/>
    <w:rsid w:val="00E51701"/>
    <w:rsid w:val="00E51DC5"/>
    <w:rsid w:val="00E5589F"/>
    <w:rsid w:val="00E56A7D"/>
    <w:rsid w:val="00E70B1F"/>
    <w:rsid w:val="00E715F6"/>
    <w:rsid w:val="00E72278"/>
    <w:rsid w:val="00E7401A"/>
    <w:rsid w:val="00E76676"/>
    <w:rsid w:val="00E817AE"/>
    <w:rsid w:val="00E818C1"/>
    <w:rsid w:val="00E8317B"/>
    <w:rsid w:val="00E85832"/>
    <w:rsid w:val="00E90AEC"/>
    <w:rsid w:val="00E91000"/>
    <w:rsid w:val="00E932AD"/>
    <w:rsid w:val="00E97396"/>
    <w:rsid w:val="00EA74A4"/>
    <w:rsid w:val="00EB041E"/>
    <w:rsid w:val="00EB13F2"/>
    <w:rsid w:val="00EB1FC5"/>
    <w:rsid w:val="00EB4459"/>
    <w:rsid w:val="00EC422F"/>
    <w:rsid w:val="00EC7606"/>
    <w:rsid w:val="00ED0119"/>
    <w:rsid w:val="00ED145C"/>
    <w:rsid w:val="00ED28AC"/>
    <w:rsid w:val="00ED364F"/>
    <w:rsid w:val="00ED699B"/>
    <w:rsid w:val="00EE0970"/>
    <w:rsid w:val="00EE2E8A"/>
    <w:rsid w:val="00EE5EDB"/>
    <w:rsid w:val="00EF4A83"/>
    <w:rsid w:val="00F00027"/>
    <w:rsid w:val="00F017A3"/>
    <w:rsid w:val="00F023AD"/>
    <w:rsid w:val="00F03093"/>
    <w:rsid w:val="00F05FD0"/>
    <w:rsid w:val="00F061CA"/>
    <w:rsid w:val="00F07C52"/>
    <w:rsid w:val="00F14210"/>
    <w:rsid w:val="00F176E5"/>
    <w:rsid w:val="00F1796F"/>
    <w:rsid w:val="00F26BE2"/>
    <w:rsid w:val="00F277A6"/>
    <w:rsid w:val="00F329C0"/>
    <w:rsid w:val="00F33087"/>
    <w:rsid w:val="00F3492D"/>
    <w:rsid w:val="00F362E4"/>
    <w:rsid w:val="00F37767"/>
    <w:rsid w:val="00F37AC4"/>
    <w:rsid w:val="00F4164D"/>
    <w:rsid w:val="00F431B1"/>
    <w:rsid w:val="00F4383C"/>
    <w:rsid w:val="00F44124"/>
    <w:rsid w:val="00F44212"/>
    <w:rsid w:val="00F45587"/>
    <w:rsid w:val="00F466EC"/>
    <w:rsid w:val="00F469B5"/>
    <w:rsid w:val="00F51E0A"/>
    <w:rsid w:val="00F55149"/>
    <w:rsid w:val="00F6144E"/>
    <w:rsid w:val="00F64EBE"/>
    <w:rsid w:val="00F65751"/>
    <w:rsid w:val="00F66486"/>
    <w:rsid w:val="00F66C78"/>
    <w:rsid w:val="00F67FA7"/>
    <w:rsid w:val="00F740FD"/>
    <w:rsid w:val="00F768EB"/>
    <w:rsid w:val="00F76C32"/>
    <w:rsid w:val="00F76FBE"/>
    <w:rsid w:val="00F83DA3"/>
    <w:rsid w:val="00F8587F"/>
    <w:rsid w:val="00F9247E"/>
    <w:rsid w:val="00F95A5E"/>
    <w:rsid w:val="00F97E34"/>
    <w:rsid w:val="00FA0FC0"/>
    <w:rsid w:val="00FA2A1C"/>
    <w:rsid w:val="00FA2AC0"/>
    <w:rsid w:val="00FA3397"/>
    <w:rsid w:val="00FA36DE"/>
    <w:rsid w:val="00FA5AC0"/>
    <w:rsid w:val="00FA7BF5"/>
    <w:rsid w:val="00FB06CF"/>
    <w:rsid w:val="00FB463B"/>
    <w:rsid w:val="00FC1E7C"/>
    <w:rsid w:val="00FC2BFE"/>
    <w:rsid w:val="00FC50A8"/>
    <w:rsid w:val="00FC5D94"/>
    <w:rsid w:val="00FD3E95"/>
    <w:rsid w:val="00FD5F09"/>
    <w:rsid w:val="00FD6A70"/>
    <w:rsid w:val="00FD7BF8"/>
    <w:rsid w:val="00FE2672"/>
    <w:rsid w:val="00FE33E9"/>
    <w:rsid w:val="00FE4015"/>
    <w:rsid w:val="00FE5ACE"/>
    <w:rsid w:val="00FF18DD"/>
    <w:rsid w:val="00FF1976"/>
    <w:rsid w:val="00FF45A8"/>
    <w:rsid w:val="00FF53BF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EDF1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06E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B543E"/>
    <w:pPr>
      <w:keepNext/>
      <w:spacing w:before="120" w:line="300" w:lineRule="auto"/>
      <w:jc w:val="both"/>
      <w:outlineLvl w:val="0"/>
    </w:pPr>
    <w:rPr>
      <w:rFonts w:ascii="Arial" w:hAnsi="Arial" w:cs="Arial"/>
      <w:b/>
      <w:bCs/>
      <w:noProof/>
      <w:color w:val="B00040"/>
      <w:kern w:val="32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D3009E"/>
    <w:pPr>
      <w:keepNext/>
      <w:numPr>
        <w:numId w:val="6"/>
      </w:numPr>
      <w:spacing w:before="240" w:after="60"/>
      <w:jc w:val="both"/>
      <w:outlineLvl w:val="1"/>
    </w:pPr>
    <w:rPr>
      <w:rFonts w:ascii="Arial" w:hAnsi="Arial" w:cs="Arial"/>
      <w:b/>
      <w:bCs/>
      <w:iCs/>
      <w:color w:val="B00040"/>
      <w:sz w:val="22"/>
      <w:szCs w:val="28"/>
      <w:lang w:eastAsia="en-US"/>
    </w:rPr>
  </w:style>
  <w:style w:type="paragraph" w:styleId="Nadpis3">
    <w:name w:val="heading 3"/>
    <w:basedOn w:val="Normln"/>
    <w:next w:val="Normln"/>
    <w:qFormat/>
    <w:rsid w:val="00BD3DE0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D3DE0"/>
    <w:pPr>
      <w:keepNext/>
      <w:numPr>
        <w:ilvl w:val="3"/>
        <w:numId w:val="4"/>
      </w:numPr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BD3DE0"/>
    <w:pPr>
      <w:numPr>
        <w:ilvl w:val="4"/>
        <w:numId w:val="4"/>
      </w:numPr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qFormat/>
    <w:rsid w:val="002404D2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2404D2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link w:val="Nadpis8Char"/>
    <w:qFormat/>
    <w:rsid w:val="002404D2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2404D2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B506E3"/>
    <w:rPr>
      <w:color w:val="0000FF"/>
      <w:u w:val="single"/>
    </w:rPr>
  </w:style>
  <w:style w:type="paragraph" w:styleId="Normlnweb">
    <w:name w:val="Normal (Web)"/>
    <w:basedOn w:val="Normln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777EEB"/>
    <w:rPr>
      <w:sz w:val="20"/>
      <w:szCs w:val="20"/>
    </w:rPr>
  </w:style>
  <w:style w:type="character" w:styleId="Znakapoznpodarou">
    <w:name w:val="footnote reference"/>
    <w:semiHidden/>
    <w:rsid w:val="00777EEB"/>
    <w:rPr>
      <w:vertAlign w:val="superscript"/>
    </w:rPr>
  </w:style>
  <w:style w:type="paragraph" w:customStyle="1" w:styleId="odrakyrds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uiPriority w:val="22"/>
    <w:qFormat/>
    <w:rsid w:val="00B466CB"/>
    <w:rPr>
      <w:b/>
      <w:bCs/>
    </w:rPr>
  </w:style>
  <w:style w:type="paragraph" w:customStyle="1" w:styleId="Default">
    <w:name w:val="Default"/>
    <w:rsid w:val="00B466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customStyle="1" w:styleId="Znakypropoznmkupodarou">
    <w:name w:val="Znaky pro poznámku pod čarou"/>
    <w:rsid w:val="00A13C68"/>
    <w:rPr>
      <w:rFonts w:cs="Tahoma"/>
      <w:vertAlign w:val="superscript"/>
    </w:rPr>
  </w:style>
  <w:style w:type="character" w:customStyle="1" w:styleId="Nadpis2Char1">
    <w:name w:val="Nadpis 2 Char1"/>
    <w:aliases w:val="Nadpis 2 Char Char,Outline2 Char Char,HAA-Section Char Char,Sub Heading Char Char,ignorer2 Char Char,Nadpis_2 Char Char,adpis 2 Char Char,Heading 2 Char Char,Nadpis 2 úroveň Char Char"/>
    <w:link w:val="Nadpis2"/>
    <w:rsid w:val="00D3009E"/>
    <w:rPr>
      <w:rFonts w:ascii="Arial" w:hAnsi="Arial" w:cs="Arial"/>
      <w:b/>
      <w:bCs/>
      <w:iCs/>
      <w:color w:val="B00040"/>
      <w:sz w:val="22"/>
      <w:szCs w:val="28"/>
      <w:lang w:eastAsia="en-US"/>
    </w:rPr>
  </w:style>
  <w:style w:type="paragraph" w:customStyle="1" w:styleId="Normlnodrky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customStyle="1" w:styleId="NormlnodrkyChar">
    <w:name w:val="Normální odrážky Char"/>
    <w:link w:val="Normlnodrky"/>
    <w:rsid w:val="009E0D13"/>
    <w:rPr>
      <w:sz w:val="22"/>
      <w:szCs w:val="24"/>
      <w:lang w:val="en-US" w:eastAsia="en-US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link w:val="Zkladntext"/>
    <w:rsid w:val="009E0D13"/>
    <w:rPr>
      <w:rFonts w:ascii="Palatino Linotype" w:hAnsi="Palatino Linotype"/>
      <w:lang w:val="cs-CZ" w:eastAsia="cs-CZ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link w:val="Textpoznpodarou"/>
    <w:semiHidden/>
    <w:rsid w:val="009E0D13"/>
    <w:rPr>
      <w:lang w:val="cs-CZ" w:eastAsia="cs-CZ" w:bidi="ar-SA"/>
    </w:rPr>
  </w:style>
  <w:style w:type="paragraph" w:customStyle="1" w:styleId="CharCharChar1CharCharCharCharCharCharCharCharChar1Char1CharChar5CharCharCharChar">
    <w:name w:val="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daj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customStyle="1" w:styleId="Styl1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Styl2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customStyle="1" w:styleId="Rozvrendokumentu">
    <w:name w:val="Rozvržení dokumentu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B66D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66D3C"/>
    <w:pPr>
      <w:tabs>
        <w:tab w:val="center" w:pos="4536"/>
        <w:tab w:val="right" w:pos="9072"/>
      </w:tabs>
    </w:pPr>
  </w:style>
  <w:style w:type="paragraph" w:customStyle="1" w:styleId="CharChar2CharCharCharCharChar">
    <w:name w:val="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rsid w:val="005A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basedOn w:val="Normln"/>
    <w:next w:val="Normln"/>
    <w:link w:val="nadpisChar"/>
    <w:rsid w:val="00F9247E"/>
    <w:pPr>
      <w:pBdr>
        <w:left w:val="single" w:sz="48" w:space="18" w:color="B00040"/>
      </w:pBdr>
      <w:autoSpaceDE w:val="0"/>
      <w:autoSpaceDN w:val="0"/>
      <w:adjustRightInd w:val="0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customStyle="1" w:styleId="nadpisChar">
    <w:name w:val="nadpis Char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customStyle="1" w:styleId="N1">
    <w:name w:val="N1"/>
    <w:basedOn w:val="Normln"/>
    <w:next w:val="nadpis"/>
    <w:rsid w:val="00F9247E"/>
    <w:pPr>
      <w:pBdr>
        <w:left w:val="single" w:sz="48" w:space="18" w:color="B00040"/>
      </w:pBdr>
      <w:autoSpaceDE w:val="0"/>
      <w:autoSpaceDN w:val="0"/>
      <w:adjustRightInd w:val="0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tro2">
    <w:name w:val="intro2"/>
    <w:basedOn w:val="Normln"/>
    <w:rsid w:val="00BF13AC"/>
    <w:pPr>
      <w:spacing w:before="100" w:beforeAutospacing="1" w:after="100" w:afterAutospacing="1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85886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C04958"/>
    <w:pPr>
      <w:tabs>
        <w:tab w:val="left" w:pos="540"/>
        <w:tab w:val="right" w:leader="dot" w:pos="9062"/>
      </w:tabs>
      <w:spacing w:before="120" w:after="120"/>
      <w:ind w:left="540" w:hanging="54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953B23"/>
    <w:pPr>
      <w:tabs>
        <w:tab w:val="left" w:pos="900"/>
        <w:tab w:val="right" w:leader="dot" w:pos="9062"/>
      </w:tabs>
      <w:ind w:left="900" w:hanging="660"/>
    </w:pPr>
    <w:rPr>
      <w:smallCaps/>
      <w:sz w:val="20"/>
      <w:szCs w:val="20"/>
    </w:rPr>
  </w:style>
  <w:style w:type="paragraph" w:customStyle="1" w:styleId="normalodsazene">
    <w:name w:val="normalodsazene"/>
    <w:basedOn w:val="Normln"/>
    <w:rsid w:val="00097BFC"/>
    <w:pPr>
      <w:spacing w:before="100" w:beforeAutospacing="1" w:after="100" w:afterAutospacing="1"/>
    </w:pPr>
    <w:rPr>
      <w:sz w:val="20"/>
    </w:rPr>
  </w:style>
  <w:style w:type="paragraph" w:customStyle="1" w:styleId="StylNadpis1Arial16bAutomatick">
    <w:name w:val="Styl Nadpis 1 + Arial 16 b. Automatická"/>
    <w:basedOn w:val="Nadpis1"/>
    <w:rsid w:val="00BD3DE0"/>
    <w:pPr>
      <w:numPr>
        <w:numId w:val="4"/>
      </w:numPr>
    </w:pPr>
    <w:rPr>
      <w:bCs w:val="0"/>
      <w:color w:val="auto"/>
      <w:sz w:val="32"/>
    </w:rPr>
  </w:style>
  <w:style w:type="paragraph" w:styleId="Odstavecseseznamem">
    <w:name w:val="List Paragraph"/>
    <w:basedOn w:val="Normln"/>
    <w:uiPriority w:val="34"/>
    <w:qFormat/>
    <w:rsid w:val="00D3009E"/>
    <w:pPr>
      <w:ind w:left="708"/>
    </w:pPr>
  </w:style>
  <w:style w:type="paragraph" w:styleId="Obsah3">
    <w:name w:val="toc 3"/>
    <w:basedOn w:val="Normln"/>
    <w:next w:val="Normln"/>
    <w:autoRedefine/>
    <w:rsid w:val="00727F79"/>
    <w:pPr>
      <w:ind w:left="48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rsid w:val="00727F79"/>
    <w:pPr>
      <w:ind w:left="720"/>
    </w:pPr>
    <w:rPr>
      <w:sz w:val="18"/>
      <w:szCs w:val="18"/>
    </w:rPr>
  </w:style>
  <w:style w:type="paragraph" w:styleId="Obsah5">
    <w:name w:val="toc 5"/>
    <w:basedOn w:val="Normln"/>
    <w:next w:val="Normln"/>
    <w:autoRedefine/>
    <w:rsid w:val="00727F79"/>
    <w:pPr>
      <w:ind w:left="960"/>
    </w:pPr>
    <w:rPr>
      <w:sz w:val="18"/>
      <w:szCs w:val="18"/>
    </w:rPr>
  </w:style>
  <w:style w:type="paragraph" w:styleId="Obsah6">
    <w:name w:val="toc 6"/>
    <w:basedOn w:val="Normln"/>
    <w:next w:val="Normln"/>
    <w:autoRedefine/>
    <w:rsid w:val="00727F79"/>
    <w:pPr>
      <w:ind w:left="1200"/>
    </w:pPr>
    <w:rPr>
      <w:sz w:val="18"/>
      <w:szCs w:val="18"/>
    </w:rPr>
  </w:style>
  <w:style w:type="paragraph" w:styleId="Obsah7">
    <w:name w:val="toc 7"/>
    <w:basedOn w:val="Normln"/>
    <w:next w:val="Normln"/>
    <w:autoRedefine/>
    <w:rsid w:val="00727F79"/>
    <w:pPr>
      <w:ind w:left="1440"/>
    </w:pPr>
    <w:rPr>
      <w:sz w:val="18"/>
      <w:szCs w:val="18"/>
    </w:rPr>
  </w:style>
  <w:style w:type="paragraph" w:styleId="Obsah8">
    <w:name w:val="toc 8"/>
    <w:basedOn w:val="Normln"/>
    <w:next w:val="Normln"/>
    <w:autoRedefine/>
    <w:rsid w:val="00727F79"/>
    <w:pPr>
      <w:ind w:left="1680"/>
    </w:pPr>
    <w:rPr>
      <w:sz w:val="18"/>
      <w:szCs w:val="18"/>
    </w:rPr>
  </w:style>
  <w:style w:type="paragraph" w:styleId="Obsah9">
    <w:name w:val="toc 9"/>
    <w:basedOn w:val="Normln"/>
    <w:next w:val="Normln"/>
    <w:autoRedefine/>
    <w:rsid w:val="00727F79"/>
    <w:pPr>
      <w:ind w:left="1920"/>
    </w:pPr>
    <w:rPr>
      <w:sz w:val="18"/>
      <w:szCs w:val="18"/>
    </w:rPr>
  </w:style>
  <w:style w:type="paragraph" w:customStyle="1" w:styleId="Char4CharCharCharCharCharCharCharCharCharCharCharCharCharCharCharCharChar">
    <w:name w:val="Char4 Char Char Char Char Char Char Char Char Char Char Char Char Char Char Char Char Char"/>
    <w:basedOn w:val="Normln"/>
    <w:rsid w:val="00B33A6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ejstk1">
    <w:name w:val="index 1"/>
    <w:basedOn w:val="Normln"/>
    <w:next w:val="Normln"/>
    <w:autoRedefine/>
    <w:semiHidden/>
    <w:rsid w:val="00BF1A7B"/>
    <w:pPr>
      <w:ind w:left="240" w:hanging="240"/>
    </w:pPr>
  </w:style>
  <w:style w:type="paragraph" w:customStyle="1" w:styleId="Char">
    <w:name w:val="Char"/>
    <w:basedOn w:val="Normln"/>
    <w:rsid w:val="001A024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customStyle="1" w:styleId="CharChar4">
    <w:name w:val="Char Char4"/>
    <w:rsid w:val="002B7CF9"/>
    <w:rPr>
      <w:rFonts w:ascii="Palatino Linotype" w:hAnsi="Palatino Linotype"/>
      <w:lang w:val="cs-CZ" w:eastAsia="cs-CZ" w:bidi="ar-SA"/>
    </w:rPr>
  </w:style>
  <w:style w:type="character" w:customStyle="1" w:styleId="CharChar2">
    <w:name w:val="Char Char2"/>
    <w:rsid w:val="00974B48"/>
    <w:rPr>
      <w:rFonts w:ascii="Palatino Linotype" w:hAnsi="Palatino Linotype"/>
      <w:lang w:val="cs-CZ" w:eastAsia="cs-CZ" w:bidi="ar-SA"/>
    </w:rPr>
  </w:style>
  <w:style w:type="paragraph" w:customStyle="1" w:styleId="CharCharChar1CharCharCharChar">
    <w:name w:val="Char Char Char1 Char Char Char Char"/>
    <w:basedOn w:val="Normln"/>
    <w:rsid w:val="006A749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Textpsmene">
    <w:name w:val="Text písmene"/>
    <w:basedOn w:val="Normln"/>
    <w:rsid w:val="00F05FD0"/>
    <w:pPr>
      <w:numPr>
        <w:ilvl w:val="1"/>
        <w:numId w:val="7"/>
      </w:numPr>
      <w:jc w:val="both"/>
      <w:outlineLvl w:val="7"/>
    </w:pPr>
  </w:style>
  <w:style w:type="paragraph" w:customStyle="1" w:styleId="Textodstavce">
    <w:name w:val="Text odstavce"/>
    <w:basedOn w:val="Normln"/>
    <w:rsid w:val="00F05FD0"/>
    <w:pPr>
      <w:numPr>
        <w:numId w:val="7"/>
      </w:numPr>
      <w:tabs>
        <w:tab w:val="left" w:pos="851"/>
      </w:tabs>
      <w:spacing w:before="120" w:after="120"/>
      <w:jc w:val="both"/>
      <w:outlineLvl w:val="6"/>
    </w:pPr>
  </w:style>
  <w:style w:type="paragraph" w:styleId="Zkladntextodsazen3">
    <w:name w:val="Body Text Indent 3"/>
    <w:basedOn w:val="Normln"/>
    <w:link w:val="Zkladntextodsazen3Char"/>
    <w:rsid w:val="00F05FD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F05FD0"/>
    <w:rPr>
      <w:sz w:val="16"/>
      <w:szCs w:val="16"/>
    </w:rPr>
  </w:style>
  <w:style w:type="paragraph" w:customStyle="1" w:styleId="NormalJustified">
    <w:name w:val="Normal (Justified)"/>
    <w:basedOn w:val="Normln"/>
    <w:rsid w:val="00F05FD0"/>
    <w:pPr>
      <w:widowControl w:val="0"/>
      <w:jc w:val="both"/>
    </w:pPr>
    <w:rPr>
      <w:kern w:val="28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FB46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463B"/>
  </w:style>
  <w:style w:type="character" w:customStyle="1" w:styleId="Nadpis6Char">
    <w:name w:val="Nadpis 6 Char"/>
    <w:link w:val="Nadpis6"/>
    <w:rsid w:val="002404D2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2404D2"/>
    <w:rPr>
      <w:sz w:val="24"/>
      <w:szCs w:val="24"/>
    </w:rPr>
  </w:style>
  <w:style w:type="character" w:customStyle="1" w:styleId="Nadpis8Char">
    <w:name w:val="Nadpis 8 Char"/>
    <w:link w:val="Nadpis8"/>
    <w:rsid w:val="002404D2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2404D2"/>
    <w:rPr>
      <w:rFonts w:ascii="Arial" w:hAnsi="Arial" w:cs="Arial"/>
      <w:sz w:val="22"/>
      <w:szCs w:val="22"/>
    </w:rPr>
  </w:style>
  <w:style w:type="paragraph" w:customStyle="1" w:styleId="zdroj">
    <w:name w:val="zdroj"/>
    <w:basedOn w:val="Normln"/>
    <w:link w:val="zdrojChar"/>
    <w:rsid w:val="006E38E7"/>
    <w:pPr>
      <w:spacing w:line="360" w:lineRule="auto"/>
      <w:jc w:val="both"/>
    </w:pPr>
    <w:rPr>
      <w:rFonts w:ascii="Arial" w:hAnsi="Arial"/>
      <w:i/>
      <w:sz w:val="22"/>
    </w:rPr>
  </w:style>
  <w:style w:type="character" w:customStyle="1" w:styleId="zdrojChar">
    <w:name w:val="zdroj Char"/>
    <w:link w:val="zdroj"/>
    <w:rsid w:val="006E38E7"/>
    <w:rPr>
      <w:rFonts w:ascii="Arial" w:hAnsi="Arial"/>
      <w:i/>
      <w:sz w:val="22"/>
      <w:szCs w:val="24"/>
    </w:rPr>
  </w:style>
  <w:style w:type="character" w:customStyle="1" w:styleId="ZpatChar">
    <w:name w:val="Zápatí Char"/>
    <w:link w:val="Zpat"/>
    <w:uiPriority w:val="99"/>
    <w:rsid w:val="00BE2F35"/>
    <w:rPr>
      <w:sz w:val="24"/>
      <w:szCs w:val="24"/>
    </w:rPr>
  </w:style>
  <w:style w:type="paragraph" w:customStyle="1" w:styleId="standard">
    <w:name w:val="standard"/>
    <w:basedOn w:val="Normln"/>
    <w:uiPriority w:val="99"/>
    <w:semiHidden/>
    <w:rsid w:val="00314F8D"/>
    <w:pPr>
      <w:spacing w:before="100" w:beforeAutospacing="1" w:after="100" w:afterAutospacing="1"/>
    </w:pPr>
    <w:rPr>
      <w:rFonts w:eastAsia="Calibri"/>
    </w:rPr>
  </w:style>
  <w:style w:type="paragraph" w:customStyle="1" w:styleId="zkladntext6">
    <w:name w:val="zkladntext6"/>
    <w:basedOn w:val="Normln"/>
    <w:uiPriority w:val="99"/>
    <w:semiHidden/>
    <w:rsid w:val="00314F8D"/>
    <w:pPr>
      <w:spacing w:before="100" w:beforeAutospacing="1" w:after="100" w:afterAutospacing="1"/>
    </w:pPr>
    <w:rPr>
      <w:rFonts w:eastAsia="Calibri"/>
    </w:rPr>
  </w:style>
  <w:style w:type="paragraph" w:customStyle="1" w:styleId="nadpis20">
    <w:name w:val="nadpis20"/>
    <w:basedOn w:val="Normln"/>
    <w:uiPriority w:val="99"/>
    <w:semiHidden/>
    <w:rsid w:val="00314F8D"/>
    <w:pPr>
      <w:spacing w:before="100" w:beforeAutospacing="1" w:after="100" w:afterAutospacing="1"/>
    </w:pPr>
    <w:rPr>
      <w:rFonts w:eastAsia="Calibri"/>
    </w:rPr>
  </w:style>
  <w:style w:type="character" w:customStyle="1" w:styleId="zkladntext2">
    <w:name w:val="zkladntext2"/>
    <w:rsid w:val="00314F8D"/>
  </w:style>
  <w:style w:type="character" w:customStyle="1" w:styleId="Nadpis1Char">
    <w:name w:val="Nadpis 1 Char"/>
    <w:link w:val="Nadpis1"/>
    <w:rsid w:val="00CA127C"/>
    <w:rPr>
      <w:rFonts w:ascii="Arial" w:hAnsi="Arial" w:cs="Arial"/>
      <w:b/>
      <w:bCs/>
      <w:noProof/>
      <w:color w:val="B00040"/>
      <w:kern w:val="32"/>
      <w:sz w:val="24"/>
      <w:szCs w:val="44"/>
    </w:rPr>
  </w:style>
  <w:style w:type="paragraph" w:customStyle="1" w:styleId="Standard0">
    <w:name w:val="Standard"/>
    <w:rsid w:val="0006286D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rsid w:val="00EB041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EB04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B041E"/>
    <w:rPr>
      <w:b/>
      <w:bCs/>
    </w:rPr>
  </w:style>
  <w:style w:type="character" w:customStyle="1" w:styleId="Outline2CharChar1">
    <w:name w:val="Outline2 Char Char1"/>
    <w:aliases w:val="HAA-Section Char Char1,Sub Heading Char Char1,ignorer2 Char Char1,Nadpis_2 Char Char1,adpis 2 Char Char1,Heading 2 Char Char1,Nadpis 2 úroveň Char Char1"/>
    <w:basedOn w:val="Standardnpsmoodstavce"/>
    <w:semiHidden/>
    <w:rsid w:val="00940DC6"/>
    <w:rPr>
      <w:rFonts w:ascii="Arial" w:hAnsi="Arial" w:cs="Arial"/>
      <w:b/>
      <w:bCs/>
      <w:iCs/>
      <w:color w:val="B00040"/>
      <w:sz w:val="22"/>
      <w:szCs w:val="28"/>
      <w:lang w:eastAsia="en-US"/>
    </w:rPr>
  </w:style>
  <w:style w:type="paragraph" w:styleId="FormtovanvHTML">
    <w:name w:val="HTML Preformatted"/>
    <w:basedOn w:val="Normln"/>
    <w:link w:val="FormtovanvHTMLChar"/>
    <w:unhideWhenUsed/>
    <w:rsid w:val="005044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basedOn w:val="Standardnpsmoodstavce"/>
    <w:link w:val="FormtovanvHTML"/>
    <w:rsid w:val="00504418"/>
    <w:rPr>
      <w:rFonts w:ascii="Courier New" w:hAnsi="Courier New"/>
      <w:lang w:val="x-none" w:eastAsia="x-none"/>
    </w:rPr>
  </w:style>
  <w:style w:type="character" w:customStyle="1" w:styleId="Nadpis21">
    <w:name w:val="Nadpis #2_"/>
    <w:link w:val="Nadpis22"/>
    <w:rsid w:val="00C97857"/>
    <w:rPr>
      <w:sz w:val="27"/>
      <w:szCs w:val="27"/>
      <w:shd w:val="clear" w:color="auto" w:fill="FFFFFF"/>
    </w:rPr>
  </w:style>
  <w:style w:type="paragraph" w:customStyle="1" w:styleId="Nadpis22">
    <w:name w:val="Nadpis #2"/>
    <w:basedOn w:val="Normln"/>
    <w:link w:val="Nadpis21"/>
    <w:rsid w:val="00C97857"/>
    <w:pPr>
      <w:shd w:val="clear" w:color="auto" w:fill="FFFFFF"/>
      <w:spacing w:before="420" w:after="180" w:line="322" w:lineRule="exact"/>
      <w:jc w:val="center"/>
      <w:outlineLvl w:val="1"/>
    </w:pPr>
    <w:rPr>
      <w:sz w:val="27"/>
      <w:szCs w:val="27"/>
    </w:rPr>
  </w:style>
  <w:style w:type="paragraph" w:customStyle="1" w:styleId="PVNormal">
    <w:name w:val="PVNormal"/>
    <w:basedOn w:val="Normln"/>
    <w:rsid w:val="00D00C97"/>
    <w:rPr>
      <w:rFonts w:ascii="Arial" w:hAnsi="Arial"/>
    </w:rPr>
  </w:style>
  <w:style w:type="character" w:customStyle="1" w:styleId="platne1">
    <w:name w:val="platne1"/>
    <w:rsid w:val="0071263C"/>
  </w:style>
  <w:style w:type="character" w:customStyle="1" w:styleId="ZhlavChar">
    <w:name w:val="Záhlaví Char"/>
    <w:basedOn w:val="Standardnpsmoodstavce"/>
    <w:link w:val="Zhlav"/>
    <w:rsid w:val="00A71DC0"/>
    <w:rPr>
      <w:sz w:val="24"/>
      <w:szCs w:val="24"/>
    </w:rPr>
  </w:style>
  <w:style w:type="character" w:customStyle="1" w:styleId="CharChar">
    <w:name w:val="Char Char"/>
    <w:rsid w:val="007672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06E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B543E"/>
    <w:pPr>
      <w:keepNext/>
      <w:spacing w:before="120" w:line="300" w:lineRule="auto"/>
      <w:jc w:val="both"/>
      <w:outlineLvl w:val="0"/>
    </w:pPr>
    <w:rPr>
      <w:rFonts w:ascii="Arial" w:hAnsi="Arial" w:cs="Arial"/>
      <w:b/>
      <w:bCs/>
      <w:noProof/>
      <w:color w:val="B00040"/>
      <w:kern w:val="32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D3009E"/>
    <w:pPr>
      <w:keepNext/>
      <w:numPr>
        <w:numId w:val="6"/>
      </w:numPr>
      <w:spacing w:before="240" w:after="60"/>
      <w:jc w:val="both"/>
      <w:outlineLvl w:val="1"/>
    </w:pPr>
    <w:rPr>
      <w:rFonts w:ascii="Arial" w:hAnsi="Arial" w:cs="Arial"/>
      <w:b/>
      <w:bCs/>
      <w:iCs/>
      <w:color w:val="B00040"/>
      <w:sz w:val="22"/>
      <w:szCs w:val="28"/>
      <w:lang w:eastAsia="en-US"/>
    </w:rPr>
  </w:style>
  <w:style w:type="paragraph" w:styleId="Nadpis3">
    <w:name w:val="heading 3"/>
    <w:basedOn w:val="Normln"/>
    <w:next w:val="Normln"/>
    <w:qFormat/>
    <w:rsid w:val="00BD3DE0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D3DE0"/>
    <w:pPr>
      <w:keepNext/>
      <w:numPr>
        <w:ilvl w:val="3"/>
        <w:numId w:val="4"/>
      </w:numPr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BD3DE0"/>
    <w:pPr>
      <w:numPr>
        <w:ilvl w:val="4"/>
        <w:numId w:val="4"/>
      </w:numPr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qFormat/>
    <w:rsid w:val="002404D2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2404D2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link w:val="Nadpis8Char"/>
    <w:qFormat/>
    <w:rsid w:val="002404D2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2404D2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B506E3"/>
    <w:rPr>
      <w:color w:val="0000FF"/>
      <w:u w:val="single"/>
    </w:rPr>
  </w:style>
  <w:style w:type="paragraph" w:styleId="Normlnweb">
    <w:name w:val="Normal (Web)"/>
    <w:basedOn w:val="Normln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777EEB"/>
    <w:rPr>
      <w:sz w:val="20"/>
      <w:szCs w:val="20"/>
    </w:rPr>
  </w:style>
  <w:style w:type="character" w:styleId="Znakapoznpodarou">
    <w:name w:val="footnote reference"/>
    <w:semiHidden/>
    <w:rsid w:val="00777EEB"/>
    <w:rPr>
      <w:vertAlign w:val="superscript"/>
    </w:rPr>
  </w:style>
  <w:style w:type="paragraph" w:customStyle="1" w:styleId="odrakyrds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uiPriority w:val="22"/>
    <w:qFormat/>
    <w:rsid w:val="00B466CB"/>
    <w:rPr>
      <w:b/>
      <w:bCs/>
    </w:rPr>
  </w:style>
  <w:style w:type="paragraph" w:customStyle="1" w:styleId="Default">
    <w:name w:val="Default"/>
    <w:rsid w:val="00B466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customStyle="1" w:styleId="Znakypropoznmkupodarou">
    <w:name w:val="Znaky pro poznámku pod čarou"/>
    <w:rsid w:val="00A13C68"/>
    <w:rPr>
      <w:rFonts w:cs="Tahoma"/>
      <w:vertAlign w:val="superscript"/>
    </w:rPr>
  </w:style>
  <w:style w:type="character" w:customStyle="1" w:styleId="Nadpis2Char1">
    <w:name w:val="Nadpis 2 Char1"/>
    <w:aliases w:val="Nadpis 2 Char Char,Outline2 Char Char,HAA-Section Char Char,Sub Heading Char Char,ignorer2 Char Char,Nadpis_2 Char Char,adpis 2 Char Char,Heading 2 Char Char,Nadpis 2 úroveň Char Char"/>
    <w:link w:val="Nadpis2"/>
    <w:rsid w:val="00D3009E"/>
    <w:rPr>
      <w:rFonts w:ascii="Arial" w:hAnsi="Arial" w:cs="Arial"/>
      <w:b/>
      <w:bCs/>
      <w:iCs/>
      <w:color w:val="B00040"/>
      <w:sz w:val="22"/>
      <w:szCs w:val="28"/>
      <w:lang w:eastAsia="en-US"/>
    </w:rPr>
  </w:style>
  <w:style w:type="paragraph" w:customStyle="1" w:styleId="Normlnodrky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customStyle="1" w:styleId="NormlnodrkyChar">
    <w:name w:val="Normální odrážky Char"/>
    <w:link w:val="Normlnodrky"/>
    <w:rsid w:val="009E0D13"/>
    <w:rPr>
      <w:sz w:val="22"/>
      <w:szCs w:val="24"/>
      <w:lang w:val="en-US" w:eastAsia="en-US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link w:val="Zkladntext"/>
    <w:rsid w:val="009E0D13"/>
    <w:rPr>
      <w:rFonts w:ascii="Palatino Linotype" w:hAnsi="Palatino Linotype"/>
      <w:lang w:val="cs-CZ" w:eastAsia="cs-CZ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link w:val="Textpoznpodarou"/>
    <w:semiHidden/>
    <w:rsid w:val="009E0D13"/>
    <w:rPr>
      <w:lang w:val="cs-CZ" w:eastAsia="cs-CZ" w:bidi="ar-SA"/>
    </w:rPr>
  </w:style>
  <w:style w:type="paragraph" w:customStyle="1" w:styleId="CharCharChar1CharCharCharCharCharCharCharCharChar1Char1CharChar5CharCharCharChar">
    <w:name w:val="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daj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customStyle="1" w:styleId="Styl1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Styl2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customStyle="1" w:styleId="Rozvrendokumentu">
    <w:name w:val="Rozvržení dokumentu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B66D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66D3C"/>
    <w:pPr>
      <w:tabs>
        <w:tab w:val="center" w:pos="4536"/>
        <w:tab w:val="right" w:pos="9072"/>
      </w:tabs>
    </w:pPr>
  </w:style>
  <w:style w:type="paragraph" w:customStyle="1" w:styleId="CharChar2CharCharCharCharChar">
    <w:name w:val="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rsid w:val="005A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basedOn w:val="Normln"/>
    <w:next w:val="Normln"/>
    <w:link w:val="nadpisChar"/>
    <w:rsid w:val="00F9247E"/>
    <w:pPr>
      <w:pBdr>
        <w:left w:val="single" w:sz="48" w:space="18" w:color="B00040"/>
      </w:pBdr>
      <w:autoSpaceDE w:val="0"/>
      <w:autoSpaceDN w:val="0"/>
      <w:adjustRightInd w:val="0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customStyle="1" w:styleId="nadpisChar">
    <w:name w:val="nadpis Char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customStyle="1" w:styleId="N1">
    <w:name w:val="N1"/>
    <w:basedOn w:val="Normln"/>
    <w:next w:val="nadpis"/>
    <w:rsid w:val="00F9247E"/>
    <w:pPr>
      <w:pBdr>
        <w:left w:val="single" w:sz="48" w:space="18" w:color="B00040"/>
      </w:pBdr>
      <w:autoSpaceDE w:val="0"/>
      <w:autoSpaceDN w:val="0"/>
      <w:adjustRightInd w:val="0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tro2">
    <w:name w:val="intro2"/>
    <w:basedOn w:val="Normln"/>
    <w:rsid w:val="00BF13AC"/>
    <w:pPr>
      <w:spacing w:before="100" w:beforeAutospacing="1" w:after="100" w:afterAutospacing="1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85886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C04958"/>
    <w:pPr>
      <w:tabs>
        <w:tab w:val="left" w:pos="540"/>
        <w:tab w:val="right" w:leader="dot" w:pos="9062"/>
      </w:tabs>
      <w:spacing w:before="120" w:after="120"/>
      <w:ind w:left="540" w:hanging="54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953B23"/>
    <w:pPr>
      <w:tabs>
        <w:tab w:val="left" w:pos="900"/>
        <w:tab w:val="right" w:leader="dot" w:pos="9062"/>
      </w:tabs>
      <w:ind w:left="900" w:hanging="660"/>
    </w:pPr>
    <w:rPr>
      <w:smallCaps/>
      <w:sz w:val="20"/>
      <w:szCs w:val="20"/>
    </w:rPr>
  </w:style>
  <w:style w:type="paragraph" w:customStyle="1" w:styleId="normalodsazene">
    <w:name w:val="normalodsazene"/>
    <w:basedOn w:val="Normln"/>
    <w:rsid w:val="00097BFC"/>
    <w:pPr>
      <w:spacing w:before="100" w:beforeAutospacing="1" w:after="100" w:afterAutospacing="1"/>
    </w:pPr>
    <w:rPr>
      <w:sz w:val="20"/>
    </w:rPr>
  </w:style>
  <w:style w:type="paragraph" w:customStyle="1" w:styleId="StylNadpis1Arial16bAutomatick">
    <w:name w:val="Styl Nadpis 1 + Arial 16 b. Automatická"/>
    <w:basedOn w:val="Nadpis1"/>
    <w:rsid w:val="00BD3DE0"/>
    <w:pPr>
      <w:numPr>
        <w:numId w:val="4"/>
      </w:numPr>
    </w:pPr>
    <w:rPr>
      <w:bCs w:val="0"/>
      <w:color w:val="auto"/>
      <w:sz w:val="32"/>
    </w:rPr>
  </w:style>
  <w:style w:type="paragraph" w:styleId="Odstavecseseznamem">
    <w:name w:val="List Paragraph"/>
    <w:basedOn w:val="Normln"/>
    <w:uiPriority w:val="34"/>
    <w:qFormat/>
    <w:rsid w:val="00D3009E"/>
    <w:pPr>
      <w:ind w:left="708"/>
    </w:pPr>
  </w:style>
  <w:style w:type="paragraph" w:styleId="Obsah3">
    <w:name w:val="toc 3"/>
    <w:basedOn w:val="Normln"/>
    <w:next w:val="Normln"/>
    <w:autoRedefine/>
    <w:rsid w:val="00727F79"/>
    <w:pPr>
      <w:ind w:left="48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rsid w:val="00727F79"/>
    <w:pPr>
      <w:ind w:left="720"/>
    </w:pPr>
    <w:rPr>
      <w:sz w:val="18"/>
      <w:szCs w:val="18"/>
    </w:rPr>
  </w:style>
  <w:style w:type="paragraph" w:styleId="Obsah5">
    <w:name w:val="toc 5"/>
    <w:basedOn w:val="Normln"/>
    <w:next w:val="Normln"/>
    <w:autoRedefine/>
    <w:rsid w:val="00727F79"/>
    <w:pPr>
      <w:ind w:left="960"/>
    </w:pPr>
    <w:rPr>
      <w:sz w:val="18"/>
      <w:szCs w:val="18"/>
    </w:rPr>
  </w:style>
  <w:style w:type="paragraph" w:styleId="Obsah6">
    <w:name w:val="toc 6"/>
    <w:basedOn w:val="Normln"/>
    <w:next w:val="Normln"/>
    <w:autoRedefine/>
    <w:rsid w:val="00727F79"/>
    <w:pPr>
      <w:ind w:left="1200"/>
    </w:pPr>
    <w:rPr>
      <w:sz w:val="18"/>
      <w:szCs w:val="18"/>
    </w:rPr>
  </w:style>
  <w:style w:type="paragraph" w:styleId="Obsah7">
    <w:name w:val="toc 7"/>
    <w:basedOn w:val="Normln"/>
    <w:next w:val="Normln"/>
    <w:autoRedefine/>
    <w:rsid w:val="00727F79"/>
    <w:pPr>
      <w:ind w:left="1440"/>
    </w:pPr>
    <w:rPr>
      <w:sz w:val="18"/>
      <w:szCs w:val="18"/>
    </w:rPr>
  </w:style>
  <w:style w:type="paragraph" w:styleId="Obsah8">
    <w:name w:val="toc 8"/>
    <w:basedOn w:val="Normln"/>
    <w:next w:val="Normln"/>
    <w:autoRedefine/>
    <w:rsid w:val="00727F79"/>
    <w:pPr>
      <w:ind w:left="1680"/>
    </w:pPr>
    <w:rPr>
      <w:sz w:val="18"/>
      <w:szCs w:val="18"/>
    </w:rPr>
  </w:style>
  <w:style w:type="paragraph" w:styleId="Obsah9">
    <w:name w:val="toc 9"/>
    <w:basedOn w:val="Normln"/>
    <w:next w:val="Normln"/>
    <w:autoRedefine/>
    <w:rsid w:val="00727F79"/>
    <w:pPr>
      <w:ind w:left="1920"/>
    </w:pPr>
    <w:rPr>
      <w:sz w:val="18"/>
      <w:szCs w:val="18"/>
    </w:rPr>
  </w:style>
  <w:style w:type="paragraph" w:customStyle="1" w:styleId="Char4CharCharCharCharCharCharCharCharCharCharCharCharCharCharCharCharChar">
    <w:name w:val="Char4 Char Char Char Char Char Char Char Char Char Char Char Char Char Char Char Char Char"/>
    <w:basedOn w:val="Normln"/>
    <w:rsid w:val="00B33A6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ejstk1">
    <w:name w:val="index 1"/>
    <w:basedOn w:val="Normln"/>
    <w:next w:val="Normln"/>
    <w:autoRedefine/>
    <w:semiHidden/>
    <w:rsid w:val="00BF1A7B"/>
    <w:pPr>
      <w:ind w:left="240" w:hanging="240"/>
    </w:pPr>
  </w:style>
  <w:style w:type="paragraph" w:customStyle="1" w:styleId="Char">
    <w:name w:val="Char"/>
    <w:basedOn w:val="Normln"/>
    <w:rsid w:val="001A024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customStyle="1" w:styleId="CharChar4">
    <w:name w:val="Char Char4"/>
    <w:rsid w:val="002B7CF9"/>
    <w:rPr>
      <w:rFonts w:ascii="Palatino Linotype" w:hAnsi="Palatino Linotype"/>
      <w:lang w:val="cs-CZ" w:eastAsia="cs-CZ" w:bidi="ar-SA"/>
    </w:rPr>
  </w:style>
  <w:style w:type="character" w:customStyle="1" w:styleId="CharChar2">
    <w:name w:val="Char Char2"/>
    <w:rsid w:val="00974B48"/>
    <w:rPr>
      <w:rFonts w:ascii="Palatino Linotype" w:hAnsi="Palatino Linotype"/>
      <w:lang w:val="cs-CZ" w:eastAsia="cs-CZ" w:bidi="ar-SA"/>
    </w:rPr>
  </w:style>
  <w:style w:type="paragraph" w:customStyle="1" w:styleId="CharCharChar1CharCharCharChar">
    <w:name w:val="Char Char Char1 Char Char Char Char"/>
    <w:basedOn w:val="Normln"/>
    <w:rsid w:val="006A749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Textpsmene">
    <w:name w:val="Text písmene"/>
    <w:basedOn w:val="Normln"/>
    <w:rsid w:val="00F05FD0"/>
    <w:pPr>
      <w:numPr>
        <w:ilvl w:val="1"/>
        <w:numId w:val="7"/>
      </w:numPr>
      <w:jc w:val="both"/>
      <w:outlineLvl w:val="7"/>
    </w:pPr>
  </w:style>
  <w:style w:type="paragraph" w:customStyle="1" w:styleId="Textodstavce">
    <w:name w:val="Text odstavce"/>
    <w:basedOn w:val="Normln"/>
    <w:rsid w:val="00F05FD0"/>
    <w:pPr>
      <w:numPr>
        <w:numId w:val="7"/>
      </w:numPr>
      <w:tabs>
        <w:tab w:val="left" w:pos="851"/>
      </w:tabs>
      <w:spacing w:before="120" w:after="120"/>
      <w:jc w:val="both"/>
      <w:outlineLvl w:val="6"/>
    </w:pPr>
  </w:style>
  <w:style w:type="paragraph" w:styleId="Zkladntextodsazen3">
    <w:name w:val="Body Text Indent 3"/>
    <w:basedOn w:val="Normln"/>
    <w:link w:val="Zkladntextodsazen3Char"/>
    <w:rsid w:val="00F05FD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F05FD0"/>
    <w:rPr>
      <w:sz w:val="16"/>
      <w:szCs w:val="16"/>
    </w:rPr>
  </w:style>
  <w:style w:type="paragraph" w:customStyle="1" w:styleId="NormalJustified">
    <w:name w:val="Normal (Justified)"/>
    <w:basedOn w:val="Normln"/>
    <w:rsid w:val="00F05FD0"/>
    <w:pPr>
      <w:widowControl w:val="0"/>
      <w:jc w:val="both"/>
    </w:pPr>
    <w:rPr>
      <w:kern w:val="28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FB46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463B"/>
  </w:style>
  <w:style w:type="character" w:customStyle="1" w:styleId="Nadpis6Char">
    <w:name w:val="Nadpis 6 Char"/>
    <w:link w:val="Nadpis6"/>
    <w:rsid w:val="002404D2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2404D2"/>
    <w:rPr>
      <w:sz w:val="24"/>
      <w:szCs w:val="24"/>
    </w:rPr>
  </w:style>
  <w:style w:type="character" w:customStyle="1" w:styleId="Nadpis8Char">
    <w:name w:val="Nadpis 8 Char"/>
    <w:link w:val="Nadpis8"/>
    <w:rsid w:val="002404D2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2404D2"/>
    <w:rPr>
      <w:rFonts w:ascii="Arial" w:hAnsi="Arial" w:cs="Arial"/>
      <w:sz w:val="22"/>
      <w:szCs w:val="22"/>
    </w:rPr>
  </w:style>
  <w:style w:type="paragraph" w:customStyle="1" w:styleId="zdroj">
    <w:name w:val="zdroj"/>
    <w:basedOn w:val="Normln"/>
    <w:link w:val="zdrojChar"/>
    <w:rsid w:val="006E38E7"/>
    <w:pPr>
      <w:spacing w:line="360" w:lineRule="auto"/>
      <w:jc w:val="both"/>
    </w:pPr>
    <w:rPr>
      <w:rFonts w:ascii="Arial" w:hAnsi="Arial"/>
      <w:i/>
      <w:sz w:val="22"/>
    </w:rPr>
  </w:style>
  <w:style w:type="character" w:customStyle="1" w:styleId="zdrojChar">
    <w:name w:val="zdroj Char"/>
    <w:link w:val="zdroj"/>
    <w:rsid w:val="006E38E7"/>
    <w:rPr>
      <w:rFonts w:ascii="Arial" w:hAnsi="Arial"/>
      <w:i/>
      <w:sz w:val="22"/>
      <w:szCs w:val="24"/>
    </w:rPr>
  </w:style>
  <w:style w:type="character" w:customStyle="1" w:styleId="ZpatChar">
    <w:name w:val="Zápatí Char"/>
    <w:link w:val="Zpat"/>
    <w:uiPriority w:val="99"/>
    <w:rsid w:val="00BE2F35"/>
    <w:rPr>
      <w:sz w:val="24"/>
      <w:szCs w:val="24"/>
    </w:rPr>
  </w:style>
  <w:style w:type="paragraph" w:customStyle="1" w:styleId="standard">
    <w:name w:val="standard"/>
    <w:basedOn w:val="Normln"/>
    <w:uiPriority w:val="99"/>
    <w:semiHidden/>
    <w:rsid w:val="00314F8D"/>
    <w:pPr>
      <w:spacing w:before="100" w:beforeAutospacing="1" w:after="100" w:afterAutospacing="1"/>
    </w:pPr>
    <w:rPr>
      <w:rFonts w:eastAsia="Calibri"/>
    </w:rPr>
  </w:style>
  <w:style w:type="paragraph" w:customStyle="1" w:styleId="zkladntext6">
    <w:name w:val="zkladntext6"/>
    <w:basedOn w:val="Normln"/>
    <w:uiPriority w:val="99"/>
    <w:semiHidden/>
    <w:rsid w:val="00314F8D"/>
    <w:pPr>
      <w:spacing w:before="100" w:beforeAutospacing="1" w:after="100" w:afterAutospacing="1"/>
    </w:pPr>
    <w:rPr>
      <w:rFonts w:eastAsia="Calibri"/>
    </w:rPr>
  </w:style>
  <w:style w:type="paragraph" w:customStyle="1" w:styleId="nadpis20">
    <w:name w:val="nadpis20"/>
    <w:basedOn w:val="Normln"/>
    <w:uiPriority w:val="99"/>
    <w:semiHidden/>
    <w:rsid w:val="00314F8D"/>
    <w:pPr>
      <w:spacing w:before="100" w:beforeAutospacing="1" w:after="100" w:afterAutospacing="1"/>
    </w:pPr>
    <w:rPr>
      <w:rFonts w:eastAsia="Calibri"/>
    </w:rPr>
  </w:style>
  <w:style w:type="character" w:customStyle="1" w:styleId="zkladntext2">
    <w:name w:val="zkladntext2"/>
    <w:rsid w:val="00314F8D"/>
  </w:style>
  <w:style w:type="character" w:customStyle="1" w:styleId="Nadpis1Char">
    <w:name w:val="Nadpis 1 Char"/>
    <w:link w:val="Nadpis1"/>
    <w:rsid w:val="00CA127C"/>
    <w:rPr>
      <w:rFonts w:ascii="Arial" w:hAnsi="Arial" w:cs="Arial"/>
      <w:b/>
      <w:bCs/>
      <w:noProof/>
      <w:color w:val="B00040"/>
      <w:kern w:val="32"/>
      <w:sz w:val="24"/>
      <w:szCs w:val="44"/>
    </w:rPr>
  </w:style>
  <w:style w:type="paragraph" w:customStyle="1" w:styleId="Standard0">
    <w:name w:val="Standard"/>
    <w:rsid w:val="0006286D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rsid w:val="00EB041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EB04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B041E"/>
    <w:rPr>
      <w:b/>
      <w:bCs/>
    </w:rPr>
  </w:style>
  <w:style w:type="character" w:customStyle="1" w:styleId="Outline2CharChar1">
    <w:name w:val="Outline2 Char Char1"/>
    <w:aliases w:val="HAA-Section Char Char1,Sub Heading Char Char1,ignorer2 Char Char1,Nadpis_2 Char Char1,adpis 2 Char Char1,Heading 2 Char Char1,Nadpis 2 úroveň Char Char1"/>
    <w:basedOn w:val="Standardnpsmoodstavce"/>
    <w:semiHidden/>
    <w:rsid w:val="00940DC6"/>
    <w:rPr>
      <w:rFonts w:ascii="Arial" w:hAnsi="Arial" w:cs="Arial"/>
      <w:b/>
      <w:bCs/>
      <w:iCs/>
      <w:color w:val="B00040"/>
      <w:sz w:val="22"/>
      <w:szCs w:val="28"/>
      <w:lang w:eastAsia="en-US"/>
    </w:rPr>
  </w:style>
  <w:style w:type="paragraph" w:styleId="FormtovanvHTML">
    <w:name w:val="HTML Preformatted"/>
    <w:basedOn w:val="Normln"/>
    <w:link w:val="FormtovanvHTMLChar"/>
    <w:unhideWhenUsed/>
    <w:rsid w:val="005044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basedOn w:val="Standardnpsmoodstavce"/>
    <w:link w:val="FormtovanvHTML"/>
    <w:rsid w:val="00504418"/>
    <w:rPr>
      <w:rFonts w:ascii="Courier New" w:hAnsi="Courier New"/>
      <w:lang w:val="x-none" w:eastAsia="x-none"/>
    </w:rPr>
  </w:style>
  <w:style w:type="character" w:customStyle="1" w:styleId="Nadpis21">
    <w:name w:val="Nadpis #2_"/>
    <w:link w:val="Nadpis22"/>
    <w:rsid w:val="00C97857"/>
    <w:rPr>
      <w:sz w:val="27"/>
      <w:szCs w:val="27"/>
      <w:shd w:val="clear" w:color="auto" w:fill="FFFFFF"/>
    </w:rPr>
  </w:style>
  <w:style w:type="paragraph" w:customStyle="1" w:styleId="Nadpis22">
    <w:name w:val="Nadpis #2"/>
    <w:basedOn w:val="Normln"/>
    <w:link w:val="Nadpis21"/>
    <w:rsid w:val="00C97857"/>
    <w:pPr>
      <w:shd w:val="clear" w:color="auto" w:fill="FFFFFF"/>
      <w:spacing w:before="420" w:after="180" w:line="322" w:lineRule="exact"/>
      <w:jc w:val="center"/>
      <w:outlineLvl w:val="1"/>
    </w:pPr>
    <w:rPr>
      <w:sz w:val="27"/>
      <w:szCs w:val="27"/>
    </w:rPr>
  </w:style>
  <w:style w:type="paragraph" w:customStyle="1" w:styleId="PVNormal">
    <w:name w:val="PVNormal"/>
    <w:basedOn w:val="Normln"/>
    <w:rsid w:val="00D00C97"/>
    <w:rPr>
      <w:rFonts w:ascii="Arial" w:hAnsi="Arial"/>
    </w:rPr>
  </w:style>
  <w:style w:type="character" w:customStyle="1" w:styleId="platne1">
    <w:name w:val="platne1"/>
    <w:rsid w:val="0071263C"/>
  </w:style>
  <w:style w:type="character" w:customStyle="1" w:styleId="ZhlavChar">
    <w:name w:val="Záhlaví Char"/>
    <w:basedOn w:val="Standardnpsmoodstavce"/>
    <w:link w:val="Zhlav"/>
    <w:rsid w:val="00A71DC0"/>
    <w:rPr>
      <w:sz w:val="24"/>
      <w:szCs w:val="24"/>
    </w:rPr>
  </w:style>
  <w:style w:type="character" w:customStyle="1" w:styleId="CharChar">
    <w:name w:val="Char Char"/>
    <w:rsid w:val="007672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7090">
                  <w:marLeft w:val="7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7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5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1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-zakazky.cz/Profil-Zadavatele/872723fe-675b-4251-84d6-4243bc0819a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erejnezakazky@sklegal.cz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vazek.vak@volny.cz" TargetMode="Externa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qedZBs5jnyTUns0BssrHn3DXgU8=</DigestValue>
    </Reference>
    <Reference URI="#idOfficeObject" Type="http://www.w3.org/2000/09/xmldsig#Object">
      <DigestMethod Algorithm="http://www.w3.org/2000/09/xmldsig#sha1"/>
      <DigestValue>Nxr9iCqDGvlmOe4FTQlcN5M0Z78=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jpD1gSckIyf9YSL3usT7OFEktbY=</DigestValue>
    </Reference>
  </SignedInfo>
  <SignatureValue>gPZB1FbHgpYRbAHsXWllibdmMops23YExFgaPTnVRDWls5YiPMD098KjW4vgCro3QzLEyQcDNeHE
v9Kz8EtWgeNVPJ/i9Ukd0Dcv12dAazTFD1i9zpDV6MEZwzU1V1vsLNoSt3o4tKz2lf6HANiPjDhf
VCgQvlr9G+cey+H4DMrUeYVWyo0EoejyB3vv7EiwYUJ3wvjwaCRq1OtOnb3Sl9/N/2XBPow11RzC
2cMQHyPrEEQJdsrBZPrkTbYvp2DMhGZXbuFS6HAy/hZZBk4Fz1fz5XJPVq3ypdBOv+e96ak7fsVz
KGzPa9RW1pLruE0ndg5PhcuZJUPoOIudyhHMfg==</SignatureValue>
  <KeyInfo>
    <X509Data>
      <X509Certificate>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</X509Certificate>
    </X509Data>
  </KeyInfo>
  <Object xmlns:mdssi="http://schemas.openxmlformats.org/package/2006/digital-signature" Id="idPackageObject">
    <Manifest>
      <Reference URI="/word/stylesWithEffects.xml?ContentType=application/vnd.ms-word.stylesWithEffects+xml">
        <DigestMethod Algorithm="http://www.w3.org/2000/09/xmldsig#sha1"/>
        <DigestValue>24X2h0/2wrq0j2IuLizKtQWMHe0=</DigestValue>
      </Reference>
      <Reference URI="/word/media/image1.jpeg?ContentType=image/jpeg">
        <DigestMethod Algorithm="http://www.w3.org/2000/09/xmldsig#sha1"/>
        <DigestValue>T72av27F/K+irBByOBztm2TaDmk=</DigestValue>
      </Reference>
      <Reference URI="/word/settings.xml?ContentType=application/vnd.openxmlformats-officedocument.wordprocessingml.settings+xml">
        <DigestMethod Algorithm="http://www.w3.org/2000/09/xmldsig#sha1"/>
        <DigestValue>XhKEbhR+4LUdRJbSWPIRC3xu4aw=</DigestValue>
      </Reference>
      <Reference URI="/word/numbering.xml?ContentType=application/vnd.openxmlformats-officedocument.wordprocessingml.numbering+xml">
        <DigestMethod Algorithm="http://www.w3.org/2000/09/xmldsig#sha1"/>
        <DigestValue>+u0e+aKNBTZqmU4KynZl4suCkNs=</DigestValue>
      </Reference>
      <Reference URI="/word/fontTable.xml?ContentType=application/vnd.openxmlformats-officedocument.wordprocessingml.fontTable+xml">
        <DigestMethod Algorithm="http://www.w3.org/2000/09/xmldsig#sha1"/>
        <DigestValue>8g1lnpRaiuYGqH8+XqhQINTMMOA=</DigestValue>
      </Reference>
      <Reference URI="/word/styles.xml?ContentType=application/vnd.openxmlformats-officedocument.wordprocessingml.styles+xml">
        <DigestMethod Algorithm="http://www.w3.org/2000/09/xmldsig#sha1"/>
        <DigestValue>XUSD2yUJoNUcNHi0D8aK1ZHrYOo=</DigestValue>
      </Reference>
      <Reference URI="/word/webSettings.xml?ContentType=application/vnd.openxmlformats-officedocument.wordprocessingml.webSettings+xml">
        <DigestMethod Algorithm="http://www.w3.org/2000/09/xmldsig#sha1"/>
        <DigestValue>IP4fQ/AFzEA3piGAaalkJbbGl2k=</DigestValue>
      </Reference>
      <Reference URI="/word/theme/theme1.xml?ContentType=application/vnd.openxmlformats-officedocument.theme+xml">
        <DigestMethod Algorithm="http://www.w3.org/2000/09/xmldsig#sha1"/>
        <DigestValue>341su4Lg/CDolswXqgM/k4uxVOs=</DigestValue>
      </Reference>
      <Reference URI="/word/header1.xml?ContentType=application/vnd.openxmlformats-officedocument.wordprocessingml.header+xml">
        <DigestMethod Algorithm="http://www.w3.org/2000/09/xmldsig#sha1"/>
        <DigestValue>8cwpqvDGrMXAWDhnlDfbRGoZB1o=</DigestValue>
      </Reference>
      <Reference URI="/word/document.xml?ContentType=application/vnd.openxmlformats-officedocument.wordprocessingml.document.main+xml">
        <DigestMethod Algorithm="http://www.w3.org/2000/09/xmldsig#sha1"/>
        <DigestValue>tELJtMt2+OV9D6bQcYcFtMyeD+4=</DigestValue>
      </Reference>
      <Reference URI="/word/endnotes.xml?ContentType=application/vnd.openxmlformats-officedocument.wordprocessingml.endnotes+xml">
        <DigestMethod Algorithm="http://www.w3.org/2000/09/xmldsig#sha1"/>
        <DigestValue>z7ayipH8BW7yLm7jI4VkqfIWMJ0=</DigestValue>
      </Reference>
      <Reference URI="/word/footer1.xml?ContentType=application/vnd.openxmlformats-officedocument.wordprocessingml.footer+xml">
        <DigestMethod Algorithm="http://www.w3.org/2000/09/xmldsig#sha1"/>
        <DigestValue>lwnaPoRZpSqZUyvrnEK+sgLSRfE=</DigestValue>
      </Reference>
      <Reference URI="/word/footnotes.xml?ContentType=application/vnd.openxmlformats-officedocument.wordprocessingml.footnotes+xml">
        <DigestMethod Algorithm="http://www.w3.org/2000/09/xmldsig#sha1"/>
        <DigestValue>N4bl1bJKGs/LgfkircGF0YIShcY=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gbnwIQ5F2pPoKAcGIIeUiwwhkDE=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KRDjuBQuyUeJK8YZ60M/TiiaPLg=</DigestValue>
      </Reference>
    </Manifest>
    <SignatureProperties>
      <SignatureProperty Id="idSignatureTime" Target="#idPackageSignature">
        <mdssi:SignatureTime>
          <mdssi:Format>YYYY-MM-DDThh:mm:ssTZD</mdssi:Format>
          <mdssi:Value>2017-06-05T15:05:38Z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2017-06-05T15:05:38Z</xd:SigningTime>
          <xd:SigningCertificate>
            <xd:Cert>
              <xd:CertDigest>
                <DigestMethod Algorithm="http://www.w3.org/2000/09/xmldsig#sha1"/>
                <DigestValue>V8thV5SIsrGnGK6Ov9JByNtEuYc=</DigestValue>
              </xd:CertDigest>
              <xd:IssuerSerial>
                <X509IssuerName>CN=PostSignum Qualified CA 2, O="Česká pošta, s.p. [IČ 47114983]", C=CZ</X509IssuerName>
                <X509SerialNumber>2121349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EE1A6-615C-466A-8EC5-6DA65192D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10</Pages>
  <Words>3045</Words>
  <Characters>19806</Characters>
  <Application>Microsoft Office Word</Application>
  <DocSecurity>0</DocSecurity>
  <Lines>165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RENARDS, s.r.o.</Company>
  <LinksUpToDate>false</LinksUpToDate>
  <CharactersWithSpaces>22806</CharactersWithSpaces>
  <SharedDoc>false</SharedDoc>
  <HLinks>
    <vt:vector size="162" baseType="variant">
      <vt:variant>
        <vt:i4>3997749</vt:i4>
      </vt:variant>
      <vt:variant>
        <vt:i4>135</vt:i4>
      </vt:variant>
      <vt:variant>
        <vt:i4>0</vt:i4>
      </vt:variant>
      <vt:variant>
        <vt:i4>5</vt:i4>
      </vt:variant>
      <vt:variant>
        <vt:lpwstr>http://www.mvcr.cz/clanek/prehled-udelenych-akreditaci.aspx</vt:lpwstr>
      </vt:variant>
      <vt:variant>
        <vt:lpwstr/>
      </vt:variant>
      <vt:variant>
        <vt:i4>2162792</vt:i4>
      </vt:variant>
      <vt:variant>
        <vt:i4>132</vt:i4>
      </vt:variant>
      <vt:variant>
        <vt:i4>0</vt:i4>
      </vt:variant>
      <vt:variant>
        <vt:i4>5</vt:i4>
      </vt:variant>
      <vt:variant>
        <vt:lpwstr>http://java.com/en/download/help/testvm.xml</vt:lpwstr>
      </vt:variant>
      <vt:variant>
        <vt:lpwstr/>
      </vt:variant>
      <vt:variant>
        <vt:i4>5242881</vt:i4>
      </vt:variant>
      <vt:variant>
        <vt:i4>129</vt:i4>
      </vt:variant>
      <vt:variant>
        <vt:i4>0</vt:i4>
      </vt:variant>
      <vt:variant>
        <vt:i4>5</vt:i4>
      </vt:variant>
      <vt:variant>
        <vt:lpwstr>http://www.java.com/en/download/index.jsp</vt:lpwstr>
      </vt:variant>
      <vt:variant>
        <vt:lpwstr/>
      </vt:variant>
      <vt:variant>
        <vt:i4>5308474</vt:i4>
      </vt:variant>
      <vt:variant>
        <vt:i4>126</vt:i4>
      </vt:variant>
      <vt:variant>
        <vt:i4>0</vt:i4>
      </vt:variant>
      <vt:variant>
        <vt:i4>5</vt:i4>
      </vt:variant>
      <vt:variant>
        <vt:lpwstr>mailto:candova@b2bcentrum.cz</vt:lpwstr>
      </vt:variant>
      <vt:variant>
        <vt:lpwstr/>
      </vt:variant>
      <vt:variant>
        <vt:i4>1966180</vt:i4>
      </vt:variant>
      <vt:variant>
        <vt:i4>123</vt:i4>
      </vt:variant>
      <vt:variant>
        <vt:i4>0</vt:i4>
      </vt:variant>
      <vt:variant>
        <vt:i4>5</vt:i4>
      </vt:variant>
      <vt:variant>
        <vt:lpwstr>mailto:kefurt@b2bcentrum.cz</vt:lpwstr>
      </vt:variant>
      <vt:variant>
        <vt:lpwstr/>
      </vt:variant>
      <vt:variant>
        <vt:i4>5898341</vt:i4>
      </vt:variant>
      <vt:variant>
        <vt:i4>120</vt:i4>
      </vt:variant>
      <vt:variant>
        <vt:i4>0</vt:i4>
      </vt:variant>
      <vt:variant>
        <vt:i4>5</vt:i4>
      </vt:variant>
      <vt:variant>
        <vt:lpwstr>mailto:michaela@poremska.cz</vt:lpwstr>
      </vt:variant>
      <vt:variant>
        <vt:lpwstr/>
      </vt:variant>
      <vt:variant>
        <vt:i4>2490377</vt:i4>
      </vt:variant>
      <vt:variant>
        <vt:i4>117</vt:i4>
      </vt:variant>
      <vt:variant>
        <vt:i4>0</vt:i4>
      </vt:variant>
      <vt:variant>
        <vt:i4>5</vt:i4>
      </vt:variant>
      <vt:variant>
        <vt:lpwstr>mailto:kavrik@akkavrik.cz</vt:lpwstr>
      </vt:variant>
      <vt:variant>
        <vt:lpwstr/>
      </vt:variant>
      <vt:variant>
        <vt:i4>8257601</vt:i4>
      </vt:variant>
      <vt:variant>
        <vt:i4>114</vt:i4>
      </vt:variant>
      <vt:variant>
        <vt:i4>0</vt:i4>
      </vt:variant>
      <vt:variant>
        <vt:i4>5</vt:i4>
      </vt:variant>
      <vt:variant>
        <vt:lpwstr>mailto:ouvicov@quick.cz</vt:lpwstr>
      </vt:variant>
      <vt:variant>
        <vt:lpwstr/>
      </vt:variant>
      <vt:variant>
        <vt:i4>2490377</vt:i4>
      </vt:variant>
      <vt:variant>
        <vt:i4>111</vt:i4>
      </vt:variant>
      <vt:variant>
        <vt:i4>0</vt:i4>
      </vt:variant>
      <vt:variant>
        <vt:i4>5</vt:i4>
      </vt:variant>
      <vt:variant>
        <vt:lpwstr>mailto:kavrik@akkavrik.cz</vt:lpwstr>
      </vt:variant>
      <vt:variant>
        <vt:lpwstr/>
      </vt:variant>
      <vt:variant>
        <vt:i4>1441848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_Toc372797060</vt:lpwstr>
      </vt:variant>
      <vt:variant>
        <vt:i4>1376312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_Toc372797059</vt:lpwstr>
      </vt:variant>
      <vt:variant>
        <vt:i4>1376312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_Toc372797058</vt:lpwstr>
      </vt:variant>
      <vt:variant>
        <vt:i4>1376312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_Toc372797057</vt:lpwstr>
      </vt:variant>
      <vt:variant>
        <vt:i4>1376312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_Toc372797056</vt:lpwstr>
      </vt:variant>
      <vt:variant>
        <vt:i4>1376312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_Toc372797055</vt:lpwstr>
      </vt:variant>
      <vt:variant>
        <vt:i4>1376312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_Toc372797054</vt:lpwstr>
      </vt:variant>
      <vt:variant>
        <vt:i4>1376312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_Toc372797053</vt:lpwstr>
      </vt:variant>
      <vt:variant>
        <vt:i4>1376312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_Toc372797052</vt:lpwstr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_Toc372797051</vt:lpwstr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_Toc372797050</vt:lpwstr>
      </vt:variant>
      <vt:variant>
        <vt:i4>1310776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_Toc372797049</vt:lpwstr>
      </vt:variant>
      <vt:variant>
        <vt:i4>1310776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_Toc372797048</vt:lpwstr>
      </vt:variant>
      <vt:variant>
        <vt:i4>1310776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_Toc372797047</vt:lpwstr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_Toc372797046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_Toc372797045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_Toc372797044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_Toc372797043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Schořová</dc:creator>
  <cp:lastModifiedBy>Ladislav Kavřík</cp:lastModifiedBy>
  <cp:revision>10</cp:revision>
  <cp:lastPrinted>2013-12-20T16:09:00Z</cp:lastPrinted>
  <dcterms:created xsi:type="dcterms:W3CDTF">2016-11-30T06:09:00Z</dcterms:created>
  <dcterms:modified xsi:type="dcterms:W3CDTF">2017-06-01T09:09:00Z</dcterms:modified>
</cp:coreProperties>
</file>