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B7CD4" w14:textId="14C7A879" w:rsidR="006332FD" w:rsidRPr="004E26D4" w:rsidRDefault="006332FD" w:rsidP="007A7192">
      <w:pPr>
        <w:pStyle w:val="Nadpis2"/>
        <w:rPr>
          <w:rFonts w:asciiTheme="minorHAnsi" w:hAnsiTheme="minorHAnsi" w:cstheme="minorHAnsi"/>
          <w:b/>
          <w:bCs/>
          <w:color w:val="auto"/>
          <w:shd w:val="clear" w:color="auto" w:fill="FFFFFF"/>
        </w:rPr>
      </w:pPr>
      <w:r w:rsidRPr="004E26D4">
        <w:rPr>
          <w:rFonts w:asciiTheme="minorHAnsi" w:hAnsiTheme="minorHAnsi" w:cstheme="minorHAnsi"/>
          <w:b/>
          <w:bCs/>
          <w:color w:val="auto"/>
          <w:shd w:val="clear" w:color="auto" w:fill="FFFFFF"/>
        </w:rPr>
        <w:t xml:space="preserve">SMLOUVA O KOUPI </w:t>
      </w:r>
      <w:r w:rsidR="004E5664" w:rsidRPr="004E26D4">
        <w:rPr>
          <w:rFonts w:asciiTheme="minorHAnsi" w:hAnsiTheme="minorHAnsi" w:cstheme="minorHAnsi"/>
          <w:b/>
          <w:bCs/>
          <w:color w:val="auto"/>
          <w:shd w:val="clear" w:color="auto" w:fill="FFFFFF"/>
        </w:rPr>
        <w:t xml:space="preserve">NÁKLADNÍHO </w:t>
      </w:r>
      <w:r w:rsidR="00EC1589" w:rsidRPr="004E26D4">
        <w:rPr>
          <w:rFonts w:asciiTheme="minorHAnsi" w:hAnsiTheme="minorHAnsi" w:cstheme="minorHAnsi"/>
          <w:b/>
          <w:bCs/>
          <w:color w:val="auto"/>
          <w:shd w:val="clear" w:color="auto" w:fill="FFFFFF"/>
        </w:rPr>
        <w:t>VOZIDLA</w:t>
      </w:r>
      <w:r w:rsidR="00372879" w:rsidRPr="004E26D4">
        <w:rPr>
          <w:rFonts w:asciiTheme="minorHAnsi" w:hAnsiTheme="minorHAnsi" w:cstheme="minorHAnsi"/>
          <w:b/>
          <w:bCs/>
          <w:color w:val="auto"/>
          <w:shd w:val="clear" w:color="auto" w:fill="FFFFFF"/>
        </w:rPr>
        <w:t xml:space="preserve"> </w:t>
      </w:r>
      <w:r w:rsidR="009C6E10" w:rsidRPr="004E26D4">
        <w:rPr>
          <w:rFonts w:asciiTheme="minorHAnsi" w:hAnsiTheme="minorHAnsi" w:cstheme="minorHAnsi"/>
          <w:b/>
          <w:bCs/>
          <w:color w:val="auto"/>
          <w:shd w:val="clear" w:color="auto" w:fill="FFFFFF"/>
        </w:rPr>
        <w:t xml:space="preserve">4x4 </w:t>
      </w:r>
      <w:r w:rsidR="00372879" w:rsidRPr="004E26D4">
        <w:rPr>
          <w:rFonts w:asciiTheme="minorHAnsi" w:hAnsiTheme="minorHAnsi" w:cstheme="minorHAnsi"/>
          <w:b/>
          <w:bCs/>
          <w:color w:val="auto"/>
          <w:shd w:val="clear" w:color="auto" w:fill="FFFFFF"/>
        </w:rPr>
        <w:t xml:space="preserve">S HYDRAULICKOU RUKOU A </w:t>
      </w:r>
    </w:p>
    <w:p w14:paraId="4790B0EC" w14:textId="697FB888" w:rsidR="00584BAE" w:rsidRPr="004E26D4" w:rsidRDefault="00EC1589"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26"/>
          <w:szCs w:val="26"/>
          <w:vertAlign w:val="subscript"/>
        </w:rPr>
      </w:pPr>
      <w:r w:rsidRPr="004E26D4">
        <w:rPr>
          <w:rFonts w:asciiTheme="minorHAnsi" w:hAnsiTheme="minorHAnsi" w:cstheme="minorHAnsi"/>
          <w:b/>
          <w:color w:val="000000"/>
          <w:sz w:val="26"/>
          <w:szCs w:val="26"/>
          <w:shd w:val="clear" w:color="auto" w:fill="FFFFFF"/>
        </w:rPr>
        <w:t> HÁKOVÝM NOSIČEM KONTEJNERŮ</w:t>
      </w:r>
    </w:p>
    <w:p w14:paraId="14E03AC2" w14:textId="4F18BBF7"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E17F10">
        <w:rPr>
          <w:rFonts w:asciiTheme="minorHAnsi" w:hAnsiTheme="minorHAnsi" w:cstheme="minorHAnsi"/>
          <w:color w:val="auto"/>
          <w:sz w:val="22"/>
          <w:szCs w:val="22"/>
        </w:rPr>
        <w:t xml:space="preserve">nákladního </w:t>
      </w:r>
      <w:r w:rsidR="00EC1589">
        <w:rPr>
          <w:rFonts w:asciiTheme="minorHAnsi" w:hAnsiTheme="minorHAnsi" w:cstheme="minorHAnsi"/>
          <w:color w:val="auto"/>
          <w:sz w:val="22"/>
          <w:szCs w:val="22"/>
        </w:rPr>
        <w:t>vozidla</w:t>
      </w:r>
      <w:r w:rsidR="00372879">
        <w:rPr>
          <w:rFonts w:asciiTheme="minorHAnsi" w:hAnsiTheme="minorHAnsi" w:cstheme="minorHAnsi"/>
          <w:color w:val="auto"/>
          <w:sz w:val="22"/>
          <w:szCs w:val="22"/>
        </w:rPr>
        <w:t xml:space="preserve"> </w:t>
      </w:r>
      <w:r w:rsidR="009C6E10">
        <w:rPr>
          <w:rFonts w:asciiTheme="minorHAnsi" w:hAnsiTheme="minorHAnsi" w:cstheme="minorHAnsi"/>
          <w:color w:val="auto"/>
          <w:sz w:val="22"/>
          <w:szCs w:val="22"/>
        </w:rPr>
        <w:t xml:space="preserve">4x4 </w:t>
      </w:r>
      <w:r w:rsidR="00EC1589">
        <w:rPr>
          <w:rFonts w:asciiTheme="minorHAnsi" w:hAnsiTheme="minorHAnsi" w:cstheme="minorHAnsi"/>
          <w:color w:val="auto"/>
          <w:sz w:val="22"/>
          <w:szCs w:val="22"/>
        </w:rPr>
        <w:t>s</w:t>
      </w:r>
      <w:r w:rsidR="00372879">
        <w:rPr>
          <w:rFonts w:asciiTheme="minorHAnsi" w:hAnsiTheme="minorHAnsi" w:cstheme="minorHAnsi"/>
          <w:color w:val="auto"/>
          <w:sz w:val="22"/>
          <w:szCs w:val="22"/>
        </w:rPr>
        <w:t xml:space="preserve"> hydraulickou rukou a </w:t>
      </w:r>
      <w:r w:rsidR="00EC1589">
        <w:rPr>
          <w:rFonts w:asciiTheme="minorHAnsi" w:hAnsiTheme="minorHAnsi" w:cstheme="minorHAnsi"/>
          <w:color w:val="auto"/>
          <w:sz w:val="22"/>
          <w:szCs w:val="22"/>
        </w:rPr>
        <w:t>hákovým nosičem kontejnerů</w:t>
      </w:r>
      <w:r w:rsidR="002F16D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(dále jen Smlouva) uzavírají podle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xml:space="preserve">. § 2079 a násl. zákona č. 89/2012 Sb. občanského zákoníku (dále jen OZ), za použití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77777777"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DCF7983"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w:t>
      </w:r>
      <w:proofErr w:type="gramStart"/>
      <w:r>
        <w:rPr>
          <w:rFonts w:asciiTheme="minorHAnsi" w:hAnsiTheme="minorHAnsi" w:cstheme="minorHAnsi"/>
          <w:color w:val="auto"/>
          <w:sz w:val="22"/>
          <w:szCs w:val="22"/>
        </w:rPr>
        <w:t xml:space="preserve">v  </w:t>
      </w:r>
      <w:r w:rsidRPr="0063366E">
        <w:rPr>
          <w:rFonts w:asciiTheme="minorHAnsi" w:hAnsiTheme="minorHAnsi" w:cstheme="minorHAnsi"/>
          <w:sz w:val="22"/>
          <w:szCs w:val="22"/>
          <w:highlight w:val="yellow"/>
        </w:rPr>
        <w:t>[</w:t>
      </w:r>
      <w:proofErr w:type="gramEnd"/>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29D7D4E2" w14:textId="10079031"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9C6E10">
        <w:rPr>
          <w:rFonts w:asciiTheme="minorHAnsi" w:hAnsiTheme="minorHAnsi" w:cstheme="minorHAnsi"/>
          <w:color w:val="auto"/>
          <w:sz w:val="22"/>
          <w:szCs w:val="22"/>
        </w:rPr>
        <w:t xml:space="preserve">Komerční banka, </w:t>
      </w:r>
      <w:proofErr w:type="spellStart"/>
      <w:r w:rsidR="009C6E10">
        <w:rPr>
          <w:rFonts w:asciiTheme="minorHAnsi" w:hAnsiTheme="minorHAnsi" w:cstheme="minorHAnsi"/>
          <w:color w:val="auto"/>
          <w:sz w:val="22"/>
          <w:szCs w:val="22"/>
        </w:rPr>
        <w:t>č.ú</w:t>
      </w:r>
      <w:proofErr w:type="spellEnd"/>
      <w:r w:rsidR="009C6E10">
        <w:rPr>
          <w:rFonts w:asciiTheme="minorHAnsi" w:hAnsiTheme="minorHAnsi" w:cstheme="minorHAnsi"/>
          <w:color w:val="auto"/>
          <w:sz w:val="22"/>
          <w:szCs w:val="22"/>
        </w:rPr>
        <w:t>: 18332791/0100</w:t>
      </w:r>
    </w:p>
    <w:p w14:paraId="580EA6A9" w14:textId="396EB40B"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9C6E10">
        <w:rPr>
          <w:rFonts w:asciiTheme="minorHAnsi" w:hAnsiTheme="minorHAnsi" w:cstheme="minorHAnsi"/>
          <w:color w:val="auto"/>
          <w:sz w:val="22"/>
          <w:szCs w:val="22"/>
        </w:rPr>
        <w:t>+420 596 802 601</w:t>
      </w:r>
    </w:p>
    <w:p w14:paraId="451C82F4" w14:textId="466852E2"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3E3012">
        <w:rPr>
          <w:rFonts w:asciiTheme="minorHAnsi" w:hAnsiTheme="minorHAnsi" w:cstheme="minorHAnsi"/>
          <w:color w:val="auto"/>
          <w:sz w:val="22"/>
          <w:szCs w:val="22"/>
        </w:rPr>
        <w:tab/>
      </w:r>
      <w:r w:rsidR="003E3012">
        <w:rPr>
          <w:rFonts w:asciiTheme="minorHAnsi" w:hAnsiTheme="minorHAnsi" w:cstheme="minorHAnsi"/>
          <w:color w:val="auto"/>
          <w:sz w:val="22"/>
          <w:szCs w:val="22"/>
        </w:rPr>
        <w:tab/>
      </w:r>
      <w:r w:rsidR="003E3012">
        <w:rPr>
          <w:rFonts w:asciiTheme="minorHAnsi" w:hAnsiTheme="minorHAnsi" w:cstheme="minorHAnsi"/>
          <w:color w:val="auto"/>
          <w:sz w:val="22"/>
          <w:szCs w:val="22"/>
        </w:rPr>
        <w:tab/>
      </w:r>
      <w:r w:rsidR="009C6E10">
        <w:rPr>
          <w:rFonts w:asciiTheme="minorHAnsi" w:hAnsiTheme="minorHAnsi" w:cstheme="minorHAnsi"/>
          <w:color w:val="auto"/>
          <w:sz w:val="22"/>
          <w:szCs w:val="22"/>
        </w:rPr>
        <w:t>tsh@tsh.cz</w:t>
      </w:r>
    </w:p>
    <w:p w14:paraId="71D89125" w14:textId="769D4FB2"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007A7192">
        <w:rPr>
          <w:rFonts w:asciiTheme="minorHAnsi" w:hAnsiTheme="minorHAnsi" w:cstheme="minorHAnsi"/>
          <w:color w:val="auto"/>
          <w:sz w:val="22"/>
          <w:szCs w:val="22"/>
        </w:rPr>
        <w:tab/>
      </w:r>
      <w:r w:rsidR="009C6E10">
        <w:rPr>
          <w:rFonts w:asciiTheme="minorHAnsi" w:hAnsiTheme="minorHAnsi" w:cstheme="minorHAnsi"/>
          <w:color w:val="auto"/>
          <w:sz w:val="22"/>
          <w:szCs w:val="22"/>
        </w:rPr>
        <w:t>Ing. Ludvík Martinek,</w:t>
      </w:r>
      <w:r w:rsidR="00A16C1A">
        <w:rPr>
          <w:rFonts w:asciiTheme="minorHAnsi" w:hAnsiTheme="minorHAnsi" w:cstheme="minorHAnsi"/>
          <w:color w:val="auto"/>
          <w:sz w:val="22"/>
          <w:szCs w:val="22"/>
        </w:rPr>
        <w:t xml:space="preserve"> </w:t>
      </w:r>
      <w:r w:rsidR="009C6E10">
        <w:rPr>
          <w:rFonts w:asciiTheme="minorHAnsi" w:hAnsiTheme="minorHAnsi" w:cstheme="minorHAnsi"/>
          <w:color w:val="auto"/>
          <w:sz w:val="22"/>
          <w:szCs w:val="22"/>
        </w:rPr>
        <w:t>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4B85044B" w:rsidR="004048AA"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49028EFB" w14:textId="023415F1" w:rsidR="00921BA2" w:rsidRDefault="00921BA2" w:rsidP="004048AA">
      <w:pPr>
        <w:pStyle w:val="Default"/>
        <w:spacing w:before="120" w:line="276" w:lineRule="auto"/>
        <w:rPr>
          <w:rFonts w:asciiTheme="minorHAnsi" w:hAnsiTheme="minorHAnsi" w:cstheme="minorHAnsi"/>
          <w:color w:val="auto"/>
          <w:sz w:val="22"/>
          <w:szCs w:val="22"/>
        </w:rPr>
      </w:pPr>
    </w:p>
    <w:p w14:paraId="233A8177" w14:textId="16856D94" w:rsidR="00921BA2" w:rsidRDefault="00921BA2" w:rsidP="004048AA">
      <w:pPr>
        <w:pStyle w:val="Default"/>
        <w:spacing w:before="120" w:line="276" w:lineRule="auto"/>
        <w:rPr>
          <w:rFonts w:asciiTheme="minorHAnsi" w:hAnsiTheme="minorHAnsi" w:cstheme="minorHAnsi"/>
          <w:color w:val="auto"/>
          <w:sz w:val="22"/>
          <w:szCs w:val="22"/>
        </w:rPr>
      </w:pPr>
    </w:p>
    <w:p w14:paraId="17C98BDA" w14:textId="77777777" w:rsidR="00921BA2" w:rsidRDefault="00921BA2" w:rsidP="004048AA">
      <w:pPr>
        <w:pStyle w:val="Default"/>
        <w:spacing w:before="120" w:line="276" w:lineRule="auto"/>
        <w:rPr>
          <w:rFonts w:asciiTheme="minorHAnsi" w:hAnsiTheme="minorHAnsi" w:cstheme="minorHAnsi"/>
          <w:color w:val="auto"/>
          <w:sz w:val="22"/>
          <w:szCs w:val="22"/>
        </w:rPr>
      </w:pPr>
    </w:p>
    <w:p w14:paraId="64DF1576" w14:textId="77777777" w:rsidR="00176FD5" w:rsidRPr="0001125C" w:rsidRDefault="00176FD5" w:rsidP="004048AA">
      <w:pPr>
        <w:pStyle w:val="Default"/>
        <w:spacing w:before="120" w:line="276" w:lineRule="auto"/>
        <w:rPr>
          <w:rFonts w:asciiTheme="minorHAnsi" w:hAnsiTheme="minorHAnsi" w:cstheme="minorHAnsi"/>
          <w:color w:val="auto"/>
          <w:sz w:val="22"/>
          <w:szCs w:val="22"/>
        </w:rPr>
      </w:pPr>
    </w:p>
    <w:p w14:paraId="5260B5B0" w14:textId="77777777" w:rsidR="004048AA" w:rsidRPr="0001125C" w:rsidRDefault="004048AA" w:rsidP="00A16DAB">
      <w:pPr>
        <w:pStyle w:val="Default"/>
        <w:spacing w:line="276" w:lineRule="auto"/>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A16DAB">
      <w:pPr>
        <w:pStyle w:val="Default"/>
        <w:spacing w:line="276" w:lineRule="auto"/>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4343D61E"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C1739D">
        <w:rPr>
          <w:rFonts w:asciiTheme="minorHAnsi" w:hAnsiTheme="minorHAnsi" w:cstheme="minorHAnsi"/>
          <w:bCs/>
          <w:color w:val="auto"/>
          <w:sz w:val="22"/>
          <w:szCs w:val="22"/>
        </w:rPr>
        <w:t>nákladního</w:t>
      </w:r>
      <w:r w:rsidR="004D6C9A">
        <w:rPr>
          <w:rFonts w:asciiTheme="minorHAnsi" w:hAnsiTheme="minorHAnsi" w:cstheme="minorHAnsi"/>
          <w:bCs/>
          <w:color w:val="auto"/>
          <w:sz w:val="22"/>
          <w:szCs w:val="22"/>
        </w:rPr>
        <w:t xml:space="preserve"> </w:t>
      </w:r>
      <w:r w:rsidR="00EC1589">
        <w:rPr>
          <w:rFonts w:asciiTheme="minorHAnsi" w:hAnsiTheme="minorHAnsi" w:cstheme="minorHAnsi"/>
          <w:bCs/>
          <w:color w:val="auto"/>
          <w:sz w:val="22"/>
          <w:szCs w:val="22"/>
        </w:rPr>
        <w:t>vozidla</w:t>
      </w:r>
      <w:r w:rsidR="00372879">
        <w:rPr>
          <w:rFonts w:asciiTheme="minorHAnsi" w:hAnsiTheme="minorHAnsi" w:cstheme="minorHAnsi"/>
          <w:bCs/>
          <w:color w:val="auto"/>
          <w:sz w:val="22"/>
          <w:szCs w:val="22"/>
        </w:rPr>
        <w:t xml:space="preserve"> </w:t>
      </w:r>
      <w:r w:rsidR="009C6E10">
        <w:rPr>
          <w:rFonts w:asciiTheme="minorHAnsi" w:hAnsiTheme="minorHAnsi" w:cstheme="minorHAnsi"/>
          <w:bCs/>
          <w:color w:val="auto"/>
          <w:sz w:val="22"/>
          <w:szCs w:val="22"/>
        </w:rPr>
        <w:t xml:space="preserve">4x4 </w:t>
      </w:r>
      <w:r w:rsidR="00EC1589">
        <w:rPr>
          <w:rFonts w:asciiTheme="minorHAnsi" w:hAnsiTheme="minorHAnsi" w:cstheme="minorHAnsi"/>
          <w:bCs/>
          <w:color w:val="auto"/>
          <w:sz w:val="22"/>
          <w:szCs w:val="22"/>
        </w:rPr>
        <w:t>s</w:t>
      </w:r>
      <w:r w:rsidR="00372879">
        <w:rPr>
          <w:rFonts w:asciiTheme="minorHAnsi" w:hAnsiTheme="minorHAnsi" w:cstheme="minorHAnsi"/>
          <w:bCs/>
          <w:color w:val="auto"/>
          <w:sz w:val="22"/>
          <w:szCs w:val="22"/>
        </w:rPr>
        <w:t xml:space="preserve"> hydraulickou rukou a </w:t>
      </w:r>
      <w:r w:rsidR="00EC1589">
        <w:rPr>
          <w:rFonts w:asciiTheme="minorHAnsi" w:hAnsiTheme="minorHAnsi" w:cstheme="minorHAnsi"/>
          <w:bCs/>
          <w:color w:val="auto"/>
          <w:sz w:val="22"/>
          <w:szCs w:val="22"/>
        </w:rPr>
        <w:t>hákovým nosičem kontejnerů</w:t>
      </w:r>
      <w:r w:rsidR="0028183D">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00FF1080" w:rsidRPr="0001125C">
        <w:rPr>
          <w:rFonts w:asciiTheme="minorHAnsi" w:hAnsiTheme="minorHAnsi" w:cstheme="minorHAnsi"/>
          <w:bCs/>
          <w:color w:val="auto"/>
          <w:sz w:val="22"/>
          <w:szCs w:val="22"/>
        </w:rPr>
        <w:t>v</w:t>
      </w:r>
      <w:r w:rsidR="00FF1080">
        <w:rPr>
          <w:rFonts w:asciiTheme="minorHAnsi" w:hAnsiTheme="minorHAnsi" w:cstheme="minorHAnsi"/>
          <w:bCs/>
          <w:color w:val="auto"/>
          <w:sz w:val="22"/>
          <w:szCs w:val="22"/>
        </w:rPr>
        <w:t xml:space="preserve"> Příloze</w:t>
      </w:r>
      <w:r>
        <w:rPr>
          <w:rFonts w:asciiTheme="minorHAnsi" w:hAnsiTheme="minorHAnsi" w:cstheme="minorHAnsi"/>
          <w:bCs/>
          <w:color w:val="auto"/>
          <w:sz w:val="22"/>
          <w:szCs w:val="22"/>
        </w:rPr>
        <w:t xml:space="preserv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4D6C9A">
        <w:rPr>
          <w:rFonts w:asciiTheme="minorHAnsi" w:hAnsiTheme="minorHAnsi" w:cstheme="minorHAnsi"/>
          <w:b/>
          <w:bCs/>
          <w:i/>
          <w:color w:val="auto"/>
          <w:sz w:val="22"/>
          <w:szCs w:val="22"/>
        </w:rPr>
        <w:t xml:space="preserve">nákladního </w:t>
      </w:r>
      <w:r w:rsidR="00BA59F0">
        <w:rPr>
          <w:rFonts w:asciiTheme="minorHAnsi" w:hAnsiTheme="minorHAnsi" w:cstheme="minorHAnsi"/>
          <w:b/>
          <w:bCs/>
          <w:i/>
          <w:color w:val="auto"/>
          <w:sz w:val="22"/>
          <w:szCs w:val="22"/>
        </w:rPr>
        <w:t xml:space="preserve">vozidla </w:t>
      </w:r>
      <w:r w:rsidR="009C6E10">
        <w:rPr>
          <w:rFonts w:asciiTheme="minorHAnsi" w:hAnsiTheme="minorHAnsi" w:cstheme="minorHAnsi"/>
          <w:b/>
          <w:bCs/>
          <w:i/>
          <w:color w:val="auto"/>
          <w:sz w:val="22"/>
          <w:szCs w:val="22"/>
        </w:rPr>
        <w:t xml:space="preserve">4x4 </w:t>
      </w:r>
      <w:r w:rsidR="00BA59F0">
        <w:rPr>
          <w:rFonts w:asciiTheme="minorHAnsi" w:hAnsiTheme="minorHAnsi" w:cstheme="minorHAnsi"/>
          <w:b/>
          <w:bCs/>
          <w:i/>
          <w:color w:val="auto"/>
          <w:sz w:val="22"/>
          <w:szCs w:val="22"/>
        </w:rPr>
        <w:t>s</w:t>
      </w:r>
      <w:r w:rsidR="00372879">
        <w:rPr>
          <w:rFonts w:asciiTheme="minorHAnsi" w:hAnsiTheme="minorHAnsi" w:cstheme="minorHAnsi"/>
          <w:b/>
          <w:bCs/>
          <w:i/>
          <w:color w:val="auto"/>
          <w:sz w:val="22"/>
          <w:szCs w:val="22"/>
        </w:rPr>
        <w:t xml:space="preserve"> hydraulickou rukou a </w:t>
      </w:r>
      <w:r w:rsidR="00BA59F0">
        <w:rPr>
          <w:rFonts w:asciiTheme="minorHAnsi" w:hAnsiTheme="minorHAnsi" w:cstheme="minorHAnsi"/>
          <w:b/>
          <w:bCs/>
          <w:i/>
          <w:color w:val="auto"/>
          <w:sz w:val="22"/>
          <w:szCs w:val="22"/>
        </w:rPr>
        <w:t>hákovým nosičem kontejnerů</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w:t>
      </w:r>
      <w:proofErr w:type="spellStart"/>
      <w:r w:rsidR="0028183D">
        <w:rPr>
          <w:rFonts w:asciiTheme="minorHAnsi" w:hAnsiTheme="minorHAnsi" w:cstheme="minorHAnsi"/>
          <w:bCs/>
          <w:color w:val="auto"/>
          <w:sz w:val="22"/>
          <w:szCs w:val="22"/>
        </w:rPr>
        <w:t>ust</w:t>
      </w:r>
      <w:proofErr w:type="spellEnd"/>
      <w:r w:rsidR="0028183D">
        <w:rPr>
          <w:rFonts w:asciiTheme="minorHAnsi" w:hAnsiTheme="minorHAnsi" w:cstheme="minorHAnsi"/>
          <w:bCs/>
          <w:color w:val="auto"/>
          <w:sz w:val="22"/>
          <w:szCs w:val="22"/>
        </w:rPr>
        <w: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130D7A36"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Kupující pořizuje předmět koupě pro účely</w:t>
      </w:r>
      <w:r w:rsidR="00540533">
        <w:rPr>
          <w:rFonts w:asciiTheme="minorHAnsi" w:hAnsiTheme="minorHAnsi" w:cstheme="minorHAnsi"/>
          <w:bCs/>
          <w:color w:val="auto"/>
          <w:sz w:val="22"/>
          <w:szCs w:val="22"/>
        </w:rPr>
        <w:t xml:space="preserve"> </w:t>
      </w:r>
      <w:r w:rsidR="009C6E10">
        <w:rPr>
          <w:rFonts w:asciiTheme="minorHAnsi" w:hAnsiTheme="minorHAnsi" w:cstheme="minorHAnsi"/>
          <w:bCs/>
          <w:color w:val="auto"/>
          <w:sz w:val="22"/>
          <w:szCs w:val="22"/>
        </w:rPr>
        <w:t>plnění různých úkolů pro město Havířov</w:t>
      </w:r>
      <w:r w:rsidRPr="00B07F21">
        <w:rPr>
          <w:rFonts w:asciiTheme="minorHAnsi" w:hAnsiTheme="minorHAnsi" w:cstheme="minorHAnsi"/>
          <w:bCs/>
          <w:color w:val="auto"/>
          <w:sz w:val="22"/>
          <w:szCs w:val="22"/>
        </w:rPr>
        <w:t>.</w:t>
      </w:r>
    </w:p>
    <w:p w14:paraId="672A81DB" w14:textId="77777777" w:rsidR="00921BA2" w:rsidRDefault="00921BA2" w:rsidP="004E35B9">
      <w:pPr>
        <w:spacing w:before="120" w:line="276" w:lineRule="auto"/>
        <w:jc w:val="center"/>
        <w:rPr>
          <w:rFonts w:asciiTheme="minorHAnsi" w:hAnsiTheme="minorHAnsi" w:cstheme="minorHAnsi"/>
          <w:b/>
          <w:sz w:val="22"/>
          <w:szCs w:val="22"/>
        </w:rPr>
      </w:pPr>
    </w:p>
    <w:p w14:paraId="562B5A69" w14:textId="2A06EFCE"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05073AF4" w:rsidR="00314E38" w:rsidRDefault="00463F90" w:rsidP="00B56FE5">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540533">
        <w:rPr>
          <w:rFonts w:asciiTheme="minorHAnsi" w:hAnsiTheme="minorHAnsi" w:cstheme="minorHAnsi"/>
          <w:sz w:val="22"/>
          <w:szCs w:val="22"/>
        </w:rPr>
        <w:t>–</w:t>
      </w:r>
      <w:r w:rsidR="00CA11BF">
        <w:rPr>
          <w:rFonts w:asciiTheme="minorHAnsi" w:hAnsiTheme="minorHAnsi" w:cstheme="minorHAnsi"/>
          <w:sz w:val="22"/>
          <w:szCs w:val="22"/>
        </w:rPr>
        <w:t xml:space="preserve"> nákladního</w:t>
      </w:r>
      <w:r w:rsidR="00540533">
        <w:rPr>
          <w:rFonts w:asciiTheme="minorHAnsi" w:hAnsiTheme="minorHAnsi" w:cstheme="minorHAnsi"/>
          <w:sz w:val="22"/>
          <w:szCs w:val="22"/>
        </w:rPr>
        <w:t xml:space="preserve"> vozidla</w:t>
      </w:r>
      <w:r w:rsidR="008069FB">
        <w:rPr>
          <w:rFonts w:asciiTheme="minorHAnsi" w:hAnsiTheme="minorHAnsi" w:cstheme="minorHAnsi"/>
          <w:sz w:val="22"/>
          <w:szCs w:val="22"/>
        </w:rPr>
        <w:t xml:space="preserve"> </w:t>
      </w:r>
      <w:r w:rsidR="00540533">
        <w:rPr>
          <w:rFonts w:asciiTheme="minorHAnsi" w:hAnsiTheme="minorHAnsi" w:cstheme="minorHAnsi"/>
          <w:sz w:val="22"/>
          <w:szCs w:val="22"/>
        </w:rPr>
        <w:t>s</w:t>
      </w:r>
      <w:r w:rsidR="008069FB">
        <w:rPr>
          <w:rFonts w:asciiTheme="minorHAnsi" w:hAnsiTheme="minorHAnsi" w:cstheme="minorHAnsi"/>
          <w:sz w:val="22"/>
          <w:szCs w:val="22"/>
        </w:rPr>
        <w:t xml:space="preserve"> hydraulickou rukou a </w:t>
      </w:r>
      <w:r w:rsidR="00540533">
        <w:rPr>
          <w:rFonts w:asciiTheme="minorHAnsi" w:hAnsiTheme="minorHAnsi" w:cstheme="minorHAnsi"/>
          <w:sz w:val="22"/>
          <w:szCs w:val="22"/>
        </w:rPr>
        <w:t>hákovým nosičem kontejnerů</w:t>
      </w:r>
      <w:r w:rsidR="00314E38">
        <w:rPr>
          <w:rFonts w:asciiTheme="minorHAnsi" w:hAnsiTheme="minorHAnsi" w:cstheme="minorHAnsi"/>
          <w:sz w:val="22"/>
          <w:szCs w:val="22"/>
        </w:rPr>
        <w:t xml:space="preserve"> blíže specifikovaného v Příloze č. 1 a č 2: </w:t>
      </w:r>
    </w:p>
    <w:p w14:paraId="4A341EE7" w14:textId="074C5CC3" w:rsidR="00314E38"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w:t>
      </w:r>
      <w:r w:rsidR="003E3012">
        <w:rPr>
          <w:rFonts w:asciiTheme="minorHAnsi" w:hAnsiTheme="minorHAnsi" w:cstheme="minorHAnsi"/>
          <w:sz w:val="22"/>
          <w:szCs w:val="22"/>
        </w:rPr>
        <w:tab/>
      </w:r>
      <w:proofErr w:type="spellStart"/>
      <w:r>
        <w:rPr>
          <w:rFonts w:asciiTheme="minorHAnsi" w:hAnsiTheme="minorHAnsi" w:cstheme="minorHAnsi"/>
          <w:sz w:val="22"/>
          <w:szCs w:val="22"/>
        </w:rPr>
        <w:t>ruh</w:t>
      </w:r>
      <w:proofErr w:type="spellEnd"/>
      <w:r>
        <w:rPr>
          <w:rFonts w:asciiTheme="minorHAnsi" w:hAnsiTheme="minorHAnsi" w:cstheme="minorHAnsi"/>
          <w:sz w:val="22"/>
          <w:szCs w:val="22"/>
        </w:rPr>
        <w:t xml:space="preserve">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Pr="00CA11BF">
        <w:rPr>
          <w:rFonts w:asciiTheme="minorHAnsi" w:hAnsiTheme="minorHAnsi" w:cstheme="minorHAnsi"/>
          <w:b/>
          <w:sz w:val="22"/>
          <w:szCs w:val="22"/>
        </w:rPr>
        <w:t>Nákladní automobil</w:t>
      </w:r>
    </w:p>
    <w:p w14:paraId="4C926DA5" w14:textId="2C37A168" w:rsidR="00E740ED"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p>
    <w:p w14:paraId="288528BC" w14:textId="77777777" w:rsidR="002905BE" w:rsidRDefault="00574120" w:rsidP="002905BE">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BA2B0C">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A766F5">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1DE38F26" w:rsidR="00CA11BF" w:rsidRDefault="00903D86" w:rsidP="00903D86">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F5173E">
        <w:rPr>
          <w:rFonts w:asciiTheme="minorHAnsi" w:hAnsiTheme="minorHAnsi" w:cstheme="minorHAnsi"/>
          <w:sz w:val="22"/>
          <w:szCs w:val="22"/>
        </w:rPr>
        <w:t>dvou</w:t>
      </w:r>
      <w:r>
        <w:rPr>
          <w:rFonts w:asciiTheme="minorHAnsi" w:hAnsiTheme="minorHAnsi" w:cstheme="minorHAnsi"/>
          <w:sz w:val="22"/>
          <w:szCs w:val="22"/>
        </w:rPr>
        <w:t>nápravový</w:t>
      </w:r>
    </w:p>
    <w:p w14:paraId="1FE72D37" w14:textId="7128D0E8" w:rsidR="00BA3616" w:rsidRDefault="00BA3616"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5E34E0A" w14:textId="1C39EF8B" w:rsidR="00540533" w:rsidRPr="000D2A0B" w:rsidRDefault="00540533"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Hákový nosič kontejnerů</w:t>
      </w:r>
    </w:p>
    <w:p w14:paraId="5C6017F7" w14:textId="77777777" w:rsidR="00633C9F" w:rsidRDefault="00633C9F"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0677274F" w:rsidR="003E0FE8" w:rsidRDefault="00E740ED"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42BA897" w14:textId="1E857F06"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Hydraulická ruka:</w:t>
      </w:r>
    </w:p>
    <w:p w14:paraId="0266DB88" w14:textId="536FB850"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proofErr w:type="gramStart"/>
      <w:r>
        <w:rPr>
          <w:rFonts w:asciiTheme="minorHAnsi" w:hAnsiTheme="minorHAnsi" w:cstheme="minorHAnsi"/>
          <w:sz w:val="22"/>
          <w:szCs w:val="22"/>
        </w:rPr>
        <w:t>Typ,(</w:t>
      </w:r>
      <w:proofErr w:type="gramEnd"/>
      <w:r>
        <w:rPr>
          <w:rFonts w:asciiTheme="minorHAnsi" w:hAnsiTheme="minorHAnsi" w:cstheme="minorHAnsi"/>
          <w:sz w:val="22"/>
          <w:szCs w:val="22"/>
        </w:rPr>
        <w:t>typové označení)</w:t>
      </w:r>
      <w:r>
        <w:rPr>
          <w:rFonts w:asciiTheme="minorHAnsi" w:hAnsiTheme="minorHAnsi" w:cstheme="minorHAnsi"/>
          <w:sz w:val="22"/>
          <w:szCs w:val="22"/>
        </w:rPr>
        <w:tab/>
      </w:r>
      <w:r>
        <w:rPr>
          <w:rFonts w:asciiTheme="minorHAnsi" w:hAnsiTheme="minorHAnsi" w:cstheme="minorHAnsi"/>
          <w:sz w:val="22"/>
          <w:szCs w:val="22"/>
        </w:rPr>
        <w:tab/>
        <w:t>doplní uchazeč</w:t>
      </w:r>
    </w:p>
    <w:p w14:paraId="5D8CC4A0" w14:textId="7FFEA60E"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doplní uchazeč</w:t>
      </w:r>
    </w:p>
    <w:p w14:paraId="317D42E6" w14:textId="1408319D" w:rsidR="008069FB" w:rsidRPr="003E0FE8"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doplní uchazeč</w:t>
      </w:r>
    </w:p>
    <w:p w14:paraId="322232E9" w14:textId="6DABF22B" w:rsidR="00753D8F" w:rsidRPr="00753D8F" w:rsidRDefault="003E0FE8" w:rsidP="00753D8F">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Smluvní strany sjednaly, že</w:t>
      </w:r>
      <w:r w:rsidR="00753D8F">
        <w:rPr>
          <w:rFonts w:asciiTheme="minorHAnsi" w:hAnsiTheme="minorHAnsi" w:cstheme="minorHAnsi"/>
          <w:color w:val="auto"/>
          <w:sz w:val="22"/>
          <w:szCs w:val="22"/>
        </w:rPr>
        <w:t xml:space="preserve"> </w:t>
      </w:r>
      <w:r w:rsidR="002905BE" w:rsidRPr="00753D8F">
        <w:rPr>
          <w:rFonts w:asciiTheme="minorHAnsi" w:hAnsiTheme="minorHAnsi" w:cstheme="minorHAnsi"/>
          <w:color w:val="auto"/>
          <w:sz w:val="22"/>
          <w:szCs w:val="22"/>
        </w:rPr>
        <w:t xml:space="preserve">nákladní </w:t>
      </w:r>
      <w:r w:rsidR="004A4713">
        <w:rPr>
          <w:rFonts w:asciiTheme="minorHAnsi" w:hAnsiTheme="minorHAnsi" w:cstheme="minorHAnsi"/>
          <w:color w:val="auto"/>
          <w:sz w:val="22"/>
          <w:szCs w:val="22"/>
        </w:rPr>
        <w:t>vozidlo</w:t>
      </w:r>
      <w:r w:rsidR="00A10C62">
        <w:rPr>
          <w:rFonts w:asciiTheme="minorHAnsi" w:hAnsiTheme="minorHAnsi" w:cstheme="minorHAnsi"/>
          <w:color w:val="auto"/>
          <w:sz w:val="22"/>
          <w:szCs w:val="22"/>
        </w:rPr>
        <w:t xml:space="preserve"> </w:t>
      </w:r>
      <w:r w:rsidR="005D119F">
        <w:rPr>
          <w:rFonts w:asciiTheme="minorHAnsi" w:hAnsiTheme="minorHAnsi" w:cstheme="minorHAnsi"/>
          <w:color w:val="auto"/>
          <w:sz w:val="22"/>
          <w:szCs w:val="22"/>
        </w:rPr>
        <w:t xml:space="preserve">4x4 </w:t>
      </w:r>
      <w:r w:rsidR="004A4713">
        <w:rPr>
          <w:rFonts w:asciiTheme="minorHAnsi" w:hAnsiTheme="minorHAnsi" w:cstheme="minorHAnsi"/>
          <w:color w:val="auto"/>
          <w:sz w:val="22"/>
          <w:szCs w:val="22"/>
        </w:rPr>
        <w:t>s</w:t>
      </w:r>
      <w:r w:rsidR="00A10C62">
        <w:rPr>
          <w:rFonts w:asciiTheme="minorHAnsi" w:hAnsiTheme="minorHAnsi" w:cstheme="minorHAnsi"/>
          <w:color w:val="auto"/>
          <w:sz w:val="22"/>
          <w:szCs w:val="22"/>
        </w:rPr>
        <w:t xml:space="preserve"> hydraulickou rukou a </w:t>
      </w:r>
      <w:r w:rsidR="004A4713">
        <w:rPr>
          <w:rFonts w:asciiTheme="minorHAnsi" w:hAnsiTheme="minorHAnsi" w:cstheme="minorHAnsi"/>
          <w:color w:val="auto"/>
          <w:sz w:val="22"/>
          <w:szCs w:val="22"/>
        </w:rPr>
        <w:t>hákovým nosičem kontejnerů</w:t>
      </w:r>
      <w:r w:rsidR="003C545E" w:rsidRPr="00753D8F">
        <w:rPr>
          <w:rFonts w:asciiTheme="minorHAnsi" w:hAnsiTheme="minorHAnsi" w:cstheme="minorHAnsi"/>
          <w:color w:val="auto"/>
          <w:sz w:val="22"/>
          <w:szCs w:val="22"/>
        </w:rPr>
        <w:t xml:space="preserve"> </w:t>
      </w:r>
      <w:r w:rsidRPr="00753D8F">
        <w:rPr>
          <w:rFonts w:asciiTheme="minorHAnsi" w:hAnsiTheme="minorHAnsi" w:cstheme="minorHAnsi"/>
          <w:color w:val="auto"/>
          <w:sz w:val="22"/>
          <w:szCs w:val="22"/>
        </w:rPr>
        <w:t>specifikovan</w:t>
      </w:r>
      <w:r w:rsidR="004A4713">
        <w:rPr>
          <w:rFonts w:asciiTheme="minorHAnsi" w:hAnsiTheme="minorHAnsi" w:cstheme="minorHAnsi"/>
          <w:color w:val="auto"/>
          <w:sz w:val="22"/>
          <w:szCs w:val="22"/>
        </w:rPr>
        <w:t>é</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w:t>
      </w:r>
      <w:r w:rsidR="009B1DF5" w:rsidRPr="00753D8F">
        <w:rPr>
          <w:rFonts w:asciiTheme="minorHAnsi" w:hAnsiTheme="minorHAnsi" w:cstheme="minorHAnsi"/>
          <w:color w:val="auto"/>
          <w:sz w:val="22"/>
          <w:szCs w:val="22"/>
        </w:rPr>
        <w:lastRenderedPageBreak/>
        <w:t>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59540BDE"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4A4713">
        <w:rPr>
          <w:rFonts w:asciiTheme="minorHAnsi" w:hAnsiTheme="minorHAnsi" w:cstheme="minorHAnsi"/>
          <w:sz w:val="22"/>
          <w:szCs w:val="22"/>
        </w:rPr>
        <w:t>é</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a nepoužit</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w:t>
      </w:r>
      <w:r w:rsidR="00E17F10">
        <w:rPr>
          <w:rFonts w:asciiTheme="minorHAnsi" w:hAnsiTheme="minorHAnsi" w:cstheme="minorHAnsi"/>
          <w:sz w:val="22"/>
          <w:szCs w:val="22"/>
        </w:rPr>
        <w:t xml:space="preserve">nákladní </w:t>
      </w:r>
      <w:r w:rsidR="004A4713">
        <w:rPr>
          <w:rFonts w:asciiTheme="minorHAnsi" w:hAnsiTheme="minorHAnsi" w:cstheme="minorHAnsi"/>
          <w:sz w:val="22"/>
          <w:szCs w:val="22"/>
        </w:rPr>
        <w:t>vozidlo s</w:t>
      </w:r>
      <w:r w:rsidR="00A10C62">
        <w:rPr>
          <w:rFonts w:asciiTheme="minorHAnsi" w:hAnsiTheme="minorHAnsi" w:cstheme="minorHAnsi"/>
          <w:sz w:val="22"/>
          <w:szCs w:val="22"/>
        </w:rPr>
        <w:t xml:space="preserve"> hydraulickou rukou a </w:t>
      </w:r>
      <w:r w:rsidR="004A4713">
        <w:rPr>
          <w:rFonts w:asciiTheme="minorHAnsi" w:hAnsiTheme="minorHAnsi" w:cstheme="minorHAnsi"/>
          <w:sz w:val="22"/>
          <w:szCs w:val="22"/>
        </w:rPr>
        <w:t>hákovým nosičem kontejnerů</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w:t>
      </w:r>
      <w:r w:rsidR="004A4713">
        <w:rPr>
          <w:rFonts w:asciiTheme="minorHAnsi" w:hAnsiTheme="minorHAnsi" w:cstheme="minorHAnsi"/>
          <w:sz w:val="22"/>
          <w:szCs w:val="22"/>
        </w:rPr>
        <w:t>d</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A4713">
        <w:rPr>
          <w:rFonts w:asciiTheme="minorHAnsi" w:hAnsiTheme="minorHAnsi" w:cstheme="minorHAnsi"/>
          <w:sz w:val="22"/>
          <w:szCs w:val="22"/>
        </w:rPr>
        <w:t>e</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w:t>
      </w:r>
      <w:r w:rsidR="007B68F6">
        <w:rPr>
          <w:rFonts w:asciiTheme="minorHAnsi" w:hAnsiTheme="minorHAnsi" w:cstheme="minorHAnsi"/>
          <w:sz w:val="22"/>
          <w:szCs w:val="22"/>
        </w:rPr>
        <w:t>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A4713">
        <w:rPr>
          <w:rFonts w:asciiTheme="minorHAnsi" w:hAnsiTheme="minorHAnsi" w:cstheme="minorHAnsi"/>
          <w:sz w:val="22"/>
          <w:szCs w:val="22"/>
        </w:rPr>
        <w:t>f</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6865C107" w14:textId="77777777" w:rsidR="00921BA2" w:rsidRDefault="00921BA2" w:rsidP="0082724B">
      <w:pPr>
        <w:pStyle w:val="Default"/>
        <w:spacing w:before="120" w:line="276" w:lineRule="auto"/>
        <w:jc w:val="center"/>
        <w:rPr>
          <w:rFonts w:asciiTheme="minorHAnsi" w:hAnsiTheme="minorHAnsi" w:cstheme="minorHAnsi"/>
          <w:b/>
          <w:bCs/>
          <w:color w:val="auto"/>
          <w:sz w:val="22"/>
          <w:szCs w:val="22"/>
        </w:rPr>
      </w:pPr>
    </w:p>
    <w:p w14:paraId="535A1CF5" w14:textId="64C4AE76"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77777777"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specifikovaných v čl. III. smlouvy ve spojení s Přílohou č. 1 a 2 smlouvy, za celkovou kupní cenu sjednanou v čl. V. smlouvy, kterou se zavazuje zaplatit prodávajícímu ve lhůtě a způsobem sjednanými v čl. VI. smlouvy.  </w:t>
      </w:r>
    </w:p>
    <w:p w14:paraId="41B9E7E8" w14:textId="77777777" w:rsidR="00921BA2" w:rsidRDefault="00921BA2" w:rsidP="005D3F47">
      <w:pPr>
        <w:pStyle w:val="Default"/>
        <w:spacing w:before="120" w:line="276" w:lineRule="auto"/>
        <w:rPr>
          <w:rFonts w:asciiTheme="minorHAnsi" w:hAnsiTheme="minorHAnsi" w:cstheme="minorHAnsi"/>
          <w:b/>
          <w:bCs/>
          <w:color w:val="auto"/>
          <w:sz w:val="22"/>
          <w:szCs w:val="22"/>
        </w:rPr>
      </w:pPr>
    </w:p>
    <w:p w14:paraId="4047BC73" w14:textId="77777777" w:rsidR="00921BA2" w:rsidRDefault="00921BA2" w:rsidP="0082724B">
      <w:pPr>
        <w:pStyle w:val="Default"/>
        <w:spacing w:before="120" w:line="276" w:lineRule="auto"/>
        <w:jc w:val="center"/>
        <w:rPr>
          <w:rFonts w:asciiTheme="minorHAnsi" w:hAnsiTheme="minorHAnsi" w:cstheme="minorHAnsi"/>
          <w:b/>
          <w:bCs/>
          <w:color w:val="auto"/>
          <w:sz w:val="22"/>
          <w:szCs w:val="22"/>
        </w:rPr>
      </w:pPr>
    </w:p>
    <w:p w14:paraId="180326F5" w14:textId="140288D3"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01FA8962"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C007B3">
        <w:rPr>
          <w:rFonts w:asciiTheme="minorHAnsi" w:hAnsiTheme="minorHAnsi" w:cstheme="minorHAnsi"/>
          <w:color w:val="auto"/>
          <w:sz w:val="22"/>
          <w:szCs w:val="22"/>
        </w:rPr>
        <w:t>specifikovaného čl.</w:t>
      </w:r>
      <w:r>
        <w:rPr>
          <w:rFonts w:asciiTheme="minorHAnsi" w:hAnsiTheme="minorHAnsi" w:cstheme="minorHAnsi"/>
          <w:color w:val="auto"/>
          <w:sz w:val="22"/>
          <w:szCs w:val="22"/>
        </w:rPr>
        <w:t xml:space="preserve">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lastRenderedPageBreak/>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proofErr w:type="gramStart"/>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w:t>
      </w:r>
      <w:proofErr w:type="gramEnd"/>
      <w:r w:rsidR="0082724B">
        <w:rPr>
          <w:rFonts w:asciiTheme="minorHAnsi" w:hAnsiTheme="minorHAnsi" w:cstheme="minorHAnsi"/>
          <w:sz w:val="22"/>
          <w:szCs w:val="22"/>
        </w:rPr>
        <w:t>-Kč bez DPH</w:t>
      </w:r>
    </w:p>
    <w:p w14:paraId="0A871CF9" w14:textId="7777777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proofErr w:type="gramStart"/>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Kč včetně DPH</w:t>
      </w:r>
    </w:p>
    <w:p w14:paraId="52889EBC" w14:textId="03AB3F19"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20B5E066" w14:textId="77777777" w:rsidR="00921BA2" w:rsidRDefault="00921BA2"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1B1571A7"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7AA1C77D"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Kupující se zavazuje uhradit prodávajícímu celkovou kupní cenu předmětu koupě sjednanou v čl. V. smlouvy - ve lhůtě do 30</w:t>
      </w:r>
      <w:r w:rsidR="00F463FD" w:rsidRPr="00851475">
        <w:rPr>
          <w:rFonts w:asciiTheme="minorHAnsi" w:hAnsiTheme="minorHAnsi" w:cstheme="minorHAnsi"/>
          <w:sz w:val="22"/>
          <w:szCs w:val="22"/>
        </w:rPr>
        <w:t xml:space="preserve"> (třiceti)</w:t>
      </w:r>
      <w:r w:rsidRPr="00851475">
        <w:rPr>
          <w:rFonts w:asciiTheme="minorHAnsi" w:hAnsiTheme="minorHAnsi" w:cstheme="minorHAnsi"/>
          <w:sz w:val="22"/>
          <w:szCs w:val="22"/>
        </w:rPr>
        <w:t xml:space="preserve"> dnů 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že dodan</w:t>
      </w:r>
      <w:r w:rsidR="00606FA7">
        <w:rPr>
          <w:rFonts w:asciiTheme="minorHAnsi" w:hAnsiTheme="minorHAnsi" w:cstheme="minorHAnsi"/>
          <w:sz w:val="22"/>
          <w:szCs w:val="22"/>
        </w:rPr>
        <w:t>é</w:t>
      </w:r>
      <w:r w:rsidR="00CD4D00" w:rsidRPr="00851475">
        <w:rPr>
          <w:rFonts w:asciiTheme="minorHAnsi" w:hAnsiTheme="minorHAnsi" w:cstheme="minorHAnsi"/>
          <w:sz w:val="22"/>
          <w:szCs w:val="22"/>
        </w:rPr>
        <w:t xml:space="preserve"> </w:t>
      </w:r>
      <w:r w:rsidR="00F55732">
        <w:rPr>
          <w:rFonts w:asciiTheme="minorHAnsi" w:hAnsiTheme="minorHAnsi" w:cstheme="minorHAnsi"/>
          <w:sz w:val="22"/>
          <w:szCs w:val="22"/>
        </w:rPr>
        <w:t xml:space="preserve">nákladní </w:t>
      </w:r>
      <w:r w:rsidR="00606FA7">
        <w:rPr>
          <w:rFonts w:asciiTheme="minorHAnsi" w:hAnsiTheme="minorHAnsi" w:cstheme="minorHAnsi"/>
          <w:sz w:val="22"/>
          <w:szCs w:val="22"/>
        </w:rPr>
        <w:t>vozidlo</w:t>
      </w:r>
      <w:r w:rsidR="00950959">
        <w:rPr>
          <w:rFonts w:asciiTheme="minorHAnsi" w:hAnsiTheme="minorHAnsi" w:cstheme="minorHAnsi"/>
          <w:sz w:val="22"/>
          <w:szCs w:val="22"/>
        </w:rPr>
        <w:t xml:space="preserve"> </w:t>
      </w:r>
      <w:r w:rsidR="00606FA7">
        <w:rPr>
          <w:rFonts w:asciiTheme="minorHAnsi" w:hAnsiTheme="minorHAnsi" w:cstheme="minorHAnsi"/>
          <w:sz w:val="22"/>
          <w:szCs w:val="22"/>
        </w:rPr>
        <w:t>s</w:t>
      </w:r>
      <w:r w:rsidR="00950959">
        <w:rPr>
          <w:rFonts w:asciiTheme="minorHAnsi" w:hAnsiTheme="minorHAnsi" w:cstheme="minorHAnsi"/>
          <w:sz w:val="22"/>
          <w:szCs w:val="22"/>
        </w:rPr>
        <w:t xml:space="preserve"> hydraulickou rukou a </w:t>
      </w:r>
      <w:r w:rsidR="00606FA7">
        <w:rPr>
          <w:rFonts w:asciiTheme="minorHAnsi" w:hAnsiTheme="minorHAnsi" w:cstheme="minorHAnsi"/>
          <w:sz w:val="22"/>
          <w:szCs w:val="22"/>
        </w:rPr>
        <w:t>hákovým nosičem kontejnerů</w:t>
      </w:r>
      <w:r w:rsidR="00F55732">
        <w:rPr>
          <w:rFonts w:asciiTheme="minorHAnsi" w:hAnsiTheme="minorHAnsi" w:cstheme="minorHAnsi"/>
          <w:sz w:val="22"/>
          <w:szCs w:val="22"/>
        </w:rPr>
        <w:t xml:space="preserve"> 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funkční</w:t>
      </w:r>
      <w:r w:rsidR="00612547">
        <w:rPr>
          <w:rFonts w:asciiTheme="minorHAnsi" w:hAnsiTheme="minorHAnsi" w:cstheme="minorHAnsi"/>
          <w:sz w:val="22"/>
          <w:szCs w:val="22"/>
        </w:rPr>
        <w:t xml:space="preserve">, způsobilé k provozu na pozemních komunikacích </w:t>
      </w:r>
      <w:r w:rsidR="00F102B1">
        <w:rPr>
          <w:rFonts w:asciiTheme="minorHAnsi" w:hAnsiTheme="minorHAnsi" w:cstheme="minorHAnsi"/>
          <w:sz w:val="22"/>
          <w:szCs w:val="22"/>
        </w:rPr>
        <w:t xml:space="preserve"> a </w:t>
      </w:r>
      <w:r w:rsidR="00CD4D00" w:rsidRPr="00851475">
        <w:rPr>
          <w:rFonts w:asciiTheme="minorHAnsi" w:hAnsiTheme="minorHAnsi" w:cstheme="minorHAnsi"/>
          <w:sz w:val="22"/>
          <w:szCs w:val="22"/>
        </w:rPr>
        <w:t xml:space="preserve">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3F86E4D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w:t>
      </w:r>
      <w:r w:rsidR="00C007B3" w:rsidRPr="0082724B">
        <w:rPr>
          <w:rFonts w:asciiTheme="minorHAnsi" w:hAnsiTheme="minorHAnsi" w:cstheme="minorHAnsi"/>
          <w:sz w:val="22"/>
          <w:szCs w:val="22"/>
        </w:rPr>
        <w:t>kupujícího – ve</w:t>
      </w:r>
      <w:r w:rsidRPr="0082724B">
        <w:rPr>
          <w:rFonts w:asciiTheme="minorHAnsi" w:hAnsiTheme="minorHAnsi" w:cstheme="minorHAnsi"/>
          <w:sz w:val="22"/>
          <w:szCs w:val="22"/>
        </w:rPr>
        <w:t xml:space="preser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w:t>
      </w:r>
      <w:proofErr w:type="spellStart"/>
      <w:r w:rsidRPr="0082724B">
        <w:rPr>
          <w:rFonts w:asciiTheme="minorHAnsi" w:hAnsiTheme="minorHAnsi" w:cstheme="minorHAnsi"/>
          <w:snapToGrid w:val="0"/>
          <w:sz w:val="22"/>
          <w:szCs w:val="22"/>
        </w:rPr>
        <w:t>ust</w:t>
      </w:r>
      <w:proofErr w:type="spellEnd"/>
      <w:r w:rsidRPr="0082724B">
        <w:rPr>
          <w:rFonts w:asciiTheme="minorHAnsi" w:hAnsiTheme="minorHAnsi" w:cstheme="minorHAnsi"/>
          <w:snapToGrid w:val="0"/>
          <w:sz w:val="22"/>
          <w:szCs w:val="22"/>
        </w:rPr>
        <w:t xml:space="preserve">. § 98 zákona č. 235/2004 Sb. </w:t>
      </w:r>
    </w:p>
    <w:p w14:paraId="51880E75"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w:t>
      </w:r>
      <w:proofErr w:type="gramStart"/>
      <w:r w:rsidRPr="0082724B">
        <w:rPr>
          <w:rFonts w:asciiTheme="minorHAnsi" w:hAnsiTheme="minorHAnsi" w:cstheme="minorHAnsi"/>
          <w:sz w:val="22"/>
          <w:szCs w:val="22"/>
        </w:rPr>
        <w:t>jež</w:t>
      </w:r>
      <w:proofErr w:type="gramEnd"/>
      <w:r w:rsidRPr="0082724B">
        <w:rPr>
          <w:rFonts w:asciiTheme="minorHAnsi" w:hAnsiTheme="minorHAnsi" w:cstheme="minorHAnsi"/>
          <w:sz w:val="22"/>
          <w:szCs w:val="22"/>
        </w:rPr>
        <w:t xml:space="preserve"> bude mít náležitosti daňového dokladu dle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30 (třiceti) dnů od data protokolárního </w:t>
      </w:r>
      <w:r w:rsidRPr="0082724B">
        <w:rPr>
          <w:rFonts w:asciiTheme="minorHAnsi" w:hAnsiTheme="minorHAnsi" w:cstheme="minorHAnsi"/>
          <w:sz w:val="22"/>
          <w:szCs w:val="22"/>
        </w:rPr>
        <w:lastRenderedPageBreak/>
        <w:t xml:space="preserve">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w:t>
      </w:r>
      <w:proofErr w:type="spellStart"/>
      <w:r w:rsidRPr="0082724B">
        <w:rPr>
          <w:rFonts w:asciiTheme="minorHAnsi" w:hAnsiTheme="minorHAnsi" w:cstheme="minorHAnsi"/>
          <w:snapToGrid w:val="0"/>
          <w:sz w:val="22"/>
          <w:szCs w:val="22"/>
        </w:rPr>
        <w:t>ust</w:t>
      </w:r>
      <w:proofErr w:type="spellEnd"/>
      <w:r w:rsidRPr="0082724B">
        <w:rPr>
          <w:rFonts w:asciiTheme="minorHAnsi" w:hAnsiTheme="minorHAnsi" w:cstheme="minorHAnsi"/>
          <w:snapToGrid w:val="0"/>
          <w:sz w:val="22"/>
          <w:szCs w:val="22"/>
        </w:rPr>
        <w:t xml:space="preserve">.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77560EC1" w14:textId="7C6E5C8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7025D87D"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předmětem koupě se </w:t>
      </w:r>
      <w:r w:rsidR="00C007B3" w:rsidRPr="0082724B">
        <w:rPr>
          <w:rFonts w:asciiTheme="minorHAnsi" w:hAnsiTheme="minorHAnsi" w:cstheme="minorHAnsi"/>
          <w:sz w:val="22"/>
          <w:szCs w:val="22"/>
        </w:rPr>
        <w:t>rozumí</w:t>
      </w:r>
      <w:r w:rsidR="00C007B3">
        <w:rPr>
          <w:rFonts w:asciiTheme="minorHAnsi" w:hAnsiTheme="minorHAnsi" w:cstheme="minorHAnsi"/>
          <w:sz w:val="22"/>
          <w:szCs w:val="22"/>
        </w:rPr>
        <w:t xml:space="preserve"> – nové</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A574B5">
        <w:rPr>
          <w:rFonts w:asciiTheme="minorHAnsi" w:hAnsiTheme="minorHAnsi" w:cstheme="minorHAnsi"/>
          <w:sz w:val="22"/>
          <w:szCs w:val="22"/>
        </w:rPr>
        <w:t>é</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A574B5">
        <w:rPr>
          <w:rFonts w:asciiTheme="minorHAnsi" w:hAnsiTheme="minorHAnsi" w:cstheme="minorHAnsi"/>
          <w:sz w:val="22"/>
          <w:szCs w:val="22"/>
        </w:rPr>
        <w:t>é</w:t>
      </w:r>
      <w:r w:rsidR="009A4403">
        <w:rPr>
          <w:rFonts w:asciiTheme="minorHAnsi" w:hAnsiTheme="minorHAnsi" w:cstheme="minorHAnsi"/>
          <w:sz w:val="22"/>
          <w:szCs w:val="22"/>
        </w:rPr>
        <w:t xml:space="preserve"> nákladní </w:t>
      </w:r>
      <w:r w:rsidR="00A574B5">
        <w:rPr>
          <w:rFonts w:asciiTheme="minorHAnsi" w:hAnsiTheme="minorHAnsi" w:cstheme="minorHAnsi"/>
          <w:sz w:val="22"/>
          <w:szCs w:val="22"/>
        </w:rPr>
        <w:t>vozidlo</w:t>
      </w:r>
      <w:r w:rsidR="00950959">
        <w:rPr>
          <w:rFonts w:asciiTheme="minorHAnsi" w:hAnsiTheme="minorHAnsi" w:cstheme="minorHAnsi"/>
          <w:sz w:val="22"/>
          <w:szCs w:val="22"/>
        </w:rPr>
        <w:t xml:space="preserve"> </w:t>
      </w:r>
      <w:r w:rsidR="00AF5131">
        <w:rPr>
          <w:rFonts w:asciiTheme="minorHAnsi" w:hAnsiTheme="minorHAnsi" w:cstheme="minorHAnsi"/>
          <w:sz w:val="22"/>
          <w:szCs w:val="22"/>
        </w:rPr>
        <w:t xml:space="preserve">4x4 </w:t>
      </w:r>
      <w:r w:rsidR="00A574B5">
        <w:rPr>
          <w:rFonts w:asciiTheme="minorHAnsi" w:hAnsiTheme="minorHAnsi" w:cstheme="minorHAnsi"/>
          <w:sz w:val="22"/>
          <w:szCs w:val="22"/>
        </w:rPr>
        <w:t>s</w:t>
      </w:r>
      <w:r w:rsidR="00950959">
        <w:rPr>
          <w:rFonts w:asciiTheme="minorHAnsi" w:hAnsiTheme="minorHAnsi" w:cstheme="minorHAnsi"/>
          <w:sz w:val="22"/>
          <w:szCs w:val="22"/>
        </w:rPr>
        <w:t xml:space="preserve"> hydraulickou rukou a </w:t>
      </w:r>
      <w:r w:rsidR="00A574B5">
        <w:rPr>
          <w:rFonts w:asciiTheme="minorHAnsi" w:hAnsiTheme="minorHAnsi" w:cstheme="minorHAnsi"/>
          <w:sz w:val="22"/>
          <w:szCs w:val="22"/>
        </w:rPr>
        <w:t>hákovým nosičem kontejnerů</w:t>
      </w:r>
      <w:r w:rsidR="00DB2C81">
        <w:rPr>
          <w:rFonts w:asciiTheme="minorHAnsi" w:hAnsiTheme="minorHAnsi" w:cstheme="minorHAnsi"/>
          <w:sz w:val="22"/>
          <w:szCs w:val="22"/>
        </w:rPr>
        <w:t>:</w:t>
      </w:r>
    </w:p>
    <w:p w14:paraId="3BB6E8A9" w14:textId="394F40A0"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A574B5">
        <w:rPr>
          <w:rFonts w:asciiTheme="minorHAnsi" w:hAnsiTheme="minorHAnsi" w:cstheme="minorHAnsi"/>
          <w:sz w:val="22"/>
          <w:szCs w:val="22"/>
        </w:rPr>
        <w:t>é</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w:t>
      </w:r>
      <w:r w:rsidR="00C007B3">
        <w:rPr>
          <w:rFonts w:asciiTheme="minorHAnsi" w:hAnsiTheme="minorHAnsi" w:cstheme="minorHAnsi"/>
          <w:sz w:val="22"/>
          <w:szCs w:val="22"/>
        </w:rPr>
        <w:t xml:space="preserve">zhotoveno </w:t>
      </w:r>
      <w:r w:rsidR="00C007B3" w:rsidRPr="0082724B">
        <w:rPr>
          <w:rFonts w:asciiTheme="minorHAnsi" w:hAnsiTheme="minorHAnsi" w:cstheme="minorHAnsi"/>
          <w:sz w:val="22"/>
          <w:szCs w:val="22"/>
        </w:rPr>
        <w:t>– shoduje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39C27976"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lastRenderedPageBreak/>
        <w:t>kter</w:t>
      </w:r>
      <w:r w:rsidR="00A574B5">
        <w:rPr>
          <w:rFonts w:asciiTheme="minorHAnsi" w:hAnsiTheme="minorHAnsi" w:cstheme="minorHAnsi"/>
          <w:sz w:val="22"/>
          <w:szCs w:val="22"/>
        </w:rPr>
        <w:t>é</w:t>
      </w:r>
      <w:r w:rsidRPr="00DB2C81">
        <w:rPr>
          <w:rFonts w:asciiTheme="minorHAnsi" w:hAnsiTheme="minorHAnsi" w:cstheme="minorHAnsi"/>
          <w:sz w:val="22"/>
          <w:szCs w:val="22"/>
        </w:rPr>
        <w:t xml:space="preserve">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w:t>
      </w:r>
      <w:r w:rsidR="00F46466">
        <w:rPr>
          <w:rFonts w:asciiTheme="minorHAnsi" w:hAnsiTheme="minorHAnsi" w:cstheme="minorHAnsi"/>
          <w:sz w:val="22"/>
          <w:szCs w:val="22"/>
        </w:rPr>
        <w:t>é</w:t>
      </w:r>
      <w:r w:rsidR="00A215F4" w:rsidRPr="00DB2C81">
        <w:rPr>
          <w:rFonts w:asciiTheme="minorHAnsi" w:hAnsiTheme="minorHAnsi" w:cstheme="minorHAnsi"/>
          <w:sz w:val="22"/>
          <w:szCs w:val="22"/>
        </w:rPr>
        <w:t xml:space="preserve">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4BA7A1B"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Protokolárním odevzdáním a převzetím předmět</w:t>
      </w:r>
      <w:r w:rsidR="00F46466">
        <w:rPr>
          <w:rFonts w:asciiTheme="minorHAnsi" w:hAnsiTheme="minorHAnsi" w:cstheme="minorHAnsi"/>
          <w:color w:val="auto"/>
          <w:sz w:val="22"/>
          <w:szCs w:val="22"/>
        </w:rPr>
        <w:t>u</w:t>
      </w:r>
      <w:r w:rsidRPr="0082724B">
        <w:rPr>
          <w:rFonts w:asciiTheme="minorHAnsi" w:hAnsiTheme="minorHAnsi" w:cstheme="minorHAnsi"/>
          <w:color w:val="auto"/>
          <w:sz w:val="22"/>
          <w:szCs w:val="22"/>
        </w:rPr>
        <w:t xml:space="preserve">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20BD0A00" w14:textId="77777777" w:rsidR="00921BA2" w:rsidRDefault="00921BA2" w:rsidP="0082724B">
      <w:pPr>
        <w:pStyle w:val="Default"/>
        <w:spacing w:before="120" w:line="276" w:lineRule="auto"/>
        <w:ind w:left="-17"/>
        <w:jc w:val="center"/>
        <w:rPr>
          <w:rFonts w:asciiTheme="minorHAnsi" w:hAnsiTheme="minorHAnsi" w:cstheme="minorHAnsi"/>
          <w:b/>
          <w:sz w:val="22"/>
          <w:szCs w:val="22"/>
        </w:rPr>
      </w:pPr>
    </w:p>
    <w:p w14:paraId="659C20E5" w14:textId="34439BCE"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0BF1BDE8"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w:t>
      </w:r>
      <w:r w:rsidR="00C007B3">
        <w:rPr>
          <w:rFonts w:asciiTheme="minorHAnsi" w:hAnsiTheme="minorHAnsi" w:cstheme="minorHAnsi"/>
          <w:sz w:val="22"/>
          <w:szCs w:val="22"/>
        </w:rPr>
        <w:t>skladování</w:t>
      </w:r>
      <w:r w:rsidR="00C007B3" w:rsidRPr="0082724B">
        <w:rPr>
          <w:rFonts w:asciiTheme="minorHAnsi" w:hAnsiTheme="minorHAnsi" w:cstheme="minorHAnsi"/>
          <w:sz w:val="22"/>
          <w:szCs w:val="22"/>
        </w:rPr>
        <w:t xml:space="preserve"> </w:t>
      </w:r>
      <w:r w:rsidR="00C007B3">
        <w:rPr>
          <w:rFonts w:asciiTheme="minorHAnsi" w:hAnsiTheme="minorHAnsi" w:cstheme="minorHAnsi"/>
          <w:sz w:val="22"/>
          <w:szCs w:val="22"/>
        </w:rPr>
        <w:t>– do</w:t>
      </w:r>
      <w:r w:rsidRPr="0082724B">
        <w:rPr>
          <w:rFonts w:asciiTheme="minorHAnsi" w:hAnsiTheme="minorHAnsi" w:cstheme="minorHAnsi"/>
          <w:sz w:val="22"/>
          <w:szCs w:val="22"/>
        </w:rPr>
        <w:t xml:space="preserve"> místa dodání, nebo zajistí řádné provedení přepravy předmětu koupě z místa jeho výroby nebo </w:t>
      </w:r>
      <w:r w:rsidR="00C007B3" w:rsidRPr="0082724B">
        <w:rPr>
          <w:rFonts w:asciiTheme="minorHAnsi" w:hAnsiTheme="minorHAnsi" w:cstheme="minorHAnsi"/>
          <w:sz w:val="22"/>
          <w:szCs w:val="22"/>
        </w:rPr>
        <w:t>skladování – do</w:t>
      </w:r>
      <w:r w:rsidRPr="0082724B">
        <w:rPr>
          <w:rFonts w:asciiTheme="minorHAnsi" w:hAnsiTheme="minorHAnsi" w:cstheme="minorHAnsi"/>
          <w:sz w:val="22"/>
          <w:szCs w:val="22"/>
        </w:rPr>
        <w:t xml:space="preserve">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1001FE5D"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 xml:space="preserve">jeho </w:t>
      </w:r>
      <w:r w:rsidR="00F46466">
        <w:rPr>
          <w:rFonts w:asciiTheme="minorHAnsi" w:hAnsiTheme="minorHAnsi" w:cstheme="minorHAnsi"/>
          <w:sz w:val="22"/>
          <w:szCs w:val="22"/>
        </w:rPr>
        <w:t>hákového nosiče kontejnerů</w:t>
      </w:r>
      <w:r w:rsidR="000F6891">
        <w:rPr>
          <w:rFonts w:asciiTheme="minorHAnsi" w:hAnsiTheme="minorHAnsi" w:cstheme="minorHAnsi"/>
          <w:sz w:val="22"/>
          <w:szCs w:val="22"/>
        </w:rPr>
        <w:t>, hydraulické ruky</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 xml:space="preserve">podvozkové části** předmětu </w:t>
      </w:r>
      <w:r w:rsidR="00C007B3">
        <w:rPr>
          <w:rFonts w:asciiTheme="minorHAnsi" w:hAnsiTheme="minorHAnsi" w:cstheme="minorHAnsi"/>
          <w:sz w:val="22"/>
          <w:szCs w:val="22"/>
        </w:rPr>
        <w:t xml:space="preserve">koupě </w:t>
      </w:r>
      <w:r w:rsidR="00C007B3" w:rsidRPr="0099761F">
        <w:rPr>
          <w:rFonts w:asciiTheme="minorHAnsi" w:hAnsiTheme="minorHAnsi" w:cstheme="minorHAnsi"/>
          <w:sz w:val="22"/>
          <w:szCs w:val="22"/>
        </w:rPr>
        <w:t>– k</w:t>
      </w:r>
      <w:r w:rsidRPr="0099761F">
        <w:rPr>
          <w:rFonts w:asciiTheme="minorHAnsi" w:hAnsiTheme="minorHAnsi" w:cstheme="minorHAnsi"/>
          <w:sz w:val="22"/>
          <w:szCs w:val="22"/>
        </w:rPr>
        <w:t> prokázání shody</w:t>
      </w:r>
      <w:r w:rsidR="00F82257">
        <w:rPr>
          <w:rFonts w:asciiTheme="minorHAnsi" w:hAnsiTheme="minorHAnsi" w:cstheme="minorHAnsi"/>
          <w:sz w:val="22"/>
          <w:szCs w:val="22"/>
        </w:rPr>
        <w:t xml:space="preserve"> dodaného nákladního </w:t>
      </w:r>
      <w:r w:rsidR="005D3F47">
        <w:rPr>
          <w:rFonts w:asciiTheme="minorHAnsi" w:hAnsiTheme="minorHAnsi" w:cstheme="minorHAnsi"/>
          <w:sz w:val="22"/>
          <w:szCs w:val="22"/>
        </w:rPr>
        <w:t>vozidla s</w:t>
      </w:r>
      <w:r w:rsidR="00B95F0E">
        <w:rPr>
          <w:rFonts w:asciiTheme="minorHAnsi" w:hAnsiTheme="minorHAnsi" w:cstheme="minorHAnsi"/>
          <w:sz w:val="22"/>
          <w:szCs w:val="22"/>
        </w:rPr>
        <w:t xml:space="preserve"> hydraulickou rukou a </w:t>
      </w:r>
      <w:r w:rsidR="00F46466">
        <w:rPr>
          <w:rFonts w:asciiTheme="minorHAnsi" w:hAnsiTheme="minorHAnsi" w:cstheme="minorHAnsi"/>
          <w:sz w:val="22"/>
          <w:szCs w:val="22"/>
        </w:rPr>
        <w:t>hákovým nosičem kontejnerů</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w:t>
      </w:r>
      <w:r w:rsidR="00C007B3">
        <w:rPr>
          <w:rFonts w:asciiTheme="minorHAnsi" w:hAnsiTheme="minorHAnsi" w:cstheme="minorHAnsi"/>
          <w:sz w:val="22"/>
          <w:szCs w:val="22"/>
        </w:rPr>
        <w:t xml:space="preserve">obsaženou </w:t>
      </w:r>
      <w:r w:rsidR="00C007B3" w:rsidRPr="0099761F">
        <w:rPr>
          <w:rFonts w:asciiTheme="minorHAnsi" w:hAnsiTheme="minorHAnsi" w:cstheme="minorHAnsi"/>
          <w:sz w:val="22"/>
          <w:szCs w:val="22"/>
        </w:rPr>
        <w:t>v</w:t>
      </w:r>
      <w:r w:rsidR="00F452EA">
        <w:rPr>
          <w:rFonts w:asciiTheme="minorHAnsi" w:hAnsiTheme="minorHAnsi" w:cstheme="minorHAnsi"/>
          <w:sz w:val="22"/>
          <w:szCs w:val="22"/>
        </w:rPr>
        <w:t>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35234E65"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05667F">
        <w:rPr>
          <w:rFonts w:asciiTheme="minorHAnsi" w:hAnsiTheme="minorHAnsi" w:cstheme="minorHAnsi"/>
          <w:sz w:val="22"/>
          <w:szCs w:val="22"/>
        </w:rPr>
        <w:t>é</w:t>
      </w:r>
      <w:r w:rsidR="00163670">
        <w:rPr>
          <w:rFonts w:asciiTheme="minorHAnsi" w:hAnsiTheme="minorHAnsi" w:cstheme="minorHAnsi"/>
          <w:sz w:val="22"/>
          <w:szCs w:val="22"/>
        </w:rPr>
        <w:t xml:space="preserve"> nákladn</w:t>
      </w:r>
      <w:r w:rsidR="0005667F">
        <w:rPr>
          <w:rFonts w:asciiTheme="minorHAnsi" w:hAnsiTheme="minorHAnsi" w:cstheme="minorHAnsi"/>
          <w:sz w:val="22"/>
          <w:szCs w:val="22"/>
        </w:rPr>
        <w:t>í</w:t>
      </w:r>
      <w:r w:rsidR="001C3D49">
        <w:rPr>
          <w:rFonts w:asciiTheme="minorHAnsi" w:hAnsiTheme="minorHAnsi" w:cstheme="minorHAnsi"/>
          <w:sz w:val="22"/>
          <w:szCs w:val="22"/>
        </w:rPr>
        <w:t xml:space="preserve"> </w:t>
      </w:r>
      <w:r w:rsidR="005D3F47">
        <w:rPr>
          <w:rFonts w:asciiTheme="minorHAnsi" w:hAnsiTheme="minorHAnsi" w:cstheme="minorHAnsi"/>
          <w:sz w:val="22"/>
          <w:szCs w:val="22"/>
        </w:rPr>
        <w:lastRenderedPageBreak/>
        <w:t xml:space="preserve">vozidlo </w:t>
      </w:r>
      <w:r w:rsidR="00AF5131">
        <w:rPr>
          <w:rFonts w:asciiTheme="minorHAnsi" w:hAnsiTheme="minorHAnsi" w:cstheme="minorHAnsi"/>
          <w:sz w:val="22"/>
          <w:szCs w:val="22"/>
        </w:rPr>
        <w:t xml:space="preserve">4x4 </w:t>
      </w:r>
      <w:r w:rsidR="005D3F47">
        <w:rPr>
          <w:rFonts w:asciiTheme="minorHAnsi" w:hAnsiTheme="minorHAnsi" w:cstheme="minorHAnsi"/>
          <w:sz w:val="22"/>
          <w:szCs w:val="22"/>
        </w:rPr>
        <w:t>s</w:t>
      </w:r>
      <w:r w:rsidR="00B95F0E">
        <w:rPr>
          <w:rFonts w:asciiTheme="minorHAnsi" w:hAnsiTheme="minorHAnsi" w:cstheme="minorHAnsi"/>
          <w:sz w:val="22"/>
          <w:szCs w:val="22"/>
        </w:rPr>
        <w:t xml:space="preserve"> hydraulickou rukou a </w:t>
      </w:r>
      <w:r w:rsidR="0005667F">
        <w:rPr>
          <w:rFonts w:asciiTheme="minorHAnsi" w:hAnsiTheme="minorHAnsi" w:cstheme="minorHAnsi"/>
          <w:sz w:val="22"/>
          <w:szCs w:val="22"/>
        </w:rPr>
        <w:t xml:space="preserve">hákovým nosičem kontejnerů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7A4F5E82"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obsluhou, způsobem fungování a provozování</w:t>
      </w:r>
      <w:r w:rsidR="0005667F">
        <w:rPr>
          <w:rFonts w:asciiTheme="minorHAnsi" w:hAnsiTheme="minorHAnsi" w:cstheme="minorHAnsi"/>
          <w:sz w:val="22"/>
          <w:szCs w:val="22"/>
        </w:rPr>
        <w:t>m</w:t>
      </w:r>
      <w:r w:rsidR="00A00C03">
        <w:rPr>
          <w:rFonts w:asciiTheme="minorHAnsi" w:hAnsiTheme="minorHAnsi" w:cstheme="minorHAnsi"/>
          <w:sz w:val="22"/>
          <w:szCs w:val="22"/>
        </w:rPr>
        <w:t xml:space="preserve"> </w:t>
      </w:r>
      <w:r w:rsidR="00B95F0E">
        <w:rPr>
          <w:rFonts w:asciiTheme="minorHAnsi" w:hAnsiTheme="minorHAnsi" w:cstheme="minorHAnsi"/>
          <w:sz w:val="22"/>
          <w:szCs w:val="22"/>
        </w:rPr>
        <w:t xml:space="preserve">hydraulické ruky a </w:t>
      </w:r>
      <w:r w:rsidR="0005667F">
        <w:rPr>
          <w:rFonts w:asciiTheme="minorHAnsi" w:hAnsiTheme="minorHAnsi" w:cstheme="minorHAnsi"/>
          <w:sz w:val="22"/>
          <w:szCs w:val="22"/>
        </w:rPr>
        <w:t>hákového nosiče kontejnerů</w:t>
      </w:r>
      <w:r w:rsidR="00A00C03">
        <w:rPr>
          <w:rFonts w:asciiTheme="minorHAnsi" w:hAnsiTheme="minorHAnsi" w:cstheme="minorHAnsi"/>
          <w:sz w:val="22"/>
          <w:szCs w:val="22"/>
        </w:rPr>
        <w:t>, s obsluhou a</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3FBE2D13"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 xml:space="preserve">zápis </w:t>
      </w:r>
      <w:r w:rsidR="00EB6049">
        <w:rPr>
          <w:rFonts w:asciiTheme="minorHAnsi" w:hAnsiTheme="minorHAnsi" w:cstheme="minorHAnsi"/>
          <w:sz w:val="22"/>
          <w:szCs w:val="22"/>
        </w:rPr>
        <w:t xml:space="preserve">hydraulické ruky a </w:t>
      </w:r>
      <w:r w:rsidR="002F713A">
        <w:rPr>
          <w:rFonts w:asciiTheme="minorHAnsi" w:hAnsiTheme="minorHAnsi" w:cstheme="minorHAnsi"/>
          <w:sz w:val="22"/>
          <w:szCs w:val="22"/>
        </w:rPr>
        <w:t>hákového nosiče kontejnerů</w:t>
      </w:r>
      <w:r w:rsidR="009F588F" w:rsidRPr="009D2B24">
        <w:rPr>
          <w:rFonts w:asciiTheme="minorHAnsi" w:hAnsiTheme="minorHAnsi" w:cstheme="minorHAnsi"/>
          <w:sz w:val="22"/>
          <w:szCs w:val="22"/>
        </w:rPr>
        <w:t xml:space="preserve"> integrovan</w:t>
      </w:r>
      <w:r w:rsidR="00EB6049">
        <w:rPr>
          <w:rFonts w:asciiTheme="minorHAnsi" w:hAnsiTheme="minorHAnsi" w:cstheme="minorHAnsi"/>
          <w:sz w:val="22"/>
          <w:szCs w:val="22"/>
        </w:rPr>
        <w:t>ých</w:t>
      </w:r>
      <w:r w:rsidR="009F588F" w:rsidRPr="009D2B24">
        <w:rPr>
          <w:rFonts w:asciiTheme="minorHAnsi" w:hAnsiTheme="minorHAnsi" w:cstheme="minorHAnsi"/>
          <w:sz w:val="22"/>
          <w:szCs w:val="22"/>
        </w:rPr>
        <w:t xml:space="preserve"> do předmětu</w:t>
      </w:r>
      <w:r w:rsidR="009F588F" w:rsidRPr="009F588F">
        <w:rPr>
          <w:rFonts w:asciiTheme="minorHAnsi" w:hAnsiTheme="minorHAnsi" w:cstheme="minorHAnsi"/>
          <w:sz w:val="22"/>
          <w:szCs w:val="22"/>
        </w:rPr>
        <w:t xml:space="preserve">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0E841F52" w14:textId="77777777" w:rsidR="00921BA2" w:rsidRDefault="00921BA2" w:rsidP="0082724B">
      <w:pPr>
        <w:spacing w:before="120" w:line="276" w:lineRule="auto"/>
        <w:jc w:val="center"/>
        <w:rPr>
          <w:rFonts w:asciiTheme="minorHAnsi" w:hAnsiTheme="minorHAnsi" w:cstheme="minorHAnsi"/>
          <w:b/>
          <w:sz w:val="22"/>
          <w:szCs w:val="22"/>
        </w:rPr>
      </w:pPr>
    </w:p>
    <w:p w14:paraId="4B143A40" w14:textId="0F356584"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6FFB6C27" w14:textId="77777777" w:rsidR="00BE7F61" w:rsidRPr="00E869A5" w:rsidRDefault="0082724B" w:rsidP="00E869A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77777777"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Smluvní strany v celém rozsahu vylučují aplikaci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EF97E79"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 xml:space="preserve">předmětu koupě, zjistitelné vizuální prohlídkou předmětu koupě při jeho dodání dle čl. VIII.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w:t>
      </w:r>
      <w:proofErr w:type="spellStart"/>
      <w:r w:rsidRPr="0082724B">
        <w:rPr>
          <w:rFonts w:asciiTheme="minorHAnsi" w:eastAsia="Calibri" w:hAnsiTheme="minorHAnsi" w:cstheme="minorHAnsi"/>
          <w:sz w:val="22"/>
          <w:szCs w:val="22"/>
        </w:rPr>
        <w:t>ust</w:t>
      </w:r>
      <w:proofErr w:type="spellEnd"/>
      <w:r w:rsidRPr="0082724B">
        <w:rPr>
          <w:rFonts w:asciiTheme="minorHAnsi" w:eastAsia="Calibri" w:hAnsiTheme="minorHAnsi" w:cstheme="minorHAnsi"/>
          <w:sz w:val="22"/>
          <w:szCs w:val="22"/>
        </w:rPr>
        <w: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4364BAAF"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C5436B">
        <w:rPr>
          <w:rFonts w:asciiTheme="minorHAnsi" w:hAnsiTheme="minorHAnsi" w:cstheme="minorHAnsi"/>
          <w:i/>
          <w:sz w:val="22"/>
          <w:szCs w:val="22"/>
        </w:rPr>
        <w:t xml:space="preserve">nákladního </w:t>
      </w:r>
      <w:r w:rsidR="00DC5C28">
        <w:rPr>
          <w:rFonts w:asciiTheme="minorHAnsi" w:hAnsiTheme="minorHAnsi" w:cstheme="minorHAnsi"/>
          <w:i/>
          <w:sz w:val="22"/>
          <w:szCs w:val="22"/>
        </w:rPr>
        <w:t>vozidla</w:t>
      </w:r>
      <w:r w:rsidR="00B95F0E">
        <w:rPr>
          <w:rFonts w:asciiTheme="minorHAnsi" w:hAnsiTheme="minorHAnsi" w:cstheme="minorHAnsi"/>
          <w:i/>
          <w:sz w:val="22"/>
          <w:szCs w:val="22"/>
        </w:rPr>
        <w:t xml:space="preserve"> </w:t>
      </w:r>
      <w:r w:rsidR="00C13201">
        <w:rPr>
          <w:rFonts w:asciiTheme="minorHAnsi" w:hAnsiTheme="minorHAnsi" w:cstheme="minorHAnsi"/>
          <w:i/>
          <w:sz w:val="22"/>
          <w:szCs w:val="22"/>
        </w:rPr>
        <w:t xml:space="preserve">4x4 </w:t>
      </w:r>
      <w:r w:rsidR="00DC5C28">
        <w:rPr>
          <w:rFonts w:asciiTheme="minorHAnsi" w:hAnsiTheme="minorHAnsi" w:cstheme="minorHAnsi"/>
          <w:i/>
          <w:sz w:val="22"/>
          <w:szCs w:val="22"/>
        </w:rPr>
        <w:t>s</w:t>
      </w:r>
      <w:r w:rsidR="00B95F0E">
        <w:rPr>
          <w:rFonts w:asciiTheme="minorHAnsi" w:hAnsiTheme="minorHAnsi" w:cstheme="minorHAnsi"/>
          <w:i/>
          <w:sz w:val="22"/>
          <w:szCs w:val="22"/>
        </w:rPr>
        <w:t xml:space="preserve"> hydraulickou rukou a </w:t>
      </w:r>
      <w:r w:rsidR="00DC5C28">
        <w:rPr>
          <w:rFonts w:asciiTheme="minorHAnsi" w:hAnsiTheme="minorHAnsi" w:cstheme="minorHAnsi"/>
          <w:i/>
          <w:sz w:val="22"/>
          <w:szCs w:val="22"/>
        </w:rPr>
        <w:t>hákovým nosičem kontejnerů</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Pr="0082724B">
        <w:rPr>
          <w:rFonts w:asciiTheme="minorHAnsi" w:hAnsiTheme="minorHAnsi" w:cstheme="minorHAnsi"/>
          <w:sz w:val="22"/>
          <w:szCs w:val="22"/>
        </w:rPr>
        <w:t xml:space="preserve"> se bude shodovat se specifikací předmětu koupě obsaženou v Příloze č. 1 a 2 smlouvy - za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0E20D0A3"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w:t>
      </w:r>
      <w:r w:rsidR="00C007B3" w:rsidRPr="0082724B">
        <w:rPr>
          <w:rFonts w:asciiTheme="minorHAnsi" w:hAnsiTheme="minorHAnsi" w:cstheme="minorHAnsi"/>
          <w:sz w:val="22"/>
          <w:szCs w:val="22"/>
        </w:rPr>
        <w:t xml:space="preserve">koupě </w:t>
      </w:r>
      <w:r w:rsidR="00C007B3" w:rsidRPr="0082724B">
        <w:rPr>
          <w:rFonts w:asciiTheme="minorHAnsi" w:hAnsiTheme="minorHAnsi" w:cstheme="minorHAnsi"/>
          <w:b/>
          <w:sz w:val="22"/>
          <w:szCs w:val="22"/>
        </w:rPr>
        <w:t>– provedením</w:t>
      </w:r>
      <w:r w:rsidRPr="0082724B">
        <w:rPr>
          <w:rFonts w:asciiTheme="minorHAnsi" w:hAnsiTheme="minorHAnsi" w:cstheme="minorHAnsi"/>
          <w:i/>
          <w:sz w:val="22"/>
          <w:szCs w:val="22"/>
        </w:rPr>
        <w:t xml:space="preserve">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w:t>
      </w:r>
      <w:r w:rsidR="00C007B3" w:rsidRPr="0082724B">
        <w:rPr>
          <w:rFonts w:asciiTheme="minorHAnsi" w:hAnsiTheme="minorHAnsi" w:cstheme="minorHAnsi"/>
          <w:sz w:val="22"/>
          <w:szCs w:val="22"/>
        </w:rPr>
        <w:t>podle Přílohy</w:t>
      </w:r>
      <w:r w:rsidRPr="0082724B">
        <w:rPr>
          <w:rFonts w:asciiTheme="minorHAnsi" w:hAnsiTheme="minorHAnsi" w:cstheme="minorHAnsi"/>
          <w:sz w:val="22"/>
          <w:szCs w:val="22"/>
        </w:rPr>
        <w:t xml:space="preserve">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4AF184E4"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B803E7">
        <w:rPr>
          <w:rFonts w:asciiTheme="minorHAnsi" w:hAnsiTheme="minorHAnsi" w:cstheme="minorHAnsi"/>
          <w:sz w:val="22"/>
          <w:szCs w:val="22"/>
        </w:rPr>
        <w:t xml:space="preserve">nákladního </w:t>
      </w:r>
      <w:r w:rsidR="00DC5C28">
        <w:rPr>
          <w:rFonts w:asciiTheme="minorHAnsi" w:hAnsiTheme="minorHAnsi" w:cstheme="minorHAnsi"/>
          <w:sz w:val="22"/>
          <w:szCs w:val="22"/>
        </w:rPr>
        <w:t>vozidla</w:t>
      </w:r>
      <w:r w:rsidR="004C6BCD">
        <w:rPr>
          <w:rFonts w:asciiTheme="minorHAnsi" w:hAnsiTheme="minorHAnsi" w:cstheme="minorHAnsi"/>
          <w:sz w:val="22"/>
          <w:szCs w:val="22"/>
        </w:rPr>
        <w:t xml:space="preserve"> </w:t>
      </w:r>
      <w:r w:rsidR="00DC5C28">
        <w:rPr>
          <w:rFonts w:asciiTheme="minorHAnsi" w:hAnsiTheme="minorHAnsi" w:cstheme="minorHAnsi"/>
          <w:sz w:val="22"/>
          <w:szCs w:val="22"/>
        </w:rPr>
        <w:t>s</w:t>
      </w:r>
      <w:r w:rsidR="004C6BCD">
        <w:rPr>
          <w:rFonts w:asciiTheme="minorHAnsi" w:hAnsiTheme="minorHAnsi" w:cstheme="minorHAnsi"/>
          <w:sz w:val="22"/>
          <w:szCs w:val="22"/>
        </w:rPr>
        <w:t xml:space="preserve"> hydraulickou rukou a </w:t>
      </w:r>
      <w:r w:rsidR="00DC5C28">
        <w:rPr>
          <w:rFonts w:asciiTheme="minorHAnsi" w:hAnsiTheme="minorHAnsi" w:cstheme="minorHAnsi"/>
          <w:sz w:val="22"/>
          <w:szCs w:val="22"/>
        </w:rPr>
        <w:t>hákovým nosičem kontejnerů</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221146AF"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w:t>
      </w:r>
      <w:r w:rsidR="00C007B3">
        <w:rPr>
          <w:rFonts w:asciiTheme="minorHAnsi" w:hAnsiTheme="minorHAnsi" w:cstheme="minorHAnsi"/>
          <w:sz w:val="22"/>
          <w:szCs w:val="22"/>
        </w:rPr>
        <w:t>prodávajícího</w:t>
      </w:r>
      <w:r w:rsidR="00C007B3" w:rsidRPr="0082724B">
        <w:rPr>
          <w:rFonts w:asciiTheme="minorHAnsi" w:hAnsiTheme="minorHAnsi" w:cstheme="minorHAnsi"/>
          <w:sz w:val="22"/>
          <w:szCs w:val="22"/>
        </w:rPr>
        <w:t xml:space="preserve"> – bezplatně</w:t>
      </w:r>
      <w:r w:rsidRPr="0082724B">
        <w:rPr>
          <w:rFonts w:asciiTheme="minorHAnsi" w:hAnsiTheme="minorHAnsi" w:cstheme="minorHAnsi"/>
          <w:sz w:val="22"/>
          <w:szCs w:val="22"/>
        </w:rPr>
        <w:t xml:space="preserve"> a s odbornou péčí odstraní způsoby obsaženými v čl. X. odst. 3 písm. b), c) nebo d) </w:t>
      </w:r>
      <w:r w:rsidR="00C007B3" w:rsidRPr="0082724B">
        <w:rPr>
          <w:rFonts w:asciiTheme="minorHAnsi" w:hAnsiTheme="minorHAnsi" w:cstheme="minorHAnsi"/>
          <w:sz w:val="22"/>
          <w:szCs w:val="22"/>
        </w:rPr>
        <w:t>smlouvy – nejpozději</w:t>
      </w:r>
      <w:r w:rsidRPr="0082724B">
        <w:rPr>
          <w:rFonts w:asciiTheme="minorHAnsi" w:hAnsiTheme="minorHAnsi" w:cstheme="minorHAnsi"/>
          <w:sz w:val="22"/>
          <w:szCs w:val="22"/>
        </w:rPr>
        <w:t xml:space="preserve">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34FE6891"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4C3CAB">
        <w:rPr>
          <w:rFonts w:asciiTheme="minorHAnsi" w:hAnsiTheme="minorHAnsi" w:cstheme="minorHAnsi"/>
          <w:sz w:val="22"/>
          <w:szCs w:val="22"/>
        </w:rPr>
        <w:t>hákového nosiče kontejnerů</w:t>
      </w:r>
      <w:r w:rsidR="001D1E45">
        <w:rPr>
          <w:rFonts w:asciiTheme="minorHAnsi" w:hAnsiTheme="minorHAnsi" w:cstheme="minorHAnsi"/>
          <w:sz w:val="22"/>
          <w:szCs w:val="22"/>
        </w:rPr>
        <w:t xml:space="preserve"> nebo hydraulické ruky </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integrova</w:t>
      </w:r>
      <w:r w:rsidR="001D1E45">
        <w:rPr>
          <w:rFonts w:asciiTheme="minorHAnsi" w:hAnsiTheme="minorHAnsi" w:cstheme="minorHAnsi"/>
          <w:sz w:val="22"/>
          <w:szCs w:val="22"/>
        </w:rPr>
        <w:t>ných</w:t>
      </w:r>
      <w:r w:rsidR="009552B8">
        <w:rPr>
          <w:rFonts w:asciiTheme="minorHAnsi" w:hAnsiTheme="minorHAnsi" w:cstheme="minorHAnsi"/>
          <w:sz w:val="22"/>
          <w:szCs w:val="22"/>
        </w:rPr>
        <w:t xml:space="preserve">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4C3CAB">
        <w:rPr>
          <w:rFonts w:asciiTheme="minorHAnsi" w:hAnsiTheme="minorHAnsi" w:cstheme="minorHAnsi"/>
          <w:sz w:val="22"/>
          <w:szCs w:val="22"/>
        </w:rPr>
        <w:t>hákového nosiče kontejnerů</w:t>
      </w:r>
      <w:r w:rsidR="00DB52BE">
        <w:rPr>
          <w:rFonts w:asciiTheme="minorHAnsi" w:hAnsiTheme="minorHAnsi" w:cstheme="minorHAnsi"/>
          <w:sz w:val="22"/>
          <w:szCs w:val="22"/>
        </w:rPr>
        <w:t xml:space="preserve"> </w:t>
      </w:r>
      <w:r w:rsidR="001D1E45">
        <w:rPr>
          <w:rFonts w:asciiTheme="minorHAnsi" w:hAnsiTheme="minorHAnsi" w:cstheme="minorHAnsi"/>
          <w:sz w:val="22"/>
          <w:szCs w:val="22"/>
        </w:rPr>
        <w:t xml:space="preserve">a hydraulické ruky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lastRenderedPageBreak/>
        <w:t>na</w:t>
      </w:r>
      <w:r w:rsidRPr="0082724B">
        <w:rPr>
          <w:rFonts w:asciiTheme="minorHAnsi" w:hAnsiTheme="minorHAnsi" w:cstheme="minorHAnsi"/>
          <w:sz w:val="22"/>
          <w:szCs w:val="22"/>
        </w:rPr>
        <w:t xml:space="preserve"> provádění oprav a údržby </w:t>
      </w:r>
      <w:r w:rsidR="004C3CAB">
        <w:rPr>
          <w:rFonts w:asciiTheme="minorHAnsi" w:hAnsiTheme="minorHAnsi" w:cstheme="minorHAnsi"/>
          <w:sz w:val="22"/>
          <w:szCs w:val="22"/>
        </w:rPr>
        <w:t>hákového nosiče kontejnerů</w:t>
      </w:r>
      <w:r w:rsidR="007E4523">
        <w:rPr>
          <w:rFonts w:asciiTheme="minorHAnsi" w:hAnsiTheme="minorHAnsi" w:cstheme="minorHAnsi"/>
          <w:sz w:val="22"/>
          <w:szCs w:val="22"/>
        </w:rPr>
        <w:t xml:space="preserve"> a hydraulické ruky</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w:t>
      </w:r>
      <w:r w:rsidR="007E4523">
        <w:rPr>
          <w:rFonts w:asciiTheme="minorHAnsi" w:hAnsiTheme="minorHAnsi" w:cstheme="minorHAnsi"/>
          <w:sz w:val="22"/>
          <w:szCs w:val="22"/>
        </w:rPr>
        <w:t>ných</w:t>
      </w:r>
      <w:r w:rsidR="00835B0F">
        <w:rPr>
          <w:rFonts w:asciiTheme="minorHAnsi" w:hAnsiTheme="minorHAnsi" w:cstheme="minorHAnsi"/>
          <w:sz w:val="22"/>
          <w:szCs w:val="22"/>
        </w:rPr>
        <w:t xml:space="preserve">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18285683"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w:t>
      </w:r>
      <w:r w:rsidR="00C007B3">
        <w:rPr>
          <w:rFonts w:asciiTheme="minorHAnsi" w:hAnsiTheme="minorHAnsi" w:cstheme="minorHAnsi"/>
          <w:sz w:val="22"/>
          <w:szCs w:val="22"/>
        </w:rPr>
        <w:t>plnění</w:t>
      </w:r>
      <w:r w:rsidR="00C007B3" w:rsidRPr="00FE4E70">
        <w:rPr>
          <w:rFonts w:asciiTheme="minorHAnsi" w:hAnsiTheme="minorHAnsi" w:cstheme="minorHAnsi"/>
          <w:sz w:val="22"/>
          <w:szCs w:val="22"/>
        </w:rPr>
        <w:t xml:space="preserve"> </w:t>
      </w:r>
      <w:r w:rsidR="00C007B3">
        <w:rPr>
          <w:rFonts w:asciiTheme="minorHAnsi" w:hAnsiTheme="minorHAnsi" w:cstheme="minorHAnsi"/>
          <w:sz w:val="22"/>
          <w:szCs w:val="22"/>
        </w:rPr>
        <w:t>– prostřednictvím</w:t>
      </w:r>
      <w:r w:rsidRPr="00FE4E70">
        <w:rPr>
          <w:rFonts w:asciiTheme="minorHAnsi" w:hAnsiTheme="minorHAnsi" w:cstheme="minorHAnsi"/>
          <w:sz w:val="22"/>
          <w:szCs w:val="22"/>
        </w:rPr>
        <w:t xml:space="preserve">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(zejména </w:t>
      </w:r>
      <w:r w:rsidR="004C3CAB">
        <w:rPr>
          <w:rFonts w:asciiTheme="minorHAnsi" w:hAnsiTheme="minorHAnsi" w:cstheme="minorHAnsi"/>
          <w:sz w:val="22"/>
          <w:szCs w:val="22"/>
        </w:rPr>
        <w:t>hákového nosiče kontejnerů</w:t>
      </w:r>
      <w:r w:rsidR="007E4523">
        <w:rPr>
          <w:rFonts w:asciiTheme="minorHAnsi" w:hAnsiTheme="minorHAnsi" w:cstheme="minorHAnsi"/>
          <w:sz w:val="22"/>
          <w:szCs w:val="22"/>
        </w:rPr>
        <w:t>, hydraulické ruky</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C2773C8"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w:t>
      </w:r>
      <w:r w:rsidR="00C51018">
        <w:rPr>
          <w:rFonts w:asciiTheme="minorHAnsi" w:hAnsiTheme="minorHAnsi" w:cstheme="minorHAnsi"/>
          <w:sz w:val="22"/>
          <w:szCs w:val="22"/>
        </w:rPr>
        <w:t>i</w:t>
      </w:r>
      <w:r w:rsidRPr="00F078D7">
        <w:rPr>
          <w:rFonts w:asciiTheme="minorHAnsi" w:hAnsiTheme="minorHAnsi" w:cstheme="minorHAnsi"/>
          <w:sz w:val="22"/>
          <w:szCs w:val="22"/>
        </w:rPr>
        <w:t xml:space="preserve">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5C5EDC7B"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 xml:space="preserve">vyplývajících z vadného </w:t>
      </w:r>
      <w:r w:rsidR="00C007B3" w:rsidRPr="00F078D7">
        <w:rPr>
          <w:rFonts w:asciiTheme="minorHAnsi" w:hAnsiTheme="minorHAnsi" w:cstheme="minorHAnsi"/>
          <w:sz w:val="22"/>
          <w:szCs w:val="22"/>
        </w:rPr>
        <w:t>plnění – v</w:t>
      </w:r>
      <w:r w:rsidR="0082724B" w:rsidRPr="00F078D7">
        <w:rPr>
          <w:rFonts w:asciiTheme="minorHAnsi" w:hAnsiTheme="minorHAnsi" w:cstheme="minorHAnsi"/>
          <w:sz w:val="22"/>
          <w:szCs w:val="22"/>
        </w:rPr>
        <w:t xml:space="preserve">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(zejména </w:t>
      </w:r>
      <w:r w:rsidR="004C3CAB">
        <w:rPr>
          <w:rFonts w:asciiTheme="minorHAnsi" w:hAnsiTheme="minorHAnsi" w:cstheme="minorHAnsi"/>
          <w:sz w:val="22"/>
          <w:szCs w:val="22"/>
        </w:rPr>
        <w:t>hákového nosiče kontejnerů</w:t>
      </w:r>
      <w:r w:rsidR="007E4523">
        <w:rPr>
          <w:rFonts w:asciiTheme="minorHAnsi" w:hAnsiTheme="minorHAnsi" w:cstheme="minorHAnsi"/>
          <w:sz w:val="22"/>
          <w:szCs w:val="22"/>
        </w:rPr>
        <w:t xml:space="preserve">, hydraulické ruky </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67953984"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4C3CAB">
        <w:rPr>
          <w:rFonts w:asciiTheme="minorHAnsi" w:hAnsiTheme="minorHAnsi" w:cstheme="minorHAnsi"/>
          <w:sz w:val="22"/>
          <w:szCs w:val="22"/>
          <w:u w:val="single"/>
        </w:rPr>
        <w:t xml:space="preserve">hákového nosiče </w:t>
      </w:r>
      <w:r w:rsidR="00C007B3">
        <w:rPr>
          <w:rFonts w:asciiTheme="minorHAnsi" w:hAnsiTheme="minorHAnsi" w:cstheme="minorHAnsi"/>
          <w:sz w:val="22"/>
          <w:szCs w:val="22"/>
          <w:u w:val="single"/>
        </w:rPr>
        <w:t>kontejnerů nebo</w:t>
      </w:r>
      <w:r w:rsidR="008C0B90">
        <w:rPr>
          <w:rFonts w:asciiTheme="minorHAnsi" w:hAnsiTheme="minorHAnsi" w:cstheme="minorHAnsi"/>
          <w:sz w:val="22"/>
          <w:szCs w:val="22"/>
          <w:u w:val="single"/>
        </w:rPr>
        <w:t xml:space="preserve"> hydraulické ruky </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w:t>
      </w:r>
      <w:r w:rsidR="008C0B90">
        <w:rPr>
          <w:rFonts w:asciiTheme="minorHAnsi" w:hAnsiTheme="minorHAnsi" w:cstheme="minorHAnsi"/>
          <w:sz w:val="22"/>
          <w:szCs w:val="22"/>
        </w:rPr>
        <w:t>ých</w:t>
      </w:r>
      <w:r w:rsidR="005A7DD8" w:rsidRPr="00B56AC4">
        <w:rPr>
          <w:rFonts w:asciiTheme="minorHAnsi" w:hAnsiTheme="minorHAnsi" w:cstheme="minorHAnsi"/>
          <w:sz w:val="22"/>
          <w:szCs w:val="22"/>
        </w:rPr>
        <w:t xml:space="preserve">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E13612">
        <w:rPr>
          <w:rFonts w:asciiTheme="minorHAnsi" w:hAnsiTheme="minorHAnsi" w:cstheme="minorHAnsi"/>
          <w:sz w:val="22"/>
          <w:szCs w:val="22"/>
        </w:rPr>
        <w:t>hákového nosiče kontejnerů</w:t>
      </w:r>
      <w:r w:rsidR="008C0B90">
        <w:rPr>
          <w:rFonts w:asciiTheme="minorHAnsi" w:hAnsiTheme="minorHAnsi" w:cstheme="minorHAnsi"/>
          <w:sz w:val="22"/>
          <w:szCs w:val="22"/>
        </w:rPr>
        <w:t xml:space="preserve"> nebo hydraulické ruky </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w:t>
      </w:r>
      <w:r w:rsidR="00E13612">
        <w:rPr>
          <w:rFonts w:asciiTheme="minorHAnsi" w:hAnsiTheme="minorHAnsi" w:cstheme="minorHAnsi"/>
          <w:sz w:val="22"/>
          <w:szCs w:val="22"/>
        </w:rPr>
        <w:t>hákového nosiče kontejnerů</w:t>
      </w:r>
      <w:r w:rsidR="008C0B90">
        <w:rPr>
          <w:rFonts w:asciiTheme="minorHAnsi" w:hAnsiTheme="minorHAnsi" w:cstheme="minorHAnsi"/>
          <w:sz w:val="22"/>
          <w:szCs w:val="22"/>
        </w:rPr>
        <w:t xml:space="preserve"> nebo hydraulické ruky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lastRenderedPageBreak/>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w:t>
      </w:r>
      <w:r w:rsidR="00E13612">
        <w:rPr>
          <w:rFonts w:asciiTheme="minorHAnsi" w:hAnsiTheme="minorHAnsi" w:cstheme="minorHAnsi"/>
          <w:sz w:val="22"/>
          <w:szCs w:val="22"/>
        </w:rPr>
        <w:t>hákového nosiče kontejnerů</w:t>
      </w:r>
      <w:r w:rsidR="008C0B90">
        <w:rPr>
          <w:rFonts w:asciiTheme="minorHAnsi" w:hAnsiTheme="minorHAnsi" w:cstheme="minorHAnsi"/>
          <w:sz w:val="22"/>
          <w:szCs w:val="22"/>
        </w:rPr>
        <w:t xml:space="preserve"> nebo hydraulické ruky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integrovan</w:t>
      </w:r>
      <w:r w:rsidR="008C0B90">
        <w:rPr>
          <w:rFonts w:asciiTheme="minorHAnsi" w:hAnsiTheme="minorHAnsi" w:cstheme="minorHAnsi"/>
          <w:sz w:val="22"/>
          <w:szCs w:val="22"/>
        </w:rPr>
        <w:t>ých</w:t>
      </w:r>
      <w:r w:rsidR="00B56AC4">
        <w:rPr>
          <w:rFonts w:asciiTheme="minorHAnsi" w:hAnsiTheme="minorHAnsi" w:cstheme="minorHAnsi"/>
          <w:sz w:val="22"/>
          <w:szCs w:val="22"/>
        </w:rPr>
        <w:t xml:space="preserve">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4444682A"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w:t>
      </w:r>
      <w:r w:rsidR="008C0B90">
        <w:rPr>
          <w:rFonts w:asciiTheme="minorHAnsi" w:hAnsiTheme="minorHAnsi" w:cstheme="minorHAnsi"/>
          <w:sz w:val="22"/>
          <w:szCs w:val="22"/>
        </w:rPr>
        <w:t xml:space="preserve">hydraulickou rukou a </w:t>
      </w:r>
      <w:r w:rsidR="00BC3717">
        <w:rPr>
          <w:rFonts w:asciiTheme="minorHAnsi" w:hAnsiTheme="minorHAnsi" w:cstheme="minorHAnsi"/>
          <w:sz w:val="22"/>
          <w:szCs w:val="22"/>
        </w:rPr>
        <w:t>hákovým nosičem kontejnerů</w:t>
      </w:r>
      <w:r w:rsidRPr="00753D8F">
        <w:rPr>
          <w:rFonts w:asciiTheme="minorHAnsi" w:hAnsiTheme="minorHAnsi" w:cstheme="minorHAnsi"/>
          <w:sz w:val="22"/>
          <w:szCs w:val="22"/>
        </w:rPr>
        <w:t xml:space="preserve">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31275A67"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w:t>
      </w:r>
      <w:r w:rsidR="004D51C0">
        <w:rPr>
          <w:rFonts w:asciiTheme="minorHAnsi" w:hAnsiTheme="minorHAnsi" w:cstheme="minorHAnsi"/>
          <w:sz w:val="22"/>
          <w:szCs w:val="22"/>
        </w:rPr>
        <w:t xml:space="preserve">hydraulické ruky, </w:t>
      </w:r>
      <w:r w:rsidR="00BC3717">
        <w:rPr>
          <w:rFonts w:asciiTheme="minorHAnsi" w:hAnsiTheme="minorHAnsi" w:cstheme="minorHAnsi"/>
          <w:sz w:val="22"/>
          <w:szCs w:val="22"/>
        </w:rPr>
        <w:t>hákového nosiče kontejnerů</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5B030EE4"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 xml:space="preserve">ou předmětu koupě se </w:t>
      </w:r>
      <w:r w:rsidR="00C007B3">
        <w:rPr>
          <w:rFonts w:asciiTheme="minorHAnsi" w:hAnsiTheme="minorHAnsi" w:cstheme="minorHAnsi"/>
          <w:sz w:val="22"/>
          <w:szCs w:val="22"/>
        </w:rPr>
        <w:t>rozumí – taková</w:t>
      </w:r>
      <w:r w:rsidRPr="00F078D7">
        <w:rPr>
          <w:rFonts w:asciiTheme="minorHAnsi" w:hAnsiTheme="minorHAnsi" w:cstheme="minorHAnsi"/>
          <w:sz w:val="22"/>
          <w:szCs w:val="22"/>
        </w:rPr>
        <w:t xml:space="preserve">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1B12E0BD"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BC3717">
        <w:rPr>
          <w:rFonts w:asciiTheme="minorHAnsi" w:hAnsiTheme="minorHAnsi" w:cstheme="minorHAnsi"/>
          <w:sz w:val="22"/>
          <w:szCs w:val="22"/>
        </w:rPr>
        <w:t>vozidlo</w:t>
      </w:r>
      <w:r w:rsidR="004D51C0">
        <w:rPr>
          <w:rFonts w:asciiTheme="minorHAnsi" w:hAnsiTheme="minorHAnsi" w:cstheme="minorHAnsi"/>
          <w:sz w:val="22"/>
          <w:szCs w:val="22"/>
        </w:rPr>
        <w:t xml:space="preserve"> </w:t>
      </w:r>
      <w:r w:rsidR="00BC3717">
        <w:rPr>
          <w:rFonts w:asciiTheme="minorHAnsi" w:hAnsiTheme="minorHAnsi" w:cstheme="minorHAnsi"/>
          <w:sz w:val="22"/>
          <w:szCs w:val="22"/>
        </w:rPr>
        <w:t>s</w:t>
      </w:r>
      <w:r w:rsidR="004D51C0">
        <w:rPr>
          <w:rFonts w:asciiTheme="minorHAnsi" w:hAnsiTheme="minorHAnsi" w:cstheme="minorHAnsi"/>
          <w:sz w:val="22"/>
          <w:szCs w:val="22"/>
        </w:rPr>
        <w:t xml:space="preserve"> hydraulickou rukou a </w:t>
      </w:r>
      <w:r w:rsidR="00BC3717">
        <w:rPr>
          <w:rFonts w:asciiTheme="minorHAnsi" w:hAnsiTheme="minorHAnsi" w:cstheme="minorHAnsi"/>
          <w:sz w:val="22"/>
          <w:szCs w:val="22"/>
        </w:rPr>
        <w:t>hákovým nosičem kontejnerů</w:t>
      </w:r>
      <w:r w:rsidRPr="00F078D7">
        <w:rPr>
          <w:rFonts w:asciiTheme="minorHAnsi" w:hAnsiTheme="minorHAnsi" w:cstheme="minorHAnsi"/>
          <w:sz w:val="22"/>
          <w:szCs w:val="22"/>
        </w:rPr>
        <w:t>, kter</w:t>
      </w:r>
      <w:r w:rsidR="00BC3717">
        <w:rPr>
          <w:rFonts w:asciiTheme="minorHAnsi" w:hAnsiTheme="minorHAnsi" w:cstheme="minorHAnsi"/>
          <w:sz w:val="22"/>
          <w:szCs w:val="22"/>
        </w:rPr>
        <w:t>é</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189F1C88" w14:textId="77777777" w:rsidR="00C431BD" w:rsidRPr="00B342D8" w:rsidRDefault="00C431BD" w:rsidP="00C431BD">
      <w:pPr>
        <w:pStyle w:val="Odstavecseseznamem"/>
        <w:spacing w:before="120" w:line="276" w:lineRule="auto"/>
        <w:ind w:left="357"/>
        <w:contextualSpacing w:val="0"/>
        <w:jc w:val="both"/>
        <w:rPr>
          <w:rFonts w:asciiTheme="minorHAnsi" w:hAnsiTheme="minorHAnsi" w:cstheme="minorHAnsi"/>
          <w:sz w:val="22"/>
          <w:szCs w:val="22"/>
        </w:rPr>
      </w:pP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lastRenderedPageBreak/>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4B108733"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9E3535">
        <w:rPr>
          <w:rFonts w:asciiTheme="minorHAnsi" w:hAnsiTheme="minorHAnsi" w:cstheme="minorHAnsi"/>
          <w:sz w:val="22"/>
          <w:szCs w:val="22"/>
        </w:rPr>
        <w:t xml:space="preserve">hydraulická ruka, </w:t>
      </w:r>
      <w:r w:rsidR="00BC3717">
        <w:rPr>
          <w:rFonts w:asciiTheme="minorHAnsi" w:hAnsiTheme="minorHAnsi" w:cstheme="minorHAnsi"/>
          <w:sz w:val="22"/>
          <w:szCs w:val="22"/>
        </w:rPr>
        <w:t>hákový nosič kontejnerů</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054E9923"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w:t>
      </w:r>
      <w:r w:rsidR="009E3535">
        <w:rPr>
          <w:rFonts w:asciiTheme="minorHAnsi" w:hAnsiTheme="minorHAnsi" w:cstheme="minorHAnsi"/>
          <w:sz w:val="22"/>
          <w:szCs w:val="22"/>
        </w:rPr>
        <w:t xml:space="preserve">hydraulické ruce, </w:t>
      </w:r>
      <w:r w:rsidR="007273D5">
        <w:rPr>
          <w:rFonts w:asciiTheme="minorHAnsi" w:hAnsiTheme="minorHAnsi" w:cstheme="minorHAnsi"/>
          <w:sz w:val="22"/>
          <w:szCs w:val="22"/>
        </w:rPr>
        <w:t>hákovém nosiči kontejnerů</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2E456C3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w:t>
      </w:r>
      <w:r w:rsidR="009E3535">
        <w:rPr>
          <w:rFonts w:asciiTheme="minorHAnsi" w:hAnsiTheme="minorHAnsi" w:cstheme="minorHAnsi"/>
          <w:sz w:val="22"/>
          <w:szCs w:val="22"/>
        </w:rPr>
        <w:t xml:space="preserve">hydraulická ruka, </w:t>
      </w:r>
      <w:r w:rsidR="007273D5">
        <w:rPr>
          <w:rFonts w:asciiTheme="minorHAnsi" w:hAnsiTheme="minorHAnsi" w:cstheme="minorHAnsi"/>
          <w:sz w:val="22"/>
          <w:szCs w:val="22"/>
        </w:rPr>
        <w:t>hákový nosič kontejnerů</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w:t>
      </w:r>
      <w:r w:rsidR="00C007B3" w:rsidRPr="0082724B">
        <w:rPr>
          <w:rFonts w:asciiTheme="minorHAnsi" w:hAnsiTheme="minorHAnsi" w:cstheme="minorHAnsi"/>
          <w:sz w:val="22"/>
          <w:szCs w:val="22"/>
        </w:rPr>
        <w:t>vlastností – s</w:t>
      </w:r>
      <w:r w:rsidRPr="0082724B">
        <w:rPr>
          <w:rFonts w:asciiTheme="minorHAnsi" w:hAnsiTheme="minorHAnsi" w:cstheme="minorHAnsi"/>
          <w:sz w:val="22"/>
          <w:szCs w:val="22"/>
        </w:rPr>
        <w:t>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w:t>
      </w:r>
      <w:r w:rsidR="00C007B3">
        <w:rPr>
          <w:rFonts w:asciiTheme="minorHAnsi" w:hAnsiTheme="minorHAnsi" w:cstheme="minorHAnsi"/>
          <w:sz w:val="22"/>
          <w:szCs w:val="22"/>
        </w:rPr>
        <w:t xml:space="preserve">její </w:t>
      </w:r>
      <w:r w:rsidR="00C007B3" w:rsidRPr="0082724B">
        <w:rPr>
          <w:rFonts w:asciiTheme="minorHAnsi" w:hAnsiTheme="minorHAnsi" w:cstheme="minorHAnsi"/>
          <w:sz w:val="22"/>
          <w:szCs w:val="22"/>
        </w:rPr>
        <w:t>Příloze</w:t>
      </w:r>
      <w:r w:rsidRPr="0082724B">
        <w:rPr>
          <w:rFonts w:asciiTheme="minorHAnsi" w:hAnsiTheme="minorHAnsi" w:cstheme="minorHAnsi"/>
          <w:sz w:val="22"/>
          <w:szCs w:val="22"/>
        </w:rPr>
        <w:t xml:space="preserve"> č. 1 a 2 smlouvy,</w:t>
      </w:r>
    </w:p>
    <w:p w14:paraId="5BEA9F2C" w14:textId="6E9DB033"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 xml:space="preserve">mami kladeny na nákladní </w:t>
      </w:r>
      <w:r w:rsidR="007273D5">
        <w:rPr>
          <w:rFonts w:asciiTheme="minorHAnsi" w:hAnsiTheme="minorHAnsi" w:cstheme="minorHAnsi"/>
          <w:sz w:val="22"/>
          <w:szCs w:val="22"/>
        </w:rPr>
        <w:t>vozidlo</w:t>
      </w:r>
      <w:r w:rsidR="00A824B5">
        <w:rPr>
          <w:rFonts w:asciiTheme="minorHAnsi" w:hAnsiTheme="minorHAnsi" w:cstheme="minorHAnsi"/>
          <w:sz w:val="22"/>
          <w:szCs w:val="22"/>
        </w:rPr>
        <w:t xml:space="preserve"> </w:t>
      </w:r>
      <w:r w:rsidR="007273D5">
        <w:rPr>
          <w:rFonts w:asciiTheme="minorHAnsi" w:hAnsiTheme="minorHAnsi" w:cstheme="minorHAnsi"/>
          <w:sz w:val="22"/>
          <w:szCs w:val="22"/>
        </w:rPr>
        <w:t>s</w:t>
      </w:r>
      <w:r w:rsidR="00A824B5">
        <w:rPr>
          <w:rFonts w:asciiTheme="minorHAnsi" w:hAnsiTheme="minorHAnsi" w:cstheme="minorHAnsi"/>
          <w:sz w:val="22"/>
          <w:szCs w:val="22"/>
        </w:rPr>
        <w:t xml:space="preserve"> hydraulickou rukou a </w:t>
      </w:r>
      <w:r w:rsidR="007273D5">
        <w:rPr>
          <w:rFonts w:asciiTheme="minorHAnsi" w:hAnsiTheme="minorHAnsi" w:cstheme="minorHAnsi"/>
          <w:sz w:val="22"/>
          <w:szCs w:val="22"/>
        </w:rPr>
        <w:t>hákovým nosičem kontejnerů</w:t>
      </w:r>
      <w:r w:rsidR="00BD124D">
        <w:rPr>
          <w:rFonts w:asciiTheme="minorHAnsi" w:hAnsiTheme="minorHAnsi" w:cstheme="minorHAnsi"/>
          <w:sz w:val="22"/>
          <w:szCs w:val="22"/>
        </w:rPr>
        <w:t>,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3BEDB76E"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Smluvní strany sjednaly, že kupující je oprávněn oznámit prodávajícímu kteroukoliv vadu předmětu koupě, která se na něm projevila, nebo vznikla v záruční době sjednané v čl. XI. odst. 1 smlouvy a uplatnit vůči němu práva ze záruky za </w:t>
      </w:r>
      <w:r w:rsidR="00C007B3" w:rsidRPr="0082724B">
        <w:rPr>
          <w:rFonts w:asciiTheme="minorHAnsi" w:hAnsiTheme="minorHAnsi" w:cstheme="minorHAnsi"/>
          <w:sz w:val="22"/>
          <w:szCs w:val="22"/>
        </w:rPr>
        <w:t>jakost – do</w:t>
      </w:r>
      <w:r w:rsidRPr="0082724B">
        <w:rPr>
          <w:rFonts w:asciiTheme="minorHAnsi" w:hAnsiTheme="minorHAnsi" w:cstheme="minorHAnsi"/>
          <w:sz w:val="22"/>
          <w:szCs w:val="22"/>
        </w:rPr>
        <w:t xml:space="preserve">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3035B4D2"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w:t>
      </w:r>
      <w:r w:rsidR="008A3CC2">
        <w:rPr>
          <w:rFonts w:asciiTheme="minorHAnsi" w:hAnsiTheme="minorHAnsi" w:cstheme="minorHAnsi"/>
          <w:sz w:val="22"/>
          <w:szCs w:val="22"/>
        </w:rPr>
        <w:t xml:space="preserve">hydraulické ruky, </w:t>
      </w:r>
      <w:r w:rsidR="00FD7AEA">
        <w:rPr>
          <w:rFonts w:asciiTheme="minorHAnsi" w:hAnsiTheme="minorHAnsi" w:cstheme="minorHAnsi"/>
          <w:sz w:val="22"/>
          <w:szCs w:val="22"/>
        </w:rPr>
        <w:t>hákového nosiče kontejnerů</w:t>
      </w:r>
      <w:r w:rsidR="00BD124D">
        <w:rPr>
          <w:rFonts w:asciiTheme="minorHAnsi" w:hAnsiTheme="minorHAnsi" w:cstheme="minorHAnsi"/>
          <w:sz w:val="22"/>
          <w:szCs w:val="22"/>
        </w:rPr>
        <w:t>* nebo podvozkové části** předmětu koupě)</w:t>
      </w:r>
      <w:r w:rsidRPr="0082724B">
        <w:rPr>
          <w:rFonts w:asciiTheme="minorHAnsi" w:hAnsiTheme="minorHAnsi" w:cstheme="minorHAnsi"/>
          <w:sz w:val="22"/>
          <w:szCs w:val="22"/>
        </w:rPr>
        <w:t xml:space="preserve"> a určených v Příloze č. 1 a 2 smlouvy.</w:t>
      </w:r>
    </w:p>
    <w:p w14:paraId="3904F33C" w14:textId="5F2A494A"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62D30">
        <w:rPr>
          <w:rFonts w:asciiTheme="minorHAnsi" w:hAnsiTheme="minorHAnsi" w:cstheme="minorHAnsi"/>
          <w:sz w:val="22"/>
          <w:szCs w:val="22"/>
        </w:rPr>
        <w:t xml:space="preserve">nákladní </w:t>
      </w:r>
      <w:r w:rsidR="00FD7AEA">
        <w:rPr>
          <w:rFonts w:asciiTheme="minorHAnsi" w:hAnsiTheme="minorHAnsi" w:cstheme="minorHAnsi"/>
          <w:sz w:val="22"/>
          <w:szCs w:val="22"/>
        </w:rPr>
        <w:t>vozidlo</w:t>
      </w:r>
      <w:r w:rsidR="0003782D">
        <w:rPr>
          <w:rFonts w:asciiTheme="minorHAnsi" w:hAnsiTheme="minorHAnsi" w:cstheme="minorHAnsi"/>
          <w:sz w:val="22"/>
          <w:szCs w:val="22"/>
        </w:rPr>
        <w:t xml:space="preserve"> </w:t>
      </w:r>
      <w:r w:rsidR="00FD7AEA">
        <w:rPr>
          <w:rFonts w:asciiTheme="minorHAnsi" w:hAnsiTheme="minorHAnsi" w:cstheme="minorHAnsi"/>
          <w:sz w:val="22"/>
          <w:szCs w:val="22"/>
        </w:rPr>
        <w:t>s</w:t>
      </w:r>
      <w:r w:rsidR="0003782D">
        <w:rPr>
          <w:rFonts w:asciiTheme="minorHAnsi" w:hAnsiTheme="minorHAnsi" w:cstheme="minorHAnsi"/>
          <w:sz w:val="22"/>
          <w:szCs w:val="22"/>
        </w:rPr>
        <w:t xml:space="preserve"> hydraulickou rukou a </w:t>
      </w:r>
      <w:r w:rsidR="00FD7AEA">
        <w:rPr>
          <w:rFonts w:asciiTheme="minorHAnsi" w:hAnsiTheme="minorHAnsi" w:cstheme="minorHAnsi"/>
          <w:sz w:val="22"/>
          <w:szCs w:val="22"/>
        </w:rPr>
        <w:t>hákovým nosičem kontejnerů</w:t>
      </w:r>
      <w:r w:rsidRPr="0082724B">
        <w:rPr>
          <w:rFonts w:asciiTheme="minorHAnsi" w:hAnsiTheme="minorHAnsi" w:cstheme="minorHAnsi"/>
          <w:sz w:val="22"/>
          <w:szCs w:val="22"/>
        </w:rPr>
        <w:t>, kter</w:t>
      </w:r>
      <w:r w:rsidR="00FD7AEA">
        <w:rPr>
          <w:rFonts w:asciiTheme="minorHAnsi" w:hAnsiTheme="minorHAnsi" w:cstheme="minorHAnsi"/>
          <w:sz w:val="22"/>
          <w:szCs w:val="22"/>
        </w:rPr>
        <w:t>é</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62A51E98"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FD7AEA">
        <w:rPr>
          <w:rFonts w:asciiTheme="minorHAnsi" w:hAnsiTheme="minorHAnsi" w:cstheme="minorHAnsi"/>
          <w:sz w:val="22"/>
          <w:szCs w:val="22"/>
        </w:rPr>
        <w:t>hákového nosiče kontejnerů</w:t>
      </w:r>
      <w:r w:rsidR="0003782D">
        <w:rPr>
          <w:rFonts w:asciiTheme="minorHAnsi" w:hAnsiTheme="minorHAnsi" w:cstheme="minorHAnsi"/>
          <w:sz w:val="22"/>
          <w:szCs w:val="22"/>
        </w:rPr>
        <w:t xml:space="preserve"> nebo hydraulické ruky </w:t>
      </w:r>
      <w:r w:rsidR="00B612D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03782D">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w:t>
      </w:r>
      <w:r w:rsidR="00FD7AEA">
        <w:rPr>
          <w:rFonts w:asciiTheme="minorHAnsi" w:hAnsiTheme="minorHAnsi" w:cstheme="minorHAnsi"/>
          <w:sz w:val="22"/>
          <w:szCs w:val="22"/>
        </w:rPr>
        <w:t>oho</w:t>
      </w:r>
      <w:r w:rsidR="00946E84">
        <w:rPr>
          <w:rFonts w:asciiTheme="minorHAnsi" w:hAnsiTheme="minorHAnsi" w:cstheme="minorHAnsi"/>
          <w:sz w:val="22"/>
          <w:szCs w:val="22"/>
        </w:rPr>
        <w:t xml:space="preserve">to </w:t>
      </w:r>
      <w:r w:rsidR="00FD7AEA">
        <w:rPr>
          <w:rFonts w:asciiTheme="minorHAnsi" w:hAnsiTheme="minorHAnsi" w:cstheme="minorHAnsi"/>
          <w:sz w:val="22"/>
          <w:szCs w:val="22"/>
        </w:rPr>
        <w:t xml:space="preserve">hákového nosiče kontejnerů </w:t>
      </w:r>
      <w:r w:rsidR="00946E84">
        <w:rPr>
          <w:rFonts w:asciiTheme="minorHAnsi" w:hAnsiTheme="minorHAnsi" w:cstheme="minorHAnsi"/>
          <w:sz w:val="22"/>
          <w:szCs w:val="22"/>
        </w:rPr>
        <w:t xml:space="preserve"> </w:t>
      </w:r>
      <w:r w:rsidR="0003782D">
        <w:rPr>
          <w:rFonts w:asciiTheme="minorHAnsi" w:hAnsiTheme="minorHAnsi" w:cstheme="minorHAnsi"/>
          <w:sz w:val="22"/>
          <w:szCs w:val="22"/>
        </w:rPr>
        <w:t xml:space="preserve">nebo hydraulické ruky </w:t>
      </w:r>
      <w:r w:rsidRPr="0082724B">
        <w:rPr>
          <w:rFonts w:asciiTheme="minorHAnsi" w:hAnsiTheme="minorHAnsi" w:cstheme="minorHAnsi"/>
          <w:sz w:val="22"/>
          <w:szCs w:val="22"/>
        </w:rPr>
        <w:t xml:space="preserve">předmětu 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 xml:space="preserve">prostřednictvím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FD7AEA">
        <w:rPr>
          <w:rFonts w:asciiTheme="minorHAnsi" w:hAnsiTheme="minorHAnsi" w:cstheme="minorHAnsi"/>
          <w:sz w:val="22"/>
          <w:szCs w:val="22"/>
        </w:rPr>
        <w:t>hákového nosiče kontejnerů</w:t>
      </w:r>
      <w:r w:rsidR="00A521A9">
        <w:rPr>
          <w:rFonts w:asciiTheme="minorHAnsi" w:hAnsiTheme="minorHAnsi" w:cstheme="minorHAnsi"/>
          <w:sz w:val="22"/>
          <w:szCs w:val="22"/>
        </w:rPr>
        <w:t xml:space="preserve"> nebo hydraulické ruky </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A521A9">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w:t>
      </w:r>
    </w:p>
    <w:p w14:paraId="69ACC05C" w14:textId="54ABB519" w:rsidR="00AE6B19" w:rsidRPr="008A3CC2" w:rsidRDefault="00AE6B19"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t xml:space="preserve">Jestliže prodávající není provozovatelem autorizovaného </w:t>
      </w:r>
      <w:r w:rsidR="00C007B3" w:rsidRPr="008A3CC2">
        <w:rPr>
          <w:rFonts w:asciiTheme="minorHAnsi" w:hAnsiTheme="minorHAnsi" w:cstheme="minorHAnsi"/>
          <w:sz w:val="22"/>
          <w:szCs w:val="22"/>
        </w:rPr>
        <w:t>servisu – se</w:t>
      </w:r>
      <w:r w:rsidRPr="008A3CC2">
        <w:rPr>
          <w:rFonts w:asciiTheme="minorHAnsi" w:hAnsiTheme="minorHAnsi" w:cstheme="minorHAnsi"/>
          <w:sz w:val="22"/>
          <w:szCs w:val="22"/>
        </w:rPr>
        <w:t xml:space="preserve"> specializací na provádění oprav podvozkové části** předmětu koupě, pak je povinen na vlastní náklady zajistit pro kupujícího bezplatné a odborné provedení oprav záručních závad podvozkové části** předmětu </w:t>
      </w:r>
      <w:r w:rsidR="00C007B3" w:rsidRPr="008A3CC2">
        <w:rPr>
          <w:rFonts w:asciiTheme="minorHAnsi" w:hAnsiTheme="minorHAnsi" w:cstheme="minorHAnsi"/>
          <w:sz w:val="22"/>
          <w:szCs w:val="22"/>
        </w:rPr>
        <w:t>koupě – prostřednictvím</w:t>
      </w:r>
      <w:r w:rsidRPr="008A3CC2">
        <w:rPr>
          <w:rFonts w:asciiTheme="minorHAnsi" w:hAnsiTheme="minorHAnsi" w:cstheme="minorHAnsi"/>
          <w:sz w:val="22"/>
          <w:szCs w:val="22"/>
        </w:rPr>
        <w:t xml:space="preserve"> osoby provozující autorizovaný servis se specializací na provádění oprav podvozkové části** předmětu koupě.</w:t>
      </w:r>
    </w:p>
    <w:p w14:paraId="235C6C08" w14:textId="40EFA703" w:rsidR="00ED1F17" w:rsidRPr="008A3CC2" w:rsidRDefault="00ED1F17"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t xml:space="preserve">Prodávající se zavazuje, že v rámci uplatněných záručních práv kupujícího dle čl. XI. odst. 3 smlouvy, bude s odbornou péčí provádět bezplatné opravy záručních závad předmětu koupě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lastRenderedPageBreak/>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478B7BE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w:t>
      </w:r>
      <w:r w:rsidR="00C007B3" w:rsidRPr="00FA194D">
        <w:rPr>
          <w:rFonts w:asciiTheme="minorHAnsi" w:hAnsiTheme="minorHAnsi" w:cstheme="minorHAnsi"/>
          <w:sz w:val="22"/>
          <w:szCs w:val="22"/>
        </w:rPr>
        <w:t>koupě – v</w:t>
      </w:r>
      <w:r w:rsidR="00162D30" w:rsidRPr="00FA194D">
        <w:rPr>
          <w:rFonts w:asciiTheme="minorHAnsi" w:hAnsiTheme="minorHAnsi" w:cstheme="minorHAnsi"/>
          <w:sz w:val="22"/>
          <w:szCs w:val="22"/>
        </w:rPr>
        <w:t xml:space="preserve">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A34120">
        <w:rPr>
          <w:rFonts w:asciiTheme="minorHAnsi" w:hAnsiTheme="minorHAnsi" w:cstheme="minorHAnsi"/>
          <w:sz w:val="22"/>
          <w:szCs w:val="22"/>
        </w:rPr>
        <w:t xml:space="preserve">hydraulické ruky, </w:t>
      </w:r>
      <w:r w:rsidR="00DA03AE">
        <w:rPr>
          <w:rFonts w:asciiTheme="minorHAnsi" w:hAnsiTheme="minorHAnsi" w:cstheme="minorHAnsi"/>
          <w:sz w:val="22"/>
          <w:szCs w:val="22"/>
        </w:rPr>
        <w:t>hákového nosiče kontejnerů</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34EF5CAC" w14:textId="41E5A10C" w:rsidR="00921BA2" w:rsidRPr="005D3F47" w:rsidRDefault="0082724B" w:rsidP="005D3F47">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 doba předmětu koupě sjednaná v čl. XI. odst. 1 smlouvy se staví a neběží od okamžiku, kdy kupující odešle prodávajícímu důvodné oznámení záruční vady předmětu </w:t>
      </w:r>
      <w:r w:rsidR="00C007B3" w:rsidRPr="0082724B">
        <w:rPr>
          <w:rFonts w:asciiTheme="minorHAnsi" w:hAnsiTheme="minorHAnsi" w:cstheme="minorHAnsi"/>
          <w:sz w:val="22"/>
          <w:szCs w:val="22"/>
        </w:rPr>
        <w:t>koupě – do</w:t>
      </w:r>
      <w:r w:rsidRPr="0082724B">
        <w:rPr>
          <w:rFonts w:asciiTheme="minorHAnsi" w:hAnsiTheme="minorHAnsi" w:cstheme="minorHAnsi"/>
          <w:sz w:val="22"/>
          <w:szCs w:val="22"/>
        </w:rPr>
        <w:t xml:space="preserve"> </w:t>
      </w:r>
      <w:r w:rsidR="00C007B3" w:rsidRPr="0082724B">
        <w:rPr>
          <w:rFonts w:asciiTheme="minorHAnsi" w:hAnsiTheme="minorHAnsi" w:cstheme="minorHAnsi"/>
          <w:sz w:val="22"/>
          <w:szCs w:val="22"/>
        </w:rPr>
        <w:t>doby,</w:t>
      </w:r>
      <w:r w:rsidRPr="0082724B">
        <w:rPr>
          <w:rFonts w:asciiTheme="minorHAnsi" w:hAnsiTheme="minorHAnsi" w:cstheme="minorHAnsi"/>
          <w:sz w:val="22"/>
          <w:szCs w:val="22"/>
        </w:rPr>
        <w:t xml:space="preserve">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 xml:space="preserve">předmětu koupě. </w:t>
      </w:r>
    </w:p>
    <w:p w14:paraId="1B64045E" w14:textId="77777777" w:rsidR="00921BA2" w:rsidRDefault="00921BA2" w:rsidP="0082724B">
      <w:pPr>
        <w:spacing w:before="120" w:line="276" w:lineRule="auto"/>
        <w:ind w:left="340"/>
        <w:jc w:val="center"/>
        <w:rPr>
          <w:rFonts w:asciiTheme="minorHAnsi" w:hAnsiTheme="minorHAnsi" w:cstheme="minorHAnsi"/>
          <w:b/>
          <w:sz w:val="22"/>
          <w:szCs w:val="22"/>
        </w:rPr>
      </w:pPr>
    </w:p>
    <w:p w14:paraId="60A5BFE8" w14:textId="5DC2F5FE"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touto Smlouvou vylučují aplikaci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2121 odst. 2 OZ,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2122 OZ a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 2123 OZ.</w:t>
      </w:r>
    </w:p>
    <w:p w14:paraId="4230F4CC" w14:textId="77777777" w:rsidR="00921BA2" w:rsidRDefault="00921BA2" w:rsidP="0082724B">
      <w:pPr>
        <w:spacing w:before="120" w:line="276" w:lineRule="auto"/>
        <w:ind w:left="340"/>
        <w:jc w:val="center"/>
        <w:rPr>
          <w:rFonts w:asciiTheme="minorHAnsi" w:hAnsiTheme="minorHAnsi" w:cstheme="minorHAnsi"/>
          <w:b/>
          <w:sz w:val="22"/>
          <w:szCs w:val="22"/>
        </w:rPr>
      </w:pPr>
    </w:p>
    <w:p w14:paraId="75B91A33" w14:textId="77777777" w:rsidR="006B7E81" w:rsidRDefault="006B7E81" w:rsidP="0082724B">
      <w:pPr>
        <w:spacing w:before="120" w:line="276" w:lineRule="auto"/>
        <w:ind w:left="340"/>
        <w:jc w:val="center"/>
        <w:rPr>
          <w:rFonts w:asciiTheme="minorHAnsi" w:hAnsiTheme="minorHAnsi" w:cstheme="minorHAnsi"/>
          <w:b/>
          <w:sz w:val="22"/>
          <w:szCs w:val="22"/>
        </w:rPr>
      </w:pPr>
    </w:p>
    <w:p w14:paraId="1BB617F5" w14:textId="50B61E66"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lastRenderedPageBreak/>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16006D01"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0,3 %</w:t>
      </w:r>
      <w:r w:rsidRPr="0082724B">
        <w:rPr>
          <w:rFonts w:asciiTheme="minorHAnsi" w:hAnsiTheme="minorHAnsi" w:cstheme="minorHAnsi"/>
          <w:sz w:val="22"/>
          <w:szCs w:val="22"/>
        </w:rPr>
        <w:t xml:space="preserve">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w:t>
      </w:r>
      <w:r w:rsidR="00391A0D">
        <w:rPr>
          <w:rFonts w:asciiTheme="minorHAnsi" w:hAnsiTheme="minorHAnsi" w:cstheme="minorHAnsi"/>
          <w:sz w:val="22"/>
          <w:szCs w:val="22"/>
        </w:rPr>
        <w:t>u</w:t>
      </w:r>
      <w:r w:rsidRPr="0082724B">
        <w:rPr>
          <w:rFonts w:asciiTheme="minorHAnsi" w:hAnsiTheme="minorHAnsi" w:cstheme="minorHAnsi"/>
          <w:sz w:val="22"/>
          <w:szCs w:val="22"/>
        </w:rPr>
        <w:t xml:space="preserve">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5DC3FABE"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4194DA95"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6FCB4B60"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4E4BED2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4B7F4CC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7 Smlouvy.  </w:t>
      </w:r>
    </w:p>
    <w:p w14:paraId="5860B093" w14:textId="1270DC38"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0EBD11AF" w14:textId="77777777" w:rsidR="00C431BD" w:rsidRPr="00ED1F17" w:rsidRDefault="00C431BD" w:rsidP="00C431BD">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w:t>
      </w:r>
      <w:proofErr w:type="spellStart"/>
      <w:r w:rsidR="00BA2B0C">
        <w:rPr>
          <w:rFonts w:asciiTheme="minorHAnsi" w:hAnsiTheme="minorHAnsi" w:cstheme="minorHAnsi"/>
          <w:sz w:val="22"/>
          <w:szCs w:val="22"/>
        </w:rPr>
        <w:t>ZoZVZ</w:t>
      </w:r>
      <w:proofErr w:type="spellEnd"/>
      <w:r w:rsidRPr="0082724B">
        <w:rPr>
          <w:rFonts w:asciiTheme="minorHAnsi" w:hAnsiTheme="minorHAnsi" w:cstheme="minorHAnsi"/>
          <w:sz w:val="22"/>
          <w:szCs w:val="22"/>
        </w:rPr>
        <w:t xml:space="preserve"> a poskytne nezbytnou součinnost s poskytnutím údajů v souladu s § 219 </w:t>
      </w:r>
      <w:proofErr w:type="spellStart"/>
      <w:r w:rsidR="00BA2B0C">
        <w:rPr>
          <w:rFonts w:asciiTheme="minorHAnsi" w:hAnsiTheme="minorHAnsi" w:cstheme="minorHAnsi"/>
          <w:sz w:val="22"/>
          <w:szCs w:val="22"/>
        </w:rPr>
        <w:t>ZoZVZ</w:t>
      </w:r>
      <w:proofErr w:type="spellEnd"/>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 xml:space="preserve">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w:t>
      </w:r>
      <w:r w:rsidRPr="004E35B9">
        <w:rPr>
          <w:rFonts w:asciiTheme="minorHAnsi" w:hAnsiTheme="minorHAnsi" w:cstheme="minorHAnsi"/>
          <w:sz w:val="22"/>
          <w:szCs w:val="22"/>
        </w:rPr>
        <w:lastRenderedPageBreak/>
        <w:t>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63AF3729" w14:textId="77777777" w:rsidR="00AB40A0" w:rsidRDefault="0082724B" w:rsidP="00AB40A0">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soud příslušný podle místa sídla kupujícího.</w:t>
      </w:r>
    </w:p>
    <w:p w14:paraId="3403D6C4" w14:textId="403F9E78" w:rsidR="004E5A20" w:rsidRPr="00AB40A0" w:rsidRDefault="003F58E1" w:rsidP="00AB40A0">
      <w:pPr>
        <w:pStyle w:val="Default"/>
        <w:numPr>
          <w:ilvl w:val="0"/>
          <w:numId w:val="5"/>
        </w:numPr>
        <w:spacing w:before="120" w:line="276" w:lineRule="auto"/>
        <w:ind w:left="340" w:hanging="426"/>
        <w:jc w:val="both"/>
        <w:rPr>
          <w:rFonts w:asciiTheme="minorHAnsi" w:hAnsiTheme="minorHAnsi" w:cstheme="minorHAnsi"/>
          <w:sz w:val="22"/>
          <w:szCs w:val="22"/>
        </w:rPr>
      </w:pPr>
      <w:r w:rsidRPr="00AB40A0">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dary nebo jiné osobní výhody jakéhokoli druhu nebo hodnoty. Prodávající prohlašuje, že má zaveden funkční systém </w:t>
      </w:r>
      <w:proofErr w:type="spellStart"/>
      <w:r w:rsidRPr="00AB40A0">
        <w:rPr>
          <w:rFonts w:asciiTheme="minorHAnsi" w:hAnsiTheme="minorHAnsi" w:cstheme="minorHAnsi"/>
          <w:sz w:val="22"/>
          <w:szCs w:val="22"/>
        </w:rPr>
        <w:t>compliance</w:t>
      </w:r>
      <w:proofErr w:type="spellEnd"/>
      <w:r w:rsidRPr="00AB40A0">
        <w:rPr>
          <w:rFonts w:asciiTheme="minorHAnsi" w:hAnsiTheme="minorHAnsi" w:cstheme="minorHAnsi"/>
          <w:sz w:val="22"/>
          <w:szCs w:val="22"/>
        </w:rPr>
        <w:t xml:space="preserve">. Prodávající podpisem této smlouvy potvrzuje, že byl před podpisem této smlouvy seznámen s kodexem chování pro obchodní partnery, že mu je jeho obsah znám a že mu rozumí. Kodex chování pro obchodní partnery je k nahlédnutí na stránkách www.tsh.cz. Porušení tohoto kodexu chování ze strany </w:t>
      </w:r>
      <w:r w:rsidRPr="00AB40A0">
        <w:rPr>
          <w:rFonts w:asciiTheme="minorHAnsi" w:hAnsiTheme="minorHAnsi" w:cstheme="minorHAnsi"/>
          <w:sz w:val="22"/>
          <w:szCs w:val="22"/>
        </w:rPr>
        <w:lastRenderedPageBreak/>
        <w:t>kupujícího je důvodem k okamžitému ukončení smluvního vztahu. Mimo to je kupující oprávněn požadovat po prodávajícím náhradu škody.</w:t>
      </w:r>
    </w:p>
    <w:p w14:paraId="3A4E546C"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38F2BB98" w14:textId="77777777" w:rsidR="00C431BD" w:rsidRDefault="00C431BD" w:rsidP="0082724B">
      <w:pPr>
        <w:pStyle w:val="Default"/>
        <w:spacing w:before="120" w:line="276" w:lineRule="auto"/>
        <w:ind w:left="340"/>
        <w:jc w:val="both"/>
        <w:rPr>
          <w:rFonts w:asciiTheme="minorHAnsi" w:hAnsiTheme="minorHAnsi" w:cstheme="minorHAnsi"/>
          <w:sz w:val="22"/>
          <w:szCs w:val="22"/>
        </w:rPr>
      </w:pPr>
    </w:p>
    <w:p w14:paraId="314DD854" w14:textId="6B2C0F7F" w:rsidR="00C431BD" w:rsidRDefault="0082724B" w:rsidP="00921BA2">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 xml:space="preserve">Příloha č. 1 – Technická dokumentace předmětu koupě – vyplněná Příloha č. 1 ZD </w:t>
      </w:r>
    </w:p>
    <w:p w14:paraId="4BFE8999" w14:textId="53139527" w:rsidR="0082724B" w:rsidRPr="0082724B" w:rsidRDefault="0082724B" w:rsidP="004E35B9">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Příloha 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12A98E69" w14:textId="77777777" w:rsidR="00C431BD" w:rsidRDefault="00C431BD" w:rsidP="004E35B9">
      <w:pPr>
        <w:pStyle w:val="Default"/>
        <w:spacing w:before="240" w:line="276" w:lineRule="auto"/>
        <w:ind w:left="340"/>
        <w:rPr>
          <w:rFonts w:asciiTheme="minorHAnsi" w:hAnsiTheme="minorHAnsi" w:cstheme="minorHAnsi"/>
          <w:color w:val="auto"/>
          <w:sz w:val="22"/>
          <w:szCs w:val="22"/>
        </w:rPr>
      </w:pPr>
    </w:p>
    <w:p w14:paraId="7EF18D64" w14:textId="501ACE4E"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w:t>
      </w:r>
      <w:r w:rsidR="00C431BD" w:rsidRPr="0082724B">
        <w:rPr>
          <w:rFonts w:asciiTheme="minorHAnsi" w:hAnsiTheme="minorHAnsi" w:cstheme="minorHAnsi"/>
          <w:color w:val="auto"/>
          <w:sz w:val="22"/>
          <w:szCs w:val="22"/>
        </w:rPr>
        <w:t>_. _</w:t>
      </w:r>
      <w:r w:rsidRPr="0082724B">
        <w:rPr>
          <w:rFonts w:asciiTheme="minorHAnsi" w:hAnsiTheme="minorHAnsi" w:cstheme="minorHAnsi"/>
          <w:color w:val="auto"/>
          <w:sz w:val="22"/>
          <w:szCs w:val="22"/>
        </w:rPr>
        <w:t>__.202</w:t>
      </w:r>
      <w:r w:rsidR="004E5A20">
        <w:rPr>
          <w:rFonts w:asciiTheme="minorHAnsi" w:hAnsiTheme="minorHAnsi" w:cstheme="minorHAnsi"/>
          <w:color w:val="auto"/>
          <w:sz w:val="22"/>
          <w:szCs w:val="22"/>
        </w:rPr>
        <w:t>4</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w:t>
      </w:r>
      <w:r w:rsidR="00C431BD" w:rsidRPr="0082724B">
        <w:rPr>
          <w:rFonts w:asciiTheme="minorHAnsi" w:hAnsiTheme="minorHAnsi" w:cstheme="minorHAnsi"/>
          <w:color w:val="auto"/>
          <w:sz w:val="22"/>
          <w:szCs w:val="22"/>
        </w:rPr>
        <w:t>_</w:t>
      </w:r>
      <w:r w:rsidR="00F940CB">
        <w:rPr>
          <w:rFonts w:asciiTheme="minorHAnsi" w:hAnsiTheme="minorHAnsi" w:cstheme="minorHAnsi"/>
          <w:color w:val="auto"/>
          <w:sz w:val="22"/>
          <w:szCs w:val="22"/>
        </w:rPr>
        <w:t>_</w:t>
      </w:r>
      <w:r w:rsidR="00C431BD" w:rsidRPr="0082724B">
        <w:rPr>
          <w:rFonts w:asciiTheme="minorHAnsi" w:hAnsiTheme="minorHAnsi" w:cstheme="minorHAnsi"/>
          <w:color w:val="auto"/>
          <w:sz w:val="22"/>
          <w:szCs w:val="22"/>
        </w:rPr>
        <w:t>. _</w:t>
      </w:r>
      <w:r w:rsidRPr="0082724B">
        <w:rPr>
          <w:rFonts w:asciiTheme="minorHAnsi" w:hAnsiTheme="minorHAnsi" w:cstheme="minorHAnsi"/>
          <w:color w:val="auto"/>
          <w:sz w:val="22"/>
          <w:szCs w:val="22"/>
        </w:rPr>
        <w:t>__.202</w:t>
      </w:r>
      <w:r w:rsidR="004E5A20">
        <w:rPr>
          <w:rFonts w:asciiTheme="minorHAnsi" w:hAnsiTheme="minorHAnsi" w:cstheme="minorHAnsi"/>
          <w:color w:val="auto"/>
          <w:sz w:val="22"/>
          <w:szCs w:val="22"/>
        </w:rPr>
        <w:t>4</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01C1B0ED" w:rsidR="0082724B" w:rsidRDefault="0082724B" w:rsidP="0082724B">
      <w:pPr>
        <w:pStyle w:val="Default"/>
        <w:spacing w:line="276" w:lineRule="auto"/>
        <w:rPr>
          <w:rFonts w:asciiTheme="minorHAnsi" w:hAnsiTheme="minorHAnsi" w:cstheme="minorHAnsi"/>
          <w:color w:val="auto"/>
          <w:sz w:val="22"/>
          <w:szCs w:val="22"/>
        </w:rPr>
      </w:pPr>
    </w:p>
    <w:p w14:paraId="7EAD2E77" w14:textId="54DC782D" w:rsidR="00921BA2" w:rsidRDefault="00921BA2" w:rsidP="0082724B">
      <w:pPr>
        <w:pStyle w:val="Default"/>
        <w:spacing w:line="276" w:lineRule="auto"/>
        <w:rPr>
          <w:rFonts w:asciiTheme="minorHAnsi" w:hAnsiTheme="minorHAnsi" w:cstheme="minorHAnsi"/>
          <w:color w:val="auto"/>
          <w:sz w:val="22"/>
          <w:szCs w:val="22"/>
        </w:rPr>
      </w:pPr>
    </w:p>
    <w:p w14:paraId="28FB4B50" w14:textId="77777777" w:rsidR="00921BA2" w:rsidRPr="0082724B" w:rsidRDefault="00921BA2"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3313F014"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1EEDEBE3" w14:textId="77777777" w:rsidR="004E35B9" w:rsidRDefault="004E35B9" w:rsidP="004E35B9">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6332FD">
      <w:foot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84BFD" w14:textId="77777777" w:rsidR="0090033B" w:rsidRDefault="0090033B" w:rsidP="00F078D7">
      <w:r>
        <w:separator/>
      </w:r>
    </w:p>
  </w:endnote>
  <w:endnote w:type="continuationSeparator" w:id="0">
    <w:p w14:paraId="1B5AA44E" w14:textId="77777777" w:rsidR="0090033B" w:rsidRDefault="0090033B"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DB743" w14:textId="77777777" w:rsidR="0090033B" w:rsidRDefault="0090033B" w:rsidP="00F078D7">
      <w:r>
        <w:separator/>
      </w:r>
    </w:p>
  </w:footnote>
  <w:footnote w:type="continuationSeparator" w:id="0">
    <w:p w14:paraId="5DA609DD" w14:textId="77777777" w:rsidR="0090033B" w:rsidRDefault="0090033B" w:rsidP="00F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0"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1"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294029"/>
    <w:multiLevelType w:val="multilevel"/>
    <w:tmpl w:val="4F44788A"/>
    <w:lvl w:ilvl="0">
      <w:start w:val="1"/>
      <w:numFmt w:val="decimal"/>
      <w:lvlText w:val="%1."/>
      <w:lvlJc w:val="left"/>
      <w:pPr>
        <w:ind w:left="360" w:hanging="360"/>
      </w:pPr>
      <w:rPr>
        <w:b w:val="0"/>
        <w:bCs/>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5"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7"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28074C"/>
    <w:multiLevelType w:val="hybridMultilevel"/>
    <w:tmpl w:val="885A9000"/>
    <w:lvl w:ilvl="0" w:tplc="DD1E694A">
      <w:start w:val="1"/>
      <w:numFmt w:val="lowerLetter"/>
      <w:lvlText w:val="%1)"/>
      <w:lvlJc w:val="left"/>
      <w:pPr>
        <w:ind w:left="760" w:hanging="360"/>
      </w:pPr>
      <w:rPr>
        <w:b w:val="0"/>
        <w:bCs/>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9"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2111654894">
    <w:abstractNumId w:val="1"/>
  </w:num>
  <w:num w:numId="2" w16cid:durableId="370769477">
    <w:abstractNumId w:val="2"/>
  </w:num>
  <w:num w:numId="3" w16cid:durableId="1801460851">
    <w:abstractNumId w:val="9"/>
  </w:num>
  <w:num w:numId="4" w16cid:durableId="312105937">
    <w:abstractNumId w:val="14"/>
  </w:num>
  <w:num w:numId="5" w16cid:durableId="2019582038">
    <w:abstractNumId w:val="20"/>
  </w:num>
  <w:num w:numId="6" w16cid:durableId="1512984073">
    <w:abstractNumId w:val="27"/>
  </w:num>
  <w:num w:numId="7" w16cid:durableId="1725563316">
    <w:abstractNumId w:val="10"/>
  </w:num>
  <w:num w:numId="8" w16cid:durableId="38940338">
    <w:abstractNumId w:val="7"/>
  </w:num>
  <w:num w:numId="9" w16cid:durableId="1154222460">
    <w:abstractNumId w:val="19"/>
  </w:num>
  <w:num w:numId="10" w16cid:durableId="1757167563">
    <w:abstractNumId w:val="11"/>
  </w:num>
  <w:num w:numId="11" w16cid:durableId="2010063211">
    <w:abstractNumId w:val="0"/>
  </w:num>
  <w:num w:numId="12" w16cid:durableId="121963787">
    <w:abstractNumId w:val="22"/>
  </w:num>
  <w:num w:numId="13" w16cid:durableId="2061980523">
    <w:abstractNumId w:val="8"/>
  </w:num>
  <w:num w:numId="14" w16cid:durableId="553077752">
    <w:abstractNumId w:val="3"/>
  </w:num>
  <w:num w:numId="15" w16cid:durableId="1415204064">
    <w:abstractNumId w:val="23"/>
  </w:num>
  <w:num w:numId="16" w16cid:durableId="1730306023">
    <w:abstractNumId w:val="13"/>
  </w:num>
  <w:num w:numId="17" w16cid:durableId="920716913">
    <w:abstractNumId w:val="5"/>
  </w:num>
  <w:num w:numId="18" w16cid:durableId="1269046236">
    <w:abstractNumId w:val="6"/>
  </w:num>
  <w:num w:numId="19" w16cid:durableId="1557739391">
    <w:abstractNumId w:val="21"/>
  </w:num>
  <w:num w:numId="20" w16cid:durableId="1175220017">
    <w:abstractNumId w:val="18"/>
  </w:num>
  <w:num w:numId="21" w16cid:durableId="1614361496">
    <w:abstractNumId w:val="26"/>
  </w:num>
  <w:num w:numId="22" w16cid:durableId="1274097429">
    <w:abstractNumId w:val="25"/>
  </w:num>
  <w:num w:numId="23" w16cid:durableId="796803349">
    <w:abstractNumId w:val="15"/>
  </w:num>
  <w:num w:numId="24" w16cid:durableId="71434762">
    <w:abstractNumId w:val="12"/>
  </w:num>
  <w:num w:numId="25" w16cid:durableId="1051419647">
    <w:abstractNumId w:val="24"/>
  </w:num>
  <w:num w:numId="26" w16cid:durableId="970592724">
    <w:abstractNumId w:val="17"/>
  </w:num>
  <w:num w:numId="27" w16cid:durableId="1437289633">
    <w:abstractNumId w:val="16"/>
  </w:num>
  <w:num w:numId="28" w16cid:durableId="215905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FD"/>
    <w:rsid w:val="00000AEA"/>
    <w:rsid w:val="00004C76"/>
    <w:rsid w:val="000213B4"/>
    <w:rsid w:val="00022853"/>
    <w:rsid w:val="0003782D"/>
    <w:rsid w:val="0005667F"/>
    <w:rsid w:val="000628FF"/>
    <w:rsid w:val="0008421B"/>
    <w:rsid w:val="000B47D2"/>
    <w:rsid w:val="000B5040"/>
    <w:rsid w:val="000C66C0"/>
    <w:rsid w:val="000D2A0B"/>
    <w:rsid w:val="000E4169"/>
    <w:rsid w:val="000E520F"/>
    <w:rsid w:val="000F6891"/>
    <w:rsid w:val="00113B13"/>
    <w:rsid w:val="001212DA"/>
    <w:rsid w:val="00123815"/>
    <w:rsid w:val="00160955"/>
    <w:rsid w:val="00162D30"/>
    <w:rsid w:val="00163670"/>
    <w:rsid w:val="00164ECC"/>
    <w:rsid w:val="00172B15"/>
    <w:rsid w:val="00175357"/>
    <w:rsid w:val="00175B0C"/>
    <w:rsid w:val="00176FD5"/>
    <w:rsid w:val="00177DE9"/>
    <w:rsid w:val="0018184D"/>
    <w:rsid w:val="0019173F"/>
    <w:rsid w:val="001A53FE"/>
    <w:rsid w:val="001C394D"/>
    <w:rsid w:val="001C3D49"/>
    <w:rsid w:val="001D1E45"/>
    <w:rsid w:val="001E53C2"/>
    <w:rsid w:val="001F78DD"/>
    <w:rsid w:val="002023A5"/>
    <w:rsid w:val="002031FF"/>
    <w:rsid w:val="00203ACF"/>
    <w:rsid w:val="0022312E"/>
    <w:rsid w:val="00250E50"/>
    <w:rsid w:val="0025294B"/>
    <w:rsid w:val="00260284"/>
    <w:rsid w:val="0028183D"/>
    <w:rsid w:val="00285751"/>
    <w:rsid w:val="002905BE"/>
    <w:rsid w:val="0029213D"/>
    <w:rsid w:val="0029261A"/>
    <w:rsid w:val="002A2674"/>
    <w:rsid w:val="002B0190"/>
    <w:rsid w:val="002B4980"/>
    <w:rsid w:val="002B6E4C"/>
    <w:rsid w:val="002C28EF"/>
    <w:rsid w:val="002C6945"/>
    <w:rsid w:val="002D4D40"/>
    <w:rsid w:val="002F16DF"/>
    <w:rsid w:val="002F1B30"/>
    <w:rsid w:val="002F713A"/>
    <w:rsid w:val="00301778"/>
    <w:rsid w:val="00305AF4"/>
    <w:rsid w:val="00311BE0"/>
    <w:rsid w:val="00314E38"/>
    <w:rsid w:val="00317767"/>
    <w:rsid w:val="00325272"/>
    <w:rsid w:val="00333AEE"/>
    <w:rsid w:val="00333CE8"/>
    <w:rsid w:val="0036053C"/>
    <w:rsid w:val="00362F6F"/>
    <w:rsid w:val="00370497"/>
    <w:rsid w:val="00372879"/>
    <w:rsid w:val="003846AA"/>
    <w:rsid w:val="00391A0D"/>
    <w:rsid w:val="00392D18"/>
    <w:rsid w:val="00396A34"/>
    <w:rsid w:val="0039733E"/>
    <w:rsid w:val="003A42B6"/>
    <w:rsid w:val="003B7AD7"/>
    <w:rsid w:val="003C0B5A"/>
    <w:rsid w:val="003C545E"/>
    <w:rsid w:val="003D74E2"/>
    <w:rsid w:val="003E0FE8"/>
    <w:rsid w:val="003E3012"/>
    <w:rsid w:val="003E51A4"/>
    <w:rsid w:val="003F58E1"/>
    <w:rsid w:val="00400707"/>
    <w:rsid w:val="004015FA"/>
    <w:rsid w:val="004048AA"/>
    <w:rsid w:val="00410971"/>
    <w:rsid w:val="00420D5C"/>
    <w:rsid w:val="00422055"/>
    <w:rsid w:val="004419D8"/>
    <w:rsid w:val="00450919"/>
    <w:rsid w:val="0045720E"/>
    <w:rsid w:val="00463F90"/>
    <w:rsid w:val="004647F9"/>
    <w:rsid w:val="00481384"/>
    <w:rsid w:val="00483BA1"/>
    <w:rsid w:val="00485608"/>
    <w:rsid w:val="00487479"/>
    <w:rsid w:val="004923FE"/>
    <w:rsid w:val="00496137"/>
    <w:rsid w:val="00497376"/>
    <w:rsid w:val="004A405B"/>
    <w:rsid w:val="004A4713"/>
    <w:rsid w:val="004B3704"/>
    <w:rsid w:val="004B4917"/>
    <w:rsid w:val="004C0ED6"/>
    <w:rsid w:val="004C3CAB"/>
    <w:rsid w:val="004C545E"/>
    <w:rsid w:val="004C68E9"/>
    <w:rsid w:val="004C6BCD"/>
    <w:rsid w:val="004D48C4"/>
    <w:rsid w:val="004D51C0"/>
    <w:rsid w:val="004D6C9A"/>
    <w:rsid w:val="004D6FC6"/>
    <w:rsid w:val="004D7908"/>
    <w:rsid w:val="004E26D4"/>
    <w:rsid w:val="004E35B9"/>
    <w:rsid w:val="004E40DB"/>
    <w:rsid w:val="004E5664"/>
    <w:rsid w:val="004E5A20"/>
    <w:rsid w:val="004F40B0"/>
    <w:rsid w:val="004F7685"/>
    <w:rsid w:val="00504550"/>
    <w:rsid w:val="0052530C"/>
    <w:rsid w:val="005324F0"/>
    <w:rsid w:val="005378A2"/>
    <w:rsid w:val="00540533"/>
    <w:rsid w:val="005413D6"/>
    <w:rsid w:val="00564E1D"/>
    <w:rsid w:val="00572924"/>
    <w:rsid w:val="00574120"/>
    <w:rsid w:val="00580768"/>
    <w:rsid w:val="00584BAE"/>
    <w:rsid w:val="0058788A"/>
    <w:rsid w:val="005A0637"/>
    <w:rsid w:val="005A7DD8"/>
    <w:rsid w:val="005B7B57"/>
    <w:rsid w:val="005D119F"/>
    <w:rsid w:val="005D3F47"/>
    <w:rsid w:val="005D632E"/>
    <w:rsid w:val="005E6589"/>
    <w:rsid w:val="006031F6"/>
    <w:rsid w:val="00606FA7"/>
    <w:rsid w:val="00612547"/>
    <w:rsid w:val="0062639F"/>
    <w:rsid w:val="00630592"/>
    <w:rsid w:val="006332FD"/>
    <w:rsid w:val="00633C9F"/>
    <w:rsid w:val="00634045"/>
    <w:rsid w:val="0063680F"/>
    <w:rsid w:val="00650DA7"/>
    <w:rsid w:val="0066348C"/>
    <w:rsid w:val="0067335A"/>
    <w:rsid w:val="00676634"/>
    <w:rsid w:val="00676A93"/>
    <w:rsid w:val="00691072"/>
    <w:rsid w:val="006A2EE9"/>
    <w:rsid w:val="006B454B"/>
    <w:rsid w:val="006B636D"/>
    <w:rsid w:val="006B7E81"/>
    <w:rsid w:val="006D7502"/>
    <w:rsid w:val="006E0D18"/>
    <w:rsid w:val="006F38F1"/>
    <w:rsid w:val="007129AA"/>
    <w:rsid w:val="00722941"/>
    <w:rsid w:val="00723DC5"/>
    <w:rsid w:val="0072647A"/>
    <w:rsid w:val="00726978"/>
    <w:rsid w:val="007273D5"/>
    <w:rsid w:val="007334EF"/>
    <w:rsid w:val="00734D79"/>
    <w:rsid w:val="007534E0"/>
    <w:rsid w:val="00753D8F"/>
    <w:rsid w:val="0075795C"/>
    <w:rsid w:val="00772232"/>
    <w:rsid w:val="0079060D"/>
    <w:rsid w:val="00795F66"/>
    <w:rsid w:val="00797BC9"/>
    <w:rsid w:val="007A7192"/>
    <w:rsid w:val="007B68F6"/>
    <w:rsid w:val="007B7888"/>
    <w:rsid w:val="007C1E10"/>
    <w:rsid w:val="007E086A"/>
    <w:rsid w:val="007E4523"/>
    <w:rsid w:val="007F0E76"/>
    <w:rsid w:val="007F4863"/>
    <w:rsid w:val="007F570F"/>
    <w:rsid w:val="007F5D4D"/>
    <w:rsid w:val="008069FB"/>
    <w:rsid w:val="00826C01"/>
    <w:rsid w:val="0082724B"/>
    <w:rsid w:val="0083020B"/>
    <w:rsid w:val="0083104F"/>
    <w:rsid w:val="00835B0F"/>
    <w:rsid w:val="00843ACE"/>
    <w:rsid w:val="0084528E"/>
    <w:rsid w:val="00851475"/>
    <w:rsid w:val="008562FF"/>
    <w:rsid w:val="008701D8"/>
    <w:rsid w:val="008A3CC2"/>
    <w:rsid w:val="008B1907"/>
    <w:rsid w:val="008C0B90"/>
    <w:rsid w:val="008C2171"/>
    <w:rsid w:val="008C3F95"/>
    <w:rsid w:val="008E1DA5"/>
    <w:rsid w:val="008E1E63"/>
    <w:rsid w:val="008E465D"/>
    <w:rsid w:val="008F58D1"/>
    <w:rsid w:val="0090033B"/>
    <w:rsid w:val="00903D86"/>
    <w:rsid w:val="00903EF4"/>
    <w:rsid w:val="00921BA2"/>
    <w:rsid w:val="00926961"/>
    <w:rsid w:val="00946E84"/>
    <w:rsid w:val="00950959"/>
    <w:rsid w:val="00950D15"/>
    <w:rsid w:val="009552B8"/>
    <w:rsid w:val="009636EF"/>
    <w:rsid w:val="009827D5"/>
    <w:rsid w:val="0099761F"/>
    <w:rsid w:val="00997B85"/>
    <w:rsid w:val="009A4403"/>
    <w:rsid w:val="009B1DF5"/>
    <w:rsid w:val="009B7672"/>
    <w:rsid w:val="009C5310"/>
    <w:rsid w:val="009C6E10"/>
    <w:rsid w:val="009C7EB2"/>
    <w:rsid w:val="009D2B24"/>
    <w:rsid w:val="009D3E69"/>
    <w:rsid w:val="009E3535"/>
    <w:rsid w:val="009F588F"/>
    <w:rsid w:val="00A00C03"/>
    <w:rsid w:val="00A07D4E"/>
    <w:rsid w:val="00A10C62"/>
    <w:rsid w:val="00A16C1A"/>
    <w:rsid w:val="00A16DAB"/>
    <w:rsid w:val="00A215F4"/>
    <w:rsid w:val="00A34120"/>
    <w:rsid w:val="00A436E5"/>
    <w:rsid w:val="00A515CA"/>
    <w:rsid w:val="00A521A9"/>
    <w:rsid w:val="00A528A5"/>
    <w:rsid w:val="00A574B5"/>
    <w:rsid w:val="00A62B90"/>
    <w:rsid w:val="00A7076A"/>
    <w:rsid w:val="00A70827"/>
    <w:rsid w:val="00A766F5"/>
    <w:rsid w:val="00A80BCB"/>
    <w:rsid w:val="00A81DBC"/>
    <w:rsid w:val="00A824B5"/>
    <w:rsid w:val="00A8499B"/>
    <w:rsid w:val="00AA25B3"/>
    <w:rsid w:val="00AA43A4"/>
    <w:rsid w:val="00AA5CBF"/>
    <w:rsid w:val="00AB01E1"/>
    <w:rsid w:val="00AB0282"/>
    <w:rsid w:val="00AB40A0"/>
    <w:rsid w:val="00AD56C7"/>
    <w:rsid w:val="00AE6B19"/>
    <w:rsid w:val="00AF0CFA"/>
    <w:rsid w:val="00AF17A9"/>
    <w:rsid w:val="00AF5131"/>
    <w:rsid w:val="00B06371"/>
    <w:rsid w:val="00B106D5"/>
    <w:rsid w:val="00B342D8"/>
    <w:rsid w:val="00B41A07"/>
    <w:rsid w:val="00B479B9"/>
    <w:rsid w:val="00B56AC4"/>
    <w:rsid w:val="00B56FE5"/>
    <w:rsid w:val="00B612D3"/>
    <w:rsid w:val="00B75BDE"/>
    <w:rsid w:val="00B77268"/>
    <w:rsid w:val="00B803E7"/>
    <w:rsid w:val="00B95F0E"/>
    <w:rsid w:val="00BA1363"/>
    <w:rsid w:val="00BA2B0C"/>
    <w:rsid w:val="00BA3616"/>
    <w:rsid w:val="00BA59F0"/>
    <w:rsid w:val="00BB0DEC"/>
    <w:rsid w:val="00BC27EC"/>
    <w:rsid w:val="00BC3717"/>
    <w:rsid w:val="00BD124D"/>
    <w:rsid w:val="00BE1AC9"/>
    <w:rsid w:val="00BE7F61"/>
    <w:rsid w:val="00BF0A04"/>
    <w:rsid w:val="00C000EC"/>
    <w:rsid w:val="00C007B3"/>
    <w:rsid w:val="00C030AF"/>
    <w:rsid w:val="00C13201"/>
    <w:rsid w:val="00C1739D"/>
    <w:rsid w:val="00C23FB9"/>
    <w:rsid w:val="00C277A6"/>
    <w:rsid w:val="00C40C17"/>
    <w:rsid w:val="00C431BD"/>
    <w:rsid w:val="00C51018"/>
    <w:rsid w:val="00C5436B"/>
    <w:rsid w:val="00C57F90"/>
    <w:rsid w:val="00C62384"/>
    <w:rsid w:val="00C630A2"/>
    <w:rsid w:val="00C63E66"/>
    <w:rsid w:val="00C846F1"/>
    <w:rsid w:val="00C946E6"/>
    <w:rsid w:val="00CA11BF"/>
    <w:rsid w:val="00CB04C6"/>
    <w:rsid w:val="00CB0C53"/>
    <w:rsid w:val="00CD4D00"/>
    <w:rsid w:val="00CD5343"/>
    <w:rsid w:val="00CD7BE4"/>
    <w:rsid w:val="00CE4825"/>
    <w:rsid w:val="00CE7A1B"/>
    <w:rsid w:val="00CF1D26"/>
    <w:rsid w:val="00D0295C"/>
    <w:rsid w:val="00D02ADB"/>
    <w:rsid w:val="00D15D02"/>
    <w:rsid w:val="00D22AE9"/>
    <w:rsid w:val="00D24D05"/>
    <w:rsid w:val="00D467B2"/>
    <w:rsid w:val="00D5132F"/>
    <w:rsid w:val="00D571A3"/>
    <w:rsid w:val="00D62D57"/>
    <w:rsid w:val="00D70F21"/>
    <w:rsid w:val="00D77F22"/>
    <w:rsid w:val="00D8017F"/>
    <w:rsid w:val="00D94003"/>
    <w:rsid w:val="00D95C2C"/>
    <w:rsid w:val="00DA03AE"/>
    <w:rsid w:val="00DA4933"/>
    <w:rsid w:val="00DA5E62"/>
    <w:rsid w:val="00DB1C85"/>
    <w:rsid w:val="00DB2C81"/>
    <w:rsid w:val="00DB52BE"/>
    <w:rsid w:val="00DC5C28"/>
    <w:rsid w:val="00DD04E7"/>
    <w:rsid w:val="00DE3D75"/>
    <w:rsid w:val="00DF3203"/>
    <w:rsid w:val="00DF66AE"/>
    <w:rsid w:val="00E00D9B"/>
    <w:rsid w:val="00E12181"/>
    <w:rsid w:val="00E12D43"/>
    <w:rsid w:val="00E13612"/>
    <w:rsid w:val="00E17F10"/>
    <w:rsid w:val="00E21B65"/>
    <w:rsid w:val="00E33B20"/>
    <w:rsid w:val="00E40950"/>
    <w:rsid w:val="00E500ED"/>
    <w:rsid w:val="00E72C15"/>
    <w:rsid w:val="00E740ED"/>
    <w:rsid w:val="00E85653"/>
    <w:rsid w:val="00E869A5"/>
    <w:rsid w:val="00E962C6"/>
    <w:rsid w:val="00EA34C6"/>
    <w:rsid w:val="00EA467D"/>
    <w:rsid w:val="00EB545D"/>
    <w:rsid w:val="00EB6049"/>
    <w:rsid w:val="00EB726E"/>
    <w:rsid w:val="00EC1589"/>
    <w:rsid w:val="00EC4E51"/>
    <w:rsid w:val="00ED1F17"/>
    <w:rsid w:val="00ED3EBE"/>
    <w:rsid w:val="00ED7D53"/>
    <w:rsid w:val="00EF0924"/>
    <w:rsid w:val="00F078D7"/>
    <w:rsid w:val="00F102B1"/>
    <w:rsid w:val="00F232F7"/>
    <w:rsid w:val="00F3212A"/>
    <w:rsid w:val="00F37B91"/>
    <w:rsid w:val="00F452EA"/>
    <w:rsid w:val="00F463FD"/>
    <w:rsid w:val="00F46466"/>
    <w:rsid w:val="00F5173E"/>
    <w:rsid w:val="00F55732"/>
    <w:rsid w:val="00F7798A"/>
    <w:rsid w:val="00F82257"/>
    <w:rsid w:val="00F82872"/>
    <w:rsid w:val="00F84A63"/>
    <w:rsid w:val="00F940CB"/>
    <w:rsid w:val="00FA0FB8"/>
    <w:rsid w:val="00FA194D"/>
    <w:rsid w:val="00FC0DBE"/>
    <w:rsid w:val="00FC2198"/>
    <w:rsid w:val="00FC5984"/>
    <w:rsid w:val="00FD7AEA"/>
    <w:rsid w:val="00FE4E70"/>
    <w:rsid w:val="00FF0C53"/>
    <w:rsid w:val="00FF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paragraph" w:styleId="Nadpis2">
    <w:name w:val="heading 2"/>
    <w:basedOn w:val="Normln"/>
    <w:next w:val="Normln"/>
    <w:link w:val="Nadpis2Char"/>
    <w:uiPriority w:val="9"/>
    <w:unhideWhenUsed/>
    <w:qFormat/>
    <w:rsid w:val="007A71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 w:type="character" w:customStyle="1" w:styleId="Nadpis2Char">
    <w:name w:val="Nadpis 2 Char"/>
    <w:basedOn w:val="Standardnpsmoodstavce"/>
    <w:link w:val="Nadpis2"/>
    <w:uiPriority w:val="9"/>
    <w:rsid w:val="007A71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6289</Words>
  <Characters>37109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2</cp:revision>
  <cp:lastPrinted>2021-04-12T14:07:00Z</cp:lastPrinted>
  <dcterms:created xsi:type="dcterms:W3CDTF">2024-10-01T11:59:00Z</dcterms:created>
  <dcterms:modified xsi:type="dcterms:W3CDTF">2024-10-01T11:59:00Z</dcterms:modified>
</cp:coreProperties>
</file>