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38DF" w14:textId="1F045FCB" w:rsidR="00C05F4A" w:rsidRPr="00F600BC" w:rsidRDefault="00F600BC" w:rsidP="00C05F4A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F600BC">
        <w:rPr>
          <w:rFonts w:ascii="Times New Roman" w:hAnsi="Times New Roman" w:cs="Times New Roman"/>
          <w:b/>
          <w:u w:val="single"/>
        </w:rPr>
        <w:t>ČESTNÉ PROHLÁŠENÍ K</w:t>
      </w:r>
      <w:r w:rsidR="00EF12C0">
        <w:rPr>
          <w:rFonts w:ascii="Times New Roman" w:hAnsi="Times New Roman" w:cs="Times New Roman"/>
          <w:b/>
          <w:u w:val="single"/>
        </w:rPr>
        <w:t xml:space="preserve"> NEEXISTENCI STŘETU ZÁJMŮ </w:t>
      </w:r>
      <w:r w:rsidRPr="00F600BC">
        <w:rPr>
          <w:rFonts w:ascii="Times New Roman" w:hAnsi="Times New Roman" w:cs="Times New Roman"/>
          <w:b/>
          <w:u w:val="single"/>
        </w:rPr>
        <w:t>(VZOR)</w:t>
      </w:r>
    </w:p>
    <w:p w14:paraId="297587F3" w14:textId="26898D38" w:rsidR="00C05F4A" w:rsidRPr="0005701F" w:rsidRDefault="00C05F4A" w:rsidP="00C05F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Pr="0005701F">
        <w:rPr>
          <w:rFonts w:ascii="Times New Roman" w:hAnsi="Times New Roman" w:cs="Times New Roman"/>
          <w:b/>
        </w:rPr>
        <w:t xml:space="preserve"> </w:t>
      </w:r>
      <w:r w:rsidR="008D19EB">
        <w:rPr>
          <w:rFonts w:ascii="Times New Roman" w:hAnsi="Times New Roman" w:cs="Times New Roman"/>
          <w:b/>
        </w:rPr>
        <w:t>podlimitní</w:t>
      </w:r>
      <w:r w:rsidRPr="0005701F">
        <w:rPr>
          <w:rFonts w:ascii="Times New Roman" w:hAnsi="Times New Roman" w:cs="Times New Roman"/>
          <w:b/>
        </w:rPr>
        <w:t xml:space="preserve"> veřejn</w:t>
      </w:r>
      <w:r>
        <w:rPr>
          <w:rFonts w:ascii="Times New Roman" w:hAnsi="Times New Roman" w:cs="Times New Roman"/>
          <w:b/>
        </w:rPr>
        <w:t>é</w:t>
      </w:r>
      <w:r w:rsidRPr="0005701F">
        <w:rPr>
          <w:rFonts w:ascii="Times New Roman" w:hAnsi="Times New Roman" w:cs="Times New Roman"/>
          <w:b/>
        </w:rPr>
        <w:t xml:space="preserve"> zakáz</w:t>
      </w:r>
      <w:r>
        <w:rPr>
          <w:rFonts w:ascii="Times New Roman" w:hAnsi="Times New Roman" w:cs="Times New Roman"/>
          <w:b/>
        </w:rPr>
        <w:t>ce</w:t>
      </w:r>
    </w:p>
    <w:p w14:paraId="1CED2CF4" w14:textId="363E34B2" w:rsidR="00C05F4A" w:rsidRPr="009B1A0D" w:rsidRDefault="00C05F4A" w:rsidP="009B1A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1A0D">
        <w:rPr>
          <w:rFonts w:ascii="Times New Roman" w:hAnsi="Times New Roman" w:cs="Times New Roman"/>
          <w:b/>
        </w:rPr>
        <w:t>„</w:t>
      </w:r>
      <w:r w:rsidR="009B1A0D" w:rsidRPr="009B1A0D">
        <w:rPr>
          <w:rFonts w:ascii="Times New Roman" w:hAnsi="Times New Roman" w:cs="Times New Roman"/>
          <w:b/>
        </w:rPr>
        <w:t>Rekonstrukce sportovišť ZŠ Jeseniova Praha 3</w:t>
      </w:r>
      <w:r w:rsidR="001372EE">
        <w:rPr>
          <w:rFonts w:ascii="Times New Roman" w:hAnsi="Times New Roman" w:cs="Times New Roman"/>
          <w:b/>
        </w:rPr>
        <w:t xml:space="preserve"> – II. vyhlášení</w:t>
      </w:r>
      <w:r w:rsidRPr="009B1A0D">
        <w:rPr>
          <w:rFonts w:ascii="Times New Roman" w:hAnsi="Times New Roman" w:cs="Times New Roman"/>
          <w:b/>
        </w:rPr>
        <w:t>“</w:t>
      </w:r>
    </w:p>
    <w:p w14:paraId="51E23E8B" w14:textId="77777777" w:rsidR="00C05F4A" w:rsidRPr="0005701F" w:rsidRDefault="00C05F4A" w:rsidP="00C05F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834"/>
      </w:tblGrid>
      <w:tr w:rsidR="00C05F4A" w:rsidRPr="0005701F" w14:paraId="0A6A5ABA" w14:textId="77777777" w:rsidTr="00375638">
        <w:trPr>
          <w:trHeight w:val="51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6F863349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Údaje o dodavateli:</w:t>
            </w:r>
          </w:p>
        </w:tc>
      </w:tr>
      <w:tr w:rsidR="00C05F4A" w:rsidRPr="0005701F" w14:paraId="14E7DBBF" w14:textId="77777777" w:rsidTr="00375638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2757EE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Název: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650E71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403D8D8A" w14:textId="77777777" w:rsidTr="00375638">
        <w:tc>
          <w:tcPr>
            <w:tcW w:w="22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E5E7EF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Právní forma: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7FF827C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669D8606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6BAD58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01E5C404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33DC7656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2B7357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51F4B54F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72015045" w14:textId="77777777" w:rsidTr="00375638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B48488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474D0D3A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  <w:tr w:rsidR="00C05F4A" w:rsidRPr="0005701F" w14:paraId="127F287B" w14:textId="77777777" w:rsidTr="00375638">
        <w:tc>
          <w:tcPr>
            <w:tcW w:w="22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715DFA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  <w:b/>
              </w:rPr>
              <w:t>Osoba oprávněná jednat jménem či za dodavatele:</w:t>
            </w:r>
          </w:p>
        </w:tc>
        <w:tc>
          <w:tcPr>
            <w:tcW w:w="68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2F23DA" w14:textId="77777777" w:rsidR="00C05F4A" w:rsidRPr="0005701F" w:rsidRDefault="00C05F4A" w:rsidP="003756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701F">
              <w:rPr>
                <w:rFonts w:ascii="Times New Roman" w:hAnsi="Times New Roman" w:cs="Times New Roman"/>
              </w:rPr>
              <w:t>[</w:t>
            </w:r>
            <w:r w:rsidRPr="0005701F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05701F">
              <w:rPr>
                <w:rFonts w:ascii="Times New Roman" w:hAnsi="Times New Roman" w:cs="Times New Roman"/>
              </w:rPr>
              <w:t>]</w:t>
            </w:r>
          </w:p>
        </w:tc>
      </w:tr>
    </w:tbl>
    <w:p w14:paraId="3340B8B2" w14:textId="77777777" w:rsidR="00C05F4A" w:rsidRDefault="00C05F4A" w:rsidP="00C05F4A">
      <w:pPr>
        <w:spacing w:after="0" w:line="240" w:lineRule="auto"/>
        <w:rPr>
          <w:rFonts w:ascii="Times New Roman" w:hAnsi="Times New Roman" w:cs="Times New Roman"/>
        </w:rPr>
      </w:pPr>
    </w:p>
    <w:p w14:paraId="714AEC89" w14:textId="0B785933" w:rsidR="00EF12C0" w:rsidRPr="00EF12C0" w:rsidRDefault="00C05F4A" w:rsidP="00EF12C0">
      <w:pPr>
        <w:widowControl w:val="0"/>
        <w:spacing w:before="120" w:after="240" w:line="300" w:lineRule="auto"/>
        <w:ind w:right="1"/>
        <w:jc w:val="both"/>
        <w:rPr>
          <w:rFonts w:ascii="Times New Roman" w:hAnsi="Times New Roman"/>
        </w:rPr>
      </w:pPr>
      <w:r w:rsidRPr="00F600BC">
        <w:rPr>
          <w:rFonts w:ascii="Times New Roman" w:hAnsi="Times New Roman"/>
        </w:rPr>
        <w:t xml:space="preserve">Dodavatel </w:t>
      </w:r>
      <w:r w:rsidR="00F600BC" w:rsidRPr="00F600BC">
        <w:rPr>
          <w:rFonts w:ascii="Times New Roman" w:hAnsi="Times New Roman"/>
        </w:rPr>
        <w:t>tímto pro účely zadávacího řízení na veřejnou zakázku s názvem „</w:t>
      </w:r>
      <w:r w:rsidR="00F600BC" w:rsidRPr="009B1A0D">
        <w:rPr>
          <w:rFonts w:ascii="Times New Roman" w:hAnsi="Times New Roman" w:cs="Times New Roman"/>
          <w:b/>
        </w:rPr>
        <w:t>Rekonstrukce sportovišť ZŠ Jeseniova Praha 3</w:t>
      </w:r>
      <w:r w:rsidR="001372EE">
        <w:rPr>
          <w:rFonts w:ascii="Times New Roman" w:hAnsi="Times New Roman" w:cs="Times New Roman"/>
          <w:b/>
        </w:rPr>
        <w:t xml:space="preserve"> – II. vyhlášení</w:t>
      </w:r>
      <w:r w:rsidR="00F600BC" w:rsidRPr="00F600BC">
        <w:rPr>
          <w:rFonts w:ascii="Times New Roman" w:hAnsi="Times New Roman"/>
        </w:rPr>
        <w:t xml:space="preserve">“ čestně prohlašuje, že </w:t>
      </w:r>
      <w:r w:rsidR="00EF12C0" w:rsidRPr="00EF12C0">
        <w:rPr>
          <w:rFonts w:ascii="Times New Roman" w:hAnsi="Times New Roman"/>
        </w:rPr>
        <w:t>není obchodní společností, ve které veřejný funkcionář nebo jím ovládaná osoba vlastní podíl představující alespoň 25 % účasti společníka v této obchodní společnosti.</w:t>
      </w:r>
    </w:p>
    <w:p w14:paraId="09AC5019" w14:textId="62612A7F" w:rsidR="00F600BC" w:rsidRPr="00F600BC" w:rsidRDefault="00EF12C0" w:rsidP="00EF12C0">
      <w:pPr>
        <w:widowControl w:val="0"/>
        <w:spacing w:before="120" w:after="240" w:line="300" w:lineRule="auto"/>
        <w:ind w:right="1"/>
        <w:jc w:val="both"/>
        <w:rPr>
          <w:rFonts w:ascii="Times New Roman" w:hAnsi="Times New Roman"/>
        </w:rPr>
      </w:pPr>
      <w:r w:rsidRPr="00EF12C0">
        <w:rPr>
          <w:rFonts w:ascii="Times New Roman" w:hAnsi="Times New Roman"/>
        </w:rPr>
        <w:t>Zároveň dodavatel prohlašuje, že ani poddodavatel, prostřednictvím kterého dodavatel prokazuje kvalifikaci, není takovou výše popsanou obchodní společností</w:t>
      </w:r>
      <w:r w:rsidR="00F600BC" w:rsidRPr="00F600BC">
        <w:rPr>
          <w:rFonts w:ascii="Times New Roman" w:hAnsi="Times New Roman"/>
        </w:rPr>
        <w:t>.</w:t>
      </w:r>
    </w:p>
    <w:p w14:paraId="20A24847" w14:textId="328981CF" w:rsidR="00F600BC" w:rsidRDefault="00F600BC" w:rsidP="00C05F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791B12" w14:textId="77777777" w:rsidR="00C05F4A" w:rsidRPr="0005701F" w:rsidRDefault="00C05F4A" w:rsidP="00C05F4A">
      <w:pPr>
        <w:spacing w:after="0" w:line="240" w:lineRule="auto"/>
        <w:rPr>
          <w:rFonts w:ascii="Times New Roman" w:hAnsi="Times New Roman" w:cs="Times New Roman"/>
        </w:rPr>
      </w:pPr>
    </w:p>
    <w:p w14:paraId="40103B9C" w14:textId="77777777" w:rsidR="00C05F4A" w:rsidRPr="0005701F" w:rsidRDefault="00C05F4A" w:rsidP="00C05F4A">
      <w:pPr>
        <w:spacing w:after="0" w:line="240" w:lineRule="auto"/>
        <w:rPr>
          <w:rFonts w:ascii="Times New Roman" w:hAnsi="Times New Roman" w:cs="Times New Roman"/>
          <w:bCs/>
        </w:rPr>
      </w:pPr>
      <w:r w:rsidRPr="0005701F">
        <w:rPr>
          <w:rFonts w:ascii="Times New Roman" w:hAnsi="Times New Roman" w:cs="Times New Roman"/>
        </w:rPr>
        <w:t>V [</w:t>
      </w:r>
      <w:r w:rsidRPr="0005701F">
        <w:rPr>
          <w:rFonts w:ascii="Times New Roman" w:hAnsi="Times New Roman" w:cs="Times New Roman"/>
          <w:highlight w:val="yellow"/>
        </w:rPr>
        <w:t>DOPLNÍ DODAVATEL</w:t>
      </w:r>
      <w:r w:rsidRPr="0005701F">
        <w:rPr>
          <w:rFonts w:ascii="Times New Roman" w:hAnsi="Times New Roman" w:cs="Times New Roman"/>
        </w:rPr>
        <w:t>]</w:t>
      </w:r>
      <w:r w:rsidRPr="0005701F">
        <w:rPr>
          <w:rFonts w:ascii="Times New Roman" w:hAnsi="Times New Roman" w:cs="Times New Roman"/>
          <w:bCs/>
        </w:rPr>
        <w:t xml:space="preserve"> </w:t>
      </w:r>
      <w:r w:rsidRPr="0005701F">
        <w:rPr>
          <w:rFonts w:ascii="Times New Roman" w:hAnsi="Times New Roman" w:cs="Times New Roman"/>
        </w:rPr>
        <w:t>dne [</w:t>
      </w:r>
      <w:r w:rsidRPr="0005701F">
        <w:rPr>
          <w:rFonts w:ascii="Times New Roman" w:hAnsi="Times New Roman" w:cs="Times New Roman"/>
          <w:highlight w:val="yellow"/>
        </w:rPr>
        <w:t>DOPLNÍ DODAVATEL</w:t>
      </w:r>
      <w:r w:rsidRPr="0005701F">
        <w:rPr>
          <w:rFonts w:ascii="Times New Roman" w:hAnsi="Times New Roman" w:cs="Times New Roman"/>
        </w:rPr>
        <w:t>]</w:t>
      </w:r>
    </w:p>
    <w:p w14:paraId="49CBA0BE" w14:textId="77777777" w:rsidR="00C05F4A" w:rsidRPr="0005701F" w:rsidRDefault="00C05F4A" w:rsidP="00C05F4A">
      <w:pPr>
        <w:spacing w:after="0" w:line="240" w:lineRule="auto"/>
        <w:rPr>
          <w:rFonts w:ascii="Times New Roman" w:hAnsi="Times New Roman" w:cs="Times New Roman"/>
        </w:rPr>
      </w:pPr>
    </w:p>
    <w:p w14:paraId="23E28765" w14:textId="77777777" w:rsidR="00C05F4A" w:rsidRPr="0005701F" w:rsidRDefault="00C05F4A" w:rsidP="00C05F4A">
      <w:pPr>
        <w:spacing w:after="0" w:line="240" w:lineRule="auto"/>
        <w:rPr>
          <w:rFonts w:ascii="Times New Roman" w:hAnsi="Times New Roman" w:cs="Times New Roman"/>
        </w:rPr>
      </w:pPr>
    </w:p>
    <w:p w14:paraId="4470F686" w14:textId="77777777" w:rsidR="00C05F4A" w:rsidRPr="0005701F" w:rsidRDefault="00C05F4A" w:rsidP="00C05F4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701F">
        <w:rPr>
          <w:rFonts w:ascii="Times New Roman" w:hAnsi="Times New Roman" w:cs="Times New Roman"/>
        </w:rPr>
        <w:t>______________________________________________</w:t>
      </w:r>
    </w:p>
    <w:p w14:paraId="3CAE3B70" w14:textId="77777777" w:rsidR="00C05F4A" w:rsidRPr="0005701F" w:rsidRDefault="00C05F4A" w:rsidP="00C05F4A">
      <w:pPr>
        <w:pStyle w:val="Zkladntext"/>
        <w:spacing w:after="0"/>
        <w:ind w:firstLine="708"/>
        <w:jc w:val="right"/>
      </w:pPr>
      <w:r w:rsidRPr="0005701F">
        <w:rPr>
          <w:sz w:val="22"/>
          <w:szCs w:val="22"/>
          <w:highlight w:val="yellow"/>
        </w:rPr>
        <w:t>podpis osoby oprávněné jednat jménem či za dodavatele</w:t>
      </w:r>
    </w:p>
    <w:p w14:paraId="33592B42" w14:textId="77777777" w:rsidR="00FB5D8B" w:rsidRDefault="00FB5D8B"/>
    <w:sectPr w:rsidR="00FB5D8B" w:rsidSect="003D781E">
      <w:headerReference w:type="default" r:id="rId6"/>
      <w:pgSz w:w="11906" w:h="16838"/>
      <w:pgMar w:top="1560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21F2" w14:textId="77777777" w:rsidR="00D55823" w:rsidRDefault="00D55823" w:rsidP="00C05F4A">
      <w:pPr>
        <w:spacing w:after="0" w:line="240" w:lineRule="auto"/>
      </w:pPr>
      <w:r>
        <w:separator/>
      </w:r>
    </w:p>
  </w:endnote>
  <w:endnote w:type="continuationSeparator" w:id="0">
    <w:p w14:paraId="2CF80FEC" w14:textId="77777777" w:rsidR="00D55823" w:rsidRDefault="00D55823" w:rsidP="00C05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E841E" w14:textId="77777777" w:rsidR="00D55823" w:rsidRDefault="00D55823" w:rsidP="00C05F4A">
      <w:pPr>
        <w:spacing w:after="0" w:line="240" w:lineRule="auto"/>
      </w:pPr>
      <w:r>
        <w:separator/>
      </w:r>
    </w:p>
  </w:footnote>
  <w:footnote w:type="continuationSeparator" w:id="0">
    <w:p w14:paraId="6F7E59D9" w14:textId="77777777" w:rsidR="00D55823" w:rsidRDefault="00D55823" w:rsidP="00C05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F9B5" w14:textId="7D3B6668" w:rsidR="00C05F4A" w:rsidRDefault="00C05F4A" w:rsidP="000D7246">
    <w:pPr>
      <w:jc w:val="center"/>
      <w:rPr>
        <w:rFonts w:ascii="Times New Roman" w:hAnsi="Times New Roman" w:cs="Times New Roman"/>
        <w:b/>
        <w:sz w:val="28"/>
        <w:szCs w:val="28"/>
        <w:u w:val="single"/>
      </w:rPr>
    </w:pPr>
  </w:p>
  <w:p w14:paraId="032AF97B" w14:textId="30F6B9A5" w:rsidR="00F11260" w:rsidRDefault="00C05F4A" w:rsidP="000D7246">
    <w:pPr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Příloha č. </w:t>
    </w:r>
    <w:r w:rsidR="00EF12C0">
      <w:rPr>
        <w:rFonts w:ascii="Times New Roman" w:hAnsi="Times New Roman" w:cs="Times New Roman"/>
        <w:b/>
        <w:sz w:val="28"/>
        <w:szCs w:val="28"/>
        <w:u w:val="single"/>
      </w:rPr>
      <w:t>2</w:t>
    </w: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 Zadávací dokumentace – </w:t>
    </w:r>
    <w:r w:rsidR="00F600BC">
      <w:rPr>
        <w:rFonts w:ascii="Times New Roman" w:hAnsi="Times New Roman" w:cs="Times New Roman"/>
        <w:b/>
        <w:sz w:val="28"/>
        <w:szCs w:val="28"/>
        <w:u w:val="single"/>
      </w:rPr>
      <w:t>Čestné prohlášení k</w:t>
    </w:r>
    <w:r w:rsidR="00EF12C0">
      <w:rPr>
        <w:rFonts w:ascii="Times New Roman" w:hAnsi="Times New Roman" w:cs="Times New Roman"/>
        <w:b/>
        <w:sz w:val="28"/>
        <w:szCs w:val="28"/>
        <w:u w:val="single"/>
      </w:rPr>
      <w:t xml:space="preserve"> neexistenci střetu zájmů </w:t>
    </w:r>
    <w:r>
      <w:rPr>
        <w:rFonts w:ascii="Times New Roman" w:hAnsi="Times New Roman" w:cs="Times New Roman"/>
        <w:b/>
        <w:sz w:val="28"/>
        <w:szCs w:val="28"/>
        <w:u w:val="single"/>
      </w:rPr>
      <w:t>(vzor)</w:t>
    </w:r>
  </w:p>
  <w:p w14:paraId="0F0433F9" w14:textId="77777777" w:rsidR="00F11260" w:rsidRDefault="00F1126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G2MDE2NjcxMzG3MLNQ0lEKTi0uzszPAykwrgUAW6rNkywAAAA="/>
  </w:docVars>
  <w:rsids>
    <w:rsidRoot w:val="00C05F4A"/>
    <w:rsid w:val="00101E1D"/>
    <w:rsid w:val="0012786A"/>
    <w:rsid w:val="001372EE"/>
    <w:rsid w:val="003D781E"/>
    <w:rsid w:val="008977B5"/>
    <w:rsid w:val="008D19EB"/>
    <w:rsid w:val="009B1A0D"/>
    <w:rsid w:val="00B45AA9"/>
    <w:rsid w:val="00B71E05"/>
    <w:rsid w:val="00BC45B4"/>
    <w:rsid w:val="00C05F4A"/>
    <w:rsid w:val="00D55823"/>
    <w:rsid w:val="00E42105"/>
    <w:rsid w:val="00EF12C0"/>
    <w:rsid w:val="00F11260"/>
    <w:rsid w:val="00F600BC"/>
    <w:rsid w:val="00FB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01A2"/>
  <w15:chartTrackingRefBased/>
  <w15:docId w15:val="{64FD9338-0876-4DF6-A204-BE62E05A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F4A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05F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05F4A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05F4A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05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5F4A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5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5F4A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1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Drapelova</dc:creator>
  <cp:keywords/>
  <dc:description/>
  <cp:lastModifiedBy>Becker &amp; Poliakoff</cp:lastModifiedBy>
  <cp:revision>4</cp:revision>
  <dcterms:created xsi:type="dcterms:W3CDTF">2024-03-26T13:11:00Z</dcterms:created>
  <dcterms:modified xsi:type="dcterms:W3CDTF">2025-03-20T08:41:00Z</dcterms:modified>
</cp:coreProperties>
</file>