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DBB4967" w14:textId="77777777" w:rsidR="00DB6019" w:rsidRDefault="00DB6019" w:rsidP="00DB601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 xml:space="preserve">Místní komunikace </w:t>
            </w:r>
          </w:p>
          <w:p w14:paraId="4A089643" w14:textId="06B66131" w:rsidR="00F04B12" w:rsidRPr="00DB6019" w:rsidRDefault="00DB6019" w:rsidP="00DB6019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– Obnova povrchů chodníků v ul. Na Vypichu Lahošť.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1F950B" w:rsidR="00F04B12" w:rsidRPr="00DB6019" w:rsidRDefault="006668DA" w:rsidP="00DB6019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 w:rsidR="00DB6019"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>na stavební práce</w:t>
            </w:r>
            <w:r w:rsidR="00DB6019">
              <w:rPr>
                <w:rFonts w:cstheme="minorHAnsi"/>
                <w:b/>
                <w:color w:val="000000"/>
                <w:szCs w:val="23"/>
              </w:rPr>
              <w:t>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668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EC2B7EB" w:rsidR="006668DA" w:rsidRDefault="00DB6019" w:rsidP="006668D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6668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5C692000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809F0AC" w:rsidR="006668DA" w:rsidRDefault="00DB6019" w:rsidP="006668D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002 66 426</w:t>
            </w:r>
          </w:p>
        </w:tc>
      </w:tr>
      <w:tr w:rsidR="006668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06DA800" w:rsidR="006668DA" w:rsidRDefault="00DB6019" w:rsidP="006668D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Švermova 22, 417 25 Lahošť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9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6597"/>
      </w:tblGrid>
      <w:tr w:rsidR="00310175" w:rsidRPr="00DD4828" w14:paraId="22176479" w14:textId="77777777" w:rsidTr="006668DA">
        <w:trPr>
          <w:trHeight w:val="601"/>
        </w:trPr>
        <w:tc>
          <w:tcPr>
            <w:tcW w:w="2579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97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668DA">
        <w:trPr>
          <w:trHeight w:val="601"/>
        </w:trPr>
        <w:tc>
          <w:tcPr>
            <w:tcW w:w="2579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97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668DA">
        <w:trPr>
          <w:trHeight w:val="601"/>
        </w:trPr>
        <w:tc>
          <w:tcPr>
            <w:tcW w:w="2579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97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161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456"/>
      </w:tblGrid>
      <w:tr w:rsidR="002A210A" w:rsidRPr="00C670E6" w14:paraId="636C1FDE" w14:textId="77777777" w:rsidTr="006668DA">
        <w:trPr>
          <w:trHeight w:val="396"/>
        </w:trPr>
        <w:tc>
          <w:tcPr>
            <w:tcW w:w="4705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307FB860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456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6668DA">
        <w:trPr>
          <w:trHeight w:val="513"/>
        </w:trPr>
        <w:tc>
          <w:tcPr>
            <w:tcW w:w="4705" w:type="dxa"/>
            <w:shd w:val="clear" w:color="auto" w:fill="auto"/>
            <w:noWrap/>
            <w:vAlign w:val="center"/>
            <w:hideMark/>
          </w:tcPr>
          <w:p w14:paraId="460F64EF" w14:textId="1C475396" w:rsidR="002A210A" w:rsidRPr="006668DA" w:rsidRDefault="00CF5F57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A210A" w:rsidRPr="006668DA">
              <w:rPr>
                <w:rFonts w:cstheme="minorHAnsi"/>
                <w:b/>
                <w:bCs/>
                <w:sz w:val="24"/>
                <w:szCs w:val="24"/>
              </w:rPr>
              <w:t xml:space="preserve">abídková cena v Kč </w:t>
            </w:r>
            <w:r w:rsidR="008F0483" w:rsidRPr="006668DA">
              <w:rPr>
                <w:rFonts w:cstheme="minorHAnsi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4456" w:type="dxa"/>
            <w:shd w:val="clear" w:color="auto" w:fill="auto"/>
            <w:noWrap/>
            <w:vAlign w:val="center"/>
            <w:hideMark/>
          </w:tcPr>
          <w:p w14:paraId="57A00422" w14:textId="77A4FAD4" w:rsidR="002A210A" w:rsidRPr="006668DA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 w:rsidRPr="006668DA">
              <w:rPr>
                <w:rFonts w:cstheme="minorHAnsi"/>
                <w:b/>
                <w:bCs/>
                <w:sz w:val="24"/>
                <w:szCs w:val="24"/>
              </w:rPr>
              <w:t xml:space="preserve"> Kč bez DPH</w:t>
            </w:r>
          </w:p>
        </w:tc>
      </w:tr>
      <w:tr w:rsidR="00C65C9A" w:rsidRPr="00C670E6" w14:paraId="59C8F445" w14:textId="77777777" w:rsidTr="006668DA">
        <w:trPr>
          <w:trHeight w:val="513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80A" w14:textId="77698D8F" w:rsidR="00C65C9A" w:rsidRPr="006668DA" w:rsidRDefault="006668DA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Sazba DPH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21%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8B2C" w14:textId="09331D12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</w:t>
            </w:r>
          </w:p>
        </w:tc>
      </w:tr>
      <w:tr w:rsidR="00C65C9A" w:rsidRPr="00C670E6" w14:paraId="0CDE310D" w14:textId="77777777" w:rsidTr="006668DA">
        <w:trPr>
          <w:trHeight w:val="513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DA61" w14:textId="29D2EFD4" w:rsidR="00C65C9A" w:rsidRPr="006668DA" w:rsidRDefault="006668DA" w:rsidP="006668DA">
            <w:pPr>
              <w:spacing w:after="200" w:line="240" w:lineRule="auto"/>
              <w:jc w:val="center"/>
              <w:rPr>
                <w:rFonts w:ascii="Calibri" w:hAnsi="Calibri" w:cs="Calibri"/>
                <w:b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iCs/>
                <w:sz w:val="24"/>
                <w:szCs w:val="24"/>
                <w:lang w:eastAsia="x-none"/>
              </w:rPr>
              <w:t>Nabídková cena včetně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7083" w14:textId="2524AE08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 včetně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0FB2" w14:textId="77777777" w:rsidR="00D639BE" w:rsidRDefault="00D639BE" w:rsidP="008A72AE">
      <w:pPr>
        <w:spacing w:after="0" w:line="240" w:lineRule="auto"/>
      </w:pPr>
      <w:r>
        <w:separator/>
      </w:r>
    </w:p>
  </w:endnote>
  <w:endnote w:type="continuationSeparator" w:id="0">
    <w:p w14:paraId="6B663C2E" w14:textId="77777777" w:rsidR="00D639BE" w:rsidRDefault="00D639BE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8894" w14:textId="77777777" w:rsidR="00D639BE" w:rsidRDefault="00D639BE" w:rsidP="008A72AE">
      <w:pPr>
        <w:spacing w:after="0" w:line="240" w:lineRule="auto"/>
      </w:pPr>
      <w:r>
        <w:separator/>
      </w:r>
    </w:p>
  </w:footnote>
  <w:footnote w:type="continuationSeparator" w:id="0">
    <w:p w14:paraId="73956EAB" w14:textId="77777777" w:rsidR="00D639BE" w:rsidRDefault="00D639BE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B4558"/>
    <w:rsid w:val="003B6359"/>
    <w:rsid w:val="003E2730"/>
    <w:rsid w:val="0043095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668DA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36D7B"/>
    <w:rsid w:val="008524A1"/>
    <w:rsid w:val="008957BD"/>
    <w:rsid w:val="008A6012"/>
    <w:rsid w:val="008A72AE"/>
    <w:rsid w:val="008F0483"/>
    <w:rsid w:val="00903C47"/>
    <w:rsid w:val="00941C68"/>
    <w:rsid w:val="009514BA"/>
    <w:rsid w:val="00965D76"/>
    <w:rsid w:val="00975A42"/>
    <w:rsid w:val="00990619"/>
    <w:rsid w:val="009A53D3"/>
    <w:rsid w:val="009C0411"/>
    <w:rsid w:val="009C6FF3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639BE"/>
    <w:rsid w:val="00DB601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84652"/>
    <w:rsid w:val="00FC683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2023-08-21T07:50:00Z</dcterms:created>
  <dcterms:modified xsi:type="dcterms:W3CDTF">2023-08-21T07:50:00Z</dcterms:modified>
</cp:coreProperties>
</file>