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516" w:rsidRPr="0093461D" w:rsidRDefault="00C85516" w:rsidP="00C85516">
      <w:pPr>
        <w:pStyle w:val="Odstavecseseznamem"/>
        <w:ind w:left="0"/>
        <w:jc w:val="center"/>
        <w:rPr>
          <w:rFonts w:asciiTheme="minorHAnsi" w:hAnsiTheme="minorHAnsi"/>
          <w:b/>
          <w:sz w:val="32"/>
          <w:szCs w:val="28"/>
        </w:rPr>
      </w:pPr>
    </w:p>
    <w:p w:rsidR="00B2318B" w:rsidRPr="0093461D" w:rsidRDefault="00B2318B" w:rsidP="00B2318B">
      <w:pPr>
        <w:widowControl w:val="0"/>
        <w:autoSpaceDE w:val="0"/>
        <w:autoSpaceDN w:val="0"/>
        <w:jc w:val="center"/>
        <w:rPr>
          <w:rFonts w:asciiTheme="minorHAnsi" w:hAnsiTheme="minorHAnsi"/>
          <w:bCs/>
          <w:sz w:val="22"/>
          <w:szCs w:val="32"/>
        </w:rPr>
      </w:pPr>
    </w:p>
    <w:p w:rsidR="00B2318B" w:rsidRPr="0093461D" w:rsidRDefault="00B2318B" w:rsidP="00B2318B">
      <w:pPr>
        <w:widowControl w:val="0"/>
        <w:autoSpaceDE w:val="0"/>
        <w:autoSpaceDN w:val="0"/>
        <w:jc w:val="center"/>
        <w:rPr>
          <w:rFonts w:asciiTheme="minorHAnsi" w:hAnsiTheme="minorHAnsi"/>
          <w:b/>
          <w:bCs/>
          <w:sz w:val="32"/>
          <w:szCs w:val="32"/>
        </w:rPr>
      </w:pPr>
      <w:r w:rsidRPr="0093461D">
        <w:rPr>
          <w:rFonts w:asciiTheme="minorHAnsi" w:hAnsiTheme="minorHAnsi"/>
          <w:b/>
          <w:bCs/>
          <w:sz w:val="32"/>
          <w:szCs w:val="32"/>
        </w:rPr>
        <w:t>KUPNÍ SMLOUVA</w:t>
      </w:r>
    </w:p>
    <w:p w:rsidR="00A90DA2" w:rsidRDefault="00A90DA2" w:rsidP="00B2318B">
      <w:pPr>
        <w:pStyle w:val="Zkladntext"/>
        <w:jc w:val="center"/>
        <w:rPr>
          <w:rFonts w:asciiTheme="minorHAnsi" w:hAnsiTheme="minorHAnsi"/>
          <w:color w:val="auto"/>
          <w:sz w:val="22"/>
          <w:szCs w:val="22"/>
        </w:rPr>
      </w:pPr>
    </w:p>
    <w:p w:rsidR="00B2318B" w:rsidRDefault="00B2318B" w:rsidP="00B2318B">
      <w:pPr>
        <w:pStyle w:val="Zkladntext"/>
        <w:jc w:val="center"/>
        <w:rPr>
          <w:rFonts w:asciiTheme="minorHAnsi" w:hAnsiTheme="minorHAnsi"/>
          <w:color w:val="auto"/>
          <w:sz w:val="22"/>
          <w:szCs w:val="22"/>
        </w:rPr>
      </w:pPr>
      <w:r w:rsidRPr="0093461D">
        <w:rPr>
          <w:rFonts w:asciiTheme="minorHAnsi" w:hAnsiTheme="minorHAnsi"/>
          <w:color w:val="auto"/>
          <w:sz w:val="22"/>
          <w:szCs w:val="22"/>
        </w:rPr>
        <w:t xml:space="preserve">uzavřená dle § </w:t>
      </w:r>
      <w:r w:rsidRPr="0093461D">
        <w:rPr>
          <w:rFonts w:asciiTheme="minorHAnsi" w:hAnsiTheme="minorHAnsi" w:cs="Arial"/>
          <w:color w:val="auto"/>
          <w:kern w:val="28"/>
          <w:sz w:val="22"/>
          <w:szCs w:val="22"/>
        </w:rPr>
        <w:t xml:space="preserve">409 </w:t>
      </w:r>
      <w:r w:rsidRPr="0093461D">
        <w:rPr>
          <w:rFonts w:asciiTheme="minorHAnsi" w:hAnsiTheme="minorHAnsi"/>
          <w:color w:val="auto"/>
          <w:sz w:val="22"/>
          <w:szCs w:val="22"/>
        </w:rPr>
        <w:t xml:space="preserve">a </w:t>
      </w:r>
      <w:proofErr w:type="spellStart"/>
      <w:r w:rsidRPr="0093461D">
        <w:rPr>
          <w:rFonts w:asciiTheme="minorHAnsi" w:hAnsiTheme="minorHAnsi"/>
          <w:color w:val="auto"/>
          <w:sz w:val="22"/>
          <w:szCs w:val="22"/>
        </w:rPr>
        <w:t>násl</w:t>
      </w:r>
      <w:proofErr w:type="spellEnd"/>
      <w:r w:rsidRPr="0093461D">
        <w:rPr>
          <w:rFonts w:asciiTheme="minorHAnsi" w:hAnsiTheme="minorHAnsi"/>
          <w:color w:val="auto"/>
          <w:sz w:val="22"/>
          <w:szCs w:val="22"/>
        </w:rPr>
        <w:t>. zák. č. 513/1991 Sb., obchodního zákoníku, ve  znění pozdějších předpisů</w:t>
      </w:r>
    </w:p>
    <w:p w:rsidR="009B52B9" w:rsidRDefault="009B52B9" w:rsidP="00B2318B">
      <w:pPr>
        <w:pStyle w:val="Zkladntext"/>
        <w:jc w:val="center"/>
        <w:rPr>
          <w:rFonts w:asciiTheme="minorHAnsi" w:hAnsiTheme="minorHAnsi"/>
          <w:color w:val="auto"/>
          <w:sz w:val="22"/>
          <w:szCs w:val="22"/>
        </w:rPr>
      </w:pPr>
    </w:p>
    <w:p w:rsidR="00B2318B" w:rsidRPr="0093461D" w:rsidRDefault="00B2318B" w:rsidP="00B2318B">
      <w:pPr>
        <w:pStyle w:val="Zkladntext"/>
        <w:keepNext/>
        <w:numPr>
          <w:ilvl w:val="0"/>
          <w:numId w:val="6"/>
        </w:numPr>
        <w:spacing w:before="24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t>Smluvní strany</w:t>
      </w:r>
    </w:p>
    <w:p w:rsidR="00B2318B" w:rsidRPr="0093461D" w:rsidRDefault="00B2318B" w:rsidP="00B2318B">
      <w:pPr>
        <w:widowControl w:val="0"/>
        <w:spacing w:after="120"/>
        <w:jc w:val="both"/>
        <w:rPr>
          <w:rFonts w:asciiTheme="minorHAnsi" w:hAnsiTheme="minorHAnsi"/>
          <w:b/>
          <w:bCs/>
          <w:sz w:val="22"/>
        </w:rPr>
      </w:pPr>
      <w:r w:rsidRPr="0093461D">
        <w:rPr>
          <w:rFonts w:asciiTheme="minorHAnsi" w:hAnsiTheme="minorHAnsi"/>
          <w:b/>
          <w:bCs/>
          <w:sz w:val="22"/>
        </w:rPr>
        <w:t>Kupující:</w:t>
      </w:r>
      <w:r w:rsidRPr="0093461D">
        <w:rPr>
          <w:rFonts w:asciiTheme="minorHAnsi" w:hAnsiTheme="minorHAnsi"/>
          <w:b/>
          <w:bCs/>
          <w:sz w:val="22"/>
        </w:rPr>
        <w:tab/>
      </w:r>
      <w:r w:rsidRPr="0093461D">
        <w:rPr>
          <w:rFonts w:asciiTheme="minorHAnsi" w:hAnsiTheme="minorHAnsi"/>
          <w:b/>
          <w:bCs/>
          <w:sz w:val="22"/>
        </w:rPr>
        <w:tab/>
      </w:r>
      <w:r w:rsidRPr="0093461D">
        <w:rPr>
          <w:rFonts w:asciiTheme="minorHAnsi" w:hAnsiTheme="minorHAnsi"/>
          <w:b/>
          <w:sz w:val="22"/>
        </w:rPr>
        <w:tab/>
      </w:r>
      <w:r w:rsidRPr="0093461D">
        <w:rPr>
          <w:rFonts w:asciiTheme="minorHAnsi" w:hAnsiTheme="minorHAnsi" w:cs="Arial"/>
          <w:b/>
          <w:bCs/>
          <w:sz w:val="22"/>
          <w:szCs w:val="22"/>
          <w:lang w:eastAsia="en-US"/>
        </w:rPr>
        <w:t>TECHNICKÉ SLUŽBY HRADEC KRÁLOVÉ</w:t>
      </w:r>
    </w:p>
    <w:p w:rsidR="00B2318B" w:rsidRPr="0093461D" w:rsidRDefault="00B2318B" w:rsidP="00B2318B">
      <w:pPr>
        <w:widowControl w:val="0"/>
        <w:ind w:left="2832" w:hanging="2832"/>
        <w:rPr>
          <w:rFonts w:asciiTheme="minorHAnsi" w:hAnsiTheme="minorHAnsi"/>
          <w:sz w:val="22"/>
          <w:szCs w:val="22"/>
        </w:rPr>
      </w:pPr>
      <w:r w:rsidRPr="0093461D">
        <w:rPr>
          <w:rFonts w:asciiTheme="minorHAnsi" w:hAnsiTheme="minorHAnsi"/>
          <w:sz w:val="22"/>
          <w:szCs w:val="22"/>
        </w:rPr>
        <w:t>se sídlem:</w:t>
      </w:r>
      <w:r w:rsidRPr="0093461D">
        <w:rPr>
          <w:rFonts w:asciiTheme="minorHAnsi" w:hAnsiTheme="minorHAnsi"/>
          <w:sz w:val="22"/>
          <w:szCs w:val="22"/>
        </w:rPr>
        <w:tab/>
      </w:r>
      <w:r w:rsidRPr="0093461D">
        <w:rPr>
          <w:rFonts w:asciiTheme="minorHAnsi" w:hAnsiTheme="minorHAnsi"/>
          <w:bCs/>
          <w:sz w:val="22"/>
          <w:szCs w:val="22"/>
        </w:rPr>
        <w:t>Na Brně 362, 500 08 Hradec Králové</w:t>
      </w:r>
    </w:p>
    <w:p w:rsidR="00B2318B" w:rsidRPr="0093461D" w:rsidRDefault="00B2318B" w:rsidP="00B2318B">
      <w:pPr>
        <w:widowControl w:val="0"/>
        <w:jc w:val="both"/>
        <w:rPr>
          <w:rFonts w:asciiTheme="minorHAnsi" w:hAnsiTheme="minorHAnsi"/>
          <w:sz w:val="22"/>
          <w:szCs w:val="22"/>
        </w:rPr>
      </w:pPr>
      <w:r w:rsidRPr="0093461D">
        <w:rPr>
          <w:rFonts w:asciiTheme="minorHAnsi" w:hAnsiTheme="minorHAnsi"/>
          <w:sz w:val="22"/>
          <w:szCs w:val="22"/>
        </w:rPr>
        <w:t>IČ:</w:t>
      </w:r>
      <w:r w:rsidRPr="0093461D">
        <w:rPr>
          <w:rFonts w:asciiTheme="minorHAnsi" w:hAnsiTheme="minorHAnsi"/>
          <w:sz w:val="22"/>
          <w:szCs w:val="22"/>
        </w:rPr>
        <w:tab/>
      </w:r>
      <w:r w:rsidRPr="0093461D">
        <w:rPr>
          <w:rFonts w:asciiTheme="minorHAnsi" w:hAnsiTheme="minorHAnsi"/>
          <w:sz w:val="22"/>
          <w:szCs w:val="22"/>
        </w:rPr>
        <w:tab/>
      </w:r>
      <w:r w:rsidRPr="0093461D">
        <w:rPr>
          <w:rFonts w:asciiTheme="minorHAnsi" w:hAnsiTheme="minorHAnsi"/>
          <w:sz w:val="22"/>
          <w:szCs w:val="22"/>
        </w:rPr>
        <w:tab/>
      </w:r>
      <w:r w:rsidRPr="0093461D">
        <w:rPr>
          <w:rFonts w:asciiTheme="minorHAnsi" w:hAnsiTheme="minorHAnsi"/>
          <w:sz w:val="22"/>
          <w:szCs w:val="22"/>
        </w:rPr>
        <w:tab/>
      </w:r>
      <w:r w:rsidRPr="0093461D">
        <w:rPr>
          <w:rFonts w:asciiTheme="minorHAnsi" w:hAnsiTheme="minorHAnsi" w:cs="Arial"/>
          <w:sz w:val="22"/>
          <w:szCs w:val="22"/>
          <w:lang w:eastAsia="en-US"/>
        </w:rPr>
        <w:t>64809447</w:t>
      </w:r>
    </w:p>
    <w:p w:rsidR="00B2318B" w:rsidRPr="0093461D" w:rsidRDefault="00B2318B" w:rsidP="00B2318B">
      <w:pPr>
        <w:widowControl w:val="0"/>
        <w:jc w:val="both"/>
        <w:rPr>
          <w:rFonts w:asciiTheme="minorHAnsi" w:hAnsiTheme="minorHAnsi"/>
          <w:sz w:val="22"/>
          <w:szCs w:val="22"/>
        </w:rPr>
      </w:pPr>
      <w:r w:rsidRPr="0093461D">
        <w:rPr>
          <w:rFonts w:asciiTheme="minorHAnsi" w:hAnsiTheme="minorHAnsi"/>
          <w:sz w:val="22"/>
          <w:szCs w:val="22"/>
        </w:rPr>
        <w:t>DIČ:</w:t>
      </w:r>
      <w:r w:rsidRPr="0093461D">
        <w:rPr>
          <w:rFonts w:asciiTheme="minorHAnsi" w:hAnsiTheme="minorHAnsi"/>
          <w:sz w:val="22"/>
          <w:szCs w:val="22"/>
        </w:rPr>
        <w:tab/>
      </w:r>
      <w:r w:rsidRPr="0093461D">
        <w:rPr>
          <w:rFonts w:asciiTheme="minorHAnsi" w:hAnsiTheme="minorHAnsi"/>
          <w:sz w:val="22"/>
          <w:szCs w:val="22"/>
        </w:rPr>
        <w:tab/>
      </w:r>
      <w:r w:rsidRPr="0093461D">
        <w:rPr>
          <w:rFonts w:asciiTheme="minorHAnsi" w:hAnsiTheme="minorHAnsi"/>
          <w:sz w:val="22"/>
          <w:szCs w:val="22"/>
        </w:rPr>
        <w:tab/>
      </w:r>
      <w:r w:rsidRPr="0093461D">
        <w:rPr>
          <w:rFonts w:asciiTheme="minorHAnsi" w:hAnsiTheme="minorHAnsi"/>
          <w:sz w:val="22"/>
          <w:szCs w:val="22"/>
        </w:rPr>
        <w:tab/>
      </w:r>
      <w:r w:rsidRPr="0093461D">
        <w:rPr>
          <w:rFonts w:asciiTheme="minorHAnsi" w:hAnsiTheme="minorHAnsi" w:cs="JohnSansTextPro"/>
          <w:sz w:val="22"/>
          <w:szCs w:val="22"/>
        </w:rPr>
        <w:t>CZ</w:t>
      </w:r>
      <w:r w:rsidRPr="0093461D">
        <w:rPr>
          <w:rFonts w:asciiTheme="minorHAnsi" w:hAnsiTheme="minorHAnsi" w:cs="Arial"/>
          <w:sz w:val="22"/>
          <w:szCs w:val="22"/>
          <w:lang w:eastAsia="en-US"/>
        </w:rPr>
        <w:t>64809447</w:t>
      </w:r>
    </w:p>
    <w:p w:rsidR="00B2318B" w:rsidRPr="0093461D" w:rsidRDefault="00B2318B" w:rsidP="00B2318B">
      <w:pPr>
        <w:widowControl w:val="0"/>
        <w:rPr>
          <w:rFonts w:asciiTheme="minorHAnsi" w:hAnsiTheme="minorHAnsi" w:cs="Arial"/>
          <w:sz w:val="22"/>
          <w:szCs w:val="22"/>
          <w:lang w:eastAsia="en-US"/>
        </w:rPr>
      </w:pPr>
      <w:r w:rsidRPr="0093461D">
        <w:rPr>
          <w:rFonts w:asciiTheme="minorHAnsi" w:hAnsiTheme="minorHAnsi"/>
          <w:sz w:val="22"/>
          <w:szCs w:val="22"/>
        </w:rPr>
        <w:t>Jednající:</w:t>
      </w:r>
      <w:r w:rsidRPr="0093461D">
        <w:rPr>
          <w:rFonts w:asciiTheme="minorHAnsi" w:hAnsiTheme="minorHAnsi"/>
          <w:sz w:val="22"/>
          <w:szCs w:val="22"/>
        </w:rPr>
        <w:tab/>
      </w:r>
      <w:r w:rsidRPr="0093461D">
        <w:rPr>
          <w:rFonts w:asciiTheme="minorHAnsi" w:hAnsiTheme="minorHAnsi"/>
          <w:sz w:val="22"/>
          <w:szCs w:val="22"/>
        </w:rPr>
        <w:tab/>
      </w:r>
      <w:r w:rsidRPr="0093461D">
        <w:rPr>
          <w:rFonts w:asciiTheme="minorHAnsi" w:hAnsiTheme="minorHAnsi"/>
          <w:sz w:val="22"/>
          <w:szCs w:val="22"/>
        </w:rPr>
        <w:tab/>
      </w:r>
      <w:r w:rsidRPr="0093461D">
        <w:rPr>
          <w:rFonts w:asciiTheme="minorHAnsi" w:hAnsiTheme="minorHAnsi" w:cs="Arial"/>
          <w:sz w:val="22"/>
          <w:szCs w:val="22"/>
          <w:lang w:eastAsia="en-US"/>
        </w:rPr>
        <w:t xml:space="preserve">Ing. Jiří </w:t>
      </w:r>
      <w:proofErr w:type="spellStart"/>
      <w:r w:rsidRPr="0093461D">
        <w:rPr>
          <w:rFonts w:asciiTheme="minorHAnsi" w:hAnsiTheme="minorHAnsi" w:cs="Arial"/>
          <w:sz w:val="22"/>
          <w:szCs w:val="22"/>
          <w:lang w:eastAsia="en-US"/>
        </w:rPr>
        <w:t>Henzl</w:t>
      </w:r>
      <w:proofErr w:type="spellEnd"/>
      <w:r w:rsidRPr="0093461D">
        <w:rPr>
          <w:rFonts w:asciiTheme="minorHAnsi" w:hAnsiTheme="minorHAnsi" w:cs="Arial"/>
          <w:sz w:val="22"/>
          <w:szCs w:val="22"/>
          <w:lang w:eastAsia="en-US"/>
        </w:rPr>
        <w:t xml:space="preserve">, ředitel </w:t>
      </w:r>
    </w:p>
    <w:p w:rsidR="00B2318B" w:rsidRPr="0093461D" w:rsidRDefault="00B2318B" w:rsidP="00B2318B">
      <w:pPr>
        <w:jc w:val="both"/>
        <w:outlineLvl w:val="1"/>
        <w:rPr>
          <w:rFonts w:asciiTheme="minorHAnsi" w:hAnsiTheme="minorHAnsi"/>
          <w:bCs/>
          <w:sz w:val="22"/>
          <w:szCs w:val="22"/>
        </w:rPr>
      </w:pPr>
      <w:r w:rsidRPr="0093461D">
        <w:rPr>
          <w:rFonts w:asciiTheme="minorHAnsi" w:hAnsiTheme="minorHAnsi" w:cs="Arial"/>
          <w:sz w:val="22"/>
          <w:szCs w:val="22"/>
          <w:lang w:eastAsia="en-US"/>
        </w:rPr>
        <w:t xml:space="preserve">Příspěvková organizace zapsaná v </w:t>
      </w:r>
      <w:r w:rsidRPr="0093461D">
        <w:rPr>
          <w:rFonts w:asciiTheme="minorHAnsi" w:hAnsiTheme="minorHAnsi" w:cs="Arial"/>
          <w:bCs/>
          <w:sz w:val="22"/>
          <w:szCs w:val="22"/>
          <w:lang w:eastAsia="en-US"/>
        </w:rPr>
        <w:t xml:space="preserve">obchodním rejstříku vedeném Krajským soudem v Hradci Králové, oddíl </w:t>
      </w:r>
      <w:proofErr w:type="spellStart"/>
      <w:r w:rsidRPr="0093461D">
        <w:rPr>
          <w:rFonts w:asciiTheme="minorHAnsi" w:hAnsiTheme="minorHAnsi" w:cs="Arial"/>
          <w:bCs/>
          <w:sz w:val="22"/>
          <w:szCs w:val="22"/>
          <w:lang w:eastAsia="en-US"/>
        </w:rPr>
        <w:t>Pr</w:t>
      </w:r>
      <w:proofErr w:type="spellEnd"/>
      <w:r w:rsidRPr="0093461D">
        <w:rPr>
          <w:rFonts w:asciiTheme="minorHAnsi" w:hAnsiTheme="minorHAnsi" w:cs="Arial"/>
          <w:bCs/>
          <w:sz w:val="22"/>
          <w:szCs w:val="22"/>
          <w:lang w:eastAsia="en-US"/>
        </w:rPr>
        <w:t>, vložka 52</w:t>
      </w:r>
    </w:p>
    <w:p w:rsidR="00B2318B" w:rsidRPr="0093461D" w:rsidRDefault="00B2318B" w:rsidP="00B2318B">
      <w:pPr>
        <w:widowControl w:val="0"/>
        <w:rPr>
          <w:rFonts w:asciiTheme="minorHAnsi" w:hAnsiTheme="minorHAnsi"/>
          <w:sz w:val="22"/>
          <w:szCs w:val="22"/>
        </w:rPr>
      </w:pPr>
      <w:r w:rsidRPr="0093461D">
        <w:rPr>
          <w:rFonts w:asciiTheme="minorHAnsi" w:hAnsiTheme="minorHAnsi"/>
          <w:sz w:val="22"/>
          <w:szCs w:val="22"/>
        </w:rPr>
        <w:t>E-mail:</w:t>
      </w:r>
      <w:r w:rsidRPr="0093461D">
        <w:rPr>
          <w:rFonts w:asciiTheme="minorHAnsi" w:hAnsiTheme="minorHAnsi"/>
          <w:sz w:val="22"/>
          <w:szCs w:val="22"/>
        </w:rPr>
        <w:tab/>
      </w:r>
      <w:r w:rsidRPr="0093461D">
        <w:rPr>
          <w:rFonts w:asciiTheme="minorHAnsi" w:hAnsiTheme="minorHAnsi"/>
          <w:sz w:val="22"/>
          <w:szCs w:val="22"/>
        </w:rPr>
        <w:tab/>
      </w:r>
      <w:r w:rsidRPr="0093461D">
        <w:rPr>
          <w:rFonts w:asciiTheme="minorHAnsi" w:hAnsiTheme="minorHAnsi"/>
          <w:sz w:val="22"/>
          <w:szCs w:val="22"/>
        </w:rPr>
        <w:tab/>
      </w:r>
      <w:r w:rsidRPr="0093461D">
        <w:rPr>
          <w:rFonts w:asciiTheme="minorHAnsi" w:hAnsiTheme="minorHAnsi"/>
          <w:sz w:val="22"/>
          <w:szCs w:val="22"/>
        </w:rPr>
        <w:tab/>
      </w:r>
      <w:hyperlink r:id="rId7" w:history="1">
        <w:r w:rsidRPr="0093461D">
          <w:rPr>
            <w:rStyle w:val="Hypertextovodkaz"/>
            <w:rFonts w:asciiTheme="minorHAnsi" w:hAnsiTheme="minorHAnsi" w:cs="ArialMT"/>
            <w:sz w:val="22"/>
            <w:szCs w:val="22"/>
          </w:rPr>
          <w:t>info@tshk.cz</w:t>
        </w:r>
      </w:hyperlink>
      <w:r w:rsidRPr="0093461D">
        <w:rPr>
          <w:rFonts w:asciiTheme="minorHAnsi" w:hAnsiTheme="minorHAnsi" w:cs="ArialMT"/>
          <w:sz w:val="22"/>
          <w:szCs w:val="22"/>
        </w:rPr>
        <w:t xml:space="preserve"> </w:t>
      </w:r>
    </w:p>
    <w:p w:rsidR="00B2318B" w:rsidRPr="00147F29" w:rsidRDefault="00B2318B" w:rsidP="00B2318B">
      <w:pPr>
        <w:rPr>
          <w:rFonts w:asciiTheme="minorHAnsi" w:hAnsiTheme="minorHAnsi" w:cs="Tahoma"/>
          <w:sz w:val="22"/>
          <w:szCs w:val="22"/>
        </w:rPr>
      </w:pPr>
      <w:r w:rsidRPr="00147F29">
        <w:rPr>
          <w:rFonts w:asciiTheme="minorHAnsi" w:hAnsiTheme="minorHAnsi"/>
          <w:sz w:val="22"/>
          <w:szCs w:val="22"/>
        </w:rPr>
        <w:t>Telefon:</w:t>
      </w:r>
      <w:r w:rsidRPr="00147F29">
        <w:rPr>
          <w:rFonts w:asciiTheme="minorHAnsi" w:hAnsiTheme="minorHAnsi"/>
          <w:sz w:val="22"/>
          <w:szCs w:val="22"/>
        </w:rPr>
        <w:tab/>
      </w:r>
      <w:r w:rsidRPr="00147F29">
        <w:rPr>
          <w:rFonts w:asciiTheme="minorHAnsi" w:hAnsiTheme="minorHAnsi"/>
          <w:sz w:val="22"/>
          <w:szCs w:val="22"/>
        </w:rPr>
        <w:tab/>
      </w:r>
      <w:r w:rsidRPr="00147F29">
        <w:rPr>
          <w:rFonts w:asciiTheme="minorHAnsi" w:hAnsiTheme="minorHAnsi"/>
          <w:sz w:val="22"/>
          <w:szCs w:val="22"/>
        </w:rPr>
        <w:tab/>
      </w:r>
      <w:r w:rsidR="00A90DA2" w:rsidRPr="00147F29">
        <w:rPr>
          <w:rFonts w:asciiTheme="minorHAnsi" w:hAnsiTheme="minorHAnsi"/>
          <w:sz w:val="22"/>
          <w:szCs w:val="22"/>
        </w:rPr>
        <w:t xml:space="preserve">495 402 654 </w:t>
      </w:r>
    </w:p>
    <w:p w:rsidR="00DB28F8" w:rsidRDefault="00A90DA2" w:rsidP="0039506C">
      <w:pPr>
        <w:widowControl w:val="0"/>
        <w:jc w:val="both"/>
        <w:rPr>
          <w:rFonts w:ascii="Trebuchet MS" w:hAnsi="Trebuchet MS"/>
          <w:i/>
          <w:sz w:val="18"/>
          <w:szCs w:val="18"/>
        </w:rPr>
      </w:pPr>
      <w:r w:rsidRPr="00147F29">
        <w:rPr>
          <w:rFonts w:asciiTheme="minorHAnsi" w:hAnsiTheme="minorHAnsi"/>
          <w:sz w:val="22"/>
          <w:szCs w:val="22"/>
        </w:rPr>
        <w:t xml:space="preserve">Kontaktní osoba:  </w:t>
      </w:r>
      <w:r w:rsidRPr="00147F29">
        <w:rPr>
          <w:rFonts w:asciiTheme="minorHAnsi" w:hAnsiTheme="minorHAnsi"/>
          <w:sz w:val="22"/>
          <w:szCs w:val="22"/>
        </w:rPr>
        <w:tab/>
      </w:r>
      <w:r w:rsidRPr="00DB28F8">
        <w:rPr>
          <w:rFonts w:asciiTheme="minorHAnsi" w:hAnsiTheme="minorHAnsi"/>
          <w:sz w:val="22"/>
          <w:szCs w:val="22"/>
        </w:rPr>
        <w:t xml:space="preserve">             </w:t>
      </w:r>
      <w:r w:rsidRPr="00DB28F8">
        <w:rPr>
          <w:rFonts w:ascii="Trebuchet MS" w:hAnsi="Trebuchet MS"/>
          <w:sz w:val="18"/>
          <w:szCs w:val="18"/>
        </w:rPr>
        <w:t xml:space="preserve"> </w:t>
      </w:r>
      <w:r w:rsidR="00DB28F8" w:rsidRPr="00DB28F8">
        <w:rPr>
          <w:rFonts w:asciiTheme="minorHAnsi" w:hAnsiTheme="minorHAnsi"/>
          <w:sz w:val="22"/>
          <w:szCs w:val="22"/>
        </w:rPr>
        <w:t xml:space="preserve">Ing. Miloš </w:t>
      </w:r>
      <w:proofErr w:type="spellStart"/>
      <w:r w:rsidR="00DB28F8" w:rsidRPr="00DB28F8">
        <w:rPr>
          <w:rFonts w:asciiTheme="minorHAnsi" w:hAnsiTheme="minorHAnsi"/>
          <w:sz w:val="22"/>
          <w:szCs w:val="22"/>
        </w:rPr>
        <w:t>Matyásko</w:t>
      </w:r>
      <w:proofErr w:type="spellEnd"/>
      <w:r w:rsidR="00DB28F8" w:rsidRPr="00DB28F8">
        <w:rPr>
          <w:rFonts w:asciiTheme="minorHAnsi" w:hAnsiTheme="minorHAnsi"/>
          <w:sz w:val="22"/>
          <w:szCs w:val="22"/>
        </w:rPr>
        <w:t xml:space="preserve"> – tel.:731 131 215, e-mail: matyasko@tshk.cz</w:t>
      </w:r>
    </w:p>
    <w:p w:rsidR="0039506C" w:rsidRDefault="0039506C" w:rsidP="00DB28F8">
      <w:pPr>
        <w:widowControl w:val="0"/>
        <w:ind w:left="2124" w:firstLine="708"/>
        <w:jc w:val="both"/>
        <w:rPr>
          <w:rFonts w:asciiTheme="minorHAnsi" w:hAnsiTheme="minorHAnsi"/>
          <w:iCs/>
          <w:sz w:val="22"/>
          <w:szCs w:val="22"/>
        </w:rPr>
      </w:pPr>
      <w:r w:rsidRPr="0039506C">
        <w:rPr>
          <w:rFonts w:asciiTheme="minorHAnsi" w:hAnsiTheme="minorHAnsi"/>
          <w:sz w:val="22"/>
          <w:szCs w:val="22"/>
        </w:rPr>
        <w:t xml:space="preserve">Tomáš Pospíšil </w:t>
      </w:r>
      <w:proofErr w:type="spellStart"/>
      <w:r w:rsidRPr="0039506C">
        <w:rPr>
          <w:rFonts w:asciiTheme="minorHAnsi" w:hAnsiTheme="minorHAnsi"/>
          <w:sz w:val="22"/>
          <w:szCs w:val="22"/>
        </w:rPr>
        <w:t>DiS</w:t>
      </w:r>
      <w:proofErr w:type="spellEnd"/>
      <w:r w:rsidRPr="0039506C">
        <w:rPr>
          <w:rFonts w:asciiTheme="minorHAnsi" w:hAnsiTheme="minorHAnsi"/>
          <w:sz w:val="22"/>
          <w:szCs w:val="22"/>
        </w:rPr>
        <w:t>. – tel.: 605 709 109, e-mail: pospisil@tshk.cz</w:t>
      </w:r>
      <w:r w:rsidRPr="00147F29">
        <w:rPr>
          <w:rFonts w:asciiTheme="minorHAnsi" w:hAnsiTheme="minorHAnsi"/>
          <w:iCs/>
          <w:sz w:val="22"/>
          <w:szCs w:val="22"/>
        </w:rPr>
        <w:t xml:space="preserve"> </w:t>
      </w:r>
    </w:p>
    <w:p w:rsidR="00DB28F8" w:rsidRDefault="00DB28F8" w:rsidP="0039506C">
      <w:pPr>
        <w:widowControl w:val="0"/>
        <w:jc w:val="both"/>
        <w:rPr>
          <w:rFonts w:asciiTheme="minorHAnsi" w:hAnsiTheme="minorHAnsi"/>
          <w:iCs/>
          <w:sz w:val="22"/>
          <w:szCs w:val="22"/>
        </w:rPr>
      </w:pP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p>
    <w:p w:rsidR="00B2318B" w:rsidRPr="00147F29" w:rsidRDefault="00B2318B" w:rsidP="0039506C">
      <w:pPr>
        <w:widowControl w:val="0"/>
        <w:jc w:val="both"/>
        <w:rPr>
          <w:rFonts w:asciiTheme="minorHAnsi" w:hAnsiTheme="minorHAnsi"/>
          <w:sz w:val="22"/>
          <w:szCs w:val="22"/>
        </w:rPr>
      </w:pPr>
      <w:r w:rsidRPr="00147F29">
        <w:rPr>
          <w:rFonts w:asciiTheme="minorHAnsi" w:hAnsiTheme="minorHAnsi"/>
          <w:iCs/>
          <w:sz w:val="22"/>
          <w:szCs w:val="22"/>
        </w:rPr>
        <w:t>na straně jedné jako „</w:t>
      </w:r>
      <w:r w:rsidRPr="00147F29">
        <w:rPr>
          <w:rFonts w:asciiTheme="minorHAnsi" w:hAnsiTheme="minorHAnsi"/>
          <w:b/>
          <w:iCs/>
          <w:sz w:val="22"/>
          <w:szCs w:val="22"/>
        </w:rPr>
        <w:t>kupující</w:t>
      </w:r>
      <w:r w:rsidRPr="00147F29">
        <w:rPr>
          <w:rFonts w:asciiTheme="minorHAnsi" w:hAnsiTheme="minorHAnsi"/>
          <w:iCs/>
          <w:sz w:val="22"/>
          <w:szCs w:val="22"/>
        </w:rPr>
        <w:t>“</w:t>
      </w:r>
    </w:p>
    <w:p w:rsidR="00B2318B" w:rsidRPr="00147F29" w:rsidRDefault="00B2318B" w:rsidP="00B2318B">
      <w:pPr>
        <w:widowControl w:val="0"/>
        <w:jc w:val="both"/>
        <w:rPr>
          <w:rFonts w:asciiTheme="minorHAnsi" w:hAnsiTheme="minorHAnsi"/>
          <w:sz w:val="20"/>
          <w:szCs w:val="22"/>
        </w:rPr>
      </w:pPr>
    </w:p>
    <w:p w:rsidR="00B2318B" w:rsidRPr="00147F29" w:rsidRDefault="00B2318B" w:rsidP="00B2318B">
      <w:pPr>
        <w:widowControl w:val="0"/>
        <w:rPr>
          <w:rFonts w:asciiTheme="minorHAnsi" w:hAnsiTheme="minorHAnsi"/>
          <w:b/>
          <w:sz w:val="22"/>
          <w:szCs w:val="22"/>
        </w:rPr>
      </w:pPr>
      <w:r w:rsidRPr="00147F29">
        <w:rPr>
          <w:rFonts w:asciiTheme="minorHAnsi" w:hAnsiTheme="minorHAnsi"/>
          <w:b/>
          <w:sz w:val="22"/>
          <w:szCs w:val="22"/>
        </w:rPr>
        <w:t>a</w:t>
      </w:r>
    </w:p>
    <w:p w:rsidR="00B2318B" w:rsidRPr="00147F29" w:rsidRDefault="00B2318B" w:rsidP="00B2318B">
      <w:pPr>
        <w:widowControl w:val="0"/>
        <w:jc w:val="both"/>
        <w:rPr>
          <w:rFonts w:asciiTheme="minorHAnsi" w:hAnsiTheme="minorHAnsi"/>
          <w:b/>
          <w:bCs/>
          <w:sz w:val="20"/>
          <w:szCs w:val="22"/>
        </w:rPr>
      </w:pPr>
    </w:p>
    <w:p w:rsidR="00B2318B" w:rsidRPr="00147F29" w:rsidRDefault="00B2318B" w:rsidP="00B2318B">
      <w:pPr>
        <w:widowControl w:val="0"/>
        <w:spacing w:after="120"/>
        <w:jc w:val="both"/>
        <w:rPr>
          <w:rFonts w:asciiTheme="minorHAnsi" w:hAnsiTheme="minorHAnsi"/>
          <w:b/>
          <w:sz w:val="22"/>
          <w:szCs w:val="22"/>
        </w:rPr>
      </w:pPr>
      <w:r w:rsidRPr="00147F29">
        <w:rPr>
          <w:rFonts w:asciiTheme="minorHAnsi" w:hAnsiTheme="minorHAnsi"/>
          <w:b/>
          <w:bCs/>
          <w:sz w:val="22"/>
          <w:szCs w:val="22"/>
        </w:rPr>
        <w:t>Prodávající:</w:t>
      </w:r>
      <w:r w:rsidRPr="00147F29">
        <w:rPr>
          <w:rFonts w:asciiTheme="minorHAnsi" w:hAnsiTheme="minorHAnsi"/>
          <w:b/>
          <w:bCs/>
          <w:sz w:val="22"/>
          <w:szCs w:val="22"/>
        </w:rPr>
        <w:tab/>
      </w:r>
      <w:r w:rsidRPr="00147F29">
        <w:rPr>
          <w:rFonts w:asciiTheme="minorHAnsi" w:hAnsiTheme="minorHAnsi"/>
          <w:b/>
          <w:bCs/>
          <w:sz w:val="22"/>
          <w:szCs w:val="22"/>
        </w:rPr>
        <w:tab/>
      </w:r>
      <w:r w:rsidRPr="00147F29">
        <w:rPr>
          <w:rFonts w:asciiTheme="minorHAnsi" w:hAnsiTheme="minorHAnsi"/>
          <w:b/>
          <w:bCs/>
          <w:sz w:val="22"/>
          <w:szCs w:val="22"/>
        </w:rPr>
        <w:tab/>
        <w:t xml:space="preserve">………………… </w:t>
      </w:r>
      <w:r w:rsidRPr="00147F29">
        <w:rPr>
          <w:rFonts w:asciiTheme="minorHAnsi" w:hAnsiTheme="minorHAnsi"/>
          <w:sz w:val="22"/>
          <w:szCs w:val="22"/>
        </w:rPr>
        <w:t>(uchazeč doplní svůj název a své ostatní identifikační údaje)</w:t>
      </w:r>
    </w:p>
    <w:p w:rsidR="00B2318B" w:rsidRPr="00147F29" w:rsidRDefault="00B2318B" w:rsidP="00B2318B">
      <w:pPr>
        <w:widowControl w:val="0"/>
        <w:jc w:val="both"/>
        <w:rPr>
          <w:rFonts w:asciiTheme="minorHAnsi" w:hAnsiTheme="minorHAnsi"/>
          <w:sz w:val="22"/>
          <w:szCs w:val="22"/>
        </w:rPr>
      </w:pPr>
      <w:r w:rsidRPr="00147F29">
        <w:rPr>
          <w:rFonts w:asciiTheme="minorHAnsi" w:hAnsiTheme="minorHAnsi"/>
          <w:sz w:val="22"/>
          <w:szCs w:val="22"/>
        </w:rPr>
        <w:t>se sídlem:</w:t>
      </w:r>
      <w:r w:rsidRPr="00147F29">
        <w:rPr>
          <w:rFonts w:asciiTheme="minorHAnsi" w:hAnsiTheme="minorHAnsi"/>
          <w:sz w:val="22"/>
          <w:szCs w:val="22"/>
        </w:rPr>
        <w:tab/>
      </w:r>
      <w:r w:rsidRPr="00147F29">
        <w:rPr>
          <w:rFonts w:asciiTheme="minorHAnsi" w:hAnsiTheme="minorHAnsi"/>
          <w:sz w:val="22"/>
          <w:szCs w:val="22"/>
        </w:rPr>
        <w:tab/>
      </w:r>
      <w:r w:rsidRPr="00147F29">
        <w:rPr>
          <w:rFonts w:asciiTheme="minorHAnsi" w:hAnsiTheme="minorHAnsi"/>
          <w:sz w:val="22"/>
          <w:szCs w:val="22"/>
        </w:rPr>
        <w:tab/>
        <w:t xml:space="preserve">…………………… </w:t>
      </w:r>
    </w:p>
    <w:p w:rsidR="00B2318B" w:rsidRPr="00147F29" w:rsidRDefault="00B2318B" w:rsidP="00B2318B">
      <w:pPr>
        <w:widowControl w:val="0"/>
        <w:jc w:val="both"/>
        <w:rPr>
          <w:rFonts w:asciiTheme="minorHAnsi" w:hAnsiTheme="minorHAnsi"/>
          <w:sz w:val="22"/>
          <w:szCs w:val="22"/>
        </w:rPr>
      </w:pPr>
      <w:r w:rsidRPr="00147F29">
        <w:rPr>
          <w:rFonts w:asciiTheme="minorHAnsi" w:hAnsiTheme="minorHAnsi"/>
          <w:sz w:val="22"/>
          <w:szCs w:val="22"/>
        </w:rPr>
        <w:t>IČ:</w:t>
      </w:r>
      <w:r w:rsidRPr="00147F29">
        <w:rPr>
          <w:rFonts w:asciiTheme="minorHAnsi" w:hAnsiTheme="minorHAnsi"/>
          <w:sz w:val="22"/>
          <w:szCs w:val="22"/>
        </w:rPr>
        <w:tab/>
      </w:r>
      <w:r w:rsidRPr="00147F29">
        <w:rPr>
          <w:rFonts w:asciiTheme="minorHAnsi" w:hAnsiTheme="minorHAnsi"/>
          <w:sz w:val="22"/>
          <w:szCs w:val="22"/>
        </w:rPr>
        <w:tab/>
      </w:r>
      <w:r w:rsidRPr="00147F29">
        <w:rPr>
          <w:rFonts w:asciiTheme="minorHAnsi" w:hAnsiTheme="minorHAnsi"/>
          <w:sz w:val="22"/>
          <w:szCs w:val="22"/>
        </w:rPr>
        <w:tab/>
      </w:r>
      <w:r w:rsidRPr="00147F29">
        <w:rPr>
          <w:rFonts w:asciiTheme="minorHAnsi" w:hAnsiTheme="minorHAnsi"/>
          <w:sz w:val="22"/>
          <w:szCs w:val="22"/>
        </w:rPr>
        <w:tab/>
        <w:t>……………………</w:t>
      </w:r>
    </w:p>
    <w:p w:rsidR="00B2318B" w:rsidRPr="00147F29" w:rsidRDefault="00B2318B" w:rsidP="00B2318B">
      <w:pPr>
        <w:widowControl w:val="0"/>
        <w:jc w:val="both"/>
        <w:rPr>
          <w:rFonts w:asciiTheme="minorHAnsi" w:hAnsiTheme="minorHAnsi"/>
          <w:sz w:val="22"/>
          <w:szCs w:val="22"/>
        </w:rPr>
      </w:pPr>
      <w:r w:rsidRPr="00147F29">
        <w:rPr>
          <w:rFonts w:asciiTheme="minorHAnsi" w:hAnsiTheme="minorHAnsi"/>
          <w:sz w:val="22"/>
          <w:szCs w:val="22"/>
        </w:rPr>
        <w:t>DIČ:</w:t>
      </w:r>
      <w:r w:rsidRPr="00147F29">
        <w:rPr>
          <w:rFonts w:asciiTheme="minorHAnsi" w:hAnsiTheme="minorHAnsi"/>
          <w:sz w:val="22"/>
          <w:szCs w:val="22"/>
        </w:rPr>
        <w:tab/>
      </w:r>
      <w:r w:rsidRPr="00147F29">
        <w:rPr>
          <w:rFonts w:asciiTheme="minorHAnsi" w:hAnsiTheme="minorHAnsi"/>
          <w:sz w:val="22"/>
          <w:szCs w:val="22"/>
        </w:rPr>
        <w:tab/>
      </w:r>
      <w:r w:rsidRPr="00147F29">
        <w:rPr>
          <w:rFonts w:asciiTheme="minorHAnsi" w:hAnsiTheme="minorHAnsi"/>
          <w:sz w:val="22"/>
          <w:szCs w:val="22"/>
        </w:rPr>
        <w:tab/>
      </w:r>
      <w:r w:rsidRPr="00147F29">
        <w:rPr>
          <w:rFonts w:asciiTheme="minorHAnsi" w:hAnsiTheme="minorHAnsi"/>
          <w:sz w:val="22"/>
          <w:szCs w:val="22"/>
        </w:rPr>
        <w:tab/>
        <w:t>……………………</w:t>
      </w:r>
    </w:p>
    <w:p w:rsidR="00B2318B" w:rsidRPr="00147F29" w:rsidRDefault="00B2318B" w:rsidP="00B2318B">
      <w:pPr>
        <w:widowControl w:val="0"/>
        <w:jc w:val="both"/>
        <w:rPr>
          <w:rFonts w:asciiTheme="minorHAnsi" w:hAnsiTheme="minorHAnsi"/>
          <w:sz w:val="22"/>
          <w:szCs w:val="22"/>
        </w:rPr>
      </w:pPr>
      <w:r w:rsidRPr="00147F29">
        <w:rPr>
          <w:rFonts w:asciiTheme="minorHAnsi" w:hAnsiTheme="minorHAnsi"/>
          <w:sz w:val="22"/>
          <w:szCs w:val="22"/>
        </w:rPr>
        <w:t>Jednající:</w:t>
      </w:r>
      <w:r w:rsidRPr="00147F29">
        <w:rPr>
          <w:rFonts w:asciiTheme="minorHAnsi" w:hAnsiTheme="minorHAnsi"/>
          <w:sz w:val="22"/>
          <w:szCs w:val="22"/>
        </w:rPr>
        <w:tab/>
      </w:r>
      <w:r w:rsidRPr="00147F29">
        <w:rPr>
          <w:rFonts w:asciiTheme="minorHAnsi" w:hAnsiTheme="minorHAnsi"/>
          <w:sz w:val="22"/>
          <w:szCs w:val="22"/>
        </w:rPr>
        <w:tab/>
      </w:r>
      <w:r w:rsidRPr="00147F29">
        <w:rPr>
          <w:rFonts w:asciiTheme="minorHAnsi" w:hAnsiTheme="minorHAnsi"/>
          <w:sz w:val="22"/>
          <w:szCs w:val="22"/>
        </w:rPr>
        <w:tab/>
        <w:t>……………………</w:t>
      </w:r>
    </w:p>
    <w:p w:rsidR="00B2318B" w:rsidRPr="00147F29" w:rsidRDefault="00B2318B" w:rsidP="00B2318B">
      <w:pPr>
        <w:pStyle w:val="Zkladntext2"/>
        <w:tabs>
          <w:tab w:val="clear" w:pos="1701"/>
          <w:tab w:val="clear" w:pos="4820"/>
        </w:tabs>
        <w:ind w:left="0" w:firstLine="0"/>
        <w:rPr>
          <w:rFonts w:asciiTheme="minorHAnsi" w:hAnsiTheme="minorHAnsi"/>
          <w:sz w:val="22"/>
          <w:szCs w:val="22"/>
        </w:rPr>
      </w:pPr>
      <w:r w:rsidRPr="00147F29">
        <w:rPr>
          <w:rFonts w:asciiTheme="minorHAnsi" w:hAnsiTheme="minorHAnsi"/>
          <w:sz w:val="22"/>
          <w:szCs w:val="22"/>
        </w:rPr>
        <w:t>Zapsaný …………………</w:t>
      </w:r>
    </w:p>
    <w:p w:rsidR="00B2318B" w:rsidRPr="00147F29" w:rsidRDefault="00B2318B" w:rsidP="00B2318B">
      <w:pPr>
        <w:widowControl w:val="0"/>
        <w:rPr>
          <w:rFonts w:asciiTheme="minorHAnsi" w:hAnsiTheme="minorHAnsi"/>
          <w:sz w:val="22"/>
          <w:szCs w:val="22"/>
        </w:rPr>
      </w:pPr>
      <w:r w:rsidRPr="00147F29">
        <w:rPr>
          <w:rFonts w:asciiTheme="minorHAnsi" w:hAnsiTheme="minorHAnsi"/>
          <w:sz w:val="22"/>
          <w:szCs w:val="22"/>
        </w:rPr>
        <w:t>E-mail:</w:t>
      </w:r>
      <w:r w:rsidRPr="00147F29">
        <w:rPr>
          <w:rFonts w:asciiTheme="minorHAnsi" w:hAnsiTheme="minorHAnsi"/>
          <w:sz w:val="22"/>
          <w:szCs w:val="22"/>
        </w:rPr>
        <w:tab/>
      </w:r>
      <w:r w:rsidRPr="00147F29">
        <w:rPr>
          <w:rFonts w:asciiTheme="minorHAnsi" w:hAnsiTheme="minorHAnsi"/>
          <w:sz w:val="22"/>
          <w:szCs w:val="22"/>
        </w:rPr>
        <w:tab/>
      </w:r>
      <w:r w:rsidRPr="00147F29">
        <w:rPr>
          <w:rFonts w:asciiTheme="minorHAnsi" w:hAnsiTheme="minorHAnsi"/>
          <w:sz w:val="22"/>
          <w:szCs w:val="22"/>
        </w:rPr>
        <w:tab/>
      </w:r>
      <w:r w:rsidRPr="00147F29">
        <w:rPr>
          <w:rFonts w:asciiTheme="minorHAnsi" w:hAnsiTheme="minorHAnsi"/>
          <w:sz w:val="22"/>
          <w:szCs w:val="22"/>
        </w:rPr>
        <w:tab/>
      </w:r>
      <w:hyperlink r:id="rId8" w:history="1">
        <w:r w:rsidRPr="00147F29">
          <w:rPr>
            <w:rFonts w:asciiTheme="minorHAnsi" w:hAnsiTheme="minorHAnsi"/>
            <w:sz w:val="22"/>
            <w:szCs w:val="22"/>
          </w:rPr>
          <w:t>……………………</w:t>
        </w:r>
      </w:hyperlink>
    </w:p>
    <w:p w:rsidR="00B2318B" w:rsidRPr="00147F29" w:rsidRDefault="00B2318B" w:rsidP="00B2318B">
      <w:pPr>
        <w:rPr>
          <w:rFonts w:asciiTheme="minorHAnsi" w:hAnsiTheme="minorHAnsi"/>
          <w:sz w:val="22"/>
          <w:szCs w:val="22"/>
        </w:rPr>
      </w:pPr>
      <w:r w:rsidRPr="00147F29">
        <w:rPr>
          <w:rFonts w:asciiTheme="minorHAnsi" w:hAnsiTheme="minorHAnsi"/>
          <w:sz w:val="22"/>
          <w:szCs w:val="22"/>
        </w:rPr>
        <w:t>Telefon:</w:t>
      </w:r>
      <w:r w:rsidRPr="00147F29">
        <w:rPr>
          <w:rFonts w:asciiTheme="minorHAnsi" w:hAnsiTheme="minorHAnsi"/>
          <w:sz w:val="22"/>
          <w:szCs w:val="22"/>
        </w:rPr>
        <w:tab/>
      </w:r>
      <w:r w:rsidRPr="00147F29">
        <w:rPr>
          <w:rFonts w:asciiTheme="minorHAnsi" w:hAnsiTheme="minorHAnsi"/>
          <w:sz w:val="22"/>
          <w:szCs w:val="22"/>
        </w:rPr>
        <w:tab/>
      </w:r>
      <w:r w:rsidRPr="00147F29">
        <w:rPr>
          <w:rFonts w:asciiTheme="minorHAnsi" w:hAnsiTheme="minorHAnsi"/>
          <w:sz w:val="22"/>
          <w:szCs w:val="22"/>
        </w:rPr>
        <w:tab/>
        <w:t>……………………</w:t>
      </w:r>
    </w:p>
    <w:p w:rsidR="00A90DA2" w:rsidRPr="0093461D" w:rsidRDefault="00A90DA2" w:rsidP="00B2318B">
      <w:pPr>
        <w:rPr>
          <w:rFonts w:asciiTheme="minorHAnsi" w:hAnsiTheme="minorHAnsi"/>
          <w:sz w:val="22"/>
          <w:szCs w:val="22"/>
        </w:rPr>
      </w:pPr>
      <w:r w:rsidRPr="00147F29">
        <w:rPr>
          <w:rFonts w:asciiTheme="minorHAnsi" w:hAnsiTheme="minorHAnsi"/>
          <w:sz w:val="22"/>
          <w:szCs w:val="22"/>
        </w:rPr>
        <w:t xml:space="preserve">Kontaktní </w:t>
      </w:r>
      <w:proofErr w:type="gramStart"/>
      <w:r w:rsidRPr="00147F29">
        <w:rPr>
          <w:rFonts w:asciiTheme="minorHAnsi" w:hAnsiTheme="minorHAnsi"/>
          <w:sz w:val="22"/>
          <w:szCs w:val="22"/>
        </w:rPr>
        <w:t xml:space="preserve">osoba:                         </w:t>
      </w:r>
      <w:r w:rsidRPr="00147F29">
        <w:rPr>
          <w:rFonts w:ascii="Trebuchet MS" w:hAnsi="Trebuchet MS"/>
          <w:i/>
          <w:sz w:val="18"/>
          <w:szCs w:val="18"/>
        </w:rPr>
        <w:t>…</w:t>
      </w:r>
      <w:proofErr w:type="gramEnd"/>
      <w:r w:rsidRPr="00147F29">
        <w:rPr>
          <w:rFonts w:ascii="Trebuchet MS" w:hAnsi="Trebuchet MS"/>
          <w:i/>
          <w:sz w:val="18"/>
          <w:szCs w:val="18"/>
        </w:rPr>
        <w:t>…………………………………, tel……………………………, e-mail…………..…</w:t>
      </w:r>
    </w:p>
    <w:p w:rsidR="00B2318B" w:rsidRPr="0093461D" w:rsidRDefault="00B2318B" w:rsidP="00B2318B">
      <w:pPr>
        <w:widowControl w:val="0"/>
        <w:rPr>
          <w:rFonts w:asciiTheme="minorHAnsi" w:hAnsiTheme="minorHAnsi"/>
          <w:iCs/>
          <w:sz w:val="22"/>
          <w:szCs w:val="22"/>
        </w:rPr>
      </w:pPr>
    </w:p>
    <w:p w:rsidR="00B2318B" w:rsidRPr="0093461D" w:rsidRDefault="00B2318B" w:rsidP="00B2318B">
      <w:pPr>
        <w:widowControl w:val="0"/>
        <w:rPr>
          <w:rFonts w:asciiTheme="minorHAnsi" w:hAnsiTheme="minorHAnsi"/>
          <w:iCs/>
          <w:sz w:val="22"/>
          <w:szCs w:val="22"/>
        </w:rPr>
      </w:pPr>
      <w:r w:rsidRPr="0093461D">
        <w:rPr>
          <w:rFonts w:asciiTheme="minorHAnsi" w:hAnsiTheme="minorHAnsi"/>
          <w:iCs/>
          <w:sz w:val="22"/>
          <w:szCs w:val="22"/>
        </w:rPr>
        <w:t>na straně druhé jako „</w:t>
      </w:r>
      <w:r w:rsidRPr="0093461D">
        <w:rPr>
          <w:rFonts w:asciiTheme="minorHAnsi" w:hAnsiTheme="minorHAnsi"/>
          <w:b/>
          <w:iCs/>
          <w:sz w:val="22"/>
          <w:szCs w:val="22"/>
        </w:rPr>
        <w:t>prodávající</w:t>
      </w:r>
      <w:r w:rsidRPr="0093461D">
        <w:rPr>
          <w:rFonts w:asciiTheme="minorHAnsi" w:hAnsiTheme="minorHAnsi"/>
          <w:iCs/>
          <w:sz w:val="22"/>
          <w:szCs w:val="22"/>
        </w:rPr>
        <w:t>“</w:t>
      </w:r>
    </w:p>
    <w:p w:rsidR="00B2318B" w:rsidRPr="0093461D"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t>Úvodní ustanovení</w:t>
      </w:r>
    </w:p>
    <w:p w:rsidR="00B2318B" w:rsidRPr="0039506C" w:rsidRDefault="00B2318B" w:rsidP="0039506C">
      <w:pPr>
        <w:pStyle w:val="Normln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Theme="minorHAnsi" w:hAnsiTheme="minorHAnsi" w:cs="Times New Roman"/>
          <w:b/>
          <w:sz w:val="22"/>
          <w:szCs w:val="22"/>
          <w:lang w:val="cs-CZ" w:eastAsia="cs-CZ"/>
        </w:rPr>
      </w:pPr>
      <w:r w:rsidRPr="0093461D">
        <w:rPr>
          <w:rFonts w:asciiTheme="minorHAnsi" w:hAnsiTheme="minorHAnsi"/>
          <w:sz w:val="22"/>
          <w:szCs w:val="22"/>
        </w:rPr>
        <w:t xml:space="preserve">Tato smlouva je uzavřena na základě </w:t>
      </w:r>
      <w:r w:rsidR="0039506C">
        <w:rPr>
          <w:rFonts w:asciiTheme="minorHAnsi" w:hAnsiTheme="minorHAnsi"/>
          <w:sz w:val="22"/>
          <w:szCs w:val="22"/>
          <w:lang w:val="cs-CZ"/>
        </w:rPr>
        <w:t xml:space="preserve">výsledku </w:t>
      </w:r>
      <w:r w:rsidRPr="0093461D">
        <w:rPr>
          <w:rFonts w:asciiTheme="minorHAnsi" w:hAnsiTheme="minorHAnsi"/>
          <w:sz w:val="22"/>
          <w:szCs w:val="22"/>
        </w:rPr>
        <w:t>zadávacího řízení k podlim</w:t>
      </w:r>
      <w:r w:rsidR="0039506C">
        <w:rPr>
          <w:rFonts w:asciiTheme="minorHAnsi" w:hAnsiTheme="minorHAnsi"/>
          <w:sz w:val="22"/>
          <w:szCs w:val="22"/>
        </w:rPr>
        <w:t>itní veřejné zakázce na dodávk</w:t>
      </w:r>
      <w:r w:rsidR="0039506C">
        <w:rPr>
          <w:rFonts w:asciiTheme="minorHAnsi" w:hAnsiTheme="minorHAnsi"/>
          <w:sz w:val="22"/>
          <w:szCs w:val="22"/>
          <w:lang w:val="cs-CZ"/>
        </w:rPr>
        <w:t xml:space="preserve">y </w:t>
      </w:r>
      <w:r w:rsidRPr="0093461D">
        <w:rPr>
          <w:rFonts w:asciiTheme="minorHAnsi" w:hAnsiTheme="minorHAnsi"/>
          <w:sz w:val="22"/>
          <w:szCs w:val="22"/>
        </w:rPr>
        <w:t xml:space="preserve">s názvem </w:t>
      </w:r>
      <w:r w:rsidR="0039506C" w:rsidRPr="0039506C">
        <w:rPr>
          <w:rFonts w:asciiTheme="minorHAnsi" w:hAnsiTheme="minorHAnsi" w:cs="Times New Roman"/>
          <w:b/>
          <w:sz w:val="22"/>
          <w:szCs w:val="22"/>
          <w:lang w:val="cs-CZ" w:eastAsia="cs-CZ"/>
        </w:rPr>
        <w:t>„Zimní nástavby pro sypač vozovek“</w:t>
      </w:r>
      <w:r w:rsidR="0039506C" w:rsidRPr="0093461D">
        <w:rPr>
          <w:rFonts w:asciiTheme="minorHAnsi" w:hAnsiTheme="minorHAnsi"/>
          <w:sz w:val="22"/>
          <w:szCs w:val="22"/>
        </w:rPr>
        <w:t xml:space="preserve"> </w:t>
      </w:r>
      <w:r w:rsidRPr="0093461D">
        <w:rPr>
          <w:rFonts w:asciiTheme="minorHAnsi" w:hAnsiTheme="minorHAnsi"/>
          <w:sz w:val="22"/>
          <w:szCs w:val="22"/>
        </w:rPr>
        <w:t>(dále jen „</w:t>
      </w:r>
      <w:r w:rsidRPr="0093461D">
        <w:rPr>
          <w:rFonts w:asciiTheme="minorHAnsi" w:hAnsiTheme="minorHAnsi"/>
          <w:b/>
          <w:sz w:val="22"/>
          <w:szCs w:val="22"/>
        </w:rPr>
        <w:t>zakázka</w:t>
      </w:r>
      <w:r w:rsidRPr="0093461D">
        <w:rPr>
          <w:rFonts w:asciiTheme="minorHAnsi" w:hAnsiTheme="minorHAnsi"/>
          <w:sz w:val="22"/>
          <w:szCs w:val="22"/>
        </w:rPr>
        <w:t>“) zadávané ve zjednodušeném podlimitním řízení podle § 25 a 38 zákona č. 137/2006 Sb., o veřejných zakázkách, ve znění pozdějších předpisů (dále jen jako „</w:t>
      </w:r>
      <w:r w:rsidRPr="0093461D">
        <w:rPr>
          <w:rFonts w:asciiTheme="minorHAnsi" w:hAnsiTheme="minorHAnsi"/>
          <w:b/>
          <w:sz w:val="22"/>
          <w:szCs w:val="22"/>
        </w:rPr>
        <w:t>ZVZ</w:t>
      </w:r>
      <w:r w:rsidRPr="0093461D">
        <w:rPr>
          <w:rFonts w:asciiTheme="minorHAnsi" w:hAnsiTheme="minorHAnsi"/>
          <w:sz w:val="22"/>
          <w:szCs w:val="22"/>
        </w:rPr>
        <w:t xml:space="preserve">“), </w:t>
      </w:r>
      <w:r w:rsidR="002A0894">
        <w:rPr>
          <w:rFonts w:asciiTheme="minorHAnsi" w:hAnsiTheme="minorHAnsi"/>
          <w:sz w:val="22"/>
          <w:szCs w:val="22"/>
        </w:rPr>
        <w:t>m</w:t>
      </w:r>
      <w:r w:rsidRPr="0093461D">
        <w:rPr>
          <w:rFonts w:asciiTheme="minorHAnsi" w:hAnsiTheme="minorHAnsi"/>
          <w:sz w:val="22"/>
          <w:szCs w:val="22"/>
        </w:rPr>
        <w:t>ezi kupujícím, jakožto zadavatelem předmětné zakázky, a prodávajícím, jakožto vybraným uchazečem.</w:t>
      </w:r>
    </w:p>
    <w:p w:rsidR="00B2318B" w:rsidRPr="0093461D"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t>Předmět smlouvy</w:t>
      </w:r>
    </w:p>
    <w:p w:rsidR="00B2318B" w:rsidRPr="0093461D" w:rsidRDefault="00B2318B" w:rsidP="00B2318B">
      <w:pPr>
        <w:pStyle w:val="Odstavecseseznamem"/>
        <w:widowControl w:val="0"/>
        <w:numPr>
          <w:ilvl w:val="0"/>
          <w:numId w:val="8"/>
        </w:numPr>
        <w:spacing w:before="120" w:after="120"/>
        <w:ind w:left="397" w:hanging="397"/>
        <w:contextualSpacing w:val="0"/>
        <w:jc w:val="both"/>
        <w:rPr>
          <w:rFonts w:asciiTheme="minorHAnsi" w:hAnsiTheme="minorHAnsi" w:cs="Calibri"/>
          <w:sz w:val="22"/>
          <w:szCs w:val="22"/>
        </w:rPr>
      </w:pPr>
      <w:r w:rsidRPr="0093461D">
        <w:rPr>
          <w:rFonts w:asciiTheme="minorHAnsi" w:hAnsiTheme="minorHAnsi" w:cs="Calibri"/>
          <w:sz w:val="22"/>
          <w:szCs w:val="22"/>
        </w:rPr>
        <w:t xml:space="preserve">Předmětem této </w:t>
      </w:r>
      <w:r w:rsidR="00420F3F">
        <w:rPr>
          <w:rFonts w:asciiTheme="minorHAnsi" w:hAnsiTheme="minorHAnsi" w:cs="Calibri"/>
          <w:sz w:val="22"/>
          <w:szCs w:val="22"/>
        </w:rPr>
        <w:t xml:space="preserve">smlouvy </w:t>
      </w:r>
      <w:r w:rsidRPr="0093461D">
        <w:rPr>
          <w:rFonts w:asciiTheme="minorHAnsi" w:hAnsiTheme="minorHAnsi" w:cs="Calibri"/>
          <w:sz w:val="22"/>
          <w:szCs w:val="22"/>
        </w:rPr>
        <w:t xml:space="preserve">je </w:t>
      </w:r>
      <w:r w:rsidRPr="001255FD">
        <w:rPr>
          <w:rFonts w:asciiTheme="minorHAnsi" w:hAnsiTheme="minorHAnsi" w:cs="Calibri"/>
          <w:sz w:val="22"/>
          <w:szCs w:val="22"/>
        </w:rPr>
        <w:t xml:space="preserve">dodání </w:t>
      </w:r>
      <w:r w:rsidR="0039506C" w:rsidRPr="001255FD">
        <w:rPr>
          <w:rFonts w:asciiTheme="minorHAnsi" w:hAnsiTheme="minorHAnsi" w:cs="Calibri"/>
          <w:sz w:val="22"/>
          <w:szCs w:val="22"/>
        </w:rPr>
        <w:t>sypače</w:t>
      </w:r>
      <w:r w:rsidR="0013560C">
        <w:rPr>
          <w:rFonts w:asciiTheme="minorHAnsi" w:hAnsiTheme="minorHAnsi" w:cs="Calibri"/>
          <w:sz w:val="22"/>
          <w:szCs w:val="22"/>
        </w:rPr>
        <w:t xml:space="preserve"> vozovek</w:t>
      </w:r>
      <w:r w:rsidR="000F0BCE">
        <w:rPr>
          <w:rFonts w:asciiTheme="minorHAnsi" w:hAnsiTheme="minorHAnsi" w:cs="Calibri"/>
          <w:sz w:val="22"/>
          <w:szCs w:val="22"/>
        </w:rPr>
        <w:t xml:space="preserve"> </w:t>
      </w:r>
      <w:r w:rsidR="000F0BCE">
        <w:rPr>
          <w:rFonts w:asciiTheme="minorHAnsi" w:hAnsiTheme="minorHAnsi" w:cs="Calibri"/>
          <w:sz w:val="22"/>
          <w:szCs w:val="22"/>
          <w:lang w:val="en-US"/>
        </w:rPr>
        <w:t>(</w:t>
      </w:r>
      <w:proofErr w:type="spellStart"/>
      <w:r w:rsidR="000F0BCE">
        <w:rPr>
          <w:rFonts w:asciiTheme="minorHAnsi" w:hAnsiTheme="minorHAnsi" w:cs="Calibri"/>
          <w:sz w:val="22"/>
          <w:szCs w:val="22"/>
          <w:lang w:val="en-US"/>
        </w:rPr>
        <w:t>automatick</w:t>
      </w:r>
      <w:proofErr w:type="spellEnd"/>
      <w:r w:rsidR="000F0BCE">
        <w:rPr>
          <w:rFonts w:asciiTheme="minorHAnsi" w:hAnsiTheme="minorHAnsi" w:cs="Calibri"/>
          <w:sz w:val="22"/>
          <w:szCs w:val="22"/>
        </w:rPr>
        <w:t>é sypačové nástavby</w:t>
      </w:r>
      <w:r w:rsidR="000F0BCE">
        <w:rPr>
          <w:rFonts w:asciiTheme="minorHAnsi" w:hAnsiTheme="minorHAnsi" w:cs="Calibri"/>
          <w:sz w:val="22"/>
          <w:szCs w:val="22"/>
          <w:lang w:val="en-US"/>
        </w:rPr>
        <w:t>)</w:t>
      </w:r>
      <w:r w:rsidR="0039506C" w:rsidRPr="001255FD">
        <w:rPr>
          <w:rFonts w:asciiTheme="minorHAnsi" w:hAnsiTheme="minorHAnsi" w:cs="Calibri"/>
          <w:sz w:val="22"/>
          <w:szCs w:val="22"/>
        </w:rPr>
        <w:t>,</w:t>
      </w:r>
      <w:r w:rsidR="002A0894" w:rsidRPr="001255FD">
        <w:rPr>
          <w:rFonts w:asciiTheme="minorHAnsi" w:hAnsiTheme="minorHAnsi" w:cs="Calibri"/>
          <w:sz w:val="22"/>
          <w:szCs w:val="22"/>
        </w:rPr>
        <w:t xml:space="preserve"> výrobce……, typ……. </w:t>
      </w:r>
      <w:proofErr w:type="gramStart"/>
      <w:r w:rsidR="00397B37" w:rsidRPr="001255FD">
        <w:rPr>
          <w:rFonts w:asciiTheme="minorHAnsi" w:hAnsiTheme="minorHAnsi" w:cs="Calibri"/>
          <w:sz w:val="22"/>
          <w:szCs w:val="22"/>
        </w:rPr>
        <w:t>d</w:t>
      </w:r>
      <w:r w:rsidR="002A0894" w:rsidRPr="001255FD">
        <w:rPr>
          <w:rFonts w:asciiTheme="minorHAnsi" w:hAnsiTheme="minorHAnsi" w:cs="Calibri"/>
          <w:sz w:val="22"/>
          <w:szCs w:val="22"/>
        </w:rPr>
        <w:t>ruh</w:t>
      </w:r>
      <w:proofErr w:type="gramEnd"/>
      <w:r w:rsidR="002A0894" w:rsidRPr="001255FD">
        <w:rPr>
          <w:rFonts w:asciiTheme="minorHAnsi" w:hAnsiTheme="minorHAnsi" w:cs="Calibri"/>
          <w:sz w:val="22"/>
          <w:szCs w:val="22"/>
        </w:rPr>
        <w:t xml:space="preserve">………………………. </w:t>
      </w:r>
      <w:r w:rsidR="0039506C" w:rsidRPr="001255FD">
        <w:rPr>
          <w:rFonts w:asciiTheme="minorHAnsi" w:hAnsiTheme="minorHAnsi" w:cs="Calibri"/>
          <w:sz w:val="22"/>
          <w:szCs w:val="22"/>
        </w:rPr>
        <w:t xml:space="preserve"> a </w:t>
      </w:r>
      <w:r w:rsidR="00234B25">
        <w:rPr>
          <w:rFonts w:asciiTheme="minorHAnsi" w:hAnsiTheme="minorHAnsi" w:cs="Calibri"/>
          <w:sz w:val="22"/>
          <w:szCs w:val="22"/>
        </w:rPr>
        <w:t xml:space="preserve">čelně nesené </w:t>
      </w:r>
      <w:r w:rsidR="0039506C" w:rsidRPr="001255FD">
        <w:rPr>
          <w:rFonts w:asciiTheme="minorHAnsi" w:hAnsiTheme="minorHAnsi" w:cs="Calibri"/>
          <w:sz w:val="22"/>
          <w:szCs w:val="22"/>
        </w:rPr>
        <w:t>sněhové</w:t>
      </w:r>
      <w:r w:rsidR="0039506C">
        <w:rPr>
          <w:rFonts w:asciiTheme="minorHAnsi" w:hAnsiTheme="minorHAnsi" w:cs="Calibri"/>
          <w:sz w:val="22"/>
          <w:szCs w:val="22"/>
        </w:rPr>
        <w:t xml:space="preserve"> radlice</w:t>
      </w:r>
      <w:r w:rsidR="0039506C" w:rsidRPr="00C85157">
        <w:rPr>
          <w:rFonts w:asciiTheme="minorHAnsi" w:hAnsiTheme="minorHAnsi" w:cs="Calibri"/>
          <w:sz w:val="22"/>
          <w:szCs w:val="22"/>
        </w:rPr>
        <w:t xml:space="preserve">, výrobce……, typ……. </w:t>
      </w:r>
      <w:r w:rsidR="0039506C" w:rsidRPr="00C85157">
        <w:rPr>
          <w:rFonts w:asciiTheme="minorHAnsi" w:hAnsiTheme="minorHAnsi" w:cs="Calibri"/>
          <w:sz w:val="22"/>
          <w:szCs w:val="22"/>
        </w:rPr>
        <w:lastRenderedPageBreak/>
        <w:t xml:space="preserve">druh……………………….(dále jen „předmět veřejné zakázky“, „zboží“ ) </w:t>
      </w:r>
      <w:r w:rsidRPr="0093461D">
        <w:rPr>
          <w:rFonts w:asciiTheme="minorHAnsi" w:hAnsiTheme="minorHAnsi" w:cs="Calibri"/>
          <w:sz w:val="22"/>
          <w:szCs w:val="22"/>
        </w:rPr>
        <w:t xml:space="preserve"> a převedení vlastnického práva ke zboží na </w:t>
      </w:r>
      <w:r w:rsidR="005A4F20">
        <w:rPr>
          <w:rFonts w:asciiTheme="minorHAnsi" w:hAnsiTheme="minorHAnsi" w:cs="Calibri"/>
          <w:sz w:val="22"/>
          <w:szCs w:val="22"/>
        </w:rPr>
        <w:t>kupujícího</w:t>
      </w:r>
      <w:r w:rsidRPr="0093461D">
        <w:rPr>
          <w:rFonts w:asciiTheme="minorHAnsi" w:hAnsiTheme="minorHAnsi" w:cs="Calibri"/>
          <w:sz w:val="22"/>
          <w:szCs w:val="22"/>
        </w:rPr>
        <w:t>.</w:t>
      </w:r>
      <w:r w:rsidRPr="0093461D">
        <w:rPr>
          <w:rFonts w:asciiTheme="minorHAnsi" w:hAnsiTheme="minorHAnsi" w:cs="Arial"/>
          <w:sz w:val="22"/>
          <w:szCs w:val="22"/>
        </w:rPr>
        <w:t xml:space="preserve"> </w:t>
      </w:r>
    </w:p>
    <w:p w:rsidR="00B2318B" w:rsidRPr="0093461D" w:rsidRDefault="00B2318B" w:rsidP="00B2318B">
      <w:pPr>
        <w:pStyle w:val="Odstavecseseznamem"/>
        <w:widowControl w:val="0"/>
        <w:numPr>
          <w:ilvl w:val="0"/>
          <w:numId w:val="8"/>
        </w:numPr>
        <w:spacing w:before="120" w:after="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Součástí závazku dodat zboží a sjednané kupní ceny jsou rovněž tyto povinnosti prodávajícího:</w:t>
      </w:r>
    </w:p>
    <w:p w:rsidR="00B2318B" w:rsidRPr="0093461D" w:rsidRDefault="00B2318B" w:rsidP="00B2318B">
      <w:pPr>
        <w:widowControl w:val="0"/>
        <w:numPr>
          <w:ilvl w:val="0"/>
          <w:numId w:val="18"/>
        </w:numPr>
        <w:tabs>
          <w:tab w:val="clear" w:pos="720"/>
        </w:tabs>
        <w:ind w:left="709" w:hanging="312"/>
        <w:jc w:val="both"/>
        <w:rPr>
          <w:rFonts w:asciiTheme="minorHAnsi" w:hAnsiTheme="minorHAnsi" w:cs="Arial"/>
          <w:sz w:val="22"/>
          <w:szCs w:val="22"/>
        </w:rPr>
      </w:pPr>
      <w:r w:rsidRPr="0093461D">
        <w:rPr>
          <w:rFonts w:asciiTheme="minorHAnsi" w:hAnsiTheme="minorHAnsi" w:cs="Arial"/>
          <w:sz w:val="22"/>
          <w:szCs w:val="22"/>
        </w:rPr>
        <w:t>doprava zboží do místa plnění,</w:t>
      </w:r>
    </w:p>
    <w:p w:rsidR="0073271C" w:rsidRPr="0073271C" w:rsidRDefault="00B2318B" w:rsidP="0073271C">
      <w:pPr>
        <w:widowControl w:val="0"/>
        <w:numPr>
          <w:ilvl w:val="0"/>
          <w:numId w:val="18"/>
        </w:numPr>
        <w:tabs>
          <w:tab w:val="clear" w:pos="720"/>
        </w:tabs>
        <w:ind w:left="709" w:hanging="312"/>
        <w:jc w:val="both"/>
        <w:rPr>
          <w:rFonts w:asciiTheme="minorHAnsi" w:hAnsiTheme="minorHAnsi" w:cs="Arial"/>
          <w:sz w:val="22"/>
          <w:szCs w:val="22"/>
        </w:rPr>
      </w:pPr>
      <w:r w:rsidRPr="0093461D">
        <w:rPr>
          <w:rFonts w:asciiTheme="minorHAnsi" w:hAnsiTheme="minorHAnsi" w:cs="Arial"/>
          <w:sz w:val="22"/>
          <w:szCs w:val="22"/>
        </w:rPr>
        <w:t>odzkoušení a ověření správné funkce zboží, případně jeho seřízení a provedení dalších úkonů nutných pro to, aby zboží mohlo plnit sjednaný či obvyklý účel,</w:t>
      </w:r>
    </w:p>
    <w:p w:rsidR="00B2318B" w:rsidRPr="000C2417" w:rsidRDefault="00B2318B" w:rsidP="00B2318B">
      <w:pPr>
        <w:widowControl w:val="0"/>
        <w:numPr>
          <w:ilvl w:val="0"/>
          <w:numId w:val="18"/>
        </w:numPr>
        <w:tabs>
          <w:tab w:val="clear" w:pos="720"/>
        </w:tabs>
        <w:ind w:left="709" w:hanging="312"/>
        <w:jc w:val="both"/>
        <w:rPr>
          <w:rFonts w:asciiTheme="minorHAnsi" w:hAnsiTheme="minorHAnsi" w:cs="Arial"/>
          <w:sz w:val="22"/>
          <w:szCs w:val="22"/>
        </w:rPr>
      </w:pPr>
      <w:r w:rsidRPr="000C2417">
        <w:rPr>
          <w:rFonts w:asciiTheme="minorHAnsi" w:hAnsiTheme="minorHAnsi" w:cs="Arial"/>
          <w:sz w:val="22"/>
          <w:szCs w:val="22"/>
        </w:rPr>
        <w:t xml:space="preserve">předání veškerých dokumentů, jichž je třeba k nakládání se zbožím a k jeho řádnému užívání (zejména dokladu prokazujícího homologaci </w:t>
      </w:r>
      <w:r w:rsidR="0073271C" w:rsidRPr="000C2417">
        <w:rPr>
          <w:rFonts w:asciiTheme="minorHAnsi" w:hAnsiTheme="minorHAnsi" w:cs="Arial"/>
          <w:sz w:val="22"/>
          <w:szCs w:val="22"/>
        </w:rPr>
        <w:t>zařízení,</w:t>
      </w:r>
      <w:r w:rsidRPr="000C2417">
        <w:rPr>
          <w:rFonts w:asciiTheme="minorHAnsi" w:hAnsiTheme="minorHAnsi" w:cs="Arial"/>
          <w:sz w:val="22"/>
          <w:szCs w:val="22"/>
        </w:rPr>
        <w:t xml:space="preserve"> technické dokumentace vztahující se ke zboží (zejména návodů k obsluze a údržbě v českém jazyce) a dokladů o proveden</w:t>
      </w:r>
      <w:r w:rsidR="0073271C" w:rsidRPr="000C2417">
        <w:rPr>
          <w:rFonts w:asciiTheme="minorHAnsi" w:hAnsiTheme="minorHAnsi" w:cs="Arial"/>
          <w:sz w:val="22"/>
          <w:szCs w:val="22"/>
        </w:rPr>
        <w:t>í technických či jiných zkoušek a katalogů náhradních dílů</w:t>
      </w:r>
      <w:r w:rsidR="0013560C">
        <w:rPr>
          <w:rFonts w:asciiTheme="minorHAnsi" w:hAnsiTheme="minorHAnsi" w:cs="Arial"/>
          <w:sz w:val="22"/>
          <w:szCs w:val="22"/>
        </w:rPr>
        <w:t>,</w:t>
      </w:r>
    </w:p>
    <w:p w:rsidR="00B2318B" w:rsidRPr="000C2417" w:rsidRDefault="00B2318B" w:rsidP="00B2318B">
      <w:pPr>
        <w:widowControl w:val="0"/>
        <w:numPr>
          <w:ilvl w:val="0"/>
          <w:numId w:val="18"/>
        </w:numPr>
        <w:tabs>
          <w:tab w:val="clear" w:pos="720"/>
        </w:tabs>
        <w:ind w:left="709" w:hanging="312"/>
        <w:jc w:val="both"/>
        <w:rPr>
          <w:rFonts w:asciiTheme="minorHAnsi" w:hAnsiTheme="minorHAnsi" w:cs="Arial"/>
          <w:sz w:val="22"/>
          <w:szCs w:val="22"/>
        </w:rPr>
      </w:pPr>
      <w:r w:rsidRPr="000C2417">
        <w:rPr>
          <w:rFonts w:asciiTheme="minorHAnsi" w:hAnsiTheme="minorHAnsi" w:cs="Arial"/>
          <w:sz w:val="22"/>
          <w:szCs w:val="22"/>
        </w:rPr>
        <w:t xml:space="preserve">zaškolení pracovníků kupujícího v obsluze a údržbě </w:t>
      </w:r>
      <w:r w:rsidR="0073271C" w:rsidRPr="000C2417">
        <w:rPr>
          <w:rFonts w:asciiTheme="minorHAnsi" w:hAnsiTheme="minorHAnsi" w:cs="Arial"/>
          <w:sz w:val="22"/>
          <w:szCs w:val="22"/>
        </w:rPr>
        <w:t>zařízení</w:t>
      </w:r>
      <w:r w:rsidR="0013560C">
        <w:rPr>
          <w:rFonts w:asciiTheme="minorHAnsi" w:hAnsiTheme="minorHAnsi" w:cs="Arial"/>
          <w:sz w:val="22"/>
          <w:szCs w:val="22"/>
        </w:rPr>
        <w:t>,</w:t>
      </w:r>
    </w:p>
    <w:p w:rsidR="00B2318B" w:rsidRPr="0093461D" w:rsidRDefault="00B2318B" w:rsidP="00B2318B">
      <w:pPr>
        <w:widowControl w:val="0"/>
        <w:numPr>
          <w:ilvl w:val="0"/>
          <w:numId w:val="18"/>
        </w:numPr>
        <w:tabs>
          <w:tab w:val="clear" w:pos="720"/>
        </w:tabs>
        <w:ind w:left="709" w:hanging="312"/>
        <w:jc w:val="both"/>
        <w:rPr>
          <w:rFonts w:asciiTheme="minorHAnsi" w:hAnsiTheme="minorHAnsi" w:cs="Arial"/>
          <w:sz w:val="22"/>
          <w:szCs w:val="22"/>
        </w:rPr>
      </w:pPr>
      <w:r w:rsidRPr="000C2417">
        <w:rPr>
          <w:rFonts w:asciiTheme="minorHAnsi" w:hAnsiTheme="minorHAnsi" w:cs="Arial"/>
          <w:sz w:val="22"/>
          <w:szCs w:val="22"/>
        </w:rPr>
        <w:t>odvoz a likvidaci všech obalů a dalších materiálů použitých p</w:t>
      </w:r>
      <w:r w:rsidRPr="0093461D">
        <w:rPr>
          <w:rFonts w:asciiTheme="minorHAnsi" w:hAnsiTheme="minorHAnsi" w:cs="Arial"/>
          <w:sz w:val="22"/>
          <w:szCs w:val="22"/>
        </w:rPr>
        <w:t>ři plnění zakázky, v souladu s ustanoveními zákona č. 185/2001 Sb., o odpadech a o změně některých dalších zákonů, v platném znění.</w:t>
      </w:r>
    </w:p>
    <w:p w:rsidR="00B2318B" w:rsidRPr="0093461D" w:rsidRDefault="00B2318B" w:rsidP="00B2318B">
      <w:pPr>
        <w:widowControl w:val="0"/>
        <w:spacing w:before="120"/>
        <w:ind w:left="397"/>
        <w:jc w:val="both"/>
        <w:rPr>
          <w:rFonts w:asciiTheme="minorHAnsi" w:hAnsiTheme="minorHAnsi" w:cs="Arial"/>
          <w:sz w:val="22"/>
          <w:szCs w:val="22"/>
        </w:rPr>
      </w:pPr>
      <w:r w:rsidRPr="0093461D">
        <w:rPr>
          <w:rFonts w:asciiTheme="minorHAnsi" w:hAnsiTheme="minorHAnsi" w:cs="Arial"/>
          <w:sz w:val="22"/>
          <w:szCs w:val="22"/>
        </w:rPr>
        <w:t>Zboží je podrobně specifikováno v příloze č. 1 této smlouvy.</w:t>
      </w:r>
    </w:p>
    <w:p w:rsidR="00B2318B" w:rsidRPr="0093461D" w:rsidRDefault="00B2318B" w:rsidP="00B2318B">
      <w:pPr>
        <w:pStyle w:val="Odstavecseseznamem"/>
        <w:widowControl w:val="0"/>
        <w:numPr>
          <w:ilvl w:val="0"/>
          <w:numId w:val="8"/>
        </w:numPr>
        <w:spacing w:before="120" w:after="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Prodávající prohlašuje, že:</w:t>
      </w:r>
    </w:p>
    <w:p w:rsidR="00B2318B" w:rsidRPr="0093461D" w:rsidRDefault="00B2318B" w:rsidP="00B2318B">
      <w:pPr>
        <w:widowControl w:val="0"/>
        <w:numPr>
          <w:ilvl w:val="0"/>
          <w:numId w:val="18"/>
        </w:numPr>
        <w:tabs>
          <w:tab w:val="clear" w:pos="720"/>
        </w:tabs>
        <w:ind w:left="709" w:hanging="312"/>
        <w:jc w:val="both"/>
        <w:rPr>
          <w:rFonts w:asciiTheme="minorHAnsi" w:hAnsiTheme="minorHAnsi" w:cs="Arial"/>
          <w:sz w:val="22"/>
          <w:szCs w:val="22"/>
        </w:rPr>
      </w:pPr>
      <w:r w:rsidRPr="0093461D">
        <w:rPr>
          <w:rFonts w:asciiTheme="minorHAnsi" w:hAnsiTheme="minorHAnsi" w:cs="Arial"/>
          <w:sz w:val="22"/>
          <w:szCs w:val="22"/>
        </w:rPr>
        <w:t>předmět plnění dle této smlouvy je zcela v souladu s požadavky kupujícího uvedenými v zadávacích podmínkách zakázky,</w:t>
      </w:r>
    </w:p>
    <w:p w:rsidR="00B2318B" w:rsidRPr="0093461D" w:rsidRDefault="00B2318B" w:rsidP="00B2318B">
      <w:pPr>
        <w:widowControl w:val="0"/>
        <w:numPr>
          <w:ilvl w:val="0"/>
          <w:numId w:val="18"/>
        </w:numPr>
        <w:tabs>
          <w:tab w:val="clear" w:pos="720"/>
        </w:tabs>
        <w:ind w:left="709" w:hanging="312"/>
        <w:jc w:val="both"/>
        <w:rPr>
          <w:rFonts w:asciiTheme="minorHAnsi" w:hAnsiTheme="minorHAnsi" w:cs="Arial"/>
          <w:sz w:val="22"/>
          <w:szCs w:val="22"/>
        </w:rPr>
      </w:pPr>
      <w:r w:rsidRPr="0093461D">
        <w:rPr>
          <w:rFonts w:asciiTheme="minorHAnsi" w:hAnsiTheme="minorHAnsi" w:cs="Arial"/>
          <w:sz w:val="22"/>
          <w:szCs w:val="22"/>
        </w:rPr>
        <w:t>zboží vč. příslušenství je nové a v souladu se všemi platnými právními předpisy České republiky a Evropské unie (zejména bezpečnostními, technickými, kvalitativními a zdravotními) a českými technickými normami (ČSN), které se vztahují ke zboží, a to jak závaznými, tak doporučenými. Prodávající odpovídá za to, že zboží je vyrobeno z nejlepších materiálů, v prvotřídní kvalitě;</w:t>
      </w:r>
    </w:p>
    <w:p w:rsidR="00095B04" w:rsidRDefault="00B2318B" w:rsidP="00095B04">
      <w:pPr>
        <w:widowControl w:val="0"/>
        <w:numPr>
          <w:ilvl w:val="0"/>
          <w:numId w:val="18"/>
        </w:numPr>
        <w:tabs>
          <w:tab w:val="clear" w:pos="720"/>
        </w:tabs>
        <w:ind w:left="709" w:hanging="312"/>
        <w:jc w:val="both"/>
        <w:rPr>
          <w:rFonts w:asciiTheme="minorHAnsi" w:hAnsiTheme="minorHAnsi" w:cs="Arial"/>
          <w:sz w:val="22"/>
          <w:szCs w:val="22"/>
        </w:rPr>
      </w:pPr>
      <w:r w:rsidRPr="0093461D">
        <w:rPr>
          <w:rFonts w:asciiTheme="minorHAnsi" w:hAnsiTheme="minorHAnsi" w:cs="Arial"/>
          <w:sz w:val="22"/>
          <w:szCs w:val="22"/>
        </w:rPr>
        <w:t>je výlučným vlastníkem zboží, že na zboží neváznou žádná práva třetích osob a že není dána žádná překážka, která by mu bránila se zbožím podle této smlouvy disponovat. Prodávající prohlašuje, že zboží nemá žádné vady, které by bránily jeho použití ke sjednaným či obvyklým účelům</w:t>
      </w:r>
      <w:r w:rsidR="00095B04">
        <w:rPr>
          <w:rFonts w:asciiTheme="minorHAnsi" w:hAnsiTheme="minorHAnsi" w:cs="Arial"/>
          <w:sz w:val="22"/>
          <w:szCs w:val="22"/>
          <w:lang w:val="en-US"/>
        </w:rPr>
        <w:t>,</w:t>
      </w:r>
    </w:p>
    <w:p w:rsidR="00095B04" w:rsidRPr="00AC7BE1" w:rsidRDefault="00095B04" w:rsidP="00095B04">
      <w:pPr>
        <w:widowControl w:val="0"/>
        <w:numPr>
          <w:ilvl w:val="0"/>
          <w:numId w:val="18"/>
        </w:numPr>
        <w:tabs>
          <w:tab w:val="clear" w:pos="720"/>
        </w:tabs>
        <w:ind w:left="709" w:hanging="312"/>
        <w:jc w:val="both"/>
        <w:rPr>
          <w:rFonts w:asciiTheme="minorHAnsi" w:hAnsiTheme="minorHAnsi" w:cs="Arial"/>
          <w:sz w:val="22"/>
          <w:szCs w:val="22"/>
        </w:rPr>
      </w:pPr>
      <w:proofErr w:type="gramStart"/>
      <w:r w:rsidRPr="00AC7BE1">
        <w:rPr>
          <w:rFonts w:asciiTheme="minorHAnsi" w:hAnsiTheme="minorHAnsi" w:cs="Arial"/>
          <w:sz w:val="22"/>
          <w:szCs w:val="22"/>
        </w:rPr>
        <w:t>se</w:t>
      </w:r>
      <w:proofErr w:type="gramEnd"/>
      <w:r w:rsidRPr="00AC7BE1">
        <w:rPr>
          <w:rFonts w:asciiTheme="minorHAnsi" w:hAnsiTheme="minorHAnsi" w:cs="Arial"/>
          <w:sz w:val="22"/>
          <w:szCs w:val="22"/>
        </w:rPr>
        <w:t xml:space="preserve"> před uzavřením této smlouvy řádně seznámil s podvozkem vozidla zadavatele IVECO </w:t>
      </w:r>
      <w:proofErr w:type="spellStart"/>
      <w:r w:rsidRPr="00AC7BE1">
        <w:rPr>
          <w:rFonts w:asciiTheme="minorHAnsi" w:hAnsiTheme="minorHAnsi" w:cs="Arial"/>
          <w:sz w:val="22"/>
          <w:szCs w:val="22"/>
        </w:rPr>
        <w:t>EuroCargo</w:t>
      </w:r>
      <w:proofErr w:type="spellEnd"/>
      <w:r w:rsidRPr="00AC7BE1">
        <w:rPr>
          <w:rFonts w:asciiTheme="minorHAnsi" w:hAnsiTheme="minorHAnsi" w:cs="Arial"/>
          <w:sz w:val="22"/>
          <w:szCs w:val="22"/>
        </w:rPr>
        <w:t xml:space="preserve">  190 EL30 vybavené</w:t>
      </w:r>
      <w:r w:rsidR="00B62170" w:rsidRPr="00AC7BE1">
        <w:rPr>
          <w:rFonts w:asciiTheme="minorHAnsi" w:hAnsiTheme="minorHAnsi" w:cs="Arial"/>
          <w:sz w:val="22"/>
          <w:szCs w:val="22"/>
        </w:rPr>
        <w:t>ho</w:t>
      </w:r>
      <w:r w:rsidRPr="00AC7BE1">
        <w:rPr>
          <w:rFonts w:asciiTheme="minorHAnsi" w:hAnsiTheme="minorHAnsi" w:cs="Arial"/>
          <w:sz w:val="22"/>
          <w:szCs w:val="22"/>
        </w:rPr>
        <w:t xml:space="preserve"> jednoramenným nosičem kontejnerů TAM T 10, výška háku 1480 mm, výkon 12 t, tj. vozidla, na které bude předmětný sypač vozovek instalován, a prohlašuje, že jím dodávaný sypač vozovek je plně kompatibilní s podvozkem </w:t>
      </w:r>
      <w:r w:rsidR="00B62170" w:rsidRPr="00AC7BE1">
        <w:rPr>
          <w:rFonts w:asciiTheme="minorHAnsi" w:hAnsiTheme="minorHAnsi" w:cs="Arial"/>
          <w:sz w:val="22"/>
          <w:szCs w:val="22"/>
        </w:rPr>
        <w:t>uvedeného</w:t>
      </w:r>
      <w:r w:rsidRPr="00AC7BE1">
        <w:rPr>
          <w:rFonts w:asciiTheme="minorHAnsi" w:hAnsiTheme="minorHAnsi" w:cs="Arial"/>
          <w:sz w:val="22"/>
          <w:szCs w:val="22"/>
        </w:rPr>
        <w:t xml:space="preserve"> vozidla.  </w:t>
      </w:r>
    </w:p>
    <w:p w:rsidR="00095B04" w:rsidRPr="0093461D" w:rsidRDefault="00095B04" w:rsidP="00095B04">
      <w:pPr>
        <w:widowControl w:val="0"/>
        <w:ind w:left="709"/>
        <w:jc w:val="both"/>
        <w:rPr>
          <w:rFonts w:asciiTheme="minorHAnsi" w:hAnsiTheme="minorHAnsi" w:cs="Arial"/>
          <w:sz w:val="22"/>
          <w:szCs w:val="22"/>
        </w:rPr>
      </w:pPr>
    </w:p>
    <w:p w:rsidR="00B2318B" w:rsidRPr="0093461D" w:rsidRDefault="00B2318B" w:rsidP="00B2318B">
      <w:pPr>
        <w:pStyle w:val="Odstavecseseznamem"/>
        <w:widowControl w:val="0"/>
        <w:numPr>
          <w:ilvl w:val="0"/>
          <w:numId w:val="8"/>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Prodávající touto smlouvou a za podmínek v ní uvedených zboží kupujícímu prodává a kupující touto smlouvou a za podmínek v ní uvedených zboží od prodávajícího kupuje.</w:t>
      </w:r>
    </w:p>
    <w:p w:rsidR="00B2318B" w:rsidRPr="0093461D"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t>Doba a místo plnění</w:t>
      </w:r>
    </w:p>
    <w:p w:rsidR="00B2318B" w:rsidRPr="0093461D" w:rsidRDefault="00B2318B" w:rsidP="00B2318B">
      <w:pPr>
        <w:pStyle w:val="Odstavecseseznamem"/>
        <w:widowControl w:val="0"/>
        <w:numPr>
          <w:ilvl w:val="0"/>
          <w:numId w:val="11"/>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Prodávající se zavazuje dodat zboží a provést všechny ostatní dodávky, práce a služby, které jsou součástí předmětu plnění dle této smlouvy</w:t>
      </w:r>
      <w:r w:rsidRPr="00F72E73">
        <w:rPr>
          <w:rFonts w:asciiTheme="minorHAnsi" w:hAnsiTheme="minorHAnsi" w:cs="Arial"/>
          <w:sz w:val="22"/>
          <w:szCs w:val="22"/>
        </w:rPr>
        <w:t xml:space="preserve">, </w:t>
      </w:r>
      <w:r w:rsidRPr="00F72E73">
        <w:rPr>
          <w:rFonts w:asciiTheme="minorHAnsi" w:hAnsiTheme="minorHAnsi" w:cs="Arial"/>
          <w:b/>
          <w:sz w:val="22"/>
          <w:szCs w:val="22"/>
        </w:rPr>
        <w:t xml:space="preserve">do </w:t>
      </w:r>
      <w:r w:rsidR="000C2417" w:rsidRPr="00F72E73">
        <w:rPr>
          <w:rFonts w:asciiTheme="minorHAnsi" w:hAnsiTheme="minorHAnsi" w:cs="Arial"/>
          <w:b/>
          <w:sz w:val="22"/>
          <w:szCs w:val="22"/>
        </w:rPr>
        <w:t>90 dnů</w:t>
      </w:r>
      <w:r w:rsidR="00453E0D" w:rsidRPr="00F72E73">
        <w:rPr>
          <w:rFonts w:asciiTheme="minorHAnsi" w:hAnsiTheme="minorHAnsi" w:cs="Arial"/>
          <w:sz w:val="22"/>
          <w:szCs w:val="22"/>
        </w:rPr>
        <w:t xml:space="preserve"> </w:t>
      </w:r>
      <w:r w:rsidRPr="00F72E73">
        <w:rPr>
          <w:rFonts w:asciiTheme="minorHAnsi" w:hAnsiTheme="minorHAnsi" w:cs="Arial"/>
          <w:sz w:val="22"/>
          <w:szCs w:val="22"/>
        </w:rPr>
        <w:t>ode</w:t>
      </w:r>
      <w:r w:rsidRPr="0093461D">
        <w:rPr>
          <w:rFonts w:asciiTheme="minorHAnsi" w:hAnsiTheme="minorHAnsi" w:cs="Arial"/>
          <w:sz w:val="22"/>
          <w:szCs w:val="22"/>
        </w:rPr>
        <w:t xml:space="preserve"> dne uzavření této smlouvy.</w:t>
      </w:r>
    </w:p>
    <w:p w:rsidR="00B2318B" w:rsidRPr="0093461D" w:rsidRDefault="00B2318B" w:rsidP="00B2318B">
      <w:pPr>
        <w:pStyle w:val="Odstavecseseznamem"/>
        <w:widowControl w:val="0"/>
        <w:numPr>
          <w:ilvl w:val="0"/>
          <w:numId w:val="11"/>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 xml:space="preserve">Místo předání zboží a plnění ostatních činností dle této smlouvy je na adrese: </w:t>
      </w:r>
      <w:r w:rsidRPr="0093461D">
        <w:rPr>
          <w:rFonts w:asciiTheme="minorHAnsi" w:hAnsiTheme="minorHAnsi"/>
          <w:b/>
          <w:sz w:val="22"/>
          <w:szCs w:val="22"/>
          <w:lang w:eastAsia="en-US"/>
        </w:rPr>
        <w:t>Na Brně 362, 500 08 Hradec Králové</w:t>
      </w:r>
    </w:p>
    <w:p w:rsidR="00B2318B" w:rsidRPr="0093461D" w:rsidRDefault="00B2318B" w:rsidP="00B2318B">
      <w:pPr>
        <w:pStyle w:val="Odstavecseseznamem"/>
        <w:widowControl w:val="0"/>
        <w:numPr>
          <w:ilvl w:val="0"/>
          <w:numId w:val="11"/>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 xml:space="preserve">Prodávající se zavazuje zboží přepravit do uvedeného místa a předat je kupujícímu. Na dodání zboží upozorní prodávající zástupce </w:t>
      </w:r>
      <w:r w:rsidRPr="00BE0612">
        <w:rPr>
          <w:rFonts w:asciiTheme="minorHAnsi" w:hAnsiTheme="minorHAnsi" w:cs="Arial"/>
          <w:sz w:val="22"/>
          <w:szCs w:val="22"/>
        </w:rPr>
        <w:t xml:space="preserve">kupujícího </w:t>
      </w:r>
      <w:r w:rsidR="00BE0612" w:rsidRPr="00BE0612">
        <w:rPr>
          <w:rFonts w:asciiTheme="minorHAnsi" w:hAnsiTheme="minorHAnsi" w:cs="Arial"/>
          <w:sz w:val="22"/>
          <w:szCs w:val="22"/>
        </w:rPr>
        <w:t>I</w:t>
      </w:r>
      <w:r w:rsidR="00BE0612">
        <w:rPr>
          <w:rFonts w:asciiTheme="minorHAnsi" w:hAnsiTheme="minorHAnsi" w:cs="Arial"/>
          <w:sz w:val="22"/>
          <w:szCs w:val="22"/>
        </w:rPr>
        <w:t xml:space="preserve">ng. Miloše </w:t>
      </w:r>
      <w:proofErr w:type="spellStart"/>
      <w:r w:rsidR="00BE0612">
        <w:rPr>
          <w:rFonts w:asciiTheme="minorHAnsi" w:hAnsiTheme="minorHAnsi" w:cs="Arial"/>
          <w:sz w:val="22"/>
          <w:szCs w:val="22"/>
        </w:rPr>
        <w:t>Matyáska</w:t>
      </w:r>
      <w:proofErr w:type="spellEnd"/>
      <w:r w:rsidR="00BE0612" w:rsidRPr="008654AF">
        <w:rPr>
          <w:rFonts w:asciiTheme="minorHAnsi" w:hAnsiTheme="minorHAnsi" w:cs="Arial"/>
          <w:sz w:val="22"/>
          <w:szCs w:val="22"/>
        </w:rPr>
        <w:t>,</w:t>
      </w:r>
      <w:r w:rsidR="00BE0612">
        <w:rPr>
          <w:rFonts w:asciiTheme="minorHAnsi" w:hAnsiTheme="minorHAnsi" w:cs="Arial"/>
          <w:sz w:val="22"/>
          <w:szCs w:val="22"/>
        </w:rPr>
        <w:t xml:space="preserve"> vedoucího střediska dílen</w:t>
      </w:r>
      <w:r w:rsidR="00BE0612" w:rsidRPr="008654AF">
        <w:rPr>
          <w:rFonts w:asciiTheme="minorHAnsi" w:hAnsiTheme="minorHAnsi" w:cs="Arial"/>
          <w:sz w:val="22"/>
          <w:szCs w:val="22"/>
        </w:rPr>
        <w:t xml:space="preserve"> telefonicky na telefonním čísle: + 420</w:t>
      </w:r>
      <w:r w:rsidR="00BE0612">
        <w:rPr>
          <w:rFonts w:asciiTheme="minorHAnsi" w:hAnsiTheme="minorHAnsi" w:cs="Arial"/>
          <w:sz w:val="22"/>
          <w:szCs w:val="22"/>
        </w:rPr>
        <w:t> 731 131 215</w:t>
      </w:r>
      <w:r w:rsidR="00BE0612" w:rsidRPr="008654AF">
        <w:rPr>
          <w:rFonts w:asciiTheme="minorHAnsi" w:hAnsiTheme="minorHAnsi" w:cs="Arial"/>
          <w:sz w:val="22"/>
          <w:szCs w:val="22"/>
        </w:rPr>
        <w:t xml:space="preserve"> a na e-mailu: </w:t>
      </w:r>
      <w:hyperlink r:id="rId9" w:history="1">
        <w:r w:rsidR="00BE0612" w:rsidRPr="008425EC">
          <w:rPr>
            <w:rStyle w:val="Hypertextovodkaz"/>
            <w:rFonts w:asciiTheme="minorHAnsi" w:hAnsiTheme="minorHAnsi" w:cs="Arial"/>
            <w:sz w:val="22"/>
            <w:szCs w:val="22"/>
          </w:rPr>
          <w:t>matyasko@tshk.cz</w:t>
        </w:r>
      </w:hyperlink>
      <w:r w:rsidR="00BE0612">
        <w:rPr>
          <w:rFonts w:asciiTheme="minorHAnsi" w:hAnsiTheme="minorHAnsi" w:cs="Arial"/>
          <w:sz w:val="22"/>
          <w:szCs w:val="22"/>
        </w:rPr>
        <w:t xml:space="preserve"> </w:t>
      </w:r>
      <w:r w:rsidR="00BE0612" w:rsidRPr="005E0B4A">
        <w:rPr>
          <w:rFonts w:asciiTheme="minorHAnsi" w:hAnsiTheme="minorHAnsi" w:cs="Arial"/>
          <w:sz w:val="22"/>
          <w:szCs w:val="22"/>
        </w:rPr>
        <w:t>nejméně</w:t>
      </w:r>
      <w:r w:rsidR="00BE0612" w:rsidRPr="0093461D">
        <w:rPr>
          <w:rFonts w:asciiTheme="minorHAnsi" w:hAnsiTheme="minorHAnsi" w:cs="Arial"/>
          <w:sz w:val="22"/>
          <w:szCs w:val="22"/>
        </w:rPr>
        <w:t xml:space="preserve"> 3 pracovní dny před jeho uskutečněním.</w:t>
      </w:r>
    </w:p>
    <w:p w:rsidR="00B2318B" w:rsidRPr="0093461D"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lastRenderedPageBreak/>
        <w:t>Kupní cena</w:t>
      </w:r>
    </w:p>
    <w:p w:rsidR="00B2318B" w:rsidRPr="0093461D" w:rsidRDefault="00B2318B" w:rsidP="00B2318B">
      <w:pPr>
        <w:pStyle w:val="Odstavecseseznamem"/>
        <w:widowControl w:val="0"/>
        <w:numPr>
          <w:ilvl w:val="0"/>
          <w:numId w:val="9"/>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Kupní cena za splnění této smlouvy prodávajícím je sjednána v souladu s cenou, kterou prodávající nabídl v rámci zadávacího řízení na zakázku.</w:t>
      </w:r>
    </w:p>
    <w:p w:rsidR="00B2318B" w:rsidRDefault="00B2318B" w:rsidP="00B2318B">
      <w:pPr>
        <w:widowControl w:val="0"/>
        <w:spacing w:before="120"/>
        <w:ind w:left="397"/>
        <w:jc w:val="both"/>
        <w:rPr>
          <w:rFonts w:asciiTheme="minorHAnsi" w:hAnsiTheme="minorHAnsi"/>
          <w:b/>
          <w:sz w:val="22"/>
          <w:szCs w:val="22"/>
        </w:rPr>
      </w:pPr>
      <w:r w:rsidRPr="0093461D">
        <w:rPr>
          <w:rFonts w:asciiTheme="minorHAnsi" w:hAnsiTheme="minorHAnsi"/>
          <w:iCs/>
          <w:sz w:val="22"/>
          <w:szCs w:val="22"/>
        </w:rPr>
        <w:t>Kupní cena</w:t>
      </w:r>
      <w:r w:rsidR="000C2417">
        <w:rPr>
          <w:rFonts w:asciiTheme="minorHAnsi" w:hAnsiTheme="minorHAnsi"/>
          <w:iCs/>
          <w:sz w:val="22"/>
          <w:szCs w:val="22"/>
        </w:rPr>
        <w:t xml:space="preserve"> </w:t>
      </w:r>
      <w:r w:rsidR="0013560C">
        <w:rPr>
          <w:rFonts w:asciiTheme="minorHAnsi" w:hAnsiTheme="minorHAnsi" w:cs="Calibri"/>
          <w:sz w:val="22"/>
          <w:szCs w:val="22"/>
        </w:rPr>
        <w:t xml:space="preserve">čelně nesené </w:t>
      </w:r>
      <w:r w:rsidR="000C2417">
        <w:rPr>
          <w:rFonts w:asciiTheme="minorHAnsi" w:hAnsiTheme="minorHAnsi"/>
          <w:iCs/>
          <w:sz w:val="22"/>
          <w:szCs w:val="22"/>
        </w:rPr>
        <w:t>sněhové radlice</w:t>
      </w:r>
      <w:r w:rsidRPr="0093461D">
        <w:rPr>
          <w:rFonts w:asciiTheme="minorHAnsi" w:hAnsiTheme="minorHAnsi"/>
          <w:iCs/>
          <w:sz w:val="22"/>
          <w:szCs w:val="22"/>
        </w:rPr>
        <w:t xml:space="preserve"> činí</w:t>
      </w:r>
      <w:r w:rsidRPr="005E0B4A">
        <w:rPr>
          <w:rFonts w:asciiTheme="minorHAnsi" w:hAnsiTheme="minorHAnsi"/>
          <w:iCs/>
          <w:sz w:val="22"/>
          <w:szCs w:val="22"/>
        </w:rPr>
        <w:t xml:space="preserve">: </w:t>
      </w:r>
      <w:r w:rsidRPr="005E0B4A">
        <w:rPr>
          <w:rFonts w:asciiTheme="minorHAnsi" w:hAnsiTheme="minorHAnsi"/>
          <w:b/>
          <w:sz w:val="22"/>
          <w:szCs w:val="22"/>
        </w:rPr>
        <w:t>…………………………………………,- Kč bez DPH</w:t>
      </w:r>
    </w:p>
    <w:p w:rsidR="000C2417" w:rsidRPr="0093461D" w:rsidRDefault="000C2417" w:rsidP="000C2417">
      <w:pPr>
        <w:widowControl w:val="0"/>
        <w:spacing w:before="120"/>
        <w:ind w:left="397"/>
        <w:jc w:val="both"/>
        <w:rPr>
          <w:rFonts w:asciiTheme="minorHAnsi" w:hAnsiTheme="minorHAnsi"/>
          <w:sz w:val="22"/>
          <w:szCs w:val="22"/>
        </w:rPr>
      </w:pPr>
      <w:r w:rsidRPr="0093461D">
        <w:rPr>
          <w:rFonts w:asciiTheme="minorHAnsi" w:hAnsiTheme="minorHAnsi"/>
          <w:iCs/>
          <w:sz w:val="22"/>
          <w:szCs w:val="22"/>
        </w:rPr>
        <w:t xml:space="preserve">Kupní cena </w:t>
      </w:r>
      <w:r>
        <w:rPr>
          <w:rFonts w:asciiTheme="minorHAnsi" w:hAnsiTheme="minorHAnsi"/>
          <w:iCs/>
          <w:sz w:val="22"/>
          <w:szCs w:val="22"/>
        </w:rPr>
        <w:t xml:space="preserve">sypače </w:t>
      </w:r>
      <w:r w:rsidR="00921FDD">
        <w:rPr>
          <w:rFonts w:asciiTheme="minorHAnsi" w:hAnsiTheme="minorHAnsi" w:cs="Calibri"/>
          <w:sz w:val="22"/>
          <w:szCs w:val="22"/>
        </w:rPr>
        <w:t xml:space="preserve">vozovek </w:t>
      </w:r>
      <w:r w:rsidR="00921FDD">
        <w:rPr>
          <w:rFonts w:asciiTheme="minorHAnsi" w:hAnsiTheme="minorHAnsi" w:cs="Calibri"/>
          <w:sz w:val="22"/>
          <w:szCs w:val="22"/>
          <w:lang w:val="en-US"/>
        </w:rPr>
        <w:t>(</w:t>
      </w:r>
      <w:proofErr w:type="spellStart"/>
      <w:r w:rsidR="00921FDD">
        <w:rPr>
          <w:rFonts w:asciiTheme="minorHAnsi" w:hAnsiTheme="minorHAnsi" w:cs="Calibri"/>
          <w:sz w:val="22"/>
          <w:szCs w:val="22"/>
          <w:lang w:val="en-US"/>
        </w:rPr>
        <w:t>automatick</w:t>
      </w:r>
      <w:proofErr w:type="spellEnd"/>
      <w:r w:rsidR="00921FDD">
        <w:rPr>
          <w:rFonts w:asciiTheme="minorHAnsi" w:hAnsiTheme="minorHAnsi" w:cs="Calibri"/>
          <w:sz w:val="22"/>
          <w:szCs w:val="22"/>
        </w:rPr>
        <w:t>é sypačové nástavby</w:t>
      </w:r>
      <w:r w:rsidR="00921FDD">
        <w:rPr>
          <w:rFonts w:asciiTheme="minorHAnsi" w:hAnsiTheme="minorHAnsi" w:cs="Calibri"/>
          <w:sz w:val="22"/>
          <w:szCs w:val="22"/>
          <w:lang w:val="en-US"/>
        </w:rPr>
        <w:t xml:space="preserve">) </w:t>
      </w:r>
      <w:r w:rsidRPr="0093461D">
        <w:rPr>
          <w:rFonts w:asciiTheme="minorHAnsi" w:hAnsiTheme="minorHAnsi"/>
          <w:iCs/>
          <w:sz w:val="22"/>
          <w:szCs w:val="22"/>
        </w:rPr>
        <w:t>činí</w:t>
      </w:r>
      <w:r w:rsidRPr="005E0B4A">
        <w:rPr>
          <w:rFonts w:asciiTheme="minorHAnsi" w:hAnsiTheme="minorHAnsi"/>
          <w:iCs/>
          <w:sz w:val="22"/>
          <w:szCs w:val="22"/>
        </w:rPr>
        <w:t xml:space="preserve">: </w:t>
      </w:r>
      <w:r>
        <w:rPr>
          <w:rFonts w:asciiTheme="minorHAnsi" w:hAnsiTheme="minorHAnsi"/>
          <w:iCs/>
          <w:sz w:val="22"/>
          <w:szCs w:val="22"/>
        </w:rPr>
        <w:t>…………….</w:t>
      </w:r>
      <w:r w:rsidRPr="005E0B4A">
        <w:rPr>
          <w:rFonts w:asciiTheme="minorHAnsi" w:hAnsiTheme="minorHAnsi"/>
          <w:b/>
          <w:sz w:val="22"/>
          <w:szCs w:val="22"/>
        </w:rPr>
        <w:t>…………………………………………,- Kč bez DPH</w:t>
      </w:r>
    </w:p>
    <w:p w:rsidR="000C2417" w:rsidRDefault="000C2417" w:rsidP="000C2417">
      <w:pPr>
        <w:widowControl w:val="0"/>
        <w:spacing w:before="120"/>
        <w:ind w:left="397"/>
        <w:jc w:val="both"/>
        <w:rPr>
          <w:rFonts w:asciiTheme="minorHAnsi" w:hAnsiTheme="minorHAnsi"/>
          <w:b/>
          <w:sz w:val="22"/>
          <w:szCs w:val="22"/>
        </w:rPr>
      </w:pPr>
      <w:r w:rsidRPr="0093461D">
        <w:rPr>
          <w:rFonts w:asciiTheme="minorHAnsi" w:hAnsiTheme="minorHAnsi"/>
          <w:iCs/>
          <w:sz w:val="22"/>
          <w:szCs w:val="22"/>
        </w:rPr>
        <w:t xml:space="preserve">Kupní cena </w:t>
      </w:r>
      <w:r>
        <w:rPr>
          <w:rFonts w:asciiTheme="minorHAnsi" w:hAnsiTheme="minorHAnsi"/>
          <w:iCs/>
          <w:sz w:val="22"/>
          <w:szCs w:val="22"/>
        </w:rPr>
        <w:t xml:space="preserve">celkem </w:t>
      </w:r>
      <w:r w:rsidRPr="0093461D">
        <w:rPr>
          <w:rFonts w:asciiTheme="minorHAnsi" w:hAnsiTheme="minorHAnsi"/>
          <w:iCs/>
          <w:sz w:val="22"/>
          <w:szCs w:val="22"/>
        </w:rPr>
        <w:t>činí</w:t>
      </w:r>
      <w:r w:rsidRPr="005E0B4A">
        <w:rPr>
          <w:rFonts w:asciiTheme="minorHAnsi" w:hAnsiTheme="minorHAnsi"/>
          <w:iCs/>
          <w:sz w:val="22"/>
          <w:szCs w:val="22"/>
        </w:rPr>
        <w:t xml:space="preserve">: </w:t>
      </w:r>
      <w:r w:rsidRPr="005E0B4A">
        <w:rPr>
          <w:rFonts w:asciiTheme="minorHAnsi" w:hAnsiTheme="minorHAnsi"/>
          <w:b/>
          <w:sz w:val="22"/>
          <w:szCs w:val="22"/>
        </w:rPr>
        <w:t>……</w:t>
      </w:r>
      <w:r>
        <w:rPr>
          <w:rFonts w:asciiTheme="minorHAnsi" w:hAnsiTheme="minorHAnsi"/>
          <w:b/>
          <w:sz w:val="22"/>
          <w:szCs w:val="22"/>
        </w:rPr>
        <w:t>………</w:t>
      </w:r>
      <w:proofErr w:type="gramStart"/>
      <w:r>
        <w:rPr>
          <w:rFonts w:asciiTheme="minorHAnsi" w:hAnsiTheme="minorHAnsi"/>
          <w:b/>
          <w:sz w:val="22"/>
          <w:szCs w:val="22"/>
        </w:rPr>
        <w:t>…..</w:t>
      </w:r>
      <w:r w:rsidRPr="005E0B4A">
        <w:rPr>
          <w:rFonts w:asciiTheme="minorHAnsi" w:hAnsiTheme="minorHAnsi"/>
          <w:b/>
          <w:sz w:val="22"/>
          <w:szCs w:val="22"/>
        </w:rPr>
        <w:t>…</w:t>
      </w:r>
      <w:proofErr w:type="gramEnd"/>
      <w:r w:rsidRPr="005E0B4A">
        <w:rPr>
          <w:rFonts w:asciiTheme="minorHAnsi" w:hAnsiTheme="minorHAnsi"/>
          <w:b/>
          <w:sz w:val="22"/>
          <w:szCs w:val="22"/>
        </w:rPr>
        <w:t>…………………………………,- Kč bez DPH</w:t>
      </w:r>
    </w:p>
    <w:p w:rsidR="000C2417" w:rsidRPr="0093461D" w:rsidRDefault="00691B58" w:rsidP="000C2417">
      <w:pPr>
        <w:widowControl w:val="0"/>
        <w:spacing w:before="120"/>
        <w:ind w:left="397"/>
        <w:jc w:val="both"/>
        <w:rPr>
          <w:rFonts w:asciiTheme="minorHAnsi" w:hAnsiTheme="minorHAnsi"/>
          <w:sz w:val="22"/>
          <w:szCs w:val="22"/>
        </w:rPr>
      </w:pPr>
      <w:r>
        <w:rPr>
          <w:rFonts w:asciiTheme="minorHAnsi" w:hAnsiTheme="minorHAnsi"/>
          <w:b/>
          <w:sz w:val="22"/>
          <w:szCs w:val="22"/>
          <w:lang w:val="en-US"/>
        </w:rPr>
        <w:t>(</w:t>
      </w:r>
      <w:proofErr w:type="gramStart"/>
      <w:r w:rsidR="000C2417">
        <w:rPr>
          <w:rFonts w:asciiTheme="minorHAnsi" w:hAnsiTheme="minorHAnsi"/>
          <w:b/>
          <w:sz w:val="22"/>
          <w:szCs w:val="22"/>
        </w:rPr>
        <w:t>slovy</w:t>
      </w:r>
      <w:proofErr w:type="gramEnd"/>
      <w:r w:rsidR="000C2417">
        <w:rPr>
          <w:rFonts w:asciiTheme="minorHAnsi" w:hAnsiTheme="minorHAnsi"/>
          <w:b/>
          <w:sz w:val="22"/>
          <w:szCs w:val="22"/>
        </w:rPr>
        <w:t>………………………………………………</w:t>
      </w:r>
      <w:r>
        <w:rPr>
          <w:rFonts w:asciiTheme="minorHAnsi" w:hAnsiTheme="minorHAnsi"/>
          <w:b/>
          <w:sz w:val="22"/>
          <w:szCs w:val="22"/>
        </w:rPr>
        <w:t xml:space="preserve"> korun českých) </w:t>
      </w:r>
    </w:p>
    <w:p w:rsidR="006C3052" w:rsidRDefault="006C3052" w:rsidP="000C2417">
      <w:pPr>
        <w:widowControl w:val="0"/>
        <w:jc w:val="both"/>
        <w:rPr>
          <w:rFonts w:asciiTheme="minorHAnsi" w:hAnsiTheme="minorHAnsi" w:cs="Arial"/>
          <w:sz w:val="22"/>
          <w:szCs w:val="22"/>
        </w:rPr>
      </w:pPr>
    </w:p>
    <w:p w:rsidR="00B2318B" w:rsidRPr="0093461D" w:rsidRDefault="00B2318B" w:rsidP="006C3052">
      <w:pPr>
        <w:widowControl w:val="0"/>
        <w:ind w:left="426"/>
        <w:jc w:val="both"/>
        <w:rPr>
          <w:rFonts w:asciiTheme="minorHAnsi" w:hAnsiTheme="minorHAnsi" w:cs="Arial"/>
          <w:sz w:val="22"/>
          <w:szCs w:val="22"/>
        </w:rPr>
      </w:pPr>
      <w:r w:rsidRPr="0093461D">
        <w:rPr>
          <w:rFonts w:asciiTheme="minorHAnsi" w:hAnsiTheme="minorHAnsi" w:cs="Arial"/>
          <w:sz w:val="22"/>
          <w:szCs w:val="22"/>
        </w:rPr>
        <w:t>K ceně bez DPH bude připočtena daň z přidané hodnoty ve výši a způsobem dle zákona č. 235/2004 Sb., o dani z přidané hodnoty, ve znění pozdějších předpisů.</w:t>
      </w:r>
    </w:p>
    <w:p w:rsidR="00B2318B" w:rsidRPr="0093461D" w:rsidRDefault="00B2318B" w:rsidP="00B2318B">
      <w:pPr>
        <w:pStyle w:val="Odstavecseseznamem"/>
        <w:widowControl w:val="0"/>
        <w:numPr>
          <w:ilvl w:val="0"/>
          <w:numId w:val="9"/>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Kupní cena bez DPH je sjednána jako nejvýše přípustná. Jsou v ní zahrnuty veškeré náklady prodávajícího nezbytné pro řádné a včasné splnění celého předmětu této smlouvy.</w:t>
      </w:r>
    </w:p>
    <w:p w:rsidR="00B2318B" w:rsidRPr="0093461D" w:rsidRDefault="00B2318B" w:rsidP="00B2318B">
      <w:pPr>
        <w:pStyle w:val="Odstavecseseznamem"/>
        <w:widowControl w:val="0"/>
        <w:numPr>
          <w:ilvl w:val="0"/>
          <w:numId w:val="9"/>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V kupní ceně bez DPH jsou zahrnuty náklady na veškeré dodávky a související práce a služby nezbytné pro řádné a včasné splnění této smlouvy, zejména náklady na pořízení zboží včetně nákladů na jeho výrobu a montáž, náklady na dopravu zboží do místa plnění včetně případných nákladů na manipulační mechanismy, náklady na pojištění zboží, ostrahu zboží do jeho předání a převzetí, daně, poplatky a cla spojené s dodávkou zboží, náklady na průvodní dokumentaci, náklady na likvidaci odpadů vzniklých při dodávce zboží</w:t>
      </w:r>
      <w:r w:rsidR="00735064">
        <w:rPr>
          <w:rFonts w:asciiTheme="minorHAnsi" w:hAnsiTheme="minorHAnsi" w:cs="Arial"/>
          <w:sz w:val="22"/>
          <w:szCs w:val="22"/>
        </w:rPr>
        <w:t xml:space="preserve"> a</w:t>
      </w:r>
      <w:r w:rsidRPr="0093461D">
        <w:rPr>
          <w:rFonts w:asciiTheme="minorHAnsi" w:hAnsiTheme="minorHAnsi" w:cs="Arial"/>
          <w:sz w:val="22"/>
          <w:szCs w:val="22"/>
        </w:rPr>
        <w:t xml:space="preserve"> náklady na zaškolení pracovníků </w:t>
      </w:r>
      <w:r w:rsidRPr="00EA7671">
        <w:rPr>
          <w:rFonts w:asciiTheme="minorHAnsi" w:hAnsiTheme="minorHAnsi" w:cs="Arial"/>
          <w:sz w:val="22"/>
          <w:szCs w:val="22"/>
        </w:rPr>
        <w:t>kupujícího</w:t>
      </w:r>
      <w:r w:rsidR="00735064">
        <w:rPr>
          <w:rFonts w:asciiTheme="minorHAnsi" w:hAnsiTheme="minorHAnsi" w:cs="Arial"/>
          <w:sz w:val="22"/>
          <w:szCs w:val="22"/>
        </w:rPr>
        <w:t>.</w:t>
      </w:r>
      <w:r w:rsidR="001C665D" w:rsidRPr="00EA7671">
        <w:rPr>
          <w:rFonts w:asciiTheme="minorHAnsi" w:hAnsiTheme="minorHAnsi" w:cs="Arial"/>
          <w:sz w:val="22"/>
          <w:szCs w:val="22"/>
        </w:rPr>
        <w:t xml:space="preserve"> </w:t>
      </w:r>
    </w:p>
    <w:p w:rsidR="00921FDD" w:rsidRDefault="00B2318B" w:rsidP="00921FDD">
      <w:pPr>
        <w:pStyle w:val="Odstavecseseznamem"/>
        <w:widowControl w:val="0"/>
        <w:numPr>
          <w:ilvl w:val="0"/>
          <w:numId w:val="9"/>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Prodávající prohlašuje, že se řádně seznámil s rozsahem předmětu této smlouvy a potvrzuje, že dohodnutá kupní cena zahrnuje veškeré náklady spojené se splněním této smlouvy.</w:t>
      </w:r>
    </w:p>
    <w:p w:rsidR="00B2318B" w:rsidRPr="0093461D"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t>Platební podmínky a fakturace</w:t>
      </w:r>
    </w:p>
    <w:p w:rsidR="00B2318B" w:rsidRPr="0093461D" w:rsidRDefault="00B2318B" w:rsidP="00B2318B">
      <w:pPr>
        <w:widowControl w:val="0"/>
        <w:numPr>
          <w:ilvl w:val="1"/>
          <w:numId w:val="24"/>
        </w:numPr>
        <w:spacing w:before="120"/>
        <w:ind w:left="397" w:hanging="397"/>
        <w:jc w:val="both"/>
        <w:rPr>
          <w:rFonts w:asciiTheme="minorHAnsi" w:hAnsiTheme="minorHAnsi"/>
          <w:iCs/>
          <w:sz w:val="22"/>
          <w:szCs w:val="22"/>
        </w:rPr>
      </w:pPr>
      <w:r w:rsidRPr="0093461D">
        <w:rPr>
          <w:rFonts w:asciiTheme="minorHAnsi" w:hAnsiTheme="minorHAnsi"/>
          <w:iCs/>
          <w:sz w:val="22"/>
          <w:szCs w:val="22"/>
        </w:rPr>
        <w:t>Zálohy na platby nejsou sjednány a kupující je neposkytuje.</w:t>
      </w:r>
    </w:p>
    <w:p w:rsidR="006C3052" w:rsidRDefault="00B2318B" w:rsidP="006C3052">
      <w:pPr>
        <w:widowControl w:val="0"/>
        <w:numPr>
          <w:ilvl w:val="1"/>
          <w:numId w:val="24"/>
        </w:numPr>
        <w:spacing w:before="120"/>
        <w:ind w:left="397" w:hanging="397"/>
        <w:jc w:val="both"/>
        <w:rPr>
          <w:rFonts w:asciiTheme="minorHAnsi" w:hAnsiTheme="minorHAnsi"/>
          <w:iCs/>
          <w:sz w:val="22"/>
          <w:szCs w:val="22"/>
        </w:rPr>
      </w:pPr>
      <w:r w:rsidRPr="0093461D">
        <w:rPr>
          <w:rFonts w:asciiTheme="minorHAnsi" w:hAnsiTheme="minorHAnsi"/>
          <w:iCs/>
          <w:sz w:val="22"/>
          <w:szCs w:val="22"/>
        </w:rPr>
        <w:t xml:space="preserve">Kupní cena bude kupujícím uhrazena prodávajícímu na základě jednoho daňového dokladu (dále jen „faktura“) vystaveného prodávajícím po řádném a úplném splnění této smlouvy. Přílohou faktury musí být kupujícím schválený předávací protokol, v němž potvrdí převzetí zboží a poskytnutí ostatních dodávek, prací a služeb, k nimž se prodávající v této smlouvě zavázal, jinak bude faktura považována za neúplnou. </w:t>
      </w:r>
    </w:p>
    <w:p w:rsidR="006C3052" w:rsidRPr="006C3052" w:rsidRDefault="006C3052" w:rsidP="006C3052">
      <w:pPr>
        <w:widowControl w:val="0"/>
        <w:numPr>
          <w:ilvl w:val="1"/>
          <w:numId w:val="24"/>
        </w:numPr>
        <w:spacing w:before="120"/>
        <w:ind w:left="397" w:hanging="397"/>
        <w:jc w:val="both"/>
        <w:rPr>
          <w:rFonts w:asciiTheme="minorHAnsi" w:hAnsiTheme="minorHAnsi"/>
          <w:iCs/>
          <w:sz w:val="22"/>
          <w:szCs w:val="22"/>
        </w:rPr>
      </w:pPr>
      <w:r w:rsidRPr="006C3052">
        <w:rPr>
          <w:rFonts w:asciiTheme="minorHAnsi" w:hAnsiTheme="minorHAnsi"/>
          <w:iCs/>
          <w:sz w:val="22"/>
          <w:szCs w:val="22"/>
        </w:rPr>
        <w:t>Splatnost faktur</w:t>
      </w:r>
      <w:r>
        <w:rPr>
          <w:rFonts w:asciiTheme="minorHAnsi" w:hAnsiTheme="minorHAnsi"/>
          <w:iCs/>
          <w:sz w:val="22"/>
          <w:szCs w:val="22"/>
        </w:rPr>
        <w:t>y</w:t>
      </w:r>
      <w:r w:rsidRPr="006C3052">
        <w:rPr>
          <w:rFonts w:asciiTheme="minorHAnsi" w:hAnsiTheme="minorHAnsi"/>
          <w:iCs/>
          <w:sz w:val="22"/>
          <w:szCs w:val="22"/>
        </w:rPr>
        <w:t xml:space="preserve"> se sjednává na </w:t>
      </w:r>
      <w:r w:rsidR="000C2417">
        <w:rPr>
          <w:rFonts w:asciiTheme="minorHAnsi" w:hAnsiTheme="minorHAnsi"/>
          <w:iCs/>
          <w:sz w:val="22"/>
          <w:szCs w:val="22"/>
        </w:rPr>
        <w:t>21</w:t>
      </w:r>
      <w:r w:rsidRPr="006C3052">
        <w:rPr>
          <w:rFonts w:asciiTheme="minorHAnsi" w:hAnsiTheme="minorHAnsi"/>
          <w:iCs/>
          <w:sz w:val="22"/>
          <w:szCs w:val="22"/>
        </w:rPr>
        <w:t xml:space="preserve"> dnů ode dne </w:t>
      </w:r>
      <w:r>
        <w:rPr>
          <w:rFonts w:asciiTheme="minorHAnsi" w:hAnsiTheme="minorHAnsi"/>
          <w:iCs/>
          <w:sz w:val="22"/>
          <w:szCs w:val="22"/>
        </w:rPr>
        <w:t xml:space="preserve">jejího </w:t>
      </w:r>
      <w:r w:rsidRPr="006C3052">
        <w:rPr>
          <w:rFonts w:asciiTheme="minorHAnsi" w:hAnsiTheme="minorHAnsi"/>
          <w:iCs/>
          <w:sz w:val="22"/>
          <w:szCs w:val="22"/>
        </w:rPr>
        <w:t xml:space="preserve">písemného vyhotovení za předpokladu, že faktura bude doručena </w:t>
      </w:r>
      <w:r>
        <w:rPr>
          <w:rFonts w:asciiTheme="minorHAnsi" w:hAnsiTheme="minorHAnsi"/>
          <w:iCs/>
          <w:sz w:val="22"/>
          <w:szCs w:val="22"/>
        </w:rPr>
        <w:t>kupujícímu</w:t>
      </w:r>
      <w:r w:rsidRPr="006C3052">
        <w:rPr>
          <w:rFonts w:asciiTheme="minorHAnsi" w:hAnsiTheme="minorHAnsi"/>
          <w:iCs/>
          <w:sz w:val="22"/>
          <w:szCs w:val="22"/>
        </w:rPr>
        <w:t xml:space="preserve"> do tří pracovních dnů ode dne jejího písemného vyhotovení.  Pokud bude faktura doručena </w:t>
      </w:r>
      <w:r>
        <w:rPr>
          <w:rFonts w:asciiTheme="minorHAnsi" w:hAnsiTheme="minorHAnsi"/>
          <w:iCs/>
          <w:sz w:val="22"/>
          <w:szCs w:val="22"/>
        </w:rPr>
        <w:t>kupujícímu</w:t>
      </w:r>
      <w:r w:rsidRPr="006C3052">
        <w:rPr>
          <w:rFonts w:asciiTheme="minorHAnsi" w:hAnsiTheme="minorHAnsi"/>
          <w:iCs/>
          <w:sz w:val="22"/>
          <w:szCs w:val="22"/>
        </w:rPr>
        <w:t xml:space="preserve"> později, prodlužuje se její splatnost o počet dnů, o nějž doručení faktury </w:t>
      </w:r>
      <w:r w:rsidR="00ED19FF">
        <w:rPr>
          <w:rFonts w:asciiTheme="minorHAnsi" w:hAnsiTheme="minorHAnsi"/>
          <w:iCs/>
          <w:sz w:val="22"/>
          <w:szCs w:val="22"/>
        </w:rPr>
        <w:t>kupujícímu</w:t>
      </w:r>
      <w:r w:rsidRPr="006C3052">
        <w:rPr>
          <w:rFonts w:asciiTheme="minorHAnsi" w:hAnsiTheme="minorHAnsi"/>
          <w:iCs/>
          <w:sz w:val="22"/>
          <w:szCs w:val="22"/>
        </w:rPr>
        <w:t xml:space="preserve"> přesáhlo dobu tří dnů.</w:t>
      </w:r>
    </w:p>
    <w:p w:rsidR="00B2318B" w:rsidRPr="0093461D" w:rsidRDefault="00B2318B" w:rsidP="00B2318B">
      <w:pPr>
        <w:widowControl w:val="0"/>
        <w:numPr>
          <w:ilvl w:val="1"/>
          <w:numId w:val="24"/>
        </w:numPr>
        <w:spacing w:before="120"/>
        <w:ind w:left="397" w:hanging="397"/>
        <w:jc w:val="both"/>
        <w:rPr>
          <w:rFonts w:asciiTheme="minorHAnsi" w:hAnsiTheme="minorHAnsi"/>
          <w:iCs/>
          <w:sz w:val="22"/>
          <w:szCs w:val="22"/>
        </w:rPr>
      </w:pPr>
      <w:r w:rsidRPr="0093461D">
        <w:rPr>
          <w:rFonts w:asciiTheme="minorHAnsi" w:hAnsiTheme="minorHAnsi"/>
          <w:iCs/>
          <w:sz w:val="22"/>
          <w:szCs w:val="22"/>
        </w:rPr>
        <w:t>Faktura bude mít náležitosti daňového dokladu ve smyslu zákona č. 235/2004 Sb., o dani z přidané hodnoty, ve znění pozdějších předpisů.</w:t>
      </w:r>
    </w:p>
    <w:p w:rsidR="00B2318B" w:rsidRPr="0093461D" w:rsidRDefault="00B2318B" w:rsidP="00B2318B">
      <w:pPr>
        <w:widowControl w:val="0"/>
        <w:numPr>
          <w:ilvl w:val="1"/>
          <w:numId w:val="24"/>
        </w:numPr>
        <w:spacing w:before="120"/>
        <w:ind w:left="397" w:hanging="397"/>
        <w:jc w:val="both"/>
        <w:rPr>
          <w:rFonts w:asciiTheme="minorHAnsi" w:hAnsiTheme="minorHAnsi"/>
          <w:iCs/>
          <w:sz w:val="22"/>
          <w:szCs w:val="22"/>
        </w:rPr>
      </w:pPr>
      <w:r w:rsidRPr="0093461D">
        <w:rPr>
          <w:rFonts w:asciiTheme="minorHAnsi" w:hAnsiTheme="minorHAnsi"/>
          <w:iCs/>
          <w:sz w:val="22"/>
          <w:szCs w:val="22"/>
        </w:rPr>
        <w:t>Kupující si vyhrazuje právo vrátit fakturu prodávajícímu bez úhrady, jestliže nebude mít sjednané nebo zákonem stanovené náležitosti, nebo její součástí nebude výše uvedená příloha. Ve vrácené faktuře kupující vyznačí důvod vrácení. Prodávající provede opravu vystavením nové faktury. Vrátí-li kupující vadnou fakturu prodávajícímu, přestává běžet původní lhůta splatnosti. Celá lhůta běží opět ode dne doručení nově vyhotovené a opravené faktury kupujícímu.</w:t>
      </w:r>
    </w:p>
    <w:p w:rsidR="00B2318B" w:rsidRPr="0093461D" w:rsidRDefault="00B2318B" w:rsidP="00B2318B">
      <w:pPr>
        <w:widowControl w:val="0"/>
        <w:numPr>
          <w:ilvl w:val="1"/>
          <w:numId w:val="24"/>
        </w:numPr>
        <w:spacing w:before="120"/>
        <w:ind w:left="397" w:hanging="397"/>
        <w:jc w:val="both"/>
        <w:rPr>
          <w:rFonts w:asciiTheme="minorHAnsi" w:hAnsiTheme="minorHAnsi"/>
          <w:iCs/>
          <w:sz w:val="22"/>
          <w:szCs w:val="22"/>
        </w:rPr>
      </w:pPr>
      <w:r w:rsidRPr="0093461D">
        <w:rPr>
          <w:rFonts w:asciiTheme="minorHAnsi" w:hAnsiTheme="minorHAnsi"/>
          <w:iCs/>
          <w:sz w:val="22"/>
          <w:szCs w:val="22"/>
        </w:rPr>
        <w:t xml:space="preserve">V případě, že zboží bude vykazovat vadu či více vad anebo nesplní-li prodávající povinnost uvedenou v čl. VII bodu 2 této smlouvy, není kupující do doby, než prodávající vadu či vady odstraní či do doby, než prodávající splní povinnost uvedenou v čl. VII bodu 2 </w:t>
      </w:r>
      <w:proofErr w:type="gramStart"/>
      <w:r w:rsidRPr="0093461D">
        <w:rPr>
          <w:rFonts w:asciiTheme="minorHAnsi" w:hAnsiTheme="minorHAnsi"/>
          <w:iCs/>
          <w:sz w:val="22"/>
          <w:szCs w:val="22"/>
        </w:rPr>
        <w:t>této</w:t>
      </w:r>
      <w:proofErr w:type="gramEnd"/>
      <w:r w:rsidRPr="0093461D">
        <w:rPr>
          <w:rFonts w:asciiTheme="minorHAnsi" w:hAnsiTheme="minorHAnsi"/>
          <w:iCs/>
          <w:sz w:val="22"/>
          <w:szCs w:val="22"/>
        </w:rPr>
        <w:t xml:space="preserve"> smlouvy, </w:t>
      </w:r>
      <w:r w:rsidRPr="0093461D">
        <w:rPr>
          <w:rFonts w:asciiTheme="minorHAnsi" w:hAnsiTheme="minorHAnsi"/>
          <w:iCs/>
          <w:sz w:val="22"/>
          <w:szCs w:val="22"/>
        </w:rPr>
        <w:lastRenderedPageBreak/>
        <w:t>povinen uhradit prodávajícímu kupní cenu a ohledně úhrady kupní ceny se v takových případech kupující neocitá v prodlení.</w:t>
      </w:r>
    </w:p>
    <w:p w:rsidR="00B2318B" w:rsidRPr="0093461D" w:rsidRDefault="00B2318B" w:rsidP="00B2318B">
      <w:pPr>
        <w:widowControl w:val="0"/>
        <w:numPr>
          <w:ilvl w:val="1"/>
          <w:numId w:val="24"/>
        </w:numPr>
        <w:spacing w:before="120"/>
        <w:ind w:left="397" w:hanging="397"/>
        <w:jc w:val="both"/>
        <w:rPr>
          <w:rFonts w:asciiTheme="minorHAnsi" w:hAnsiTheme="minorHAnsi"/>
          <w:iCs/>
          <w:sz w:val="22"/>
          <w:szCs w:val="22"/>
        </w:rPr>
      </w:pPr>
      <w:r w:rsidRPr="0093461D">
        <w:rPr>
          <w:rFonts w:asciiTheme="minorHAnsi" w:hAnsiTheme="minorHAnsi"/>
          <w:iCs/>
          <w:sz w:val="22"/>
          <w:szCs w:val="22"/>
        </w:rPr>
        <w:t xml:space="preserve">V případě prodlení kupujícího s úhradou kupní ceny je prodávající oprávněn požadovat po kupujícím zaplacení úroků z prodlení ve </w:t>
      </w:r>
      <w:r w:rsidR="003E605E">
        <w:rPr>
          <w:rFonts w:asciiTheme="minorHAnsi" w:hAnsiTheme="minorHAnsi"/>
          <w:iCs/>
          <w:sz w:val="22"/>
          <w:szCs w:val="22"/>
        </w:rPr>
        <w:t>výši 0,</w:t>
      </w:r>
      <w:r w:rsidRPr="005E0B4A">
        <w:rPr>
          <w:rFonts w:asciiTheme="minorHAnsi" w:hAnsiTheme="minorHAnsi"/>
          <w:iCs/>
          <w:sz w:val="22"/>
          <w:szCs w:val="22"/>
        </w:rPr>
        <w:t>1 % z</w:t>
      </w:r>
      <w:r w:rsidRPr="0093461D">
        <w:rPr>
          <w:rFonts w:asciiTheme="minorHAnsi" w:hAnsiTheme="minorHAnsi"/>
          <w:iCs/>
          <w:sz w:val="22"/>
          <w:szCs w:val="22"/>
        </w:rPr>
        <w:t xml:space="preserve"> dlužné částky za každý den prodlení.</w:t>
      </w:r>
    </w:p>
    <w:p w:rsidR="00B2318B" w:rsidRPr="0093461D"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t>Předání a převzetí zboží</w:t>
      </w:r>
    </w:p>
    <w:p w:rsidR="00B2318B" w:rsidRPr="0093461D" w:rsidRDefault="00B2318B" w:rsidP="00B2318B">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Zboží se považuje za dodané a závazek prodávajícího dodat zboží za splněný okamžikem převzetí zboží kupujícím bez vad. V případě, že kupující převezme zboží s vadami, je závazek prodávajícího splněn až okamžikem odstranění poslední vady, kterou zboží vykazovalo v době převzetí.</w:t>
      </w:r>
    </w:p>
    <w:p w:rsidR="00B2318B" w:rsidRPr="0093461D" w:rsidRDefault="00B2318B" w:rsidP="00B2318B">
      <w:pPr>
        <w:pStyle w:val="Odstavecseseznamem"/>
        <w:widowControl w:val="0"/>
        <w:numPr>
          <w:ilvl w:val="0"/>
          <w:numId w:val="12"/>
        </w:numPr>
        <w:spacing w:before="120" w:after="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Prodávající je povinen spolu se zbožím předat kupujícímu zejména tyto doklady:</w:t>
      </w:r>
    </w:p>
    <w:p w:rsidR="00B2318B" w:rsidRPr="0093461D" w:rsidRDefault="00B2318B" w:rsidP="00B2318B">
      <w:pPr>
        <w:widowControl w:val="0"/>
        <w:numPr>
          <w:ilvl w:val="0"/>
          <w:numId w:val="18"/>
        </w:numPr>
        <w:tabs>
          <w:tab w:val="clear" w:pos="720"/>
        </w:tabs>
        <w:spacing w:after="40"/>
        <w:ind w:left="794" w:hanging="397"/>
        <w:jc w:val="both"/>
        <w:rPr>
          <w:rFonts w:asciiTheme="minorHAnsi" w:hAnsiTheme="minorHAnsi" w:cs="Arial"/>
          <w:sz w:val="22"/>
          <w:szCs w:val="22"/>
        </w:rPr>
      </w:pPr>
      <w:r w:rsidRPr="0093461D">
        <w:rPr>
          <w:rFonts w:asciiTheme="minorHAnsi" w:hAnsiTheme="minorHAnsi" w:cs="Arial"/>
          <w:sz w:val="22"/>
          <w:szCs w:val="22"/>
        </w:rPr>
        <w:t>veškeré dokumenty, jichž je třeba k nakládání se zbožím a k jeho řádnému užívání,</w:t>
      </w:r>
    </w:p>
    <w:p w:rsidR="00B2318B" w:rsidRPr="0093461D" w:rsidRDefault="00B2318B" w:rsidP="00B2318B">
      <w:pPr>
        <w:widowControl w:val="0"/>
        <w:numPr>
          <w:ilvl w:val="0"/>
          <w:numId w:val="18"/>
        </w:numPr>
        <w:tabs>
          <w:tab w:val="clear" w:pos="720"/>
        </w:tabs>
        <w:ind w:left="794" w:hanging="397"/>
        <w:jc w:val="both"/>
        <w:rPr>
          <w:rFonts w:asciiTheme="minorHAnsi" w:hAnsiTheme="minorHAnsi" w:cs="Arial"/>
          <w:sz w:val="22"/>
          <w:szCs w:val="22"/>
        </w:rPr>
      </w:pPr>
      <w:r w:rsidRPr="0093461D">
        <w:rPr>
          <w:rFonts w:asciiTheme="minorHAnsi" w:hAnsiTheme="minorHAnsi" w:cs="Arial"/>
          <w:sz w:val="22"/>
          <w:szCs w:val="22"/>
        </w:rPr>
        <w:t>veškerou technickou dokumentaci vztahující se ke zboží (např. návody k obsluze a údržbě v českém jazyce),</w:t>
      </w:r>
    </w:p>
    <w:p w:rsidR="00B2318B" w:rsidRPr="0093461D" w:rsidRDefault="00B2318B" w:rsidP="00B2318B">
      <w:pPr>
        <w:widowControl w:val="0"/>
        <w:numPr>
          <w:ilvl w:val="0"/>
          <w:numId w:val="18"/>
        </w:numPr>
        <w:tabs>
          <w:tab w:val="clear" w:pos="720"/>
        </w:tabs>
        <w:ind w:left="794" w:hanging="397"/>
        <w:jc w:val="both"/>
        <w:rPr>
          <w:rFonts w:asciiTheme="minorHAnsi" w:hAnsiTheme="minorHAnsi" w:cs="Arial"/>
          <w:sz w:val="22"/>
          <w:szCs w:val="22"/>
        </w:rPr>
      </w:pPr>
      <w:r w:rsidRPr="0093461D">
        <w:rPr>
          <w:rFonts w:asciiTheme="minorHAnsi" w:hAnsiTheme="minorHAnsi" w:cs="Arial"/>
          <w:sz w:val="22"/>
          <w:szCs w:val="22"/>
        </w:rPr>
        <w:t>veškeré doklady o provedení technických či jiných zkoušek,</w:t>
      </w:r>
    </w:p>
    <w:p w:rsidR="00B2318B" w:rsidRPr="0093461D" w:rsidRDefault="00B2318B" w:rsidP="00B2318B">
      <w:pPr>
        <w:widowControl w:val="0"/>
        <w:numPr>
          <w:ilvl w:val="0"/>
          <w:numId w:val="18"/>
        </w:numPr>
        <w:tabs>
          <w:tab w:val="clear" w:pos="720"/>
        </w:tabs>
        <w:ind w:left="794" w:hanging="397"/>
        <w:jc w:val="both"/>
        <w:rPr>
          <w:rFonts w:asciiTheme="minorHAnsi" w:hAnsiTheme="minorHAnsi" w:cs="Arial"/>
          <w:sz w:val="22"/>
          <w:szCs w:val="22"/>
        </w:rPr>
      </w:pPr>
      <w:r w:rsidRPr="0093461D">
        <w:rPr>
          <w:rFonts w:asciiTheme="minorHAnsi" w:eastAsia="Calibri" w:hAnsiTheme="minorHAnsi" w:cs="Arial"/>
          <w:sz w:val="22"/>
          <w:szCs w:val="22"/>
          <w:lang w:eastAsia="en-US"/>
        </w:rPr>
        <w:t>ostatní doklady uvedené v této smlouvě.</w:t>
      </w:r>
    </w:p>
    <w:p w:rsidR="00B2318B" w:rsidRPr="0093461D" w:rsidRDefault="00B2318B" w:rsidP="00B2318B">
      <w:pPr>
        <w:widowControl w:val="0"/>
        <w:overflowPunct w:val="0"/>
        <w:spacing w:before="120"/>
        <w:ind w:left="397"/>
        <w:jc w:val="both"/>
        <w:textAlignment w:val="baseline"/>
        <w:rPr>
          <w:rFonts w:asciiTheme="minorHAnsi" w:hAnsiTheme="minorHAnsi"/>
          <w:sz w:val="22"/>
          <w:szCs w:val="22"/>
        </w:rPr>
      </w:pPr>
      <w:r w:rsidRPr="0093461D">
        <w:rPr>
          <w:rFonts w:asciiTheme="minorHAnsi" w:hAnsiTheme="minorHAnsi"/>
          <w:sz w:val="22"/>
          <w:szCs w:val="22"/>
        </w:rPr>
        <w:t xml:space="preserve">Prodávající odpovídá za správnost a úplnost předané dokumentace, jakož i za to, že neobsahuje žádné nepřesnosti, chyby nebo opomenutí. </w:t>
      </w:r>
    </w:p>
    <w:p w:rsidR="00B2318B" w:rsidRPr="0093461D" w:rsidRDefault="00B2318B" w:rsidP="00B2318B">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 xml:space="preserve">Zboží bude prodávajícím předáno a kupujícím převzato na základě shodných prohlášení stran v předávacím protokolu, který bude obsahovat specifikaci zboží, místo a datum jeho předání. Součástí předávacího protokolu bude rovněž údaj o splnění ostatních částí předmětu této smlouvy prodávajícím včetně řádného zaškolení pracovníků kupujícího. </w:t>
      </w:r>
    </w:p>
    <w:p w:rsidR="00B2318B" w:rsidRPr="0093461D" w:rsidRDefault="00B2318B" w:rsidP="00B2318B">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V případě zjištění vad zboží při jeho předání a převzetí, bude předávací protokol obsahovat i lhůty k jejich odstranění, na kterých se kupující a prodávající dohodli. Nedojde-li mezi oběma stranami k dohodě o termínu odstranění vad zboží, pak platí, že všechny vady musí být odstraněny nejpozději do 10 dnů ode dne předání a převzetí zboží. Po odstranění poslední vady bude o této skutečnosti sepsán smluvními stranami protokol a tímto okamžikem bude zboží považováno za převzaté bez jakýchkoliv vad.</w:t>
      </w:r>
    </w:p>
    <w:p w:rsidR="00B2318B" w:rsidRPr="0093461D" w:rsidRDefault="00B2318B" w:rsidP="00B2318B">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Kupující není povinen převzít zboží v případě, že vykazuje jakékoliv vady. V případě, že kupující odmítne zboží převzít, sepíší obě strany zápis, v němž uvedou svá stanoviska a jejich odůvodnění a dohodnou náhradní termín předání.</w:t>
      </w:r>
    </w:p>
    <w:p w:rsidR="00B2318B" w:rsidRPr="0093461D" w:rsidRDefault="00B2318B" w:rsidP="00B2318B">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93461D">
        <w:rPr>
          <w:rFonts w:asciiTheme="minorHAnsi" w:hAnsiTheme="minorHAnsi" w:cs="Arial"/>
          <w:sz w:val="22"/>
          <w:szCs w:val="22"/>
        </w:rPr>
        <w:t>Veškeré odborné práce související s dodáním a zajištěním funkčnosti zboží musí vykonávat pracovníci prodávajícího nebo jeho smluvních partnerů mající příslušnou kvalifikaci. Doklad o kvalifikaci pracovníků je prodávající povinen předložit na požádání kupujícímu.</w:t>
      </w:r>
    </w:p>
    <w:p w:rsidR="00B2318B" w:rsidRPr="0093461D"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t>Odpovědnost za vady, záruka za jakost</w:t>
      </w:r>
    </w:p>
    <w:p w:rsidR="00B2318B" w:rsidRPr="0093461D"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Prodávající odpovídá za vady zjevné, skryté i právní, které má zboží v době jeho předání kupujícímu a dále za ty, které se na zboží vyskytnou v záruční době sjednané v tomto článku smlouvy. Dále odpovídá prodávající za veškeré vady zboží, které se vyskytnou po době předání zboží kupujícímu či po uplynutí záruční doby, pokud byly způsobeny porušením jeho povinností. Vadou se rozumí odchylka od množství, druhu či kvalitativních podmínek zboží nebo jeho části, stanovených touto smlouvou, obecně závaznými právními předpisy České republiky či Evropské unie nebo českými technickými normami.</w:t>
      </w:r>
    </w:p>
    <w:p w:rsidR="00B2318B" w:rsidRPr="0093461D"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 xml:space="preserve">Prodávající poskytuje kupujícímu záruku za jakost zboží spočívající v tom, že zboží, jakož i jeho veškeré části i jednotlivé komponenty </w:t>
      </w:r>
      <w:r w:rsidRPr="005E0B4A">
        <w:rPr>
          <w:rFonts w:asciiTheme="minorHAnsi" w:hAnsiTheme="minorHAnsi"/>
          <w:sz w:val="22"/>
          <w:szCs w:val="22"/>
        </w:rPr>
        <w:t xml:space="preserve">(např. veškeré mechanické části </w:t>
      </w:r>
      <w:r w:rsidR="000C2417">
        <w:rPr>
          <w:rFonts w:asciiTheme="minorHAnsi" w:hAnsiTheme="minorHAnsi"/>
          <w:sz w:val="22"/>
          <w:szCs w:val="22"/>
        </w:rPr>
        <w:t>zboží</w:t>
      </w:r>
      <w:r w:rsidRPr="005E0B4A">
        <w:rPr>
          <w:rFonts w:asciiTheme="minorHAnsi" w:hAnsiTheme="minorHAnsi"/>
          <w:sz w:val="22"/>
          <w:szCs w:val="22"/>
        </w:rPr>
        <w:t>, elektrické a elektronické systémy)</w:t>
      </w:r>
      <w:r w:rsidR="009B1A17" w:rsidRPr="005E0B4A">
        <w:rPr>
          <w:rFonts w:asciiTheme="minorHAnsi" w:hAnsiTheme="minorHAnsi"/>
          <w:sz w:val="22"/>
          <w:szCs w:val="22"/>
        </w:rPr>
        <w:t xml:space="preserve">, budou </w:t>
      </w:r>
      <w:r w:rsidRPr="005E0B4A">
        <w:rPr>
          <w:rFonts w:asciiTheme="minorHAnsi" w:hAnsiTheme="minorHAnsi"/>
          <w:sz w:val="22"/>
          <w:szCs w:val="22"/>
        </w:rPr>
        <w:t>po záruční</w:t>
      </w:r>
      <w:r w:rsidRPr="0093461D">
        <w:rPr>
          <w:rFonts w:asciiTheme="minorHAnsi" w:hAnsiTheme="minorHAnsi"/>
          <w:sz w:val="22"/>
          <w:szCs w:val="22"/>
        </w:rPr>
        <w:t xml:space="preserve"> dobu způsobilé pro použití ke sjednaným, jinak obvyklým účelům a zachov</w:t>
      </w:r>
      <w:r w:rsidR="009065E6">
        <w:rPr>
          <w:rFonts w:asciiTheme="minorHAnsi" w:hAnsiTheme="minorHAnsi"/>
          <w:sz w:val="22"/>
          <w:szCs w:val="22"/>
        </w:rPr>
        <w:t>ají</w:t>
      </w:r>
      <w:r w:rsidRPr="0093461D">
        <w:rPr>
          <w:rFonts w:asciiTheme="minorHAnsi" w:hAnsiTheme="minorHAnsi"/>
          <w:sz w:val="22"/>
          <w:szCs w:val="22"/>
        </w:rPr>
        <w:t xml:space="preserve"> si sjednané, jinak obvyklé vlastnosti.</w:t>
      </w:r>
    </w:p>
    <w:p w:rsidR="00B2318B" w:rsidRPr="0093461D"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 xml:space="preserve">Záruční lhůta se sjednává v délce </w:t>
      </w:r>
      <w:r w:rsidR="009065E6" w:rsidRPr="00857FB1">
        <w:rPr>
          <w:rFonts w:asciiTheme="minorHAnsi" w:hAnsiTheme="minorHAnsi"/>
          <w:sz w:val="22"/>
          <w:szCs w:val="22"/>
        </w:rPr>
        <w:t>…………………</w:t>
      </w:r>
      <w:r w:rsidRPr="00857FB1">
        <w:rPr>
          <w:rFonts w:asciiTheme="minorHAnsi" w:hAnsiTheme="minorHAnsi"/>
          <w:sz w:val="22"/>
          <w:szCs w:val="22"/>
        </w:rPr>
        <w:t>.</w:t>
      </w:r>
      <w:r w:rsidRPr="0093461D">
        <w:rPr>
          <w:rFonts w:asciiTheme="minorHAnsi" w:hAnsiTheme="minorHAnsi"/>
          <w:sz w:val="22"/>
          <w:szCs w:val="22"/>
        </w:rPr>
        <w:t xml:space="preserve"> Prodávající předá příslušné záruční listy kupujícímu spolu se zbožím.</w:t>
      </w:r>
    </w:p>
    <w:p w:rsidR="00B2318B" w:rsidRPr="0093461D"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Záruční lhůta počíná běžet dnem předání a převzetí zboží. V případě, že kupující převezme zboží s vadami, uvedená záruční doba se prodlouží o dobu od převzetí zboží s vadami do odstranění poslední vady zjištěné při předání a převzetí zboží.</w:t>
      </w:r>
    </w:p>
    <w:p w:rsidR="00B2318B" w:rsidRPr="0093461D"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Záruční doba neběží ode dne uplatnění vady, na niž se vztahuje záruka za jakost, do doby odstranění této vady. Na vyměněné díly se vztahuje nová záruční doba v délce dle bodu 3 tohoto článku smlouvy.</w:t>
      </w:r>
    </w:p>
    <w:p w:rsidR="00B2318B" w:rsidRPr="0093461D"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Reklamaci lze uplatnit nejpozději do posledního dne záruční lhůty, přičemž i reklamace odeslaná kupujícím v poslední den záruční lhůty se považuje za včas uplatněnou.</w:t>
      </w:r>
    </w:p>
    <w:p w:rsidR="00B2318B" w:rsidRPr="005E0B4A"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 xml:space="preserve">Prodávající je povinen zahájit odstraňování reklamované vady nebránící řádnému provozu </w:t>
      </w:r>
      <w:r w:rsidRPr="005E0B4A">
        <w:rPr>
          <w:rFonts w:asciiTheme="minorHAnsi" w:hAnsiTheme="minorHAnsi"/>
          <w:sz w:val="22"/>
          <w:szCs w:val="22"/>
        </w:rPr>
        <w:t xml:space="preserve">vozidla do </w:t>
      </w:r>
      <w:r w:rsidR="00933ACD" w:rsidRPr="005E0B4A">
        <w:rPr>
          <w:rFonts w:asciiTheme="minorHAnsi" w:hAnsiTheme="minorHAnsi"/>
          <w:sz w:val="22"/>
          <w:szCs w:val="22"/>
        </w:rPr>
        <w:t>3</w:t>
      </w:r>
      <w:r w:rsidRPr="005E0B4A">
        <w:rPr>
          <w:rFonts w:asciiTheme="minorHAnsi" w:hAnsiTheme="minorHAnsi"/>
          <w:sz w:val="22"/>
          <w:szCs w:val="22"/>
        </w:rPr>
        <w:t xml:space="preserve"> pracovních dnů ode dne doručení reklamace. Lhůtu pro odstranění reklamovaných vad sjednají obě smluvní strany písemně podle povahy a rozsahu reklamované vady. Nedojde-li mezi oběma stranami k dohodě o termínu odstranění reklamované vady, platí, že reklamovaná vada musí být odstraněna nejpozději do 10 dnů ode dne doručení reklamace prodávajícímu</w:t>
      </w:r>
      <w:r w:rsidR="00933ACD" w:rsidRPr="005E0B4A">
        <w:rPr>
          <w:rFonts w:asciiTheme="minorHAnsi" w:hAnsiTheme="minorHAnsi"/>
          <w:sz w:val="22"/>
          <w:szCs w:val="22"/>
        </w:rPr>
        <w:t>.</w:t>
      </w:r>
      <w:r w:rsidR="00D03175" w:rsidRPr="005E0B4A">
        <w:rPr>
          <w:rFonts w:asciiTheme="minorHAnsi" w:hAnsiTheme="minorHAnsi"/>
          <w:sz w:val="22"/>
          <w:szCs w:val="22"/>
        </w:rPr>
        <w:t xml:space="preserve"> </w:t>
      </w:r>
    </w:p>
    <w:p w:rsidR="00B2318B" w:rsidRPr="005E0B4A"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5E0B4A">
        <w:rPr>
          <w:rFonts w:asciiTheme="minorHAnsi" w:hAnsiTheme="minorHAnsi"/>
          <w:sz w:val="22"/>
          <w:szCs w:val="22"/>
        </w:rPr>
        <w:t xml:space="preserve">Objeví-li se na </w:t>
      </w:r>
      <w:r w:rsidR="000C2417">
        <w:rPr>
          <w:rFonts w:asciiTheme="minorHAnsi" w:hAnsiTheme="minorHAnsi"/>
          <w:sz w:val="22"/>
          <w:szCs w:val="22"/>
        </w:rPr>
        <w:t xml:space="preserve">zboží </w:t>
      </w:r>
      <w:r w:rsidRPr="005E0B4A">
        <w:rPr>
          <w:rFonts w:asciiTheme="minorHAnsi" w:hAnsiTheme="minorHAnsi"/>
          <w:sz w:val="22"/>
          <w:szCs w:val="22"/>
        </w:rPr>
        <w:t xml:space="preserve">vady bránící řádnému provozu, je prodávající povinen zahájit práce na jejich odstranění v termínu do </w:t>
      </w:r>
      <w:r w:rsidR="004E5827" w:rsidRPr="005E0B4A">
        <w:rPr>
          <w:rFonts w:asciiTheme="minorHAnsi" w:hAnsiTheme="minorHAnsi"/>
          <w:sz w:val="22"/>
          <w:szCs w:val="22"/>
        </w:rPr>
        <w:t>24</w:t>
      </w:r>
      <w:r w:rsidRPr="005E0B4A">
        <w:rPr>
          <w:rFonts w:asciiTheme="minorHAnsi" w:hAnsiTheme="minorHAnsi"/>
          <w:sz w:val="22"/>
          <w:szCs w:val="22"/>
        </w:rPr>
        <w:t xml:space="preserve"> hodin od jejich oznámení, které může být i ústní </w:t>
      </w:r>
      <w:r w:rsidRPr="005E0B4A">
        <w:rPr>
          <w:rFonts w:asciiTheme="minorHAnsi" w:hAnsiTheme="minorHAnsi"/>
          <w:sz w:val="22"/>
          <w:szCs w:val="22"/>
          <w:lang w:val="en-US"/>
        </w:rPr>
        <w:t>(</w:t>
      </w:r>
      <w:r w:rsidRPr="005E0B4A">
        <w:rPr>
          <w:rFonts w:asciiTheme="minorHAnsi" w:hAnsiTheme="minorHAnsi"/>
          <w:sz w:val="22"/>
          <w:szCs w:val="22"/>
        </w:rPr>
        <w:t xml:space="preserve">telefonické), popř. elektronické. Tyto vady budou odstraněny do 5 dnů ode dne doručení písemné reklamace </w:t>
      </w:r>
      <w:r w:rsidRPr="005E0B4A">
        <w:rPr>
          <w:rFonts w:asciiTheme="minorHAnsi" w:hAnsiTheme="minorHAnsi"/>
          <w:sz w:val="22"/>
          <w:szCs w:val="22"/>
          <w:lang w:val="en-US"/>
        </w:rPr>
        <w:t>(pop</w:t>
      </w:r>
      <w:proofErr w:type="spellStart"/>
      <w:r w:rsidRPr="005E0B4A">
        <w:rPr>
          <w:rFonts w:asciiTheme="minorHAnsi" w:hAnsiTheme="minorHAnsi"/>
          <w:sz w:val="22"/>
          <w:szCs w:val="22"/>
        </w:rPr>
        <w:t>ř</w:t>
      </w:r>
      <w:proofErr w:type="spellEnd"/>
      <w:r w:rsidRPr="005E0B4A">
        <w:rPr>
          <w:rFonts w:asciiTheme="minorHAnsi" w:hAnsiTheme="minorHAnsi"/>
          <w:sz w:val="22"/>
          <w:szCs w:val="22"/>
        </w:rPr>
        <w:t>. písemného potvrzení ústního – telefonického, popř. elektronického oznámení vady</w:t>
      </w:r>
      <w:r w:rsidRPr="005E0B4A">
        <w:rPr>
          <w:rFonts w:asciiTheme="minorHAnsi" w:hAnsiTheme="minorHAnsi"/>
          <w:sz w:val="22"/>
          <w:szCs w:val="22"/>
          <w:lang w:val="en-US"/>
        </w:rPr>
        <w:t xml:space="preserve">) </w:t>
      </w:r>
      <w:r w:rsidRPr="005E0B4A">
        <w:rPr>
          <w:rFonts w:asciiTheme="minorHAnsi" w:hAnsiTheme="minorHAnsi"/>
          <w:sz w:val="22"/>
          <w:szCs w:val="22"/>
        </w:rPr>
        <w:t>prodávajícímu, pokud se smluvní strany nedohodnou písemně jinak.</w:t>
      </w:r>
    </w:p>
    <w:p w:rsidR="00B2318B" w:rsidRPr="0093461D"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5E0B4A">
        <w:rPr>
          <w:rFonts w:asciiTheme="minorHAnsi" w:hAnsiTheme="minorHAnsi"/>
          <w:sz w:val="22"/>
          <w:szCs w:val="22"/>
        </w:rPr>
        <w:t>Prodávající je povinen zahájit odstraňování reklamované vady</w:t>
      </w:r>
      <w:r w:rsidRPr="0093461D">
        <w:rPr>
          <w:rFonts w:asciiTheme="minorHAnsi" w:hAnsiTheme="minorHAnsi"/>
          <w:sz w:val="22"/>
          <w:szCs w:val="22"/>
        </w:rPr>
        <w:t xml:space="preserve"> a tyto řádně odstranit, a to i v případě, že reklamaci neuznává. Prodávající je povinen při záručních opravách používat vždy nové a originální náhradní díly.</w:t>
      </w:r>
      <w:r w:rsidRPr="0093461D">
        <w:rPr>
          <w:rFonts w:asciiTheme="minorHAnsi" w:hAnsiTheme="minorHAnsi"/>
          <w:color w:val="00B050"/>
        </w:rPr>
        <w:t xml:space="preserve"> </w:t>
      </w:r>
    </w:p>
    <w:p w:rsidR="00B2318B" w:rsidRPr="0093461D"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Náklady na odstranění reklamované vady nese prodávající ve sporných případech až do doby, než se prokáže, zdali byla vada reklamována oprávněně. Prokáže-li se ve sporných případech, že kupující reklamoval neoprávněně, je povinen uhradit prodávajícímu veškeré náklady prodávajícím účelně vynaložené v souvislosti s odstraněním neoprávněně reklamované vady.</w:t>
      </w:r>
      <w:r w:rsidRPr="0093461D">
        <w:rPr>
          <w:rFonts w:asciiTheme="minorHAnsi" w:eastAsia="Calibri" w:hAnsiTheme="minorHAnsi"/>
          <w:lang w:eastAsia="en-US"/>
        </w:rPr>
        <w:t xml:space="preserve"> </w:t>
      </w:r>
      <w:r w:rsidRPr="0093461D">
        <w:rPr>
          <w:rFonts w:asciiTheme="minorHAnsi" w:hAnsiTheme="minorHAnsi"/>
          <w:sz w:val="22"/>
          <w:szCs w:val="22"/>
        </w:rPr>
        <w:t>V případě sporu o prokázání oprávněnosti reklamace je rozhodující stanovisko kupujícího, a to až do vydání případného pravomocného soudního rozhodnutí, ze kterého by případně vyplýval jiný závěr.</w:t>
      </w:r>
    </w:p>
    <w:p w:rsidR="00B2318B" w:rsidRPr="0093461D" w:rsidRDefault="00B2318B" w:rsidP="00B2318B">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O odstranění reklamované vady sepíš</w:t>
      </w:r>
      <w:r w:rsidR="003B15E4">
        <w:rPr>
          <w:rFonts w:asciiTheme="minorHAnsi" w:hAnsiTheme="minorHAnsi"/>
          <w:sz w:val="22"/>
          <w:szCs w:val="22"/>
        </w:rPr>
        <w:t xml:space="preserve">í smluvní strany </w:t>
      </w:r>
      <w:r w:rsidRPr="0093461D">
        <w:rPr>
          <w:rFonts w:asciiTheme="minorHAnsi" w:hAnsiTheme="minorHAnsi"/>
          <w:sz w:val="22"/>
          <w:szCs w:val="22"/>
        </w:rPr>
        <w:t xml:space="preserve">protokol, ve kterém </w:t>
      </w:r>
      <w:r w:rsidR="003B15E4">
        <w:rPr>
          <w:rFonts w:asciiTheme="minorHAnsi" w:hAnsiTheme="minorHAnsi"/>
          <w:sz w:val="22"/>
          <w:szCs w:val="22"/>
        </w:rPr>
        <w:t xml:space="preserve">kupující </w:t>
      </w:r>
      <w:r w:rsidRPr="0093461D">
        <w:rPr>
          <w:rFonts w:asciiTheme="minorHAnsi" w:hAnsiTheme="minorHAnsi"/>
          <w:sz w:val="22"/>
          <w:szCs w:val="22"/>
        </w:rPr>
        <w:t>potvrdí odstranění vady, nebo uvede důvody, pro které odmítá opravu převzít.</w:t>
      </w:r>
    </w:p>
    <w:p w:rsidR="0082547A" w:rsidRDefault="00B2318B" w:rsidP="0082547A">
      <w:pPr>
        <w:pStyle w:val="Odstavecseseznamem"/>
        <w:widowControl w:val="0"/>
        <w:numPr>
          <w:ilvl w:val="0"/>
          <w:numId w:val="13"/>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V případě, že prodávající bude v prodlení s odstraněním reklamované vady, je kupující oprávněn odstranění vady provést sám nebo prostřednictvím třetí osoby na náklady prodávajícího. Náklady s tím spojené je prodávající povinen uhradit kupujícímu do 10 dnů po obdržení písemné výzvy k úhradě.</w:t>
      </w:r>
    </w:p>
    <w:p w:rsidR="00B2318B" w:rsidRPr="00AC7BE1"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AC7BE1">
        <w:rPr>
          <w:rFonts w:asciiTheme="minorHAnsi" w:hAnsiTheme="minorHAnsi"/>
          <w:b/>
          <w:snapToGrid w:val="0"/>
          <w:color w:val="auto"/>
        </w:rPr>
        <w:t>Servisní podmínky</w:t>
      </w:r>
    </w:p>
    <w:p w:rsidR="00C8089D" w:rsidRPr="00AC7BE1" w:rsidRDefault="004C1E58" w:rsidP="00C8089D">
      <w:pPr>
        <w:pStyle w:val="Odstavecseseznamem"/>
        <w:widowControl w:val="0"/>
        <w:numPr>
          <w:ilvl w:val="0"/>
          <w:numId w:val="41"/>
        </w:numPr>
        <w:spacing w:before="120"/>
        <w:jc w:val="both"/>
        <w:rPr>
          <w:rFonts w:asciiTheme="minorHAnsi" w:hAnsiTheme="minorHAnsi"/>
          <w:sz w:val="22"/>
          <w:szCs w:val="22"/>
        </w:rPr>
      </w:pPr>
      <w:r w:rsidRPr="00AC7BE1">
        <w:rPr>
          <w:rFonts w:asciiTheme="minorHAnsi" w:hAnsiTheme="minorHAnsi"/>
          <w:sz w:val="22"/>
          <w:szCs w:val="22"/>
        </w:rPr>
        <w:t xml:space="preserve">Prodávající se zavazuje po celou záruční dobu provádět </w:t>
      </w:r>
      <w:r w:rsidR="00C8089D" w:rsidRPr="00AC7BE1">
        <w:rPr>
          <w:rFonts w:asciiTheme="minorHAnsi" w:hAnsiTheme="minorHAnsi"/>
          <w:sz w:val="22"/>
          <w:szCs w:val="22"/>
        </w:rPr>
        <w:t xml:space="preserve">záruční a případně i </w:t>
      </w:r>
      <w:proofErr w:type="spellStart"/>
      <w:r w:rsidR="00C8089D" w:rsidRPr="00AC7BE1">
        <w:rPr>
          <w:rFonts w:asciiTheme="minorHAnsi" w:hAnsiTheme="minorHAnsi"/>
          <w:sz w:val="22"/>
          <w:szCs w:val="22"/>
        </w:rPr>
        <w:t>mimozáruční</w:t>
      </w:r>
      <w:proofErr w:type="spellEnd"/>
      <w:r w:rsidR="00C8089D" w:rsidRPr="00AC7BE1">
        <w:rPr>
          <w:rFonts w:asciiTheme="minorHAnsi" w:hAnsiTheme="minorHAnsi"/>
          <w:sz w:val="22"/>
          <w:szCs w:val="22"/>
        </w:rPr>
        <w:t xml:space="preserve"> servis </w:t>
      </w:r>
      <w:r w:rsidRPr="00AC7BE1">
        <w:rPr>
          <w:rFonts w:asciiTheme="minorHAnsi" w:hAnsiTheme="minorHAnsi"/>
          <w:sz w:val="22"/>
          <w:szCs w:val="22"/>
        </w:rPr>
        <w:t>zbož</w:t>
      </w:r>
      <w:r w:rsidR="00C8089D" w:rsidRPr="00AC7BE1">
        <w:rPr>
          <w:rFonts w:asciiTheme="minorHAnsi" w:hAnsiTheme="minorHAnsi"/>
          <w:sz w:val="22"/>
          <w:szCs w:val="22"/>
        </w:rPr>
        <w:t>í</w:t>
      </w:r>
      <w:r w:rsidRPr="00AC7BE1">
        <w:rPr>
          <w:rFonts w:asciiTheme="minorHAnsi" w:hAnsiTheme="minorHAnsi"/>
          <w:sz w:val="22"/>
          <w:szCs w:val="22"/>
        </w:rPr>
        <w:t>, a to v</w:t>
      </w:r>
      <w:r w:rsidR="00A65E67" w:rsidRPr="00AC7BE1">
        <w:rPr>
          <w:rFonts w:asciiTheme="minorHAnsi" w:hAnsiTheme="minorHAnsi"/>
          <w:sz w:val="22"/>
          <w:szCs w:val="22"/>
        </w:rPr>
        <w:t>ýlučně v</w:t>
      </w:r>
      <w:r w:rsidRPr="00AC7BE1">
        <w:rPr>
          <w:rFonts w:asciiTheme="minorHAnsi" w:hAnsiTheme="minorHAnsi"/>
          <w:sz w:val="22"/>
          <w:szCs w:val="22"/>
        </w:rPr>
        <w:t xml:space="preserve"> místě plnění</w:t>
      </w:r>
      <w:r w:rsidR="00DD2C95" w:rsidRPr="00AC7BE1">
        <w:rPr>
          <w:rFonts w:asciiTheme="minorHAnsi" w:hAnsiTheme="minorHAnsi"/>
          <w:sz w:val="22"/>
          <w:szCs w:val="22"/>
        </w:rPr>
        <w:t xml:space="preserve"> dle této smlouvy</w:t>
      </w:r>
      <w:r w:rsidR="00C8089D" w:rsidRPr="00AC7BE1">
        <w:rPr>
          <w:rFonts w:asciiTheme="minorHAnsi" w:hAnsiTheme="minorHAnsi"/>
          <w:sz w:val="22"/>
          <w:szCs w:val="22"/>
        </w:rPr>
        <w:t xml:space="preserve">.  Záruční servis včetně </w:t>
      </w:r>
      <w:r w:rsidR="002815D9" w:rsidRPr="00AC7BE1">
        <w:rPr>
          <w:rFonts w:asciiTheme="minorHAnsi" w:hAnsiTheme="minorHAnsi"/>
          <w:sz w:val="22"/>
          <w:szCs w:val="22"/>
        </w:rPr>
        <w:t xml:space="preserve">případných </w:t>
      </w:r>
      <w:r w:rsidR="00C8089D" w:rsidRPr="00AC7BE1">
        <w:rPr>
          <w:rFonts w:asciiTheme="minorHAnsi" w:hAnsiTheme="minorHAnsi"/>
          <w:sz w:val="22"/>
          <w:szCs w:val="22"/>
        </w:rPr>
        <w:t>dodáv</w:t>
      </w:r>
      <w:r w:rsidR="002815D9" w:rsidRPr="00AC7BE1">
        <w:rPr>
          <w:rFonts w:asciiTheme="minorHAnsi" w:hAnsiTheme="minorHAnsi"/>
          <w:sz w:val="22"/>
          <w:szCs w:val="22"/>
        </w:rPr>
        <w:t>e</w:t>
      </w:r>
      <w:r w:rsidR="00C8089D" w:rsidRPr="00AC7BE1">
        <w:rPr>
          <w:rFonts w:asciiTheme="minorHAnsi" w:hAnsiTheme="minorHAnsi"/>
          <w:sz w:val="22"/>
          <w:szCs w:val="22"/>
        </w:rPr>
        <w:t>k náhradní</w:t>
      </w:r>
      <w:r w:rsidR="002815D9" w:rsidRPr="00AC7BE1">
        <w:rPr>
          <w:rFonts w:asciiTheme="minorHAnsi" w:hAnsiTheme="minorHAnsi"/>
          <w:sz w:val="22"/>
          <w:szCs w:val="22"/>
        </w:rPr>
        <w:t>ch</w:t>
      </w:r>
      <w:r w:rsidR="00C8089D" w:rsidRPr="00AC7BE1">
        <w:rPr>
          <w:rFonts w:asciiTheme="minorHAnsi" w:hAnsiTheme="minorHAnsi"/>
          <w:sz w:val="22"/>
          <w:szCs w:val="22"/>
        </w:rPr>
        <w:t xml:space="preserve"> díl</w:t>
      </w:r>
      <w:r w:rsidR="002815D9" w:rsidRPr="00AC7BE1">
        <w:rPr>
          <w:rFonts w:asciiTheme="minorHAnsi" w:hAnsiTheme="minorHAnsi"/>
          <w:sz w:val="22"/>
          <w:szCs w:val="22"/>
        </w:rPr>
        <w:t>ů</w:t>
      </w:r>
      <w:r w:rsidR="00C8089D" w:rsidRPr="00AC7BE1">
        <w:rPr>
          <w:rFonts w:asciiTheme="minorHAnsi" w:hAnsiTheme="minorHAnsi"/>
          <w:sz w:val="22"/>
          <w:szCs w:val="22"/>
        </w:rPr>
        <w:t xml:space="preserve"> </w:t>
      </w:r>
      <w:r w:rsidR="002815D9" w:rsidRPr="00AC7BE1">
        <w:rPr>
          <w:rFonts w:asciiTheme="minorHAnsi" w:hAnsiTheme="minorHAnsi"/>
          <w:sz w:val="22"/>
          <w:szCs w:val="22"/>
        </w:rPr>
        <w:t xml:space="preserve">vyplývajících z poskytnuté záruky </w:t>
      </w:r>
      <w:r w:rsidR="00C8089D" w:rsidRPr="00AC7BE1">
        <w:rPr>
          <w:rFonts w:asciiTheme="minorHAnsi" w:hAnsiTheme="minorHAnsi"/>
          <w:sz w:val="22"/>
          <w:szCs w:val="22"/>
        </w:rPr>
        <w:t xml:space="preserve">bude poskytován prodávajícím kupujícímu </w:t>
      </w:r>
      <w:r w:rsidR="00AC0456" w:rsidRPr="00AC7BE1">
        <w:rPr>
          <w:rFonts w:asciiTheme="minorHAnsi" w:hAnsiTheme="minorHAnsi"/>
          <w:sz w:val="22"/>
          <w:szCs w:val="22"/>
        </w:rPr>
        <w:t>bezplatně</w:t>
      </w:r>
      <w:bookmarkStart w:id="0" w:name="_GoBack"/>
      <w:bookmarkEnd w:id="0"/>
      <w:r w:rsidR="00C8089D" w:rsidRPr="00AC7BE1">
        <w:rPr>
          <w:rFonts w:asciiTheme="minorHAnsi" w:hAnsiTheme="minorHAnsi"/>
          <w:sz w:val="22"/>
          <w:szCs w:val="22"/>
        </w:rPr>
        <w:t xml:space="preserve">. Prodávající není oprávněn účtovat kupujícímu jakékoli náklady na dopravu do místa plnění za účelem záručního servisu. </w:t>
      </w:r>
    </w:p>
    <w:p w:rsidR="00C8089D" w:rsidRPr="00AC7BE1" w:rsidRDefault="00C8089D" w:rsidP="00C8089D">
      <w:pPr>
        <w:pStyle w:val="Odstavecseseznamem"/>
        <w:widowControl w:val="0"/>
        <w:spacing w:before="120"/>
        <w:jc w:val="both"/>
        <w:rPr>
          <w:rFonts w:asciiTheme="minorHAnsi" w:hAnsiTheme="minorHAnsi"/>
          <w:sz w:val="22"/>
          <w:szCs w:val="22"/>
        </w:rPr>
      </w:pPr>
    </w:p>
    <w:p w:rsidR="00C8089D" w:rsidRPr="00AC7BE1" w:rsidRDefault="00C8089D" w:rsidP="00C8089D">
      <w:pPr>
        <w:pStyle w:val="Odstavecseseznamem"/>
        <w:widowControl w:val="0"/>
        <w:numPr>
          <w:ilvl w:val="0"/>
          <w:numId w:val="41"/>
        </w:numPr>
        <w:spacing w:before="120"/>
        <w:jc w:val="both"/>
        <w:rPr>
          <w:rFonts w:asciiTheme="minorHAnsi" w:hAnsiTheme="minorHAnsi"/>
          <w:sz w:val="22"/>
          <w:szCs w:val="22"/>
        </w:rPr>
      </w:pPr>
      <w:r w:rsidRPr="00AC7BE1">
        <w:rPr>
          <w:rFonts w:asciiTheme="minorHAnsi" w:hAnsiTheme="minorHAnsi"/>
          <w:sz w:val="22"/>
          <w:szCs w:val="22"/>
        </w:rPr>
        <w:t xml:space="preserve">Prodávající </w:t>
      </w:r>
      <w:r w:rsidR="0033674F" w:rsidRPr="00AC7BE1">
        <w:rPr>
          <w:rFonts w:asciiTheme="minorHAnsi" w:hAnsiTheme="minorHAnsi"/>
          <w:sz w:val="22"/>
          <w:szCs w:val="22"/>
        </w:rPr>
        <w:t xml:space="preserve">tímto </w:t>
      </w:r>
      <w:r w:rsidRPr="00AC7BE1">
        <w:rPr>
          <w:rFonts w:asciiTheme="minorHAnsi" w:hAnsiTheme="minorHAnsi"/>
          <w:sz w:val="22"/>
          <w:szCs w:val="22"/>
        </w:rPr>
        <w:t xml:space="preserve">poskytuje kupujícímu následující kontaktní údaje pro účely servisu zboží (kontaktní údaje servisního střediska): </w:t>
      </w:r>
    </w:p>
    <w:p w:rsidR="00C8089D" w:rsidRPr="00AC7BE1" w:rsidRDefault="00C8089D" w:rsidP="00C8089D">
      <w:pPr>
        <w:pStyle w:val="Odstavecseseznamem"/>
        <w:widowControl w:val="0"/>
        <w:spacing w:before="120"/>
        <w:ind w:left="1905"/>
        <w:jc w:val="both"/>
        <w:rPr>
          <w:rFonts w:asciiTheme="minorHAnsi" w:hAnsiTheme="minorHAnsi"/>
          <w:sz w:val="22"/>
          <w:szCs w:val="22"/>
        </w:rPr>
      </w:pPr>
    </w:p>
    <w:p w:rsidR="00C8089D" w:rsidRPr="00AC7BE1" w:rsidRDefault="00C8089D" w:rsidP="00C8089D">
      <w:pPr>
        <w:pStyle w:val="Odstavecseseznamem"/>
        <w:widowControl w:val="0"/>
        <w:numPr>
          <w:ilvl w:val="0"/>
          <w:numId w:val="43"/>
        </w:numPr>
        <w:spacing w:before="120"/>
        <w:jc w:val="both"/>
        <w:rPr>
          <w:rFonts w:asciiTheme="minorHAnsi" w:hAnsiTheme="minorHAnsi"/>
          <w:sz w:val="22"/>
          <w:szCs w:val="22"/>
        </w:rPr>
      </w:pPr>
      <w:r w:rsidRPr="00AC7BE1">
        <w:rPr>
          <w:rFonts w:asciiTheme="minorHAnsi" w:hAnsiTheme="minorHAnsi"/>
          <w:sz w:val="22"/>
          <w:szCs w:val="22"/>
        </w:rPr>
        <w:t>název subjektu: ………………………….</w:t>
      </w:r>
    </w:p>
    <w:p w:rsidR="00C8089D" w:rsidRPr="00AC7BE1" w:rsidRDefault="00C8089D" w:rsidP="00C8089D">
      <w:pPr>
        <w:pStyle w:val="Odstavecseseznamem"/>
        <w:widowControl w:val="0"/>
        <w:numPr>
          <w:ilvl w:val="0"/>
          <w:numId w:val="43"/>
        </w:numPr>
        <w:spacing w:before="120"/>
        <w:jc w:val="both"/>
        <w:rPr>
          <w:rFonts w:asciiTheme="minorHAnsi" w:hAnsiTheme="minorHAnsi"/>
          <w:sz w:val="22"/>
          <w:szCs w:val="22"/>
        </w:rPr>
      </w:pPr>
      <w:r w:rsidRPr="00AC7BE1">
        <w:rPr>
          <w:rFonts w:asciiTheme="minorHAnsi" w:hAnsiTheme="minorHAnsi"/>
          <w:sz w:val="22"/>
          <w:szCs w:val="22"/>
        </w:rPr>
        <w:t>adresa subjektu</w:t>
      </w:r>
      <w:r w:rsidR="0033674F" w:rsidRPr="00AC7BE1">
        <w:rPr>
          <w:rFonts w:asciiTheme="minorHAnsi" w:hAnsiTheme="minorHAnsi"/>
          <w:sz w:val="22"/>
          <w:szCs w:val="22"/>
        </w:rPr>
        <w:t>:</w:t>
      </w:r>
      <w:r w:rsidRPr="00AC7BE1">
        <w:rPr>
          <w:rFonts w:asciiTheme="minorHAnsi" w:hAnsiTheme="minorHAnsi"/>
          <w:sz w:val="22"/>
          <w:szCs w:val="22"/>
        </w:rPr>
        <w:t xml:space="preserve"> ………………………………….</w:t>
      </w:r>
    </w:p>
    <w:p w:rsidR="00C8089D" w:rsidRPr="00AC7BE1" w:rsidRDefault="00C8089D" w:rsidP="00C8089D">
      <w:pPr>
        <w:pStyle w:val="Odstavecseseznamem"/>
        <w:widowControl w:val="0"/>
        <w:numPr>
          <w:ilvl w:val="0"/>
          <w:numId w:val="43"/>
        </w:numPr>
        <w:spacing w:before="120"/>
        <w:jc w:val="both"/>
        <w:rPr>
          <w:rFonts w:asciiTheme="minorHAnsi" w:hAnsiTheme="minorHAnsi"/>
          <w:sz w:val="22"/>
          <w:szCs w:val="22"/>
        </w:rPr>
      </w:pPr>
      <w:r w:rsidRPr="00AC7BE1">
        <w:rPr>
          <w:rFonts w:asciiTheme="minorHAnsi" w:hAnsiTheme="minorHAnsi"/>
          <w:sz w:val="22"/>
          <w:szCs w:val="22"/>
        </w:rPr>
        <w:t>kontaktní telefon: ……………………………</w:t>
      </w:r>
      <w:proofErr w:type="gramStart"/>
      <w:r w:rsidRPr="00AC7BE1">
        <w:rPr>
          <w:rFonts w:asciiTheme="minorHAnsi" w:hAnsiTheme="minorHAnsi"/>
          <w:sz w:val="22"/>
          <w:szCs w:val="22"/>
        </w:rPr>
        <w:t>…..</w:t>
      </w:r>
      <w:proofErr w:type="gramEnd"/>
    </w:p>
    <w:p w:rsidR="00C8089D" w:rsidRPr="00AC7BE1" w:rsidRDefault="00C8089D" w:rsidP="00C8089D">
      <w:pPr>
        <w:pStyle w:val="Odstavecseseznamem"/>
        <w:widowControl w:val="0"/>
        <w:numPr>
          <w:ilvl w:val="0"/>
          <w:numId w:val="43"/>
        </w:numPr>
        <w:spacing w:before="120"/>
        <w:jc w:val="both"/>
        <w:rPr>
          <w:rFonts w:asciiTheme="minorHAnsi" w:hAnsiTheme="minorHAnsi"/>
          <w:sz w:val="22"/>
          <w:szCs w:val="22"/>
        </w:rPr>
      </w:pPr>
      <w:r w:rsidRPr="00AC7BE1">
        <w:rPr>
          <w:rFonts w:asciiTheme="minorHAnsi" w:hAnsiTheme="minorHAnsi"/>
          <w:sz w:val="22"/>
          <w:szCs w:val="22"/>
        </w:rPr>
        <w:t>kontaktní e</w:t>
      </w:r>
      <w:r w:rsidR="00D17596" w:rsidRPr="00AC7BE1">
        <w:rPr>
          <w:rFonts w:asciiTheme="minorHAnsi" w:hAnsiTheme="minorHAnsi"/>
          <w:sz w:val="22"/>
          <w:szCs w:val="22"/>
        </w:rPr>
        <w:t>-</w:t>
      </w:r>
      <w:r w:rsidRPr="00AC7BE1">
        <w:rPr>
          <w:rFonts w:asciiTheme="minorHAnsi" w:hAnsiTheme="minorHAnsi"/>
          <w:sz w:val="22"/>
          <w:szCs w:val="22"/>
        </w:rPr>
        <w:t>mail…………………</w:t>
      </w:r>
      <w:proofErr w:type="gramStart"/>
      <w:r w:rsidRPr="00AC7BE1">
        <w:rPr>
          <w:rFonts w:asciiTheme="minorHAnsi" w:hAnsiTheme="minorHAnsi"/>
          <w:sz w:val="22"/>
          <w:szCs w:val="22"/>
        </w:rPr>
        <w:t>…..</w:t>
      </w:r>
      <w:proofErr w:type="gramEnd"/>
    </w:p>
    <w:p w:rsidR="00B2318B" w:rsidRPr="0073271C" w:rsidRDefault="00B2318B" w:rsidP="00B2318B">
      <w:pPr>
        <w:pStyle w:val="Odstavecseseznamem"/>
        <w:keepNext/>
        <w:widowControl w:val="0"/>
        <w:numPr>
          <w:ilvl w:val="0"/>
          <w:numId w:val="6"/>
        </w:numPr>
        <w:spacing w:before="360" w:after="200"/>
        <w:ind w:left="425" w:hanging="425"/>
        <w:contextualSpacing w:val="0"/>
        <w:jc w:val="center"/>
        <w:outlineLvl w:val="0"/>
        <w:rPr>
          <w:rFonts w:asciiTheme="minorHAnsi" w:hAnsiTheme="minorHAnsi"/>
          <w:b/>
          <w:snapToGrid w:val="0"/>
        </w:rPr>
      </w:pPr>
      <w:r w:rsidRPr="0073271C">
        <w:rPr>
          <w:rFonts w:asciiTheme="minorHAnsi" w:hAnsiTheme="minorHAnsi"/>
          <w:b/>
          <w:snapToGrid w:val="0"/>
        </w:rPr>
        <w:t>Smluvní pokuty</w:t>
      </w:r>
    </w:p>
    <w:p w:rsidR="00B2318B" w:rsidRPr="0093461D" w:rsidRDefault="00B2318B" w:rsidP="00B2318B">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5E0B4A">
        <w:rPr>
          <w:rFonts w:asciiTheme="minorHAnsi" w:hAnsiTheme="minorHAnsi"/>
          <w:sz w:val="22"/>
          <w:szCs w:val="22"/>
        </w:rPr>
        <w:t>Pokud bude prodávající v prodlení s dodáním zboží nebo poskytnutím všech ostatních dodávek, prací a služeb, které jsou součástí předmětu plnění dle této smlouvy, je povinen zaplatit kupuj</w:t>
      </w:r>
      <w:r w:rsidR="003E605E">
        <w:rPr>
          <w:rFonts w:asciiTheme="minorHAnsi" w:hAnsiTheme="minorHAnsi"/>
          <w:sz w:val="22"/>
          <w:szCs w:val="22"/>
        </w:rPr>
        <w:t>ícímu smluvní pokutu ve výši 0,1</w:t>
      </w:r>
      <w:r w:rsidRPr="005E0B4A">
        <w:rPr>
          <w:rFonts w:asciiTheme="minorHAnsi" w:hAnsiTheme="minorHAnsi"/>
          <w:sz w:val="22"/>
          <w:szCs w:val="22"/>
        </w:rPr>
        <w:t xml:space="preserve"> % z</w:t>
      </w:r>
      <w:r w:rsidRPr="0093461D">
        <w:rPr>
          <w:rFonts w:asciiTheme="minorHAnsi" w:hAnsiTheme="minorHAnsi"/>
          <w:sz w:val="22"/>
          <w:szCs w:val="22"/>
        </w:rPr>
        <w:t> kupní ceny bez DPH za každý i započatý den prodlení.</w:t>
      </w:r>
    </w:p>
    <w:p w:rsidR="00B2318B" w:rsidRPr="005E0B4A" w:rsidRDefault="00B2318B" w:rsidP="00B2318B">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 xml:space="preserve">Pokud prodávající neodstraní vady uvedené v předávacím protokolu v dohodnutém termínu, zaplatí kupujícímu smluvní pokutu ve </w:t>
      </w:r>
      <w:r w:rsidRPr="005E0B4A">
        <w:rPr>
          <w:rFonts w:asciiTheme="minorHAnsi" w:hAnsiTheme="minorHAnsi"/>
          <w:sz w:val="22"/>
          <w:szCs w:val="22"/>
        </w:rPr>
        <w:t>výši 5.000,- Kč za každou vadu, u níž je v prodlení, a to za každý i započatý den prodlení.</w:t>
      </w:r>
    </w:p>
    <w:p w:rsidR="00B2318B" w:rsidRDefault="00B2318B" w:rsidP="00B2318B">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5E0B4A">
        <w:rPr>
          <w:rFonts w:asciiTheme="minorHAnsi" w:hAnsiTheme="minorHAnsi"/>
          <w:sz w:val="22"/>
          <w:szCs w:val="22"/>
        </w:rPr>
        <w:t xml:space="preserve">Pokud prodávající neodstraní reklamované </w:t>
      </w:r>
      <w:r w:rsidR="007D06BC" w:rsidRPr="005E0B4A">
        <w:rPr>
          <w:rFonts w:asciiTheme="minorHAnsi" w:hAnsiTheme="minorHAnsi"/>
          <w:sz w:val="22"/>
          <w:szCs w:val="22"/>
        </w:rPr>
        <w:t xml:space="preserve">záruční </w:t>
      </w:r>
      <w:r w:rsidRPr="005E0B4A">
        <w:rPr>
          <w:rFonts w:asciiTheme="minorHAnsi" w:hAnsiTheme="minorHAnsi"/>
          <w:sz w:val="22"/>
          <w:szCs w:val="22"/>
        </w:rPr>
        <w:t xml:space="preserve">vady </w:t>
      </w:r>
      <w:r w:rsidRPr="001255FD">
        <w:rPr>
          <w:rFonts w:asciiTheme="minorHAnsi" w:hAnsiTheme="minorHAnsi"/>
          <w:sz w:val="22"/>
          <w:szCs w:val="22"/>
        </w:rPr>
        <w:t>ve výše uvedených termínech,</w:t>
      </w:r>
      <w:r w:rsidRPr="005E0B4A">
        <w:rPr>
          <w:rFonts w:asciiTheme="minorHAnsi" w:hAnsiTheme="minorHAnsi"/>
          <w:sz w:val="22"/>
          <w:szCs w:val="22"/>
        </w:rPr>
        <w:t xml:space="preserve"> je povinen zaplatit kupujícímu smluvní pokutu ve výši 5.000,- Kč za každou reklamovanou vadu, u níž je v prodlení, a to za každý i započatý den prodlení.</w:t>
      </w:r>
    </w:p>
    <w:p w:rsidR="00BE0612" w:rsidRPr="00E92996" w:rsidRDefault="00BE0612" w:rsidP="00BE0612">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E92996">
        <w:rPr>
          <w:rFonts w:asciiTheme="minorHAnsi" w:hAnsiTheme="minorHAnsi"/>
          <w:sz w:val="22"/>
          <w:szCs w:val="22"/>
        </w:rPr>
        <w:t xml:space="preserve">V případě prodlení s platbou oprávněně vystavené a splatné faktury za řádně </w:t>
      </w:r>
      <w:r>
        <w:rPr>
          <w:rFonts w:asciiTheme="minorHAnsi" w:hAnsiTheme="minorHAnsi"/>
          <w:sz w:val="22"/>
          <w:szCs w:val="22"/>
        </w:rPr>
        <w:t>dodané zboží</w:t>
      </w:r>
      <w:r w:rsidRPr="00E92996">
        <w:rPr>
          <w:rFonts w:asciiTheme="minorHAnsi" w:hAnsiTheme="minorHAnsi"/>
          <w:sz w:val="22"/>
          <w:szCs w:val="22"/>
        </w:rPr>
        <w:t xml:space="preserve"> uhradí </w:t>
      </w:r>
      <w:r>
        <w:rPr>
          <w:rFonts w:asciiTheme="minorHAnsi" w:hAnsiTheme="minorHAnsi"/>
          <w:sz w:val="22"/>
          <w:szCs w:val="22"/>
        </w:rPr>
        <w:t>kupující prodávajícímu</w:t>
      </w:r>
      <w:r w:rsidRPr="00E92996">
        <w:rPr>
          <w:rFonts w:asciiTheme="minorHAnsi" w:hAnsiTheme="minorHAnsi"/>
          <w:sz w:val="22"/>
          <w:szCs w:val="22"/>
        </w:rPr>
        <w:t xml:space="preserve"> smluvní úrok z prodlení ve výši 0,</w:t>
      </w:r>
      <w:r>
        <w:rPr>
          <w:rFonts w:asciiTheme="minorHAnsi" w:hAnsiTheme="minorHAnsi"/>
          <w:sz w:val="22"/>
          <w:szCs w:val="22"/>
        </w:rPr>
        <w:t>1</w:t>
      </w:r>
      <w:r w:rsidRPr="00E92996">
        <w:rPr>
          <w:rFonts w:asciiTheme="minorHAnsi" w:hAnsiTheme="minorHAnsi"/>
          <w:sz w:val="22"/>
          <w:szCs w:val="22"/>
        </w:rPr>
        <w:t xml:space="preserve"> % z dlužné částky za každý</w:t>
      </w:r>
      <w:r>
        <w:rPr>
          <w:rFonts w:asciiTheme="minorHAnsi" w:hAnsiTheme="minorHAnsi"/>
          <w:sz w:val="22"/>
          <w:szCs w:val="22"/>
        </w:rPr>
        <w:t xml:space="preserve"> i započatý</w:t>
      </w:r>
      <w:r w:rsidRPr="00E92996">
        <w:rPr>
          <w:rFonts w:asciiTheme="minorHAnsi" w:hAnsiTheme="minorHAnsi"/>
          <w:sz w:val="22"/>
          <w:szCs w:val="22"/>
        </w:rPr>
        <w:t xml:space="preserve"> den prodlení.</w:t>
      </w:r>
    </w:p>
    <w:p w:rsidR="00B2318B" w:rsidRPr="005E0B4A" w:rsidRDefault="00B2318B" w:rsidP="00B2318B">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5E0B4A">
        <w:rPr>
          <w:rFonts w:asciiTheme="minorHAnsi" w:hAnsiTheme="minorHAnsi"/>
          <w:sz w:val="22"/>
          <w:szCs w:val="22"/>
        </w:rPr>
        <w:t>Smluvní pokuty jsou splatné do 10 dnů od doručení výzvy k zaplacení.</w:t>
      </w:r>
    </w:p>
    <w:p w:rsidR="00B2318B" w:rsidRPr="0093461D" w:rsidRDefault="00B2318B" w:rsidP="00B2318B">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93461D">
        <w:rPr>
          <w:rFonts w:asciiTheme="minorHAnsi" w:hAnsiTheme="minorHAnsi"/>
          <w:sz w:val="22"/>
          <w:szCs w:val="22"/>
        </w:rPr>
        <w:t>Povinnost zaplatit smluvní pokutu může vzniknout i opakovaně, její celková výše není omezena.</w:t>
      </w:r>
    </w:p>
    <w:p w:rsidR="00B2318B" w:rsidRPr="0093461D" w:rsidRDefault="00B2318B" w:rsidP="00B2318B">
      <w:pPr>
        <w:pStyle w:val="Odstavecseseznamem"/>
        <w:widowControl w:val="0"/>
        <w:numPr>
          <w:ilvl w:val="0"/>
          <w:numId w:val="34"/>
        </w:numPr>
        <w:spacing w:before="120"/>
        <w:ind w:left="397" w:hanging="397"/>
        <w:contextualSpacing w:val="0"/>
        <w:jc w:val="both"/>
        <w:rPr>
          <w:rFonts w:asciiTheme="minorHAnsi" w:hAnsiTheme="minorHAnsi"/>
          <w:snapToGrid w:val="0"/>
          <w:sz w:val="22"/>
          <w:szCs w:val="22"/>
        </w:rPr>
      </w:pPr>
      <w:r w:rsidRPr="0093461D">
        <w:rPr>
          <w:rFonts w:asciiTheme="minorHAnsi" w:hAnsiTheme="minorHAnsi"/>
          <w:sz w:val="22"/>
          <w:szCs w:val="22"/>
        </w:rPr>
        <w:t>Nárok na náhradu škody v plném rozsahu není smluvními pokutami dohodnutými v této smlouvě dotčen.</w:t>
      </w:r>
    </w:p>
    <w:p w:rsidR="00B2318B" w:rsidRPr="0093461D"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t>Odstoupení od smlouvy</w:t>
      </w:r>
    </w:p>
    <w:p w:rsidR="00B2318B" w:rsidRPr="0093461D" w:rsidRDefault="00B2318B" w:rsidP="00B2318B">
      <w:pPr>
        <w:widowControl w:val="0"/>
        <w:numPr>
          <w:ilvl w:val="1"/>
          <w:numId w:val="31"/>
        </w:numPr>
        <w:spacing w:before="120"/>
        <w:ind w:left="397" w:hanging="397"/>
        <w:jc w:val="both"/>
        <w:rPr>
          <w:rFonts w:asciiTheme="minorHAnsi" w:hAnsiTheme="minorHAnsi"/>
          <w:snapToGrid w:val="0"/>
          <w:sz w:val="22"/>
          <w:szCs w:val="22"/>
        </w:rPr>
      </w:pPr>
      <w:r w:rsidRPr="0093461D">
        <w:rPr>
          <w:rFonts w:asciiTheme="minorHAnsi" w:hAnsiTheme="minorHAnsi"/>
          <w:snapToGrid w:val="0"/>
          <w:sz w:val="22"/>
          <w:szCs w:val="22"/>
        </w:rPr>
        <w:t>Od této smlouvy může písemně odstoupit kterákoliv smluvní strana, pokud zjistí podstatné porušení této smlouvy druhou smluvní stranou.</w:t>
      </w:r>
    </w:p>
    <w:p w:rsidR="00B2318B" w:rsidRPr="0093461D" w:rsidRDefault="00B2318B" w:rsidP="00B2318B">
      <w:pPr>
        <w:widowControl w:val="0"/>
        <w:numPr>
          <w:ilvl w:val="1"/>
          <w:numId w:val="31"/>
        </w:numPr>
        <w:spacing w:before="120" w:after="60"/>
        <w:ind w:left="397" w:hanging="397"/>
        <w:jc w:val="both"/>
        <w:rPr>
          <w:rFonts w:asciiTheme="minorHAnsi" w:hAnsiTheme="minorHAnsi"/>
          <w:snapToGrid w:val="0"/>
          <w:sz w:val="22"/>
          <w:szCs w:val="22"/>
        </w:rPr>
      </w:pPr>
      <w:r w:rsidRPr="0093461D">
        <w:rPr>
          <w:rFonts w:asciiTheme="minorHAnsi" w:hAnsiTheme="minorHAnsi"/>
          <w:snapToGrid w:val="0"/>
          <w:sz w:val="22"/>
          <w:szCs w:val="22"/>
        </w:rPr>
        <w:t>Podstatným porušením této smlouvy ze strany prodávajícího se mimo jiné rozumí:</w:t>
      </w:r>
    </w:p>
    <w:p w:rsidR="00B2318B" w:rsidRPr="0093461D" w:rsidRDefault="00B2318B" w:rsidP="00B2318B">
      <w:pPr>
        <w:widowControl w:val="0"/>
        <w:numPr>
          <w:ilvl w:val="0"/>
          <w:numId w:val="30"/>
        </w:numPr>
        <w:tabs>
          <w:tab w:val="left" w:pos="794"/>
        </w:tabs>
        <w:spacing w:after="120"/>
        <w:ind w:left="794" w:hanging="397"/>
        <w:jc w:val="both"/>
        <w:rPr>
          <w:rFonts w:asciiTheme="minorHAnsi" w:eastAsia="Calibri" w:hAnsiTheme="minorHAnsi" w:cs="Arial"/>
          <w:sz w:val="22"/>
          <w:szCs w:val="22"/>
          <w:lang w:eastAsia="en-US"/>
        </w:rPr>
      </w:pPr>
      <w:r w:rsidRPr="0093461D">
        <w:rPr>
          <w:rFonts w:asciiTheme="minorHAnsi" w:eastAsia="Calibri" w:hAnsiTheme="minorHAnsi" w:cs="Arial"/>
          <w:sz w:val="22"/>
          <w:szCs w:val="22"/>
          <w:lang w:eastAsia="en-US"/>
        </w:rPr>
        <w:t xml:space="preserve">prodlení prodávajícího </w:t>
      </w:r>
      <w:r w:rsidRPr="0093461D">
        <w:rPr>
          <w:rFonts w:asciiTheme="minorHAnsi" w:hAnsiTheme="minorHAnsi"/>
          <w:snapToGrid w:val="0"/>
          <w:sz w:val="22"/>
          <w:szCs w:val="22"/>
        </w:rPr>
        <w:t xml:space="preserve">s řádným </w:t>
      </w:r>
      <w:r w:rsidRPr="0093461D">
        <w:rPr>
          <w:rFonts w:asciiTheme="minorHAnsi" w:hAnsiTheme="minorHAnsi" w:cs="Arial"/>
          <w:sz w:val="22"/>
          <w:szCs w:val="22"/>
        </w:rPr>
        <w:t>dodáním zboží nebo poskytnutím ostatních dodávek, prací a služeb, které jsou součástí předmětu plnění dle této smlouvy,</w:t>
      </w:r>
      <w:r w:rsidRPr="0093461D">
        <w:rPr>
          <w:rFonts w:asciiTheme="minorHAnsi" w:eastAsia="Calibri" w:hAnsiTheme="minorHAnsi" w:cs="Arial"/>
          <w:sz w:val="22"/>
          <w:szCs w:val="22"/>
          <w:lang w:eastAsia="en-US"/>
        </w:rPr>
        <w:t xml:space="preserve"> delší než 15 dnů,</w:t>
      </w:r>
    </w:p>
    <w:p w:rsidR="00B2318B" w:rsidRPr="0093461D" w:rsidRDefault="00B2318B" w:rsidP="00B2318B">
      <w:pPr>
        <w:widowControl w:val="0"/>
        <w:numPr>
          <w:ilvl w:val="0"/>
          <w:numId w:val="30"/>
        </w:numPr>
        <w:tabs>
          <w:tab w:val="left" w:pos="794"/>
        </w:tabs>
        <w:ind w:left="794" w:hanging="397"/>
        <w:jc w:val="both"/>
        <w:rPr>
          <w:rFonts w:asciiTheme="minorHAnsi" w:eastAsia="Calibri" w:hAnsiTheme="minorHAnsi" w:cs="Arial"/>
          <w:sz w:val="20"/>
          <w:szCs w:val="22"/>
          <w:lang w:eastAsia="en-US"/>
        </w:rPr>
      </w:pPr>
      <w:r w:rsidRPr="0093461D">
        <w:rPr>
          <w:rFonts w:asciiTheme="minorHAnsi" w:hAnsiTheme="minorHAnsi"/>
          <w:sz w:val="22"/>
        </w:rPr>
        <w:t xml:space="preserve">zjištění, že kupujícím reklamovaná vada je neodstranitelnou vadou, pro kterou nelze </w:t>
      </w:r>
      <w:r w:rsidR="0073271C">
        <w:rPr>
          <w:rFonts w:asciiTheme="minorHAnsi" w:hAnsiTheme="minorHAnsi"/>
          <w:sz w:val="22"/>
        </w:rPr>
        <w:t>zboží</w:t>
      </w:r>
      <w:r w:rsidRPr="0093461D">
        <w:rPr>
          <w:rFonts w:asciiTheme="minorHAnsi" w:hAnsiTheme="minorHAnsi"/>
          <w:sz w:val="22"/>
        </w:rPr>
        <w:t xml:space="preserve"> řádně užívat ve smyslu této smlouvy (v případě sporu nebo pochybností o neodstranitelnosti a následcích takové vady je rozhodující </w:t>
      </w:r>
      <w:r w:rsidR="009474B6">
        <w:rPr>
          <w:rFonts w:asciiTheme="minorHAnsi" w:hAnsiTheme="minorHAnsi"/>
          <w:sz w:val="22"/>
          <w:szCs w:val="22"/>
        </w:rPr>
        <w:t xml:space="preserve">a pro obě dvě smluvní strany právně závazné </w:t>
      </w:r>
      <w:r w:rsidRPr="0093461D">
        <w:rPr>
          <w:rFonts w:asciiTheme="minorHAnsi" w:hAnsiTheme="minorHAnsi"/>
          <w:sz w:val="22"/>
        </w:rPr>
        <w:t xml:space="preserve">stanovisko kupujícího, a to až do vydání případného pravomocného soudního rozhodnutí, ze kterého by případně vyplýval jiný závěr), nebo i skutečnost výskytu stejné reklamované vady na </w:t>
      </w:r>
      <w:r w:rsidR="0073271C">
        <w:rPr>
          <w:rFonts w:asciiTheme="minorHAnsi" w:hAnsiTheme="minorHAnsi"/>
          <w:sz w:val="22"/>
        </w:rPr>
        <w:t>zboží</w:t>
      </w:r>
      <w:r w:rsidRPr="0093461D">
        <w:rPr>
          <w:rFonts w:asciiTheme="minorHAnsi" w:hAnsiTheme="minorHAnsi"/>
          <w:sz w:val="22"/>
        </w:rPr>
        <w:t xml:space="preserve"> aspoň 3x za 365 po sobě jdoucích dní.</w:t>
      </w:r>
    </w:p>
    <w:p w:rsidR="00B2318B" w:rsidRPr="0093461D"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t>Ostatní a závěrečná ujednání</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Nastanou-li u některé ze stran okolnosti bránící řádnému plnění této smlouvy, je povinna to bez zbytečného odkladu oznámit druhé smluvní straně.</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Kupující nabývá vlastnické právo ke zboží převzetím zboží. Nebezpečí škody na zboží přejde na kupujícího převzetím zboží bez vad. Pokud kupující převezme zboží s vadami, přejde na něj nebezpečí škody až odstraněním poslední vady zjištěné při předání a převzetí zboží. Škodou na zboží je ztráta, zničení, poškození nebo znehodnocení věci bez ohledu na to, z jakých příčin k nim došlo.</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V případě, že prodávající v zadávacím řízení na zakázku prokázal splnění části kvalifikace prostřednictvím subdodavatele, musí tento subdodavatel i tomu odpovídající část plnění poskytovat. Prodávající je oprávněn změnit subdodavatele, pomocí kterého prokázal splnění části kvalifikace, jen ze závažných důvodů a s předchozím písemným souhlasem kupujícího, přičemž nový subdodavatel musí disponovat minimálně stejnou kvalifikací, kterou původní subdodavatel prokázal za prodávajícího; kupující nesmí souhlas se změnou subdodavatele bez objektivních důvodů odmítnout, pokud mu budou příslušné doklady předloženy.</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Prodávající je povinen vést a průběžně aktualizovat seznam všech svých subdodavatelů, kteří mu poskytli plnění určené k plnění předmětu této smlouvy, a to včetně specifikace jejich podílu na plnění předmětu této smlouvy. Seznam subdodavatelů je prodávající povinen předat kupujícímu do 2 pracovních dnů od obdržení žádosti kupujícího. Kupující je oprávněn požádat prodávajícího o předložení průběžně vedeného seznamu subdodavatelů kdykoliv, a to i opakovaně. V případě, že prodávající tuto svou povinnost řádně nesplní ve stanovené lhůtě, je po něm kupující oprávněn požadovat smluvní pokutu ve výši 3.000,- Kč za každý započatý den prodlení.</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Prodávající je povinen předložit kupujícímu seznam svých subdodavatelů, a to v souladu s § 147a ZVZ (v zákonem požadovaném rozsahu, obsahu a lhůtách a včetně stanovených příloh). Nad rámec § 147a ZVZ kupující požaduje, aby mu prodávající předložil seznam všech svých subdodavatelů nezávisle na tom, jakou cenu subdodavatelům za poskytnuté subdodávky uhradil. V případě, že prodávající tuto svou povinnost řádně nesplní ve stanovené lhůtě, je po něm kupující oprávněn požadovat smluvní pokutu ve výši 3.000,- Kč za každý započatý den prodlení.</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Podkladem pro uzavření této smlouvy je nabídka prodávajícího (dále jen „nabídka prodávajícího“), kterou v postavení uchazeče podal do zadávacího řízení na zakázku. Podkladem pro uzavření této smlouvy je rovněž zadávací dokumentace k zakázce včetně všech jejích příloh (dále jen „zadávací dokumentace k zakázce“). Jestliže ze zadávací dokumentace k zakázce nebo nabídky prodávajícího vyplývají prodávajícímu povinnosti vztahující se k realizaci předmětu této smlouvy, avšak tyto povinnosti nejsou výslovně v této smlouvě uvedeny, smluvní strany se pro tento případ dohodly, že i tyto povinnosti prodávajícího jsou součástí obsahu závazkového vztahu založeného touto smlouvou a prodávající je povinen je dodržet.</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Prodávající není oprávněn započíst své pohledávky proti pohledávkám kupujícího, ani své pohledávky a nároky vzniklé ze smlouvy nebo v souvislosti s jejím plněním postoupit třetím osobám, zastavit nebo s nimi jinak disponovat bez písemného souhlasu kupujícího.</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Pokud jakákoli část závazku podle této smlouvy je nebo se stane neplatnou či nevymahatelnou, nebude to mít vliv na platnost a vymahatelnost ostatních závazků podle této smlouvy a smluvní strany se zavazují nahradit takovouto neplatnou nebo nevymahatelnou část závazku novou, platnou a vymahatelnou částí závazku, jejíž předmět bude nejlépe odpovídat předmětu původního závazku. Pokud by tato smlouva neobsahovala nějaké ustanovení, jehož stanovení by bylo jinak pro vymezení práv a povinností odůvodněné, smluvní strany učiní vše pro to, aby takové ustanovení bylo do této smlouvy doplněno.</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Tato smlouva je uzavřena podle práva České republiky. Ve věcech výslovně neupravených touto smlouvou se smluvní vztah řídí zákonem č. 513/1991 Sb., obchodní zákoník, ve znění pozdějších přepisů.</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Jakýkoliv spor vzniklý z této smlouvy, pokud se jej nepodaří urovnat jednáním mezi smluvními stranami, bude rozhodnut k tomu věcně příslušným soudem v České republice, přičemž soudem místně příslušným k rozhodnutí bude na základě dohody smluvních stran soud určený podle sídla kupujícího.</w:t>
      </w:r>
    </w:p>
    <w:p w:rsidR="00B2318B" w:rsidRPr="0093461D" w:rsidRDefault="00B2318B" w:rsidP="00B2318B">
      <w:pPr>
        <w:widowControl w:val="0"/>
        <w:numPr>
          <w:ilvl w:val="1"/>
          <w:numId w:val="33"/>
        </w:numPr>
        <w:spacing w:before="120"/>
        <w:ind w:left="397" w:hanging="397"/>
        <w:jc w:val="both"/>
        <w:rPr>
          <w:rFonts w:asciiTheme="minorHAnsi" w:hAnsiTheme="minorHAnsi" w:cs="Arial"/>
          <w:bCs/>
          <w:sz w:val="22"/>
          <w:szCs w:val="22"/>
        </w:rPr>
      </w:pPr>
      <w:r w:rsidRPr="0093461D">
        <w:rPr>
          <w:rFonts w:asciiTheme="minorHAnsi" w:hAnsiTheme="minorHAnsi" w:cs="Arial"/>
          <w:bCs/>
          <w:sz w:val="22"/>
          <w:szCs w:val="22"/>
        </w:rPr>
        <w:t>Pro účely této smlouvy se považuje jakákoli písemnost dle této smlouvy za doručenou smluvní stranou druhé smluvní straně třetím dnem ode dne jejího odeslání smluvní stranou na shora uvedenou adresu druhé smluvní strany z kterékoliv pošty v České republice.</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Tuto smlouvu lze měnit a doplňovat pouze písemnými, vzestupně číslovanými dodatky, které budou za dodatek smlouvy výslovně označeny a podepsány oprávněnými zástupci obou smluvních stran. Odstoupit od této smlouvy nebo ji zrušit dohodou lze rovněž jen písemně.</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Tato smlouva je vyhotovena ve 4 originálech, z nichž každá strana obdrží 2 vyhotovení.</w:t>
      </w:r>
    </w:p>
    <w:p w:rsidR="00B2318B" w:rsidRPr="0093461D" w:rsidRDefault="00B2318B" w:rsidP="00B2318B">
      <w:pPr>
        <w:widowControl w:val="0"/>
        <w:numPr>
          <w:ilvl w:val="1"/>
          <w:numId w:val="33"/>
        </w:numPr>
        <w:spacing w:before="120"/>
        <w:ind w:left="397" w:hanging="397"/>
        <w:jc w:val="both"/>
        <w:rPr>
          <w:rFonts w:asciiTheme="minorHAnsi" w:hAnsiTheme="minorHAnsi" w:cs="Arial"/>
          <w:sz w:val="22"/>
          <w:szCs w:val="22"/>
        </w:rPr>
      </w:pPr>
      <w:r w:rsidRPr="0093461D">
        <w:rPr>
          <w:rFonts w:asciiTheme="minorHAnsi" w:hAnsiTheme="minorHAnsi" w:cs="Arial"/>
          <w:sz w:val="22"/>
          <w:szCs w:val="22"/>
        </w:rPr>
        <w:t>Smluvní strany prohlašují, že se pečlivě seznámily s obsahem této smlouvy, smlouvě rozumí, souhlasí se všemi jejími částmi a jsou si vědomy veškerých práv a povinností, z této smlouvy vyplývajících, na důkaz čehož připojují své podpisy.</w:t>
      </w:r>
    </w:p>
    <w:p w:rsidR="00B2318B" w:rsidRPr="0093461D"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93461D">
        <w:rPr>
          <w:rFonts w:asciiTheme="minorHAnsi" w:hAnsiTheme="minorHAnsi"/>
          <w:b/>
          <w:snapToGrid w:val="0"/>
          <w:color w:val="auto"/>
        </w:rPr>
        <w:t>Přílohy smlouvy</w:t>
      </w:r>
    </w:p>
    <w:p w:rsidR="00B2318B" w:rsidRPr="0093461D" w:rsidRDefault="00B2318B" w:rsidP="00B2318B">
      <w:pPr>
        <w:widowControl w:val="0"/>
        <w:numPr>
          <w:ilvl w:val="0"/>
          <w:numId w:val="32"/>
        </w:numPr>
        <w:spacing w:before="120"/>
        <w:ind w:left="397" w:hanging="397"/>
        <w:jc w:val="both"/>
        <w:rPr>
          <w:rFonts w:asciiTheme="minorHAnsi" w:hAnsiTheme="minorHAnsi"/>
          <w:sz w:val="22"/>
          <w:szCs w:val="22"/>
        </w:rPr>
      </w:pPr>
      <w:r w:rsidRPr="0093461D">
        <w:rPr>
          <w:rFonts w:asciiTheme="minorHAnsi" w:hAnsiTheme="minorHAnsi"/>
          <w:iCs/>
          <w:sz w:val="22"/>
          <w:szCs w:val="22"/>
        </w:rPr>
        <w:t>Nedílnou součástí této smlouvy jsou následující přílohy:</w:t>
      </w:r>
    </w:p>
    <w:p w:rsidR="00B2318B" w:rsidRPr="0093461D" w:rsidRDefault="00B2318B" w:rsidP="00B2318B">
      <w:pPr>
        <w:pStyle w:val="Zkladntext"/>
        <w:tabs>
          <w:tab w:val="left" w:pos="1560"/>
        </w:tabs>
        <w:spacing w:before="120"/>
        <w:ind w:left="397"/>
        <w:outlineLvl w:val="0"/>
        <w:rPr>
          <w:rFonts w:asciiTheme="minorHAnsi" w:hAnsiTheme="minorHAnsi"/>
          <w:snapToGrid w:val="0"/>
          <w:color w:val="auto"/>
          <w:sz w:val="22"/>
          <w:szCs w:val="22"/>
        </w:rPr>
      </w:pPr>
      <w:r w:rsidRPr="0093461D">
        <w:rPr>
          <w:rFonts w:asciiTheme="minorHAnsi" w:hAnsiTheme="minorHAnsi"/>
          <w:snapToGrid w:val="0"/>
          <w:color w:val="auto"/>
          <w:sz w:val="22"/>
          <w:szCs w:val="22"/>
        </w:rPr>
        <w:t>Příloha č. 1:</w:t>
      </w:r>
      <w:r w:rsidRPr="0093461D">
        <w:rPr>
          <w:rFonts w:asciiTheme="minorHAnsi" w:hAnsiTheme="minorHAnsi"/>
          <w:snapToGrid w:val="0"/>
          <w:color w:val="auto"/>
          <w:sz w:val="22"/>
          <w:szCs w:val="22"/>
        </w:rPr>
        <w:tab/>
        <w:t>Technická specifikace předmětu plnění</w:t>
      </w:r>
    </w:p>
    <w:p w:rsidR="00B2318B" w:rsidRPr="0093461D" w:rsidRDefault="00B2318B" w:rsidP="00B2318B">
      <w:pPr>
        <w:tabs>
          <w:tab w:val="left" w:pos="4395"/>
        </w:tabs>
        <w:rPr>
          <w:rFonts w:asciiTheme="minorHAnsi" w:hAnsiTheme="minorHAnsi"/>
          <w:sz w:val="22"/>
          <w:szCs w:val="22"/>
        </w:rPr>
      </w:pPr>
    </w:p>
    <w:p w:rsidR="00B2318B" w:rsidRPr="0093461D" w:rsidRDefault="00B2318B" w:rsidP="00B2318B">
      <w:pPr>
        <w:tabs>
          <w:tab w:val="left" w:pos="4395"/>
        </w:tabs>
        <w:rPr>
          <w:rFonts w:asciiTheme="minorHAnsi" w:hAnsiTheme="minorHAnsi"/>
          <w:sz w:val="22"/>
          <w:szCs w:val="22"/>
        </w:rPr>
      </w:pPr>
      <w:r w:rsidRPr="0093461D">
        <w:rPr>
          <w:rFonts w:asciiTheme="minorHAnsi" w:hAnsiTheme="minorHAnsi"/>
          <w:sz w:val="22"/>
          <w:szCs w:val="22"/>
        </w:rPr>
        <w:t>V ………………………………… dne ………………………</w:t>
      </w:r>
      <w:r w:rsidRPr="0093461D">
        <w:rPr>
          <w:rFonts w:asciiTheme="minorHAnsi" w:hAnsiTheme="minorHAnsi"/>
          <w:sz w:val="22"/>
          <w:szCs w:val="22"/>
        </w:rPr>
        <w:tab/>
        <w:t>V ………………………………… dne ………………………</w:t>
      </w:r>
    </w:p>
    <w:p w:rsidR="00B2318B" w:rsidRPr="0093461D" w:rsidRDefault="00B2318B" w:rsidP="00B2318B">
      <w:pPr>
        <w:tabs>
          <w:tab w:val="left" w:pos="4395"/>
        </w:tabs>
        <w:rPr>
          <w:rFonts w:asciiTheme="minorHAnsi" w:hAnsiTheme="minorHAnsi"/>
          <w:b/>
          <w:sz w:val="22"/>
          <w:szCs w:val="22"/>
        </w:rPr>
      </w:pPr>
    </w:p>
    <w:p w:rsidR="00D3098B" w:rsidRDefault="004367D3" w:rsidP="00B2318B">
      <w:pPr>
        <w:tabs>
          <w:tab w:val="left" w:pos="4395"/>
        </w:tabs>
        <w:rPr>
          <w:rFonts w:asciiTheme="minorHAnsi" w:hAnsiTheme="minorHAnsi"/>
          <w:b/>
          <w:sz w:val="22"/>
          <w:szCs w:val="22"/>
        </w:rPr>
      </w:pPr>
      <w:r>
        <w:rPr>
          <w:rFonts w:asciiTheme="minorHAnsi" w:hAnsiTheme="minorHAnsi"/>
          <w:b/>
          <w:sz w:val="22"/>
          <w:szCs w:val="22"/>
        </w:rPr>
        <w:t>Jménem</w:t>
      </w:r>
      <w:r w:rsidR="00B2318B" w:rsidRPr="0093461D">
        <w:rPr>
          <w:rFonts w:asciiTheme="minorHAnsi" w:hAnsiTheme="minorHAnsi"/>
          <w:b/>
          <w:sz w:val="22"/>
          <w:szCs w:val="22"/>
        </w:rPr>
        <w:t xml:space="preserve"> kupujícího – </w:t>
      </w:r>
      <w:r w:rsidR="00B2318B" w:rsidRPr="0093461D">
        <w:rPr>
          <w:rFonts w:asciiTheme="minorHAnsi" w:hAnsiTheme="minorHAnsi" w:cs="Arial"/>
          <w:b/>
          <w:bCs/>
          <w:sz w:val="22"/>
          <w:szCs w:val="22"/>
          <w:lang w:eastAsia="en-US"/>
        </w:rPr>
        <w:t xml:space="preserve">TECHNICKÉ SLUŽBY </w:t>
      </w:r>
      <w:r w:rsidR="00B2318B" w:rsidRPr="0093461D">
        <w:rPr>
          <w:rFonts w:asciiTheme="minorHAnsi" w:hAnsiTheme="minorHAnsi" w:cs="Arial"/>
          <w:b/>
          <w:bCs/>
          <w:sz w:val="22"/>
          <w:szCs w:val="22"/>
          <w:lang w:eastAsia="en-US"/>
        </w:rPr>
        <w:tab/>
      </w:r>
      <w:r w:rsidR="00D3098B">
        <w:rPr>
          <w:rFonts w:asciiTheme="minorHAnsi" w:hAnsiTheme="minorHAnsi" w:cs="Arial"/>
          <w:b/>
          <w:bCs/>
          <w:sz w:val="22"/>
          <w:szCs w:val="22"/>
          <w:lang w:eastAsia="en-US"/>
        </w:rPr>
        <w:t>Jménem / z</w:t>
      </w:r>
      <w:r w:rsidR="00B2318B" w:rsidRPr="0093461D">
        <w:rPr>
          <w:rFonts w:asciiTheme="minorHAnsi" w:hAnsiTheme="minorHAnsi"/>
          <w:b/>
          <w:sz w:val="22"/>
          <w:szCs w:val="22"/>
        </w:rPr>
        <w:t xml:space="preserve">a prodávajícího </w:t>
      </w:r>
    </w:p>
    <w:p w:rsidR="00B2318B" w:rsidRPr="005E0B4A" w:rsidRDefault="00D3098B" w:rsidP="00B2318B">
      <w:pPr>
        <w:tabs>
          <w:tab w:val="left" w:pos="4395"/>
        </w:tabs>
        <w:rPr>
          <w:rFonts w:asciiTheme="minorHAnsi" w:hAnsiTheme="minorHAnsi" w:cs="Arial"/>
          <w:b/>
          <w:bCs/>
          <w:sz w:val="22"/>
          <w:szCs w:val="22"/>
          <w:lang w:eastAsia="en-US"/>
        </w:rPr>
      </w:pPr>
      <w:r>
        <w:rPr>
          <w:rFonts w:asciiTheme="minorHAnsi" w:hAnsiTheme="minorHAnsi" w:cs="Arial"/>
          <w:b/>
          <w:bCs/>
          <w:sz w:val="22"/>
          <w:szCs w:val="22"/>
          <w:lang w:eastAsia="en-US"/>
        </w:rPr>
        <w:t xml:space="preserve">                                        </w:t>
      </w:r>
      <w:r w:rsidRPr="0093461D">
        <w:rPr>
          <w:rFonts w:asciiTheme="minorHAnsi" w:hAnsiTheme="minorHAnsi" w:cs="Arial"/>
          <w:b/>
          <w:bCs/>
          <w:sz w:val="22"/>
          <w:szCs w:val="22"/>
          <w:lang w:eastAsia="en-US"/>
        </w:rPr>
        <w:t>HRADEC KRÁLOVÉ</w:t>
      </w:r>
      <w:r w:rsidRPr="0093461D">
        <w:rPr>
          <w:rFonts w:asciiTheme="minorHAnsi" w:hAnsiTheme="minorHAnsi"/>
          <w:b/>
          <w:sz w:val="22"/>
          <w:szCs w:val="22"/>
        </w:rPr>
        <w:t>:</w:t>
      </w:r>
      <w:r>
        <w:rPr>
          <w:rFonts w:asciiTheme="minorHAnsi" w:hAnsiTheme="minorHAnsi"/>
          <w:b/>
          <w:sz w:val="22"/>
          <w:szCs w:val="22"/>
        </w:rPr>
        <w:tab/>
      </w:r>
      <w:r w:rsidR="00B2318B" w:rsidRPr="005E0B4A">
        <w:rPr>
          <w:rFonts w:asciiTheme="minorHAnsi" w:hAnsiTheme="minorHAnsi"/>
          <w:b/>
          <w:sz w:val="22"/>
          <w:szCs w:val="22"/>
        </w:rPr>
        <w:t>uchazeč doplní svůj název:</w:t>
      </w:r>
    </w:p>
    <w:p w:rsidR="00B2318B" w:rsidRPr="005E0B4A" w:rsidRDefault="004367D3" w:rsidP="00B2318B">
      <w:pPr>
        <w:ind w:left="708" w:firstLine="708"/>
        <w:rPr>
          <w:rFonts w:asciiTheme="minorHAnsi" w:hAnsiTheme="minorHAnsi"/>
          <w:b/>
          <w:sz w:val="22"/>
          <w:szCs w:val="22"/>
        </w:rPr>
      </w:pPr>
      <w:r w:rsidRPr="005E0B4A">
        <w:rPr>
          <w:rFonts w:asciiTheme="minorHAnsi" w:hAnsiTheme="minorHAnsi" w:cs="Arial"/>
          <w:b/>
          <w:bCs/>
          <w:sz w:val="22"/>
          <w:szCs w:val="22"/>
          <w:lang w:eastAsia="en-US"/>
        </w:rPr>
        <w:t xml:space="preserve">            </w:t>
      </w:r>
      <w:r w:rsidR="00B2318B" w:rsidRPr="005E0B4A">
        <w:rPr>
          <w:rFonts w:asciiTheme="minorHAnsi" w:hAnsiTheme="minorHAnsi"/>
          <w:b/>
          <w:sz w:val="22"/>
          <w:szCs w:val="22"/>
        </w:rPr>
        <w:tab/>
      </w:r>
    </w:p>
    <w:p w:rsidR="00B2318B" w:rsidRPr="005E0B4A" w:rsidRDefault="00B2318B" w:rsidP="00B2318B">
      <w:pPr>
        <w:tabs>
          <w:tab w:val="center" w:pos="1843"/>
          <w:tab w:val="center" w:pos="6096"/>
        </w:tabs>
        <w:jc w:val="both"/>
        <w:rPr>
          <w:rFonts w:asciiTheme="minorHAnsi" w:hAnsiTheme="minorHAnsi"/>
          <w:sz w:val="22"/>
          <w:szCs w:val="22"/>
        </w:rPr>
      </w:pPr>
    </w:p>
    <w:p w:rsidR="00B2318B" w:rsidRPr="005E0B4A" w:rsidRDefault="00B2318B" w:rsidP="00B2318B">
      <w:pPr>
        <w:tabs>
          <w:tab w:val="center" w:pos="1843"/>
          <w:tab w:val="center" w:pos="6096"/>
        </w:tabs>
        <w:jc w:val="both"/>
        <w:rPr>
          <w:rFonts w:asciiTheme="minorHAnsi" w:hAnsiTheme="minorHAnsi"/>
          <w:sz w:val="22"/>
          <w:szCs w:val="22"/>
        </w:rPr>
      </w:pPr>
    </w:p>
    <w:p w:rsidR="00B2318B" w:rsidRPr="005E0B4A" w:rsidRDefault="00B2318B" w:rsidP="00B2318B">
      <w:pPr>
        <w:tabs>
          <w:tab w:val="center" w:pos="1843"/>
          <w:tab w:val="center" w:pos="6096"/>
        </w:tabs>
        <w:jc w:val="both"/>
        <w:rPr>
          <w:rFonts w:asciiTheme="minorHAnsi" w:hAnsiTheme="minorHAnsi"/>
          <w:sz w:val="22"/>
          <w:szCs w:val="22"/>
        </w:rPr>
      </w:pPr>
      <w:r w:rsidRPr="005E0B4A">
        <w:rPr>
          <w:rFonts w:asciiTheme="minorHAnsi" w:hAnsiTheme="minorHAnsi"/>
          <w:sz w:val="22"/>
          <w:szCs w:val="22"/>
        </w:rPr>
        <w:tab/>
        <w:t>………………………………………………………</w:t>
      </w:r>
      <w:r w:rsidRPr="005E0B4A">
        <w:rPr>
          <w:rFonts w:asciiTheme="minorHAnsi" w:hAnsiTheme="minorHAnsi"/>
          <w:sz w:val="22"/>
          <w:szCs w:val="22"/>
        </w:rPr>
        <w:tab/>
        <w:t>………………………………………………………</w:t>
      </w:r>
    </w:p>
    <w:p w:rsidR="00B2318B" w:rsidRPr="005E0B4A" w:rsidRDefault="00B2318B" w:rsidP="00B2318B">
      <w:pPr>
        <w:tabs>
          <w:tab w:val="center" w:pos="1843"/>
          <w:tab w:val="center" w:pos="6096"/>
        </w:tabs>
        <w:jc w:val="both"/>
        <w:rPr>
          <w:rFonts w:asciiTheme="minorHAnsi" w:hAnsiTheme="minorHAnsi"/>
          <w:sz w:val="22"/>
          <w:szCs w:val="22"/>
        </w:rPr>
      </w:pPr>
      <w:r w:rsidRPr="005E0B4A">
        <w:rPr>
          <w:rFonts w:asciiTheme="minorHAnsi" w:hAnsiTheme="minorHAnsi"/>
          <w:sz w:val="22"/>
          <w:szCs w:val="22"/>
        </w:rPr>
        <w:tab/>
      </w:r>
      <w:r w:rsidRPr="005E0B4A">
        <w:rPr>
          <w:rFonts w:asciiTheme="minorHAnsi" w:hAnsiTheme="minorHAnsi" w:cs="Arial"/>
          <w:b/>
          <w:sz w:val="22"/>
          <w:szCs w:val="22"/>
          <w:lang w:eastAsia="en-US"/>
        </w:rPr>
        <w:t xml:space="preserve">Ing. Jiří </w:t>
      </w:r>
      <w:proofErr w:type="spellStart"/>
      <w:r w:rsidRPr="005E0B4A">
        <w:rPr>
          <w:rFonts w:asciiTheme="minorHAnsi" w:hAnsiTheme="minorHAnsi" w:cs="Arial"/>
          <w:b/>
          <w:sz w:val="22"/>
          <w:szCs w:val="22"/>
          <w:lang w:eastAsia="en-US"/>
        </w:rPr>
        <w:t>Henzl</w:t>
      </w:r>
      <w:proofErr w:type="spellEnd"/>
      <w:r w:rsidRPr="005E0B4A">
        <w:rPr>
          <w:rFonts w:asciiTheme="minorHAnsi" w:hAnsiTheme="minorHAnsi"/>
          <w:sz w:val="22"/>
          <w:szCs w:val="22"/>
        </w:rPr>
        <w:tab/>
        <w:t>uchazeč uvede jméno a funkci osoby oprávněné</w:t>
      </w:r>
    </w:p>
    <w:p w:rsidR="00B2318B" w:rsidRPr="0093461D" w:rsidRDefault="00B2318B" w:rsidP="00B2318B">
      <w:pPr>
        <w:tabs>
          <w:tab w:val="center" w:pos="1843"/>
          <w:tab w:val="center" w:pos="6096"/>
        </w:tabs>
        <w:jc w:val="both"/>
        <w:rPr>
          <w:rFonts w:asciiTheme="minorHAnsi" w:eastAsia="Calibri" w:hAnsiTheme="minorHAnsi" w:cs="Arial"/>
          <w:sz w:val="22"/>
          <w:szCs w:val="22"/>
          <w:lang w:eastAsia="en-US"/>
        </w:rPr>
      </w:pPr>
      <w:r w:rsidRPr="005E0B4A">
        <w:rPr>
          <w:rFonts w:asciiTheme="minorHAnsi" w:hAnsiTheme="minorHAnsi"/>
          <w:sz w:val="22"/>
          <w:szCs w:val="22"/>
        </w:rPr>
        <w:tab/>
        <w:t>ředitel</w:t>
      </w:r>
      <w:r w:rsidRPr="005E0B4A">
        <w:rPr>
          <w:rFonts w:asciiTheme="minorHAnsi" w:hAnsiTheme="minorHAnsi"/>
          <w:sz w:val="22"/>
          <w:szCs w:val="22"/>
        </w:rPr>
        <w:tab/>
        <w:t>jednat jménem či za uchazeče, která návrh této smlouvy podepíše</w:t>
      </w:r>
    </w:p>
    <w:p w:rsidR="00C85516" w:rsidRPr="0093461D" w:rsidRDefault="00C85516" w:rsidP="00C85516">
      <w:pPr>
        <w:pStyle w:val="Odstavecseseznamem"/>
        <w:autoSpaceDE w:val="0"/>
        <w:ind w:left="-142" w:firstLine="142"/>
        <w:jc w:val="center"/>
        <w:rPr>
          <w:rFonts w:asciiTheme="minorHAnsi" w:hAnsiTheme="minorHAnsi"/>
          <w:b/>
          <w:sz w:val="36"/>
          <w:szCs w:val="36"/>
        </w:rPr>
      </w:pPr>
    </w:p>
    <w:sectPr w:rsidR="00C85516" w:rsidRPr="0093461D" w:rsidSect="00401941">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55FD" w:rsidRDefault="001255FD" w:rsidP="008E4F38">
      <w:r>
        <w:separator/>
      </w:r>
    </w:p>
  </w:endnote>
  <w:endnote w:type="continuationSeparator" w:id="0">
    <w:p w:rsidR="001255FD" w:rsidRDefault="001255FD" w:rsidP="008E4F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JohnSansTextPro">
    <w:panose1 w:val="00000000000000000000"/>
    <w:charset w:val="EE"/>
    <w:family w:val="auto"/>
    <w:notTrueType/>
    <w:pitch w:val="default"/>
    <w:sig w:usb0="00000005" w:usb1="00000000" w:usb2="00000000" w:usb3="00000000" w:csb0="00000002" w:csb1="00000000"/>
  </w:font>
  <w:font w:name="ArialMT">
    <w:panose1 w:val="00000000000000000000"/>
    <w:charset w:val="EE"/>
    <w:family w:val="auto"/>
    <w:notTrueType/>
    <w:pitch w:val="default"/>
    <w:sig w:usb0="00000005" w:usb1="00000000" w:usb2="00000000" w:usb3="00000000" w:csb0="00000002"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5FD" w:rsidRPr="00897BD5" w:rsidRDefault="001255FD" w:rsidP="00897BD5">
    <w:pPr>
      <w:widowControl w:val="0"/>
      <w:pBdr>
        <w:top w:val="single" w:sz="4" w:space="0" w:color="auto"/>
      </w:pBdr>
      <w:jc w:val="right"/>
      <w:outlineLvl w:val="1"/>
      <w:rPr>
        <w:sz w:val="20"/>
        <w:szCs w:val="20"/>
      </w:rPr>
    </w:pPr>
    <w:r w:rsidRPr="00897BD5">
      <w:rPr>
        <w:rFonts w:ascii="Calibri" w:eastAsia="Calibri" w:hAnsi="Calibri" w:cs="Arial"/>
        <w:noProof/>
        <w:sz w:val="20"/>
        <w:szCs w:val="20"/>
      </w:rPr>
      <w:t xml:space="preserve">strana </w:t>
    </w:r>
    <w:r w:rsidR="00DE3C80" w:rsidRPr="00897BD5">
      <w:rPr>
        <w:rFonts w:ascii="Calibri" w:eastAsia="Calibri" w:hAnsi="Calibri" w:cs="Arial"/>
        <w:noProof/>
        <w:sz w:val="20"/>
        <w:szCs w:val="20"/>
      </w:rPr>
      <w:fldChar w:fldCharType="begin"/>
    </w:r>
    <w:r w:rsidRPr="00897BD5">
      <w:rPr>
        <w:rFonts w:ascii="Calibri" w:eastAsia="Calibri" w:hAnsi="Calibri" w:cs="Arial"/>
        <w:noProof/>
        <w:sz w:val="20"/>
        <w:szCs w:val="20"/>
      </w:rPr>
      <w:instrText xml:space="preserve"> PAGE </w:instrText>
    </w:r>
    <w:r w:rsidR="00DE3C80" w:rsidRPr="00897BD5">
      <w:rPr>
        <w:rFonts w:ascii="Calibri" w:eastAsia="Calibri" w:hAnsi="Calibri" w:cs="Arial"/>
        <w:noProof/>
        <w:sz w:val="20"/>
        <w:szCs w:val="20"/>
      </w:rPr>
      <w:fldChar w:fldCharType="separate"/>
    </w:r>
    <w:r w:rsidR="00AC7BE1">
      <w:rPr>
        <w:rFonts w:ascii="Calibri" w:eastAsia="Calibri" w:hAnsi="Calibri" w:cs="Arial"/>
        <w:noProof/>
        <w:sz w:val="20"/>
        <w:szCs w:val="20"/>
      </w:rPr>
      <w:t>8</w:t>
    </w:r>
    <w:r w:rsidR="00DE3C80" w:rsidRPr="00897BD5">
      <w:rPr>
        <w:rFonts w:ascii="Calibri" w:eastAsia="Calibri" w:hAnsi="Calibri" w:cs="Arial"/>
        <w:noProof/>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55FD" w:rsidRDefault="001255FD" w:rsidP="008E4F38">
      <w:r>
        <w:separator/>
      </w:r>
    </w:p>
  </w:footnote>
  <w:footnote w:type="continuationSeparator" w:id="0">
    <w:p w:rsidR="001255FD" w:rsidRDefault="001255FD" w:rsidP="008E4F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5FD" w:rsidRDefault="001255FD">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F6896"/>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A1A2EE7"/>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B3C2731"/>
    <w:multiLevelType w:val="hybridMultilevel"/>
    <w:tmpl w:val="84A068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B5D25BD"/>
    <w:multiLevelType w:val="hybridMultilevel"/>
    <w:tmpl w:val="E3D295B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0345FC8"/>
    <w:multiLevelType w:val="multilevel"/>
    <w:tmpl w:val="0405001D"/>
    <w:styleLink w:val="Styl1"/>
    <w:lvl w:ilvl="0">
      <w:start w:val="1"/>
      <w:numFmt w:val="upperRoman"/>
      <w:lvlText w:val="%1)"/>
      <w:lvlJc w:val="left"/>
      <w:pPr>
        <w:ind w:left="360" w:hanging="360"/>
      </w:pPr>
    </w:lvl>
    <w:lvl w:ilvl="1">
      <w:start w:val="1"/>
      <w:numFmt w:val="ordin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41D4A78"/>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7B81043"/>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C285741"/>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3AF17C8"/>
    <w:multiLevelType w:val="multilevel"/>
    <w:tmpl w:val="A90A707A"/>
    <w:lvl w:ilvl="0">
      <w:start w:val="1"/>
      <w:numFmt w:val="upperRoman"/>
      <w:lvlText w:val="%1)"/>
      <w:lvlJc w:val="left"/>
      <w:pPr>
        <w:ind w:left="720" w:hanging="360"/>
      </w:pPr>
      <w:rPr>
        <w:rFonts w:hint="default"/>
      </w:rPr>
    </w:lvl>
    <w:lvl w:ilvl="1">
      <w:start w:val="1"/>
      <w:numFmt w:val="ordinal"/>
      <w:lvlText w:val="%2"/>
      <w:lvlJc w:val="left"/>
      <w:pPr>
        <w:ind w:left="1080" w:hanging="360"/>
      </w:pPr>
      <w:rPr>
        <w:rFonts w:asciiTheme="minorHAnsi" w:hAnsiTheme="minorHAnsi"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nsid w:val="24AE6703"/>
    <w:multiLevelType w:val="hybridMultilevel"/>
    <w:tmpl w:val="4178284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0">
    <w:nsid w:val="25B66F28"/>
    <w:multiLevelType w:val="hybridMultilevel"/>
    <w:tmpl w:val="3B1021E0"/>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nsid w:val="264B568A"/>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7331ACF"/>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AB2172B"/>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D8D23F0"/>
    <w:multiLevelType w:val="multilevel"/>
    <w:tmpl w:val="8D8E1F22"/>
    <w:lvl w:ilvl="0">
      <w:start w:val="1"/>
      <w:numFmt w:val="decimal"/>
      <w:lvlText w:val="%1."/>
      <w:lvlJc w:val="left"/>
      <w:pPr>
        <w:tabs>
          <w:tab w:val="num" w:pos="390"/>
        </w:tabs>
        <w:ind w:left="390" w:hanging="390"/>
      </w:pPr>
      <w:rPr>
        <w:rFonts w:hint="default"/>
        <w:b/>
      </w:rPr>
    </w:lvl>
    <w:lvl w:ilvl="1">
      <w:start w:val="1"/>
      <w:numFmt w:val="decimal"/>
      <w:lvlText w:val="%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5">
    <w:nsid w:val="2E3321D0"/>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E344BB5"/>
    <w:multiLevelType w:val="hybridMultilevel"/>
    <w:tmpl w:val="439C49DC"/>
    <w:lvl w:ilvl="0" w:tplc="5A303832">
      <w:start w:val="1"/>
      <w:numFmt w:val="upperRoman"/>
      <w:lvlText w:val="%1."/>
      <w:lvlJc w:val="right"/>
      <w:pPr>
        <w:ind w:left="454" w:hanging="94"/>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D98FADE">
      <w:start w:val="1"/>
      <w:numFmt w:val="decimal"/>
      <w:lvlText w:val="%4."/>
      <w:lvlJc w:val="left"/>
      <w:pPr>
        <w:tabs>
          <w:tab w:val="num" w:pos="2880"/>
        </w:tabs>
        <w:ind w:left="2880" w:hanging="360"/>
      </w:pPr>
      <w:rPr>
        <w:rFonts w:hint="default"/>
        <w:b w:val="0"/>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4ED231D"/>
    <w:multiLevelType w:val="multilevel"/>
    <w:tmpl w:val="A90A707A"/>
    <w:lvl w:ilvl="0">
      <w:start w:val="1"/>
      <w:numFmt w:val="upperRoman"/>
      <w:lvlText w:val="%1)"/>
      <w:lvlJc w:val="left"/>
      <w:pPr>
        <w:ind w:left="720" w:hanging="360"/>
      </w:pPr>
      <w:rPr>
        <w:rFonts w:hint="default"/>
      </w:rPr>
    </w:lvl>
    <w:lvl w:ilvl="1">
      <w:start w:val="1"/>
      <w:numFmt w:val="ordinal"/>
      <w:lvlText w:val="%2"/>
      <w:lvlJc w:val="left"/>
      <w:pPr>
        <w:ind w:left="1080" w:hanging="360"/>
      </w:pPr>
      <w:rPr>
        <w:rFonts w:asciiTheme="minorHAnsi" w:hAnsiTheme="minorHAnsi"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8">
    <w:nsid w:val="35083001"/>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37784579"/>
    <w:multiLevelType w:val="hybridMultilevel"/>
    <w:tmpl w:val="255A6CCA"/>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nsid w:val="38055FEC"/>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3A2E3FDF"/>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3BD4044C"/>
    <w:multiLevelType w:val="hybridMultilevel"/>
    <w:tmpl w:val="FC5E3E5E"/>
    <w:lvl w:ilvl="0" w:tplc="6ACC9EEA">
      <w:start w:val="1"/>
      <w:numFmt w:val="bullet"/>
      <w:lvlText w:val="-"/>
      <w:lvlJc w:val="left"/>
      <w:pPr>
        <w:tabs>
          <w:tab w:val="num" w:pos="720"/>
        </w:tabs>
        <w:ind w:left="720" w:hanging="360"/>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3E8A62D2"/>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3E9F2217"/>
    <w:multiLevelType w:val="multilevel"/>
    <w:tmpl w:val="CBEEDDB8"/>
    <w:lvl w:ilvl="0">
      <w:start w:val="1"/>
      <w:numFmt w:val="upperRoman"/>
      <w:lvlText w:val="%1."/>
      <w:lvlJc w:val="left"/>
      <w:pPr>
        <w:tabs>
          <w:tab w:val="num" w:pos="567"/>
        </w:tabs>
        <w:ind w:left="567" w:hanging="567"/>
      </w:pPr>
      <w:rPr>
        <w:rFonts w:cs="Times New Roman" w:hint="default"/>
        <w:b/>
      </w:rPr>
    </w:lvl>
    <w:lvl w:ilvl="1">
      <w:start w:val="1"/>
      <w:numFmt w:val="decimal"/>
      <w:lvlText w:val="%2)"/>
      <w:lvlJc w:val="left"/>
      <w:pPr>
        <w:tabs>
          <w:tab w:val="num" w:pos="720"/>
        </w:tabs>
        <w:ind w:left="720" w:hanging="360"/>
      </w:pPr>
      <w:rPr>
        <w:rFonts w:cs="Times New Roman" w:hint="default"/>
        <w:b/>
        <w:i w:val="0"/>
        <w:color w:val="auto"/>
      </w:rPr>
    </w:lvl>
    <w:lvl w:ilvl="2">
      <w:start w:val="1"/>
      <w:numFmt w:val="lowerLetter"/>
      <w:lvlText w:val="%3)"/>
      <w:lvlJc w:val="left"/>
      <w:pPr>
        <w:tabs>
          <w:tab w:val="num" w:pos="1070"/>
        </w:tabs>
        <w:ind w:left="1070" w:hanging="360"/>
      </w:pPr>
      <w:rPr>
        <w:rFonts w:ascii="Calibri" w:hAnsi="Calibri" w:cs="Times New Roman" w:hint="default"/>
        <w:b w:val="0"/>
        <w:i w:val="0"/>
        <w:color w:val="auto"/>
      </w:rPr>
    </w:lvl>
    <w:lvl w:ilvl="3">
      <w:start w:val="1"/>
      <w:numFmt w:val="decimal"/>
      <w:lvlText w:val="%4."/>
      <w:lvlJc w:val="left"/>
      <w:pPr>
        <w:tabs>
          <w:tab w:val="num" w:pos="1440"/>
        </w:tabs>
        <w:ind w:left="1440" w:hanging="360"/>
      </w:pPr>
      <w:rPr>
        <w:rFonts w:cs="Times New Roman" w:hint="default"/>
        <w:b/>
      </w:rPr>
    </w:lvl>
    <w:lvl w:ilvl="4">
      <w:start w:val="1"/>
      <w:numFmt w:val="none"/>
      <w:suff w:val="nothing"/>
      <w:lvlText w:val=""/>
      <w:lvlJc w:val="left"/>
      <w:pPr>
        <w:ind w:left="1800" w:hanging="360"/>
      </w:pPr>
      <w:rPr>
        <w:rFonts w:cs="Times New Roman"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5">
    <w:nsid w:val="43B23FC4"/>
    <w:multiLevelType w:val="hybridMultilevel"/>
    <w:tmpl w:val="EA2884D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CC20341"/>
    <w:multiLevelType w:val="hybridMultilevel"/>
    <w:tmpl w:val="10BA2050"/>
    <w:lvl w:ilvl="0" w:tplc="A87E5958">
      <w:start w:val="1"/>
      <w:numFmt w:val="bullet"/>
      <w:lvlText w:val="-"/>
      <w:lvlJc w:val="left"/>
      <w:pPr>
        <w:ind w:left="2265" w:hanging="360"/>
      </w:pPr>
      <w:rPr>
        <w:rFonts w:ascii="Calibri" w:eastAsia="Times New Roman" w:hAnsi="Calibri" w:cs="Times New Roman" w:hint="default"/>
      </w:rPr>
    </w:lvl>
    <w:lvl w:ilvl="1" w:tplc="04050003" w:tentative="1">
      <w:start w:val="1"/>
      <w:numFmt w:val="bullet"/>
      <w:lvlText w:val="o"/>
      <w:lvlJc w:val="left"/>
      <w:pPr>
        <w:ind w:left="2985" w:hanging="360"/>
      </w:pPr>
      <w:rPr>
        <w:rFonts w:ascii="Courier New" w:hAnsi="Courier New" w:cs="Courier New" w:hint="default"/>
      </w:rPr>
    </w:lvl>
    <w:lvl w:ilvl="2" w:tplc="04050005" w:tentative="1">
      <w:start w:val="1"/>
      <w:numFmt w:val="bullet"/>
      <w:lvlText w:val=""/>
      <w:lvlJc w:val="left"/>
      <w:pPr>
        <w:ind w:left="3705" w:hanging="360"/>
      </w:pPr>
      <w:rPr>
        <w:rFonts w:ascii="Wingdings" w:hAnsi="Wingdings" w:hint="default"/>
      </w:rPr>
    </w:lvl>
    <w:lvl w:ilvl="3" w:tplc="04050001" w:tentative="1">
      <w:start w:val="1"/>
      <w:numFmt w:val="bullet"/>
      <w:lvlText w:val=""/>
      <w:lvlJc w:val="left"/>
      <w:pPr>
        <w:ind w:left="4425" w:hanging="360"/>
      </w:pPr>
      <w:rPr>
        <w:rFonts w:ascii="Symbol" w:hAnsi="Symbol" w:hint="default"/>
      </w:rPr>
    </w:lvl>
    <w:lvl w:ilvl="4" w:tplc="04050003" w:tentative="1">
      <w:start w:val="1"/>
      <w:numFmt w:val="bullet"/>
      <w:lvlText w:val="o"/>
      <w:lvlJc w:val="left"/>
      <w:pPr>
        <w:ind w:left="5145" w:hanging="360"/>
      </w:pPr>
      <w:rPr>
        <w:rFonts w:ascii="Courier New" w:hAnsi="Courier New" w:cs="Courier New" w:hint="default"/>
      </w:rPr>
    </w:lvl>
    <w:lvl w:ilvl="5" w:tplc="04050005" w:tentative="1">
      <w:start w:val="1"/>
      <w:numFmt w:val="bullet"/>
      <w:lvlText w:val=""/>
      <w:lvlJc w:val="left"/>
      <w:pPr>
        <w:ind w:left="5865" w:hanging="360"/>
      </w:pPr>
      <w:rPr>
        <w:rFonts w:ascii="Wingdings" w:hAnsi="Wingdings" w:hint="default"/>
      </w:rPr>
    </w:lvl>
    <w:lvl w:ilvl="6" w:tplc="04050001" w:tentative="1">
      <w:start w:val="1"/>
      <w:numFmt w:val="bullet"/>
      <w:lvlText w:val=""/>
      <w:lvlJc w:val="left"/>
      <w:pPr>
        <w:ind w:left="6585" w:hanging="360"/>
      </w:pPr>
      <w:rPr>
        <w:rFonts w:ascii="Symbol" w:hAnsi="Symbol" w:hint="default"/>
      </w:rPr>
    </w:lvl>
    <w:lvl w:ilvl="7" w:tplc="04050003" w:tentative="1">
      <w:start w:val="1"/>
      <w:numFmt w:val="bullet"/>
      <w:lvlText w:val="o"/>
      <w:lvlJc w:val="left"/>
      <w:pPr>
        <w:ind w:left="7305" w:hanging="360"/>
      </w:pPr>
      <w:rPr>
        <w:rFonts w:ascii="Courier New" w:hAnsi="Courier New" w:cs="Courier New" w:hint="default"/>
      </w:rPr>
    </w:lvl>
    <w:lvl w:ilvl="8" w:tplc="04050005" w:tentative="1">
      <w:start w:val="1"/>
      <w:numFmt w:val="bullet"/>
      <w:lvlText w:val=""/>
      <w:lvlJc w:val="left"/>
      <w:pPr>
        <w:ind w:left="8025" w:hanging="360"/>
      </w:pPr>
      <w:rPr>
        <w:rFonts w:ascii="Wingdings" w:hAnsi="Wingdings" w:hint="default"/>
      </w:rPr>
    </w:lvl>
  </w:abstractNum>
  <w:abstractNum w:abstractNumId="27">
    <w:nsid w:val="502B5911"/>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0452343"/>
    <w:multiLevelType w:val="multilevel"/>
    <w:tmpl w:val="A90A707A"/>
    <w:lvl w:ilvl="0">
      <w:start w:val="1"/>
      <w:numFmt w:val="upperRoman"/>
      <w:lvlText w:val="%1)"/>
      <w:lvlJc w:val="left"/>
      <w:pPr>
        <w:ind w:left="720" w:hanging="360"/>
      </w:pPr>
      <w:rPr>
        <w:rFonts w:hint="default"/>
      </w:rPr>
    </w:lvl>
    <w:lvl w:ilvl="1">
      <w:start w:val="1"/>
      <w:numFmt w:val="ordinal"/>
      <w:lvlText w:val="%2"/>
      <w:lvlJc w:val="left"/>
      <w:pPr>
        <w:ind w:left="1080" w:hanging="360"/>
      </w:pPr>
      <w:rPr>
        <w:rFonts w:asciiTheme="minorHAnsi" w:hAnsiTheme="minorHAnsi"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9">
    <w:nsid w:val="5BC85796"/>
    <w:multiLevelType w:val="hybridMultilevel"/>
    <w:tmpl w:val="9BFA44E2"/>
    <w:lvl w:ilvl="0" w:tplc="A14C5BD6">
      <w:start w:val="1"/>
      <w:numFmt w:val="bullet"/>
      <w:lvlText w:val="-"/>
      <w:lvlJc w:val="left"/>
      <w:pPr>
        <w:ind w:left="1905" w:hanging="360"/>
      </w:pPr>
      <w:rPr>
        <w:rFonts w:ascii="Calibri" w:eastAsia="Times New Roman" w:hAnsi="Calibri" w:cs="Times New Roman" w:hint="default"/>
      </w:rPr>
    </w:lvl>
    <w:lvl w:ilvl="1" w:tplc="04050003" w:tentative="1">
      <w:start w:val="1"/>
      <w:numFmt w:val="bullet"/>
      <w:lvlText w:val="o"/>
      <w:lvlJc w:val="left"/>
      <w:pPr>
        <w:ind w:left="2625" w:hanging="360"/>
      </w:pPr>
      <w:rPr>
        <w:rFonts w:ascii="Courier New" w:hAnsi="Courier New" w:cs="Courier New" w:hint="default"/>
      </w:rPr>
    </w:lvl>
    <w:lvl w:ilvl="2" w:tplc="04050005" w:tentative="1">
      <w:start w:val="1"/>
      <w:numFmt w:val="bullet"/>
      <w:lvlText w:val=""/>
      <w:lvlJc w:val="left"/>
      <w:pPr>
        <w:ind w:left="3345" w:hanging="360"/>
      </w:pPr>
      <w:rPr>
        <w:rFonts w:ascii="Wingdings" w:hAnsi="Wingdings" w:hint="default"/>
      </w:rPr>
    </w:lvl>
    <w:lvl w:ilvl="3" w:tplc="04050001" w:tentative="1">
      <w:start w:val="1"/>
      <w:numFmt w:val="bullet"/>
      <w:lvlText w:val=""/>
      <w:lvlJc w:val="left"/>
      <w:pPr>
        <w:ind w:left="4065" w:hanging="360"/>
      </w:pPr>
      <w:rPr>
        <w:rFonts w:ascii="Symbol" w:hAnsi="Symbol" w:hint="default"/>
      </w:rPr>
    </w:lvl>
    <w:lvl w:ilvl="4" w:tplc="04050003" w:tentative="1">
      <w:start w:val="1"/>
      <w:numFmt w:val="bullet"/>
      <w:lvlText w:val="o"/>
      <w:lvlJc w:val="left"/>
      <w:pPr>
        <w:ind w:left="4785" w:hanging="360"/>
      </w:pPr>
      <w:rPr>
        <w:rFonts w:ascii="Courier New" w:hAnsi="Courier New" w:cs="Courier New" w:hint="default"/>
      </w:rPr>
    </w:lvl>
    <w:lvl w:ilvl="5" w:tplc="04050005" w:tentative="1">
      <w:start w:val="1"/>
      <w:numFmt w:val="bullet"/>
      <w:lvlText w:val=""/>
      <w:lvlJc w:val="left"/>
      <w:pPr>
        <w:ind w:left="5505" w:hanging="360"/>
      </w:pPr>
      <w:rPr>
        <w:rFonts w:ascii="Wingdings" w:hAnsi="Wingdings" w:hint="default"/>
      </w:rPr>
    </w:lvl>
    <w:lvl w:ilvl="6" w:tplc="04050001" w:tentative="1">
      <w:start w:val="1"/>
      <w:numFmt w:val="bullet"/>
      <w:lvlText w:val=""/>
      <w:lvlJc w:val="left"/>
      <w:pPr>
        <w:ind w:left="6225" w:hanging="360"/>
      </w:pPr>
      <w:rPr>
        <w:rFonts w:ascii="Symbol" w:hAnsi="Symbol" w:hint="default"/>
      </w:rPr>
    </w:lvl>
    <w:lvl w:ilvl="7" w:tplc="04050003" w:tentative="1">
      <w:start w:val="1"/>
      <w:numFmt w:val="bullet"/>
      <w:lvlText w:val="o"/>
      <w:lvlJc w:val="left"/>
      <w:pPr>
        <w:ind w:left="6945" w:hanging="360"/>
      </w:pPr>
      <w:rPr>
        <w:rFonts w:ascii="Courier New" w:hAnsi="Courier New" w:cs="Courier New" w:hint="default"/>
      </w:rPr>
    </w:lvl>
    <w:lvl w:ilvl="8" w:tplc="04050005" w:tentative="1">
      <w:start w:val="1"/>
      <w:numFmt w:val="bullet"/>
      <w:lvlText w:val=""/>
      <w:lvlJc w:val="left"/>
      <w:pPr>
        <w:ind w:left="7665" w:hanging="360"/>
      </w:pPr>
      <w:rPr>
        <w:rFonts w:ascii="Wingdings" w:hAnsi="Wingdings" w:hint="default"/>
      </w:rPr>
    </w:lvl>
  </w:abstractNum>
  <w:abstractNum w:abstractNumId="30">
    <w:nsid w:val="5D8A341F"/>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5F923C30"/>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62326698"/>
    <w:multiLevelType w:val="multilevel"/>
    <w:tmpl w:val="F1585BF6"/>
    <w:lvl w:ilvl="0">
      <w:start w:val="5"/>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6537339E"/>
    <w:multiLevelType w:val="hybridMultilevel"/>
    <w:tmpl w:val="B6F681C8"/>
    <w:lvl w:ilvl="0" w:tplc="49C8E29A">
      <w:start w:val="1"/>
      <w:numFmt w:val="upperRoman"/>
      <w:lvlText w:val="%1."/>
      <w:lvlJc w:val="left"/>
      <w:pPr>
        <w:ind w:left="3903" w:hanging="360"/>
      </w:pPr>
      <w:rPr>
        <w:rFonts w:hint="default"/>
        <w:b/>
        <w:sz w:val="24"/>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6A075606"/>
    <w:multiLevelType w:val="multilevel"/>
    <w:tmpl w:val="A90A707A"/>
    <w:lvl w:ilvl="0">
      <w:start w:val="1"/>
      <w:numFmt w:val="upperRoman"/>
      <w:lvlText w:val="%1)"/>
      <w:lvlJc w:val="left"/>
      <w:pPr>
        <w:ind w:left="720" w:hanging="360"/>
      </w:pPr>
      <w:rPr>
        <w:rFonts w:hint="default"/>
      </w:rPr>
    </w:lvl>
    <w:lvl w:ilvl="1">
      <w:start w:val="1"/>
      <w:numFmt w:val="ordinal"/>
      <w:lvlText w:val="%2"/>
      <w:lvlJc w:val="left"/>
      <w:pPr>
        <w:ind w:left="1080" w:hanging="360"/>
      </w:pPr>
      <w:rPr>
        <w:rFonts w:asciiTheme="minorHAnsi" w:hAnsiTheme="minorHAnsi"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5">
    <w:nsid w:val="6A191F3B"/>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6C4976D5"/>
    <w:multiLevelType w:val="multilevel"/>
    <w:tmpl w:val="7B5AC56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70524E64"/>
    <w:multiLevelType w:val="hybridMultilevel"/>
    <w:tmpl w:val="7BCA9684"/>
    <w:lvl w:ilvl="0" w:tplc="C2ACE6AA">
      <w:start w:val="1"/>
      <w:numFmt w:val="decimal"/>
      <w:lvlText w:val="%1."/>
      <w:lvlJc w:val="left"/>
      <w:pPr>
        <w:ind w:left="720" w:hanging="360"/>
      </w:pPr>
      <w:rPr>
        <w:rFonts w:asciiTheme="minorHAnsi" w:hAnsiTheme="minorHAnsi" w:hint="default"/>
        <w:b w:val="0"/>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733172CC"/>
    <w:multiLevelType w:val="hybridMultilevel"/>
    <w:tmpl w:val="9E64E79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nsid w:val="73BC4C63"/>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77A844BF"/>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78024832"/>
    <w:multiLevelType w:val="hybridMultilevel"/>
    <w:tmpl w:val="2A1244A4"/>
    <w:lvl w:ilvl="0" w:tplc="0405000F">
      <w:start w:val="1"/>
      <w:numFmt w:val="decimal"/>
      <w:lvlText w:val="%1."/>
      <w:lvlJc w:val="left"/>
      <w:pPr>
        <w:ind w:left="360" w:hanging="360"/>
      </w:pPr>
      <w:rPr>
        <w:rFonts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7F7C1E1B"/>
    <w:multiLevelType w:val="hybridMultilevel"/>
    <w:tmpl w:val="575A93F4"/>
    <w:lvl w:ilvl="0" w:tplc="04050011">
      <w:start w:val="1"/>
      <w:numFmt w:val="decimal"/>
      <w:lvlText w:val="%1)"/>
      <w:lvlJc w:val="left"/>
      <w:pPr>
        <w:tabs>
          <w:tab w:val="num" w:pos="360"/>
        </w:tabs>
        <w:ind w:left="360" w:hanging="360"/>
      </w:pPr>
    </w:lvl>
    <w:lvl w:ilvl="1" w:tplc="04050017">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4"/>
  </w:num>
  <w:num w:numId="2">
    <w:abstractNumId w:val="14"/>
  </w:num>
  <w:num w:numId="3">
    <w:abstractNumId w:val="16"/>
  </w:num>
  <w:num w:numId="4">
    <w:abstractNumId w:val="22"/>
  </w:num>
  <w:num w:numId="5">
    <w:abstractNumId w:val="42"/>
  </w:num>
  <w:num w:numId="6">
    <w:abstractNumId w:val="33"/>
  </w:num>
  <w:num w:numId="7">
    <w:abstractNumId w:val="0"/>
  </w:num>
  <w:num w:numId="8">
    <w:abstractNumId w:val="21"/>
  </w:num>
  <w:num w:numId="9">
    <w:abstractNumId w:val="30"/>
  </w:num>
  <w:num w:numId="10">
    <w:abstractNumId w:val="6"/>
  </w:num>
  <w:num w:numId="11">
    <w:abstractNumId w:val="27"/>
  </w:num>
  <w:num w:numId="12">
    <w:abstractNumId w:val="11"/>
  </w:num>
  <w:num w:numId="13">
    <w:abstractNumId w:val="37"/>
  </w:num>
  <w:num w:numId="14">
    <w:abstractNumId w:val="5"/>
  </w:num>
  <w:num w:numId="15">
    <w:abstractNumId w:val="23"/>
  </w:num>
  <w:num w:numId="16">
    <w:abstractNumId w:val="12"/>
  </w:num>
  <w:num w:numId="17">
    <w:abstractNumId w:val="28"/>
  </w:num>
  <w:num w:numId="18">
    <w:abstractNumId w:val="38"/>
  </w:num>
  <w:num w:numId="19">
    <w:abstractNumId w:val="17"/>
  </w:num>
  <w:num w:numId="20">
    <w:abstractNumId w:val="1"/>
  </w:num>
  <w:num w:numId="21">
    <w:abstractNumId w:val="15"/>
  </w:num>
  <w:num w:numId="22">
    <w:abstractNumId w:val="8"/>
  </w:num>
  <w:num w:numId="23">
    <w:abstractNumId w:val="3"/>
  </w:num>
  <w:num w:numId="24">
    <w:abstractNumId w:val="39"/>
  </w:num>
  <w:num w:numId="25">
    <w:abstractNumId w:val="34"/>
  </w:num>
  <w:num w:numId="26">
    <w:abstractNumId w:val="31"/>
  </w:num>
  <w:num w:numId="27">
    <w:abstractNumId w:val="13"/>
  </w:num>
  <w:num w:numId="28">
    <w:abstractNumId w:val="40"/>
  </w:num>
  <w:num w:numId="29">
    <w:abstractNumId w:val="18"/>
  </w:num>
  <w:num w:numId="30">
    <w:abstractNumId w:val="9"/>
  </w:num>
  <w:num w:numId="31">
    <w:abstractNumId w:val="35"/>
  </w:num>
  <w:num w:numId="32">
    <w:abstractNumId w:val="41"/>
  </w:num>
  <w:num w:numId="33">
    <w:abstractNumId w:val="36"/>
  </w:num>
  <w:num w:numId="34">
    <w:abstractNumId w:val="7"/>
  </w:num>
  <w:num w:numId="35">
    <w:abstractNumId w:val="32"/>
  </w:num>
  <w:num w:numId="36">
    <w:abstractNumId w:val="20"/>
  </w:num>
  <w:num w:numId="37">
    <w:abstractNumId w:val="2"/>
  </w:num>
  <w:num w:numId="38">
    <w:abstractNumId w:val="24"/>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num>
  <w:num w:numId="42">
    <w:abstractNumId w:val="29"/>
  </w:num>
  <w:num w:numId="43">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Formatting/>
  <w:defaultTabStop w:val="708"/>
  <w:hyphenationZone w:val="425"/>
  <w:drawingGridHorizontalSpacing w:val="120"/>
  <w:displayHorizontalDrawingGridEvery w:val="2"/>
  <w:characterSpacingControl w:val="doNotCompress"/>
  <w:hdrShapeDefaults>
    <o:shapedefaults v:ext="edit" spidmax="44033"/>
  </w:hdrShapeDefaults>
  <w:footnotePr>
    <w:footnote w:id="-1"/>
    <w:footnote w:id="0"/>
  </w:footnotePr>
  <w:endnotePr>
    <w:endnote w:id="-1"/>
    <w:endnote w:id="0"/>
  </w:endnotePr>
  <w:compat/>
  <w:rsids>
    <w:rsidRoot w:val="007833E1"/>
    <w:rsid w:val="000167CB"/>
    <w:rsid w:val="00021B57"/>
    <w:rsid w:val="00023BB3"/>
    <w:rsid w:val="00027C71"/>
    <w:rsid w:val="0003081F"/>
    <w:rsid w:val="00034FB2"/>
    <w:rsid w:val="00063F77"/>
    <w:rsid w:val="000760EC"/>
    <w:rsid w:val="00080EA7"/>
    <w:rsid w:val="00086FDC"/>
    <w:rsid w:val="0009050A"/>
    <w:rsid w:val="00090897"/>
    <w:rsid w:val="00092D14"/>
    <w:rsid w:val="000932BB"/>
    <w:rsid w:val="00095B04"/>
    <w:rsid w:val="000A2A22"/>
    <w:rsid w:val="000A66DF"/>
    <w:rsid w:val="000A7AF6"/>
    <w:rsid w:val="000B355A"/>
    <w:rsid w:val="000C2267"/>
    <w:rsid w:val="000C2417"/>
    <w:rsid w:val="000C3FB4"/>
    <w:rsid w:val="000D2CC6"/>
    <w:rsid w:val="000D6299"/>
    <w:rsid w:val="000D736C"/>
    <w:rsid w:val="000E6BBB"/>
    <w:rsid w:val="000E7CF2"/>
    <w:rsid w:val="000F0507"/>
    <w:rsid w:val="000F0BCE"/>
    <w:rsid w:val="000F283A"/>
    <w:rsid w:val="00117157"/>
    <w:rsid w:val="00124030"/>
    <w:rsid w:val="001255FD"/>
    <w:rsid w:val="001314FA"/>
    <w:rsid w:val="001341C4"/>
    <w:rsid w:val="0013560C"/>
    <w:rsid w:val="0014138C"/>
    <w:rsid w:val="0014492F"/>
    <w:rsid w:val="00144FE7"/>
    <w:rsid w:val="00147F29"/>
    <w:rsid w:val="00152B63"/>
    <w:rsid w:val="001560E1"/>
    <w:rsid w:val="00176BCA"/>
    <w:rsid w:val="00186764"/>
    <w:rsid w:val="00191173"/>
    <w:rsid w:val="001916AC"/>
    <w:rsid w:val="00197A4F"/>
    <w:rsid w:val="001A4792"/>
    <w:rsid w:val="001A7E1D"/>
    <w:rsid w:val="001B0BC1"/>
    <w:rsid w:val="001B2618"/>
    <w:rsid w:val="001B356E"/>
    <w:rsid w:val="001B3B50"/>
    <w:rsid w:val="001C022F"/>
    <w:rsid w:val="001C665D"/>
    <w:rsid w:val="001D38FF"/>
    <w:rsid w:val="001E04B0"/>
    <w:rsid w:val="001E0ACB"/>
    <w:rsid w:val="001E73A1"/>
    <w:rsid w:val="001F6368"/>
    <w:rsid w:val="00200DC5"/>
    <w:rsid w:val="00202E66"/>
    <w:rsid w:val="002173C7"/>
    <w:rsid w:val="0022043B"/>
    <w:rsid w:val="00234B25"/>
    <w:rsid w:val="00245B41"/>
    <w:rsid w:val="00247033"/>
    <w:rsid w:val="002517E2"/>
    <w:rsid w:val="00251941"/>
    <w:rsid w:val="00257753"/>
    <w:rsid w:val="00270B56"/>
    <w:rsid w:val="0027528E"/>
    <w:rsid w:val="002757CC"/>
    <w:rsid w:val="00277562"/>
    <w:rsid w:val="002815D9"/>
    <w:rsid w:val="002A0894"/>
    <w:rsid w:val="002A4C65"/>
    <w:rsid w:val="002A75C2"/>
    <w:rsid w:val="002E0A53"/>
    <w:rsid w:val="002E61A9"/>
    <w:rsid w:val="00306A71"/>
    <w:rsid w:val="0030733C"/>
    <w:rsid w:val="00317B12"/>
    <w:rsid w:val="00323F2E"/>
    <w:rsid w:val="0032639E"/>
    <w:rsid w:val="003278FA"/>
    <w:rsid w:val="003353F6"/>
    <w:rsid w:val="0033674F"/>
    <w:rsid w:val="0034468F"/>
    <w:rsid w:val="00345364"/>
    <w:rsid w:val="00356D53"/>
    <w:rsid w:val="00364C88"/>
    <w:rsid w:val="00393882"/>
    <w:rsid w:val="0039506C"/>
    <w:rsid w:val="00395AAA"/>
    <w:rsid w:val="00397B37"/>
    <w:rsid w:val="003A1EC6"/>
    <w:rsid w:val="003A4202"/>
    <w:rsid w:val="003B0202"/>
    <w:rsid w:val="003B0AFB"/>
    <w:rsid w:val="003B15E4"/>
    <w:rsid w:val="003C3E4C"/>
    <w:rsid w:val="003E10EF"/>
    <w:rsid w:val="003E605E"/>
    <w:rsid w:val="003E708D"/>
    <w:rsid w:val="003F0233"/>
    <w:rsid w:val="003F36A7"/>
    <w:rsid w:val="003F45A4"/>
    <w:rsid w:val="003F5FA0"/>
    <w:rsid w:val="003F7148"/>
    <w:rsid w:val="00401941"/>
    <w:rsid w:val="00420F3F"/>
    <w:rsid w:val="00424A28"/>
    <w:rsid w:val="004252E9"/>
    <w:rsid w:val="004367D3"/>
    <w:rsid w:val="004463D9"/>
    <w:rsid w:val="00446EA6"/>
    <w:rsid w:val="004524A9"/>
    <w:rsid w:val="00453E0D"/>
    <w:rsid w:val="00457522"/>
    <w:rsid w:val="004653DF"/>
    <w:rsid w:val="00467F8F"/>
    <w:rsid w:val="0047467C"/>
    <w:rsid w:val="00493FFD"/>
    <w:rsid w:val="004A083E"/>
    <w:rsid w:val="004A0B2E"/>
    <w:rsid w:val="004A1C96"/>
    <w:rsid w:val="004A7375"/>
    <w:rsid w:val="004B69B2"/>
    <w:rsid w:val="004B6ADC"/>
    <w:rsid w:val="004C1E58"/>
    <w:rsid w:val="004D03A4"/>
    <w:rsid w:val="004D10B2"/>
    <w:rsid w:val="004D3D23"/>
    <w:rsid w:val="004E3C0C"/>
    <w:rsid w:val="004E5827"/>
    <w:rsid w:val="004F3C9A"/>
    <w:rsid w:val="004F7C09"/>
    <w:rsid w:val="00505ED9"/>
    <w:rsid w:val="00505F99"/>
    <w:rsid w:val="00507F47"/>
    <w:rsid w:val="00521D24"/>
    <w:rsid w:val="00523A9F"/>
    <w:rsid w:val="00533342"/>
    <w:rsid w:val="00541234"/>
    <w:rsid w:val="00542FD3"/>
    <w:rsid w:val="005440E4"/>
    <w:rsid w:val="00546A20"/>
    <w:rsid w:val="00554C95"/>
    <w:rsid w:val="00556ACA"/>
    <w:rsid w:val="005635AF"/>
    <w:rsid w:val="0056451B"/>
    <w:rsid w:val="0057283E"/>
    <w:rsid w:val="00585BAB"/>
    <w:rsid w:val="005A4F20"/>
    <w:rsid w:val="005A6237"/>
    <w:rsid w:val="005B7E1A"/>
    <w:rsid w:val="005C25FF"/>
    <w:rsid w:val="005E0B4A"/>
    <w:rsid w:val="005E7264"/>
    <w:rsid w:val="005F3176"/>
    <w:rsid w:val="006024CA"/>
    <w:rsid w:val="00610E13"/>
    <w:rsid w:val="0061420E"/>
    <w:rsid w:val="00620028"/>
    <w:rsid w:val="006272C9"/>
    <w:rsid w:val="00637748"/>
    <w:rsid w:val="00640EDC"/>
    <w:rsid w:val="006410EE"/>
    <w:rsid w:val="00641AF6"/>
    <w:rsid w:val="00644898"/>
    <w:rsid w:val="0064704F"/>
    <w:rsid w:val="006476A5"/>
    <w:rsid w:val="00654541"/>
    <w:rsid w:val="00656CFD"/>
    <w:rsid w:val="00663FF8"/>
    <w:rsid w:val="006644D6"/>
    <w:rsid w:val="00666566"/>
    <w:rsid w:val="00681522"/>
    <w:rsid w:val="00683F7C"/>
    <w:rsid w:val="00685E73"/>
    <w:rsid w:val="00691B58"/>
    <w:rsid w:val="006929FC"/>
    <w:rsid w:val="00693117"/>
    <w:rsid w:val="006C3052"/>
    <w:rsid w:val="006C333F"/>
    <w:rsid w:val="006C4EB0"/>
    <w:rsid w:val="006D26D6"/>
    <w:rsid w:val="006D2F94"/>
    <w:rsid w:val="006D5919"/>
    <w:rsid w:val="006E36D1"/>
    <w:rsid w:val="00711AF5"/>
    <w:rsid w:val="00712805"/>
    <w:rsid w:val="00720EE2"/>
    <w:rsid w:val="0072388D"/>
    <w:rsid w:val="00730AC5"/>
    <w:rsid w:val="0073245B"/>
    <w:rsid w:val="0073271C"/>
    <w:rsid w:val="00735064"/>
    <w:rsid w:val="007476DC"/>
    <w:rsid w:val="00755EFB"/>
    <w:rsid w:val="007565BF"/>
    <w:rsid w:val="00765A78"/>
    <w:rsid w:val="007704A0"/>
    <w:rsid w:val="0077127A"/>
    <w:rsid w:val="007833E1"/>
    <w:rsid w:val="00784042"/>
    <w:rsid w:val="007914E7"/>
    <w:rsid w:val="0079266F"/>
    <w:rsid w:val="0079437F"/>
    <w:rsid w:val="007B2C41"/>
    <w:rsid w:val="007B4C89"/>
    <w:rsid w:val="007B5CF3"/>
    <w:rsid w:val="007C2659"/>
    <w:rsid w:val="007D06BC"/>
    <w:rsid w:val="007D47A8"/>
    <w:rsid w:val="007D7D25"/>
    <w:rsid w:val="007E4B9D"/>
    <w:rsid w:val="007F3163"/>
    <w:rsid w:val="007F4FDE"/>
    <w:rsid w:val="00814D2B"/>
    <w:rsid w:val="00815979"/>
    <w:rsid w:val="00820944"/>
    <w:rsid w:val="00821937"/>
    <w:rsid w:val="008226D9"/>
    <w:rsid w:val="0082547A"/>
    <w:rsid w:val="00844324"/>
    <w:rsid w:val="0084523B"/>
    <w:rsid w:val="00845976"/>
    <w:rsid w:val="00850240"/>
    <w:rsid w:val="00852DD3"/>
    <w:rsid w:val="00857FB1"/>
    <w:rsid w:val="0086084B"/>
    <w:rsid w:val="008617B0"/>
    <w:rsid w:val="00863F7B"/>
    <w:rsid w:val="00866A5B"/>
    <w:rsid w:val="00880E2F"/>
    <w:rsid w:val="00882976"/>
    <w:rsid w:val="008830FF"/>
    <w:rsid w:val="0088706F"/>
    <w:rsid w:val="008948FF"/>
    <w:rsid w:val="00897BD5"/>
    <w:rsid w:val="008A53BD"/>
    <w:rsid w:val="008C57F1"/>
    <w:rsid w:val="008D0A3B"/>
    <w:rsid w:val="008D31D6"/>
    <w:rsid w:val="008E0CC1"/>
    <w:rsid w:val="008E405A"/>
    <w:rsid w:val="008E40FD"/>
    <w:rsid w:val="008E4F38"/>
    <w:rsid w:val="008E6D6E"/>
    <w:rsid w:val="008E782B"/>
    <w:rsid w:val="009010E5"/>
    <w:rsid w:val="00903B7E"/>
    <w:rsid w:val="009065E6"/>
    <w:rsid w:val="00907287"/>
    <w:rsid w:val="009149A3"/>
    <w:rsid w:val="00921FDD"/>
    <w:rsid w:val="00923749"/>
    <w:rsid w:val="00927684"/>
    <w:rsid w:val="0093376C"/>
    <w:rsid w:val="00933ACD"/>
    <w:rsid w:val="0093461D"/>
    <w:rsid w:val="009350FF"/>
    <w:rsid w:val="009474B6"/>
    <w:rsid w:val="00962A64"/>
    <w:rsid w:val="00962F3C"/>
    <w:rsid w:val="009642A1"/>
    <w:rsid w:val="00965B49"/>
    <w:rsid w:val="009713EF"/>
    <w:rsid w:val="0097502A"/>
    <w:rsid w:val="00975298"/>
    <w:rsid w:val="00983E52"/>
    <w:rsid w:val="009933E7"/>
    <w:rsid w:val="009939D9"/>
    <w:rsid w:val="009A6FB1"/>
    <w:rsid w:val="009B1A17"/>
    <w:rsid w:val="009B52B9"/>
    <w:rsid w:val="009B532F"/>
    <w:rsid w:val="009C106D"/>
    <w:rsid w:val="009D19DC"/>
    <w:rsid w:val="009D664F"/>
    <w:rsid w:val="009D6E83"/>
    <w:rsid w:val="009F09DA"/>
    <w:rsid w:val="009F6A3C"/>
    <w:rsid w:val="00A17D2E"/>
    <w:rsid w:val="00A20F8D"/>
    <w:rsid w:val="00A22527"/>
    <w:rsid w:val="00A244EF"/>
    <w:rsid w:val="00A340C8"/>
    <w:rsid w:val="00A3590A"/>
    <w:rsid w:val="00A45B09"/>
    <w:rsid w:val="00A514C0"/>
    <w:rsid w:val="00A65E67"/>
    <w:rsid w:val="00A70489"/>
    <w:rsid w:val="00A90DA2"/>
    <w:rsid w:val="00A930D1"/>
    <w:rsid w:val="00A96DFC"/>
    <w:rsid w:val="00A97DED"/>
    <w:rsid w:val="00AA2566"/>
    <w:rsid w:val="00AA4F97"/>
    <w:rsid w:val="00AB454A"/>
    <w:rsid w:val="00AC0456"/>
    <w:rsid w:val="00AC169E"/>
    <w:rsid w:val="00AC2678"/>
    <w:rsid w:val="00AC7BE1"/>
    <w:rsid w:val="00AD4738"/>
    <w:rsid w:val="00AF5E31"/>
    <w:rsid w:val="00B10FB8"/>
    <w:rsid w:val="00B1431C"/>
    <w:rsid w:val="00B147F0"/>
    <w:rsid w:val="00B15032"/>
    <w:rsid w:val="00B2318B"/>
    <w:rsid w:val="00B41404"/>
    <w:rsid w:val="00B43EDF"/>
    <w:rsid w:val="00B50795"/>
    <w:rsid w:val="00B52C21"/>
    <w:rsid w:val="00B54013"/>
    <w:rsid w:val="00B56B5D"/>
    <w:rsid w:val="00B62170"/>
    <w:rsid w:val="00B66C58"/>
    <w:rsid w:val="00B86C1C"/>
    <w:rsid w:val="00B92E3F"/>
    <w:rsid w:val="00B935A0"/>
    <w:rsid w:val="00BC05D3"/>
    <w:rsid w:val="00BC0738"/>
    <w:rsid w:val="00BC5BB7"/>
    <w:rsid w:val="00BD236B"/>
    <w:rsid w:val="00BE0612"/>
    <w:rsid w:val="00BE06C0"/>
    <w:rsid w:val="00BE1AF3"/>
    <w:rsid w:val="00BE34CE"/>
    <w:rsid w:val="00BF4977"/>
    <w:rsid w:val="00BF4F70"/>
    <w:rsid w:val="00C1298A"/>
    <w:rsid w:val="00C23E44"/>
    <w:rsid w:val="00C306A0"/>
    <w:rsid w:val="00C32506"/>
    <w:rsid w:val="00C37432"/>
    <w:rsid w:val="00C37D82"/>
    <w:rsid w:val="00C53ED2"/>
    <w:rsid w:val="00C578D8"/>
    <w:rsid w:val="00C63673"/>
    <w:rsid w:val="00C67142"/>
    <w:rsid w:val="00C76A97"/>
    <w:rsid w:val="00C8089D"/>
    <w:rsid w:val="00C85157"/>
    <w:rsid w:val="00C85516"/>
    <w:rsid w:val="00C87B96"/>
    <w:rsid w:val="00C97531"/>
    <w:rsid w:val="00CA5384"/>
    <w:rsid w:val="00CE4530"/>
    <w:rsid w:val="00D0040E"/>
    <w:rsid w:val="00D0131A"/>
    <w:rsid w:val="00D01FDA"/>
    <w:rsid w:val="00D03175"/>
    <w:rsid w:val="00D06A5A"/>
    <w:rsid w:val="00D13FE7"/>
    <w:rsid w:val="00D17596"/>
    <w:rsid w:val="00D3089C"/>
    <w:rsid w:val="00D3098B"/>
    <w:rsid w:val="00D4356B"/>
    <w:rsid w:val="00D4463C"/>
    <w:rsid w:val="00D46914"/>
    <w:rsid w:val="00D46BF0"/>
    <w:rsid w:val="00D63D34"/>
    <w:rsid w:val="00D71077"/>
    <w:rsid w:val="00D76B11"/>
    <w:rsid w:val="00D77011"/>
    <w:rsid w:val="00D83F28"/>
    <w:rsid w:val="00DA6805"/>
    <w:rsid w:val="00DA70D8"/>
    <w:rsid w:val="00DB28F8"/>
    <w:rsid w:val="00DC449F"/>
    <w:rsid w:val="00DD2C95"/>
    <w:rsid w:val="00DD33F6"/>
    <w:rsid w:val="00DD3493"/>
    <w:rsid w:val="00DE3C80"/>
    <w:rsid w:val="00E04C27"/>
    <w:rsid w:val="00E04DD9"/>
    <w:rsid w:val="00E05E34"/>
    <w:rsid w:val="00E2345D"/>
    <w:rsid w:val="00E25C38"/>
    <w:rsid w:val="00E2627D"/>
    <w:rsid w:val="00E270B3"/>
    <w:rsid w:val="00E3141E"/>
    <w:rsid w:val="00E637EA"/>
    <w:rsid w:val="00E65462"/>
    <w:rsid w:val="00E66046"/>
    <w:rsid w:val="00E7715F"/>
    <w:rsid w:val="00E81772"/>
    <w:rsid w:val="00E85810"/>
    <w:rsid w:val="00EA06B9"/>
    <w:rsid w:val="00EA407C"/>
    <w:rsid w:val="00EA75EF"/>
    <w:rsid w:val="00EA7671"/>
    <w:rsid w:val="00EB622D"/>
    <w:rsid w:val="00ED19FF"/>
    <w:rsid w:val="00ED38DA"/>
    <w:rsid w:val="00ED43A0"/>
    <w:rsid w:val="00ED5D39"/>
    <w:rsid w:val="00EE63F1"/>
    <w:rsid w:val="00F07650"/>
    <w:rsid w:val="00F078C3"/>
    <w:rsid w:val="00F1389C"/>
    <w:rsid w:val="00F17722"/>
    <w:rsid w:val="00F178F4"/>
    <w:rsid w:val="00F21D1D"/>
    <w:rsid w:val="00F260A1"/>
    <w:rsid w:val="00F27C08"/>
    <w:rsid w:val="00F329DF"/>
    <w:rsid w:val="00F34C3E"/>
    <w:rsid w:val="00F3744A"/>
    <w:rsid w:val="00F44F3C"/>
    <w:rsid w:val="00F571D0"/>
    <w:rsid w:val="00F72E73"/>
    <w:rsid w:val="00F80DAD"/>
    <w:rsid w:val="00F82D68"/>
    <w:rsid w:val="00F8544E"/>
    <w:rsid w:val="00F863BA"/>
    <w:rsid w:val="00F87944"/>
    <w:rsid w:val="00FC58FE"/>
    <w:rsid w:val="00FC6E79"/>
    <w:rsid w:val="00FC7E4C"/>
    <w:rsid w:val="00FD03BE"/>
    <w:rsid w:val="00FD16D7"/>
    <w:rsid w:val="00FE2819"/>
    <w:rsid w:val="00FE7516"/>
    <w:rsid w:val="00FF202A"/>
    <w:rsid w:val="00FF548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3E1"/>
    <w:pPr>
      <w:spacing w:after="0"/>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E25C3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9"/>
    <w:qFormat/>
    <w:rsid w:val="0064704F"/>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Styl1">
    <w:name w:val="Styl1"/>
    <w:uiPriority w:val="99"/>
    <w:rsid w:val="00A70489"/>
    <w:pPr>
      <w:numPr>
        <w:numId w:val="1"/>
      </w:numPr>
    </w:pPr>
  </w:style>
  <w:style w:type="paragraph" w:styleId="Zhlav">
    <w:name w:val="header"/>
    <w:basedOn w:val="Normln"/>
    <w:link w:val="ZhlavChar"/>
    <w:unhideWhenUsed/>
    <w:rsid w:val="008E4F38"/>
    <w:pPr>
      <w:tabs>
        <w:tab w:val="center" w:pos="4536"/>
        <w:tab w:val="right" w:pos="9072"/>
      </w:tabs>
    </w:pPr>
  </w:style>
  <w:style w:type="character" w:customStyle="1" w:styleId="ZhlavChar">
    <w:name w:val="Záhlaví Char"/>
    <w:basedOn w:val="Standardnpsmoodstavce"/>
    <w:link w:val="Zhlav"/>
    <w:rsid w:val="008E4F38"/>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8E4F38"/>
    <w:pPr>
      <w:tabs>
        <w:tab w:val="center" w:pos="4536"/>
        <w:tab w:val="right" w:pos="9072"/>
      </w:tabs>
    </w:pPr>
  </w:style>
  <w:style w:type="character" w:customStyle="1" w:styleId="ZpatChar">
    <w:name w:val="Zápatí Char"/>
    <w:basedOn w:val="Standardnpsmoodstavce"/>
    <w:link w:val="Zpat"/>
    <w:uiPriority w:val="99"/>
    <w:rsid w:val="008E4F38"/>
    <w:rPr>
      <w:rFonts w:ascii="Times New Roman" w:eastAsia="Times New Roman" w:hAnsi="Times New Roman" w:cs="Times New Roman"/>
      <w:sz w:val="24"/>
      <w:szCs w:val="24"/>
      <w:lang w:eastAsia="cs-CZ"/>
    </w:rPr>
  </w:style>
  <w:style w:type="paragraph" w:styleId="Zkladntext">
    <w:name w:val="Body Text"/>
    <w:basedOn w:val="Normln"/>
    <w:link w:val="ZkladntextChar"/>
    <w:rsid w:val="008E4F38"/>
    <w:pPr>
      <w:widowControl w:val="0"/>
      <w:autoSpaceDE w:val="0"/>
      <w:autoSpaceDN w:val="0"/>
    </w:pPr>
    <w:rPr>
      <w:color w:val="000000"/>
    </w:rPr>
  </w:style>
  <w:style w:type="character" w:customStyle="1" w:styleId="ZkladntextChar">
    <w:name w:val="Základní text Char"/>
    <w:basedOn w:val="Standardnpsmoodstavce"/>
    <w:link w:val="Zkladntext"/>
    <w:uiPriority w:val="99"/>
    <w:rsid w:val="008E4F38"/>
    <w:rPr>
      <w:rFonts w:ascii="Times New Roman" w:eastAsia="Times New Roman" w:hAnsi="Times New Roman" w:cs="Times New Roman"/>
      <w:color w:val="000000"/>
      <w:sz w:val="24"/>
      <w:szCs w:val="24"/>
      <w:lang w:eastAsia="cs-CZ"/>
    </w:rPr>
  </w:style>
  <w:style w:type="paragraph" w:styleId="Zkladntext2">
    <w:name w:val="Body Text 2"/>
    <w:basedOn w:val="Normln"/>
    <w:link w:val="Zkladntext2Char"/>
    <w:rsid w:val="008E4F38"/>
    <w:pPr>
      <w:tabs>
        <w:tab w:val="left" w:pos="1701"/>
        <w:tab w:val="left" w:pos="4820"/>
      </w:tabs>
      <w:ind w:left="284" w:hanging="284"/>
      <w:jc w:val="both"/>
    </w:pPr>
  </w:style>
  <w:style w:type="character" w:customStyle="1" w:styleId="Zkladntext2Char">
    <w:name w:val="Základní text 2 Char"/>
    <w:basedOn w:val="Standardnpsmoodstavce"/>
    <w:link w:val="Zkladntext2"/>
    <w:rsid w:val="008E4F38"/>
    <w:rPr>
      <w:rFonts w:ascii="Times New Roman" w:eastAsia="Times New Roman" w:hAnsi="Times New Roman" w:cs="Times New Roman"/>
      <w:sz w:val="24"/>
      <w:szCs w:val="24"/>
      <w:lang w:eastAsia="cs-CZ"/>
    </w:rPr>
  </w:style>
  <w:style w:type="paragraph" w:styleId="Odstavecseseznamem">
    <w:name w:val="List Paragraph"/>
    <w:basedOn w:val="Normln"/>
    <w:uiPriority w:val="99"/>
    <w:qFormat/>
    <w:rsid w:val="008E4F38"/>
    <w:pPr>
      <w:ind w:left="720"/>
      <w:contextualSpacing/>
    </w:pPr>
  </w:style>
  <w:style w:type="character" w:customStyle="1" w:styleId="Nadpis3Char">
    <w:name w:val="Nadpis 3 Char"/>
    <w:basedOn w:val="Standardnpsmoodstavce"/>
    <w:link w:val="Nadpis3"/>
    <w:uiPriority w:val="99"/>
    <w:rsid w:val="0064704F"/>
    <w:rPr>
      <w:rFonts w:ascii="Arial" w:eastAsia="Times New Roman" w:hAnsi="Arial" w:cs="Arial"/>
      <w:b/>
      <w:bCs/>
      <w:sz w:val="26"/>
      <w:szCs w:val="26"/>
      <w:lang w:eastAsia="cs-CZ"/>
    </w:rPr>
  </w:style>
  <w:style w:type="paragraph" w:customStyle="1" w:styleId="Default">
    <w:name w:val="Default"/>
    <w:rsid w:val="00B66C58"/>
    <w:pPr>
      <w:autoSpaceDE w:val="0"/>
      <w:autoSpaceDN w:val="0"/>
      <w:adjustRightInd w:val="0"/>
      <w:spacing w:after="0"/>
    </w:pPr>
    <w:rPr>
      <w:rFonts w:ascii="Times New Roman" w:eastAsia="Times New Roman" w:hAnsi="Times New Roman" w:cs="Times New Roman"/>
      <w:color w:val="000000"/>
      <w:sz w:val="24"/>
      <w:szCs w:val="24"/>
      <w:lang w:eastAsia="cs-CZ"/>
    </w:rPr>
  </w:style>
  <w:style w:type="paragraph" w:styleId="Textbubliny">
    <w:name w:val="Balloon Text"/>
    <w:basedOn w:val="Normln"/>
    <w:link w:val="TextbublinyChar"/>
    <w:uiPriority w:val="99"/>
    <w:semiHidden/>
    <w:unhideWhenUsed/>
    <w:rsid w:val="009010E5"/>
    <w:rPr>
      <w:rFonts w:ascii="Tahoma" w:hAnsi="Tahoma" w:cs="Tahoma"/>
      <w:sz w:val="16"/>
      <w:szCs w:val="16"/>
    </w:rPr>
  </w:style>
  <w:style w:type="character" w:customStyle="1" w:styleId="TextbublinyChar">
    <w:name w:val="Text bubliny Char"/>
    <w:basedOn w:val="Standardnpsmoodstavce"/>
    <w:link w:val="Textbubliny"/>
    <w:uiPriority w:val="99"/>
    <w:semiHidden/>
    <w:rsid w:val="009010E5"/>
    <w:rPr>
      <w:rFonts w:ascii="Tahoma" w:eastAsia="Times New Roman" w:hAnsi="Tahoma" w:cs="Tahoma"/>
      <w:sz w:val="16"/>
      <w:szCs w:val="16"/>
      <w:lang w:eastAsia="cs-CZ"/>
    </w:rPr>
  </w:style>
  <w:style w:type="character" w:styleId="Odkaznakoment">
    <w:name w:val="annotation reference"/>
    <w:basedOn w:val="Standardnpsmoodstavce"/>
    <w:unhideWhenUsed/>
    <w:rsid w:val="001B2618"/>
    <w:rPr>
      <w:sz w:val="16"/>
      <w:szCs w:val="16"/>
    </w:rPr>
  </w:style>
  <w:style w:type="paragraph" w:styleId="Textkomente">
    <w:name w:val="annotation text"/>
    <w:basedOn w:val="Normln"/>
    <w:link w:val="TextkomenteChar"/>
    <w:unhideWhenUsed/>
    <w:rsid w:val="001B2618"/>
    <w:rPr>
      <w:sz w:val="20"/>
      <w:szCs w:val="20"/>
    </w:rPr>
  </w:style>
  <w:style w:type="character" w:customStyle="1" w:styleId="TextkomenteChar">
    <w:name w:val="Text komentáře Char"/>
    <w:basedOn w:val="Standardnpsmoodstavce"/>
    <w:link w:val="Textkomente"/>
    <w:uiPriority w:val="99"/>
    <w:rsid w:val="001B261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B2618"/>
    <w:rPr>
      <w:b/>
      <w:bCs/>
    </w:rPr>
  </w:style>
  <w:style w:type="character" w:customStyle="1" w:styleId="PedmtkomenteChar">
    <w:name w:val="Předmět komentáře Char"/>
    <w:basedOn w:val="TextkomenteChar"/>
    <w:link w:val="Pedmtkomente"/>
    <w:uiPriority w:val="99"/>
    <w:semiHidden/>
    <w:rsid w:val="001B2618"/>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rsid w:val="001B2618"/>
    <w:rPr>
      <w:sz w:val="20"/>
      <w:szCs w:val="20"/>
    </w:rPr>
  </w:style>
  <w:style w:type="character" w:customStyle="1" w:styleId="TextpoznpodarouChar">
    <w:name w:val="Text pozn. pod čarou Char"/>
    <w:basedOn w:val="Standardnpsmoodstavce"/>
    <w:link w:val="Textpoznpodarou"/>
    <w:rsid w:val="001B2618"/>
    <w:rPr>
      <w:rFonts w:ascii="Times New Roman" w:eastAsia="Times New Roman" w:hAnsi="Times New Roman" w:cs="Times New Roman"/>
      <w:sz w:val="20"/>
      <w:szCs w:val="20"/>
      <w:lang w:eastAsia="cs-CZ"/>
    </w:rPr>
  </w:style>
  <w:style w:type="character" w:styleId="Znakapoznpodarou">
    <w:name w:val="footnote reference"/>
    <w:basedOn w:val="Standardnpsmoodstavce"/>
    <w:rsid w:val="001B2618"/>
    <w:rPr>
      <w:vertAlign w:val="superscript"/>
    </w:rPr>
  </w:style>
  <w:style w:type="paragraph" w:styleId="Revize">
    <w:name w:val="Revision"/>
    <w:hidden/>
    <w:uiPriority w:val="99"/>
    <w:semiHidden/>
    <w:rsid w:val="00693117"/>
    <w:pPr>
      <w:spacing w:after="0"/>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semiHidden/>
    <w:rsid w:val="00E25C38"/>
    <w:rPr>
      <w:rFonts w:asciiTheme="majorHAnsi" w:eastAsiaTheme="majorEastAsia" w:hAnsiTheme="majorHAnsi" w:cstheme="majorBidi"/>
      <w:b/>
      <w:bCs/>
      <w:color w:val="4F81BD" w:themeColor="accent1"/>
      <w:sz w:val="26"/>
      <w:szCs w:val="26"/>
      <w:lang w:eastAsia="cs-CZ"/>
    </w:rPr>
  </w:style>
  <w:style w:type="character" w:styleId="Hypertextovodkaz">
    <w:name w:val="Hyperlink"/>
    <w:basedOn w:val="Standardnpsmoodstavce"/>
    <w:uiPriority w:val="99"/>
    <w:unhideWhenUsed/>
    <w:rsid w:val="00C85516"/>
    <w:rPr>
      <w:color w:val="0000FF" w:themeColor="hyperlink"/>
      <w:u w:val="single"/>
    </w:rPr>
  </w:style>
  <w:style w:type="paragraph" w:customStyle="1" w:styleId="Normln1">
    <w:name w:val="Normální1"/>
    <w:basedOn w:val="Normln"/>
    <w:rsid w:val="0039506C"/>
    <w:pPr>
      <w:widowControl w:val="0"/>
      <w:jc w:val="both"/>
    </w:pPr>
    <w:rPr>
      <w:rFonts w:cs="Arial"/>
      <w:sz w:val="20"/>
      <w:szCs w:val="20"/>
      <w:lang w:val="zh-CN"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Styl1">
    <w:name w:val="Styl1"/>
    <w:pPr>
      <w:numPr>
        <w:numId w:val="1"/>
      </w:numPr>
    </w:pPr>
  </w:style>
</w:styles>
</file>

<file path=word/webSettings.xml><?xml version="1.0" encoding="utf-8"?>
<w:webSettings xmlns:r="http://schemas.openxmlformats.org/officeDocument/2006/relationships" xmlns:w="http://schemas.openxmlformats.org/wordprocessingml/2006/main">
  <w:divs>
    <w:div w:id="550658178">
      <w:bodyDiv w:val="1"/>
      <w:marLeft w:val="0"/>
      <w:marRight w:val="0"/>
      <w:marTop w:val="0"/>
      <w:marBottom w:val="0"/>
      <w:divBdr>
        <w:top w:val="none" w:sz="0" w:space="0" w:color="auto"/>
        <w:left w:val="none" w:sz="0" w:space="0" w:color="auto"/>
        <w:bottom w:val="none" w:sz="0" w:space="0" w:color="auto"/>
        <w:right w:val="none" w:sz="0" w:space="0" w:color="auto"/>
      </w:divBdr>
    </w:div>
    <w:div w:id="790247654">
      <w:bodyDiv w:val="1"/>
      <w:marLeft w:val="0"/>
      <w:marRight w:val="0"/>
      <w:marTop w:val="0"/>
      <w:marBottom w:val="0"/>
      <w:divBdr>
        <w:top w:val="none" w:sz="0" w:space="0" w:color="auto"/>
        <w:left w:val="none" w:sz="0" w:space="0" w:color="auto"/>
        <w:bottom w:val="none" w:sz="0" w:space="0" w:color="auto"/>
        <w:right w:val="none" w:sz="0" w:space="0" w:color="auto"/>
      </w:divBdr>
    </w:div>
    <w:div w:id="1059212941">
      <w:bodyDiv w:val="1"/>
      <w:marLeft w:val="0"/>
      <w:marRight w:val="0"/>
      <w:marTop w:val="0"/>
      <w:marBottom w:val="0"/>
      <w:divBdr>
        <w:top w:val="none" w:sz="0" w:space="0" w:color="auto"/>
        <w:left w:val="none" w:sz="0" w:space="0" w:color="auto"/>
        <w:bottom w:val="none" w:sz="0" w:space="0" w:color="auto"/>
        <w:right w:val="none" w:sz="0" w:space="0" w:color="auto"/>
      </w:divBdr>
    </w:div>
    <w:div w:id="1201431410">
      <w:bodyDiv w:val="1"/>
      <w:marLeft w:val="0"/>
      <w:marRight w:val="0"/>
      <w:marTop w:val="0"/>
      <w:marBottom w:val="0"/>
      <w:divBdr>
        <w:top w:val="none" w:sz="0" w:space="0" w:color="auto"/>
        <w:left w:val="none" w:sz="0" w:space="0" w:color="auto"/>
        <w:bottom w:val="none" w:sz="0" w:space="0" w:color="auto"/>
        <w:right w:val="none" w:sz="0" w:space="0" w:color="auto"/>
      </w:divBdr>
    </w:div>
    <w:div w:id="154961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vydra@emv.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tshk.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atyasko@tshk.cz" TargetMode="External"/><Relationship Id="rId14" Type="http://schemas.microsoft.com/office/2007/relationships/stylesWithEffects" Target="stylesWithEffect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858</TotalTime>
  <Pages>8</Pages>
  <Words>3295</Words>
  <Characters>19443</Characters>
  <Application>Microsoft Office Word</Application>
  <DocSecurity>0</DocSecurity>
  <Lines>162</Lines>
  <Paragraphs>45</Paragraphs>
  <ScaleCrop>false</ScaleCrop>
  <HeadingPairs>
    <vt:vector size="2" baseType="variant">
      <vt:variant>
        <vt:lpstr>Název</vt:lpstr>
      </vt:variant>
      <vt:variant>
        <vt:i4>1</vt:i4>
      </vt:variant>
    </vt:vector>
  </HeadingPairs>
  <TitlesOfParts>
    <vt:vector size="1" baseType="lpstr">
      <vt:lpstr/>
    </vt:vector>
  </TitlesOfParts>
  <Company>.</Company>
  <LinksUpToDate>false</LinksUpToDate>
  <CharactersWithSpaces>22693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Petr Blaška</dc:creator>
  <cp:keywords/>
  <dc:description/>
  <cp:lastModifiedBy>selecka</cp:lastModifiedBy>
  <cp:revision>37</cp:revision>
  <dcterms:created xsi:type="dcterms:W3CDTF">2013-05-15T08:13:00Z</dcterms:created>
  <dcterms:modified xsi:type="dcterms:W3CDTF">2013-09-18T07:43:00Z</dcterms:modified>
</cp:coreProperties>
</file>