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31" w:rsidRDefault="00265A31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4B0D19" w:rsidRPr="0051317E" w:rsidRDefault="008805D0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KUPNÍ </w:t>
      </w:r>
      <w:r w:rsidR="004B0D19"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484AC1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Zhotovitel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36D53">
        <w:t>Petr Juliš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36D53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</w:t>
      </w:r>
      <w:r w:rsidR="008805D0">
        <w:rPr>
          <w:rFonts w:ascii="Arial" w:hAnsi="Arial" w:cs="Arial"/>
          <w:b/>
          <w:sz w:val="20"/>
          <w:szCs w:val="20"/>
        </w:rPr>
        <w:t>kupní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484AC1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A2012">
        <w:rPr>
          <w:rFonts w:ascii="Arial" w:hAnsi="Arial" w:cs="Arial"/>
          <w:sz w:val="20"/>
          <w:szCs w:val="20"/>
        </w:rPr>
        <w:t>Zhotovitel</w:t>
      </w:r>
      <w:r w:rsidR="002B4D72" w:rsidRPr="00DA2012">
        <w:rPr>
          <w:rFonts w:ascii="Arial" w:hAnsi="Arial" w:cs="Arial"/>
          <w:sz w:val="20"/>
          <w:szCs w:val="20"/>
        </w:rPr>
        <w:t xml:space="preserve"> se zavazuje dodávat </w:t>
      </w:r>
      <w:r w:rsidRPr="00DA2012">
        <w:rPr>
          <w:rFonts w:ascii="Arial" w:hAnsi="Arial" w:cs="Arial"/>
          <w:sz w:val="20"/>
          <w:szCs w:val="20"/>
        </w:rPr>
        <w:t xml:space="preserve">objednateli </w:t>
      </w:r>
      <w:r w:rsidR="009D3255" w:rsidRPr="00DA2012">
        <w:rPr>
          <w:rFonts w:ascii="Arial" w:hAnsi="Arial" w:cs="Arial"/>
          <w:sz w:val="20"/>
          <w:szCs w:val="20"/>
        </w:rPr>
        <w:t xml:space="preserve">ve smyslu této </w:t>
      </w:r>
      <w:r w:rsidRPr="00DA2012">
        <w:rPr>
          <w:rFonts w:ascii="Arial" w:hAnsi="Arial" w:cs="Arial"/>
          <w:sz w:val="20"/>
          <w:szCs w:val="20"/>
        </w:rPr>
        <w:t xml:space="preserve">smlouvy </w:t>
      </w:r>
      <w:r w:rsidR="0097782D">
        <w:rPr>
          <w:rFonts w:ascii="Arial" w:hAnsi="Arial" w:cs="Arial"/>
          <w:sz w:val="20"/>
          <w:szCs w:val="20"/>
        </w:rPr>
        <w:t>stavební materiály</w:t>
      </w:r>
      <w:r w:rsidR="0097782D" w:rsidRPr="007C27FE">
        <w:rPr>
          <w:rFonts w:ascii="Arial" w:hAnsi="Arial" w:cs="Arial"/>
          <w:sz w:val="20"/>
          <w:szCs w:val="20"/>
        </w:rPr>
        <w:t xml:space="preserve"> </w:t>
      </w:r>
      <w:r w:rsidR="00DA2012"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</w:t>
      </w:r>
      <w:r w:rsidR="00DA2012">
        <w:rPr>
          <w:rFonts w:ascii="Arial" w:hAnsi="Arial" w:cs="Arial"/>
          <w:sz w:val="20"/>
          <w:szCs w:val="20"/>
        </w:rPr>
        <w:t xml:space="preserve"> </w:t>
      </w:r>
      <w:r w:rsidR="00DA2012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DA2012">
        <w:rPr>
          <w:rFonts w:ascii="Arial" w:hAnsi="Arial" w:cs="Arial"/>
          <w:sz w:val="20"/>
          <w:szCs w:val="20"/>
        </w:rPr>
        <w:t>zhotovitelem</w:t>
      </w:r>
      <w:r w:rsidR="00DA2012"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484AC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484AC1">
        <w:rPr>
          <w:rFonts w:ascii="Arial" w:hAnsi="Arial" w:cs="Arial"/>
          <w:sz w:val="20"/>
          <w:szCs w:val="20"/>
        </w:rPr>
        <w:t>zhotovitele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F707D1"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Reynkova 2886,</w:t>
      </w:r>
      <w:r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>splnit dodávku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97782D">
        <w:rPr>
          <w:rFonts w:ascii="Arial" w:hAnsi="Arial" w:cs="Arial"/>
          <w:b/>
          <w:sz w:val="20"/>
          <w:szCs w:val="20"/>
        </w:rPr>
        <w:t>5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</w:t>
      </w:r>
      <w:r w:rsidR="00DA2012">
        <w:rPr>
          <w:rFonts w:ascii="Arial" w:hAnsi="Arial" w:cs="Arial"/>
          <w:b/>
          <w:sz w:val="20"/>
          <w:szCs w:val="20"/>
        </w:rPr>
        <w:t xml:space="preserve">pracovních </w:t>
      </w:r>
      <w:r w:rsidR="00734FE3">
        <w:rPr>
          <w:rFonts w:ascii="Arial" w:hAnsi="Arial" w:cs="Arial"/>
          <w:b/>
          <w:sz w:val="20"/>
          <w:szCs w:val="20"/>
        </w:rPr>
        <w:t>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po dni, kdy </w:t>
      </w:r>
      <w:r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F707D1">
        <w:rPr>
          <w:rFonts w:ascii="Arial" w:hAnsi="Arial" w:cs="Arial"/>
          <w:sz w:val="20"/>
          <w:szCs w:val="20"/>
        </w:rPr>
        <w:t>zhotovitel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zhotovitel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F707D1">
        <w:rPr>
          <w:rFonts w:ascii="Arial" w:hAnsi="Arial" w:cs="Arial"/>
          <w:sz w:val="20"/>
          <w:szCs w:val="20"/>
          <w:highlight w:val="yellow"/>
        </w:rPr>
        <w:t>zhotovitel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FC3927" w:rsidRDefault="00FC3927" w:rsidP="0097782D">
      <w:pPr>
        <w:pStyle w:val="Bezmezer"/>
        <w:ind w:firstLine="284"/>
        <w:jc w:val="both"/>
        <w:rPr>
          <w:rFonts w:ascii="Arial" w:hAnsi="Arial" w:cs="Arial"/>
          <w:sz w:val="20"/>
          <w:szCs w:val="20"/>
        </w:rPr>
      </w:pPr>
      <w:r>
        <w:t>Petr Juliš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 xml:space="preserve">, e-mail 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B4732B">
          <w:rPr>
            <w:rStyle w:val="Hypertextovodkaz"/>
            <w:color w:val="auto"/>
          </w:rPr>
          <w:t>pjulis</w:t>
        </w:r>
        <w:r w:rsidRPr="00B95EA6">
          <w:rPr>
            <w:rStyle w:val="Hypertextovodkaz"/>
            <w:color w:val="auto"/>
            <w:lang w:val="de-DE"/>
          </w:rPr>
          <w:t>@tshb.cz</w:t>
        </w:r>
      </w:hyperlink>
    </w:p>
    <w:p w:rsidR="0097782D" w:rsidRPr="007C27FE" w:rsidRDefault="0097782D" w:rsidP="0097782D">
      <w:pPr>
        <w:pStyle w:val="Bezmezer"/>
        <w:ind w:left="142" w:firstLine="142"/>
        <w:jc w:val="both"/>
        <w:rPr>
          <w:rFonts w:ascii="Arial" w:hAnsi="Arial" w:cs="Arial"/>
          <w:sz w:val="20"/>
          <w:szCs w:val="20"/>
        </w:rPr>
      </w:pPr>
      <w:r w:rsidRPr="00B4732B">
        <w:rPr>
          <w:rFonts w:ascii="Arial" w:hAnsi="Arial" w:cs="Arial"/>
          <w:sz w:val="20"/>
          <w:szCs w:val="20"/>
        </w:rPr>
        <w:t xml:space="preserve">skladníci TS H. Brod p. Čonka, p. </w:t>
      </w:r>
      <w:r>
        <w:rPr>
          <w:rFonts w:ascii="Arial" w:hAnsi="Arial" w:cs="Arial"/>
          <w:sz w:val="20"/>
          <w:szCs w:val="20"/>
        </w:rPr>
        <w:t>Kučera</w:t>
      </w:r>
      <w:r w:rsidRPr="00B4732B">
        <w:rPr>
          <w:rFonts w:ascii="Arial" w:hAnsi="Arial" w:cs="Arial"/>
          <w:sz w:val="20"/>
          <w:szCs w:val="20"/>
        </w:rPr>
        <w:t xml:space="preserve">, GSM 724 115 397, 724 315 679, e-mail : </w:t>
      </w:r>
      <w:hyperlink r:id="rId9" w:history="1">
        <w:r w:rsidRPr="00B4732B">
          <w:rPr>
            <w:rStyle w:val="Hypertextovodkaz"/>
            <w:rFonts w:ascii="Arial" w:hAnsi="Arial" w:cs="Arial"/>
            <w:color w:val="auto"/>
            <w:sz w:val="20"/>
            <w:szCs w:val="20"/>
          </w:rPr>
          <w:t>sklad@tshb.cz</w:t>
        </w:r>
      </w:hyperlink>
    </w:p>
    <w:p w:rsidR="0097782D" w:rsidRPr="00B4732B" w:rsidRDefault="0097782D" w:rsidP="0097782D">
      <w:pPr>
        <w:pStyle w:val="Bezmezer"/>
        <w:ind w:firstLine="348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F707D1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97782D" w:rsidRDefault="0097782D" w:rsidP="0097782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782D" w:rsidRPr="0097782D" w:rsidRDefault="0097782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97782D">
        <w:rPr>
          <w:rFonts w:ascii="Arial" w:hAnsi="Arial" w:cs="Arial"/>
          <w:sz w:val="20"/>
          <w:szCs w:val="20"/>
        </w:rPr>
        <w:t xml:space="preserve">Prodávající poskytuje slevu na ostatní sortiment dodávaného zboží z platného ceníku ve výši </w:t>
      </w:r>
      <w:r w:rsidRPr="0097782D">
        <w:rPr>
          <w:rFonts w:ascii="Arial" w:hAnsi="Arial" w:cs="Arial"/>
          <w:b/>
          <w:sz w:val="20"/>
          <w:szCs w:val="20"/>
          <w:highlight w:val="yellow"/>
        </w:rPr>
        <w:t>[doplní prodávající – min. 10 %]</w:t>
      </w:r>
      <w:r w:rsidRPr="0097782D">
        <w:rPr>
          <w:rFonts w:ascii="Arial" w:hAnsi="Arial" w:cs="Arial"/>
          <w:sz w:val="20"/>
          <w:szCs w:val="20"/>
        </w:rPr>
        <w:t xml:space="preserve"> % 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příležitostních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782D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97782D">
        <w:rPr>
          <w:rFonts w:ascii="Arial" w:hAnsi="Arial" w:cs="Arial"/>
          <w:sz w:val="20"/>
          <w:szCs w:val="20"/>
        </w:rPr>
        <w:t>C</w:t>
      </w:r>
      <w:r w:rsidR="005E544D" w:rsidRPr="0097782D">
        <w:rPr>
          <w:rFonts w:ascii="Arial" w:hAnsi="Arial" w:cs="Arial"/>
          <w:sz w:val="20"/>
          <w:szCs w:val="20"/>
        </w:rPr>
        <w:t xml:space="preserve">ena obsahuje veškeré náklady na </w:t>
      </w:r>
      <w:r w:rsidRPr="0097782D">
        <w:rPr>
          <w:rFonts w:ascii="Arial" w:hAnsi="Arial" w:cs="Arial"/>
          <w:sz w:val="20"/>
          <w:szCs w:val="20"/>
        </w:rPr>
        <w:t>splnění dodávky</w:t>
      </w:r>
      <w:r w:rsidR="0097782D" w:rsidRPr="0097782D">
        <w:rPr>
          <w:rFonts w:ascii="Arial" w:hAnsi="Arial" w:cs="Arial"/>
          <w:sz w:val="20"/>
          <w:szCs w:val="20"/>
        </w:rPr>
        <w:t>.</w:t>
      </w:r>
    </w:p>
    <w:p w:rsidR="0097782D" w:rsidRDefault="0097782D" w:rsidP="0097782D">
      <w:pPr>
        <w:pStyle w:val="Odstavecseseznamem"/>
        <w:spacing w:after="0" w:line="240" w:lineRule="auto"/>
        <w:rPr>
          <w:rFonts w:ascii="Arial" w:hAnsi="Arial" w:cs="Arial"/>
          <w:sz w:val="20"/>
          <w:szCs w:val="20"/>
        </w:rPr>
      </w:pPr>
    </w:p>
    <w:p w:rsidR="0097782D" w:rsidRDefault="0097782D" w:rsidP="0097782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Případná úprava jednotkových cen je možná pouze dohodou obou stran formou dodatku smlouvy, prodávající garantuje nabídnuté slevy, nedohodnou-li se strany jinak.</w:t>
      </w:r>
    </w:p>
    <w:p w:rsidR="0097782D" w:rsidRDefault="0097782D" w:rsidP="0097782D">
      <w:pPr>
        <w:pStyle w:val="Odstavecseseznamem"/>
        <w:rPr>
          <w:rFonts w:ascii="Arial" w:hAnsi="Arial" w:cs="Arial"/>
          <w:sz w:val="20"/>
          <w:szCs w:val="20"/>
        </w:rPr>
      </w:pPr>
    </w:p>
    <w:p w:rsidR="0097782D" w:rsidRPr="007C27FE" w:rsidRDefault="0097782D" w:rsidP="0097782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F707D1">
        <w:rPr>
          <w:rFonts w:ascii="Arial" w:hAnsi="Arial" w:cs="Arial"/>
          <w:sz w:val="20"/>
          <w:szCs w:val="20"/>
        </w:rPr>
        <w:t>zhotovitel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81640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Pro případ prodlení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s úhradou kupní ceny,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povinen na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vyzvání uhradit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smluvní pokutu ve výši 0,05% z dlužné částky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za každý den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15C61" w:rsidRPr="0083341D" w:rsidRDefault="008E0261" w:rsidP="00AC7B40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83341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83341D">
        <w:rPr>
          <w:rFonts w:ascii="Arial" w:hAnsi="Arial" w:cs="Arial"/>
          <w:sz w:val="20"/>
          <w:szCs w:val="20"/>
        </w:rPr>
        <w:t>dodávky</w:t>
      </w:r>
      <w:r w:rsidRPr="0083341D">
        <w:rPr>
          <w:rFonts w:ascii="Arial" w:hAnsi="Arial" w:cs="Arial"/>
          <w:sz w:val="20"/>
          <w:szCs w:val="20"/>
        </w:rPr>
        <w:t xml:space="preserve"> je poskytována v délce:</w:t>
      </w:r>
      <w:r w:rsidR="00AC7B40" w:rsidRPr="00AC7B40">
        <w:rPr>
          <w:rFonts w:ascii="Arial" w:hAnsi="Arial" w:cs="Arial"/>
          <w:sz w:val="20"/>
          <w:szCs w:val="20"/>
        </w:rPr>
        <w:t xml:space="preserve"> </w:t>
      </w:r>
      <w:r w:rsidR="0097782D" w:rsidRPr="007C27FE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97782D">
        <w:rPr>
          <w:rFonts w:ascii="Arial" w:hAnsi="Arial" w:cs="Arial"/>
          <w:sz w:val="20"/>
          <w:szCs w:val="20"/>
          <w:highlight w:val="yellow"/>
        </w:rPr>
        <w:t xml:space="preserve"> min. 24 měsíců</w:t>
      </w:r>
      <w:r w:rsidR="0097782D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97782D">
        <w:rPr>
          <w:rFonts w:ascii="Arial" w:hAnsi="Arial" w:cs="Arial"/>
          <w:sz w:val="20"/>
          <w:szCs w:val="20"/>
        </w:rPr>
        <w:t xml:space="preserve"> </w:t>
      </w:r>
      <w:r w:rsidR="00AC7B40">
        <w:rPr>
          <w:rFonts w:ascii="Arial" w:hAnsi="Arial" w:cs="Arial"/>
          <w:sz w:val="20"/>
          <w:szCs w:val="20"/>
        </w:rPr>
        <w:t>měsíců.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F707D1">
        <w:rPr>
          <w:rFonts w:ascii="Arial" w:hAnsi="Arial" w:cs="Arial"/>
          <w:sz w:val="20"/>
          <w:szCs w:val="20"/>
        </w:rPr>
        <w:t>Zhotovitel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805D0" w:rsidRPr="008805D0" w:rsidRDefault="008805D0" w:rsidP="008805D0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8805D0">
        <w:rPr>
          <w:rFonts w:ascii="Arial" w:hAnsi="Arial" w:cs="Arial"/>
          <w:sz w:val="20"/>
          <w:szCs w:val="20"/>
        </w:rPr>
        <w:t>Smlouva nabývá účinnosti dnem: 1.1.2018 a  uveřejněním prostřednictvím registru smluv v souladu se zákonem č. 340/2015 Sb., podle toho co nastane později.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lastRenderedPageBreak/>
        <w:t xml:space="preserve">Strany této smlouvy berou na vědomí, že Technické služby Havlíčkův Brod jsou příspěvkovou organizací města Havlíčkův Brod, které je obcí podle zákona o obcích č. 128/2000 Sb. Technické služby Havlíčkův Brod tak mohou mít povinnost zveřejnit tuto smlouvu nebo její části či jakékoliv jiné dokumenty nebo informace vytvořené v rámci tohoto smluvního vztahu, a to např. na profilu zadavatele dle zákona č. </w:t>
      </w:r>
      <w:r w:rsidR="008805D0">
        <w:rPr>
          <w:rFonts w:ascii="Arial" w:hAnsi="Arial" w:cs="Arial"/>
          <w:sz w:val="20"/>
          <w:szCs w:val="20"/>
        </w:rPr>
        <w:t>134/201</w:t>
      </w:r>
      <w:r w:rsidR="008805D0" w:rsidRPr="00D911A4">
        <w:rPr>
          <w:rFonts w:ascii="Arial" w:hAnsi="Arial" w:cs="Arial"/>
          <w:sz w:val="20"/>
          <w:szCs w:val="20"/>
        </w:rPr>
        <w:t xml:space="preserve">6 </w:t>
      </w:r>
      <w:r w:rsidRPr="0008762F">
        <w:rPr>
          <w:rFonts w:ascii="Arial" w:hAnsi="Arial" w:cs="Arial"/>
          <w:sz w:val="20"/>
          <w:szCs w:val="20"/>
        </w:rPr>
        <w:t>Sb., o veřejných zakázkách, v registru smluv dle zákona č. 340/2015 Sb., o registru smluv, postupy podle zákona č. 106/1999 Sb., o svobodném přístupu k informacím nebo na úřední desce města dle zákona č. 128/2000 Sb., o obcích. Strany této smlouvy s tímto zveřejňováním informací souhlasí, a to i ve vztahu k osobním údajům. Strany této smlouvy prohlašují, že jsou oprávněny tento souhlas dát i za své pracovníky nebo další osoby uvedené ve smlouvě či v jiných dokumentech vytvořených v rámci tohoto smluvního vztahu.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strany jsou oprávněny smlouvu vypovědět písemnou výpovědí i bez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udán</w:t>
      </w:r>
      <w:r w:rsidR="000F7EFA" w:rsidRPr="007C27FE">
        <w:rPr>
          <w:rFonts w:ascii="Arial" w:hAnsi="Arial" w:cs="Arial"/>
          <w:sz w:val="20"/>
          <w:szCs w:val="20"/>
        </w:rPr>
        <w:t xml:space="preserve">í důvodu. Výpovědní lhůta činí </w:t>
      </w:r>
      <w:r w:rsidR="00C951A5" w:rsidRPr="007C27FE">
        <w:rPr>
          <w:rFonts w:ascii="Arial" w:hAnsi="Arial" w:cs="Arial"/>
          <w:sz w:val="20"/>
          <w:szCs w:val="20"/>
        </w:rPr>
        <w:t>3</w:t>
      </w:r>
      <w:r w:rsidRPr="007C27FE">
        <w:rPr>
          <w:rFonts w:ascii="Arial" w:hAnsi="Arial" w:cs="Arial"/>
          <w:sz w:val="20"/>
          <w:szCs w:val="20"/>
        </w:rPr>
        <w:t xml:space="preserve"> měsíce a počíná běžet prvým dnem měsíce následujícího po dni doručení výpovědi druhé smluvní straně.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F707D1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32E1" w:rsidRPr="007C27FE" w:rsidRDefault="009E32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97782D">
        <w:rPr>
          <w:rFonts w:ascii="Arial" w:hAnsi="Arial" w:cs="Arial"/>
          <w:sz w:val="20"/>
          <w:szCs w:val="20"/>
        </w:rPr>
        <w:t>20</w:t>
      </w:r>
      <w:r w:rsidR="008076CD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024C7" w:rsidRPr="007C27FE" w:rsidRDefault="006024C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Tato smlouva se uzavírá na základě výsledků </w:t>
      </w:r>
      <w:r w:rsidR="00A33B5F" w:rsidRPr="007C27FE">
        <w:rPr>
          <w:rFonts w:ascii="Arial" w:hAnsi="Arial" w:cs="Arial"/>
          <w:sz w:val="20"/>
          <w:szCs w:val="20"/>
        </w:rPr>
        <w:t>zadávacího</w:t>
      </w:r>
      <w:r w:rsidRPr="007C27FE">
        <w:rPr>
          <w:rFonts w:ascii="Arial" w:hAnsi="Arial" w:cs="Arial"/>
          <w:sz w:val="20"/>
          <w:szCs w:val="20"/>
        </w:rPr>
        <w:t xml:space="preserve"> řízení </w:t>
      </w:r>
      <w:r w:rsidR="00A33B5F" w:rsidRPr="007C27FE">
        <w:rPr>
          <w:rFonts w:ascii="Arial" w:hAnsi="Arial" w:cs="Arial"/>
          <w:sz w:val="20"/>
          <w:szCs w:val="20"/>
        </w:rPr>
        <w:t xml:space="preserve">na veřejnou zakázku vyhlášeného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em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C951A5" w:rsidRPr="007C27FE">
        <w:rPr>
          <w:rFonts w:ascii="Arial" w:hAnsi="Arial" w:cs="Arial"/>
          <w:sz w:val="20"/>
          <w:szCs w:val="20"/>
        </w:rPr>
        <w:t>dle předmětu této smlouvy.</w:t>
      </w:r>
      <w:r w:rsidRPr="007C27FE">
        <w:rPr>
          <w:rFonts w:ascii="Arial" w:hAnsi="Arial" w:cs="Arial"/>
          <w:sz w:val="20"/>
          <w:szCs w:val="20"/>
        </w:rPr>
        <w:t xml:space="preserve"> Poptávka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F707D1">
        <w:rPr>
          <w:rFonts w:ascii="Arial" w:hAnsi="Arial" w:cs="Arial"/>
          <w:sz w:val="20"/>
          <w:szCs w:val="20"/>
        </w:rPr>
        <w:t>zhotovitel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4B0D19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  <w:bookmarkStart w:id="0" w:name="_GoBack"/>
      <w:bookmarkEnd w:id="0"/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CC5" w:rsidRDefault="00D37CC5" w:rsidP="00490C71">
      <w:pPr>
        <w:spacing w:after="0" w:line="240" w:lineRule="auto"/>
      </w:pPr>
      <w:r>
        <w:separator/>
      </w:r>
    </w:p>
  </w:endnote>
  <w:endnote w:type="continuationSeparator" w:id="0">
    <w:p w:rsidR="00D37CC5" w:rsidRDefault="00D37CC5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6449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CC5" w:rsidRDefault="00D37CC5" w:rsidP="00490C71">
      <w:pPr>
        <w:spacing w:after="0" w:line="240" w:lineRule="auto"/>
      </w:pPr>
      <w:r>
        <w:separator/>
      </w:r>
    </w:p>
  </w:footnote>
  <w:footnote w:type="continuationSeparator" w:id="0">
    <w:p w:rsidR="00D37CC5" w:rsidRDefault="00D37CC5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4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5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6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7"/>
  </w:num>
  <w:num w:numId="5">
    <w:abstractNumId w:val="15"/>
  </w:num>
  <w:num w:numId="6">
    <w:abstractNumId w:val="8"/>
  </w:num>
  <w:num w:numId="7">
    <w:abstractNumId w:val="9"/>
  </w:num>
  <w:num w:numId="8">
    <w:abstractNumId w:val="22"/>
  </w:num>
  <w:num w:numId="9">
    <w:abstractNumId w:val="14"/>
  </w:num>
  <w:num w:numId="10">
    <w:abstractNumId w:val="4"/>
  </w:num>
  <w:num w:numId="11">
    <w:abstractNumId w:val="14"/>
  </w:num>
  <w:num w:numId="12">
    <w:abstractNumId w:val="10"/>
  </w:num>
  <w:num w:numId="13">
    <w:abstractNumId w:val="20"/>
  </w:num>
  <w:num w:numId="14">
    <w:abstractNumId w:val="11"/>
  </w:num>
  <w:num w:numId="15">
    <w:abstractNumId w:val="1"/>
  </w:num>
  <w:num w:numId="16">
    <w:abstractNumId w:val="19"/>
  </w:num>
  <w:num w:numId="17">
    <w:abstractNumId w:val="6"/>
  </w:num>
  <w:num w:numId="18">
    <w:abstractNumId w:val="12"/>
  </w:num>
  <w:num w:numId="19">
    <w:abstractNumId w:val="0"/>
  </w:num>
  <w:num w:numId="20">
    <w:abstractNumId w:val="18"/>
  </w:num>
  <w:num w:numId="21">
    <w:abstractNumId w:val="14"/>
  </w:num>
  <w:num w:numId="22">
    <w:abstractNumId w:val="14"/>
  </w:num>
  <w:num w:numId="23">
    <w:abstractNumId w:val="14"/>
  </w:num>
  <w:num w:numId="24">
    <w:abstractNumId w:val="5"/>
  </w:num>
  <w:num w:numId="25">
    <w:abstractNumId w:val="21"/>
  </w:num>
  <w:num w:numId="26">
    <w:abstractNumId w:val="13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257F7"/>
    <w:rsid w:val="0006455A"/>
    <w:rsid w:val="0008762F"/>
    <w:rsid w:val="000B2C81"/>
    <w:rsid w:val="000B402D"/>
    <w:rsid w:val="000B5978"/>
    <w:rsid w:val="000C2889"/>
    <w:rsid w:val="000F48C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470A"/>
    <w:rsid w:val="00265A31"/>
    <w:rsid w:val="00295591"/>
    <w:rsid w:val="002A307E"/>
    <w:rsid w:val="002B4CDD"/>
    <w:rsid w:val="002B4D72"/>
    <w:rsid w:val="002C1780"/>
    <w:rsid w:val="002E04ED"/>
    <w:rsid w:val="002E52E1"/>
    <w:rsid w:val="00314998"/>
    <w:rsid w:val="003312BF"/>
    <w:rsid w:val="00370AB8"/>
    <w:rsid w:val="00372A14"/>
    <w:rsid w:val="003A73F0"/>
    <w:rsid w:val="003E051A"/>
    <w:rsid w:val="003F23B2"/>
    <w:rsid w:val="004156AA"/>
    <w:rsid w:val="00415E0A"/>
    <w:rsid w:val="00430359"/>
    <w:rsid w:val="00442979"/>
    <w:rsid w:val="004673CC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90A52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987"/>
    <w:rsid w:val="00770064"/>
    <w:rsid w:val="00770AD6"/>
    <w:rsid w:val="00783AE5"/>
    <w:rsid w:val="0079330F"/>
    <w:rsid w:val="007968B0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805D0"/>
    <w:rsid w:val="00882322"/>
    <w:rsid w:val="00890F2C"/>
    <w:rsid w:val="008975F8"/>
    <w:rsid w:val="008E0261"/>
    <w:rsid w:val="008E291B"/>
    <w:rsid w:val="008F0DA7"/>
    <w:rsid w:val="009471ED"/>
    <w:rsid w:val="0095337E"/>
    <w:rsid w:val="0095547C"/>
    <w:rsid w:val="0096471A"/>
    <w:rsid w:val="00974E84"/>
    <w:rsid w:val="0097782D"/>
    <w:rsid w:val="00990819"/>
    <w:rsid w:val="009A1F51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C7B40"/>
    <w:rsid w:val="00AD6152"/>
    <w:rsid w:val="00AE2D56"/>
    <w:rsid w:val="00AE483E"/>
    <w:rsid w:val="00AF0294"/>
    <w:rsid w:val="00B36D53"/>
    <w:rsid w:val="00B476AC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D6449"/>
    <w:rsid w:val="00BE0C58"/>
    <w:rsid w:val="00BE352C"/>
    <w:rsid w:val="00C11207"/>
    <w:rsid w:val="00C15B4D"/>
    <w:rsid w:val="00C20AAD"/>
    <w:rsid w:val="00C36A45"/>
    <w:rsid w:val="00C638C6"/>
    <w:rsid w:val="00C64BD8"/>
    <w:rsid w:val="00C92BD7"/>
    <w:rsid w:val="00C951A5"/>
    <w:rsid w:val="00CC5FB8"/>
    <w:rsid w:val="00CE0A67"/>
    <w:rsid w:val="00D26F97"/>
    <w:rsid w:val="00D37CC5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84B4"/>
  <w15:chartTrackingRefBased/>
  <w15:docId w15:val="{691EFB5F-73C4-4089-9B7F-1675E592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klad@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1394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9606</CharactersWithSpaces>
  <SharedDoc>false</SharedDoc>
  <HLinks>
    <vt:vector size="18" baseType="variant">
      <vt:variant>
        <vt:i4>5308530</vt:i4>
      </vt:variant>
      <vt:variant>
        <vt:i4>6</vt:i4>
      </vt:variant>
      <vt:variant>
        <vt:i4>0</vt:i4>
      </vt:variant>
      <vt:variant>
        <vt:i4>5</vt:i4>
      </vt:variant>
      <vt:variant>
        <vt:lpwstr>mailto:sklad@tshb.cz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2017-11-24T14:10:00Z</dcterms:created>
  <dcterms:modified xsi:type="dcterms:W3CDTF">2017-11-27T06:20:00Z</dcterms:modified>
</cp:coreProperties>
</file>