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616F8F7F" w:rsidR="00FE2A67" w:rsidRDefault="00FE2A67" w:rsidP="00FE2A67">
      <w:pPr>
        <w:spacing w:before="120" w:line="264" w:lineRule="auto"/>
        <w:rPr>
          <w:rFonts w:cs="Arial"/>
          <w:i/>
          <w:sz w:val="16"/>
        </w:rPr>
      </w:pPr>
      <w:bookmarkStart w:id="0" w:name="_Hlk113543283"/>
      <w:r>
        <w:rPr>
          <w:rFonts w:cs="Arial"/>
          <w:i/>
          <w:sz w:val="16"/>
        </w:rPr>
        <w:t xml:space="preserve"> </w:t>
      </w:r>
      <w:bookmarkEnd w:id="0"/>
      <w:sdt>
        <w:sdtPr>
          <w:rPr>
            <w:rFonts w:cs="Arial"/>
            <w:i/>
            <w:iCs/>
            <w:sz w:val="16"/>
            <w:szCs w:val="16"/>
            <w:lang w:eastAsia="cs-CZ"/>
          </w:rPr>
          <w:id w:val="450759086"/>
          <w:lock w:val="sdtLocked"/>
          <w:placeholder>
            <w:docPart w:val="18BC27E918D44840ADD6E21EAEEA8E14"/>
          </w:placeholder>
          <w:text/>
        </w:sdtPr>
        <w:sdtEndPr>
          <w:rPr>
            <w:b/>
          </w:rPr>
        </w:sdtEndPr>
        <w:sdtContent>
          <w:r w:rsidR="00234651" w:rsidRPr="00234651">
            <w:rPr>
              <w:rFonts w:cs="Arial"/>
              <w:i/>
              <w:iCs/>
              <w:sz w:val="16"/>
              <w:szCs w:val="16"/>
              <w:lang w:eastAsia="cs-CZ"/>
            </w:rPr>
            <w:t>ZPMV/0181214/2025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bookmarkStart w:id="1" w:name="_Hlk169639230"/>
    <w:p w14:paraId="4EFB6426" w14:textId="1D6A8B79" w:rsidR="009F3E6E" w:rsidRPr="007D696F" w:rsidRDefault="00AC11E6" w:rsidP="007D696F">
      <w:pPr>
        <w:pStyle w:val="5Nzevprvnstrana1"/>
      </w:pPr>
      <w:sdt>
        <w:sdtPr>
          <w:alias w:val="dílo"/>
          <w:tag w:val=""/>
          <w:id w:val="1828940534"/>
          <w:lock w:val="sdtLocked"/>
          <w:placeholder>
            <w:docPart w:val="D30F360CD67A4B8A820B1AB1ED15532D"/>
          </w:placeholder>
          <w:dataBinding w:prefixMappings="xmlns:ns0='http://schemas.openxmlformats.org/officeDocument/2006/extended-properties' " w:xpath="/ns0:Properties[1]/ns0:Manager[1]" w:storeItemID="{6668398D-A668-4E3E-A5EB-62B293D839F1}"/>
          <w:text/>
        </w:sdtPr>
        <w:sdtEndPr/>
        <w:sdtContent>
          <w:r w:rsidR="00F20481">
            <w:t>Rámcová</w:t>
          </w:r>
          <w:r w:rsidR="005D2918">
            <w:t xml:space="preserve"> </w:t>
          </w:r>
          <w:r w:rsidR="00F06AA3">
            <w:t>kupní smlouva</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w:t>
      </w:r>
      <w:r w:rsidRPr="00A43AE8">
        <w:rPr>
          <w:b/>
          <w:bCs/>
        </w:rPr>
        <w:t>iky,</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1CAE0CDD" w14:textId="4D9C1382" w:rsidR="00E4516B" w:rsidRPr="00E4516B" w:rsidRDefault="00E4516B" w:rsidP="00E4516B">
      <w:pPr>
        <w:spacing w:line="264" w:lineRule="auto"/>
        <w:jc w:val="both"/>
        <w:rPr>
          <w:rFonts w:cs="Arial"/>
          <w:szCs w:val="24"/>
        </w:rPr>
      </w:pPr>
      <w:r w:rsidRPr="00E4516B">
        <w:rPr>
          <w:rFonts w:cs="Arial"/>
          <w:szCs w:val="24"/>
        </w:rPr>
        <w:t xml:space="preserve">zastoupena </w:t>
      </w:r>
      <w:sdt>
        <w:sdtPr>
          <w:rPr>
            <w:rFonts w:cs="Arial"/>
            <w:szCs w:val="22"/>
            <w:lang w:eastAsia="cs-CZ"/>
          </w:rPr>
          <w:id w:val="1346525699"/>
          <w:placeholder>
            <w:docPart w:val="A8363991DB6747089FDD9A582A8430A7"/>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A92F5B">
            <w:rPr>
              <w:rFonts w:cs="Arial"/>
              <w:szCs w:val="22"/>
              <w:lang w:eastAsia="cs-CZ"/>
            </w:rPr>
            <w:t>MUDr. Davidem Kostkou, MBA, LL.M., generálním ředitelem</w:t>
          </w:r>
        </w:sdtContent>
      </w:sdt>
      <w:r w:rsidRPr="00E4516B">
        <w:rPr>
          <w:rFonts w:cs="Arial"/>
          <w:szCs w:val="24"/>
        </w:rPr>
        <w:t>,</w:t>
      </w:r>
    </w:p>
    <w:p w14:paraId="53BED1F6" w14:textId="77777777"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6E2A28D8" w14:textId="772CA3C3" w:rsidR="00F73B41" w:rsidRDefault="00A43AE8" w:rsidP="002E66E2">
      <w:pPr>
        <w:pStyle w:val="4text"/>
      </w:pPr>
      <w:r w:rsidRPr="00F26700">
        <w:t>(dále též jako „</w:t>
      </w:r>
      <w:r w:rsidR="00234651" w:rsidRPr="00234651">
        <w:rPr>
          <w:b/>
          <w:bCs/>
          <w:i/>
          <w:iCs/>
        </w:rPr>
        <w:t>Kupující</w:t>
      </w:r>
      <w:r>
        <w:rPr>
          <w:bCs/>
          <w:i/>
        </w:rPr>
        <w:t>“</w:t>
      </w:r>
      <w:r w:rsidRPr="004638AC">
        <w:t xml:space="preserve"> </w:t>
      </w:r>
      <w:r>
        <w:t xml:space="preserve">nebo </w:t>
      </w:r>
      <w:r w:rsidRPr="004638AC">
        <w:rPr>
          <w:bCs/>
          <w:i/>
        </w:rPr>
        <w:t>„</w:t>
      </w:r>
      <w:r w:rsidRPr="004638AC">
        <w:rPr>
          <w:b/>
          <w:i/>
        </w:rPr>
        <w:t>ZP MV ČR</w:t>
      </w:r>
      <w:r w:rsidRPr="00F26700">
        <w:t>“)</w:t>
      </w:r>
      <w:r>
        <w:t>,</w:t>
      </w:r>
    </w:p>
    <w:p w14:paraId="322E6603" w14:textId="77777777" w:rsidR="00A43AE8" w:rsidRDefault="00A43AE8" w:rsidP="002E66E2">
      <w:pPr>
        <w:pStyle w:val="4text"/>
      </w:pPr>
    </w:p>
    <w:p w14:paraId="61211930" w14:textId="4DD037F4" w:rsidR="00CC766B" w:rsidRDefault="00CC766B" w:rsidP="002E66E2">
      <w:pPr>
        <w:pStyle w:val="4text"/>
      </w:pPr>
      <w:r>
        <w:t>a</w:t>
      </w:r>
    </w:p>
    <w:p w14:paraId="2CF60512" w14:textId="77777777" w:rsidR="00CC766B" w:rsidRDefault="00CC766B" w:rsidP="002E66E2">
      <w:pPr>
        <w:pStyle w:val="4text"/>
      </w:pPr>
    </w:p>
    <w:p w14:paraId="3E2A98CE" w14:textId="72B5FAD6" w:rsidR="00A43AE8" w:rsidRPr="00F26700" w:rsidRDefault="00AC11E6" w:rsidP="002E66E2">
      <w:pPr>
        <w:pStyle w:val="4text"/>
      </w:pPr>
      <w:sdt>
        <w:sdtPr>
          <w:rPr>
            <w:rStyle w:val="TexttunChar"/>
          </w:rPr>
          <w:alias w:val="Partner"/>
          <w:tag w:val=""/>
          <w:id w:val="96302077"/>
          <w:placeholder>
            <w:docPart w:val="7815BB99F38A43DAACD4C242FFE77354"/>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A43AE8" w:rsidRPr="003E2127">
            <w:rPr>
              <w:rStyle w:val="TexttunChar"/>
              <w:highlight w:val="green"/>
            </w:rPr>
            <w:t>______________________</w:t>
          </w:r>
        </w:sdtContent>
      </w:sdt>
      <w:r w:rsidR="00A43AE8">
        <w:rPr>
          <w:rStyle w:val="TexttunChar"/>
        </w:rPr>
        <w:t>,</w:t>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7F620CF9"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234651">
            <w:t>Prodávající</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340A58FC" w:rsidR="00346792" w:rsidRPr="005A5A94" w:rsidRDefault="00346792" w:rsidP="002E66E2">
      <w:pPr>
        <w:pStyle w:val="4text"/>
      </w:pPr>
      <w:r w:rsidRPr="005A5A94">
        <w:t>(</w:t>
      </w:r>
      <w:r w:rsidR="00234651">
        <w:t>Kupující</w:t>
      </w:r>
      <w:r w:rsidRPr="005A5A94">
        <w:t xml:space="preserve">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234651">
            <w:t>Prodávající</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1AE0" w:rsidRPr="001B1AE0">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65CB78D2" w:rsidR="002D0AC2" w:rsidRPr="002D0AC2" w:rsidRDefault="00234651" w:rsidP="002E66E2">
      <w:pPr>
        <w:pStyle w:val="4text"/>
      </w:pPr>
      <w:r>
        <w:t>u</w:t>
      </w:r>
      <w:r w:rsidR="000A1A53" w:rsidRPr="000A1A53">
        <w:t>zav</w:t>
      </w:r>
      <w:r>
        <w:t>írají podle</w:t>
      </w:r>
      <w:r w:rsidRPr="001A3444">
        <w:t xml:space="preserve"> ustanovení </w:t>
      </w:r>
      <w:r>
        <w:t xml:space="preserve">§ 2079 a násl. </w:t>
      </w:r>
      <w:r w:rsidRPr="001A3444">
        <w:t>zákona č. 89/2012 Sb., občanský zákoník ve znění pozdějších předpisů</w:t>
      </w:r>
      <w:r w:rsidRPr="000A1A53">
        <w:t xml:space="preserve"> </w:t>
      </w:r>
      <w:r w:rsidR="000A1A53" w:rsidRPr="000A1A53">
        <w:t>(dále jen „</w:t>
      </w:r>
      <w:r w:rsidR="000A1A53" w:rsidRPr="000A1A53">
        <w:rPr>
          <w:b/>
          <w:bCs/>
          <w:i/>
          <w:iCs/>
        </w:rPr>
        <w:t>občanský zákoník</w:t>
      </w:r>
      <w:r w:rsidR="000A1A53" w:rsidRPr="000A1A53">
        <w:t xml:space="preserve">“) a na základě výsledků </w:t>
      </w:r>
      <w:r w:rsidR="00F06AA3">
        <w:t xml:space="preserve">podlimitní </w:t>
      </w:r>
      <w:r w:rsidR="000A1A53" w:rsidRPr="000A1A53">
        <w:t>veřejné zakázky</w:t>
      </w:r>
      <w:r w:rsidR="00C469B2">
        <w:t xml:space="preserve"> na dodávky</w:t>
      </w:r>
      <w:r w:rsidR="000A1A53" w:rsidRPr="000A1A53">
        <w:t xml:space="preserve"> </w:t>
      </w:r>
      <w:r w:rsidR="002D0AC2" w:rsidRPr="002D0AC2">
        <w:t>„</w:t>
      </w:r>
      <w:sdt>
        <w:sdtPr>
          <w:rPr>
            <w:b/>
            <w:i/>
            <w:szCs w:val="22"/>
          </w:rPr>
          <w:id w:val="13047097"/>
          <w:lock w:val="sdtLocked"/>
          <w:placeholder>
            <w:docPart w:val="8F0BFB0FD2664A648BB5B8093EC5CE38"/>
          </w:placeholder>
          <w:text/>
        </w:sdtPr>
        <w:sdtEndPr/>
        <w:sdtContent>
          <w:r w:rsidR="00F06AA3" w:rsidRPr="00F06AA3">
            <w:rPr>
              <w:b/>
              <w:i/>
              <w:szCs w:val="22"/>
            </w:rPr>
            <w:t>Dodávky reklamních předmětů pro ZP MV ČR 2025-2026</w:t>
          </w:r>
        </w:sdtContent>
      </w:sdt>
      <w:r w:rsidR="002D0AC2" w:rsidRPr="002D0AC2">
        <w:t xml:space="preserve">“ </w:t>
      </w:r>
      <w:r w:rsidR="00C469B2">
        <w:t>zadané ve zjednodušeném podlimitním řízení</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029AF54D" w:rsidR="003F3CCC" w:rsidRPr="00594361" w:rsidRDefault="00F3013F" w:rsidP="004A433D">
      <w:pPr>
        <w:pStyle w:val="Nzev"/>
        <w:rPr>
          <w:bCs w:val="0"/>
          <w:szCs w:val="32"/>
        </w:rPr>
      </w:pPr>
      <w:r>
        <w:rPr>
          <w:bCs w:val="0"/>
          <w:szCs w:val="32"/>
        </w:rPr>
        <w:t xml:space="preserve">Rámcovou </w:t>
      </w:r>
      <w:r w:rsidR="00F06AA3">
        <w:rPr>
          <w:bCs w:val="0"/>
          <w:szCs w:val="32"/>
        </w:rPr>
        <w:t>kupní smlouvu</w:t>
      </w:r>
    </w:p>
    <w:p w14:paraId="4EF7F514" w14:textId="1B5EADDF" w:rsidR="00346792" w:rsidRPr="00594361" w:rsidRDefault="00346792" w:rsidP="00FE2A67">
      <w:pPr>
        <w:pStyle w:val="Nzev"/>
        <w:rPr>
          <w:szCs w:val="32"/>
        </w:rPr>
      </w:pPr>
    </w:p>
    <w:p w14:paraId="2E88DE83" w14:textId="77777777" w:rsidR="007C61A4" w:rsidRDefault="007C61A4" w:rsidP="00935268">
      <w:pPr>
        <w:pStyle w:val="4textsted"/>
      </w:pPr>
    </w:p>
    <w:p w14:paraId="1981EC9D" w14:textId="25709643" w:rsidR="00CE1B28" w:rsidRDefault="00346792" w:rsidP="00935268">
      <w:pPr>
        <w:pStyle w:val="4textsted"/>
      </w:pPr>
      <w:r w:rsidRPr="00F26700">
        <w:t>(dále jen „</w:t>
      </w:r>
      <w:r w:rsidR="009F2037">
        <w:rPr>
          <w:b/>
          <w:i/>
        </w:rPr>
        <w:t>Rámcová s</w:t>
      </w:r>
      <w:r w:rsidRPr="00F26700">
        <w:rPr>
          <w:b/>
          <w:i/>
        </w:rPr>
        <w:t>mlouva</w:t>
      </w:r>
      <w:r w:rsidRPr="00F26700">
        <w:t>“)</w:t>
      </w:r>
    </w:p>
    <w:p w14:paraId="174E6A9C" w14:textId="34E4AC38"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rPr>
          <w:id w:val="-1086997093"/>
          <w:placeholder>
            <w:docPart w:val="4F65E6F2FDB94E60B704A2DB34C4DF73"/>
          </w:placeholder>
          <w:text/>
        </w:sdtPr>
        <w:sdtEndPr/>
        <w:sdtContent>
          <w:r w:rsidR="00F06AA3" w:rsidRPr="00F06AA3">
            <w:rPr>
              <w:rFonts w:cs="Arial"/>
            </w:rPr>
            <w:t>Kupujícího</w:t>
          </w:r>
        </w:sdtContent>
      </w:sdt>
      <w:r w:rsidRPr="000521FF">
        <w:rPr>
          <w:rFonts w:cs="Arial"/>
          <w:szCs w:val="22"/>
          <w:lang w:eastAsia="cs-CZ"/>
        </w:rPr>
        <w:t xml:space="preserve"> pod č. </w:t>
      </w:r>
      <w:sdt>
        <w:sdtPr>
          <w:rPr>
            <w:rFonts w:cs="Arial"/>
          </w:rPr>
          <w:id w:val="286400123"/>
          <w:placeholder>
            <w:docPart w:val="4A3DB2709C0C4988AD433B3B561B085B"/>
          </w:placeholder>
          <w:text/>
        </w:sdtPr>
        <w:sdtEndPr/>
        <w:sdtContent>
          <w:r w:rsidR="00F06AA3" w:rsidRPr="00F06AA3">
            <w:rPr>
              <w:rFonts w:cs="Arial"/>
            </w:rPr>
            <w:t>000022-000/2025-00</w:t>
          </w:r>
        </w:sdtContent>
      </w:sdt>
    </w:p>
    <w:p w14:paraId="365C9FF7" w14:textId="77777777"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showingPlcHdr/>
          <w:text/>
        </w:sdtPr>
        <w:sdtEndPr>
          <w:rPr>
            <w:b/>
            <w:szCs w:val="22"/>
            <w:lang w:eastAsia="cs-CZ"/>
          </w:rPr>
        </w:sdtEndPr>
        <w:sdtContent>
          <w:r w:rsidRPr="000521FF">
            <w:rPr>
              <w:rFonts w:cs="Arial"/>
              <w:color w:val="666666"/>
              <w:szCs w:val="22"/>
              <w:highlight w:val="green"/>
              <w:lang w:eastAsia="cs-CZ"/>
            </w:rPr>
            <w:t>……………………………………..</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1B16A850" w14:textId="5AC1BC12" w:rsidR="001D0A1B" w:rsidRDefault="001D0A1B" w:rsidP="007359BC">
      <w:pPr>
        <w:pStyle w:val="1lnekI"/>
      </w:pPr>
      <w:bookmarkStart w:id="4" w:name="_Toc178074858"/>
      <w:bookmarkStart w:id="5" w:name="_Toc178074859"/>
      <w:bookmarkEnd w:id="4"/>
      <w:bookmarkEnd w:id="5"/>
    </w:p>
    <w:p w14:paraId="67F588AF" w14:textId="392BC9D4" w:rsidR="000A1A53" w:rsidRDefault="00E43E30" w:rsidP="000A1A53">
      <w:pPr>
        <w:pStyle w:val="1Nzevlnku"/>
      </w:pPr>
      <w:r>
        <w:t>Úvodní ustanovení</w:t>
      </w:r>
    </w:p>
    <w:p w14:paraId="12125F22" w14:textId="77777777" w:rsidR="00E43E30" w:rsidRDefault="000A1A53" w:rsidP="000A1A53">
      <w:pPr>
        <w:pStyle w:val="2bodlnku"/>
      </w:pPr>
      <w:r>
        <w:t xml:space="preserve">Smluvní strany se dohodly </w:t>
      </w:r>
      <w:r w:rsidR="00E43E30" w:rsidRPr="001A3444">
        <w:t xml:space="preserve">na uzavření této Rámcové smlouvy, a to za účelem </w:t>
      </w:r>
      <w:r w:rsidR="00E43E30" w:rsidRPr="007E70AE">
        <w:rPr>
          <w:rFonts w:cs="Arial"/>
          <w:szCs w:val="22"/>
        </w:rPr>
        <w:t>vymezení</w:t>
      </w:r>
      <w:r w:rsidR="00E43E30" w:rsidRPr="001A3444">
        <w:t xml:space="preserve"> základních a obecných podmínek jejich závazkového vztahu, včetně vymezení jejich základních práv a povinností vyplývajících z tohoto závazkového vztah</w:t>
      </w:r>
      <w:r w:rsidR="00E43E30">
        <w:t>u.</w:t>
      </w:r>
    </w:p>
    <w:p w14:paraId="51898A9F" w14:textId="35FDB976" w:rsidR="000A1A53" w:rsidRDefault="007A2BDC" w:rsidP="000A1A53">
      <w:pPr>
        <w:pStyle w:val="2bodlnku"/>
      </w:pPr>
      <w:r>
        <w:t xml:space="preserve">Rámcová </w:t>
      </w:r>
      <w:r w:rsidRPr="001A3444">
        <w:t>smlouva je uzavírána v</w:t>
      </w:r>
      <w:r>
        <w:t xml:space="preserve"> návaznosti </w:t>
      </w:r>
      <w:r w:rsidRPr="001F769A">
        <w:t>na zámě</w:t>
      </w:r>
      <w:r>
        <w:t xml:space="preserve">r Kupujícího v rámci </w:t>
      </w:r>
      <w:r w:rsidRPr="00DE0AD6">
        <w:t>podlimitní veřejné zakázky</w:t>
      </w:r>
      <w:r>
        <w:t xml:space="preserve"> s názvem </w:t>
      </w:r>
      <w:r w:rsidRPr="00E92E57">
        <w:rPr>
          <w:i/>
        </w:rPr>
        <w:t xml:space="preserve">„Dodávky reklamních předmětů pro ZP MV ČR </w:t>
      </w:r>
      <w:r w:rsidRPr="00E92E57">
        <w:rPr>
          <w:i/>
          <w:color w:val="000000"/>
        </w:rPr>
        <w:t>202</w:t>
      </w:r>
      <w:r>
        <w:rPr>
          <w:i/>
          <w:color w:val="000000"/>
        </w:rPr>
        <w:t>5-</w:t>
      </w:r>
      <w:r>
        <w:rPr>
          <w:i/>
          <w:color w:val="000000"/>
        </w:rPr>
        <w:lastRenderedPageBreak/>
        <w:t>2026</w:t>
      </w:r>
      <w:r w:rsidRPr="00E92E57">
        <w:rPr>
          <w:i/>
        </w:rPr>
        <w:t>“</w:t>
      </w:r>
      <w:r w:rsidRPr="00DE0AD6">
        <w:t xml:space="preserve"> nakupovat reklamní předměty </w:t>
      </w:r>
      <w:r w:rsidRPr="001F769A">
        <w:t xml:space="preserve">(dále jen </w:t>
      </w:r>
      <w:r>
        <w:t>„</w:t>
      </w:r>
      <w:r w:rsidRPr="00193480">
        <w:rPr>
          <w:b/>
          <w:i/>
        </w:rPr>
        <w:t>předmět</w:t>
      </w:r>
      <w:r w:rsidRPr="00E34E61">
        <w:rPr>
          <w:b/>
          <w:bCs/>
        </w:rPr>
        <w:t>y</w:t>
      </w:r>
      <w:r w:rsidRPr="001F769A">
        <w:t>"</w:t>
      </w:r>
      <w:r>
        <w:t xml:space="preserve"> </w:t>
      </w:r>
      <w:r w:rsidRPr="002F3CCE">
        <w:rPr>
          <w:color w:val="000000" w:themeColor="text1"/>
        </w:rPr>
        <w:t>nebo „</w:t>
      </w:r>
      <w:r w:rsidRPr="002F3CCE">
        <w:rPr>
          <w:b/>
          <w:bCs/>
          <w:i/>
          <w:iCs/>
          <w:color w:val="000000" w:themeColor="text1"/>
        </w:rPr>
        <w:t>předmět</w:t>
      </w:r>
      <w:r w:rsidRPr="002F3CCE">
        <w:rPr>
          <w:color w:val="000000" w:themeColor="text1"/>
        </w:rPr>
        <w:t xml:space="preserve">“), </w:t>
      </w:r>
      <w:r>
        <w:t>jejichž specifikace a předpokládané množství je uvedeno v Příloze č. 1 této Rámcové smlouvy (dále jen „</w:t>
      </w:r>
      <w:r w:rsidRPr="00E62FF9">
        <w:rPr>
          <w:b/>
          <w:i/>
        </w:rPr>
        <w:t>Modelová varianta</w:t>
      </w:r>
      <w:r>
        <w:t>“) a vůli P</w:t>
      </w:r>
      <w:r w:rsidRPr="001F769A">
        <w:t xml:space="preserve">rodávajícího </w:t>
      </w:r>
      <w:r>
        <w:t>dodávat předměty</w:t>
      </w:r>
      <w:r w:rsidRPr="001F769A">
        <w:t xml:space="preserve">, </w:t>
      </w:r>
      <w:r>
        <w:t>přičemž dílčí plnění budou realizována</w:t>
      </w:r>
      <w:r w:rsidRPr="001F769A">
        <w:t xml:space="preserve"> prostřednictvím dílčích písemných </w:t>
      </w:r>
      <w:r>
        <w:t>objednávek a jejich písemné akceptace (společně dále jen „</w:t>
      </w:r>
      <w:r w:rsidRPr="00E62FF9">
        <w:rPr>
          <w:b/>
          <w:i/>
        </w:rPr>
        <w:t>dílčí kupní smlouva"</w:t>
      </w:r>
      <w:r w:rsidRPr="00E5669E">
        <w:t>)</w:t>
      </w:r>
      <w:r>
        <w:t xml:space="preserve"> za podmínky uvedené v Čl. III. odst. 3.4 této Rámcové smlouvy</w:t>
      </w:r>
      <w:r w:rsidRPr="00AC3C74">
        <w:rPr>
          <w:i/>
        </w:rPr>
        <w:t>.</w:t>
      </w:r>
      <w:r>
        <w:rPr>
          <w:b/>
          <w:i/>
        </w:rPr>
        <w:t xml:space="preserve"> </w:t>
      </w:r>
      <w:r>
        <w:rPr>
          <w:bCs/>
          <w:iCs/>
        </w:rPr>
        <w:t>V Modelové variantě je uvedeno pouze předpokládané množství čerpání předmětů. Konkrétní množství a druh předmětů bude Prodávající poskytovat průběžně dle aktuálních potřeb Kupujícího na základě dílčích kupních smluv.</w:t>
      </w:r>
    </w:p>
    <w:p w14:paraId="2497E8EE" w14:textId="77777777" w:rsidR="000A1A53" w:rsidRDefault="000A1A53" w:rsidP="000A1A53">
      <w:pPr>
        <w:pStyle w:val="2bodlnku"/>
        <w:numPr>
          <w:ilvl w:val="0"/>
          <w:numId w:val="0"/>
        </w:numPr>
      </w:pPr>
    </w:p>
    <w:p w14:paraId="72CFACE7" w14:textId="38A91DB7" w:rsidR="000A1A53" w:rsidRDefault="000A1A53" w:rsidP="000A1A53">
      <w:pPr>
        <w:pStyle w:val="1lnekI"/>
      </w:pPr>
    </w:p>
    <w:p w14:paraId="24290DD6" w14:textId="6F2797BB" w:rsidR="000A1A53" w:rsidRDefault="007A2BDC" w:rsidP="000A1A53">
      <w:pPr>
        <w:pStyle w:val="1Nzevlnku"/>
      </w:pPr>
      <w:r>
        <w:t>Předmět Rámcové smlouvy</w:t>
      </w:r>
    </w:p>
    <w:p w14:paraId="7C4E6580" w14:textId="0D654983" w:rsidR="007A2BDC" w:rsidRDefault="007A2BDC" w:rsidP="000A1A53">
      <w:pPr>
        <w:pStyle w:val="2bodlnku"/>
      </w:pPr>
      <w:r>
        <w:t xml:space="preserve">Předmět </w:t>
      </w:r>
      <w:r w:rsidRPr="00C33D40">
        <w:t>této Rámcové smlouvy je vymezení podmínek, na základě kterých budou mezi Prodávajícím a Kupujícím uzavírány jednotlivé dílčí kupní smlouvy na dodávky předmětů pro ředitelství a pracoviště Kupujícího, které byly předmětem veřejné zakázky dle Čl. I. odst. 2 této Rámcové smlouvy, a dále vymezení pravidel pro tyto dodávk</w:t>
      </w:r>
      <w:r>
        <w:t>y.</w:t>
      </w:r>
    </w:p>
    <w:p w14:paraId="7CDBF4DC" w14:textId="38C3DF02" w:rsidR="007A2BDC" w:rsidRDefault="007A2BDC" w:rsidP="000A1A53">
      <w:pPr>
        <w:pStyle w:val="2bodlnku"/>
      </w:pPr>
      <w:r>
        <w:t xml:space="preserve">V souladu </w:t>
      </w:r>
      <w:r w:rsidRPr="00C33D40">
        <w:t>s předmětem veřejné zakázky uvedené v Čl. I. odst. 2 této Rámcové smlouvy se Prodávající zavazuje na základě dílčích kupních smluv dodávat Kupujícímu dle aktuálně vzniklých potřeb předměty označené logem Kupujícího, které jsou spolu s cenami uvedeny v Modelové variantě a Kupující se zavazuje předměty dodávané od Prodávajícího ve sjednaném množství, druhu, kvalitě a termínu odebrat a zaplatit mu za to dohodnutou kupní cenu. Množství jednotlivých předmětů uvedených v Modelové variantě jsou pouze orientační, může být odebráno více i méně kusů a některé předměty nemusí být vůbec čerpány. V případě, že položka je čerpána, minimální odběr je 100 ks u položek s cenou 20 Kč a vyšší (bez DPH) a 1 000 ks</w:t>
      </w:r>
      <w:r>
        <w:t xml:space="preserve">, </w:t>
      </w:r>
      <w:r w:rsidRPr="00C33D40">
        <w:t xml:space="preserve">nebo </w:t>
      </w:r>
      <w:r>
        <w:t>minimálně celé</w:t>
      </w:r>
      <w:r w:rsidRPr="00C33D40">
        <w:t xml:space="preserve"> předpokládané množství za 1 rok</w:t>
      </w:r>
      <w:r>
        <w:t xml:space="preserve"> uvedené v Modelové variantě</w:t>
      </w:r>
      <w:r w:rsidRPr="00C33D40">
        <w:t>, pokud je nižší než 1 000 ks</w:t>
      </w:r>
      <w:r>
        <w:t xml:space="preserve">, </w:t>
      </w:r>
      <w:r w:rsidRPr="00C33D40">
        <w:t>u položek s cenou nižší než 20 Kč (bez DPH), pokud není v Modelové variantě v rámci specifikace předmětu uvedeno jina</w:t>
      </w:r>
      <w:r>
        <w:t>k.</w:t>
      </w:r>
    </w:p>
    <w:p w14:paraId="463D1FDB" w14:textId="23F32E09" w:rsidR="007A2BDC" w:rsidRDefault="007A2BDC" w:rsidP="000A1A53">
      <w:pPr>
        <w:pStyle w:val="2bodlnku"/>
      </w:pPr>
      <w:r>
        <w:t xml:space="preserve">Prodávající </w:t>
      </w:r>
      <w:r w:rsidRPr="00C33D40">
        <w:t>prohlašuje, že nabízené předměty jsou schváleny k distribuci na českém a evropském trhu a že splňují veškeré požadavky české a evropské legislativy na zdravotní nezávadnost a bezpečnos</w:t>
      </w:r>
      <w:r>
        <w:t>t.</w:t>
      </w:r>
    </w:p>
    <w:p w14:paraId="29CD2707" w14:textId="0A581271" w:rsidR="007A2BDC" w:rsidRDefault="007A2BDC" w:rsidP="000A1A53">
      <w:pPr>
        <w:pStyle w:val="2bodlnku"/>
      </w:pPr>
      <w:r>
        <w:t xml:space="preserve">Celkový </w:t>
      </w:r>
      <w:r w:rsidRPr="00C33D40">
        <w:t xml:space="preserve">rozsah dodávek předmětů dle této Rámcové smlouvy Kupující odhaduje na částku </w:t>
      </w:r>
      <w:r w:rsidRPr="00CF3B7B">
        <w:rPr>
          <w:b/>
          <w:bCs/>
        </w:rPr>
        <w:t>2 500 000 Kč</w:t>
      </w:r>
      <w:r w:rsidRPr="00C33D40">
        <w:t xml:space="preserve"> bez DP</w:t>
      </w:r>
      <w:r>
        <w:t>H.</w:t>
      </w:r>
    </w:p>
    <w:p w14:paraId="5FC612CC" w14:textId="1FEF35F3" w:rsidR="007A2BDC" w:rsidRDefault="007A2BDC" w:rsidP="000A1A53">
      <w:pPr>
        <w:pStyle w:val="2bodlnku"/>
      </w:pPr>
      <w:r>
        <w:t xml:space="preserve">Dojde-li </w:t>
      </w:r>
      <w:r w:rsidRPr="00C33D40">
        <w:t>v průběhu plnění Rámcové smlouvy k výpadku dodávek některého předmětu z Modelové varianty, např. z důvodu ukončení nebo pozastavení výroby, nebo v důsledku změny výrobních parametrů, je Prodávající povinen tuto změnu neprodleně písemně oznámit pověřené osobě Kupujícího uvedené v Čl. XII. odst. 2 této Rámcové smlouvy a Kupující musí tuto změnu písemně odsouhlasit. Prodávající v takovém případě předloží Kupujícímu potvrzení výrobce, že se již předmět nevyrábí nebo jeho výroba byla pozastavena, nebo došlo ke změně výrobních parametrů a předmět se nedistribuuje. Za takové situace nebude dále předmět Kupujícím objednáván a Prodávajícím dodává</w:t>
      </w:r>
      <w:r>
        <w:t>n.</w:t>
      </w:r>
    </w:p>
    <w:p w14:paraId="4BF42B6B" w14:textId="16144E9F" w:rsidR="007A2BDC" w:rsidRDefault="007A2BDC" w:rsidP="000A1A53">
      <w:pPr>
        <w:pStyle w:val="2bodlnku"/>
      </w:pPr>
      <w:r>
        <w:t xml:space="preserve">V souladu </w:t>
      </w:r>
      <w:r w:rsidRPr="00C33D40">
        <w:t>s § 6 odst. 4 zákona č. 134/2016 Sb., o zadávání veřejných zakázek, ve znění pozdějších předpisů (dále jen „</w:t>
      </w:r>
      <w:r w:rsidRPr="00AA6E55">
        <w:rPr>
          <w:b/>
          <w:bCs/>
        </w:rPr>
        <w:t>ZZVZ</w:t>
      </w:r>
      <w:r w:rsidRPr="00C33D40">
        <w:t xml:space="preserve">“) se Prodávající zavazuje, že po celou dobu trvání smluvního vztahu založeného touto Rámcovou smlouvou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Rámcové smlouvy podílet. Kupující současně vyžaduje po Prodávajícím řádné a včasné </w:t>
      </w:r>
      <w:r w:rsidRPr="00C33D40">
        <w:lastRenderedPageBreak/>
        <w:t>plnění finančních závazků vůči všem účastníkům dodavatelského řetězce, pokud se budou podílet na plnění této Rámcové smlouv</w:t>
      </w:r>
      <w:r>
        <w:t>y.</w:t>
      </w:r>
    </w:p>
    <w:p w14:paraId="3D2C0914" w14:textId="77777777" w:rsidR="00C469B2" w:rsidRDefault="00C469B2" w:rsidP="00C469B2">
      <w:pPr>
        <w:pStyle w:val="2bodlnku"/>
        <w:numPr>
          <w:ilvl w:val="0"/>
          <w:numId w:val="0"/>
        </w:numPr>
        <w:ind w:left="567"/>
      </w:pPr>
    </w:p>
    <w:p w14:paraId="446A5FBC" w14:textId="781AB9F5" w:rsidR="000A1A53" w:rsidRDefault="000A1A53" w:rsidP="008E313E">
      <w:pPr>
        <w:pStyle w:val="1lnekI"/>
      </w:pPr>
    </w:p>
    <w:p w14:paraId="3FE7986C" w14:textId="2A8795FE" w:rsidR="000A1A53" w:rsidRDefault="007A2BDC" w:rsidP="008E313E">
      <w:pPr>
        <w:pStyle w:val="1Nzevlnku"/>
      </w:pPr>
      <w:r>
        <w:t>Uzavření dílčí kupní smlouvy a dodací podmínky</w:t>
      </w:r>
    </w:p>
    <w:p w14:paraId="688392AA" w14:textId="77777777" w:rsidR="001F03CA" w:rsidRPr="001F03CA" w:rsidRDefault="001F03CA" w:rsidP="000A1A53">
      <w:pPr>
        <w:pStyle w:val="2bodlnku"/>
      </w:pPr>
      <w:r>
        <w:t xml:space="preserve">Plnění </w:t>
      </w:r>
      <w:r w:rsidRPr="00F06ECC">
        <w:rPr>
          <w:rFonts w:cs="Arial"/>
          <w:szCs w:val="22"/>
          <w:lang w:eastAsia="cs-CZ"/>
        </w:rPr>
        <w:t xml:space="preserve">z této Rámcové smlouvy bude uskutečňováno dle dílčích </w:t>
      </w:r>
      <w:r>
        <w:rPr>
          <w:rFonts w:cs="Arial"/>
          <w:szCs w:val="22"/>
          <w:lang w:eastAsia="cs-CZ"/>
        </w:rPr>
        <w:t xml:space="preserve">kupních </w:t>
      </w:r>
      <w:r w:rsidRPr="00F06ECC">
        <w:rPr>
          <w:rFonts w:cs="Arial"/>
          <w:szCs w:val="22"/>
          <w:lang w:eastAsia="cs-CZ"/>
        </w:rPr>
        <w:t xml:space="preserve">smluv. Dílčí </w:t>
      </w:r>
      <w:r>
        <w:rPr>
          <w:rFonts w:cs="Arial"/>
          <w:szCs w:val="22"/>
          <w:lang w:eastAsia="cs-CZ"/>
        </w:rPr>
        <w:t xml:space="preserve">kupní </w:t>
      </w:r>
      <w:r w:rsidRPr="00F06ECC">
        <w:rPr>
          <w:rFonts w:cs="Arial"/>
          <w:szCs w:val="22"/>
          <w:lang w:eastAsia="cs-CZ"/>
        </w:rPr>
        <w:t xml:space="preserve">smlouvy budou uzavírány na základě písemných objednávek </w:t>
      </w:r>
      <w:r>
        <w:rPr>
          <w:rFonts w:cs="Arial"/>
          <w:szCs w:val="22"/>
          <w:lang w:eastAsia="cs-CZ"/>
        </w:rPr>
        <w:t xml:space="preserve">Kupujícího (dále též jen </w:t>
      </w:r>
      <w:r w:rsidRPr="00171BCD">
        <w:rPr>
          <w:rFonts w:cs="Arial"/>
          <w:i/>
          <w:iCs/>
          <w:szCs w:val="22"/>
          <w:lang w:eastAsia="cs-CZ"/>
        </w:rPr>
        <w:t>„</w:t>
      </w:r>
      <w:r w:rsidRPr="00171BCD">
        <w:rPr>
          <w:rFonts w:cs="Arial"/>
          <w:b/>
          <w:bCs/>
          <w:i/>
          <w:iCs/>
          <w:szCs w:val="22"/>
          <w:lang w:eastAsia="cs-CZ"/>
        </w:rPr>
        <w:t>objednávka</w:t>
      </w:r>
      <w:r w:rsidRPr="00171BCD">
        <w:rPr>
          <w:rFonts w:cs="Arial"/>
          <w:i/>
          <w:iCs/>
          <w:szCs w:val="22"/>
          <w:lang w:eastAsia="cs-CZ"/>
        </w:rPr>
        <w:t>“</w:t>
      </w:r>
      <w:r>
        <w:rPr>
          <w:rFonts w:cs="Arial"/>
          <w:szCs w:val="22"/>
          <w:lang w:eastAsia="cs-CZ"/>
        </w:rPr>
        <w:t>)</w:t>
      </w:r>
      <w:r w:rsidRPr="00F06ECC">
        <w:rPr>
          <w:rFonts w:cs="Arial"/>
          <w:szCs w:val="22"/>
          <w:lang w:eastAsia="cs-CZ"/>
        </w:rPr>
        <w:t xml:space="preserve"> a písemné akceptace objednávky </w:t>
      </w:r>
      <w:r>
        <w:rPr>
          <w:rFonts w:cs="Arial"/>
          <w:szCs w:val="22"/>
          <w:lang w:eastAsia="cs-CZ"/>
        </w:rPr>
        <w:t>Prodávajícím (</w:t>
      </w:r>
      <w:r w:rsidRPr="00F06ECC">
        <w:rPr>
          <w:rFonts w:cs="Arial"/>
          <w:szCs w:val="22"/>
          <w:lang w:eastAsia="cs-CZ"/>
        </w:rPr>
        <w:t xml:space="preserve">dále též jen </w:t>
      </w:r>
      <w:r w:rsidRPr="00171BCD">
        <w:rPr>
          <w:rFonts w:cs="Arial"/>
          <w:i/>
          <w:iCs/>
          <w:szCs w:val="22"/>
          <w:lang w:eastAsia="cs-CZ"/>
        </w:rPr>
        <w:t>„</w:t>
      </w:r>
      <w:r w:rsidRPr="00171BCD">
        <w:rPr>
          <w:rFonts w:cs="Arial"/>
          <w:b/>
          <w:i/>
          <w:iCs/>
          <w:szCs w:val="22"/>
          <w:lang w:eastAsia="cs-CZ"/>
        </w:rPr>
        <w:t>akceptace</w:t>
      </w:r>
      <w:r w:rsidRPr="00171BCD">
        <w:rPr>
          <w:rFonts w:cs="Arial"/>
          <w:i/>
          <w:iCs/>
          <w:szCs w:val="22"/>
          <w:lang w:eastAsia="cs-CZ"/>
        </w:rPr>
        <w:t>“</w:t>
      </w:r>
      <w:r w:rsidRPr="00F06ECC">
        <w:rPr>
          <w:rFonts w:cs="Arial"/>
          <w:szCs w:val="22"/>
          <w:lang w:eastAsia="cs-CZ"/>
        </w:rPr>
        <w:t>)</w:t>
      </w:r>
      <w:r>
        <w:rPr>
          <w:rFonts w:cs="Arial"/>
          <w:szCs w:val="22"/>
          <w:lang w:eastAsia="cs-CZ"/>
        </w:rPr>
        <w:t>.</w:t>
      </w:r>
      <w:r w:rsidRPr="00223650">
        <w:rPr>
          <w:rFonts w:cs="Arial"/>
        </w:rPr>
        <w:t xml:space="preserve"> </w:t>
      </w:r>
      <w:r>
        <w:rPr>
          <w:rFonts w:cs="Arial"/>
        </w:rPr>
        <w:t>Objednávky i akceptace budou zasílané zpravidla elektronicky prostřednictvím e-mailu.</w:t>
      </w:r>
    </w:p>
    <w:p w14:paraId="0EE61126" w14:textId="77777777" w:rsidR="001F03CA" w:rsidRPr="001F03CA" w:rsidRDefault="001F03CA" w:rsidP="000A1A53">
      <w:pPr>
        <w:pStyle w:val="2bodlnku"/>
      </w:pPr>
      <w:r>
        <w:rPr>
          <w:rFonts w:cs="Arial"/>
        </w:rPr>
        <w:t xml:space="preserve">Objednávky </w:t>
      </w:r>
      <w:r w:rsidRPr="00F06ECC">
        <w:rPr>
          <w:rFonts w:cs="Arial"/>
          <w:szCs w:val="22"/>
          <w:lang w:eastAsia="cs-CZ"/>
        </w:rPr>
        <w:t xml:space="preserve">budou realizovány prostřednictvím pověřených </w:t>
      </w:r>
      <w:r>
        <w:rPr>
          <w:rFonts w:cs="Arial"/>
          <w:szCs w:val="22"/>
          <w:lang w:eastAsia="cs-CZ"/>
        </w:rPr>
        <w:t>osob</w:t>
      </w:r>
      <w:r w:rsidRPr="00F06ECC">
        <w:rPr>
          <w:rFonts w:cs="Arial"/>
          <w:szCs w:val="22"/>
          <w:lang w:eastAsia="cs-CZ"/>
        </w:rPr>
        <w:t xml:space="preserve"> dle </w:t>
      </w:r>
      <w:r>
        <w:rPr>
          <w:rFonts w:cs="Arial"/>
          <w:szCs w:val="22"/>
          <w:lang w:eastAsia="cs-CZ"/>
        </w:rPr>
        <w:t xml:space="preserve">Čl. XII. </w:t>
      </w:r>
      <w:r w:rsidRPr="00F06ECC">
        <w:rPr>
          <w:rFonts w:cs="Arial"/>
          <w:szCs w:val="22"/>
          <w:lang w:eastAsia="cs-CZ"/>
        </w:rPr>
        <w:t xml:space="preserve">odst. </w:t>
      </w:r>
      <w:r>
        <w:rPr>
          <w:rFonts w:cs="Arial"/>
          <w:szCs w:val="22"/>
          <w:lang w:eastAsia="cs-CZ"/>
        </w:rPr>
        <w:t xml:space="preserve">2 </w:t>
      </w:r>
      <w:r w:rsidRPr="00F06ECC">
        <w:rPr>
          <w:rFonts w:cs="Arial"/>
          <w:szCs w:val="22"/>
          <w:lang w:eastAsia="cs-CZ"/>
        </w:rPr>
        <w:t xml:space="preserve">této Rámcové smlouvy. O změně pověřené </w:t>
      </w:r>
      <w:r>
        <w:rPr>
          <w:rFonts w:cs="Arial"/>
          <w:szCs w:val="22"/>
          <w:lang w:eastAsia="cs-CZ"/>
        </w:rPr>
        <w:t>osoby</w:t>
      </w:r>
      <w:r w:rsidRPr="00F06ECC">
        <w:rPr>
          <w:rFonts w:cs="Arial"/>
          <w:szCs w:val="22"/>
          <w:lang w:eastAsia="cs-CZ"/>
        </w:rPr>
        <w:t xml:space="preserve"> </w:t>
      </w:r>
      <w:r>
        <w:rPr>
          <w:rFonts w:cs="Arial"/>
          <w:szCs w:val="22"/>
          <w:lang w:eastAsia="cs-CZ"/>
        </w:rPr>
        <w:t>se budou Smluvní strany</w:t>
      </w:r>
      <w:r w:rsidRPr="00F06ECC">
        <w:rPr>
          <w:rFonts w:cs="Arial"/>
          <w:szCs w:val="22"/>
          <w:lang w:eastAsia="cs-CZ"/>
        </w:rPr>
        <w:t xml:space="preserve"> bez zbytečného odkladu </w:t>
      </w:r>
      <w:r>
        <w:rPr>
          <w:rFonts w:cs="Arial"/>
          <w:szCs w:val="22"/>
          <w:lang w:eastAsia="cs-CZ"/>
        </w:rPr>
        <w:t>vzájemně</w:t>
      </w:r>
      <w:r w:rsidRPr="00F06ECC">
        <w:rPr>
          <w:rFonts w:cs="Arial"/>
          <w:szCs w:val="22"/>
          <w:lang w:eastAsia="cs-CZ"/>
        </w:rPr>
        <w:t xml:space="preserve"> informova</w:t>
      </w:r>
      <w:r>
        <w:rPr>
          <w:rFonts w:cs="Arial"/>
          <w:szCs w:val="22"/>
          <w:lang w:eastAsia="cs-CZ"/>
        </w:rPr>
        <w:t>t.</w:t>
      </w:r>
    </w:p>
    <w:p w14:paraId="3E50F099" w14:textId="77777777" w:rsidR="001F03CA" w:rsidRPr="0022298F" w:rsidRDefault="001F03CA" w:rsidP="000A1A53">
      <w:pPr>
        <w:pStyle w:val="2bodlnku"/>
      </w:pPr>
      <w:r>
        <w:rPr>
          <w:rFonts w:cs="Arial"/>
          <w:szCs w:val="22"/>
          <w:lang w:eastAsia="cs-CZ"/>
        </w:rPr>
        <w:t xml:space="preserve">Realizace </w:t>
      </w:r>
      <w:r w:rsidRPr="00F06ECC">
        <w:rPr>
          <w:rFonts w:cs="Arial"/>
          <w:szCs w:val="22"/>
          <w:lang w:eastAsia="cs-CZ"/>
        </w:rPr>
        <w:t xml:space="preserve">jednotlivých dílčích </w:t>
      </w:r>
      <w:r>
        <w:rPr>
          <w:rFonts w:cs="Arial"/>
          <w:szCs w:val="22"/>
          <w:lang w:eastAsia="cs-CZ"/>
        </w:rPr>
        <w:t xml:space="preserve">kupních </w:t>
      </w:r>
      <w:r w:rsidRPr="00F06ECC">
        <w:rPr>
          <w:rFonts w:cs="Arial"/>
          <w:szCs w:val="22"/>
          <w:lang w:eastAsia="cs-CZ"/>
        </w:rPr>
        <w:t>smluv bude probíhat níže uvedeným způsobe</w:t>
      </w:r>
      <w:r>
        <w:rPr>
          <w:rFonts w:cs="Arial"/>
          <w:szCs w:val="22"/>
          <w:lang w:eastAsia="cs-CZ"/>
        </w:rPr>
        <w:t>m:</w:t>
      </w:r>
    </w:p>
    <w:p w14:paraId="3B17E998" w14:textId="20B82E8C" w:rsidR="0022298F" w:rsidRPr="00C74688" w:rsidRDefault="00C74688" w:rsidP="00C74688">
      <w:pPr>
        <w:pStyle w:val="2bodlnku"/>
        <w:numPr>
          <w:ilvl w:val="1"/>
          <w:numId w:val="23"/>
        </w:numPr>
        <w:ind w:left="1021" w:hanging="454"/>
      </w:pPr>
      <w:r>
        <w:t xml:space="preserve">Kupující </w:t>
      </w:r>
      <w:r w:rsidRPr="00F06ECC">
        <w:rPr>
          <w:rFonts w:cs="Arial"/>
          <w:szCs w:val="22"/>
          <w:lang w:eastAsia="cs-CZ"/>
        </w:rPr>
        <w:t>je oprávněn učinit dílčí písemné objednávky na základě této Rámcové smlouvy, přičemž cena jednotlivých</w:t>
      </w:r>
      <w:r>
        <w:rPr>
          <w:rFonts w:cs="Arial"/>
          <w:szCs w:val="22"/>
          <w:lang w:eastAsia="cs-CZ"/>
        </w:rPr>
        <w:t xml:space="preserve"> plnění je dohodnuta</w:t>
      </w:r>
      <w:r w:rsidRPr="00F06ECC">
        <w:rPr>
          <w:rFonts w:cs="Arial"/>
          <w:szCs w:val="22"/>
          <w:lang w:eastAsia="cs-CZ"/>
        </w:rPr>
        <w:t xml:space="preserve"> </w:t>
      </w:r>
      <w:r>
        <w:rPr>
          <w:rFonts w:cs="Arial"/>
        </w:rPr>
        <w:t>v Modelové variantě n</w:t>
      </w:r>
      <w:r w:rsidRPr="00CE0E9E">
        <w:rPr>
          <w:rFonts w:cs="Arial"/>
        </w:rPr>
        <w:t xml:space="preserve">ebo </w:t>
      </w:r>
      <w:r>
        <w:rPr>
          <w:rFonts w:cs="Arial"/>
        </w:rPr>
        <w:t>je dohodnuta dle</w:t>
      </w:r>
      <w:r>
        <w:rPr>
          <w:rFonts w:cs="Arial"/>
          <w:color w:val="000000"/>
        </w:rPr>
        <w:t xml:space="preserve"> </w:t>
      </w:r>
      <w:r w:rsidRPr="00394685">
        <w:rPr>
          <w:rFonts w:cs="Arial"/>
          <w:color w:val="000000"/>
        </w:rPr>
        <w:t xml:space="preserve">odst. </w:t>
      </w:r>
      <w:r>
        <w:rPr>
          <w:rFonts w:cs="Arial"/>
          <w:color w:val="000000"/>
        </w:rPr>
        <w:t>4 tohoto článku.</w:t>
      </w:r>
    </w:p>
    <w:p w14:paraId="147CA669" w14:textId="68AFF42E" w:rsidR="00C74688" w:rsidRPr="00C74688" w:rsidRDefault="00C74688" w:rsidP="00C74688">
      <w:pPr>
        <w:pStyle w:val="2bodlnku"/>
        <w:numPr>
          <w:ilvl w:val="1"/>
          <w:numId w:val="23"/>
        </w:numPr>
        <w:ind w:left="1021" w:hanging="454"/>
      </w:pPr>
      <w:r>
        <w:t>Písemná</w:t>
      </w:r>
      <w:r w:rsidRPr="00C74688">
        <w:rPr>
          <w:rFonts w:cs="Arial"/>
          <w:szCs w:val="22"/>
          <w:lang w:eastAsia="cs-CZ"/>
        </w:rPr>
        <w:t xml:space="preserve"> </w:t>
      </w:r>
      <w:r w:rsidRPr="00F06ECC">
        <w:rPr>
          <w:rFonts w:cs="Arial"/>
          <w:szCs w:val="22"/>
          <w:lang w:eastAsia="cs-CZ"/>
        </w:rPr>
        <w:t xml:space="preserve">objednávka </w:t>
      </w:r>
      <w:r>
        <w:rPr>
          <w:rFonts w:cs="Arial"/>
          <w:szCs w:val="22"/>
          <w:lang w:eastAsia="cs-CZ"/>
        </w:rPr>
        <w:t xml:space="preserve">Kupujícího </w:t>
      </w:r>
      <w:r w:rsidRPr="00F06ECC">
        <w:rPr>
          <w:rFonts w:cs="Arial"/>
          <w:szCs w:val="22"/>
          <w:lang w:eastAsia="cs-CZ"/>
        </w:rPr>
        <w:t>musí obsahovat zejména</w:t>
      </w:r>
      <w:r>
        <w:rPr>
          <w:rFonts w:cs="Arial"/>
          <w:szCs w:val="22"/>
          <w:lang w:eastAsia="cs-CZ"/>
        </w:rPr>
        <w:t>:</w:t>
      </w:r>
    </w:p>
    <w:p w14:paraId="51F8F923" w14:textId="77777777" w:rsidR="00C74688" w:rsidRPr="00F06ECC"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Pr>
          <w:rFonts w:cs="Arial"/>
          <w:szCs w:val="22"/>
          <w:lang w:eastAsia="cs-CZ"/>
        </w:rPr>
        <w:t>identifikaci S</w:t>
      </w:r>
      <w:r w:rsidRPr="00F06ECC">
        <w:rPr>
          <w:rFonts w:cs="Arial"/>
          <w:szCs w:val="22"/>
          <w:lang w:eastAsia="cs-CZ"/>
        </w:rPr>
        <w:t>mluvních stran,</w:t>
      </w:r>
    </w:p>
    <w:p w14:paraId="577A8C34" w14:textId="77777777" w:rsidR="00C74688" w:rsidRPr="00F06ECC"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sidRPr="00F06ECC">
        <w:rPr>
          <w:rFonts w:cs="Arial"/>
          <w:szCs w:val="22"/>
          <w:lang w:eastAsia="cs-CZ"/>
        </w:rPr>
        <w:t>číslo a název Rámcové smlouvy,</w:t>
      </w:r>
    </w:p>
    <w:p w14:paraId="13619497" w14:textId="77777777" w:rsidR="00C74688" w:rsidRPr="00F06ECC"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sidRPr="00F06ECC">
        <w:rPr>
          <w:rFonts w:cs="Arial"/>
          <w:szCs w:val="22"/>
          <w:lang w:eastAsia="cs-CZ"/>
        </w:rPr>
        <w:t>číslo objednávky,</w:t>
      </w:r>
    </w:p>
    <w:p w14:paraId="218E1556" w14:textId="77777777" w:rsidR="00C74688" w:rsidRPr="00F06ECC"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sidRPr="00F06ECC">
        <w:rPr>
          <w:rFonts w:cs="Arial"/>
          <w:szCs w:val="22"/>
          <w:lang w:eastAsia="cs-CZ"/>
        </w:rPr>
        <w:t>vymezení předmětu objednávky,</w:t>
      </w:r>
    </w:p>
    <w:p w14:paraId="62D54BB9" w14:textId="77777777" w:rsidR="00C74688" w:rsidRPr="00F06ECC"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sidRPr="00F06ECC">
        <w:rPr>
          <w:rFonts w:cs="Arial"/>
          <w:szCs w:val="22"/>
          <w:lang w:eastAsia="cs-CZ"/>
        </w:rPr>
        <w:t xml:space="preserve">termín plnění, </w:t>
      </w:r>
    </w:p>
    <w:p w14:paraId="2BC6DCFD" w14:textId="77777777" w:rsidR="00C74688" w:rsidRDefault="00C74688" w:rsidP="006644F9">
      <w:pPr>
        <w:numPr>
          <w:ilvl w:val="3"/>
          <w:numId w:val="26"/>
        </w:numPr>
        <w:tabs>
          <w:tab w:val="left" w:pos="1276"/>
        </w:tabs>
        <w:suppressAutoHyphens w:val="0"/>
        <w:spacing w:after="200" w:line="276" w:lineRule="auto"/>
        <w:ind w:left="1446" w:hanging="425"/>
        <w:jc w:val="both"/>
        <w:rPr>
          <w:rFonts w:cs="Arial"/>
          <w:szCs w:val="22"/>
          <w:lang w:eastAsia="cs-CZ"/>
        </w:rPr>
      </w:pPr>
      <w:r w:rsidRPr="00F06ECC">
        <w:rPr>
          <w:rFonts w:cs="Arial"/>
          <w:szCs w:val="22"/>
          <w:lang w:eastAsia="cs-CZ"/>
        </w:rPr>
        <w:t>místo plnění,</w:t>
      </w:r>
    </w:p>
    <w:p w14:paraId="2A16F767" w14:textId="54BC4870" w:rsidR="006644F9" w:rsidRPr="006644F9" w:rsidRDefault="006644F9" w:rsidP="006644F9">
      <w:pPr>
        <w:numPr>
          <w:ilvl w:val="3"/>
          <w:numId w:val="26"/>
        </w:numPr>
        <w:tabs>
          <w:tab w:val="left" w:pos="1276"/>
        </w:tabs>
        <w:suppressAutoHyphens w:val="0"/>
        <w:spacing w:after="200" w:line="276" w:lineRule="auto"/>
        <w:ind w:left="1446" w:hanging="425"/>
        <w:jc w:val="both"/>
        <w:rPr>
          <w:rFonts w:cs="Arial"/>
          <w:szCs w:val="22"/>
          <w:lang w:eastAsia="cs-CZ"/>
        </w:rPr>
      </w:pPr>
      <w:r>
        <w:rPr>
          <w:rFonts w:cs="Arial"/>
          <w:szCs w:val="22"/>
          <w:lang w:eastAsia="cs-CZ"/>
        </w:rPr>
        <w:t>datum a podpis.</w:t>
      </w:r>
    </w:p>
    <w:p w14:paraId="731524E7" w14:textId="3FCA59DA" w:rsidR="00C74688" w:rsidRPr="006644F9" w:rsidRDefault="006644F9" w:rsidP="00C74688">
      <w:pPr>
        <w:pStyle w:val="2bodlnku"/>
        <w:numPr>
          <w:ilvl w:val="1"/>
          <w:numId w:val="23"/>
        </w:numPr>
        <w:ind w:left="1021" w:hanging="454"/>
      </w:pPr>
      <w:r>
        <w:rPr>
          <w:rFonts w:cs="Arial"/>
          <w:szCs w:val="22"/>
          <w:lang w:eastAsia="cs-CZ"/>
        </w:rPr>
        <w:t xml:space="preserve">Kupující </w:t>
      </w:r>
      <w:r w:rsidRPr="00F06ECC">
        <w:rPr>
          <w:rFonts w:cs="Arial"/>
          <w:szCs w:val="22"/>
          <w:lang w:eastAsia="cs-CZ"/>
        </w:rPr>
        <w:t xml:space="preserve">vystavenou písemnou objednávku opatří podpisem a zašle </w:t>
      </w:r>
      <w:r>
        <w:rPr>
          <w:rFonts w:cs="Arial"/>
          <w:szCs w:val="22"/>
          <w:lang w:eastAsia="cs-CZ"/>
        </w:rPr>
        <w:t>Prodávajícímu</w:t>
      </w:r>
      <w:r w:rsidRPr="00F06ECC">
        <w:rPr>
          <w:rFonts w:cs="Arial"/>
          <w:szCs w:val="22"/>
          <w:lang w:eastAsia="cs-CZ"/>
        </w:rPr>
        <w:t xml:space="preserve"> na </w:t>
      </w:r>
      <w:r>
        <w:rPr>
          <w:rFonts w:cs="Arial"/>
          <w:szCs w:val="22"/>
          <w:lang w:eastAsia="cs-CZ"/>
        </w:rPr>
        <w:t>pověřenou</w:t>
      </w:r>
      <w:r w:rsidRPr="00F06ECC">
        <w:rPr>
          <w:rFonts w:cs="Arial"/>
          <w:szCs w:val="22"/>
          <w:lang w:eastAsia="cs-CZ"/>
        </w:rPr>
        <w:t xml:space="preserve"> osobu uvedenou v </w:t>
      </w:r>
      <w:r>
        <w:rPr>
          <w:rFonts w:cs="Arial"/>
          <w:szCs w:val="22"/>
          <w:lang w:eastAsia="cs-CZ"/>
        </w:rPr>
        <w:t xml:space="preserve">Čl. </w:t>
      </w:r>
      <w:r w:rsidRPr="00852896">
        <w:rPr>
          <w:rFonts w:cs="Arial"/>
          <w:szCs w:val="22"/>
          <w:lang w:eastAsia="cs-CZ"/>
        </w:rPr>
        <w:t>X</w:t>
      </w:r>
      <w:r>
        <w:rPr>
          <w:rFonts w:cs="Arial"/>
          <w:szCs w:val="22"/>
          <w:lang w:eastAsia="cs-CZ"/>
        </w:rPr>
        <w:t>II</w:t>
      </w:r>
      <w:r w:rsidRPr="00852896">
        <w:rPr>
          <w:rFonts w:cs="Arial"/>
          <w:szCs w:val="22"/>
          <w:lang w:eastAsia="cs-CZ"/>
        </w:rPr>
        <w:t>.</w:t>
      </w:r>
      <w:r w:rsidRPr="00F06ECC">
        <w:rPr>
          <w:rFonts w:cs="Arial"/>
          <w:szCs w:val="22"/>
          <w:lang w:eastAsia="cs-CZ"/>
        </w:rPr>
        <w:t xml:space="preserve"> odst. </w:t>
      </w:r>
      <w:r w:rsidRPr="00852896">
        <w:rPr>
          <w:rFonts w:cs="Arial"/>
          <w:szCs w:val="22"/>
          <w:lang w:eastAsia="cs-CZ"/>
        </w:rPr>
        <w:t>2</w:t>
      </w:r>
      <w:r w:rsidRPr="00F06ECC">
        <w:rPr>
          <w:rFonts w:cs="Arial"/>
          <w:szCs w:val="22"/>
          <w:lang w:eastAsia="cs-CZ"/>
        </w:rPr>
        <w:t xml:space="preserve"> této Rámcové smlouvy. Pro zamezení veškerých pochybností se </w:t>
      </w:r>
      <w:r>
        <w:rPr>
          <w:rFonts w:cs="Arial"/>
          <w:szCs w:val="22"/>
          <w:lang w:eastAsia="cs-CZ"/>
        </w:rPr>
        <w:t xml:space="preserve">Smluvní </w:t>
      </w:r>
      <w:r w:rsidRPr="00F06ECC">
        <w:rPr>
          <w:rFonts w:cs="Arial"/>
          <w:szCs w:val="22"/>
          <w:lang w:eastAsia="cs-CZ"/>
        </w:rPr>
        <w:t>strany dohodly, že objednávka se považuje za doručenou ve lhůtě</w:t>
      </w:r>
      <w:r>
        <w:rPr>
          <w:rFonts w:cs="Arial"/>
          <w:szCs w:val="22"/>
          <w:lang w:eastAsia="cs-CZ"/>
        </w:rPr>
        <w:t xml:space="preserve"> dvou</w:t>
      </w:r>
      <w:r w:rsidRPr="00F06ECC">
        <w:rPr>
          <w:rFonts w:cs="Arial"/>
          <w:szCs w:val="22"/>
          <w:lang w:eastAsia="cs-CZ"/>
        </w:rPr>
        <w:t xml:space="preserve"> </w:t>
      </w:r>
      <w:r>
        <w:rPr>
          <w:rFonts w:cs="Arial"/>
          <w:szCs w:val="22"/>
          <w:lang w:eastAsia="cs-CZ"/>
        </w:rPr>
        <w:t>(</w:t>
      </w:r>
      <w:r w:rsidRPr="00F06ECC">
        <w:rPr>
          <w:rFonts w:cs="Arial"/>
          <w:szCs w:val="22"/>
          <w:lang w:eastAsia="cs-CZ"/>
        </w:rPr>
        <w:t>2</w:t>
      </w:r>
      <w:r>
        <w:rPr>
          <w:rFonts w:cs="Arial"/>
          <w:szCs w:val="22"/>
          <w:lang w:eastAsia="cs-CZ"/>
        </w:rPr>
        <w:t>)</w:t>
      </w:r>
      <w:r w:rsidRPr="00F06ECC">
        <w:rPr>
          <w:rFonts w:cs="Arial"/>
          <w:szCs w:val="22"/>
          <w:lang w:eastAsia="cs-CZ"/>
        </w:rPr>
        <w:t xml:space="preserve"> pracovních dnů od jejího odeslán</w:t>
      </w:r>
      <w:r>
        <w:rPr>
          <w:rFonts w:cs="Arial"/>
          <w:szCs w:val="22"/>
          <w:lang w:eastAsia="cs-CZ"/>
        </w:rPr>
        <w:t>í.</w:t>
      </w:r>
    </w:p>
    <w:p w14:paraId="1D8595F6" w14:textId="364279CB" w:rsidR="006644F9" w:rsidRPr="006644F9" w:rsidRDefault="006644F9" w:rsidP="00C74688">
      <w:pPr>
        <w:pStyle w:val="2bodlnku"/>
        <w:numPr>
          <w:ilvl w:val="1"/>
          <w:numId w:val="23"/>
        </w:numPr>
        <w:ind w:left="1021" w:hanging="454"/>
      </w:pPr>
      <w:r>
        <w:rPr>
          <w:rFonts w:cs="Arial"/>
          <w:szCs w:val="22"/>
          <w:lang w:eastAsia="cs-CZ"/>
        </w:rPr>
        <w:t xml:space="preserve">Prodávající </w:t>
      </w:r>
      <w:r w:rsidRPr="00F06ECC">
        <w:rPr>
          <w:rFonts w:cs="Arial"/>
          <w:szCs w:val="22"/>
          <w:lang w:eastAsia="cs-CZ"/>
        </w:rPr>
        <w:t>je povinen doručenou objednávku, která byla vystavena v souladu s Rámcovou smlouvou, akceptovat</w:t>
      </w:r>
      <w:r>
        <w:rPr>
          <w:rFonts w:cs="Arial"/>
          <w:szCs w:val="22"/>
          <w:lang w:eastAsia="cs-CZ"/>
        </w:rPr>
        <w:t xml:space="preserve">, </w:t>
      </w:r>
      <w:r w:rsidRPr="004552D6">
        <w:rPr>
          <w:rFonts w:cs="Arial"/>
          <w:color w:val="000000" w:themeColor="text1"/>
        </w:rPr>
        <w:t>vyjma případů uvedených v Čl. II. odst. 5 této Rámcové smlouvy</w:t>
      </w:r>
      <w:r w:rsidRPr="004552D6">
        <w:rPr>
          <w:rFonts w:cs="Arial"/>
          <w:color w:val="000000" w:themeColor="text1"/>
          <w:szCs w:val="22"/>
          <w:lang w:eastAsia="cs-CZ"/>
        </w:rPr>
        <w:t>.</w:t>
      </w:r>
      <w:r w:rsidRPr="00F06ECC">
        <w:rPr>
          <w:rFonts w:cs="Arial"/>
          <w:szCs w:val="22"/>
          <w:lang w:eastAsia="cs-CZ"/>
        </w:rPr>
        <w:t xml:space="preserve"> </w:t>
      </w:r>
      <w:r>
        <w:rPr>
          <w:rFonts w:cs="Arial"/>
          <w:szCs w:val="22"/>
          <w:lang w:eastAsia="cs-CZ"/>
        </w:rPr>
        <w:t>V případě objednávky s hodnotou nad 50 000 Kč bez DPH je nutná akceptace, za</w:t>
      </w:r>
      <w:r w:rsidRPr="00F06ECC">
        <w:rPr>
          <w:rFonts w:cs="Arial"/>
          <w:szCs w:val="22"/>
          <w:lang w:eastAsia="cs-CZ"/>
        </w:rPr>
        <w:t xml:space="preserve"> akceptaci </w:t>
      </w:r>
      <w:r>
        <w:rPr>
          <w:rFonts w:cs="Arial"/>
          <w:szCs w:val="22"/>
          <w:lang w:eastAsia="cs-CZ"/>
        </w:rPr>
        <w:t xml:space="preserve">se </w:t>
      </w:r>
      <w:r w:rsidRPr="00F06ECC">
        <w:rPr>
          <w:rFonts w:cs="Arial"/>
          <w:szCs w:val="22"/>
          <w:lang w:eastAsia="cs-CZ"/>
        </w:rPr>
        <w:t xml:space="preserve">považuje opatření objednávky podpisem </w:t>
      </w:r>
      <w:r>
        <w:rPr>
          <w:rFonts w:cs="Arial"/>
          <w:szCs w:val="22"/>
          <w:lang w:eastAsia="cs-CZ"/>
        </w:rPr>
        <w:t xml:space="preserve">Prodávajícího </w:t>
      </w:r>
      <w:r w:rsidRPr="00F06ECC">
        <w:rPr>
          <w:rFonts w:cs="Arial"/>
          <w:szCs w:val="22"/>
          <w:lang w:eastAsia="cs-CZ"/>
        </w:rPr>
        <w:t xml:space="preserve">s uvedením data podpisu, nebo podepsáním samostatně vystaveného písemného potvrzení ze strany </w:t>
      </w:r>
      <w:r>
        <w:rPr>
          <w:rFonts w:cs="Arial"/>
          <w:szCs w:val="22"/>
          <w:lang w:eastAsia="cs-CZ"/>
        </w:rPr>
        <w:t>Prodávajícího.</w:t>
      </w:r>
      <w:r w:rsidRPr="00F06ECC">
        <w:rPr>
          <w:rFonts w:cs="Arial"/>
          <w:szCs w:val="22"/>
          <w:lang w:eastAsia="cs-CZ"/>
        </w:rPr>
        <w:t xml:space="preserve"> Potvrzení musí obsahovat prohlášení o akceptaci objednávky s přesnou identifikací akceptované objednávky a u podpisu je potřebné uvést datum podpisu. </w:t>
      </w:r>
      <w:r>
        <w:rPr>
          <w:rFonts w:cs="Arial"/>
          <w:szCs w:val="22"/>
          <w:lang w:eastAsia="cs-CZ"/>
        </w:rPr>
        <w:t xml:space="preserve">V případě objednávek do 50 000 Kč bez DPH (včetně) je možné zaslat pouze potvrzení o přijetí e-mailem. </w:t>
      </w:r>
      <w:r w:rsidRPr="00F06ECC">
        <w:rPr>
          <w:rFonts w:cs="Arial"/>
          <w:szCs w:val="22"/>
          <w:lang w:eastAsia="cs-CZ"/>
        </w:rPr>
        <w:t xml:space="preserve">Akceptaci </w:t>
      </w:r>
      <w:r>
        <w:rPr>
          <w:rFonts w:cs="Arial"/>
          <w:szCs w:val="22"/>
          <w:lang w:eastAsia="cs-CZ"/>
        </w:rPr>
        <w:t xml:space="preserve">či e-mailové potvrzení o přijetí </w:t>
      </w:r>
      <w:r w:rsidRPr="00F06ECC">
        <w:rPr>
          <w:rFonts w:cs="Arial"/>
          <w:szCs w:val="22"/>
          <w:lang w:eastAsia="cs-CZ"/>
        </w:rPr>
        <w:t xml:space="preserve">objednávky je </w:t>
      </w:r>
      <w:r>
        <w:rPr>
          <w:rFonts w:cs="Arial"/>
          <w:szCs w:val="22"/>
          <w:lang w:eastAsia="cs-CZ"/>
        </w:rPr>
        <w:t xml:space="preserve">Prodávající </w:t>
      </w:r>
      <w:r w:rsidRPr="00F06ECC">
        <w:rPr>
          <w:rFonts w:cs="Arial"/>
          <w:szCs w:val="22"/>
          <w:lang w:eastAsia="cs-CZ"/>
        </w:rPr>
        <w:t>povin</w:t>
      </w:r>
      <w:r>
        <w:rPr>
          <w:rFonts w:cs="Arial"/>
          <w:szCs w:val="22"/>
          <w:lang w:eastAsia="cs-CZ"/>
        </w:rPr>
        <w:t>en učinit nejpozději druhý (2.)</w:t>
      </w:r>
      <w:r w:rsidRPr="00F06ECC">
        <w:rPr>
          <w:rFonts w:cs="Arial"/>
          <w:szCs w:val="22"/>
          <w:lang w:eastAsia="cs-CZ"/>
        </w:rPr>
        <w:t xml:space="preserve"> pracovní den po doručení objednávky</w:t>
      </w:r>
      <w:r>
        <w:rPr>
          <w:rFonts w:cs="Arial"/>
          <w:szCs w:val="22"/>
          <w:lang w:eastAsia="cs-CZ"/>
        </w:rPr>
        <w:t xml:space="preserve"> </w:t>
      </w:r>
      <w:r w:rsidRPr="00F06ECC">
        <w:rPr>
          <w:rFonts w:cs="Arial"/>
          <w:szCs w:val="22"/>
          <w:lang w:eastAsia="cs-CZ"/>
        </w:rPr>
        <w:t xml:space="preserve">na e-mail pověřené </w:t>
      </w:r>
      <w:r>
        <w:rPr>
          <w:rFonts w:cs="Arial"/>
          <w:szCs w:val="22"/>
          <w:lang w:eastAsia="cs-CZ"/>
        </w:rPr>
        <w:t>osoby</w:t>
      </w:r>
      <w:r w:rsidRPr="00F06ECC">
        <w:rPr>
          <w:rFonts w:cs="Arial"/>
          <w:szCs w:val="22"/>
          <w:lang w:eastAsia="cs-CZ"/>
        </w:rPr>
        <w:t xml:space="preserve"> uvedené</w:t>
      </w:r>
      <w:r>
        <w:rPr>
          <w:rFonts w:cs="Arial"/>
          <w:szCs w:val="22"/>
          <w:lang w:eastAsia="cs-CZ"/>
        </w:rPr>
        <w:t xml:space="preserve"> v Čl. XII. odst. 2 této Rámcové smlouvy.</w:t>
      </w:r>
    </w:p>
    <w:p w14:paraId="5B8DF36E" w14:textId="27B739B7" w:rsidR="006644F9" w:rsidRPr="006644F9" w:rsidRDefault="006644F9" w:rsidP="00C74688">
      <w:pPr>
        <w:pStyle w:val="2bodlnku"/>
        <w:numPr>
          <w:ilvl w:val="1"/>
          <w:numId w:val="23"/>
        </w:numPr>
        <w:ind w:left="1021" w:hanging="454"/>
      </w:pPr>
      <w:r>
        <w:rPr>
          <w:rFonts w:cs="Arial"/>
          <w:szCs w:val="22"/>
          <w:lang w:eastAsia="cs-CZ"/>
        </w:rPr>
        <w:lastRenderedPageBreak/>
        <w:t xml:space="preserve">Za den </w:t>
      </w:r>
      <w:r w:rsidRPr="00F06ECC">
        <w:rPr>
          <w:rFonts w:cs="Arial"/>
          <w:szCs w:val="22"/>
          <w:lang w:eastAsia="cs-CZ"/>
        </w:rPr>
        <w:t xml:space="preserve">uzavření jednotlivé dílčí </w:t>
      </w:r>
      <w:r>
        <w:rPr>
          <w:rFonts w:cs="Arial"/>
          <w:szCs w:val="22"/>
          <w:lang w:eastAsia="cs-CZ"/>
        </w:rPr>
        <w:t xml:space="preserve">kupní </w:t>
      </w:r>
      <w:r w:rsidRPr="00F06ECC">
        <w:rPr>
          <w:rFonts w:cs="Arial"/>
          <w:szCs w:val="22"/>
          <w:lang w:eastAsia="cs-CZ"/>
        </w:rPr>
        <w:t xml:space="preserve">smlouvy se považuje den, kdy </w:t>
      </w:r>
      <w:r>
        <w:rPr>
          <w:rFonts w:cs="Arial"/>
          <w:szCs w:val="22"/>
          <w:lang w:eastAsia="cs-CZ"/>
        </w:rPr>
        <w:t>Prodávající</w:t>
      </w:r>
      <w:r w:rsidRPr="00F06ECC">
        <w:rPr>
          <w:rFonts w:cs="Arial"/>
          <w:szCs w:val="22"/>
          <w:lang w:eastAsia="cs-CZ"/>
        </w:rPr>
        <w:t xml:space="preserve"> objednávku </w:t>
      </w:r>
      <w:r>
        <w:rPr>
          <w:rFonts w:cs="Arial"/>
          <w:szCs w:val="22"/>
          <w:lang w:eastAsia="cs-CZ"/>
        </w:rPr>
        <w:t>Kupujícího</w:t>
      </w:r>
      <w:r w:rsidRPr="00F06ECC">
        <w:rPr>
          <w:rFonts w:cs="Arial"/>
          <w:szCs w:val="22"/>
          <w:lang w:eastAsia="cs-CZ"/>
        </w:rPr>
        <w:t xml:space="preserve"> akceptoval</w:t>
      </w:r>
      <w:r>
        <w:rPr>
          <w:rFonts w:cs="Arial"/>
          <w:szCs w:val="22"/>
          <w:lang w:eastAsia="cs-CZ"/>
        </w:rPr>
        <w:t xml:space="preserve"> nebo potvrdil její přijetí e-mailem v souladu s odst</w:t>
      </w:r>
      <w:r w:rsidRPr="00F06ECC">
        <w:rPr>
          <w:rFonts w:cs="Arial"/>
          <w:szCs w:val="22"/>
          <w:lang w:eastAsia="cs-CZ"/>
        </w:rPr>
        <w:t>.</w:t>
      </w:r>
      <w:r>
        <w:rPr>
          <w:rFonts w:cs="Arial"/>
          <w:szCs w:val="22"/>
          <w:lang w:eastAsia="cs-CZ"/>
        </w:rPr>
        <w:t xml:space="preserve"> 3.4 tohoto článku.</w:t>
      </w:r>
    </w:p>
    <w:p w14:paraId="41B9F653" w14:textId="0C8FEF57" w:rsidR="006644F9" w:rsidRDefault="006644F9" w:rsidP="00C74688">
      <w:pPr>
        <w:pStyle w:val="2bodlnku"/>
        <w:numPr>
          <w:ilvl w:val="1"/>
          <w:numId w:val="23"/>
        </w:numPr>
        <w:ind w:left="1021" w:hanging="454"/>
      </w:pPr>
      <w:r>
        <w:rPr>
          <w:rFonts w:cs="Arial"/>
          <w:szCs w:val="22"/>
          <w:lang w:eastAsia="cs-CZ"/>
        </w:rPr>
        <w:t xml:space="preserve">Prodávající </w:t>
      </w:r>
      <w:r>
        <w:t xml:space="preserve">je povinen dodat předměty </w:t>
      </w:r>
      <w:r w:rsidRPr="00C826FB">
        <w:t>specifikované v dílčí písemné objednávce nejpozději</w:t>
      </w:r>
      <w:r>
        <w:t xml:space="preserve"> do </w:t>
      </w:r>
      <w:r w:rsidRPr="007A189D">
        <w:rPr>
          <w:b/>
          <w:bCs/>
        </w:rPr>
        <w:t>25 pracovních dnů</w:t>
      </w:r>
      <w:r>
        <w:t xml:space="preserve"> ode dne, kdy Prodávající objednávku akceptoval, pokud dílčí kupní smlouva podléhá uveřejnění podle odst. 3.9. tohoto článku, nebo kdy Prodávající potvrdil přijetí objednávky e-mailem v souladu s odst. 3.4 tohoto článku.</w:t>
      </w:r>
      <w:r w:rsidRPr="006B3104">
        <w:rPr>
          <w:rFonts w:cs="Arial"/>
        </w:rPr>
        <w:t xml:space="preserve"> Prodávající je oprávněn p</w:t>
      </w:r>
      <w:r>
        <w:rPr>
          <w:rFonts w:cs="Arial"/>
        </w:rPr>
        <w:t>ředměty</w:t>
      </w:r>
      <w:r w:rsidRPr="006B3104">
        <w:rPr>
          <w:rFonts w:cs="Arial"/>
        </w:rPr>
        <w:t xml:space="preserve"> dodat i v dřívějším termínu, a to po vzájemné dohodě, za podmínky uvedené v odst. 3.9 tohoto článku. V takovém případě bude předem informovat pověřenou osobu Kupujícího uvedenou v Čl. XII. odst. 2 této Rámcové smlouvy o přesném termínu dodávky </w:t>
      </w:r>
      <w:r>
        <w:rPr>
          <w:rFonts w:cs="Arial"/>
        </w:rPr>
        <w:t>předmětů</w:t>
      </w:r>
      <w:r w:rsidRPr="006B3104">
        <w:rPr>
          <w:rFonts w:cs="Arial"/>
        </w:rPr>
        <w:t xml:space="preserve">. </w:t>
      </w:r>
      <w:r>
        <w:t>Termíny dodání jsou závazné, pokud se Smluvní strany v konkrétním případě nedohodnou písemně jinak.</w:t>
      </w:r>
    </w:p>
    <w:p w14:paraId="356EF881" w14:textId="1800DCDC" w:rsidR="006644F9" w:rsidRPr="006644F9" w:rsidRDefault="006644F9" w:rsidP="00C74688">
      <w:pPr>
        <w:pStyle w:val="2bodlnku"/>
        <w:numPr>
          <w:ilvl w:val="1"/>
          <w:numId w:val="23"/>
        </w:numPr>
        <w:ind w:left="1021" w:hanging="454"/>
      </w:pPr>
      <w:r>
        <w:t xml:space="preserve">Prodávající </w:t>
      </w:r>
      <w:r w:rsidRPr="00494D40">
        <w:rPr>
          <w:rFonts w:cs="Arial"/>
        </w:rPr>
        <w:t xml:space="preserve">je povinen </w:t>
      </w:r>
      <w:r>
        <w:rPr>
          <w:rFonts w:cs="Arial"/>
        </w:rPr>
        <w:t>předměty</w:t>
      </w:r>
      <w:r w:rsidRPr="00494D40">
        <w:rPr>
          <w:rFonts w:cs="Arial"/>
        </w:rPr>
        <w:t xml:space="preserve"> vždy včetně dodacího listu/předávacího protokolu dodat na adresu uvedenou Kupujícím v</w:t>
      </w:r>
      <w:r>
        <w:rPr>
          <w:rFonts w:cs="Arial"/>
        </w:rPr>
        <w:t xml:space="preserve"> dílčí písemné </w:t>
      </w:r>
      <w:r w:rsidRPr="00494D40">
        <w:rPr>
          <w:rFonts w:cs="Arial"/>
        </w:rPr>
        <w:t>objednávce, a to vždy v pracovní době Kupujícího, tj. od 8:00 do 15:00 hodin</w:t>
      </w:r>
      <w:r>
        <w:rPr>
          <w:rFonts w:cs="Arial"/>
        </w:rPr>
        <w:t>, od pondělí do čtvrtka po předchozí dohodě s pověřenou osobou uvedenou v dílčí písemné objednávce.</w:t>
      </w:r>
    </w:p>
    <w:p w14:paraId="646CB059" w14:textId="23C6FBEE" w:rsidR="006644F9" w:rsidRPr="006644F9" w:rsidRDefault="006644F9" w:rsidP="00C74688">
      <w:pPr>
        <w:pStyle w:val="2bodlnku"/>
        <w:numPr>
          <w:ilvl w:val="1"/>
          <w:numId w:val="23"/>
        </w:numPr>
        <w:ind w:left="1021" w:hanging="454"/>
      </w:pPr>
      <w:r>
        <w:rPr>
          <w:rFonts w:cs="Arial"/>
        </w:rPr>
        <w:t>Předměty</w:t>
      </w:r>
      <w:r w:rsidRPr="006644F9">
        <w:rPr>
          <w:rFonts w:cs="Arial"/>
          <w:szCs w:val="22"/>
        </w:rPr>
        <w:t xml:space="preserve"> </w:t>
      </w:r>
      <w:r w:rsidRPr="00BF149B">
        <w:rPr>
          <w:rFonts w:cs="Arial"/>
          <w:szCs w:val="22"/>
        </w:rPr>
        <w:t xml:space="preserve">se považují za předané a převzaté dnem podpisu dodacího listu/předávacího protokolu </w:t>
      </w:r>
      <w:r>
        <w:rPr>
          <w:rFonts w:cs="Arial"/>
          <w:szCs w:val="22"/>
        </w:rPr>
        <w:t>oběma Smluvními stranami.</w:t>
      </w:r>
      <w:r w:rsidRPr="00AD457D">
        <w:rPr>
          <w:rFonts w:cs="Arial"/>
          <w:szCs w:val="22"/>
        </w:rPr>
        <w:t xml:space="preserve"> Dodací list/předávací protokol musí obsahovat seznam předaných </w:t>
      </w:r>
      <w:r>
        <w:rPr>
          <w:rFonts w:cs="Arial"/>
          <w:szCs w:val="22"/>
        </w:rPr>
        <w:t>předmětů.</w:t>
      </w:r>
    </w:p>
    <w:p w14:paraId="06377257" w14:textId="1AD2C478" w:rsidR="001F03CA" w:rsidRPr="001F03CA" w:rsidRDefault="006644F9" w:rsidP="006644F9">
      <w:pPr>
        <w:pStyle w:val="2bodlnku"/>
        <w:numPr>
          <w:ilvl w:val="1"/>
          <w:numId w:val="23"/>
        </w:numPr>
        <w:ind w:left="1021" w:hanging="454"/>
      </w:pPr>
      <w:r>
        <w:rPr>
          <w:rFonts w:cs="Arial"/>
          <w:szCs w:val="22"/>
        </w:rPr>
        <w:t xml:space="preserve">Jednotlivá </w:t>
      </w:r>
      <w:r w:rsidRPr="00494D40">
        <w:rPr>
          <w:rFonts w:cs="Arial"/>
        </w:rPr>
        <w:t>dílčí kupní smlouva nabývá účinnosti dnem, kdy je uveřejněna v Registru smluv zřízeném dle zákona č. 340/2015 Sb., o zvláštních podmínkách účinnosti některých smluv, uveřejňování těchto smluv a o registru smluv, ve znění pozdějších předpisů (dále též jen "</w:t>
      </w:r>
      <w:r w:rsidRPr="00494D40">
        <w:rPr>
          <w:rFonts w:cs="Arial"/>
          <w:b/>
          <w:i/>
        </w:rPr>
        <w:t>zákon o registru smluv</w:t>
      </w:r>
      <w:r w:rsidRPr="00494D40">
        <w:rPr>
          <w:rFonts w:cs="Arial"/>
        </w:rPr>
        <w:t xml:space="preserve">"). Od tohoto data je Prodávající povinen dodávat ve lhůtách stanovených v předchozích odstavcích, ne však dříve, než bude jednotlivá dílčí kupní smlouva uveřejněna. </w:t>
      </w:r>
      <w:r w:rsidRPr="00494D40">
        <w:rPr>
          <w:rFonts w:cs="Arial"/>
          <w:szCs w:val="22"/>
        </w:rPr>
        <w:t>Toto ustanovení se týká pouze dílčích kupních smluv, které podléhají uveřejnění</w:t>
      </w:r>
      <w:r>
        <w:rPr>
          <w:rFonts w:cs="Arial"/>
          <w:szCs w:val="22"/>
        </w:rPr>
        <w:t>.</w:t>
      </w:r>
    </w:p>
    <w:p w14:paraId="08ECD378" w14:textId="77777777" w:rsidR="006644F9" w:rsidRPr="006644F9" w:rsidRDefault="006644F9" w:rsidP="000A1A53">
      <w:pPr>
        <w:pStyle w:val="2bodlnku"/>
      </w:pPr>
      <w:r>
        <w:t xml:space="preserve">Pokud </w:t>
      </w:r>
      <w:r w:rsidRPr="00223650">
        <w:rPr>
          <w:rFonts w:cs="Arial"/>
        </w:rPr>
        <w:t xml:space="preserve">ceny </w:t>
      </w:r>
      <w:r>
        <w:rPr>
          <w:rFonts w:cs="Arial"/>
        </w:rPr>
        <w:t xml:space="preserve">předmětů </w:t>
      </w:r>
      <w:r w:rsidRPr="00223650">
        <w:rPr>
          <w:rFonts w:cs="Arial"/>
        </w:rPr>
        <w:t>z</w:t>
      </w:r>
      <w:r>
        <w:rPr>
          <w:rFonts w:cs="Arial"/>
        </w:rPr>
        <w:t> Modelové varianty budou podle aktuálního ceníku P</w:t>
      </w:r>
      <w:r w:rsidRPr="00223650">
        <w:rPr>
          <w:rFonts w:cs="Arial"/>
        </w:rPr>
        <w:t xml:space="preserve">rodávajícího následně v průběhu plnění Rámcové smlouvy nižší než ceny sjednané v </w:t>
      </w:r>
      <w:r>
        <w:rPr>
          <w:rFonts w:cs="Arial"/>
        </w:rPr>
        <w:t xml:space="preserve">této Rámcové </w:t>
      </w:r>
      <w:r w:rsidRPr="00F0673A">
        <w:rPr>
          <w:rFonts w:cs="Arial"/>
        </w:rPr>
        <w:t xml:space="preserve">smlouvě, má Kupující právo na dodávky </w:t>
      </w:r>
      <w:r>
        <w:rPr>
          <w:rFonts w:cs="Arial"/>
        </w:rPr>
        <w:t>předmětů</w:t>
      </w:r>
      <w:r w:rsidRPr="00F0673A">
        <w:rPr>
          <w:rFonts w:cs="Arial"/>
        </w:rPr>
        <w:t xml:space="preserve"> za tyto nižší ceny. O této změně bude mezi Smluvními stranami podepsán potvrzující písemný dodatek</w:t>
      </w:r>
      <w:r>
        <w:rPr>
          <w:rFonts w:cs="Arial"/>
        </w:rPr>
        <w:t>.</w:t>
      </w:r>
    </w:p>
    <w:p w14:paraId="4DCD6E2B" w14:textId="77777777" w:rsidR="006644F9" w:rsidRPr="006644F9" w:rsidRDefault="006644F9" w:rsidP="000A1A53">
      <w:pPr>
        <w:pStyle w:val="2bodlnku"/>
      </w:pPr>
      <w:r>
        <w:rPr>
          <w:rFonts w:cs="Arial"/>
        </w:rPr>
        <w:t xml:space="preserve">Prodávající </w:t>
      </w:r>
      <w:r w:rsidRPr="00F32238">
        <w:rPr>
          <w:rFonts w:cs="Arial"/>
        </w:rPr>
        <w:t xml:space="preserve">se zavazuje vybrané předměty označit logem Kupujícího na základě grafického zpracování provedeného Prodávajícím. Grafický návrh je Prodávající povinen zaslat Kupujícímu ke schválení. Kupující má možnost se k tomuto grafickému návrhu vyjádřit do pěti pracovních dnů ode dne doručení. V případě, že se Kupující nevyjádří k zaslaným grafickým návrhům v dohodnuté lhůtě, má se za to, že grafický návrh je akceptován bez připomínek. </w:t>
      </w:r>
      <w:r>
        <w:rPr>
          <w:rFonts w:cs="Arial"/>
        </w:rPr>
        <w:t xml:space="preserve">V případě připomínek Kupujícího a následné úpravy či vyjasnění ze strany Prodávajícího se uplatní stejný postup a lhůta. </w:t>
      </w:r>
      <w:r w:rsidRPr="00F32238">
        <w:rPr>
          <w:rFonts w:cs="Arial"/>
        </w:rPr>
        <w:t>Komunikace a proces schvalování bude prováděn písemně formou e-mailů prostřednictvím kontaktních osob</w:t>
      </w:r>
      <w:r>
        <w:rPr>
          <w:rFonts w:cs="Arial"/>
        </w:rPr>
        <w:t>.</w:t>
      </w:r>
    </w:p>
    <w:p w14:paraId="612C148D" w14:textId="77777777" w:rsidR="006644F9" w:rsidRDefault="006644F9" w:rsidP="000A1A53">
      <w:pPr>
        <w:pStyle w:val="2bodlnku"/>
      </w:pPr>
      <w:r>
        <w:rPr>
          <w:rFonts w:cs="Arial"/>
        </w:rPr>
        <w:t xml:space="preserve">Prodávající </w:t>
      </w:r>
      <w:r w:rsidRPr="00F32238">
        <w:rPr>
          <w:rFonts w:cs="Arial"/>
        </w:rPr>
        <w:t>je dle této Rámcové smlouvy povinen zajistit a dodat Kupujícímu na základě jednotlivých kupních smluv předměty v odpovídající kvalitě a ceně</w:t>
      </w:r>
      <w:r>
        <w:t>.</w:t>
      </w:r>
    </w:p>
    <w:p w14:paraId="54CC00A3" w14:textId="77777777" w:rsidR="006644F9" w:rsidRPr="006644F9" w:rsidRDefault="006644F9" w:rsidP="000A1A53">
      <w:pPr>
        <w:pStyle w:val="2bodlnku"/>
      </w:pPr>
      <w:r>
        <w:t xml:space="preserve">Prodávající </w:t>
      </w:r>
      <w:r w:rsidRPr="00F32238">
        <w:rPr>
          <w:rFonts w:cs="Arial"/>
        </w:rPr>
        <w:t xml:space="preserve">prohlašuje, že je seznámen s předmětem činnosti Kupujícího a zavazuje se postupovat při plnění předmětu této Rámcové smlouvy a jednotlivých dílčích kupních smluv s veškerou vážností a náležitou odbornou péčí tak, aby nebylo poškozeno dobré jméno Kupujícího nebo aby Kupující neutrpěl činností </w:t>
      </w:r>
      <w:r>
        <w:rPr>
          <w:rFonts w:cs="Arial"/>
        </w:rPr>
        <w:t>P</w:t>
      </w:r>
      <w:r w:rsidRPr="00F32238">
        <w:rPr>
          <w:rFonts w:cs="Arial"/>
        </w:rPr>
        <w:t>rodávajícího jinou újmu</w:t>
      </w:r>
      <w:r>
        <w:rPr>
          <w:rFonts w:cs="Arial"/>
        </w:rPr>
        <w:t>.</w:t>
      </w:r>
    </w:p>
    <w:p w14:paraId="7044433B" w14:textId="19348A47" w:rsidR="000A1A53" w:rsidRDefault="000A1A53" w:rsidP="008E313E">
      <w:pPr>
        <w:pStyle w:val="2bodlnku"/>
        <w:numPr>
          <w:ilvl w:val="0"/>
          <w:numId w:val="0"/>
        </w:numPr>
      </w:pPr>
    </w:p>
    <w:p w14:paraId="73398243" w14:textId="77777777" w:rsidR="008E313E" w:rsidRDefault="008E313E" w:rsidP="008E313E">
      <w:pPr>
        <w:pStyle w:val="1lnekI"/>
      </w:pPr>
    </w:p>
    <w:p w14:paraId="05D41D42" w14:textId="31AA6357" w:rsidR="000A1A53" w:rsidRDefault="006644F9" w:rsidP="008E313E">
      <w:pPr>
        <w:pStyle w:val="1Nzevlnku"/>
      </w:pPr>
      <w:r>
        <w:t>Místo a termín plnění</w:t>
      </w:r>
    </w:p>
    <w:p w14:paraId="6BED9D03" w14:textId="77777777" w:rsidR="006644F9" w:rsidRPr="006644F9" w:rsidRDefault="006644F9" w:rsidP="000A1A53">
      <w:pPr>
        <w:pStyle w:val="2bodlnku"/>
      </w:pPr>
      <w:r>
        <w:t xml:space="preserve">Místem </w:t>
      </w:r>
      <w:r w:rsidRPr="009B3238">
        <w:rPr>
          <w:rFonts w:cs="Arial"/>
          <w:color w:val="000000" w:themeColor="text1"/>
        </w:rPr>
        <w:t xml:space="preserve">plnění jednotlivých dílčích kupních smluv je území České republiky, </w:t>
      </w:r>
      <w:r w:rsidRPr="00C4045D">
        <w:rPr>
          <w:rFonts w:cs="Arial"/>
          <w:color w:val="000000" w:themeColor="text1"/>
        </w:rPr>
        <w:t xml:space="preserve">a to </w:t>
      </w:r>
      <w:r w:rsidRPr="009B3238">
        <w:rPr>
          <w:rFonts w:cs="Arial"/>
          <w:color w:val="000000" w:themeColor="text1"/>
        </w:rPr>
        <w:t xml:space="preserve">ředitelství a pracoviště Kupujícího, jejichž seznam je uveden v Příloze č. 2 této Rámcové smlouvy. </w:t>
      </w:r>
      <w:r w:rsidRPr="00C4045D">
        <w:rPr>
          <w:rFonts w:cs="Arial"/>
          <w:color w:val="000000" w:themeColor="text1"/>
        </w:rPr>
        <w:t>Místem plnění jednotlivých dílčích kupních smluv nemusí být vždy všechna místa uvedená v Příloze č. 2 této Rámcové smlouvy</w:t>
      </w:r>
      <w:r>
        <w:rPr>
          <w:rFonts w:cs="Arial"/>
          <w:color w:val="000000" w:themeColor="text1"/>
        </w:rPr>
        <w:t>.</w:t>
      </w:r>
    </w:p>
    <w:p w14:paraId="00F15314" w14:textId="77777777" w:rsidR="006644F9" w:rsidRDefault="006644F9" w:rsidP="000A1A53">
      <w:pPr>
        <w:pStyle w:val="2bodlnku"/>
      </w:pPr>
      <w:r>
        <w:rPr>
          <w:rFonts w:cs="Arial"/>
          <w:color w:val="000000" w:themeColor="text1"/>
        </w:rPr>
        <w:t xml:space="preserve">Předměty </w:t>
      </w:r>
      <w:r>
        <w:rPr>
          <w:rFonts w:cs="Arial"/>
        </w:rPr>
        <w:t xml:space="preserve">dle dílčích kupních smluv budou dodávány v termínech dle Čl. III. odst. </w:t>
      </w:r>
      <w:r w:rsidRPr="009130D4">
        <w:rPr>
          <w:rFonts w:cs="Arial"/>
        </w:rPr>
        <w:t>3.6</w:t>
      </w:r>
      <w:r>
        <w:rPr>
          <w:rFonts w:cs="Arial"/>
        </w:rPr>
        <w:t>.</w:t>
      </w:r>
      <w:r w:rsidRPr="009130D4">
        <w:rPr>
          <w:rFonts w:cs="Arial"/>
        </w:rPr>
        <w:t xml:space="preserve"> </w:t>
      </w:r>
      <w:r>
        <w:rPr>
          <w:rFonts w:cs="Arial"/>
        </w:rPr>
        <w:t xml:space="preserve">a 3.7. </w:t>
      </w:r>
      <w:r w:rsidRPr="009130D4">
        <w:rPr>
          <w:rFonts w:cs="Arial"/>
        </w:rPr>
        <w:t>této</w:t>
      </w:r>
      <w:r>
        <w:rPr>
          <w:rFonts w:cs="Arial"/>
        </w:rPr>
        <w:t xml:space="preserve"> Rámcové smlouvy</w:t>
      </w:r>
      <w:r>
        <w:t>.</w:t>
      </w:r>
    </w:p>
    <w:p w14:paraId="469D471F" w14:textId="77777777" w:rsidR="000A1A53" w:rsidRDefault="000A1A53" w:rsidP="008E313E">
      <w:pPr>
        <w:pStyle w:val="2bodlnku"/>
        <w:numPr>
          <w:ilvl w:val="0"/>
          <w:numId w:val="0"/>
        </w:numPr>
      </w:pPr>
    </w:p>
    <w:p w14:paraId="1ABE44B5" w14:textId="1CC5F5AF" w:rsidR="000A1A53" w:rsidRDefault="000A1A53" w:rsidP="008E313E">
      <w:pPr>
        <w:pStyle w:val="1lnekI"/>
      </w:pPr>
    </w:p>
    <w:p w14:paraId="105EA26F" w14:textId="485D2724" w:rsidR="000A1A53" w:rsidRDefault="006644F9" w:rsidP="008E313E">
      <w:pPr>
        <w:pStyle w:val="1Nzevlnku"/>
      </w:pPr>
      <w:r>
        <w:t>Cena a p</w:t>
      </w:r>
      <w:r w:rsidR="000A1A53">
        <w:t>latební podmínky</w:t>
      </w:r>
    </w:p>
    <w:p w14:paraId="71F9AA4D" w14:textId="77777777" w:rsidR="006F619A" w:rsidRPr="006F619A" w:rsidRDefault="006F619A" w:rsidP="000A1A53">
      <w:pPr>
        <w:pStyle w:val="2bodlnku"/>
      </w:pPr>
      <w:r>
        <w:t xml:space="preserve">Prodávající </w:t>
      </w:r>
      <w:r>
        <w:rPr>
          <w:rFonts w:cs="Arial"/>
        </w:rPr>
        <w:t>a K</w:t>
      </w:r>
      <w:r w:rsidRPr="00E5669E">
        <w:rPr>
          <w:rFonts w:cs="Arial"/>
        </w:rPr>
        <w:t xml:space="preserve">upující se dohodli, že kupní ceny jednotlivých </w:t>
      </w:r>
      <w:r>
        <w:rPr>
          <w:rFonts w:cs="Arial"/>
        </w:rPr>
        <w:t xml:space="preserve">předmětů </w:t>
      </w:r>
      <w:r w:rsidRPr="00E5669E">
        <w:rPr>
          <w:rFonts w:cs="Arial"/>
        </w:rPr>
        <w:t xml:space="preserve">dodávaných podle této Rámcové smlouvy jsou uvedené </w:t>
      </w:r>
      <w:r>
        <w:rPr>
          <w:rFonts w:cs="Arial"/>
        </w:rPr>
        <w:t>v Modelové variantě</w:t>
      </w:r>
      <w:r w:rsidRPr="00E5669E">
        <w:rPr>
          <w:rFonts w:cs="Arial"/>
        </w:rPr>
        <w:t xml:space="preserve"> a jsou cenami nejvýše přípustnými a není možné je překročit za žádných podmínek</w:t>
      </w:r>
      <w:r>
        <w:rPr>
          <w:rFonts w:cs="Arial"/>
        </w:rPr>
        <w:t xml:space="preserve">, </w:t>
      </w:r>
      <w:bookmarkStart w:id="6" w:name="_Hlk150433450"/>
      <w:r>
        <w:rPr>
          <w:rFonts w:cs="Arial"/>
        </w:rPr>
        <w:t xml:space="preserve">vyjma ustanovení § 222 </w:t>
      </w:r>
      <w:r w:rsidRPr="00CA6CE8">
        <w:rPr>
          <w:rFonts w:cs="Arial"/>
        </w:rPr>
        <w:t>ZZVZ</w:t>
      </w:r>
      <w:bookmarkEnd w:id="6"/>
      <w:r w:rsidRPr="00E5669E">
        <w:rPr>
          <w:rFonts w:cs="Arial"/>
        </w:rPr>
        <w:t>. Dohodnuté jednotkové kupní ceny jsou platné až do doby celkového ukončení závazk</w:t>
      </w:r>
      <w:r>
        <w:rPr>
          <w:rFonts w:cs="Arial"/>
        </w:rPr>
        <w:t>u</w:t>
      </w:r>
      <w:r w:rsidRPr="00E5669E">
        <w:rPr>
          <w:rFonts w:cs="Arial"/>
        </w:rPr>
        <w:t xml:space="preserve"> této Rámcové smlouvy. Tím není dotčeno právo </w:t>
      </w:r>
      <w:r>
        <w:rPr>
          <w:rFonts w:cs="Arial"/>
        </w:rPr>
        <w:t>K</w:t>
      </w:r>
      <w:r w:rsidRPr="00E5669E">
        <w:rPr>
          <w:rFonts w:cs="Arial"/>
        </w:rPr>
        <w:t xml:space="preserve">upujícího na nižší cenu </w:t>
      </w:r>
      <w:r>
        <w:rPr>
          <w:rFonts w:cs="Arial"/>
        </w:rPr>
        <w:t>dle Č</w:t>
      </w:r>
      <w:r w:rsidRPr="00E5669E">
        <w:rPr>
          <w:rFonts w:cs="Arial"/>
        </w:rPr>
        <w:t xml:space="preserve">l. </w:t>
      </w:r>
      <w:r>
        <w:rPr>
          <w:rFonts w:cs="Arial"/>
        </w:rPr>
        <w:t>III.</w:t>
      </w:r>
      <w:r w:rsidRPr="00E5669E">
        <w:rPr>
          <w:rFonts w:cs="Arial"/>
        </w:rPr>
        <w:t xml:space="preserve"> odst. </w:t>
      </w:r>
      <w:r>
        <w:rPr>
          <w:rFonts w:cs="Arial"/>
        </w:rPr>
        <w:t>4</w:t>
      </w:r>
      <w:r w:rsidRPr="00E5669E">
        <w:rPr>
          <w:rFonts w:cs="Arial"/>
        </w:rPr>
        <w:t xml:space="preserve"> této Rámcové smlouv</w:t>
      </w:r>
      <w:r>
        <w:rPr>
          <w:rFonts w:cs="Arial"/>
        </w:rPr>
        <w:t>y.</w:t>
      </w:r>
    </w:p>
    <w:p w14:paraId="4DB4BF89" w14:textId="77777777" w:rsidR="006F619A" w:rsidRPr="006F619A" w:rsidRDefault="006F619A" w:rsidP="000A1A53">
      <w:pPr>
        <w:pStyle w:val="2bodlnku"/>
      </w:pPr>
      <w:r>
        <w:rPr>
          <w:rFonts w:cs="Arial"/>
        </w:rPr>
        <w:t xml:space="preserve">Kupní </w:t>
      </w:r>
      <w:r w:rsidRPr="00F32238">
        <w:rPr>
          <w:rFonts w:cs="Arial"/>
        </w:rPr>
        <w:t xml:space="preserve">ceny jednotlivých předmětů uvedených v Modelové variantě zahrnují veškeré nezbytné náklady, v cenách jsou zahrnuty rovněž náklady za grafický návrh a grafické zpracování, potisk logem </w:t>
      </w:r>
      <w:r>
        <w:rPr>
          <w:rFonts w:cs="Arial"/>
        </w:rPr>
        <w:t>K</w:t>
      </w:r>
      <w:r w:rsidRPr="00F32238">
        <w:rPr>
          <w:rFonts w:cs="Arial"/>
        </w:rPr>
        <w:t>upujícího, balné a doprava do míst plnění dle Přílohy č. 2 této Rámcové smlouvy a jakékoli další související náklady a výdaje spojené s dosažením předmětu Rámcové smlouv</w:t>
      </w:r>
      <w:r>
        <w:rPr>
          <w:rFonts w:cs="Arial"/>
        </w:rPr>
        <w:t>y.</w:t>
      </w:r>
    </w:p>
    <w:p w14:paraId="0386519E" w14:textId="77777777" w:rsidR="006F619A" w:rsidRPr="006F619A" w:rsidRDefault="006F619A" w:rsidP="000A1A53">
      <w:pPr>
        <w:pStyle w:val="2bodlnku"/>
      </w:pPr>
      <w:r>
        <w:rPr>
          <w:rFonts w:cs="Arial"/>
        </w:rPr>
        <w:t xml:space="preserve">Kupní </w:t>
      </w:r>
      <w:r w:rsidRPr="00F32238">
        <w:rPr>
          <w:rFonts w:cs="Arial"/>
        </w:rPr>
        <w:t>ceny jednotlivých předmětů uvedených v Modelové variantě jsou uvedeny bez DPH. K jednotlivým kupním cenám bude připočtena příslušná DPH ve výši dle právních předpisů, platných k okamžiku uskutečnění zdanitelného plnění.</w:t>
      </w:r>
      <w:r>
        <w:rPr>
          <w:rFonts w:cs="Arial"/>
        </w:rPr>
        <w:t xml:space="preserve"> Cenou pro účely vyúčtování smluvní pokuty podle Čl. IX. Rámcové smlouvy se rozumí cena uvedená v jednotlivé dílčí kupní smlouvě včetně DPH.</w:t>
      </w:r>
    </w:p>
    <w:p w14:paraId="26D99ADC" w14:textId="77777777" w:rsidR="006F619A" w:rsidRDefault="006F619A" w:rsidP="000A1A53">
      <w:pPr>
        <w:pStyle w:val="2bodlnku"/>
      </w:pPr>
      <w:r>
        <w:rPr>
          <w:rFonts w:cs="Arial"/>
        </w:rPr>
        <w:t xml:space="preserve">Úhrada </w:t>
      </w:r>
      <w:r w:rsidRPr="00F32238">
        <w:rPr>
          <w:rFonts w:cs="Arial"/>
        </w:rPr>
        <w:t>dohodnuté ceny bude provedena v české měně. Zálohy Kupující neposkytuje</w:t>
      </w:r>
      <w:r>
        <w:t>.</w:t>
      </w:r>
    </w:p>
    <w:p w14:paraId="198A252A" w14:textId="78AA120D" w:rsidR="000A1A53" w:rsidRPr="006F619A" w:rsidRDefault="006F619A" w:rsidP="000A1A53">
      <w:pPr>
        <w:pStyle w:val="2bodlnku"/>
      </w:pPr>
      <w:r>
        <w:t xml:space="preserve">Na základě </w:t>
      </w:r>
      <w:r w:rsidRPr="00426386">
        <w:rPr>
          <w:rFonts w:cs="Arial"/>
        </w:rPr>
        <w:t>účetního dokladu vystaveného Prodávajícím po řádném splnění jednotlivých dílčích kupních smluv bude Kupujícím uhrazena cena za předměty dodané dle této dílčí kupní smlouvy. Kupující se zavazuje k úhradě ceny na základě účetního dokladu vystaveného Prodávajícím se splatností 21 dnů ode dne jeho doručení Kupujícímu, a to bezhotovostním převodem na bankovní účet Prodávajícího uvedený v záhlaví této Rámcové smlouvy. Za okamžik zaplacení ceny se považuje okamžik odepsání příslušné částky z účtu Kupujícího. Prodávající má právo vystavit účetní doklad nejdříve v den dodání předmětů Kupujícímu na všechna dohodnutá místa plnění dle příslušné dílčí kupní smlouv</w:t>
      </w:r>
      <w:r>
        <w:rPr>
          <w:rFonts w:cs="Arial"/>
        </w:rPr>
        <w:t>y.</w:t>
      </w:r>
    </w:p>
    <w:p w14:paraId="6281C016" w14:textId="10B19C20" w:rsidR="006F619A" w:rsidRPr="006F619A" w:rsidRDefault="006F619A" w:rsidP="000A1A53">
      <w:pPr>
        <w:pStyle w:val="2bodlnku"/>
      </w:pPr>
      <w:r>
        <w:rPr>
          <w:rFonts w:cs="Arial"/>
        </w:rPr>
        <w:t>Účetní</w:t>
      </w:r>
      <w:r w:rsidRPr="006F619A">
        <w:rPr>
          <w:rFonts w:cs="Arial"/>
        </w:rPr>
        <w:t xml:space="preserve"> </w:t>
      </w:r>
      <w:r w:rsidRPr="00F32238">
        <w:rPr>
          <w:rFonts w:cs="Arial"/>
        </w:rPr>
        <w:t>doklady je možné zaslat Kupujícímu elektronicky ve formátu PDF prostřednictvím datové schránky Kupujícího, kód: 9swaix3. Nedisponuje-li Prodávající datovou schránkou, účetní doklady lze též odeslat na emailovou adresu info@zpmvcr.cz. Do předmětu zprávy je třeba uvést text „Fakturace_R“</w:t>
      </w:r>
      <w:r>
        <w:rPr>
          <w:rFonts w:cs="Arial"/>
        </w:rPr>
        <w:t>.</w:t>
      </w:r>
    </w:p>
    <w:p w14:paraId="29EDCA39" w14:textId="4AB2707B" w:rsidR="006F619A" w:rsidRPr="006F619A" w:rsidRDefault="006F619A" w:rsidP="000A1A53">
      <w:pPr>
        <w:pStyle w:val="2bodlnku"/>
      </w:pPr>
      <w:r>
        <w:rPr>
          <w:rFonts w:cs="Arial"/>
        </w:rPr>
        <w:t xml:space="preserve">Veškeré </w:t>
      </w:r>
      <w:r w:rsidRPr="00F32238">
        <w:rPr>
          <w:rFonts w:cs="Arial"/>
        </w:rPr>
        <w:t>účetní doklady musí obsahovat náležitosti dle zákona č. 563/1991 Sb., o účetnictví, ve znění pozdějších předpisů a § 435 občanského zákoníku a dohodnuté dle této Rámcové smlouvy. V případě, že účetní doklady nebudou obsahovat všechny zákonem a touto Rámcovou smlouvou stanovené náležitosti, je Kupující oprávněn zaslat je ve lhůtě splatnosti zpět Prodávajícímu k doplnění či opravě, aniž se tak dostane do prodlení se splatností. Lhůta splatnosti počíná běžet znovu od opětovného zaslání náležitě doplněných či opravených dokladů Kupujícímu</w:t>
      </w:r>
      <w:r>
        <w:rPr>
          <w:rFonts w:cs="Arial"/>
        </w:rPr>
        <w:t>.</w:t>
      </w:r>
    </w:p>
    <w:p w14:paraId="0E1D312A" w14:textId="2EE3BDB2" w:rsidR="006F619A" w:rsidRPr="006F619A" w:rsidRDefault="006F619A" w:rsidP="000A1A53">
      <w:pPr>
        <w:pStyle w:val="2bodlnku"/>
      </w:pPr>
      <w:r>
        <w:rPr>
          <w:rFonts w:cs="Arial"/>
        </w:rPr>
        <w:lastRenderedPageBreak/>
        <w:t>Prodávající</w:t>
      </w:r>
      <w:r w:rsidRPr="00F32238">
        <w:rPr>
          <w:rFonts w:cs="Arial"/>
        </w:rPr>
        <w:t>, pokud je plátcem DPH, prohlašuje, že si je vědom své povinnosti přiznat a zaplatit daň z přidané hodnoty z ceny za poskytnuté zdanitelné plnění dle této Rámcové smlouvy a jednotlivých dílčích kupních smluv dle zákona č. 235/2004 Sb., o dani z přidané hodnoty ve znění pozdějších předpisů (dále jen „</w:t>
      </w:r>
      <w:r w:rsidRPr="00D73EA4">
        <w:rPr>
          <w:rFonts w:cs="Arial"/>
          <w:b/>
          <w:i/>
        </w:rPr>
        <w:t>zákon č. 235/2004 Sb</w:t>
      </w:r>
      <w:r w:rsidRPr="00F32238">
        <w:rPr>
          <w:rFonts w:cs="Arial"/>
        </w:rPr>
        <w:t>.“), a že mu nejsou ke dni uskutečnění zdanitelného plnění dle této Rámcové smlouvy známy žádné skutečnosti uvedené v § 109 zákona č. 235/2004 Sb., které by splnění těchto povinností bránily</w:t>
      </w:r>
      <w:r>
        <w:rPr>
          <w:rFonts w:cs="Arial"/>
        </w:rPr>
        <w:t>.</w:t>
      </w:r>
    </w:p>
    <w:p w14:paraId="081EA72E" w14:textId="6112483F" w:rsidR="006F619A" w:rsidRDefault="006F619A" w:rsidP="006F619A">
      <w:pPr>
        <w:pStyle w:val="2bodlnku"/>
      </w:pPr>
      <w:r>
        <w:rPr>
          <w:rFonts w:cs="Arial"/>
        </w:rPr>
        <w:t>Každý</w:t>
      </w:r>
      <w:r w:rsidRPr="006F619A">
        <w:rPr>
          <w:rFonts w:cs="Arial"/>
        </w:rPr>
        <w:t xml:space="preserve"> </w:t>
      </w:r>
      <w:r w:rsidRPr="00F32238">
        <w:rPr>
          <w:rFonts w:cs="Arial"/>
        </w:rPr>
        <w:t>účetní doklad musí kromě náležitostí uvedených v odst. 7, příp. 6, tohoto článku obsahovat číslo</w:t>
      </w:r>
      <w:r>
        <w:rPr>
          <w:rFonts w:cs="Arial"/>
        </w:rPr>
        <w:t xml:space="preserve"> </w:t>
      </w:r>
      <w:r w:rsidRPr="00977AD4">
        <w:rPr>
          <w:rFonts w:cs="Arial"/>
        </w:rPr>
        <w:t>000022-000/2025-00</w:t>
      </w:r>
      <w:r>
        <w:rPr>
          <w:rFonts w:cs="Arial"/>
        </w:rPr>
        <w:t>,</w:t>
      </w:r>
      <w:r w:rsidRPr="00F32238">
        <w:rPr>
          <w:rFonts w:cs="Arial"/>
        </w:rPr>
        <w:t xml:space="preserve"> pod kterým je Rámcová smlouva evidována u Kupujícího</w:t>
      </w:r>
      <w:r>
        <w:rPr>
          <w:rFonts w:cs="Arial"/>
        </w:rPr>
        <w:t>.</w:t>
      </w:r>
    </w:p>
    <w:p w14:paraId="658A1FD6" w14:textId="77777777" w:rsidR="000A1A53" w:rsidRDefault="000A1A53" w:rsidP="008E313E">
      <w:pPr>
        <w:pStyle w:val="2bodlnku"/>
        <w:numPr>
          <w:ilvl w:val="0"/>
          <w:numId w:val="0"/>
        </w:numPr>
      </w:pPr>
    </w:p>
    <w:p w14:paraId="7EF43878" w14:textId="62AC1AD0" w:rsidR="000A1A53" w:rsidRDefault="000A1A53" w:rsidP="008E313E">
      <w:pPr>
        <w:pStyle w:val="1lnekI"/>
      </w:pPr>
    </w:p>
    <w:p w14:paraId="7A274ABA" w14:textId="7F3C8F0E" w:rsidR="000A1A53" w:rsidRDefault="006F619A" w:rsidP="008E313E">
      <w:pPr>
        <w:pStyle w:val="1Nzevlnku"/>
      </w:pPr>
      <w:r>
        <w:t>Záruční podmínky a práva z vadného plnění</w:t>
      </w:r>
    </w:p>
    <w:p w14:paraId="1FAE7545" w14:textId="77777777" w:rsidR="006F619A" w:rsidRDefault="006F619A" w:rsidP="000A1A53">
      <w:pPr>
        <w:pStyle w:val="2bodlnku"/>
      </w:pPr>
      <w:r>
        <w:t>Prodávající poskytuje K</w:t>
      </w:r>
      <w:r w:rsidRPr="0049179E">
        <w:t xml:space="preserve">upujícímu na </w:t>
      </w:r>
      <w:r>
        <w:t xml:space="preserve">předměty </w:t>
      </w:r>
      <w:r w:rsidRPr="0049179E">
        <w:t xml:space="preserve">dodávané dle dílčích kupních smluv uzavřených na základě této Rámcové smlouvy záruku za jakost ve smyslu § 2113 občanského zákoníku, a to v délce </w:t>
      </w:r>
      <w:r w:rsidRPr="003A5201">
        <w:rPr>
          <w:b/>
          <w:bCs/>
        </w:rPr>
        <w:t>24 měsíců</w:t>
      </w:r>
      <w:r>
        <w:rPr>
          <w:b/>
          <w:bCs/>
        </w:rPr>
        <w:t>.</w:t>
      </w:r>
      <w:r>
        <w:t xml:space="preserve"> Zárukou za jakost předmětů přejímá </w:t>
      </w:r>
      <w:r w:rsidRPr="003A5201">
        <w:rPr>
          <w:rFonts w:cs="Arial"/>
          <w:szCs w:val="22"/>
          <w:lang w:eastAsia="cs-CZ"/>
        </w:rPr>
        <w:t>Prodávající</w:t>
      </w:r>
      <w:r>
        <w:t xml:space="preserve"> závazek, že dodané předměty budou po tuto dobu způsobilé pro použití ke smluvenému, jinak k obvyklému účelu, a že si zachovají smluvené, jinak obvyklé vlastnosti.</w:t>
      </w:r>
    </w:p>
    <w:p w14:paraId="0ACDFD3D" w14:textId="77777777" w:rsidR="006F619A" w:rsidRDefault="006F619A" w:rsidP="000A1A53">
      <w:pPr>
        <w:pStyle w:val="2bodlnku"/>
      </w:pPr>
      <w:r>
        <w:t xml:space="preserve">Prodávající </w:t>
      </w:r>
      <w:r w:rsidRPr="001F769A">
        <w:t xml:space="preserve">odpovídá za vady </w:t>
      </w:r>
      <w:r>
        <w:t>předmětů</w:t>
      </w:r>
      <w:r w:rsidRPr="001F769A">
        <w:t xml:space="preserve"> dle § 2099 a násl. občanského zákoníku. Záruční doba začíná běžet dnem dodání </w:t>
      </w:r>
      <w:r>
        <w:t>předmětů</w:t>
      </w:r>
      <w:r w:rsidRPr="001F769A">
        <w:t xml:space="preserve"> do míst plnění</w:t>
      </w:r>
      <w:r>
        <w:t>.</w:t>
      </w:r>
    </w:p>
    <w:p w14:paraId="3F93C2A1" w14:textId="77777777" w:rsidR="006F619A" w:rsidRDefault="006F619A" w:rsidP="000A1A53">
      <w:pPr>
        <w:pStyle w:val="2bodlnku"/>
      </w:pPr>
      <w:r>
        <w:t>Kupující</w:t>
      </w:r>
      <w:r w:rsidRPr="006F619A">
        <w:t xml:space="preserve"> </w:t>
      </w:r>
      <w:r>
        <w:t>je oprávněn odmítnout částečné plnění, kterým se rozumí nesoulad množství předmětů uvedených v dílčí kupní smlouvě.</w:t>
      </w:r>
    </w:p>
    <w:p w14:paraId="1884A6EF" w14:textId="77777777" w:rsidR="006F619A" w:rsidRDefault="006F619A" w:rsidP="000A1A53">
      <w:pPr>
        <w:pStyle w:val="2bodlnku"/>
      </w:pPr>
      <w:r>
        <w:t>Předměty mají vady, jestliže nebyly dodány v souladu s touto Rámcovou smlouvou, zejména pokud nebyly dodány ve sjednaném druhu, množství a jakosti.</w:t>
      </w:r>
    </w:p>
    <w:p w14:paraId="0E5E42A6" w14:textId="77777777" w:rsidR="006F619A" w:rsidRPr="006F619A" w:rsidRDefault="006F619A" w:rsidP="000A1A53">
      <w:pPr>
        <w:pStyle w:val="2bodlnku"/>
      </w:pPr>
      <w:r>
        <w:t xml:space="preserve">Veškeré vady </w:t>
      </w:r>
      <w:r w:rsidRPr="001F769A">
        <w:t>dodan</w:t>
      </w:r>
      <w:r>
        <w:t>ých předmětů je Kupující povinen uplatnit u P</w:t>
      </w:r>
      <w:r w:rsidRPr="001F769A">
        <w:t xml:space="preserve">rodávajícího bez zbytečného odkladu poté, kdy vadu zjistil, a to formou písemného oznámení </w:t>
      </w:r>
      <w:r w:rsidRPr="002776EA">
        <w:t xml:space="preserve">(e-mailem), obsahujícího specifikaci zjištěné vady. Kupující bude vady </w:t>
      </w:r>
      <w:r>
        <w:t>předmětů</w:t>
      </w:r>
      <w:r w:rsidRPr="002776EA">
        <w:t xml:space="preserve"> oznamovat na </w:t>
      </w:r>
      <w:r w:rsidRPr="003A5201">
        <w:t>pověřenou</w:t>
      </w:r>
      <w:r w:rsidRPr="00574CB2">
        <w:t xml:space="preserve"> osobu</w:t>
      </w:r>
      <w:r w:rsidRPr="002776EA">
        <w:t xml:space="preserve"> </w:t>
      </w:r>
      <w:r>
        <w:t>P</w:t>
      </w:r>
      <w:r w:rsidRPr="002776EA">
        <w:t>rodávajícího</w:t>
      </w:r>
      <w:r>
        <w:t xml:space="preserve"> uvedenou v Čl. </w:t>
      </w:r>
      <w:r w:rsidRPr="00723BBE">
        <w:t>X</w:t>
      </w:r>
      <w:r>
        <w:t>II</w:t>
      </w:r>
      <w:r w:rsidRPr="00723BBE">
        <w:t>.</w:t>
      </w:r>
      <w:r w:rsidRPr="002776EA">
        <w:t xml:space="preserve"> odst. </w:t>
      </w:r>
      <w:r w:rsidRPr="00723BBE">
        <w:t>2</w:t>
      </w:r>
      <w:r w:rsidRPr="002776EA">
        <w:t xml:space="preserve"> této Rámcové smlouvy. </w:t>
      </w:r>
      <w:r w:rsidRPr="00C4045D">
        <w:rPr>
          <w:color w:val="000000" w:themeColor="text1"/>
        </w:rPr>
        <w:t>Odstranění vady musí být provedeno bez zbytečného odkladu do deseti (10) pracovních dnů od oznámení této vady Prodávajícímu, pokud se Kupující a Prodávající v konkrétním případě nedohodnou písemně jinak</w:t>
      </w:r>
      <w:r>
        <w:rPr>
          <w:color w:val="000000" w:themeColor="text1"/>
        </w:rPr>
        <w:t>.</w:t>
      </w:r>
    </w:p>
    <w:p w14:paraId="7BF78640" w14:textId="77777777" w:rsidR="006F619A" w:rsidRDefault="006F619A" w:rsidP="000A1A53">
      <w:pPr>
        <w:pStyle w:val="2bodlnku"/>
      </w:pPr>
      <w:r>
        <w:rPr>
          <w:color w:val="000000" w:themeColor="text1"/>
        </w:rPr>
        <w:t xml:space="preserve">Prodávající </w:t>
      </w:r>
      <w:r>
        <w:t>je povinen uhradit K</w:t>
      </w:r>
      <w:r w:rsidRPr="001F769A">
        <w:t>upujícímu škodu, která mu vznikla vadným plněním,</w:t>
      </w:r>
      <w:r>
        <w:t xml:space="preserve"> a to v plné výši. Prodávající K</w:t>
      </w:r>
      <w:r w:rsidRPr="001F769A">
        <w:t>upujícímu rovněž uhradí náklady vzniklé při uplatňování práv z vadného plnění</w:t>
      </w:r>
      <w:r>
        <w:t>.</w:t>
      </w:r>
    </w:p>
    <w:p w14:paraId="46F74F7F" w14:textId="77777777" w:rsidR="006F619A" w:rsidRDefault="006F619A" w:rsidP="000A1A53">
      <w:pPr>
        <w:pStyle w:val="2bodlnku"/>
      </w:pPr>
      <w:r>
        <w:rPr>
          <w:color w:val="000000" w:themeColor="text1"/>
        </w:rPr>
        <w:t xml:space="preserve">Další </w:t>
      </w:r>
      <w:r>
        <w:t>nároky Kupujícího se řídí občanským zákoníkem.</w:t>
      </w:r>
    </w:p>
    <w:p w14:paraId="1D8159C1" w14:textId="77777777" w:rsidR="008E313E" w:rsidRDefault="008E313E" w:rsidP="006F619A">
      <w:pPr>
        <w:pStyle w:val="2bodlnku"/>
        <w:numPr>
          <w:ilvl w:val="0"/>
          <w:numId w:val="0"/>
        </w:numPr>
        <w:ind w:left="567"/>
      </w:pPr>
    </w:p>
    <w:p w14:paraId="45AFCBE7" w14:textId="77777777" w:rsidR="008E313E" w:rsidRDefault="008E313E" w:rsidP="008E313E">
      <w:pPr>
        <w:pStyle w:val="1lnekI"/>
      </w:pPr>
    </w:p>
    <w:p w14:paraId="3D26FA4E" w14:textId="033EAD74" w:rsidR="000A1A53" w:rsidRDefault="006F619A" w:rsidP="008E313E">
      <w:pPr>
        <w:pStyle w:val="1Nzevlnku"/>
      </w:pPr>
      <w:r>
        <w:t>Odpovědnost za škodu</w:t>
      </w:r>
    </w:p>
    <w:p w14:paraId="41532303" w14:textId="77777777" w:rsidR="004C1CC0" w:rsidRDefault="006F619A" w:rsidP="000A1A53">
      <w:pPr>
        <w:pStyle w:val="2bodlnku"/>
      </w:pPr>
      <w:r>
        <w:t>Prodávající</w:t>
      </w:r>
      <w:r w:rsidR="004C1CC0">
        <w:t xml:space="preserve"> </w:t>
      </w:r>
      <w:r w:rsidR="004C1CC0" w:rsidRPr="00C33D40">
        <w:t>a Kupující odpovídají za škodu, jež vznikla druhé Smluvní straně porušením jejích povinností stanovených touto Rámcovou smlouvou, popř. dílčími kupními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rsidR="004C1CC0">
        <w:t>.</w:t>
      </w:r>
    </w:p>
    <w:p w14:paraId="44EDDEDE" w14:textId="77777777" w:rsidR="000A1A53" w:rsidRDefault="000A1A53" w:rsidP="008E313E">
      <w:pPr>
        <w:pStyle w:val="2bodlnku"/>
        <w:numPr>
          <w:ilvl w:val="0"/>
          <w:numId w:val="0"/>
        </w:numPr>
      </w:pPr>
    </w:p>
    <w:p w14:paraId="4D06B0B0" w14:textId="77777777" w:rsidR="008E313E" w:rsidRDefault="008E313E" w:rsidP="008E313E">
      <w:pPr>
        <w:pStyle w:val="1lnekI"/>
      </w:pPr>
    </w:p>
    <w:p w14:paraId="32FA8A31" w14:textId="6F6B6EFC" w:rsidR="000A1A53" w:rsidRDefault="004C1CC0" w:rsidP="008E313E">
      <w:pPr>
        <w:pStyle w:val="1Nzevlnku"/>
      </w:pPr>
      <w:r>
        <w:t>Ochrana důvěrných informací</w:t>
      </w:r>
    </w:p>
    <w:p w14:paraId="2F8D611C" w14:textId="77777777" w:rsidR="004C1CC0" w:rsidRDefault="004C1CC0" w:rsidP="000A1A53">
      <w:pPr>
        <w:pStyle w:val="2bodlnku"/>
      </w:pPr>
      <w:r>
        <w:t xml:space="preserve">Smluvní </w:t>
      </w:r>
      <w:r w:rsidRPr="00C33D40">
        <w:t>strany se dohodly, že veškeré informace, které se Prodávající dozvěděl v rámci uzavírání a plnění této Rámcové smlouvy, příp. dílčí kupní smlouvy, tvořící její obsah, a informace, které Prodávajícímu Kupující sdělí nebo jinak vyplynou z plnění Rámcové smlouvy, musí být Prodávajícím dle vůle Kupujícího utajeny (dále jen „</w:t>
      </w:r>
      <w:r w:rsidRPr="008F53B0">
        <w:rPr>
          <w:b/>
          <w:bCs/>
          <w:i/>
          <w:iCs/>
        </w:rPr>
        <w:t>důvěrné informace</w:t>
      </w:r>
      <w:r w:rsidRPr="00C33D40">
        <w:t>"). Prodávající nesmí důvěrné informace Kupujícího použít pro jiné účely než pro poskytnutí plnění dle této Rámcové smlouvy, nesmí je zveřejnit ani poskytnout jiné osobě. Uvedené ustanovení se nevztahuje na obsah Rámcové smlouvy, jejích příloh a případných dodatků</w:t>
      </w:r>
      <w:r>
        <w:t>.</w:t>
      </w:r>
    </w:p>
    <w:p w14:paraId="765AB303" w14:textId="77777777" w:rsidR="004C1CC0" w:rsidRDefault="004C1CC0" w:rsidP="000A1A53">
      <w:pPr>
        <w:pStyle w:val="2bodlnku"/>
      </w:pPr>
      <w:r>
        <w:t xml:space="preserve">Smluvní strany </w:t>
      </w:r>
      <w:r w:rsidRPr="00C33D40">
        <w:t>se dohodly, že Prodávající nesdělí důvěrné informace třetí osobě a přijme taková opatření, která znemožní jejich přístupnost třetím osobám. Ustanovení předchozí věty se nevztahuje na případy, kdy</w:t>
      </w:r>
      <w:r>
        <w:t>:</w:t>
      </w:r>
    </w:p>
    <w:p w14:paraId="407DBB0F" w14:textId="4B5C6A58" w:rsidR="004C1CC0" w:rsidRDefault="004C1CC0" w:rsidP="004C1CC0">
      <w:pPr>
        <w:pStyle w:val="2bodlnku"/>
        <w:numPr>
          <w:ilvl w:val="0"/>
          <w:numId w:val="28"/>
        </w:numPr>
      </w:pPr>
      <w:r w:rsidRPr="00C33D40">
        <w:t>má Prodávající opačnou povinnost stanovenou zákonem</w:t>
      </w:r>
      <w:r>
        <w:t>,</w:t>
      </w:r>
    </w:p>
    <w:p w14:paraId="596679D3" w14:textId="2EFC020B" w:rsidR="004C1CC0" w:rsidRDefault="004C1CC0" w:rsidP="004C1CC0">
      <w:pPr>
        <w:pStyle w:val="2bodlnku"/>
        <w:numPr>
          <w:ilvl w:val="0"/>
          <w:numId w:val="28"/>
        </w:numPr>
      </w:pPr>
      <w:r w:rsidRPr="00C33D40">
        <w:t>se takové důvěrné informace stanou veřejně známými či dostupnými jinak než porušením povinností vyplývajících z tohoto článku, neb</w:t>
      </w:r>
      <w:r>
        <w:t>o</w:t>
      </w:r>
    </w:p>
    <w:p w14:paraId="00C3108C" w14:textId="543F08E0" w:rsidR="004C1CC0" w:rsidRDefault="004C1CC0" w:rsidP="004C1CC0">
      <w:pPr>
        <w:pStyle w:val="2bodlnku"/>
        <w:numPr>
          <w:ilvl w:val="0"/>
          <w:numId w:val="28"/>
        </w:numPr>
      </w:pPr>
      <w:r w:rsidRPr="00C33D40">
        <w:t>Kupující dá k zpřístupnění</w:t>
      </w:r>
      <w:r>
        <w:t xml:space="preserve"> konkrétní důvěrné informace souhlas.</w:t>
      </w:r>
    </w:p>
    <w:p w14:paraId="0C1955F4" w14:textId="0421B946" w:rsidR="000A1A53" w:rsidRDefault="004C1CC0" w:rsidP="004C1CC0">
      <w:pPr>
        <w:pStyle w:val="2bodlnku"/>
      </w:pPr>
      <w:r>
        <w:t xml:space="preserve">Tato </w:t>
      </w:r>
      <w:r w:rsidRPr="00C33D40">
        <w:t>povinnost trvá i po skončení smluvního vztahu</w:t>
      </w:r>
      <w:r>
        <w:t>.</w:t>
      </w:r>
    </w:p>
    <w:p w14:paraId="0DBA333E" w14:textId="77777777" w:rsidR="004C1CC0" w:rsidRDefault="004C1CC0" w:rsidP="004C1CC0">
      <w:pPr>
        <w:pStyle w:val="2bodlnku"/>
        <w:numPr>
          <w:ilvl w:val="0"/>
          <w:numId w:val="0"/>
        </w:numPr>
        <w:ind w:left="567"/>
      </w:pPr>
    </w:p>
    <w:p w14:paraId="6E097B28" w14:textId="32C01586" w:rsidR="000A1A53" w:rsidRDefault="000A1A53" w:rsidP="008E313E">
      <w:pPr>
        <w:pStyle w:val="1lnekI"/>
      </w:pPr>
    </w:p>
    <w:p w14:paraId="7CC6B0F4" w14:textId="57EB1034" w:rsidR="000A1A53" w:rsidRDefault="004C1CC0" w:rsidP="008E313E">
      <w:pPr>
        <w:pStyle w:val="1Nzevlnku"/>
      </w:pPr>
      <w:r>
        <w:t>Smluvní pokuty a úrok z prodlení</w:t>
      </w:r>
    </w:p>
    <w:p w14:paraId="0742DB21" w14:textId="77777777" w:rsidR="004C1CC0" w:rsidRDefault="004C1CC0" w:rsidP="000A1A53">
      <w:pPr>
        <w:pStyle w:val="2bodlnku"/>
      </w:pPr>
      <w:r>
        <w:t xml:space="preserve">Kupující </w:t>
      </w:r>
      <w:r w:rsidRPr="00A53D73">
        <w:t>je oprávněn požadovat po Prodávajícím zaplacení smluvní pokuty za prodlení s dodáním každé jednotlivé dílčí dodávky předmětů v termínu podle Čl. III odst. 3.6 Rámcové smlouvy ve výši 0,</w:t>
      </w:r>
      <w:r>
        <w:t>3</w:t>
      </w:r>
      <w:r w:rsidRPr="00A53D73">
        <w:t xml:space="preserve"> % z ceny dílčí kupní smlouvy za každý i započatý den prodlení</w:t>
      </w:r>
      <w:r>
        <w:t>.</w:t>
      </w:r>
    </w:p>
    <w:p w14:paraId="6CBFC9A3" w14:textId="77777777" w:rsidR="004C1CC0" w:rsidRDefault="004C1CC0" w:rsidP="000A1A53">
      <w:pPr>
        <w:pStyle w:val="2bodlnku"/>
      </w:pPr>
      <w:r>
        <w:t xml:space="preserve">V případě </w:t>
      </w:r>
      <w:r w:rsidRPr="00A53D73">
        <w:t>porušení povinnosti Prodávajícího dle Čl. II. odst. 3 Rámcové smlouvy je Kupující oprávněn požadovat po Prodávajícím zaplacení smluvní pokuty ve výši 50 000 Kč za každé jednotlivé porušení, a to i opakovaně</w:t>
      </w:r>
      <w:r>
        <w:t>.</w:t>
      </w:r>
    </w:p>
    <w:p w14:paraId="0CF89CB3" w14:textId="0ACF540A" w:rsidR="004C1CC0" w:rsidRDefault="004C1CC0" w:rsidP="000A1A53">
      <w:pPr>
        <w:pStyle w:val="2bodlnku"/>
      </w:pPr>
      <w:r>
        <w:t xml:space="preserve">V případě </w:t>
      </w:r>
      <w:r w:rsidRPr="00A53D73">
        <w:t>porušení povinnosti Prodávajícího dle Čl. II. odst. 5 nebo Čl. III. odst. 4</w:t>
      </w:r>
      <w:r w:rsidR="00C469B2">
        <w:t xml:space="preserve"> </w:t>
      </w:r>
      <w:r w:rsidRPr="00A53D73">
        <w:t>Rámcové smlouvy je Kupující oprávněn požadovat po Prodávajícím zaplacení smluvní pokuty ve výši 20 000 Kč za každé jednotlivé porušení, a to i opakovaně</w:t>
      </w:r>
      <w:r>
        <w:t>.</w:t>
      </w:r>
    </w:p>
    <w:p w14:paraId="49FAD070" w14:textId="77777777" w:rsidR="004C1CC0" w:rsidRDefault="004C1CC0" w:rsidP="000A1A53">
      <w:pPr>
        <w:pStyle w:val="2bodlnku"/>
      </w:pPr>
      <w:r>
        <w:t xml:space="preserve">V případě </w:t>
      </w:r>
      <w:r w:rsidRPr="00A53D73">
        <w:t xml:space="preserve">porušení povinnosti Prodávajícího podle Čl. III. odst. </w:t>
      </w:r>
      <w:r>
        <w:t xml:space="preserve">7 </w:t>
      </w:r>
      <w:r w:rsidRPr="00A53D73">
        <w:t>Rámcové smlouvy je Prodávající povinen zaplatit Kupujícímu smluvní pokutu ve výši 50 000 Kč za každé jednotlivé porušení, a to i opakovaně</w:t>
      </w:r>
      <w:r>
        <w:t>.</w:t>
      </w:r>
    </w:p>
    <w:p w14:paraId="075FFCEE" w14:textId="77777777" w:rsidR="004C1CC0" w:rsidRDefault="004C1CC0" w:rsidP="000A1A53">
      <w:pPr>
        <w:pStyle w:val="2bodlnku"/>
      </w:pPr>
      <w:r>
        <w:t xml:space="preserve">Kupující </w:t>
      </w:r>
      <w:r w:rsidRPr="00A53D73">
        <w:t>je oprávněn požadovat po Prodávajícím zaplacení smluvní pokuty ve výši 1 000 Kč za každý i započatý den prodlení s odstraněním vady dle Čl. VI. odst. 5 této Rámcové smlouvy</w:t>
      </w:r>
      <w:r>
        <w:t>.</w:t>
      </w:r>
    </w:p>
    <w:p w14:paraId="6219B76E" w14:textId="77777777" w:rsidR="004C1CC0" w:rsidRDefault="004C1CC0" w:rsidP="000A1A53">
      <w:pPr>
        <w:pStyle w:val="2bodlnku"/>
      </w:pPr>
      <w:r>
        <w:t xml:space="preserve">V případě </w:t>
      </w:r>
      <w:r w:rsidRPr="00A53D73">
        <w:t>porušení povinnosti mlčenlivosti specifikované v Čl. VIII. této Rámcové smlouvy je Prodávající povinen uhradit Kupujícímu smluvní pokutu ve výši 100 000 Kč za každé jednotlivé porušení, a to i opakovaně</w:t>
      </w:r>
      <w:r>
        <w:t>.</w:t>
      </w:r>
    </w:p>
    <w:p w14:paraId="5430B52F" w14:textId="77777777" w:rsidR="004C1CC0" w:rsidRDefault="004C1CC0" w:rsidP="000A1A53">
      <w:pPr>
        <w:pStyle w:val="2bodlnku"/>
      </w:pPr>
      <w:r>
        <w:t xml:space="preserve">Prodávající </w:t>
      </w:r>
      <w:r w:rsidRPr="00A53D73">
        <w:t>je oprávněn požadovat po Kupujícím zaplacení úroku z prodlení za prodlení s úhradou dohodnuté ceny na základě účetního dokladu vystaveného Prodávajícím ve výši 0,0</w:t>
      </w:r>
      <w:r>
        <w:t>5</w:t>
      </w:r>
      <w:r w:rsidRPr="00A53D73">
        <w:t xml:space="preserve"> % z ceny dílčí kupní smlouvy za každý i započatý den prodlení</w:t>
      </w:r>
      <w:r>
        <w:t>.</w:t>
      </w:r>
    </w:p>
    <w:p w14:paraId="6D7F718E" w14:textId="5983782B" w:rsidR="000A1A53" w:rsidRDefault="004C1CC0" w:rsidP="000A1A53">
      <w:pPr>
        <w:pStyle w:val="2bodlnku"/>
      </w:pPr>
      <w:r>
        <w:t xml:space="preserve">Smluvní pokutu </w:t>
      </w:r>
      <w:r w:rsidRPr="00A53D73">
        <w:t>lze uložit za každý jednotlivý případ porušení</w:t>
      </w:r>
      <w:r>
        <w:t>.</w:t>
      </w:r>
    </w:p>
    <w:p w14:paraId="24EE4071" w14:textId="77777777" w:rsidR="004C1CC0" w:rsidRDefault="004C1CC0" w:rsidP="000A1A53">
      <w:pPr>
        <w:pStyle w:val="2bodlnku"/>
      </w:pPr>
      <w:r>
        <w:lastRenderedPageBreak/>
        <w:t xml:space="preserve">Úhradou </w:t>
      </w:r>
      <w:r w:rsidRPr="00A53D73">
        <w:t>smluvní pokuty nebo úroku z prodlení není dotčeno právo na náhradu škody nebo odškodnění v plném rozsahu způsobené porušením povinnosti, na kterou se smluvní pokuta nebo úrok z prodlení vztahuje</w:t>
      </w:r>
      <w:r>
        <w:t>.</w:t>
      </w:r>
    </w:p>
    <w:p w14:paraId="263346B6" w14:textId="77777777" w:rsidR="004C1CC0" w:rsidRDefault="004C1CC0" w:rsidP="000A1A53">
      <w:pPr>
        <w:pStyle w:val="2bodlnku"/>
      </w:pPr>
      <w:r>
        <w:t xml:space="preserve">Smluvní pokuta </w:t>
      </w:r>
      <w:r w:rsidRPr="00A53D73">
        <w:t>nebo úrok z prodlení jsou splatné do třiceti (30) dnů ode dne doručení výzvy k jejich úhradě druhé Smluvní straně. Kupující si vyhrazuje právo na určení způsobu úhrady smluvní pokuty, a to včetně formou zápočtu proti kterékoliv splatné pohledávce Prodávajícího vůči Kupujícímu</w:t>
      </w:r>
      <w:r>
        <w:t>.</w:t>
      </w:r>
    </w:p>
    <w:p w14:paraId="3DC1D14A" w14:textId="77777777" w:rsidR="004C1CC0" w:rsidRDefault="004C1CC0" w:rsidP="000A1A53">
      <w:pPr>
        <w:pStyle w:val="2bodlnku"/>
      </w:pPr>
      <w:r>
        <w:t xml:space="preserve">Vznikem </w:t>
      </w:r>
      <w:r w:rsidRPr="00A53D73">
        <w:t>povinnosti zaplatit smluvní pokutu, ani jejím skutečným zaplacením nezaniká povinnost Smluvních stran splnit povinnost, jejíž plnění bylo zajištěno smluvní pokutou</w:t>
      </w:r>
      <w:r>
        <w:t>.</w:t>
      </w:r>
    </w:p>
    <w:p w14:paraId="69F9FD91" w14:textId="77777777" w:rsidR="00277B4C" w:rsidRDefault="004C1CC0" w:rsidP="000A1A53">
      <w:pPr>
        <w:pStyle w:val="2bodlnku"/>
      </w:pPr>
      <w:r>
        <w:t xml:space="preserve">Pokud </w:t>
      </w:r>
      <w:r w:rsidRPr="00A53D73">
        <w:t>je Prodávající v prodlení s placením smluvní pokuty, je povinen zaplatit Kupujícímu úrok z prodlení ve výši 0,05 % z neuhrazené částky smluvní pokuty za každý započatý den prodlení</w:t>
      </w:r>
      <w:r w:rsidR="00277B4C">
        <w:t>.</w:t>
      </w:r>
    </w:p>
    <w:p w14:paraId="0596C98A" w14:textId="77777777" w:rsidR="00277B4C" w:rsidRDefault="00277B4C" w:rsidP="000A1A53">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35A52C00" w14:textId="77777777" w:rsidR="000A1A53" w:rsidRDefault="000A1A53" w:rsidP="008E313E">
      <w:pPr>
        <w:pStyle w:val="2bodlnku"/>
        <w:numPr>
          <w:ilvl w:val="0"/>
          <w:numId w:val="0"/>
        </w:numPr>
      </w:pPr>
    </w:p>
    <w:p w14:paraId="37AA33C6" w14:textId="3DA9A2BB" w:rsidR="000A1A53" w:rsidRDefault="000A1A53" w:rsidP="008E313E">
      <w:pPr>
        <w:pStyle w:val="1lnekI"/>
      </w:pPr>
    </w:p>
    <w:p w14:paraId="17910E58" w14:textId="4BEFD94C" w:rsidR="000A1A53" w:rsidRDefault="00277B4C" w:rsidP="008E313E">
      <w:pPr>
        <w:pStyle w:val="1Nzevlnku"/>
      </w:pPr>
      <w:r>
        <w:t>Doba trvání Rámcové smlouvy a zánik závazku</w:t>
      </w:r>
    </w:p>
    <w:p w14:paraId="175F62C9" w14:textId="77777777" w:rsidR="00277B4C" w:rsidRPr="00277B4C" w:rsidRDefault="00277B4C" w:rsidP="000A1A53">
      <w:pPr>
        <w:pStyle w:val="2bodlnku"/>
      </w:pPr>
      <w:r>
        <w:t xml:space="preserve">Tato </w:t>
      </w:r>
      <w:r w:rsidRPr="002233FE">
        <w:rPr>
          <w:rFonts w:cs="Arial"/>
        </w:rPr>
        <w:t>Rámcová smlouva se uzavírá na dobu určitou, a to</w:t>
      </w:r>
      <w:r>
        <w:rPr>
          <w:rFonts w:cs="Arial"/>
        </w:rPr>
        <w:t xml:space="preserve"> na jeden rok ode dne 24. 7. 2025,</w:t>
      </w:r>
      <w:r w:rsidRPr="002233FE">
        <w:rPr>
          <w:rFonts w:cs="Arial"/>
        </w:rPr>
        <w:t xml:space="preserve"> </w:t>
      </w:r>
      <w:r>
        <w:rPr>
          <w:rFonts w:cs="Arial"/>
        </w:rPr>
        <w:t>za podmínky, že Rámcová smlouva bude do této doby uveřejněna v Registru smluv podle Čl. XI. odst. 2 této Rámcové smlouvy, jinak ode dne uveřejnění.</w:t>
      </w:r>
    </w:p>
    <w:p w14:paraId="7673E327" w14:textId="77777777" w:rsidR="00277B4C" w:rsidRDefault="00277B4C" w:rsidP="000A1A53">
      <w:pPr>
        <w:pStyle w:val="2bodlnku"/>
      </w:pPr>
      <w:r>
        <w:rPr>
          <w:rFonts w:cs="Arial"/>
        </w:rPr>
        <w:t>Závazkový vztah založený mezi oběma Smluvními stranami touto Rámcovou smlouvou zaniká po uplynutí doby, na kterou byla Rámcová smlouva sjednána</w:t>
      </w:r>
      <w:r>
        <w:t>.</w:t>
      </w:r>
    </w:p>
    <w:p w14:paraId="680C1B34" w14:textId="77777777" w:rsidR="00277B4C" w:rsidRDefault="00277B4C" w:rsidP="000A1A53">
      <w:pPr>
        <w:pStyle w:val="2bodlnku"/>
      </w:pPr>
      <w:r>
        <w:t xml:space="preserve">Závazkový vztah </w:t>
      </w:r>
      <w:r w:rsidRPr="00F37B28">
        <w:t xml:space="preserve">dle této Rámcové smlouvy lze </w:t>
      </w:r>
      <w:r>
        <w:t xml:space="preserve">před zánikem závazku </w:t>
      </w:r>
      <w:r w:rsidRPr="00F37B28">
        <w:t xml:space="preserve">ukončit dohodou </w:t>
      </w:r>
      <w:r>
        <w:t>S</w:t>
      </w:r>
      <w:r w:rsidRPr="00F37B28">
        <w:t>mluvních stran</w:t>
      </w:r>
      <w:r>
        <w:t xml:space="preserve"> v písemné formě, přičemž účinky zrušení Rámcové smlouvy nastanou k okamžiku stanovenému v takovéto dohodě.</w:t>
      </w:r>
    </w:p>
    <w:p w14:paraId="76D27260" w14:textId="77777777" w:rsidR="00277B4C" w:rsidRDefault="00277B4C" w:rsidP="000A1A53">
      <w:pPr>
        <w:pStyle w:val="2bodlnku"/>
      </w:pPr>
      <w:r>
        <w:t xml:space="preserve">Smluvní strany jsou </w:t>
      </w:r>
      <w:r w:rsidRPr="00F37B28">
        <w:t>oprávněn</w:t>
      </w:r>
      <w:r>
        <w:t>y</w:t>
      </w:r>
      <w:r w:rsidRPr="00F37B28">
        <w:t xml:space="preserve"> vypovědět Rámcovou smlouvu i bez uvedení důvodu písemnou výpovědí. Výpovědní lhůta činí </w:t>
      </w:r>
      <w:r>
        <w:t xml:space="preserve">dva </w:t>
      </w:r>
      <w:r w:rsidRPr="00BF149B">
        <w:t>(</w:t>
      </w:r>
      <w:r w:rsidRPr="00016DAB">
        <w:t>2) měsíce</w:t>
      </w:r>
      <w:r w:rsidRPr="00BF149B">
        <w:t xml:space="preserve"> a</w:t>
      </w:r>
      <w:r w:rsidRPr="00F37B28">
        <w:t xml:space="preserve"> počíná běžet prvním dnem </w:t>
      </w:r>
      <w:r>
        <w:t xml:space="preserve">kalendářního </w:t>
      </w:r>
      <w:r w:rsidRPr="00F37B28">
        <w:t>měsíce následujícího po měsíci, ve kter</w:t>
      </w:r>
      <w:r>
        <w:t>ém byla výpověď doručena druhé S</w:t>
      </w:r>
      <w:r w:rsidRPr="00F37B28">
        <w:t>mluvní straně</w:t>
      </w:r>
      <w:r>
        <w:t>.</w:t>
      </w:r>
    </w:p>
    <w:p w14:paraId="6A333AEE" w14:textId="77777777" w:rsidR="00277B4C" w:rsidRDefault="00277B4C" w:rsidP="000A1A53">
      <w:pPr>
        <w:pStyle w:val="2bodlnku"/>
      </w:pPr>
      <w:r>
        <w:t xml:space="preserve">Kterákoli </w:t>
      </w:r>
      <w:r w:rsidRPr="00F37B28">
        <w:t xml:space="preserve">ze </w:t>
      </w:r>
      <w:r>
        <w:t>S</w:t>
      </w:r>
      <w:r w:rsidRPr="00F37B28">
        <w:t>mluvních stran může odstoupit od Rámco</w:t>
      </w:r>
      <w:r>
        <w:t>vé smlouvy v případě, že druhá S</w:t>
      </w:r>
      <w:r w:rsidRPr="00F37B28">
        <w:t xml:space="preserve">mluvní strana poruší podstatným způsobem své povinnosti vyplývající z Rámcové smlouvy nebo jednotlivé dílčí </w:t>
      </w:r>
      <w:r>
        <w:t>kupní</w:t>
      </w:r>
      <w:r w:rsidRPr="00F37B28">
        <w:t xml:space="preserve"> smlouvy. Odstoupením od smlouvy zanikají v rozsahu jeho účinků práva a povinnosti </w:t>
      </w:r>
      <w:r>
        <w:t>S</w:t>
      </w:r>
      <w:r w:rsidRPr="00F37B28">
        <w:t>mluvních stran</w:t>
      </w:r>
      <w:r>
        <w:t>.</w:t>
      </w:r>
    </w:p>
    <w:p w14:paraId="1143C4EC" w14:textId="77777777" w:rsidR="00277B4C" w:rsidRDefault="00277B4C" w:rsidP="000A1A53">
      <w:pPr>
        <w:pStyle w:val="2bodlnku"/>
      </w:pPr>
      <w:r>
        <w:t>Za porušení Rámcové smlouvy podstatným způsobem se rozumí zejména:</w:t>
      </w:r>
    </w:p>
    <w:p w14:paraId="6E678C64" w14:textId="6305F52F" w:rsidR="00277B4C" w:rsidRPr="00277B4C" w:rsidRDefault="00277B4C" w:rsidP="00277B4C">
      <w:pPr>
        <w:pStyle w:val="2bodlnku"/>
        <w:numPr>
          <w:ilvl w:val="0"/>
          <w:numId w:val="29"/>
        </w:numPr>
      </w:pPr>
      <w:r w:rsidRPr="001F769A">
        <w:rPr>
          <w:rFonts w:cs="Arial"/>
        </w:rPr>
        <w:t>neposkytnutí</w:t>
      </w:r>
      <w:r w:rsidRPr="00277B4C">
        <w:rPr>
          <w:rFonts w:cs="Arial"/>
        </w:rPr>
        <w:t xml:space="preserve"> </w:t>
      </w:r>
      <w:r w:rsidRPr="001F769A">
        <w:rPr>
          <w:rFonts w:cs="Arial"/>
        </w:rPr>
        <w:t>dodávky</w:t>
      </w:r>
      <w:r>
        <w:rPr>
          <w:rFonts w:cs="Arial"/>
        </w:rPr>
        <w:t xml:space="preserve"> předmětů</w:t>
      </w:r>
      <w:r w:rsidRPr="001F769A">
        <w:rPr>
          <w:rFonts w:cs="Arial"/>
        </w:rPr>
        <w:t xml:space="preserve"> v době plnění sjednané </w:t>
      </w:r>
      <w:r>
        <w:rPr>
          <w:rFonts w:cs="Arial"/>
        </w:rPr>
        <w:t>v uzavřené dílčí kupní smlouvě</w:t>
      </w:r>
      <w:r w:rsidRPr="001F769A">
        <w:rPr>
          <w:rFonts w:cs="Arial"/>
        </w:rPr>
        <w:t xml:space="preserve">, a to ani v dodatečné lhůtě poskytnuté </w:t>
      </w:r>
      <w:r>
        <w:rPr>
          <w:rFonts w:cs="Arial"/>
        </w:rPr>
        <w:t>Kupujícím,</w:t>
      </w:r>
    </w:p>
    <w:p w14:paraId="57E3DBC1" w14:textId="2A959380" w:rsidR="00277B4C" w:rsidRPr="00277B4C" w:rsidRDefault="00277B4C" w:rsidP="00277B4C">
      <w:pPr>
        <w:pStyle w:val="2bodlnku"/>
        <w:numPr>
          <w:ilvl w:val="0"/>
          <w:numId w:val="29"/>
        </w:numPr>
      </w:pPr>
      <w:r>
        <w:rPr>
          <w:rFonts w:cs="Arial"/>
        </w:rPr>
        <w:t xml:space="preserve">pokud </w:t>
      </w:r>
      <w:r w:rsidRPr="0030680B">
        <w:rPr>
          <w:rFonts w:cs="Arial"/>
        </w:rPr>
        <w:t xml:space="preserve">má poskytnutá dodávka </w:t>
      </w:r>
      <w:r>
        <w:rPr>
          <w:rFonts w:cs="Arial"/>
        </w:rPr>
        <w:t>předmětů</w:t>
      </w:r>
      <w:r w:rsidRPr="0030680B">
        <w:rPr>
          <w:rFonts w:cs="Arial"/>
        </w:rPr>
        <w:t xml:space="preserve"> vady, které ji činí neupotřebitelnou nebo nemá vlastnosti, které si </w:t>
      </w:r>
      <w:r>
        <w:rPr>
          <w:rFonts w:cs="Arial"/>
        </w:rPr>
        <w:t>K</w:t>
      </w:r>
      <w:r w:rsidRPr="0030680B">
        <w:rPr>
          <w:rFonts w:cs="Arial"/>
        </w:rPr>
        <w:t>upu</w:t>
      </w:r>
      <w:r>
        <w:rPr>
          <w:rFonts w:cs="Arial"/>
        </w:rPr>
        <w:t>jící vymínil nebo o kterých ho P</w:t>
      </w:r>
      <w:r w:rsidRPr="0030680B">
        <w:rPr>
          <w:rFonts w:cs="Arial"/>
        </w:rPr>
        <w:t>rodávající ujistil,</w:t>
      </w:r>
      <w:r>
        <w:rPr>
          <w:rFonts w:cs="Arial"/>
        </w:rPr>
        <w:t xml:space="preserve"> a tyto vady Prodávající neodstranil dle Čl. VI. odst. 5 této Rámcové smlouvy,</w:t>
      </w:r>
    </w:p>
    <w:p w14:paraId="403A95E8" w14:textId="66453375" w:rsidR="00277B4C" w:rsidRPr="00277B4C" w:rsidRDefault="00277B4C" w:rsidP="00277B4C">
      <w:pPr>
        <w:pStyle w:val="2bodlnku"/>
        <w:numPr>
          <w:ilvl w:val="0"/>
          <w:numId w:val="29"/>
        </w:numPr>
      </w:pPr>
      <w:r>
        <w:rPr>
          <w:rFonts w:cs="Arial"/>
        </w:rPr>
        <w:t>nedodržení</w:t>
      </w:r>
      <w:r w:rsidRPr="00277B4C">
        <w:rPr>
          <w:rFonts w:cs="Arial"/>
        </w:rPr>
        <w:t xml:space="preserve"> </w:t>
      </w:r>
      <w:r w:rsidRPr="001F769A">
        <w:rPr>
          <w:rFonts w:cs="Arial"/>
        </w:rPr>
        <w:t>smluvních ujednání záručních podmínek</w:t>
      </w:r>
      <w:r>
        <w:rPr>
          <w:rFonts w:cs="Arial"/>
        </w:rPr>
        <w:t>,</w:t>
      </w:r>
    </w:p>
    <w:p w14:paraId="67FF02E3" w14:textId="58B129BF" w:rsidR="00277B4C" w:rsidRPr="00277B4C" w:rsidRDefault="00277B4C" w:rsidP="00277B4C">
      <w:pPr>
        <w:pStyle w:val="2bodlnku"/>
        <w:numPr>
          <w:ilvl w:val="0"/>
          <w:numId w:val="29"/>
        </w:numPr>
      </w:pPr>
      <w:r>
        <w:rPr>
          <w:rFonts w:cs="Arial"/>
        </w:rPr>
        <w:t>neoznámení</w:t>
      </w:r>
      <w:r w:rsidRPr="00277B4C">
        <w:rPr>
          <w:rFonts w:cs="Arial"/>
        </w:rPr>
        <w:t xml:space="preserve"> </w:t>
      </w:r>
      <w:r w:rsidRPr="000B5A35">
        <w:rPr>
          <w:rFonts w:cs="Arial"/>
        </w:rPr>
        <w:t xml:space="preserve">snížení ceny </w:t>
      </w:r>
      <w:r>
        <w:rPr>
          <w:rFonts w:cs="Arial"/>
        </w:rPr>
        <w:t>předmětů</w:t>
      </w:r>
      <w:r w:rsidRPr="000B5A35">
        <w:rPr>
          <w:rFonts w:cs="Arial"/>
        </w:rPr>
        <w:t xml:space="preserve"> z Modelové varianty </w:t>
      </w:r>
      <w:r w:rsidRPr="000B5A35">
        <w:rPr>
          <w:rFonts w:cs="Arial"/>
          <w:color w:val="000000"/>
        </w:rPr>
        <w:t>dle Čl. III. odst. 4 této Rámcové smlouvy</w:t>
      </w:r>
      <w:r>
        <w:rPr>
          <w:rFonts w:cs="Arial"/>
          <w:color w:val="000000"/>
        </w:rPr>
        <w:t>,</w:t>
      </w:r>
    </w:p>
    <w:p w14:paraId="266689A6" w14:textId="4EFD91FF" w:rsidR="00277B4C" w:rsidRPr="00277B4C" w:rsidRDefault="00277B4C" w:rsidP="00277B4C">
      <w:pPr>
        <w:pStyle w:val="2bodlnku"/>
        <w:numPr>
          <w:ilvl w:val="0"/>
          <w:numId w:val="29"/>
        </w:numPr>
      </w:pPr>
      <w:r>
        <w:rPr>
          <w:rFonts w:cs="Arial"/>
          <w:color w:val="000000"/>
        </w:rPr>
        <w:t>prodlení</w:t>
      </w:r>
      <w:r w:rsidRPr="00277B4C">
        <w:rPr>
          <w:rFonts w:cs="Arial"/>
        </w:rPr>
        <w:t xml:space="preserve"> </w:t>
      </w:r>
      <w:r w:rsidRPr="000B5A35">
        <w:rPr>
          <w:rFonts w:cs="Arial"/>
        </w:rPr>
        <w:t xml:space="preserve">Kupujícího s úhradou kupní ceny dle řádně vystaveného účetního dokladu za dodané </w:t>
      </w:r>
      <w:r>
        <w:rPr>
          <w:rFonts w:cs="Arial"/>
        </w:rPr>
        <w:t>předměty</w:t>
      </w:r>
      <w:r w:rsidRPr="000B5A35">
        <w:rPr>
          <w:rFonts w:cs="Arial"/>
        </w:rPr>
        <w:t>, přesahující třicet (30) kalendářních dnů</w:t>
      </w:r>
      <w:r>
        <w:rPr>
          <w:rFonts w:cs="Arial"/>
        </w:rPr>
        <w:t>,</w:t>
      </w:r>
    </w:p>
    <w:p w14:paraId="749D311D" w14:textId="0BDEF71F" w:rsidR="00277B4C" w:rsidRDefault="00277B4C" w:rsidP="00277B4C">
      <w:pPr>
        <w:pStyle w:val="2bodlnku"/>
        <w:numPr>
          <w:ilvl w:val="0"/>
          <w:numId w:val="29"/>
        </w:numPr>
      </w:pPr>
      <w:r>
        <w:rPr>
          <w:rFonts w:cs="Arial"/>
        </w:rPr>
        <w:lastRenderedPageBreak/>
        <w:t>porušení</w:t>
      </w:r>
      <w:r w:rsidRPr="00277B4C">
        <w:rPr>
          <w:rFonts w:cs="Arial"/>
        </w:rPr>
        <w:t xml:space="preserve"> </w:t>
      </w:r>
      <w:r>
        <w:rPr>
          <w:rFonts w:cs="Arial"/>
        </w:rPr>
        <w:t xml:space="preserve">jakéhokoliv </w:t>
      </w:r>
      <w:r w:rsidRPr="00A404D9">
        <w:rPr>
          <w:rFonts w:cs="Arial"/>
        </w:rPr>
        <w:t xml:space="preserve">ustanovení </w:t>
      </w:r>
      <w:r>
        <w:rPr>
          <w:rFonts w:cs="Arial"/>
        </w:rPr>
        <w:t>Č</w:t>
      </w:r>
      <w:r w:rsidRPr="00A404D9">
        <w:rPr>
          <w:rFonts w:cs="Arial"/>
        </w:rPr>
        <w:t>l.</w:t>
      </w:r>
      <w:r>
        <w:rPr>
          <w:rFonts w:cs="Arial"/>
        </w:rPr>
        <w:t xml:space="preserve"> VIII.</w:t>
      </w:r>
      <w:r w:rsidRPr="00A404D9">
        <w:rPr>
          <w:rFonts w:cs="Arial"/>
        </w:rPr>
        <w:t xml:space="preserve"> </w:t>
      </w:r>
      <w:r w:rsidRPr="000B5A35">
        <w:rPr>
          <w:rFonts w:cs="Arial"/>
        </w:rPr>
        <w:t>této Rámcové smlouvy</w:t>
      </w:r>
      <w:r>
        <w:rPr>
          <w:rFonts w:cs="Arial"/>
        </w:rPr>
        <w:t>.</w:t>
      </w:r>
    </w:p>
    <w:p w14:paraId="0577E4BC" w14:textId="77777777" w:rsidR="00277B4C" w:rsidRDefault="00277B4C" w:rsidP="000A1A53">
      <w:pPr>
        <w:pStyle w:val="2bodlnku"/>
      </w:pPr>
      <w:r>
        <w:t xml:space="preserve">Kupující </w:t>
      </w:r>
      <w:r w:rsidRPr="00A404D9">
        <w:t>je dále oprávněn odstoupit od této Rámcové smlouvy v následujících případech</w:t>
      </w:r>
      <w:r>
        <w:t>:</w:t>
      </w:r>
    </w:p>
    <w:p w14:paraId="71ED231F" w14:textId="6FA5370F" w:rsidR="00277B4C" w:rsidRPr="00277B4C" w:rsidRDefault="00277B4C" w:rsidP="00277B4C">
      <w:pPr>
        <w:pStyle w:val="2bodlnku"/>
        <w:numPr>
          <w:ilvl w:val="0"/>
          <w:numId w:val="30"/>
        </w:numPr>
      </w:pPr>
      <w:r>
        <w:t>Prodávajícímu</w:t>
      </w:r>
      <w:r w:rsidRPr="00277B4C">
        <w:rPr>
          <w:rFonts w:cs="Arial"/>
          <w:lang w:eastAsia="cs-CZ"/>
        </w:rPr>
        <w:t xml:space="preserve"> </w:t>
      </w:r>
      <w:r w:rsidRPr="00F37B28">
        <w:rPr>
          <w:rFonts w:cs="Arial"/>
          <w:lang w:eastAsia="cs-CZ"/>
        </w:rPr>
        <w:t>bude rozhodnutím správce daně přidělen status nespolehlivého</w:t>
      </w:r>
      <w:r>
        <w:rPr>
          <w:rFonts w:cs="Arial"/>
          <w:lang w:eastAsia="cs-CZ"/>
        </w:rPr>
        <w:t xml:space="preserve"> </w:t>
      </w:r>
      <w:r w:rsidRPr="00F37B28">
        <w:rPr>
          <w:rFonts w:cs="Arial"/>
          <w:lang w:eastAsia="cs-CZ"/>
        </w:rPr>
        <w:t>plátce</w:t>
      </w:r>
      <w:r>
        <w:rPr>
          <w:rFonts w:cs="Arial"/>
          <w:lang w:eastAsia="cs-CZ"/>
        </w:rPr>
        <w:t>,</w:t>
      </w:r>
    </w:p>
    <w:p w14:paraId="5B660C8E" w14:textId="28E52031" w:rsidR="00277B4C" w:rsidRPr="00277B4C" w:rsidRDefault="00277B4C" w:rsidP="00277B4C">
      <w:pPr>
        <w:pStyle w:val="2bodlnku"/>
        <w:numPr>
          <w:ilvl w:val="0"/>
          <w:numId w:val="30"/>
        </w:numPr>
      </w:pPr>
      <w:r>
        <w:rPr>
          <w:rFonts w:cs="Arial"/>
          <w:lang w:eastAsia="cs-CZ"/>
        </w:rPr>
        <w:t>vůči</w:t>
      </w:r>
      <w:r w:rsidRPr="00277B4C">
        <w:rPr>
          <w:rFonts w:cs="Arial"/>
          <w:lang w:eastAsia="cs-CZ"/>
        </w:rPr>
        <w:t xml:space="preserve"> </w:t>
      </w:r>
      <w:r w:rsidRPr="00FE08CE">
        <w:rPr>
          <w:rFonts w:cs="Arial"/>
          <w:lang w:eastAsia="cs-CZ"/>
        </w:rPr>
        <w:t>Prodávajícímu je zahájeno insolvenční řízení nebo vstoupil do likvidace</w:t>
      </w:r>
      <w:r>
        <w:rPr>
          <w:rFonts w:cs="Arial"/>
          <w:lang w:eastAsia="cs-CZ"/>
        </w:rPr>
        <w:t>,</w:t>
      </w:r>
    </w:p>
    <w:p w14:paraId="13DD228C" w14:textId="0122816C" w:rsidR="00277B4C" w:rsidRDefault="00277B4C" w:rsidP="00277B4C">
      <w:pPr>
        <w:pStyle w:val="2bodlnku"/>
        <w:numPr>
          <w:ilvl w:val="0"/>
          <w:numId w:val="30"/>
        </w:numPr>
      </w:pPr>
      <w:r>
        <w:rPr>
          <w:rFonts w:cs="Arial"/>
          <w:lang w:eastAsia="cs-CZ"/>
        </w:rPr>
        <w:t xml:space="preserve">Prodávající </w:t>
      </w:r>
      <w:r w:rsidRPr="002C7064">
        <w:rPr>
          <w:bCs/>
          <w:szCs w:val="28"/>
        </w:rPr>
        <w:t>porušil závazek dodržování veškerých obecně závazných právních předpisů vztahující se k vykonávané činnosti vůči svým pracovníkům dle podmínek uvedených v Čl. II. odst. 6 této Rámcové smlouvy a byl orgánem veřejné moci pravomocně uznán vinným ze spáchání přestupku, správního deliktu či jiného obdobného právního jednání</w:t>
      </w:r>
      <w:r>
        <w:rPr>
          <w:bCs/>
          <w:szCs w:val="28"/>
        </w:rPr>
        <w:t>.</w:t>
      </w:r>
    </w:p>
    <w:p w14:paraId="59AAC7FC" w14:textId="77777777" w:rsidR="00277B4C" w:rsidRDefault="00277B4C" w:rsidP="000A1A53">
      <w:pPr>
        <w:pStyle w:val="2bodlnku"/>
      </w:pPr>
      <w:r>
        <w:t xml:space="preserve">Pro účely </w:t>
      </w:r>
      <w:r w:rsidRPr="000B5A35">
        <w:t xml:space="preserve">této Rámcové smlouvy se pod pojmem „bez zbytečného odkladu“ uvedeným v § 2002 odst. 2 občanského zákoníku rozumí „nejpozději do 10 </w:t>
      </w:r>
      <w:r>
        <w:t xml:space="preserve">pracovních </w:t>
      </w:r>
      <w:r w:rsidRPr="000B5A35">
        <w:t>dnů“</w:t>
      </w:r>
      <w:r>
        <w:t>.</w:t>
      </w:r>
    </w:p>
    <w:p w14:paraId="78BD8751" w14:textId="77777777" w:rsidR="00277B4C" w:rsidRDefault="00277B4C" w:rsidP="000A1A53">
      <w:pPr>
        <w:pStyle w:val="2bodlnku"/>
      </w:pPr>
      <w:r>
        <w:t xml:space="preserve">Pokud </w:t>
      </w:r>
      <w:r w:rsidRPr="000B5A35">
        <w:t>dojde k odstoupení od Rámcové smlouvy, mají Smluvní strany nárok na vypořádání vzájemných pohledávek a závazků vzniklých do dne odstoupení od Rámcové smlouvy</w:t>
      </w:r>
      <w:r>
        <w:t>.</w:t>
      </w:r>
    </w:p>
    <w:p w14:paraId="0EF6FE94" w14:textId="0DCB0AEC" w:rsidR="00277B4C" w:rsidRDefault="00277B4C" w:rsidP="000A1A53">
      <w:pPr>
        <w:pStyle w:val="2bodlnku"/>
      </w:pPr>
      <w:r>
        <w:t xml:space="preserve">Odstoupením </w:t>
      </w:r>
      <w:r w:rsidRPr="000B5A35">
        <w:t>od Rámcové smlouvy</w:t>
      </w:r>
      <w:r w:rsidR="00C469B2">
        <w:t xml:space="preserve"> závazek zaniká ke dni doručení projevu vůle jedné Smluvní strany směřujícího k odstoupení od Rámcové smlouvy druhé Smluvní straně. Účinky odstoupení se řídí příslušnými ustanoveními občanského zákoníku</w:t>
      </w:r>
      <w:r>
        <w:t>.</w:t>
      </w:r>
    </w:p>
    <w:p w14:paraId="6AFAC292" w14:textId="77777777" w:rsidR="00F13EEC" w:rsidRDefault="00277B4C" w:rsidP="000A1A53">
      <w:pPr>
        <w:pStyle w:val="2bodlnku"/>
      </w:pPr>
      <w:r>
        <w:t xml:space="preserve">Dojde-li </w:t>
      </w:r>
      <w:r w:rsidR="00F13EEC" w:rsidRPr="00F65DF0">
        <w:t xml:space="preserve">k zániku závazku dle této Rámcové smlouvy, dohodly se obě Smluvní strany na tom, že Kupující odebere veškeré </w:t>
      </w:r>
      <w:r w:rsidR="00F13EEC">
        <w:t>předměty</w:t>
      </w:r>
      <w:r w:rsidR="00F13EEC" w:rsidRPr="00F65DF0">
        <w:t>, na které byla přede dnem zániku závazku dle Rámcové smlouvy uzavřena dílčí kupní smlouva dle Čl. III. této Rámcové smlouvy</w:t>
      </w:r>
      <w:r w:rsidR="00F13EEC">
        <w:t>.</w:t>
      </w:r>
    </w:p>
    <w:p w14:paraId="079BD946" w14:textId="77777777" w:rsidR="00F13EEC" w:rsidRPr="00F13EEC" w:rsidRDefault="00F13EEC" w:rsidP="000A1A53">
      <w:pPr>
        <w:pStyle w:val="2bodlnku"/>
      </w:pPr>
      <w:r>
        <w:t>Zánik závazkového vztahu dle této</w:t>
      </w:r>
      <w:r w:rsidRPr="00F65DF0">
        <w:t xml:space="preserve"> Rámcové smlouvy se nedotýká zejména </w:t>
      </w:r>
      <w:r>
        <w:t xml:space="preserve">záručních podmínek a uplatňování práva z vadného plnění, nároku na </w:t>
      </w:r>
      <w:r w:rsidRPr="00F65DF0">
        <w:t>náhradu škody, smluvní</w:t>
      </w:r>
      <w:r w:rsidRPr="009374FB">
        <w:rPr>
          <w:rFonts w:cs="Arial"/>
          <w:szCs w:val="22"/>
        </w:rPr>
        <w:t xml:space="preserve"> pokuty, úroku z prodlení a povinnosti mlčenlivosti</w:t>
      </w:r>
      <w:r>
        <w:rPr>
          <w:rFonts w:cs="Arial"/>
          <w:szCs w:val="22"/>
        </w:rPr>
        <w:t>.</w:t>
      </w:r>
    </w:p>
    <w:p w14:paraId="3834A948" w14:textId="77777777" w:rsidR="000A1A53" w:rsidRDefault="000A1A53" w:rsidP="008E313E">
      <w:pPr>
        <w:pStyle w:val="2bodlnku"/>
        <w:numPr>
          <w:ilvl w:val="0"/>
          <w:numId w:val="0"/>
        </w:numPr>
      </w:pPr>
    </w:p>
    <w:p w14:paraId="574EF06B" w14:textId="31C410AA" w:rsidR="000A1A53" w:rsidRDefault="000A1A53" w:rsidP="008E313E">
      <w:pPr>
        <w:pStyle w:val="1lnekI"/>
      </w:pPr>
    </w:p>
    <w:p w14:paraId="0A6A1ABB" w14:textId="07638805" w:rsidR="000A1A53" w:rsidRDefault="00F13EEC" w:rsidP="008E313E">
      <w:pPr>
        <w:pStyle w:val="1Nzevlnku"/>
      </w:pPr>
      <w:r>
        <w:t>Uveřejňovací povinnosti</w:t>
      </w:r>
    </w:p>
    <w:p w14:paraId="571EC23A" w14:textId="77777777" w:rsidR="00F13EEC" w:rsidRDefault="00F13EEC" w:rsidP="000A1A53">
      <w:pPr>
        <w:pStyle w:val="2bodlnku"/>
      </w:pPr>
      <w:r>
        <w:t xml:space="preserve">Prodávající </w:t>
      </w:r>
      <w:r w:rsidRPr="00F37B28">
        <w:t xml:space="preserve">prohlašuje, že si je vědom toho, že </w:t>
      </w:r>
      <w:r>
        <w:t>Kupující</w:t>
      </w:r>
      <w:r w:rsidRPr="00F37B28">
        <w:t xml:space="preserve"> jako zadavatel veřejné zakázky dle </w:t>
      </w:r>
      <w:bookmarkStart w:id="7" w:name="_Hlk160094874"/>
      <w:r>
        <w:t xml:space="preserve">ZZVZ </w:t>
      </w:r>
      <w:bookmarkEnd w:id="7"/>
      <w:r>
        <w:t xml:space="preserve">a povinný subjekt dle </w:t>
      </w:r>
      <w:r w:rsidRPr="002101F2">
        <w:t>zákona o registru smluv,</w:t>
      </w:r>
      <w:r w:rsidRPr="00F37B28">
        <w:t xml:space="preserve"> je povinen uveřejnit v Registru smluv, jehož správcem je </w:t>
      </w:r>
      <w:r>
        <w:t>Digitální a informační agentura, jednotlivé písemné dílčí kupní s</w:t>
      </w:r>
      <w:r w:rsidRPr="00F37B28">
        <w:t>mlouvy, uzavřené v rámci této Rámcové smlouvy, včetně této Rámcové smlouvy a jejích případných změn a dodatků, za splnění podmínek k uveřejnění dle zákona o registru smluv</w:t>
      </w:r>
      <w:r>
        <w:t xml:space="preserve"> a s uveřejněním těchto smluv v plném znění souhlasí</w:t>
      </w:r>
      <w:r w:rsidRPr="00F37B28">
        <w:t xml:space="preserve">. Dílčí </w:t>
      </w:r>
      <w:r>
        <w:t xml:space="preserve">kupní </w:t>
      </w:r>
      <w:r w:rsidRPr="00F37B28">
        <w:t>smlouvy podléhající uveřejnění v Registru smluv musí být uzavřeny písemně</w:t>
      </w:r>
      <w:r>
        <w:t>.</w:t>
      </w:r>
    </w:p>
    <w:p w14:paraId="300221A2" w14:textId="77777777" w:rsidR="00F13EEC" w:rsidRDefault="00F13EEC" w:rsidP="000A1A53">
      <w:pPr>
        <w:pStyle w:val="2bodlnku"/>
      </w:pPr>
      <w:r>
        <w:t xml:space="preserve">Kupující </w:t>
      </w:r>
      <w:r w:rsidRPr="00F37B28">
        <w:t xml:space="preserve">se zavazuje, že tuto Rámcovou smlouvu, a v případě, kdy jednotlivá dílčí </w:t>
      </w:r>
      <w:r>
        <w:t xml:space="preserve">kupní </w:t>
      </w:r>
      <w:r w:rsidRPr="00F37B28">
        <w:t xml:space="preserve">smlouva splní podmínky pro uveřejnění dle zákona o registru smluv, tuto dílčí </w:t>
      </w:r>
      <w:r>
        <w:t xml:space="preserve">kupní </w:t>
      </w:r>
      <w:r w:rsidRPr="00F37B28">
        <w:t>smlouvu, uveřejní ve lhůtě 10 dnů od jejího uzavření v Registru smluv</w:t>
      </w:r>
      <w:r>
        <w:t xml:space="preserve"> dle odst. 1 tohoto článku.</w:t>
      </w:r>
      <w:r w:rsidRPr="00F37B28">
        <w:t xml:space="preserve"> </w:t>
      </w:r>
      <w:r>
        <w:t>Prodávající</w:t>
      </w:r>
      <w:r w:rsidRPr="00F37B28">
        <w:t xml:space="preserve"> je povinen po uplynutí této lhůty, nejpozději do 20 dnů ode dne, kdy byla </w:t>
      </w:r>
      <w:r>
        <w:t xml:space="preserve">Rámcová smlouva, resp. dílčí kupní smlouva </w:t>
      </w:r>
      <w:r w:rsidRPr="00F37B28">
        <w:t xml:space="preserve">uzavřena, v Registru smluv ověřit, zda </w:t>
      </w:r>
      <w:r>
        <w:t>Kupující</w:t>
      </w:r>
      <w:r w:rsidRPr="00F37B28">
        <w:t xml:space="preserve"> Rámcovou smlouvu, resp. dílčí </w:t>
      </w:r>
      <w:r>
        <w:t xml:space="preserve">kupní </w:t>
      </w:r>
      <w:r w:rsidRPr="00F37B28">
        <w:t>smlouv</w:t>
      </w:r>
      <w:r>
        <w:t>u, řádně u</w:t>
      </w:r>
      <w:r w:rsidRPr="00F37B28">
        <w:t xml:space="preserve">veřejnil, a pokud se tak nestalo, je povinen tuto Rámcovou smlouvu, resp. dílčí </w:t>
      </w:r>
      <w:r>
        <w:t xml:space="preserve">kupní </w:t>
      </w:r>
      <w:r w:rsidRPr="00F37B28">
        <w:t xml:space="preserve">smlouvu uveřejnit sám a o této skutečnosti informovat </w:t>
      </w:r>
      <w:r>
        <w:t>Kupujícího.</w:t>
      </w:r>
    </w:p>
    <w:p w14:paraId="6189004B" w14:textId="77777777" w:rsidR="00F13EEC" w:rsidRDefault="00F13EEC" w:rsidP="000A1A53">
      <w:pPr>
        <w:pStyle w:val="2bodlnku"/>
      </w:pPr>
      <w:r>
        <w:t xml:space="preserve">Prodávající </w:t>
      </w:r>
      <w:r w:rsidRPr="00F37B28">
        <w:t xml:space="preserve">prohlašuje, že si je vědom toho, že </w:t>
      </w:r>
      <w:r>
        <w:t>Kupující</w:t>
      </w:r>
      <w:r w:rsidRPr="00F37B28">
        <w:t xml:space="preserve">, jako zadavatel veřejné zakázky, jež </w:t>
      </w:r>
      <w:r w:rsidRPr="002101F2">
        <w:t>je předmětem této Rámcové smlouvy, je povinen, v souladu s ustanovením § 219 odst.</w:t>
      </w:r>
      <w:r>
        <w:t> </w:t>
      </w:r>
      <w:r w:rsidRPr="002101F2">
        <w:t>3 ZZVZ</w:t>
      </w:r>
      <w:r w:rsidRPr="00F37B28">
        <w:t xml:space="preserve"> uveřejnit na svém profilu výši skutečně uhrazené ceny za plnění Rámcové smlouvy, v souladu s podmínkami a ve lhůtách stan</w:t>
      </w:r>
      <w:r>
        <w:t>ovených ZZVZ</w:t>
      </w:r>
      <w:r w:rsidRPr="00F37B28">
        <w:t xml:space="preserve">, včetně všech případně dalších povinností </w:t>
      </w:r>
      <w:r>
        <w:t>Kupujícího</w:t>
      </w:r>
      <w:r w:rsidRPr="00F37B28">
        <w:t xml:space="preserve"> stanovených tímto zákonem</w:t>
      </w:r>
      <w:r>
        <w:t>.</w:t>
      </w:r>
    </w:p>
    <w:p w14:paraId="3F39BA61" w14:textId="77777777" w:rsidR="007A2BDC" w:rsidRDefault="007A2BDC" w:rsidP="007A2BDC">
      <w:pPr>
        <w:pStyle w:val="1lnekI"/>
      </w:pPr>
    </w:p>
    <w:p w14:paraId="6713FCE9" w14:textId="3837850A" w:rsidR="00F13EEC" w:rsidRDefault="007A2BDC" w:rsidP="00A92F5B">
      <w:pPr>
        <w:pStyle w:val="1Nzevlnku"/>
      </w:pPr>
      <w:r>
        <w:t>Závěrečná ustanovení</w:t>
      </w:r>
    </w:p>
    <w:p w14:paraId="59D6FDD8" w14:textId="77777777" w:rsidR="00F13EEC" w:rsidRDefault="00F13EEC" w:rsidP="00F13EEC">
      <w:pPr>
        <w:pStyle w:val="2bodlnku"/>
      </w:pPr>
      <w:r>
        <w:t xml:space="preserve">Tato </w:t>
      </w:r>
      <w:r w:rsidRPr="00F37B28">
        <w:t>Rámcová smlouva nabývá plat</w:t>
      </w:r>
      <w:r>
        <w:t>nosti dnem podpisu poslední ze S</w:t>
      </w:r>
      <w:r w:rsidRPr="00F37B28">
        <w:t xml:space="preserve">mluvních stran a účinnosti dnem </w:t>
      </w:r>
      <w:r>
        <w:t>24. 7. 2025 za podmínky uvedené v Čl. X</w:t>
      </w:r>
      <w:r w:rsidRPr="00F37B28">
        <w:t xml:space="preserve">. odst. </w:t>
      </w:r>
      <w:r>
        <w:t>1</w:t>
      </w:r>
      <w:r w:rsidRPr="00F37B28">
        <w:t xml:space="preserve"> této Rámcové smlouvy. Za datum uzavření Rámcové smlouvy se </w:t>
      </w:r>
      <w:r>
        <w:t>považuje podpis smlouvy druhou S</w:t>
      </w:r>
      <w:r w:rsidRPr="00F37B28">
        <w:t>mluvn</w:t>
      </w:r>
      <w:r>
        <w:t>í stranou. Prodávající j</w:t>
      </w:r>
      <w:r w:rsidRPr="00F37B28">
        <w:t>e oprávněn zahájit plnění dle této Rámcové smlouvy až po jejím uveřejnění v Registru smluv</w:t>
      </w:r>
      <w:r>
        <w:t>.</w:t>
      </w:r>
    </w:p>
    <w:p w14:paraId="3361551C" w14:textId="678E516F" w:rsidR="00F13EEC" w:rsidRDefault="00F13EEC" w:rsidP="00F13EEC">
      <w:pPr>
        <w:pStyle w:val="2bodlnku"/>
      </w:pPr>
      <w:r>
        <w:t>Osobami pověřenými jednat za Smluvní strany během plnění dle této Rámcové smlouvy jsou:</w:t>
      </w:r>
    </w:p>
    <w:p w14:paraId="380AE059" w14:textId="300F8FC5" w:rsidR="00F13EEC" w:rsidRDefault="00F13EEC" w:rsidP="006B2CB0">
      <w:pPr>
        <w:pStyle w:val="3odrkyt"/>
        <w:ind w:left="851"/>
      </w:pPr>
      <w:r>
        <w:t xml:space="preserve">za stranu </w:t>
      </w:r>
      <w:r w:rsidR="006B2CB0">
        <w:t>Kupujícího</w:t>
      </w:r>
      <w:r>
        <w:t>:</w:t>
      </w:r>
    </w:p>
    <w:p w14:paraId="144D939F" w14:textId="37153588" w:rsidR="00F13EEC" w:rsidRPr="00F26700" w:rsidRDefault="00F13EEC" w:rsidP="006B2CB0">
      <w:pPr>
        <w:ind w:left="851"/>
      </w:pPr>
      <w:r w:rsidRPr="00F26700">
        <w:t xml:space="preserve">Jméno: </w:t>
      </w:r>
      <w:r w:rsidRPr="00F26700">
        <w:tab/>
      </w:r>
      <w:sdt>
        <w:sdtPr>
          <w:rPr>
            <w:rStyle w:val="4textChar"/>
          </w:rPr>
          <w:id w:val="-560098562"/>
          <w:placeholder>
            <w:docPart w:val="2E75216C0AA24F6C9BBA715B7C815667"/>
          </w:placeholder>
          <w:text/>
        </w:sdtPr>
        <w:sdtEndPr>
          <w:rPr>
            <w:rStyle w:val="Standardnpsmoodstavce"/>
            <w:rFonts w:cs="Courier New"/>
            <w:szCs w:val="20"/>
          </w:rPr>
        </w:sdtEndPr>
        <w:sdtContent>
          <w:r w:rsidR="006B2CB0">
            <w:rPr>
              <w:rStyle w:val="4textChar"/>
            </w:rPr>
            <w:t>Veronika Entlicherová</w:t>
          </w:r>
        </w:sdtContent>
      </w:sdt>
      <w:r w:rsidRPr="00F26700">
        <w:t>,</w:t>
      </w:r>
    </w:p>
    <w:p w14:paraId="7F24F3B4" w14:textId="713E8ED6" w:rsidR="00F13EEC" w:rsidRDefault="00F13EEC" w:rsidP="006B2CB0">
      <w:pPr>
        <w:ind w:left="851"/>
      </w:pPr>
      <w:r w:rsidRPr="00F26700">
        <w:t>Tel. č.:</w:t>
      </w:r>
      <w:r w:rsidRPr="00101FAC">
        <w:t xml:space="preserve"> </w:t>
      </w:r>
      <w:r w:rsidRPr="00F26700">
        <w:tab/>
      </w:r>
      <w:sdt>
        <w:sdtPr>
          <w:rPr>
            <w:rStyle w:val="4textChar"/>
          </w:rPr>
          <w:id w:val="1743371179"/>
          <w:placeholder>
            <w:docPart w:val="EEDB79D43C1D48CAB47E8739452E90C5"/>
          </w:placeholder>
          <w:text/>
        </w:sdtPr>
        <w:sdtEndPr>
          <w:rPr>
            <w:rStyle w:val="Standardnpsmoodstavce"/>
            <w:rFonts w:cs="Courier New"/>
            <w:szCs w:val="20"/>
          </w:rPr>
        </w:sdtEndPr>
        <w:sdtContent>
          <w:r w:rsidR="006B2CB0">
            <w:rPr>
              <w:rStyle w:val="4textChar"/>
            </w:rPr>
            <w:t>272 095 285</w:t>
          </w:r>
        </w:sdtContent>
      </w:sdt>
      <w:r w:rsidRPr="00F26700">
        <w:t>,</w:t>
      </w:r>
    </w:p>
    <w:p w14:paraId="47A64264" w14:textId="7B44A94A" w:rsidR="00F13EEC" w:rsidRDefault="00F13EEC" w:rsidP="006B2CB0">
      <w:pPr>
        <w:ind w:left="851"/>
      </w:pPr>
      <w:r w:rsidRPr="00F26700">
        <w:t>E-mail:</w:t>
      </w:r>
      <w:r w:rsidRPr="00101FAC">
        <w:t xml:space="preserve"> </w:t>
      </w:r>
      <w:r w:rsidRPr="00F26700">
        <w:tab/>
      </w:r>
      <w:sdt>
        <w:sdtPr>
          <w:rPr>
            <w:rStyle w:val="4textChar"/>
          </w:rPr>
          <w:id w:val="-376161315"/>
          <w:placeholder>
            <w:docPart w:val="591BA0AC5BE3431F95D9892AD5C097DF"/>
          </w:placeholder>
          <w:text/>
        </w:sdtPr>
        <w:sdtEndPr>
          <w:rPr>
            <w:rStyle w:val="Standardnpsmoodstavce"/>
            <w:rFonts w:cs="Courier New"/>
            <w:szCs w:val="20"/>
          </w:rPr>
        </w:sdtEndPr>
        <w:sdtContent>
          <w:r w:rsidR="006B2CB0">
            <w:rPr>
              <w:rStyle w:val="4textChar"/>
            </w:rPr>
            <w:t>ventlicherova@zpmvcr.cz</w:t>
          </w:r>
        </w:sdtContent>
      </w:sdt>
    </w:p>
    <w:p w14:paraId="06F8370C" w14:textId="77777777" w:rsidR="008941CE" w:rsidRDefault="008941CE" w:rsidP="006B2CB0">
      <w:pPr>
        <w:ind w:left="851"/>
      </w:pPr>
    </w:p>
    <w:p w14:paraId="504DD5DC" w14:textId="68D1D52E" w:rsidR="00F13EEC" w:rsidRDefault="00F13EEC" w:rsidP="006B2CB0">
      <w:pPr>
        <w:pStyle w:val="3odrkyt"/>
        <w:ind w:left="851"/>
      </w:pPr>
      <w:r>
        <w:t xml:space="preserve">za stranu </w:t>
      </w:r>
      <w:r w:rsidR="008941CE">
        <w:t>Prodávajícího</w:t>
      </w:r>
      <w:r>
        <w:t>:</w:t>
      </w:r>
    </w:p>
    <w:p w14:paraId="55124977" w14:textId="77777777" w:rsidR="00F13EEC" w:rsidRPr="00F26700" w:rsidRDefault="00F13EEC" w:rsidP="006B2CB0">
      <w:pPr>
        <w:ind w:left="851"/>
      </w:pPr>
      <w:r w:rsidRPr="00F26700">
        <w:t xml:space="preserve">Jméno: </w:t>
      </w:r>
      <w:r w:rsidRPr="00F26700">
        <w:tab/>
      </w:r>
      <w:sdt>
        <w:sdtPr>
          <w:rPr>
            <w:rStyle w:val="4textChar"/>
          </w:rPr>
          <w:id w:val="-635337816"/>
          <w:placeholder>
            <w:docPart w:val="2497291D1D36492984B5FABABF33F798"/>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39992D54" w14:textId="77777777" w:rsidR="00F13EEC" w:rsidRDefault="00F13EEC" w:rsidP="006B2CB0">
      <w:pPr>
        <w:ind w:left="851"/>
      </w:pPr>
      <w:r w:rsidRPr="00F26700">
        <w:t>Tel. č.:</w:t>
      </w:r>
      <w:r w:rsidRPr="00101FAC">
        <w:t xml:space="preserve"> </w:t>
      </w:r>
      <w:r w:rsidRPr="00F26700">
        <w:tab/>
      </w:r>
      <w:sdt>
        <w:sdtPr>
          <w:rPr>
            <w:rStyle w:val="4textChar"/>
          </w:rPr>
          <w:id w:val="294724060"/>
          <w:placeholder>
            <w:docPart w:val="21FF7EE5E98F4AC990EA65516D912510"/>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446CB3DA" w14:textId="77777777" w:rsidR="00F13EEC" w:rsidRPr="00F26700" w:rsidRDefault="00F13EEC" w:rsidP="006B2CB0">
      <w:pPr>
        <w:ind w:left="851"/>
      </w:pPr>
      <w:r w:rsidRPr="00F26700">
        <w:t>E-mail:</w:t>
      </w:r>
      <w:r w:rsidRPr="00101FAC">
        <w:t xml:space="preserve"> </w:t>
      </w:r>
      <w:r w:rsidRPr="00F26700">
        <w:tab/>
      </w:r>
      <w:sdt>
        <w:sdtPr>
          <w:rPr>
            <w:rStyle w:val="4textChar"/>
          </w:rPr>
          <w:id w:val="1234198569"/>
          <w:placeholder>
            <w:docPart w:val="CBF2A4C8DFC94C848082C4800344964D"/>
          </w:placeholder>
          <w:showingPlcHdr/>
          <w:text/>
        </w:sdtPr>
        <w:sdtEndPr>
          <w:rPr>
            <w:rStyle w:val="Standardnpsmoodstavce"/>
            <w:rFonts w:cs="Courier New"/>
            <w:szCs w:val="20"/>
          </w:rPr>
        </w:sdtEndPr>
        <w:sdtContent>
          <w:r w:rsidRPr="00F26700">
            <w:rPr>
              <w:highlight w:val="green"/>
            </w:rPr>
            <w:t>________________</w:t>
          </w:r>
        </w:sdtContent>
      </w:sdt>
      <w:r>
        <w:t>.</w:t>
      </w:r>
    </w:p>
    <w:p w14:paraId="2C414808" w14:textId="77777777" w:rsidR="00F13EEC" w:rsidRDefault="00F13EEC" w:rsidP="00F13EEC">
      <w:pPr>
        <w:pStyle w:val="1Nzevlnku"/>
        <w:rPr>
          <w:lang w:eastAsia="zh-CN"/>
        </w:rPr>
      </w:pPr>
    </w:p>
    <w:p w14:paraId="66A8166D" w14:textId="45901F43" w:rsidR="00F13EEC" w:rsidRDefault="006B2CB0" w:rsidP="00F13EEC">
      <w:pPr>
        <w:pStyle w:val="2bodlnku"/>
      </w:pPr>
      <w:r>
        <w:t>Obě</w:t>
      </w:r>
      <w:r w:rsidRPr="006B2CB0">
        <w:t xml:space="preserve"> </w:t>
      </w:r>
      <w:r>
        <w:t>Smluvní strany se zavazují o případných změnách kontaktních údajů neprodleně informovat druhou Smluvní stranu.</w:t>
      </w:r>
    </w:p>
    <w:p w14:paraId="7D61EBBA" w14:textId="1BD9DC98" w:rsidR="006B2CB0" w:rsidRDefault="006B2CB0" w:rsidP="00F13EE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t xml:space="preserve">Kupujícího a Prodávajícího </w:t>
      </w:r>
      <w:r w:rsidRPr="00F37B28">
        <w:t>dle této Rámcové smlouvy nepoužije</w:t>
      </w:r>
      <w:r>
        <w:t>.</w:t>
      </w:r>
    </w:p>
    <w:p w14:paraId="173E4E35" w14:textId="0361AAD1" w:rsidR="006B2CB0" w:rsidRDefault="006B2CB0" w:rsidP="00F13EEC">
      <w:pPr>
        <w:pStyle w:val="2bodlnku"/>
      </w:pPr>
      <w:r>
        <w:t xml:space="preserve">Prodávající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1AAF701A" w14:textId="43D33093" w:rsidR="006B2CB0" w:rsidRDefault="006B2CB0" w:rsidP="00F13EEC">
      <w:pPr>
        <w:pStyle w:val="2bodlnku"/>
      </w:pPr>
      <w:r>
        <w:t xml:space="preserve">Prodávající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211A95AB" w14:textId="55A71642" w:rsidR="006B2CB0" w:rsidRDefault="006B2CB0" w:rsidP="00F13EEC">
      <w:pPr>
        <w:pStyle w:val="2bodlnku"/>
      </w:pPr>
      <w:r>
        <w:t>Je-li</w:t>
      </w:r>
      <w:r w:rsidR="00AA6AE4">
        <w:t xml:space="preserve"> </w:t>
      </w:r>
      <w:r w:rsidRPr="00F37B28">
        <w:t>anebo stane-li se některé z ustanovení této Rámcové smlouvy částečně nebo zcela právně neplatným, neúčinným nebo nesrozumitelným, není tím porušena platnost a účinnost ostatních ustanovení Rámcové smlouvy. Smluvní strany se zavazují takové ustanovení bez zbytečného odkladu, nejpozději do 30 dnů od okamžiku, kdy se o této skutečnosti dozvěděly, nahradit jiným ustanovením nejblíže odpovídajícím právnímu a ekonomickému účelu původního ustanovení</w:t>
      </w:r>
      <w:r w:rsidR="00AA6AE4">
        <w:t>.</w:t>
      </w:r>
    </w:p>
    <w:p w14:paraId="58E80737" w14:textId="0DD6DDF7" w:rsidR="00AA6AE4" w:rsidRDefault="00AA6AE4" w:rsidP="00F13EEC">
      <w:pPr>
        <w:pStyle w:val="2bodlnku"/>
      </w:pPr>
      <w:r>
        <w:t xml:space="preserve">Smluvní </w:t>
      </w:r>
      <w:r w:rsidRPr="00F37B28">
        <w:t>strany se dohodly, že spory, které by případně vznikly z této Rámcové smlouvy nebo v souvislosti s ní, jakož i otázky její platnosti či neplatnosti nebo jejího vzniku a zániku nebo jednotlivých dílčích</w:t>
      </w:r>
      <w:r>
        <w:t xml:space="preserve"> kupních</w:t>
      </w:r>
      <w:r w:rsidRPr="00F37B28">
        <w:t xml:space="preserve"> smluv, b</w:t>
      </w:r>
      <w:r>
        <w:t>udou přednostně řešeny dohodou S</w:t>
      </w:r>
      <w:r w:rsidRPr="00F37B28">
        <w:t xml:space="preserve">mluvních stran. </w:t>
      </w:r>
      <w:r>
        <w:t>Pokud nebudou vyřešeny dohodou S</w:t>
      </w:r>
      <w:r w:rsidRPr="00F37B28">
        <w:t xml:space="preserve">mluvních stran, budou řešeny příslušnými soudy České republiky, přičemž </w:t>
      </w:r>
      <w:r>
        <w:t>S</w:t>
      </w:r>
      <w:r w:rsidRPr="00F37B28">
        <w:t>mluvní strany se dohodly, že místně příslušný je v takovém případě obecný soud</w:t>
      </w:r>
      <w:r>
        <w:t xml:space="preserve"> Kupujícího.</w:t>
      </w:r>
    </w:p>
    <w:p w14:paraId="3DD1D272" w14:textId="011AD853" w:rsidR="00AA6AE4" w:rsidRPr="00AA6AE4" w:rsidRDefault="00AA6AE4" w:rsidP="00F13EEC">
      <w:pPr>
        <w:pStyle w:val="2bodlnku"/>
      </w:pPr>
      <w:r>
        <w:t xml:space="preserve">Veškerá </w:t>
      </w:r>
      <w:r w:rsidRPr="009D0651">
        <w:rPr>
          <w:rFonts w:cs="Arial"/>
          <w:color w:val="000000"/>
          <w:szCs w:val="22"/>
        </w:rPr>
        <w:t xml:space="preserve">oznámení vyplývající z této </w:t>
      </w:r>
      <w:r>
        <w:rPr>
          <w:rFonts w:cs="Arial"/>
          <w:color w:val="000000"/>
          <w:szCs w:val="22"/>
        </w:rPr>
        <w:t>Rámcové smlouvy</w:t>
      </w:r>
      <w:r w:rsidRPr="009D0651">
        <w:rPr>
          <w:rFonts w:cs="Arial"/>
          <w:color w:val="000000"/>
          <w:szCs w:val="22"/>
        </w:rPr>
        <w:t xml:space="preserve"> budou, pokud není v této </w:t>
      </w:r>
      <w:r>
        <w:rPr>
          <w:rFonts w:cs="Arial"/>
          <w:color w:val="000000"/>
          <w:szCs w:val="22"/>
        </w:rPr>
        <w:t xml:space="preserve">Rámcové smlouvy </w:t>
      </w:r>
      <w:r w:rsidRPr="009D0651">
        <w:rPr>
          <w:rFonts w:cs="Arial"/>
          <w:color w:val="000000"/>
          <w:szCs w:val="22"/>
        </w:rPr>
        <w:t xml:space="preserve">výslovně sjednáno jinak, předána osobně proti podpisu, </w:t>
      </w:r>
      <w:r w:rsidRPr="009D0651">
        <w:rPr>
          <w:rFonts w:cs="Arial"/>
          <w:color w:val="000000"/>
          <w:szCs w:val="22"/>
        </w:rPr>
        <w:lastRenderedPageBreak/>
        <w:t>potvrzujícímu jejich převzetí</w:t>
      </w:r>
      <w:r w:rsidR="00FE3B58">
        <w:rPr>
          <w:rFonts w:cs="Arial"/>
          <w:color w:val="000000"/>
          <w:szCs w:val="22"/>
        </w:rPr>
        <w:t>,</w:t>
      </w:r>
      <w:r w:rsidRPr="009D0651">
        <w:rPr>
          <w:rFonts w:cs="Arial"/>
          <w:color w:val="000000"/>
          <w:szCs w:val="22"/>
        </w:rPr>
        <w:t xml:space="preserve"> zaslána doporučeně poštou na adresu druhé </w:t>
      </w:r>
      <w:r>
        <w:rPr>
          <w:rFonts w:cs="Arial"/>
          <w:color w:val="000000"/>
          <w:szCs w:val="22"/>
        </w:rPr>
        <w:t>S</w:t>
      </w:r>
      <w:r w:rsidRPr="009D0651">
        <w:rPr>
          <w:rFonts w:cs="Arial"/>
          <w:color w:val="000000"/>
          <w:szCs w:val="22"/>
        </w:rPr>
        <w:t xml:space="preserve">mluvní strany uvedenou v záhlaví této </w:t>
      </w:r>
      <w:r>
        <w:rPr>
          <w:rFonts w:cs="Arial"/>
          <w:color w:val="000000"/>
          <w:szCs w:val="22"/>
        </w:rPr>
        <w:t>Rámcové smlouvy</w:t>
      </w:r>
      <w:r w:rsidR="00FE3B58">
        <w:rPr>
          <w:rFonts w:cs="Arial"/>
          <w:color w:val="000000"/>
          <w:szCs w:val="22"/>
        </w:rPr>
        <w:t xml:space="preserve"> nebo doručena do datové schránky druhé Smluvní strany</w:t>
      </w:r>
      <w:r w:rsidRPr="009D0651">
        <w:rPr>
          <w:rFonts w:cs="Arial"/>
          <w:color w:val="000000"/>
          <w:szCs w:val="22"/>
        </w:rPr>
        <w:t xml:space="preserve">. Písemnost se považuje za doručenou, i když se adresát o uložení nedozvěděl, a to 5. (slovy: pátým) dnem po jejím odeslání. To platí i v případě, že nebyla doručena na změněnou adresu bydliště nebo sídla, pokud ji příslušná </w:t>
      </w:r>
      <w:r>
        <w:rPr>
          <w:rFonts w:cs="Arial"/>
          <w:color w:val="000000"/>
          <w:szCs w:val="22"/>
        </w:rPr>
        <w:t>S</w:t>
      </w:r>
      <w:r w:rsidRPr="009D0651">
        <w:rPr>
          <w:rFonts w:cs="Arial"/>
          <w:color w:val="000000"/>
          <w:szCs w:val="22"/>
        </w:rPr>
        <w:t xml:space="preserve">mluvní strana druhé </w:t>
      </w:r>
      <w:r>
        <w:rPr>
          <w:rFonts w:cs="Arial"/>
          <w:color w:val="000000"/>
          <w:szCs w:val="22"/>
        </w:rPr>
        <w:t>S</w:t>
      </w:r>
      <w:r w:rsidRPr="009D0651">
        <w:rPr>
          <w:rFonts w:cs="Arial"/>
          <w:color w:val="000000"/>
          <w:szCs w:val="22"/>
        </w:rPr>
        <w:t>mluvní straně písemně neoznámí</w:t>
      </w:r>
      <w:r>
        <w:rPr>
          <w:rFonts w:cs="Arial"/>
          <w:color w:val="000000"/>
          <w:szCs w:val="22"/>
        </w:rPr>
        <w:t>.</w:t>
      </w:r>
    </w:p>
    <w:p w14:paraId="085E66F6" w14:textId="690AACE5" w:rsidR="00AA6AE4" w:rsidRDefault="00AA6AE4" w:rsidP="00F13EEC">
      <w:pPr>
        <w:pStyle w:val="2bodlnku"/>
      </w:pPr>
      <w:r>
        <w:rPr>
          <w:rFonts w:cs="Arial"/>
          <w:color w:val="000000"/>
          <w:szCs w:val="22"/>
        </w:rPr>
        <w:t xml:space="preserve">Tato </w:t>
      </w:r>
      <w:r w:rsidRPr="00F37B28">
        <w:t xml:space="preserve">Rámcová smlouva může být měněna nebo doplňována pouze na základě písemných očíslovaných dodatků podepsaných oběma </w:t>
      </w:r>
      <w:r w:rsidRPr="00B51F49">
        <w:t>Smluvními</w:t>
      </w:r>
      <w:r w:rsidRPr="00973C93">
        <w:t xml:space="preserve"> stranami</w:t>
      </w:r>
      <w:r>
        <w:t>.</w:t>
      </w:r>
    </w:p>
    <w:p w14:paraId="2D6507BF" w14:textId="06590C93" w:rsidR="00AA6AE4" w:rsidRDefault="00FE3B58" w:rsidP="00F13EEC">
      <w:pPr>
        <w:pStyle w:val="2bodlnku"/>
      </w:pPr>
      <w:r w:rsidRPr="00FE3B58">
        <w:t xml:space="preserve"> Tato </w:t>
      </w:r>
      <w:r>
        <w:t>Rámcová s</w:t>
      </w:r>
      <w:r w:rsidRPr="00FE3B58">
        <w:t xml:space="preserve">mlouva je vyhotovena v elektronické nebo listinné podobě. </w:t>
      </w:r>
      <w:r>
        <w:t>Rámcová s</w:t>
      </w:r>
      <w:r w:rsidRPr="00FE3B58">
        <w:t>mlouva v listinné podobě je vyhotovena ve dvou stejnopisech, z nichž každá Smluvní strana obdrží jedno vyhotovení.</w:t>
      </w:r>
    </w:p>
    <w:p w14:paraId="595E341C" w14:textId="1F79AB46" w:rsidR="00AA6AE4" w:rsidRDefault="00AA6AE4" w:rsidP="00F13EEC">
      <w:pPr>
        <w:pStyle w:val="2bodlnku"/>
      </w:pPr>
      <w:r>
        <w:t xml:space="preserve">Smluvní </w:t>
      </w:r>
      <w:r w:rsidRPr="00F37B28">
        <w:t xml:space="preserve">strany po přečtení této </w:t>
      </w:r>
      <w:r>
        <w:t>Rámcové s</w:t>
      </w:r>
      <w:r w:rsidRPr="00F37B28">
        <w:t xml:space="preserve">mlouvy prohlašují, že jejímu obsahu porozuměly a že uzavření </w:t>
      </w:r>
      <w:r>
        <w:t xml:space="preserve">Rámcové </w:t>
      </w:r>
      <w:r w:rsidRPr="00F37B28">
        <w:t>smlouvy tohoto znění je projevem jejich pravé, svobodné a vážné vůle, a na důkaz toho připojují své podpisy</w:t>
      </w:r>
      <w:r>
        <w:t>.</w:t>
      </w:r>
    </w:p>
    <w:p w14:paraId="04EF2D06" w14:textId="1012CA7B" w:rsidR="00AA6AE4" w:rsidRDefault="00AA6AE4" w:rsidP="00F13EEC">
      <w:pPr>
        <w:pStyle w:val="2bodlnku"/>
      </w:pPr>
      <w:r>
        <w:t xml:space="preserve">Nedílnou </w:t>
      </w:r>
      <w:r w:rsidRPr="00F37B28">
        <w:t>součástí této Rámcové smlouvy jsou tyto přílohy</w:t>
      </w:r>
      <w:r>
        <w:t>:</w:t>
      </w:r>
    </w:p>
    <w:p w14:paraId="59D6864D" w14:textId="72CA27FD" w:rsidR="00AA6AE4" w:rsidRDefault="00AA6AE4" w:rsidP="00AA6AE4">
      <w:pPr>
        <w:pStyle w:val="2bodlnku"/>
        <w:numPr>
          <w:ilvl w:val="0"/>
          <w:numId w:val="0"/>
        </w:numPr>
        <w:ind w:left="567"/>
        <w:rPr>
          <w:rFonts w:cs="Arial"/>
          <w:szCs w:val="22"/>
          <w:lang w:eastAsia="cs-CZ"/>
        </w:rPr>
      </w:pPr>
      <w:r w:rsidRPr="00F37B28">
        <w:rPr>
          <w:rFonts w:cs="Arial"/>
          <w:szCs w:val="22"/>
          <w:lang w:eastAsia="cs-CZ"/>
        </w:rPr>
        <w:t>Příloha č. 1</w:t>
      </w:r>
      <w:r>
        <w:rPr>
          <w:rFonts w:cs="Arial"/>
          <w:szCs w:val="22"/>
          <w:lang w:eastAsia="cs-CZ"/>
        </w:rPr>
        <w:t>: Modelová varianta</w:t>
      </w:r>
    </w:p>
    <w:p w14:paraId="1D2E1A9E" w14:textId="77777777" w:rsidR="00AA6AE4" w:rsidRDefault="00AA6AE4" w:rsidP="00AA6AE4">
      <w:pPr>
        <w:tabs>
          <w:tab w:val="left" w:pos="709"/>
        </w:tabs>
        <w:suppressAutoHyphens w:val="0"/>
        <w:ind w:left="567"/>
        <w:jc w:val="both"/>
        <w:rPr>
          <w:rFonts w:cs="Arial"/>
        </w:rPr>
      </w:pPr>
      <w:r>
        <w:rPr>
          <w:rFonts w:cs="Arial"/>
        </w:rPr>
        <w:t xml:space="preserve">Příloha č. 2: </w:t>
      </w:r>
      <w:r w:rsidRPr="003E1857">
        <w:rPr>
          <w:rFonts w:cs="Arial"/>
        </w:rPr>
        <w:t>Seznam míst plněn</w:t>
      </w:r>
      <w:r>
        <w:rPr>
          <w:rFonts w:cs="Arial"/>
        </w:rPr>
        <w:t>í a kontakty na pověřené osoby K</w:t>
      </w:r>
      <w:r w:rsidRPr="003E1857">
        <w:rPr>
          <w:rFonts w:cs="Arial"/>
        </w:rPr>
        <w:t>upujícího</w:t>
      </w:r>
    </w:p>
    <w:p w14:paraId="03DB4AC5" w14:textId="0CBFE203" w:rsidR="00AA6AE4" w:rsidRPr="00F13EEC" w:rsidRDefault="00AA6AE4" w:rsidP="00AA6AE4">
      <w:pPr>
        <w:pStyle w:val="2bodlnku"/>
        <w:numPr>
          <w:ilvl w:val="0"/>
          <w:numId w:val="0"/>
        </w:numPr>
        <w:ind w:left="567"/>
      </w:pPr>
    </w:p>
    <w:p w14:paraId="589B4982"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8"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8A18B5">
                  <w:rPr>
                    <w:highlight w:val="lightGray"/>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8A18B5">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Default="00FE2A67" w:rsidP="00FE2A67">
            <w:pPr>
              <w:spacing w:line="264" w:lineRule="auto"/>
              <w:jc w:val="right"/>
              <w:rPr>
                <w:rFonts w:cs="Arial"/>
                <w:b/>
                <w:bCs/>
                <w:lang w:eastAsia="cs-CZ"/>
              </w:rPr>
            </w:pPr>
          </w:p>
          <w:p w14:paraId="64383D38" w14:textId="77777777" w:rsidR="00AA6AE4" w:rsidRDefault="00AA6AE4" w:rsidP="00FE2A67">
            <w:pPr>
              <w:spacing w:line="264" w:lineRule="auto"/>
              <w:jc w:val="right"/>
              <w:rPr>
                <w:rFonts w:cs="Arial"/>
                <w:b/>
                <w:bCs/>
                <w:lang w:eastAsia="cs-CZ"/>
              </w:rPr>
            </w:pPr>
          </w:p>
          <w:p w14:paraId="5657AC62" w14:textId="77777777" w:rsidR="00AA6AE4" w:rsidRPr="00FE2A67" w:rsidRDefault="00AA6AE4" w:rsidP="00FE2A67">
            <w:pPr>
              <w:spacing w:line="264" w:lineRule="auto"/>
              <w:jc w:val="right"/>
              <w:rPr>
                <w:rFonts w:cs="Arial"/>
                <w:b/>
                <w:bCs/>
                <w:lang w:eastAsia="cs-CZ"/>
              </w:rPr>
            </w:pPr>
          </w:p>
          <w:p w14:paraId="4B9BEA02" w14:textId="03879505" w:rsidR="00FE2A67" w:rsidRPr="00FE2A67" w:rsidRDefault="00AA6AE4" w:rsidP="00FE2A67">
            <w:pPr>
              <w:spacing w:line="264" w:lineRule="auto"/>
              <w:jc w:val="right"/>
              <w:rPr>
                <w:rFonts w:cs="Arial"/>
                <w:szCs w:val="24"/>
                <w:lang w:eastAsia="cs-CZ"/>
              </w:rPr>
            </w:pPr>
            <w:r>
              <w:rPr>
                <w:rFonts w:cs="Arial"/>
                <w:b/>
                <w:bCs/>
                <w:lang w:eastAsia="cs-CZ"/>
              </w:rPr>
              <w:t>Kupující</w:t>
            </w:r>
            <w:r w:rsidR="00FE2A67"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132C7BF3" w14:textId="77777777" w:rsidR="00FE2A67" w:rsidRDefault="00FE2A67" w:rsidP="00FE2A67">
            <w:pPr>
              <w:spacing w:line="264" w:lineRule="auto"/>
              <w:jc w:val="both"/>
              <w:rPr>
                <w:rFonts w:cs="Arial"/>
                <w:szCs w:val="24"/>
                <w:lang w:eastAsia="cs-CZ"/>
              </w:rPr>
            </w:pPr>
          </w:p>
          <w:p w14:paraId="27ED7F53" w14:textId="77777777" w:rsidR="008A18B5" w:rsidRPr="008A18B5" w:rsidRDefault="008A18B5" w:rsidP="008A18B5">
            <w:pPr>
              <w:jc w:val="center"/>
              <w:rPr>
                <w:rFonts w:cs="Arial"/>
                <w:szCs w:val="24"/>
                <w:lang w:eastAsia="cs-CZ"/>
              </w:rPr>
            </w:pP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0364C32E" w:rsidR="00FE2A67" w:rsidRPr="00FE2A67" w:rsidRDefault="00AC11E6" w:rsidP="00FE2A67">
            <w:pPr>
              <w:tabs>
                <w:tab w:val="left" w:pos="-1701"/>
                <w:tab w:val="left" w:pos="-1560"/>
                <w:tab w:val="left" w:pos="0"/>
              </w:tabs>
              <w:rPr>
                <w:rFonts w:cs="Arial"/>
                <w:bCs/>
                <w:szCs w:val="22"/>
                <w:lang w:eastAsia="cs-CZ"/>
              </w:rPr>
            </w:pPr>
            <w:sdt>
              <w:sdtPr>
                <w:rPr>
                  <w:rFonts w:cs="Arial"/>
                  <w:bCs/>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AA6AE4" w:rsidRPr="00AA6AE4">
                  <w:rPr>
                    <w:rFonts w:cs="Arial"/>
                    <w:bCs/>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AC11E6"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8A18B5">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Default="00FE2A67" w:rsidP="00FE2A67">
            <w:pPr>
              <w:spacing w:line="264" w:lineRule="auto"/>
              <w:jc w:val="right"/>
              <w:rPr>
                <w:rFonts w:cs="Arial"/>
                <w:b/>
                <w:bCs/>
                <w:lang w:eastAsia="cs-CZ"/>
              </w:rPr>
            </w:pPr>
          </w:p>
          <w:p w14:paraId="6731C496" w14:textId="77777777" w:rsidR="00AA6AE4" w:rsidRDefault="00AA6AE4" w:rsidP="00FE2A67">
            <w:pPr>
              <w:spacing w:line="264" w:lineRule="auto"/>
              <w:jc w:val="right"/>
              <w:rPr>
                <w:rFonts w:cs="Arial"/>
                <w:b/>
                <w:bCs/>
                <w:lang w:eastAsia="cs-CZ"/>
              </w:rPr>
            </w:pPr>
          </w:p>
          <w:p w14:paraId="380DD572" w14:textId="77777777" w:rsidR="00AA6AE4" w:rsidRPr="00FE2A67" w:rsidRDefault="00AA6AE4" w:rsidP="00FE2A67">
            <w:pPr>
              <w:spacing w:line="264" w:lineRule="auto"/>
              <w:jc w:val="right"/>
              <w:rPr>
                <w:rFonts w:cs="Arial"/>
                <w:b/>
                <w:bCs/>
                <w:lang w:eastAsia="cs-CZ"/>
              </w:rPr>
            </w:pPr>
          </w:p>
          <w:p w14:paraId="4D70E9C6" w14:textId="4CCEBC0A" w:rsidR="00FE2A67" w:rsidRPr="00FE2A67" w:rsidRDefault="00AC11E6"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234651">
                  <w:rPr>
                    <w:rStyle w:val="TexttunChar"/>
                  </w:rPr>
                  <w:t>Prodávající</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20DB2526" w14:textId="77777777" w:rsidR="008A18B5" w:rsidRPr="00FE2A67" w:rsidRDefault="008A18B5" w:rsidP="008A18B5">
            <w:pPr>
              <w:tabs>
                <w:tab w:val="left" w:pos="-1701"/>
                <w:tab w:val="left" w:pos="-1560"/>
                <w:tab w:val="left" w:pos="0"/>
              </w:tabs>
              <w:jc w:val="both"/>
              <w:rPr>
                <w:rFonts w:cs="Arial"/>
                <w:bCs/>
                <w:lang w:eastAsia="cs-CZ"/>
              </w:rPr>
            </w:pPr>
            <w:r w:rsidRPr="00FE2A67">
              <w:rPr>
                <w:rFonts w:cs="Arial"/>
                <w:bCs/>
                <w:lang w:eastAsia="cs-CZ"/>
              </w:rPr>
              <w:t>_____________________</w:t>
            </w:r>
          </w:p>
          <w:p w14:paraId="2A4B5D1D" w14:textId="178C7899" w:rsidR="00FE2A67" w:rsidRPr="00FE2A67" w:rsidRDefault="00AC11E6"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8A18B5">
                  <w:rPr>
                    <w:rStyle w:val="Zstupntext"/>
                    <w:highlight w:val="green"/>
                  </w:rPr>
                  <w:t>…………</w:t>
                </w:r>
              </w:sdtContent>
            </w:sdt>
            <w:r w:rsidR="00FE2A67" w:rsidRPr="00FE2A67">
              <w:rPr>
                <w:rFonts w:cs="Arial"/>
                <w:b/>
                <w:bCs/>
                <w:lang w:eastAsia="cs-CZ"/>
              </w:rPr>
              <w:tab/>
            </w:r>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AC11E6"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tbl>
    <w:p w14:paraId="14D15632" w14:textId="62EC4479" w:rsidR="000A1A53" w:rsidRDefault="000A1A53" w:rsidP="00074624">
      <w:pPr>
        <w:rPr>
          <w:lang w:eastAsia="cs-CZ"/>
        </w:rPr>
      </w:pPr>
    </w:p>
    <w:p w14:paraId="1D0BC920" w14:textId="05D645AB" w:rsidR="000A1A53" w:rsidRDefault="000A1A53">
      <w:pPr>
        <w:suppressAutoHyphens w:val="0"/>
        <w:rPr>
          <w:lang w:eastAsia="cs-CZ"/>
        </w:rPr>
      </w:pPr>
    </w:p>
    <w:bookmarkEnd w:id="8"/>
    <w:sectPr w:rsidR="000A1A53" w:rsidSect="008502F3">
      <w:footerReference w:type="default" r:id="rId9"/>
      <w:headerReference w:type="first" r:id="rId10"/>
      <w:footerReference w:type="first" r:id="rId11"/>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8E3B" w14:textId="77777777" w:rsidR="00D12A33" w:rsidRDefault="00D12A33" w:rsidP="008221A4">
      <w:r>
        <w:separator/>
      </w:r>
    </w:p>
  </w:endnote>
  <w:endnote w:type="continuationSeparator" w:id="0">
    <w:p w14:paraId="042F4CEA" w14:textId="77777777" w:rsidR="00D12A33" w:rsidRDefault="00D12A33"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134020A" w:rsidR="00FE2A67" w:rsidRPr="00763C46" w:rsidRDefault="00FE2A67" w:rsidP="00FE2A67">
          <w:pPr>
            <w:pStyle w:val="Zpat"/>
            <w:jc w:val="left"/>
            <w:rPr>
              <w:szCs w:val="20"/>
            </w:rPr>
          </w:pPr>
          <w:r w:rsidRPr="00763C46">
            <w:rPr>
              <w:szCs w:val="14"/>
            </w:rPr>
            <w:t xml:space="preserve">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F06AA3">
                <w:rPr>
                  <w:szCs w:val="14"/>
                </w:rPr>
                <w:t>Rámcová kupní smlouva</w:t>
              </w:r>
            </w:sdtContent>
          </w:sdt>
          <w:r w:rsidR="000A1A53">
            <w:rPr>
              <w:szCs w:val="14"/>
            </w:rPr>
            <w:t xml:space="preserve"> </w:t>
          </w:r>
          <w:r w:rsidR="00F20481">
            <w:rPr>
              <w:szCs w:val="14"/>
            </w:rPr>
            <w:t xml:space="preserve"> </w:t>
          </w:r>
          <w:r w:rsidRPr="00763C46">
            <w:rPr>
              <w:szCs w:val="14"/>
            </w:rPr>
            <w:t>–</w:t>
          </w:r>
          <w:r w:rsidR="00F45B4D">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8A18B5">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7B0FE751"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9" w:author="Lukáš Chvála" w:date="2025-03-03T13:22:00Z"/>
  <w:sdt>
    <w:sdtPr>
      <w:rPr>
        <w:szCs w:val="14"/>
      </w:rPr>
      <w:id w:val="-1550223616"/>
      <w:lock w:val="contentLocked"/>
      <w:placeholder>
        <w:docPart w:val="836FAA04DB124F02AC7C42D0B9F7AC46"/>
      </w:placeholder>
      <w:group/>
    </w:sdtPr>
    <w:sdtEndPr>
      <w:rPr>
        <w:szCs w:val="16"/>
      </w:rPr>
    </w:sdtEndPr>
    <w:sdtContent>
      <w:customXmlDelRangeEnd w:id="9"/>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30017A63" w:rsidR="008502F3" w:rsidRPr="00763C46" w:rsidRDefault="00AC11E6" w:rsidP="00AF2E9A">
              <w:pPr>
                <w:pStyle w:val="Zpat"/>
                <w:jc w:val="left"/>
                <w:rPr>
                  <w:szCs w:val="20"/>
                </w:rPr>
              </w:pP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F06AA3">
                    <w:rPr>
                      <w:szCs w:val="14"/>
                    </w:rPr>
                    <w:t>Rámcová kupní smlouva</w:t>
                  </w:r>
                </w:sdtContent>
              </w:sdt>
              <w:r w:rsidR="00F20481">
                <w:rPr>
                  <w:szCs w:val="14"/>
                </w:rPr>
                <w:t xml:space="preserve"> </w:t>
              </w:r>
              <w:r w:rsidR="008502F3" w:rsidRPr="00763C46">
                <w:rPr>
                  <w:szCs w:val="14"/>
                </w:rPr>
                <w:t>–</w:t>
              </w:r>
              <w:r w:rsidR="00F45B4D">
                <w:rPr>
                  <w:szCs w:val="14"/>
                </w:rPr>
                <w:t xml:space="preserve">  </w:t>
              </w:r>
              <w:r w:rsidR="008502F3" w:rsidRPr="00763C46">
                <w:rPr>
                  <w:szCs w:val="14"/>
                </w:rPr>
                <w:t>Zdravotní</w:t>
              </w:r>
              <w:r w:rsidR="008502F3" w:rsidRPr="00763C46">
                <w:rPr>
                  <w:rFonts w:cs="Arial"/>
                  <w:sz w:val="10"/>
                  <w:szCs w:val="10"/>
                  <w:lang w:eastAsia="cs-CZ"/>
                </w:rPr>
                <w:t xml:space="preserve"> </w:t>
              </w:r>
              <w:r w:rsidR="008502F3"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502F3" w:rsidRPr="008A18B5">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0AA5A5E8"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customXmlDelRangeStart w:id="10" w:author="Lukáš Chvála" w:date="2025-03-03T13:22:00Z"/>
    </w:sdtContent>
  </w:sdt>
  <w:customXmlDelRangeEnd w:id="10"/>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0B62" w14:textId="77777777" w:rsidR="00D12A33" w:rsidRDefault="00D12A33" w:rsidP="008221A4">
      <w:r>
        <w:separator/>
      </w:r>
    </w:p>
  </w:footnote>
  <w:footnote w:type="continuationSeparator" w:id="0">
    <w:p w14:paraId="307DFE40" w14:textId="77777777" w:rsidR="00D12A33" w:rsidRDefault="00D12A33" w:rsidP="0082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F3BC" w14:textId="20EF79E8" w:rsidR="00815385" w:rsidRDefault="00815385" w:rsidP="00815385">
    <w:pPr>
      <w:pStyle w:val="Zhlav"/>
      <w:tabs>
        <w:tab w:val="clear" w:pos="4536"/>
        <w:tab w:val="clear" w:pos="9072"/>
        <w:tab w:val="left" w:pos="3840"/>
      </w:tabs>
      <w:jc w:val="right"/>
    </w:pPr>
    <w:r>
      <w:tab/>
    </w:r>
    <w:r w:rsidR="00715A0C" w:rsidRPr="00715A0C">
      <w:t xml:space="preserve">Příloha č. </w:t>
    </w:r>
    <w:r w:rsidR="00D216A0">
      <w:t>I</w:t>
    </w:r>
    <w:r w:rsidR="00715A0C" w:rsidRPr="00715A0C">
      <w:t xml:space="preserve">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6DA61248"/>
    <w:name w:val="WW8Num13"/>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000" w:hanging="432"/>
      </w:pPr>
      <w:rPr>
        <w:rFonts w:ascii="Arial" w:hAnsi="Arial" w:cs="Arial"/>
        <w:color w:val="000000" w:themeColor="text1"/>
        <w:sz w:val="22"/>
        <w:szCs w:val="22"/>
      </w:r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rPr>
        <w:rFonts w:ascii="Arial" w:hAnsi="Arial" w:cs="Arial"/>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211C6B"/>
    <w:multiLevelType w:val="hybridMultilevel"/>
    <w:tmpl w:val="0B3A2E5A"/>
    <w:lvl w:ilvl="0" w:tplc="0C8E1B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0C713C7"/>
    <w:multiLevelType w:val="hybridMultilevel"/>
    <w:tmpl w:val="DCEA9A86"/>
    <w:lvl w:ilvl="0" w:tplc="4C28F74C">
      <w:start w:val="1"/>
      <w:numFmt w:val="lowerLetter"/>
      <w:lvlText w:val="%1)"/>
      <w:lvlJc w:val="left"/>
      <w:pPr>
        <w:ind w:left="927" w:hanging="360"/>
      </w:pPr>
      <w:rPr>
        <w:rFonts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13B3B30"/>
    <w:multiLevelType w:val="hybridMultilevel"/>
    <w:tmpl w:val="58BCB8F8"/>
    <w:lvl w:ilvl="0" w:tplc="8BE6575A">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6865665"/>
    <w:multiLevelType w:val="hybridMultilevel"/>
    <w:tmpl w:val="98988D2A"/>
    <w:lvl w:ilvl="0" w:tplc="0405000F">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7112403"/>
    <w:multiLevelType w:val="hybridMultilevel"/>
    <w:tmpl w:val="45C87108"/>
    <w:lvl w:ilvl="0" w:tplc="43B845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9" w15:restartNumberingAfterBreak="0">
    <w:nsid w:val="240208A5"/>
    <w:multiLevelType w:val="multilevel"/>
    <w:tmpl w:val="1138F1B8"/>
    <w:lvl w:ilvl="0">
      <w:start w:val="3"/>
      <w:numFmt w:val="decimal"/>
      <w:lvlText w:val="%1."/>
      <w:lvlJc w:val="left"/>
      <w:pPr>
        <w:ind w:left="360" w:hanging="360"/>
      </w:pPr>
      <w:rPr>
        <w:rFonts w:hint="default"/>
      </w:rPr>
    </w:lvl>
    <w:lvl w:ilvl="1">
      <w:start w:val="1"/>
      <w:numFmt w:val="decimal"/>
      <w:lvlText w:val="%1.%2."/>
      <w:lvlJc w:val="left"/>
      <w:pPr>
        <w:ind w:left="113" w:firstLine="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2"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A20D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E63038"/>
    <w:multiLevelType w:val="multilevel"/>
    <w:tmpl w:val="5E320D26"/>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6197933"/>
    <w:multiLevelType w:val="multilevel"/>
    <w:tmpl w:val="654A2BF2"/>
    <w:lvl w:ilvl="0">
      <w:start w:val="1"/>
      <w:numFmt w:val="upperRoman"/>
      <w:pStyle w:val="1lnekI"/>
      <w:suff w:val="nothing"/>
      <w:lvlText w:val="Článek %1."/>
      <w:lvlJc w:val="left"/>
      <w:pPr>
        <w:ind w:left="4187"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355A26"/>
    <w:multiLevelType w:val="multilevel"/>
    <w:tmpl w:val="7A04570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1413920">
    <w:abstractNumId w:val="18"/>
  </w:num>
  <w:num w:numId="2" w16cid:durableId="1891719612">
    <w:abstractNumId w:val="8"/>
  </w:num>
  <w:num w:numId="3" w16cid:durableId="1377008815">
    <w:abstractNumId w:val="4"/>
  </w:num>
  <w:num w:numId="4" w16cid:durableId="261498925">
    <w:abstractNumId w:val="19"/>
  </w:num>
  <w:num w:numId="5" w16cid:durableId="9649383">
    <w:abstractNumId w:val="11"/>
  </w:num>
  <w:num w:numId="6" w16cid:durableId="201331091">
    <w:abstractNumId w:val="16"/>
  </w:num>
  <w:num w:numId="7" w16cid:durableId="1346862759">
    <w:abstractNumId w:val="5"/>
  </w:num>
  <w:num w:numId="8" w16cid:durableId="133719352">
    <w:abstractNumId w:val="17"/>
  </w:num>
  <w:num w:numId="9" w16cid:durableId="259073167">
    <w:abstractNumId w:val="13"/>
  </w:num>
  <w:num w:numId="10" w16cid:durableId="739670788">
    <w:abstractNumId w:val="10"/>
  </w:num>
  <w:num w:numId="11" w16cid:durableId="1140223153">
    <w:abstractNumId w:val="12"/>
  </w:num>
  <w:num w:numId="12" w16cid:durableId="993409717">
    <w:abstractNumId w:val="20"/>
  </w:num>
  <w:num w:numId="13" w16cid:durableId="318120409">
    <w:abstractNumId w:val="12"/>
    <w:lvlOverride w:ilvl="0">
      <w:startOverride w:val="1"/>
    </w:lvlOverride>
  </w:num>
  <w:num w:numId="14" w16cid:durableId="2102481553">
    <w:abstractNumId w:val="12"/>
    <w:lvlOverride w:ilvl="0">
      <w:startOverride w:val="1"/>
    </w:lvlOverride>
  </w:num>
  <w:num w:numId="15" w16cid:durableId="1114667528">
    <w:abstractNumId w:val="12"/>
    <w:lvlOverride w:ilvl="0">
      <w:startOverride w:val="1"/>
    </w:lvlOverride>
  </w:num>
  <w:num w:numId="16" w16cid:durableId="201721613">
    <w:abstractNumId w:val="21"/>
  </w:num>
  <w:num w:numId="17" w16cid:durableId="1693913459">
    <w:abstractNumId w:val="12"/>
    <w:lvlOverride w:ilvl="0">
      <w:startOverride w:val="1"/>
    </w:lvlOverride>
  </w:num>
  <w:num w:numId="18" w16cid:durableId="2117747750">
    <w:abstractNumId w:val="12"/>
    <w:lvlOverride w:ilvl="0">
      <w:startOverride w:val="1"/>
    </w:lvlOverride>
  </w:num>
  <w:num w:numId="19" w16cid:durableId="583535460">
    <w:abstractNumId w:val="12"/>
    <w:lvlOverride w:ilvl="0">
      <w:startOverride w:val="1"/>
    </w:lvlOverride>
  </w:num>
  <w:num w:numId="20" w16cid:durableId="734165343">
    <w:abstractNumId w:val="12"/>
    <w:lvlOverride w:ilvl="0">
      <w:startOverride w:val="1"/>
    </w:lvlOverride>
  </w:num>
  <w:num w:numId="21" w16cid:durableId="392049078">
    <w:abstractNumId w:val="12"/>
    <w:lvlOverride w:ilvl="0">
      <w:startOverride w:val="1"/>
    </w:lvlOverride>
  </w:num>
  <w:num w:numId="22" w16cid:durableId="1843428460">
    <w:abstractNumId w:val="6"/>
  </w:num>
  <w:num w:numId="23" w16cid:durableId="10763058">
    <w:abstractNumId w:val="9"/>
  </w:num>
  <w:num w:numId="24" w16cid:durableId="96681356">
    <w:abstractNumId w:val="15"/>
  </w:num>
  <w:num w:numId="25" w16cid:durableId="1599824262">
    <w:abstractNumId w:val="14"/>
  </w:num>
  <w:num w:numId="26" w16cid:durableId="1940020018">
    <w:abstractNumId w:val="0"/>
  </w:num>
  <w:num w:numId="27" w16cid:durableId="1991011433">
    <w:abstractNumId w:val="3"/>
  </w:num>
  <w:num w:numId="28" w16cid:durableId="1971280855">
    <w:abstractNumId w:val="7"/>
  </w:num>
  <w:num w:numId="29" w16cid:durableId="2042199312">
    <w:abstractNumId w:val="2"/>
  </w:num>
  <w:num w:numId="30" w16cid:durableId="1749888336">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áš Chvála">
    <w15:presenceInfo w15:providerId="AD" w15:userId="S::lchvala@zpmvcr.cz::c97ee4f9-005a-4401-9ecd-37284e80b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EF3"/>
    <w:rsid w:val="0003193A"/>
    <w:rsid w:val="000344F7"/>
    <w:rsid w:val="00042D7C"/>
    <w:rsid w:val="00051757"/>
    <w:rsid w:val="0006126E"/>
    <w:rsid w:val="000644B1"/>
    <w:rsid w:val="00072B26"/>
    <w:rsid w:val="00074624"/>
    <w:rsid w:val="00082FB4"/>
    <w:rsid w:val="000931A0"/>
    <w:rsid w:val="000A1A53"/>
    <w:rsid w:val="000C7DD4"/>
    <w:rsid w:val="000D6C5D"/>
    <w:rsid w:val="000E32A1"/>
    <w:rsid w:val="000E3946"/>
    <w:rsid w:val="000E5606"/>
    <w:rsid w:val="000F0791"/>
    <w:rsid w:val="00101FAC"/>
    <w:rsid w:val="0010509B"/>
    <w:rsid w:val="00105FD9"/>
    <w:rsid w:val="00126403"/>
    <w:rsid w:val="00143AF6"/>
    <w:rsid w:val="00145F37"/>
    <w:rsid w:val="0015215F"/>
    <w:rsid w:val="00163303"/>
    <w:rsid w:val="00175FE5"/>
    <w:rsid w:val="00181164"/>
    <w:rsid w:val="00184910"/>
    <w:rsid w:val="001A5151"/>
    <w:rsid w:val="001B1AE0"/>
    <w:rsid w:val="001B3CFC"/>
    <w:rsid w:val="001D0A1B"/>
    <w:rsid w:val="001D0F7E"/>
    <w:rsid w:val="001D548D"/>
    <w:rsid w:val="001E75A4"/>
    <w:rsid w:val="001F03CA"/>
    <w:rsid w:val="001F1DB9"/>
    <w:rsid w:val="001F2460"/>
    <w:rsid w:val="001F7170"/>
    <w:rsid w:val="00206A0F"/>
    <w:rsid w:val="00207068"/>
    <w:rsid w:val="002101B9"/>
    <w:rsid w:val="00214B8A"/>
    <w:rsid w:val="0022298F"/>
    <w:rsid w:val="00225CB9"/>
    <w:rsid w:val="00234651"/>
    <w:rsid w:val="002348DD"/>
    <w:rsid w:val="00246F01"/>
    <w:rsid w:val="002471EF"/>
    <w:rsid w:val="00256499"/>
    <w:rsid w:val="00277B4C"/>
    <w:rsid w:val="00277DF3"/>
    <w:rsid w:val="00291A1E"/>
    <w:rsid w:val="0029439B"/>
    <w:rsid w:val="00295F6E"/>
    <w:rsid w:val="002A19DA"/>
    <w:rsid w:val="002A37DA"/>
    <w:rsid w:val="002B3C04"/>
    <w:rsid w:val="002D0AC2"/>
    <w:rsid w:val="002E66E2"/>
    <w:rsid w:val="002F6E75"/>
    <w:rsid w:val="003011BD"/>
    <w:rsid w:val="00303A85"/>
    <w:rsid w:val="00303CFF"/>
    <w:rsid w:val="00303F22"/>
    <w:rsid w:val="00321D72"/>
    <w:rsid w:val="00321F41"/>
    <w:rsid w:val="00346792"/>
    <w:rsid w:val="00362EEA"/>
    <w:rsid w:val="00365FDE"/>
    <w:rsid w:val="00373CEC"/>
    <w:rsid w:val="00383458"/>
    <w:rsid w:val="00391D00"/>
    <w:rsid w:val="00395D31"/>
    <w:rsid w:val="00396EE4"/>
    <w:rsid w:val="003A17FD"/>
    <w:rsid w:val="003A59BE"/>
    <w:rsid w:val="003C0031"/>
    <w:rsid w:val="003C0274"/>
    <w:rsid w:val="003E08DA"/>
    <w:rsid w:val="003E5958"/>
    <w:rsid w:val="003E59AC"/>
    <w:rsid w:val="003E7633"/>
    <w:rsid w:val="003F013D"/>
    <w:rsid w:val="003F02EF"/>
    <w:rsid w:val="003F3CCC"/>
    <w:rsid w:val="004033C2"/>
    <w:rsid w:val="004267C5"/>
    <w:rsid w:val="00427A4C"/>
    <w:rsid w:val="004638AC"/>
    <w:rsid w:val="0046436C"/>
    <w:rsid w:val="00477C3F"/>
    <w:rsid w:val="004829D6"/>
    <w:rsid w:val="00482DD2"/>
    <w:rsid w:val="00487AA1"/>
    <w:rsid w:val="004952A1"/>
    <w:rsid w:val="004A0020"/>
    <w:rsid w:val="004A0F01"/>
    <w:rsid w:val="004A433D"/>
    <w:rsid w:val="004A7535"/>
    <w:rsid w:val="004B3D77"/>
    <w:rsid w:val="004B6A5E"/>
    <w:rsid w:val="004B7A4D"/>
    <w:rsid w:val="004C1CC0"/>
    <w:rsid w:val="004C72D6"/>
    <w:rsid w:val="004E533A"/>
    <w:rsid w:val="004F737C"/>
    <w:rsid w:val="005138BF"/>
    <w:rsid w:val="00516860"/>
    <w:rsid w:val="0052554B"/>
    <w:rsid w:val="0053291D"/>
    <w:rsid w:val="0054033C"/>
    <w:rsid w:val="005539A3"/>
    <w:rsid w:val="00565E0B"/>
    <w:rsid w:val="00571B89"/>
    <w:rsid w:val="00584FE8"/>
    <w:rsid w:val="00587B08"/>
    <w:rsid w:val="00594361"/>
    <w:rsid w:val="005A5A94"/>
    <w:rsid w:val="005B3D25"/>
    <w:rsid w:val="005D2918"/>
    <w:rsid w:val="005D7364"/>
    <w:rsid w:val="005F2D53"/>
    <w:rsid w:val="00605DBD"/>
    <w:rsid w:val="00607564"/>
    <w:rsid w:val="0061282A"/>
    <w:rsid w:val="00627426"/>
    <w:rsid w:val="00631BB0"/>
    <w:rsid w:val="00640A24"/>
    <w:rsid w:val="00643A78"/>
    <w:rsid w:val="00651C23"/>
    <w:rsid w:val="00655DDC"/>
    <w:rsid w:val="006644F9"/>
    <w:rsid w:val="006942E5"/>
    <w:rsid w:val="006974C7"/>
    <w:rsid w:val="006A5314"/>
    <w:rsid w:val="006B2CB0"/>
    <w:rsid w:val="006B3BEA"/>
    <w:rsid w:val="006B5878"/>
    <w:rsid w:val="006D18CB"/>
    <w:rsid w:val="006E47E7"/>
    <w:rsid w:val="006E4D41"/>
    <w:rsid w:val="006E6CA3"/>
    <w:rsid w:val="006F619A"/>
    <w:rsid w:val="007014F0"/>
    <w:rsid w:val="00712979"/>
    <w:rsid w:val="00715A0C"/>
    <w:rsid w:val="007161D2"/>
    <w:rsid w:val="007175F2"/>
    <w:rsid w:val="00720497"/>
    <w:rsid w:val="007225CD"/>
    <w:rsid w:val="00730F82"/>
    <w:rsid w:val="007359BC"/>
    <w:rsid w:val="00740043"/>
    <w:rsid w:val="00741044"/>
    <w:rsid w:val="00752568"/>
    <w:rsid w:val="00754CC7"/>
    <w:rsid w:val="007561DF"/>
    <w:rsid w:val="00763C46"/>
    <w:rsid w:val="0077153E"/>
    <w:rsid w:val="007778A4"/>
    <w:rsid w:val="0078341F"/>
    <w:rsid w:val="00783C4B"/>
    <w:rsid w:val="00786848"/>
    <w:rsid w:val="007964BD"/>
    <w:rsid w:val="007A2BDC"/>
    <w:rsid w:val="007B3511"/>
    <w:rsid w:val="007C081B"/>
    <w:rsid w:val="007C61A4"/>
    <w:rsid w:val="007D4044"/>
    <w:rsid w:val="007D696F"/>
    <w:rsid w:val="007E4777"/>
    <w:rsid w:val="00815385"/>
    <w:rsid w:val="008221A4"/>
    <w:rsid w:val="00832EE7"/>
    <w:rsid w:val="00846C56"/>
    <w:rsid w:val="00846FD0"/>
    <w:rsid w:val="008502F3"/>
    <w:rsid w:val="00852184"/>
    <w:rsid w:val="00856D69"/>
    <w:rsid w:val="00857CD8"/>
    <w:rsid w:val="00860F20"/>
    <w:rsid w:val="00891DEC"/>
    <w:rsid w:val="008941CE"/>
    <w:rsid w:val="008969B9"/>
    <w:rsid w:val="008A0DCF"/>
    <w:rsid w:val="008A18B5"/>
    <w:rsid w:val="008B5349"/>
    <w:rsid w:val="008C133B"/>
    <w:rsid w:val="008C309E"/>
    <w:rsid w:val="008C3997"/>
    <w:rsid w:val="008D0BEC"/>
    <w:rsid w:val="008E313E"/>
    <w:rsid w:val="008E31CC"/>
    <w:rsid w:val="008F4F68"/>
    <w:rsid w:val="008F53B0"/>
    <w:rsid w:val="00931F30"/>
    <w:rsid w:val="00935268"/>
    <w:rsid w:val="0094687B"/>
    <w:rsid w:val="00946C7D"/>
    <w:rsid w:val="009608CB"/>
    <w:rsid w:val="009648D6"/>
    <w:rsid w:val="0097162B"/>
    <w:rsid w:val="00974352"/>
    <w:rsid w:val="0098184B"/>
    <w:rsid w:val="00987D67"/>
    <w:rsid w:val="009939FF"/>
    <w:rsid w:val="009B6B78"/>
    <w:rsid w:val="009D5258"/>
    <w:rsid w:val="009F2037"/>
    <w:rsid w:val="009F3E6E"/>
    <w:rsid w:val="00A246E3"/>
    <w:rsid w:val="00A276E5"/>
    <w:rsid w:val="00A31259"/>
    <w:rsid w:val="00A415B7"/>
    <w:rsid w:val="00A43AE8"/>
    <w:rsid w:val="00A50AE1"/>
    <w:rsid w:val="00A55CBA"/>
    <w:rsid w:val="00A631DB"/>
    <w:rsid w:val="00A8223A"/>
    <w:rsid w:val="00A847DC"/>
    <w:rsid w:val="00A87022"/>
    <w:rsid w:val="00A87428"/>
    <w:rsid w:val="00A92F5B"/>
    <w:rsid w:val="00AA6AE4"/>
    <w:rsid w:val="00AA7C86"/>
    <w:rsid w:val="00AB72F9"/>
    <w:rsid w:val="00AC04B1"/>
    <w:rsid w:val="00AC11E6"/>
    <w:rsid w:val="00AE5FAA"/>
    <w:rsid w:val="00AE6A45"/>
    <w:rsid w:val="00AE6B5D"/>
    <w:rsid w:val="00AF0AB3"/>
    <w:rsid w:val="00B04D68"/>
    <w:rsid w:val="00B058A1"/>
    <w:rsid w:val="00B20890"/>
    <w:rsid w:val="00B3077A"/>
    <w:rsid w:val="00B31E1A"/>
    <w:rsid w:val="00B563AF"/>
    <w:rsid w:val="00B63933"/>
    <w:rsid w:val="00B764E9"/>
    <w:rsid w:val="00B86F5C"/>
    <w:rsid w:val="00B90D79"/>
    <w:rsid w:val="00B96431"/>
    <w:rsid w:val="00BB0F7A"/>
    <w:rsid w:val="00BE5E79"/>
    <w:rsid w:val="00BF3184"/>
    <w:rsid w:val="00C16D15"/>
    <w:rsid w:val="00C20D45"/>
    <w:rsid w:val="00C21E20"/>
    <w:rsid w:val="00C23795"/>
    <w:rsid w:val="00C37283"/>
    <w:rsid w:val="00C469B2"/>
    <w:rsid w:val="00C529A0"/>
    <w:rsid w:val="00C52BAE"/>
    <w:rsid w:val="00C54E92"/>
    <w:rsid w:val="00C61C36"/>
    <w:rsid w:val="00C621F8"/>
    <w:rsid w:val="00C74688"/>
    <w:rsid w:val="00C961F6"/>
    <w:rsid w:val="00CB2869"/>
    <w:rsid w:val="00CC766B"/>
    <w:rsid w:val="00CE1B28"/>
    <w:rsid w:val="00CE6C97"/>
    <w:rsid w:val="00CE7D5C"/>
    <w:rsid w:val="00CF3347"/>
    <w:rsid w:val="00D12A33"/>
    <w:rsid w:val="00D216A0"/>
    <w:rsid w:val="00D26F66"/>
    <w:rsid w:val="00D321A6"/>
    <w:rsid w:val="00D413FE"/>
    <w:rsid w:val="00D417CC"/>
    <w:rsid w:val="00D5675F"/>
    <w:rsid w:val="00D60C75"/>
    <w:rsid w:val="00D67E57"/>
    <w:rsid w:val="00D77C39"/>
    <w:rsid w:val="00D8356E"/>
    <w:rsid w:val="00D97156"/>
    <w:rsid w:val="00DA1B0F"/>
    <w:rsid w:val="00DA3B9F"/>
    <w:rsid w:val="00DA5FAE"/>
    <w:rsid w:val="00DA7E50"/>
    <w:rsid w:val="00DD575C"/>
    <w:rsid w:val="00DD6343"/>
    <w:rsid w:val="00DF5EA7"/>
    <w:rsid w:val="00E24D2E"/>
    <w:rsid w:val="00E332CD"/>
    <w:rsid w:val="00E37CA9"/>
    <w:rsid w:val="00E43E30"/>
    <w:rsid w:val="00E4516B"/>
    <w:rsid w:val="00E54AFA"/>
    <w:rsid w:val="00E672AA"/>
    <w:rsid w:val="00E939B0"/>
    <w:rsid w:val="00EA0DB9"/>
    <w:rsid w:val="00EA1625"/>
    <w:rsid w:val="00EB4582"/>
    <w:rsid w:val="00ED138C"/>
    <w:rsid w:val="00ED2488"/>
    <w:rsid w:val="00ED3974"/>
    <w:rsid w:val="00EE4E25"/>
    <w:rsid w:val="00EE514B"/>
    <w:rsid w:val="00EF1AED"/>
    <w:rsid w:val="00F04F55"/>
    <w:rsid w:val="00F06AA3"/>
    <w:rsid w:val="00F13EEC"/>
    <w:rsid w:val="00F16459"/>
    <w:rsid w:val="00F16CAF"/>
    <w:rsid w:val="00F20481"/>
    <w:rsid w:val="00F22FE4"/>
    <w:rsid w:val="00F26700"/>
    <w:rsid w:val="00F3013F"/>
    <w:rsid w:val="00F304FE"/>
    <w:rsid w:val="00F42C4B"/>
    <w:rsid w:val="00F45B4D"/>
    <w:rsid w:val="00F52631"/>
    <w:rsid w:val="00F55E8A"/>
    <w:rsid w:val="00F6351A"/>
    <w:rsid w:val="00F73B41"/>
    <w:rsid w:val="00F75030"/>
    <w:rsid w:val="00F83799"/>
    <w:rsid w:val="00F86D45"/>
    <w:rsid w:val="00F908AC"/>
    <w:rsid w:val="00F90D57"/>
    <w:rsid w:val="00F94F1F"/>
    <w:rsid w:val="00F976FA"/>
    <w:rsid w:val="00FA0361"/>
    <w:rsid w:val="00FC6076"/>
    <w:rsid w:val="00FD01B5"/>
    <w:rsid w:val="00FD2BBC"/>
    <w:rsid w:val="00FE2A67"/>
    <w:rsid w:val="00FE3B58"/>
    <w:rsid w:val="00FE74EE"/>
    <w:rsid w:val="00FF032F"/>
    <w:rsid w:val="00FF274E"/>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643A78"/>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7359BC"/>
    <w:pPr>
      <w:keepNext/>
      <w:numPr>
        <w:numId w:val="4"/>
      </w:numPr>
      <w:ind w:left="357" w:hanging="357"/>
      <w:jc w:val="center"/>
      <w:outlineLvl w:val="0"/>
    </w:pPr>
    <w:rPr>
      <w:b/>
      <w:sz w:val="24"/>
      <w:lang w:eastAsia="zh-CN"/>
    </w:rPr>
  </w:style>
  <w:style w:type="character" w:customStyle="1" w:styleId="1lnekIChar">
    <w:name w:val="1. článek I. Char"/>
    <w:basedOn w:val="Standardnpsmoodstavce"/>
    <w:link w:val="1lnekI"/>
    <w:rsid w:val="007359BC"/>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numbering" w:customStyle="1" w:styleId="Styl1">
    <w:name w:val="Styl1"/>
    <w:uiPriority w:val="99"/>
    <w:rsid w:val="00C7468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DB1F64" w:rsidP="00DB1F64">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DB1F64" w:rsidP="00DB1F64">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DB1F64" w:rsidP="00DB1F64">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9F2A1A" w:rsidP="009F2A1A">
          <w:pPr>
            <w:pStyle w:val="8F0BFB0FD2664A648BB5B8093EC5CE383"/>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A74AA6" w:rsidP="00A74AA6">
          <w:pPr>
            <w:pStyle w:val="18BC27E918D44840ADD6E21EAEEA8E141"/>
          </w:pPr>
          <w:r w:rsidRPr="008A18B5">
            <w:rPr>
              <w:rFonts w:cs="Arial"/>
              <w:color w:val="666666"/>
              <w:szCs w:val="22"/>
              <w:highlight w:val="lightGray"/>
              <w:lang w:eastAsia="cs-CZ"/>
            </w:rPr>
            <w:t>……………………………………..</w:t>
          </w:r>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DB1F64" w:rsidP="00DB1F64">
          <w:pPr>
            <w:pStyle w:val="A23568288C7541D88982BECC5EAAB39D"/>
          </w:pPr>
          <w:bookmarkStart w:id="1" w:name="_Hlk169761363"/>
          <w:r w:rsidRPr="00AA481B">
            <w:rPr>
              <w:highlight w:val="green"/>
              <w:lang w:eastAsia="cs-CZ"/>
            </w:rPr>
            <w:t>_______________________</w:t>
          </w:r>
          <w:bookmarkEnd w:id="1"/>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DB1F64" w:rsidP="00DB1F64">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9F2A1A" w:rsidP="009F2A1A">
          <w:pPr>
            <w:pStyle w:val="1102B75A31CC4A7FB37E554F3287D58D3"/>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9F2A1A" w:rsidP="009F2A1A">
          <w:pPr>
            <w:pStyle w:val="4BF2F93D4ADB45A595BFE45ADA470B483"/>
          </w:pPr>
          <w:r w:rsidRPr="00FE2A67">
            <w:rPr>
              <w:rStyle w:val="Zstupntext"/>
              <w:b/>
              <w:bCs/>
              <w:highlight w:val="yellow"/>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A74AA6" w:rsidP="00A74AA6">
          <w:pPr>
            <w:pStyle w:val="4F65E6F2FDB94E60B704A2DB34C4DF731"/>
          </w:pPr>
          <w:r w:rsidRPr="008A18B5">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A74AA6" w:rsidP="00A74AA6">
          <w:pPr>
            <w:pStyle w:val="4A3DB2709C0C4988AD433B3B561B085B1"/>
          </w:pPr>
          <w:r w:rsidRPr="008A18B5">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DB1F64" w:rsidP="00DB1F64">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DB1F64" w:rsidP="00DB1F64">
          <w:pPr>
            <w:pStyle w:val="D44BE2889B0E4CFA94CB8C81C39C8683"/>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9F2A1A" w:rsidP="009F2A1A">
          <w:pPr>
            <w:pStyle w:val="6C86DA86BB934F369B84B6146C2A14C31"/>
          </w:pPr>
          <w:r w:rsidRPr="005F2D53">
            <w:rPr>
              <w:highlight w:val="yellow"/>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DB1F64" w:rsidP="00DB1F64">
          <w:pPr>
            <w:pStyle w:val="D42C1470434C47189C55781BEB4D86CE"/>
          </w:pPr>
          <w:r w:rsidRPr="008A18B5">
            <w:rPr>
              <w:highlight w:val="lightGray"/>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DB1F64" w:rsidP="00DB1F64">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9F2A1A" w:rsidP="009F2A1A">
          <w:pPr>
            <w:pStyle w:val="A11331B5325149C2B0DD2CBED1EC7E893"/>
          </w:pPr>
          <w:r w:rsidRPr="00082FB4">
            <w:rPr>
              <w:rStyle w:val="TexttunChar"/>
              <w:highlight w:val="yellow"/>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DB1F64" w:rsidP="00DB1F64">
          <w:pPr>
            <w:pStyle w:val="E4D385B82AF442F4B33D7B1EB7AE1385"/>
          </w:pPr>
          <w:r w:rsidRPr="008A18B5">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DB1F64" w:rsidP="00DB1F64">
          <w:pPr>
            <w:pStyle w:val="0458943A5B8C47C4B98238688D2214EF"/>
          </w:pPr>
          <w:r w:rsidRPr="008A18B5">
            <w:rPr>
              <w:rStyle w:val="Zstupntext"/>
              <w:highlight w:val="green"/>
            </w:rPr>
            <w: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9F2A1A" w:rsidP="009F2A1A">
          <w:pPr>
            <w:pStyle w:val="14B8716CF31A467F96038618396EDCB0"/>
          </w:pPr>
          <w:r w:rsidRPr="005F2D53">
            <w:rPr>
              <w:highlight w:val="yellow"/>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DB1F64" w:rsidP="00DB1F64">
          <w:pPr>
            <w:pStyle w:val="930F6684223848E5844343695DD82299"/>
          </w:pPr>
          <w:r w:rsidRPr="008A18B5">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DB1F64" w:rsidP="00DB1F64">
          <w:pPr>
            <w:pStyle w:val="6BE0E9B3991A4177B94B0ED8D656CF88"/>
          </w:pPr>
          <w:r w:rsidRPr="009D5258">
            <w:rPr>
              <w:rStyle w:val="4textChar"/>
              <w:highlight w:val="green"/>
            </w:rPr>
            <w:t>Statutární orgán, jednatel …</w:t>
          </w:r>
        </w:p>
      </w:docPartBody>
    </w:docPart>
    <w:docPart>
      <w:docPartPr>
        <w:name w:val="D30F360CD67A4B8A820B1AB1ED15532D"/>
        <w:category>
          <w:name w:val="Obecné"/>
          <w:gallery w:val="placeholder"/>
        </w:category>
        <w:types>
          <w:type w:val="bbPlcHdr"/>
        </w:types>
        <w:behaviors>
          <w:behavior w:val="content"/>
        </w:behaviors>
        <w:guid w:val="{F365F280-57AC-4038-8AA0-9D046151F271}"/>
      </w:docPartPr>
      <w:docPartBody>
        <w:p w:rsidR="009F2A1A" w:rsidRDefault="009F2A1A" w:rsidP="009F2A1A">
          <w:pPr>
            <w:pStyle w:val="D30F360CD67A4B8A820B1AB1ED15532D1"/>
          </w:pPr>
          <w:bookmarkStart w:id="2" w:name="_Hlk169639181"/>
          <w:r w:rsidRPr="003C0031">
            <w:rPr>
              <w:rStyle w:val="3odrkypsmenaChar"/>
              <w:highlight w:val="green"/>
            </w:rPr>
            <w:t>………</w:t>
          </w:r>
          <w:bookmarkEnd w:id="2"/>
        </w:p>
      </w:docPartBody>
    </w:docPart>
    <w:docPart>
      <w:docPartPr>
        <w:name w:val="A8363991DB6747089FDD9A582A8430A7"/>
        <w:category>
          <w:name w:val="Obecné"/>
          <w:gallery w:val="placeholder"/>
        </w:category>
        <w:types>
          <w:type w:val="bbPlcHdr"/>
        </w:types>
        <w:behaviors>
          <w:behavior w:val="content"/>
        </w:behaviors>
        <w:guid w:val="{362D7730-8E06-4610-A9BF-4F7C1CD5FF9A}"/>
      </w:docPartPr>
      <w:docPartBody>
        <w:p w:rsidR="00D15F25" w:rsidRDefault="00D15F25" w:rsidP="00D15F25">
          <w:pPr>
            <w:pStyle w:val="A8363991DB6747089FDD9A582A8430A7"/>
          </w:pPr>
          <w:r w:rsidRPr="00147295">
            <w:rPr>
              <w:color w:val="666666"/>
              <w:highlight w:val="green"/>
            </w:rPr>
            <w:t>Zvolte položku.</w:t>
          </w:r>
        </w:p>
      </w:docPartBody>
    </w:docPart>
    <w:docPart>
      <w:docPartPr>
        <w:name w:val="7815BB99F38A43DAACD4C242FFE77354"/>
        <w:category>
          <w:name w:val="Obecné"/>
          <w:gallery w:val="placeholder"/>
        </w:category>
        <w:types>
          <w:type w:val="bbPlcHdr"/>
        </w:types>
        <w:behaviors>
          <w:behavior w:val="content"/>
        </w:behaviors>
        <w:guid w:val="{764A2DD4-7943-4278-9B01-D47F471418EE}"/>
      </w:docPartPr>
      <w:docPartBody>
        <w:p w:rsidR="005A3260" w:rsidRDefault="00DB1F64" w:rsidP="00DB1F64">
          <w:pPr>
            <w:pStyle w:val="7815BB99F38A43DAACD4C242FFE77354"/>
          </w:pPr>
          <w:r w:rsidRPr="003E2127">
            <w:rPr>
              <w:rStyle w:val="TexttunChar"/>
              <w:highlight w:val="green"/>
            </w:rPr>
            <w:t>______________________</w:t>
          </w:r>
        </w:p>
      </w:docPartBody>
    </w:docPart>
    <w:docPart>
      <w:docPartPr>
        <w:name w:val="2E75216C0AA24F6C9BBA715B7C815667"/>
        <w:category>
          <w:name w:val="Obecné"/>
          <w:gallery w:val="placeholder"/>
        </w:category>
        <w:types>
          <w:type w:val="bbPlcHdr"/>
        </w:types>
        <w:behaviors>
          <w:behavior w:val="content"/>
        </w:behaviors>
        <w:guid w:val="{65025A71-90AE-4423-BE41-1FF704439781}"/>
      </w:docPartPr>
      <w:docPartBody>
        <w:p w:rsidR="00EC75D6" w:rsidRDefault="00EC75D6" w:rsidP="00EC75D6">
          <w:pPr>
            <w:pStyle w:val="2E75216C0AA24F6C9BBA715B7C815667"/>
          </w:pPr>
          <w:r w:rsidRPr="008A18B5">
            <w:rPr>
              <w:highlight w:val="lightGray"/>
            </w:rPr>
            <w:t>________________</w:t>
          </w:r>
        </w:p>
      </w:docPartBody>
    </w:docPart>
    <w:docPart>
      <w:docPartPr>
        <w:name w:val="EEDB79D43C1D48CAB47E8739452E90C5"/>
        <w:category>
          <w:name w:val="Obecné"/>
          <w:gallery w:val="placeholder"/>
        </w:category>
        <w:types>
          <w:type w:val="bbPlcHdr"/>
        </w:types>
        <w:behaviors>
          <w:behavior w:val="content"/>
        </w:behaviors>
        <w:guid w:val="{3BDFE40E-A899-4710-9B6F-A95BBA96E975}"/>
      </w:docPartPr>
      <w:docPartBody>
        <w:p w:rsidR="00EC75D6" w:rsidRDefault="00EC75D6" w:rsidP="00EC75D6">
          <w:pPr>
            <w:pStyle w:val="EEDB79D43C1D48CAB47E8739452E90C5"/>
          </w:pPr>
          <w:r w:rsidRPr="008A18B5">
            <w:rPr>
              <w:highlight w:val="lightGray"/>
            </w:rPr>
            <w:t>________________</w:t>
          </w:r>
        </w:p>
      </w:docPartBody>
    </w:docPart>
    <w:docPart>
      <w:docPartPr>
        <w:name w:val="591BA0AC5BE3431F95D9892AD5C097DF"/>
        <w:category>
          <w:name w:val="Obecné"/>
          <w:gallery w:val="placeholder"/>
        </w:category>
        <w:types>
          <w:type w:val="bbPlcHdr"/>
        </w:types>
        <w:behaviors>
          <w:behavior w:val="content"/>
        </w:behaviors>
        <w:guid w:val="{124045BC-DE6C-478C-AB88-6CC45CA4B883}"/>
      </w:docPartPr>
      <w:docPartBody>
        <w:p w:rsidR="00EC75D6" w:rsidRDefault="00EC75D6" w:rsidP="00EC75D6">
          <w:pPr>
            <w:pStyle w:val="591BA0AC5BE3431F95D9892AD5C097DF"/>
          </w:pPr>
          <w:r w:rsidRPr="008A18B5">
            <w:rPr>
              <w:highlight w:val="lightGray"/>
            </w:rPr>
            <w:t>________________</w:t>
          </w:r>
        </w:p>
      </w:docPartBody>
    </w:docPart>
    <w:docPart>
      <w:docPartPr>
        <w:name w:val="2497291D1D36492984B5FABABF33F798"/>
        <w:category>
          <w:name w:val="Obecné"/>
          <w:gallery w:val="placeholder"/>
        </w:category>
        <w:types>
          <w:type w:val="bbPlcHdr"/>
        </w:types>
        <w:behaviors>
          <w:behavior w:val="content"/>
        </w:behaviors>
        <w:guid w:val="{FEC51FFE-E326-40CA-97D0-9375E544BD2E}"/>
      </w:docPartPr>
      <w:docPartBody>
        <w:p w:rsidR="00EC75D6" w:rsidRDefault="00DB1F64" w:rsidP="00DB1F64">
          <w:pPr>
            <w:pStyle w:val="2497291D1D36492984B5FABABF33F7981"/>
          </w:pPr>
          <w:r w:rsidRPr="00F26700">
            <w:rPr>
              <w:highlight w:val="green"/>
            </w:rPr>
            <w:t>________________</w:t>
          </w:r>
        </w:p>
      </w:docPartBody>
    </w:docPart>
    <w:docPart>
      <w:docPartPr>
        <w:name w:val="21FF7EE5E98F4AC990EA65516D912510"/>
        <w:category>
          <w:name w:val="Obecné"/>
          <w:gallery w:val="placeholder"/>
        </w:category>
        <w:types>
          <w:type w:val="bbPlcHdr"/>
        </w:types>
        <w:behaviors>
          <w:behavior w:val="content"/>
        </w:behaviors>
        <w:guid w:val="{34D20CD9-BCC5-47EF-BF1D-FAAE596D6589}"/>
      </w:docPartPr>
      <w:docPartBody>
        <w:p w:rsidR="00EC75D6" w:rsidRDefault="00DB1F64" w:rsidP="00DB1F64">
          <w:pPr>
            <w:pStyle w:val="21FF7EE5E98F4AC990EA65516D9125101"/>
          </w:pPr>
          <w:r w:rsidRPr="00F26700">
            <w:rPr>
              <w:highlight w:val="green"/>
            </w:rPr>
            <w:t>________________</w:t>
          </w:r>
        </w:p>
      </w:docPartBody>
    </w:docPart>
    <w:docPart>
      <w:docPartPr>
        <w:name w:val="CBF2A4C8DFC94C848082C4800344964D"/>
        <w:category>
          <w:name w:val="Obecné"/>
          <w:gallery w:val="placeholder"/>
        </w:category>
        <w:types>
          <w:type w:val="bbPlcHdr"/>
        </w:types>
        <w:behaviors>
          <w:behavior w:val="content"/>
        </w:behaviors>
        <w:guid w:val="{F57BA155-BEF8-45DA-88EC-E95D583D616F}"/>
      </w:docPartPr>
      <w:docPartBody>
        <w:p w:rsidR="00EC75D6" w:rsidRDefault="00DB1F64" w:rsidP="00DB1F64">
          <w:pPr>
            <w:pStyle w:val="CBF2A4C8DFC94C848082C4800344964D1"/>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75FE5"/>
    <w:rsid w:val="001A5459"/>
    <w:rsid w:val="00205672"/>
    <w:rsid w:val="00295F6E"/>
    <w:rsid w:val="002A4F88"/>
    <w:rsid w:val="002D1411"/>
    <w:rsid w:val="00347F8D"/>
    <w:rsid w:val="00362EEA"/>
    <w:rsid w:val="003A17FD"/>
    <w:rsid w:val="003C2E23"/>
    <w:rsid w:val="005A3260"/>
    <w:rsid w:val="00740F0B"/>
    <w:rsid w:val="007D4044"/>
    <w:rsid w:val="008A0DCF"/>
    <w:rsid w:val="008D0BEC"/>
    <w:rsid w:val="008F4F68"/>
    <w:rsid w:val="009760DD"/>
    <w:rsid w:val="009F2A1A"/>
    <w:rsid w:val="00A631DB"/>
    <w:rsid w:val="00A74AA6"/>
    <w:rsid w:val="00B86F5C"/>
    <w:rsid w:val="00C537F1"/>
    <w:rsid w:val="00C54E92"/>
    <w:rsid w:val="00C61C36"/>
    <w:rsid w:val="00C6258B"/>
    <w:rsid w:val="00D15F25"/>
    <w:rsid w:val="00D40250"/>
    <w:rsid w:val="00DB1F64"/>
    <w:rsid w:val="00E77051"/>
    <w:rsid w:val="00EC75D6"/>
    <w:rsid w:val="00EE4E25"/>
    <w:rsid w:val="00F42C4B"/>
    <w:rsid w:val="00F440E1"/>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1F64"/>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30F360CD67A4B8A820B1AB1ED15532D1">
    <w:name w:val="D30F360CD67A4B8A820B1AB1ED15532D1"/>
    <w:rsid w:val="009F2A1A"/>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6C86DA86BB934F369B84B6146C2A14C31">
    <w:name w:val="6C86DA86BB934F369B84B6146C2A14C31"/>
    <w:rsid w:val="009F2A1A"/>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9F2A1A"/>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9F2A1A"/>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DB1F64"/>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DB1F64"/>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DB1F64"/>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DB1F64"/>
    <w:rPr>
      <w:rFonts w:ascii="Arial" w:eastAsia="Times New Roman" w:hAnsi="Arial" w:cs="Arial"/>
      <w:kern w:val="0"/>
      <w:sz w:val="22"/>
      <w:lang w:eastAsia="ar-SA"/>
      <w14:ligatures w14:val="none"/>
    </w:rPr>
  </w:style>
  <w:style w:type="paragraph" w:customStyle="1" w:styleId="14B8716CF31A467F96038618396EDCB0">
    <w:name w:val="14B8716CF31A467F96038618396EDCB0"/>
    <w:rsid w:val="009F2A1A"/>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102B75A31CC4A7FB37E554F3287D58D3">
    <w:name w:val="1102B75A31CC4A7FB37E554F3287D58D3"/>
    <w:rsid w:val="009F2A1A"/>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3">
    <w:name w:val="4BF2F93D4ADB45A595BFE45ADA470B483"/>
    <w:rsid w:val="009F2A1A"/>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3">
    <w:name w:val="8F0BFB0FD2664A648BB5B8093EC5CE383"/>
    <w:rsid w:val="009F2A1A"/>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11331B5325149C2B0DD2CBED1EC7E893">
    <w:name w:val="A11331B5325149C2B0DD2CBED1EC7E893"/>
    <w:rsid w:val="009F2A1A"/>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8363991DB6747089FDD9A582A8430A7">
    <w:name w:val="A8363991DB6747089FDD9A582A8430A7"/>
    <w:rsid w:val="00D15F25"/>
    <w:pPr>
      <w:spacing w:line="259" w:lineRule="auto"/>
    </w:pPr>
    <w:rPr>
      <w:sz w:val="22"/>
      <w:szCs w:val="22"/>
    </w:rPr>
  </w:style>
  <w:style w:type="paragraph" w:customStyle="1" w:styleId="18BC27E918D44840ADD6E21EAEEA8E141">
    <w:name w:val="18BC27E918D44840ADD6E21EAEEA8E141"/>
    <w:rsid w:val="00A74AA6"/>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F65E6F2FDB94E60B704A2DB34C4DF731">
    <w:name w:val="4F65E6F2FDB94E60B704A2DB34C4DF731"/>
    <w:rsid w:val="00A74AA6"/>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1">
    <w:name w:val="4A3DB2709C0C4988AD433B3B561B085B1"/>
    <w:rsid w:val="00A74AA6"/>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2E75216C0AA24F6C9BBA715B7C815667">
    <w:name w:val="2E75216C0AA24F6C9BBA715B7C815667"/>
    <w:rsid w:val="00EC75D6"/>
  </w:style>
  <w:style w:type="paragraph" w:customStyle="1" w:styleId="EEDB79D43C1D48CAB47E8739452E90C5">
    <w:name w:val="EEDB79D43C1D48CAB47E8739452E90C5"/>
    <w:rsid w:val="00EC75D6"/>
  </w:style>
  <w:style w:type="paragraph" w:customStyle="1" w:styleId="591BA0AC5BE3431F95D9892AD5C097DF">
    <w:name w:val="591BA0AC5BE3431F95D9892AD5C097DF"/>
    <w:rsid w:val="00EC75D6"/>
  </w:style>
  <w:style w:type="paragraph" w:customStyle="1" w:styleId="7815BB99F38A43DAACD4C242FFE77354">
    <w:name w:val="7815BB99F38A43DAACD4C242FFE77354"/>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DB1F64"/>
    <w:pPr>
      <w:suppressAutoHyphens/>
      <w:spacing w:after="0" w:line="264" w:lineRule="auto"/>
      <w:jc w:val="both"/>
    </w:pPr>
    <w:rPr>
      <w:rFonts w:ascii="Arial" w:eastAsia="Times New Roman" w:hAnsi="Arial" w:cs="Arial"/>
      <w:kern w:val="0"/>
      <w:sz w:val="22"/>
      <w:lang w:eastAsia="ar-SA"/>
      <w14:ligatures w14:val="none"/>
    </w:rPr>
  </w:style>
  <w:style w:type="paragraph" w:customStyle="1" w:styleId="DAF9DA7BAF3D48848DAF645014EAEA94">
    <w:name w:val="DAF9DA7BAF3D48848DAF645014EAEA94"/>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
    <w:name w:val="D44BE2889B0E4CFA94CB8C81C39C8683"/>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2497291D1D36492984B5FABABF33F7981">
    <w:name w:val="2497291D1D36492984B5FABABF33F7981"/>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21FF7EE5E98F4AC990EA65516D9125101">
    <w:name w:val="21FF7EE5E98F4AC990EA65516D9125101"/>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BF2A4C8DFC94C848082C4800344964D1">
    <w:name w:val="CBF2A4C8DFC94C848082C4800344964D1"/>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DB1F64"/>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
    <w:name w:val="0458943A5B8C47C4B98238688D2214EF"/>
    <w:rsid w:val="00DB1F64"/>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DB1F64"/>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4433</Words>
  <Characters>26159</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Manager>Rámcová kupní smlouva</Manager>
  <Company>Prodávající</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Veronika Entlicherová</cp:lastModifiedBy>
  <cp:revision>2</cp:revision>
  <cp:lastPrinted>2025-02-27T14:29:00Z</cp:lastPrinted>
  <dcterms:created xsi:type="dcterms:W3CDTF">2025-03-07T12:39:00Z</dcterms:created>
  <dcterms:modified xsi:type="dcterms:W3CDTF">2025-03-07T12:39:00Z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 </vt:lpwstr>
  </property>
</Properties>
</file>