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1B5D61" w:rsidRDefault="005D5164" w:rsidP="005D5164">
      <w:pPr>
        <w:ind w:left="2832" w:hanging="2832"/>
        <w:rPr>
          <w:rFonts w:ascii="Verdana" w:hAnsi="Verdana" w:cs="Arial"/>
          <w:b/>
          <w:sz w:val="8"/>
          <w:szCs w:val="8"/>
        </w:rPr>
      </w:pPr>
    </w:p>
    <w:p w:rsid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535A37" w:rsidRPr="001B5D61" w:rsidRDefault="00F23D43" w:rsidP="006662AB">
      <w:pPr>
        <w:widowControl w:val="0"/>
        <w:jc w:val="center"/>
        <w:rPr>
          <w:rFonts w:ascii="Verdana" w:hAnsi="Verdana" w:cs="Arial"/>
          <w:b/>
        </w:rPr>
      </w:pPr>
      <w:r w:rsidRPr="001B5D61">
        <w:rPr>
          <w:rFonts w:ascii="Verdana" w:hAnsi="Verdana"/>
          <w:b/>
          <w:i/>
        </w:rPr>
        <w:t>„</w:t>
      </w:r>
      <w:r w:rsidR="001B5D61" w:rsidRPr="001B5D61">
        <w:rPr>
          <w:rFonts w:ascii="Verdana" w:hAnsi="Verdana"/>
          <w:b/>
        </w:rPr>
        <w:t>Upgrade SW vybavení firmy</w:t>
      </w:r>
      <w:r w:rsidRPr="001B5D61">
        <w:rPr>
          <w:rFonts w:ascii="Verdana" w:hAnsi="Verdana"/>
          <w:b/>
          <w:bCs/>
          <w:i/>
          <w:color w:val="000000"/>
        </w:rPr>
        <w:t>“</w:t>
      </w:r>
      <w:r w:rsidR="00535A37" w:rsidRPr="001B5D61">
        <w:rPr>
          <w:rFonts w:ascii="Verdana" w:hAnsi="Verdana" w:cs="Arial"/>
          <w:b/>
        </w:rPr>
        <w:tab/>
      </w:r>
    </w:p>
    <w:p w:rsidR="00255C8C" w:rsidRPr="00F8427C" w:rsidRDefault="00255C8C" w:rsidP="006662AB">
      <w:pPr>
        <w:widowControl w:val="0"/>
        <w:jc w:val="center"/>
        <w:rPr>
          <w:rFonts w:ascii="Verdana" w:hAnsi="Verdana" w:cs="Arial"/>
          <w:b/>
          <w:sz w:val="16"/>
          <w:szCs w:val="16"/>
        </w:rPr>
      </w:pPr>
    </w:p>
    <w:p w:rsidR="004C3683" w:rsidRDefault="008C3E56" w:rsidP="003413FB">
      <w:pPr>
        <w:ind w:left="60"/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 xml:space="preserve">výběrové řízení </w:t>
      </w:r>
      <w:r w:rsidR="00D51074" w:rsidRPr="00E525F1">
        <w:rPr>
          <w:rFonts w:ascii="Verdana" w:hAnsi="Verdana" w:cs="Arial"/>
          <w:sz w:val="20"/>
          <w:szCs w:val="20"/>
        </w:rPr>
        <w:t>dle Pravidel pro výběr dodavatelů Operačního programu Podnikání a inovace</w:t>
      </w:r>
      <w:r w:rsidR="003F0D8D">
        <w:rPr>
          <w:rFonts w:ascii="Verdana" w:hAnsi="Verdana" w:cs="Arial"/>
          <w:sz w:val="20"/>
          <w:szCs w:val="20"/>
        </w:rPr>
        <w:t xml:space="preserve"> pro konkurenceschopnost</w:t>
      </w:r>
      <w:r w:rsidR="004C3683">
        <w:rPr>
          <w:rFonts w:ascii="Verdana" w:hAnsi="Verdana" w:cs="Arial"/>
          <w:sz w:val="20"/>
          <w:szCs w:val="20"/>
        </w:rPr>
        <w:t>.</w:t>
      </w: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F8427C" w:rsidRPr="00034B74" w:rsidRDefault="005D5164" w:rsidP="00F8427C">
      <w:pPr>
        <w:widowControl w:val="0"/>
        <w:rPr>
          <w:rFonts w:ascii="Verdana" w:hAnsi="Verdana"/>
          <w:b/>
          <w:bCs/>
          <w:sz w:val="20"/>
          <w:szCs w:val="20"/>
        </w:rPr>
      </w:pPr>
      <w:r w:rsidRPr="00034B74">
        <w:rPr>
          <w:rFonts w:ascii="Verdana" w:hAnsi="Verdana" w:cs="Arial"/>
          <w:b/>
          <w:bCs/>
          <w:sz w:val="20"/>
          <w:szCs w:val="20"/>
        </w:rPr>
        <w:t>Zadavatel:</w:t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Pr="00034B74">
        <w:rPr>
          <w:rFonts w:ascii="Verdana" w:hAnsi="Verdana" w:cs="Arial"/>
          <w:sz w:val="20"/>
          <w:szCs w:val="20"/>
        </w:rPr>
        <w:tab/>
      </w:r>
      <w:r w:rsidR="00034B74" w:rsidRPr="00034B74">
        <w:rPr>
          <w:rFonts w:ascii="Verdana" w:hAnsi="Verdana"/>
          <w:b/>
          <w:sz w:val="20"/>
          <w:szCs w:val="20"/>
        </w:rPr>
        <w:t>BEPOF, spol. s r.o.</w:t>
      </w:r>
    </w:p>
    <w:p w:rsidR="006662AB" w:rsidRPr="00034B74" w:rsidRDefault="005D5164" w:rsidP="00F8427C">
      <w:pPr>
        <w:widowControl w:val="0"/>
        <w:rPr>
          <w:rFonts w:ascii="Verdana" w:hAnsi="Verdana"/>
          <w:sz w:val="20"/>
          <w:szCs w:val="20"/>
        </w:rPr>
      </w:pPr>
      <w:r w:rsidRPr="00034B74">
        <w:rPr>
          <w:rFonts w:ascii="Verdana" w:hAnsi="Verdana" w:cs="Arial"/>
          <w:b/>
          <w:bCs/>
          <w:sz w:val="20"/>
          <w:szCs w:val="20"/>
        </w:rPr>
        <w:t>Sídlo:</w:t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034B74" w:rsidRPr="00034B74">
        <w:rPr>
          <w:rFonts w:ascii="Verdana" w:hAnsi="Verdana"/>
          <w:sz w:val="20"/>
          <w:szCs w:val="20"/>
        </w:rPr>
        <w:t>Zahradní 492, 351 24 Hranice</w:t>
      </w:r>
      <w:r w:rsidR="00F23D43" w:rsidRPr="00034B74">
        <w:rPr>
          <w:rFonts w:ascii="Verdana" w:hAnsi="Verdana"/>
          <w:b/>
          <w:bCs/>
          <w:sz w:val="20"/>
          <w:szCs w:val="20"/>
        </w:rPr>
        <w:tab/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="006662AB" w:rsidRPr="00034B74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034B74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034B74">
        <w:rPr>
          <w:rFonts w:ascii="Verdana" w:hAnsi="Verdana" w:cs="Arial"/>
          <w:b/>
          <w:sz w:val="20"/>
          <w:szCs w:val="20"/>
        </w:rPr>
        <w:t>IČ:</w:t>
      </w:r>
      <w:r w:rsidRPr="00034B74">
        <w:rPr>
          <w:rFonts w:ascii="Verdana" w:hAnsi="Verdana" w:cs="Arial"/>
          <w:b/>
          <w:sz w:val="20"/>
          <w:szCs w:val="20"/>
        </w:rPr>
        <w:tab/>
      </w:r>
      <w:r w:rsidR="00034B74" w:rsidRPr="00034B74">
        <w:rPr>
          <w:rStyle w:val="nowrap"/>
          <w:rFonts w:ascii="Verdana" w:hAnsi="Verdana"/>
          <w:bCs/>
          <w:sz w:val="20"/>
          <w:szCs w:val="20"/>
        </w:rPr>
        <w:t>18224652</w:t>
      </w:r>
      <w:r w:rsidRPr="00034B74">
        <w:rPr>
          <w:rFonts w:ascii="Verdana" w:hAnsi="Verdana" w:cs="Arial"/>
          <w:b/>
          <w:sz w:val="20"/>
          <w:szCs w:val="20"/>
        </w:rPr>
        <w:tab/>
      </w:r>
      <w:r w:rsidRPr="00034B74">
        <w:rPr>
          <w:rFonts w:ascii="Verdana" w:hAnsi="Verdana" w:cs="Arial"/>
          <w:b/>
          <w:sz w:val="20"/>
          <w:szCs w:val="20"/>
        </w:rPr>
        <w:tab/>
      </w:r>
      <w:r w:rsidRPr="00034B74">
        <w:rPr>
          <w:rFonts w:ascii="Verdana" w:hAnsi="Verdana" w:cs="Arial"/>
          <w:b/>
          <w:sz w:val="20"/>
          <w:szCs w:val="20"/>
        </w:rPr>
        <w:tab/>
      </w:r>
    </w:p>
    <w:p w:rsidR="00034B74" w:rsidRPr="00034B74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034B74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034B74">
        <w:rPr>
          <w:rFonts w:ascii="Verdana" w:hAnsi="Verdana" w:cs="Arial"/>
          <w:b/>
          <w:bCs/>
          <w:sz w:val="20"/>
          <w:szCs w:val="20"/>
        </w:rPr>
        <w:tab/>
      </w:r>
      <w:r w:rsidR="00034B74" w:rsidRPr="00034B74">
        <w:rPr>
          <w:rFonts w:ascii="Verdana" w:hAnsi="Verdana"/>
          <w:sz w:val="20"/>
          <w:szCs w:val="20"/>
        </w:rPr>
        <w:t xml:space="preserve">Ing. Marek </w:t>
      </w:r>
      <w:proofErr w:type="spellStart"/>
      <w:r w:rsidR="00034B74" w:rsidRPr="00034B74">
        <w:rPr>
          <w:rFonts w:ascii="Verdana" w:hAnsi="Verdana"/>
          <w:sz w:val="20"/>
          <w:szCs w:val="20"/>
        </w:rPr>
        <w:t>Spiřík</w:t>
      </w:r>
      <w:proofErr w:type="spellEnd"/>
      <w:r w:rsidR="00034B74" w:rsidRPr="00034B74">
        <w:rPr>
          <w:rFonts w:ascii="Verdana" w:hAnsi="Verdana"/>
          <w:sz w:val="20"/>
          <w:szCs w:val="20"/>
        </w:rPr>
        <w:t xml:space="preserve"> - jednatel</w:t>
      </w:r>
      <w:r w:rsidR="00034B74" w:rsidRPr="00034B74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34B74" w:rsidRDefault="00034B74" w:rsidP="005D5164">
      <w:pPr>
        <w:rPr>
          <w:rFonts w:ascii="Verdana" w:hAnsi="Verdana" w:cs="Arial"/>
          <w:b/>
          <w:bCs/>
          <w:sz w:val="20"/>
          <w:szCs w:val="20"/>
        </w:rPr>
      </w:pPr>
    </w:p>
    <w:p w:rsidR="005D5164" w:rsidRPr="001B5D61" w:rsidRDefault="005D5164" w:rsidP="005D5164">
      <w:pPr>
        <w:rPr>
          <w:rFonts w:ascii="Verdana" w:hAnsi="Verdana" w:cs="Arial"/>
          <w:sz w:val="16"/>
          <w:szCs w:val="16"/>
        </w:rPr>
      </w:pPr>
      <w:r w:rsidRPr="003413FB">
        <w:rPr>
          <w:rFonts w:ascii="Verdana" w:hAnsi="Verdana" w:cs="Arial"/>
          <w:b/>
          <w:bCs/>
          <w:sz w:val="16"/>
          <w:szCs w:val="16"/>
        </w:rPr>
        <w:t>Pověřená osoba:</w:t>
      </w:r>
      <w:r w:rsidRPr="003413FB">
        <w:rPr>
          <w:rFonts w:ascii="Verdana" w:hAnsi="Verdana" w:cs="Arial"/>
          <w:sz w:val="16"/>
          <w:szCs w:val="16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</w:r>
      <w:r w:rsidR="00EF7B8B" w:rsidRPr="001B5D61">
        <w:rPr>
          <w:rFonts w:ascii="Verdana" w:hAnsi="Verdana" w:cs="Arial"/>
          <w:sz w:val="16"/>
          <w:szCs w:val="16"/>
        </w:rPr>
        <w:t>SANCHO PANZA, s.r.o.</w:t>
      </w:r>
    </w:p>
    <w:p w:rsidR="00EF7B8B" w:rsidRPr="001B5D61" w:rsidRDefault="00EF7B8B" w:rsidP="005D5164">
      <w:pPr>
        <w:rPr>
          <w:rFonts w:ascii="Verdana" w:hAnsi="Verdana" w:cs="Arial"/>
          <w:sz w:val="16"/>
          <w:szCs w:val="16"/>
        </w:rPr>
      </w:pP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  <w:t>V Aleji 264/2, 360 06 Karlovy Vary</w:t>
      </w:r>
    </w:p>
    <w:p w:rsidR="00EF7B8B" w:rsidRPr="001B5D61" w:rsidRDefault="00EF7B8B" w:rsidP="005D5164">
      <w:pPr>
        <w:rPr>
          <w:rFonts w:ascii="Verdana" w:hAnsi="Verdana" w:cs="Arial"/>
          <w:sz w:val="16"/>
          <w:szCs w:val="16"/>
        </w:rPr>
      </w:pP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  <w:t>IČ: 25207555</w:t>
      </w:r>
    </w:p>
    <w:p w:rsidR="00EF7B8B" w:rsidRPr="001B5D61" w:rsidRDefault="00EF7B8B" w:rsidP="005D5164">
      <w:pPr>
        <w:rPr>
          <w:rFonts w:ascii="Verdana" w:hAnsi="Verdana" w:cs="Arial"/>
          <w:sz w:val="16"/>
          <w:szCs w:val="16"/>
        </w:rPr>
      </w:pP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</w:r>
      <w:r w:rsidRPr="001B5D61">
        <w:rPr>
          <w:rFonts w:ascii="Verdana" w:hAnsi="Verdana" w:cs="Arial"/>
          <w:sz w:val="16"/>
          <w:szCs w:val="16"/>
        </w:rPr>
        <w:tab/>
        <w:t xml:space="preserve">Kontakt: </w:t>
      </w:r>
      <w:hyperlink r:id="rId7" w:history="1">
        <w:r w:rsidRPr="001B5D61">
          <w:rPr>
            <w:rStyle w:val="Hypertextovodkaz"/>
            <w:rFonts w:ascii="Verdana" w:hAnsi="Verdana" w:cs="Arial"/>
            <w:sz w:val="16"/>
            <w:szCs w:val="16"/>
          </w:rPr>
          <w:t>info@sanchopanza.cz</w:t>
        </w:r>
      </w:hyperlink>
    </w:p>
    <w:p w:rsidR="001B5D61" w:rsidRDefault="00EF7B8B" w:rsidP="001B5D61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</w:p>
    <w:p w:rsidR="005D5164" w:rsidRDefault="005D5164" w:rsidP="001B5D61">
      <w:pPr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1B5D61" w:rsidRPr="001B5D61" w:rsidRDefault="001B5D61" w:rsidP="001B5D61">
      <w:pPr>
        <w:spacing w:line="276" w:lineRule="auto"/>
        <w:rPr>
          <w:rFonts w:ascii="Verdana" w:hAnsi="Verdana" w:cs="Arial"/>
          <w:b/>
          <w:sz w:val="10"/>
          <w:szCs w:val="10"/>
          <w:u w:val="single"/>
        </w:rPr>
      </w:pPr>
    </w:p>
    <w:p w:rsidR="005D5164" w:rsidRPr="00E525F1" w:rsidRDefault="005D5164" w:rsidP="003413FB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3413FB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3413FB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3413FB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proofErr w:type="gramStart"/>
      <w:r w:rsidRPr="00E525F1">
        <w:rPr>
          <w:rFonts w:ascii="Verdana" w:hAnsi="Verdana" w:cs="Arial"/>
          <w:b/>
          <w:sz w:val="20"/>
          <w:szCs w:val="20"/>
        </w:rPr>
        <w:t>osoba</w:t>
      </w:r>
      <w:proofErr w:type="gramEnd"/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3413FB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0D1767" w:rsidRPr="003413FB" w:rsidRDefault="000D1767" w:rsidP="003413FB">
      <w:pPr>
        <w:spacing w:line="360" w:lineRule="auto"/>
        <w:rPr>
          <w:rFonts w:ascii="Verdana" w:hAnsi="Verdana" w:cs="Arial"/>
          <w:b/>
        </w:rPr>
      </w:pPr>
      <w:bookmarkStart w:id="0" w:name="_GoBack"/>
      <w:bookmarkEnd w:id="0"/>
    </w:p>
    <w:p w:rsidR="005D5164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943"/>
      </w:tblGrid>
      <w:tr w:rsidR="00535A37" w:rsidRPr="00E525F1" w:rsidTr="001B5D61">
        <w:tc>
          <w:tcPr>
            <w:tcW w:w="6345" w:type="dxa"/>
          </w:tcPr>
          <w:p w:rsidR="00535A37" w:rsidRPr="001B5D61" w:rsidRDefault="00EE4DE0" w:rsidP="003413FB">
            <w:pPr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0D1767">
              <w:rPr>
                <w:rFonts w:ascii="Verdana" w:hAnsi="Verdana"/>
                <w:b/>
                <w:sz w:val="20"/>
                <w:szCs w:val="20"/>
              </w:rPr>
              <w:t>bez DPH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D2BBE">
              <w:rPr>
                <w:rFonts w:ascii="Verdana" w:hAnsi="Verdana"/>
                <w:sz w:val="20"/>
                <w:szCs w:val="20"/>
              </w:rPr>
              <w:t>(</w:t>
            </w:r>
            <w:r w:rsidR="00062AFF"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8D2BBE">
              <w:rPr>
                <w:rFonts w:ascii="Verdana" w:hAnsi="Verdana"/>
                <w:sz w:val="20"/>
                <w:szCs w:val="20"/>
              </w:rPr>
              <w:t>Kč)</w:t>
            </w:r>
            <w:r w:rsidR="001B5D61"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001B5D61" w:rsidRPr="001B5D61">
              <w:rPr>
                <w:rFonts w:ascii="Verdana" w:hAnsi="Verdana"/>
                <w:b/>
                <w:sz w:val="20"/>
                <w:szCs w:val="20"/>
              </w:rPr>
              <w:t>část A</w:t>
            </w:r>
          </w:p>
          <w:p w:rsidR="001B5D61" w:rsidRPr="001B5D61" w:rsidRDefault="001B5D61" w:rsidP="003413FB">
            <w:pPr>
              <w:spacing w:before="60"/>
              <w:rPr>
                <w:rFonts w:ascii="Verdana" w:hAnsi="Verdana"/>
                <w:sz w:val="17"/>
                <w:szCs w:val="17"/>
              </w:rPr>
            </w:pPr>
            <w:r w:rsidRPr="001B5D61">
              <w:rPr>
                <w:rFonts w:ascii="Verdana" w:hAnsi="Verdana"/>
                <w:sz w:val="17"/>
                <w:szCs w:val="17"/>
              </w:rPr>
              <w:t>Techn. specifikace rozšíření ERP systému a implementace řízení výroby</w:t>
            </w:r>
          </w:p>
        </w:tc>
        <w:tc>
          <w:tcPr>
            <w:tcW w:w="2943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3413FB">
        <w:trPr>
          <w:trHeight w:val="340"/>
        </w:trPr>
        <w:tc>
          <w:tcPr>
            <w:tcW w:w="6345" w:type="dxa"/>
          </w:tcPr>
          <w:p w:rsidR="00535A37" w:rsidRPr="00B11583" w:rsidRDefault="00B11583" w:rsidP="00F23D43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>DPH celkem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062AFF"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>Kč)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2943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3413FB">
        <w:trPr>
          <w:trHeight w:val="340"/>
        </w:trPr>
        <w:tc>
          <w:tcPr>
            <w:tcW w:w="6345" w:type="dxa"/>
          </w:tcPr>
          <w:p w:rsidR="00535A37" w:rsidRPr="00B11583" w:rsidRDefault="00B11583" w:rsidP="00F23D43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>Cena celkem včetně DPH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062AFF"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>Kč)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2943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D1767" w:rsidRPr="003413FB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943"/>
      </w:tblGrid>
      <w:tr w:rsidR="001B5D61" w:rsidRPr="00E525F1" w:rsidTr="003413FB">
        <w:tc>
          <w:tcPr>
            <w:tcW w:w="6345" w:type="dxa"/>
          </w:tcPr>
          <w:p w:rsidR="001B5D61" w:rsidRDefault="001B5D61" w:rsidP="003413FB">
            <w:pPr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>Celková nabídková cena bez DPH</w:t>
            </w:r>
            <w:r w:rsidRPr="008D2BBE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8D2BBE">
              <w:rPr>
                <w:rFonts w:ascii="Verdana" w:hAnsi="Verdana"/>
                <w:sz w:val="20"/>
                <w:szCs w:val="20"/>
              </w:rPr>
              <w:t>Kč)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1B5D61">
              <w:rPr>
                <w:rFonts w:ascii="Verdana" w:hAnsi="Verdana"/>
                <w:b/>
                <w:sz w:val="20"/>
                <w:szCs w:val="20"/>
              </w:rPr>
              <w:t xml:space="preserve">část </w:t>
            </w:r>
            <w:r w:rsidRPr="001B5D61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1B5D61" w:rsidRPr="003413FB" w:rsidRDefault="003413FB" w:rsidP="003413FB">
            <w:pPr>
              <w:spacing w:before="60"/>
              <w:rPr>
                <w:rFonts w:ascii="Verdana" w:hAnsi="Verdana"/>
                <w:sz w:val="17"/>
                <w:szCs w:val="17"/>
              </w:rPr>
            </w:pPr>
            <w:r w:rsidRPr="003413FB">
              <w:rPr>
                <w:rFonts w:ascii="Verdana" w:hAnsi="Verdana"/>
                <w:sz w:val="17"/>
                <w:szCs w:val="17"/>
              </w:rPr>
              <w:t>Technická specifikace rozšíření Docházkového systému</w:t>
            </w:r>
          </w:p>
        </w:tc>
        <w:tc>
          <w:tcPr>
            <w:tcW w:w="2943" w:type="dxa"/>
          </w:tcPr>
          <w:p w:rsidR="001B5D61" w:rsidRPr="00E525F1" w:rsidRDefault="001B5D61" w:rsidP="00AF0505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B5D61" w:rsidRPr="00E525F1" w:rsidTr="003413FB">
        <w:tc>
          <w:tcPr>
            <w:tcW w:w="6345" w:type="dxa"/>
          </w:tcPr>
          <w:p w:rsidR="001B5D61" w:rsidRPr="00B11583" w:rsidRDefault="001B5D61" w:rsidP="00AF0505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DPH celkem (</w:t>
            </w:r>
            <w:r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Pr="00B11583">
              <w:rPr>
                <w:rFonts w:ascii="Verdana" w:hAnsi="Verdana" w:cs="Arial"/>
                <w:sz w:val="18"/>
                <w:szCs w:val="18"/>
              </w:rPr>
              <w:t xml:space="preserve">Kč): </w:t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2943" w:type="dxa"/>
          </w:tcPr>
          <w:p w:rsidR="001B5D61" w:rsidRPr="00E525F1" w:rsidRDefault="001B5D61" w:rsidP="00AF0505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B5D61" w:rsidRPr="00E525F1" w:rsidTr="003413FB">
        <w:tc>
          <w:tcPr>
            <w:tcW w:w="6345" w:type="dxa"/>
          </w:tcPr>
          <w:p w:rsidR="001B5D61" w:rsidRPr="00B11583" w:rsidRDefault="001B5D61" w:rsidP="00AF0505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Cena celkem včetně DPH (</w:t>
            </w:r>
            <w:r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Pr="00B11583">
              <w:rPr>
                <w:rFonts w:ascii="Verdana" w:hAnsi="Verdana" w:cs="Arial"/>
                <w:sz w:val="18"/>
                <w:szCs w:val="18"/>
              </w:rPr>
              <w:t xml:space="preserve">Kč): </w:t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2943" w:type="dxa"/>
          </w:tcPr>
          <w:p w:rsidR="001B5D61" w:rsidRPr="00E525F1" w:rsidRDefault="001B5D61" w:rsidP="00AF0505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1B5D61" w:rsidRPr="003413FB" w:rsidRDefault="001B5D61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943"/>
      </w:tblGrid>
      <w:tr w:rsidR="001B5D61" w:rsidRPr="00E525F1" w:rsidTr="003413FB">
        <w:tc>
          <w:tcPr>
            <w:tcW w:w="6345" w:type="dxa"/>
          </w:tcPr>
          <w:p w:rsidR="001B5D61" w:rsidRDefault="001B5D61" w:rsidP="003413FB">
            <w:pPr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>Celková nabídková cena bez DPH</w:t>
            </w:r>
            <w:r w:rsidRPr="008D2BBE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8D2BBE">
              <w:rPr>
                <w:rFonts w:ascii="Verdana" w:hAnsi="Verdana"/>
                <w:sz w:val="20"/>
                <w:szCs w:val="20"/>
              </w:rPr>
              <w:t>Kč)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1B5D61">
              <w:rPr>
                <w:rFonts w:ascii="Verdana" w:hAnsi="Verdana"/>
                <w:b/>
                <w:sz w:val="20"/>
                <w:szCs w:val="20"/>
              </w:rPr>
              <w:t xml:space="preserve">část </w:t>
            </w:r>
            <w:r w:rsidRPr="001B5D61">
              <w:rPr>
                <w:rFonts w:ascii="Verdana" w:hAnsi="Verdana"/>
                <w:b/>
                <w:sz w:val="20"/>
                <w:szCs w:val="20"/>
              </w:rPr>
              <w:t>C</w:t>
            </w:r>
          </w:p>
          <w:p w:rsidR="003413FB" w:rsidRPr="003413FB" w:rsidRDefault="003413FB" w:rsidP="003413FB">
            <w:pPr>
              <w:spacing w:before="60"/>
              <w:rPr>
                <w:rFonts w:ascii="Verdana" w:hAnsi="Verdana"/>
                <w:sz w:val="17"/>
                <w:szCs w:val="17"/>
              </w:rPr>
            </w:pPr>
            <w:r w:rsidRPr="003413FB">
              <w:rPr>
                <w:rFonts w:ascii="Verdana" w:hAnsi="Verdana"/>
                <w:sz w:val="17"/>
                <w:szCs w:val="17"/>
              </w:rPr>
              <w:t>Technická specifikace E-</w:t>
            </w:r>
            <w:proofErr w:type="spellStart"/>
            <w:r w:rsidRPr="003413FB">
              <w:rPr>
                <w:rFonts w:ascii="Verdana" w:hAnsi="Verdana"/>
                <w:sz w:val="17"/>
                <w:szCs w:val="17"/>
              </w:rPr>
              <w:t>shopu</w:t>
            </w:r>
            <w:proofErr w:type="spellEnd"/>
          </w:p>
        </w:tc>
        <w:tc>
          <w:tcPr>
            <w:tcW w:w="2943" w:type="dxa"/>
          </w:tcPr>
          <w:p w:rsidR="001B5D61" w:rsidRPr="00E525F1" w:rsidRDefault="001B5D61" w:rsidP="00AF0505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B5D61" w:rsidRPr="00E525F1" w:rsidTr="003413FB">
        <w:tc>
          <w:tcPr>
            <w:tcW w:w="6345" w:type="dxa"/>
          </w:tcPr>
          <w:p w:rsidR="001B5D61" w:rsidRPr="00B11583" w:rsidRDefault="001B5D61" w:rsidP="00AF0505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DPH celkem (</w:t>
            </w:r>
            <w:r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Pr="00B11583">
              <w:rPr>
                <w:rFonts w:ascii="Verdana" w:hAnsi="Verdana" w:cs="Arial"/>
                <w:sz w:val="18"/>
                <w:szCs w:val="18"/>
              </w:rPr>
              <w:t xml:space="preserve">Kč): </w:t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2943" w:type="dxa"/>
          </w:tcPr>
          <w:p w:rsidR="001B5D61" w:rsidRPr="00E525F1" w:rsidRDefault="001B5D61" w:rsidP="00AF0505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B5D61" w:rsidRPr="00E525F1" w:rsidTr="003413FB">
        <w:tc>
          <w:tcPr>
            <w:tcW w:w="6345" w:type="dxa"/>
          </w:tcPr>
          <w:p w:rsidR="001B5D61" w:rsidRPr="00B11583" w:rsidRDefault="001B5D61" w:rsidP="00AF0505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Cena celkem včetně DPH (</w:t>
            </w:r>
            <w:r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Pr="00B11583">
              <w:rPr>
                <w:rFonts w:ascii="Verdana" w:hAnsi="Verdana" w:cs="Arial"/>
                <w:sz w:val="18"/>
                <w:szCs w:val="18"/>
              </w:rPr>
              <w:t xml:space="preserve">Kč): </w:t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2943" w:type="dxa"/>
          </w:tcPr>
          <w:p w:rsidR="001B5D61" w:rsidRPr="00E525F1" w:rsidRDefault="001B5D61" w:rsidP="00AF0505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1B5D61" w:rsidRPr="003413FB" w:rsidRDefault="001B5D61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8"/>
          <w:szCs w:val="8"/>
        </w:rPr>
      </w:pPr>
    </w:p>
    <w:p w:rsidR="00535A37" w:rsidRPr="003413FB" w:rsidRDefault="00E525F1" w:rsidP="003413FB">
      <w:pPr>
        <w:tabs>
          <w:tab w:val="center" w:pos="7230"/>
        </w:tabs>
        <w:jc w:val="both"/>
        <w:rPr>
          <w:rFonts w:ascii="Verdana" w:hAnsi="Verdana" w:cs="Arial"/>
          <w:sz w:val="18"/>
          <w:szCs w:val="18"/>
        </w:rPr>
      </w:pPr>
      <w:r w:rsidRPr="003413FB">
        <w:rPr>
          <w:rFonts w:ascii="Verdana" w:hAnsi="Verdana" w:cs="Arial"/>
          <w:sz w:val="18"/>
          <w:szCs w:val="18"/>
        </w:rPr>
        <w:t>Prohlašujeme,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Pr="003413FB" w:rsidRDefault="00A825DD" w:rsidP="005D5164">
      <w:pPr>
        <w:tabs>
          <w:tab w:val="center" w:pos="7230"/>
        </w:tabs>
        <w:rPr>
          <w:rFonts w:ascii="Verdana" w:hAnsi="Verdana" w:cs="Arial"/>
          <w:b/>
          <w:sz w:val="18"/>
          <w:szCs w:val="18"/>
        </w:rPr>
      </w:pPr>
    </w:p>
    <w:p w:rsidR="00E525F1" w:rsidRPr="003413FB" w:rsidRDefault="00E525F1" w:rsidP="005D5164">
      <w:pPr>
        <w:tabs>
          <w:tab w:val="center" w:pos="7230"/>
        </w:tabs>
        <w:rPr>
          <w:rFonts w:ascii="Verdana" w:hAnsi="Verdana" w:cs="Arial"/>
          <w:b/>
          <w:sz w:val="16"/>
          <w:szCs w:val="16"/>
        </w:rPr>
      </w:pPr>
    </w:p>
    <w:p w:rsidR="00E525F1" w:rsidRPr="003413FB" w:rsidRDefault="00E525F1" w:rsidP="005D5164">
      <w:pPr>
        <w:tabs>
          <w:tab w:val="center" w:pos="7230"/>
        </w:tabs>
        <w:rPr>
          <w:rFonts w:ascii="Verdana" w:hAnsi="Verdana" w:cs="Arial"/>
          <w:b/>
          <w:sz w:val="10"/>
          <w:szCs w:val="10"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535A37" w:rsidRPr="00E525F1" w:rsidRDefault="002E5ED7" w:rsidP="00535A37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535A37" w:rsidRPr="00E525F1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E1E" w:rsidRDefault="000C1E1E" w:rsidP="001B5D61">
      <w:r>
        <w:separator/>
      </w:r>
    </w:p>
  </w:endnote>
  <w:endnote w:type="continuationSeparator" w:id="0">
    <w:p w:rsidR="000C1E1E" w:rsidRDefault="000C1E1E" w:rsidP="001B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E1E" w:rsidRDefault="000C1E1E" w:rsidP="001B5D61">
      <w:r>
        <w:separator/>
      </w:r>
    </w:p>
  </w:footnote>
  <w:footnote w:type="continuationSeparator" w:id="0">
    <w:p w:rsidR="000C1E1E" w:rsidRDefault="000C1E1E" w:rsidP="001B5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34B74"/>
    <w:rsid w:val="000424A8"/>
    <w:rsid w:val="00062AFF"/>
    <w:rsid w:val="0009005A"/>
    <w:rsid w:val="000C1E1E"/>
    <w:rsid w:val="000D1767"/>
    <w:rsid w:val="001175D9"/>
    <w:rsid w:val="00167B09"/>
    <w:rsid w:val="001A02F0"/>
    <w:rsid w:val="001B5D61"/>
    <w:rsid w:val="00255C8C"/>
    <w:rsid w:val="002E5ED7"/>
    <w:rsid w:val="00332F1B"/>
    <w:rsid w:val="003413FB"/>
    <w:rsid w:val="003F0D8D"/>
    <w:rsid w:val="003F107E"/>
    <w:rsid w:val="004C3683"/>
    <w:rsid w:val="00535A37"/>
    <w:rsid w:val="0058330A"/>
    <w:rsid w:val="005A227F"/>
    <w:rsid w:val="005C3A3E"/>
    <w:rsid w:val="005D5164"/>
    <w:rsid w:val="00646E79"/>
    <w:rsid w:val="006662AB"/>
    <w:rsid w:val="006A7CBC"/>
    <w:rsid w:val="00713C78"/>
    <w:rsid w:val="00803866"/>
    <w:rsid w:val="0082472E"/>
    <w:rsid w:val="008C3E56"/>
    <w:rsid w:val="008D2BBE"/>
    <w:rsid w:val="00A61948"/>
    <w:rsid w:val="00A825DD"/>
    <w:rsid w:val="00A849A4"/>
    <w:rsid w:val="00AF18D3"/>
    <w:rsid w:val="00B11583"/>
    <w:rsid w:val="00B30BFC"/>
    <w:rsid w:val="00B4205B"/>
    <w:rsid w:val="00C128FB"/>
    <w:rsid w:val="00C96A41"/>
    <w:rsid w:val="00CC20C9"/>
    <w:rsid w:val="00D108BF"/>
    <w:rsid w:val="00D51074"/>
    <w:rsid w:val="00DB58AB"/>
    <w:rsid w:val="00DF4336"/>
    <w:rsid w:val="00E525F1"/>
    <w:rsid w:val="00EA3612"/>
    <w:rsid w:val="00EE4DE0"/>
    <w:rsid w:val="00EF7B8B"/>
    <w:rsid w:val="00F23D43"/>
    <w:rsid w:val="00F8427C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B5D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D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5D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D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nchopanz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2023-02-17T16:56:00Z</dcterms:created>
  <dcterms:modified xsi:type="dcterms:W3CDTF">2023-02-17T16:56:00Z</dcterms:modified>
</cp:coreProperties>
</file>