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A5592" w14:textId="5B252C3D" w:rsidR="00313963" w:rsidRPr="003B7194" w:rsidRDefault="00313963" w:rsidP="003B7194">
      <w:pPr>
        <w:spacing w:after="0"/>
        <w:ind w:left="0" w:right="553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B7194">
        <w:rPr>
          <w:rFonts w:asciiTheme="minorHAnsi" w:hAnsiTheme="minorHAnsi" w:cstheme="minorHAnsi"/>
          <w:b/>
          <w:sz w:val="28"/>
          <w:szCs w:val="28"/>
        </w:rPr>
        <w:t xml:space="preserve">Příloha č. </w:t>
      </w:r>
      <w:r w:rsidR="003B7194" w:rsidRPr="003B7194">
        <w:rPr>
          <w:rFonts w:asciiTheme="minorHAnsi" w:hAnsiTheme="minorHAnsi" w:cstheme="minorHAnsi"/>
          <w:b/>
          <w:sz w:val="28"/>
          <w:szCs w:val="28"/>
        </w:rPr>
        <w:t>6</w:t>
      </w:r>
      <w:r w:rsidRPr="003B719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B7194" w:rsidRPr="003B7194">
        <w:rPr>
          <w:rFonts w:asciiTheme="minorHAnsi" w:hAnsiTheme="minorHAnsi" w:cstheme="minorHAnsi"/>
          <w:b/>
          <w:sz w:val="28"/>
          <w:szCs w:val="28"/>
        </w:rPr>
        <w:t xml:space="preserve">„Tabulka pro zpracování nabídkové ceny“ </w:t>
      </w:r>
      <w:r w:rsidRPr="003B7194">
        <w:rPr>
          <w:rFonts w:asciiTheme="minorHAnsi" w:hAnsiTheme="minorHAnsi" w:cstheme="minorHAnsi"/>
          <w:b/>
          <w:sz w:val="28"/>
          <w:szCs w:val="28"/>
        </w:rPr>
        <w:t>zadávací dokumentace</w:t>
      </w:r>
    </w:p>
    <w:p w14:paraId="272E260B" w14:textId="3C1F01DE" w:rsidR="00073548" w:rsidRPr="003B7194" w:rsidRDefault="00073548" w:rsidP="00313963">
      <w:pPr>
        <w:spacing w:after="0"/>
        <w:ind w:left="0" w:right="553" w:firstLine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3B7194" w:rsidRPr="003B7194" w14:paraId="40E2EB5A" w14:textId="77777777" w:rsidTr="00777775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89CD03D" w14:textId="77777777" w:rsidR="003B7194" w:rsidRPr="003B7194" w:rsidRDefault="003B7194" w:rsidP="003B7194">
            <w:pPr>
              <w:spacing w:after="240" w:line="240" w:lineRule="auto"/>
              <w:ind w:left="0" w:right="553" w:firstLine="0"/>
              <w:jc w:val="left"/>
              <w:rPr>
                <w:rFonts w:ascii="Calibri" w:hAnsi="Calibri" w:cs="Arial"/>
                <w:b/>
                <w:color w:val="auto"/>
                <w:sz w:val="22"/>
                <w:szCs w:val="20"/>
              </w:rPr>
            </w:pPr>
            <w:r w:rsidRPr="003B7194">
              <w:rPr>
                <w:rFonts w:ascii="Calibri" w:hAnsi="Calibri" w:cs="Arial"/>
                <w:b/>
                <w:color w:val="auto"/>
                <w:sz w:val="22"/>
                <w:szCs w:val="20"/>
              </w:rPr>
              <w:t>Název dodavatele: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2ED9E69" w14:textId="77777777" w:rsidR="003B7194" w:rsidRPr="003B7194" w:rsidRDefault="003B7194" w:rsidP="003B7194">
            <w:pPr>
              <w:spacing w:after="240" w:line="240" w:lineRule="auto"/>
              <w:ind w:left="0" w:right="553" w:firstLine="0"/>
              <w:jc w:val="left"/>
              <w:rPr>
                <w:rFonts w:ascii="Calibri" w:hAnsi="Calibri" w:cs="Arial"/>
                <w:b/>
                <w:color w:val="auto"/>
                <w:sz w:val="22"/>
                <w:szCs w:val="20"/>
              </w:rPr>
            </w:pPr>
            <w:r w:rsidRPr="003B7194">
              <w:rPr>
                <w:rFonts w:ascii="Calibri" w:hAnsi="Calibri" w:cstheme="minorHAnsi"/>
                <w:color w:val="auto"/>
                <w:sz w:val="22"/>
                <w:szCs w:val="20"/>
                <w:highlight w:val="yellow"/>
              </w:rPr>
              <w:t>[DOPLNÍ DODAVATEL]</w:t>
            </w:r>
          </w:p>
        </w:tc>
      </w:tr>
      <w:tr w:rsidR="003B7194" w:rsidRPr="003B7194" w14:paraId="13FF7A83" w14:textId="77777777" w:rsidTr="00777775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C6BA0ED" w14:textId="77777777" w:rsidR="003B7194" w:rsidRPr="003B7194" w:rsidRDefault="003B7194" w:rsidP="003B7194">
            <w:pPr>
              <w:spacing w:after="240" w:line="240" w:lineRule="auto"/>
              <w:ind w:left="0" w:right="553" w:firstLine="0"/>
              <w:jc w:val="left"/>
              <w:rPr>
                <w:rFonts w:ascii="Calibri" w:hAnsi="Calibri" w:cs="Arial"/>
                <w:b/>
                <w:color w:val="auto"/>
                <w:sz w:val="22"/>
                <w:szCs w:val="20"/>
              </w:rPr>
            </w:pPr>
            <w:r w:rsidRPr="003B7194">
              <w:rPr>
                <w:rFonts w:ascii="Calibri" w:hAnsi="Calibri" w:cs="Arial"/>
                <w:b/>
                <w:color w:val="auto"/>
                <w:sz w:val="22"/>
                <w:szCs w:val="20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8099E02" w14:textId="77777777" w:rsidR="003B7194" w:rsidRPr="003B7194" w:rsidRDefault="003B7194" w:rsidP="003B7194">
            <w:pPr>
              <w:spacing w:after="240" w:line="240" w:lineRule="auto"/>
              <w:ind w:left="0" w:right="553" w:firstLine="0"/>
              <w:jc w:val="left"/>
              <w:rPr>
                <w:rFonts w:ascii="Calibri" w:hAnsi="Calibri" w:cs="Arial"/>
                <w:b/>
                <w:color w:val="auto"/>
                <w:sz w:val="22"/>
                <w:szCs w:val="20"/>
              </w:rPr>
            </w:pPr>
            <w:r w:rsidRPr="003B7194">
              <w:rPr>
                <w:rFonts w:ascii="Calibri" w:hAnsi="Calibri" w:cstheme="minorHAnsi"/>
                <w:color w:val="auto"/>
                <w:sz w:val="22"/>
                <w:szCs w:val="20"/>
                <w:highlight w:val="yellow"/>
              </w:rPr>
              <w:t>[DOPLNÍ DODAVATEL]</w:t>
            </w:r>
          </w:p>
        </w:tc>
      </w:tr>
      <w:tr w:rsidR="003B7194" w:rsidRPr="003B7194" w14:paraId="6CA7C190" w14:textId="77777777" w:rsidTr="00777775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B0BA784" w14:textId="77777777" w:rsidR="003B7194" w:rsidRPr="003B7194" w:rsidRDefault="003B7194" w:rsidP="003B7194">
            <w:pPr>
              <w:spacing w:after="240" w:line="240" w:lineRule="auto"/>
              <w:ind w:left="0" w:right="553" w:firstLine="0"/>
              <w:jc w:val="left"/>
              <w:rPr>
                <w:rFonts w:ascii="Calibri" w:hAnsi="Calibri" w:cs="Arial"/>
                <w:b/>
                <w:color w:val="auto"/>
                <w:sz w:val="22"/>
                <w:szCs w:val="20"/>
              </w:rPr>
            </w:pPr>
            <w:r w:rsidRPr="003B7194">
              <w:rPr>
                <w:rFonts w:ascii="Calibri" w:hAnsi="Calibri" w:cs="Arial"/>
                <w:b/>
                <w:color w:val="auto"/>
                <w:sz w:val="22"/>
                <w:szCs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9264813" w14:textId="77777777" w:rsidR="003B7194" w:rsidRPr="003B7194" w:rsidRDefault="003B7194" w:rsidP="003B7194">
            <w:pPr>
              <w:spacing w:after="240" w:line="240" w:lineRule="auto"/>
              <w:ind w:left="0" w:right="553" w:firstLine="0"/>
              <w:jc w:val="left"/>
              <w:rPr>
                <w:rFonts w:ascii="Calibri" w:hAnsi="Calibri" w:cs="Arial"/>
                <w:b/>
                <w:color w:val="auto"/>
                <w:sz w:val="22"/>
                <w:szCs w:val="20"/>
              </w:rPr>
            </w:pPr>
            <w:r w:rsidRPr="003B7194">
              <w:rPr>
                <w:rFonts w:ascii="Calibri" w:hAnsi="Calibri" w:cstheme="minorHAnsi"/>
                <w:color w:val="auto"/>
                <w:sz w:val="22"/>
                <w:szCs w:val="20"/>
                <w:highlight w:val="yellow"/>
              </w:rPr>
              <w:t>[DOPLNÍ DODAVATEL]</w:t>
            </w:r>
          </w:p>
        </w:tc>
      </w:tr>
    </w:tbl>
    <w:p w14:paraId="7AB9A825" w14:textId="77777777" w:rsidR="003B7194" w:rsidRPr="003B7194" w:rsidRDefault="003B7194" w:rsidP="003B7194">
      <w:pPr>
        <w:spacing w:after="240" w:line="240" w:lineRule="auto"/>
        <w:ind w:left="0" w:right="553" w:firstLine="0"/>
        <w:jc w:val="left"/>
        <w:rPr>
          <w:rFonts w:ascii="Calibri" w:hAnsi="Calibri" w:cs="Arial"/>
          <w:color w:val="auto"/>
          <w:sz w:val="22"/>
        </w:rPr>
      </w:pPr>
      <w:r w:rsidRPr="003B7194">
        <w:rPr>
          <w:rFonts w:ascii="Calibri" w:hAnsi="Calibri" w:cs="Arial"/>
          <w:color w:val="auto"/>
          <w:sz w:val="22"/>
        </w:rPr>
        <w:t>(dále jen „</w:t>
      </w:r>
      <w:r w:rsidRPr="003B7194">
        <w:rPr>
          <w:rFonts w:ascii="Calibri" w:hAnsi="Calibri" w:cs="Arial"/>
          <w:b/>
          <w:color w:val="auto"/>
          <w:sz w:val="22"/>
        </w:rPr>
        <w:t>dodavatel</w:t>
      </w:r>
      <w:r w:rsidRPr="003B7194">
        <w:rPr>
          <w:rFonts w:ascii="Calibri" w:hAnsi="Calibri" w:cs="Arial"/>
          <w:color w:val="auto"/>
          <w:sz w:val="22"/>
        </w:rPr>
        <w:t>“)</w:t>
      </w:r>
    </w:p>
    <w:p w14:paraId="3F7496F1" w14:textId="77777777" w:rsidR="003B7194" w:rsidRPr="003B7194" w:rsidRDefault="003B7194" w:rsidP="003B7194">
      <w:pPr>
        <w:spacing w:before="120" w:after="240" w:line="240" w:lineRule="auto"/>
        <w:ind w:left="0" w:right="553" w:firstLine="0"/>
        <w:rPr>
          <w:rFonts w:ascii="Calibri" w:hAnsi="Calibri" w:cs="Arial"/>
          <w:color w:val="auto"/>
          <w:sz w:val="22"/>
          <w:szCs w:val="20"/>
        </w:rPr>
      </w:pPr>
    </w:p>
    <w:p w14:paraId="2F9C7E12" w14:textId="2370A200" w:rsidR="003B7194" w:rsidRPr="003B7194" w:rsidRDefault="003B7194" w:rsidP="003B7194">
      <w:pPr>
        <w:spacing w:before="120" w:after="240" w:line="240" w:lineRule="auto"/>
        <w:ind w:left="0" w:right="553" w:firstLine="0"/>
        <w:rPr>
          <w:rFonts w:ascii="Calibri" w:hAnsi="Calibri" w:cs="Arial"/>
          <w:color w:val="auto"/>
          <w:sz w:val="22"/>
          <w:szCs w:val="20"/>
        </w:rPr>
      </w:pPr>
      <w:r w:rsidRPr="003B7194">
        <w:rPr>
          <w:rFonts w:ascii="Calibri" w:hAnsi="Calibri" w:cs="Arial"/>
          <w:color w:val="auto"/>
          <w:sz w:val="22"/>
          <w:szCs w:val="20"/>
        </w:rPr>
        <w:t xml:space="preserve">tímto pro účely veřejné zakázky s názvem </w:t>
      </w:r>
      <w:r w:rsidR="005D365C" w:rsidRPr="005D365C">
        <w:rPr>
          <w:rFonts w:ascii="Calibri" w:hAnsi="Calibri" w:cs="Arial"/>
          <w:b/>
          <w:color w:val="auto"/>
          <w:sz w:val="22"/>
          <w:szCs w:val="20"/>
        </w:rPr>
        <w:t>„Zajištění technologické a aplikační podpory provozu ICT infrastruktury úřadu“</w:t>
      </w:r>
      <w:r w:rsidR="005D365C" w:rsidRPr="005D365C">
        <w:rPr>
          <w:rFonts w:ascii="Calibri" w:hAnsi="Calibri" w:cs="Arial"/>
          <w:color w:val="auto"/>
          <w:sz w:val="22"/>
          <w:szCs w:val="20"/>
        </w:rPr>
        <w:t xml:space="preserve"> </w:t>
      </w:r>
      <w:r w:rsidRPr="003B7194">
        <w:rPr>
          <w:rFonts w:ascii="Calibri" w:hAnsi="Calibri" w:cs="Arial"/>
          <w:color w:val="auto"/>
          <w:sz w:val="22"/>
          <w:szCs w:val="20"/>
        </w:rPr>
        <w:t xml:space="preserve">předkládá </w:t>
      </w:r>
      <w:r>
        <w:rPr>
          <w:rFonts w:ascii="Calibri" w:hAnsi="Calibri" w:cs="Arial"/>
          <w:color w:val="auto"/>
          <w:sz w:val="22"/>
          <w:szCs w:val="20"/>
        </w:rPr>
        <w:t>tuto nabídkovou cenu:</w:t>
      </w:r>
    </w:p>
    <w:p w14:paraId="0C3CC57B" w14:textId="66A7179C" w:rsidR="009C35AC" w:rsidRDefault="009E5DA4" w:rsidP="009C35AC">
      <w:pPr>
        <w:pStyle w:val="Nadpis1"/>
        <w:rPr>
          <w:rFonts w:asciiTheme="minorHAnsi" w:hAnsiTheme="minorHAnsi" w:cstheme="minorHAnsi"/>
          <w:sz w:val="28"/>
          <w:szCs w:val="28"/>
        </w:rPr>
      </w:pPr>
      <w:bookmarkStart w:id="0" w:name="_Hlk21083294"/>
      <w:bookmarkStart w:id="1" w:name="_Toc19256611"/>
      <w:r w:rsidRPr="003B7194">
        <w:rPr>
          <w:rFonts w:asciiTheme="minorHAnsi" w:hAnsiTheme="minorHAnsi" w:cstheme="minorHAnsi"/>
          <w:sz w:val="28"/>
          <w:szCs w:val="28"/>
        </w:rPr>
        <w:t xml:space="preserve">Dílčí tabulka ceny </w:t>
      </w:r>
      <w:r w:rsidR="009C35AC" w:rsidRPr="003B7194">
        <w:rPr>
          <w:rFonts w:asciiTheme="minorHAnsi" w:hAnsiTheme="minorHAnsi" w:cstheme="minorHAnsi"/>
          <w:sz w:val="28"/>
          <w:szCs w:val="28"/>
        </w:rPr>
        <w:t xml:space="preserve">za poskytování Služeb převzetí dle </w:t>
      </w:r>
      <w:r w:rsidR="00B64199">
        <w:rPr>
          <w:rFonts w:asciiTheme="minorHAnsi" w:hAnsiTheme="minorHAnsi" w:cstheme="minorHAnsi"/>
          <w:sz w:val="28"/>
          <w:szCs w:val="28"/>
        </w:rPr>
        <w:t>Rámcové dohody</w:t>
      </w:r>
      <w:r w:rsidR="009C35AC" w:rsidRPr="003B7194">
        <w:rPr>
          <w:rFonts w:asciiTheme="minorHAnsi" w:hAnsiTheme="minorHAnsi" w:cstheme="minorHAnsi"/>
          <w:sz w:val="28"/>
          <w:szCs w:val="28"/>
        </w:rPr>
        <w:t xml:space="preserve">: </w:t>
      </w:r>
    </w:p>
    <w:p w14:paraId="56698214" w14:textId="77777777" w:rsidR="0001233C" w:rsidRPr="0001233C" w:rsidRDefault="0001233C" w:rsidP="0001233C"/>
    <w:tbl>
      <w:tblPr>
        <w:tblStyle w:val="Mkatabulky2"/>
        <w:tblW w:w="9067" w:type="dxa"/>
        <w:tblInd w:w="0" w:type="dxa"/>
        <w:tblLook w:val="04A0" w:firstRow="1" w:lastRow="0" w:firstColumn="1" w:lastColumn="0" w:noHBand="0" w:noVBand="1"/>
      </w:tblPr>
      <w:tblGrid>
        <w:gridCol w:w="3776"/>
        <w:gridCol w:w="5291"/>
      </w:tblGrid>
      <w:tr w:rsidR="009C35AC" w:rsidRPr="003B7194" w14:paraId="20FE009B" w14:textId="77777777" w:rsidTr="009C35AC">
        <w:trPr>
          <w:trHeight w:val="288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270A467" w14:textId="77777777" w:rsidR="009C35AC" w:rsidRPr="003B7194" w:rsidRDefault="009C35AC">
            <w:pPr>
              <w:autoSpaceDE w:val="0"/>
              <w:autoSpaceDN w:val="0"/>
              <w:spacing w:before="100" w:beforeAutospacing="1" w:after="0" w:line="288" w:lineRule="auto"/>
              <w:ind w:left="113"/>
              <w:rPr>
                <w:rFonts w:asciiTheme="minorHAnsi" w:hAnsiTheme="minorHAnsi" w:cstheme="minorHAnsi"/>
                <w:b/>
                <w:sz w:val="22"/>
              </w:rPr>
            </w:pPr>
            <w:r w:rsidRPr="003B7194">
              <w:rPr>
                <w:rFonts w:asciiTheme="minorHAnsi" w:hAnsiTheme="minorHAnsi" w:cstheme="minorHAnsi"/>
                <w:b/>
                <w:sz w:val="22"/>
              </w:rPr>
              <w:t xml:space="preserve">Služby převzetí 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65FB70C" w14:textId="363E2E6F" w:rsidR="009C35AC" w:rsidRPr="003B7194" w:rsidRDefault="009C35AC">
            <w:pPr>
              <w:autoSpaceDE w:val="0"/>
              <w:autoSpaceDN w:val="0"/>
              <w:spacing w:before="100" w:beforeAutospacing="1" w:after="0" w:line="288" w:lineRule="auto"/>
              <w:ind w:left="113"/>
              <w:rPr>
                <w:rFonts w:asciiTheme="minorHAnsi" w:hAnsiTheme="minorHAnsi" w:cstheme="minorHAnsi"/>
                <w:b/>
                <w:sz w:val="22"/>
              </w:rPr>
            </w:pPr>
            <w:r w:rsidRPr="003B7194">
              <w:rPr>
                <w:rFonts w:asciiTheme="minorHAnsi" w:hAnsiTheme="minorHAnsi" w:cstheme="minorHAnsi"/>
                <w:b/>
                <w:sz w:val="22"/>
              </w:rPr>
              <w:t xml:space="preserve">Cena v Kč bez DPH </w:t>
            </w:r>
          </w:p>
        </w:tc>
      </w:tr>
      <w:tr w:rsidR="009C35AC" w:rsidRPr="003B7194" w14:paraId="13BAF8D3" w14:textId="77777777" w:rsidTr="009C35AC">
        <w:trPr>
          <w:trHeight w:val="288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0B75" w14:textId="77777777" w:rsidR="009C35AC" w:rsidRPr="003B7194" w:rsidRDefault="009C35AC">
            <w:pPr>
              <w:autoSpaceDE w:val="0"/>
              <w:autoSpaceDN w:val="0"/>
              <w:spacing w:before="100" w:beforeAutospacing="1" w:after="0" w:line="288" w:lineRule="auto"/>
              <w:ind w:left="113"/>
              <w:rPr>
                <w:rFonts w:asciiTheme="minorHAnsi" w:hAnsiTheme="minorHAnsi" w:cstheme="minorHAnsi"/>
                <w:b/>
                <w:sz w:val="22"/>
              </w:rPr>
            </w:pPr>
            <w:r w:rsidRPr="003B7194">
              <w:rPr>
                <w:rFonts w:asciiTheme="minorHAnsi" w:hAnsiTheme="minorHAnsi" w:cstheme="minorHAnsi"/>
                <w:b/>
                <w:sz w:val="22"/>
              </w:rPr>
              <w:t xml:space="preserve">Cena za poskytnutí Služeb převzetí </w:t>
            </w:r>
          </w:p>
          <w:p w14:paraId="3E46567B" w14:textId="77777777" w:rsidR="009C35AC" w:rsidRPr="008B795D" w:rsidRDefault="009C35AC">
            <w:pPr>
              <w:autoSpaceDE w:val="0"/>
              <w:autoSpaceDN w:val="0"/>
              <w:spacing w:before="100" w:beforeAutospacing="1" w:after="0" w:line="288" w:lineRule="auto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8B795D">
              <w:rPr>
                <w:rFonts w:asciiTheme="minorHAnsi" w:hAnsiTheme="minorHAnsi" w:cstheme="minorHAnsi"/>
                <w:b/>
                <w:i/>
                <w:sz w:val="22"/>
              </w:rPr>
              <w:t>Pozor limitace maximálně 5 % z Celková nabídkové ceny dodavatele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7165" w14:textId="77777777" w:rsidR="009C35AC" w:rsidRPr="003B7194" w:rsidRDefault="009C35AC">
            <w:pPr>
              <w:autoSpaceDE w:val="0"/>
              <w:autoSpaceDN w:val="0"/>
              <w:spacing w:before="100" w:beforeAutospacing="1" w:after="0" w:line="288" w:lineRule="auto"/>
              <w:ind w:left="113"/>
              <w:rPr>
                <w:rFonts w:asciiTheme="minorHAnsi" w:hAnsiTheme="minorHAnsi" w:cstheme="minorHAnsi"/>
                <w:sz w:val="22"/>
              </w:rPr>
            </w:pPr>
            <w:r w:rsidRPr="003B7194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bookmarkEnd w:id="0"/>
      </w:tr>
    </w:tbl>
    <w:p w14:paraId="076EB488" w14:textId="77777777" w:rsidR="00204EB0" w:rsidRDefault="00204EB0" w:rsidP="008A3761"/>
    <w:p w14:paraId="18C31857" w14:textId="77777777" w:rsidR="00055787" w:rsidRDefault="00055787" w:rsidP="008A3761"/>
    <w:p w14:paraId="0F898BA3" w14:textId="77777777" w:rsidR="00055787" w:rsidRPr="008A3761" w:rsidRDefault="00055787" w:rsidP="008A3761"/>
    <w:p w14:paraId="69EF118C" w14:textId="38847F97" w:rsidR="00B059BA" w:rsidRDefault="00B059BA" w:rsidP="00B059BA">
      <w:pPr>
        <w:pStyle w:val="Nadpis1"/>
        <w:jc w:val="both"/>
        <w:rPr>
          <w:rFonts w:asciiTheme="minorHAnsi" w:hAnsiTheme="minorHAnsi" w:cstheme="minorHAnsi"/>
          <w:sz w:val="28"/>
          <w:szCs w:val="28"/>
        </w:rPr>
      </w:pPr>
      <w:r w:rsidRPr="003B7194">
        <w:rPr>
          <w:rFonts w:asciiTheme="minorHAnsi" w:hAnsiTheme="minorHAnsi" w:cstheme="minorHAnsi"/>
          <w:sz w:val="28"/>
          <w:szCs w:val="28"/>
        </w:rPr>
        <w:lastRenderedPageBreak/>
        <w:t xml:space="preserve">Dílčí </w:t>
      </w:r>
      <w:r w:rsidR="007D5113" w:rsidRPr="003B7194">
        <w:rPr>
          <w:rFonts w:asciiTheme="minorHAnsi" w:hAnsiTheme="minorHAnsi" w:cstheme="minorHAnsi"/>
          <w:sz w:val="28"/>
          <w:szCs w:val="28"/>
        </w:rPr>
        <w:t>t</w:t>
      </w:r>
      <w:r w:rsidRPr="003B7194">
        <w:rPr>
          <w:rFonts w:asciiTheme="minorHAnsi" w:hAnsiTheme="minorHAnsi" w:cstheme="minorHAnsi"/>
          <w:sz w:val="28"/>
          <w:szCs w:val="28"/>
        </w:rPr>
        <w:t xml:space="preserve">abulka pro cenu Služeb </w:t>
      </w:r>
      <w:r w:rsidR="00B64199">
        <w:rPr>
          <w:rFonts w:asciiTheme="minorHAnsi" w:hAnsiTheme="minorHAnsi" w:cstheme="minorHAnsi"/>
          <w:sz w:val="28"/>
          <w:szCs w:val="28"/>
        </w:rPr>
        <w:t xml:space="preserve">dle </w:t>
      </w:r>
      <w:r w:rsidR="00507931">
        <w:rPr>
          <w:rFonts w:asciiTheme="minorHAnsi" w:hAnsiTheme="minorHAnsi" w:cstheme="minorHAnsi"/>
          <w:sz w:val="28"/>
          <w:szCs w:val="28"/>
        </w:rPr>
        <w:t>Katalogových listů</w:t>
      </w:r>
      <w:r w:rsidR="007D5113" w:rsidRPr="003B7194">
        <w:rPr>
          <w:rFonts w:asciiTheme="minorHAnsi" w:hAnsiTheme="minorHAnsi" w:cstheme="minorHAnsi"/>
          <w:sz w:val="28"/>
          <w:szCs w:val="28"/>
        </w:rPr>
        <w:t>:</w:t>
      </w:r>
      <w:r w:rsidRPr="003B7194">
        <w:rPr>
          <w:rFonts w:asciiTheme="minorHAnsi" w:hAnsiTheme="minorHAnsi" w:cstheme="minorHAnsi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3311"/>
        <w:gridCol w:w="2977"/>
        <w:gridCol w:w="4027"/>
      </w:tblGrid>
      <w:tr w:rsidR="002C2264" w14:paraId="7CFCC265" w14:textId="55F49C0C" w:rsidTr="00055787">
        <w:trPr>
          <w:trHeight w:val="680"/>
        </w:trPr>
        <w:tc>
          <w:tcPr>
            <w:tcW w:w="3681" w:type="dxa"/>
            <w:shd w:val="clear" w:color="auto" w:fill="BFBFBF"/>
            <w:vAlign w:val="center"/>
            <w:hideMark/>
          </w:tcPr>
          <w:p w14:paraId="51A982F4" w14:textId="27A66A94" w:rsidR="002C2264" w:rsidRPr="008A3761" w:rsidRDefault="002C2264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Specifikace Katalogové</w:t>
            </w:r>
            <w:r>
              <w:rPr>
                <w:rFonts w:asciiTheme="minorHAnsi" w:hAnsiTheme="minorHAnsi" w:cstheme="minorHAnsi"/>
                <w:b/>
                <w:sz w:val="22"/>
              </w:rPr>
              <w:t>ho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 listu </w:t>
            </w:r>
          </w:p>
        </w:tc>
        <w:tc>
          <w:tcPr>
            <w:tcW w:w="3311" w:type="dxa"/>
            <w:shd w:val="clear" w:color="auto" w:fill="BFBFBF"/>
            <w:vAlign w:val="center"/>
            <w:hideMark/>
          </w:tcPr>
          <w:p w14:paraId="431970EC" w14:textId="247757FF" w:rsidR="002C2264" w:rsidRPr="008A3761" w:rsidRDefault="002C2264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Cena za jeden měsíc poskytování všech Služeb dle Katalogového listu</w:t>
            </w:r>
          </w:p>
          <w:p w14:paraId="122DAAC3" w14:textId="30ACCF6B" w:rsidR="002C2264" w:rsidRPr="008A3761" w:rsidRDefault="002C2264" w:rsidP="002C226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(v Kč bez DPH) </w:t>
            </w:r>
          </w:p>
        </w:tc>
        <w:tc>
          <w:tcPr>
            <w:tcW w:w="0" w:type="auto"/>
            <w:shd w:val="clear" w:color="auto" w:fill="BFBFBF"/>
          </w:tcPr>
          <w:p w14:paraId="12C17FF8" w14:textId="4E256AA5" w:rsidR="002C2264" w:rsidRPr="008A3761" w:rsidRDefault="002C2264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Předpokládaný počet měsíců poskytování Služeb </w:t>
            </w:r>
          </w:p>
        </w:tc>
        <w:tc>
          <w:tcPr>
            <w:tcW w:w="0" w:type="auto"/>
            <w:shd w:val="clear" w:color="auto" w:fill="BFBFBF"/>
          </w:tcPr>
          <w:p w14:paraId="6E727B4D" w14:textId="408BAB10" w:rsidR="002C2264" w:rsidRPr="008A3761" w:rsidRDefault="002C2264" w:rsidP="00F0637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Cena za předpokládaný počet měsíců poskytování dle Katalogového listu</w:t>
            </w:r>
          </w:p>
          <w:p w14:paraId="241365FB" w14:textId="5274C65F" w:rsidR="002C2264" w:rsidRPr="008A3761" w:rsidRDefault="002C2264" w:rsidP="00F0637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(v Kč bez DPH)</w:t>
            </w:r>
          </w:p>
        </w:tc>
      </w:tr>
      <w:tr w:rsidR="002C2264" w14:paraId="716DFE1B" w14:textId="2D816421" w:rsidTr="00055787">
        <w:trPr>
          <w:cantSplit/>
          <w:trHeight w:val="567"/>
        </w:trPr>
        <w:tc>
          <w:tcPr>
            <w:tcW w:w="3681" w:type="dxa"/>
            <w:vAlign w:val="center"/>
            <w:hideMark/>
          </w:tcPr>
          <w:p w14:paraId="01017D54" w14:textId="77777777" w:rsidR="002C2264" w:rsidRPr="008A3761" w:rsidRDefault="002C2264" w:rsidP="008A3761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KL01 – Obecné pravidelné služby a SLA</w:t>
            </w:r>
          </w:p>
        </w:tc>
        <w:tc>
          <w:tcPr>
            <w:tcW w:w="3311" w:type="dxa"/>
            <w:shd w:val="clear" w:color="auto" w:fill="FFFFFF"/>
            <w:vAlign w:val="center"/>
            <w:hideMark/>
          </w:tcPr>
          <w:p w14:paraId="3A8A9474" w14:textId="77777777" w:rsidR="002C2264" w:rsidRPr="008A3761" w:rsidRDefault="002C2264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A3761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0" w:type="auto"/>
            <w:shd w:val="clear" w:color="auto" w:fill="FFFFFF"/>
          </w:tcPr>
          <w:p w14:paraId="2887CC00" w14:textId="16D9CD67" w:rsidR="002C2264" w:rsidRPr="00204EB0" w:rsidRDefault="002C2264" w:rsidP="002C226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4</w:t>
            </w:r>
            <w:r w:rsidR="002F54B5">
              <w:rPr>
                <w:rFonts w:asciiTheme="minorHAnsi" w:hAnsiTheme="minorHAnsi" w:cstheme="minorHAnsi"/>
                <w:sz w:val="22"/>
              </w:rPr>
              <w:t>7</w:t>
            </w:r>
            <w:r>
              <w:rPr>
                <w:rFonts w:asciiTheme="minorHAnsi" w:hAnsiTheme="minorHAnsi" w:cstheme="minorHAnsi"/>
                <w:sz w:val="22"/>
              </w:rPr>
              <w:t xml:space="preserve"> měsíců </w:t>
            </w:r>
          </w:p>
        </w:tc>
        <w:tc>
          <w:tcPr>
            <w:tcW w:w="0" w:type="auto"/>
            <w:shd w:val="clear" w:color="auto" w:fill="FFFFFF"/>
          </w:tcPr>
          <w:p w14:paraId="57EB08C0" w14:textId="2120C1EC" w:rsidR="002C2264" w:rsidRPr="00204EB0" w:rsidRDefault="002C226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15AC0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</w:tr>
      <w:tr w:rsidR="002C2264" w14:paraId="51180BEB" w14:textId="6EBB8184" w:rsidTr="00055787">
        <w:trPr>
          <w:cantSplit/>
          <w:trHeight w:val="567"/>
        </w:trPr>
        <w:tc>
          <w:tcPr>
            <w:tcW w:w="3681" w:type="dxa"/>
            <w:vMerge w:val="restart"/>
            <w:vAlign w:val="center"/>
            <w:hideMark/>
          </w:tcPr>
          <w:p w14:paraId="23BA3517" w14:textId="3A2E1CC6" w:rsidR="002C2264" w:rsidRPr="008A3761" w:rsidRDefault="002C2264" w:rsidP="00517F0C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KL02 – </w:t>
            </w:r>
            <w:r w:rsidR="00517F0C">
              <w:rPr>
                <w:rFonts w:asciiTheme="minorHAnsi" w:hAnsiTheme="minorHAnsi" w:cstheme="minorHAnsi"/>
                <w:b/>
                <w:sz w:val="22"/>
              </w:rPr>
              <w:t>Provoz m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>onitoring</w:t>
            </w:r>
            <w:r w:rsidR="00517F0C">
              <w:rPr>
                <w:rFonts w:asciiTheme="minorHAnsi" w:hAnsiTheme="minorHAnsi" w:cstheme="minorHAnsi"/>
                <w:b/>
                <w:sz w:val="22"/>
              </w:rPr>
              <w:t>u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 a dohledové služby</w:t>
            </w:r>
          </w:p>
        </w:tc>
        <w:tc>
          <w:tcPr>
            <w:tcW w:w="3311" w:type="dxa"/>
            <w:vMerge w:val="restart"/>
            <w:shd w:val="clear" w:color="auto" w:fill="FFFFFF"/>
            <w:vAlign w:val="center"/>
            <w:hideMark/>
          </w:tcPr>
          <w:p w14:paraId="4A91A948" w14:textId="77777777" w:rsidR="002C2264" w:rsidRPr="008A3761" w:rsidRDefault="002C2264" w:rsidP="002C2264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A3761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F34EBAF" w14:textId="3CA9AA95" w:rsidR="002C2264" w:rsidRPr="00204EB0" w:rsidRDefault="002C2264" w:rsidP="002C226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005B9">
              <w:rPr>
                <w:rFonts w:asciiTheme="minorHAnsi" w:hAnsiTheme="minorHAnsi" w:cstheme="minorHAnsi"/>
                <w:sz w:val="22"/>
              </w:rPr>
              <w:t xml:space="preserve"> 4</w:t>
            </w:r>
            <w:r w:rsidR="002F54B5">
              <w:rPr>
                <w:rFonts w:asciiTheme="minorHAnsi" w:hAnsiTheme="minorHAnsi" w:cstheme="minorHAnsi"/>
                <w:sz w:val="22"/>
              </w:rPr>
              <w:t>7</w:t>
            </w:r>
            <w:r w:rsidRPr="001005B9">
              <w:rPr>
                <w:rFonts w:asciiTheme="minorHAnsi" w:hAnsiTheme="minorHAnsi" w:cstheme="minorHAnsi"/>
                <w:sz w:val="22"/>
              </w:rPr>
              <w:t xml:space="preserve"> měsíců 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2E8C9E0" w14:textId="77777777" w:rsidR="002C2264" w:rsidRDefault="002C2264" w:rsidP="002C226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A64A801" w14:textId="4795881E" w:rsidR="002C2264" w:rsidRPr="00204EB0" w:rsidRDefault="002C2264" w:rsidP="002C226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15AC0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</w:tr>
      <w:tr w:rsidR="002C2264" w14:paraId="7B1DBE6D" w14:textId="728DFC5C" w:rsidTr="00055787">
        <w:trPr>
          <w:cantSplit/>
          <w:trHeight w:val="567"/>
        </w:trPr>
        <w:tc>
          <w:tcPr>
            <w:tcW w:w="3681" w:type="dxa"/>
            <w:vMerge/>
            <w:vAlign w:val="center"/>
            <w:hideMark/>
          </w:tcPr>
          <w:p w14:paraId="228E0B44" w14:textId="77777777" w:rsidR="002C2264" w:rsidRPr="008A3761" w:rsidRDefault="002C2264" w:rsidP="002C2264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</w:p>
        </w:tc>
        <w:tc>
          <w:tcPr>
            <w:tcW w:w="3311" w:type="dxa"/>
            <w:vMerge/>
            <w:vAlign w:val="center"/>
            <w:hideMark/>
          </w:tcPr>
          <w:p w14:paraId="0A730F47" w14:textId="77777777" w:rsidR="002C2264" w:rsidRPr="008A3761" w:rsidRDefault="002C2264" w:rsidP="002C2264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</w:tcPr>
          <w:p w14:paraId="2AB0AF41" w14:textId="77777777" w:rsidR="002C2264" w:rsidRPr="00204EB0" w:rsidRDefault="002C2264" w:rsidP="002C2264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4C1758FF" w14:textId="77777777" w:rsidR="002C2264" w:rsidRPr="00204EB0" w:rsidRDefault="002C2264" w:rsidP="002C2264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2C2264" w14:paraId="6EE99FF9" w14:textId="36BE06FA" w:rsidTr="00055787">
        <w:trPr>
          <w:cantSplit/>
          <w:trHeight w:val="567"/>
        </w:trPr>
        <w:tc>
          <w:tcPr>
            <w:tcW w:w="3681" w:type="dxa"/>
            <w:vAlign w:val="center"/>
            <w:hideMark/>
          </w:tcPr>
          <w:p w14:paraId="3F1F5F2C" w14:textId="5A2FDFFD" w:rsidR="002C2264" w:rsidRPr="008A3761" w:rsidRDefault="000F7E58" w:rsidP="002C2264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0F7E58">
              <w:rPr>
                <w:rFonts w:asciiTheme="minorHAnsi" w:hAnsiTheme="minorHAnsi" w:cstheme="minorHAnsi"/>
                <w:b/>
                <w:sz w:val="22"/>
              </w:rPr>
              <w:t>KL03_Sluzby_HelpDesk_ServiceDesk</w:t>
            </w:r>
          </w:p>
        </w:tc>
        <w:tc>
          <w:tcPr>
            <w:tcW w:w="3311" w:type="dxa"/>
            <w:shd w:val="clear" w:color="auto" w:fill="FFFFFF"/>
            <w:vAlign w:val="center"/>
            <w:hideMark/>
          </w:tcPr>
          <w:p w14:paraId="01212088" w14:textId="5460A9C7" w:rsidR="002C2264" w:rsidRPr="008A3761" w:rsidRDefault="002C2264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A3761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0" w:type="auto"/>
            <w:shd w:val="clear" w:color="auto" w:fill="FFFFFF"/>
          </w:tcPr>
          <w:p w14:paraId="4EE0ECE8" w14:textId="5401D884" w:rsidR="002C2264" w:rsidRPr="00204EB0" w:rsidRDefault="002C2264" w:rsidP="002C226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005B9">
              <w:rPr>
                <w:rFonts w:asciiTheme="minorHAnsi" w:hAnsiTheme="minorHAnsi" w:cstheme="minorHAnsi"/>
                <w:sz w:val="22"/>
              </w:rPr>
              <w:t xml:space="preserve"> 4</w:t>
            </w:r>
            <w:r w:rsidR="002F54B5">
              <w:rPr>
                <w:rFonts w:asciiTheme="minorHAnsi" w:hAnsiTheme="minorHAnsi" w:cstheme="minorHAnsi"/>
                <w:sz w:val="22"/>
              </w:rPr>
              <w:t>7</w:t>
            </w:r>
            <w:r w:rsidRPr="001005B9">
              <w:rPr>
                <w:rFonts w:asciiTheme="minorHAnsi" w:hAnsiTheme="minorHAnsi" w:cstheme="minorHAnsi"/>
                <w:sz w:val="22"/>
              </w:rPr>
              <w:t xml:space="preserve"> měsíců </w:t>
            </w:r>
          </w:p>
        </w:tc>
        <w:tc>
          <w:tcPr>
            <w:tcW w:w="0" w:type="auto"/>
            <w:shd w:val="clear" w:color="auto" w:fill="FFFFFF"/>
          </w:tcPr>
          <w:p w14:paraId="331E8494" w14:textId="36E35A55" w:rsidR="002C2264" w:rsidRPr="00204EB0" w:rsidRDefault="002C2264" w:rsidP="002C226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15AC0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</w:tr>
      <w:tr w:rsidR="0001233C" w14:paraId="029B5233" w14:textId="77777777" w:rsidTr="00055787">
        <w:trPr>
          <w:cantSplit/>
          <w:trHeight w:val="567"/>
        </w:trPr>
        <w:tc>
          <w:tcPr>
            <w:tcW w:w="3681" w:type="dxa"/>
            <w:vAlign w:val="center"/>
          </w:tcPr>
          <w:p w14:paraId="5266B10E" w14:textId="3A1D59DD" w:rsidR="0001233C" w:rsidRPr="008A3761" w:rsidRDefault="0001233C" w:rsidP="0001233C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KL04 – </w:t>
            </w:r>
            <w:r>
              <w:rPr>
                <w:rFonts w:asciiTheme="minorHAnsi" w:hAnsiTheme="minorHAnsi" w:cstheme="minorHAnsi"/>
                <w:b/>
                <w:sz w:val="22"/>
              </w:rPr>
              <w:t>S</w:t>
            </w:r>
            <w:r w:rsidRPr="00204EB0">
              <w:rPr>
                <w:rFonts w:asciiTheme="minorHAnsi" w:hAnsiTheme="minorHAnsi" w:cstheme="minorHAnsi"/>
                <w:b/>
                <w:sz w:val="22"/>
              </w:rPr>
              <w:t xml:space="preserve">práva serverové infrastruktury 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Intel 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>x86</w:t>
            </w:r>
          </w:p>
        </w:tc>
        <w:tc>
          <w:tcPr>
            <w:tcW w:w="3311" w:type="dxa"/>
            <w:shd w:val="clear" w:color="auto" w:fill="FFFFFF"/>
            <w:vAlign w:val="center"/>
          </w:tcPr>
          <w:p w14:paraId="48A339A1" w14:textId="41D79BF2" w:rsidR="0001233C" w:rsidRPr="008A3761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A3761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0" w:type="auto"/>
            <w:shd w:val="clear" w:color="auto" w:fill="FFFFFF"/>
          </w:tcPr>
          <w:p w14:paraId="38E6C3A2" w14:textId="65DC173E" w:rsidR="0001233C" w:rsidRPr="001005B9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005B9">
              <w:rPr>
                <w:rFonts w:asciiTheme="minorHAnsi" w:hAnsiTheme="minorHAnsi" w:cstheme="minorHAnsi"/>
                <w:sz w:val="22"/>
              </w:rPr>
              <w:t xml:space="preserve"> 4</w:t>
            </w:r>
            <w:r w:rsidR="002F54B5">
              <w:rPr>
                <w:rFonts w:asciiTheme="minorHAnsi" w:hAnsiTheme="minorHAnsi" w:cstheme="minorHAnsi"/>
                <w:sz w:val="22"/>
              </w:rPr>
              <w:t>7</w:t>
            </w:r>
            <w:r w:rsidRPr="001005B9">
              <w:rPr>
                <w:rFonts w:asciiTheme="minorHAnsi" w:hAnsiTheme="minorHAnsi" w:cstheme="minorHAnsi"/>
                <w:sz w:val="22"/>
              </w:rPr>
              <w:t xml:space="preserve"> měsíců </w:t>
            </w:r>
          </w:p>
        </w:tc>
        <w:tc>
          <w:tcPr>
            <w:tcW w:w="0" w:type="auto"/>
            <w:shd w:val="clear" w:color="auto" w:fill="FFFFFF"/>
          </w:tcPr>
          <w:p w14:paraId="07EBF825" w14:textId="48B6D46D" w:rsidR="0001233C" w:rsidRPr="00E15AC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E15AC0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</w:tr>
      <w:tr w:rsidR="0001233C" w14:paraId="1B358B35" w14:textId="0C01BBBE" w:rsidTr="00055787">
        <w:trPr>
          <w:cantSplit/>
          <w:trHeight w:val="567"/>
        </w:trPr>
        <w:tc>
          <w:tcPr>
            <w:tcW w:w="3681" w:type="dxa"/>
            <w:vMerge w:val="restart"/>
            <w:vAlign w:val="center"/>
            <w:hideMark/>
          </w:tcPr>
          <w:p w14:paraId="52E27482" w14:textId="1EFC7CDB" w:rsidR="0001233C" w:rsidRPr="008A3761" w:rsidRDefault="0001233C" w:rsidP="0001233C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KL05 – Správa prostředí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>SAN a diskových polí</w:t>
            </w:r>
          </w:p>
        </w:tc>
        <w:tc>
          <w:tcPr>
            <w:tcW w:w="3311" w:type="dxa"/>
            <w:vMerge w:val="restart"/>
            <w:shd w:val="clear" w:color="auto" w:fill="FFFFFF"/>
            <w:vAlign w:val="center"/>
            <w:hideMark/>
          </w:tcPr>
          <w:p w14:paraId="6399B805" w14:textId="77777777" w:rsidR="0001233C" w:rsidRPr="008A3761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A3761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473123C" w14:textId="477496D1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005B9">
              <w:rPr>
                <w:rFonts w:asciiTheme="minorHAnsi" w:hAnsiTheme="minorHAnsi" w:cstheme="minorHAnsi"/>
                <w:sz w:val="22"/>
              </w:rPr>
              <w:t xml:space="preserve"> 4</w:t>
            </w:r>
            <w:r w:rsidR="002F54B5">
              <w:rPr>
                <w:rFonts w:asciiTheme="minorHAnsi" w:hAnsiTheme="minorHAnsi" w:cstheme="minorHAnsi"/>
                <w:sz w:val="22"/>
              </w:rPr>
              <w:t>7</w:t>
            </w:r>
            <w:r w:rsidRPr="001005B9">
              <w:rPr>
                <w:rFonts w:asciiTheme="minorHAnsi" w:hAnsiTheme="minorHAnsi" w:cstheme="minorHAnsi"/>
                <w:sz w:val="22"/>
              </w:rPr>
              <w:t xml:space="preserve"> měsíců 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8BC8380" w14:textId="77777777" w:rsidR="0001233C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98C0E2A" w14:textId="33E8CD79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001833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</w:tr>
      <w:tr w:rsidR="0001233C" w14:paraId="588B3D93" w14:textId="4D082631" w:rsidTr="00055787">
        <w:trPr>
          <w:cantSplit/>
          <w:trHeight w:val="567"/>
        </w:trPr>
        <w:tc>
          <w:tcPr>
            <w:tcW w:w="3681" w:type="dxa"/>
            <w:vMerge/>
            <w:vAlign w:val="center"/>
            <w:hideMark/>
          </w:tcPr>
          <w:p w14:paraId="702A3F9A" w14:textId="77777777" w:rsidR="0001233C" w:rsidRPr="008A3761" w:rsidRDefault="0001233C" w:rsidP="0001233C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</w:p>
        </w:tc>
        <w:tc>
          <w:tcPr>
            <w:tcW w:w="3311" w:type="dxa"/>
            <w:vMerge/>
            <w:vAlign w:val="center"/>
            <w:hideMark/>
          </w:tcPr>
          <w:p w14:paraId="25E836CE" w14:textId="77777777" w:rsidR="0001233C" w:rsidRPr="008A3761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</w:tcPr>
          <w:p w14:paraId="751C6848" w14:textId="77777777" w:rsidR="0001233C" w:rsidRPr="00204EB0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4CAE03D6" w14:textId="77777777" w:rsidR="0001233C" w:rsidRPr="00204EB0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01233C" w14:paraId="12E9FA5A" w14:textId="4AD60102" w:rsidTr="00055787">
        <w:trPr>
          <w:cantSplit/>
          <w:trHeight w:val="567"/>
        </w:trPr>
        <w:tc>
          <w:tcPr>
            <w:tcW w:w="3681" w:type="dxa"/>
            <w:vMerge w:val="restart"/>
            <w:vAlign w:val="center"/>
            <w:hideMark/>
          </w:tcPr>
          <w:p w14:paraId="70C61ED8" w14:textId="5931DC68" w:rsidR="0001233C" w:rsidRPr="008A3761" w:rsidRDefault="0001233C" w:rsidP="0001233C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KL06 – Správa LAN prvků </w:t>
            </w:r>
          </w:p>
        </w:tc>
        <w:tc>
          <w:tcPr>
            <w:tcW w:w="3311" w:type="dxa"/>
            <w:vMerge w:val="restart"/>
            <w:shd w:val="clear" w:color="auto" w:fill="FFFFFF"/>
            <w:vAlign w:val="center"/>
            <w:hideMark/>
          </w:tcPr>
          <w:p w14:paraId="1FC991C5" w14:textId="77777777" w:rsidR="0001233C" w:rsidRPr="008A3761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A3761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F8B7CAF" w14:textId="5ECA9BFA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005B9">
              <w:rPr>
                <w:rFonts w:asciiTheme="minorHAnsi" w:hAnsiTheme="minorHAnsi" w:cstheme="minorHAnsi"/>
                <w:sz w:val="22"/>
              </w:rPr>
              <w:t xml:space="preserve"> 4</w:t>
            </w:r>
            <w:r w:rsidR="002F54B5">
              <w:rPr>
                <w:rFonts w:asciiTheme="minorHAnsi" w:hAnsiTheme="minorHAnsi" w:cstheme="minorHAnsi"/>
                <w:sz w:val="22"/>
              </w:rPr>
              <w:t>7</w:t>
            </w:r>
            <w:r w:rsidRPr="001005B9">
              <w:rPr>
                <w:rFonts w:asciiTheme="minorHAnsi" w:hAnsiTheme="minorHAnsi" w:cstheme="minorHAnsi"/>
                <w:sz w:val="22"/>
              </w:rPr>
              <w:t xml:space="preserve"> měsíců 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F403124" w14:textId="77777777" w:rsidR="0001233C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EF18285" w14:textId="6CA9FECD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001833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</w:tr>
      <w:tr w:rsidR="0001233C" w14:paraId="56878F7D" w14:textId="6228E528" w:rsidTr="00055787">
        <w:trPr>
          <w:cantSplit/>
          <w:trHeight w:val="567"/>
        </w:trPr>
        <w:tc>
          <w:tcPr>
            <w:tcW w:w="3681" w:type="dxa"/>
            <w:vMerge/>
            <w:vAlign w:val="center"/>
            <w:hideMark/>
          </w:tcPr>
          <w:p w14:paraId="3536029F" w14:textId="77777777" w:rsidR="0001233C" w:rsidRPr="008A3761" w:rsidRDefault="0001233C" w:rsidP="0001233C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</w:p>
        </w:tc>
        <w:tc>
          <w:tcPr>
            <w:tcW w:w="3311" w:type="dxa"/>
            <w:vMerge/>
            <w:vAlign w:val="center"/>
            <w:hideMark/>
          </w:tcPr>
          <w:p w14:paraId="10884339" w14:textId="77777777" w:rsidR="0001233C" w:rsidRPr="008A3761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</w:tcPr>
          <w:p w14:paraId="6DF954B9" w14:textId="77777777" w:rsidR="0001233C" w:rsidRPr="00204EB0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55EC1C40" w14:textId="77777777" w:rsidR="0001233C" w:rsidRPr="00204EB0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01233C" w14:paraId="6105B8A0" w14:textId="5E04B298" w:rsidTr="00055787">
        <w:trPr>
          <w:cantSplit/>
          <w:trHeight w:val="567"/>
        </w:trPr>
        <w:tc>
          <w:tcPr>
            <w:tcW w:w="3681" w:type="dxa"/>
            <w:vMerge w:val="restart"/>
            <w:vAlign w:val="center"/>
            <w:hideMark/>
          </w:tcPr>
          <w:p w14:paraId="29988794" w14:textId="4FDFC4AA" w:rsidR="0001233C" w:rsidRPr="008A3761" w:rsidRDefault="0001233C" w:rsidP="0001233C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KL07 – Správa 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platformy </w:t>
            </w:r>
            <w:proofErr w:type="spellStart"/>
            <w:r w:rsidRPr="008A3761">
              <w:rPr>
                <w:rFonts w:asciiTheme="minorHAnsi" w:hAnsiTheme="minorHAnsi" w:cstheme="minorHAnsi"/>
                <w:b/>
                <w:sz w:val="22"/>
              </w:rPr>
              <w:t>VMware</w:t>
            </w:r>
            <w:proofErr w:type="spellEnd"/>
          </w:p>
        </w:tc>
        <w:tc>
          <w:tcPr>
            <w:tcW w:w="3311" w:type="dxa"/>
            <w:vMerge w:val="restart"/>
            <w:shd w:val="clear" w:color="auto" w:fill="FFFFFF"/>
            <w:vAlign w:val="center"/>
            <w:hideMark/>
          </w:tcPr>
          <w:p w14:paraId="7FAB1306" w14:textId="77777777" w:rsidR="0001233C" w:rsidRPr="008A3761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A3761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C4FD507" w14:textId="1DCEADAC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005B9">
              <w:rPr>
                <w:rFonts w:asciiTheme="minorHAnsi" w:hAnsiTheme="minorHAnsi" w:cstheme="minorHAnsi"/>
                <w:sz w:val="22"/>
              </w:rPr>
              <w:t xml:space="preserve"> 4</w:t>
            </w:r>
            <w:r w:rsidR="002F54B5">
              <w:rPr>
                <w:rFonts w:asciiTheme="minorHAnsi" w:hAnsiTheme="minorHAnsi" w:cstheme="minorHAnsi"/>
                <w:sz w:val="22"/>
              </w:rPr>
              <w:t>7</w:t>
            </w:r>
            <w:r w:rsidRPr="001005B9">
              <w:rPr>
                <w:rFonts w:asciiTheme="minorHAnsi" w:hAnsiTheme="minorHAnsi" w:cstheme="minorHAnsi"/>
                <w:sz w:val="22"/>
              </w:rPr>
              <w:t xml:space="preserve"> měsíců 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B570498" w14:textId="77777777" w:rsidR="0001233C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54447E8" w14:textId="64581B93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001833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</w:tr>
      <w:tr w:rsidR="0001233C" w14:paraId="23C65A63" w14:textId="5787958D" w:rsidTr="00055787">
        <w:trPr>
          <w:cantSplit/>
          <w:trHeight w:val="567"/>
        </w:trPr>
        <w:tc>
          <w:tcPr>
            <w:tcW w:w="3681" w:type="dxa"/>
            <w:vMerge/>
            <w:vAlign w:val="center"/>
            <w:hideMark/>
          </w:tcPr>
          <w:p w14:paraId="3388BE3F" w14:textId="77777777" w:rsidR="0001233C" w:rsidRPr="008A3761" w:rsidRDefault="0001233C" w:rsidP="0001233C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</w:p>
        </w:tc>
        <w:tc>
          <w:tcPr>
            <w:tcW w:w="3311" w:type="dxa"/>
            <w:vMerge/>
            <w:vAlign w:val="center"/>
            <w:hideMark/>
          </w:tcPr>
          <w:p w14:paraId="138300E7" w14:textId="77777777" w:rsidR="0001233C" w:rsidRPr="008A3761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</w:tcPr>
          <w:p w14:paraId="13BCFD7A" w14:textId="77777777" w:rsidR="0001233C" w:rsidRPr="00204EB0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07812F3F" w14:textId="77777777" w:rsidR="0001233C" w:rsidRPr="00204EB0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01233C" w14:paraId="0B2C1478" w14:textId="01FE4262" w:rsidTr="00055787">
        <w:trPr>
          <w:cantSplit/>
          <w:trHeight w:val="567"/>
        </w:trPr>
        <w:tc>
          <w:tcPr>
            <w:tcW w:w="3681" w:type="dxa"/>
            <w:vAlign w:val="center"/>
            <w:hideMark/>
          </w:tcPr>
          <w:p w14:paraId="0B8651D9" w14:textId="77777777" w:rsidR="0001233C" w:rsidRPr="008A3761" w:rsidRDefault="0001233C" w:rsidP="0001233C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lastRenderedPageBreak/>
              <w:t xml:space="preserve">KL08 – Správa služby MS </w:t>
            </w:r>
            <w:proofErr w:type="spellStart"/>
            <w:r w:rsidRPr="008A3761">
              <w:rPr>
                <w:rFonts w:asciiTheme="minorHAnsi" w:hAnsiTheme="minorHAnsi" w:cstheme="minorHAnsi"/>
                <w:b/>
                <w:sz w:val="22"/>
              </w:rPr>
              <w:t>Active</w:t>
            </w:r>
            <w:proofErr w:type="spellEnd"/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 w:rsidRPr="008A3761">
              <w:rPr>
                <w:rFonts w:asciiTheme="minorHAnsi" w:hAnsiTheme="minorHAnsi" w:cstheme="minorHAnsi"/>
                <w:b/>
                <w:sz w:val="22"/>
              </w:rPr>
              <w:t>Directory</w:t>
            </w:r>
            <w:proofErr w:type="spellEnd"/>
          </w:p>
        </w:tc>
        <w:tc>
          <w:tcPr>
            <w:tcW w:w="3311" w:type="dxa"/>
            <w:shd w:val="clear" w:color="auto" w:fill="FFFFFF"/>
            <w:vAlign w:val="center"/>
            <w:hideMark/>
          </w:tcPr>
          <w:p w14:paraId="43861DA5" w14:textId="77777777" w:rsidR="0001233C" w:rsidRPr="008A3761" w:rsidRDefault="0001233C" w:rsidP="0001233C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A3761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0" w:type="auto"/>
            <w:shd w:val="clear" w:color="auto" w:fill="FFFFFF"/>
          </w:tcPr>
          <w:p w14:paraId="596F858C" w14:textId="1CE96FE3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005B9">
              <w:rPr>
                <w:rFonts w:asciiTheme="minorHAnsi" w:hAnsiTheme="minorHAnsi" w:cstheme="minorHAnsi"/>
                <w:sz w:val="22"/>
              </w:rPr>
              <w:t xml:space="preserve"> 4</w:t>
            </w:r>
            <w:r w:rsidR="002F54B5">
              <w:rPr>
                <w:rFonts w:asciiTheme="minorHAnsi" w:hAnsiTheme="minorHAnsi" w:cstheme="minorHAnsi"/>
                <w:sz w:val="22"/>
              </w:rPr>
              <w:t>7</w:t>
            </w:r>
            <w:r w:rsidRPr="001005B9">
              <w:rPr>
                <w:rFonts w:asciiTheme="minorHAnsi" w:hAnsiTheme="minorHAnsi" w:cstheme="minorHAnsi"/>
                <w:sz w:val="22"/>
              </w:rPr>
              <w:t xml:space="preserve"> měsíců </w:t>
            </w:r>
          </w:p>
        </w:tc>
        <w:tc>
          <w:tcPr>
            <w:tcW w:w="0" w:type="auto"/>
            <w:shd w:val="clear" w:color="auto" w:fill="FFFFFF"/>
          </w:tcPr>
          <w:p w14:paraId="69BDD5DE" w14:textId="77777777" w:rsidR="0001233C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</w:p>
          <w:p w14:paraId="12454973" w14:textId="1A953924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001833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</w:tr>
      <w:tr w:rsidR="0001233C" w14:paraId="41A44759" w14:textId="071F7BD4" w:rsidTr="00055787">
        <w:trPr>
          <w:cantSplit/>
          <w:trHeight w:val="567"/>
        </w:trPr>
        <w:tc>
          <w:tcPr>
            <w:tcW w:w="3681" w:type="dxa"/>
            <w:vAlign w:val="center"/>
            <w:hideMark/>
          </w:tcPr>
          <w:p w14:paraId="3519E4AF" w14:textId="77777777" w:rsidR="0001233C" w:rsidRPr="008A3761" w:rsidRDefault="0001233C" w:rsidP="0001233C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KL09 – Správa služby Certifikační autorita</w:t>
            </w:r>
          </w:p>
        </w:tc>
        <w:tc>
          <w:tcPr>
            <w:tcW w:w="3311" w:type="dxa"/>
            <w:shd w:val="clear" w:color="auto" w:fill="FFFFFF"/>
            <w:vAlign w:val="center"/>
            <w:hideMark/>
          </w:tcPr>
          <w:p w14:paraId="106D06A3" w14:textId="77777777" w:rsidR="0001233C" w:rsidRPr="008A3761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A3761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0" w:type="auto"/>
            <w:shd w:val="clear" w:color="auto" w:fill="FFFFFF"/>
          </w:tcPr>
          <w:p w14:paraId="43C1402D" w14:textId="4276071F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005B9">
              <w:rPr>
                <w:rFonts w:asciiTheme="minorHAnsi" w:hAnsiTheme="minorHAnsi" w:cstheme="minorHAnsi"/>
                <w:sz w:val="22"/>
              </w:rPr>
              <w:t xml:space="preserve"> 4</w:t>
            </w:r>
            <w:r w:rsidR="002F54B5">
              <w:rPr>
                <w:rFonts w:asciiTheme="minorHAnsi" w:hAnsiTheme="minorHAnsi" w:cstheme="minorHAnsi"/>
                <w:sz w:val="22"/>
              </w:rPr>
              <w:t>7</w:t>
            </w:r>
            <w:r w:rsidRPr="001005B9">
              <w:rPr>
                <w:rFonts w:asciiTheme="minorHAnsi" w:hAnsiTheme="minorHAnsi" w:cstheme="minorHAnsi"/>
                <w:sz w:val="22"/>
              </w:rPr>
              <w:t xml:space="preserve"> měsíců </w:t>
            </w:r>
          </w:p>
        </w:tc>
        <w:tc>
          <w:tcPr>
            <w:tcW w:w="0" w:type="auto"/>
            <w:shd w:val="clear" w:color="auto" w:fill="FFFFFF"/>
          </w:tcPr>
          <w:p w14:paraId="5DDE1D3A" w14:textId="21A82524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001833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</w:tr>
      <w:tr w:rsidR="0001233C" w14:paraId="026B2E0A" w14:textId="2D14102A" w:rsidTr="00055787">
        <w:trPr>
          <w:cantSplit/>
          <w:trHeight w:val="567"/>
        </w:trPr>
        <w:tc>
          <w:tcPr>
            <w:tcW w:w="3681" w:type="dxa"/>
            <w:vMerge w:val="restart"/>
            <w:vAlign w:val="center"/>
            <w:hideMark/>
          </w:tcPr>
          <w:p w14:paraId="5651FAA5" w14:textId="77777777" w:rsidR="0001233C" w:rsidRPr="008A3761" w:rsidRDefault="0001233C" w:rsidP="0001233C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KL10 – Správa infrastrukturních služeb</w:t>
            </w:r>
          </w:p>
        </w:tc>
        <w:tc>
          <w:tcPr>
            <w:tcW w:w="3311" w:type="dxa"/>
            <w:vMerge w:val="restart"/>
            <w:shd w:val="clear" w:color="auto" w:fill="FFFFFF"/>
            <w:vAlign w:val="center"/>
            <w:hideMark/>
          </w:tcPr>
          <w:p w14:paraId="102F520B" w14:textId="77777777" w:rsidR="0001233C" w:rsidRPr="008A3761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A3761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6F46FAB" w14:textId="44FBF7D1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005B9">
              <w:rPr>
                <w:rFonts w:asciiTheme="minorHAnsi" w:hAnsiTheme="minorHAnsi" w:cstheme="minorHAnsi"/>
                <w:sz w:val="22"/>
              </w:rPr>
              <w:t xml:space="preserve"> 4</w:t>
            </w:r>
            <w:r w:rsidR="002F54B5">
              <w:rPr>
                <w:rFonts w:asciiTheme="minorHAnsi" w:hAnsiTheme="minorHAnsi" w:cstheme="minorHAnsi"/>
                <w:sz w:val="22"/>
              </w:rPr>
              <w:t>7</w:t>
            </w:r>
            <w:r w:rsidRPr="001005B9">
              <w:rPr>
                <w:rFonts w:asciiTheme="minorHAnsi" w:hAnsiTheme="minorHAnsi" w:cstheme="minorHAnsi"/>
                <w:sz w:val="22"/>
              </w:rPr>
              <w:t xml:space="preserve"> měsíců 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B84A08A" w14:textId="77777777" w:rsidR="0001233C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5BCE9C8" w14:textId="3A0FBBC1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001833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</w:tr>
      <w:tr w:rsidR="0001233C" w14:paraId="3C9A7E44" w14:textId="6B618548" w:rsidTr="00055787">
        <w:trPr>
          <w:cantSplit/>
          <w:trHeight w:val="567"/>
        </w:trPr>
        <w:tc>
          <w:tcPr>
            <w:tcW w:w="3681" w:type="dxa"/>
            <w:vMerge/>
            <w:vAlign w:val="center"/>
            <w:hideMark/>
          </w:tcPr>
          <w:p w14:paraId="64D1F864" w14:textId="77777777" w:rsidR="0001233C" w:rsidRPr="008A3761" w:rsidRDefault="0001233C" w:rsidP="0001233C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</w:p>
        </w:tc>
        <w:tc>
          <w:tcPr>
            <w:tcW w:w="3311" w:type="dxa"/>
            <w:vMerge/>
            <w:vAlign w:val="center"/>
            <w:hideMark/>
          </w:tcPr>
          <w:p w14:paraId="62BB0ACE" w14:textId="77777777" w:rsidR="0001233C" w:rsidRPr="008A3761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</w:tcPr>
          <w:p w14:paraId="61242472" w14:textId="77777777" w:rsidR="0001233C" w:rsidRPr="00204EB0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1742FD17" w14:textId="77777777" w:rsidR="0001233C" w:rsidRPr="00204EB0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01233C" w14:paraId="462ADB12" w14:textId="7FF41E6A" w:rsidTr="00055787">
        <w:trPr>
          <w:cantSplit/>
          <w:trHeight w:val="567"/>
        </w:trPr>
        <w:tc>
          <w:tcPr>
            <w:tcW w:w="3681" w:type="dxa"/>
            <w:vMerge w:val="restart"/>
            <w:hideMark/>
          </w:tcPr>
          <w:p w14:paraId="557616CD" w14:textId="77777777" w:rsidR="000F7E58" w:rsidRDefault="000F7E58" w:rsidP="000F7E58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  <w:p w14:paraId="0DEAD318" w14:textId="7021A2F9" w:rsidR="0001233C" w:rsidRPr="008A3761" w:rsidRDefault="0001233C" w:rsidP="000F7E58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001833">
              <w:rPr>
                <w:rFonts w:asciiTheme="minorHAnsi" w:hAnsiTheme="minorHAnsi" w:cstheme="minorHAnsi"/>
                <w:b/>
                <w:sz w:val="22"/>
              </w:rPr>
              <w:t>KL11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001833">
              <w:rPr>
                <w:rFonts w:asciiTheme="minorHAnsi" w:hAnsiTheme="minorHAnsi" w:cstheme="minorHAnsi"/>
                <w:b/>
                <w:sz w:val="22"/>
              </w:rPr>
              <w:t>– Správa</w:t>
            </w:r>
            <w:r w:rsidR="000F7E58">
              <w:rPr>
                <w:rFonts w:asciiTheme="minorHAnsi" w:hAnsiTheme="minorHAnsi" w:cstheme="minorHAnsi"/>
                <w:b/>
                <w:sz w:val="22"/>
              </w:rPr>
              <w:t xml:space="preserve"> Linux</w:t>
            </w:r>
            <w:r w:rsidRPr="00001833">
              <w:rPr>
                <w:rFonts w:asciiTheme="minorHAnsi" w:hAnsiTheme="minorHAnsi" w:cstheme="minorHAnsi"/>
                <w:b/>
                <w:sz w:val="22"/>
              </w:rPr>
              <w:t xml:space="preserve"> serverů </w:t>
            </w:r>
          </w:p>
        </w:tc>
        <w:tc>
          <w:tcPr>
            <w:tcW w:w="3311" w:type="dxa"/>
            <w:vMerge w:val="restart"/>
            <w:shd w:val="clear" w:color="auto" w:fill="FFFFFF"/>
            <w:vAlign w:val="center"/>
            <w:hideMark/>
          </w:tcPr>
          <w:p w14:paraId="57F3FC82" w14:textId="77777777" w:rsidR="0001233C" w:rsidRPr="008A3761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A3761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9CB9F1A" w14:textId="115EF8AD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005B9">
              <w:rPr>
                <w:rFonts w:asciiTheme="minorHAnsi" w:hAnsiTheme="minorHAnsi" w:cstheme="minorHAnsi"/>
                <w:sz w:val="22"/>
              </w:rPr>
              <w:t xml:space="preserve"> 4</w:t>
            </w:r>
            <w:r w:rsidR="002F54B5">
              <w:rPr>
                <w:rFonts w:asciiTheme="minorHAnsi" w:hAnsiTheme="minorHAnsi" w:cstheme="minorHAnsi"/>
                <w:sz w:val="22"/>
              </w:rPr>
              <w:t>7</w:t>
            </w:r>
            <w:r w:rsidRPr="001005B9">
              <w:rPr>
                <w:rFonts w:asciiTheme="minorHAnsi" w:hAnsiTheme="minorHAnsi" w:cstheme="minorHAnsi"/>
                <w:sz w:val="22"/>
              </w:rPr>
              <w:t xml:space="preserve"> měsíců 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3867783" w14:textId="77777777" w:rsidR="0001233C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533FB826" w14:textId="2AE851D3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001833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</w:tr>
      <w:tr w:rsidR="0001233C" w14:paraId="2A23B053" w14:textId="4E887C85" w:rsidTr="00055787">
        <w:trPr>
          <w:cantSplit/>
          <w:trHeight w:val="567"/>
        </w:trPr>
        <w:tc>
          <w:tcPr>
            <w:tcW w:w="3681" w:type="dxa"/>
            <w:vMerge/>
            <w:vAlign w:val="center"/>
            <w:hideMark/>
          </w:tcPr>
          <w:p w14:paraId="75232531" w14:textId="77777777" w:rsidR="0001233C" w:rsidRPr="008A3761" w:rsidRDefault="0001233C" w:rsidP="0001233C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</w:p>
        </w:tc>
        <w:tc>
          <w:tcPr>
            <w:tcW w:w="3311" w:type="dxa"/>
            <w:vMerge/>
            <w:vAlign w:val="center"/>
            <w:hideMark/>
          </w:tcPr>
          <w:p w14:paraId="638616C0" w14:textId="77777777" w:rsidR="0001233C" w:rsidRPr="008A3761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</w:tcPr>
          <w:p w14:paraId="3F91014F" w14:textId="77777777" w:rsidR="0001233C" w:rsidRPr="00204EB0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651DD7AD" w14:textId="77777777" w:rsidR="0001233C" w:rsidRPr="00204EB0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01233C" w14:paraId="1AEAF2B8" w14:textId="44E7EE20" w:rsidTr="00055787">
        <w:trPr>
          <w:cantSplit/>
          <w:trHeight w:val="567"/>
        </w:trPr>
        <w:tc>
          <w:tcPr>
            <w:tcW w:w="3681" w:type="dxa"/>
            <w:vMerge w:val="restart"/>
            <w:vAlign w:val="center"/>
            <w:hideMark/>
          </w:tcPr>
          <w:p w14:paraId="36301B32" w14:textId="2B9BF2D8" w:rsidR="0001233C" w:rsidRPr="008A3761" w:rsidRDefault="0001233C" w:rsidP="0001233C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KL1</w:t>
            </w:r>
            <w:r>
              <w:rPr>
                <w:rFonts w:asciiTheme="minorHAnsi" w:hAnsiTheme="minorHAnsi" w:cstheme="minorHAnsi"/>
                <w:b/>
                <w:sz w:val="22"/>
              </w:rPr>
              <w:t>2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 – Správa databázových serverů pro MS SQL</w:t>
            </w:r>
            <w:r w:rsidR="000F7E58">
              <w:rPr>
                <w:rFonts w:asciiTheme="minorHAnsi" w:hAnsiTheme="minorHAnsi" w:cstheme="minorHAnsi"/>
                <w:b/>
                <w:sz w:val="22"/>
              </w:rPr>
              <w:t xml:space="preserve"> a ORACLE</w:t>
            </w:r>
          </w:p>
        </w:tc>
        <w:tc>
          <w:tcPr>
            <w:tcW w:w="3311" w:type="dxa"/>
            <w:vMerge w:val="restart"/>
            <w:shd w:val="clear" w:color="auto" w:fill="FFFFFF"/>
            <w:vAlign w:val="center"/>
            <w:hideMark/>
          </w:tcPr>
          <w:p w14:paraId="7B9B9689" w14:textId="77777777" w:rsidR="0001233C" w:rsidRPr="008A3761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A3761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1C4E4D5" w14:textId="0376BFF8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E3841">
              <w:rPr>
                <w:rFonts w:asciiTheme="minorHAnsi" w:hAnsiTheme="minorHAnsi" w:cstheme="minorHAnsi"/>
                <w:sz w:val="22"/>
              </w:rPr>
              <w:t xml:space="preserve"> 4</w:t>
            </w:r>
            <w:r w:rsidR="002F54B5">
              <w:rPr>
                <w:rFonts w:asciiTheme="minorHAnsi" w:hAnsiTheme="minorHAnsi" w:cstheme="minorHAnsi"/>
                <w:sz w:val="22"/>
              </w:rPr>
              <w:t>7</w:t>
            </w:r>
            <w:r w:rsidRPr="004E3841">
              <w:rPr>
                <w:rFonts w:asciiTheme="minorHAnsi" w:hAnsiTheme="minorHAnsi" w:cstheme="minorHAnsi"/>
                <w:sz w:val="22"/>
              </w:rPr>
              <w:t xml:space="preserve"> měsíců 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7BEDF46" w14:textId="77777777" w:rsidR="0001233C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0A71925" w14:textId="30884E6E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001833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</w:tr>
      <w:tr w:rsidR="0001233C" w14:paraId="0EFC68E8" w14:textId="757C59E9" w:rsidTr="00055787">
        <w:trPr>
          <w:cantSplit/>
          <w:trHeight w:val="567"/>
        </w:trPr>
        <w:tc>
          <w:tcPr>
            <w:tcW w:w="3681" w:type="dxa"/>
            <w:vMerge/>
            <w:vAlign w:val="center"/>
            <w:hideMark/>
          </w:tcPr>
          <w:p w14:paraId="426E3484" w14:textId="77777777" w:rsidR="0001233C" w:rsidRPr="008A3761" w:rsidRDefault="0001233C" w:rsidP="0001233C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</w:p>
        </w:tc>
        <w:tc>
          <w:tcPr>
            <w:tcW w:w="3311" w:type="dxa"/>
            <w:vMerge/>
            <w:vAlign w:val="center"/>
            <w:hideMark/>
          </w:tcPr>
          <w:p w14:paraId="48F58BAE" w14:textId="77777777" w:rsidR="0001233C" w:rsidRPr="008A3761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</w:tcPr>
          <w:p w14:paraId="4B622C70" w14:textId="77777777" w:rsidR="0001233C" w:rsidRPr="00204EB0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3E9225B3" w14:textId="77777777" w:rsidR="0001233C" w:rsidRPr="00204EB0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01233C" w14:paraId="4A4AE9D4" w14:textId="7A487FDA" w:rsidTr="00055787">
        <w:trPr>
          <w:cantSplit/>
          <w:trHeight w:val="567"/>
        </w:trPr>
        <w:tc>
          <w:tcPr>
            <w:tcW w:w="3681" w:type="dxa"/>
            <w:vMerge/>
            <w:vAlign w:val="center"/>
            <w:hideMark/>
          </w:tcPr>
          <w:p w14:paraId="7D894D4A" w14:textId="77777777" w:rsidR="0001233C" w:rsidRPr="008A3761" w:rsidRDefault="0001233C" w:rsidP="0001233C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</w:p>
        </w:tc>
        <w:tc>
          <w:tcPr>
            <w:tcW w:w="3311" w:type="dxa"/>
            <w:vMerge/>
            <w:vAlign w:val="center"/>
            <w:hideMark/>
          </w:tcPr>
          <w:p w14:paraId="66B1B3C8" w14:textId="77777777" w:rsidR="0001233C" w:rsidRPr="008A3761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</w:tcPr>
          <w:p w14:paraId="77C90DE0" w14:textId="77777777" w:rsidR="0001233C" w:rsidRPr="00204EB0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4A5DC28F" w14:textId="77777777" w:rsidR="0001233C" w:rsidRPr="00204EB0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01233C" w14:paraId="0D0B7710" w14:textId="09FDC53D" w:rsidTr="00055787">
        <w:trPr>
          <w:cantSplit/>
          <w:trHeight w:val="567"/>
        </w:trPr>
        <w:tc>
          <w:tcPr>
            <w:tcW w:w="3681" w:type="dxa"/>
            <w:vAlign w:val="center"/>
            <w:hideMark/>
          </w:tcPr>
          <w:p w14:paraId="36F9529E" w14:textId="29149025" w:rsidR="0001233C" w:rsidRPr="008A3761" w:rsidRDefault="0001233C" w:rsidP="0001233C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KL1</w:t>
            </w:r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 – Správa MS Exchange Server</w:t>
            </w:r>
          </w:p>
        </w:tc>
        <w:tc>
          <w:tcPr>
            <w:tcW w:w="3311" w:type="dxa"/>
            <w:shd w:val="clear" w:color="auto" w:fill="FFFFFF"/>
            <w:vAlign w:val="center"/>
            <w:hideMark/>
          </w:tcPr>
          <w:p w14:paraId="40801752" w14:textId="77777777" w:rsidR="0001233C" w:rsidRPr="008A3761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A3761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0" w:type="auto"/>
            <w:shd w:val="clear" w:color="auto" w:fill="FFFFFF"/>
          </w:tcPr>
          <w:p w14:paraId="10FF9900" w14:textId="7DAF4CA1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E3841">
              <w:rPr>
                <w:rFonts w:asciiTheme="minorHAnsi" w:hAnsiTheme="minorHAnsi" w:cstheme="minorHAnsi"/>
                <w:sz w:val="22"/>
              </w:rPr>
              <w:t xml:space="preserve"> 4</w:t>
            </w:r>
            <w:r w:rsidR="002F54B5">
              <w:rPr>
                <w:rFonts w:asciiTheme="minorHAnsi" w:hAnsiTheme="minorHAnsi" w:cstheme="minorHAnsi"/>
                <w:sz w:val="22"/>
              </w:rPr>
              <w:t>7</w:t>
            </w:r>
            <w:r w:rsidRPr="004E3841">
              <w:rPr>
                <w:rFonts w:asciiTheme="minorHAnsi" w:hAnsiTheme="minorHAnsi" w:cstheme="minorHAnsi"/>
                <w:sz w:val="22"/>
              </w:rPr>
              <w:t xml:space="preserve"> měsíců </w:t>
            </w:r>
          </w:p>
        </w:tc>
        <w:tc>
          <w:tcPr>
            <w:tcW w:w="0" w:type="auto"/>
            <w:shd w:val="clear" w:color="auto" w:fill="FFFFFF"/>
          </w:tcPr>
          <w:p w14:paraId="0CF1518F" w14:textId="77777777" w:rsidR="0001233C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7846E1B" w14:textId="20D2A0C9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001833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</w:tr>
      <w:tr w:rsidR="0001233C" w14:paraId="44140681" w14:textId="5E80DD72" w:rsidTr="00055787">
        <w:trPr>
          <w:cantSplit/>
          <w:trHeight w:val="567"/>
        </w:trPr>
        <w:tc>
          <w:tcPr>
            <w:tcW w:w="3681" w:type="dxa"/>
            <w:vMerge w:val="restart"/>
            <w:vAlign w:val="center"/>
            <w:hideMark/>
          </w:tcPr>
          <w:p w14:paraId="0BE3653A" w14:textId="5AA8E6F3" w:rsidR="0001233C" w:rsidRPr="008A3761" w:rsidRDefault="0001233C" w:rsidP="000F7E58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KL1</w:t>
            </w:r>
            <w:r>
              <w:rPr>
                <w:rFonts w:asciiTheme="minorHAnsi" w:hAnsiTheme="minorHAnsi" w:cstheme="minorHAnsi"/>
                <w:b/>
                <w:sz w:val="22"/>
              </w:rPr>
              <w:t>4</w:t>
            </w:r>
            <w:r w:rsidR="000F7E58">
              <w:rPr>
                <w:rFonts w:asciiTheme="minorHAnsi" w:hAnsiTheme="minorHAnsi" w:cstheme="minorHAnsi"/>
                <w:b/>
                <w:sz w:val="22"/>
              </w:rPr>
              <w:t xml:space="preserve"> – Správa MS Windows serverů </w:t>
            </w:r>
          </w:p>
        </w:tc>
        <w:tc>
          <w:tcPr>
            <w:tcW w:w="3311" w:type="dxa"/>
            <w:vMerge w:val="restart"/>
            <w:shd w:val="clear" w:color="auto" w:fill="FFFFFF"/>
            <w:vAlign w:val="center"/>
            <w:hideMark/>
          </w:tcPr>
          <w:p w14:paraId="05D47EE0" w14:textId="77777777" w:rsidR="0001233C" w:rsidRPr="008A3761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A3761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3C74F72" w14:textId="491BBDE4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E3841">
              <w:rPr>
                <w:rFonts w:asciiTheme="minorHAnsi" w:hAnsiTheme="minorHAnsi" w:cstheme="minorHAnsi"/>
                <w:sz w:val="22"/>
              </w:rPr>
              <w:t xml:space="preserve"> 4</w:t>
            </w:r>
            <w:r w:rsidR="002F54B5">
              <w:rPr>
                <w:rFonts w:asciiTheme="minorHAnsi" w:hAnsiTheme="minorHAnsi" w:cstheme="minorHAnsi"/>
                <w:sz w:val="22"/>
              </w:rPr>
              <w:t>7</w:t>
            </w:r>
            <w:r w:rsidRPr="004E3841">
              <w:rPr>
                <w:rFonts w:asciiTheme="minorHAnsi" w:hAnsiTheme="minorHAnsi" w:cstheme="minorHAnsi"/>
                <w:sz w:val="22"/>
              </w:rPr>
              <w:t xml:space="preserve"> měsíců 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C0330AA" w14:textId="77777777" w:rsidR="0001233C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0BC3DE0" w14:textId="216EED69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001833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</w:tr>
      <w:tr w:rsidR="0001233C" w14:paraId="6EE8AFFD" w14:textId="209E7D97" w:rsidTr="00055787">
        <w:trPr>
          <w:cantSplit/>
          <w:trHeight w:val="567"/>
        </w:trPr>
        <w:tc>
          <w:tcPr>
            <w:tcW w:w="3681" w:type="dxa"/>
            <w:vMerge/>
            <w:vAlign w:val="center"/>
            <w:hideMark/>
          </w:tcPr>
          <w:p w14:paraId="4F4A665E" w14:textId="77777777" w:rsidR="0001233C" w:rsidRPr="008A3761" w:rsidRDefault="0001233C" w:rsidP="0001233C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</w:p>
        </w:tc>
        <w:tc>
          <w:tcPr>
            <w:tcW w:w="3311" w:type="dxa"/>
            <w:vMerge/>
            <w:vAlign w:val="center"/>
            <w:hideMark/>
          </w:tcPr>
          <w:p w14:paraId="7CDE156B" w14:textId="77777777" w:rsidR="0001233C" w:rsidRPr="008A3761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</w:tcPr>
          <w:p w14:paraId="6F6C60E5" w14:textId="77777777" w:rsidR="0001233C" w:rsidRPr="00204EB0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7B44BAB5" w14:textId="77777777" w:rsidR="0001233C" w:rsidRPr="00204EB0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01233C" w14:paraId="41363A1A" w14:textId="77777777" w:rsidTr="00055787">
        <w:trPr>
          <w:cantSplit/>
          <w:trHeight w:val="567"/>
        </w:trPr>
        <w:tc>
          <w:tcPr>
            <w:tcW w:w="3681" w:type="dxa"/>
            <w:vMerge w:val="restart"/>
            <w:vAlign w:val="center"/>
            <w:hideMark/>
          </w:tcPr>
          <w:p w14:paraId="2A0CD261" w14:textId="06A0F0E3" w:rsidR="0001233C" w:rsidRPr="008A3761" w:rsidRDefault="0001233C" w:rsidP="0001233C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KL1</w:t>
            </w:r>
            <w:r>
              <w:rPr>
                <w:rFonts w:asciiTheme="minorHAnsi" w:hAnsiTheme="minorHAnsi" w:cstheme="minorHAnsi"/>
                <w:b/>
                <w:sz w:val="22"/>
              </w:rPr>
              <w:t>5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 – Správa </w:t>
            </w:r>
            <w:r>
              <w:rPr>
                <w:rFonts w:asciiTheme="minorHAnsi" w:hAnsiTheme="minorHAnsi" w:cstheme="minorHAnsi"/>
                <w:b/>
                <w:sz w:val="22"/>
              </w:rPr>
              <w:t>prostředí SIEM</w:t>
            </w:r>
          </w:p>
        </w:tc>
        <w:tc>
          <w:tcPr>
            <w:tcW w:w="3311" w:type="dxa"/>
            <w:vMerge w:val="restart"/>
            <w:shd w:val="clear" w:color="auto" w:fill="FFFFFF"/>
            <w:vAlign w:val="center"/>
            <w:hideMark/>
          </w:tcPr>
          <w:p w14:paraId="48EFA908" w14:textId="77777777" w:rsidR="0001233C" w:rsidRPr="008A3761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A3761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D3470EC" w14:textId="4850A1FA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E3841">
              <w:rPr>
                <w:rFonts w:asciiTheme="minorHAnsi" w:hAnsiTheme="minorHAnsi" w:cstheme="minorHAnsi"/>
                <w:sz w:val="22"/>
              </w:rPr>
              <w:t xml:space="preserve"> 4</w:t>
            </w:r>
            <w:r w:rsidR="002F54B5">
              <w:rPr>
                <w:rFonts w:asciiTheme="minorHAnsi" w:hAnsiTheme="minorHAnsi" w:cstheme="minorHAnsi"/>
                <w:sz w:val="22"/>
              </w:rPr>
              <w:t>7</w:t>
            </w:r>
            <w:r w:rsidRPr="004E3841">
              <w:rPr>
                <w:rFonts w:asciiTheme="minorHAnsi" w:hAnsiTheme="minorHAnsi" w:cstheme="minorHAnsi"/>
                <w:sz w:val="22"/>
              </w:rPr>
              <w:t xml:space="preserve"> měsíců 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FDCDF7B" w14:textId="77777777" w:rsidR="0001233C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776520A" w14:textId="77777777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001833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</w:tr>
      <w:tr w:rsidR="0001233C" w14:paraId="3C6E5583" w14:textId="77777777" w:rsidTr="00055787">
        <w:trPr>
          <w:cantSplit/>
          <w:trHeight w:val="567"/>
        </w:trPr>
        <w:tc>
          <w:tcPr>
            <w:tcW w:w="3681" w:type="dxa"/>
            <w:vMerge/>
            <w:vAlign w:val="center"/>
            <w:hideMark/>
          </w:tcPr>
          <w:p w14:paraId="585FC392" w14:textId="77777777" w:rsidR="0001233C" w:rsidRPr="008A3761" w:rsidRDefault="0001233C" w:rsidP="0001233C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</w:p>
        </w:tc>
        <w:tc>
          <w:tcPr>
            <w:tcW w:w="3311" w:type="dxa"/>
            <w:vMerge/>
            <w:vAlign w:val="center"/>
            <w:hideMark/>
          </w:tcPr>
          <w:p w14:paraId="6CDEA6DB" w14:textId="77777777" w:rsidR="0001233C" w:rsidRPr="008A3761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</w:tcPr>
          <w:p w14:paraId="34B41233" w14:textId="77777777" w:rsidR="0001233C" w:rsidRPr="00204EB0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7B2B0511" w14:textId="77777777" w:rsidR="0001233C" w:rsidRPr="00204EB0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01233C" w14:paraId="29C04CB8" w14:textId="77777777" w:rsidTr="00055787">
        <w:trPr>
          <w:cantSplit/>
          <w:trHeight w:val="567"/>
        </w:trPr>
        <w:tc>
          <w:tcPr>
            <w:tcW w:w="3681" w:type="dxa"/>
            <w:vMerge w:val="restart"/>
            <w:vAlign w:val="center"/>
            <w:hideMark/>
          </w:tcPr>
          <w:p w14:paraId="6FD351A3" w14:textId="7E0E2F2C" w:rsidR="0001233C" w:rsidRPr="008A3761" w:rsidRDefault="0001233C" w:rsidP="0001233C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lastRenderedPageBreak/>
              <w:t>KL1</w:t>
            </w:r>
            <w:r>
              <w:rPr>
                <w:rFonts w:asciiTheme="minorHAnsi" w:hAnsiTheme="minorHAnsi" w:cstheme="minorHAnsi"/>
                <w:b/>
                <w:sz w:val="22"/>
              </w:rPr>
              <w:t>6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 – S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lužby dohledu SOC </w:t>
            </w:r>
          </w:p>
        </w:tc>
        <w:tc>
          <w:tcPr>
            <w:tcW w:w="3311" w:type="dxa"/>
            <w:vMerge w:val="restart"/>
            <w:shd w:val="clear" w:color="auto" w:fill="FFFFFF"/>
            <w:vAlign w:val="center"/>
            <w:hideMark/>
          </w:tcPr>
          <w:p w14:paraId="18EFCC42" w14:textId="77777777" w:rsidR="0001233C" w:rsidRPr="008A3761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A3761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27BC523" w14:textId="5862DEF7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E3841">
              <w:rPr>
                <w:rFonts w:asciiTheme="minorHAnsi" w:hAnsiTheme="minorHAnsi" w:cstheme="minorHAnsi"/>
                <w:sz w:val="22"/>
              </w:rPr>
              <w:t xml:space="preserve"> 4</w:t>
            </w:r>
            <w:r w:rsidR="002F54B5">
              <w:rPr>
                <w:rFonts w:asciiTheme="minorHAnsi" w:hAnsiTheme="minorHAnsi" w:cstheme="minorHAnsi"/>
                <w:sz w:val="22"/>
              </w:rPr>
              <w:t>7</w:t>
            </w:r>
            <w:r w:rsidRPr="004E3841">
              <w:rPr>
                <w:rFonts w:asciiTheme="minorHAnsi" w:hAnsiTheme="minorHAnsi" w:cstheme="minorHAnsi"/>
                <w:sz w:val="22"/>
              </w:rPr>
              <w:t xml:space="preserve"> měsíců 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1469C4B" w14:textId="77777777" w:rsidR="0001233C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CE6B526" w14:textId="77777777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001833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</w:tr>
      <w:tr w:rsidR="0001233C" w14:paraId="023B388A" w14:textId="77777777" w:rsidTr="00055787">
        <w:trPr>
          <w:cantSplit/>
          <w:trHeight w:val="567"/>
        </w:trPr>
        <w:tc>
          <w:tcPr>
            <w:tcW w:w="3681" w:type="dxa"/>
            <w:vMerge/>
            <w:vAlign w:val="center"/>
            <w:hideMark/>
          </w:tcPr>
          <w:p w14:paraId="514C077C" w14:textId="77777777" w:rsidR="0001233C" w:rsidRPr="008A3761" w:rsidRDefault="0001233C" w:rsidP="0001233C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</w:p>
        </w:tc>
        <w:tc>
          <w:tcPr>
            <w:tcW w:w="3311" w:type="dxa"/>
            <w:vMerge/>
            <w:vAlign w:val="center"/>
            <w:hideMark/>
          </w:tcPr>
          <w:p w14:paraId="6CC7F550" w14:textId="77777777" w:rsidR="0001233C" w:rsidRPr="008A3761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</w:tcPr>
          <w:p w14:paraId="4E1AF306" w14:textId="77777777" w:rsidR="0001233C" w:rsidRPr="00204EB0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7AEA1BD8" w14:textId="77777777" w:rsidR="0001233C" w:rsidRPr="00204EB0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055787" w14:paraId="044E7720" w14:textId="77777777" w:rsidTr="00055787">
        <w:trPr>
          <w:cantSplit/>
          <w:trHeight w:val="567"/>
        </w:trPr>
        <w:tc>
          <w:tcPr>
            <w:tcW w:w="3681" w:type="dxa"/>
            <w:vAlign w:val="center"/>
          </w:tcPr>
          <w:p w14:paraId="116C61FE" w14:textId="77777777" w:rsidR="00055787" w:rsidRDefault="00055787" w:rsidP="00055787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  <w:p w14:paraId="5AD57D12" w14:textId="05F802DA" w:rsidR="00055787" w:rsidRPr="008A3761" w:rsidRDefault="00055787" w:rsidP="00055787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KL1</w:t>
            </w:r>
            <w:r>
              <w:rPr>
                <w:rFonts w:asciiTheme="minorHAnsi" w:hAnsiTheme="minorHAnsi" w:cstheme="minorHAnsi"/>
                <w:b/>
                <w:sz w:val="22"/>
              </w:rPr>
              <w:t>7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 – Správa </w:t>
            </w:r>
            <w:r>
              <w:rPr>
                <w:rFonts w:asciiTheme="minorHAnsi" w:hAnsiTheme="minorHAnsi" w:cstheme="minorHAnsi"/>
                <w:b/>
                <w:sz w:val="22"/>
              </w:rPr>
              <w:t>prostředí IDM a MDM</w:t>
            </w:r>
          </w:p>
        </w:tc>
        <w:tc>
          <w:tcPr>
            <w:tcW w:w="3311" w:type="dxa"/>
            <w:shd w:val="clear" w:color="auto" w:fill="FFFFFF"/>
            <w:vAlign w:val="center"/>
          </w:tcPr>
          <w:p w14:paraId="367B7AA4" w14:textId="77777777" w:rsidR="00055787" w:rsidRDefault="00055787" w:rsidP="00055787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</w:p>
          <w:p w14:paraId="4B2C045D" w14:textId="3A1CB9E0" w:rsidR="00055787" w:rsidRDefault="00055787" w:rsidP="00055787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A3761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0" w:type="auto"/>
            <w:shd w:val="clear" w:color="auto" w:fill="FFFFFF"/>
          </w:tcPr>
          <w:p w14:paraId="7B13871C" w14:textId="77777777" w:rsidR="00055787" w:rsidRDefault="00055787" w:rsidP="0005578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2B0420B" w14:textId="6410A031" w:rsidR="00055787" w:rsidRDefault="00055787" w:rsidP="000557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E3841">
              <w:rPr>
                <w:rFonts w:asciiTheme="minorHAnsi" w:hAnsiTheme="minorHAnsi" w:cstheme="minorHAnsi"/>
                <w:sz w:val="22"/>
              </w:rPr>
              <w:t xml:space="preserve"> 4</w:t>
            </w:r>
            <w:r w:rsidR="002F54B5">
              <w:rPr>
                <w:rFonts w:asciiTheme="minorHAnsi" w:hAnsiTheme="minorHAnsi" w:cstheme="minorHAnsi"/>
                <w:sz w:val="22"/>
              </w:rPr>
              <w:t>7</w:t>
            </w:r>
            <w:r w:rsidRPr="004E3841">
              <w:rPr>
                <w:rFonts w:asciiTheme="minorHAnsi" w:hAnsiTheme="minorHAnsi" w:cstheme="minorHAnsi"/>
                <w:sz w:val="22"/>
              </w:rPr>
              <w:t xml:space="preserve"> měsíců </w:t>
            </w:r>
          </w:p>
        </w:tc>
        <w:tc>
          <w:tcPr>
            <w:tcW w:w="0" w:type="auto"/>
            <w:shd w:val="clear" w:color="auto" w:fill="FFFFFF"/>
          </w:tcPr>
          <w:p w14:paraId="436A61C3" w14:textId="77777777" w:rsidR="00055787" w:rsidRDefault="00055787" w:rsidP="0005578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EE28D2A" w14:textId="6335409E" w:rsidR="00055787" w:rsidRDefault="00055787" w:rsidP="000557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001833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</w:tr>
      <w:tr w:rsidR="0001233C" w14:paraId="6E5742AF" w14:textId="77777777" w:rsidTr="00055787">
        <w:trPr>
          <w:cantSplit/>
          <w:trHeight w:val="567"/>
        </w:trPr>
        <w:tc>
          <w:tcPr>
            <w:tcW w:w="3681" w:type="dxa"/>
            <w:vMerge w:val="restart"/>
            <w:vAlign w:val="center"/>
            <w:hideMark/>
          </w:tcPr>
          <w:p w14:paraId="34F4BE68" w14:textId="5A0C6E77" w:rsidR="0001233C" w:rsidRPr="008A3761" w:rsidRDefault="0001233C" w:rsidP="00055787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KL1</w:t>
            </w:r>
            <w:r w:rsidR="00055787">
              <w:rPr>
                <w:rFonts w:asciiTheme="minorHAnsi" w:hAnsiTheme="minorHAnsi" w:cstheme="minorHAnsi"/>
                <w:b/>
                <w:sz w:val="22"/>
              </w:rPr>
              <w:t>8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 – Správa </w:t>
            </w:r>
            <w:r>
              <w:rPr>
                <w:rFonts w:asciiTheme="minorHAnsi" w:hAnsiTheme="minorHAnsi" w:cstheme="minorHAnsi"/>
                <w:b/>
                <w:sz w:val="22"/>
              </w:rPr>
              <w:t>perimetru sítě Firewall a VPN</w:t>
            </w:r>
          </w:p>
        </w:tc>
        <w:tc>
          <w:tcPr>
            <w:tcW w:w="3311" w:type="dxa"/>
            <w:vMerge w:val="restart"/>
            <w:shd w:val="clear" w:color="auto" w:fill="FFFFFF"/>
            <w:vAlign w:val="center"/>
            <w:hideMark/>
          </w:tcPr>
          <w:p w14:paraId="3C320253" w14:textId="77777777" w:rsidR="0001233C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</w:p>
          <w:p w14:paraId="2C395F12" w14:textId="77777777" w:rsidR="0001233C" w:rsidRPr="008A3761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A3761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8C96059" w14:textId="77777777" w:rsidR="0001233C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001045D" w14:textId="6CDE584E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E3841">
              <w:rPr>
                <w:rFonts w:asciiTheme="minorHAnsi" w:hAnsiTheme="minorHAnsi" w:cstheme="minorHAnsi"/>
                <w:sz w:val="22"/>
              </w:rPr>
              <w:t xml:space="preserve"> 4</w:t>
            </w:r>
            <w:r w:rsidR="002F54B5">
              <w:rPr>
                <w:rFonts w:asciiTheme="minorHAnsi" w:hAnsiTheme="minorHAnsi" w:cstheme="minorHAnsi"/>
                <w:sz w:val="22"/>
              </w:rPr>
              <w:t>7</w:t>
            </w:r>
            <w:r w:rsidRPr="004E3841">
              <w:rPr>
                <w:rFonts w:asciiTheme="minorHAnsi" w:hAnsiTheme="minorHAnsi" w:cstheme="minorHAnsi"/>
                <w:sz w:val="22"/>
              </w:rPr>
              <w:t xml:space="preserve"> měsíců 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21140EC" w14:textId="77777777" w:rsidR="0001233C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5AF46F1B" w14:textId="77777777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001833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</w:tr>
      <w:tr w:rsidR="0001233C" w14:paraId="1E105426" w14:textId="77777777" w:rsidTr="00055787">
        <w:trPr>
          <w:cantSplit/>
          <w:trHeight w:val="567"/>
        </w:trPr>
        <w:tc>
          <w:tcPr>
            <w:tcW w:w="3681" w:type="dxa"/>
            <w:vMerge/>
            <w:vAlign w:val="center"/>
            <w:hideMark/>
          </w:tcPr>
          <w:p w14:paraId="24A638A6" w14:textId="77777777" w:rsidR="0001233C" w:rsidRPr="008A3761" w:rsidRDefault="0001233C" w:rsidP="0001233C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</w:p>
        </w:tc>
        <w:tc>
          <w:tcPr>
            <w:tcW w:w="3311" w:type="dxa"/>
            <w:vMerge/>
            <w:vAlign w:val="center"/>
            <w:hideMark/>
          </w:tcPr>
          <w:p w14:paraId="17D80290" w14:textId="77777777" w:rsidR="0001233C" w:rsidRPr="008A3761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</w:tcPr>
          <w:p w14:paraId="54E70203" w14:textId="77777777" w:rsidR="0001233C" w:rsidRPr="00204EB0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3D4513AB" w14:textId="77777777" w:rsidR="0001233C" w:rsidRPr="00204EB0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4A45B7" w14:paraId="430C175A" w14:textId="77777777" w:rsidTr="00055787">
        <w:trPr>
          <w:cantSplit/>
          <w:trHeight w:val="567"/>
        </w:trPr>
        <w:tc>
          <w:tcPr>
            <w:tcW w:w="3681" w:type="dxa"/>
            <w:vMerge w:val="restart"/>
            <w:vAlign w:val="center"/>
            <w:hideMark/>
          </w:tcPr>
          <w:p w14:paraId="62B992CD" w14:textId="7A604495" w:rsidR="004A45B7" w:rsidRPr="008A3761" w:rsidRDefault="004A45B7" w:rsidP="00055787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KL1</w:t>
            </w:r>
            <w:r w:rsidR="00055787">
              <w:rPr>
                <w:rFonts w:asciiTheme="minorHAnsi" w:hAnsiTheme="minorHAnsi" w:cstheme="minorHAnsi"/>
                <w:b/>
                <w:sz w:val="22"/>
              </w:rPr>
              <w:t>9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– Uživatelská podpora v místě</w:t>
            </w:r>
          </w:p>
        </w:tc>
        <w:tc>
          <w:tcPr>
            <w:tcW w:w="3311" w:type="dxa"/>
            <w:vMerge w:val="restart"/>
            <w:shd w:val="clear" w:color="auto" w:fill="FFFFFF"/>
            <w:vAlign w:val="center"/>
            <w:hideMark/>
          </w:tcPr>
          <w:p w14:paraId="04419CEA" w14:textId="77777777" w:rsidR="004A45B7" w:rsidRPr="008A3761" w:rsidRDefault="004A45B7" w:rsidP="0056078E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A3761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42D79B3" w14:textId="77777777" w:rsidR="004A45B7" w:rsidRDefault="004A45B7" w:rsidP="0056078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FA2A6D0" w14:textId="77777777" w:rsidR="004A45B7" w:rsidRDefault="004A45B7" w:rsidP="0056078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5DE64AC9" w14:textId="28EEA6BE" w:rsidR="004A45B7" w:rsidRPr="00204EB0" w:rsidRDefault="004A45B7" w:rsidP="0056078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E3841">
              <w:rPr>
                <w:rFonts w:asciiTheme="minorHAnsi" w:hAnsiTheme="minorHAnsi" w:cstheme="minorHAnsi"/>
                <w:sz w:val="22"/>
              </w:rPr>
              <w:t xml:space="preserve"> 4</w:t>
            </w:r>
            <w:r w:rsidR="002F54B5">
              <w:rPr>
                <w:rFonts w:asciiTheme="minorHAnsi" w:hAnsiTheme="minorHAnsi" w:cstheme="minorHAnsi"/>
                <w:sz w:val="22"/>
              </w:rPr>
              <w:t>7</w:t>
            </w:r>
            <w:r w:rsidRPr="004E3841">
              <w:rPr>
                <w:rFonts w:asciiTheme="minorHAnsi" w:hAnsiTheme="minorHAnsi" w:cstheme="minorHAnsi"/>
                <w:sz w:val="22"/>
              </w:rPr>
              <w:t xml:space="preserve"> měsíců 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6CFD6F6" w14:textId="77777777" w:rsidR="004A45B7" w:rsidRDefault="004A45B7" w:rsidP="0056078E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</w:p>
          <w:p w14:paraId="4E768251" w14:textId="77777777" w:rsidR="004A45B7" w:rsidRDefault="004A45B7" w:rsidP="0056078E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</w:p>
          <w:p w14:paraId="33724D4B" w14:textId="77777777" w:rsidR="004A45B7" w:rsidRPr="00204EB0" w:rsidRDefault="004A45B7" w:rsidP="0056078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001833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</w:tr>
      <w:tr w:rsidR="004A45B7" w14:paraId="3F0A5B4C" w14:textId="77777777" w:rsidTr="00055787">
        <w:trPr>
          <w:trHeight w:val="680"/>
        </w:trPr>
        <w:tc>
          <w:tcPr>
            <w:tcW w:w="3681" w:type="dxa"/>
            <w:vMerge/>
            <w:vAlign w:val="center"/>
          </w:tcPr>
          <w:p w14:paraId="41E8C11F" w14:textId="77777777" w:rsidR="004A45B7" w:rsidRPr="008A3761" w:rsidRDefault="004A45B7" w:rsidP="0056078E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311" w:type="dxa"/>
            <w:vMerge/>
            <w:shd w:val="clear" w:color="auto" w:fill="FFFFFF"/>
            <w:vAlign w:val="center"/>
          </w:tcPr>
          <w:p w14:paraId="19458B8B" w14:textId="77777777" w:rsidR="004A45B7" w:rsidRPr="008A3761" w:rsidRDefault="004A45B7" w:rsidP="0056078E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1C071FB3" w14:textId="77777777" w:rsidR="004A45B7" w:rsidRPr="004E3841" w:rsidRDefault="004A45B7" w:rsidP="0056078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5857E573" w14:textId="77777777" w:rsidR="004A45B7" w:rsidRDefault="004A45B7" w:rsidP="0056078E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</w:p>
        </w:tc>
      </w:tr>
      <w:tr w:rsidR="004A45B7" w14:paraId="715F7F74" w14:textId="77777777" w:rsidTr="00055787">
        <w:trPr>
          <w:trHeight w:val="680"/>
        </w:trPr>
        <w:tc>
          <w:tcPr>
            <w:tcW w:w="3681" w:type="dxa"/>
            <w:vMerge/>
            <w:vAlign w:val="center"/>
            <w:hideMark/>
          </w:tcPr>
          <w:p w14:paraId="0B5D4961" w14:textId="77777777" w:rsidR="004A45B7" w:rsidRPr="008A3761" w:rsidRDefault="004A45B7" w:rsidP="0056078E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</w:p>
        </w:tc>
        <w:tc>
          <w:tcPr>
            <w:tcW w:w="3311" w:type="dxa"/>
            <w:vMerge/>
            <w:vAlign w:val="center"/>
            <w:hideMark/>
          </w:tcPr>
          <w:p w14:paraId="14D4CEC1" w14:textId="77777777" w:rsidR="004A45B7" w:rsidRPr="008A3761" w:rsidRDefault="004A45B7" w:rsidP="0056078E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</w:tcPr>
          <w:p w14:paraId="430C84A6" w14:textId="77777777" w:rsidR="004A45B7" w:rsidRPr="00204EB0" w:rsidRDefault="004A45B7" w:rsidP="0056078E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5249B988" w14:textId="77777777" w:rsidR="004A45B7" w:rsidRPr="00204EB0" w:rsidRDefault="004A45B7" w:rsidP="0056078E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01233C" w14:paraId="29F74AE8" w14:textId="16BB9C14" w:rsidTr="00055787">
        <w:trPr>
          <w:cantSplit/>
          <w:trHeight w:val="567"/>
        </w:trPr>
        <w:tc>
          <w:tcPr>
            <w:tcW w:w="3681" w:type="dxa"/>
            <w:vMerge w:val="restart"/>
            <w:vAlign w:val="center"/>
            <w:hideMark/>
          </w:tcPr>
          <w:p w14:paraId="6FB48281" w14:textId="369A8302" w:rsidR="0001233C" w:rsidRPr="008A3761" w:rsidRDefault="0001233C" w:rsidP="00055787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</w:t>
            </w:r>
            <w:r w:rsidR="00055787">
              <w:rPr>
                <w:rFonts w:asciiTheme="minorHAnsi" w:hAnsiTheme="minorHAnsi" w:cstheme="minorHAnsi"/>
                <w:b/>
                <w:sz w:val="22"/>
              </w:rPr>
              <w:t>20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 – Správa zálohování</w:t>
            </w:r>
          </w:p>
        </w:tc>
        <w:tc>
          <w:tcPr>
            <w:tcW w:w="3311" w:type="dxa"/>
            <w:vMerge w:val="restart"/>
            <w:shd w:val="clear" w:color="auto" w:fill="FFFFFF"/>
            <w:vAlign w:val="center"/>
            <w:hideMark/>
          </w:tcPr>
          <w:p w14:paraId="5D192D9A" w14:textId="77777777" w:rsidR="0001233C" w:rsidRPr="008A3761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8A3761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0823509" w14:textId="77777777" w:rsidR="0001233C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E397A19" w14:textId="77777777" w:rsidR="0001233C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B9277C2" w14:textId="667F8AFB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E3841">
              <w:rPr>
                <w:rFonts w:asciiTheme="minorHAnsi" w:hAnsiTheme="minorHAnsi" w:cstheme="minorHAnsi"/>
                <w:sz w:val="22"/>
              </w:rPr>
              <w:t xml:space="preserve"> 4</w:t>
            </w:r>
            <w:r w:rsidR="002F54B5">
              <w:rPr>
                <w:rFonts w:asciiTheme="minorHAnsi" w:hAnsiTheme="minorHAnsi" w:cstheme="minorHAnsi"/>
                <w:sz w:val="22"/>
              </w:rPr>
              <w:t>7</w:t>
            </w:r>
            <w:r w:rsidRPr="004E3841">
              <w:rPr>
                <w:rFonts w:asciiTheme="minorHAnsi" w:hAnsiTheme="minorHAnsi" w:cstheme="minorHAnsi"/>
                <w:sz w:val="22"/>
              </w:rPr>
              <w:t xml:space="preserve"> měsíců 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7DED0A0" w14:textId="77777777" w:rsidR="0001233C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</w:p>
          <w:p w14:paraId="7E0E1D7F" w14:textId="77777777" w:rsidR="0001233C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</w:p>
          <w:p w14:paraId="365F7B84" w14:textId="25D8C3DE" w:rsidR="0001233C" w:rsidRPr="00204EB0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001833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</w:tr>
      <w:tr w:rsidR="0001233C" w14:paraId="3D4A0D2A" w14:textId="77777777" w:rsidTr="00055787">
        <w:trPr>
          <w:trHeight w:val="680"/>
        </w:trPr>
        <w:tc>
          <w:tcPr>
            <w:tcW w:w="3681" w:type="dxa"/>
            <w:vMerge/>
            <w:vAlign w:val="center"/>
          </w:tcPr>
          <w:p w14:paraId="0B530796" w14:textId="77777777" w:rsidR="0001233C" w:rsidRPr="008A3761" w:rsidRDefault="0001233C" w:rsidP="0001233C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311" w:type="dxa"/>
            <w:vMerge/>
            <w:shd w:val="clear" w:color="auto" w:fill="FFFFFF"/>
            <w:vAlign w:val="center"/>
          </w:tcPr>
          <w:p w14:paraId="0B56CC74" w14:textId="77777777" w:rsidR="0001233C" w:rsidRPr="008A3761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1BEE3225" w14:textId="77777777" w:rsidR="0001233C" w:rsidRPr="004E3841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1C066B2B" w14:textId="77777777" w:rsidR="0001233C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</w:p>
        </w:tc>
      </w:tr>
      <w:tr w:rsidR="0001233C" w14:paraId="02DA78F2" w14:textId="08123F0A" w:rsidTr="00055787">
        <w:trPr>
          <w:trHeight w:val="680"/>
        </w:trPr>
        <w:tc>
          <w:tcPr>
            <w:tcW w:w="3681" w:type="dxa"/>
            <w:vMerge/>
            <w:vAlign w:val="center"/>
            <w:hideMark/>
          </w:tcPr>
          <w:p w14:paraId="0F017795" w14:textId="77777777" w:rsidR="0001233C" w:rsidRPr="008A3761" w:rsidRDefault="0001233C" w:rsidP="0001233C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</w:p>
        </w:tc>
        <w:tc>
          <w:tcPr>
            <w:tcW w:w="3311" w:type="dxa"/>
            <w:vMerge/>
            <w:vAlign w:val="center"/>
            <w:hideMark/>
          </w:tcPr>
          <w:p w14:paraId="62DE3D17" w14:textId="77777777" w:rsidR="0001233C" w:rsidRPr="008A3761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</w:tcPr>
          <w:p w14:paraId="3F1CEF4D" w14:textId="77777777" w:rsidR="0001233C" w:rsidRPr="00204EB0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3F090C12" w14:textId="77777777" w:rsidR="0001233C" w:rsidRPr="00204EB0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01233C" w14:paraId="1D6BA635" w14:textId="77777777" w:rsidTr="000123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2105DB" w14:textId="130EBD0D" w:rsidR="0001233C" w:rsidRPr="003B7194" w:rsidRDefault="0001233C" w:rsidP="0001233C">
            <w:pPr>
              <w:spacing w:after="160" w:line="25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3B7194">
              <w:rPr>
                <w:rFonts w:asciiTheme="minorHAnsi" w:hAnsiTheme="minorHAnsi" w:cstheme="minorHAnsi"/>
                <w:b/>
              </w:rPr>
              <w:t xml:space="preserve">Cena </w:t>
            </w:r>
            <w:r>
              <w:rPr>
                <w:rFonts w:asciiTheme="minorHAnsi" w:hAnsiTheme="minorHAnsi" w:cstheme="minorHAnsi"/>
                <w:b/>
              </w:rPr>
              <w:t xml:space="preserve">celkem za </w:t>
            </w:r>
            <w:r w:rsidRPr="003B7194">
              <w:rPr>
                <w:rFonts w:asciiTheme="minorHAnsi" w:hAnsiTheme="minorHAnsi" w:cstheme="minorHAnsi"/>
                <w:b/>
              </w:rPr>
              <w:t xml:space="preserve">Služby </w:t>
            </w:r>
            <w:r>
              <w:rPr>
                <w:rFonts w:asciiTheme="minorHAnsi" w:hAnsiTheme="minorHAnsi" w:cstheme="minorHAnsi"/>
                <w:b/>
              </w:rPr>
              <w:t>dle Katalogových listů (v Kč bez DPH)</w:t>
            </w:r>
          </w:p>
          <w:p w14:paraId="01F673B2" w14:textId="77777777" w:rsidR="0001233C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C13719" w14:textId="5E6A1D9C" w:rsidR="0001233C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 – součet hodnot v tomto sloupci]</w:t>
            </w:r>
          </w:p>
        </w:tc>
      </w:tr>
    </w:tbl>
    <w:p w14:paraId="335B9ADF" w14:textId="32C2A3E7" w:rsidR="00204EB0" w:rsidRDefault="00204EB0"/>
    <w:p w14:paraId="7016B13A" w14:textId="3199F5E2" w:rsidR="0007624B" w:rsidRDefault="0007624B"/>
    <w:p w14:paraId="7A7AA3A8" w14:textId="4DE56BF3" w:rsidR="0007624B" w:rsidRDefault="0007624B"/>
    <w:p w14:paraId="3595108B" w14:textId="6CF67B87" w:rsidR="00073548" w:rsidRPr="003B7194" w:rsidRDefault="00073548" w:rsidP="00073548">
      <w:pPr>
        <w:pStyle w:val="Nadpis1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3B7194">
        <w:rPr>
          <w:rFonts w:asciiTheme="minorHAnsi" w:hAnsiTheme="minorHAnsi" w:cstheme="minorHAnsi"/>
          <w:sz w:val="28"/>
          <w:szCs w:val="28"/>
        </w:rPr>
        <w:lastRenderedPageBreak/>
        <w:t xml:space="preserve">Dílčí </w:t>
      </w:r>
      <w:bookmarkEnd w:id="1"/>
      <w:r w:rsidRPr="003B7194">
        <w:rPr>
          <w:rFonts w:asciiTheme="minorHAnsi" w:hAnsiTheme="minorHAnsi" w:cstheme="minorHAnsi"/>
          <w:sz w:val="28"/>
          <w:szCs w:val="28"/>
        </w:rPr>
        <w:t xml:space="preserve">tabulka pro zpracování ceny </w:t>
      </w:r>
      <w:r w:rsidR="00B059BA" w:rsidRPr="003B7194">
        <w:rPr>
          <w:rFonts w:asciiTheme="minorHAnsi" w:hAnsiTheme="minorHAnsi" w:cstheme="minorHAnsi"/>
          <w:sz w:val="28"/>
          <w:szCs w:val="28"/>
        </w:rPr>
        <w:t>Služeb specialistů</w:t>
      </w:r>
      <w:r w:rsidR="00B64199">
        <w:rPr>
          <w:rFonts w:asciiTheme="minorHAnsi" w:hAnsiTheme="minorHAnsi" w:cstheme="minorHAnsi"/>
          <w:sz w:val="28"/>
          <w:szCs w:val="28"/>
        </w:rPr>
        <w:t xml:space="preserve">: </w:t>
      </w:r>
    </w:p>
    <w:tbl>
      <w:tblPr>
        <w:tblStyle w:val="Mkatabulky"/>
        <w:tblpPr w:leftFromText="141" w:rightFromText="141" w:vertAnchor="text" w:tblpXSpec="center" w:tblpY="1"/>
        <w:tblOverlap w:val="never"/>
        <w:tblW w:w="12097" w:type="dxa"/>
        <w:tblLook w:val="04A0" w:firstRow="1" w:lastRow="0" w:firstColumn="1" w:lastColumn="0" w:noHBand="0" w:noVBand="1"/>
      </w:tblPr>
      <w:tblGrid>
        <w:gridCol w:w="4793"/>
        <w:gridCol w:w="2105"/>
        <w:gridCol w:w="2438"/>
        <w:gridCol w:w="2761"/>
      </w:tblGrid>
      <w:tr w:rsidR="008A3761" w:rsidRPr="003B7194" w14:paraId="0C25981B" w14:textId="77777777" w:rsidTr="008A4F01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A88441" w14:textId="77777777" w:rsidR="008A3761" w:rsidRPr="003B7194" w:rsidRDefault="008A3761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3B7194">
              <w:rPr>
                <w:rFonts w:asciiTheme="minorHAnsi" w:hAnsiTheme="minorHAnsi" w:cstheme="minorHAnsi"/>
                <w:b/>
                <w:bCs/>
              </w:rPr>
              <w:t>Pozice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E690B3" w14:textId="77777777" w:rsidR="008A3761" w:rsidRPr="003B7194" w:rsidRDefault="008A3761" w:rsidP="00817C33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3B7194">
              <w:rPr>
                <w:rFonts w:asciiTheme="minorHAnsi" w:hAnsiTheme="minorHAnsi" w:cstheme="minorHAnsi"/>
                <w:b/>
                <w:bCs/>
                <w:iCs/>
              </w:rPr>
              <w:t>Cena v Kč bez DPH za jednotku (člověkoden)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49E9C2" w14:textId="1A5326E5" w:rsidR="008A3761" w:rsidRPr="003B7194" w:rsidRDefault="008A3761" w:rsidP="008B795D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3B7194">
              <w:rPr>
                <w:rFonts w:asciiTheme="minorHAnsi" w:hAnsiTheme="minorHAnsi" w:cstheme="minorHAnsi"/>
                <w:b/>
                <w:bCs/>
                <w:iCs/>
              </w:rPr>
              <w:t xml:space="preserve">Předpokládaný počet člověkodní </w:t>
            </w: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za </w:t>
            </w:r>
            <w:r w:rsidR="008A4F01">
              <w:rPr>
                <w:rFonts w:asciiTheme="minorHAnsi" w:hAnsiTheme="minorHAnsi" w:cstheme="minorHAnsi"/>
                <w:b/>
                <w:bCs/>
                <w:iCs/>
              </w:rPr>
              <w:t>dobu trvání Rámcové dohody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1A8322" w14:textId="617C9583" w:rsidR="008A3761" w:rsidRPr="003B7194" w:rsidRDefault="008A3761" w:rsidP="00817C3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561EA6">
              <w:rPr>
                <w:rFonts w:asciiTheme="minorHAnsi" w:hAnsiTheme="minorHAnsi" w:cstheme="minorHAnsi"/>
                <w:b/>
              </w:rPr>
              <w:t xml:space="preserve">Cena v Kč bez DPH za předpokládaný počet </w:t>
            </w:r>
            <w:r>
              <w:rPr>
                <w:rFonts w:asciiTheme="minorHAnsi" w:hAnsiTheme="minorHAnsi" w:cstheme="minorHAnsi"/>
                <w:b/>
              </w:rPr>
              <w:t xml:space="preserve">člověkodní </w:t>
            </w:r>
          </w:p>
        </w:tc>
      </w:tr>
      <w:tr w:rsidR="00055787" w:rsidRPr="003B7194" w14:paraId="24A7F5C0" w14:textId="77777777" w:rsidTr="008A4F01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F4BD" w14:textId="2D3C3717" w:rsidR="00055787" w:rsidRPr="004A7864" w:rsidRDefault="00055787" w:rsidP="00055787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4A7864">
              <w:rPr>
                <w:rFonts w:asciiTheme="minorHAnsi" w:hAnsiTheme="minorHAnsi" w:cstheme="minorHAnsi"/>
              </w:rPr>
              <w:t>Projektový manažer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1C197" w14:textId="77777777" w:rsidR="00055787" w:rsidRPr="003B7194" w:rsidRDefault="00055787" w:rsidP="00055787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89E8" w14:textId="4EB2AED9" w:rsidR="00055787" w:rsidRPr="008A3761" w:rsidRDefault="00055787" w:rsidP="00055787">
            <w:pPr>
              <w:ind w:left="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</w:rPr>
              <w:t>2</w:t>
            </w:r>
            <w:r w:rsidR="00987817">
              <w:rPr>
                <w:rFonts w:ascii="Calibri" w:hAnsi="Calibri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7122" w14:textId="0380A3C7" w:rsidR="00055787" w:rsidRPr="003B7194" w:rsidRDefault="00055787" w:rsidP="00055787">
            <w:pPr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</w:t>
            </w:r>
            <w:r>
              <w:rPr>
                <w:rFonts w:asciiTheme="minorHAnsi" w:hAnsiTheme="minorHAnsi" w:cstheme="minorHAnsi"/>
                <w:highlight w:val="yellow"/>
              </w:rPr>
              <w:t xml:space="preserve">DOPLNÍ DODAVATEL – jednotková cena </w:t>
            </w:r>
            <w:proofErr w:type="gramStart"/>
            <w:r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>
              <w:rPr>
                <w:rFonts w:asciiTheme="minorHAnsi" w:hAnsiTheme="minorHAnsi" w:cstheme="minorHAnsi"/>
                <w:highlight w:val="yellow"/>
              </w:rPr>
              <w:t xml:space="preserve"> předpokládaný počet ČD </w:t>
            </w:r>
            <w:r w:rsidRPr="003B7194">
              <w:rPr>
                <w:rFonts w:asciiTheme="minorHAnsi" w:hAnsiTheme="minorHAnsi" w:cstheme="minorHAnsi"/>
                <w:highlight w:val="yellow"/>
              </w:rPr>
              <w:t>]</w:t>
            </w:r>
          </w:p>
        </w:tc>
      </w:tr>
      <w:tr w:rsidR="00987817" w:rsidRPr="003B7194" w14:paraId="6E444327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9CC4" w14:textId="77777777" w:rsidR="00987817" w:rsidRPr="004A7864" w:rsidRDefault="00987817" w:rsidP="00987817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4A7864">
              <w:rPr>
                <w:rFonts w:asciiTheme="minorHAnsi" w:hAnsiTheme="minorHAnsi" w:cstheme="minorHAnsi"/>
              </w:rPr>
              <w:t>Specialista architekt řešení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09F920" w14:textId="77777777" w:rsidR="00987817" w:rsidRPr="003B7194" w:rsidRDefault="00987817" w:rsidP="00987817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0602" w14:textId="602B895B" w:rsidR="00987817" w:rsidRPr="008A3761" w:rsidRDefault="00987817" w:rsidP="00987817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5C35" w14:textId="2133AB1B" w:rsidR="00987817" w:rsidRPr="003B7194" w:rsidRDefault="00987817" w:rsidP="00987817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063CB4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063CB4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063CB4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987817" w:rsidRPr="003B7194" w14:paraId="20E4FA5E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3092" w14:textId="77777777" w:rsidR="00987817" w:rsidRPr="004A7864" w:rsidRDefault="00987817" w:rsidP="00987817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4A7864">
              <w:rPr>
                <w:rFonts w:asciiTheme="minorHAnsi" w:hAnsiTheme="minorHAnsi" w:cstheme="minorHAnsi"/>
              </w:rPr>
              <w:t>Specialista řízení IT služeb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11F31" w14:textId="77777777" w:rsidR="00987817" w:rsidRPr="003B7194" w:rsidRDefault="00987817" w:rsidP="00987817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5F95" w14:textId="42640561" w:rsidR="00987817" w:rsidRPr="008A3761" w:rsidRDefault="00987817" w:rsidP="00987817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CD97" w14:textId="383209E0" w:rsidR="00987817" w:rsidRPr="003B7194" w:rsidRDefault="00987817" w:rsidP="00987817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063CB4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063CB4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063CB4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987817" w:rsidRPr="003B7194" w14:paraId="5AD3A1B5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BD1D" w14:textId="237881BE" w:rsidR="00987817" w:rsidRPr="003B7194" w:rsidRDefault="00987817" w:rsidP="00987817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4A7864">
              <w:rPr>
                <w:rFonts w:asciiTheme="minorHAnsi" w:hAnsiTheme="minorHAnsi" w:cstheme="minorHAnsi"/>
              </w:rPr>
              <w:t xml:space="preserve">Specialista řízení </w:t>
            </w:r>
            <w:r>
              <w:rPr>
                <w:rFonts w:asciiTheme="minorHAnsi" w:hAnsiTheme="minorHAnsi" w:cstheme="minorHAnsi"/>
              </w:rPr>
              <w:t>bezpečnosti informací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0BE75" w14:textId="3F699BF2" w:rsidR="00987817" w:rsidRPr="003B7194" w:rsidRDefault="00987817" w:rsidP="00987817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3579" w14:textId="3638D40F" w:rsidR="00987817" w:rsidRDefault="00987817" w:rsidP="00987817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0174" w14:textId="22388864" w:rsidR="00987817" w:rsidRPr="003B7194" w:rsidRDefault="00987817" w:rsidP="00987817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063CB4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063CB4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063CB4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987817" w:rsidRPr="003B7194" w14:paraId="74D18B77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99D4" w14:textId="4E1F1417" w:rsidR="00987817" w:rsidRPr="003B7194" w:rsidRDefault="00987817" w:rsidP="00987817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B7194">
              <w:rPr>
                <w:rFonts w:asciiTheme="minorHAnsi" w:hAnsiTheme="minorHAnsi" w:cstheme="minorHAnsi"/>
              </w:rPr>
              <w:t xml:space="preserve">IT specialista </w:t>
            </w:r>
            <w:r>
              <w:rPr>
                <w:rFonts w:asciiTheme="minorHAnsi" w:hAnsiTheme="minorHAnsi" w:cstheme="minorHAnsi"/>
              </w:rPr>
              <w:t>na prostředí MS Exchange Server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B1DE6" w14:textId="77777777" w:rsidR="00987817" w:rsidRPr="003B7194" w:rsidRDefault="00987817" w:rsidP="00987817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F020" w14:textId="610A8A71" w:rsidR="00987817" w:rsidRPr="008A3761" w:rsidRDefault="00987817" w:rsidP="00987817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C0DB" w14:textId="27C1D4AD" w:rsidR="00987817" w:rsidRPr="003B7194" w:rsidRDefault="00987817" w:rsidP="00987817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063CB4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063CB4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063CB4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987817" w:rsidRPr="003B7194" w14:paraId="44FFC6CC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4261" w14:textId="6D8B2185" w:rsidR="00987817" w:rsidRPr="003B7194" w:rsidRDefault="00987817" w:rsidP="00987817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B7194">
              <w:rPr>
                <w:rFonts w:asciiTheme="minorHAnsi" w:hAnsiTheme="minorHAnsi" w:cstheme="minorHAnsi"/>
              </w:rPr>
              <w:t xml:space="preserve">IT specialista pro </w:t>
            </w:r>
            <w:r>
              <w:rPr>
                <w:rFonts w:asciiTheme="minorHAnsi" w:hAnsiTheme="minorHAnsi" w:cstheme="minorHAnsi"/>
              </w:rPr>
              <w:t xml:space="preserve">databázové </w:t>
            </w:r>
            <w:proofErr w:type="gramStart"/>
            <w:r>
              <w:rPr>
                <w:rFonts w:asciiTheme="minorHAnsi" w:hAnsiTheme="minorHAnsi" w:cstheme="minorHAnsi"/>
              </w:rPr>
              <w:t>systémy  Microsoft</w:t>
            </w:r>
            <w:proofErr w:type="gramEnd"/>
            <w:r>
              <w:rPr>
                <w:rFonts w:asciiTheme="minorHAnsi" w:hAnsiTheme="minorHAnsi" w:cstheme="minorHAnsi"/>
              </w:rPr>
              <w:t xml:space="preserve"> SQL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F3751" w14:textId="77777777" w:rsidR="00987817" w:rsidRPr="003B7194" w:rsidRDefault="00987817" w:rsidP="00987817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DB1F" w14:textId="504ED932" w:rsidR="00987817" w:rsidRPr="008A3761" w:rsidRDefault="00987817" w:rsidP="00987817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ECAE" w14:textId="33243857" w:rsidR="00987817" w:rsidRPr="003B7194" w:rsidRDefault="00987817" w:rsidP="00987817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063CB4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063CB4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063CB4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987817" w:rsidRPr="003B7194" w14:paraId="789CC3E5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560E" w14:textId="324FDBB4" w:rsidR="00987817" w:rsidRPr="003B7194" w:rsidRDefault="00987817" w:rsidP="00987817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B7194">
              <w:rPr>
                <w:rFonts w:asciiTheme="minorHAnsi" w:hAnsiTheme="minorHAnsi" w:cstheme="minorHAnsi"/>
              </w:rPr>
              <w:lastRenderedPageBreak/>
              <w:t xml:space="preserve">IT specialista </w:t>
            </w:r>
            <w:r>
              <w:rPr>
                <w:rFonts w:asciiTheme="minorHAnsi" w:hAnsiTheme="minorHAnsi" w:cstheme="minorHAnsi"/>
              </w:rPr>
              <w:t>na databázové systémy ORACLE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417AD" w14:textId="77777777" w:rsidR="00987817" w:rsidRPr="003B7194" w:rsidRDefault="00987817" w:rsidP="00987817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1159" w14:textId="24FCAA3D" w:rsidR="00987817" w:rsidRPr="008A3761" w:rsidRDefault="00987817" w:rsidP="00987817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8ACD" w14:textId="7519B773" w:rsidR="00987817" w:rsidRPr="003B7194" w:rsidRDefault="00987817" w:rsidP="00987817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063CB4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063CB4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063CB4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987817" w:rsidRPr="003B7194" w14:paraId="5FABB3A8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B23E" w14:textId="496FFE5B" w:rsidR="00987817" w:rsidRPr="00EE7AFD" w:rsidRDefault="00987817" w:rsidP="00987817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A3761">
              <w:rPr>
                <w:rFonts w:asciiTheme="minorHAnsi" w:hAnsiTheme="minorHAnsi" w:cstheme="minorHAnsi"/>
              </w:rPr>
              <w:t>IT specialita pro systémy LAN</w:t>
            </w:r>
            <w:r w:rsidRPr="002C226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CISCO</w:t>
            </w:r>
            <w:r w:rsidR="008D72DA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FCB70" w14:textId="3394168F" w:rsidR="00987817" w:rsidRPr="003B7194" w:rsidRDefault="00987817" w:rsidP="00987817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  <w:r w:rsidRPr="003B7194" w:rsidDel="00EE7AFD">
              <w:rPr>
                <w:rFonts w:asciiTheme="minorHAnsi" w:hAnsiTheme="minorHAnsi" w:cstheme="minorHAnsi"/>
                <w:highlight w:val="yellow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7C7F" w14:textId="1E48A131" w:rsidR="00987817" w:rsidRPr="003B7194" w:rsidRDefault="00987817" w:rsidP="00987817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1B27" w14:textId="6686A096" w:rsidR="00987817" w:rsidRPr="003B7194" w:rsidRDefault="00987817" w:rsidP="00987817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063CB4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063CB4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063CB4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8D72DA" w:rsidRPr="003B7194" w14:paraId="5413FF5E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B54B" w14:textId="3B1549F4" w:rsidR="008D72DA" w:rsidRPr="008A3761" w:rsidRDefault="008D72DA" w:rsidP="008D72DA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A3761">
              <w:rPr>
                <w:rFonts w:asciiTheme="minorHAnsi" w:hAnsiTheme="minorHAnsi" w:cstheme="minorHAnsi"/>
              </w:rPr>
              <w:t>IT specialita pro systémy LAN</w:t>
            </w:r>
            <w:r w:rsidRPr="002C226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CISCO 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8C19B" w14:textId="0F7F3749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3C77" w14:textId="45370446" w:rsidR="008D72DA" w:rsidRPr="004A3079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="Calibri" w:hAnsi="Calibri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7408" w14:textId="07F0FA89" w:rsidR="008D72DA" w:rsidRPr="00063CB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063CB4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063CB4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063CB4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8D72DA" w:rsidRPr="003B7194" w14:paraId="3600EB72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E538" w14:textId="19ED2FBB" w:rsidR="008D72DA" w:rsidRPr="003B7194" w:rsidRDefault="008D72DA" w:rsidP="008D72DA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B7194">
              <w:rPr>
                <w:rFonts w:asciiTheme="minorHAnsi" w:hAnsiTheme="minorHAnsi" w:cstheme="minorHAnsi"/>
              </w:rPr>
              <w:t xml:space="preserve">IT specialista na </w:t>
            </w:r>
            <w:r>
              <w:rPr>
                <w:rFonts w:asciiTheme="minorHAnsi" w:hAnsiTheme="minorHAnsi" w:cstheme="minorHAnsi"/>
              </w:rPr>
              <w:t xml:space="preserve">systémy </w:t>
            </w:r>
            <w:r w:rsidRPr="003B7194">
              <w:rPr>
                <w:rFonts w:asciiTheme="minorHAnsi" w:hAnsiTheme="minorHAnsi" w:cstheme="minorHAnsi"/>
              </w:rPr>
              <w:t>Firewa</w:t>
            </w:r>
            <w:r>
              <w:rPr>
                <w:rFonts w:asciiTheme="minorHAnsi" w:hAnsiTheme="minorHAnsi" w:cstheme="minorHAnsi"/>
              </w:rPr>
              <w:t>ll FORTINET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94680" w14:textId="5587B2C1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5F7" w14:textId="74F26344" w:rsidR="008D72DA" w:rsidRPr="007C2692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0190" w14:textId="4EB87548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A2067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4A2067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4A2067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8D72DA" w:rsidRPr="003B7194" w14:paraId="1412EF49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ECC3" w14:textId="4603B5B8" w:rsidR="008D72DA" w:rsidRPr="003B7194" w:rsidRDefault="008D72DA" w:rsidP="008D72DA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B7194">
              <w:rPr>
                <w:rFonts w:asciiTheme="minorHAnsi" w:hAnsiTheme="minorHAnsi" w:cstheme="minorHAnsi"/>
              </w:rPr>
              <w:t xml:space="preserve">IT specialista </w:t>
            </w:r>
            <w:r>
              <w:rPr>
                <w:rFonts w:asciiTheme="minorHAnsi" w:hAnsiTheme="minorHAnsi" w:cstheme="minorHAnsi"/>
              </w:rPr>
              <w:t>pro serverovou infrastrukturu (Intel servery)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AC0BF" w14:textId="77777777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12F1" w14:textId="041D5850" w:rsidR="008D72DA" w:rsidRPr="008A3761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59D4" w14:textId="3F9180E4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A2067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4A2067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4A2067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8D72DA" w:rsidRPr="003B7194" w14:paraId="4BA9C70A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1DB6" w14:textId="24C2CFE8" w:rsidR="008D72DA" w:rsidRPr="003B7194" w:rsidRDefault="008D72DA" w:rsidP="008D72DA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B7194">
              <w:rPr>
                <w:rFonts w:asciiTheme="minorHAnsi" w:hAnsiTheme="minorHAnsi" w:cstheme="minorHAnsi"/>
              </w:rPr>
              <w:t xml:space="preserve">IT specialista </w:t>
            </w:r>
            <w:r>
              <w:rPr>
                <w:rFonts w:asciiTheme="minorHAnsi" w:hAnsiTheme="minorHAnsi" w:cstheme="minorHAnsi"/>
              </w:rPr>
              <w:t xml:space="preserve">pro infrastrukturu pro ukládání dat IBM </w:t>
            </w:r>
            <w:proofErr w:type="spellStart"/>
            <w:r>
              <w:rPr>
                <w:rFonts w:asciiTheme="minorHAnsi" w:hAnsiTheme="minorHAnsi" w:cstheme="minorHAnsi"/>
              </w:rPr>
              <w:t>Storwize</w:t>
            </w:r>
            <w:proofErr w:type="spellEnd"/>
            <w:r>
              <w:rPr>
                <w:rFonts w:asciiTheme="minorHAnsi" w:hAnsiTheme="minorHAnsi" w:cstheme="minorHAnsi"/>
              </w:rPr>
              <w:t xml:space="preserve"> a sítí SAN 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69F98" w14:textId="77777777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40D7" w14:textId="27644887" w:rsidR="008D72DA" w:rsidRPr="008A3761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61E8" w14:textId="4BCC9791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A2067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4A2067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4A2067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8D72DA" w:rsidRPr="003B7194" w14:paraId="4654138B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8929" w14:textId="2946B5BA" w:rsidR="008D72DA" w:rsidRPr="003B7194" w:rsidRDefault="008D72DA" w:rsidP="008D72DA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B7194">
              <w:rPr>
                <w:rFonts w:asciiTheme="minorHAnsi" w:hAnsiTheme="minorHAnsi" w:cstheme="minorHAnsi"/>
              </w:rPr>
              <w:t xml:space="preserve">IT specialista </w:t>
            </w:r>
            <w:r>
              <w:rPr>
                <w:rFonts w:asciiTheme="minorHAnsi" w:hAnsiTheme="minorHAnsi" w:cstheme="minorHAnsi"/>
              </w:rPr>
              <w:t xml:space="preserve">pro infrastrukturu pro ukládání dat IBM </w:t>
            </w:r>
            <w:proofErr w:type="spellStart"/>
            <w:r>
              <w:rPr>
                <w:rFonts w:asciiTheme="minorHAnsi" w:hAnsiTheme="minorHAnsi" w:cstheme="minorHAnsi"/>
              </w:rPr>
              <w:t>Storwize</w:t>
            </w:r>
            <w:proofErr w:type="spellEnd"/>
            <w:r>
              <w:rPr>
                <w:rFonts w:asciiTheme="minorHAnsi" w:hAnsiTheme="minorHAnsi" w:cstheme="minorHAnsi"/>
              </w:rPr>
              <w:t xml:space="preserve"> a sítí SAN 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4C5AE" w14:textId="08AC9CF2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919C" w14:textId="5EBCD68D" w:rsidR="008D72DA" w:rsidRPr="004A3079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="Calibri" w:hAnsi="Calibri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C8A4" w14:textId="5406A230" w:rsidR="008D72DA" w:rsidRPr="004A2067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A2067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4A2067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4A2067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8D72DA" w:rsidRPr="003B7194" w14:paraId="298A89C8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A898" w14:textId="175F3B53" w:rsidR="008D72DA" w:rsidRPr="003B7194" w:rsidRDefault="008D72DA" w:rsidP="008D72DA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A3761">
              <w:rPr>
                <w:rFonts w:asciiTheme="minorHAnsi" w:hAnsiTheme="minorHAnsi" w:cstheme="minorHAnsi"/>
              </w:rPr>
              <w:t xml:space="preserve">IT </w:t>
            </w:r>
            <w:r w:rsidRPr="002F531A">
              <w:rPr>
                <w:rFonts w:asciiTheme="minorHAnsi" w:hAnsiTheme="minorHAnsi" w:cstheme="minorHAnsi"/>
              </w:rPr>
              <w:t xml:space="preserve">specialista na </w:t>
            </w:r>
            <w:r>
              <w:rPr>
                <w:rFonts w:asciiTheme="minorHAnsi" w:hAnsiTheme="minorHAnsi" w:cstheme="minorHAnsi"/>
              </w:rPr>
              <w:t>OS</w:t>
            </w:r>
            <w:r w:rsidRPr="008A3761">
              <w:rPr>
                <w:rFonts w:asciiTheme="minorHAnsi" w:hAnsiTheme="minorHAnsi" w:cstheme="minorHAnsi"/>
              </w:rPr>
              <w:t xml:space="preserve"> M</w:t>
            </w:r>
            <w:r>
              <w:rPr>
                <w:rFonts w:asciiTheme="minorHAnsi" w:hAnsiTheme="minorHAnsi" w:cstheme="minorHAnsi"/>
              </w:rPr>
              <w:t xml:space="preserve">S </w:t>
            </w:r>
            <w:r w:rsidRPr="008A3761">
              <w:rPr>
                <w:rFonts w:asciiTheme="minorHAnsi" w:hAnsiTheme="minorHAnsi" w:cstheme="minorHAnsi"/>
              </w:rPr>
              <w:t xml:space="preserve">Windows Server – </w:t>
            </w:r>
            <w:proofErr w:type="spellStart"/>
            <w:r w:rsidRPr="008A3761">
              <w:rPr>
                <w:rFonts w:asciiTheme="minorHAnsi" w:hAnsiTheme="minorHAnsi" w:cstheme="minorHAnsi"/>
              </w:rPr>
              <w:t>Active</w:t>
            </w:r>
            <w:proofErr w:type="spellEnd"/>
            <w:r w:rsidRPr="008A376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3761">
              <w:rPr>
                <w:rFonts w:asciiTheme="minorHAnsi" w:hAnsiTheme="minorHAnsi" w:cstheme="minorHAnsi"/>
              </w:rPr>
              <w:t>Directory</w:t>
            </w:r>
            <w:proofErr w:type="spellEnd"/>
            <w:r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1A084" w14:textId="77777777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C4DE" w14:textId="0946F2DF" w:rsidR="008D72DA" w:rsidRPr="008A3761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351E" w14:textId="51C2E13E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A2067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4A2067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4A2067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8D72DA" w:rsidRPr="003B7194" w14:paraId="4DE3B3A6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0630" w14:textId="65BE69D8" w:rsidR="008D72DA" w:rsidRPr="008A3761" w:rsidRDefault="008D72DA" w:rsidP="008D72DA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A3761">
              <w:rPr>
                <w:rFonts w:asciiTheme="minorHAnsi" w:hAnsiTheme="minorHAnsi" w:cstheme="minorHAnsi"/>
              </w:rPr>
              <w:lastRenderedPageBreak/>
              <w:t xml:space="preserve">IT </w:t>
            </w:r>
            <w:r w:rsidRPr="002F531A">
              <w:rPr>
                <w:rFonts w:asciiTheme="minorHAnsi" w:hAnsiTheme="minorHAnsi" w:cstheme="minorHAnsi"/>
              </w:rPr>
              <w:t xml:space="preserve">specialista na </w:t>
            </w:r>
            <w:r>
              <w:rPr>
                <w:rFonts w:asciiTheme="minorHAnsi" w:hAnsiTheme="minorHAnsi" w:cstheme="minorHAnsi"/>
              </w:rPr>
              <w:t>OS</w:t>
            </w:r>
            <w:r w:rsidRPr="008A3761">
              <w:rPr>
                <w:rFonts w:asciiTheme="minorHAnsi" w:hAnsiTheme="minorHAnsi" w:cstheme="minorHAnsi"/>
              </w:rPr>
              <w:t xml:space="preserve"> M</w:t>
            </w:r>
            <w:r>
              <w:rPr>
                <w:rFonts w:asciiTheme="minorHAnsi" w:hAnsiTheme="minorHAnsi" w:cstheme="minorHAnsi"/>
              </w:rPr>
              <w:t xml:space="preserve">S </w:t>
            </w:r>
            <w:r w:rsidRPr="008A3761">
              <w:rPr>
                <w:rFonts w:asciiTheme="minorHAnsi" w:hAnsiTheme="minorHAnsi" w:cstheme="minorHAnsi"/>
              </w:rPr>
              <w:t xml:space="preserve">Windows Server – </w:t>
            </w:r>
            <w:proofErr w:type="spellStart"/>
            <w:r w:rsidRPr="008A3761">
              <w:rPr>
                <w:rFonts w:asciiTheme="minorHAnsi" w:hAnsiTheme="minorHAnsi" w:cstheme="minorHAnsi"/>
              </w:rPr>
              <w:t>Active</w:t>
            </w:r>
            <w:proofErr w:type="spellEnd"/>
            <w:r w:rsidRPr="008A376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A3761">
              <w:rPr>
                <w:rFonts w:asciiTheme="minorHAnsi" w:hAnsiTheme="minorHAnsi" w:cstheme="minorHAnsi"/>
              </w:rPr>
              <w:t>Directory</w:t>
            </w:r>
            <w:proofErr w:type="spellEnd"/>
            <w:r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35BF8" w14:textId="0091100F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0EBD" w14:textId="07189E98" w:rsidR="008D72DA" w:rsidRPr="004A3079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="Calibri" w:hAnsi="Calibri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33BD" w14:textId="2EDFD127" w:rsidR="008D72DA" w:rsidRPr="004A2067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A2067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4A2067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4A2067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8D72DA" w:rsidRPr="003B7194" w14:paraId="710064A8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3106" w14:textId="395367FD" w:rsidR="008D72DA" w:rsidRPr="002F531A" w:rsidDel="002F531A" w:rsidRDefault="008D72DA" w:rsidP="008D72DA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8A3761">
              <w:rPr>
                <w:rFonts w:asciiTheme="minorHAnsi" w:hAnsiTheme="minorHAnsi" w:cstheme="minorHAnsi"/>
              </w:rPr>
              <w:t>IT specialista na serverové o</w:t>
            </w:r>
            <w:r>
              <w:rPr>
                <w:rFonts w:asciiTheme="minorHAnsi" w:hAnsiTheme="minorHAnsi" w:cstheme="minorHAnsi"/>
              </w:rPr>
              <w:t xml:space="preserve">perační systémy OS Linux </w:t>
            </w:r>
            <w:proofErr w:type="spellStart"/>
            <w:r>
              <w:rPr>
                <w:rFonts w:asciiTheme="minorHAnsi" w:hAnsiTheme="minorHAnsi" w:cstheme="minorHAnsi"/>
              </w:rPr>
              <w:t>Red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Hat</w:t>
            </w:r>
            <w:proofErr w:type="spellEnd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57772" w14:textId="182461D0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EFBD" w14:textId="094285A4" w:rsidR="008D72DA" w:rsidRPr="007C2692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B5CD" w14:textId="2FB13207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A2067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4A2067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4A2067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8D72DA" w:rsidRPr="003B7194" w14:paraId="59F649C6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74E1" w14:textId="4501B20A" w:rsidR="008D72DA" w:rsidRPr="003B7194" w:rsidRDefault="008D72DA" w:rsidP="008D72DA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7C2692">
              <w:rPr>
                <w:rFonts w:asciiTheme="minorHAnsi" w:hAnsiTheme="minorHAnsi" w:cstheme="minorHAnsi"/>
              </w:rPr>
              <w:t xml:space="preserve">IT specialista na serverové </w:t>
            </w:r>
            <w:r>
              <w:rPr>
                <w:rFonts w:asciiTheme="minorHAnsi" w:hAnsiTheme="minorHAnsi" w:cstheme="minorHAnsi"/>
              </w:rPr>
              <w:t xml:space="preserve">virtualizační </w:t>
            </w:r>
            <w:proofErr w:type="spellStart"/>
            <w:r>
              <w:rPr>
                <w:rFonts w:asciiTheme="minorHAnsi" w:hAnsiTheme="minorHAnsi" w:cstheme="minorHAnsi"/>
              </w:rPr>
              <w:t>datacentrové</w:t>
            </w:r>
            <w:proofErr w:type="spellEnd"/>
            <w:r>
              <w:rPr>
                <w:rFonts w:asciiTheme="minorHAnsi" w:hAnsiTheme="minorHAnsi" w:cstheme="minorHAnsi"/>
              </w:rPr>
              <w:t xml:space="preserve"> systémy </w:t>
            </w:r>
            <w:proofErr w:type="spellStart"/>
            <w:r>
              <w:rPr>
                <w:rFonts w:asciiTheme="minorHAnsi" w:hAnsiTheme="minorHAnsi" w:cstheme="minorHAnsi"/>
              </w:rPr>
              <w:t>VMware</w:t>
            </w:r>
            <w:proofErr w:type="spellEnd"/>
            <w:r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4B08E" w14:textId="77777777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291A" w14:textId="1B0E0B15" w:rsidR="008D72DA" w:rsidRPr="008A3761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AB7B" w14:textId="0D6B1E69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A2067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4A2067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4A2067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8D72DA" w:rsidRPr="003B7194" w14:paraId="1C465514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FDC1" w14:textId="4F46D3BD" w:rsidR="008D72DA" w:rsidRPr="007C2692" w:rsidRDefault="008D72DA" w:rsidP="008D72DA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7C2692">
              <w:rPr>
                <w:rFonts w:asciiTheme="minorHAnsi" w:hAnsiTheme="minorHAnsi" w:cstheme="minorHAnsi"/>
              </w:rPr>
              <w:t xml:space="preserve">IT specialista na </w:t>
            </w:r>
            <w:r>
              <w:rPr>
                <w:rFonts w:asciiTheme="minorHAnsi" w:hAnsiTheme="minorHAnsi" w:cstheme="minorHAnsi"/>
              </w:rPr>
              <w:t>desktopové</w:t>
            </w:r>
            <w:r w:rsidRPr="007C269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virtualizační </w:t>
            </w:r>
            <w:proofErr w:type="spellStart"/>
            <w:r>
              <w:rPr>
                <w:rFonts w:asciiTheme="minorHAnsi" w:hAnsiTheme="minorHAnsi" w:cstheme="minorHAnsi"/>
              </w:rPr>
              <w:t>datacentrové</w:t>
            </w:r>
            <w:proofErr w:type="spellEnd"/>
            <w:r>
              <w:rPr>
                <w:rFonts w:asciiTheme="minorHAnsi" w:hAnsiTheme="minorHAnsi" w:cstheme="minorHAnsi"/>
              </w:rPr>
              <w:t xml:space="preserve"> systémy </w:t>
            </w:r>
            <w:proofErr w:type="spellStart"/>
            <w:r>
              <w:rPr>
                <w:rFonts w:asciiTheme="minorHAnsi" w:hAnsiTheme="minorHAnsi" w:cstheme="minorHAnsi"/>
              </w:rPr>
              <w:t>VMware</w:t>
            </w:r>
            <w:proofErr w:type="spellEnd"/>
            <w:r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FC030" w14:textId="1B4C5E52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BA90" w14:textId="5BCB29DB" w:rsidR="008D72DA" w:rsidRPr="004A3079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="Calibri" w:hAnsi="Calibri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314E" w14:textId="513AAEA4" w:rsidR="008D72DA" w:rsidRPr="004A2067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A2067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4A2067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4A2067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8D72DA" w:rsidRPr="003B7194" w14:paraId="47C45CD3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E695" w14:textId="058CD97A" w:rsidR="008D72DA" w:rsidRDefault="008D72DA" w:rsidP="008D72DA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IT specialista zálohování </w:t>
            </w:r>
            <w:proofErr w:type="spellStart"/>
            <w:r>
              <w:rPr>
                <w:rFonts w:asciiTheme="minorHAnsi" w:hAnsiTheme="minorHAnsi" w:cstheme="minorHAnsi"/>
              </w:rPr>
              <w:t>Veeam</w:t>
            </w:r>
            <w:proofErr w:type="spellEnd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1A065" w14:textId="7330DC12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1A5B" w14:textId="1F7B43F3" w:rsidR="008D72DA" w:rsidRDefault="008D72DA" w:rsidP="008D72D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02D5" w14:textId="2FF3C6C0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A2067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4A2067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4A2067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8D72DA" w:rsidRPr="003B7194" w14:paraId="10354B3E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C2F8" w14:textId="77777777" w:rsidR="008D72DA" w:rsidRPr="003B7194" w:rsidDel="002F531A" w:rsidRDefault="008D72DA" w:rsidP="008D72DA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 specialista na systémy IP Monitoringu sítí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D6CED" w14:textId="77777777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88DB" w14:textId="006A89CB" w:rsidR="008D72DA" w:rsidRPr="007C2692" w:rsidRDefault="008D72DA" w:rsidP="008D72DA">
            <w:pPr>
              <w:spacing w:before="120" w:after="120" w:line="240" w:lineRule="auto"/>
              <w:ind w:left="0" w:firstLine="0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FB58" w14:textId="7E8AE161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A2067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4A2067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4A2067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8D72DA" w:rsidRPr="003B7194" w14:paraId="54D7CA56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F6CD" w14:textId="691D2516" w:rsidR="008D72DA" w:rsidRDefault="008D72DA" w:rsidP="008D72DA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 specialista na systémy SIEM – QRADAR 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AE693" w14:textId="22641BB1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4F8D" w14:textId="0F1EF32C" w:rsidR="008D72DA" w:rsidRPr="007C2692" w:rsidRDefault="008D72DA" w:rsidP="008D72DA">
            <w:pPr>
              <w:spacing w:before="120" w:after="120" w:line="240" w:lineRule="auto"/>
              <w:ind w:left="0" w:firstLine="0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C9CF" w14:textId="56DC21D9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CD35E5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CD35E5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CD35E5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8D72DA" w:rsidRPr="003B7194" w14:paraId="1251E296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8ABA" w14:textId="7FFA0123" w:rsidR="008D72DA" w:rsidRDefault="008D72DA" w:rsidP="008D72DA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 specialista na systémy SIEM – QRADAR 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6C7A2" w14:textId="1EB2E4FC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3EF5" w14:textId="500762A0" w:rsidR="008D72DA" w:rsidRPr="004A3079" w:rsidRDefault="008D72DA" w:rsidP="008D72D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242E" w14:textId="465F6E1D" w:rsidR="008D72DA" w:rsidRPr="00CD35E5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CD35E5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CD35E5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CD35E5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8D72DA" w:rsidRPr="003B7194" w14:paraId="5D2EAFB6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8753" w14:textId="593741CE" w:rsidR="008D72DA" w:rsidRPr="003B7194" w:rsidDel="002F531A" w:rsidRDefault="008D72DA" w:rsidP="008D72DA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IT specialista na systémy SIEM – ochrana databází </w:t>
            </w:r>
            <w:proofErr w:type="spellStart"/>
            <w:r>
              <w:rPr>
                <w:rFonts w:asciiTheme="minorHAnsi" w:hAnsiTheme="minorHAnsi" w:cstheme="minorHAnsi"/>
              </w:rPr>
              <w:t>Guardium</w:t>
            </w:r>
            <w:proofErr w:type="spellEnd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D5E10" w14:textId="251830E3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364D" w14:textId="55062E51" w:rsidR="008D72DA" w:rsidRPr="007C2692" w:rsidRDefault="008D72DA" w:rsidP="008D72DA">
            <w:pPr>
              <w:spacing w:before="120" w:after="120" w:line="240" w:lineRule="auto"/>
              <w:ind w:left="0" w:firstLine="0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3D18" w14:textId="1074B3DF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CD35E5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CD35E5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CD35E5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8D72DA" w:rsidRPr="003B7194" w14:paraId="0EDC086E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A205" w14:textId="2893F6E0" w:rsidR="008D72DA" w:rsidRDefault="008D72DA" w:rsidP="008D72DA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 specialista na systémy SIEM – analytik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5778E" w14:textId="39D40CE1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3EFA" w14:textId="4E78E307" w:rsidR="008D72DA" w:rsidRDefault="008D72DA" w:rsidP="008D72D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E618" w14:textId="77B3D4B2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CD35E5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CD35E5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CD35E5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8D72DA" w:rsidRPr="003B7194" w14:paraId="2C713D9B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B4A6" w14:textId="3B738CB6" w:rsidR="008D72DA" w:rsidRDefault="008D72DA" w:rsidP="008D72DA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 specialista na software pro šifrování dat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52B2E" w14:textId="77777777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6C9C" w14:textId="3AE9B1F6" w:rsidR="008D72DA" w:rsidRDefault="008D72DA" w:rsidP="008D72D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81E7" w14:textId="459BE000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CD35E5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CD35E5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CD35E5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8D72DA" w:rsidRPr="003B7194" w14:paraId="2FB0E931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A357" w14:textId="5AE9E660" w:rsidR="008D72DA" w:rsidRDefault="008D72DA" w:rsidP="008D72DA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IT specialista na řešení ochrany </w:t>
            </w:r>
            <w:r w:rsidRPr="008D72DA">
              <w:rPr>
                <w:rFonts w:asciiTheme="minorHAnsi" w:hAnsiTheme="minorHAnsi" w:cstheme="minorHAnsi"/>
              </w:rPr>
              <w:t xml:space="preserve">poštovních serverů </w:t>
            </w:r>
            <w:r>
              <w:rPr>
                <w:rFonts w:asciiTheme="minorHAnsi" w:hAnsiTheme="minorHAnsi" w:cstheme="minorHAnsi"/>
              </w:rPr>
              <w:t>a koncových zařízení ESET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EFA72" w14:textId="3BFE4C6B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F04E" w14:textId="344684A3" w:rsidR="008D72DA" w:rsidRDefault="008D72DA" w:rsidP="008D72D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B25" w14:textId="355781AE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CD35E5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CD35E5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CD35E5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8D72DA" w:rsidRPr="003B7194" w14:paraId="6CC5FCB5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7CFF" w14:textId="22D5914B" w:rsidR="008D72DA" w:rsidRDefault="008D72DA" w:rsidP="008D72DA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 specialista podpory uživatelů Windows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EFA03" w14:textId="46131BAA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017C" w14:textId="135D8325" w:rsidR="008D72DA" w:rsidRDefault="008D72DA" w:rsidP="008D72D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B4F6" w14:textId="7946D26B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CD35E5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CD35E5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CD35E5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8D72DA" w:rsidRPr="003B7194" w14:paraId="167B9337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BE34" w14:textId="17A80C70" w:rsidR="008D72DA" w:rsidRPr="003B7194" w:rsidDel="002F531A" w:rsidRDefault="008D72DA" w:rsidP="008D72DA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 specialista e-SPIS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7BC44" w14:textId="6A19E1EB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3B6C" w14:textId="233E11FE" w:rsidR="008D72DA" w:rsidRPr="007C2692" w:rsidRDefault="008D72DA" w:rsidP="008D72DA">
            <w:pPr>
              <w:spacing w:before="120" w:after="120" w:line="240" w:lineRule="auto"/>
              <w:ind w:left="0" w:firstLine="0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7998" w14:textId="737A12F1" w:rsidR="008D72DA" w:rsidRPr="003B7194" w:rsidRDefault="008D72DA" w:rsidP="008D72DA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CD35E5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CD35E5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CD35E5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8A2493" w:rsidRPr="003B7194" w14:paraId="27973433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DC20" w14:textId="20B0F1F7" w:rsidR="008A2493" w:rsidRDefault="008A2493" w:rsidP="008A2493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A2493">
              <w:rPr>
                <w:rFonts w:asciiTheme="minorHAnsi" w:hAnsiTheme="minorHAnsi" w:cstheme="minorHAnsi"/>
              </w:rPr>
              <w:t>IT specialista na systémy MDM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98327" w14:textId="79C54CF0" w:rsidR="008A2493" w:rsidRPr="003B7194" w:rsidRDefault="008A2493" w:rsidP="008A2493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4C9B" w14:textId="212590EB" w:rsidR="008A2493" w:rsidRPr="004A3079" w:rsidRDefault="008A2493" w:rsidP="008A2493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9D32" w14:textId="3935596B" w:rsidR="008A2493" w:rsidRPr="00CD35E5" w:rsidRDefault="008A2493" w:rsidP="008A2493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CD35E5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CD35E5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CD35E5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8A2493" w:rsidRPr="003B7194" w14:paraId="08E838B5" w14:textId="77777777" w:rsidTr="00633405">
        <w:trPr>
          <w:cantSplit/>
          <w:trHeight w:val="499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CAB6" w14:textId="7D9AEE28" w:rsidR="008A2493" w:rsidRDefault="008A2493" w:rsidP="008A2493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A2493">
              <w:rPr>
                <w:rFonts w:asciiTheme="minorHAnsi" w:hAnsiTheme="minorHAnsi" w:cstheme="minorHAnsi"/>
              </w:rPr>
              <w:t>IT specialista na systémy IDM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27A50" w14:textId="4EB433BD" w:rsidR="008A2493" w:rsidRPr="003B7194" w:rsidRDefault="008A2493" w:rsidP="008A2493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32DF" w14:textId="7231B9A4" w:rsidR="008A2493" w:rsidRPr="004A3079" w:rsidRDefault="008A2493" w:rsidP="008A2493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4A3079">
              <w:rPr>
                <w:rFonts w:ascii="Calibri" w:hAnsi="Calibri"/>
              </w:rPr>
              <w:t>20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4664" w14:textId="78ABBC90" w:rsidR="008A2493" w:rsidRPr="00CD35E5" w:rsidRDefault="008A2493" w:rsidP="008A2493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CD35E5">
              <w:rPr>
                <w:rFonts w:asciiTheme="minorHAnsi" w:hAnsiTheme="minorHAnsi" w:cstheme="minorHAnsi"/>
                <w:highlight w:val="yellow"/>
              </w:rPr>
              <w:t xml:space="preserve">[DOPLNÍ DODAVATEL – jednotková cena </w:t>
            </w:r>
            <w:proofErr w:type="gramStart"/>
            <w:r w:rsidRPr="00CD35E5">
              <w:rPr>
                <w:rFonts w:asciiTheme="minorHAnsi" w:hAnsiTheme="minorHAnsi" w:cstheme="minorHAnsi"/>
                <w:highlight w:val="yellow"/>
              </w:rPr>
              <w:t>ČD  krát</w:t>
            </w:r>
            <w:proofErr w:type="gramEnd"/>
            <w:r w:rsidRPr="00CD35E5">
              <w:rPr>
                <w:rFonts w:asciiTheme="minorHAnsi" w:hAnsiTheme="minorHAnsi" w:cstheme="minorHAnsi"/>
                <w:highlight w:val="yellow"/>
              </w:rPr>
              <w:t xml:space="preserve"> předpokládaný počet ČD ]</w:t>
            </w:r>
          </w:p>
        </w:tc>
      </w:tr>
      <w:tr w:rsidR="008A2493" w:rsidRPr="003B7194" w14:paraId="3E01F354" w14:textId="77777777" w:rsidTr="008B795D">
        <w:trPr>
          <w:cantSplit/>
          <w:trHeight w:val="499"/>
        </w:trPr>
        <w:tc>
          <w:tcPr>
            <w:tcW w:w="9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96105" w14:textId="5C747028" w:rsidR="008A2493" w:rsidRDefault="008A2493" w:rsidP="008A2493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</w:rPr>
            </w:pPr>
            <w:r w:rsidRPr="008B795D">
              <w:rPr>
                <w:rFonts w:ascii="Calibri" w:hAnsi="Calibri" w:cs="Calibri"/>
                <w:b/>
              </w:rPr>
              <w:lastRenderedPageBreak/>
              <w:t>Cena celkem za Služby specialistů</w:t>
            </w:r>
            <w:r>
              <w:rPr>
                <w:rFonts w:ascii="Calibri" w:hAnsi="Calibri" w:cs="Calibri"/>
                <w:b/>
              </w:rPr>
              <w:t xml:space="preserve"> v Kč bez DPH </w:t>
            </w:r>
          </w:p>
          <w:p w14:paraId="32690451" w14:textId="1EBBFAEC" w:rsidR="008A2493" w:rsidRPr="008B795D" w:rsidRDefault="008A2493" w:rsidP="008A2493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i/>
              </w:rPr>
            </w:pPr>
            <w:r w:rsidRPr="008B795D">
              <w:rPr>
                <w:rFonts w:ascii="Calibri" w:hAnsi="Calibri" w:cs="Calibri"/>
                <w:b/>
                <w:i/>
              </w:rPr>
              <w:t>(Pozn. Počet člověkodní je stanoven pouze jako předpokládaný pro účely hodnocení)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5C70" w14:textId="5FEAC3B8" w:rsidR="008A2493" w:rsidRPr="003B7194" w:rsidRDefault="008A2493" w:rsidP="008A2493">
            <w:pPr>
              <w:spacing w:before="120" w:after="120" w:line="240" w:lineRule="auto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 – součet hodnot v tomto sloupci]</w:t>
            </w:r>
          </w:p>
        </w:tc>
      </w:tr>
    </w:tbl>
    <w:p w14:paraId="31FD1F27" w14:textId="2D0EE677" w:rsidR="009C35AC" w:rsidRDefault="009C35AC" w:rsidP="009C35AC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2FAC2997" w14:textId="7AC44ED5" w:rsidR="0007624B" w:rsidRDefault="0007624B" w:rsidP="0007624B"/>
    <w:p w14:paraId="58113E6F" w14:textId="77777777" w:rsidR="0007624B" w:rsidRPr="008A3761" w:rsidRDefault="0007624B" w:rsidP="008A3761"/>
    <w:p w14:paraId="3FA9BB81" w14:textId="77777777" w:rsidR="008E7C2A" w:rsidRDefault="008E7C2A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</w:rPr>
        <w:br w:type="page"/>
      </w:r>
    </w:p>
    <w:p w14:paraId="6805672A" w14:textId="67944F0E" w:rsidR="009C35AC" w:rsidRDefault="007D5113" w:rsidP="009C35AC">
      <w:pPr>
        <w:pStyle w:val="Nadpis1"/>
        <w:jc w:val="both"/>
        <w:rPr>
          <w:rFonts w:asciiTheme="minorHAnsi" w:hAnsiTheme="minorHAnsi" w:cstheme="minorHAnsi"/>
        </w:rPr>
      </w:pPr>
      <w:r w:rsidRPr="003B7194">
        <w:rPr>
          <w:rFonts w:asciiTheme="minorHAnsi" w:hAnsiTheme="minorHAnsi" w:cstheme="minorHAnsi"/>
        </w:rPr>
        <w:lastRenderedPageBreak/>
        <w:t>Dílčí tabulka c</w:t>
      </w:r>
      <w:r w:rsidR="009C35AC" w:rsidRPr="003B7194">
        <w:rPr>
          <w:rFonts w:asciiTheme="minorHAnsi" w:hAnsiTheme="minorHAnsi" w:cstheme="minorHAnsi"/>
        </w:rPr>
        <w:t>en</w:t>
      </w:r>
      <w:r w:rsidRPr="003B7194">
        <w:rPr>
          <w:rFonts w:asciiTheme="minorHAnsi" w:hAnsiTheme="minorHAnsi" w:cstheme="minorHAnsi"/>
        </w:rPr>
        <w:t>y</w:t>
      </w:r>
      <w:r w:rsidR="009C35AC" w:rsidRPr="003B7194">
        <w:rPr>
          <w:rFonts w:asciiTheme="minorHAnsi" w:hAnsiTheme="minorHAnsi" w:cstheme="minorHAnsi"/>
        </w:rPr>
        <w:t xml:space="preserve"> za poskytování Služeb exitu dle </w:t>
      </w:r>
      <w:r w:rsidR="0007624B">
        <w:rPr>
          <w:rFonts w:asciiTheme="minorHAnsi" w:hAnsiTheme="minorHAnsi" w:cstheme="minorHAnsi"/>
        </w:rPr>
        <w:t>Rámcové dohody</w:t>
      </w:r>
      <w:r w:rsidR="009C35AC" w:rsidRPr="003B7194">
        <w:rPr>
          <w:rFonts w:asciiTheme="minorHAnsi" w:hAnsiTheme="minorHAnsi" w:cstheme="minorHAnsi"/>
        </w:rPr>
        <w:t xml:space="preserve">: </w:t>
      </w:r>
    </w:p>
    <w:p w14:paraId="7E8E7A42" w14:textId="77777777" w:rsidR="0001233C" w:rsidRPr="0001233C" w:rsidRDefault="0001233C" w:rsidP="0001233C"/>
    <w:tbl>
      <w:tblPr>
        <w:tblStyle w:val="Mkatabulky2"/>
        <w:tblW w:w="9634" w:type="dxa"/>
        <w:tblInd w:w="0" w:type="dxa"/>
        <w:tblLook w:val="04A0" w:firstRow="1" w:lastRow="0" w:firstColumn="1" w:lastColumn="0" w:noHBand="0" w:noVBand="1"/>
      </w:tblPr>
      <w:tblGrid>
        <w:gridCol w:w="3776"/>
        <w:gridCol w:w="5858"/>
      </w:tblGrid>
      <w:tr w:rsidR="009C35AC" w:rsidRPr="003B7194" w14:paraId="49487942" w14:textId="77777777" w:rsidTr="009C35AC">
        <w:trPr>
          <w:trHeight w:val="288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253987D" w14:textId="3A3887AF" w:rsidR="009C35AC" w:rsidRPr="003B7194" w:rsidRDefault="009C35AC">
            <w:pPr>
              <w:autoSpaceDE w:val="0"/>
              <w:autoSpaceDN w:val="0"/>
              <w:spacing w:before="100" w:beforeAutospacing="1" w:after="0" w:line="288" w:lineRule="auto"/>
              <w:ind w:left="113"/>
              <w:rPr>
                <w:rFonts w:asciiTheme="minorHAnsi" w:hAnsiTheme="minorHAnsi" w:cstheme="minorHAnsi"/>
                <w:b/>
              </w:rPr>
            </w:pPr>
            <w:r w:rsidRPr="003B7194">
              <w:rPr>
                <w:rFonts w:asciiTheme="minorHAnsi" w:hAnsiTheme="minorHAnsi" w:cstheme="minorHAnsi"/>
                <w:b/>
              </w:rPr>
              <w:t xml:space="preserve">Služby </w:t>
            </w:r>
            <w:r w:rsidR="003B7194">
              <w:rPr>
                <w:rFonts w:asciiTheme="minorHAnsi" w:hAnsiTheme="minorHAnsi" w:cstheme="minorHAnsi"/>
                <w:b/>
              </w:rPr>
              <w:t>exitu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C0DD245" w14:textId="5C8DB109" w:rsidR="009C35AC" w:rsidRPr="003B7194" w:rsidRDefault="009C35AC">
            <w:pPr>
              <w:autoSpaceDE w:val="0"/>
              <w:autoSpaceDN w:val="0"/>
              <w:spacing w:before="100" w:beforeAutospacing="1" w:after="0" w:line="288" w:lineRule="auto"/>
              <w:ind w:left="113"/>
              <w:rPr>
                <w:rFonts w:asciiTheme="minorHAnsi" w:hAnsiTheme="minorHAnsi" w:cstheme="minorHAnsi"/>
                <w:b/>
              </w:rPr>
            </w:pPr>
            <w:r w:rsidRPr="003B7194">
              <w:rPr>
                <w:rFonts w:asciiTheme="minorHAnsi" w:hAnsiTheme="minorHAnsi" w:cstheme="minorHAnsi"/>
                <w:b/>
              </w:rPr>
              <w:t xml:space="preserve">Cena v Kč bez DPH </w:t>
            </w:r>
          </w:p>
        </w:tc>
      </w:tr>
      <w:tr w:rsidR="009C35AC" w:rsidRPr="003B7194" w14:paraId="1D245BDC" w14:textId="77777777" w:rsidTr="009C35AC">
        <w:trPr>
          <w:trHeight w:val="288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AACB" w14:textId="57A12823" w:rsidR="009C35AC" w:rsidRPr="003B7194" w:rsidRDefault="009C35AC">
            <w:pPr>
              <w:autoSpaceDE w:val="0"/>
              <w:autoSpaceDN w:val="0"/>
              <w:spacing w:before="100" w:beforeAutospacing="1" w:after="0" w:line="288" w:lineRule="auto"/>
              <w:ind w:left="113"/>
              <w:rPr>
                <w:rFonts w:asciiTheme="minorHAnsi" w:hAnsiTheme="minorHAnsi" w:cstheme="minorHAnsi"/>
                <w:b/>
              </w:rPr>
            </w:pPr>
            <w:r w:rsidRPr="003B7194">
              <w:rPr>
                <w:rFonts w:asciiTheme="minorHAnsi" w:hAnsiTheme="minorHAnsi" w:cstheme="minorHAnsi"/>
                <w:b/>
              </w:rPr>
              <w:t xml:space="preserve">Cena za poskytnutí Služeb exitu </w:t>
            </w:r>
          </w:p>
          <w:p w14:paraId="23853B70" w14:textId="77777777" w:rsidR="009C35AC" w:rsidRPr="008B795D" w:rsidRDefault="009C35AC">
            <w:pPr>
              <w:autoSpaceDE w:val="0"/>
              <w:autoSpaceDN w:val="0"/>
              <w:spacing w:before="100" w:beforeAutospacing="1" w:after="0" w:line="288" w:lineRule="auto"/>
              <w:ind w:left="113"/>
              <w:rPr>
                <w:rFonts w:asciiTheme="minorHAnsi" w:hAnsiTheme="minorHAnsi" w:cstheme="minorHAnsi"/>
                <w:b/>
                <w:i/>
              </w:rPr>
            </w:pPr>
            <w:r w:rsidRPr="008B795D">
              <w:rPr>
                <w:rFonts w:asciiTheme="minorHAnsi" w:hAnsiTheme="minorHAnsi" w:cstheme="minorHAnsi"/>
                <w:b/>
                <w:i/>
              </w:rPr>
              <w:t>Pozor limitace maximálně 5 % z Celková nabídkové ceny dodavatele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FDBF" w14:textId="77777777" w:rsidR="009C35AC" w:rsidRPr="003B7194" w:rsidRDefault="009C35AC">
            <w:pPr>
              <w:autoSpaceDE w:val="0"/>
              <w:autoSpaceDN w:val="0"/>
              <w:spacing w:before="100" w:beforeAutospacing="1" w:after="0" w:line="288" w:lineRule="auto"/>
              <w:ind w:left="113"/>
              <w:rPr>
                <w:rFonts w:asciiTheme="minorHAnsi" w:hAnsiTheme="minorHAnsi" w:cstheme="minorHAnsi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</w:tbl>
    <w:p w14:paraId="16C9DAEE" w14:textId="0F285149" w:rsidR="00073548" w:rsidRPr="003B7194" w:rsidRDefault="00073548" w:rsidP="00055787">
      <w:pPr>
        <w:spacing w:after="160" w:line="256" w:lineRule="auto"/>
        <w:ind w:left="0" w:firstLine="0"/>
        <w:rPr>
          <w:rFonts w:asciiTheme="minorHAnsi" w:hAnsiTheme="minorHAnsi" w:cstheme="minorHAnsi"/>
          <w:b/>
          <w:bCs/>
          <w:sz w:val="22"/>
        </w:rPr>
      </w:pPr>
    </w:p>
    <w:p w14:paraId="5C827198" w14:textId="50CCAD62" w:rsidR="00073548" w:rsidRPr="003B7194" w:rsidRDefault="00073548" w:rsidP="00073548">
      <w:pPr>
        <w:pStyle w:val="Nadpis1"/>
        <w:rPr>
          <w:rFonts w:asciiTheme="minorHAnsi" w:hAnsiTheme="minorHAnsi" w:cstheme="minorHAnsi"/>
        </w:rPr>
      </w:pPr>
      <w:r w:rsidRPr="003B7194">
        <w:rPr>
          <w:rFonts w:asciiTheme="minorHAnsi" w:hAnsiTheme="minorHAnsi" w:cstheme="minorHAnsi"/>
        </w:rPr>
        <w:t xml:space="preserve">Celková </w:t>
      </w:r>
      <w:r w:rsidR="009C35AC" w:rsidRPr="003B7194">
        <w:rPr>
          <w:rFonts w:asciiTheme="minorHAnsi" w:hAnsiTheme="minorHAnsi" w:cstheme="minorHAnsi"/>
        </w:rPr>
        <w:t>nabídková cena</w:t>
      </w: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5665"/>
        <w:gridCol w:w="2715"/>
        <w:gridCol w:w="2080"/>
        <w:gridCol w:w="3823"/>
      </w:tblGrid>
      <w:tr w:rsidR="009E5DA4" w:rsidRPr="003B7194" w14:paraId="7A4B614D" w14:textId="77777777" w:rsidTr="00777775">
        <w:trPr>
          <w:trHeight w:val="288"/>
        </w:trPr>
        <w:tc>
          <w:tcPr>
            <w:tcW w:w="10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D51EFFD" w14:textId="31773465" w:rsidR="009E5DA4" w:rsidRPr="003B7194" w:rsidRDefault="009E5DA4" w:rsidP="009E5DA4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7194">
              <w:rPr>
                <w:rFonts w:asciiTheme="minorHAnsi" w:hAnsiTheme="minorHAnsi" w:cstheme="minorHAnsi"/>
                <w:b/>
                <w:sz w:val="22"/>
                <w:szCs w:val="22"/>
              </w:rPr>
              <w:t>Služby převzetí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B709D33" w14:textId="0CDA6E18" w:rsidR="009E5DA4" w:rsidRPr="003B7194" w:rsidRDefault="009E5DA4" w:rsidP="009E5D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</w:rPr>
              <w:t xml:space="preserve">Cena v Kč bez DPH </w:t>
            </w:r>
          </w:p>
        </w:tc>
      </w:tr>
      <w:tr w:rsidR="009E5DA4" w:rsidRPr="003B7194" w14:paraId="48412AF6" w14:textId="77777777" w:rsidTr="00777775">
        <w:trPr>
          <w:trHeight w:val="288"/>
        </w:trPr>
        <w:tc>
          <w:tcPr>
            <w:tcW w:w="10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5C26" w14:textId="77777777" w:rsidR="009E5DA4" w:rsidRPr="003B7194" w:rsidRDefault="009E5DA4" w:rsidP="009E5DA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</w:rPr>
              <w:t>Služby převzetí</w:t>
            </w:r>
          </w:p>
          <w:p w14:paraId="2A78E92C" w14:textId="27E4F167" w:rsidR="005916F2" w:rsidRPr="003B7194" w:rsidRDefault="005916F2" w:rsidP="009E5DA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B719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uvedená v dílčí tabulce ceny za poskytování Služeb převzetí dle </w:t>
            </w:r>
            <w:r w:rsidR="00B1506E">
              <w:rPr>
                <w:rFonts w:asciiTheme="minorHAnsi" w:hAnsiTheme="minorHAnsi" w:cstheme="minorHAnsi"/>
                <w:i/>
                <w:sz w:val="22"/>
                <w:szCs w:val="22"/>
              </w:rPr>
              <w:t>Rámcové dohody</w:t>
            </w:r>
            <w:r w:rsidRPr="003B719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618C5" w14:textId="4E840656" w:rsidR="009E5DA4" w:rsidRPr="003B7194" w:rsidRDefault="009E5DA4" w:rsidP="009E5DA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73548" w:rsidRPr="003B7194" w14:paraId="2FC136DE" w14:textId="77777777" w:rsidTr="00775267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71A00B4" w14:textId="150DCD7E" w:rsidR="00073548" w:rsidRPr="003B7194" w:rsidRDefault="009E5DA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71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Služby </w:t>
            </w:r>
            <w:r w:rsidR="00B641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dle Katalogových listů </w:t>
            </w:r>
            <w:r w:rsidRPr="003B71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18FCFD6" w14:textId="77777777" w:rsidR="00073548" w:rsidRDefault="00073548" w:rsidP="009E5D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</w:rPr>
              <w:t xml:space="preserve">Cena v Kč bez DPH za měsíc </w:t>
            </w:r>
            <w:r w:rsidR="00021C41">
              <w:rPr>
                <w:rFonts w:asciiTheme="minorHAnsi" w:hAnsiTheme="minorHAnsi" w:cstheme="minorHAnsi"/>
                <w:sz w:val="22"/>
                <w:szCs w:val="22"/>
              </w:rPr>
              <w:t xml:space="preserve">poskytování všech služeb dle katalogového listu </w:t>
            </w:r>
          </w:p>
          <w:p w14:paraId="0B99AAFF" w14:textId="43B0648A" w:rsidR="00A73128" w:rsidRPr="003B7194" w:rsidRDefault="00A73128" w:rsidP="009E5D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141B58E" w14:textId="4E88929D" w:rsidR="00073548" w:rsidRPr="003B7194" w:rsidRDefault="009E5DA4" w:rsidP="009E5D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</w:rPr>
              <w:t>Předpokládaný počet m</w:t>
            </w:r>
            <w:r w:rsidR="00073548" w:rsidRPr="003B7194">
              <w:rPr>
                <w:rFonts w:asciiTheme="minorHAnsi" w:hAnsiTheme="minorHAnsi" w:cstheme="minorHAnsi"/>
                <w:sz w:val="22"/>
                <w:szCs w:val="22"/>
              </w:rPr>
              <w:t>ěsíců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0DED5E9" w14:textId="1C3E8C71" w:rsidR="00073548" w:rsidRPr="003B7194" w:rsidRDefault="009E5DA4" w:rsidP="009E5D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</w:rPr>
              <w:t>Cena v Kč bez DPH za předpokládaný počet měsíců</w:t>
            </w:r>
          </w:p>
        </w:tc>
      </w:tr>
      <w:tr w:rsidR="0001233C" w:rsidRPr="003B7194" w14:paraId="04483278" w14:textId="77777777" w:rsidTr="00775267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2B9CB" w14:textId="03112703" w:rsidR="0001233C" w:rsidRPr="003B7194" w:rsidRDefault="0001233C" w:rsidP="0001233C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KL01 – Obecné pravidelné služby a SLA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5DBD" w14:textId="77777777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EFF4" w14:textId="5A37DCEC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F54B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4ABD" w14:textId="77777777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233C" w:rsidRPr="003B7194" w14:paraId="5974D498" w14:textId="77777777" w:rsidTr="00775267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4D818" w14:textId="44125589" w:rsidR="0001233C" w:rsidRPr="003B7194" w:rsidRDefault="0001233C" w:rsidP="0001233C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KL02 – </w:t>
            </w:r>
            <w:r>
              <w:rPr>
                <w:rFonts w:asciiTheme="minorHAnsi" w:hAnsiTheme="minorHAnsi" w:cstheme="minorHAnsi"/>
                <w:b/>
                <w:sz w:val="22"/>
              </w:rPr>
              <w:t>Provoz m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>onitoring</w:t>
            </w:r>
            <w:r>
              <w:rPr>
                <w:rFonts w:asciiTheme="minorHAnsi" w:hAnsiTheme="minorHAnsi" w:cstheme="minorHAnsi"/>
                <w:b/>
                <w:sz w:val="22"/>
              </w:rPr>
              <w:t>u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 a dohledové služby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FAE4" w14:textId="77777777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FE56D" w14:textId="2C2320BA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8B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F54B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7651" w14:textId="77777777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233C" w:rsidRPr="003B7194" w14:paraId="204D9456" w14:textId="77777777" w:rsidTr="00775267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4E08" w14:textId="51FCC38D" w:rsidR="0001233C" w:rsidRPr="003B7194" w:rsidRDefault="0001233C" w:rsidP="004A45B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KL03 – </w:t>
            </w:r>
            <w:r w:rsidR="004A45B7">
              <w:rPr>
                <w:rFonts w:asciiTheme="minorHAnsi" w:hAnsiTheme="minorHAnsi" w:cstheme="minorHAnsi"/>
                <w:b/>
                <w:sz w:val="22"/>
              </w:rPr>
              <w:t xml:space="preserve">Služby 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>HelpDesk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95808" w14:textId="77777777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2FD8D" w14:textId="5AAB54FD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8B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F54B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F17A" w14:textId="77777777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233C" w:rsidRPr="003B7194" w14:paraId="6B66B459" w14:textId="77777777" w:rsidTr="00775267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230B0" w14:textId="6DCEF4C5" w:rsidR="0001233C" w:rsidRPr="003B7194" w:rsidRDefault="0001233C" w:rsidP="0001233C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KL04 – </w:t>
            </w:r>
            <w:r>
              <w:rPr>
                <w:rFonts w:asciiTheme="minorHAnsi" w:hAnsiTheme="minorHAnsi" w:cstheme="minorHAnsi"/>
                <w:b/>
                <w:sz w:val="22"/>
              </w:rPr>
              <w:t>S</w:t>
            </w:r>
            <w:r w:rsidRPr="00204EB0">
              <w:rPr>
                <w:rFonts w:asciiTheme="minorHAnsi" w:hAnsiTheme="minorHAnsi" w:cstheme="minorHAnsi"/>
                <w:b/>
                <w:sz w:val="22"/>
              </w:rPr>
              <w:t xml:space="preserve">práva serverové infrastruktury </w:t>
            </w:r>
            <w:r w:rsidR="00775267">
              <w:rPr>
                <w:rFonts w:asciiTheme="minorHAnsi" w:hAnsiTheme="minorHAnsi" w:cstheme="minorHAnsi"/>
                <w:b/>
                <w:sz w:val="22"/>
              </w:rPr>
              <w:t>HW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2D70A" w14:textId="2969D65A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03AEE" w14:textId="79E84A72" w:rsidR="0001233C" w:rsidRPr="003B7194" w:rsidDel="00B64199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08B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F54B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17AF3" w14:textId="611F4A2A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233C" w:rsidRPr="003B7194" w14:paraId="33DA693D" w14:textId="77777777" w:rsidTr="00775267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2BBF3" w14:textId="678FB13F" w:rsidR="0001233C" w:rsidRPr="003B7194" w:rsidRDefault="0001233C" w:rsidP="0001233C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KL05 – Správa prostředí SAN a diskových polí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1604D" w14:textId="77777777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829BD" w14:textId="5F7CDDC4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8B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F54B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013D" w14:textId="77777777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233C" w:rsidRPr="003B7194" w14:paraId="24A039A3" w14:textId="77777777" w:rsidTr="00775267">
        <w:trPr>
          <w:trHeight w:val="32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93563" w14:textId="4277D011" w:rsidR="0001233C" w:rsidRPr="003B7194" w:rsidRDefault="0001233C" w:rsidP="0001233C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KL06 – Správa LAN prvků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0C27" w14:textId="77777777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9114E" w14:textId="545486D6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8B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F54B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AEB5" w14:textId="77777777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233C" w:rsidRPr="003B7194" w14:paraId="7981A96A" w14:textId="77777777" w:rsidTr="00775267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01BD" w14:textId="0975FC8A" w:rsidR="0001233C" w:rsidRPr="003B7194" w:rsidRDefault="0001233C" w:rsidP="0001233C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lastRenderedPageBreak/>
              <w:t xml:space="preserve">KL07 – Správa 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platformy </w:t>
            </w:r>
            <w:proofErr w:type="spellStart"/>
            <w:r w:rsidRPr="008A3761">
              <w:rPr>
                <w:rFonts w:asciiTheme="minorHAnsi" w:hAnsiTheme="minorHAnsi" w:cstheme="minorHAnsi"/>
                <w:b/>
                <w:sz w:val="22"/>
              </w:rPr>
              <w:t>VMware</w:t>
            </w:r>
            <w:proofErr w:type="spellEnd"/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57DBC" w14:textId="54B3D51A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584FB" w14:textId="49C5A964" w:rsidR="0001233C" w:rsidRPr="003B7194" w:rsidDel="00B64199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08B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F54B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B4DB9" w14:textId="64A510D2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233C" w:rsidRPr="003B7194" w14:paraId="621BC702" w14:textId="77777777" w:rsidTr="00775267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A000" w14:textId="0E65DDE1" w:rsidR="0001233C" w:rsidRPr="003B7194" w:rsidRDefault="0001233C" w:rsidP="0001233C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KL08 – Správa služby MS </w:t>
            </w:r>
            <w:proofErr w:type="spellStart"/>
            <w:r w:rsidRPr="008A3761">
              <w:rPr>
                <w:rFonts w:asciiTheme="minorHAnsi" w:hAnsiTheme="minorHAnsi" w:cstheme="minorHAnsi"/>
                <w:b/>
                <w:sz w:val="22"/>
              </w:rPr>
              <w:t>Active</w:t>
            </w:r>
            <w:proofErr w:type="spellEnd"/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 w:rsidRPr="008A3761">
              <w:rPr>
                <w:rFonts w:asciiTheme="minorHAnsi" w:hAnsiTheme="minorHAnsi" w:cstheme="minorHAnsi"/>
                <w:b/>
                <w:sz w:val="22"/>
              </w:rPr>
              <w:t>Directory</w:t>
            </w:r>
            <w:proofErr w:type="spellEnd"/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2F4BE" w14:textId="1D30F6CC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40792" w14:textId="3F003F83" w:rsidR="0001233C" w:rsidRPr="003B7194" w:rsidDel="00B64199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08B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F54B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3511E" w14:textId="747F38F8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233C" w:rsidRPr="003B7194" w14:paraId="4B11DC4B" w14:textId="77777777" w:rsidTr="00775267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4264" w14:textId="74FDA680" w:rsidR="0001233C" w:rsidRPr="003B7194" w:rsidRDefault="0001233C" w:rsidP="0001233C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KL09 – Správa služby Certifikační autorita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4C155" w14:textId="362D8E7A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9ACE7" w14:textId="07916ACC" w:rsidR="0001233C" w:rsidRPr="003B7194" w:rsidDel="00B64199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08B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F54B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AD74A" w14:textId="46B6CA4D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233C" w:rsidRPr="003B7194" w14:paraId="2D5F4FAE" w14:textId="77777777" w:rsidTr="00775267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8CD5" w14:textId="41E96B52" w:rsidR="0001233C" w:rsidRPr="003B7194" w:rsidRDefault="0001233C" w:rsidP="0001233C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KL10 – Správa infrastrukturních služeb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AE8E" w14:textId="77777777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A5C11" w14:textId="70BABE4B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8B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F54B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FA40" w14:textId="77777777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233C" w:rsidRPr="003B7194" w14:paraId="3F99F655" w14:textId="77777777" w:rsidTr="00775267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15E8B" w14:textId="0E318741" w:rsidR="0001233C" w:rsidRPr="003B7194" w:rsidRDefault="0001233C" w:rsidP="00775267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001833">
              <w:rPr>
                <w:rFonts w:asciiTheme="minorHAnsi" w:hAnsiTheme="minorHAnsi" w:cstheme="minorHAnsi"/>
                <w:b/>
                <w:sz w:val="22"/>
              </w:rPr>
              <w:t>KL1</w:t>
            </w:r>
            <w:r>
              <w:rPr>
                <w:rFonts w:asciiTheme="minorHAnsi" w:hAnsiTheme="minorHAnsi" w:cstheme="minorHAnsi"/>
                <w:b/>
                <w:sz w:val="22"/>
              </w:rPr>
              <w:t>1</w:t>
            </w:r>
            <w:r w:rsidRPr="00001833">
              <w:rPr>
                <w:rFonts w:asciiTheme="minorHAnsi" w:hAnsiTheme="minorHAnsi" w:cstheme="minorHAnsi"/>
                <w:b/>
                <w:sz w:val="22"/>
              </w:rPr>
              <w:t xml:space="preserve"> – Správa </w:t>
            </w:r>
            <w:r w:rsidR="00775267">
              <w:rPr>
                <w:rFonts w:asciiTheme="minorHAnsi" w:hAnsiTheme="minorHAnsi" w:cstheme="minorHAnsi"/>
                <w:b/>
                <w:sz w:val="22"/>
              </w:rPr>
              <w:t>Linux serverů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4E21F" w14:textId="0D4921AC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93A11E" w14:textId="47232733" w:rsidR="0001233C" w:rsidRPr="00F608B9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08B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F54B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8DE6D" w14:textId="3C02E958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233C" w:rsidRPr="003B7194" w14:paraId="2E71EA3C" w14:textId="77777777" w:rsidTr="00775267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94958" w14:textId="1D1E6EC1" w:rsidR="0001233C" w:rsidRPr="003B7194" w:rsidRDefault="0001233C" w:rsidP="0001233C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KL1</w:t>
            </w:r>
            <w:r>
              <w:rPr>
                <w:rFonts w:asciiTheme="minorHAnsi" w:hAnsiTheme="minorHAnsi" w:cstheme="minorHAnsi"/>
                <w:b/>
                <w:sz w:val="22"/>
              </w:rPr>
              <w:t>2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 – Správa databázových serverů pro MS SQL</w:t>
            </w:r>
            <w:r w:rsidR="00775267">
              <w:rPr>
                <w:rFonts w:asciiTheme="minorHAnsi" w:hAnsiTheme="minorHAnsi" w:cstheme="minorHAnsi"/>
                <w:b/>
                <w:sz w:val="22"/>
              </w:rPr>
              <w:t xml:space="preserve"> a ORACLE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F9960" w14:textId="56BEBBD8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BBAA4" w14:textId="2AA3B55B" w:rsidR="0001233C" w:rsidRPr="00F608B9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08B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F54B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3D2FD" w14:textId="23E79961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233C" w:rsidRPr="003B7194" w14:paraId="2CFF157D" w14:textId="77777777" w:rsidTr="00775267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18408" w14:textId="5EE811B7" w:rsidR="0001233C" w:rsidRPr="003B7194" w:rsidRDefault="0001233C" w:rsidP="0001233C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KL1</w:t>
            </w:r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 – Správa MS Exchange Server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E28C" w14:textId="06F3E101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A052E" w14:textId="65713820" w:rsidR="0001233C" w:rsidRPr="00F608B9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08B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F54B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573FA" w14:textId="37BDB241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233C" w:rsidRPr="003B7194" w14:paraId="59DF6DE4" w14:textId="77777777" w:rsidTr="00775267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0D17F" w14:textId="0D3D34F4" w:rsidR="0001233C" w:rsidRPr="003B7194" w:rsidRDefault="0001233C" w:rsidP="00775267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KL1</w:t>
            </w:r>
            <w:r>
              <w:rPr>
                <w:rFonts w:asciiTheme="minorHAnsi" w:hAnsiTheme="minorHAnsi" w:cstheme="minorHAnsi"/>
                <w:b/>
                <w:sz w:val="22"/>
              </w:rPr>
              <w:t>4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 – Správa MS Windows serverů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1B427" w14:textId="036C358B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90CCA" w14:textId="43831C2F" w:rsidR="0001233C" w:rsidRPr="00F608B9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08B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F54B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C8C4F" w14:textId="0DF6D057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233C" w:rsidRPr="003B7194" w14:paraId="0F250A6D" w14:textId="77777777" w:rsidTr="00775267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A3355" w14:textId="60753F51" w:rsidR="0001233C" w:rsidRPr="003B7194" w:rsidRDefault="0001233C" w:rsidP="0001233C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KL1</w:t>
            </w:r>
            <w:r>
              <w:rPr>
                <w:rFonts w:asciiTheme="minorHAnsi" w:hAnsiTheme="minorHAnsi" w:cstheme="minorHAnsi"/>
                <w:b/>
                <w:sz w:val="22"/>
              </w:rPr>
              <w:t>5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 – Správa </w:t>
            </w:r>
            <w:r>
              <w:rPr>
                <w:rFonts w:asciiTheme="minorHAnsi" w:hAnsiTheme="minorHAnsi" w:cstheme="minorHAnsi"/>
                <w:b/>
                <w:sz w:val="22"/>
              </w:rPr>
              <w:t>prostředí SIEM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FFE05" w14:textId="50A352A0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710439" w14:textId="17DD1AE2" w:rsidR="0001233C" w:rsidRPr="00F608B9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08B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F54B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BC299" w14:textId="01FA2F46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233C" w:rsidRPr="003B7194" w14:paraId="7CE203F7" w14:textId="77777777" w:rsidTr="00775267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5687C" w14:textId="76B771F3" w:rsidR="0001233C" w:rsidRPr="003B7194" w:rsidRDefault="0001233C" w:rsidP="0001233C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KL1</w:t>
            </w:r>
            <w:r>
              <w:rPr>
                <w:rFonts w:asciiTheme="minorHAnsi" w:hAnsiTheme="minorHAnsi" w:cstheme="minorHAnsi"/>
                <w:b/>
                <w:sz w:val="22"/>
              </w:rPr>
              <w:t>6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 – S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lužby dohledu SOC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62A4C" w14:textId="75F45403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189DE" w14:textId="185D017B" w:rsidR="0001233C" w:rsidRPr="00F608B9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08B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F54B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2BE79" w14:textId="17FB2B87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233C" w:rsidRPr="003B7194" w14:paraId="79213947" w14:textId="77777777" w:rsidTr="00775267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7B6BD" w14:textId="27D17BBE" w:rsidR="0001233C" w:rsidRPr="003B7194" w:rsidRDefault="0001233C" w:rsidP="0001233C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KL1</w:t>
            </w:r>
            <w:r>
              <w:rPr>
                <w:rFonts w:asciiTheme="minorHAnsi" w:hAnsiTheme="minorHAnsi" w:cstheme="minorHAnsi"/>
                <w:b/>
                <w:sz w:val="22"/>
              </w:rPr>
              <w:t>7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 – Správa </w:t>
            </w:r>
            <w:r w:rsidR="004A45B7">
              <w:rPr>
                <w:rFonts w:asciiTheme="minorHAnsi" w:hAnsiTheme="minorHAnsi" w:cstheme="minorHAnsi"/>
                <w:b/>
                <w:sz w:val="22"/>
              </w:rPr>
              <w:t>prostředí IDM a MDM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4806" w14:textId="19C1A307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A0671" w14:textId="430E9A0F" w:rsidR="0001233C" w:rsidRPr="00F608B9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08B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F54B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E50E" w14:textId="447391EC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A45B7" w:rsidRPr="003B7194" w14:paraId="713D59F6" w14:textId="77777777" w:rsidTr="00775267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73EA" w14:textId="49F0609D" w:rsidR="004A45B7" w:rsidRPr="003B7194" w:rsidRDefault="004A45B7" w:rsidP="004A45B7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KL1</w:t>
            </w:r>
            <w:r>
              <w:rPr>
                <w:rFonts w:asciiTheme="minorHAnsi" w:hAnsiTheme="minorHAnsi" w:cstheme="minorHAnsi"/>
                <w:b/>
                <w:sz w:val="22"/>
              </w:rPr>
              <w:t>8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 – Správa </w:t>
            </w:r>
            <w:r>
              <w:rPr>
                <w:rFonts w:asciiTheme="minorHAnsi" w:hAnsiTheme="minorHAnsi" w:cstheme="minorHAnsi"/>
                <w:b/>
                <w:sz w:val="22"/>
              </w:rPr>
              <w:t>perimetru sítě Firewall a VPN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EA4F7" w14:textId="77777777" w:rsidR="004A45B7" w:rsidRPr="003B7194" w:rsidRDefault="004A45B7" w:rsidP="0056078E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1B39BF" w14:textId="22390B24" w:rsidR="004A45B7" w:rsidRPr="00F608B9" w:rsidRDefault="004A45B7" w:rsidP="0056078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08B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F54B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3400F" w14:textId="77777777" w:rsidR="004A45B7" w:rsidRPr="003B7194" w:rsidRDefault="004A45B7" w:rsidP="0056078E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A45B7" w:rsidRPr="003B7194" w14:paraId="7CF5DD44" w14:textId="77777777" w:rsidTr="00775267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3E53A" w14:textId="575DDAF0" w:rsidR="004A45B7" w:rsidRPr="008A3761" w:rsidRDefault="004A45B7" w:rsidP="004A45B7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KL1</w:t>
            </w:r>
            <w:r>
              <w:rPr>
                <w:rFonts w:asciiTheme="minorHAnsi" w:hAnsiTheme="minorHAnsi" w:cstheme="minorHAnsi"/>
                <w:b/>
                <w:sz w:val="22"/>
              </w:rPr>
              <w:t>9 – Služba uživatelské podpory v místě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DA97A" w14:textId="21E934BC" w:rsidR="004A45B7" w:rsidRPr="003B7194" w:rsidRDefault="004A45B7" w:rsidP="004A45B7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</w:t>
            </w:r>
            <w:bookmarkStart w:id="2" w:name="_GoBack"/>
            <w:bookmarkEnd w:id="2"/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NÍ DODAVATEL]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B8B22" w14:textId="016D27D1" w:rsidR="004A45B7" w:rsidRPr="00F608B9" w:rsidRDefault="004A45B7" w:rsidP="004A45B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08B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F54B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55AB7" w14:textId="22506C75" w:rsidR="004A45B7" w:rsidRPr="003B7194" w:rsidRDefault="004A45B7" w:rsidP="004A45B7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233C" w:rsidRPr="003B7194" w14:paraId="459BA128" w14:textId="77777777" w:rsidTr="00775267">
        <w:trPr>
          <w:trHeight w:val="2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4E1E0" w14:textId="63D2AF59" w:rsidR="0001233C" w:rsidRPr="003B7194" w:rsidRDefault="0001233C" w:rsidP="004A45B7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8A3761">
              <w:rPr>
                <w:rFonts w:asciiTheme="minorHAnsi" w:hAnsiTheme="minorHAnsi" w:cstheme="minorHAnsi"/>
                <w:b/>
                <w:sz w:val="22"/>
              </w:rPr>
              <w:t>KL</w:t>
            </w:r>
            <w:r w:rsidR="004A45B7">
              <w:rPr>
                <w:rFonts w:asciiTheme="minorHAnsi" w:hAnsiTheme="minorHAnsi" w:cstheme="minorHAnsi"/>
                <w:b/>
                <w:sz w:val="22"/>
              </w:rPr>
              <w:t>20</w:t>
            </w:r>
            <w:r w:rsidRPr="008A3761">
              <w:rPr>
                <w:rFonts w:asciiTheme="minorHAnsi" w:hAnsiTheme="minorHAnsi" w:cstheme="minorHAnsi"/>
                <w:b/>
                <w:sz w:val="22"/>
              </w:rPr>
              <w:t xml:space="preserve"> – Správa zálohování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A2FC8" w14:textId="20B1D165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7EA98" w14:textId="539D3831" w:rsidR="0001233C" w:rsidRPr="00F608B9" w:rsidRDefault="0001233C" w:rsidP="0001233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08B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F54B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F8203" w14:textId="7984A747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233C" w:rsidRPr="003B7194" w14:paraId="6A124758" w14:textId="77777777" w:rsidTr="005916F2">
        <w:trPr>
          <w:trHeight w:val="575"/>
        </w:trPr>
        <w:tc>
          <w:tcPr>
            <w:tcW w:w="10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7ABB15" w14:textId="2691B2F3" w:rsidR="0001233C" w:rsidRPr="003B7194" w:rsidRDefault="0001233C" w:rsidP="0001233C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71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Služby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specialistů </w:t>
            </w:r>
            <w:r w:rsidRPr="003B71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67D990" w14:textId="347FB9A3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</w:rPr>
              <w:t xml:space="preserve">Cena v Kč bez DPH </w:t>
            </w:r>
          </w:p>
        </w:tc>
      </w:tr>
      <w:tr w:rsidR="0001233C" w:rsidRPr="003B7194" w14:paraId="0FF8AD43" w14:textId="77777777" w:rsidTr="005916F2">
        <w:trPr>
          <w:trHeight w:val="288"/>
        </w:trPr>
        <w:tc>
          <w:tcPr>
            <w:tcW w:w="10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93C6D" w14:textId="64BF760F" w:rsidR="0001233C" w:rsidRPr="008A3761" w:rsidRDefault="0001233C" w:rsidP="0001233C">
            <w:pPr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A3761" w:rsidDel="00021C41">
              <w:rPr>
                <w:rFonts w:asciiTheme="minorHAnsi" w:hAnsiTheme="minorHAnsi" w:cstheme="minorHAnsi"/>
                <w:i/>
              </w:rPr>
              <w:t xml:space="preserve"> </w:t>
            </w:r>
            <w:r w:rsidRPr="008A3761">
              <w:rPr>
                <w:rFonts w:asciiTheme="minorHAnsi" w:hAnsiTheme="minorHAnsi" w:cstheme="minorHAnsi"/>
                <w:i/>
              </w:rPr>
              <w:t>(</w:t>
            </w:r>
            <w:r w:rsidRPr="00021C41">
              <w:rPr>
                <w:rFonts w:asciiTheme="minorHAnsi" w:hAnsiTheme="minorHAnsi" w:cstheme="minorHAnsi"/>
                <w:i/>
              </w:rPr>
              <w:t>Cena celkem za Služby specialistů uvedená v dílčí tabulce pro zpracování ceny Služeb specialistů)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FC0DF" w14:textId="77777777" w:rsidR="00376C60" w:rsidRDefault="00376C60" w:rsidP="0001233C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0DF9780C" w14:textId="225AC70B" w:rsidR="0001233C" w:rsidRPr="003B7194" w:rsidRDefault="0001233C" w:rsidP="0001233C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3B719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[DOPLNÍ DODAVATEL </w:t>
            </w:r>
            <w:r w:rsidRPr="003B7194">
              <w:rPr>
                <w:rFonts w:asciiTheme="minorHAnsi" w:hAnsiTheme="minorHAnsi" w:cstheme="minorHAnsi"/>
                <w:highlight w:val="yellow"/>
              </w:rPr>
              <w:t>]</w:t>
            </w:r>
          </w:p>
          <w:p w14:paraId="317FD41A" w14:textId="0F86337B" w:rsidR="0001233C" w:rsidRPr="003B7194" w:rsidRDefault="0001233C" w:rsidP="0001233C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1233C" w:rsidRPr="003B7194" w14:paraId="087D0911" w14:textId="77777777" w:rsidTr="005916F2">
        <w:trPr>
          <w:trHeight w:val="70"/>
        </w:trPr>
        <w:tc>
          <w:tcPr>
            <w:tcW w:w="10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D3DCD0" w14:textId="41FD33C0" w:rsidR="0001233C" w:rsidRPr="008A3761" w:rsidRDefault="0001233C" w:rsidP="0001233C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8A3761">
              <w:rPr>
                <w:rFonts w:asciiTheme="minorHAnsi" w:hAnsiTheme="minorHAnsi" w:cstheme="minorHAnsi"/>
                <w:b/>
                <w:szCs w:val="24"/>
              </w:rPr>
              <w:t xml:space="preserve">Služby exitu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CACF3D" w14:textId="6F762160" w:rsidR="0001233C" w:rsidRPr="008A3761" w:rsidRDefault="0001233C" w:rsidP="0001233C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8A3761">
              <w:rPr>
                <w:rFonts w:asciiTheme="minorHAnsi" w:hAnsiTheme="minorHAnsi" w:cstheme="minorHAnsi"/>
                <w:szCs w:val="24"/>
              </w:rPr>
              <w:t>Cena v Kč bez DPH</w:t>
            </w:r>
          </w:p>
        </w:tc>
      </w:tr>
      <w:tr w:rsidR="0001233C" w:rsidRPr="003B7194" w14:paraId="54043486" w14:textId="77777777" w:rsidTr="00777775">
        <w:trPr>
          <w:trHeight w:val="288"/>
        </w:trPr>
        <w:tc>
          <w:tcPr>
            <w:tcW w:w="10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1839A" w14:textId="03B2CF5F" w:rsidR="0001233C" w:rsidRPr="008A3761" w:rsidRDefault="0001233C" w:rsidP="0001233C">
            <w:pPr>
              <w:jc w:val="left"/>
              <w:rPr>
                <w:rFonts w:asciiTheme="minorHAnsi" w:hAnsiTheme="minorHAnsi" w:cstheme="minorHAnsi"/>
                <w:i/>
                <w:szCs w:val="24"/>
              </w:rPr>
            </w:pPr>
            <w:r w:rsidRPr="008A3761">
              <w:rPr>
                <w:rFonts w:asciiTheme="minorHAnsi" w:hAnsiTheme="minorHAnsi" w:cstheme="minorHAnsi"/>
                <w:i/>
                <w:szCs w:val="24"/>
              </w:rPr>
              <w:t xml:space="preserve">(uvedená v dílčí tabulce ceny za poskytování Služeb exitu dle </w:t>
            </w:r>
            <w:r>
              <w:rPr>
                <w:rFonts w:asciiTheme="minorHAnsi" w:hAnsiTheme="minorHAnsi" w:cstheme="minorHAnsi"/>
                <w:i/>
                <w:szCs w:val="24"/>
              </w:rPr>
              <w:t>Rámcové dohody</w:t>
            </w:r>
            <w:r w:rsidRPr="008A3761">
              <w:rPr>
                <w:rFonts w:asciiTheme="minorHAnsi" w:hAnsiTheme="minorHAnsi" w:cstheme="minorHAnsi"/>
                <w:i/>
                <w:szCs w:val="24"/>
              </w:rPr>
              <w:t>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28E26" w14:textId="122EC120" w:rsidR="0001233C" w:rsidRPr="008A3761" w:rsidRDefault="0001233C" w:rsidP="0001233C">
            <w:pPr>
              <w:spacing w:after="160" w:line="256" w:lineRule="auto"/>
              <w:ind w:left="0"/>
              <w:jc w:val="center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8A3761">
              <w:rPr>
                <w:rFonts w:asciiTheme="minorHAnsi" w:hAnsiTheme="minorHAnsi" w:cstheme="minorHAnsi"/>
                <w:szCs w:val="24"/>
                <w:highlight w:val="yellow"/>
              </w:rPr>
              <w:t>[DOPLNÍ DODAVATEL]</w:t>
            </w:r>
          </w:p>
        </w:tc>
      </w:tr>
      <w:tr w:rsidR="0001233C" w:rsidRPr="003B7194" w14:paraId="5B7566DF" w14:textId="77777777" w:rsidTr="00F3287E">
        <w:trPr>
          <w:trHeight w:val="288"/>
        </w:trPr>
        <w:tc>
          <w:tcPr>
            <w:tcW w:w="10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54D0AB8" w14:textId="77777777" w:rsidR="0001233C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3B7194">
              <w:rPr>
                <w:rFonts w:asciiTheme="minorHAnsi" w:hAnsiTheme="minorHAnsi" w:cstheme="minorHAnsi"/>
                <w:b/>
                <w:bCs/>
                <w:szCs w:val="28"/>
              </w:rPr>
              <w:t xml:space="preserve">Celková nabídková cena v Kč bez DPH </w:t>
            </w:r>
          </w:p>
          <w:p w14:paraId="4A01CDF1" w14:textId="77777777" w:rsidR="0001233C" w:rsidRDefault="0001233C" w:rsidP="0001233C">
            <w:pPr>
              <w:rPr>
                <w:rFonts w:ascii="Calibri" w:hAnsi="Calibri" w:cs="Calibri"/>
                <w:b/>
              </w:rPr>
            </w:pPr>
          </w:p>
          <w:p w14:paraId="237D9C10" w14:textId="77777777" w:rsidR="0001233C" w:rsidRDefault="0001233C" w:rsidP="0001233C">
            <w:pPr>
              <w:rPr>
                <w:rFonts w:ascii="Calibri" w:hAnsi="Calibri" w:cs="Calibri"/>
                <w:b/>
              </w:rPr>
            </w:pPr>
          </w:p>
          <w:p w14:paraId="7D6D3B98" w14:textId="77777777" w:rsidR="0001233C" w:rsidRPr="003B7194" w:rsidRDefault="0001233C" w:rsidP="0001233C">
            <w:pPr>
              <w:spacing w:after="0"/>
              <w:ind w:left="0" w:right="553" w:firstLine="0"/>
              <w:rPr>
                <w:rFonts w:asciiTheme="minorHAnsi" w:hAnsiTheme="minorHAnsi" w:cstheme="minorHAnsi"/>
                <w:b/>
              </w:rPr>
            </w:pPr>
          </w:p>
          <w:p w14:paraId="12D58EB8" w14:textId="18703FD2" w:rsidR="0001233C" w:rsidRPr="003B7194" w:rsidRDefault="0001233C" w:rsidP="0001233C">
            <w:pPr>
              <w:spacing w:line="240" w:lineRule="auto"/>
              <w:ind w:left="0"/>
              <w:rPr>
                <w:rFonts w:asciiTheme="minorHAnsi" w:hAnsiTheme="minorHAnsi" w:cstheme="minorHAnsi"/>
                <w:sz w:val="20"/>
                <w:lang w:eastAsia="cs-CZ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C58CF9C" w14:textId="77777777" w:rsidR="0001233C" w:rsidRDefault="0001233C" w:rsidP="0001233C">
            <w:pPr>
              <w:jc w:val="center"/>
              <w:rPr>
                <w:rFonts w:asciiTheme="minorHAnsi" w:hAnsiTheme="minorHAnsi" w:cstheme="minorHAnsi"/>
                <w:b/>
                <w:bCs/>
                <w:szCs w:val="28"/>
                <w:highlight w:val="yellow"/>
              </w:rPr>
            </w:pPr>
          </w:p>
          <w:p w14:paraId="25D0EF34" w14:textId="6B977462" w:rsidR="0001233C" w:rsidRPr="003B7194" w:rsidRDefault="0001233C" w:rsidP="0001233C">
            <w:pPr>
              <w:jc w:val="center"/>
              <w:rPr>
                <w:rFonts w:asciiTheme="minorHAnsi" w:hAnsiTheme="minorHAnsi" w:cstheme="minorHAnsi"/>
                <w:b/>
                <w:bCs/>
                <w:szCs w:val="28"/>
                <w:highlight w:val="yellow"/>
              </w:rPr>
            </w:pPr>
            <w:r w:rsidRPr="003B7194">
              <w:rPr>
                <w:rFonts w:asciiTheme="minorHAnsi" w:hAnsiTheme="minorHAnsi" w:cstheme="minorHAnsi"/>
                <w:b/>
                <w:bCs/>
                <w:szCs w:val="28"/>
                <w:highlight w:val="yellow"/>
              </w:rPr>
              <w:lastRenderedPageBreak/>
              <w:t>[DOPLNÍ DODAVATEL – tj. součet hodnot v tomto sloupci]</w:t>
            </w:r>
          </w:p>
        </w:tc>
      </w:tr>
    </w:tbl>
    <w:p w14:paraId="41F84FB4" w14:textId="7DCA1426" w:rsidR="00073548" w:rsidRPr="003B7194" w:rsidRDefault="00073548" w:rsidP="008A3761">
      <w:pPr>
        <w:ind w:left="0" w:firstLine="0"/>
        <w:rPr>
          <w:rFonts w:asciiTheme="minorHAnsi" w:hAnsiTheme="minorHAnsi" w:cstheme="minorHAnsi"/>
          <w:sz w:val="20"/>
          <w:lang w:eastAsia="en-US"/>
        </w:rPr>
      </w:pPr>
    </w:p>
    <w:p w14:paraId="16FECC2F" w14:textId="03198F6D" w:rsidR="00E66590" w:rsidRPr="008B795D" w:rsidRDefault="008A54C1" w:rsidP="00E66590">
      <w:pPr>
        <w:rPr>
          <w:rFonts w:ascii="Calibri" w:hAnsi="Calibri" w:cs="Calibri"/>
          <w:b/>
          <w:sz w:val="32"/>
          <w:szCs w:val="32"/>
        </w:rPr>
      </w:pPr>
      <w:r w:rsidRPr="008B795D">
        <w:rPr>
          <w:rFonts w:asciiTheme="minorHAnsi" w:hAnsiTheme="minorHAnsi" w:cstheme="minorHAnsi"/>
          <w:b/>
          <w:sz w:val="32"/>
          <w:szCs w:val="32"/>
        </w:rPr>
        <w:t>UPOZORNĚNÍ:</w:t>
      </w:r>
    </w:p>
    <w:p w14:paraId="3F2079E7" w14:textId="756FA8D6" w:rsidR="00E66590" w:rsidRDefault="00E66590" w:rsidP="00E66590">
      <w:pPr>
        <w:rPr>
          <w:rFonts w:ascii="Calibri" w:hAnsi="Calibri" w:cs="Calibri"/>
          <w:b/>
        </w:rPr>
      </w:pPr>
      <w:r w:rsidRPr="00B92F62">
        <w:rPr>
          <w:rFonts w:ascii="Calibri" w:hAnsi="Calibri" w:cs="Calibri"/>
          <w:b/>
        </w:rPr>
        <w:t xml:space="preserve">Zadavatel současně stanovuje, že celková nabídková cena </w:t>
      </w:r>
      <w:r w:rsidR="00517F0C">
        <w:rPr>
          <w:rFonts w:ascii="Calibri" w:hAnsi="Calibri" w:cs="Calibri"/>
          <w:b/>
        </w:rPr>
        <w:t>dodavatelů nesmí být vyšší než 2</w:t>
      </w:r>
      <w:r w:rsidR="00B533BC">
        <w:rPr>
          <w:rFonts w:ascii="Calibri" w:hAnsi="Calibri" w:cs="Calibri"/>
          <w:b/>
        </w:rPr>
        <w:t>5</w:t>
      </w:r>
      <w:r w:rsidRPr="00B92F62">
        <w:rPr>
          <w:rFonts w:ascii="Calibri" w:hAnsi="Calibri" w:cs="Calibri"/>
          <w:b/>
        </w:rPr>
        <w:t>.</w:t>
      </w:r>
      <w:r w:rsidR="00B533BC">
        <w:rPr>
          <w:rFonts w:ascii="Calibri" w:hAnsi="Calibri" w:cs="Calibri"/>
          <w:b/>
        </w:rPr>
        <w:t>00</w:t>
      </w:r>
      <w:r w:rsidRPr="00B92F62">
        <w:rPr>
          <w:rFonts w:ascii="Calibri" w:hAnsi="Calibri" w:cs="Calibri"/>
          <w:b/>
        </w:rPr>
        <w:t>0.000</w:t>
      </w:r>
      <w:r w:rsidR="00C857F0">
        <w:rPr>
          <w:rFonts w:ascii="Calibri" w:hAnsi="Calibri" w:cs="Calibri"/>
          <w:b/>
        </w:rPr>
        <w:t>,-</w:t>
      </w:r>
      <w:r w:rsidRPr="00B92F62">
        <w:rPr>
          <w:rFonts w:ascii="Calibri" w:hAnsi="Calibri" w:cs="Calibri"/>
          <w:b/>
        </w:rPr>
        <w:t xml:space="preserve"> Kč bez DPH. Dodavatel, který předloží nabídkovou cenu vyšší</w:t>
      </w:r>
      <w:r w:rsidR="00C857F0">
        <w:rPr>
          <w:rFonts w:ascii="Calibri" w:hAnsi="Calibri" w:cs="Calibri"/>
          <w:b/>
        </w:rPr>
        <w:t>,</w:t>
      </w:r>
      <w:r w:rsidRPr="00B92F62">
        <w:rPr>
          <w:rFonts w:ascii="Calibri" w:hAnsi="Calibri" w:cs="Calibri"/>
          <w:b/>
        </w:rPr>
        <w:t xml:space="preserve"> bude ze zadávacího řízení vyloučen.</w:t>
      </w:r>
      <w:r>
        <w:rPr>
          <w:rFonts w:ascii="Calibri" w:hAnsi="Calibri" w:cs="Calibri"/>
          <w:b/>
        </w:rPr>
        <w:t xml:space="preserve"> </w:t>
      </w:r>
    </w:p>
    <w:p w14:paraId="4D79899D" w14:textId="2CDCC7F5" w:rsidR="00A51081" w:rsidRPr="003B7194" w:rsidRDefault="00E66590" w:rsidP="00376C60">
      <w:pPr>
        <w:rPr>
          <w:rFonts w:asciiTheme="minorHAnsi" w:hAnsiTheme="minorHAnsi" w:cstheme="minorHAnsi"/>
          <w:color w:val="auto"/>
        </w:rPr>
      </w:pPr>
      <w:r>
        <w:rPr>
          <w:rFonts w:ascii="Calibri" w:hAnsi="Calibri" w:cs="Calibri"/>
          <w:b/>
        </w:rPr>
        <w:t>Zadavatel současně upozorňuje dodavatele, že dle Přílohy č. 6 zadávací dokumentace platí, že i u některých dílčích jednotkových cen je limitována nabídková cena dodavatele. Dodavatel, který překročí tuto limitaci jednotkových cen (viz Příloha č. 6 zadávací dokumentace), bude ze zadávacího řízení vyloučen.</w:t>
      </w:r>
    </w:p>
    <w:sectPr w:rsidR="00A51081" w:rsidRPr="003B7194" w:rsidSect="00EB736A">
      <w:headerReference w:type="even" r:id="rId7"/>
      <w:footerReference w:type="even" r:id="rId8"/>
      <w:headerReference w:type="first" r:id="rId9"/>
      <w:footerReference w:type="first" r:id="rId10"/>
      <w:pgSz w:w="16840" w:h="11900" w:orient="landscape"/>
      <w:pgMar w:top="1417" w:right="1417" w:bottom="1417" w:left="1417" w:header="709" w:footer="103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F64D7" w14:textId="77777777" w:rsidR="007D33D1" w:rsidRDefault="007D33D1">
      <w:pPr>
        <w:spacing w:after="0" w:line="240" w:lineRule="auto"/>
      </w:pPr>
      <w:r>
        <w:separator/>
      </w:r>
    </w:p>
  </w:endnote>
  <w:endnote w:type="continuationSeparator" w:id="0">
    <w:p w14:paraId="53CFEBF2" w14:textId="77777777" w:rsidR="007D33D1" w:rsidRDefault="007D33D1">
      <w:pPr>
        <w:spacing w:after="0" w:line="240" w:lineRule="auto"/>
      </w:pPr>
      <w:r>
        <w:continuationSeparator/>
      </w:r>
    </w:p>
  </w:endnote>
  <w:endnote w:type="continuationNotice" w:id="1">
    <w:p w14:paraId="693ED318" w14:textId="77777777" w:rsidR="007D33D1" w:rsidRDefault="007D33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FEAFE" w14:textId="5AAD146E" w:rsidR="00D47580" w:rsidRDefault="00D47580">
    <w:pPr>
      <w:tabs>
        <w:tab w:val="center" w:pos="708"/>
        <w:tab w:val="center" w:pos="1418"/>
        <w:tab w:val="center" w:pos="2126"/>
        <w:tab w:val="center" w:pos="3839"/>
      </w:tabs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FF1D7" w14:textId="0E70D85D" w:rsidR="00D47580" w:rsidRDefault="00D47580">
    <w:pPr>
      <w:tabs>
        <w:tab w:val="center" w:pos="708"/>
        <w:tab w:val="center" w:pos="1418"/>
        <w:tab w:val="center" w:pos="2126"/>
        <w:tab w:val="center" w:pos="3839"/>
      </w:tabs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C0704" w14:textId="77777777" w:rsidR="007D33D1" w:rsidRDefault="007D33D1">
      <w:pPr>
        <w:spacing w:after="0" w:line="240" w:lineRule="auto"/>
      </w:pPr>
      <w:r>
        <w:separator/>
      </w:r>
    </w:p>
  </w:footnote>
  <w:footnote w:type="continuationSeparator" w:id="0">
    <w:p w14:paraId="715836CC" w14:textId="77777777" w:rsidR="007D33D1" w:rsidRDefault="007D33D1">
      <w:pPr>
        <w:spacing w:after="0" w:line="240" w:lineRule="auto"/>
      </w:pPr>
      <w:r>
        <w:continuationSeparator/>
      </w:r>
    </w:p>
  </w:footnote>
  <w:footnote w:type="continuationNotice" w:id="1">
    <w:p w14:paraId="5A7CB604" w14:textId="77777777" w:rsidR="007D33D1" w:rsidRDefault="007D33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14F34" w14:textId="77777777" w:rsidR="00D47580" w:rsidRDefault="00D47580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8D4D6" w14:textId="77777777" w:rsidR="00D47580" w:rsidRDefault="00D47580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70EDC"/>
    <w:multiLevelType w:val="multilevel"/>
    <w:tmpl w:val="DCFC6D5E"/>
    <w:lvl w:ilvl="0">
      <w:start w:val="1"/>
      <w:numFmt w:val="decimal"/>
      <w:pStyle w:val="Zklad1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pStyle w:val="Zklad2"/>
      <w:lvlText w:val="%1.%2."/>
      <w:lvlJc w:val="left"/>
      <w:pPr>
        <w:ind w:left="964" w:hanging="51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klad3"/>
      <w:lvlText w:val="%1.%2.%3."/>
      <w:lvlJc w:val="left"/>
      <w:pPr>
        <w:ind w:left="2348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8362DF3"/>
    <w:multiLevelType w:val="hybridMultilevel"/>
    <w:tmpl w:val="E0F22EEC"/>
    <w:lvl w:ilvl="0" w:tplc="764CB0EC">
      <w:start w:val="1"/>
      <w:numFmt w:val="lowerLetter"/>
      <w:lvlText w:val="%1."/>
      <w:lvlJc w:val="left"/>
      <w:pPr>
        <w:ind w:left="58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208A330">
      <w:numFmt w:val="bullet"/>
      <w:lvlText w:val="•"/>
      <w:lvlJc w:val="left"/>
      <w:pPr>
        <w:ind w:left="1412" w:hanging="360"/>
      </w:pPr>
    </w:lvl>
    <w:lvl w:ilvl="2" w:tplc="F662D356">
      <w:numFmt w:val="bullet"/>
      <w:lvlText w:val="•"/>
      <w:lvlJc w:val="left"/>
      <w:pPr>
        <w:ind w:left="2245" w:hanging="360"/>
      </w:pPr>
    </w:lvl>
    <w:lvl w:ilvl="3" w:tplc="2356FD6C">
      <w:numFmt w:val="bullet"/>
      <w:lvlText w:val="•"/>
      <w:lvlJc w:val="left"/>
      <w:pPr>
        <w:ind w:left="3078" w:hanging="360"/>
      </w:pPr>
    </w:lvl>
    <w:lvl w:ilvl="4" w:tplc="9BFA4880">
      <w:numFmt w:val="bullet"/>
      <w:lvlText w:val="•"/>
      <w:lvlJc w:val="left"/>
      <w:pPr>
        <w:ind w:left="3911" w:hanging="360"/>
      </w:pPr>
    </w:lvl>
    <w:lvl w:ilvl="5" w:tplc="E894FF4C">
      <w:numFmt w:val="bullet"/>
      <w:lvlText w:val="•"/>
      <w:lvlJc w:val="left"/>
      <w:pPr>
        <w:ind w:left="4743" w:hanging="360"/>
      </w:pPr>
    </w:lvl>
    <w:lvl w:ilvl="6" w:tplc="D3B0C81A">
      <w:numFmt w:val="bullet"/>
      <w:lvlText w:val="•"/>
      <w:lvlJc w:val="left"/>
      <w:pPr>
        <w:ind w:left="5576" w:hanging="360"/>
      </w:pPr>
    </w:lvl>
    <w:lvl w:ilvl="7" w:tplc="403CA142">
      <w:numFmt w:val="bullet"/>
      <w:lvlText w:val="•"/>
      <w:lvlJc w:val="left"/>
      <w:pPr>
        <w:ind w:left="6409" w:hanging="360"/>
      </w:pPr>
    </w:lvl>
    <w:lvl w:ilvl="8" w:tplc="D6EA68AE">
      <w:numFmt w:val="bullet"/>
      <w:lvlText w:val="•"/>
      <w:lvlJc w:val="left"/>
      <w:pPr>
        <w:ind w:left="7242" w:hanging="360"/>
      </w:pPr>
    </w:lvl>
  </w:abstractNum>
  <w:abstractNum w:abstractNumId="2" w15:restartNumberingAfterBreak="0">
    <w:nsid w:val="4D487AFE"/>
    <w:multiLevelType w:val="multilevel"/>
    <w:tmpl w:val="48705FAC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484947"/>
    <w:multiLevelType w:val="hybridMultilevel"/>
    <w:tmpl w:val="F1D03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05B84"/>
    <w:multiLevelType w:val="multilevel"/>
    <w:tmpl w:val="094ADA28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31"/>
        </w:tabs>
        <w:ind w:left="331" w:hanging="331"/>
      </w:pPr>
      <w:rPr>
        <w:rFonts w:ascii="Calibri" w:hAnsi="Calibri" w:cs="Calibri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79A"/>
    <w:rsid w:val="0000013C"/>
    <w:rsid w:val="00003801"/>
    <w:rsid w:val="00005B49"/>
    <w:rsid w:val="00005C60"/>
    <w:rsid w:val="00007066"/>
    <w:rsid w:val="0001233C"/>
    <w:rsid w:val="0001492D"/>
    <w:rsid w:val="00015AE6"/>
    <w:rsid w:val="00021C41"/>
    <w:rsid w:val="000262D6"/>
    <w:rsid w:val="00026651"/>
    <w:rsid w:val="00027DE5"/>
    <w:rsid w:val="00031041"/>
    <w:rsid w:val="00034531"/>
    <w:rsid w:val="00035412"/>
    <w:rsid w:val="00035B69"/>
    <w:rsid w:val="00037F46"/>
    <w:rsid w:val="00041553"/>
    <w:rsid w:val="000424D9"/>
    <w:rsid w:val="00043F9C"/>
    <w:rsid w:val="00044E9C"/>
    <w:rsid w:val="0004618E"/>
    <w:rsid w:val="00047000"/>
    <w:rsid w:val="0005379C"/>
    <w:rsid w:val="0005431A"/>
    <w:rsid w:val="000549C7"/>
    <w:rsid w:val="00054D1F"/>
    <w:rsid w:val="00055787"/>
    <w:rsid w:val="00056C11"/>
    <w:rsid w:val="000644F8"/>
    <w:rsid w:val="00064930"/>
    <w:rsid w:val="0006536E"/>
    <w:rsid w:val="000664F7"/>
    <w:rsid w:val="00073548"/>
    <w:rsid w:val="00074CEF"/>
    <w:rsid w:val="0007624B"/>
    <w:rsid w:val="000767D9"/>
    <w:rsid w:val="00081777"/>
    <w:rsid w:val="00082487"/>
    <w:rsid w:val="000837EF"/>
    <w:rsid w:val="00086E63"/>
    <w:rsid w:val="000915EF"/>
    <w:rsid w:val="0009343D"/>
    <w:rsid w:val="00095316"/>
    <w:rsid w:val="00097683"/>
    <w:rsid w:val="000A4F3A"/>
    <w:rsid w:val="000A6129"/>
    <w:rsid w:val="000B08A7"/>
    <w:rsid w:val="000B1AED"/>
    <w:rsid w:val="000B5DAD"/>
    <w:rsid w:val="000B72FA"/>
    <w:rsid w:val="000C02DA"/>
    <w:rsid w:val="000C4543"/>
    <w:rsid w:val="000C5240"/>
    <w:rsid w:val="000C6048"/>
    <w:rsid w:val="000C6C34"/>
    <w:rsid w:val="000D0396"/>
    <w:rsid w:val="000D1237"/>
    <w:rsid w:val="000D251E"/>
    <w:rsid w:val="000D358B"/>
    <w:rsid w:val="000D383A"/>
    <w:rsid w:val="000E2F99"/>
    <w:rsid w:val="000E4E09"/>
    <w:rsid w:val="000E50DA"/>
    <w:rsid w:val="000E6923"/>
    <w:rsid w:val="000F0361"/>
    <w:rsid w:val="000F1E37"/>
    <w:rsid w:val="000F27A3"/>
    <w:rsid w:val="000F7E58"/>
    <w:rsid w:val="00104053"/>
    <w:rsid w:val="001048E7"/>
    <w:rsid w:val="00105C13"/>
    <w:rsid w:val="00112FA1"/>
    <w:rsid w:val="001163F9"/>
    <w:rsid w:val="00116651"/>
    <w:rsid w:val="0012030C"/>
    <w:rsid w:val="001237F6"/>
    <w:rsid w:val="001248C1"/>
    <w:rsid w:val="00124D98"/>
    <w:rsid w:val="001307B7"/>
    <w:rsid w:val="00133D24"/>
    <w:rsid w:val="001371E9"/>
    <w:rsid w:val="001426A9"/>
    <w:rsid w:val="00143E4E"/>
    <w:rsid w:val="00144491"/>
    <w:rsid w:val="0015171F"/>
    <w:rsid w:val="00154340"/>
    <w:rsid w:val="00154785"/>
    <w:rsid w:val="0015534D"/>
    <w:rsid w:val="00157B2B"/>
    <w:rsid w:val="001601B6"/>
    <w:rsid w:val="00161BDB"/>
    <w:rsid w:val="00163FF6"/>
    <w:rsid w:val="0016596E"/>
    <w:rsid w:val="00166A8F"/>
    <w:rsid w:val="00167078"/>
    <w:rsid w:val="00167177"/>
    <w:rsid w:val="0017128B"/>
    <w:rsid w:val="001714ED"/>
    <w:rsid w:val="0017343A"/>
    <w:rsid w:val="00173ABA"/>
    <w:rsid w:val="00173B06"/>
    <w:rsid w:val="00174096"/>
    <w:rsid w:val="0018111E"/>
    <w:rsid w:val="00182426"/>
    <w:rsid w:val="00187AE2"/>
    <w:rsid w:val="0019202F"/>
    <w:rsid w:val="001A17B8"/>
    <w:rsid w:val="001A1B0F"/>
    <w:rsid w:val="001A4064"/>
    <w:rsid w:val="001A424D"/>
    <w:rsid w:val="001B1CF0"/>
    <w:rsid w:val="001B36A5"/>
    <w:rsid w:val="001B4188"/>
    <w:rsid w:val="001B5137"/>
    <w:rsid w:val="001C1FC0"/>
    <w:rsid w:val="001C7A27"/>
    <w:rsid w:val="001D0272"/>
    <w:rsid w:val="001D0ACC"/>
    <w:rsid w:val="001D258F"/>
    <w:rsid w:val="001D40FB"/>
    <w:rsid w:val="001E09E9"/>
    <w:rsid w:val="001E5484"/>
    <w:rsid w:val="001E6293"/>
    <w:rsid w:val="001F0958"/>
    <w:rsid w:val="001F14C1"/>
    <w:rsid w:val="001F1626"/>
    <w:rsid w:val="001F3931"/>
    <w:rsid w:val="001F5DEE"/>
    <w:rsid w:val="001F6F4D"/>
    <w:rsid w:val="001F78C7"/>
    <w:rsid w:val="00200042"/>
    <w:rsid w:val="00200CE1"/>
    <w:rsid w:val="00201B5C"/>
    <w:rsid w:val="00203820"/>
    <w:rsid w:val="00204EB0"/>
    <w:rsid w:val="00205363"/>
    <w:rsid w:val="002075C5"/>
    <w:rsid w:val="0020792F"/>
    <w:rsid w:val="002117A7"/>
    <w:rsid w:val="00214A5E"/>
    <w:rsid w:val="002167DE"/>
    <w:rsid w:val="00217C35"/>
    <w:rsid w:val="00222614"/>
    <w:rsid w:val="00222B14"/>
    <w:rsid w:val="00222B4E"/>
    <w:rsid w:val="00222FB1"/>
    <w:rsid w:val="00223D38"/>
    <w:rsid w:val="00232BFD"/>
    <w:rsid w:val="0023485E"/>
    <w:rsid w:val="00241D48"/>
    <w:rsid w:val="002420DE"/>
    <w:rsid w:val="0024285B"/>
    <w:rsid w:val="0025162E"/>
    <w:rsid w:val="002517A5"/>
    <w:rsid w:val="00251E54"/>
    <w:rsid w:val="00252911"/>
    <w:rsid w:val="00252F05"/>
    <w:rsid w:val="00253990"/>
    <w:rsid w:val="00254A74"/>
    <w:rsid w:val="00257F96"/>
    <w:rsid w:val="00261C4A"/>
    <w:rsid w:val="002635F5"/>
    <w:rsid w:val="002703D3"/>
    <w:rsid w:val="00275341"/>
    <w:rsid w:val="00275FD8"/>
    <w:rsid w:val="00282221"/>
    <w:rsid w:val="00283AA5"/>
    <w:rsid w:val="0028672F"/>
    <w:rsid w:val="00286D9E"/>
    <w:rsid w:val="00286E77"/>
    <w:rsid w:val="00287EA1"/>
    <w:rsid w:val="00293294"/>
    <w:rsid w:val="002959DD"/>
    <w:rsid w:val="00296435"/>
    <w:rsid w:val="00296E18"/>
    <w:rsid w:val="002A48E3"/>
    <w:rsid w:val="002A64EA"/>
    <w:rsid w:val="002A6EB2"/>
    <w:rsid w:val="002A73EB"/>
    <w:rsid w:val="002B0CE8"/>
    <w:rsid w:val="002B1EAC"/>
    <w:rsid w:val="002B38EC"/>
    <w:rsid w:val="002B4C5C"/>
    <w:rsid w:val="002B522D"/>
    <w:rsid w:val="002B77D8"/>
    <w:rsid w:val="002C0A0F"/>
    <w:rsid w:val="002C2264"/>
    <w:rsid w:val="002C4A30"/>
    <w:rsid w:val="002C5CA4"/>
    <w:rsid w:val="002C7295"/>
    <w:rsid w:val="002E2204"/>
    <w:rsid w:val="002E23A7"/>
    <w:rsid w:val="002E26A6"/>
    <w:rsid w:val="002E421A"/>
    <w:rsid w:val="002E4F56"/>
    <w:rsid w:val="002E7E49"/>
    <w:rsid w:val="002F1C29"/>
    <w:rsid w:val="002F531A"/>
    <w:rsid w:val="002F54B5"/>
    <w:rsid w:val="002F6770"/>
    <w:rsid w:val="00302251"/>
    <w:rsid w:val="00310077"/>
    <w:rsid w:val="00310726"/>
    <w:rsid w:val="00313963"/>
    <w:rsid w:val="00327089"/>
    <w:rsid w:val="00332B5A"/>
    <w:rsid w:val="00333BFE"/>
    <w:rsid w:val="00336917"/>
    <w:rsid w:val="003467E0"/>
    <w:rsid w:val="00351C89"/>
    <w:rsid w:val="00356F3A"/>
    <w:rsid w:val="00360509"/>
    <w:rsid w:val="00361B03"/>
    <w:rsid w:val="003632D6"/>
    <w:rsid w:val="00366EAB"/>
    <w:rsid w:val="003679DB"/>
    <w:rsid w:val="003679E7"/>
    <w:rsid w:val="00367B79"/>
    <w:rsid w:val="00375277"/>
    <w:rsid w:val="00376C60"/>
    <w:rsid w:val="00382EC6"/>
    <w:rsid w:val="003835C7"/>
    <w:rsid w:val="0039622B"/>
    <w:rsid w:val="00397505"/>
    <w:rsid w:val="00397E59"/>
    <w:rsid w:val="003A317B"/>
    <w:rsid w:val="003A3898"/>
    <w:rsid w:val="003B096F"/>
    <w:rsid w:val="003B6F07"/>
    <w:rsid w:val="003B7194"/>
    <w:rsid w:val="003C0980"/>
    <w:rsid w:val="003C2C51"/>
    <w:rsid w:val="003C33BC"/>
    <w:rsid w:val="003C3503"/>
    <w:rsid w:val="003C756A"/>
    <w:rsid w:val="003C7B87"/>
    <w:rsid w:val="003D034E"/>
    <w:rsid w:val="003D0ECD"/>
    <w:rsid w:val="003D1351"/>
    <w:rsid w:val="003D54BF"/>
    <w:rsid w:val="003F1193"/>
    <w:rsid w:val="003F2D1E"/>
    <w:rsid w:val="003F5073"/>
    <w:rsid w:val="003F6DB9"/>
    <w:rsid w:val="003F7BD4"/>
    <w:rsid w:val="00401869"/>
    <w:rsid w:val="0040237B"/>
    <w:rsid w:val="00403799"/>
    <w:rsid w:val="004159FC"/>
    <w:rsid w:val="00416078"/>
    <w:rsid w:val="00416525"/>
    <w:rsid w:val="00420E2A"/>
    <w:rsid w:val="00421DF8"/>
    <w:rsid w:val="004267F5"/>
    <w:rsid w:val="00427769"/>
    <w:rsid w:val="004322C5"/>
    <w:rsid w:val="00433633"/>
    <w:rsid w:val="00434AF6"/>
    <w:rsid w:val="00437960"/>
    <w:rsid w:val="00441F9F"/>
    <w:rsid w:val="004425FB"/>
    <w:rsid w:val="0044363D"/>
    <w:rsid w:val="004439B9"/>
    <w:rsid w:val="0044418E"/>
    <w:rsid w:val="004466B6"/>
    <w:rsid w:val="0044676E"/>
    <w:rsid w:val="0044730C"/>
    <w:rsid w:val="00452F7D"/>
    <w:rsid w:val="0045369B"/>
    <w:rsid w:val="004549D0"/>
    <w:rsid w:val="004550D9"/>
    <w:rsid w:val="00460F34"/>
    <w:rsid w:val="0046102A"/>
    <w:rsid w:val="00463853"/>
    <w:rsid w:val="0046745F"/>
    <w:rsid w:val="00467A71"/>
    <w:rsid w:val="00470BF3"/>
    <w:rsid w:val="00475EC3"/>
    <w:rsid w:val="004765DA"/>
    <w:rsid w:val="0048023B"/>
    <w:rsid w:val="004830D4"/>
    <w:rsid w:val="00483269"/>
    <w:rsid w:val="0048440F"/>
    <w:rsid w:val="00490DC9"/>
    <w:rsid w:val="00491E6F"/>
    <w:rsid w:val="004924FD"/>
    <w:rsid w:val="00493BEA"/>
    <w:rsid w:val="00493CB2"/>
    <w:rsid w:val="00496540"/>
    <w:rsid w:val="004A35F0"/>
    <w:rsid w:val="004A3B4A"/>
    <w:rsid w:val="004A45B7"/>
    <w:rsid w:val="004A4D99"/>
    <w:rsid w:val="004A7864"/>
    <w:rsid w:val="004B1D2F"/>
    <w:rsid w:val="004B6E12"/>
    <w:rsid w:val="004B710F"/>
    <w:rsid w:val="004D1AD3"/>
    <w:rsid w:val="004D21BF"/>
    <w:rsid w:val="004D4ED2"/>
    <w:rsid w:val="004D7CA1"/>
    <w:rsid w:val="004E0BE6"/>
    <w:rsid w:val="004E1B31"/>
    <w:rsid w:val="004E3EDA"/>
    <w:rsid w:val="004E46FC"/>
    <w:rsid w:val="004F2004"/>
    <w:rsid w:val="004F6F95"/>
    <w:rsid w:val="00501D8C"/>
    <w:rsid w:val="005026F2"/>
    <w:rsid w:val="00507931"/>
    <w:rsid w:val="005109C0"/>
    <w:rsid w:val="00510B11"/>
    <w:rsid w:val="00512386"/>
    <w:rsid w:val="00512473"/>
    <w:rsid w:val="005162ED"/>
    <w:rsid w:val="00516A69"/>
    <w:rsid w:val="00517873"/>
    <w:rsid w:val="00517F0C"/>
    <w:rsid w:val="005202E8"/>
    <w:rsid w:val="00520A1F"/>
    <w:rsid w:val="005265CB"/>
    <w:rsid w:val="00527B8B"/>
    <w:rsid w:val="00533FCF"/>
    <w:rsid w:val="00534A85"/>
    <w:rsid w:val="00536BAB"/>
    <w:rsid w:val="00537C78"/>
    <w:rsid w:val="00543DD4"/>
    <w:rsid w:val="00551605"/>
    <w:rsid w:val="005517D0"/>
    <w:rsid w:val="005532BD"/>
    <w:rsid w:val="005563D3"/>
    <w:rsid w:val="00561EA6"/>
    <w:rsid w:val="0057299F"/>
    <w:rsid w:val="005731F9"/>
    <w:rsid w:val="00573E2D"/>
    <w:rsid w:val="0057469E"/>
    <w:rsid w:val="00574C2D"/>
    <w:rsid w:val="005760BE"/>
    <w:rsid w:val="00576FE2"/>
    <w:rsid w:val="00582EC0"/>
    <w:rsid w:val="00584543"/>
    <w:rsid w:val="00586078"/>
    <w:rsid w:val="0058658B"/>
    <w:rsid w:val="005865F0"/>
    <w:rsid w:val="00586F79"/>
    <w:rsid w:val="0059002D"/>
    <w:rsid w:val="005916F2"/>
    <w:rsid w:val="00594C5E"/>
    <w:rsid w:val="00594EB4"/>
    <w:rsid w:val="00596A35"/>
    <w:rsid w:val="00596D61"/>
    <w:rsid w:val="005A11B4"/>
    <w:rsid w:val="005A16E1"/>
    <w:rsid w:val="005A2DA8"/>
    <w:rsid w:val="005A44F2"/>
    <w:rsid w:val="005A4614"/>
    <w:rsid w:val="005B0F4F"/>
    <w:rsid w:val="005B150C"/>
    <w:rsid w:val="005B167D"/>
    <w:rsid w:val="005B39A0"/>
    <w:rsid w:val="005B63FA"/>
    <w:rsid w:val="005B747C"/>
    <w:rsid w:val="005C1276"/>
    <w:rsid w:val="005C3908"/>
    <w:rsid w:val="005C397E"/>
    <w:rsid w:val="005C78A1"/>
    <w:rsid w:val="005D365C"/>
    <w:rsid w:val="005D3DC0"/>
    <w:rsid w:val="005E095A"/>
    <w:rsid w:val="005E09A5"/>
    <w:rsid w:val="005E2D5F"/>
    <w:rsid w:val="005E30F8"/>
    <w:rsid w:val="005E3E52"/>
    <w:rsid w:val="005E50D0"/>
    <w:rsid w:val="005E54F1"/>
    <w:rsid w:val="005E7952"/>
    <w:rsid w:val="005F1DC0"/>
    <w:rsid w:val="005F2329"/>
    <w:rsid w:val="005F2810"/>
    <w:rsid w:val="005F44B7"/>
    <w:rsid w:val="00600F8B"/>
    <w:rsid w:val="0060138E"/>
    <w:rsid w:val="00601AD5"/>
    <w:rsid w:val="00603CF4"/>
    <w:rsid w:val="00603FEB"/>
    <w:rsid w:val="00611961"/>
    <w:rsid w:val="00612034"/>
    <w:rsid w:val="00612321"/>
    <w:rsid w:val="0061350C"/>
    <w:rsid w:val="006137E4"/>
    <w:rsid w:val="00613EC2"/>
    <w:rsid w:val="006146E1"/>
    <w:rsid w:val="0061749B"/>
    <w:rsid w:val="00620C18"/>
    <w:rsid w:val="00625A43"/>
    <w:rsid w:val="00625CAE"/>
    <w:rsid w:val="006262D6"/>
    <w:rsid w:val="00627ECF"/>
    <w:rsid w:val="006342BC"/>
    <w:rsid w:val="00634BD1"/>
    <w:rsid w:val="0063561B"/>
    <w:rsid w:val="00636DFB"/>
    <w:rsid w:val="00637197"/>
    <w:rsid w:val="006375D3"/>
    <w:rsid w:val="00637C53"/>
    <w:rsid w:val="00643782"/>
    <w:rsid w:val="00646E1B"/>
    <w:rsid w:val="00653623"/>
    <w:rsid w:val="00653BC5"/>
    <w:rsid w:val="0066570E"/>
    <w:rsid w:val="0066665D"/>
    <w:rsid w:val="006669D3"/>
    <w:rsid w:val="00666A4D"/>
    <w:rsid w:val="006703D4"/>
    <w:rsid w:val="0067510E"/>
    <w:rsid w:val="00681106"/>
    <w:rsid w:val="00683B4D"/>
    <w:rsid w:val="00690A64"/>
    <w:rsid w:val="00693505"/>
    <w:rsid w:val="00696074"/>
    <w:rsid w:val="00697096"/>
    <w:rsid w:val="006A2677"/>
    <w:rsid w:val="006B231B"/>
    <w:rsid w:val="006B3F3F"/>
    <w:rsid w:val="006B5E66"/>
    <w:rsid w:val="006B6BD6"/>
    <w:rsid w:val="006B6CD3"/>
    <w:rsid w:val="006B7F3F"/>
    <w:rsid w:val="006C4712"/>
    <w:rsid w:val="006C6741"/>
    <w:rsid w:val="006C7EA3"/>
    <w:rsid w:val="006D2700"/>
    <w:rsid w:val="006D4EC9"/>
    <w:rsid w:val="006D590C"/>
    <w:rsid w:val="006E2136"/>
    <w:rsid w:val="006F079A"/>
    <w:rsid w:val="006F0A51"/>
    <w:rsid w:val="006F2B35"/>
    <w:rsid w:val="006F7CFA"/>
    <w:rsid w:val="007017E0"/>
    <w:rsid w:val="00701C6B"/>
    <w:rsid w:val="0070666F"/>
    <w:rsid w:val="00721BDB"/>
    <w:rsid w:val="007279AB"/>
    <w:rsid w:val="00734619"/>
    <w:rsid w:val="007351B1"/>
    <w:rsid w:val="00737E71"/>
    <w:rsid w:val="00740D48"/>
    <w:rsid w:val="00741262"/>
    <w:rsid w:val="00746376"/>
    <w:rsid w:val="007465E5"/>
    <w:rsid w:val="007471FF"/>
    <w:rsid w:val="00750D04"/>
    <w:rsid w:val="00760511"/>
    <w:rsid w:val="0076287E"/>
    <w:rsid w:val="00764F6D"/>
    <w:rsid w:val="007659EA"/>
    <w:rsid w:val="00765E9D"/>
    <w:rsid w:val="0076622E"/>
    <w:rsid w:val="00770642"/>
    <w:rsid w:val="007706F3"/>
    <w:rsid w:val="00773A24"/>
    <w:rsid w:val="00774A31"/>
    <w:rsid w:val="00775267"/>
    <w:rsid w:val="007758C4"/>
    <w:rsid w:val="00775B28"/>
    <w:rsid w:val="00777287"/>
    <w:rsid w:val="00777775"/>
    <w:rsid w:val="00777D29"/>
    <w:rsid w:val="00780787"/>
    <w:rsid w:val="0078096C"/>
    <w:rsid w:val="00782E95"/>
    <w:rsid w:val="00785BFD"/>
    <w:rsid w:val="007918D9"/>
    <w:rsid w:val="007929B4"/>
    <w:rsid w:val="00792E6C"/>
    <w:rsid w:val="00795EA3"/>
    <w:rsid w:val="007A0A99"/>
    <w:rsid w:val="007A5DAA"/>
    <w:rsid w:val="007A5F43"/>
    <w:rsid w:val="007B1A05"/>
    <w:rsid w:val="007B29D4"/>
    <w:rsid w:val="007B4A7B"/>
    <w:rsid w:val="007B6179"/>
    <w:rsid w:val="007C57EE"/>
    <w:rsid w:val="007C6DC1"/>
    <w:rsid w:val="007D03EA"/>
    <w:rsid w:val="007D16BB"/>
    <w:rsid w:val="007D33D1"/>
    <w:rsid w:val="007D5113"/>
    <w:rsid w:val="007D6A15"/>
    <w:rsid w:val="007E15DB"/>
    <w:rsid w:val="007E4514"/>
    <w:rsid w:val="007E62FA"/>
    <w:rsid w:val="007E718F"/>
    <w:rsid w:val="007E79CE"/>
    <w:rsid w:val="007F2C3E"/>
    <w:rsid w:val="007F5392"/>
    <w:rsid w:val="007F7A4B"/>
    <w:rsid w:val="007F7C3B"/>
    <w:rsid w:val="0080143B"/>
    <w:rsid w:val="00801EB8"/>
    <w:rsid w:val="00804D10"/>
    <w:rsid w:val="008061B2"/>
    <w:rsid w:val="00814F66"/>
    <w:rsid w:val="00817C33"/>
    <w:rsid w:val="00821B89"/>
    <w:rsid w:val="0082233D"/>
    <w:rsid w:val="00824312"/>
    <w:rsid w:val="00826F5E"/>
    <w:rsid w:val="00826FCE"/>
    <w:rsid w:val="0083260C"/>
    <w:rsid w:val="008329CF"/>
    <w:rsid w:val="00835782"/>
    <w:rsid w:val="00835C06"/>
    <w:rsid w:val="0083656B"/>
    <w:rsid w:val="0084033D"/>
    <w:rsid w:val="00840C12"/>
    <w:rsid w:val="00845810"/>
    <w:rsid w:val="008458AA"/>
    <w:rsid w:val="00851B0A"/>
    <w:rsid w:val="0085424F"/>
    <w:rsid w:val="0085431B"/>
    <w:rsid w:val="008560ED"/>
    <w:rsid w:val="008629CF"/>
    <w:rsid w:val="00863FFE"/>
    <w:rsid w:val="0087324B"/>
    <w:rsid w:val="008752CD"/>
    <w:rsid w:val="00875AE6"/>
    <w:rsid w:val="00875B15"/>
    <w:rsid w:val="00876B1E"/>
    <w:rsid w:val="008770D3"/>
    <w:rsid w:val="008825A8"/>
    <w:rsid w:val="00885197"/>
    <w:rsid w:val="00885502"/>
    <w:rsid w:val="00885A90"/>
    <w:rsid w:val="00886CE8"/>
    <w:rsid w:val="008917A8"/>
    <w:rsid w:val="00892198"/>
    <w:rsid w:val="008931DA"/>
    <w:rsid w:val="008A19AA"/>
    <w:rsid w:val="008A2493"/>
    <w:rsid w:val="008A3761"/>
    <w:rsid w:val="008A4F01"/>
    <w:rsid w:val="008A5150"/>
    <w:rsid w:val="008A54C1"/>
    <w:rsid w:val="008A677D"/>
    <w:rsid w:val="008B049C"/>
    <w:rsid w:val="008B231C"/>
    <w:rsid w:val="008B24C9"/>
    <w:rsid w:val="008B3DD0"/>
    <w:rsid w:val="008B795D"/>
    <w:rsid w:val="008C2379"/>
    <w:rsid w:val="008C2B6B"/>
    <w:rsid w:val="008C3380"/>
    <w:rsid w:val="008C3585"/>
    <w:rsid w:val="008C70A7"/>
    <w:rsid w:val="008D2DCE"/>
    <w:rsid w:val="008D32DE"/>
    <w:rsid w:val="008D368C"/>
    <w:rsid w:val="008D3B8C"/>
    <w:rsid w:val="008D3FAF"/>
    <w:rsid w:val="008D72DA"/>
    <w:rsid w:val="008E082E"/>
    <w:rsid w:val="008E2534"/>
    <w:rsid w:val="008E29E6"/>
    <w:rsid w:val="008E76BF"/>
    <w:rsid w:val="008E7809"/>
    <w:rsid w:val="008E7C2A"/>
    <w:rsid w:val="008F2F61"/>
    <w:rsid w:val="008F5EF1"/>
    <w:rsid w:val="008F707B"/>
    <w:rsid w:val="008F7786"/>
    <w:rsid w:val="00900EAB"/>
    <w:rsid w:val="00901D30"/>
    <w:rsid w:val="009027E8"/>
    <w:rsid w:val="0090475B"/>
    <w:rsid w:val="00905A4D"/>
    <w:rsid w:val="0090613A"/>
    <w:rsid w:val="00906436"/>
    <w:rsid w:val="00906E6A"/>
    <w:rsid w:val="00910DEB"/>
    <w:rsid w:val="009128BF"/>
    <w:rsid w:val="00912A2B"/>
    <w:rsid w:val="00913302"/>
    <w:rsid w:val="00915719"/>
    <w:rsid w:val="00916A3B"/>
    <w:rsid w:val="0091704E"/>
    <w:rsid w:val="009357B5"/>
    <w:rsid w:val="009367A4"/>
    <w:rsid w:val="00936E6B"/>
    <w:rsid w:val="009429D6"/>
    <w:rsid w:val="0094513E"/>
    <w:rsid w:val="00946392"/>
    <w:rsid w:val="009468B2"/>
    <w:rsid w:val="00950A39"/>
    <w:rsid w:val="00950AB2"/>
    <w:rsid w:val="00951D1A"/>
    <w:rsid w:val="00953DC7"/>
    <w:rsid w:val="00956520"/>
    <w:rsid w:val="0096020C"/>
    <w:rsid w:val="0096101A"/>
    <w:rsid w:val="00966589"/>
    <w:rsid w:val="009712C9"/>
    <w:rsid w:val="00971C28"/>
    <w:rsid w:val="00973A7A"/>
    <w:rsid w:val="00980C42"/>
    <w:rsid w:val="009814F3"/>
    <w:rsid w:val="00981528"/>
    <w:rsid w:val="0098251A"/>
    <w:rsid w:val="00986267"/>
    <w:rsid w:val="0098736D"/>
    <w:rsid w:val="00987652"/>
    <w:rsid w:val="00987817"/>
    <w:rsid w:val="00991F51"/>
    <w:rsid w:val="009924A2"/>
    <w:rsid w:val="00992B74"/>
    <w:rsid w:val="009A088E"/>
    <w:rsid w:val="009A19BC"/>
    <w:rsid w:val="009A628E"/>
    <w:rsid w:val="009A71F2"/>
    <w:rsid w:val="009B2428"/>
    <w:rsid w:val="009B39B6"/>
    <w:rsid w:val="009B47B8"/>
    <w:rsid w:val="009B598B"/>
    <w:rsid w:val="009B6880"/>
    <w:rsid w:val="009C1663"/>
    <w:rsid w:val="009C35AC"/>
    <w:rsid w:val="009C51BA"/>
    <w:rsid w:val="009D12AA"/>
    <w:rsid w:val="009D47BD"/>
    <w:rsid w:val="009E0296"/>
    <w:rsid w:val="009E3FEC"/>
    <w:rsid w:val="009E5614"/>
    <w:rsid w:val="009E5DA4"/>
    <w:rsid w:val="009F0B2D"/>
    <w:rsid w:val="009F1A76"/>
    <w:rsid w:val="009F79EF"/>
    <w:rsid w:val="00A00812"/>
    <w:rsid w:val="00A02587"/>
    <w:rsid w:val="00A03CA4"/>
    <w:rsid w:val="00A05BD1"/>
    <w:rsid w:val="00A065E9"/>
    <w:rsid w:val="00A10265"/>
    <w:rsid w:val="00A13628"/>
    <w:rsid w:val="00A160A5"/>
    <w:rsid w:val="00A20678"/>
    <w:rsid w:val="00A224E7"/>
    <w:rsid w:val="00A2419A"/>
    <w:rsid w:val="00A308B7"/>
    <w:rsid w:val="00A309A9"/>
    <w:rsid w:val="00A3296B"/>
    <w:rsid w:val="00A32B82"/>
    <w:rsid w:val="00A343D9"/>
    <w:rsid w:val="00A359BD"/>
    <w:rsid w:val="00A36C2A"/>
    <w:rsid w:val="00A37A04"/>
    <w:rsid w:val="00A4487C"/>
    <w:rsid w:val="00A4518F"/>
    <w:rsid w:val="00A463A6"/>
    <w:rsid w:val="00A51081"/>
    <w:rsid w:val="00A5234C"/>
    <w:rsid w:val="00A531E6"/>
    <w:rsid w:val="00A533E3"/>
    <w:rsid w:val="00A53F41"/>
    <w:rsid w:val="00A55449"/>
    <w:rsid w:val="00A55D68"/>
    <w:rsid w:val="00A57E21"/>
    <w:rsid w:val="00A60C2D"/>
    <w:rsid w:val="00A61452"/>
    <w:rsid w:val="00A62C9C"/>
    <w:rsid w:val="00A6383A"/>
    <w:rsid w:val="00A64F94"/>
    <w:rsid w:val="00A67E34"/>
    <w:rsid w:val="00A70B2F"/>
    <w:rsid w:val="00A73128"/>
    <w:rsid w:val="00A763EF"/>
    <w:rsid w:val="00A83D18"/>
    <w:rsid w:val="00A858E7"/>
    <w:rsid w:val="00A91C8A"/>
    <w:rsid w:val="00A926DD"/>
    <w:rsid w:val="00A92B94"/>
    <w:rsid w:val="00A93F15"/>
    <w:rsid w:val="00A969C6"/>
    <w:rsid w:val="00A97D46"/>
    <w:rsid w:val="00A97E30"/>
    <w:rsid w:val="00AA54AB"/>
    <w:rsid w:val="00AA7189"/>
    <w:rsid w:val="00AA7EB5"/>
    <w:rsid w:val="00AB06A8"/>
    <w:rsid w:val="00AB0DAB"/>
    <w:rsid w:val="00AB2B3F"/>
    <w:rsid w:val="00AB33D6"/>
    <w:rsid w:val="00AB3964"/>
    <w:rsid w:val="00AB3BA4"/>
    <w:rsid w:val="00AC2D88"/>
    <w:rsid w:val="00AC7C3F"/>
    <w:rsid w:val="00AD253F"/>
    <w:rsid w:val="00AE3B49"/>
    <w:rsid w:val="00AE4C92"/>
    <w:rsid w:val="00AE6238"/>
    <w:rsid w:val="00AE6D5C"/>
    <w:rsid w:val="00AE6F64"/>
    <w:rsid w:val="00AE7799"/>
    <w:rsid w:val="00AE783A"/>
    <w:rsid w:val="00AE7B63"/>
    <w:rsid w:val="00AF1FAB"/>
    <w:rsid w:val="00AF4A09"/>
    <w:rsid w:val="00AF612A"/>
    <w:rsid w:val="00B00911"/>
    <w:rsid w:val="00B00AD6"/>
    <w:rsid w:val="00B04499"/>
    <w:rsid w:val="00B059BA"/>
    <w:rsid w:val="00B06D7D"/>
    <w:rsid w:val="00B11F1E"/>
    <w:rsid w:val="00B12D74"/>
    <w:rsid w:val="00B13C21"/>
    <w:rsid w:val="00B1506E"/>
    <w:rsid w:val="00B20F97"/>
    <w:rsid w:val="00B236E7"/>
    <w:rsid w:val="00B2773B"/>
    <w:rsid w:val="00B32738"/>
    <w:rsid w:val="00B32D9F"/>
    <w:rsid w:val="00B331CB"/>
    <w:rsid w:val="00B33477"/>
    <w:rsid w:val="00B33A3B"/>
    <w:rsid w:val="00B34C4E"/>
    <w:rsid w:val="00B34E74"/>
    <w:rsid w:val="00B35869"/>
    <w:rsid w:val="00B3619A"/>
    <w:rsid w:val="00B379FD"/>
    <w:rsid w:val="00B44A6A"/>
    <w:rsid w:val="00B459DF"/>
    <w:rsid w:val="00B47B7E"/>
    <w:rsid w:val="00B50434"/>
    <w:rsid w:val="00B50E08"/>
    <w:rsid w:val="00B51536"/>
    <w:rsid w:val="00B51D43"/>
    <w:rsid w:val="00B521F9"/>
    <w:rsid w:val="00B533BC"/>
    <w:rsid w:val="00B61DB7"/>
    <w:rsid w:val="00B6392F"/>
    <w:rsid w:val="00B64199"/>
    <w:rsid w:val="00B65F3F"/>
    <w:rsid w:val="00B66344"/>
    <w:rsid w:val="00B708EB"/>
    <w:rsid w:val="00B7369F"/>
    <w:rsid w:val="00B7393C"/>
    <w:rsid w:val="00B768E0"/>
    <w:rsid w:val="00B76CE9"/>
    <w:rsid w:val="00B8797F"/>
    <w:rsid w:val="00B90CA9"/>
    <w:rsid w:val="00B9581F"/>
    <w:rsid w:val="00B96C17"/>
    <w:rsid w:val="00B970E5"/>
    <w:rsid w:val="00B97A67"/>
    <w:rsid w:val="00BA0442"/>
    <w:rsid w:val="00BA0F4E"/>
    <w:rsid w:val="00BA1FDD"/>
    <w:rsid w:val="00BA4012"/>
    <w:rsid w:val="00BA54B0"/>
    <w:rsid w:val="00BB0FA9"/>
    <w:rsid w:val="00BB2C04"/>
    <w:rsid w:val="00BB4525"/>
    <w:rsid w:val="00BB45D5"/>
    <w:rsid w:val="00BB7035"/>
    <w:rsid w:val="00BC041F"/>
    <w:rsid w:val="00BC13B2"/>
    <w:rsid w:val="00BC1A68"/>
    <w:rsid w:val="00BC47AF"/>
    <w:rsid w:val="00BD32E3"/>
    <w:rsid w:val="00BD6988"/>
    <w:rsid w:val="00BD69CD"/>
    <w:rsid w:val="00BD6C2F"/>
    <w:rsid w:val="00BD6F0A"/>
    <w:rsid w:val="00BE1CE7"/>
    <w:rsid w:val="00BE1EBB"/>
    <w:rsid w:val="00BE252A"/>
    <w:rsid w:val="00BE3308"/>
    <w:rsid w:val="00BE4BD0"/>
    <w:rsid w:val="00BE5A91"/>
    <w:rsid w:val="00BE7795"/>
    <w:rsid w:val="00BF01BE"/>
    <w:rsid w:val="00BF486E"/>
    <w:rsid w:val="00BF585B"/>
    <w:rsid w:val="00BF687E"/>
    <w:rsid w:val="00C0118D"/>
    <w:rsid w:val="00C0185E"/>
    <w:rsid w:val="00C0354B"/>
    <w:rsid w:val="00C057EC"/>
    <w:rsid w:val="00C12C0F"/>
    <w:rsid w:val="00C17457"/>
    <w:rsid w:val="00C2005A"/>
    <w:rsid w:val="00C2051D"/>
    <w:rsid w:val="00C20B54"/>
    <w:rsid w:val="00C21077"/>
    <w:rsid w:val="00C245A3"/>
    <w:rsid w:val="00C25252"/>
    <w:rsid w:val="00C2580A"/>
    <w:rsid w:val="00C260F1"/>
    <w:rsid w:val="00C27985"/>
    <w:rsid w:val="00C30F2F"/>
    <w:rsid w:val="00C320F5"/>
    <w:rsid w:val="00C33637"/>
    <w:rsid w:val="00C337ED"/>
    <w:rsid w:val="00C3489E"/>
    <w:rsid w:val="00C355F6"/>
    <w:rsid w:val="00C3622E"/>
    <w:rsid w:val="00C367F4"/>
    <w:rsid w:val="00C412BA"/>
    <w:rsid w:val="00C43E3D"/>
    <w:rsid w:val="00C45523"/>
    <w:rsid w:val="00C47CF8"/>
    <w:rsid w:val="00C50C91"/>
    <w:rsid w:val="00C5146A"/>
    <w:rsid w:val="00C577C2"/>
    <w:rsid w:val="00C6152D"/>
    <w:rsid w:val="00C71648"/>
    <w:rsid w:val="00C7448B"/>
    <w:rsid w:val="00C759A7"/>
    <w:rsid w:val="00C75D62"/>
    <w:rsid w:val="00C8101F"/>
    <w:rsid w:val="00C81895"/>
    <w:rsid w:val="00C81BD4"/>
    <w:rsid w:val="00C857F0"/>
    <w:rsid w:val="00C86395"/>
    <w:rsid w:val="00C916AC"/>
    <w:rsid w:val="00C92AA4"/>
    <w:rsid w:val="00CA1B60"/>
    <w:rsid w:val="00CA2696"/>
    <w:rsid w:val="00CA2F90"/>
    <w:rsid w:val="00CA4A25"/>
    <w:rsid w:val="00CA5B62"/>
    <w:rsid w:val="00CA7449"/>
    <w:rsid w:val="00CB07FD"/>
    <w:rsid w:val="00CB21BA"/>
    <w:rsid w:val="00CB29A2"/>
    <w:rsid w:val="00CB37D1"/>
    <w:rsid w:val="00CB4755"/>
    <w:rsid w:val="00CB4AB6"/>
    <w:rsid w:val="00CB6062"/>
    <w:rsid w:val="00CB6440"/>
    <w:rsid w:val="00CB67E4"/>
    <w:rsid w:val="00CC084E"/>
    <w:rsid w:val="00CC3573"/>
    <w:rsid w:val="00CC570F"/>
    <w:rsid w:val="00CD0106"/>
    <w:rsid w:val="00CD1F48"/>
    <w:rsid w:val="00CD2C1C"/>
    <w:rsid w:val="00CD3CAF"/>
    <w:rsid w:val="00CD471A"/>
    <w:rsid w:val="00CE2559"/>
    <w:rsid w:val="00CE557B"/>
    <w:rsid w:val="00CE5C37"/>
    <w:rsid w:val="00CF19AB"/>
    <w:rsid w:val="00CF26DB"/>
    <w:rsid w:val="00CF39E7"/>
    <w:rsid w:val="00CF5355"/>
    <w:rsid w:val="00CF7FB4"/>
    <w:rsid w:val="00D031B0"/>
    <w:rsid w:val="00D05AB0"/>
    <w:rsid w:val="00D15F3B"/>
    <w:rsid w:val="00D216B7"/>
    <w:rsid w:val="00D22DC1"/>
    <w:rsid w:val="00D231FF"/>
    <w:rsid w:val="00D26045"/>
    <w:rsid w:val="00D26DFA"/>
    <w:rsid w:val="00D33A43"/>
    <w:rsid w:val="00D41C21"/>
    <w:rsid w:val="00D4345B"/>
    <w:rsid w:val="00D46205"/>
    <w:rsid w:val="00D46C02"/>
    <w:rsid w:val="00D4707B"/>
    <w:rsid w:val="00D47115"/>
    <w:rsid w:val="00D47580"/>
    <w:rsid w:val="00D47C38"/>
    <w:rsid w:val="00D50B41"/>
    <w:rsid w:val="00D50ECC"/>
    <w:rsid w:val="00D529B6"/>
    <w:rsid w:val="00D556CB"/>
    <w:rsid w:val="00D55A5A"/>
    <w:rsid w:val="00D561A7"/>
    <w:rsid w:val="00D57A26"/>
    <w:rsid w:val="00D57A90"/>
    <w:rsid w:val="00D6043D"/>
    <w:rsid w:val="00D60958"/>
    <w:rsid w:val="00D667F9"/>
    <w:rsid w:val="00D66D32"/>
    <w:rsid w:val="00D67BB3"/>
    <w:rsid w:val="00D70785"/>
    <w:rsid w:val="00D73455"/>
    <w:rsid w:val="00D73B3D"/>
    <w:rsid w:val="00D82425"/>
    <w:rsid w:val="00D87086"/>
    <w:rsid w:val="00D901A4"/>
    <w:rsid w:val="00D90C53"/>
    <w:rsid w:val="00D9458C"/>
    <w:rsid w:val="00D94D41"/>
    <w:rsid w:val="00DA3297"/>
    <w:rsid w:val="00DA3A4C"/>
    <w:rsid w:val="00DB05CD"/>
    <w:rsid w:val="00DB2EC2"/>
    <w:rsid w:val="00DB3688"/>
    <w:rsid w:val="00DB4A41"/>
    <w:rsid w:val="00DC0B11"/>
    <w:rsid w:val="00DC3774"/>
    <w:rsid w:val="00DD056C"/>
    <w:rsid w:val="00DD202E"/>
    <w:rsid w:val="00DD4265"/>
    <w:rsid w:val="00DD5F9B"/>
    <w:rsid w:val="00DD6249"/>
    <w:rsid w:val="00DE0BA1"/>
    <w:rsid w:val="00DE3EC7"/>
    <w:rsid w:val="00DE5461"/>
    <w:rsid w:val="00DE5DEB"/>
    <w:rsid w:val="00DF0C4E"/>
    <w:rsid w:val="00DF404C"/>
    <w:rsid w:val="00DF5836"/>
    <w:rsid w:val="00DF6C92"/>
    <w:rsid w:val="00E009E2"/>
    <w:rsid w:val="00E11ED6"/>
    <w:rsid w:val="00E20890"/>
    <w:rsid w:val="00E23016"/>
    <w:rsid w:val="00E25453"/>
    <w:rsid w:val="00E256EF"/>
    <w:rsid w:val="00E25BC9"/>
    <w:rsid w:val="00E2622B"/>
    <w:rsid w:val="00E2663B"/>
    <w:rsid w:val="00E27FEB"/>
    <w:rsid w:val="00E30484"/>
    <w:rsid w:val="00E31B1E"/>
    <w:rsid w:val="00E33198"/>
    <w:rsid w:val="00E33A92"/>
    <w:rsid w:val="00E35226"/>
    <w:rsid w:val="00E35F28"/>
    <w:rsid w:val="00E441BE"/>
    <w:rsid w:val="00E466F2"/>
    <w:rsid w:val="00E47DB8"/>
    <w:rsid w:val="00E500B5"/>
    <w:rsid w:val="00E52ADF"/>
    <w:rsid w:val="00E555D2"/>
    <w:rsid w:val="00E65661"/>
    <w:rsid w:val="00E65BF7"/>
    <w:rsid w:val="00E66590"/>
    <w:rsid w:val="00E66E31"/>
    <w:rsid w:val="00E670A3"/>
    <w:rsid w:val="00E70D3D"/>
    <w:rsid w:val="00E74ACE"/>
    <w:rsid w:val="00E773F1"/>
    <w:rsid w:val="00E7789D"/>
    <w:rsid w:val="00E807CD"/>
    <w:rsid w:val="00E808BE"/>
    <w:rsid w:val="00E82509"/>
    <w:rsid w:val="00E841C3"/>
    <w:rsid w:val="00E84C97"/>
    <w:rsid w:val="00E870C8"/>
    <w:rsid w:val="00E87C18"/>
    <w:rsid w:val="00EA27F2"/>
    <w:rsid w:val="00EA3058"/>
    <w:rsid w:val="00EA314A"/>
    <w:rsid w:val="00EA5980"/>
    <w:rsid w:val="00EA631E"/>
    <w:rsid w:val="00EB4353"/>
    <w:rsid w:val="00EB736A"/>
    <w:rsid w:val="00EC16A9"/>
    <w:rsid w:val="00EC3DC9"/>
    <w:rsid w:val="00EC3EE5"/>
    <w:rsid w:val="00EC618B"/>
    <w:rsid w:val="00ED5563"/>
    <w:rsid w:val="00ED67A1"/>
    <w:rsid w:val="00ED67CC"/>
    <w:rsid w:val="00ED711D"/>
    <w:rsid w:val="00ED7AF4"/>
    <w:rsid w:val="00ED7F24"/>
    <w:rsid w:val="00EE1038"/>
    <w:rsid w:val="00EE5C87"/>
    <w:rsid w:val="00EE5DAC"/>
    <w:rsid w:val="00EE7AFD"/>
    <w:rsid w:val="00EF0F4D"/>
    <w:rsid w:val="00EF1ED0"/>
    <w:rsid w:val="00EF3EF6"/>
    <w:rsid w:val="00F00111"/>
    <w:rsid w:val="00F00277"/>
    <w:rsid w:val="00F06370"/>
    <w:rsid w:val="00F06795"/>
    <w:rsid w:val="00F07128"/>
    <w:rsid w:val="00F075A6"/>
    <w:rsid w:val="00F07E23"/>
    <w:rsid w:val="00F109B0"/>
    <w:rsid w:val="00F120C5"/>
    <w:rsid w:val="00F15F12"/>
    <w:rsid w:val="00F23BAC"/>
    <w:rsid w:val="00F27B68"/>
    <w:rsid w:val="00F304F4"/>
    <w:rsid w:val="00F308BA"/>
    <w:rsid w:val="00F31D0D"/>
    <w:rsid w:val="00F3287E"/>
    <w:rsid w:val="00F37641"/>
    <w:rsid w:val="00F37BBC"/>
    <w:rsid w:val="00F41ED3"/>
    <w:rsid w:val="00F47359"/>
    <w:rsid w:val="00F52203"/>
    <w:rsid w:val="00F52443"/>
    <w:rsid w:val="00F52E60"/>
    <w:rsid w:val="00F536DA"/>
    <w:rsid w:val="00F54056"/>
    <w:rsid w:val="00F549B1"/>
    <w:rsid w:val="00F55353"/>
    <w:rsid w:val="00F600FC"/>
    <w:rsid w:val="00F61207"/>
    <w:rsid w:val="00F6182F"/>
    <w:rsid w:val="00F64830"/>
    <w:rsid w:val="00F64ED9"/>
    <w:rsid w:val="00F66823"/>
    <w:rsid w:val="00F70BDE"/>
    <w:rsid w:val="00F71160"/>
    <w:rsid w:val="00F724A3"/>
    <w:rsid w:val="00F74623"/>
    <w:rsid w:val="00F74E14"/>
    <w:rsid w:val="00F7687D"/>
    <w:rsid w:val="00F77D9A"/>
    <w:rsid w:val="00F77EC3"/>
    <w:rsid w:val="00F80E80"/>
    <w:rsid w:val="00F83E70"/>
    <w:rsid w:val="00F8759F"/>
    <w:rsid w:val="00F91E6B"/>
    <w:rsid w:val="00F92382"/>
    <w:rsid w:val="00F95506"/>
    <w:rsid w:val="00F96576"/>
    <w:rsid w:val="00F96B51"/>
    <w:rsid w:val="00F97EA5"/>
    <w:rsid w:val="00F97F80"/>
    <w:rsid w:val="00FA02A1"/>
    <w:rsid w:val="00FA1E80"/>
    <w:rsid w:val="00FA642E"/>
    <w:rsid w:val="00FB1167"/>
    <w:rsid w:val="00FB46DF"/>
    <w:rsid w:val="00FB7675"/>
    <w:rsid w:val="00FC7B10"/>
    <w:rsid w:val="00FD041F"/>
    <w:rsid w:val="00FD0D3D"/>
    <w:rsid w:val="00FD1709"/>
    <w:rsid w:val="00FD23CD"/>
    <w:rsid w:val="00FD42DD"/>
    <w:rsid w:val="00FD5648"/>
    <w:rsid w:val="00FD702E"/>
    <w:rsid w:val="00FE1F28"/>
    <w:rsid w:val="00FE2315"/>
    <w:rsid w:val="00FE2E47"/>
    <w:rsid w:val="00FE4141"/>
    <w:rsid w:val="00FE51C7"/>
    <w:rsid w:val="00FE6D27"/>
    <w:rsid w:val="00FE6F0E"/>
    <w:rsid w:val="00FF194C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38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492D"/>
    <w:pPr>
      <w:spacing w:after="114" w:line="250" w:lineRule="auto"/>
      <w:ind w:left="11" w:hanging="1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next w:val="Normln"/>
    <w:link w:val="Nadpis1Char"/>
    <w:unhideWhenUsed/>
    <w:qFormat/>
    <w:rsid w:val="00B50E08"/>
    <w:pPr>
      <w:keepNext/>
      <w:keepLines/>
      <w:numPr>
        <w:numId w:val="1"/>
      </w:numPr>
      <w:spacing w:before="360" w:after="120"/>
      <w:ind w:right="35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rsid w:val="00B50E08"/>
    <w:pPr>
      <w:keepNext/>
      <w:keepLines/>
      <w:numPr>
        <w:ilvl w:val="1"/>
        <w:numId w:val="1"/>
      </w:numPr>
      <w:spacing w:before="360" w:after="12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next w:val="Normln"/>
    <w:link w:val="Nadpis3Char"/>
    <w:unhideWhenUsed/>
    <w:qFormat/>
    <w:rsid w:val="00B50E08"/>
    <w:pPr>
      <w:keepNext/>
      <w:keepLines/>
      <w:numPr>
        <w:ilvl w:val="2"/>
        <w:numId w:val="1"/>
      </w:numPr>
      <w:spacing w:before="240" w:after="120" w:line="250" w:lineRule="auto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218"/>
      <w:ind w:left="120" w:hanging="10"/>
      <w:outlineLvl w:val="3"/>
    </w:pPr>
    <w:rPr>
      <w:rFonts w:ascii="Cambria" w:eastAsia="Cambria" w:hAnsi="Cambria" w:cs="Cambria"/>
      <w:b/>
      <w:color w:val="4F81B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Pr>
      <w:rFonts w:ascii="Cambria" w:eastAsia="Cambria" w:hAnsi="Cambria" w:cs="Cambria"/>
      <w:b/>
      <w:color w:val="4F81BD"/>
      <w:sz w:val="24"/>
    </w:rPr>
  </w:style>
  <w:style w:type="character" w:customStyle="1" w:styleId="Nadpis2Char">
    <w:name w:val="Nadpis 2 Char"/>
    <w:link w:val="Nadpis2"/>
    <w:uiPriority w:val="9"/>
    <w:rsid w:val="00B50E0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link w:val="Nadpis1"/>
    <w:rsid w:val="00B50E08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link w:val="Nadpis3"/>
    <w:rsid w:val="00B50E08"/>
    <w:rPr>
      <w:rFonts w:ascii="Times New Roman" w:eastAsia="Times New Roman" w:hAnsi="Times New Roman" w:cs="Times New Roman"/>
      <w:b/>
      <w:color w:val="000000"/>
      <w:sz w:val="24"/>
    </w:rPr>
  </w:style>
  <w:style w:type="paragraph" w:styleId="Obsah1">
    <w:name w:val="toc 1"/>
    <w:hidden/>
    <w:uiPriority w:val="39"/>
    <w:pPr>
      <w:spacing w:after="10" w:line="249" w:lineRule="auto"/>
      <w:ind w:left="25" w:right="41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pPr>
      <w:spacing w:after="10" w:line="249" w:lineRule="auto"/>
      <w:ind w:left="265" w:right="41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pPr>
      <w:spacing w:after="0"/>
      <w:ind w:left="490" w:right="721" w:hanging="10"/>
      <w:jc w:val="right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stupntext">
    <w:name w:val="Placeholder Text"/>
    <w:basedOn w:val="Standardnpsmoodstavce"/>
    <w:uiPriority w:val="99"/>
    <w:semiHidden/>
    <w:rsid w:val="00FA1E8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FA1E80"/>
    <w:rPr>
      <w:color w:val="0563C1" w:themeColor="hyperlink"/>
      <w:u w:val="single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83578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96074"/>
    <w:rPr>
      <w:b/>
      <w:bCs/>
    </w:rPr>
  </w:style>
  <w:style w:type="character" w:styleId="Odkaznakoment">
    <w:name w:val="annotation reference"/>
    <w:basedOn w:val="Standardnpsmoodstavce"/>
    <w:uiPriority w:val="99"/>
    <w:unhideWhenUsed/>
    <w:rsid w:val="00C81BD4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C81B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C81BD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1B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1BD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BD4"/>
    <w:rPr>
      <w:rFonts w:ascii="Segoe UI" w:eastAsia="Times New Roman" w:hAnsi="Segoe UI" w:cs="Segoe UI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5E54F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00013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182426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C33637"/>
    <w:pPr>
      <w:widowControl w:val="0"/>
      <w:spacing w:after="0" w:line="240" w:lineRule="auto"/>
      <w:ind w:left="0" w:firstLine="0"/>
    </w:pPr>
    <w:rPr>
      <w:rFonts w:ascii="Arial" w:hAnsi="Arial"/>
      <w:color w:val="auto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33637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Zkladntext21">
    <w:name w:val="Základní text 21"/>
    <w:basedOn w:val="Normln"/>
    <w:rsid w:val="00C33637"/>
    <w:pPr>
      <w:spacing w:before="120" w:after="0" w:line="276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Nzev">
    <w:name w:val="Title"/>
    <w:basedOn w:val="Normln"/>
    <w:link w:val="NzevChar"/>
    <w:qFormat/>
    <w:rsid w:val="00ED67A1"/>
    <w:pPr>
      <w:spacing w:before="240" w:after="60" w:line="240" w:lineRule="auto"/>
      <w:ind w:left="0" w:firstLine="0"/>
      <w:jc w:val="center"/>
    </w:pPr>
    <w:rPr>
      <w:rFonts w:ascii="Arial" w:hAnsi="Arial"/>
      <w:b/>
      <w:color w:val="auto"/>
      <w:kern w:val="28"/>
      <w:sz w:val="32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D67A1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customStyle="1" w:styleId="drobne">
    <w:name w:val="drobne"/>
    <w:basedOn w:val="Normln"/>
    <w:rsid w:val="00ED67A1"/>
    <w:pPr>
      <w:spacing w:after="0" w:line="240" w:lineRule="auto"/>
      <w:ind w:left="0" w:firstLine="0"/>
      <w:jc w:val="left"/>
    </w:pPr>
    <w:rPr>
      <w:rFonts w:ascii="Verdana" w:hAnsi="Verdana"/>
      <w:color w:val="auto"/>
      <w:sz w:val="12"/>
      <w:szCs w:val="12"/>
    </w:rPr>
  </w:style>
  <w:style w:type="paragraph" w:styleId="Textvysvtlivek">
    <w:name w:val="endnote text"/>
    <w:basedOn w:val="Normln"/>
    <w:link w:val="TextvysvtlivekChar"/>
    <w:rsid w:val="00ED67A1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D67A1"/>
    <w:rPr>
      <w:rFonts w:ascii="Times New Roman" w:eastAsia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745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745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7457"/>
    <w:rPr>
      <w:vertAlign w:val="superscript"/>
    </w:rPr>
  </w:style>
  <w:style w:type="paragraph" w:customStyle="1" w:styleId="Zklad1">
    <w:name w:val="Základ 1"/>
    <w:basedOn w:val="Normln"/>
    <w:qFormat/>
    <w:rsid w:val="006C4712"/>
    <w:pPr>
      <w:numPr>
        <w:numId w:val="2"/>
      </w:numPr>
      <w:spacing w:before="240" w:after="120" w:line="240" w:lineRule="auto"/>
    </w:pPr>
    <w:rPr>
      <w:b/>
      <w:bCs/>
      <w:smallCaps/>
      <w:color w:val="auto"/>
      <w:sz w:val="22"/>
      <w:szCs w:val="24"/>
    </w:rPr>
  </w:style>
  <w:style w:type="paragraph" w:customStyle="1" w:styleId="Zklad2">
    <w:name w:val="Základ 2"/>
    <w:basedOn w:val="Normln"/>
    <w:uiPriority w:val="99"/>
    <w:qFormat/>
    <w:rsid w:val="006C4712"/>
    <w:pPr>
      <w:numPr>
        <w:ilvl w:val="1"/>
        <w:numId w:val="2"/>
      </w:numPr>
      <w:tabs>
        <w:tab w:val="left" w:pos="709"/>
      </w:tabs>
      <w:spacing w:after="120" w:line="240" w:lineRule="auto"/>
      <w:ind w:left="1134" w:hanging="680"/>
    </w:pPr>
    <w:rPr>
      <w:bCs/>
      <w:color w:val="auto"/>
      <w:sz w:val="22"/>
      <w:szCs w:val="24"/>
    </w:rPr>
  </w:style>
  <w:style w:type="paragraph" w:customStyle="1" w:styleId="Zklad3">
    <w:name w:val="Základ 3"/>
    <w:basedOn w:val="Normln"/>
    <w:qFormat/>
    <w:rsid w:val="006C4712"/>
    <w:pPr>
      <w:numPr>
        <w:ilvl w:val="2"/>
        <w:numId w:val="2"/>
      </w:numPr>
      <w:spacing w:after="120" w:line="240" w:lineRule="auto"/>
      <w:ind w:left="1985" w:hanging="851"/>
    </w:pPr>
    <w:rPr>
      <w:bCs/>
      <w:color w:val="auto"/>
      <w:sz w:val="22"/>
      <w:szCs w:val="24"/>
    </w:rPr>
  </w:style>
  <w:style w:type="character" w:customStyle="1" w:styleId="StylodstavecslovanChar">
    <w:name w:val="Styl odstavec číslovaný Char"/>
    <w:link w:val="Stylodstavecslovan"/>
    <w:locked/>
    <w:rsid w:val="00777287"/>
    <w:rPr>
      <w:rFonts w:ascii="Garamond" w:hAnsi="Garamond" w:cs="Garamond"/>
      <w:sz w:val="24"/>
      <w:szCs w:val="24"/>
    </w:rPr>
  </w:style>
  <w:style w:type="paragraph" w:customStyle="1" w:styleId="Stylodstavecslovan">
    <w:name w:val="Styl odstavec číslovaný"/>
    <w:basedOn w:val="Nadpis2"/>
    <w:link w:val="StylodstavecslovanChar"/>
    <w:rsid w:val="00777287"/>
    <w:pPr>
      <w:keepNext w:val="0"/>
      <w:keepLines w:val="0"/>
      <w:widowControl w:val="0"/>
      <w:numPr>
        <w:ilvl w:val="0"/>
        <w:numId w:val="0"/>
      </w:numPr>
      <w:spacing w:before="240" w:line="320" w:lineRule="atLeast"/>
      <w:jc w:val="both"/>
    </w:pPr>
    <w:rPr>
      <w:rFonts w:ascii="Garamond" w:eastAsiaTheme="minorEastAsia" w:hAnsi="Garamond" w:cs="Garamond"/>
      <w:b w:val="0"/>
      <w:i w:val="0"/>
      <w:color w:val="auto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2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36E7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B2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36E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Nadpis1ZKLADN">
    <w:name w:val="Styl Nadpis 1 ZÁKLADNÍ"/>
    <w:basedOn w:val="Nadpis1"/>
    <w:uiPriority w:val="99"/>
    <w:rsid w:val="00EA631E"/>
    <w:pPr>
      <w:keepLines w:val="0"/>
      <w:widowControl w:val="0"/>
      <w:numPr>
        <w:numId w:val="0"/>
      </w:numPr>
      <w:shd w:val="clear" w:color="auto" w:fill="D9D9D9"/>
      <w:tabs>
        <w:tab w:val="num" w:pos="0"/>
      </w:tabs>
      <w:spacing w:before="480" w:after="360" w:line="240" w:lineRule="auto"/>
      <w:ind w:right="0"/>
    </w:pPr>
    <w:rPr>
      <w:rFonts w:ascii="Calibri" w:hAnsi="Calibri" w:cs="Calibri"/>
      <w:bCs/>
      <w:color w:val="394A58"/>
      <w:kern w:val="28"/>
      <w:sz w:val="22"/>
    </w:rPr>
  </w:style>
  <w:style w:type="character" w:styleId="Odkaznavysvtlivky">
    <w:name w:val="endnote reference"/>
    <w:basedOn w:val="Standardnpsmoodstavce"/>
    <w:uiPriority w:val="99"/>
    <w:semiHidden/>
    <w:unhideWhenUsed/>
    <w:rsid w:val="001C1FC0"/>
    <w:rPr>
      <w:vertAlign w:val="superscript"/>
    </w:rPr>
  </w:style>
  <w:style w:type="paragraph" w:customStyle="1" w:styleId="Styl2">
    <w:name w:val="Styl2"/>
    <w:basedOn w:val="Normln"/>
    <w:rsid w:val="00A531E6"/>
    <w:pPr>
      <w:numPr>
        <w:numId w:val="3"/>
      </w:numPr>
      <w:spacing w:before="120" w:after="0" w:line="240" w:lineRule="auto"/>
    </w:pPr>
    <w:rPr>
      <w:b/>
      <w:bCs/>
      <w:color w:val="auto"/>
      <w:sz w:val="28"/>
      <w:szCs w:val="24"/>
    </w:rPr>
  </w:style>
  <w:style w:type="paragraph" w:customStyle="1" w:styleId="Styl3">
    <w:name w:val="Styl3"/>
    <w:basedOn w:val="Normln"/>
    <w:rsid w:val="00A531E6"/>
    <w:pPr>
      <w:numPr>
        <w:ilvl w:val="1"/>
        <w:numId w:val="3"/>
      </w:numPr>
      <w:spacing w:before="120" w:after="0" w:line="240" w:lineRule="auto"/>
    </w:pPr>
    <w:rPr>
      <w:b/>
      <w:bCs/>
      <w:color w:val="auto"/>
      <w:szCs w:val="24"/>
    </w:rPr>
  </w:style>
  <w:style w:type="paragraph" w:customStyle="1" w:styleId="Textpsmene">
    <w:name w:val="Text písmene"/>
    <w:basedOn w:val="Normln"/>
    <w:rsid w:val="00AE6238"/>
    <w:pPr>
      <w:spacing w:after="0" w:line="240" w:lineRule="auto"/>
      <w:ind w:left="0" w:firstLine="0"/>
      <w:outlineLvl w:val="7"/>
    </w:pPr>
    <w:rPr>
      <w:color w:val="auto"/>
      <w:szCs w:val="24"/>
    </w:rPr>
  </w:style>
  <w:style w:type="paragraph" w:customStyle="1" w:styleId="Textodstavce">
    <w:name w:val="Text odstavce"/>
    <w:basedOn w:val="Normln"/>
    <w:rsid w:val="00AE6238"/>
    <w:pPr>
      <w:tabs>
        <w:tab w:val="left" w:pos="851"/>
      </w:tabs>
      <w:spacing w:before="120" w:after="120" w:line="240" w:lineRule="auto"/>
      <w:ind w:left="0" w:firstLine="0"/>
      <w:outlineLvl w:val="6"/>
    </w:pPr>
    <w:rPr>
      <w:color w:val="auto"/>
      <w:szCs w:val="24"/>
    </w:rPr>
  </w:style>
  <w:style w:type="paragraph" w:customStyle="1" w:styleId="NormalJustified">
    <w:name w:val="Normal (Justified)"/>
    <w:basedOn w:val="Normln"/>
    <w:rsid w:val="00AE6238"/>
    <w:pPr>
      <w:widowControl w:val="0"/>
      <w:spacing w:after="0" w:line="240" w:lineRule="auto"/>
      <w:ind w:left="0" w:firstLine="0"/>
    </w:pPr>
    <w:rPr>
      <w:color w:val="auto"/>
      <w:kern w:val="28"/>
      <w:szCs w:val="20"/>
    </w:rPr>
  </w:style>
  <w:style w:type="character" w:customStyle="1" w:styleId="nowrap">
    <w:name w:val="nowrap"/>
    <w:basedOn w:val="Standardnpsmoodstavce"/>
    <w:rsid w:val="00E009E2"/>
  </w:style>
  <w:style w:type="character" w:styleId="Sledovanodkaz">
    <w:name w:val="FollowedHyperlink"/>
    <w:basedOn w:val="Standardnpsmoodstavce"/>
    <w:uiPriority w:val="99"/>
    <w:semiHidden/>
    <w:unhideWhenUsed/>
    <w:rsid w:val="00E466F2"/>
    <w:rPr>
      <w:color w:val="954F72" w:themeColor="followedHyperlink"/>
      <w:u w:val="single"/>
    </w:rPr>
  </w:style>
  <w:style w:type="character" w:customStyle="1" w:styleId="radekformulare4">
    <w:name w:val="radekformulare4"/>
    <w:basedOn w:val="Standardnpsmoodstavce"/>
    <w:rsid w:val="002B77D8"/>
    <w:rPr>
      <w:vanish w:val="0"/>
      <w:webHidden w:val="0"/>
      <w:shd w:val="clear" w:color="auto" w:fill="F4F6FA"/>
      <w:specVanish w:val="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99"/>
    <w:locked/>
    <w:rsid w:val="00A53F4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locked/>
    <w:rsid w:val="009C35AC"/>
    <w:rPr>
      <w:rFonts w:ascii="Arial" w:hAnsi="Arial" w:cs="Arial"/>
      <w:b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9C35AC"/>
    <w:pPr>
      <w:spacing w:after="120" w:line="280" w:lineRule="exact"/>
      <w:ind w:left="0" w:firstLine="0"/>
      <w:jc w:val="center"/>
    </w:pPr>
    <w:rPr>
      <w:rFonts w:ascii="Arial" w:eastAsiaTheme="minorEastAsia" w:hAnsi="Arial" w:cs="Arial"/>
      <w:b/>
      <w:color w:val="auto"/>
      <w:sz w:val="22"/>
      <w:szCs w:val="24"/>
    </w:rPr>
  </w:style>
  <w:style w:type="table" w:customStyle="1" w:styleId="Mkatabulky2">
    <w:name w:val="Mřížka tabulky2"/>
    <w:basedOn w:val="Normlntabulka"/>
    <w:uiPriority w:val="59"/>
    <w:rsid w:val="009C35A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1527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2020-08-19T11:27:00Z</dcterms:created>
  <dcterms:modified xsi:type="dcterms:W3CDTF">2020-10-05T13:10:00Z</dcterms:modified>
</cp:coreProperties>
</file>