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9999" w14:textId="407AC176" w:rsidR="006A6350" w:rsidRPr="006A6350" w:rsidRDefault="006A6350" w:rsidP="00FF06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350">
        <w:rPr>
          <w:rFonts w:ascii="Times New Roman" w:hAnsi="Times New Roman" w:cs="Times New Roman"/>
          <w:b/>
          <w:bCs/>
          <w:sz w:val="24"/>
          <w:szCs w:val="24"/>
        </w:rPr>
        <w:t>Příloha č. 6 Zadávací dokumentace – položkový rozpočet</w:t>
      </w:r>
    </w:p>
    <w:p w14:paraId="78F7037B" w14:textId="77777777" w:rsidR="006A6350" w:rsidRPr="006A6350" w:rsidRDefault="006A6350" w:rsidP="006A63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350">
        <w:rPr>
          <w:rFonts w:ascii="Times New Roman" w:hAnsi="Times New Roman" w:cs="Times New Roman"/>
          <w:b/>
          <w:sz w:val="24"/>
          <w:szCs w:val="24"/>
        </w:rPr>
        <w:t>Ústav anorganické chemie AV ČR, v. v. i.</w:t>
      </w:r>
    </w:p>
    <w:p w14:paraId="374D848A" w14:textId="77777777" w:rsidR="006A6350" w:rsidRPr="006A6350" w:rsidRDefault="006A6350" w:rsidP="006A63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350">
        <w:rPr>
          <w:rFonts w:ascii="Times New Roman" w:hAnsi="Times New Roman" w:cs="Times New Roman"/>
          <w:sz w:val="24"/>
          <w:szCs w:val="24"/>
        </w:rPr>
        <w:t>IČO 61388980</w:t>
      </w:r>
    </w:p>
    <w:p w14:paraId="33E2698A" w14:textId="77777777" w:rsidR="006A6350" w:rsidRPr="006A6350" w:rsidRDefault="006A6350" w:rsidP="006A6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350">
        <w:rPr>
          <w:rFonts w:ascii="Times New Roman" w:hAnsi="Times New Roman" w:cs="Times New Roman"/>
          <w:sz w:val="24"/>
          <w:szCs w:val="24"/>
        </w:rPr>
        <w:t>sídlem Husinec-Řež č. p. 1001, PSČ 250 68</w:t>
      </w:r>
    </w:p>
    <w:p w14:paraId="0FF7B0F2" w14:textId="77777777" w:rsidR="006A6350" w:rsidRPr="006A6350" w:rsidRDefault="006A6350" w:rsidP="006A6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350">
        <w:rPr>
          <w:rFonts w:ascii="Times New Roman" w:hAnsi="Times New Roman" w:cs="Times New Roman"/>
          <w:sz w:val="24"/>
          <w:szCs w:val="24"/>
        </w:rPr>
        <w:t xml:space="preserve">zastoupen Ing. Kamilem Langem, CSc., </w:t>
      </w:r>
      <w:proofErr w:type="spellStart"/>
      <w:r w:rsidRPr="006A6350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6A6350">
        <w:rPr>
          <w:rFonts w:ascii="Times New Roman" w:hAnsi="Times New Roman" w:cs="Times New Roman"/>
          <w:sz w:val="24"/>
          <w:szCs w:val="24"/>
        </w:rPr>
        <w:t>., ředitelem</w:t>
      </w:r>
    </w:p>
    <w:p w14:paraId="2C4BF747" w14:textId="77777777" w:rsidR="006A6350" w:rsidRPr="006A6350" w:rsidRDefault="006A6350" w:rsidP="006A6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350">
        <w:rPr>
          <w:rFonts w:ascii="Times New Roman" w:hAnsi="Times New Roman" w:cs="Times New Roman"/>
          <w:sz w:val="24"/>
          <w:szCs w:val="24"/>
        </w:rPr>
        <w:t>(dále též „</w:t>
      </w:r>
      <w:r w:rsidRPr="006A6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Zadavatel</w:t>
      </w:r>
      <w:r w:rsidRPr="006A6350">
        <w:rPr>
          <w:rFonts w:ascii="Times New Roman" w:hAnsi="Times New Roman" w:cs="Times New Roman"/>
          <w:sz w:val="24"/>
          <w:szCs w:val="24"/>
        </w:rPr>
        <w:t>“)</w:t>
      </w:r>
    </w:p>
    <w:p w14:paraId="6EEDF639" w14:textId="0CBB873B" w:rsidR="006A6350" w:rsidRPr="00701D5C" w:rsidRDefault="006A6350" w:rsidP="00701D5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6350">
        <w:rPr>
          <w:rFonts w:ascii="Times New Roman" w:hAnsi="Times New Roman" w:cs="Times New Roman"/>
          <w:b/>
          <w:bCs/>
          <w:i/>
          <w:iCs/>
          <w:sz w:val="24"/>
        </w:rPr>
        <w:t>„Dodávka hmotnostního spektrometru s vysokým rozlišením a s určením správné a přesné hmoty ve spojení s vysokoúčinnou kapalinovou chromatografií“</w:t>
      </w:r>
    </w:p>
    <w:p w14:paraId="5ED32670" w14:textId="42A7AD80" w:rsidR="00FF06DE" w:rsidRPr="006A6350" w:rsidRDefault="00FF06DE" w:rsidP="00FF06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3005" w14:paraId="09C65C05" w14:textId="77777777" w:rsidTr="00783005">
        <w:tc>
          <w:tcPr>
            <w:tcW w:w="2265" w:type="dxa"/>
            <w:shd w:val="clear" w:color="auto" w:fill="A6A6A6" w:themeFill="background1" w:themeFillShade="A6"/>
          </w:tcPr>
          <w:p w14:paraId="12A733DA" w14:textId="5B1947BB" w:rsidR="00783005" w:rsidRPr="00783005" w:rsidRDefault="00783005" w:rsidP="00FF06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337CE72C" w14:textId="4CE962CE" w:rsidR="00783005" w:rsidRPr="00783005" w:rsidRDefault="00783005" w:rsidP="00FF06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59BD4692" w14:textId="2763093C" w:rsidR="00783005" w:rsidRPr="00783005" w:rsidRDefault="00783005" w:rsidP="00FF06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4D4922BC" w14:textId="5E56EFD9" w:rsidR="00783005" w:rsidRPr="00783005" w:rsidRDefault="00783005" w:rsidP="00FF06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včetně DPH</w:t>
            </w:r>
          </w:p>
        </w:tc>
      </w:tr>
      <w:tr w:rsidR="00783005" w14:paraId="456E498D" w14:textId="77777777" w:rsidTr="00783005">
        <w:tc>
          <w:tcPr>
            <w:tcW w:w="2265" w:type="dxa"/>
          </w:tcPr>
          <w:p w14:paraId="53756D25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Hmotnostní spektrometr vybavený analyzátorem s vysokým rozlišením</w:t>
            </w:r>
          </w:p>
          <w:p w14:paraId="37982005" w14:textId="77777777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D781" w14:textId="3E473C2B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bodu 1 Přílohy č. 4 ZD</w:t>
            </w:r>
          </w:p>
        </w:tc>
        <w:tc>
          <w:tcPr>
            <w:tcW w:w="2265" w:type="dxa"/>
          </w:tcPr>
          <w:p w14:paraId="2F8C1F5F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9C3922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489AFA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05" w14:paraId="70AD814B" w14:textId="77777777" w:rsidTr="00783005">
        <w:tc>
          <w:tcPr>
            <w:tcW w:w="2265" w:type="dxa"/>
          </w:tcPr>
          <w:p w14:paraId="3ED3A6DF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Vysokoúčinný kapalinový chromatograf</w:t>
            </w:r>
          </w:p>
          <w:p w14:paraId="47797642" w14:textId="77777777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3706" w14:textId="704F32F2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bodu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Přílohy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</w:t>
            </w:r>
          </w:p>
        </w:tc>
        <w:tc>
          <w:tcPr>
            <w:tcW w:w="2265" w:type="dxa"/>
          </w:tcPr>
          <w:p w14:paraId="7843C954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8F87C9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5915FE" w14:textId="77777777" w:rsidR="00783005" w:rsidRDefault="00783005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07" w14:paraId="42236AD4" w14:textId="77777777" w:rsidTr="00783005">
        <w:tc>
          <w:tcPr>
            <w:tcW w:w="2265" w:type="dxa"/>
          </w:tcPr>
          <w:p w14:paraId="04C4A9B6" w14:textId="6FF79CEC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a ovládací počítač s</w:t>
            </w:r>
            <w:r w:rsidR="00923E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monitorem</w:t>
            </w:r>
          </w:p>
          <w:p w14:paraId="42F97AE9" w14:textId="77777777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944A" w14:textId="2DF7F967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Dle bodu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Přílohy č. 4 ZD</w:t>
            </w:r>
          </w:p>
        </w:tc>
        <w:tc>
          <w:tcPr>
            <w:tcW w:w="2265" w:type="dxa"/>
          </w:tcPr>
          <w:p w14:paraId="0E77BA7F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3A44EC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72E0B6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07" w14:paraId="213DB640" w14:textId="77777777" w:rsidTr="00783005">
        <w:tc>
          <w:tcPr>
            <w:tcW w:w="2265" w:type="dxa"/>
          </w:tcPr>
          <w:p w14:paraId="05C45D09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Generátor dusíku pro ESI a APCI zdroj</w:t>
            </w:r>
          </w:p>
          <w:p w14:paraId="6671E29C" w14:textId="77777777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1095" w14:textId="1539E400" w:rsidR="00923E89" w:rsidRDefault="00923E89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Dle bodu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Přílohy č. 4 ZD</w:t>
            </w:r>
          </w:p>
        </w:tc>
        <w:tc>
          <w:tcPr>
            <w:tcW w:w="2265" w:type="dxa"/>
          </w:tcPr>
          <w:p w14:paraId="465307DC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6153C4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D78609" w14:textId="77777777" w:rsidR="00691007" w:rsidRDefault="00691007" w:rsidP="00FF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1D89B" w14:textId="35B7DDD1" w:rsidR="00783005" w:rsidRDefault="00783005" w:rsidP="00FF0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7E5A" w14:textId="58C07339" w:rsidR="006C5ABB" w:rsidRDefault="006C5ABB" w:rsidP="00FF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2A6E1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2A6E1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dne………</w:t>
      </w:r>
      <w:r w:rsidR="002A6E16">
        <w:rPr>
          <w:rFonts w:ascii="Times New Roman" w:hAnsi="Times New Roman" w:cs="Times New Roman"/>
          <w:sz w:val="24"/>
          <w:szCs w:val="24"/>
        </w:rPr>
        <w:t>…</w:t>
      </w:r>
    </w:p>
    <w:p w14:paraId="15D3E4CF" w14:textId="7CFD8B19" w:rsidR="006C5ABB" w:rsidRDefault="006C5ABB" w:rsidP="00FF0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6F88A" w14:textId="77777777" w:rsidR="006C5ABB" w:rsidRDefault="006C5ABB" w:rsidP="00FF0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F6E98" w14:textId="005C3160" w:rsidR="006C5ABB" w:rsidRDefault="006C5ABB" w:rsidP="006C5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0563F26" w14:textId="1BF95B70" w:rsidR="00887664" w:rsidRPr="006C5ABB" w:rsidRDefault="006C5ABB" w:rsidP="006C5ABB">
      <w:pPr>
        <w:pStyle w:val="Odstavecseseznamem"/>
        <w:spacing w:after="0" w:line="264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razítko a podpis dodavatele</w:t>
      </w:r>
    </w:p>
    <w:sectPr w:rsidR="00887664" w:rsidRPr="006C5A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DF6B" w14:textId="77777777" w:rsidR="006A6350" w:rsidRDefault="006A6350" w:rsidP="006A6350">
      <w:pPr>
        <w:spacing w:after="0" w:line="240" w:lineRule="auto"/>
      </w:pPr>
      <w:r>
        <w:separator/>
      </w:r>
    </w:p>
  </w:endnote>
  <w:endnote w:type="continuationSeparator" w:id="0">
    <w:p w14:paraId="3318D416" w14:textId="77777777" w:rsidR="006A6350" w:rsidRDefault="006A6350" w:rsidP="006A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143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87C562" w14:textId="383A8CD9" w:rsidR="006A6350" w:rsidRPr="006A6350" w:rsidRDefault="006A6350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50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3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49BDB8B7" w14:textId="77777777" w:rsidR="006A6350" w:rsidRDefault="006A63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35AB" w14:textId="77777777" w:rsidR="006A6350" w:rsidRDefault="006A6350" w:rsidP="006A6350">
      <w:pPr>
        <w:spacing w:after="0" w:line="240" w:lineRule="auto"/>
      </w:pPr>
      <w:r>
        <w:separator/>
      </w:r>
    </w:p>
  </w:footnote>
  <w:footnote w:type="continuationSeparator" w:id="0">
    <w:p w14:paraId="72720147" w14:textId="77777777" w:rsidR="006A6350" w:rsidRDefault="006A6350" w:rsidP="006A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3F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1058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0F1659"/>
    <w:multiLevelType w:val="hybridMultilevel"/>
    <w:tmpl w:val="22DE188C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1F185B4A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1D04334"/>
    <w:multiLevelType w:val="multilevel"/>
    <w:tmpl w:val="93B0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D93C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77501E"/>
    <w:multiLevelType w:val="hybridMultilevel"/>
    <w:tmpl w:val="9684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52E16"/>
    <w:multiLevelType w:val="multilevel"/>
    <w:tmpl w:val="9B685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E"/>
    <w:rsid w:val="000164B1"/>
    <w:rsid w:val="00040904"/>
    <w:rsid w:val="001D71C3"/>
    <w:rsid w:val="00284157"/>
    <w:rsid w:val="002A6E16"/>
    <w:rsid w:val="002C4E2D"/>
    <w:rsid w:val="00440190"/>
    <w:rsid w:val="004D6F94"/>
    <w:rsid w:val="005148CC"/>
    <w:rsid w:val="00532E73"/>
    <w:rsid w:val="0057693E"/>
    <w:rsid w:val="00580F7E"/>
    <w:rsid w:val="00606E3A"/>
    <w:rsid w:val="00617497"/>
    <w:rsid w:val="00675A77"/>
    <w:rsid w:val="00691007"/>
    <w:rsid w:val="006A6350"/>
    <w:rsid w:val="006C5ABB"/>
    <w:rsid w:val="00701D5C"/>
    <w:rsid w:val="00783005"/>
    <w:rsid w:val="007E2F1A"/>
    <w:rsid w:val="008361A3"/>
    <w:rsid w:val="00887664"/>
    <w:rsid w:val="0089382D"/>
    <w:rsid w:val="00907CDE"/>
    <w:rsid w:val="00923E89"/>
    <w:rsid w:val="009370C7"/>
    <w:rsid w:val="009D2FAA"/>
    <w:rsid w:val="00A023CF"/>
    <w:rsid w:val="00A6686E"/>
    <w:rsid w:val="00A96DCE"/>
    <w:rsid w:val="00B20CD3"/>
    <w:rsid w:val="00B64A82"/>
    <w:rsid w:val="00BD476D"/>
    <w:rsid w:val="00C42704"/>
    <w:rsid w:val="00CD691B"/>
    <w:rsid w:val="00D75AE2"/>
    <w:rsid w:val="00DC055F"/>
    <w:rsid w:val="00E10157"/>
    <w:rsid w:val="00EE5FC2"/>
    <w:rsid w:val="00F42847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4DB6"/>
  <w15:docId w15:val="{6F9E1DAF-35F7-44D6-937E-AC2A89A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6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6DE"/>
    <w:pPr>
      <w:ind w:left="720"/>
      <w:contextualSpacing/>
    </w:pPr>
  </w:style>
  <w:style w:type="table" w:styleId="Mkatabulky">
    <w:name w:val="Table Grid"/>
    <w:basedOn w:val="Normlntabulka"/>
    <w:uiPriority w:val="39"/>
    <w:rsid w:val="00CD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1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50"/>
  </w:style>
  <w:style w:type="paragraph" w:styleId="Zpat">
    <w:name w:val="footer"/>
    <w:basedOn w:val="Normln"/>
    <w:link w:val="ZpatChar"/>
    <w:uiPriority w:val="99"/>
    <w:unhideWhenUsed/>
    <w:rsid w:val="006A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49EC-9DDC-4FC8-A707-5577CA36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Bavol</dc:creator>
  <cp:lastModifiedBy>user</cp:lastModifiedBy>
  <cp:revision>2</cp:revision>
  <dcterms:created xsi:type="dcterms:W3CDTF">2022-03-23T14:36:00Z</dcterms:created>
  <dcterms:modified xsi:type="dcterms:W3CDTF">2022-03-23T14:36:00Z</dcterms:modified>
</cp:coreProperties>
</file>