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FBA5" w14:textId="0212E7CB" w:rsidR="00E374B6" w:rsidRPr="00143FB6" w:rsidRDefault="00FB2567" w:rsidP="00FB2567">
      <w:pPr>
        <w:pStyle w:val="Nzev"/>
        <w:spacing w:line="276" w:lineRule="auto"/>
        <w:outlineLvl w:val="0"/>
        <w:rPr>
          <w:rFonts w:ascii="Arial" w:hAnsi="Arial" w:cs="Arial"/>
          <w:sz w:val="22"/>
          <w:szCs w:val="22"/>
        </w:rPr>
      </w:pPr>
      <w:r>
        <w:rPr>
          <w:rFonts w:ascii="Arial" w:hAnsi="Arial" w:cs="Arial"/>
          <w:sz w:val="22"/>
          <w:szCs w:val="22"/>
        </w:rPr>
        <w:t>Návrh s</w:t>
      </w:r>
      <w:r w:rsidR="007A40E7" w:rsidRPr="00143FB6">
        <w:rPr>
          <w:rFonts w:ascii="Arial" w:hAnsi="Arial" w:cs="Arial"/>
          <w:sz w:val="22"/>
          <w:szCs w:val="22"/>
        </w:rPr>
        <w:t>mlouv</w:t>
      </w:r>
      <w:r>
        <w:rPr>
          <w:rFonts w:ascii="Arial" w:hAnsi="Arial" w:cs="Arial"/>
          <w:sz w:val="22"/>
          <w:szCs w:val="22"/>
        </w:rPr>
        <w:t xml:space="preserve">y </w:t>
      </w:r>
      <w:r w:rsidR="00BA1309" w:rsidRPr="00143FB6">
        <w:rPr>
          <w:rFonts w:ascii="Arial" w:hAnsi="Arial" w:cs="Arial"/>
          <w:sz w:val="22"/>
          <w:szCs w:val="22"/>
        </w:rPr>
        <w:t>o dílo</w:t>
      </w:r>
      <w:r w:rsidR="008032D3" w:rsidRPr="00143FB6">
        <w:rPr>
          <w:rFonts w:ascii="Arial" w:hAnsi="Arial" w:cs="Arial"/>
          <w:sz w:val="22"/>
          <w:szCs w:val="22"/>
        </w:rPr>
        <w:t xml:space="preserve"> </w:t>
      </w:r>
      <w:r w:rsidR="00615895" w:rsidRPr="00143FB6">
        <w:rPr>
          <w:rFonts w:ascii="Arial" w:hAnsi="Arial" w:cs="Arial"/>
          <w:sz w:val="22"/>
          <w:szCs w:val="22"/>
        </w:rPr>
        <w:t>na VZ</w:t>
      </w:r>
      <w:r w:rsidR="00D3518D" w:rsidRPr="00143FB6">
        <w:rPr>
          <w:rFonts w:ascii="Arial" w:hAnsi="Arial" w:cs="Arial"/>
          <w:sz w:val="22"/>
          <w:szCs w:val="22"/>
        </w:rPr>
        <w:t xml:space="preserve"> </w:t>
      </w:r>
    </w:p>
    <w:p w14:paraId="62C9253B" w14:textId="602B2ECC" w:rsidR="00D56CA0" w:rsidRPr="00143FB6" w:rsidRDefault="00D3518D" w:rsidP="00FB2567">
      <w:pPr>
        <w:pStyle w:val="Nzev"/>
        <w:spacing w:after="240" w:line="276" w:lineRule="auto"/>
        <w:outlineLvl w:val="0"/>
        <w:rPr>
          <w:rFonts w:ascii="Arial" w:hAnsi="Arial" w:cs="Arial"/>
          <w:sz w:val="22"/>
          <w:szCs w:val="22"/>
        </w:rPr>
      </w:pPr>
      <w:r w:rsidRPr="00143FB6">
        <w:rPr>
          <w:rFonts w:ascii="Arial" w:hAnsi="Arial" w:cs="Arial"/>
          <w:sz w:val="22"/>
          <w:szCs w:val="22"/>
        </w:rPr>
        <w:t>„</w:t>
      </w:r>
      <w:r w:rsidR="0089564F">
        <w:rPr>
          <w:rFonts w:ascii="Arial" w:hAnsi="Arial" w:cs="Arial"/>
          <w:bCs/>
          <w:sz w:val="22"/>
          <w:szCs w:val="22"/>
        </w:rPr>
        <w:t>Rekonstrukce kotelny ZŠ Kuldova 3</w:t>
      </w:r>
      <w:r w:rsidR="00EA03A4" w:rsidRPr="005B0E52">
        <w:rPr>
          <w:rFonts w:ascii="Arial" w:hAnsi="Arial" w:cs="Arial"/>
          <w:bCs/>
          <w:sz w:val="22"/>
          <w:szCs w:val="22"/>
        </w:rPr>
        <w:t>8</w:t>
      </w:r>
      <w:r w:rsidR="00BF3D82" w:rsidRPr="00143FB6">
        <w:rPr>
          <w:rFonts w:ascii="Arial" w:hAnsi="Arial" w:cs="Arial"/>
          <w:sz w:val="22"/>
          <w:szCs w:val="22"/>
        </w:rPr>
        <w:t>“</w:t>
      </w:r>
    </w:p>
    <w:p w14:paraId="59C1F7F5" w14:textId="43EEA6BB" w:rsidR="00BD56CA" w:rsidRPr="00FB2567" w:rsidRDefault="005576BE" w:rsidP="00FB2567">
      <w:pPr>
        <w:autoSpaceDE w:val="0"/>
        <w:autoSpaceDN w:val="0"/>
        <w:adjustRightInd w:val="0"/>
        <w:spacing w:line="276" w:lineRule="auto"/>
        <w:jc w:val="center"/>
        <w:rPr>
          <w:rFonts w:ascii="Arial" w:hAnsi="Arial" w:cs="Arial"/>
          <w:i/>
          <w:iCs/>
          <w:sz w:val="22"/>
          <w:szCs w:val="22"/>
        </w:rPr>
      </w:pPr>
      <w:r w:rsidRPr="00FB2567">
        <w:rPr>
          <w:rFonts w:ascii="Arial" w:hAnsi="Arial" w:cs="Arial"/>
          <w:i/>
          <w:iCs/>
          <w:sz w:val="22"/>
          <w:szCs w:val="22"/>
        </w:rPr>
        <w:t>uzavřená podle zákona č. 89/2012 Sb.</w:t>
      </w:r>
      <w:r w:rsidR="00C65110" w:rsidRPr="00FB2567">
        <w:rPr>
          <w:rFonts w:ascii="Arial" w:hAnsi="Arial" w:cs="Arial"/>
          <w:i/>
          <w:iCs/>
          <w:sz w:val="22"/>
          <w:szCs w:val="22"/>
        </w:rPr>
        <w:t>,</w:t>
      </w:r>
      <w:r w:rsidRPr="00FB2567">
        <w:rPr>
          <w:rFonts w:ascii="Arial" w:hAnsi="Arial" w:cs="Arial"/>
          <w:i/>
          <w:iCs/>
          <w:sz w:val="22"/>
          <w:szCs w:val="22"/>
        </w:rPr>
        <w:t xml:space="preserve"> občanský zákoní</w:t>
      </w:r>
      <w:r w:rsidR="000C2A53" w:rsidRPr="00FB2567">
        <w:rPr>
          <w:rFonts w:ascii="Arial" w:hAnsi="Arial" w:cs="Arial"/>
          <w:i/>
          <w:iCs/>
          <w:sz w:val="22"/>
          <w:szCs w:val="22"/>
        </w:rPr>
        <w:t>k</w:t>
      </w:r>
      <w:r w:rsidR="00C65110" w:rsidRPr="00FB2567">
        <w:rPr>
          <w:rFonts w:ascii="Arial" w:hAnsi="Arial" w:cs="Arial"/>
          <w:i/>
          <w:iCs/>
          <w:sz w:val="22"/>
          <w:szCs w:val="22"/>
        </w:rPr>
        <w:t>,</w:t>
      </w:r>
      <w:r w:rsidR="000C2A53" w:rsidRPr="00FB2567">
        <w:rPr>
          <w:rFonts w:ascii="Arial" w:hAnsi="Arial" w:cs="Arial"/>
          <w:i/>
          <w:iCs/>
          <w:sz w:val="22"/>
          <w:szCs w:val="22"/>
        </w:rPr>
        <w:t xml:space="preserve"> v</w:t>
      </w:r>
      <w:r w:rsidR="00FB2567" w:rsidRPr="00FB2567">
        <w:rPr>
          <w:rFonts w:ascii="Arial" w:hAnsi="Arial" w:cs="Arial"/>
          <w:i/>
          <w:iCs/>
          <w:sz w:val="22"/>
          <w:szCs w:val="22"/>
        </w:rPr>
        <w:t xml:space="preserve"> </w:t>
      </w:r>
      <w:r w:rsidR="00B32AF6" w:rsidRPr="00FB2567">
        <w:rPr>
          <w:rFonts w:ascii="Arial" w:hAnsi="Arial" w:cs="Arial"/>
          <w:i/>
          <w:iCs/>
          <w:sz w:val="22"/>
          <w:szCs w:val="22"/>
        </w:rPr>
        <w:t>účinném</w:t>
      </w:r>
      <w:r w:rsidR="000C2A53" w:rsidRPr="00FB2567">
        <w:rPr>
          <w:rFonts w:ascii="Arial" w:hAnsi="Arial" w:cs="Arial"/>
          <w:i/>
          <w:iCs/>
          <w:sz w:val="22"/>
          <w:szCs w:val="22"/>
        </w:rPr>
        <w:t xml:space="preserve"> znění</w:t>
      </w:r>
      <w:r w:rsidRPr="00FB2567">
        <w:rPr>
          <w:rFonts w:ascii="Arial" w:hAnsi="Arial" w:cs="Arial"/>
          <w:i/>
          <w:iCs/>
          <w:sz w:val="22"/>
          <w:szCs w:val="22"/>
        </w:rPr>
        <w:t xml:space="preserve"> </w:t>
      </w:r>
    </w:p>
    <w:p w14:paraId="0152524A" w14:textId="3B531DD9" w:rsidR="008032D3" w:rsidRPr="00FB2567" w:rsidRDefault="005576BE" w:rsidP="00FB2567">
      <w:pPr>
        <w:autoSpaceDE w:val="0"/>
        <w:autoSpaceDN w:val="0"/>
        <w:adjustRightInd w:val="0"/>
        <w:spacing w:after="240" w:line="276" w:lineRule="auto"/>
        <w:jc w:val="center"/>
        <w:rPr>
          <w:rFonts w:ascii="Arial" w:hAnsi="Arial" w:cs="Arial"/>
          <w:i/>
          <w:iCs/>
          <w:sz w:val="22"/>
          <w:szCs w:val="22"/>
        </w:rPr>
      </w:pPr>
      <w:r w:rsidRPr="00FB2567">
        <w:rPr>
          <w:rFonts w:ascii="Arial" w:hAnsi="Arial" w:cs="Arial"/>
          <w:i/>
          <w:iCs/>
          <w:sz w:val="22"/>
          <w:szCs w:val="22"/>
        </w:rPr>
        <w:t>(dále též „</w:t>
      </w:r>
      <w:r w:rsidRPr="00FB2567">
        <w:rPr>
          <w:rFonts w:ascii="Arial" w:hAnsi="Arial" w:cs="Arial"/>
          <w:b/>
          <w:bCs/>
          <w:i/>
          <w:iCs/>
          <w:sz w:val="22"/>
          <w:szCs w:val="22"/>
        </w:rPr>
        <w:t>OZ</w:t>
      </w:r>
      <w:r w:rsidRPr="00FB2567">
        <w:rPr>
          <w:rFonts w:ascii="Arial" w:hAnsi="Arial" w:cs="Arial"/>
          <w:i/>
          <w:iCs/>
          <w:sz w:val="22"/>
          <w:szCs w:val="22"/>
        </w:rPr>
        <w:t xml:space="preserve">“), </w:t>
      </w:r>
      <w:r w:rsidR="00C65110" w:rsidRPr="00FB2567">
        <w:rPr>
          <w:rFonts w:ascii="Arial" w:hAnsi="Arial" w:cs="Arial"/>
          <w:i/>
          <w:iCs/>
          <w:sz w:val="22"/>
          <w:szCs w:val="22"/>
        </w:rPr>
        <w:t>zejména</w:t>
      </w:r>
      <w:r w:rsidRPr="00FB2567">
        <w:rPr>
          <w:rFonts w:ascii="Arial" w:hAnsi="Arial" w:cs="Arial"/>
          <w:i/>
          <w:iCs/>
          <w:sz w:val="22"/>
          <w:szCs w:val="22"/>
        </w:rPr>
        <w:t xml:space="preserve"> ustanoveními § </w:t>
      </w:r>
      <w:smartTag w:uri="urn:schemas-microsoft-com:office:smarttags" w:element="metricconverter">
        <w:smartTagPr>
          <w:attr w:name="ProductID" w:val="2586 a"/>
        </w:smartTagPr>
        <w:r w:rsidRPr="00FB2567">
          <w:rPr>
            <w:rFonts w:ascii="Arial" w:hAnsi="Arial" w:cs="Arial"/>
            <w:i/>
            <w:iCs/>
            <w:sz w:val="22"/>
            <w:szCs w:val="22"/>
          </w:rPr>
          <w:t>2586 a</w:t>
        </w:r>
      </w:smartTag>
      <w:r w:rsidRPr="00FB2567">
        <w:rPr>
          <w:rFonts w:ascii="Arial" w:hAnsi="Arial" w:cs="Arial"/>
          <w:i/>
          <w:iCs/>
          <w:sz w:val="22"/>
          <w:szCs w:val="22"/>
        </w:rPr>
        <w:t xml:space="preserve"> následujícími</w:t>
      </w:r>
      <w:r w:rsidR="000C2A53" w:rsidRPr="00FB2567">
        <w:rPr>
          <w:rFonts w:ascii="Arial" w:hAnsi="Arial" w:cs="Arial"/>
          <w:i/>
          <w:iCs/>
          <w:sz w:val="22"/>
          <w:szCs w:val="22"/>
        </w:rPr>
        <w:t>:</w:t>
      </w:r>
    </w:p>
    <w:p w14:paraId="100D009F" w14:textId="530F8BA9" w:rsidR="00803FBB" w:rsidRPr="00143FB6" w:rsidRDefault="00F03DBA" w:rsidP="00FB2567">
      <w:pPr>
        <w:autoSpaceDE w:val="0"/>
        <w:autoSpaceDN w:val="0"/>
        <w:adjustRightInd w:val="0"/>
        <w:spacing w:line="276" w:lineRule="auto"/>
        <w:rPr>
          <w:rFonts w:ascii="Arial" w:hAnsi="Arial" w:cs="Arial"/>
          <w:sz w:val="22"/>
          <w:szCs w:val="22"/>
        </w:rPr>
      </w:pPr>
      <w:r w:rsidRPr="00143FB6">
        <w:rPr>
          <w:rFonts w:ascii="Arial" w:hAnsi="Arial" w:cs="Arial"/>
          <w:sz w:val="22"/>
          <w:szCs w:val="22"/>
        </w:rPr>
        <w:t>Číslo smlouvy</w:t>
      </w:r>
      <w:r w:rsidR="00E3242F" w:rsidRPr="00143FB6">
        <w:rPr>
          <w:rFonts w:ascii="Arial" w:hAnsi="Arial" w:cs="Arial"/>
          <w:sz w:val="22"/>
          <w:szCs w:val="22"/>
        </w:rPr>
        <w:t xml:space="preserve"> objednatele</w:t>
      </w:r>
      <w:r w:rsidR="007A40E7" w:rsidRPr="00143FB6">
        <w:rPr>
          <w:rFonts w:ascii="Arial" w:hAnsi="Arial" w:cs="Arial"/>
          <w:sz w:val="22"/>
          <w:szCs w:val="22"/>
        </w:rPr>
        <w:t>:</w:t>
      </w:r>
      <w:r w:rsidRPr="00143FB6">
        <w:rPr>
          <w:rFonts w:ascii="Arial" w:hAnsi="Arial" w:cs="Arial"/>
          <w:sz w:val="22"/>
          <w:szCs w:val="22"/>
        </w:rPr>
        <w:t xml:space="preserve"> …………………….</w:t>
      </w:r>
    </w:p>
    <w:p w14:paraId="09FB3B91" w14:textId="23A50649" w:rsidR="00E3242F" w:rsidRPr="00143FB6" w:rsidRDefault="00E3242F" w:rsidP="00FB2567">
      <w:pPr>
        <w:autoSpaceDE w:val="0"/>
        <w:autoSpaceDN w:val="0"/>
        <w:adjustRightInd w:val="0"/>
        <w:spacing w:after="760" w:line="276" w:lineRule="auto"/>
        <w:rPr>
          <w:rFonts w:ascii="Arial" w:hAnsi="Arial" w:cs="Arial"/>
          <w:sz w:val="22"/>
          <w:szCs w:val="22"/>
        </w:rPr>
      </w:pPr>
      <w:r w:rsidRPr="00143FB6">
        <w:rPr>
          <w:rFonts w:ascii="Arial" w:hAnsi="Arial" w:cs="Arial"/>
          <w:sz w:val="22"/>
          <w:szCs w:val="22"/>
        </w:rPr>
        <w:t xml:space="preserve">Číslo smlouvy zhotovitele: </w:t>
      </w:r>
      <w:r w:rsidRPr="00143FB6">
        <w:rPr>
          <w:rFonts w:ascii="Arial" w:hAnsi="Arial" w:cs="Arial"/>
          <w:sz w:val="22"/>
          <w:szCs w:val="22"/>
          <w:highlight w:val="yellow"/>
        </w:rPr>
        <w:t>…………………….</w:t>
      </w:r>
    </w:p>
    <w:p w14:paraId="33C84810" w14:textId="77777777" w:rsidR="00E374B6" w:rsidRPr="00143FB6" w:rsidRDefault="00E374B6" w:rsidP="00FB2567">
      <w:pPr>
        <w:pStyle w:val="Zhlav"/>
        <w:spacing w:after="240" w:line="276" w:lineRule="auto"/>
        <w:jc w:val="center"/>
        <w:outlineLvl w:val="0"/>
        <w:rPr>
          <w:rFonts w:ascii="Arial" w:hAnsi="Arial" w:cs="Arial"/>
          <w:b/>
          <w:sz w:val="22"/>
          <w:szCs w:val="22"/>
        </w:rPr>
      </w:pPr>
      <w:r w:rsidRPr="00143FB6">
        <w:rPr>
          <w:rFonts w:ascii="Arial" w:hAnsi="Arial" w:cs="Arial"/>
          <w:b/>
          <w:sz w:val="22"/>
          <w:szCs w:val="22"/>
        </w:rPr>
        <w:t>I. Smluvní strany</w:t>
      </w:r>
    </w:p>
    <w:p w14:paraId="718ED689" w14:textId="5398B52D" w:rsidR="00E374B6" w:rsidRPr="00143FB6" w:rsidRDefault="00E374B6" w:rsidP="00FB2567">
      <w:pPr>
        <w:autoSpaceDE w:val="0"/>
        <w:autoSpaceDN w:val="0"/>
        <w:adjustRightInd w:val="0"/>
        <w:spacing w:line="276" w:lineRule="auto"/>
        <w:rPr>
          <w:rFonts w:ascii="Arial" w:hAnsi="Arial" w:cs="Arial"/>
          <w:sz w:val="22"/>
          <w:szCs w:val="22"/>
        </w:rPr>
      </w:pPr>
      <w:r w:rsidRPr="00143FB6">
        <w:rPr>
          <w:rFonts w:ascii="Arial" w:hAnsi="Arial" w:cs="Arial"/>
          <w:b/>
          <w:sz w:val="22"/>
          <w:szCs w:val="22"/>
        </w:rPr>
        <w:t>Objednatel:</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00143FB6">
        <w:rPr>
          <w:rFonts w:ascii="Arial" w:hAnsi="Arial" w:cs="Arial"/>
          <w:sz w:val="22"/>
          <w:szCs w:val="22"/>
        </w:rPr>
        <w:tab/>
      </w:r>
      <w:r w:rsidRPr="00143FB6">
        <w:rPr>
          <w:rFonts w:ascii="Arial" w:hAnsi="Arial" w:cs="Arial"/>
          <w:sz w:val="22"/>
          <w:szCs w:val="22"/>
        </w:rPr>
        <w:t>Statutární město Brno</w:t>
      </w:r>
    </w:p>
    <w:p w14:paraId="0FC92D2D" w14:textId="77777777" w:rsidR="00E374B6" w:rsidRPr="00143FB6" w:rsidRDefault="00E374B6" w:rsidP="00FB2567">
      <w:pPr>
        <w:tabs>
          <w:tab w:val="left" w:pos="3544"/>
        </w:tabs>
        <w:spacing w:line="276" w:lineRule="auto"/>
        <w:rPr>
          <w:rFonts w:ascii="Arial" w:hAnsi="Arial" w:cs="Arial"/>
          <w:sz w:val="22"/>
          <w:szCs w:val="22"/>
        </w:rPr>
      </w:pPr>
      <w:r w:rsidRPr="00143FB6">
        <w:rPr>
          <w:rFonts w:ascii="Arial" w:hAnsi="Arial" w:cs="Arial"/>
          <w:sz w:val="22"/>
          <w:szCs w:val="22"/>
        </w:rPr>
        <w:t>Sídlo:</w:t>
      </w:r>
      <w:r w:rsidRPr="00143FB6">
        <w:rPr>
          <w:rFonts w:ascii="Arial" w:hAnsi="Arial" w:cs="Arial"/>
          <w:sz w:val="22"/>
          <w:szCs w:val="22"/>
        </w:rPr>
        <w:tab/>
        <w:t>Dominikánské náměstí 196/1, 602 00 Brno</w:t>
      </w:r>
    </w:p>
    <w:p w14:paraId="57EE14FC" w14:textId="77777777" w:rsidR="00FB2567" w:rsidRDefault="00E374B6" w:rsidP="00FB2567">
      <w:pPr>
        <w:tabs>
          <w:tab w:val="left" w:pos="3544"/>
        </w:tabs>
        <w:spacing w:line="276" w:lineRule="auto"/>
        <w:ind w:left="3540" w:hanging="3540"/>
        <w:rPr>
          <w:rFonts w:ascii="Arial" w:hAnsi="Arial" w:cs="Arial"/>
          <w:sz w:val="22"/>
          <w:szCs w:val="22"/>
        </w:rPr>
      </w:pPr>
      <w:r w:rsidRPr="00143FB6">
        <w:rPr>
          <w:rFonts w:ascii="Arial" w:hAnsi="Arial" w:cs="Arial"/>
          <w:sz w:val="22"/>
          <w:szCs w:val="22"/>
        </w:rPr>
        <w:t>Adresa pro doručování:</w:t>
      </w:r>
      <w:r w:rsidRPr="00143FB6">
        <w:rPr>
          <w:rFonts w:ascii="Arial" w:hAnsi="Arial" w:cs="Arial"/>
          <w:sz w:val="22"/>
          <w:szCs w:val="22"/>
        </w:rPr>
        <w:tab/>
      </w:r>
      <w:r w:rsidRPr="00143FB6">
        <w:rPr>
          <w:rFonts w:ascii="Arial" w:hAnsi="Arial" w:cs="Arial"/>
          <w:sz w:val="22"/>
          <w:szCs w:val="22"/>
        </w:rPr>
        <w:tab/>
        <w:t xml:space="preserve">Úřad městské části Brno-Židenice, </w:t>
      </w:r>
    </w:p>
    <w:p w14:paraId="33D6BDF0" w14:textId="3E699781" w:rsidR="00E374B6" w:rsidRPr="00143FB6" w:rsidRDefault="00FB2567" w:rsidP="00FB2567">
      <w:pPr>
        <w:tabs>
          <w:tab w:val="left" w:pos="3544"/>
        </w:tabs>
        <w:spacing w:line="276" w:lineRule="auto"/>
        <w:ind w:left="3540" w:hanging="3540"/>
        <w:rPr>
          <w:rFonts w:ascii="Arial" w:hAnsi="Arial" w:cs="Arial"/>
          <w:sz w:val="22"/>
          <w:szCs w:val="22"/>
        </w:rPr>
      </w:pPr>
      <w:r>
        <w:rPr>
          <w:rFonts w:ascii="Arial" w:hAnsi="Arial" w:cs="Arial"/>
          <w:sz w:val="22"/>
          <w:szCs w:val="22"/>
        </w:rPr>
        <w:tab/>
      </w:r>
      <w:r w:rsidR="00E374B6" w:rsidRPr="00143FB6">
        <w:rPr>
          <w:rFonts w:ascii="Arial" w:hAnsi="Arial" w:cs="Arial"/>
          <w:sz w:val="22"/>
          <w:szCs w:val="22"/>
        </w:rPr>
        <w:t>Gajdošova 7, 615 00</w:t>
      </w:r>
      <w:r w:rsidR="00AB41BA" w:rsidRPr="00143FB6">
        <w:rPr>
          <w:rFonts w:ascii="Arial" w:hAnsi="Arial" w:cs="Arial"/>
          <w:sz w:val="22"/>
          <w:szCs w:val="22"/>
        </w:rPr>
        <w:t>,</w:t>
      </w:r>
      <w:r w:rsidR="00E374B6" w:rsidRPr="00143FB6">
        <w:rPr>
          <w:rFonts w:ascii="Arial" w:hAnsi="Arial" w:cs="Arial"/>
          <w:sz w:val="22"/>
          <w:szCs w:val="22"/>
        </w:rPr>
        <w:t xml:space="preserve"> Brno</w:t>
      </w:r>
    </w:p>
    <w:p w14:paraId="78556E58" w14:textId="77777777" w:rsidR="00E374B6" w:rsidRPr="00143FB6" w:rsidRDefault="00E374B6" w:rsidP="00FB2567">
      <w:pPr>
        <w:tabs>
          <w:tab w:val="left" w:pos="0"/>
        </w:tabs>
        <w:spacing w:line="276" w:lineRule="auto"/>
        <w:rPr>
          <w:rFonts w:ascii="Arial" w:hAnsi="Arial" w:cs="Arial"/>
          <w:sz w:val="22"/>
          <w:szCs w:val="22"/>
        </w:rPr>
      </w:pPr>
      <w:r w:rsidRPr="00143FB6">
        <w:rPr>
          <w:rFonts w:ascii="Arial" w:hAnsi="Arial" w:cs="Arial"/>
          <w:sz w:val="22"/>
          <w:szCs w:val="22"/>
        </w:rPr>
        <w:t>IČ:</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44992785</w:t>
      </w:r>
    </w:p>
    <w:p w14:paraId="007726DA" w14:textId="77777777"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DIČ:</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CZ44992785</w:t>
      </w:r>
    </w:p>
    <w:p w14:paraId="761A167D" w14:textId="77777777"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Bankovní spojení:</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Komerční banka Brno-město</w:t>
      </w:r>
    </w:p>
    <w:p w14:paraId="61DDBA70" w14:textId="50ADF179" w:rsidR="00FC2877" w:rsidRPr="00143FB6" w:rsidRDefault="00FC2877"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color w:val="000000"/>
          <w:sz w:val="22"/>
          <w:szCs w:val="22"/>
        </w:rPr>
        <w:t>Číslo účtu:</w:t>
      </w:r>
      <w:r w:rsidR="00FB2567">
        <w:rPr>
          <w:rFonts w:ascii="Arial" w:hAnsi="Arial" w:cs="Arial"/>
          <w:sz w:val="22"/>
          <w:szCs w:val="22"/>
        </w:rPr>
        <w:tab/>
      </w:r>
      <w:r w:rsidR="00FB2567">
        <w:rPr>
          <w:rFonts w:ascii="Arial" w:hAnsi="Arial" w:cs="Arial"/>
          <w:sz w:val="22"/>
          <w:szCs w:val="22"/>
        </w:rPr>
        <w:tab/>
      </w:r>
      <w:r w:rsidR="00FB2567">
        <w:rPr>
          <w:rFonts w:ascii="Arial" w:hAnsi="Arial" w:cs="Arial"/>
          <w:sz w:val="22"/>
          <w:szCs w:val="22"/>
        </w:rPr>
        <w:tab/>
      </w:r>
      <w:r w:rsidR="00FB2567">
        <w:rPr>
          <w:rFonts w:ascii="Arial" w:hAnsi="Arial" w:cs="Arial"/>
          <w:sz w:val="22"/>
          <w:szCs w:val="22"/>
        </w:rPr>
        <w:tab/>
      </w:r>
      <w:r w:rsidRPr="00143FB6">
        <w:rPr>
          <w:rFonts w:ascii="Arial" w:hAnsi="Arial" w:cs="Arial"/>
          <w:sz w:val="22"/>
          <w:szCs w:val="22"/>
        </w:rPr>
        <w:t>2220621/0100</w:t>
      </w:r>
    </w:p>
    <w:p w14:paraId="70F173E6" w14:textId="61A35162" w:rsidR="00F52743" w:rsidRPr="00143FB6" w:rsidRDefault="00F52743" w:rsidP="00FB2567">
      <w:pPr>
        <w:tabs>
          <w:tab w:val="left" w:pos="3544"/>
        </w:tabs>
        <w:spacing w:after="240" w:line="276" w:lineRule="auto"/>
        <w:rPr>
          <w:rFonts w:ascii="Arial" w:hAnsi="Arial" w:cs="Arial"/>
          <w:sz w:val="22"/>
          <w:szCs w:val="22"/>
        </w:rPr>
      </w:pPr>
      <w:r w:rsidRPr="00143FB6">
        <w:rPr>
          <w:rFonts w:ascii="Arial" w:hAnsi="Arial" w:cs="Arial"/>
          <w:sz w:val="22"/>
          <w:szCs w:val="22"/>
        </w:rPr>
        <w:t>Zastoupený:</w:t>
      </w:r>
      <w:r w:rsidRPr="00143FB6">
        <w:rPr>
          <w:rFonts w:ascii="Arial" w:hAnsi="Arial" w:cs="Arial"/>
          <w:sz w:val="22"/>
          <w:szCs w:val="22"/>
        </w:rPr>
        <w:tab/>
      </w:r>
      <w:r w:rsidR="00A51EC7" w:rsidRPr="00143FB6">
        <w:rPr>
          <w:rFonts w:ascii="Arial" w:hAnsi="Arial" w:cs="Arial"/>
          <w:sz w:val="22"/>
          <w:szCs w:val="22"/>
        </w:rPr>
        <w:t>Ing. Petr Kunc</w:t>
      </w:r>
      <w:r w:rsidRPr="00143FB6">
        <w:rPr>
          <w:rFonts w:ascii="Arial" w:hAnsi="Arial" w:cs="Arial"/>
          <w:sz w:val="22"/>
          <w:szCs w:val="22"/>
        </w:rPr>
        <w:t>, starostou MČ Brno-Židenice</w:t>
      </w:r>
    </w:p>
    <w:p w14:paraId="1A724394" w14:textId="7C810093" w:rsidR="001E694F" w:rsidRPr="00143FB6" w:rsidRDefault="001E694F" w:rsidP="00FB2567">
      <w:pPr>
        <w:pStyle w:val="Zhlav"/>
        <w:tabs>
          <w:tab w:val="clear" w:pos="4536"/>
          <w:tab w:val="clear" w:pos="9072"/>
          <w:tab w:val="left" w:pos="0"/>
        </w:tabs>
        <w:spacing w:after="120" w:line="276" w:lineRule="auto"/>
        <w:rPr>
          <w:rFonts w:ascii="Arial" w:hAnsi="Arial" w:cs="Arial"/>
          <w:iCs/>
          <w:sz w:val="22"/>
          <w:szCs w:val="22"/>
        </w:rPr>
      </w:pPr>
      <w:r w:rsidRPr="00143FB6">
        <w:rPr>
          <w:rFonts w:ascii="Arial" w:hAnsi="Arial" w:cs="Arial"/>
          <w:iCs/>
          <w:sz w:val="22"/>
          <w:szCs w:val="22"/>
        </w:rPr>
        <w:t>Oprávněni jednat za objednatele</w:t>
      </w:r>
      <w:r w:rsidR="00FB2567">
        <w:rPr>
          <w:rFonts w:ascii="Arial" w:hAnsi="Arial" w:cs="Arial"/>
          <w:iCs/>
          <w:sz w:val="22"/>
          <w:szCs w:val="22"/>
        </w:rPr>
        <w:t xml:space="preserve"> ve věcech</w:t>
      </w:r>
      <w:r w:rsidRPr="00143FB6">
        <w:rPr>
          <w:rFonts w:ascii="Arial" w:hAnsi="Arial" w:cs="Arial"/>
          <w:iCs/>
          <w:sz w:val="22"/>
          <w:szCs w:val="22"/>
        </w:rPr>
        <w:t>:</w:t>
      </w:r>
    </w:p>
    <w:p w14:paraId="2AD86B07" w14:textId="56EC7702"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i/>
          <w:sz w:val="22"/>
          <w:szCs w:val="22"/>
        </w:rPr>
        <w:t xml:space="preserve">a) </w:t>
      </w:r>
      <w:r w:rsidR="00357C8B" w:rsidRPr="00143FB6">
        <w:rPr>
          <w:rFonts w:ascii="Arial" w:hAnsi="Arial" w:cs="Arial"/>
          <w:i/>
          <w:sz w:val="22"/>
          <w:szCs w:val="22"/>
        </w:rPr>
        <w:t>organizačně-právních</w:t>
      </w:r>
      <w:r w:rsidRPr="00143FB6">
        <w:rPr>
          <w:rFonts w:ascii="Arial" w:hAnsi="Arial" w:cs="Arial"/>
          <w:i/>
          <w:sz w:val="22"/>
          <w:szCs w:val="22"/>
        </w:rPr>
        <w:t>:</w:t>
      </w:r>
      <w:r w:rsidR="00FB2567">
        <w:rPr>
          <w:rFonts w:ascii="Arial" w:hAnsi="Arial" w:cs="Arial"/>
          <w:sz w:val="22"/>
          <w:szCs w:val="22"/>
        </w:rPr>
        <w:tab/>
      </w:r>
      <w:r w:rsidR="00FB2567">
        <w:rPr>
          <w:rFonts w:ascii="Arial" w:hAnsi="Arial" w:cs="Arial"/>
          <w:sz w:val="22"/>
          <w:szCs w:val="22"/>
        </w:rPr>
        <w:tab/>
      </w:r>
      <w:r w:rsidRPr="00143FB6">
        <w:rPr>
          <w:rFonts w:ascii="Arial" w:hAnsi="Arial" w:cs="Arial"/>
          <w:sz w:val="22"/>
          <w:szCs w:val="22"/>
        </w:rPr>
        <w:t xml:space="preserve">Mgr. </w:t>
      </w:r>
      <w:r w:rsidR="0046542B">
        <w:rPr>
          <w:rFonts w:ascii="Arial" w:hAnsi="Arial" w:cs="Arial"/>
          <w:sz w:val="22"/>
          <w:szCs w:val="22"/>
        </w:rPr>
        <w:t>Marek Cipri</w:t>
      </w:r>
      <w:r w:rsidR="00490ACC">
        <w:rPr>
          <w:rFonts w:ascii="Arial" w:hAnsi="Arial" w:cs="Arial"/>
          <w:sz w:val="22"/>
          <w:szCs w:val="22"/>
        </w:rPr>
        <w:t>a</w:t>
      </w:r>
      <w:r w:rsidR="0046542B">
        <w:rPr>
          <w:rFonts w:ascii="Arial" w:hAnsi="Arial" w:cs="Arial"/>
          <w:sz w:val="22"/>
          <w:szCs w:val="22"/>
        </w:rPr>
        <w:t>n</w:t>
      </w:r>
      <w:r w:rsidR="00D57C19" w:rsidRPr="00143FB6">
        <w:rPr>
          <w:rFonts w:ascii="Arial" w:hAnsi="Arial" w:cs="Arial"/>
          <w:sz w:val="22"/>
          <w:szCs w:val="22"/>
        </w:rPr>
        <w:t xml:space="preserve">, </w:t>
      </w:r>
      <w:r w:rsidR="0046542B">
        <w:rPr>
          <w:rFonts w:ascii="Arial" w:hAnsi="Arial" w:cs="Arial"/>
          <w:sz w:val="22"/>
          <w:szCs w:val="22"/>
        </w:rPr>
        <w:t>vedoucí</w:t>
      </w:r>
      <w:r w:rsidR="00BF3D82" w:rsidRPr="00143FB6">
        <w:rPr>
          <w:rFonts w:ascii="Arial" w:hAnsi="Arial" w:cs="Arial"/>
          <w:sz w:val="22"/>
          <w:szCs w:val="22"/>
        </w:rPr>
        <w:t xml:space="preserve"> Správního oddělení ÚT</w:t>
      </w:r>
    </w:p>
    <w:p w14:paraId="4B8EA90F" w14:textId="7CD3C4E1" w:rsidR="00E374B6" w:rsidRPr="00143FB6" w:rsidRDefault="00E374B6" w:rsidP="00FB2567">
      <w:pPr>
        <w:pStyle w:val="Zhlav"/>
        <w:tabs>
          <w:tab w:val="clear" w:pos="4536"/>
          <w:tab w:val="clear" w:pos="9072"/>
          <w:tab w:val="left" w:pos="0"/>
        </w:tabs>
        <w:spacing w:after="240" w:line="276" w:lineRule="auto"/>
        <w:rPr>
          <w:rFonts w:ascii="Arial" w:hAnsi="Arial" w:cs="Arial"/>
          <w:sz w:val="22"/>
          <w:szCs w:val="22"/>
        </w:rPr>
      </w:pP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00D57C19" w:rsidRPr="00143FB6">
        <w:rPr>
          <w:rFonts w:ascii="Arial" w:hAnsi="Arial" w:cs="Arial"/>
          <w:sz w:val="22"/>
          <w:szCs w:val="22"/>
        </w:rPr>
        <w:t>tel</w:t>
      </w:r>
      <w:r w:rsidR="00FB2567">
        <w:rPr>
          <w:rFonts w:ascii="Arial" w:hAnsi="Arial" w:cs="Arial"/>
          <w:sz w:val="22"/>
          <w:szCs w:val="22"/>
        </w:rPr>
        <w:t>.</w:t>
      </w:r>
      <w:r w:rsidR="00D57C19" w:rsidRPr="00143FB6">
        <w:rPr>
          <w:rFonts w:ascii="Arial" w:hAnsi="Arial" w:cs="Arial"/>
          <w:sz w:val="22"/>
          <w:szCs w:val="22"/>
        </w:rPr>
        <w:t>:</w:t>
      </w:r>
      <w:r w:rsidR="003E3D34" w:rsidRPr="00143FB6">
        <w:rPr>
          <w:rFonts w:ascii="Arial" w:hAnsi="Arial" w:cs="Arial"/>
          <w:sz w:val="22"/>
          <w:szCs w:val="22"/>
        </w:rPr>
        <w:t xml:space="preserve"> </w:t>
      </w:r>
      <w:r w:rsidR="00D57C19" w:rsidRPr="00143FB6">
        <w:rPr>
          <w:rFonts w:ascii="Arial" w:eastAsiaTheme="minorEastAsia" w:hAnsi="Arial" w:cs="Arial"/>
          <w:noProof/>
          <w:sz w:val="22"/>
          <w:szCs w:val="22"/>
        </w:rPr>
        <w:t>548 426</w:t>
      </w:r>
      <w:r w:rsidR="00143FB6">
        <w:rPr>
          <w:rFonts w:ascii="Arial" w:eastAsiaTheme="minorEastAsia" w:hAnsi="Arial" w:cs="Arial"/>
          <w:noProof/>
          <w:sz w:val="22"/>
          <w:szCs w:val="22"/>
        </w:rPr>
        <w:t> </w:t>
      </w:r>
      <w:r w:rsidR="00BF3D82" w:rsidRPr="00143FB6">
        <w:rPr>
          <w:rFonts w:ascii="Arial" w:eastAsiaTheme="minorEastAsia" w:hAnsi="Arial" w:cs="Arial"/>
          <w:noProof/>
          <w:sz w:val="22"/>
          <w:szCs w:val="22"/>
        </w:rPr>
        <w:t>1</w:t>
      </w:r>
      <w:r w:rsidR="0089564F">
        <w:rPr>
          <w:rFonts w:ascii="Arial" w:eastAsiaTheme="minorEastAsia" w:hAnsi="Arial" w:cs="Arial"/>
          <w:noProof/>
          <w:sz w:val="22"/>
          <w:szCs w:val="22"/>
        </w:rPr>
        <w:t>74</w:t>
      </w:r>
      <w:r w:rsidR="00143FB6">
        <w:rPr>
          <w:rFonts w:ascii="Arial" w:eastAsiaTheme="minorEastAsia" w:hAnsi="Arial" w:cs="Arial"/>
          <w:noProof/>
          <w:sz w:val="22"/>
          <w:szCs w:val="22"/>
        </w:rPr>
        <w:t>,</w:t>
      </w:r>
      <w:r w:rsidR="00BF3D82" w:rsidRPr="00143FB6">
        <w:rPr>
          <w:rFonts w:ascii="Arial" w:eastAsiaTheme="minorEastAsia" w:hAnsi="Arial" w:cs="Arial"/>
          <w:noProof/>
          <w:sz w:val="22"/>
          <w:szCs w:val="22"/>
        </w:rPr>
        <w:t xml:space="preserve"> </w:t>
      </w:r>
      <w:r w:rsidR="00143FB6">
        <w:rPr>
          <w:rFonts w:ascii="Arial" w:eastAsiaTheme="minorEastAsia" w:hAnsi="Arial" w:cs="Arial"/>
          <w:noProof/>
          <w:sz w:val="22"/>
          <w:szCs w:val="22"/>
        </w:rPr>
        <w:t>e-</w:t>
      </w:r>
      <w:r w:rsidR="00D57C19" w:rsidRPr="00143FB6">
        <w:rPr>
          <w:rFonts w:ascii="Arial" w:eastAsiaTheme="minorEastAsia" w:hAnsi="Arial" w:cs="Arial"/>
          <w:noProof/>
          <w:sz w:val="22"/>
          <w:szCs w:val="22"/>
        </w:rPr>
        <w:t>mail:</w:t>
      </w:r>
      <w:r w:rsidR="00143FB6">
        <w:rPr>
          <w:rFonts w:ascii="Arial" w:eastAsiaTheme="minorEastAsia" w:hAnsi="Arial" w:cs="Arial"/>
          <w:noProof/>
          <w:sz w:val="22"/>
          <w:szCs w:val="22"/>
        </w:rPr>
        <w:t xml:space="preserve"> </w:t>
      </w:r>
      <w:r w:rsidR="0046542B">
        <w:rPr>
          <w:rStyle w:val="Hypertextovodkaz"/>
          <w:rFonts w:ascii="Arial" w:hAnsi="Arial" w:cs="Arial"/>
          <w:sz w:val="22"/>
          <w:szCs w:val="22"/>
        </w:rPr>
        <w:t>ciprian</w:t>
      </w:r>
      <w:r w:rsidR="00D57C19" w:rsidRPr="00143FB6">
        <w:rPr>
          <w:rStyle w:val="Hypertextovodkaz"/>
          <w:rFonts w:ascii="Arial" w:hAnsi="Arial" w:cs="Arial"/>
          <w:sz w:val="22"/>
          <w:szCs w:val="22"/>
        </w:rPr>
        <w:t>@zidenice.brno.cz</w:t>
      </w:r>
    </w:p>
    <w:p w14:paraId="2B2B3159" w14:textId="7E3DC78E" w:rsidR="00A51EC7" w:rsidRPr="00506D77" w:rsidRDefault="00A51EC7"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i/>
          <w:sz w:val="22"/>
          <w:szCs w:val="22"/>
        </w:rPr>
        <w:t>b) technických:</w:t>
      </w:r>
      <w:r w:rsidRPr="00143FB6">
        <w:rPr>
          <w:rFonts w:ascii="Arial" w:hAnsi="Arial" w:cs="Arial"/>
          <w:i/>
          <w:sz w:val="22"/>
          <w:szCs w:val="22"/>
        </w:rPr>
        <w:tab/>
      </w:r>
      <w:r w:rsidRPr="00143FB6">
        <w:rPr>
          <w:rFonts w:ascii="Arial" w:hAnsi="Arial" w:cs="Arial"/>
          <w:i/>
          <w:sz w:val="22"/>
          <w:szCs w:val="22"/>
        </w:rPr>
        <w:tab/>
      </w:r>
      <w:r w:rsidR="00FB2567">
        <w:rPr>
          <w:rFonts w:ascii="Arial" w:hAnsi="Arial" w:cs="Arial"/>
          <w:i/>
          <w:sz w:val="22"/>
          <w:szCs w:val="22"/>
        </w:rPr>
        <w:tab/>
      </w:r>
      <w:r w:rsidR="0089564F">
        <w:rPr>
          <w:rFonts w:ascii="Arial" w:hAnsi="Arial" w:cs="Arial"/>
          <w:sz w:val="22"/>
          <w:szCs w:val="22"/>
        </w:rPr>
        <w:t>Mgr. Jaroslav Kundrát</w:t>
      </w:r>
    </w:p>
    <w:p w14:paraId="3310E93E" w14:textId="62B1770F" w:rsidR="00A51EC7" w:rsidRPr="00143FB6" w:rsidRDefault="00A51EC7" w:rsidP="00FB2567">
      <w:pPr>
        <w:pStyle w:val="Zhlav"/>
        <w:tabs>
          <w:tab w:val="clear" w:pos="4536"/>
          <w:tab w:val="clear" w:pos="9072"/>
          <w:tab w:val="left" w:pos="0"/>
        </w:tabs>
        <w:spacing w:after="120" w:line="276" w:lineRule="auto"/>
        <w:rPr>
          <w:rFonts w:ascii="Arial" w:hAnsi="Arial" w:cs="Arial"/>
          <w:sz w:val="22"/>
          <w:szCs w:val="22"/>
        </w:rPr>
      </w:pPr>
      <w:r w:rsidRPr="00506D77">
        <w:rPr>
          <w:rFonts w:ascii="Arial" w:hAnsi="Arial" w:cs="Arial"/>
          <w:sz w:val="22"/>
          <w:szCs w:val="22"/>
        </w:rPr>
        <w:tab/>
      </w:r>
      <w:r w:rsidRPr="00506D77">
        <w:rPr>
          <w:rFonts w:ascii="Arial" w:hAnsi="Arial" w:cs="Arial"/>
          <w:sz w:val="22"/>
          <w:szCs w:val="22"/>
        </w:rPr>
        <w:tab/>
      </w:r>
      <w:r w:rsidRPr="00506D77">
        <w:rPr>
          <w:rFonts w:ascii="Arial" w:hAnsi="Arial" w:cs="Arial"/>
          <w:sz w:val="22"/>
          <w:szCs w:val="22"/>
        </w:rPr>
        <w:tab/>
      </w:r>
      <w:r w:rsidRPr="00506D77">
        <w:rPr>
          <w:rFonts w:ascii="Arial" w:hAnsi="Arial" w:cs="Arial"/>
          <w:sz w:val="22"/>
          <w:szCs w:val="22"/>
        </w:rPr>
        <w:tab/>
      </w:r>
      <w:r w:rsidRPr="00506D77">
        <w:rPr>
          <w:rFonts w:ascii="Arial" w:hAnsi="Arial" w:cs="Arial"/>
          <w:sz w:val="22"/>
          <w:szCs w:val="22"/>
        </w:rPr>
        <w:tab/>
        <w:t>tel</w:t>
      </w:r>
      <w:r w:rsidR="00FB2567" w:rsidRPr="00506D77">
        <w:rPr>
          <w:rFonts w:ascii="Arial" w:hAnsi="Arial" w:cs="Arial"/>
          <w:sz w:val="22"/>
          <w:szCs w:val="22"/>
        </w:rPr>
        <w:t>.</w:t>
      </w:r>
      <w:r w:rsidRPr="00506D77">
        <w:rPr>
          <w:rFonts w:ascii="Arial" w:hAnsi="Arial" w:cs="Arial"/>
          <w:sz w:val="22"/>
          <w:szCs w:val="22"/>
        </w:rPr>
        <w:t>: 548 426</w:t>
      </w:r>
      <w:r w:rsidR="00143FB6" w:rsidRPr="00506D77">
        <w:rPr>
          <w:rFonts w:ascii="Arial" w:hAnsi="Arial" w:cs="Arial"/>
          <w:sz w:val="22"/>
          <w:szCs w:val="22"/>
        </w:rPr>
        <w:t> </w:t>
      </w:r>
      <w:r w:rsidR="00BF3D82" w:rsidRPr="00506D77">
        <w:rPr>
          <w:rFonts w:ascii="Arial" w:hAnsi="Arial" w:cs="Arial"/>
          <w:sz w:val="22"/>
          <w:szCs w:val="22"/>
        </w:rPr>
        <w:t>1</w:t>
      </w:r>
      <w:r w:rsidR="0089564F">
        <w:rPr>
          <w:rFonts w:ascii="Arial" w:hAnsi="Arial" w:cs="Arial"/>
          <w:sz w:val="22"/>
          <w:szCs w:val="22"/>
        </w:rPr>
        <w:t>32</w:t>
      </w:r>
      <w:r w:rsidR="00143FB6" w:rsidRPr="00506D77">
        <w:rPr>
          <w:rFonts w:ascii="Arial" w:hAnsi="Arial" w:cs="Arial"/>
          <w:sz w:val="22"/>
          <w:szCs w:val="22"/>
        </w:rPr>
        <w:t>,</w:t>
      </w:r>
      <w:r w:rsidR="00BF3D82" w:rsidRPr="00506D77">
        <w:rPr>
          <w:rFonts w:ascii="Arial" w:hAnsi="Arial" w:cs="Arial"/>
          <w:sz w:val="22"/>
          <w:szCs w:val="22"/>
        </w:rPr>
        <w:t xml:space="preserve"> </w:t>
      </w:r>
      <w:r w:rsidRPr="00506D77">
        <w:rPr>
          <w:rFonts w:ascii="Arial" w:hAnsi="Arial" w:cs="Arial"/>
          <w:sz w:val="22"/>
          <w:szCs w:val="22"/>
        </w:rPr>
        <w:t>e</w:t>
      </w:r>
      <w:r w:rsidR="00143FB6" w:rsidRPr="00506D77">
        <w:rPr>
          <w:rFonts w:ascii="Arial" w:hAnsi="Arial" w:cs="Arial"/>
          <w:sz w:val="22"/>
          <w:szCs w:val="22"/>
        </w:rPr>
        <w:t>-</w:t>
      </w:r>
      <w:r w:rsidRPr="00506D77">
        <w:rPr>
          <w:rFonts w:ascii="Arial" w:hAnsi="Arial" w:cs="Arial"/>
          <w:sz w:val="22"/>
          <w:szCs w:val="22"/>
        </w:rPr>
        <w:t>mail:</w:t>
      </w:r>
      <w:r w:rsidR="00143FB6" w:rsidRPr="00506D77">
        <w:rPr>
          <w:rFonts w:ascii="Arial" w:hAnsi="Arial" w:cs="Arial"/>
          <w:sz w:val="22"/>
          <w:szCs w:val="22"/>
        </w:rPr>
        <w:t xml:space="preserve"> </w:t>
      </w:r>
      <w:hyperlink r:id="rId8" w:history="1">
        <w:r w:rsidR="0089564F" w:rsidRPr="00BD6D05">
          <w:rPr>
            <w:rStyle w:val="Hypertextovodkaz"/>
            <w:rFonts w:ascii="Arial" w:hAnsi="Arial" w:cs="Arial"/>
            <w:sz w:val="22"/>
            <w:szCs w:val="22"/>
          </w:rPr>
          <w:t>kundrat@zidenice.brno.cz</w:t>
        </w:r>
      </w:hyperlink>
    </w:p>
    <w:p w14:paraId="50F70836" w14:textId="23A5EA18" w:rsidR="00E374B6" w:rsidRPr="00143FB6" w:rsidRDefault="00E374B6" w:rsidP="00FB2567">
      <w:pPr>
        <w:pStyle w:val="Zhlav"/>
        <w:tabs>
          <w:tab w:val="clear" w:pos="4536"/>
          <w:tab w:val="clear" w:pos="9072"/>
          <w:tab w:val="left" w:pos="0"/>
        </w:tabs>
        <w:spacing w:after="240" w:line="276" w:lineRule="auto"/>
        <w:rPr>
          <w:rFonts w:ascii="Arial" w:hAnsi="Arial" w:cs="Arial"/>
          <w:sz w:val="22"/>
          <w:szCs w:val="22"/>
        </w:rPr>
      </w:pPr>
      <w:r w:rsidRPr="00143FB6">
        <w:rPr>
          <w:rFonts w:ascii="Arial" w:hAnsi="Arial" w:cs="Arial"/>
          <w:sz w:val="22"/>
          <w:szCs w:val="22"/>
        </w:rPr>
        <w:t xml:space="preserve">a další objednatelem </w:t>
      </w:r>
      <w:r w:rsidR="00A51EC7" w:rsidRPr="00143FB6">
        <w:rPr>
          <w:rFonts w:ascii="Arial" w:hAnsi="Arial" w:cs="Arial"/>
          <w:sz w:val="22"/>
          <w:szCs w:val="22"/>
        </w:rPr>
        <w:t xml:space="preserve">písemně </w:t>
      </w:r>
      <w:r w:rsidRPr="00143FB6">
        <w:rPr>
          <w:rFonts w:ascii="Arial" w:hAnsi="Arial" w:cs="Arial"/>
          <w:sz w:val="22"/>
          <w:szCs w:val="22"/>
        </w:rPr>
        <w:t>pověřené osoby.</w:t>
      </w:r>
    </w:p>
    <w:p w14:paraId="7A87F636" w14:textId="77777777" w:rsidR="00E374B6" w:rsidRPr="00143FB6" w:rsidRDefault="00E374B6" w:rsidP="00FB2567">
      <w:pPr>
        <w:pStyle w:val="Zhlav"/>
        <w:tabs>
          <w:tab w:val="left" w:pos="3600"/>
        </w:tabs>
        <w:spacing w:after="120" w:line="276" w:lineRule="auto"/>
        <w:outlineLvl w:val="0"/>
        <w:rPr>
          <w:rFonts w:ascii="Arial" w:hAnsi="Arial" w:cs="Arial"/>
          <w:sz w:val="22"/>
          <w:szCs w:val="22"/>
          <w:highlight w:val="yellow"/>
        </w:rPr>
      </w:pPr>
      <w:r w:rsidRPr="00143FB6">
        <w:rPr>
          <w:rFonts w:ascii="Arial" w:hAnsi="Arial" w:cs="Arial"/>
          <w:b/>
          <w:sz w:val="22"/>
          <w:szCs w:val="22"/>
        </w:rPr>
        <w:t>Zhotovitel:</w:t>
      </w:r>
      <w:r w:rsidRPr="00143FB6">
        <w:rPr>
          <w:rFonts w:ascii="Arial" w:hAnsi="Arial" w:cs="Arial"/>
          <w:sz w:val="22"/>
          <w:szCs w:val="22"/>
        </w:rPr>
        <w:t xml:space="preserve"> </w:t>
      </w:r>
      <w:r w:rsidRPr="00143FB6">
        <w:rPr>
          <w:rFonts w:ascii="Arial" w:hAnsi="Arial" w:cs="Arial"/>
          <w:sz w:val="22"/>
          <w:szCs w:val="22"/>
        </w:rPr>
        <w:tab/>
      </w:r>
      <w:r w:rsidR="00F11569" w:rsidRPr="00143FB6">
        <w:rPr>
          <w:rFonts w:ascii="Arial" w:hAnsi="Arial" w:cs="Arial"/>
          <w:sz w:val="22"/>
          <w:szCs w:val="22"/>
          <w:highlight w:val="yellow"/>
        </w:rPr>
        <w:t>……………………………………………………..</w:t>
      </w:r>
    </w:p>
    <w:p w14:paraId="4CFD7FA2" w14:textId="77777777" w:rsidR="00E374B6" w:rsidRPr="00143FB6" w:rsidRDefault="00E374B6" w:rsidP="00FB2567">
      <w:pPr>
        <w:pStyle w:val="Zhlav"/>
        <w:tabs>
          <w:tab w:val="left" w:pos="3600"/>
        </w:tabs>
        <w:spacing w:after="60" w:line="276" w:lineRule="auto"/>
        <w:rPr>
          <w:rFonts w:ascii="Arial" w:hAnsi="Arial" w:cs="Arial"/>
          <w:sz w:val="22"/>
          <w:szCs w:val="22"/>
          <w:highlight w:val="yellow"/>
        </w:rPr>
      </w:pPr>
      <w:r w:rsidRPr="00143FB6">
        <w:rPr>
          <w:rFonts w:ascii="Arial" w:hAnsi="Arial" w:cs="Arial"/>
          <w:sz w:val="22"/>
          <w:szCs w:val="22"/>
        </w:rPr>
        <w:t>Sídlo:</w:t>
      </w:r>
      <w:r w:rsidRPr="00143FB6">
        <w:rPr>
          <w:rFonts w:ascii="Arial" w:hAnsi="Arial" w:cs="Arial"/>
          <w:sz w:val="22"/>
          <w:szCs w:val="22"/>
        </w:rPr>
        <w:tab/>
      </w:r>
      <w:r w:rsidR="00F11569" w:rsidRPr="00143FB6">
        <w:rPr>
          <w:rFonts w:ascii="Arial" w:hAnsi="Arial" w:cs="Arial"/>
          <w:sz w:val="22"/>
          <w:szCs w:val="22"/>
          <w:highlight w:val="yellow"/>
        </w:rPr>
        <w:t>……………………………………………………..</w:t>
      </w:r>
    </w:p>
    <w:p w14:paraId="34165A2C" w14:textId="65B0F8FF" w:rsidR="00E374B6" w:rsidRPr="00143FB6" w:rsidRDefault="00E374B6" w:rsidP="00FB2567">
      <w:pPr>
        <w:pStyle w:val="Zhlav"/>
        <w:tabs>
          <w:tab w:val="left" w:pos="3600"/>
        </w:tabs>
        <w:spacing w:after="60" w:line="276" w:lineRule="auto"/>
        <w:rPr>
          <w:rFonts w:ascii="Arial" w:hAnsi="Arial" w:cs="Arial"/>
          <w:sz w:val="22"/>
          <w:szCs w:val="22"/>
          <w:highlight w:val="yellow"/>
        </w:rPr>
      </w:pPr>
      <w:r w:rsidRPr="00143FB6">
        <w:rPr>
          <w:rFonts w:ascii="Arial" w:hAnsi="Arial" w:cs="Arial"/>
          <w:sz w:val="22"/>
          <w:szCs w:val="22"/>
        </w:rPr>
        <w:t>IČ:</w:t>
      </w:r>
      <w:r w:rsidRPr="00143FB6">
        <w:rPr>
          <w:rFonts w:ascii="Arial" w:hAnsi="Arial" w:cs="Arial"/>
          <w:sz w:val="22"/>
          <w:szCs w:val="22"/>
        </w:rPr>
        <w:tab/>
      </w:r>
      <w:r w:rsidR="00F11569" w:rsidRPr="00143FB6">
        <w:rPr>
          <w:rFonts w:ascii="Arial" w:hAnsi="Arial" w:cs="Arial"/>
          <w:sz w:val="22"/>
          <w:szCs w:val="22"/>
          <w:highlight w:val="yellow"/>
        </w:rPr>
        <w:t>……………………………………………………..</w:t>
      </w:r>
    </w:p>
    <w:p w14:paraId="588E082C" w14:textId="77777777" w:rsidR="00E374B6" w:rsidRPr="00143FB6" w:rsidRDefault="00E374B6" w:rsidP="00FB2567">
      <w:pPr>
        <w:pStyle w:val="Zhlav"/>
        <w:tabs>
          <w:tab w:val="left" w:pos="3600"/>
        </w:tabs>
        <w:spacing w:after="60" w:line="276" w:lineRule="auto"/>
        <w:outlineLvl w:val="0"/>
        <w:rPr>
          <w:rFonts w:ascii="Arial" w:hAnsi="Arial" w:cs="Arial"/>
          <w:sz w:val="22"/>
          <w:szCs w:val="22"/>
          <w:highlight w:val="yellow"/>
        </w:rPr>
      </w:pPr>
      <w:r w:rsidRPr="00143FB6">
        <w:rPr>
          <w:rFonts w:ascii="Arial" w:hAnsi="Arial" w:cs="Arial"/>
          <w:sz w:val="22"/>
          <w:szCs w:val="22"/>
        </w:rPr>
        <w:t>DIČ:</w:t>
      </w:r>
      <w:r w:rsidRPr="00143FB6">
        <w:rPr>
          <w:rFonts w:ascii="Arial" w:hAnsi="Arial" w:cs="Arial"/>
          <w:sz w:val="22"/>
          <w:szCs w:val="22"/>
        </w:rPr>
        <w:tab/>
      </w:r>
      <w:r w:rsidR="00F11569" w:rsidRPr="00143FB6">
        <w:rPr>
          <w:rFonts w:ascii="Arial" w:hAnsi="Arial" w:cs="Arial"/>
          <w:sz w:val="22"/>
          <w:szCs w:val="22"/>
          <w:highlight w:val="yellow"/>
        </w:rPr>
        <w:t>……………………………………………………..</w:t>
      </w:r>
    </w:p>
    <w:p w14:paraId="5BDC770B" w14:textId="77777777" w:rsidR="00E374B6" w:rsidRPr="00143FB6" w:rsidRDefault="00E374B6" w:rsidP="00FB2567">
      <w:pPr>
        <w:pStyle w:val="Zhlav"/>
        <w:tabs>
          <w:tab w:val="left" w:pos="3600"/>
        </w:tabs>
        <w:spacing w:after="60" w:line="276" w:lineRule="auto"/>
        <w:rPr>
          <w:rFonts w:ascii="Arial" w:hAnsi="Arial" w:cs="Arial"/>
          <w:color w:val="000000"/>
          <w:sz w:val="22"/>
          <w:szCs w:val="22"/>
          <w:highlight w:val="yellow"/>
        </w:rPr>
      </w:pPr>
      <w:r w:rsidRPr="00143FB6">
        <w:rPr>
          <w:rFonts w:ascii="Arial" w:hAnsi="Arial" w:cs="Arial"/>
          <w:color w:val="000000"/>
          <w:sz w:val="22"/>
          <w:szCs w:val="22"/>
        </w:rPr>
        <w:t>Bankovní spojení:</w:t>
      </w:r>
      <w:r w:rsidRPr="00143FB6">
        <w:rPr>
          <w:rFonts w:ascii="Arial" w:hAnsi="Arial" w:cs="Arial"/>
          <w:color w:val="000000"/>
          <w:sz w:val="22"/>
          <w:szCs w:val="22"/>
        </w:rPr>
        <w:tab/>
      </w:r>
      <w:r w:rsidR="00F11569" w:rsidRPr="00143FB6">
        <w:rPr>
          <w:rFonts w:ascii="Arial" w:hAnsi="Arial" w:cs="Arial"/>
          <w:sz w:val="22"/>
          <w:szCs w:val="22"/>
          <w:highlight w:val="yellow"/>
        </w:rPr>
        <w:t>……………………………………………………..</w:t>
      </w:r>
    </w:p>
    <w:p w14:paraId="1BBC7101" w14:textId="77777777" w:rsidR="00E158ED" w:rsidRPr="00143FB6" w:rsidRDefault="00E374B6" w:rsidP="00FB2567">
      <w:pPr>
        <w:pStyle w:val="Zhlav"/>
        <w:tabs>
          <w:tab w:val="left" w:pos="3600"/>
        </w:tabs>
        <w:spacing w:after="60" w:line="276" w:lineRule="auto"/>
        <w:outlineLvl w:val="0"/>
        <w:rPr>
          <w:rFonts w:ascii="Arial" w:hAnsi="Arial" w:cs="Arial"/>
          <w:sz w:val="22"/>
          <w:szCs w:val="22"/>
        </w:rPr>
      </w:pPr>
      <w:r w:rsidRPr="00143FB6">
        <w:rPr>
          <w:rFonts w:ascii="Arial" w:hAnsi="Arial" w:cs="Arial"/>
          <w:color w:val="000000"/>
          <w:sz w:val="22"/>
          <w:szCs w:val="22"/>
        </w:rPr>
        <w:t>Číslo účtu:</w:t>
      </w:r>
      <w:r w:rsidRPr="00143FB6">
        <w:rPr>
          <w:rFonts w:ascii="Arial" w:hAnsi="Arial" w:cs="Arial"/>
          <w:color w:val="000000"/>
          <w:sz w:val="22"/>
          <w:szCs w:val="22"/>
        </w:rPr>
        <w:tab/>
      </w:r>
      <w:r w:rsidR="00F11569" w:rsidRPr="00143FB6">
        <w:rPr>
          <w:rFonts w:ascii="Arial" w:hAnsi="Arial" w:cs="Arial"/>
          <w:sz w:val="22"/>
          <w:szCs w:val="22"/>
          <w:highlight w:val="yellow"/>
        </w:rPr>
        <w:t>……………………………………………………..</w:t>
      </w:r>
    </w:p>
    <w:p w14:paraId="3AE85E65" w14:textId="09834BAD" w:rsidR="00A02848" w:rsidRPr="00143FB6" w:rsidRDefault="00A02848" w:rsidP="00FB2567">
      <w:pPr>
        <w:pStyle w:val="Zhlav"/>
        <w:tabs>
          <w:tab w:val="left" w:pos="3600"/>
        </w:tabs>
        <w:spacing w:after="240" w:line="276" w:lineRule="auto"/>
        <w:outlineLvl w:val="0"/>
        <w:rPr>
          <w:rFonts w:ascii="Arial" w:hAnsi="Arial" w:cs="Arial"/>
          <w:color w:val="000000"/>
          <w:sz w:val="22"/>
          <w:szCs w:val="22"/>
          <w:highlight w:val="yellow"/>
        </w:rPr>
      </w:pPr>
      <w:r w:rsidRPr="00143FB6">
        <w:rPr>
          <w:rFonts w:ascii="Arial" w:hAnsi="Arial" w:cs="Arial"/>
          <w:sz w:val="22"/>
          <w:szCs w:val="22"/>
        </w:rPr>
        <w:t>Zastoupený:</w:t>
      </w:r>
      <w:r w:rsidRPr="00143FB6">
        <w:rPr>
          <w:rFonts w:ascii="Arial" w:hAnsi="Arial" w:cs="Arial"/>
          <w:sz w:val="22"/>
          <w:szCs w:val="22"/>
        </w:rPr>
        <w:tab/>
      </w:r>
      <w:r w:rsidRPr="00143FB6">
        <w:rPr>
          <w:rFonts w:ascii="Arial" w:hAnsi="Arial" w:cs="Arial"/>
          <w:sz w:val="22"/>
          <w:szCs w:val="22"/>
          <w:highlight w:val="yellow"/>
        </w:rPr>
        <w:t>……………………………………………………..</w:t>
      </w:r>
    </w:p>
    <w:p w14:paraId="46DA2BE6" w14:textId="730BA13A" w:rsidR="00E374B6" w:rsidRPr="00143FB6" w:rsidRDefault="00A02848" w:rsidP="00FB2567">
      <w:pPr>
        <w:pStyle w:val="Zhlav"/>
        <w:tabs>
          <w:tab w:val="clear" w:pos="4536"/>
          <w:tab w:val="clear" w:pos="9072"/>
        </w:tabs>
        <w:spacing w:after="120" w:line="276" w:lineRule="auto"/>
        <w:outlineLvl w:val="0"/>
        <w:rPr>
          <w:rFonts w:ascii="Arial" w:hAnsi="Arial" w:cs="Arial"/>
          <w:b/>
          <w:sz w:val="22"/>
          <w:szCs w:val="22"/>
          <w:highlight w:val="yellow"/>
        </w:rPr>
      </w:pPr>
      <w:r w:rsidRPr="00143FB6">
        <w:rPr>
          <w:rFonts w:ascii="Arial" w:hAnsi="Arial" w:cs="Arial"/>
          <w:bCs/>
          <w:sz w:val="22"/>
          <w:szCs w:val="22"/>
        </w:rPr>
        <w:t>Oprávnění jednat za zhotovitele</w:t>
      </w:r>
      <w:r w:rsidR="00FB2567">
        <w:rPr>
          <w:rFonts w:ascii="Arial" w:hAnsi="Arial" w:cs="Arial"/>
          <w:bCs/>
          <w:sz w:val="22"/>
          <w:szCs w:val="22"/>
        </w:rPr>
        <w:t xml:space="preserve"> </w:t>
      </w:r>
      <w:r w:rsidR="00FB2567">
        <w:rPr>
          <w:rFonts w:ascii="Arial" w:hAnsi="Arial" w:cs="Arial"/>
          <w:iCs/>
          <w:sz w:val="22"/>
          <w:szCs w:val="22"/>
        </w:rPr>
        <w:t>ve věcech</w:t>
      </w:r>
      <w:r w:rsidR="00E374B6" w:rsidRPr="00143FB6">
        <w:rPr>
          <w:rFonts w:ascii="Arial" w:hAnsi="Arial" w:cs="Arial"/>
          <w:b/>
          <w:sz w:val="22"/>
          <w:szCs w:val="22"/>
        </w:rPr>
        <w:t>:</w:t>
      </w:r>
    </w:p>
    <w:p w14:paraId="3AD303CD" w14:textId="6E0E1AA4" w:rsidR="00E374B6" w:rsidRPr="00143FB6" w:rsidRDefault="00E158ED" w:rsidP="002D38A0">
      <w:pPr>
        <w:pStyle w:val="Zhlav"/>
        <w:numPr>
          <w:ilvl w:val="0"/>
          <w:numId w:val="11"/>
        </w:numPr>
        <w:tabs>
          <w:tab w:val="clear" w:pos="4536"/>
          <w:tab w:val="clear" w:pos="9072"/>
        </w:tabs>
        <w:spacing w:after="60" w:line="276" w:lineRule="auto"/>
        <w:ind w:left="357"/>
        <w:outlineLvl w:val="0"/>
        <w:rPr>
          <w:rFonts w:ascii="Arial" w:hAnsi="Arial" w:cs="Arial"/>
          <w:sz w:val="22"/>
          <w:szCs w:val="22"/>
        </w:rPr>
      </w:pPr>
      <w:r w:rsidRPr="00143FB6">
        <w:rPr>
          <w:rFonts w:ascii="Arial" w:hAnsi="Arial" w:cs="Arial"/>
          <w:i/>
          <w:iCs/>
          <w:sz w:val="22"/>
          <w:szCs w:val="22"/>
        </w:rPr>
        <w:t>organizačně-právních</w:t>
      </w:r>
      <w:r w:rsidR="00E374B6" w:rsidRPr="00143FB6">
        <w:rPr>
          <w:rFonts w:ascii="Arial" w:hAnsi="Arial" w:cs="Arial"/>
          <w:i/>
          <w:iCs/>
          <w:sz w:val="22"/>
          <w:szCs w:val="22"/>
        </w:rPr>
        <w:t>:</w:t>
      </w:r>
      <w:r w:rsidRPr="00143FB6">
        <w:rPr>
          <w:rFonts w:ascii="Arial" w:hAnsi="Arial" w:cs="Arial"/>
          <w:i/>
          <w:iCs/>
          <w:sz w:val="22"/>
          <w:szCs w:val="22"/>
        </w:rPr>
        <w:t xml:space="preserve"> </w:t>
      </w:r>
      <w:r w:rsidR="00FB2567">
        <w:rPr>
          <w:rFonts w:ascii="Arial" w:hAnsi="Arial" w:cs="Arial"/>
          <w:i/>
          <w:iCs/>
          <w:sz w:val="22"/>
          <w:szCs w:val="22"/>
        </w:rPr>
        <w:tab/>
      </w:r>
      <w:r w:rsidR="00FB2567">
        <w:rPr>
          <w:rFonts w:ascii="Arial" w:hAnsi="Arial" w:cs="Arial"/>
          <w:i/>
          <w:iCs/>
          <w:sz w:val="22"/>
          <w:szCs w:val="22"/>
        </w:rPr>
        <w:tab/>
      </w:r>
      <w:r w:rsidR="00F11569" w:rsidRPr="00143FB6">
        <w:rPr>
          <w:rFonts w:ascii="Arial" w:hAnsi="Arial" w:cs="Arial"/>
          <w:sz w:val="22"/>
          <w:szCs w:val="22"/>
          <w:highlight w:val="yellow"/>
        </w:rPr>
        <w:t>……………………………………………………..</w:t>
      </w:r>
    </w:p>
    <w:p w14:paraId="4C45A2DE" w14:textId="60388D58" w:rsidR="00E374B6" w:rsidRPr="00143FB6" w:rsidRDefault="00E374B6" w:rsidP="00FB2567">
      <w:pPr>
        <w:pStyle w:val="Zhlav"/>
        <w:tabs>
          <w:tab w:val="clear" w:pos="4536"/>
          <w:tab w:val="clear" w:pos="9072"/>
        </w:tabs>
        <w:spacing w:after="240" w:line="276" w:lineRule="auto"/>
        <w:ind w:left="357"/>
        <w:outlineLvl w:val="0"/>
        <w:rPr>
          <w:rFonts w:ascii="Arial" w:hAnsi="Arial" w:cs="Arial"/>
          <w:sz w:val="22"/>
          <w:szCs w:val="22"/>
        </w:rPr>
      </w:pPr>
      <w:r w:rsidRPr="00143FB6">
        <w:rPr>
          <w:rFonts w:ascii="Arial" w:hAnsi="Arial" w:cs="Arial"/>
          <w:i/>
          <w:iCs/>
          <w:sz w:val="22"/>
          <w:szCs w:val="22"/>
        </w:rPr>
        <w:t>kontakt (telefon a e</w:t>
      </w:r>
      <w:r w:rsidR="003E3D34" w:rsidRPr="00143FB6">
        <w:rPr>
          <w:rFonts w:ascii="Arial" w:hAnsi="Arial" w:cs="Arial"/>
          <w:i/>
          <w:iCs/>
          <w:sz w:val="22"/>
          <w:szCs w:val="22"/>
        </w:rPr>
        <w:t>-</w:t>
      </w:r>
      <w:r w:rsidRPr="00143FB6">
        <w:rPr>
          <w:rFonts w:ascii="Arial" w:hAnsi="Arial" w:cs="Arial"/>
          <w:i/>
          <w:iCs/>
          <w:sz w:val="22"/>
          <w:szCs w:val="22"/>
        </w:rPr>
        <w:t>mail)</w:t>
      </w:r>
      <w:r w:rsidRPr="00143FB6">
        <w:rPr>
          <w:rFonts w:ascii="Arial" w:hAnsi="Arial" w:cs="Arial"/>
          <w:sz w:val="22"/>
          <w:szCs w:val="22"/>
        </w:rPr>
        <w:tab/>
      </w:r>
      <w:r w:rsidRPr="00143FB6">
        <w:rPr>
          <w:rFonts w:ascii="Arial" w:hAnsi="Arial" w:cs="Arial"/>
          <w:sz w:val="22"/>
          <w:szCs w:val="22"/>
        </w:rPr>
        <w:tab/>
      </w:r>
      <w:r w:rsidR="00F11569" w:rsidRPr="00143FB6">
        <w:rPr>
          <w:rFonts w:ascii="Arial" w:hAnsi="Arial" w:cs="Arial"/>
          <w:sz w:val="22"/>
          <w:szCs w:val="22"/>
        </w:rPr>
        <w:t xml:space="preserve"> </w:t>
      </w:r>
      <w:r w:rsidR="00F11569" w:rsidRPr="00143FB6">
        <w:rPr>
          <w:rFonts w:ascii="Arial" w:hAnsi="Arial" w:cs="Arial"/>
          <w:sz w:val="22"/>
          <w:szCs w:val="22"/>
          <w:highlight w:val="yellow"/>
        </w:rPr>
        <w:t>……………………………………………………..</w:t>
      </w:r>
    </w:p>
    <w:p w14:paraId="2685FEDC" w14:textId="6823471E" w:rsidR="00E374B6" w:rsidRPr="00143FB6" w:rsidRDefault="00E374B6" w:rsidP="002D38A0">
      <w:pPr>
        <w:pStyle w:val="Zhlav"/>
        <w:numPr>
          <w:ilvl w:val="0"/>
          <w:numId w:val="11"/>
        </w:numPr>
        <w:tabs>
          <w:tab w:val="clear" w:pos="4536"/>
          <w:tab w:val="clear" w:pos="9072"/>
        </w:tabs>
        <w:spacing w:after="60" w:line="276" w:lineRule="auto"/>
        <w:ind w:left="357"/>
        <w:outlineLvl w:val="0"/>
        <w:rPr>
          <w:rFonts w:ascii="Arial" w:hAnsi="Arial" w:cs="Arial"/>
          <w:sz w:val="22"/>
          <w:szCs w:val="22"/>
        </w:rPr>
      </w:pPr>
      <w:r w:rsidRPr="00143FB6">
        <w:rPr>
          <w:rFonts w:ascii="Arial" w:hAnsi="Arial" w:cs="Arial"/>
          <w:i/>
          <w:iCs/>
          <w:sz w:val="22"/>
          <w:szCs w:val="22"/>
        </w:rPr>
        <w:t>technických:</w:t>
      </w:r>
      <w:r w:rsidR="008835A0" w:rsidRPr="00143FB6">
        <w:rPr>
          <w:rFonts w:ascii="Arial" w:hAnsi="Arial" w:cs="Arial"/>
          <w:i/>
          <w:iCs/>
          <w:sz w:val="22"/>
          <w:szCs w:val="22"/>
        </w:rPr>
        <w:tab/>
      </w:r>
      <w:r w:rsidR="008835A0" w:rsidRPr="00143FB6">
        <w:rPr>
          <w:rFonts w:ascii="Arial" w:hAnsi="Arial" w:cs="Arial"/>
          <w:i/>
          <w:iCs/>
          <w:sz w:val="22"/>
          <w:szCs w:val="22"/>
        </w:rPr>
        <w:tab/>
      </w:r>
      <w:r w:rsidR="00FB2567">
        <w:rPr>
          <w:rFonts w:ascii="Arial" w:hAnsi="Arial" w:cs="Arial"/>
          <w:i/>
          <w:iCs/>
          <w:sz w:val="22"/>
          <w:szCs w:val="22"/>
        </w:rPr>
        <w:tab/>
      </w:r>
      <w:r w:rsidR="008B4E3E" w:rsidRPr="00143FB6">
        <w:rPr>
          <w:rFonts w:ascii="Arial" w:hAnsi="Arial" w:cs="Arial"/>
          <w:sz w:val="22"/>
          <w:szCs w:val="22"/>
        </w:rPr>
        <w:t xml:space="preserve"> </w:t>
      </w:r>
      <w:r w:rsidR="00647A6D" w:rsidRPr="00143FB6">
        <w:rPr>
          <w:rFonts w:ascii="Arial" w:hAnsi="Arial" w:cs="Arial"/>
          <w:sz w:val="22"/>
          <w:szCs w:val="22"/>
          <w:highlight w:val="yellow"/>
        </w:rPr>
        <w:t>……………………………………………………..</w:t>
      </w:r>
    </w:p>
    <w:p w14:paraId="7D8EFA16" w14:textId="7493638C" w:rsidR="00E374B6" w:rsidRPr="009C756C" w:rsidRDefault="00E374B6" w:rsidP="00FB2567">
      <w:pPr>
        <w:pStyle w:val="Zhlav"/>
        <w:tabs>
          <w:tab w:val="clear" w:pos="4536"/>
          <w:tab w:val="clear" w:pos="9072"/>
        </w:tabs>
        <w:spacing w:after="60" w:line="276" w:lineRule="auto"/>
        <w:ind w:left="357"/>
        <w:outlineLvl w:val="0"/>
      </w:pPr>
      <w:r w:rsidRPr="00143FB6">
        <w:rPr>
          <w:rFonts w:ascii="Arial" w:hAnsi="Arial" w:cs="Arial"/>
          <w:i/>
          <w:iCs/>
          <w:sz w:val="22"/>
          <w:szCs w:val="22"/>
        </w:rPr>
        <w:t>kontakt (telefon a e</w:t>
      </w:r>
      <w:r w:rsidR="003E3D34" w:rsidRPr="00143FB6">
        <w:rPr>
          <w:rFonts w:ascii="Arial" w:hAnsi="Arial" w:cs="Arial"/>
          <w:i/>
          <w:iCs/>
          <w:sz w:val="22"/>
          <w:szCs w:val="22"/>
        </w:rPr>
        <w:t>-</w:t>
      </w:r>
      <w:r w:rsidRPr="00143FB6">
        <w:rPr>
          <w:rFonts w:ascii="Arial" w:hAnsi="Arial" w:cs="Arial"/>
          <w:i/>
          <w:iCs/>
          <w:sz w:val="22"/>
          <w:szCs w:val="22"/>
        </w:rPr>
        <w:t>mail)</w:t>
      </w:r>
      <w:r w:rsidR="00B06C1D" w:rsidRPr="00143FB6">
        <w:rPr>
          <w:rFonts w:ascii="Arial" w:hAnsi="Arial" w:cs="Arial"/>
          <w:i/>
          <w:iCs/>
          <w:sz w:val="22"/>
          <w:szCs w:val="22"/>
        </w:rPr>
        <w:t>:</w:t>
      </w:r>
      <w:r w:rsidR="00467137" w:rsidRPr="00143FB6">
        <w:rPr>
          <w:rFonts w:ascii="Arial" w:hAnsi="Arial" w:cs="Arial"/>
          <w:sz w:val="22"/>
          <w:szCs w:val="22"/>
        </w:rPr>
        <w:t xml:space="preserve"> </w:t>
      </w:r>
      <w:r w:rsidR="00F762DF" w:rsidRPr="00143FB6">
        <w:rPr>
          <w:rFonts w:ascii="Arial" w:hAnsi="Arial" w:cs="Arial"/>
          <w:sz w:val="22"/>
          <w:szCs w:val="22"/>
        </w:rPr>
        <w:tab/>
      </w:r>
      <w:r w:rsidR="00AA7FA3" w:rsidRPr="00143FB6">
        <w:rPr>
          <w:rFonts w:ascii="Arial" w:hAnsi="Arial" w:cs="Arial"/>
          <w:sz w:val="22"/>
          <w:szCs w:val="22"/>
        </w:rPr>
        <w:t xml:space="preserve"> </w:t>
      </w:r>
      <w:r w:rsidR="00647A6D" w:rsidRPr="00143FB6">
        <w:rPr>
          <w:rFonts w:ascii="Arial" w:hAnsi="Arial" w:cs="Arial"/>
          <w:sz w:val="22"/>
          <w:szCs w:val="22"/>
          <w:highlight w:val="yellow"/>
        </w:rPr>
        <w:t>……………………………………………………..</w:t>
      </w:r>
    </w:p>
    <w:p w14:paraId="711D18B9" w14:textId="77777777" w:rsidR="00397BDC" w:rsidRPr="001B2549" w:rsidRDefault="00E374B6" w:rsidP="00FB2567">
      <w:pPr>
        <w:spacing w:line="276" w:lineRule="auto"/>
        <w:rPr>
          <w:sz w:val="22"/>
          <w:szCs w:val="22"/>
        </w:rPr>
      </w:pPr>
      <w:r w:rsidRPr="001517F0">
        <w:rPr>
          <w:highlight w:val="yellow"/>
        </w:rPr>
        <w:br w:type="page"/>
      </w:r>
    </w:p>
    <w:p w14:paraId="044A5F6E" w14:textId="5562F761" w:rsidR="00397BDC" w:rsidRPr="003E1497" w:rsidRDefault="00397BDC" w:rsidP="00FB2567">
      <w:pPr>
        <w:pStyle w:val="Zhlav"/>
        <w:spacing w:after="240"/>
        <w:jc w:val="center"/>
        <w:outlineLvl w:val="0"/>
        <w:rPr>
          <w:rFonts w:ascii="Arial" w:hAnsi="Arial" w:cs="Arial"/>
          <w:b/>
        </w:rPr>
      </w:pPr>
      <w:r w:rsidRPr="003E1497">
        <w:rPr>
          <w:rFonts w:ascii="Arial" w:hAnsi="Arial" w:cs="Arial"/>
          <w:b/>
        </w:rPr>
        <w:lastRenderedPageBreak/>
        <w:t>II. Předmět smlouvy</w:t>
      </w:r>
    </w:p>
    <w:p w14:paraId="18339C24" w14:textId="77777777" w:rsidR="008A4D08" w:rsidRDefault="00397BDC"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 xml:space="preserve">Zhotovitel se zavazuje na vlastní náklady a nebezpečí provést pro </w:t>
      </w:r>
      <w:r w:rsidR="00ED089A" w:rsidRPr="008A4D08">
        <w:rPr>
          <w:rFonts w:ascii="Arial" w:hAnsi="Arial" w:cs="Arial"/>
          <w:color w:val="000000"/>
          <w:sz w:val="22"/>
          <w:szCs w:val="22"/>
        </w:rPr>
        <w:t>objednatele</w:t>
      </w:r>
      <w:r w:rsidRPr="008A4D08">
        <w:rPr>
          <w:rFonts w:ascii="Arial" w:hAnsi="Arial" w:cs="Arial"/>
          <w:color w:val="000000"/>
          <w:sz w:val="22"/>
          <w:szCs w:val="22"/>
        </w:rPr>
        <w:t xml:space="preserve"> veškeré činnosti související s</w:t>
      </w:r>
      <w:r w:rsidR="00811657" w:rsidRPr="008A4D08">
        <w:rPr>
          <w:rFonts w:ascii="Arial" w:hAnsi="Arial" w:cs="Arial"/>
          <w:color w:val="000000"/>
          <w:sz w:val="22"/>
          <w:szCs w:val="22"/>
        </w:rPr>
        <w:t> veřejnou zakázkou</w:t>
      </w:r>
      <w:r w:rsidRPr="008A4D08">
        <w:rPr>
          <w:rFonts w:ascii="Arial" w:hAnsi="Arial" w:cs="Arial"/>
          <w:color w:val="000000"/>
          <w:sz w:val="22"/>
          <w:szCs w:val="22"/>
        </w:rPr>
        <w:t xml:space="preserve"> „</w:t>
      </w:r>
      <w:r w:rsidR="0089564F" w:rsidRPr="008A4D08">
        <w:rPr>
          <w:rFonts w:ascii="Arial" w:hAnsi="Arial" w:cs="Arial"/>
          <w:color w:val="000000"/>
          <w:sz w:val="22"/>
          <w:szCs w:val="22"/>
        </w:rPr>
        <w:t>Rekonstrukce kotelny ZŠ Kuldova 38</w:t>
      </w:r>
      <w:r w:rsidR="00F762DF" w:rsidRPr="008A4D08">
        <w:rPr>
          <w:rFonts w:ascii="Arial" w:hAnsi="Arial" w:cs="Arial"/>
          <w:color w:val="000000"/>
          <w:sz w:val="22"/>
          <w:szCs w:val="22"/>
        </w:rPr>
        <w:t>“</w:t>
      </w:r>
      <w:r w:rsidR="00D628A1" w:rsidRPr="008A4D08">
        <w:rPr>
          <w:rFonts w:ascii="Arial" w:hAnsi="Arial" w:cs="Arial"/>
          <w:color w:val="000000"/>
          <w:sz w:val="22"/>
          <w:szCs w:val="22"/>
        </w:rPr>
        <w:t xml:space="preserve"> </w:t>
      </w:r>
      <w:r w:rsidR="00BA1309" w:rsidRPr="008A4D08">
        <w:rPr>
          <w:rFonts w:ascii="Arial" w:hAnsi="Arial" w:cs="Arial"/>
          <w:color w:val="000000"/>
          <w:sz w:val="22"/>
          <w:szCs w:val="22"/>
        </w:rPr>
        <w:t xml:space="preserve">včetně veškerých souvisejících plnění a prací </w:t>
      </w:r>
      <w:r w:rsidRPr="008A4D08">
        <w:rPr>
          <w:rFonts w:ascii="Arial" w:hAnsi="Arial" w:cs="Arial"/>
          <w:color w:val="000000"/>
          <w:sz w:val="22"/>
          <w:szCs w:val="22"/>
        </w:rPr>
        <w:t>(dále jen „</w:t>
      </w:r>
      <w:r w:rsidRPr="008A4D08">
        <w:rPr>
          <w:rFonts w:ascii="Arial" w:hAnsi="Arial" w:cs="Arial"/>
          <w:b/>
          <w:bCs/>
          <w:color w:val="000000"/>
          <w:sz w:val="22"/>
          <w:szCs w:val="22"/>
        </w:rPr>
        <w:t>dílo</w:t>
      </w:r>
      <w:r w:rsidRPr="008A4D08">
        <w:rPr>
          <w:rFonts w:ascii="Arial" w:hAnsi="Arial" w:cs="Arial"/>
          <w:color w:val="000000"/>
          <w:sz w:val="22"/>
          <w:szCs w:val="22"/>
        </w:rPr>
        <w:t xml:space="preserve">“). </w:t>
      </w:r>
    </w:p>
    <w:p w14:paraId="72C78404" w14:textId="54D08AA5" w:rsidR="008A4D08" w:rsidRPr="008A4D08" w:rsidRDefault="00EA03A4"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sz w:val="22"/>
          <w:szCs w:val="22"/>
          <w:lang w:eastAsia="ar-SA"/>
        </w:rPr>
        <w:t xml:space="preserve">Předmětem plnění díla je </w:t>
      </w:r>
      <w:r w:rsidR="0089564F" w:rsidRPr="008A4D08">
        <w:rPr>
          <w:rFonts w:ascii="Arial" w:hAnsi="Arial" w:cs="Arial"/>
          <w:sz w:val="22"/>
          <w:szCs w:val="22"/>
        </w:rPr>
        <w:t xml:space="preserve">rekonstrukce stávající plynové kotelny v souladu se souhrnnou technickou zprávou a projektem pro technologickou část zpracovanou společností CEPPRE s.r.o. v 9/2022, pro profesi plynoinstalace zpracovanou EMH systém projekt s.r.o. v 9/2022, a pro profesi </w:t>
      </w:r>
      <w:proofErr w:type="spellStart"/>
      <w:r w:rsidR="0089564F" w:rsidRPr="008A4D08">
        <w:rPr>
          <w:rFonts w:ascii="Arial" w:hAnsi="Arial" w:cs="Arial"/>
          <w:sz w:val="22"/>
          <w:szCs w:val="22"/>
        </w:rPr>
        <w:t>MaR</w:t>
      </w:r>
      <w:proofErr w:type="spellEnd"/>
      <w:r w:rsidR="0089564F" w:rsidRPr="008A4D08">
        <w:rPr>
          <w:rFonts w:ascii="Arial" w:hAnsi="Arial" w:cs="Arial"/>
          <w:sz w:val="22"/>
          <w:szCs w:val="22"/>
        </w:rPr>
        <w:t xml:space="preserve"> zpracovanou společností </w:t>
      </w:r>
      <w:proofErr w:type="spellStart"/>
      <w:r w:rsidR="0089564F" w:rsidRPr="008A4D08">
        <w:rPr>
          <w:rFonts w:ascii="Arial" w:hAnsi="Arial" w:cs="Arial"/>
          <w:sz w:val="22"/>
          <w:szCs w:val="22"/>
        </w:rPr>
        <w:t>Electrical</w:t>
      </w:r>
      <w:proofErr w:type="spellEnd"/>
      <w:r w:rsidR="0089564F" w:rsidRPr="008A4D08">
        <w:rPr>
          <w:rFonts w:ascii="Arial" w:hAnsi="Arial" w:cs="Arial"/>
          <w:sz w:val="22"/>
          <w:szCs w:val="22"/>
        </w:rPr>
        <w:t xml:space="preserve"> </w:t>
      </w:r>
      <w:proofErr w:type="spellStart"/>
      <w:r w:rsidR="0089564F" w:rsidRPr="008A4D08">
        <w:rPr>
          <w:rFonts w:ascii="Arial" w:hAnsi="Arial" w:cs="Arial"/>
          <w:sz w:val="22"/>
          <w:szCs w:val="22"/>
        </w:rPr>
        <w:t>Service</w:t>
      </w:r>
      <w:proofErr w:type="spellEnd"/>
      <w:r w:rsidR="0089564F" w:rsidRPr="008A4D08">
        <w:rPr>
          <w:rFonts w:ascii="Arial" w:hAnsi="Arial" w:cs="Arial"/>
          <w:sz w:val="22"/>
          <w:szCs w:val="22"/>
        </w:rPr>
        <w:t xml:space="preserve"> s.r.o.; 05/2023</w:t>
      </w:r>
      <w:r w:rsidR="00B34700">
        <w:rPr>
          <w:rFonts w:ascii="Arial" w:hAnsi="Arial" w:cs="Arial"/>
          <w:sz w:val="22"/>
          <w:szCs w:val="22"/>
        </w:rPr>
        <w:t>, vč. vyplněných položkových rozpočtů, které Zhotovitel poskytnul pro zadávací řízení na předmětnou veřejnou zakázku.</w:t>
      </w:r>
    </w:p>
    <w:p w14:paraId="4BC04E3F" w14:textId="77777777" w:rsidR="008A4D08" w:rsidRPr="00814E5D" w:rsidRDefault="00906D07" w:rsidP="008A4D08">
      <w:pPr>
        <w:pStyle w:val="Odstavecseseznamem"/>
        <w:autoSpaceDE w:val="0"/>
        <w:autoSpaceDN w:val="0"/>
        <w:adjustRightInd w:val="0"/>
        <w:spacing w:after="120" w:line="276" w:lineRule="auto"/>
        <w:ind w:left="360"/>
        <w:jc w:val="both"/>
        <w:rPr>
          <w:rFonts w:ascii="Arial" w:hAnsi="Arial" w:cs="Arial"/>
          <w:color w:val="000000"/>
          <w:sz w:val="22"/>
          <w:szCs w:val="22"/>
        </w:rPr>
      </w:pPr>
      <w:r w:rsidRPr="008A4D08">
        <w:rPr>
          <w:rFonts w:ascii="Arial" w:hAnsi="Arial" w:cs="Arial"/>
          <w:sz w:val="22"/>
          <w:szCs w:val="22"/>
        </w:rPr>
        <w:t>Zhotovitel výslovně prohlašuje, že mu byl</w:t>
      </w:r>
      <w:r w:rsidR="0089564F" w:rsidRPr="008A4D08">
        <w:rPr>
          <w:rFonts w:ascii="Arial" w:hAnsi="Arial" w:cs="Arial"/>
          <w:sz w:val="22"/>
          <w:szCs w:val="22"/>
        </w:rPr>
        <w:t xml:space="preserve">y výše uvedené podklady </w:t>
      </w:r>
      <w:r w:rsidRPr="008A4D08">
        <w:rPr>
          <w:rFonts w:ascii="Arial" w:hAnsi="Arial" w:cs="Arial"/>
          <w:sz w:val="22"/>
          <w:szCs w:val="22"/>
        </w:rPr>
        <w:t>objednatelem poskytnut</w:t>
      </w:r>
      <w:r w:rsidR="0089564F" w:rsidRPr="008A4D08">
        <w:rPr>
          <w:rFonts w:ascii="Arial" w:hAnsi="Arial" w:cs="Arial"/>
          <w:sz w:val="22"/>
          <w:szCs w:val="22"/>
        </w:rPr>
        <w:t>y</w:t>
      </w:r>
      <w:r w:rsidRPr="008A4D08">
        <w:rPr>
          <w:rFonts w:ascii="Arial" w:hAnsi="Arial" w:cs="Arial"/>
          <w:sz w:val="22"/>
          <w:szCs w:val="22"/>
        </w:rPr>
        <w:t xml:space="preserve"> a že se s t</w:t>
      </w:r>
      <w:r w:rsidR="0089564F" w:rsidRPr="008A4D08">
        <w:rPr>
          <w:rFonts w:ascii="Arial" w:hAnsi="Arial" w:cs="Arial"/>
          <w:sz w:val="22"/>
          <w:szCs w:val="22"/>
        </w:rPr>
        <w:t>ěmito</w:t>
      </w:r>
      <w:r w:rsidRPr="008A4D08">
        <w:rPr>
          <w:rFonts w:ascii="Arial" w:hAnsi="Arial" w:cs="Arial"/>
          <w:sz w:val="22"/>
          <w:szCs w:val="22"/>
        </w:rPr>
        <w:t xml:space="preserve"> důkladně seznámil</w:t>
      </w:r>
      <w:r w:rsidR="005A21CF" w:rsidRPr="008A4D08">
        <w:rPr>
          <w:rFonts w:ascii="Arial" w:hAnsi="Arial" w:cs="Arial"/>
          <w:sz w:val="22"/>
          <w:szCs w:val="22"/>
        </w:rPr>
        <w:t xml:space="preserve"> (dokumentace je součástí zadávací </w:t>
      </w:r>
      <w:r w:rsidR="005A21CF" w:rsidRPr="00814E5D">
        <w:rPr>
          <w:rFonts w:ascii="Arial" w:hAnsi="Arial" w:cs="Arial"/>
          <w:sz w:val="22"/>
          <w:szCs w:val="22"/>
        </w:rPr>
        <w:t>dokumentace</w:t>
      </w:r>
      <w:r w:rsidR="00FB2567" w:rsidRPr="00814E5D">
        <w:rPr>
          <w:rFonts w:ascii="Arial" w:hAnsi="Arial" w:cs="Arial"/>
          <w:sz w:val="22"/>
          <w:szCs w:val="22"/>
        </w:rPr>
        <w:t xml:space="preserve"> na předmětnou veřejnou zakázku</w:t>
      </w:r>
      <w:r w:rsidR="005A21CF" w:rsidRPr="00814E5D">
        <w:rPr>
          <w:rFonts w:ascii="Arial" w:hAnsi="Arial" w:cs="Arial"/>
          <w:sz w:val="22"/>
          <w:szCs w:val="22"/>
        </w:rPr>
        <w:t>)</w:t>
      </w:r>
      <w:r w:rsidRPr="00814E5D">
        <w:rPr>
          <w:rFonts w:ascii="Arial" w:hAnsi="Arial" w:cs="Arial"/>
          <w:sz w:val="22"/>
          <w:szCs w:val="22"/>
        </w:rPr>
        <w:t>.</w:t>
      </w:r>
    </w:p>
    <w:p w14:paraId="5C945341" w14:textId="77777777" w:rsidR="008A4D08" w:rsidRPr="0001029F" w:rsidRDefault="008A4D08"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14E5D">
        <w:rPr>
          <w:rFonts w:ascii="Arial" w:hAnsi="Arial" w:cs="Arial"/>
          <w:bCs/>
          <w:iCs/>
          <w:sz w:val="22"/>
          <w:szCs w:val="22"/>
        </w:rPr>
        <w:t xml:space="preserve">Součástí </w:t>
      </w:r>
      <w:r w:rsidRPr="0001029F">
        <w:rPr>
          <w:rFonts w:ascii="Arial" w:hAnsi="Arial" w:cs="Arial"/>
          <w:bCs/>
          <w:iCs/>
          <w:sz w:val="22"/>
          <w:szCs w:val="22"/>
        </w:rPr>
        <w:t>realizace díla jsou dále zejména následující činnosti</w:t>
      </w:r>
    </w:p>
    <w:p w14:paraId="3D3F5F85" w14:textId="77777777" w:rsidR="0001029F" w:rsidRPr="0001029F" w:rsidRDefault="008A4D08" w:rsidP="0001029F">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01029F">
        <w:rPr>
          <w:rFonts w:ascii="Arial" w:hAnsi="Arial" w:cs="Arial"/>
          <w:bCs/>
          <w:iCs/>
          <w:sz w:val="22"/>
          <w:szCs w:val="22"/>
        </w:rPr>
        <w:t>vypracování dokumentace skutečného provedení dodávky a montáže ve dvou vyhotoveních v tištěné podobě;</w:t>
      </w:r>
    </w:p>
    <w:p w14:paraId="2770EA03" w14:textId="203241A6" w:rsidR="008A4D08" w:rsidRPr="0001029F" w:rsidRDefault="0001029F" w:rsidP="0001029F">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01029F">
        <w:rPr>
          <w:rFonts w:ascii="Arial" w:hAnsi="Arial" w:cs="Arial"/>
          <w:sz w:val="22"/>
          <w:szCs w:val="22"/>
        </w:rPr>
        <w:t xml:space="preserve">zřízení pracovně-montážního prostředí (staveniště) </w:t>
      </w:r>
      <w:r w:rsidRPr="0001029F">
        <w:rPr>
          <w:rFonts w:ascii="Arial" w:hAnsi="Arial" w:cs="Arial"/>
          <w:bCs/>
          <w:iCs/>
          <w:sz w:val="22"/>
          <w:szCs w:val="22"/>
        </w:rPr>
        <w:t xml:space="preserve">včetně jeho bezpečnostního i jiného zajištění a jeho  následného odstranění, </w:t>
      </w:r>
      <w:r w:rsidRPr="0001029F">
        <w:rPr>
          <w:rFonts w:ascii="Arial" w:hAnsi="Arial" w:cs="Arial"/>
          <w:sz w:val="22"/>
          <w:szCs w:val="22"/>
        </w:rPr>
        <w:t>včetně  příp. přípojek;</w:t>
      </w:r>
    </w:p>
    <w:p w14:paraId="3D6BB298" w14:textId="77777777" w:rsidR="0001029F" w:rsidRPr="0001029F" w:rsidRDefault="008A4D08" w:rsidP="0001029F">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01029F">
        <w:rPr>
          <w:rFonts w:ascii="Arial" w:hAnsi="Arial" w:cs="Arial"/>
          <w:bCs/>
          <w:iCs/>
          <w:sz w:val="22"/>
          <w:szCs w:val="22"/>
        </w:rPr>
        <w:t>odvoz a uložení odpadu z činnosti zhotovitele na skládku;</w:t>
      </w:r>
    </w:p>
    <w:p w14:paraId="110530AC" w14:textId="78B90EF4" w:rsidR="0001029F" w:rsidRPr="0001029F" w:rsidRDefault="0001029F" w:rsidP="0001029F">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01029F">
        <w:rPr>
          <w:rFonts w:ascii="Arial" w:hAnsi="Arial" w:cs="Arial"/>
          <w:sz w:val="22"/>
          <w:szCs w:val="22"/>
        </w:rPr>
        <w:t>zajištění vytyčení všech inženýrských sítí, zajištění jejich neporušení během stavby a</w:t>
      </w:r>
      <w:r w:rsidRPr="0001029F">
        <w:rPr>
          <w:rFonts w:ascii="Arial" w:hAnsi="Arial" w:cs="Arial"/>
          <w:sz w:val="22"/>
          <w:szCs w:val="22"/>
        </w:rPr>
        <w:t> </w:t>
      </w:r>
      <w:r w:rsidRPr="0001029F">
        <w:rPr>
          <w:rFonts w:ascii="Arial" w:hAnsi="Arial" w:cs="Arial"/>
          <w:sz w:val="22"/>
          <w:szCs w:val="22"/>
        </w:rPr>
        <w:t>jejich protokolární zpětné předání správcům;</w:t>
      </w:r>
    </w:p>
    <w:p w14:paraId="630BF0E8" w14:textId="0867002B" w:rsidR="0001029F" w:rsidRPr="0001029F" w:rsidRDefault="0001029F" w:rsidP="0001029F">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01029F">
        <w:rPr>
          <w:rFonts w:ascii="Arial" w:hAnsi="Arial" w:cs="Arial"/>
          <w:sz w:val="22"/>
          <w:szCs w:val="22"/>
        </w:rPr>
        <w:t>uvedení všech povrchů dotčených dodávkou do původního stavu, který bude před započetím akce dodavatelem vhodným způsobem zdokumentován.</w:t>
      </w:r>
    </w:p>
    <w:p w14:paraId="5E3A61F5" w14:textId="77777777" w:rsidR="008A4D08" w:rsidRPr="008A4D08" w:rsidRDefault="00397BDC"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Dílo bude provedeno řádně, a to zejména v souladu:</w:t>
      </w:r>
    </w:p>
    <w:p w14:paraId="34C62714" w14:textId="77777777" w:rsidR="008A4D08" w:rsidRPr="008A4D08" w:rsidRDefault="0089564F"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 xml:space="preserve">se všemi relevantními platnými a účinnými </w:t>
      </w:r>
      <w:r w:rsidR="00FD59DA" w:rsidRPr="008A4D08">
        <w:rPr>
          <w:rFonts w:ascii="Arial" w:hAnsi="Arial" w:cs="Arial"/>
          <w:color w:val="000000"/>
          <w:sz w:val="22"/>
          <w:szCs w:val="22"/>
        </w:rPr>
        <w:t xml:space="preserve">platnými právními předpisy, </w:t>
      </w:r>
      <w:r w:rsidRPr="008A4D08">
        <w:rPr>
          <w:rFonts w:ascii="Arial" w:hAnsi="Arial" w:cs="Arial"/>
          <w:color w:val="000000"/>
          <w:sz w:val="22"/>
          <w:szCs w:val="22"/>
        </w:rPr>
        <w:t>včetně předpisů</w:t>
      </w:r>
      <w:r w:rsidR="00FD59DA" w:rsidRPr="008A4D08">
        <w:rPr>
          <w:rFonts w:ascii="Arial" w:hAnsi="Arial" w:cs="Arial"/>
          <w:color w:val="000000"/>
          <w:sz w:val="22"/>
          <w:szCs w:val="22"/>
        </w:rPr>
        <w:t xml:space="preserve"> z</w:t>
      </w:r>
      <w:r w:rsidRPr="008A4D08">
        <w:rPr>
          <w:rFonts w:ascii="Arial" w:hAnsi="Arial" w:cs="Arial"/>
          <w:color w:val="000000"/>
          <w:sz w:val="22"/>
          <w:szCs w:val="22"/>
        </w:rPr>
        <w:t> </w:t>
      </w:r>
      <w:r w:rsidR="00FD59DA" w:rsidRPr="008A4D08">
        <w:rPr>
          <w:rFonts w:ascii="Arial" w:hAnsi="Arial" w:cs="Arial"/>
          <w:color w:val="000000"/>
          <w:sz w:val="22"/>
          <w:szCs w:val="22"/>
        </w:rPr>
        <w:t>oblasti ochrany životního</w:t>
      </w:r>
      <w:r w:rsidR="00677151" w:rsidRPr="008A4D08">
        <w:rPr>
          <w:rFonts w:ascii="Arial" w:hAnsi="Arial" w:cs="Arial"/>
          <w:color w:val="000000"/>
          <w:sz w:val="22"/>
          <w:szCs w:val="22"/>
        </w:rPr>
        <w:t xml:space="preserve"> prostředí</w:t>
      </w:r>
      <w:r w:rsidRPr="008A4D08">
        <w:rPr>
          <w:rFonts w:ascii="Arial" w:hAnsi="Arial" w:cs="Arial"/>
          <w:color w:val="000000"/>
          <w:sz w:val="22"/>
          <w:szCs w:val="22"/>
        </w:rPr>
        <w:t xml:space="preserve"> a </w:t>
      </w:r>
      <w:r w:rsidR="00677151" w:rsidRPr="008A4D08">
        <w:rPr>
          <w:rFonts w:ascii="Arial" w:hAnsi="Arial" w:cs="Arial"/>
          <w:color w:val="000000"/>
          <w:sz w:val="22"/>
          <w:szCs w:val="22"/>
        </w:rPr>
        <w:t xml:space="preserve">bezpečnosti práce, </w:t>
      </w:r>
      <w:r w:rsidRPr="008A4D08">
        <w:rPr>
          <w:rFonts w:ascii="Arial" w:hAnsi="Arial" w:cs="Arial"/>
          <w:color w:val="000000"/>
          <w:sz w:val="22"/>
          <w:szCs w:val="22"/>
        </w:rPr>
        <w:t xml:space="preserve">a s příslušnými </w:t>
      </w:r>
      <w:r w:rsidR="00FD59DA" w:rsidRPr="008A4D08">
        <w:rPr>
          <w:rFonts w:ascii="Arial" w:hAnsi="Arial" w:cs="Arial"/>
          <w:color w:val="000000"/>
          <w:sz w:val="22"/>
          <w:szCs w:val="22"/>
        </w:rPr>
        <w:t xml:space="preserve">technickými normami </w:t>
      </w:r>
      <w:r w:rsidR="00283799" w:rsidRPr="008A4D08">
        <w:rPr>
          <w:rFonts w:ascii="Arial" w:hAnsi="Arial" w:cs="Arial"/>
          <w:color w:val="000000"/>
          <w:sz w:val="22"/>
          <w:szCs w:val="22"/>
        </w:rPr>
        <w:t xml:space="preserve">EN </w:t>
      </w:r>
      <w:r w:rsidR="00882C75" w:rsidRPr="008A4D08">
        <w:rPr>
          <w:rFonts w:ascii="Arial" w:hAnsi="Arial" w:cs="Arial"/>
          <w:color w:val="000000"/>
          <w:sz w:val="22"/>
          <w:szCs w:val="22"/>
        </w:rPr>
        <w:t xml:space="preserve">ČSN, </w:t>
      </w:r>
      <w:r w:rsidR="00FD59DA" w:rsidRPr="008A4D08">
        <w:rPr>
          <w:rFonts w:ascii="Arial" w:hAnsi="Arial" w:cs="Arial"/>
          <w:color w:val="000000"/>
          <w:sz w:val="22"/>
          <w:szCs w:val="22"/>
        </w:rPr>
        <w:t>ČSN</w:t>
      </w:r>
      <w:r w:rsidRPr="008A4D08">
        <w:rPr>
          <w:rFonts w:ascii="Arial" w:hAnsi="Arial" w:cs="Arial"/>
          <w:bCs/>
          <w:kern w:val="36"/>
          <w:sz w:val="22"/>
          <w:szCs w:val="22"/>
        </w:rPr>
        <w:t>.</w:t>
      </w:r>
    </w:p>
    <w:p w14:paraId="07388F65" w14:textId="77777777" w:rsidR="008A4D08" w:rsidRPr="008A4D08" w:rsidRDefault="0089564F"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sz w:val="22"/>
          <w:szCs w:val="22"/>
        </w:rPr>
        <w:t>se souhrnnou technickou zprávou a projektem pro technologickou část</w:t>
      </w:r>
      <w:r w:rsidR="00E6213D" w:rsidRPr="008A4D08">
        <w:rPr>
          <w:rFonts w:ascii="Arial" w:hAnsi="Arial" w:cs="Arial"/>
          <w:color w:val="000000"/>
          <w:sz w:val="22"/>
          <w:szCs w:val="22"/>
        </w:rPr>
        <w:t xml:space="preserve">, </w:t>
      </w:r>
    </w:p>
    <w:p w14:paraId="266D96B5" w14:textId="77777777" w:rsidR="008A4D08" w:rsidRDefault="0089564F"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 xml:space="preserve">s </w:t>
      </w:r>
      <w:r w:rsidR="00CB011E" w:rsidRPr="008A4D08">
        <w:rPr>
          <w:rFonts w:ascii="Arial" w:hAnsi="Arial" w:cs="Arial"/>
          <w:color w:val="000000"/>
          <w:sz w:val="22"/>
          <w:szCs w:val="22"/>
        </w:rPr>
        <w:t>položkovým</w:t>
      </w:r>
      <w:r w:rsidR="00444D2A" w:rsidRPr="008A4D08">
        <w:rPr>
          <w:rFonts w:ascii="Arial" w:hAnsi="Arial" w:cs="Arial"/>
          <w:color w:val="000000"/>
          <w:sz w:val="22"/>
          <w:szCs w:val="22"/>
        </w:rPr>
        <w:t xml:space="preserve"> rozpočtem</w:t>
      </w:r>
      <w:r w:rsidR="00FD59DA" w:rsidRPr="008A4D08">
        <w:rPr>
          <w:rFonts w:ascii="Arial" w:hAnsi="Arial" w:cs="Arial"/>
          <w:color w:val="000000"/>
          <w:sz w:val="22"/>
          <w:szCs w:val="22"/>
        </w:rPr>
        <w:t xml:space="preserve"> zhotovitele</w:t>
      </w:r>
      <w:r w:rsidR="00FD59DA" w:rsidRPr="008A4D08">
        <w:rPr>
          <w:rFonts w:ascii="Arial" w:hAnsi="Arial" w:cs="Arial"/>
          <w:bCs/>
          <w:color w:val="000000"/>
          <w:sz w:val="22"/>
          <w:szCs w:val="22"/>
        </w:rPr>
        <w:t>,</w:t>
      </w:r>
      <w:r w:rsidR="00FD59DA" w:rsidRPr="008A4D08">
        <w:rPr>
          <w:rFonts w:ascii="Arial" w:hAnsi="Arial" w:cs="Arial"/>
          <w:b/>
          <w:bCs/>
          <w:color w:val="000000"/>
          <w:sz w:val="22"/>
          <w:szCs w:val="22"/>
        </w:rPr>
        <w:t xml:space="preserve"> </w:t>
      </w:r>
      <w:r w:rsidR="00215C90" w:rsidRPr="008A4D08">
        <w:rPr>
          <w:rFonts w:ascii="Arial" w:hAnsi="Arial" w:cs="Arial"/>
          <w:color w:val="000000"/>
          <w:sz w:val="22"/>
          <w:szCs w:val="22"/>
        </w:rPr>
        <w:t xml:space="preserve">který </w:t>
      </w:r>
      <w:r w:rsidR="00E02551" w:rsidRPr="008A4D08">
        <w:rPr>
          <w:rFonts w:ascii="Arial" w:hAnsi="Arial" w:cs="Arial"/>
          <w:color w:val="000000"/>
          <w:sz w:val="22"/>
          <w:szCs w:val="22"/>
        </w:rPr>
        <w:t>tvoří</w:t>
      </w:r>
      <w:r w:rsidR="00FD59DA" w:rsidRPr="008A4D08">
        <w:rPr>
          <w:rFonts w:ascii="Arial" w:hAnsi="Arial" w:cs="Arial"/>
          <w:color w:val="000000"/>
          <w:sz w:val="22"/>
          <w:szCs w:val="22"/>
        </w:rPr>
        <w:t xml:space="preserve"> přílohu č. 1 této smlouvy</w:t>
      </w:r>
      <w:r w:rsidR="00650C47" w:rsidRPr="008A4D08">
        <w:rPr>
          <w:rFonts w:ascii="Arial" w:hAnsi="Arial" w:cs="Arial"/>
          <w:color w:val="000000"/>
          <w:sz w:val="22"/>
          <w:szCs w:val="22"/>
        </w:rPr>
        <w:t xml:space="preserve"> o dílo</w:t>
      </w:r>
      <w:r w:rsidR="00FD59DA" w:rsidRPr="008A4D08">
        <w:rPr>
          <w:rFonts w:ascii="Arial" w:hAnsi="Arial" w:cs="Arial"/>
          <w:color w:val="000000"/>
          <w:sz w:val="22"/>
          <w:szCs w:val="22"/>
        </w:rPr>
        <w:t>,</w:t>
      </w:r>
    </w:p>
    <w:p w14:paraId="2801962D" w14:textId="77777777" w:rsidR="008A4D08" w:rsidRDefault="0089564F"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 xml:space="preserve">s </w:t>
      </w:r>
      <w:r w:rsidR="00FD59DA" w:rsidRPr="008A4D08">
        <w:rPr>
          <w:rFonts w:ascii="Arial" w:hAnsi="Arial" w:cs="Arial"/>
          <w:color w:val="000000"/>
          <w:sz w:val="22"/>
          <w:szCs w:val="22"/>
        </w:rPr>
        <w:t>výzvou a zadávací dokumentací, která byla podkladem pro zpracování nabídky,</w:t>
      </w:r>
    </w:p>
    <w:p w14:paraId="03CAD2B0" w14:textId="77777777" w:rsidR="008A4D08" w:rsidRDefault="0089564F"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 xml:space="preserve">s </w:t>
      </w:r>
      <w:r w:rsidR="00FD59DA" w:rsidRPr="008A4D08">
        <w:rPr>
          <w:rFonts w:ascii="Arial" w:hAnsi="Arial" w:cs="Arial"/>
          <w:color w:val="000000"/>
          <w:sz w:val="22"/>
          <w:szCs w:val="22"/>
        </w:rPr>
        <w:t>požadavky objednatele, zhotovitel je však povinen objednatele upozornit</w:t>
      </w:r>
      <w:r w:rsidR="00354D07" w:rsidRPr="008A4D08">
        <w:rPr>
          <w:rFonts w:ascii="Arial" w:hAnsi="Arial" w:cs="Arial"/>
          <w:color w:val="000000"/>
          <w:sz w:val="22"/>
          <w:szCs w:val="22"/>
        </w:rPr>
        <w:t xml:space="preserve"> </w:t>
      </w:r>
      <w:r w:rsidR="00FD59DA" w:rsidRPr="008A4D08">
        <w:rPr>
          <w:rFonts w:ascii="Arial" w:hAnsi="Arial" w:cs="Arial"/>
          <w:color w:val="000000"/>
          <w:sz w:val="22"/>
          <w:szCs w:val="22"/>
        </w:rPr>
        <w:t>na</w:t>
      </w:r>
      <w:r w:rsidR="00354D07" w:rsidRPr="008A4D08">
        <w:rPr>
          <w:rFonts w:ascii="Arial" w:hAnsi="Arial" w:cs="Arial"/>
          <w:color w:val="000000"/>
          <w:sz w:val="22"/>
          <w:szCs w:val="22"/>
        </w:rPr>
        <w:t> </w:t>
      </w:r>
      <w:r w:rsidR="00FD59DA" w:rsidRPr="008A4D08">
        <w:rPr>
          <w:rFonts w:ascii="Arial" w:hAnsi="Arial" w:cs="Arial"/>
          <w:color w:val="000000"/>
          <w:sz w:val="22"/>
          <w:szCs w:val="22"/>
        </w:rPr>
        <w:t>nevhodnost jeho požadavků a pokynů, jinak odpovídá za škodu tím způsobenou</w:t>
      </w:r>
      <w:r w:rsidR="00803885" w:rsidRPr="008A4D08">
        <w:rPr>
          <w:rFonts w:ascii="Arial" w:hAnsi="Arial" w:cs="Arial"/>
          <w:color w:val="000000"/>
          <w:sz w:val="22"/>
          <w:szCs w:val="22"/>
        </w:rPr>
        <w:t>.</w:t>
      </w:r>
    </w:p>
    <w:p w14:paraId="132EBB41" w14:textId="77777777" w:rsidR="008A4D08" w:rsidRDefault="00397BDC"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 xml:space="preserve">Zhotovitel se zavazuje provést dílo včetně všech souvisejících plnění a </w:t>
      </w:r>
      <w:r w:rsidRPr="00814E5D">
        <w:rPr>
          <w:rFonts w:ascii="Arial" w:hAnsi="Arial" w:cs="Arial"/>
          <w:color w:val="000000"/>
          <w:sz w:val="22"/>
          <w:szCs w:val="22"/>
        </w:rPr>
        <w:t>prací na</w:t>
      </w:r>
      <w:r w:rsidR="003E1497" w:rsidRPr="00814E5D">
        <w:rPr>
          <w:rFonts w:ascii="Arial" w:hAnsi="Arial" w:cs="Arial"/>
          <w:color w:val="000000"/>
          <w:sz w:val="22"/>
          <w:szCs w:val="22"/>
        </w:rPr>
        <w:t> </w:t>
      </w:r>
      <w:r w:rsidRPr="00814E5D">
        <w:rPr>
          <w:rFonts w:ascii="Arial" w:hAnsi="Arial" w:cs="Arial"/>
          <w:color w:val="000000"/>
          <w:sz w:val="22"/>
          <w:szCs w:val="22"/>
        </w:rPr>
        <w:t>vlastní náklady a nebezpečí v rozsahu a za podmínek dohodnutých v této smlouvě a řádně dokončené dílo bez vad a nedodělků předat objednateli v termínu uvedeném v čl. III. této smlouvy</w:t>
      </w:r>
      <w:r w:rsidR="00650C47" w:rsidRPr="00814E5D">
        <w:rPr>
          <w:rFonts w:ascii="Arial" w:hAnsi="Arial" w:cs="Arial"/>
          <w:color w:val="000000"/>
          <w:sz w:val="22"/>
          <w:szCs w:val="22"/>
        </w:rPr>
        <w:t xml:space="preserve"> o dílo</w:t>
      </w:r>
      <w:r w:rsidRPr="00814E5D">
        <w:rPr>
          <w:rFonts w:ascii="Arial" w:hAnsi="Arial" w:cs="Arial"/>
          <w:color w:val="000000"/>
          <w:sz w:val="22"/>
          <w:szCs w:val="22"/>
        </w:rPr>
        <w:t>.</w:t>
      </w:r>
    </w:p>
    <w:p w14:paraId="3B800432" w14:textId="77777777" w:rsidR="008A4D08" w:rsidRDefault="00397BDC"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Zhotovitel se zavazuje, že provedení díla zabezpečí kvalifikovanými odbornými pracovníky.</w:t>
      </w:r>
    </w:p>
    <w:p w14:paraId="73000576" w14:textId="62DE64CB" w:rsidR="008A4D08" w:rsidRDefault="00397BDC"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Zhotovitel zabezpečí na svůj náklad a své nebezpečí i všechna související plnění a</w:t>
      </w:r>
      <w:r w:rsidR="003E1497" w:rsidRPr="008A4D08">
        <w:rPr>
          <w:rFonts w:ascii="Arial" w:hAnsi="Arial" w:cs="Arial"/>
          <w:color w:val="000000"/>
          <w:sz w:val="22"/>
          <w:szCs w:val="22"/>
        </w:rPr>
        <w:t> </w:t>
      </w:r>
      <w:r w:rsidRPr="008A4D08">
        <w:rPr>
          <w:rFonts w:ascii="Arial" w:hAnsi="Arial" w:cs="Arial"/>
          <w:color w:val="000000"/>
          <w:sz w:val="22"/>
          <w:szCs w:val="22"/>
        </w:rPr>
        <w:t>práce, a to zejména:</w:t>
      </w:r>
    </w:p>
    <w:p w14:paraId="76E744B0" w14:textId="77777777" w:rsidR="008A4D08" w:rsidRPr="00FA2641" w:rsidRDefault="008A4D08"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FA2641">
        <w:rPr>
          <w:rFonts w:ascii="Arial" w:hAnsi="Arial" w:cs="Arial"/>
          <w:color w:val="000000"/>
          <w:sz w:val="22"/>
          <w:szCs w:val="22"/>
        </w:rPr>
        <w:lastRenderedPageBreak/>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 (např. zakrývání obnažených konstrukcí atp.),</w:t>
      </w:r>
    </w:p>
    <w:p w14:paraId="21430528" w14:textId="77777777" w:rsidR="008A4D08" w:rsidRPr="00FA2641" w:rsidRDefault="008A4D08"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FA2641">
        <w:rPr>
          <w:rFonts w:ascii="Arial" w:hAnsi="Arial" w:cs="Arial"/>
          <w:color w:val="000000"/>
          <w:sz w:val="22"/>
          <w:szCs w:val="22"/>
        </w:rPr>
        <w:t xml:space="preserve">bezpečnostní opatření (ve vztahu k pracovníkům, </w:t>
      </w:r>
      <w:r>
        <w:rPr>
          <w:rFonts w:ascii="Arial" w:hAnsi="Arial" w:cs="Arial"/>
          <w:color w:val="000000"/>
          <w:sz w:val="22"/>
          <w:szCs w:val="22"/>
        </w:rPr>
        <w:t xml:space="preserve">ke třetím osobám </w:t>
      </w:r>
      <w:r w:rsidRPr="00FA2641">
        <w:rPr>
          <w:rFonts w:ascii="Arial" w:hAnsi="Arial" w:cs="Arial"/>
          <w:color w:val="000000"/>
          <w:sz w:val="22"/>
          <w:szCs w:val="22"/>
        </w:rPr>
        <w:t>apod.),</w:t>
      </w:r>
    </w:p>
    <w:p w14:paraId="11564A7F" w14:textId="77777777" w:rsidR="008A4D08" w:rsidRPr="00FA2641" w:rsidRDefault="008A4D08"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FA2641">
        <w:rPr>
          <w:rFonts w:ascii="Arial" w:hAnsi="Arial" w:cs="Arial"/>
          <w:color w:val="000000"/>
          <w:sz w:val="22"/>
          <w:szCs w:val="22"/>
        </w:rPr>
        <w:t>atestů, certifikátů, záručních listů, prohlášení o shodě atd,</w:t>
      </w:r>
    </w:p>
    <w:p w14:paraId="08CDB35D" w14:textId="756459FF" w:rsidR="008A4D08" w:rsidRPr="008A4D08" w:rsidRDefault="008A4D08"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FA2641">
        <w:rPr>
          <w:rFonts w:ascii="Arial" w:hAnsi="Arial" w:cs="Arial"/>
          <w:color w:val="000000"/>
          <w:sz w:val="22"/>
          <w:szCs w:val="22"/>
        </w:rPr>
        <w:t>veškeré dodávky a práce neobsažené v zadávací dokumentaci nebo této smlouvě, které by byly potřebné pro zdárné dokončení a následné užívání díla.</w:t>
      </w:r>
    </w:p>
    <w:p w14:paraId="0CC3CC3E" w14:textId="77777777" w:rsidR="008A4D08" w:rsidRDefault="00397BDC"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Zhotovitel se zavazuje, že bez písemného souhlasu obje</w:t>
      </w:r>
      <w:r w:rsidR="008F776E" w:rsidRPr="008A4D08">
        <w:rPr>
          <w:rFonts w:ascii="Arial" w:hAnsi="Arial" w:cs="Arial"/>
          <w:color w:val="000000"/>
          <w:sz w:val="22"/>
          <w:szCs w:val="22"/>
        </w:rPr>
        <w:t>dnatele neprovede dílo odchylně</w:t>
      </w:r>
      <w:r w:rsidR="00FA2641" w:rsidRPr="008A4D08">
        <w:rPr>
          <w:rFonts w:ascii="Arial" w:hAnsi="Arial" w:cs="Arial"/>
          <w:color w:val="000000"/>
          <w:sz w:val="22"/>
          <w:szCs w:val="22"/>
        </w:rPr>
        <w:t xml:space="preserve"> </w:t>
      </w:r>
      <w:r w:rsidRPr="008A4D08">
        <w:rPr>
          <w:rFonts w:ascii="Arial" w:hAnsi="Arial" w:cs="Arial"/>
          <w:color w:val="000000"/>
          <w:sz w:val="22"/>
          <w:szCs w:val="22"/>
        </w:rPr>
        <w:t xml:space="preserve">od </w:t>
      </w:r>
      <w:r w:rsidR="00B40AEF" w:rsidRPr="008A4D08">
        <w:rPr>
          <w:rFonts w:ascii="Arial" w:hAnsi="Arial" w:cs="Arial"/>
          <w:color w:val="000000"/>
          <w:sz w:val="22"/>
          <w:szCs w:val="22"/>
        </w:rPr>
        <w:t xml:space="preserve">jím zpracované </w:t>
      </w:r>
      <w:r w:rsidR="00444D2A" w:rsidRPr="008A4D08">
        <w:rPr>
          <w:rFonts w:ascii="Arial" w:hAnsi="Arial" w:cs="Arial"/>
          <w:color w:val="000000"/>
          <w:sz w:val="22"/>
          <w:szCs w:val="22"/>
        </w:rPr>
        <w:t>zadávací</w:t>
      </w:r>
      <w:r w:rsidRPr="008A4D08">
        <w:rPr>
          <w:rFonts w:ascii="Arial" w:hAnsi="Arial" w:cs="Arial"/>
          <w:color w:val="000000"/>
          <w:sz w:val="22"/>
          <w:szCs w:val="22"/>
        </w:rPr>
        <w:t xml:space="preserve"> dokumentace, této smlouvy</w:t>
      </w:r>
      <w:r w:rsidR="00333CCE" w:rsidRPr="008A4D08">
        <w:rPr>
          <w:rFonts w:ascii="Arial" w:hAnsi="Arial" w:cs="Arial"/>
          <w:color w:val="000000"/>
          <w:sz w:val="22"/>
          <w:szCs w:val="22"/>
        </w:rPr>
        <w:t xml:space="preserve">, </w:t>
      </w:r>
      <w:r w:rsidR="00877DEF" w:rsidRPr="008A4D08">
        <w:rPr>
          <w:rFonts w:ascii="Arial" w:hAnsi="Arial" w:cs="Arial"/>
          <w:color w:val="000000"/>
          <w:sz w:val="22"/>
          <w:szCs w:val="22"/>
        </w:rPr>
        <w:t>projektov</w:t>
      </w:r>
      <w:r w:rsidR="001C38D0" w:rsidRPr="008A4D08">
        <w:rPr>
          <w:rFonts w:ascii="Arial" w:hAnsi="Arial" w:cs="Arial"/>
          <w:color w:val="000000"/>
          <w:sz w:val="22"/>
          <w:szCs w:val="22"/>
        </w:rPr>
        <w:t>é</w:t>
      </w:r>
      <w:r w:rsidR="00877DEF" w:rsidRPr="008A4D08">
        <w:rPr>
          <w:rFonts w:ascii="Arial" w:hAnsi="Arial" w:cs="Arial"/>
          <w:color w:val="000000"/>
          <w:sz w:val="22"/>
          <w:szCs w:val="22"/>
        </w:rPr>
        <w:t xml:space="preserve"> dokumentac</w:t>
      </w:r>
      <w:r w:rsidR="001C38D0" w:rsidRPr="008A4D08">
        <w:rPr>
          <w:rFonts w:ascii="Arial" w:hAnsi="Arial" w:cs="Arial"/>
          <w:color w:val="000000"/>
          <w:sz w:val="22"/>
          <w:szCs w:val="22"/>
        </w:rPr>
        <w:t>e</w:t>
      </w:r>
      <w:r w:rsidR="00333CCE" w:rsidRPr="008A4D08">
        <w:rPr>
          <w:rFonts w:ascii="Arial" w:hAnsi="Arial" w:cs="Arial"/>
          <w:color w:val="000000"/>
          <w:sz w:val="22"/>
          <w:szCs w:val="22"/>
        </w:rPr>
        <w:t xml:space="preserve"> </w:t>
      </w:r>
      <w:r w:rsidR="0023590B" w:rsidRPr="008A4D08">
        <w:rPr>
          <w:rFonts w:ascii="Arial" w:hAnsi="Arial" w:cs="Arial"/>
          <w:color w:val="000000"/>
          <w:sz w:val="22"/>
          <w:szCs w:val="22"/>
        </w:rPr>
        <w:t>či</w:t>
      </w:r>
      <w:r w:rsidR="00354D07" w:rsidRPr="008A4D08">
        <w:rPr>
          <w:rFonts w:ascii="Arial" w:hAnsi="Arial" w:cs="Arial"/>
          <w:color w:val="000000"/>
          <w:sz w:val="22"/>
          <w:szCs w:val="22"/>
        </w:rPr>
        <w:t> </w:t>
      </w:r>
      <w:r w:rsidR="0023590B" w:rsidRPr="008A4D08">
        <w:rPr>
          <w:rFonts w:ascii="Arial" w:hAnsi="Arial" w:cs="Arial"/>
          <w:color w:val="000000"/>
          <w:sz w:val="22"/>
          <w:szCs w:val="22"/>
        </w:rPr>
        <w:t xml:space="preserve">právních předpisů. </w:t>
      </w:r>
      <w:r w:rsidRPr="008A4D08">
        <w:rPr>
          <w:rFonts w:ascii="Arial" w:hAnsi="Arial" w:cs="Arial"/>
          <w:color w:val="000000"/>
          <w:sz w:val="22"/>
          <w:szCs w:val="22"/>
        </w:rPr>
        <w:t>V opačném případě nemá nárok na zaplacení ceny díla a</w:t>
      </w:r>
      <w:r w:rsidR="003E1497" w:rsidRPr="008A4D08">
        <w:rPr>
          <w:rFonts w:ascii="Arial" w:hAnsi="Arial" w:cs="Arial"/>
          <w:color w:val="000000"/>
          <w:sz w:val="22"/>
          <w:szCs w:val="22"/>
        </w:rPr>
        <w:t> </w:t>
      </w:r>
      <w:r w:rsidRPr="008A4D08">
        <w:rPr>
          <w:rFonts w:ascii="Arial" w:hAnsi="Arial" w:cs="Arial"/>
          <w:color w:val="000000"/>
          <w:sz w:val="22"/>
          <w:szCs w:val="22"/>
        </w:rPr>
        <w:t>odpovídá za vzniklou škodu.</w:t>
      </w:r>
    </w:p>
    <w:p w14:paraId="2D8090E1" w14:textId="0582FA2A" w:rsidR="00397BDC" w:rsidRPr="008A4D08" w:rsidRDefault="00397BDC" w:rsidP="002D38A0">
      <w:pPr>
        <w:pStyle w:val="Odstavecseseznamem"/>
        <w:numPr>
          <w:ilvl w:val="0"/>
          <w:numId w:val="22"/>
        </w:numPr>
        <w:autoSpaceDE w:val="0"/>
        <w:autoSpaceDN w:val="0"/>
        <w:adjustRightInd w:val="0"/>
        <w:spacing w:after="240" w:line="276" w:lineRule="auto"/>
        <w:ind w:left="357" w:hanging="357"/>
        <w:jc w:val="both"/>
        <w:rPr>
          <w:rFonts w:ascii="Arial" w:hAnsi="Arial" w:cs="Arial"/>
          <w:color w:val="000000"/>
          <w:sz w:val="22"/>
          <w:szCs w:val="22"/>
        </w:rPr>
      </w:pPr>
      <w:r w:rsidRPr="008A4D08">
        <w:rPr>
          <w:rFonts w:ascii="Arial" w:hAnsi="Arial" w:cs="Arial"/>
          <w:color w:val="000000"/>
          <w:sz w:val="22"/>
          <w:szCs w:val="22"/>
        </w:rPr>
        <w:t>Objednatel se zavazuje řádně provedené dílo bez vad a nedodělků převzít a zaplatit za něj zhotoviteli cenu podle smlouvy a podmínek dohodnutých ve smlouvě.</w:t>
      </w:r>
    </w:p>
    <w:p w14:paraId="00EDAB3D" w14:textId="3BC725B7" w:rsidR="00FD3A79" w:rsidRPr="003E1497" w:rsidRDefault="00397BDC" w:rsidP="00F35AA9">
      <w:pPr>
        <w:pStyle w:val="Zhlav"/>
        <w:spacing w:after="240"/>
        <w:jc w:val="center"/>
        <w:outlineLvl w:val="0"/>
        <w:rPr>
          <w:rFonts w:ascii="Arial" w:hAnsi="Arial" w:cs="Arial"/>
          <w:b/>
        </w:rPr>
      </w:pPr>
      <w:r w:rsidRPr="003E1497">
        <w:rPr>
          <w:rFonts w:ascii="Arial" w:hAnsi="Arial" w:cs="Arial"/>
          <w:b/>
        </w:rPr>
        <w:t>III. Doba a místo plnění</w:t>
      </w:r>
    </w:p>
    <w:p w14:paraId="0AD78E3A" w14:textId="23E6CCA3" w:rsidR="00EA03A4" w:rsidRPr="008A4D08" w:rsidRDefault="000202E0" w:rsidP="002D38A0">
      <w:pPr>
        <w:pStyle w:val="Odstavecseseznamem"/>
        <w:numPr>
          <w:ilvl w:val="0"/>
          <w:numId w:val="12"/>
        </w:numPr>
        <w:spacing w:after="120" w:line="276" w:lineRule="auto"/>
        <w:ind w:left="425" w:hanging="425"/>
        <w:jc w:val="both"/>
        <w:rPr>
          <w:rFonts w:ascii="Arial" w:hAnsi="Arial" w:cs="Arial"/>
          <w:sz w:val="22"/>
          <w:szCs w:val="22"/>
        </w:rPr>
      </w:pPr>
      <w:r w:rsidRPr="00EA03A4">
        <w:rPr>
          <w:rFonts w:ascii="Arial" w:hAnsi="Arial" w:cs="Arial"/>
          <w:sz w:val="22"/>
          <w:szCs w:val="22"/>
        </w:rPr>
        <w:t xml:space="preserve">Plnění veřejné </w:t>
      </w:r>
      <w:r w:rsidRPr="008A4D08">
        <w:rPr>
          <w:rFonts w:ascii="Arial" w:hAnsi="Arial" w:cs="Arial"/>
          <w:sz w:val="22"/>
          <w:szCs w:val="22"/>
        </w:rPr>
        <w:t xml:space="preserve">zakázky se předpokládá v </w:t>
      </w:r>
      <w:r w:rsidRPr="008A4D08">
        <w:rPr>
          <w:rFonts w:ascii="Arial" w:hAnsi="Arial" w:cs="Arial"/>
          <w:b/>
          <w:bCs/>
          <w:sz w:val="22"/>
          <w:szCs w:val="22"/>
        </w:rPr>
        <w:t xml:space="preserve">době od </w:t>
      </w:r>
      <w:r w:rsidR="008A4D08" w:rsidRPr="008A4D08">
        <w:rPr>
          <w:rFonts w:ascii="Arial" w:hAnsi="Arial" w:cs="Arial"/>
          <w:b/>
          <w:bCs/>
          <w:sz w:val="22"/>
          <w:szCs w:val="22"/>
        </w:rPr>
        <w:t>16</w:t>
      </w:r>
      <w:r w:rsidR="00780806" w:rsidRPr="008A4D08">
        <w:rPr>
          <w:rFonts w:ascii="Arial" w:hAnsi="Arial" w:cs="Arial"/>
          <w:b/>
          <w:bCs/>
          <w:sz w:val="22"/>
          <w:szCs w:val="22"/>
        </w:rPr>
        <w:t>.0</w:t>
      </w:r>
      <w:r w:rsidR="008A4D08" w:rsidRPr="008A4D08">
        <w:rPr>
          <w:rFonts w:ascii="Arial" w:hAnsi="Arial" w:cs="Arial"/>
          <w:b/>
          <w:bCs/>
          <w:sz w:val="22"/>
          <w:szCs w:val="22"/>
        </w:rPr>
        <w:t>8</w:t>
      </w:r>
      <w:r w:rsidR="00780806" w:rsidRPr="008A4D08">
        <w:rPr>
          <w:rFonts w:ascii="Arial" w:hAnsi="Arial" w:cs="Arial"/>
          <w:b/>
          <w:bCs/>
          <w:sz w:val="22"/>
          <w:szCs w:val="22"/>
        </w:rPr>
        <w:t>.</w:t>
      </w:r>
      <w:r w:rsidRPr="008A4D08">
        <w:rPr>
          <w:rFonts w:ascii="Arial" w:hAnsi="Arial" w:cs="Arial"/>
          <w:b/>
          <w:bCs/>
          <w:sz w:val="22"/>
          <w:szCs w:val="22"/>
        </w:rPr>
        <w:t xml:space="preserve">2023, </w:t>
      </w:r>
      <w:r w:rsidR="008A4D08" w:rsidRPr="008A4D08">
        <w:rPr>
          <w:rFonts w:ascii="Arial" w:hAnsi="Arial" w:cs="Arial"/>
          <w:b/>
          <w:bCs/>
          <w:sz w:val="22"/>
          <w:szCs w:val="22"/>
        </w:rPr>
        <w:t xml:space="preserve">a bude probíhat v délce </w:t>
      </w:r>
      <w:r w:rsidR="008A4D08" w:rsidRPr="008A4D08">
        <w:rPr>
          <w:rFonts w:ascii="Arial" w:hAnsi="Arial" w:cs="Arial"/>
          <w:sz w:val="22"/>
          <w:szCs w:val="22"/>
          <w:highlight w:val="yellow"/>
        </w:rPr>
        <w:t>………………………</w:t>
      </w:r>
      <w:r w:rsidR="008A4D08" w:rsidRPr="008A4D08">
        <w:rPr>
          <w:rFonts w:ascii="Arial" w:hAnsi="Arial" w:cs="Arial"/>
          <w:sz w:val="22"/>
          <w:szCs w:val="22"/>
        </w:rPr>
        <w:t xml:space="preserve"> kalendářních dní</w:t>
      </w:r>
      <w:r w:rsidR="008A4D08">
        <w:rPr>
          <w:rFonts w:ascii="Arial" w:hAnsi="Arial" w:cs="Arial"/>
          <w:sz w:val="22"/>
          <w:szCs w:val="22"/>
        </w:rPr>
        <w:t>.</w:t>
      </w:r>
    </w:p>
    <w:p w14:paraId="5AA50560" w14:textId="684551E5" w:rsidR="00EA03A4" w:rsidRPr="008A4D08" w:rsidRDefault="00EA03A4" w:rsidP="002D38A0">
      <w:pPr>
        <w:pStyle w:val="Odstavecseseznamem"/>
        <w:numPr>
          <w:ilvl w:val="0"/>
          <w:numId w:val="12"/>
        </w:numPr>
        <w:spacing w:after="120" w:line="276" w:lineRule="auto"/>
        <w:ind w:left="425" w:hanging="425"/>
        <w:jc w:val="both"/>
        <w:rPr>
          <w:rFonts w:ascii="Arial" w:hAnsi="Arial" w:cs="Arial"/>
          <w:sz w:val="22"/>
          <w:szCs w:val="22"/>
        </w:rPr>
      </w:pPr>
      <w:r w:rsidRPr="008A4D08">
        <w:rPr>
          <w:rFonts w:ascii="Arial" w:hAnsi="Arial" w:cs="Arial"/>
          <w:color w:val="000000"/>
          <w:sz w:val="22"/>
          <w:szCs w:val="22"/>
        </w:rPr>
        <w:t>Adresa místa plnění –</w:t>
      </w:r>
      <w:r w:rsidR="008A4D08" w:rsidRPr="008A4D08">
        <w:rPr>
          <w:rFonts w:ascii="Arial" w:hAnsi="Arial" w:cs="Arial"/>
          <w:sz w:val="22"/>
          <w:szCs w:val="22"/>
        </w:rPr>
        <w:t>Tyršova základní škola, Brno, Kuldova 38, 615 00 Brno</w:t>
      </w:r>
      <w:r w:rsidR="008A4D08">
        <w:rPr>
          <w:rFonts w:ascii="Arial" w:hAnsi="Arial" w:cs="Arial"/>
          <w:sz w:val="22"/>
          <w:szCs w:val="22"/>
        </w:rPr>
        <w:t>.</w:t>
      </w:r>
    </w:p>
    <w:p w14:paraId="4B9E371A" w14:textId="361430D6" w:rsidR="00780806" w:rsidRPr="00FA2641" w:rsidRDefault="0089690D" w:rsidP="002D38A0">
      <w:pPr>
        <w:pStyle w:val="Odstavecseseznamem"/>
        <w:numPr>
          <w:ilvl w:val="0"/>
          <w:numId w:val="12"/>
        </w:numPr>
        <w:autoSpaceDE w:val="0"/>
        <w:autoSpaceDN w:val="0"/>
        <w:adjustRightInd w:val="0"/>
        <w:spacing w:after="240" w:line="276" w:lineRule="auto"/>
        <w:ind w:left="425" w:hanging="425"/>
        <w:jc w:val="both"/>
        <w:rPr>
          <w:rFonts w:ascii="Arial" w:hAnsi="Arial" w:cs="Arial"/>
          <w:color w:val="000000"/>
          <w:sz w:val="22"/>
          <w:szCs w:val="22"/>
        </w:rPr>
      </w:pPr>
      <w:r w:rsidRPr="00FA2641">
        <w:rPr>
          <w:rFonts w:ascii="Arial" w:hAnsi="Arial" w:cs="Arial"/>
          <w:color w:val="000000"/>
          <w:sz w:val="22"/>
          <w:szCs w:val="22"/>
        </w:rPr>
        <w:t xml:space="preserve">Doba realizace díla </w:t>
      </w:r>
      <w:r w:rsidR="00C65110" w:rsidRPr="00FA2641">
        <w:rPr>
          <w:rFonts w:ascii="Arial" w:hAnsi="Arial" w:cs="Arial"/>
          <w:color w:val="000000"/>
          <w:sz w:val="22"/>
          <w:szCs w:val="22"/>
        </w:rPr>
        <w:t>počíná běžet</w:t>
      </w:r>
      <w:r w:rsidRPr="00FA2641">
        <w:rPr>
          <w:rFonts w:ascii="Arial" w:hAnsi="Arial" w:cs="Arial"/>
          <w:color w:val="000000"/>
          <w:sz w:val="22"/>
          <w:szCs w:val="22"/>
        </w:rPr>
        <w:t xml:space="preserve"> </w:t>
      </w:r>
      <w:r w:rsidR="00C65110" w:rsidRPr="00FA2641">
        <w:rPr>
          <w:rFonts w:ascii="Arial" w:hAnsi="Arial" w:cs="Arial"/>
          <w:color w:val="000000"/>
          <w:sz w:val="22"/>
          <w:szCs w:val="22"/>
        </w:rPr>
        <w:t>nabytím účinnosti té</w:t>
      </w:r>
      <w:r w:rsidR="003D14FD" w:rsidRPr="00FA2641">
        <w:rPr>
          <w:rFonts w:ascii="Arial" w:hAnsi="Arial" w:cs="Arial"/>
          <w:color w:val="000000"/>
          <w:sz w:val="22"/>
          <w:szCs w:val="22"/>
        </w:rPr>
        <w:t>to</w:t>
      </w:r>
      <w:r w:rsidR="00C65110" w:rsidRPr="00FA2641">
        <w:rPr>
          <w:rFonts w:ascii="Arial" w:hAnsi="Arial" w:cs="Arial"/>
          <w:color w:val="000000"/>
          <w:sz w:val="22"/>
          <w:szCs w:val="22"/>
        </w:rPr>
        <w:t xml:space="preserve"> smlouvy</w:t>
      </w:r>
      <w:r w:rsidR="009C08F4" w:rsidRPr="00FA2641">
        <w:rPr>
          <w:rFonts w:ascii="Arial" w:hAnsi="Arial" w:cs="Arial"/>
          <w:color w:val="000000"/>
          <w:sz w:val="22"/>
          <w:szCs w:val="22"/>
        </w:rPr>
        <w:t xml:space="preserve"> </w:t>
      </w:r>
      <w:r w:rsidR="00FC69F7" w:rsidRPr="00FA2641">
        <w:rPr>
          <w:rFonts w:ascii="Arial" w:hAnsi="Arial" w:cs="Arial"/>
          <w:color w:val="000000"/>
          <w:sz w:val="22"/>
          <w:szCs w:val="22"/>
        </w:rPr>
        <w:t xml:space="preserve">a </w:t>
      </w:r>
      <w:r w:rsidR="000202E0" w:rsidRPr="00FA2641">
        <w:rPr>
          <w:rFonts w:ascii="Arial" w:hAnsi="Arial" w:cs="Arial"/>
          <w:color w:val="000000"/>
          <w:sz w:val="22"/>
          <w:szCs w:val="22"/>
        </w:rPr>
        <w:t>končí</w:t>
      </w:r>
      <w:r w:rsidR="00C65110" w:rsidRPr="00FA2641">
        <w:rPr>
          <w:rFonts w:ascii="Arial" w:hAnsi="Arial" w:cs="Arial"/>
          <w:color w:val="000000"/>
          <w:sz w:val="22"/>
          <w:szCs w:val="22"/>
        </w:rPr>
        <w:t xml:space="preserve"> protokolárním před</w:t>
      </w:r>
      <w:r w:rsidR="00F41824" w:rsidRPr="00FA2641">
        <w:rPr>
          <w:rFonts w:ascii="Arial" w:hAnsi="Arial" w:cs="Arial"/>
          <w:color w:val="000000"/>
          <w:sz w:val="22"/>
          <w:szCs w:val="22"/>
        </w:rPr>
        <w:t>á</w:t>
      </w:r>
      <w:r w:rsidR="00C65110" w:rsidRPr="00FA2641">
        <w:rPr>
          <w:rFonts w:ascii="Arial" w:hAnsi="Arial" w:cs="Arial"/>
          <w:color w:val="000000"/>
          <w:sz w:val="22"/>
          <w:szCs w:val="22"/>
        </w:rPr>
        <w:t>ním</w:t>
      </w:r>
      <w:r w:rsidRPr="00FA2641">
        <w:rPr>
          <w:rFonts w:ascii="Arial" w:hAnsi="Arial" w:cs="Arial"/>
          <w:color w:val="000000"/>
          <w:sz w:val="22"/>
          <w:szCs w:val="22"/>
        </w:rPr>
        <w:t xml:space="preserve"> a </w:t>
      </w:r>
      <w:r w:rsidR="00C65110" w:rsidRPr="00FA2641">
        <w:rPr>
          <w:rFonts w:ascii="Arial" w:hAnsi="Arial" w:cs="Arial"/>
          <w:color w:val="000000"/>
          <w:sz w:val="22"/>
          <w:szCs w:val="22"/>
        </w:rPr>
        <w:t>převzetím</w:t>
      </w:r>
      <w:r w:rsidR="000376F1" w:rsidRPr="00FA2641">
        <w:rPr>
          <w:rFonts w:ascii="Arial" w:hAnsi="Arial" w:cs="Arial"/>
          <w:color w:val="000000"/>
          <w:sz w:val="22"/>
          <w:szCs w:val="22"/>
        </w:rPr>
        <w:t xml:space="preserve"> díla (</w:t>
      </w:r>
      <w:r w:rsidR="009436D0" w:rsidRPr="00FA2641">
        <w:rPr>
          <w:rFonts w:ascii="Arial" w:hAnsi="Arial" w:cs="Arial"/>
          <w:color w:val="000000"/>
          <w:sz w:val="22"/>
          <w:szCs w:val="22"/>
        </w:rPr>
        <w:t xml:space="preserve">poslední části </w:t>
      </w:r>
      <w:r w:rsidR="00F41824" w:rsidRPr="00FA2641">
        <w:rPr>
          <w:rFonts w:ascii="Arial" w:hAnsi="Arial" w:cs="Arial"/>
          <w:color w:val="000000"/>
          <w:sz w:val="22"/>
          <w:szCs w:val="22"/>
        </w:rPr>
        <w:t>díla</w:t>
      </w:r>
      <w:r w:rsidR="000376F1" w:rsidRPr="00FA2641">
        <w:rPr>
          <w:rFonts w:ascii="Arial" w:hAnsi="Arial" w:cs="Arial"/>
          <w:color w:val="000000"/>
          <w:sz w:val="22"/>
          <w:szCs w:val="22"/>
        </w:rPr>
        <w:t>)</w:t>
      </w:r>
      <w:r w:rsidR="00F41824" w:rsidRPr="00FA2641">
        <w:rPr>
          <w:rFonts w:ascii="Arial" w:hAnsi="Arial" w:cs="Arial"/>
          <w:color w:val="000000"/>
          <w:sz w:val="22"/>
          <w:szCs w:val="22"/>
        </w:rPr>
        <w:t xml:space="preserve"> </w:t>
      </w:r>
      <w:r w:rsidR="00E92DAF" w:rsidRPr="00FA2641">
        <w:rPr>
          <w:rFonts w:ascii="Arial" w:hAnsi="Arial" w:cs="Arial"/>
          <w:color w:val="000000"/>
          <w:sz w:val="22"/>
          <w:szCs w:val="22"/>
        </w:rPr>
        <w:t>o</w:t>
      </w:r>
      <w:r w:rsidRPr="00FA2641">
        <w:rPr>
          <w:rFonts w:ascii="Arial" w:hAnsi="Arial" w:cs="Arial"/>
          <w:color w:val="000000"/>
          <w:sz w:val="22"/>
          <w:szCs w:val="22"/>
        </w:rPr>
        <w:t>bjednatel</w:t>
      </w:r>
      <w:r w:rsidR="00C65110" w:rsidRPr="00FA2641">
        <w:rPr>
          <w:rFonts w:ascii="Arial" w:hAnsi="Arial" w:cs="Arial"/>
          <w:color w:val="000000"/>
          <w:sz w:val="22"/>
          <w:szCs w:val="22"/>
        </w:rPr>
        <w:t>e</w:t>
      </w:r>
      <w:r w:rsidR="00F41824" w:rsidRPr="00FA2641">
        <w:rPr>
          <w:rFonts w:ascii="Arial" w:hAnsi="Arial" w:cs="Arial"/>
          <w:color w:val="000000"/>
          <w:sz w:val="22"/>
          <w:szCs w:val="22"/>
        </w:rPr>
        <w:t>m</w:t>
      </w:r>
      <w:r w:rsidRPr="00FA2641">
        <w:rPr>
          <w:rFonts w:ascii="Arial" w:hAnsi="Arial" w:cs="Arial"/>
          <w:color w:val="000000"/>
          <w:sz w:val="22"/>
          <w:szCs w:val="22"/>
        </w:rPr>
        <w:t xml:space="preserve"> </w:t>
      </w:r>
      <w:r w:rsidR="00C65110" w:rsidRPr="00FA2641">
        <w:rPr>
          <w:rFonts w:ascii="Arial" w:hAnsi="Arial" w:cs="Arial"/>
          <w:color w:val="000000"/>
          <w:sz w:val="22"/>
          <w:szCs w:val="22"/>
        </w:rPr>
        <w:t>bez vad a nedodělků</w:t>
      </w:r>
      <w:r w:rsidRPr="00FA2641">
        <w:rPr>
          <w:rFonts w:ascii="Arial" w:hAnsi="Arial" w:cs="Arial"/>
          <w:color w:val="000000"/>
          <w:sz w:val="22"/>
          <w:szCs w:val="22"/>
        </w:rPr>
        <w:t>.</w:t>
      </w:r>
      <w:r w:rsidR="00E6213D" w:rsidRPr="00FA2641">
        <w:rPr>
          <w:rFonts w:ascii="Arial" w:hAnsi="Arial" w:cs="Arial"/>
          <w:color w:val="000000"/>
          <w:sz w:val="22"/>
          <w:szCs w:val="22"/>
        </w:rPr>
        <w:t xml:space="preserve"> Doba mezi předáním a převzetím </w:t>
      </w:r>
      <w:r w:rsidR="005B6E8A" w:rsidRPr="00FA2641">
        <w:rPr>
          <w:rFonts w:ascii="Arial" w:hAnsi="Arial" w:cs="Arial"/>
          <w:color w:val="000000"/>
          <w:sz w:val="22"/>
          <w:szCs w:val="22"/>
        </w:rPr>
        <w:t xml:space="preserve">poslední části </w:t>
      </w:r>
      <w:r w:rsidR="00583DAF" w:rsidRPr="00FA2641">
        <w:rPr>
          <w:rFonts w:ascii="Arial" w:hAnsi="Arial" w:cs="Arial"/>
          <w:color w:val="000000"/>
          <w:sz w:val="22"/>
          <w:szCs w:val="22"/>
        </w:rPr>
        <w:t xml:space="preserve">díla </w:t>
      </w:r>
      <w:r w:rsidR="00E6213D" w:rsidRPr="00FA2641">
        <w:rPr>
          <w:rFonts w:ascii="Arial" w:hAnsi="Arial" w:cs="Arial"/>
          <w:color w:val="000000"/>
          <w:sz w:val="22"/>
          <w:szCs w:val="22"/>
        </w:rPr>
        <w:t>se</w:t>
      </w:r>
      <w:r w:rsidR="00C65110" w:rsidRPr="00FA2641">
        <w:rPr>
          <w:rFonts w:ascii="Arial" w:hAnsi="Arial" w:cs="Arial"/>
          <w:color w:val="000000"/>
          <w:sz w:val="22"/>
          <w:szCs w:val="22"/>
        </w:rPr>
        <w:t xml:space="preserve"> však</w:t>
      </w:r>
      <w:r w:rsidR="00E6213D" w:rsidRPr="00FA2641">
        <w:rPr>
          <w:rFonts w:ascii="Arial" w:hAnsi="Arial" w:cs="Arial"/>
          <w:color w:val="000000"/>
          <w:sz w:val="22"/>
          <w:szCs w:val="22"/>
        </w:rPr>
        <w:t xml:space="preserve"> do</w:t>
      </w:r>
      <w:r w:rsidR="003E1497" w:rsidRPr="00FA2641">
        <w:rPr>
          <w:rFonts w:ascii="Arial" w:hAnsi="Arial" w:cs="Arial"/>
          <w:color w:val="000000"/>
          <w:sz w:val="22"/>
          <w:szCs w:val="22"/>
        </w:rPr>
        <w:t> </w:t>
      </w:r>
      <w:r w:rsidR="00E6213D" w:rsidRPr="00FA2641">
        <w:rPr>
          <w:rFonts w:ascii="Arial" w:hAnsi="Arial" w:cs="Arial"/>
          <w:color w:val="000000"/>
          <w:sz w:val="22"/>
          <w:szCs w:val="22"/>
        </w:rPr>
        <w:t>doby realizace nezapočítává.</w:t>
      </w:r>
      <w:r w:rsidR="00650C47" w:rsidRPr="00FA2641">
        <w:rPr>
          <w:rFonts w:ascii="Arial" w:hAnsi="Arial" w:cs="Arial"/>
          <w:color w:val="000000"/>
          <w:sz w:val="22"/>
          <w:szCs w:val="22"/>
        </w:rPr>
        <w:t xml:space="preserve"> Nepřevezme</w:t>
      </w:r>
      <w:r w:rsidR="009C08F4" w:rsidRPr="00FA2641">
        <w:rPr>
          <w:rFonts w:ascii="Arial" w:hAnsi="Arial" w:cs="Arial"/>
          <w:color w:val="000000"/>
          <w:sz w:val="22"/>
          <w:szCs w:val="22"/>
        </w:rPr>
        <w:t>-</w:t>
      </w:r>
      <w:r w:rsidR="00650C47" w:rsidRPr="00FA2641">
        <w:rPr>
          <w:rFonts w:ascii="Arial" w:hAnsi="Arial" w:cs="Arial"/>
          <w:color w:val="000000"/>
          <w:sz w:val="22"/>
          <w:szCs w:val="22"/>
        </w:rPr>
        <w:t>li objednatel z oprávněných důvodů (vady, nedokončenost) dílo a vrátí jej</w:t>
      </w:r>
      <w:r w:rsidR="00F35AA9" w:rsidRPr="00FA2641">
        <w:rPr>
          <w:rFonts w:ascii="Arial" w:hAnsi="Arial" w:cs="Arial"/>
          <w:color w:val="000000"/>
          <w:sz w:val="22"/>
          <w:szCs w:val="22"/>
        </w:rPr>
        <w:t> </w:t>
      </w:r>
      <w:r w:rsidR="00650C47" w:rsidRPr="00FA2641">
        <w:rPr>
          <w:rFonts w:ascii="Arial" w:hAnsi="Arial" w:cs="Arial"/>
          <w:color w:val="000000"/>
          <w:sz w:val="22"/>
          <w:szCs w:val="22"/>
        </w:rPr>
        <w:t>zhotoviteli k dopracování, počíná znovu běžet doba realizace</w:t>
      </w:r>
      <w:r w:rsidR="005B6E8A" w:rsidRPr="00FA2641">
        <w:rPr>
          <w:rFonts w:ascii="Arial" w:hAnsi="Arial" w:cs="Arial"/>
          <w:color w:val="000000"/>
          <w:sz w:val="22"/>
          <w:szCs w:val="22"/>
        </w:rPr>
        <w:t xml:space="preserve"> díla</w:t>
      </w:r>
      <w:r w:rsidR="00650C47" w:rsidRPr="00FA2641">
        <w:rPr>
          <w:rFonts w:ascii="Arial" w:hAnsi="Arial" w:cs="Arial"/>
          <w:color w:val="000000"/>
          <w:sz w:val="22"/>
          <w:szCs w:val="22"/>
        </w:rPr>
        <w:t>.</w:t>
      </w:r>
    </w:p>
    <w:p w14:paraId="00D3EDC8" w14:textId="37667667" w:rsidR="006D6AAE" w:rsidRPr="003E1497" w:rsidRDefault="00E236B7" w:rsidP="00354D07">
      <w:pPr>
        <w:autoSpaceDE w:val="0"/>
        <w:autoSpaceDN w:val="0"/>
        <w:adjustRightInd w:val="0"/>
        <w:spacing w:after="240"/>
        <w:jc w:val="center"/>
        <w:rPr>
          <w:rFonts w:ascii="Arial" w:hAnsi="Arial" w:cs="Arial"/>
          <w:b/>
        </w:rPr>
      </w:pPr>
      <w:r w:rsidRPr="003E1497">
        <w:rPr>
          <w:rFonts w:ascii="Arial" w:hAnsi="Arial" w:cs="Arial"/>
          <w:b/>
        </w:rPr>
        <w:t>I</w:t>
      </w:r>
      <w:r w:rsidR="00397BDC" w:rsidRPr="003E1497">
        <w:rPr>
          <w:rFonts w:ascii="Arial" w:hAnsi="Arial" w:cs="Arial"/>
          <w:b/>
        </w:rPr>
        <w:t>V.</w:t>
      </w:r>
      <w:r w:rsidR="00801874" w:rsidRPr="003E1497">
        <w:rPr>
          <w:rFonts w:ascii="Arial" w:hAnsi="Arial" w:cs="Arial"/>
          <w:b/>
        </w:rPr>
        <w:t xml:space="preserve"> </w:t>
      </w:r>
      <w:r w:rsidR="00397BDC" w:rsidRPr="003E1497">
        <w:rPr>
          <w:rFonts w:ascii="Arial" w:hAnsi="Arial" w:cs="Arial"/>
          <w:b/>
        </w:rPr>
        <w:t>Cena díla</w:t>
      </w:r>
    </w:p>
    <w:p w14:paraId="68F129A3" w14:textId="30A26A99" w:rsidR="00D539E5" w:rsidRPr="003E1497" w:rsidRDefault="00397BDC" w:rsidP="002D38A0">
      <w:pPr>
        <w:numPr>
          <w:ilvl w:val="0"/>
          <w:numId w:val="1"/>
        </w:numPr>
        <w:autoSpaceDE w:val="0"/>
        <w:autoSpaceDN w:val="0"/>
        <w:adjustRightInd w:val="0"/>
        <w:spacing w:after="240" w:line="276" w:lineRule="auto"/>
        <w:ind w:left="283" w:hanging="357"/>
        <w:jc w:val="both"/>
        <w:rPr>
          <w:rFonts w:ascii="Arial" w:hAnsi="Arial" w:cs="Arial"/>
          <w:color w:val="000000"/>
        </w:rPr>
      </w:pPr>
      <w:r w:rsidRPr="003E1497">
        <w:rPr>
          <w:rFonts w:ascii="Arial" w:hAnsi="Arial" w:cs="Arial"/>
          <w:color w:val="000000"/>
        </w:rPr>
        <w:t>Smluvní strany se dohodly na ceně díla ve výši</w:t>
      </w:r>
    </w:p>
    <w:tbl>
      <w:tblPr>
        <w:tblStyle w:val="Mkatabulky"/>
        <w:tblW w:w="0" w:type="auto"/>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3"/>
        <w:gridCol w:w="2448"/>
        <w:gridCol w:w="872"/>
      </w:tblGrid>
      <w:tr w:rsidR="00ED089A" w:rsidRPr="003E1497" w14:paraId="1E94E856" w14:textId="77777777" w:rsidTr="00BB4702">
        <w:trPr>
          <w:trHeight w:val="443"/>
        </w:trPr>
        <w:tc>
          <w:tcPr>
            <w:tcW w:w="3523" w:type="dxa"/>
            <w:shd w:val="clear" w:color="auto" w:fill="auto"/>
            <w:vAlign w:val="center"/>
          </w:tcPr>
          <w:p w14:paraId="06D73DF7" w14:textId="2CDE6C5B" w:rsidR="00ED089A" w:rsidRPr="003E1497" w:rsidRDefault="00C227E2" w:rsidP="00354D07">
            <w:pPr>
              <w:autoSpaceDE w:val="0"/>
              <w:autoSpaceDN w:val="0"/>
              <w:adjustRightInd w:val="0"/>
              <w:spacing w:line="276" w:lineRule="auto"/>
              <w:ind w:left="284"/>
              <w:jc w:val="both"/>
              <w:rPr>
                <w:rFonts w:ascii="Arial" w:hAnsi="Arial" w:cs="Arial"/>
                <w:b/>
                <w:color w:val="000000"/>
              </w:rPr>
            </w:pPr>
            <w:r w:rsidRPr="003E1497">
              <w:rPr>
                <w:rFonts w:ascii="Arial" w:hAnsi="Arial" w:cs="Arial"/>
                <w:b/>
              </w:rPr>
              <w:t>Celková c</w:t>
            </w:r>
            <w:r w:rsidR="00ED089A" w:rsidRPr="003E1497">
              <w:rPr>
                <w:rFonts w:ascii="Arial" w:hAnsi="Arial" w:cs="Arial"/>
                <w:b/>
              </w:rPr>
              <w:t>ena</w:t>
            </w:r>
            <w:r w:rsidR="007C3DD1" w:rsidRPr="003E1497">
              <w:rPr>
                <w:rFonts w:ascii="Arial" w:hAnsi="Arial" w:cs="Arial"/>
                <w:b/>
              </w:rPr>
              <w:t xml:space="preserve"> díla</w:t>
            </w:r>
            <w:r w:rsidR="00ED089A" w:rsidRPr="003E1497">
              <w:rPr>
                <w:rFonts w:ascii="Arial" w:hAnsi="Arial" w:cs="Arial"/>
                <w:b/>
              </w:rPr>
              <w:t xml:space="preserve"> bez DPH</w:t>
            </w:r>
          </w:p>
        </w:tc>
        <w:tc>
          <w:tcPr>
            <w:tcW w:w="2448" w:type="dxa"/>
            <w:shd w:val="clear" w:color="auto" w:fill="FFFF00"/>
            <w:vAlign w:val="center"/>
          </w:tcPr>
          <w:p w14:paraId="0A70E7DA" w14:textId="77777777" w:rsidR="00ED089A" w:rsidRPr="003E1497" w:rsidRDefault="00ED089A" w:rsidP="00354D07">
            <w:pPr>
              <w:autoSpaceDE w:val="0"/>
              <w:autoSpaceDN w:val="0"/>
              <w:adjustRightInd w:val="0"/>
              <w:spacing w:line="276" w:lineRule="auto"/>
              <w:ind w:left="284"/>
              <w:jc w:val="right"/>
              <w:rPr>
                <w:rFonts w:ascii="Arial" w:hAnsi="Arial" w:cs="Arial"/>
                <w:b/>
                <w:color w:val="000000"/>
                <w:highlight w:val="yellow"/>
              </w:rPr>
            </w:pPr>
          </w:p>
        </w:tc>
        <w:tc>
          <w:tcPr>
            <w:tcW w:w="872" w:type="dxa"/>
            <w:shd w:val="clear" w:color="auto" w:fill="auto"/>
            <w:vAlign w:val="center"/>
          </w:tcPr>
          <w:p w14:paraId="287B55BC" w14:textId="77777777" w:rsidR="00ED089A" w:rsidRPr="003E1497" w:rsidRDefault="00ED089A" w:rsidP="00354D07">
            <w:pPr>
              <w:autoSpaceDE w:val="0"/>
              <w:autoSpaceDN w:val="0"/>
              <w:adjustRightInd w:val="0"/>
              <w:spacing w:line="276" w:lineRule="auto"/>
              <w:ind w:left="284"/>
              <w:jc w:val="both"/>
              <w:rPr>
                <w:rFonts w:ascii="Arial" w:hAnsi="Arial" w:cs="Arial"/>
                <w:b/>
                <w:color w:val="000000"/>
              </w:rPr>
            </w:pPr>
            <w:r w:rsidRPr="003E1497">
              <w:rPr>
                <w:rFonts w:ascii="Arial" w:hAnsi="Arial" w:cs="Arial"/>
                <w:b/>
                <w:color w:val="000000"/>
              </w:rPr>
              <w:t>Kč</w:t>
            </w:r>
          </w:p>
        </w:tc>
      </w:tr>
      <w:tr w:rsidR="00ED089A" w:rsidRPr="003E1497" w14:paraId="28D18D2D" w14:textId="77777777" w:rsidTr="00BB4702">
        <w:trPr>
          <w:trHeight w:val="443"/>
        </w:trPr>
        <w:tc>
          <w:tcPr>
            <w:tcW w:w="3523" w:type="dxa"/>
            <w:shd w:val="clear" w:color="auto" w:fill="auto"/>
            <w:vAlign w:val="center"/>
          </w:tcPr>
          <w:p w14:paraId="51A1F951" w14:textId="3C179483" w:rsidR="00ED089A" w:rsidRPr="003E1497" w:rsidRDefault="00ED089A" w:rsidP="00354D07">
            <w:pPr>
              <w:autoSpaceDE w:val="0"/>
              <w:autoSpaceDN w:val="0"/>
              <w:adjustRightInd w:val="0"/>
              <w:spacing w:line="276" w:lineRule="auto"/>
              <w:ind w:left="284"/>
              <w:jc w:val="both"/>
              <w:rPr>
                <w:rFonts w:ascii="Arial" w:hAnsi="Arial" w:cs="Arial"/>
                <w:b/>
                <w:color w:val="000000"/>
              </w:rPr>
            </w:pPr>
            <w:r w:rsidRPr="003E1497">
              <w:rPr>
                <w:rFonts w:ascii="Arial" w:hAnsi="Arial" w:cs="Arial"/>
              </w:rPr>
              <w:t xml:space="preserve">DPH </w:t>
            </w:r>
            <w:r w:rsidR="007F3D0E" w:rsidRPr="003E1497">
              <w:rPr>
                <w:rFonts w:ascii="Arial" w:hAnsi="Arial" w:cs="Arial"/>
                <w:highlight w:val="yellow"/>
              </w:rPr>
              <w:t>X</w:t>
            </w:r>
            <w:r w:rsidR="007F3D0E" w:rsidRPr="003E1497">
              <w:rPr>
                <w:rFonts w:ascii="Arial" w:hAnsi="Arial" w:cs="Arial"/>
              </w:rPr>
              <w:t xml:space="preserve"> </w:t>
            </w:r>
            <w:r w:rsidRPr="003E1497">
              <w:rPr>
                <w:rFonts w:ascii="Arial" w:hAnsi="Arial" w:cs="Arial"/>
              </w:rPr>
              <w:t>%</w:t>
            </w:r>
          </w:p>
        </w:tc>
        <w:tc>
          <w:tcPr>
            <w:tcW w:w="2448" w:type="dxa"/>
            <w:shd w:val="clear" w:color="auto" w:fill="FFFF00"/>
            <w:vAlign w:val="center"/>
          </w:tcPr>
          <w:p w14:paraId="4DE67C9B" w14:textId="77777777" w:rsidR="00ED089A" w:rsidRPr="003E1497" w:rsidRDefault="00ED089A" w:rsidP="00354D07">
            <w:pPr>
              <w:autoSpaceDE w:val="0"/>
              <w:autoSpaceDN w:val="0"/>
              <w:adjustRightInd w:val="0"/>
              <w:spacing w:line="276" w:lineRule="auto"/>
              <w:ind w:left="284"/>
              <w:jc w:val="right"/>
              <w:rPr>
                <w:rFonts w:ascii="Arial" w:hAnsi="Arial" w:cs="Arial"/>
                <w:b/>
                <w:color w:val="000000"/>
                <w:highlight w:val="yellow"/>
              </w:rPr>
            </w:pPr>
          </w:p>
        </w:tc>
        <w:tc>
          <w:tcPr>
            <w:tcW w:w="872" w:type="dxa"/>
            <w:shd w:val="clear" w:color="auto" w:fill="auto"/>
            <w:vAlign w:val="center"/>
          </w:tcPr>
          <w:p w14:paraId="1E471A88" w14:textId="77777777" w:rsidR="00ED089A" w:rsidRPr="003E1497" w:rsidRDefault="00ED089A" w:rsidP="00354D07">
            <w:pPr>
              <w:autoSpaceDE w:val="0"/>
              <w:autoSpaceDN w:val="0"/>
              <w:adjustRightInd w:val="0"/>
              <w:spacing w:line="276" w:lineRule="auto"/>
              <w:ind w:left="284"/>
              <w:jc w:val="both"/>
              <w:rPr>
                <w:rFonts w:ascii="Arial" w:hAnsi="Arial" w:cs="Arial"/>
                <w:b/>
                <w:color w:val="000000"/>
              </w:rPr>
            </w:pPr>
            <w:r w:rsidRPr="003E1497">
              <w:rPr>
                <w:rFonts w:ascii="Arial" w:hAnsi="Arial" w:cs="Arial"/>
                <w:b/>
                <w:color w:val="000000"/>
              </w:rPr>
              <w:t>Kč</w:t>
            </w:r>
          </w:p>
        </w:tc>
      </w:tr>
      <w:tr w:rsidR="00E3774C" w:rsidRPr="003E1497" w14:paraId="6AAF0633" w14:textId="77777777" w:rsidTr="00BB4702">
        <w:trPr>
          <w:trHeight w:val="443"/>
        </w:trPr>
        <w:tc>
          <w:tcPr>
            <w:tcW w:w="3523" w:type="dxa"/>
            <w:shd w:val="clear" w:color="auto" w:fill="auto"/>
            <w:vAlign w:val="center"/>
          </w:tcPr>
          <w:p w14:paraId="0A21D2EA" w14:textId="11768F4D" w:rsidR="00E3774C" w:rsidRPr="003E1497" w:rsidRDefault="00E3774C" w:rsidP="00354D07">
            <w:pPr>
              <w:autoSpaceDE w:val="0"/>
              <w:autoSpaceDN w:val="0"/>
              <w:adjustRightInd w:val="0"/>
              <w:spacing w:line="276" w:lineRule="auto"/>
              <w:ind w:left="284"/>
              <w:jc w:val="both"/>
              <w:rPr>
                <w:rFonts w:ascii="Arial" w:hAnsi="Arial" w:cs="Arial"/>
              </w:rPr>
            </w:pPr>
            <w:r w:rsidRPr="003E1497">
              <w:rPr>
                <w:rFonts w:ascii="Arial" w:hAnsi="Arial" w:cs="Arial"/>
              </w:rPr>
              <w:t>Celková cena</w:t>
            </w:r>
            <w:r w:rsidR="002005F0" w:rsidRPr="003E1497">
              <w:rPr>
                <w:rFonts w:ascii="Arial" w:hAnsi="Arial" w:cs="Arial"/>
              </w:rPr>
              <w:t xml:space="preserve"> díla</w:t>
            </w:r>
            <w:r w:rsidRPr="003E1497">
              <w:rPr>
                <w:rFonts w:ascii="Arial" w:hAnsi="Arial" w:cs="Arial"/>
              </w:rPr>
              <w:t xml:space="preserve"> s DPH</w:t>
            </w:r>
          </w:p>
        </w:tc>
        <w:tc>
          <w:tcPr>
            <w:tcW w:w="2448" w:type="dxa"/>
            <w:shd w:val="clear" w:color="auto" w:fill="FFFF00"/>
            <w:vAlign w:val="center"/>
          </w:tcPr>
          <w:p w14:paraId="4EA50D22" w14:textId="77777777" w:rsidR="00E3774C" w:rsidRPr="003E1497" w:rsidRDefault="00E3774C" w:rsidP="00354D07">
            <w:pPr>
              <w:autoSpaceDE w:val="0"/>
              <w:autoSpaceDN w:val="0"/>
              <w:adjustRightInd w:val="0"/>
              <w:spacing w:line="276" w:lineRule="auto"/>
              <w:ind w:left="284"/>
              <w:jc w:val="right"/>
              <w:rPr>
                <w:rFonts w:ascii="Arial" w:hAnsi="Arial" w:cs="Arial"/>
                <w:b/>
                <w:color w:val="000000"/>
                <w:highlight w:val="yellow"/>
              </w:rPr>
            </w:pPr>
          </w:p>
        </w:tc>
        <w:tc>
          <w:tcPr>
            <w:tcW w:w="872" w:type="dxa"/>
            <w:shd w:val="clear" w:color="auto" w:fill="auto"/>
            <w:vAlign w:val="center"/>
          </w:tcPr>
          <w:p w14:paraId="2CF5BF0C" w14:textId="77777777" w:rsidR="00E3774C" w:rsidRPr="003E1497" w:rsidRDefault="00E3774C" w:rsidP="00354D07">
            <w:pPr>
              <w:autoSpaceDE w:val="0"/>
              <w:autoSpaceDN w:val="0"/>
              <w:adjustRightInd w:val="0"/>
              <w:spacing w:line="276" w:lineRule="auto"/>
              <w:ind w:left="284"/>
              <w:jc w:val="both"/>
              <w:rPr>
                <w:rFonts w:ascii="Arial" w:hAnsi="Arial" w:cs="Arial"/>
                <w:b/>
                <w:color w:val="000000"/>
              </w:rPr>
            </w:pPr>
            <w:r w:rsidRPr="003E1497">
              <w:rPr>
                <w:rFonts w:ascii="Arial" w:hAnsi="Arial" w:cs="Arial"/>
                <w:b/>
                <w:color w:val="000000"/>
              </w:rPr>
              <w:t>Kč</w:t>
            </w:r>
          </w:p>
        </w:tc>
      </w:tr>
    </w:tbl>
    <w:p w14:paraId="2CE8F866" w14:textId="6B23D97D" w:rsidR="00F35AA9" w:rsidRDefault="00397BDC" w:rsidP="002D38A0">
      <w:pPr>
        <w:numPr>
          <w:ilvl w:val="0"/>
          <w:numId w:val="1"/>
        </w:numPr>
        <w:autoSpaceDE w:val="0"/>
        <w:autoSpaceDN w:val="0"/>
        <w:adjustRightInd w:val="0"/>
        <w:spacing w:before="240" w:after="120" w:line="276" w:lineRule="auto"/>
        <w:ind w:left="283" w:hanging="357"/>
        <w:jc w:val="both"/>
        <w:rPr>
          <w:rFonts w:ascii="Arial" w:hAnsi="Arial" w:cs="Arial"/>
          <w:color w:val="000000"/>
          <w:sz w:val="22"/>
          <w:szCs w:val="22"/>
        </w:rPr>
      </w:pPr>
      <w:r w:rsidRPr="00FA2641">
        <w:rPr>
          <w:rFonts w:ascii="Arial" w:hAnsi="Arial" w:cs="Arial"/>
          <w:color w:val="000000"/>
          <w:sz w:val="22"/>
          <w:szCs w:val="22"/>
        </w:rPr>
        <w:t xml:space="preserve">Dohodnutá cena je </w:t>
      </w:r>
      <w:r w:rsidR="00F83A44" w:rsidRPr="00FA2641">
        <w:rPr>
          <w:rFonts w:ascii="Arial" w:hAnsi="Arial" w:cs="Arial"/>
          <w:color w:val="000000"/>
          <w:sz w:val="22"/>
          <w:szCs w:val="22"/>
        </w:rPr>
        <w:t>kompletní – nejvýše</w:t>
      </w:r>
      <w:r w:rsidRPr="00FA2641">
        <w:rPr>
          <w:rFonts w:ascii="Arial" w:hAnsi="Arial" w:cs="Arial"/>
          <w:color w:val="000000"/>
          <w:sz w:val="22"/>
          <w:szCs w:val="22"/>
        </w:rPr>
        <w:t xml:space="preserve"> přípustná, zahrnuje veškeré náklady zhotovitele</w:t>
      </w:r>
      <w:r w:rsidR="005671D9" w:rsidRPr="00FA2641">
        <w:rPr>
          <w:rFonts w:ascii="Arial" w:hAnsi="Arial" w:cs="Arial"/>
          <w:color w:val="000000"/>
          <w:sz w:val="22"/>
          <w:szCs w:val="22"/>
        </w:rPr>
        <w:t xml:space="preserve"> </w:t>
      </w:r>
      <w:r w:rsidRPr="00FA2641">
        <w:rPr>
          <w:rFonts w:ascii="Arial" w:hAnsi="Arial" w:cs="Arial"/>
          <w:color w:val="000000"/>
          <w:sz w:val="22"/>
          <w:szCs w:val="22"/>
        </w:rPr>
        <w:t>související s provedením díla, včetně veškerých režií, zejména materiálů, stavebních hmot,</w:t>
      </w:r>
      <w:r w:rsidR="005671D9" w:rsidRPr="00FA2641">
        <w:rPr>
          <w:rFonts w:ascii="Arial" w:hAnsi="Arial" w:cs="Arial"/>
          <w:color w:val="000000"/>
          <w:sz w:val="22"/>
          <w:szCs w:val="22"/>
        </w:rPr>
        <w:t xml:space="preserve"> </w:t>
      </w:r>
      <w:r w:rsidRPr="00FA2641">
        <w:rPr>
          <w:rFonts w:ascii="Arial" w:hAnsi="Arial" w:cs="Arial"/>
          <w:color w:val="000000"/>
          <w:sz w:val="22"/>
          <w:szCs w:val="22"/>
        </w:rPr>
        <w:t>dopravy a nákladů, které zhotovitel v průběhu provádění díla vynaložil pro zdárné dokončení</w:t>
      </w:r>
      <w:r w:rsidR="005671D9" w:rsidRPr="00FA2641">
        <w:rPr>
          <w:rFonts w:ascii="Arial" w:hAnsi="Arial" w:cs="Arial"/>
          <w:color w:val="000000"/>
          <w:sz w:val="22"/>
          <w:szCs w:val="22"/>
        </w:rPr>
        <w:t xml:space="preserve"> </w:t>
      </w:r>
      <w:r w:rsidRPr="00FA2641">
        <w:rPr>
          <w:rFonts w:ascii="Arial" w:hAnsi="Arial" w:cs="Arial"/>
          <w:color w:val="000000"/>
          <w:sz w:val="22"/>
          <w:szCs w:val="22"/>
        </w:rPr>
        <w:t>díla.</w:t>
      </w:r>
    </w:p>
    <w:p w14:paraId="595B8945" w14:textId="27ADF575" w:rsidR="00814E5D" w:rsidRDefault="00814E5D">
      <w:pPr>
        <w:rPr>
          <w:rFonts w:ascii="Arial" w:hAnsi="Arial" w:cs="Arial"/>
          <w:color w:val="000000"/>
          <w:sz w:val="22"/>
          <w:szCs w:val="22"/>
        </w:rPr>
      </w:pPr>
      <w:r>
        <w:rPr>
          <w:rFonts w:ascii="Arial" w:hAnsi="Arial" w:cs="Arial"/>
          <w:color w:val="000000"/>
          <w:sz w:val="22"/>
          <w:szCs w:val="22"/>
        </w:rPr>
        <w:br w:type="page"/>
      </w:r>
    </w:p>
    <w:p w14:paraId="7EA5580B" w14:textId="77777777" w:rsidR="00397BDC" w:rsidRPr="00FA2641" w:rsidRDefault="00397BDC" w:rsidP="002D38A0">
      <w:pPr>
        <w:numPr>
          <w:ilvl w:val="0"/>
          <w:numId w:val="1"/>
        </w:numPr>
        <w:autoSpaceDE w:val="0"/>
        <w:autoSpaceDN w:val="0"/>
        <w:adjustRightInd w:val="0"/>
        <w:spacing w:after="120" w:line="276" w:lineRule="auto"/>
        <w:ind w:left="284"/>
        <w:jc w:val="both"/>
        <w:rPr>
          <w:rFonts w:ascii="Arial" w:hAnsi="Arial" w:cs="Arial"/>
          <w:color w:val="000000"/>
          <w:sz w:val="22"/>
          <w:szCs w:val="22"/>
        </w:rPr>
      </w:pPr>
      <w:r w:rsidRPr="00FA2641">
        <w:rPr>
          <w:rFonts w:ascii="Arial" w:hAnsi="Arial" w:cs="Arial"/>
          <w:color w:val="000000"/>
          <w:sz w:val="22"/>
          <w:szCs w:val="22"/>
        </w:rPr>
        <w:lastRenderedPageBreak/>
        <w:t>Cena může být měněna pouze v</w:t>
      </w:r>
      <w:r w:rsidR="00E57E44" w:rsidRPr="00FA2641">
        <w:rPr>
          <w:rFonts w:ascii="Arial" w:hAnsi="Arial" w:cs="Arial"/>
          <w:color w:val="000000"/>
          <w:sz w:val="22"/>
          <w:szCs w:val="22"/>
        </w:rPr>
        <w:t> </w:t>
      </w:r>
      <w:r w:rsidRPr="00FA2641">
        <w:rPr>
          <w:rFonts w:ascii="Arial" w:hAnsi="Arial" w:cs="Arial"/>
          <w:color w:val="000000"/>
          <w:sz w:val="22"/>
          <w:szCs w:val="22"/>
        </w:rPr>
        <w:t>případě</w:t>
      </w:r>
      <w:r w:rsidR="00E57E44" w:rsidRPr="00FA2641">
        <w:rPr>
          <w:rFonts w:ascii="Arial" w:hAnsi="Arial" w:cs="Arial"/>
          <w:color w:val="000000"/>
          <w:sz w:val="22"/>
          <w:szCs w:val="22"/>
        </w:rPr>
        <w:t>, kdy</w:t>
      </w:r>
      <w:r w:rsidRPr="00FA2641">
        <w:rPr>
          <w:rFonts w:ascii="Arial" w:hAnsi="Arial" w:cs="Arial"/>
          <w:color w:val="000000"/>
          <w:sz w:val="22"/>
          <w:szCs w:val="22"/>
        </w:rPr>
        <w:t>:</w:t>
      </w:r>
    </w:p>
    <w:p w14:paraId="18693BE2" w14:textId="77777777" w:rsidR="00F35AA9" w:rsidRPr="00FA2641" w:rsidRDefault="00985524" w:rsidP="002D38A0">
      <w:pPr>
        <w:pStyle w:val="Odstavecseseznamem"/>
        <w:numPr>
          <w:ilvl w:val="1"/>
          <w:numId w:val="14"/>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proběhnou změny daňových předpisů týkajících se DPH, a to o výši, která bude odpovídat takové legislativní změně,</w:t>
      </w:r>
    </w:p>
    <w:p w14:paraId="77570317" w14:textId="3A029684" w:rsidR="00F35AA9" w:rsidRPr="00FA2641" w:rsidRDefault="00A86ABA" w:rsidP="002D38A0">
      <w:pPr>
        <w:pStyle w:val="Odstavecseseznamem"/>
        <w:numPr>
          <w:ilvl w:val="1"/>
          <w:numId w:val="14"/>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bude objednatel písemně požadovat provedení činností, které nejsou obsaženy v zadávací dokumentaci nebo pokud objednatel vyloučí některé činnosti z předmětu plnění</w:t>
      </w:r>
      <w:r w:rsidR="00F83A44" w:rsidRPr="00FA2641">
        <w:rPr>
          <w:rFonts w:ascii="Arial" w:hAnsi="Arial" w:cs="Arial"/>
          <w:color w:val="000000"/>
          <w:sz w:val="22"/>
          <w:szCs w:val="22"/>
        </w:rPr>
        <w:t>;</w:t>
      </w:r>
      <w:r w:rsidRPr="00FA2641">
        <w:rPr>
          <w:rFonts w:ascii="Arial" w:hAnsi="Arial" w:cs="Arial"/>
          <w:color w:val="000000"/>
          <w:sz w:val="22"/>
          <w:szCs w:val="22"/>
        </w:rPr>
        <w:t xml:space="preserve"> jedná se tedy vždy o pouze objednatelem písemně požadované vícepráce nad rámec zadávací dokumentace a méněpráce oproti zadávací dokumentaci</w:t>
      </w:r>
      <w:r w:rsidR="000C43C9" w:rsidRPr="00FA2641">
        <w:rPr>
          <w:rFonts w:ascii="Arial" w:hAnsi="Arial" w:cs="Arial"/>
          <w:color w:val="000000"/>
          <w:sz w:val="22"/>
          <w:szCs w:val="22"/>
        </w:rPr>
        <w:t>,</w:t>
      </w:r>
    </w:p>
    <w:p w14:paraId="07E6CA24" w14:textId="7C7F262B" w:rsidR="00F35AA9" w:rsidRPr="00FA2641" w:rsidRDefault="00A86ABA" w:rsidP="002D38A0">
      <w:pPr>
        <w:pStyle w:val="Odstavecseseznamem"/>
        <w:numPr>
          <w:ilvl w:val="1"/>
          <w:numId w:val="14"/>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dojde-li ke změně předmětu díla na základě odchylek a doplňků vyplývajících ze</w:t>
      </w:r>
      <w:r w:rsidR="00F35AA9" w:rsidRPr="00FA2641">
        <w:rPr>
          <w:rFonts w:ascii="Arial" w:hAnsi="Arial" w:cs="Arial"/>
          <w:color w:val="000000"/>
          <w:sz w:val="22"/>
          <w:szCs w:val="22"/>
        </w:rPr>
        <w:t> </w:t>
      </w:r>
      <w:r w:rsidRPr="00FA2641">
        <w:rPr>
          <w:rFonts w:ascii="Arial" w:hAnsi="Arial" w:cs="Arial"/>
          <w:color w:val="000000"/>
          <w:sz w:val="22"/>
          <w:szCs w:val="22"/>
        </w:rPr>
        <w:t>zákonů, nařízení vlády a vyhlášek, které nabyly platnosti a účinnosti po</w:t>
      </w:r>
      <w:r w:rsidR="003E1497" w:rsidRPr="00FA2641">
        <w:rPr>
          <w:rFonts w:ascii="Arial" w:hAnsi="Arial" w:cs="Arial"/>
          <w:color w:val="000000"/>
          <w:sz w:val="22"/>
          <w:szCs w:val="22"/>
        </w:rPr>
        <w:t> </w:t>
      </w:r>
      <w:r w:rsidRPr="00FA2641">
        <w:rPr>
          <w:rFonts w:ascii="Arial" w:hAnsi="Arial" w:cs="Arial"/>
          <w:color w:val="000000"/>
          <w:sz w:val="22"/>
          <w:szCs w:val="22"/>
        </w:rPr>
        <w:t>podpisu smlouvy o dílo, a správních rozhodnutí vydaných správními orgány po</w:t>
      </w:r>
      <w:r w:rsidR="00F35AA9" w:rsidRPr="00FA2641">
        <w:rPr>
          <w:rFonts w:ascii="Arial" w:hAnsi="Arial" w:cs="Arial"/>
          <w:color w:val="000000"/>
          <w:sz w:val="22"/>
          <w:szCs w:val="22"/>
        </w:rPr>
        <w:t> </w:t>
      </w:r>
      <w:r w:rsidRPr="00FA2641">
        <w:rPr>
          <w:rFonts w:ascii="Arial" w:hAnsi="Arial" w:cs="Arial"/>
          <w:color w:val="000000"/>
          <w:sz w:val="22"/>
          <w:szCs w:val="22"/>
        </w:rPr>
        <w:t>podpisu smlouvy o dílo;</w:t>
      </w:r>
    </w:p>
    <w:p w14:paraId="1291DB7A" w14:textId="4E1045F3" w:rsidR="00F35AA9" w:rsidRPr="00FA2641" w:rsidRDefault="000C43C9" w:rsidP="002D38A0">
      <w:pPr>
        <w:pStyle w:val="Odstavecseseznamem"/>
        <w:numPr>
          <w:ilvl w:val="1"/>
          <w:numId w:val="14"/>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o</w:t>
      </w:r>
      <w:r w:rsidR="00A86ABA" w:rsidRPr="00FA2641">
        <w:rPr>
          <w:rFonts w:ascii="Arial" w:hAnsi="Arial" w:cs="Arial"/>
          <w:color w:val="000000"/>
          <w:sz w:val="22"/>
          <w:szCs w:val="22"/>
        </w:rPr>
        <w:t>bě strany následně provedou rekalkulaci ceny díla, a to formou dodatku ke</w:t>
      </w:r>
      <w:r w:rsidR="003E1497" w:rsidRPr="00FA2641">
        <w:rPr>
          <w:rFonts w:ascii="Arial" w:hAnsi="Arial" w:cs="Arial"/>
          <w:color w:val="000000"/>
          <w:sz w:val="22"/>
          <w:szCs w:val="22"/>
        </w:rPr>
        <w:t> </w:t>
      </w:r>
      <w:r w:rsidR="00A86ABA" w:rsidRPr="00FA2641">
        <w:rPr>
          <w:rFonts w:ascii="Arial" w:hAnsi="Arial" w:cs="Arial"/>
          <w:color w:val="000000"/>
          <w:sz w:val="22"/>
          <w:szCs w:val="22"/>
        </w:rPr>
        <w:t>smlouvě</w:t>
      </w:r>
      <w:r w:rsidR="00F83A44" w:rsidRPr="00FA2641">
        <w:rPr>
          <w:rFonts w:ascii="Arial" w:hAnsi="Arial" w:cs="Arial"/>
          <w:color w:val="000000"/>
          <w:sz w:val="22"/>
          <w:szCs w:val="22"/>
        </w:rPr>
        <w:t>;</w:t>
      </w:r>
      <w:r w:rsidR="00A86ABA" w:rsidRPr="00FA2641">
        <w:rPr>
          <w:rFonts w:ascii="Arial" w:hAnsi="Arial" w:cs="Arial"/>
          <w:color w:val="000000"/>
          <w:sz w:val="22"/>
          <w:szCs w:val="22"/>
        </w:rPr>
        <w:t xml:space="preserve"> </w:t>
      </w:r>
      <w:r w:rsidR="00F83A44" w:rsidRPr="00FA2641">
        <w:rPr>
          <w:rFonts w:ascii="Arial" w:hAnsi="Arial" w:cs="Arial"/>
          <w:color w:val="000000"/>
          <w:sz w:val="22"/>
          <w:szCs w:val="22"/>
        </w:rPr>
        <w:t>d</w:t>
      </w:r>
      <w:r w:rsidR="00A86ABA" w:rsidRPr="00FA2641">
        <w:rPr>
          <w:rFonts w:ascii="Arial" w:hAnsi="Arial" w:cs="Arial"/>
          <w:color w:val="000000"/>
          <w:sz w:val="22"/>
          <w:szCs w:val="22"/>
        </w:rPr>
        <w:t>odatek ke smlouvě musí mít písemnou formu</w:t>
      </w:r>
      <w:r w:rsidRPr="00FA2641">
        <w:rPr>
          <w:rFonts w:ascii="Arial" w:hAnsi="Arial" w:cs="Arial"/>
          <w:color w:val="000000"/>
          <w:sz w:val="22"/>
          <w:szCs w:val="22"/>
        </w:rPr>
        <w:t>,</w:t>
      </w:r>
    </w:p>
    <w:p w14:paraId="4F3A7978" w14:textId="31F2A513" w:rsidR="00E57E44" w:rsidRPr="00FA2641" w:rsidRDefault="00E57E44" w:rsidP="002D38A0">
      <w:pPr>
        <w:pStyle w:val="Odstavecseseznamem"/>
        <w:numPr>
          <w:ilvl w:val="1"/>
          <w:numId w:val="14"/>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b/>
          <w:color w:val="000000"/>
          <w:sz w:val="22"/>
          <w:szCs w:val="22"/>
        </w:rPr>
        <w:t>Vícepráce a méněpráce</w:t>
      </w:r>
    </w:p>
    <w:p w14:paraId="5CFA5758" w14:textId="6158550A" w:rsidR="00F35AA9" w:rsidRPr="00FA2641" w:rsidRDefault="00F82D4D" w:rsidP="00F35AA9">
      <w:pPr>
        <w:autoSpaceDE w:val="0"/>
        <w:autoSpaceDN w:val="0"/>
        <w:adjustRightInd w:val="0"/>
        <w:spacing w:after="120" w:line="276" w:lineRule="auto"/>
        <w:ind w:left="851"/>
        <w:jc w:val="both"/>
        <w:rPr>
          <w:rFonts w:ascii="Arial" w:hAnsi="Arial" w:cs="Arial"/>
          <w:color w:val="000000"/>
          <w:sz w:val="22"/>
          <w:szCs w:val="22"/>
        </w:rPr>
      </w:pPr>
      <w:r w:rsidRPr="00FA2641">
        <w:rPr>
          <w:rFonts w:ascii="Arial" w:hAnsi="Arial" w:cs="Arial"/>
          <w:color w:val="000000"/>
          <w:sz w:val="22"/>
          <w:szCs w:val="22"/>
        </w:rPr>
        <w:t xml:space="preserve">V případě, že bude potřeba na základě písemného souhlasu obou smluvních stran realizovat některé </w:t>
      </w:r>
      <w:r w:rsidR="001E7483" w:rsidRPr="00FA2641">
        <w:rPr>
          <w:rFonts w:ascii="Arial" w:hAnsi="Arial" w:cs="Arial"/>
          <w:color w:val="000000"/>
          <w:sz w:val="22"/>
          <w:szCs w:val="22"/>
        </w:rPr>
        <w:t>více</w:t>
      </w:r>
      <w:r w:rsidRPr="00FA2641">
        <w:rPr>
          <w:rFonts w:ascii="Arial" w:hAnsi="Arial" w:cs="Arial"/>
          <w:color w:val="000000"/>
          <w:sz w:val="22"/>
          <w:szCs w:val="22"/>
        </w:rPr>
        <w:t>práce</w:t>
      </w:r>
      <w:r w:rsidR="001E7483" w:rsidRPr="00FA2641">
        <w:rPr>
          <w:rFonts w:ascii="Arial" w:hAnsi="Arial" w:cs="Arial"/>
          <w:color w:val="000000"/>
          <w:sz w:val="22"/>
          <w:szCs w:val="22"/>
        </w:rPr>
        <w:t xml:space="preserve"> čí méněpráce</w:t>
      </w:r>
      <w:r w:rsidRPr="00FA2641">
        <w:rPr>
          <w:rFonts w:ascii="Arial" w:hAnsi="Arial" w:cs="Arial"/>
          <w:color w:val="000000"/>
          <w:sz w:val="22"/>
          <w:szCs w:val="22"/>
        </w:rPr>
        <w:t>, které nejsou v položkovém rozpočtu, dojde k vzájemnému započtení cenového rozdílu a cena díla bude upravena dodatkem ke smlouvě. Tyto práce budou naceněny primárně podle obdobných prací v již naceněném položkovém rozpočtu, případně, pokud nebudou obdobné práce naceněny v položkovém rozpočtu, tak podle cenové soustavy RTS</w:t>
      </w:r>
      <w:r w:rsidR="009F1A68" w:rsidRPr="00FA2641">
        <w:rPr>
          <w:rFonts w:ascii="Arial" w:hAnsi="Arial" w:cs="Arial"/>
          <w:color w:val="000000"/>
          <w:sz w:val="22"/>
          <w:szCs w:val="22"/>
        </w:rPr>
        <w:t xml:space="preserve"> účinné v době </w:t>
      </w:r>
      <w:r w:rsidR="0026063D" w:rsidRPr="00FA2641">
        <w:rPr>
          <w:rFonts w:ascii="Arial" w:hAnsi="Arial" w:cs="Arial"/>
          <w:color w:val="000000"/>
          <w:sz w:val="22"/>
          <w:szCs w:val="22"/>
        </w:rPr>
        <w:t xml:space="preserve">schválení </w:t>
      </w:r>
      <w:r w:rsidR="009F1A68" w:rsidRPr="00FA2641">
        <w:rPr>
          <w:rFonts w:ascii="Arial" w:hAnsi="Arial" w:cs="Arial"/>
          <w:color w:val="000000"/>
          <w:sz w:val="22"/>
          <w:szCs w:val="22"/>
        </w:rPr>
        <w:t>víceprací</w:t>
      </w:r>
      <w:r w:rsidRPr="00FA2641">
        <w:rPr>
          <w:rFonts w:ascii="Arial" w:hAnsi="Arial" w:cs="Arial"/>
          <w:color w:val="000000"/>
          <w:sz w:val="22"/>
          <w:szCs w:val="22"/>
        </w:rPr>
        <w:t>.</w:t>
      </w:r>
    </w:p>
    <w:p w14:paraId="075E296A" w14:textId="4FBB3C04" w:rsidR="00E57E44" w:rsidRPr="00FA2641" w:rsidRDefault="001E7483" w:rsidP="00F35AA9">
      <w:pPr>
        <w:autoSpaceDE w:val="0"/>
        <w:autoSpaceDN w:val="0"/>
        <w:adjustRightInd w:val="0"/>
        <w:spacing w:after="120" w:line="276" w:lineRule="auto"/>
        <w:ind w:left="851"/>
        <w:jc w:val="both"/>
        <w:rPr>
          <w:rFonts w:ascii="Arial" w:hAnsi="Arial" w:cs="Arial"/>
          <w:color w:val="000000"/>
          <w:sz w:val="22"/>
          <w:szCs w:val="22"/>
        </w:rPr>
      </w:pPr>
      <w:r w:rsidRPr="00FA2641">
        <w:rPr>
          <w:rFonts w:ascii="Arial" w:hAnsi="Arial" w:cs="Arial"/>
          <w:color w:val="000000"/>
          <w:sz w:val="22"/>
          <w:szCs w:val="22"/>
        </w:rPr>
        <w:t>Pokud zhotovitel provede vícepráce bez předchozího sjednání písemného dodatku ke smlouvě, nevznikne na jeho straně nárok na zaplacení jejich ceny, tato okolnost však nezbavuje zhotovitele odpovědnosti za vady takto provedené části díla.</w:t>
      </w:r>
    </w:p>
    <w:p w14:paraId="23D84AE8" w14:textId="39D9A990" w:rsidR="000F1CB8" w:rsidRPr="00FA2641" w:rsidRDefault="00E57E44" w:rsidP="002D38A0">
      <w:pPr>
        <w:numPr>
          <w:ilvl w:val="0"/>
          <w:numId w:val="1"/>
        </w:numPr>
        <w:autoSpaceDE w:val="0"/>
        <w:autoSpaceDN w:val="0"/>
        <w:adjustRightInd w:val="0"/>
        <w:spacing w:after="240" w:line="276" w:lineRule="auto"/>
        <w:ind w:left="283" w:hanging="357"/>
        <w:jc w:val="both"/>
        <w:rPr>
          <w:rFonts w:ascii="Arial" w:hAnsi="Arial" w:cs="Arial"/>
          <w:color w:val="000000"/>
          <w:sz w:val="22"/>
          <w:szCs w:val="22"/>
        </w:rPr>
      </w:pPr>
      <w:r w:rsidRPr="00FA2641">
        <w:rPr>
          <w:rFonts w:ascii="Arial" w:hAnsi="Arial" w:cs="Arial"/>
          <w:color w:val="000000"/>
          <w:sz w:val="22"/>
          <w:szCs w:val="22"/>
        </w:rPr>
        <w:t xml:space="preserve">Příslušná sazba daně z přidané hodnoty (DPH) bude účtována dle platných </w:t>
      </w:r>
      <w:r w:rsidR="00FA2641" w:rsidRPr="00FA2641">
        <w:rPr>
          <w:rFonts w:ascii="Arial" w:hAnsi="Arial" w:cs="Arial"/>
          <w:color w:val="000000"/>
          <w:sz w:val="22"/>
          <w:szCs w:val="22"/>
        </w:rPr>
        <w:t xml:space="preserve">a účinných </w:t>
      </w:r>
      <w:r w:rsidRPr="00FA2641">
        <w:rPr>
          <w:rFonts w:ascii="Arial" w:hAnsi="Arial" w:cs="Arial"/>
          <w:color w:val="000000"/>
          <w:sz w:val="22"/>
          <w:szCs w:val="22"/>
        </w:rPr>
        <w:t>předpisů v době zdanitelného plnění.</w:t>
      </w:r>
    </w:p>
    <w:p w14:paraId="59C52BFE" w14:textId="47AD2C2D" w:rsidR="00397BDC" w:rsidRPr="003E1497" w:rsidRDefault="00397BDC" w:rsidP="00F35AA9">
      <w:pPr>
        <w:autoSpaceDE w:val="0"/>
        <w:autoSpaceDN w:val="0"/>
        <w:adjustRightInd w:val="0"/>
        <w:spacing w:after="240"/>
        <w:jc w:val="center"/>
        <w:rPr>
          <w:rFonts w:ascii="Arial" w:hAnsi="Arial" w:cs="Arial"/>
          <w:b/>
        </w:rPr>
      </w:pPr>
      <w:r w:rsidRPr="003E1497">
        <w:rPr>
          <w:rFonts w:ascii="Arial" w:hAnsi="Arial" w:cs="Arial"/>
          <w:b/>
        </w:rPr>
        <w:t>V.</w:t>
      </w:r>
      <w:r w:rsidR="00967536" w:rsidRPr="003E1497">
        <w:rPr>
          <w:rFonts w:ascii="Arial" w:hAnsi="Arial" w:cs="Arial"/>
          <w:b/>
        </w:rPr>
        <w:t xml:space="preserve"> </w:t>
      </w:r>
      <w:r w:rsidRPr="003E1497">
        <w:rPr>
          <w:rFonts w:ascii="Arial" w:hAnsi="Arial" w:cs="Arial"/>
          <w:b/>
        </w:rPr>
        <w:t>Práva a povinnosti smluvních stran při provádění díla</w:t>
      </w:r>
    </w:p>
    <w:p w14:paraId="6A8D2E7F" w14:textId="24221D8A" w:rsidR="00F03FA1" w:rsidRPr="00FA2641" w:rsidRDefault="00F03FA1" w:rsidP="002D38A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FA2641">
        <w:rPr>
          <w:rFonts w:ascii="Arial" w:hAnsi="Arial" w:cs="Arial"/>
          <w:color w:val="000000"/>
          <w:sz w:val="22"/>
          <w:szCs w:val="22"/>
        </w:rPr>
        <w:t>Zhotovitel je povinen udržovat v míst</w:t>
      </w:r>
      <w:r w:rsidR="0014636D" w:rsidRPr="00FA2641">
        <w:rPr>
          <w:rFonts w:ascii="Arial" w:hAnsi="Arial" w:cs="Arial"/>
          <w:color w:val="000000"/>
          <w:sz w:val="22"/>
          <w:szCs w:val="22"/>
        </w:rPr>
        <w:t>ech</w:t>
      </w:r>
      <w:r w:rsidRPr="00FA2641">
        <w:rPr>
          <w:rFonts w:ascii="Arial" w:hAnsi="Arial" w:cs="Arial"/>
          <w:color w:val="000000"/>
          <w:sz w:val="22"/>
          <w:szCs w:val="22"/>
        </w:rPr>
        <w:t xml:space="preserve"> plnění pořádek a čistotu a je povinen neprodleně odstraňovat odpady a nečistoty vzniklé při provádění díla v souladu s</w:t>
      </w:r>
      <w:r w:rsidR="003E1497" w:rsidRPr="00FA2641">
        <w:rPr>
          <w:rFonts w:ascii="Arial" w:hAnsi="Arial" w:cs="Arial"/>
          <w:color w:val="000000"/>
          <w:sz w:val="22"/>
          <w:szCs w:val="22"/>
        </w:rPr>
        <w:t> </w:t>
      </w:r>
      <w:r w:rsidRPr="00FA2641">
        <w:rPr>
          <w:rFonts w:ascii="Arial" w:hAnsi="Arial" w:cs="Arial"/>
          <w:color w:val="000000"/>
          <w:sz w:val="22"/>
          <w:szCs w:val="22"/>
        </w:rPr>
        <w:t>obecně platnými právními předpisy.</w:t>
      </w:r>
      <w:r w:rsidR="00925E26" w:rsidRPr="00FA2641">
        <w:rPr>
          <w:rFonts w:ascii="Arial" w:hAnsi="Arial" w:cs="Arial"/>
          <w:color w:val="000000"/>
          <w:sz w:val="22"/>
          <w:szCs w:val="22"/>
        </w:rPr>
        <w:t xml:space="preserve"> V případě znečištění společných prostor objektu dojde k jejich úklidu.</w:t>
      </w:r>
    </w:p>
    <w:p w14:paraId="043BE06A" w14:textId="4CECEFBA" w:rsidR="000376F1" w:rsidRPr="00FA2641" w:rsidRDefault="00F03FA1" w:rsidP="002D38A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FA2641">
        <w:rPr>
          <w:rFonts w:ascii="Arial" w:hAnsi="Arial" w:cs="Arial"/>
          <w:color w:val="000000"/>
          <w:sz w:val="22"/>
          <w:szCs w:val="22"/>
        </w:rPr>
        <w:t>Zhotovitel zodpovídá za bezpečnost a ochranu zdraví všech osob v místě plnění, požární bezpečnost, ochranu životního prostředí a dodržování hygienických předpisů.</w:t>
      </w:r>
    </w:p>
    <w:p w14:paraId="0AB51F10" w14:textId="47C4CF79" w:rsidR="00F03FA1" w:rsidRPr="00FA2641" w:rsidRDefault="00BC620B" w:rsidP="002D38A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FA2641">
        <w:rPr>
          <w:rFonts w:ascii="Arial" w:hAnsi="Arial" w:cs="Arial"/>
          <w:color w:val="000000"/>
          <w:sz w:val="22"/>
          <w:szCs w:val="22"/>
        </w:rPr>
        <w:t>Zhotovitel je povinen dodržovat pokyny koordinátora BOZP a technického dozoru, jsou-li objednatelem pověřeni k výkonu těchto prací.</w:t>
      </w:r>
    </w:p>
    <w:p w14:paraId="6F3CCAB9" w14:textId="4EC5E233" w:rsidR="00F03FA1" w:rsidRPr="00FA2641" w:rsidRDefault="00F03FA1" w:rsidP="002D38A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FA2641">
        <w:rPr>
          <w:rFonts w:ascii="Arial" w:hAnsi="Arial" w:cs="Arial"/>
          <w:color w:val="000000"/>
          <w:sz w:val="22"/>
          <w:szCs w:val="22"/>
        </w:rPr>
        <w:t>Zhotovitel se zavazuje zajistit po celou dobu provádění díla ochranu místa plnění. V době provádění prací nesmí být do pracovního prostoru umožněn přístup osobám, které se</w:t>
      </w:r>
      <w:r w:rsidR="00EC7669" w:rsidRPr="00FA2641">
        <w:rPr>
          <w:rFonts w:ascii="Arial" w:hAnsi="Arial" w:cs="Arial"/>
          <w:color w:val="000000"/>
          <w:sz w:val="22"/>
          <w:szCs w:val="22"/>
        </w:rPr>
        <w:t> </w:t>
      </w:r>
      <w:r w:rsidRPr="00FA2641">
        <w:rPr>
          <w:rFonts w:ascii="Arial" w:hAnsi="Arial" w:cs="Arial"/>
          <w:color w:val="000000"/>
          <w:sz w:val="22"/>
          <w:szCs w:val="22"/>
        </w:rPr>
        <w:t>bezprostředně nepodílejí na provádění díla a prostor musí být zřetelně vymezen.</w:t>
      </w:r>
    </w:p>
    <w:p w14:paraId="7137A887" w14:textId="1FD006D3" w:rsidR="0014636D" w:rsidRPr="00FA2641" w:rsidRDefault="00F03FA1" w:rsidP="002D38A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FA2641">
        <w:rPr>
          <w:rFonts w:ascii="Arial" w:hAnsi="Arial" w:cs="Arial"/>
          <w:color w:val="000000"/>
          <w:sz w:val="22"/>
          <w:szCs w:val="22"/>
        </w:rPr>
        <w:t>Objednatel je oprávněn kontrolovat dílo v každé fázi jeho provádění. Zhotovitel je</w:t>
      </w:r>
      <w:r w:rsidR="003E1497" w:rsidRPr="00FA2641">
        <w:rPr>
          <w:rFonts w:ascii="Arial" w:hAnsi="Arial" w:cs="Arial"/>
          <w:color w:val="000000"/>
          <w:sz w:val="22"/>
          <w:szCs w:val="22"/>
        </w:rPr>
        <w:t> </w:t>
      </w:r>
      <w:r w:rsidRPr="00FA2641">
        <w:rPr>
          <w:rFonts w:ascii="Arial" w:hAnsi="Arial" w:cs="Arial"/>
          <w:color w:val="000000"/>
          <w:sz w:val="22"/>
          <w:szCs w:val="22"/>
        </w:rPr>
        <w:t>povinen objednateli kontrolu díla umožnit a poskytnout objednateli při kontrole součinnost.</w:t>
      </w:r>
    </w:p>
    <w:p w14:paraId="37B7044B" w14:textId="75488E27" w:rsidR="00F03FA1" w:rsidRPr="00FA2641" w:rsidRDefault="00F03FA1" w:rsidP="002D38A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FA2641">
        <w:rPr>
          <w:rFonts w:ascii="Arial" w:hAnsi="Arial" w:cs="Arial"/>
          <w:color w:val="000000"/>
          <w:sz w:val="22"/>
          <w:szCs w:val="22"/>
        </w:rPr>
        <w:t>Pokud dílo nebo jeho část vykazuje nesoulad zejména se zadávací dokumentací,</w:t>
      </w:r>
      <w:r w:rsidR="002005F0" w:rsidRPr="00FA2641">
        <w:rPr>
          <w:rFonts w:ascii="Arial" w:hAnsi="Arial" w:cs="Arial"/>
          <w:color w:val="000000"/>
          <w:sz w:val="22"/>
          <w:szCs w:val="22"/>
        </w:rPr>
        <w:t xml:space="preserve"> </w:t>
      </w:r>
      <w:r w:rsidR="008A4D08">
        <w:rPr>
          <w:rFonts w:ascii="Arial" w:hAnsi="Arial" w:cs="Arial"/>
          <w:color w:val="000000"/>
          <w:sz w:val="22"/>
          <w:szCs w:val="22"/>
        </w:rPr>
        <w:t xml:space="preserve">technickou </w:t>
      </w:r>
      <w:r w:rsidR="002005F0" w:rsidRPr="00FA2641">
        <w:rPr>
          <w:rFonts w:ascii="Arial" w:hAnsi="Arial" w:cs="Arial"/>
          <w:color w:val="000000"/>
          <w:sz w:val="22"/>
          <w:szCs w:val="22"/>
        </w:rPr>
        <w:t>dokumentací,</w:t>
      </w:r>
      <w:r w:rsidRPr="00FA2641">
        <w:rPr>
          <w:rFonts w:ascii="Arial" w:hAnsi="Arial" w:cs="Arial"/>
          <w:color w:val="000000"/>
          <w:sz w:val="22"/>
          <w:szCs w:val="22"/>
        </w:rPr>
        <w:t xml:space="preserve"> touto smlouvou, pokyny objednatele, případně pokud dílo vykazuje vady a</w:t>
      </w:r>
      <w:r w:rsidR="00EC7669" w:rsidRPr="00FA2641">
        <w:rPr>
          <w:rFonts w:ascii="Arial" w:hAnsi="Arial" w:cs="Arial"/>
          <w:color w:val="000000"/>
          <w:sz w:val="22"/>
          <w:szCs w:val="22"/>
        </w:rPr>
        <w:t> </w:t>
      </w:r>
      <w:r w:rsidRPr="00FA2641">
        <w:rPr>
          <w:rFonts w:ascii="Arial" w:hAnsi="Arial" w:cs="Arial"/>
          <w:color w:val="000000"/>
          <w:sz w:val="22"/>
          <w:szCs w:val="22"/>
        </w:rPr>
        <w:t xml:space="preserve">nedodělky, je zhotovitel povinen na písemné upozornění objednatele tento </w:t>
      </w:r>
      <w:r w:rsidRPr="00FA2641">
        <w:rPr>
          <w:rFonts w:ascii="Arial" w:hAnsi="Arial" w:cs="Arial"/>
          <w:color w:val="000000"/>
          <w:sz w:val="22"/>
          <w:szCs w:val="22"/>
        </w:rPr>
        <w:lastRenderedPageBreak/>
        <w:t xml:space="preserve">nesoulad odstranit bez zbytečného odkladu nebo v dohodnutém termínu, a to na své náklady. Pokud nebudou vady a nedodělky díla včas a řádně odstraněny, je objednatel oprávněn je odstranit prostřednictvím třetí osoby a cenu těchto prací </w:t>
      </w:r>
      <w:r w:rsidR="00B417DC" w:rsidRPr="00FA2641">
        <w:rPr>
          <w:rFonts w:ascii="Arial" w:hAnsi="Arial" w:cs="Arial"/>
          <w:color w:val="000000"/>
          <w:sz w:val="22"/>
          <w:szCs w:val="22"/>
        </w:rPr>
        <w:t>započíst</w:t>
      </w:r>
      <w:r w:rsidRPr="00FA2641">
        <w:rPr>
          <w:rFonts w:ascii="Arial" w:hAnsi="Arial" w:cs="Arial"/>
          <w:color w:val="000000"/>
          <w:sz w:val="22"/>
          <w:szCs w:val="22"/>
        </w:rPr>
        <w:t xml:space="preserve"> proti pohledávce zhotovitele. Pokud taková pohledávka nebude existovat, zavazuje se zhotovitel cenu za odstranění vady zaplatit objednateli bez zbytečného odkladu po obdržení jejího vyúčtování.</w:t>
      </w:r>
    </w:p>
    <w:p w14:paraId="5E56A2DF" w14:textId="77465522" w:rsidR="00F03FA1" w:rsidRPr="00FA2641" w:rsidRDefault="00F03FA1" w:rsidP="002D38A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FA2641">
        <w:rPr>
          <w:rFonts w:ascii="Arial" w:hAnsi="Arial" w:cs="Arial"/>
          <w:color w:val="000000"/>
          <w:sz w:val="22"/>
          <w:szCs w:val="22"/>
        </w:rPr>
        <w:t>Materiály zhotovitele, které neodpovídají zadávací dokumentaci díla</w:t>
      </w:r>
      <w:r w:rsidR="00854266" w:rsidRPr="00FA2641">
        <w:rPr>
          <w:rFonts w:ascii="Arial" w:hAnsi="Arial" w:cs="Arial"/>
          <w:color w:val="000000"/>
          <w:sz w:val="22"/>
          <w:szCs w:val="22"/>
        </w:rPr>
        <w:t>,</w:t>
      </w:r>
      <w:r w:rsidR="002005F0" w:rsidRPr="00FA2641">
        <w:rPr>
          <w:rFonts w:ascii="Arial" w:hAnsi="Arial" w:cs="Arial"/>
          <w:color w:val="000000"/>
          <w:sz w:val="22"/>
          <w:szCs w:val="22"/>
        </w:rPr>
        <w:t xml:space="preserve"> projektov</w:t>
      </w:r>
      <w:r w:rsidR="00F83A44" w:rsidRPr="00FA2641">
        <w:rPr>
          <w:rFonts w:ascii="Arial" w:hAnsi="Arial" w:cs="Arial"/>
          <w:color w:val="000000"/>
          <w:sz w:val="22"/>
          <w:szCs w:val="22"/>
        </w:rPr>
        <w:t>é</w:t>
      </w:r>
      <w:r w:rsidR="002005F0" w:rsidRPr="00FA2641">
        <w:rPr>
          <w:rFonts w:ascii="Arial" w:hAnsi="Arial" w:cs="Arial"/>
          <w:color w:val="000000"/>
          <w:sz w:val="22"/>
          <w:szCs w:val="22"/>
        </w:rPr>
        <w:t xml:space="preserve"> dokumentac</w:t>
      </w:r>
      <w:r w:rsidR="00F83A44" w:rsidRPr="00FA2641">
        <w:rPr>
          <w:rFonts w:ascii="Arial" w:hAnsi="Arial" w:cs="Arial"/>
          <w:color w:val="000000"/>
          <w:sz w:val="22"/>
          <w:szCs w:val="22"/>
        </w:rPr>
        <w:t>i</w:t>
      </w:r>
      <w:r w:rsidR="002005F0" w:rsidRPr="00FA2641">
        <w:rPr>
          <w:rFonts w:ascii="Arial" w:hAnsi="Arial" w:cs="Arial"/>
          <w:color w:val="000000"/>
          <w:sz w:val="22"/>
          <w:szCs w:val="22"/>
        </w:rPr>
        <w:t>,</w:t>
      </w:r>
      <w:r w:rsidR="00854266" w:rsidRPr="00FA2641">
        <w:rPr>
          <w:rFonts w:ascii="Arial" w:hAnsi="Arial" w:cs="Arial"/>
          <w:color w:val="000000"/>
          <w:sz w:val="22"/>
          <w:szCs w:val="22"/>
        </w:rPr>
        <w:t xml:space="preserve"> této smlouvě</w:t>
      </w:r>
      <w:r w:rsidRPr="00FA2641">
        <w:rPr>
          <w:rFonts w:ascii="Arial" w:hAnsi="Arial" w:cs="Arial"/>
          <w:color w:val="000000"/>
          <w:sz w:val="22"/>
          <w:szCs w:val="22"/>
        </w:rPr>
        <w:t xml:space="preserve"> nebo požadavkům objednatele, nevyhovují předepsaným parametrům nebo podmínkám dohodnutým v této smlouvě</w:t>
      </w:r>
      <w:r w:rsidR="00F83A44" w:rsidRPr="00FA2641">
        <w:rPr>
          <w:rFonts w:ascii="Arial" w:hAnsi="Arial" w:cs="Arial"/>
          <w:color w:val="000000"/>
          <w:sz w:val="22"/>
          <w:szCs w:val="22"/>
        </w:rPr>
        <w:t>,</w:t>
      </w:r>
      <w:r w:rsidRPr="00FA2641">
        <w:rPr>
          <w:rFonts w:ascii="Arial" w:hAnsi="Arial" w:cs="Arial"/>
          <w:color w:val="000000"/>
          <w:sz w:val="22"/>
          <w:szCs w:val="22"/>
        </w:rPr>
        <w:t xml:space="preserve"> musí být odstraněny z místa plnění ve lhůtě stan</w:t>
      </w:r>
      <w:r w:rsidR="008F776E" w:rsidRPr="00FA2641">
        <w:rPr>
          <w:rFonts w:ascii="Arial" w:hAnsi="Arial" w:cs="Arial"/>
          <w:color w:val="000000"/>
          <w:sz w:val="22"/>
          <w:szCs w:val="22"/>
        </w:rPr>
        <w:t>ovené jednostranně objednatelem</w:t>
      </w:r>
      <w:r w:rsidR="00854266" w:rsidRPr="00FA2641">
        <w:rPr>
          <w:rFonts w:ascii="Arial" w:hAnsi="Arial" w:cs="Arial"/>
          <w:color w:val="000000"/>
          <w:sz w:val="22"/>
          <w:szCs w:val="22"/>
        </w:rPr>
        <w:t xml:space="preserve"> </w:t>
      </w:r>
      <w:r w:rsidRPr="00FA2641">
        <w:rPr>
          <w:rFonts w:ascii="Arial" w:hAnsi="Arial" w:cs="Arial"/>
          <w:color w:val="000000"/>
          <w:sz w:val="22"/>
          <w:szCs w:val="22"/>
        </w:rPr>
        <w:t>a</w:t>
      </w:r>
      <w:r w:rsidR="003E1497" w:rsidRPr="00FA2641">
        <w:rPr>
          <w:rFonts w:ascii="Arial" w:hAnsi="Arial" w:cs="Arial"/>
          <w:color w:val="000000"/>
          <w:sz w:val="22"/>
          <w:szCs w:val="22"/>
        </w:rPr>
        <w:t> </w:t>
      </w:r>
      <w:r w:rsidRPr="00FA2641">
        <w:rPr>
          <w:rFonts w:ascii="Arial" w:hAnsi="Arial" w:cs="Arial"/>
          <w:color w:val="000000"/>
          <w:sz w:val="22"/>
          <w:szCs w:val="22"/>
        </w:rPr>
        <w:t xml:space="preserve">nahrazeny jinými bezvadnými materiály. </w:t>
      </w:r>
      <w:r w:rsidRPr="00FA2641">
        <w:rPr>
          <w:rFonts w:ascii="Arial" w:hAnsi="Arial" w:cs="Arial"/>
          <w:sz w:val="22"/>
          <w:szCs w:val="22"/>
        </w:rPr>
        <w:t>Zhotovitel se zavazuje a</w:t>
      </w:r>
      <w:r w:rsidR="00EC7669" w:rsidRPr="00FA2641">
        <w:rPr>
          <w:rFonts w:ascii="Arial" w:hAnsi="Arial" w:cs="Arial"/>
          <w:sz w:val="22"/>
          <w:szCs w:val="22"/>
        </w:rPr>
        <w:t> </w:t>
      </w:r>
      <w:r w:rsidRPr="00FA2641">
        <w:rPr>
          <w:rFonts w:ascii="Arial" w:hAnsi="Arial" w:cs="Arial"/>
          <w:sz w:val="22"/>
          <w:szCs w:val="22"/>
        </w:rPr>
        <w:t xml:space="preserve">ručí za to, že při realizaci díla nepoužije žádný </w:t>
      </w:r>
      <w:r w:rsidR="00744BA8" w:rsidRPr="00FA2641">
        <w:rPr>
          <w:rFonts w:ascii="Arial" w:hAnsi="Arial" w:cs="Arial"/>
          <w:sz w:val="22"/>
          <w:szCs w:val="22"/>
        </w:rPr>
        <w:t>materiál,</w:t>
      </w:r>
      <w:r w:rsidRPr="00FA2641">
        <w:rPr>
          <w:rFonts w:ascii="Arial" w:hAnsi="Arial" w:cs="Arial"/>
          <w:sz w:val="22"/>
          <w:szCs w:val="22"/>
        </w:rPr>
        <w:t xml:space="preserve"> o kterém je v době jeho užití známo že</w:t>
      </w:r>
      <w:r w:rsidR="003E1497" w:rsidRPr="00FA2641">
        <w:rPr>
          <w:rFonts w:ascii="Arial" w:hAnsi="Arial" w:cs="Arial"/>
          <w:sz w:val="22"/>
          <w:szCs w:val="22"/>
        </w:rPr>
        <w:t> </w:t>
      </w:r>
      <w:r w:rsidRPr="00FA2641">
        <w:rPr>
          <w:rFonts w:ascii="Arial" w:hAnsi="Arial" w:cs="Arial"/>
          <w:sz w:val="22"/>
          <w:szCs w:val="22"/>
        </w:rPr>
        <w:t>je</w:t>
      </w:r>
      <w:r w:rsidR="003E1497" w:rsidRPr="00FA2641">
        <w:rPr>
          <w:rFonts w:ascii="Arial" w:hAnsi="Arial" w:cs="Arial"/>
          <w:sz w:val="22"/>
          <w:szCs w:val="22"/>
        </w:rPr>
        <w:t> </w:t>
      </w:r>
      <w:r w:rsidRPr="00FA2641">
        <w:rPr>
          <w:rFonts w:ascii="Arial" w:hAnsi="Arial" w:cs="Arial"/>
          <w:sz w:val="22"/>
          <w:szCs w:val="22"/>
        </w:rPr>
        <w:t>škodlivý. Pokud tak zhotovitel učiní, je povinen na</w:t>
      </w:r>
      <w:r w:rsidR="00F35AA9" w:rsidRPr="00FA2641">
        <w:rPr>
          <w:rFonts w:ascii="Arial" w:hAnsi="Arial" w:cs="Arial"/>
          <w:sz w:val="22"/>
          <w:szCs w:val="22"/>
        </w:rPr>
        <w:t> </w:t>
      </w:r>
      <w:r w:rsidRPr="00FA2641">
        <w:rPr>
          <w:rFonts w:ascii="Arial" w:hAnsi="Arial" w:cs="Arial"/>
          <w:sz w:val="22"/>
          <w:szCs w:val="22"/>
        </w:rPr>
        <w:t>písemné vyzvání objed</w:t>
      </w:r>
      <w:r w:rsidR="008F776E" w:rsidRPr="00FA2641">
        <w:rPr>
          <w:rFonts w:ascii="Arial" w:hAnsi="Arial" w:cs="Arial"/>
          <w:sz w:val="22"/>
          <w:szCs w:val="22"/>
        </w:rPr>
        <w:t>natele provést okamžitě nápravu</w:t>
      </w:r>
      <w:r w:rsidR="00854266" w:rsidRPr="00FA2641">
        <w:rPr>
          <w:rFonts w:ascii="Arial" w:hAnsi="Arial" w:cs="Arial"/>
          <w:sz w:val="22"/>
          <w:szCs w:val="22"/>
        </w:rPr>
        <w:t xml:space="preserve"> </w:t>
      </w:r>
      <w:r w:rsidRPr="00FA2641">
        <w:rPr>
          <w:rFonts w:ascii="Arial" w:hAnsi="Arial" w:cs="Arial"/>
          <w:sz w:val="22"/>
          <w:szCs w:val="22"/>
        </w:rPr>
        <w:t>a veškeré náklady s tím spojené nese zhotovitel.</w:t>
      </w:r>
    </w:p>
    <w:p w14:paraId="69A942AD" w14:textId="30486C7A" w:rsidR="00F35AA9" w:rsidRPr="00FA2641" w:rsidRDefault="00F35AA9" w:rsidP="002D38A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FA2641">
        <w:rPr>
          <w:rFonts w:ascii="Arial" w:hAnsi="Arial" w:cs="Arial"/>
          <w:b/>
          <w:bCs/>
          <w:color w:val="000000"/>
          <w:sz w:val="22"/>
          <w:szCs w:val="22"/>
        </w:rPr>
        <w:t>Stavební deník:</w:t>
      </w:r>
    </w:p>
    <w:p w14:paraId="02DFBEF0" w14:textId="5841C977" w:rsidR="00F35AA9" w:rsidRPr="00FA2641" w:rsidRDefault="00F35AA9" w:rsidP="002D38A0">
      <w:pPr>
        <w:pStyle w:val="Odstavecseseznamem"/>
        <w:numPr>
          <w:ilvl w:val="1"/>
          <w:numId w:val="15"/>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Zhotovitel je povinen vést po celou dobu platnosti této smlouvy stavební deník, a</w:t>
      </w:r>
      <w:r w:rsidR="003D293C" w:rsidRPr="00FA2641">
        <w:rPr>
          <w:rFonts w:ascii="Arial" w:hAnsi="Arial" w:cs="Arial"/>
          <w:color w:val="000000"/>
          <w:sz w:val="22"/>
          <w:szCs w:val="22"/>
        </w:rPr>
        <w:t> </w:t>
      </w:r>
      <w:r w:rsidRPr="00FA2641">
        <w:rPr>
          <w:rFonts w:ascii="Arial" w:hAnsi="Arial" w:cs="Arial"/>
          <w:color w:val="000000"/>
          <w:sz w:val="22"/>
          <w:szCs w:val="22"/>
        </w:rPr>
        <w:t>to</w:t>
      </w:r>
      <w:r w:rsidR="003D293C" w:rsidRPr="00FA2641">
        <w:rPr>
          <w:rFonts w:ascii="Arial" w:hAnsi="Arial" w:cs="Arial"/>
          <w:color w:val="000000"/>
          <w:sz w:val="22"/>
          <w:szCs w:val="22"/>
        </w:rPr>
        <w:t> </w:t>
      </w:r>
      <w:r w:rsidRPr="00FA2641">
        <w:rPr>
          <w:rFonts w:ascii="Arial" w:hAnsi="Arial" w:cs="Arial"/>
          <w:color w:val="000000"/>
          <w:sz w:val="22"/>
          <w:szCs w:val="22"/>
        </w:rPr>
        <w:t>ode dne převzetí místa plnění do doby předání řádně provedeného díla bez vad a nedodělků. Do stavebního deníku zapisuje zhotovitel záznamy o</w:t>
      </w:r>
      <w:r w:rsidR="003E1497" w:rsidRPr="00FA2641">
        <w:rPr>
          <w:rFonts w:ascii="Arial" w:hAnsi="Arial" w:cs="Arial"/>
          <w:color w:val="000000"/>
          <w:sz w:val="22"/>
          <w:szCs w:val="22"/>
        </w:rPr>
        <w:t> </w:t>
      </w:r>
      <w:r w:rsidRPr="00FA2641">
        <w:rPr>
          <w:rFonts w:ascii="Arial" w:hAnsi="Arial" w:cs="Arial"/>
          <w:color w:val="000000"/>
          <w:sz w:val="22"/>
          <w:szCs w:val="22"/>
        </w:rPr>
        <w:t>pracích a</w:t>
      </w:r>
      <w:r w:rsidR="003D293C" w:rsidRPr="00FA2641">
        <w:rPr>
          <w:rFonts w:ascii="Arial" w:hAnsi="Arial" w:cs="Arial"/>
          <w:color w:val="000000"/>
          <w:sz w:val="22"/>
          <w:szCs w:val="22"/>
        </w:rPr>
        <w:t> </w:t>
      </w:r>
      <w:r w:rsidRPr="00FA2641">
        <w:rPr>
          <w:rFonts w:ascii="Arial" w:hAnsi="Arial" w:cs="Arial"/>
          <w:color w:val="000000"/>
          <w:sz w:val="22"/>
          <w:szCs w:val="22"/>
        </w:rPr>
        <w:t>službách, včetně víceprací, které provádí pro objednatele. Zhotovitel je povinen do</w:t>
      </w:r>
      <w:r w:rsidR="003D293C" w:rsidRPr="00FA2641">
        <w:rPr>
          <w:rFonts w:ascii="Arial" w:hAnsi="Arial" w:cs="Arial"/>
          <w:color w:val="000000"/>
          <w:sz w:val="22"/>
          <w:szCs w:val="22"/>
        </w:rPr>
        <w:t> </w:t>
      </w:r>
      <w:r w:rsidRPr="00FA2641">
        <w:rPr>
          <w:rFonts w:ascii="Arial" w:hAnsi="Arial" w:cs="Arial"/>
          <w:color w:val="000000"/>
          <w:sz w:val="22"/>
          <w:szCs w:val="22"/>
        </w:rPr>
        <w:t>stavebního deníku zapisovat všechny skutečnosti rozhodné pro plnění díla. Zejména je povinen zapisovat údaje o místě a</w:t>
      </w:r>
      <w:r w:rsidR="003E1497" w:rsidRPr="00FA2641">
        <w:rPr>
          <w:rFonts w:ascii="Arial" w:hAnsi="Arial" w:cs="Arial"/>
          <w:color w:val="000000"/>
          <w:sz w:val="22"/>
          <w:szCs w:val="22"/>
        </w:rPr>
        <w:t> </w:t>
      </w:r>
      <w:r w:rsidRPr="00FA2641">
        <w:rPr>
          <w:rFonts w:ascii="Arial" w:hAnsi="Arial" w:cs="Arial"/>
          <w:color w:val="000000"/>
          <w:sz w:val="22"/>
          <w:szCs w:val="22"/>
        </w:rPr>
        <w:t>časovém postupu prací, jejich jakosti, zdůvodnění odchylek (časových, věcných) prováděných prací.</w:t>
      </w:r>
    </w:p>
    <w:p w14:paraId="0FD7EF3C" w14:textId="110CBFB3" w:rsidR="003D293C" w:rsidRPr="00FA2641" w:rsidRDefault="003D293C" w:rsidP="002D38A0">
      <w:pPr>
        <w:pStyle w:val="Odstavecseseznamem"/>
        <w:numPr>
          <w:ilvl w:val="1"/>
          <w:numId w:val="15"/>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Ve stavebním deníku musí být uvedeno mimo jiné:</w:t>
      </w:r>
    </w:p>
    <w:p w14:paraId="1C4DB4A1" w14:textId="77777777" w:rsidR="00F35AA9" w:rsidRPr="00FA2641" w:rsidRDefault="00F35AA9" w:rsidP="002D38A0">
      <w:pPr>
        <w:pStyle w:val="Odstavecseseznamem"/>
        <w:numPr>
          <w:ilvl w:val="0"/>
          <w:numId w:val="16"/>
        </w:numPr>
        <w:autoSpaceDE w:val="0"/>
        <w:autoSpaceDN w:val="0"/>
        <w:adjustRightInd w:val="0"/>
        <w:spacing w:after="60" w:line="276" w:lineRule="auto"/>
        <w:ind w:left="1134" w:hanging="283"/>
        <w:jc w:val="both"/>
        <w:rPr>
          <w:rFonts w:ascii="Arial" w:hAnsi="Arial" w:cs="Arial"/>
          <w:color w:val="000000"/>
          <w:sz w:val="22"/>
          <w:szCs w:val="22"/>
        </w:rPr>
      </w:pPr>
      <w:r w:rsidRPr="00FA2641">
        <w:rPr>
          <w:rFonts w:ascii="Arial" w:hAnsi="Arial" w:cs="Arial"/>
          <w:color w:val="000000"/>
          <w:sz w:val="22"/>
          <w:szCs w:val="22"/>
        </w:rPr>
        <w:t>název, sídlo, IČ zhotovitele,</w:t>
      </w:r>
    </w:p>
    <w:p w14:paraId="63F96257" w14:textId="77777777" w:rsidR="00F35AA9" w:rsidRPr="00FA2641" w:rsidRDefault="00F35AA9" w:rsidP="002D38A0">
      <w:pPr>
        <w:pStyle w:val="Odstavecseseznamem"/>
        <w:numPr>
          <w:ilvl w:val="0"/>
          <w:numId w:val="16"/>
        </w:numPr>
        <w:autoSpaceDE w:val="0"/>
        <w:autoSpaceDN w:val="0"/>
        <w:adjustRightInd w:val="0"/>
        <w:spacing w:after="60" w:line="276" w:lineRule="auto"/>
        <w:ind w:left="1135" w:hanging="284"/>
        <w:jc w:val="both"/>
        <w:rPr>
          <w:rFonts w:ascii="Arial" w:hAnsi="Arial" w:cs="Arial"/>
          <w:color w:val="000000"/>
          <w:sz w:val="22"/>
          <w:szCs w:val="22"/>
        </w:rPr>
      </w:pPr>
      <w:r w:rsidRPr="00FA2641">
        <w:rPr>
          <w:rFonts w:ascii="Arial" w:hAnsi="Arial" w:cs="Arial"/>
          <w:color w:val="000000"/>
          <w:sz w:val="22"/>
          <w:szCs w:val="22"/>
        </w:rPr>
        <w:t>název, sídlo, IČ objednatele,</w:t>
      </w:r>
    </w:p>
    <w:p w14:paraId="2E596AD7" w14:textId="3AC2F337" w:rsidR="00F35AA9" w:rsidRPr="00FA2641" w:rsidRDefault="00F35AA9" w:rsidP="002D38A0">
      <w:pPr>
        <w:pStyle w:val="Odstavecseseznamem"/>
        <w:numPr>
          <w:ilvl w:val="0"/>
          <w:numId w:val="16"/>
        </w:numPr>
        <w:autoSpaceDE w:val="0"/>
        <w:autoSpaceDN w:val="0"/>
        <w:adjustRightInd w:val="0"/>
        <w:spacing w:after="60" w:line="276" w:lineRule="auto"/>
        <w:ind w:left="1134" w:hanging="283"/>
        <w:jc w:val="both"/>
        <w:rPr>
          <w:rFonts w:ascii="Arial" w:hAnsi="Arial" w:cs="Arial"/>
          <w:color w:val="000000"/>
          <w:sz w:val="22"/>
          <w:szCs w:val="22"/>
        </w:rPr>
      </w:pPr>
      <w:r w:rsidRPr="00FA2641">
        <w:rPr>
          <w:rFonts w:ascii="Arial" w:hAnsi="Arial" w:cs="Arial"/>
          <w:color w:val="000000"/>
          <w:sz w:val="22"/>
          <w:szCs w:val="22"/>
        </w:rPr>
        <w:t>vyjmenovaná místa a čas provedení prací a služeb, jichž se vedení deníku týká.</w:t>
      </w:r>
    </w:p>
    <w:p w14:paraId="0F0DE236" w14:textId="77777777" w:rsidR="00F35AA9" w:rsidRPr="00FA2641" w:rsidRDefault="00F03FA1" w:rsidP="002D38A0">
      <w:pPr>
        <w:pStyle w:val="Odstavecseseznamem"/>
        <w:numPr>
          <w:ilvl w:val="1"/>
          <w:numId w:val="15"/>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Stavební deník je veden v jedné průpisové kopii, kterou si může objednatel vyžádat jako přílohu k soupisu provedených prací a služeb. Veškeré listy stavebního deníku musí být očíslovány. V</w:t>
      </w:r>
      <w:r w:rsidR="00EC7669" w:rsidRPr="00FA2641">
        <w:rPr>
          <w:rFonts w:ascii="Arial" w:hAnsi="Arial" w:cs="Arial"/>
          <w:color w:val="000000"/>
          <w:sz w:val="22"/>
          <w:szCs w:val="22"/>
        </w:rPr>
        <w:t> </w:t>
      </w:r>
      <w:r w:rsidRPr="00FA2641">
        <w:rPr>
          <w:rFonts w:ascii="Arial" w:hAnsi="Arial" w:cs="Arial"/>
          <w:color w:val="000000"/>
          <w:sz w:val="22"/>
          <w:szCs w:val="22"/>
        </w:rPr>
        <w:t>případě, že je postupně použito více stavebních deníků, musí být v záhlaví každého z nich uvedeno od kdy, do kdy byl deník veden a jeho pořadové číslo.</w:t>
      </w:r>
    </w:p>
    <w:p w14:paraId="0737A713" w14:textId="1912711A" w:rsidR="00F35AA9" w:rsidRPr="00FA2641" w:rsidRDefault="00F03FA1" w:rsidP="002D38A0">
      <w:pPr>
        <w:pStyle w:val="Odstavecseseznamem"/>
        <w:numPr>
          <w:ilvl w:val="1"/>
          <w:numId w:val="15"/>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Zápisy do stavebního deníku čitelně zapisuje zhotovitel v den, kdy byly práce provedeny nebo kdy nastaly okolnosti, které jsou předmětem zápisu. Mezi</w:t>
      </w:r>
      <w:r w:rsidR="003D293C" w:rsidRPr="00FA2641">
        <w:rPr>
          <w:rFonts w:ascii="Arial" w:hAnsi="Arial" w:cs="Arial"/>
          <w:color w:val="000000"/>
          <w:sz w:val="22"/>
          <w:szCs w:val="22"/>
        </w:rPr>
        <w:t> </w:t>
      </w:r>
      <w:r w:rsidRPr="00FA2641">
        <w:rPr>
          <w:rFonts w:ascii="Arial" w:hAnsi="Arial" w:cs="Arial"/>
          <w:color w:val="000000"/>
          <w:sz w:val="22"/>
          <w:szCs w:val="22"/>
        </w:rPr>
        <w:t>jednotlivými zápisy nesmí být vynechána volná místa. Pokud je nutné ze</w:t>
      </w:r>
      <w:r w:rsidR="003D293C" w:rsidRPr="00FA2641">
        <w:rPr>
          <w:rFonts w:ascii="Arial" w:hAnsi="Arial" w:cs="Arial"/>
          <w:color w:val="000000"/>
          <w:sz w:val="22"/>
          <w:szCs w:val="22"/>
        </w:rPr>
        <w:t> </w:t>
      </w:r>
      <w:r w:rsidRPr="00FA2641">
        <w:rPr>
          <w:rFonts w:ascii="Arial" w:hAnsi="Arial" w:cs="Arial"/>
          <w:color w:val="000000"/>
          <w:sz w:val="22"/>
          <w:szCs w:val="22"/>
        </w:rPr>
        <w:t>stavebního deníku oddělit kopii a stránka stavebního deníku ještě není zcela popsána, pak</w:t>
      </w:r>
      <w:r w:rsidR="00F83A44" w:rsidRPr="00FA2641">
        <w:rPr>
          <w:rFonts w:ascii="Arial" w:hAnsi="Arial" w:cs="Arial"/>
          <w:color w:val="000000"/>
          <w:sz w:val="22"/>
          <w:szCs w:val="22"/>
        </w:rPr>
        <w:t xml:space="preserve"> se</w:t>
      </w:r>
      <w:r w:rsidR="00F35AA9" w:rsidRPr="00FA2641">
        <w:rPr>
          <w:rFonts w:ascii="Arial" w:hAnsi="Arial" w:cs="Arial"/>
          <w:color w:val="000000"/>
          <w:sz w:val="22"/>
          <w:szCs w:val="22"/>
        </w:rPr>
        <w:t> </w:t>
      </w:r>
      <w:r w:rsidRPr="00FA2641">
        <w:rPr>
          <w:rFonts w:ascii="Arial" w:hAnsi="Arial" w:cs="Arial"/>
          <w:color w:val="000000"/>
          <w:sz w:val="22"/>
          <w:szCs w:val="22"/>
        </w:rPr>
        <w:t>zbývající část stránky originálu i kopie proškrtne.</w:t>
      </w:r>
    </w:p>
    <w:p w14:paraId="3225E76C" w14:textId="0319DCB5" w:rsidR="00BC620B" w:rsidRPr="00FA2641" w:rsidRDefault="00F03FA1" w:rsidP="002D38A0">
      <w:pPr>
        <w:pStyle w:val="Odstavecseseznamem"/>
        <w:numPr>
          <w:ilvl w:val="1"/>
          <w:numId w:val="15"/>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Objednatel a jím pověřené osoby jsou oprávněny stavební deník kontrolovat, k zápisům zhotovitele připojovat své stanovisko a provádět do stavebního deníku zápisy, zejména co se týče lhůt pro plnění díla nebo upozorňování na vady. Nesouhlasí-li zhotovitel se zápisem, který učinil objednatel do</w:t>
      </w:r>
      <w:r w:rsidR="003E1497" w:rsidRPr="00FA2641">
        <w:rPr>
          <w:rFonts w:ascii="Arial" w:hAnsi="Arial" w:cs="Arial"/>
          <w:color w:val="000000"/>
          <w:sz w:val="22"/>
          <w:szCs w:val="22"/>
        </w:rPr>
        <w:t> </w:t>
      </w:r>
      <w:r w:rsidRPr="00FA2641">
        <w:rPr>
          <w:rFonts w:ascii="Arial" w:hAnsi="Arial" w:cs="Arial"/>
          <w:color w:val="000000"/>
          <w:sz w:val="22"/>
          <w:szCs w:val="22"/>
        </w:rPr>
        <w:t>stavebního deníku, musí k tomuto zápisu připojit stanovisko nejpozději do</w:t>
      </w:r>
      <w:r w:rsidR="003E1497" w:rsidRPr="00FA2641">
        <w:rPr>
          <w:rFonts w:ascii="Arial" w:hAnsi="Arial" w:cs="Arial"/>
          <w:color w:val="000000"/>
          <w:sz w:val="22"/>
          <w:szCs w:val="22"/>
        </w:rPr>
        <w:t> </w:t>
      </w:r>
      <w:r w:rsidRPr="00FA2641">
        <w:rPr>
          <w:rFonts w:ascii="Arial" w:hAnsi="Arial" w:cs="Arial"/>
          <w:color w:val="000000"/>
          <w:sz w:val="22"/>
          <w:szCs w:val="22"/>
        </w:rPr>
        <w:t>3</w:t>
      </w:r>
      <w:r w:rsidR="003E1497" w:rsidRPr="00FA2641">
        <w:rPr>
          <w:rFonts w:ascii="Arial" w:hAnsi="Arial" w:cs="Arial"/>
          <w:color w:val="000000"/>
          <w:sz w:val="22"/>
          <w:szCs w:val="22"/>
        </w:rPr>
        <w:t> </w:t>
      </w:r>
      <w:r w:rsidRPr="00FA2641">
        <w:rPr>
          <w:rFonts w:ascii="Arial" w:hAnsi="Arial" w:cs="Arial"/>
          <w:color w:val="000000"/>
          <w:sz w:val="22"/>
          <w:szCs w:val="22"/>
        </w:rPr>
        <w:t>pracovních dnů. Po uplynutí této lhůty se má za to, že s uvedeným zápisem souhlasí. Stejné účinky má dopis zaslaný objednatelem zhotoviteli na</w:t>
      </w:r>
      <w:r w:rsidR="003E1497" w:rsidRPr="00FA2641">
        <w:rPr>
          <w:rFonts w:ascii="Arial" w:hAnsi="Arial" w:cs="Arial"/>
          <w:color w:val="000000"/>
          <w:sz w:val="22"/>
          <w:szCs w:val="22"/>
        </w:rPr>
        <w:t> </w:t>
      </w:r>
      <w:r w:rsidRPr="00FA2641">
        <w:rPr>
          <w:rFonts w:ascii="Arial" w:hAnsi="Arial" w:cs="Arial"/>
          <w:color w:val="000000"/>
          <w:sz w:val="22"/>
          <w:szCs w:val="22"/>
        </w:rPr>
        <w:t>adresu jeho sídla v případě, že objednatel nebude mít stavební deník (např.</w:t>
      </w:r>
      <w:r w:rsidR="003E1497" w:rsidRPr="00FA2641">
        <w:rPr>
          <w:rFonts w:ascii="Arial" w:hAnsi="Arial" w:cs="Arial"/>
          <w:color w:val="000000"/>
          <w:sz w:val="22"/>
          <w:szCs w:val="22"/>
        </w:rPr>
        <w:t> </w:t>
      </w:r>
      <w:r w:rsidRPr="00FA2641">
        <w:rPr>
          <w:rFonts w:ascii="Arial" w:hAnsi="Arial" w:cs="Arial"/>
          <w:color w:val="000000"/>
          <w:sz w:val="22"/>
          <w:szCs w:val="22"/>
        </w:rPr>
        <w:t>z důvodu ztráty či zcizení) k dispozici</w:t>
      </w:r>
      <w:r w:rsidR="003E5D52" w:rsidRPr="00FA2641">
        <w:rPr>
          <w:rFonts w:ascii="Arial" w:hAnsi="Arial" w:cs="Arial"/>
          <w:b/>
          <w:color w:val="000000"/>
          <w:sz w:val="22"/>
          <w:szCs w:val="22"/>
        </w:rPr>
        <w:t xml:space="preserve">. </w:t>
      </w:r>
      <w:r w:rsidR="00444D2A" w:rsidRPr="00FA2641">
        <w:rPr>
          <w:rFonts w:ascii="Arial" w:hAnsi="Arial" w:cs="Arial"/>
          <w:b/>
          <w:color w:val="000000"/>
          <w:sz w:val="22"/>
          <w:szCs w:val="22"/>
        </w:rPr>
        <w:t xml:space="preserve">Zápisy </w:t>
      </w:r>
      <w:r w:rsidR="00444D2A" w:rsidRPr="00FA2641">
        <w:rPr>
          <w:rFonts w:ascii="Arial" w:hAnsi="Arial" w:cs="Arial"/>
          <w:b/>
          <w:color w:val="000000"/>
          <w:sz w:val="22"/>
          <w:szCs w:val="22"/>
        </w:rPr>
        <w:lastRenderedPageBreak/>
        <w:t>ve</w:t>
      </w:r>
      <w:r w:rsidR="003D293C" w:rsidRPr="00FA2641">
        <w:rPr>
          <w:rFonts w:ascii="Arial" w:hAnsi="Arial" w:cs="Arial"/>
          <w:b/>
          <w:color w:val="000000"/>
          <w:sz w:val="22"/>
          <w:szCs w:val="22"/>
        </w:rPr>
        <w:t> </w:t>
      </w:r>
      <w:r w:rsidR="00444D2A" w:rsidRPr="00FA2641">
        <w:rPr>
          <w:rFonts w:ascii="Arial" w:hAnsi="Arial" w:cs="Arial"/>
          <w:b/>
          <w:color w:val="000000"/>
          <w:sz w:val="22"/>
          <w:szCs w:val="22"/>
        </w:rPr>
        <w:t xml:space="preserve">stavebním deníku nelze měnit obsah této smlouvy. </w:t>
      </w:r>
      <w:r w:rsidRPr="00FA2641">
        <w:rPr>
          <w:rFonts w:ascii="Arial" w:hAnsi="Arial" w:cs="Arial"/>
          <w:color w:val="000000"/>
          <w:sz w:val="22"/>
          <w:szCs w:val="22"/>
        </w:rPr>
        <w:t>Zhotovitel předloží stavební deník objednateli na adrese jeho sídla vždy na požádání.</w:t>
      </w:r>
    </w:p>
    <w:p w14:paraId="749358DC" w14:textId="422CC9BA" w:rsidR="00F03FA1" w:rsidRPr="00FA2641" w:rsidRDefault="00F03FA1" w:rsidP="002D38A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FA2641">
        <w:rPr>
          <w:rFonts w:ascii="Arial" w:hAnsi="Arial" w:cs="Arial"/>
          <w:color w:val="000000"/>
          <w:sz w:val="22"/>
          <w:szCs w:val="22"/>
        </w:rPr>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6D5D6412" w14:textId="3F1C1AE1" w:rsidR="007B2C00" w:rsidRPr="00EA03A4" w:rsidRDefault="00F03FA1" w:rsidP="002D38A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EA03A4">
        <w:rPr>
          <w:rFonts w:ascii="Arial" w:hAnsi="Arial" w:cs="Arial"/>
          <w:color w:val="000000"/>
          <w:sz w:val="22"/>
          <w:szCs w:val="22"/>
        </w:rPr>
        <w:t>Zhotovitel je povinen vést průkaznou evidenci o škodách na zdraví a majetku způsobených při činnosti zhotovitele související s prováděním díla dle této smlouvy a všechny tyto škody bezodkladně oznamovat objednateli</w:t>
      </w:r>
      <w:r w:rsidR="00F35AA9" w:rsidRPr="00EA03A4">
        <w:rPr>
          <w:rFonts w:ascii="Arial" w:hAnsi="Arial" w:cs="Arial"/>
          <w:color w:val="000000"/>
          <w:sz w:val="22"/>
          <w:szCs w:val="22"/>
        </w:rPr>
        <w:t>.</w:t>
      </w:r>
    </w:p>
    <w:p w14:paraId="35B16DBC" w14:textId="0CC14A4D" w:rsidR="002F5D33" w:rsidRPr="00FA2641" w:rsidRDefault="002F5D33" w:rsidP="002D38A0">
      <w:pPr>
        <w:pStyle w:val="Odstavecseseznamem"/>
        <w:numPr>
          <w:ilvl w:val="0"/>
          <w:numId w:val="3"/>
        </w:numPr>
        <w:spacing w:after="120" w:line="276" w:lineRule="auto"/>
        <w:ind w:left="284"/>
        <w:jc w:val="both"/>
        <w:rPr>
          <w:rFonts w:ascii="Arial" w:hAnsi="Arial" w:cs="Arial"/>
          <w:color w:val="000000"/>
          <w:sz w:val="22"/>
          <w:szCs w:val="22"/>
        </w:rPr>
      </w:pPr>
      <w:r w:rsidRPr="00EA03A4">
        <w:rPr>
          <w:rFonts w:ascii="Arial" w:hAnsi="Arial" w:cs="Arial"/>
          <w:color w:val="000000"/>
          <w:sz w:val="22"/>
          <w:szCs w:val="22"/>
        </w:rPr>
        <w:t xml:space="preserve">Zhotovitel v plném rozsahu odpovídá za všechny </w:t>
      </w:r>
      <w:r w:rsidR="007F3D0E" w:rsidRPr="00EA03A4">
        <w:rPr>
          <w:rFonts w:ascii="Arial" w:hAnsi="Arial" w:cs="Arial"/>
          <w:color w:val="000000"/>
          <w:sz w:val="22"/>
          <w:szCs w:val="22"/>
        </w:rPr>
        <w:t>pod</w:t>
      </w:r>
      <w:r w:rsidRPr="00EA03A4">
        <w:rPr>
          <w:rFonts w:ascii="Arial" w:hAnsi="Arial" w:cs="Arial"/>
          <w:color w:val="000000"/>
          <w:sz w:val="22"/>
          <w:szCs w:val="22"/>
        </w:rPr>
        <w:t>dodavatele. Zhotovitel odpovídá za</w:t>
      </w:r>
      <w:r w:rsidR="003D293C" w:rsidRPr="00EA03A4">
        <w:rPr>
          <w:rFonts w:ascii="Arial" w:hAnsi="Arial" w:cs="Arial"/>
          <w:color w:val="000000"/>
          <w:sz w:val="22"/>
          <w:szCs w:val="22"/>
        </w:rPr>
        <w:t> </w:t>
      </w:r>
      <w:r w:rsidRPr="00EA03A4">
        <w:rPr>
          <w:rFonts w:ascii="Arial" w:hAnsi="Arial" w:cs="Arial"/>
          <w:color w:val="000000"/>
          <w:sz w:val="22"/>
          <w:szCs w:val="22"/>
        </w:rPr>
        <w:t>to,</w:t>
      </w:r>
      <w:r w:rsidR="003D293C" w:rsidRPr="00EA03A4">
        <w:rPr>
          <w:rFonts w:ascii="Arial" w:hAnsi="Arial" w:cs="Arial"/>
          <w:color w:val="000000"/>
          <w:sz w:val="22"/>
          <w:szCs w:val="22"/>
        </w:rPr>
        <w:t> </w:t>
      </w:r>
      <w:r w:rsidRPr="00EA03A4">
        <w:rPr>
          <w:rFonts w:ascii="Arial" w:hAnsi="Arial" w:cs="Arial"/>
          <w:color w:val="000000"/>
          <w:sz w:val="22"/>
          <w:szCs w:val="22"/>
        </w:rPr>
        <w:t>že</w:t>
      </w:r>
      <w:r w:rsidR="00EC7669" w:rsidRPr="00EA03A4">
        <w:rPr>
          <w:rFonts w:ascii="Arial" w:hAnsi="Arial" w:cs="Arial"/>
          <w:color w:val="000000"/>
          <w:sz w:val="22"/>
          <w:szCs w:val="22"/>
        </w:rPr>
        <w:t> </w:t>
      </w:r>
      <w:r w:rsidRPr="00EA03A4">
        <w:rPr>
          <w:rFonts w:ascii="Arial" w:hAnsi="Arial" w:cs="Arial"/>
          <w:color w:val="000000"/>
          <w:sz w:val="22"/>
          <w:szCs w:val="22"/>
        </w:rPr>
        <w:t xml:space="preserve">všichni </w:t>
      </w:r>
      <w:r w:rsidR="007F3D0E" w:rsidRPr="00EA03A4">
        <w:rPr>
          <w:rFonts w:ascii="Arial" w:hAnsi="Arial" w:cs="Arial"/>
          <w:color w:val="000000"/>
          <w:sz w:val="22"/>
          <w:szCs w:val="22"/>
        </w:rPr>
        <w:t>pod</w:t>
      </w:r>
      <w:r w:rsidRPr="00EA03A4">
        <w:rPr>
          <w:rFonts w:ascii="Arial" w:hAnsi="Arial" w:cs="Arial"/>
          <w:color w:val="000000"/>
          <w:sz w:val="22"/>
          <w:szCs w:val="22"/>
        </w:rPr>
        <w:t>dodavatelé budou dílo provádět podle</w:t>
      </w:r>
      <w:r w:rsidR="00854266" w:rsidRPr="00EA03A4">
        <w:rPr>
          <w:rFonts w:ascii="Arial" w:hAnsi="Arial" w:cs="Arial"/>
          <w:color w:val="000000"/>
          <w:sz w:val="22"/>
          <w:szCs w:val="22"/>
        </w:rPr>
        <w:t xml:space="preserve"> zadávací</w:t>
      </w:r>
      <w:r w:rsidR="00854266" w:rsidRPr="00FA2641">
        <w:rPr>
          <w:rFonts w:ascii="Arial" w:hAnsi="Arial" w:cs="Arial"/>
          <w:color w:val="000000"/>
          <w:sz w:val="22"/>
          <w:szCs w:val="22"/>
        </w:rPr>
        <w:t xml:space="preserve"> dokumentace</w:t>
      </w:r>
      <w:r w:rsidR="002005F0" w:rsidRPr="00FA2641">
        <w:rPr>
          <w:rFonts w:ascii="Arial" w:hAnsi="Arial" w:cs="Arial"/>
          <w:color w:val="000000"/>
          <w:sz w:val="22"/>
          <w:szCs w:val="22"/>
        </w:rPr>
        <w:t>, projektové dokumentace</w:t>
      </w:r>
      <w:r w:rsidR="00854266" w:rsidRPr="00FA2641">
        <w:rPr>
          <w:rFonts w:ascii="Arial" w:hAnsi="Arial" w:cs="Arial"/>
          <w:color w:val="000000"/>
          <w:sz w:val="22"/>
          <w:szCs w:val="22"/>
        </w:rPr>
        <w:t>, této smlouvy a</w:t>
      </w:r>
      <w:r w:rsidRPr="00FA2641">
        <w:rPr>
          <w:rFonts w:ascii="Arial" w:hAnsi="Arial" w:cs="Arial"/>
          <w:color w:val="000000"/>
          <w:sz w:val="22"/>
          <w:szCs w:val="22"/>
        </w:rPr>
        <w:t xml:space="preserve"> právně závazných a</w:t>
      </w:r>
      <w:r w:rsidR="003E1497" w:rsidRPr="00FA2641">
        <w:rPr>
          <w:rFonts w:ascii="Arial" w:hAnsi="Arial" w:cs="Arial"/>
          <w:color w:val="000000"/>
          <w:sz w:val="22"/>
          <w:szCs w:val="22"/>
        </w:rPr>
        <w:t> </w:t>
      </w:r>
      <w:r w:rsidRPr="00FA2641">
        <w:rPr>
          <w:rFonts w:ascii="Arial" w:hAnsi="Arial" w:cs="Arial"/>
          <w:color w:val="000000"/>
          <w:sz w:val="22"/>
          <w:szCs w:val="22"/>
        </w:rPr>
        <w:t>účinných právních předpisů, v souladu se závaznými českými technickými normami ČSN a technickými normami výrobců dodaných věcí a materiálů. Za tímto účelem si je zhotovitel povinen vyžádat od</w:t>
      </w:r>
      <w:r w:rsidR="003D293C" w:rsidRPr="00FA2641">
        <w:rPr>
          <w:rFonts w:ascii="Arial" w:hAnsi="Arial" w:cs="Arial"/>
          <w:color w:val="000000"/>
          <w:sz w:val="22"/>
          <w:szCs w:val="22"/>
        </w:rPr>
        <w:t> </w:t>
      </w:r>
      <w:r w:rsidR="007F3D0E" w:rsidRPr="00FA2641">
        <w:rPr>
          <w:rFonts w:ascii="Arial" w:hAnsi="Arial" w:cs="Arial"/>
          <w:color w:val="000000"/>
          <w:sz w:val="22"/>
          <w:szCs w:val="22"/>
        </w:rPr>
        <w:t>pod</w:t>
      </w:r>
      <w:r w:rsidRPr="00FA2641">
        <w:rPr>
          <w:rFonts w:ascii="Arial" w:hAnsi="Arial" w:cs="Arial"/>
          <w:color w:val="000000"/>
          <w:sz w:val="22"/>
          <w:szCs w:val="22"/>
        </w:rPr>
        <w:t>dodavatelů všechny nutné certifikáty a další dokumenty a tyto zpřístupnit na žádost objednateli</w:t>
      </w:r>
      <w:r w:rsidR="00F35AA9" w:rsidRPr="00FA2641">
        <w:rPr>
          <w:rFonts w:ascii="Arial" w:hAnsi="Arial" w:cs="Arial"/>
          <w:color w:val="000000"/>
          <w:sz w:val="22"/>
          <w:szCs w:val="22"/>
        </w:rPr>
        <w:t>.</w:t>
      </w:r>
    </w:p>
    <w:p w14:paraId="1413D1C7" w14:textId="7BA5D762" w:rsidR="00434A91" w:rsidRPr="00FA2641" w:rsidRDefault="00434A91" w:rsidP="002D38A0">
      <w:pPr>
        <w:pStyle w:val="Bezmezer1"/>
        <w:numPr>
          <w:ilvl w:val="0"/>
          <w:numId w:val="3"/>
        </w:numPr>
        <w:spacing w:after="120" w:line="276" w:lineRule="auto"/>
        <w:ind w:left="284"/>
        <w:jc w:val="both"/>
        <w:rPr>
          <w:rFonts w:ascii="Arial" w:hAnsi="Arial" w:cs="Arial"/>
          <w:color w:val="000000"/>
        </w:rPr>
      </w:pPr>
      <w:r w:rsidRPr="00FA2641">
        <w:rPr>
          <w:rFonts w:ascii="Arial" w:hAnsi="Arial" w:cs="Arial"/>
          <w:color w:val="000000"/>
        </w:rPr>
        <w:t>V případě ohrožení řádného průběhu prací (z jakéhokoliv důvodu) je zhotovitel povinen danou záležitost s objednatelem konzultovat bez zbytečného odkladu.</w:t>
      </w:r>
    </w:p>
    <w:p w14:paraId="78BF4891" w14:textId="6D623282" w:rsidR="00854266" w:rsidRPr="00FA2641" w:rsidRDefault="00434A91" w:rsidP="002D38A0">
      <w:pPr>
        <w:pStyle w:val="Bezmezer1"/>
        <w:numPr>
          <w:ilvl w:val="0"/>
          <w:numId w:val="3"/>
        </w:numPr>
        <w:spacing w:after="120" w:line="276" w:lineRule="auto"/>
        <w:ind w:left="284"/>
        <w:jc w:val="both"/>
        <w:rPr>
          <w:rFonts w:ascii="Arial" w:hAnsi="Arial" w:cs="Arial"/>
          <w:color w:val="000000"/>
        </w:rPr>
      </w:pPr>
      <w:r w:rsidRPr="00FA2641">
        <w:rPr>
          <w:rFonts w:ascii="Arial" w:hAnsi="Arial" w:cs="Arial"/>
          <w:color w:val="000000"/>
        </w:rPr>
        <w:t>Při plnění této smlouvy postupuje zhotovitel samostatně. Zhotovitel se zavazuje respektovat pokyny objednatele, pokud nebudou v rozporu s příslušnými technickými a technologickými normami, právními a jinými předpisy anebo s odbornými znalostmi zhotovitele. V případě, že pokyny objednatele nebudou v souladu s výše uvedenými předpisy nebo odbornými znalostmi zhotovitele, zhotovitel objednatele o této skutečnosti informuje, a to včetně náležitého zdůvodnění</w:t>
      </w:r>
      <w:r w:rsidR="00F83A44" w:rsidRPr="00FA2641">
        <w:rPr>
          <w:rFonts w:ascii="Arial" w:hAnsi="Arial" w:cs="Arial"/>
          <w:color w:val="000000"/>
        </w:rPr>
        <w:t>,</w:t>
      </w:r>
      <w:r w:rsidRPr="00FA2641">
        <w:rPr>
          <w:rFonts w:ascii="Arial" w:hAnsi="Arial" w:cs="Arial"/>
          <w:color w:val="000000"/>
        </w:rPr>
        <w:t xml:space="preserve"> a požádá objednatele o jejich přehodnocení. Bude-li objednatel na</w:t>
      </w:r>
      <w:r w:rsidR="003D293C" w:rsidRPr="00FA2641">
        <w:rPr>
          <w:rFonts w:ascii="Arial" w:hAnsi="Arial" w:cs="Arial"/>
          <w:color w:val="000000"/>
        </w:rPr>
        <w:t> </w:t>
      </w:r>
      <w:r w:rsidRPr="00FA2641">
        <w:rPr>
          <w:rFonts w:ascii="Arial" w:hAnsi="Arial" w:cs="Arial"/>
          <w:color w:val="000000"/>
        </w:rPr>
        <w:t>takovém pokynu přesto nadále trvat, neodpovídá zhotovitel za škodu vzniklou v</w:t>
      </w:r>
      <w:r w:rsidR="003D293C" w:rsidRPr="00FA2641">
        <w:rPr>
          <w:rFonts w:ascii="Arial" w:hAnsi="Arial" w:cs="Arial"/>
          <w:color w:val="000000"/>
        </w:rPr>
        <w:t> </w:t>
      </w:r>
      <w:r w:rsidRPr="00FA2641">
        <w:rPr>
          <w:rFonts w:ascii="Arial" w:hAnsi="Arial" w:cs="Arial"/>
          <w:color w:val="000000"/>
        </w:rPr>
        <w:t>důsledku takového pokynu objednatele.</w:t>
      </w:r>
    </w:p>
    <w:p w14:paraId="141FE873" w14:textId="75122474" w:rsidR="003E3ECF" w:rsidRPr="00EA03A4" w:rsidRDefault="00854266" w:rsidP="002D38A0">
      <w:pPr>
        <w:numPr>
          <w:ilvl w:val="0"/>
          <w:numId w:val="3"/>
        </w:numPr>
        <w:autoSpaceDE w:val="0"/>
        <w:autoSpaceDN w:val="0"/>
        <w:adjustRightInd w:val="0"/>
        <w:spacing w:after="120" w:line="276" w:lineRule="auto"/>
        <w:ind w:left="283" w:hanging="357"/>
        <w:jc w:val="both"/>
        <w:rPr>
          <w:rFonts w:ascii="Arial" w:hAnsi="Arial" w:cs="Arial"/>
          <w:color w:val="000000"/>
          <w:sz w:val="22"/>
          <w:szCs w:val="22"/>
        </w:rPr>
      </w:pPr>
      <w:r w:rsidRPr="00FA2641">
        <w:rPr>
          <w:rFonts w:ascii="Arial" w:hAnsi="Arial" w:cs="Arial"/>
          <w:color w:val="000000"/>
          <w:sz w:val="22"/>
          <w:szCs w:val="22"/>
        </w:rPr>
        <w:t>Objednatel se zavazuje zhotoviteli poskytnout veškerou nezbytnou součinnost k provedení díla</w:t>
      </w:r>
      <w:r w:rsidR="00644BC2" w:rsidRPr="00FA2641">
        <w:rPr>
          <w:rFonts w:ascii="Arial" w:hAnsi="Arial" w:cs="Arial"/>
          <w:color w:val="000000"/>
          <w:sz w:val="22"/>
          <w:szCs w:val="22"/>
        </w:rPr>
        <w:t xml:space="preserve"> (zejména předá staveniště zhotoviteli bez zbytečného odkladu po</w:t>
      </w:r>
      <w:r w:rsidR="00F80391" w:rsidRPr="00FA2641">
        <w:rPr>
          <w:rFonts w:ascii="Arial" w:hAnsi="Arial" w:cs="Arial"/>
          <w:color w:val="000000"/>
          <w:sz w:val="22"/>
          <w:szCs w:val="22"/>
        </w:rPr>
        <w:t> </w:t>
      </w:r>
      <w:r w:rsidR="00644BC2" w:rsidRPr="00FA2641">
        <w:rPr>
          <w:rFonts w:ascii="Arial" w:hAnsi="Arial" w:cs="Arial"/>
          <w:color w:val="000000"/>
          <w:sz w:val="22"/>
          <w:szCs w:val="22"/>
        </w:rPr>
        <w:t xml:space="preserve">podpisu této </w:t>
      </w:r>
      <w:r w:rsidR="00644BC2" w:rsidRPr="00EA03A4">
        <w:rPr>
          <w:rFonts w:ascii="Arial" w:hAnsi="Arial" w:cs="Arial"/>
          <w:color w:val="000000"/>
          <w:sz w:val="22"/>
          <w:szCs w:val="22"/>
        </w:rPr>
        <w:t>smlouvy)</w:t>
      </w:r>
      <w:r w:rsidRPr="00EA03A4">
        <w:rPr>
          <w:rFonts w:ascii="Arial" w:hAnsi="Arial" w:cs="Arial"/>
          <w:color w:val="000000"/>
          <w:sz w:val="22"/>
          <w:szCs w:val="22"/>
        </w:rPr>
        <w:t>.</w:t>
      </w:r>
      <w:r w:rsidR="000969E5" w:rsidRPr="00EA03A4">
        <w:rPr>
          <w:rFonts w:ascii="Arial" w:hAnsi="Arial" w:cs="Arial"/>
          <w:color w:val="000000"/>
          <w:sz w:val="22"/>
          <w:szCs w:val="22"/>
        </w:rPr>
        <w:t xml:space="preserve"> Pokud zhotovitel nepřevezme staveniště bez zbytečného odkladu a nezahájí práce, je povinen na výzvu objednatele staveniště převzít a</w:t>
      </w:r>
      <w:r w:rsidR="003E1497" w:rsidRPr="00EA03A4">
        <w:rPr>
          <w:rFonts w:ascii="Arial" w:hAnsi="Arial" w:cs="Arial"/>
          <w:color w:val="000000"/>
          <w:sz w:val="22"/>
          <w:szCs w:val="22"/>
        </w:rPr>
        <w:t> </w:t>
      </w:r>
      <w:r w:rsidR="000969E5" w:rsidRPr="00EA03A4">
        <w:rPr>
          <w:rFonts w:ascii="Arial" w:hAnsi="Arial" w:cs="Arial"/>
          <w:color w:val="000000"/>
          <w:sz w:val="22"/>
          <w:szCs w:val="22"/>
        </w:rPr>
        <w:t>zahájit práce do 10 dnů od</w:t>
      </w:r>
      <w:r w:rsidR="003D293C" w:rsidRPr="00EA03A4">
        <w:rPr>
          <w:rFonts w:ascii="Arial" w:hAnsi="Arial" w:cs="Arial"/>
          <w:color w:val="000000"/>
          <w:sz w:val="22"/>
          <w:szCs w:val="22"/>
        </w:rPr>
        <w:t> </w:t>
      </w:r>
      <w:r w:rsidR="000969E5" w:rsidRPr="00EA03A4">
        <w:rPr>
          <w:rFonts w:ascii="Arial" w:hAnsi="Arial" w:cs="Arial"/>
          <w:color w:val="000000"/>
          <w:sz w:val="22"/>
          <w:szCs w:val="22"/>
        </w:rPr>
        <w:t>doručení výzvy.</w:t>
      </w:r>
    </w:p>
    <w:p w14:paraId="1FA50C35" w14:textId="77777777" w:rsidR="00EA03A4" w:rsidRPr="00EA03A4" w:rsidRDefault="00EA03A4" w:rsidP="002D38A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EA03A4">
        <w:rPr>
          <w:rFonts w:ascii="Arial" w:hAnsi="Arial" w:cs="Arial"/>
          <w:color w:val="000000"/>
          <w:sz w:val="22"/>
          <w:szCs w:val="22"/>
        </w:rPr>
        <w:t xml:space="preserve">Zhotovitel bude realizovat stavbu během částečné školní výuky, z toho důvodu je povinen realizovat stavbu co nejšetrněji k daným okolnostem, aby docházelo k co nejmenšímu možnému zásahu do provozu školy. V tomto ohledu je povinen řídit se pokyny objednatele či ředitele školy. </w:t>
      </w:r>
    </w:p>
    <w:p w14:paraId="771FEEDC" w14:textId="77777777" w:rsidR="008A4D08" w:rsidRDefault="00EA03A4" w:rsidP="002D38A0">
      <w:pPr>
        <w:numPr>
          <w:ilvl w:val="0"/>
          <w:numId w:val="3"/>
        </w:numPr>
        <w:autoSpaceDE w:val="0"/>
        <w:autoSpaceDN w:val="0"/>
        <w:adjustRightInd w:val="0"/>
        <w:spacing w:after="240" w:line="276" w:lineRule="auto"/>
        <w:ind w:left="283" w:hanging="357"/>
        <w:jc w:val="both"/>
        <w:rPr>
          <w:rFonts w:ascii="Arial" w:hAnsi="Arial" w:cs="Arial"/>
          <w:color w:val="000000"/>
          <w:sz w:val="22"/>
          <w:szCs w:val="22"/>
        </w:rPr>
      </w:pPr>
      <w:r w:rsidRPr="00EA03A4">
        <w:rPr>
          <w:rFonts w:ascii="Arial" w:hAnsi="Arial" w:cs="Arial"/>
          <w:color w:val="000000"/>
          <w:sz w:val="22"/>
          <w:szCs w:val="22"/>
        </w:rPr>
        <w:t xml:space="preserve">Staveniště lze zřídit </w:t>
      </w:r>
      <w:r w:rsidR="008A4D08">
        <w:rPr>
          <w:rFonts w:ascii="Arial" w:hAnsi="Arial" w:cs="Arial"/>
          <w:color w:val="000000"/>
          <w:sz w:val="22"/>
          <w:szCs w:val="22"/>
        </w:rPr>
        <w:t>po předchozí domluvě s vedením školy v prostorách školy.</w:t>
      </w:r>
    </w:p>
    <w:p w14:paraId="59464603" w14:textId="75FE318E" w:rsidR="00434A91" w:rsidRPr="003E1497" w:rsidRDefault="00BA3086" w:rsidP="003D293C">
      <w:pPr>
        <w:autoSpaceDE w:val="0"/>
        <w:autoSpaceDN w:val="0"/>
        <w:adjustRightInd w:val="0"/>
        <w:spacing w:after="240"/>
        <w:jc w:val="center"/>
        <w:rPr>
          <w:rFonts w:ascii="Arial" w:hAnsi="Arial" w:cs="Arial"/>
          <w:b/>
        </w:rPr>
      </w:pPr>
      <w:r w:rsidRPr="003E1497">
        <w:rPr>
          <w:rFonts w:ascii="Arial" w:hAnsi="Arial" w:cs="Arial"/>
          <w:b/>
        </w:rPr>
        <w:t>V</w:t>
      </w:r>
      <w:r w:rsidR="00434A91" w:rsidRPr="003E1497">
        <w:rPr>
          <w:rFonts w:ascii="Arial" w:hAnsi="Arial" w:cs="Arial"/>
          <w:b/>
        </w:rPr>
        <w:t>I. Odpovědné zadávání veřejné zakázky</w:t>
      </w:r>
    </w:p>
    <w:p w14:paraId="310EEC95" w14:textId="77777777" w:rsidR="00FA2641" w:rsidRDefault="00591F28" w:rsidP="002D38A0">
      <w:pPr>
        <w:pStyle w:val="Odstavecseseznamem"/>
        <w:numPr>
          <w:ilvl w:val="0"/>
          <w:numId w:val="13"/>
        </w:numPr>
        <w:spacing w:after="120" w:line="276" w:lineRule="auto"/>
        <w:ind w:left="283" w:hanging="357"/>
        <w:jc w:val="both"/>
        <w:rPr>
          <w:rFonts w:ascii="Arial" w:hAnsi="Arial" w:cs="Arial"/>
          <w:color w:val="000000"/>
          <w:sz w:val="22"/>
          <w:szCs w:val="22"/>
        </w:rPr>
      </w:pPr>
      <w:r w:rsidRPr="00FA2641">
        <w:rPr>
          <w:rFonts w:ascii="Arial" w:hAnsi="Arial" w:cs="Arial"/>
          <w:color w:val="000000"/>
          <w:sz w:val="22"/>
          <w:szCs w:val="22"/>
        </w:rPr>
        <w:t>Vzhledem k zásadě odpovědného veřejného zadávání dle § 6 odst. 4 zákona č.</w:t>
      </w:r>
      <w:r w:rsidR="003D293C" w:rsidRPr="00FA2641">
        <w:rPr>
          <w:rFonts w:ascii="Arial" w:hAnsi="Arial" w:cs="Arial"/>
          <w:color w:val="000000"/>
          <w:sz w:val="22"/>
          <w:szCs w:val="22"/>
        </w:rPr>
        <w:t> </w:t>
      </w:r>
      <w:r w:rsidRPr="00FA2641">
        <w:rPr>
          <w:rFonts w:ascii="Arial" w:hAnsi="Arial" w:cs="Arial"/>
          <w:color w:val="000000"/>
          <w:sz w:val="22"/>
          <w:szCs w:val="22"/>
        </w:rPr>
        <w:t xml:space="preserve">134/2016 Sb., o zadávání veřejných zakázek, </w:t>
      </w:r>
      <w:r w:rsidR="00F83A44" w:rsidRPr="00FA2641">
        <w:rPr>
          <w:rFonts w:ascii="Arial" w:hAnsi="Arial" w:cs="Arial"/>
          <w:color w:val="000000"/>
          <w:sz w:val="22"/>
          <w:szCs w:val="22"/>
        </w:rPr>
        <w:t>v účinném znění</w:t>
      </w:r>
      <w:r w:rsidRPr="00FA2641">
        <w:rPr>
          <w:rFonts w:ascii="Arial" w:hAnsi="Arial" w:cs="Arial"/>
          <w:color w:val="000000"/>
          <w:sz w:val="22"/>
          <w:szCs w:val="22"/>
        </w:rPr>
        <w:t>, se zhotovitel zavazuje:</w:t>
      </w:r>
    </w:p>
    <w:p w14:paraId="3D0B8552" w14:textId="00F423D2" w:rsidR="003D293C" w:rsidRPr="00FA2641" w:rsidRDefault="00591F28" w:rsidP="002D38A0">
      <w:pPr>
        <w:pStyle w:val="Odstavecseseznamem"/>
        <w:numPr>
          <w:ilvl w:val="0"/>
          <w:numId w:val="13"/>
        </w:numPr>
        <w:spacing w:after="120" w:line="276" w:lineRule="auto"/>
        <w:ind w:left="283" w:hanging="357"/>
        <w:jc w:val="both"/>
        <w:rPr>
          <w:rFonts w:ascii="Arial" w:hAnsi="Arial" w:cs="Arial"/>
          <w:color w:val="000000"/>
          <w:sz w:val="22"/>
          <w:szCs w:val="22"/>
        </w:rPr>
      </w:pPr>
      <w:r w:rsidRPr="00FA2641">
        <w:rPr>
          <w:rFonts w:ascii="Arial" w:hAnsi="Arial" w:cs="Arial"/>
          <w:color w:val="000000"/>
          <w:sz w:val="22"/>
          <w:szCs w:val="22"/>
        </w:rPr>
        <w:t xml:space="preserve">Zajistit </w:t>
      </w:r>
      <w:r w:rsidRPr="00FA2641">
        <w:rPr>
          <w:rFonts w:ascii="Arial" w:hAnsi="Arial" w:cs="Arial"/>
          <w:b/>
          <w:bCs/>
          <w:color w:val="000000"/>
          <w:sz w:val="22"/>
          <w:szCs w:val="22"/>
        </w:rPr>
        <w:t>důstojné pracovní podmínky a bezpečnost práce</w:t>
      </w:r>
    </w:p>
    <w:p w14:paraId="4B19A863" w14:textId="525F95C0" w:rsidR="003D293C" w:rsidRPr="00FA2641" w:rsidRDefault="003D293C" w:rsidP="002D38A0">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 xml:space="preserve">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tedy mj. zákona č. 435/2004 Sb., o zaměstnanosti, ve znění pozdějších </w:t>
      </w:r>
      <w:r w:rsidRPr="00FA2641">
        <w:rPr>
          <w:rFonts w:ascii="Arial" w:hAnsi="Arial" w:cs="Arial"/>
          <w:color w:val="000000"/>
          <w:sz w:val="22"/>
          <w:szCs w:val="22"/>
        </w:rPr>
        <w:lastRenderedPageBreak/>
        <w:t>předpisů, a zákona č.</w:t>
      </w:r>
      <w:r w:rsidR="003E1497" w:rsidRPr="00FA2641">
        <w:rPr>
          <w:rFonts w:ascii="Arial" w:hAnsi="Arial" w:cs="Arial"/>
          <w:color w:val="000000"/>
          <w:sz w:val="22"/>
          <w:szCs w:val="22"/>
        </w:rPr>
        <w:t> </w:t>
      </w:r>
      <w:r w:rsidRPr="00FA2641">
        <w:rPr>
          <w:rFonts w:ascii="Arial" w:hAnsi="Arial" w:cs="Arial"/>
          <w:color w:val="000000"/>
          <w:sz w:val="22"/>
          <w:szCs w:val="22"/>
        </w:rPr>
        <w:t>262/2006 Sb., zákoník práce, ve znění pozdějších předpisů, a to vůči všem osobám, které se na plnění zakázky podílejí.</w:t>
      </w:r>
    </w:p>
    <w:p w14:paraId="43207D3B" w14:textId="1A8067C5" w:rsidR="003D293C" w:rsidRPr="00FA2641" w:rsidRDefault="003D293C" w:rsidP="002D38A0">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při zajištění, aby všechny osoby, které se na plnění zakázky přímo podílejí, byly řádně vedeny v příslušných registrech, jako například v registru pojištěnců ČSSZ, příp. aby měly platná příslušná povolení k pobytu v ČR, a byly proškoleny z problematiky BOZP.</w:t>
      </w:r>
    </w:p>
    <w:p w14:paraId="32082DD8" w14:textId="77777777" w:rsidR="003D293C" w:rsidRPr="00FA2641" w:rsidRDefault="003D293C" w:rsidP="002D38A0">
      <w:pPr>
        <w:pStyle w:val="Odstavecseseznamem"/>
        <w:numPr>
          <w:ilvl w:val="0"/>
          <w:numId w:val="13"/>
        </w:numPr>
        <w:spacing w:after="120" w:line="276" w:lineRule="auto"/>
        <w:ind w:left="283" w:hanging="357"/>
        <w:jc w:val="both"/>
        <w:rPr>
          <w:rFonts w:ascii="Arial" w:hAnsi="Arial" w:cs="Arial"/>
          <w:color w:val="000000"/>
          <w:sz w:val="22"/>
          <w:szCs w:val="22"/>
        </w:rPr>
      </w:pPr>
      <w:r w:rsidRPr="00FA2641">
        <w:rPr>
          <w:rFonts w:ascii="Arial" w:hAnsi="Arial" w:cs="Arial"/>
          <w:color w:val="000000"/>
          <w:sz w:val="22"/>
          <w:szCs w:val="22"/>
        </w:rPr>
        <w:t xml:space="preserve">Zajistit </w:t>
      </w:r>
      <w:r w:rsidRPr="00FA2641">
        <w:rPr>
          <w:rFonts w:ascii="Arial" w:hAnsi="Arial" w:cs="Arial"/>
          <w:b/>
          <w:bCs/>
          <w:color w:val="000000"/>
          <w:sz w:val="22"/>
          <w:szCs w:val="22"/>
        </w:rPr>
        <w:t>férové vztahy v dodavatelském a poddodavatelském řetězci</w:t>
      </w:r>
    </w:p>
    <w:p w14:paraId="389DA0A5" w14:textId="7F260942" w:rsidR="00FA2641" w:rsidRPr="00FA2641" w:rsidRDefault="00FA2641" w:rsidP="002D38A0">
      <w:pPr>
        <w:pStyle w:val="Odstavecseseznamem"/>
        <w:numPr>
          <w:ilvl w:val="1"/>
          <w:numId w:val="17"/>
        </w:numPr>
        <w:spacing w:after="240" w:line="276" w:lineRule="auto"/>
        <w:ind w:left="851" w:hanging="567"/>
        <w:jc w:val="both"/>
        <w:rPr>
          <w:rFonts w:ascii="Arial" w:hAnsi="Arial" w:cs="Arial"/>
          <w:color w:val="000000"/>
          <w:sz w:val="22"/>
          <w:szCs w:val="22"/>
        </w:rPr>
      </w:pPr>
      <w:r w:rsidRPr="00FA2641">
        <w:rPr>
          <w:rFonts w:ascii="Arial" w:hAnsi="Arial" w:cs="Arial"/>
          <w:color w:val="000000"/>
          <w:sz w:val="22"/>
          <w:szCs w:val="22"/>
        </w:rPr>
        <w:t>Zhotovitel je povinen z objednatelem uhrazené ceny díla (resp. jejích částí) primárně uspokojovat jeho závazky vůči poddodavatelům (jsou-li takoví), které vzniknou na základě plnění předmětu díla. Zhotovitel je povinen na výzvu objednatele doložit, že jsou jeho závazky vůči poddodavatelům řádně a včas uhrazeny.</w:t>
      </w:r>
    </w:p>
    <w:p w14:paraId="69E7E469" w14:textId="77777777" w:rsidR="003D293C" w:rsidRPr="00FA2641" w:rsidRDefault="003D293C" w:rsidP="002D38A0">
      <w:pPr>
        <w:pStyle w:val="Odstavecseseznamem"/>
        <w:numPr>
          <w:ilvl w:val="0"/>
          <w:numId w:val="13"/>
        </w:numPr>
        <w:spacing w:after="120" w:line="276" w:lineRule="auto"/>
        <w:ind w:left="283" w:hanging="357"/>
        <w:jc w:val="both"/>
        <w:rPr>
          <w:rFonts w:ascii="Arial" w:hAnsi="Arial" w:cs="Arial"/>
          <w:color w:val="000000"/>
          <w:sz w:val="22"/>
          <w:szCs w:val="22"/>
        </w:rPr>
      </w:pPr>
      <w:r w:rsidRPr="00FA2641">
        <w:rPr>
          <w:rFonts w:ascii="Arial" w:hAnsi="Arial" w:cs="Arial"/>
          <w:color w:val="000000"/>
          <w:sz w:val="22"/>
          <w:szCs w:val="22"/>
        </w:rPr>
        <w:t xml:space="preserve">Zajistit </w:t>
      </w:r>
      <w:r w:rsidRPr="00FA2641">
        <w:rPr>
          <w:rFonts w:ascii="Arial" w:hAnsi="Arial" w:cs="Arial"/>
          <w:b/>
          <w:bCs/>
          <w:color w:val="000000"/>
          <w:sz w:val="22"/>
          <w:szCs w:val="22"/>
        </w:rPr>
        <w:t>ekologicky šetrná řešení</w:t>
      </w:r>
    </w:p>
    <w:p w14:paraId="4691EC86" w14:textId="48158C6D" w:rsidR="003D293C" w:rsidRPr="00FA2641" w:rsidRDefault="003D293C" w:rsidP="002D38A0">
      <w:pPr>
        <w:pStyle w:val="Odstavecseseznamem"/>
        <w:numPr>
          <w:ilvl w:val="1"/>
          <w:numId w:val="18"/>
        </w:numPr>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Zadavatel po dodavateli plnění veřejné zakázky vyžaduje, aby se tento v</w:t>
      </w:r>
      <w:r w:rsidR="003E1497" w:rsidRPr="00FA2641">
        <w:rPr>
          <w:rFonts w:ascii="Arial" w:hAnsi="Arial" w:cs="Arial"/>
          <w:color w:val="000000"/>
          <w:sz w:val="22"/>
          <w:szCs w:val="22"/>
        </w:rPr>
        <w:t> </w:t>
      </w:r>
      <w:r w:rsidRPr="00FA2641">
        <w:rPr>
          <w:rFonts w:ascii="Arial" w:hAnsi="Arial" w:cs="Arial"/>
          <w:color w:val="000000"/>
          <w:sz w:val="22"/>
          <w:szCs w:val="22"/>
        </w:rPr>
        <w:t>nejvyšší možné míře zaměřil na předcházení vzniku odpadů v souladu se</w:t>
      </w:r>
      <w:r w:rsidR="003E1497" w:rsidRPr="00FA2641">
        <w:rPr>
          <w:rFonts w:ascii="Arial" w:hAnsi="Arial" w:cs="Arial"/>
          <w:color w:val="000000"/>
          <w:sz w:val="22"/>
          <w:szCs w:val="22"/>
        </w:rPr>
        <w:t> </w:t>
      </w:r>
      <w:r w:rsidRPr="00FA2641">
        <w:rPr>
          <w:rFonts w:ascii="Arial" w:hAnsi="Arial" w:cs="Arial"/>
          <w:color w:val="000000"/>
          <w:sz w:val="22"/>
          <w:szCs w:val="22"/>
        </w:rPr>
        <w:t>zákonem č.</w:t>
      </w:r>
      <w:r w:rsidR="00AB5037" w:rsidRPr="00FA2641">
        <w:rPr>
          <w:rFonts w:ascii="Arial" w:hAnsi="Arial" w:cs="Arial"/>
          <w:color w:val="000000"/>
          <w:sz w:val="22"/>
          <w:szCs w:val="22"/>
        </w:rPr>
        <w:t> </w:t>
      </w:r>
      <w:r w:rsidRPr="00FA2641">
        <w:rPr>
          <w:rFonts w:ascii="Arial" w:hAnsi="Arial" w:cs="Arial"/>
          <w:color w:val="000000"/>
          <w:sz w:val="22"/>
          <w:szCs w:val="22"/>
        </w:rPr>
        <w:t>541/2020 Sb., o odpadech, ve znění pozdějších předpisů. Zadavatel dále výslovně požaduje, aby dodavatel zajistil řádné nakládání s</w:t>
      </w:r>
      <w:r w:rsidR="003E1497" w:rsidRPr="00FA2641">
        <w:rPr>
          <w:rFonts w:ascii="Arial" w:hAnsi="Arial" w:cs="Arial"/>
          <w:color w:val="000000"/>
          <w:sz w:val="22"/>
          <w:szCs w:val="22"/>
        </w:rPr>
        <w:t> </w:t>
      </w:r>
      <w:r w:rsidRPr="00FA2641">
        <w:rPr>
          <w:rFonts w:ascii="Arial" w:hAnsi="Arial" w:cs="Arial"/>
          <w:color w:val="000000"/>
          <w:sz w:val="22"/>
          <w:szCs w:val="22"/>
        </w:rPr>
        <w:t>nebezpečnými odpady, definovanými dle vyhlášky č. 93/2016 Sb., o katalogu odpadů, ve znění pozdějších předpisů, příp. u odpadů, které vykazují alespoň jednu z nebezpečných vlastností uvedených v nařízení komise (EU) č.</w:t>
      </w:r>
      <w:r w:rsidR="003E1497" w:rsidRPr="00FA2641">
        <w:rPr>
          <w:rFonts w:ascii="Arial" w:hAnsi="Arial" w:cs="Arial"/>
          <w:color w:val="000000"/>
          <w:sz w:val="22"/>
          <w:szCs w:val="22"/>
        </w:rPr>
        <w:t> </w:t>
      </w:r>
      <w:r w:rsidRPr="00FA2641">
        <w:rPr>
          <w:rFonts w:ascii="Arial" w:hAnsi="Arial" w:cs="Arial"/>
          <w:color w:val="000000"/>
          <w:sz w:val="22"/>
          <w:szCs w:val="22"/>
        </w:rPr>
        <w:t>1357/2014, a to především z hlediska zajištění jejich likvidace ve</w:t>
      </w:r>
      <w:r w:rsidR="003E1497" w:rsidRPr="00FA2641">
        <w:rPr>
          <w:rFonts w:ascii="Arial" w:hAnsi="Arial" w:cs="Arial"/>
          <w:color w:val="000000"/>
          <w:sz w:val="22"/>
          <w:szCs w:val="22"/>
        </w:rPr>
        <w:t> </w:t>
      </w:r>
      <w:r w:rsidRPr="00FA2641">
        <w:rPr>
          <w:rFonts w:ascii="Arial" w:hAnsi="Arial" w:cs="Arial"/>
          <w:color w:val="000000"/>
          <w:sz w:val="22"/>
          <w:szCs w:val="22"/>
        </w:rPr>
        <w:t>spalovnách nebezpečných odpadů (příp. likvidace u jiných k tomu oprávněných/certifikovaných subjektů), či zajištění jejich uložení ve sběrných střediscích odpadu k tomuto určených (jsou-li takové).</w:t>
      </w:r>
    </w:p>
    <w:p w14:paraId="0A885EAE" w14:textId="4112212D" w:rsidR="00591F28" w:rsidRPr="00FA2641" w:rsidRDefault="00591F28" w:rsidP="002D38A0">
      <w:pPr>
        <w:numPr>
          <w:ilvl w:val="0"/>
          <w:numId w:val="13"/>
        </w:numPr>
        <w:autoSpaceDE w:val="0"/>
        <w:autoSpaceDN w:val="0"/>
        <w:adjustRightInd w:val="0"/>
        <w:spacing w:after="120" w:line="276" w:lineRule="auto"/>
        <w:ind w:left="284" w:hanging="357"/>
        <w:jc w:val="both"/>
        <w:rPr>
          <w:rFonts w:ascii="Arial" w:hAnsi="Arial" w:cs="Arial"/>
          <w:b/>
          <w:bCs/>
          <w:color w:val="000000"/>
          <w:sz w:val="22"/>
          <w:szCs w:val="22"/>
        </w:rPr>
      </w:pPr>
      <w:r w:rsidRPr="00FA2641">
        <w:rPr>
          <w:rFonts w:ascii="Arial" w:hAnsi="Arial" w:cs="Arial"/>
          <w:color w:val="000000"/>
          <w:sz w:val="22"/>
          <w:szCs w:val="22"/>
        </w:rPr>
        <w:t>Zhotovitel je povinen oznámit objednateli, že vůči němu bylo vzhledem k výše uvedeným povinnostem příslušným orgánem veřejné moci (např., avšak nejenom, Státním úřadem inspekce práce či jeho oblastními inspektoráty</w:t>
      </w:r>
      <w:r w:rsidR="006A0E3E" w:rsidRPr="00FA2641">
        <w:rPr>
          <w:rFonts w:ascii="Arial" w:hAnsi="Arial" w:cs="Arial"/>
          <w:color w:val="000000"/>
          <w:sz w:val="22"/>
          <w:szCs w:val="22"/>
        </w:rPr>
        <w:t xml:space="preserve">, Českou inspekcí životního </w:t>
      </w:r>
      <w:r w:rsidR="00337055" w:rsidRPr="00FA2641">
        <w:rPr>
          <w:rFonts w:ascii="Arial" w:hAnsi="Arial" w:cs="Arial"/>
          <w:color w:val="000000"/>
          <w:sz w:val="22"/>
          <w:szCs w:val="22"/>
        </w:rPr>
        <w:t>prostředí</w:t>
      </w:r>
      <w:r w:rsidR="006A0E3E" w:rsidRPr="00FA2641">
        <w:rPr>
          <w:rFonts w:ascii="Arial" w:hAnsi="Arial" w:cs="Arial"/>
          <w:color w:val="000000"/>
          <w:sz w:val="22"/>
          <w:szCs w:val="22"/>
        </w:rPr>
        <w:t xml:space="preserve"> apod.</w:t>
      </w:r>
      <w:r w:rsidRPr="00FA2641">
        <w:rPr>
          <w:rFonts w:ascii="Arial" w:hAnsi="Arial" w:cs="Arial"/>
          <w:color w:val="000000"/>
          <w:sz w:val="22"/>
          <w:szCs w:val="22"/>
        </w:rPr>
        <w:t>) zahájeno řízení pro porušení právních předpisů, jichž se</w:t>
      </w:r>
      <w:r w:rsidR="003E1497" w:rsidRPr="00FA2641">
        <w:rPr>
          <w:rFonts w:ascii="Arial" w:hAnsi="Arial" w:cs="Arial"/>
          <w:color w:val="000000"/>
          <w:sz w:val="22"/>
          <w:szCs w:val="22"/>
        </w:rPr>
        <w:t> </w:t>
      </w:r>
      <w:r w:rsidRPr="00FA2641">
        <w:rPr>
          <w:rFonts w:ascii="Arial" w:hAnsi="Arial" w:cs="Arial"/>
          <w:color w:val="000000"/>
          <w:sz w:val="22"/>
          <w:szCs w:val="22"/>
        </w:rPr>
        <w:t>dotýká ujednání v</w:t>
      </w:r>
      <w:r w:rsidR="003918BF" w:rsidRPr="00FA2641">
        <w:rPr>
          <w:rFonts w:ascii="Arial" w:hAnsi="Arial" w:cs="Arial"/>
          <w:color w:val="000000"/>
          <w:sz w:val="22"/>
          <w:szCs w:val="22"/>
        </w:rPr>
        <w:t xml:space="preserve"> čl. VI. </w:t>
      </w:r>
      <w:r w:rsidRPr="00FA2641">
        <w:rPr>
          <w:rFonts w:ascii="Arial" w:hAnsi="Arial" w:cs="Arial"/>
          <w:color w:val="000000"/>
          <w:sz w:val="22"/>
          <w:szCs w:val="22"/>
        </w:rPr>
        <w:t xml:space="preserve">odst. </w:t>
      </w:r>
      <w:r w:rsidR="00112B7F" w:rsidRPr="00FA2641">
        <w:rPr>
          <w:rFonts w:ascii="Arial" w:hAnsi="Arial" w:cs="Arial"/>
          <w:color w:val="000000"/>
          <w:sz w:val="22"/>
          <w:szCs w:val="22"/>
        </w:rPr>
        <w:t>2</w:t>
      </w:r>
      <w:r w:rsidRPr="00FA2641">
        <w:rPr>
          <w:rFonts w:ascii="Arial" w:hAnsi="Arial" w:cs="Arial"/>
          <w:color w:val="000000"/>
          <w:sz w:val="22"/>
          <w:szCs w:val="22"/>
        </w:rPr>
        <w:t xml:space="preserve">. </w:t>
      </w:r>
      <w:r w:rsidR="00112B7F" w:rsidRPr="00FA2641">
        <w:rPr>
          <w:rFonts w:ascii="Arial" w:hAnsi="Arial" w:cs="Arial"/>
          <w:color w:val="000000"/>
          <w:sz w:val="22"/>
          <w:szCs w:val="22"/>
        </w:rPr>
        <w:t xml:space="preserve">a odst. 4. </w:t>
      </w:r>
      <w:r w:rsidR="00337055" w:rsidRPr="00FA2641">
        <w:rPr>
          <w:rFonts w:ascii="Arial" w:hAnsi="Arial" w:cs="Arial"/>
          <w:color w:val="000000"/>
          <w:sz w:val="22"/>
          <w:szCs w:val="22"/>
        </w:rPr>
        <w:t>této smlouvy</w:t>
      </w:r>
      <w:r w:rsidRPr="00FA2641">
        <w:rPr>
          <w:rFonts w:ascii="Arial" w:hAnsi="Arial" w:cs="Arial"/>
          <w:color w:val="000000"/>
          <w:sz w:val="22"/>
          <w:szCs w:val="22"/>
        </w:rPr>
        <w:t xml:space="preserve"> a k němuž došlo při plnění zakázky nebo v souvislosti s ním, a to</w:t>
      </w:r>
      <w:r w:rsidR="00112B7F" w:rsidRPr="00FA2641">
        <w:rPr>
          <w:rFonts w:ascii="Arial" w:hAnsi="Arial" w:cs="Arial"/>
          <w:color w:val="000000"/>
          <w:sz w:val="22"/>
          <w:szCs w:val="22"/>
        </w:rPr>
        <w:t> </w:t>
      </w:r>
      <w:r w:rsidRPr="00FA2641">
        <w:rPr>
          <w:rFonts w:ascii="Arial" w:hAnsi="Arial" w:cs="Arial"/>
          <w:color w:val="000000"/>
          <w:sz w:val="22"/>
          <w:szCs w:val="22"/>
        </w:rPr>
        <w:t>nejpozději do 10 dnů od doručení oznámení o zahájení řízení. Součástí oznámení od</w:t>
      </w:r>
      <w:r w:rsidR="002F5864" w:rsidRPr="00FA2641">
        <w:rPr>
          <w:rFonts w:ascii="Arial" w:hAnsi="Arial" w:cs="Arial"/>
          <w:color w:val="000000"/>
          <w:sz w:val="22"/>
          <w:szCs w:val="22"/>
        </w:rPr>
        <w:t> </w:t>
      </w:r>
      <w:r w:rsidRPr="00FA2641">
        <w:rPr>
          <w:rFonts w:ascii="Arial" w:hAnsi="Arial" w:cs="Arial"/>
          <w:color w:val="000000"/>
          <w:sz w:val="22"/>
          <w:szCs w:val="22"/>
        </w:rPr>
        <w:t>zhotovitele bude též informace o datu doručení oznámení o zahájení řízení.</w:t>
      </w:r>
    </w:p>
    <w:p w14:paraId="2CA4E8F1" w14:textId="71CB6A93" w:rsidR="00591F28" w:rsidRPr="00FA2641" w:rsidRDefault="00591F28" w:rsidP="002D38A0">
      <w:pPr>
        <w:numPr>
          <w:ilvl w:val="0"/>
          <w:numId w:val="13"/>
        </w:numPr>
        <w:autoSpaceDE w:val="0"/>
        <w:autoSpaceDN w:val="0"/>
        <w:adjustRightInd w:val="0"/>
        <w:spacing w:after="120" w:line="276" w:lineRule="auto"/>
        <w:ind w:left="284" w:hanging="357"/>
        <w:jc w:val="both"/>
        <w:rPr>
          <w:rFonts w:ascii="Arial" w:hAnsi="Arial" w:cs="Arial"/>
          <w:b/>
          <w:bCs/>
          <w:color w:val="000000"/>
          <w:sz w:val="22"/>
          <w:szCs w:val="22"/>
        </w:rPr>
      </w:pPr>
      <w:r w:rsidRPr="00FA2641">
        <w:rPr>
          <w:rFonts w:ascii="Arial" w:hAnsi="Arial" w:cs="Arial"/>
          <w:color w:val="000000"/>
          <w:sz w:val="22"/>
          <w:szCs w:val="22"/>
        </w:rPr>
        <w:t>Zhotovitel je povinen předat objednateli kopii pravomocného rozhodnutí, jímž se</w:t>
      </w:r>
      <w:r w:rsidR="003E1497" w:rsidRPr="00FA2641">
        <w:rPr>
          <w:rFonts w:ascii="Arial" w:hAnsi="Arial" w:cs="Arial"/>
          <w:color w:val="000000"/>
          <w:sz w:val="22"/>
          <w:szCs w:val="22"/>
        </w:rPr>
        <w:t> </w:t>
      </w:r>
      <w:r w:rsidRPr="00FA2641">
        <w:rPr>
          <w:rFonts w:ascii="Arial" w:hAnsi="Arial" w:cs="Arial"/>
          <w:color w:val="000000"/>
          <w:sz w:val="22"/>
          <w:szCs w:val="22"/>
        </w:rPr>
        <w:t>řízení ve věci dle předchozího odst. tohoto článku smlouvy končí, a to nejpozději do 7 dnů ode dne, kdy rozhodnutí nabude právní moci. Současně s kopií pravomocného rozhodnutí zhotovitel poskytne objednateli informaci o datu nabytí právní moci rozhodnutí.</w:t>
      </w:r>
    </w:p>
    <w:p w14:paraId="7860B5CE" w14:textId="75552B80" w:rsidR="000F1CB8" w:rsidRPr="00FA2641" w:rsidRDefault="00591F28" w:rsidP="002D38A0">
      <w:pPr>
        <w:numPr>
          <w:ilvl w:val="0"/>
          <w:numId w:val="13"/>
        </w:numPr>
        <w:autoSpaceDE w:val="0"/>
        <w:autoSpaceDN w:val="0"/>
        <w:adjustRightInd w:val="0"/>
        <w:spacing w:after="120" w:line="276" w:lineRule="auto"/>
        <w:ind w:left="283" w:hanging="357"/>
        <w:jc w:val="both"/>
        <w:rPr>
          <w:rFonts w:ascii="Arial" w:hAnsi="Arial" w:cs="Arial"/>
          <w:b/>
          <w:bCs/>
          <w:color w:val="000000"/>
          <w:sz w:val="22"/>
          <w:szCs w:val="22"/>
        </w:rPr>
      </w:pPr>
      <w:r w:rsidRPr="00FA2641">
        <w:rPr>
          <w:rFonts w:ascii="Arial" w:hAnsi="Arial" w:cs="Arial"/>
          <w:color w:val="000000"/>
          <w:sz w:val="22"/>
          <w:szCs w:val="22"/>
        </w:rPr>
        <w:t>V případě, že zhotovitel bude v rámci řízení zahájeného dle předchozího odst.</w:t>
      </w:r>
      <w:r w:rsidR="003E1497" w:rsidRPr="00FA2641">
        <w:rPr>
          <w:rFonts w:ascii="Arial" w:hAnsi="Arial" w:cs="Arial"/>
          <w:color w:val="000000"/>
          <w:sz w:val="22"/>
          <w:szCs w:val="22"/>
        </w:rPr>
        <w:t> </w:t>
      </w:r>
      <w:r w:rsidRPr="00FA2641">
        <w:rPr>
          <w:rFonts w:ascii="Arial" w:hAnsi="Arial" w:cs="Arial"/>
          <w:color w:val="000000"/>
          <w:sz w:val="22"/>
          <w:szCs w:val="22"/>
        </w:rPr>
        <w:t>tohoto článku smlouvy pravomocně uznán vinným ze spáchání přestupku, či</w:t>
      </w:r>
      <w:r w:rsidR="003E1497" w:rsidRPr="00FA2641">
        <w:rPr>
          <w:rFonts w:ascii="Arial" w:hAnsi="Arial" w:cs="Arial"/>
          <w:color w:val="000000"/>
          <w:sz w:val="22"/>
          <w:szCs w:val="22"/>
        </w:rPr>
        <w:t> </w:t>
      </w:r>
      <w:r w:rsidRPr="00FA2641">
        <w:rPr>
          <w:rFonts w:ascii="Arial" w:hAnsi="Arial" w:cs="Arial"/>
          <w:color w:val="000000"/>
          <w:sz w:val="22"/>
          <w:szCs w:val="22"/>
        </w:rPr>
        <w:t>pokud mu bude jiným způsobem vytknuto konkrétní protiprávní jednání, je</w:t>
      </w:r>
      <w:r w:rsidR="003E1497" w:rsidRPr="00FA2641">
        <w:rPr>
          <w:rFonts w:ascii="Arial" w:hAnsi="Arial" w:cs="Arial"/>
          <w:color w:val="000000"/>
          <w:sz w:val="22"/>
          <w:szCs w:val="22"/>
        </w:rPr>
        <w:t> </w:t>
      </w:r>
      <w:r w:rsidRPr="00FA2641">
        <w:rPr>
          <w:rFonts w:ascii="Arial" w:hAnsi="Arial" w:cs="Arial"/>
          <w:color w:val="000000"/>
          <w:sz w:val="22"/>
          <w:szCs w:val="22"/>
        </w:rPr>
        <w:t>zhotovitel povinen přijmout nápravná opatření a o těchto, včetně jejich realizace, zhotovitele v přiměřené lhůtě písemně informovat.</w:t>
      </w:r>
    </w:p>
    <w:p w14:paraId="02071C30" w14:textId="0B13A1F4" w:rsidR="00D25CF7" w:rsidRPr="003E1497" w:rsidRDefault="00397BDC" w:rsidP="002F5864">
      <w:pPr>
        <w:autoSpaceDE w:val="0"/>
        <w:autoSpaceDN w:val="0"/>
        <w:adjustRightInd w:val="0"/>
        <w:spacing w:after="240"/>
        <w:ind w:left="714"/>
        <w:jc w:val="center"/>
        <w:rPr>
          <w:rFonts w:ascii="Arial" w:hAnsi="Arial" w:cs="Arial"/>
          <w:b/>
        </w:rPr>
      </w:pPr>
      <w:bookmarkStart w:id="0" w:name="_Hlk134166071"/>
      <w:r w:rsidRPr="003E1497">
        <w:rPr>
          <w:rFonts w:ascii="Arial" w:hAnsi="Arial" w:cs="Arial"/>
          <w:b/>
        </w:rPr>
        <w:t>VII.</w:t>
      </w:r>
      <w:r w:rsidR="009E784F" w:rsidRPr="003E1497">
        <w:rPr>
          <w:rFonts w:ascii="Arial" w:hAnsi="Arial" w:cs="Arial"/>
          <w:b/>
        </w:rPr>
        <w:t xml:space="preserve"> </w:t>
      </w:r>
      <w:r w:rsidRPr="003E1497">
        <w:rPr>
          <w:rFonts w:ascii="Arial" w:hAnsi="Arial" w:cs="Arial"/>
          <w:b/>
        </w:rPr>
        <w:t xml:space="preserve">Předání </w:t>
      </w:r>
      <w:r w:rsidR="00032E21" w:rsidRPr="003E1497">
        <w:rPr>
          <w:rFonts w:ascii="Arial" w:hAnsi="Arial" w:cs="Arial"/>
          <w:b/>
        </w:rPr>
        <w:t xml:space="preserve">a převzetí </w:t>
      </w:r>
      <w:r w:rsidRPr="003E1497">
        <w:rPr>
          <w:rFonts w:ascii="Arial" w:hAnsi="Arial" w:cs="Arial"/>
          <w:b/>
        </w:rPr>
        <w:t>díla</w:t>
      </w:r>
    </w:p>
    <w:p w14:paraId="7B24E549" w14:textId="3300E438" w:rsidR="00920B04" w:rsidRDefault="009D5C36" w:rsidP="002D38A0">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920B04">
        <w:rPr>
          <w:rFonts w:ascii="Arial" w:hAnsi="Arial" w:cs="Arial"/>
          <w:b/>
          <w:bCs/>
          <w:sz w:val="22"/>
          <w:szCs w:val="22"/>
        </w:rPr>
        <w:t>P</w:t>
      </w:r>
      <w:r w:rsidR="00920B04" w:rsidRPr="00920B04">
        <w:rPr>
          <w:rFonts w:ascii="Arial" w:hAnsi="Arial" w:cs="Arial"/>
          <w:b/>
          <w:bCs/>
          <w:sz w:val="22"/>
          <w:szCs w:val="22"/>
        </w:rPr>
        <w:t>ředání díla</w:t>
      </w:r>
    </w:p>
    <w:p w14:paraId="055EEC6A" w14:textId="7356828E" w:rsidR="00920B04" w:rsidRDefault="00920B04" w:rsidP="002D38A0">
      <w:pPr>
        <w:numPr>
          <w:ilvl w:val="1"/>
          <w:numId w:val="4"/>
        </w:numPr>
        <w:autoSpaceDE w:val="0"/>
        <w:autoSpaceDN w:val="0"/>
        <w:adjustRightInd w:val="0"/>
        <w:spacing w:after="120" w:line="276" w:lineRule="auto"/>
        <w:jc w:val="both"/>
        <w:rPr>
          <w:rFonts w:ascii="Arial" w:hAnsi="Arial" w:cs="Arial"/>
          <w:b/>
          <w:bCs/>
          <w:color w:val="000000"/>
          <w:sz w:val="22"/>
          <w:szCs w:val="22"/>
        </w:rPr>
      </w:pPr>
      <w:r w:rsidRPr="00920B04">
        <w:rPr>
          <w:rFonts w:ascii="Arial" w:hAnsi="Arial" w:cs="Arial"/>
          <w:color w:val="000000"/>
          <w:sz w:val="22"/>
          <w:szCs w:val="22"/>
        </w:rPr>
        <w:t>Zhotovitel v dostatečném časovém předstihu písemně vyzve zástupce objednatele ve věcech technických ke schůzce v místě realizace díla, kde bude řádně a bezchybně provedené dílo objednateli předáno. Zhotovitel písemnou výzvu zašle na</w:t>
      </w:r>
      <w:r>
        <w:rPr>
          <w:rFonts w:ascii="Arial" w:hAnsi="Arial" w:cs="Arial"/>
          <w:color w:val="000000"/>
          <w:sz w:val="22"/>
          <w:szCs w:val="22"/>
        </w:rPr>
        <w:t> </w:t>
      </w:r>
      <w:r w:rsidRPr="00920B04">
        <w:rPr>
          <w:rFonts w:ascii="Arial" w:hAnsi="Arial" w:cs="Arial"/>
          <w:color w:val="000000"/>
          <w:sz w:val="22"/>
          <w:szCs w:val="22"/>
        </w:rPr>
        <w:t xml:space="preserve">e-mail zástupce objednatele ve věcech technických a současně na podatelnu </w:t>
      </w:r>
      <w:r w:rsidRPr="00920B04">
        <w:rPr>
          <w:rFonts w:ascii="Arial" w:hAnsi="Arial" w:cs="Arial"/>
          <w:color w:val="000000"/>
          <w:sz w:val="22"/>
          <w:szCs w:val="22"/>
        </w:rPr>
        <w:lastRenderedPageBreak/>
        <w:t>objednatele. Objednatel se v návaznosti na řádně zaslanou výzvu zavazuje poskytnout součinnost zhotoviteli nebo navrhnout náhradní termín schůzky. V případě, kdy dojde ke zpoždění předání díla z důvodu náhradního termínu navrženého objednatelem, nejde příslušné zpoždění způsobené objednatelem k tíži zhotovitele.</w:t>
      </w:r>
    </w:p>
    <w:p w14:paraId="6C1573AE" w14:textId="15AFC98D" w:rsidR="00920B04" w:rsidRPr="00920B04" w:rsidRDefault="00920B04" w:rsidP="002D38A0">
      <w:pPr>
        <w:numPr>
          <w:ilvl w:val="1"/>
          <w:numId w:val="4"/>
        </w:numPr>
        <w:autoSpaceDE w:val="0"/>
        <w:autoSpaceDN w:val="0"/>
        <w:adjustRightInd w:val="0"/>
        <w:spacing w:after="120" w:line="276" w:lineRule="auto"/>
        <w:jc w:val="both"/>
        <w:rPr>
          <w:rFonts w:ascii="Arial" w:hAnsi="Arial" w:cs="Arial"/>
          <w:b/>
          <w:bCs/>
          <w:color w:val="000000"/>
          <w:sz w:val="22"/>
          <w:szCs w:val="22"/>
        </w:rPr>
      </w:pPr>
      <w:r w:rsidRPr="00920B04">
        <w:rPr>
          <w:rFonts w:ascii="Arial" w:hAnsi="Arial" w:cs="Arial"/>
          <w:color w:val="000000"/>
          <w:sz w:val="22"/>
          <w:szCs w:val="22"/>
        </w:rPr>
        <w:t xml:space="preserve">Zhotovitel </w:t>
      </w:r>
      <w:r w:rsidR="003154F3">
        <w:rPr>
          <w:rFonts w:ascii="Arial" w:hAnsi="Arial" w:cs="Arial"/>
          <w:color w:val="000000"/>
          <w:sz w:val="22"/>
          <w:szCs w:val="22"/>
        </w:rPr>
        <w:t>předává</w:t>
      </w:r>
      <w:r w:rsidRPr="00920B04">
        <w:rPr>
          <w:rFonts w:ascii="Arial" w:hAnsi="Arial" w:cs="Arial"/>
          <w:color w:val="000000"/>
          <w:sz w:val="22"/>
          <w:szCs w:val="22"/>
        </w:rPr>
        <w:t xml:space="preserve"> pouze celé</w:t>
      </w:r>
      <w:r w:rsidR="003154F3">
        <w:rPr>
          <w:rFonts w:ascii="Arial" w:hAnsi="Arial" w:cs="Arial"/>
          <w:color w:val="000000"/>
          <w:sz w:val="22"/>
          <w:szCs w:val="22"/>
        </w:rPr>
        <w:t xml:space="preserve">, </w:t>
      </w:r>
      <w:r w:rsidRPr="00920B04">
        <w:rPr>
          <w:rFonts w:ascii="Arial" w:hAnsi="Arial" w:cs="Arial"/>
          <w:color w:val="000000"/>
          <w:sz w:val="22"/>
          <w:szCs w:val="22"/>
        </w:rPr>
        <w:t xml:space="preserve">řádně zhotovené dílo. Objednatel </w:t>
      </w:r>
      <w:r w:rsidR="003154F3">
        <w:rPr>
          <w:rFonts w:ascii="Arial" w:hAnsi="Arial" w:cs="Arial"/>
          <w:color w:val="000000"/>
          <w:sz w:val="22"/>
          <w:szCs w:val="22"/>
        </w:rPr>
        <w:t xml:space="preserve">je oprávněn </w:t>
      </w:r>
      <w:r w:rsidR="00530F17">
        <w:rPr>
          <w:rFonts w:ascii="Arial" w:hAnsi="Arial" w:cs="Arial"/>
          <w:color w:val="000000"/>
          <w:sz w:val="22"/>
          <w:szCs w:val="22"/>
        </w:rPr>
        <w:t xml:space="preserve">na místě </w:t>
      </w:r>
      <w:r w:rsidR="003154F3">
        <w:rPr>
          <w:rFonts w:ascii="Arial" w:hAnsi="Arial" w:cs="Arial"/>
          <w:color w:val="000000"/>
          <w:sz w:val="22"/>
          <w:szCs w:val="22"/>
        </w:rPr>
        <w:t>odmítnout předání díla v případě, že toto</w:t>
      </w:r>
      <w:r w:rsidRPr="00920B04">
        <w:rPr>
          <w:rFonts w:ascii="Arial" w:hAnsi="Arial" w:cs="Arial"/>
          <w:color w:val="000000"/>
          <w:sz w:val="22"/>
          <w:szCs w:val="22"/>
        </w:rPr>
        <w:t xml:space="preserve"> </w:t>
      </w:r>
      <w:r w:rsidR="003154F3">
        <w:rPr>
          <w:rFonts w:ascii="Arial" w:hAnsi="Arial" w:cs="Arial"/>
          <w:color w:val="000000"/>
          <w:sz w:val="22"/>
          <w:szCs w:val="22"/>
        </w:rPr>
        <w:t xml:space="preserve">při zevrubné kontrole v místě realizace díla </w:t>
      </w:r>
      <w:r w:rsidRPr="00920B04">
        <w:rPr>
          <w:rFonts w:ascii="Arial" w:hAnsi="Arial" w:cs="Arial"/>
          <w:color w:val="000000"/>
          <w:sz w:val="22"/>
          <w:szCs w:val="22"/>
        </w:rPr>
        <w:t>vykazuj</w:t>
      </w:r>
      <w:r w:rsidR="003154F3">
        <w:rPr>
          <w:rFonts w:ascii="Arial" w:hAnsi="Arial" w:cs="Arial"/>
          <w:color w:val="000000"/>
          <w:sz w:val="22"/>
          <w:szCs w:val="22"/>
        </w:rPr>
        <w:t>e</w:t>
      </w:r>
      <w:r w:rsidRPr="00920B04">
        <w:rPr>
          <w:rFonts w:ascii="Arial" w:hAnsi="Arial" w:cs="Arial"/>
          <w:color w:val="000000"/>
          <w:sz w:val="22"/>
          <w:szCs w:val="22"/>
        </w:rPr>
        <w:t xml:space="preserve"> vady nebo nedodělky bránící jeho užívání.</w:t>
      </w:r>
    </w:p>
    <w:p w14:paraId="59EAC4BC" w14:textId="3CDD2262" w:rsidR="00920B04" w:rsidRPr="00920B04" w:rsidRDefault="00920B04" w:rsidP="002D38A0">
      <w:pPr>
        <w:numPr>
          <w:ilvl w:val="1"/>
          <w:numId w:val="4"/>
        </w:numPr>
        <w:autoSpaceDE w:val="0"/>
        <w:autoSpaceDN w:val="0"/>
        <w:adjustRightInd w:val="0"/>
        <w:spacing w:after="120" w:line="276" w:lineRule="auto"/>
        <w:jc w:val="both"/>
        <w:rPr>
          <w:rFonts w:ascii="Arial" w:hAnsi="Arial" w:cs="Arial"/>
          <w:b/>
          <w:bCs/>
          <w:color w:val="000000"/>
          <w:sz w:val="22"/>
          <w:szCs w:val="22"/>
        </w:rPr>
      </w:pPr>
      <w:r w:rsidRPr="00920B04">
        <w:rPr>
          <w:rFonts w:ascii="Arial" w:hAnsi="Arial" w:cs="Arial"/>
          <w:color w:val="000000"/>
          <w:sz w:val="22"/>
          <w:szCs w:val="22"/>
        </w:rPr>
        <w:t>Předání díla bude provedeno na základě protokolu o předání díla</w:t>
      </w:r>
      <w:r>
        <w:rPr>
          <w:rFonts w:ascii="Arial" w:hAnsi="Arial" w:cs="Arial"/>
          <w:color w:val="000000"/>
          <w:sz w:val="22"/>
          <w:szCs w:val="22"/>
        </w:rPr>
        <w:t>, který sepíše objednatel</w:t>
      </w:r>
      <w:r w:rsidR="00401C89">
        <w:rPr>
          <w:rFonts w:ascii="Arial" w:hAnsi="Arial" w:cs="Arial"/>
          <w:color w:val="000000"/>
          <w:sz w:val="22"/>
          <w:szCs w:val="22"/>
        </w:rPr>
        <w:t xml:space="preserve"> (není-li domluveno jinak)</w:t>
      </w:r>
      <w:r>
        <w:rPr>
          <w:rFonts w:ascii="Arial" w:hAnsi="Arial" w:cs="Arial"/>
          <w:color w:val="000000"/>
          <w:sz w:val="22"/>
          <w:szCs w:val="22"/>
        </w:rPr>
        <w:t>, a který bude obsahovat alespoň</w:t>
      </w:r>
    </w:p>
    <w:p w14:paraId="320CF0FD" w14:textId="49098F3F" w:rsidR="008F7C26" w:rsidRPr="008F7C26" w:rsidRDefault="008F7C26" w:rsidP="002D38A0">
      <w:pPr>
        <w:numPr>
          <w:ilvl w:val="2"/>
          <w:numId w:val="4"/>
        </w:numPr>
        <w:autoSpaceDE w:val="0"/>
        <w:autoSpaceDN w:val="0"/>
        <w:adjustRightInd w:val="0"/>
        <w:spacing w:after="120" w:line="276" w:lineRule="auto"/>
        <w:jc w:val="both"/>
        <w:rPr>
          <w:rFonts w:ascii="Arial" w:hAnsi="Arial" w:cs="Arial"/>
          <w:b/>
          <w:bCs/>
          <w:color w:val="000000"/>
          <w:sz w:val="22"/>
          <w:szCs w:val="22"/>
        </w:rPr>
      </w:pPr>
      <w:r w:rsidRPr="00920B04">
        <w:rPr>
          <w:rFonts w:ascii="Arial" w:hAnsi="Arial" w:cs="Arial"/>
          <w:color w:val="000000"/>
          <w:sz w:val="22"/>
          <w:szCs w:val="22"/>
        </w:rPr>
        <w:t>datum a místo sepsání zápisu,</w:t>
      </w:r>
    </w:p>
    <w:p w14:paraId="197F8BCE" w14:textId="2C96D8EE" w:rsidR="00920B04" w:rsidRDefault="00920B04" w:rsidP="002D38A0">
      <w:pPr>
        <w:numPr>
          <w:ilvl w:val="2"/>
          <w:numId w:val="4"/>
        </w:numPr>
        <w:autoSpaceDE w:val="0"/>
        <w:autoSpaceDN w:val="0"/>
        <w:adjustRightInd w:val="0"/>
        <w:spacing w:after="120" w:line="276" w:lineRule="auto"/>
        <w:jc w:val="both"/>
        <w:rPr>
          <w:rFonts w:ascii="Arial" w:hAnsi="Arial" w:cs="Arial"/>
          <w:b/>
          <w:bCs/>
          <w:color w:val="000000"/>
          <w:sz w:val="22"/>
          <w:szCs w:val="22"/>
        </w:rPr>
      </w:pPr>
      <w:r w:rsidRPr="00920B04">
        <w:rPr>
          <w:rFonts w:ascii="Arial" w:hAnsi="Arial" w:cs="Arial"/>
          <w:color w:val="000000"/>
          <w:sz w:val="22"/>
          <w:szCs w:val="22"/>
        </w:rPr>
        <w:t>označení díla,</w:t>
      </w:r>
    </w:p>
    <w:p w14:paraId="03A68F24" w14:textId="77777777" w:rsidR="00920B04" w:rsidRDefault="00920B04" w:rsidP="002D38A0">
      <w:pPr>
        <w:numPr>
          <w:ilvl w:val="2"/>
          <w:numId w:val="4"/>
        </w:numPr>
        <w:autoSpaceDE w:val="0"/>
        <w:autoSpaceDN w:val="0"/>
        <w:adjustRightInd w:val="0"/>
        <w:spacing w:after="120" w:line="276" w:lineRule="auto"/>
        <w:jc w:val="both"/>
        <w:rPr>
          <w:rFonts w:ascii="Arial" w:hAnsi="Arial" w:cs="Arial"/>
          <w:b/>
          <w:bCs/>
          <w:color w:val="000000"/>
          <w:sz w:val="22"/>
          <w:szCs w:val="22"/>
        </w:rPr>
      </w:pPr>
      <w:r w:rsidRPr="00920B04">
        <w:rPr>
          <w:rFonts w:ascii="Arial" w:hAnsi="Arial" w:cs="Arial"/>
          <w:color w:val="000000"/>
          <w:sz w:val="22"/>
          <w:szCs w:val="22"/>
        </w:rPr>
        <w:t>označení zhotovitele,</w:t>
      </w:r>
    </w:p>
    <w:p w14:paraId="5FD0C2EF" w14:textId="6E7F0E16" w:rsidR="00920B04" w:rsidRPr="003154F3" w:rsidRDefault="003154F3" w:rsidP="002D38A0">
      <w:pPr>
        <w:numPr>
          <w:ilvl w:val="2"/>
          <w:numId w:val="4"/>
        </w:numPr>
        <w:autoSpaceDE w:val="0"/>
        <w:autoSpaceDN w:val="0"/>
        <w:adjustRightInd w:val="0"/>
        <w:spacing w:after="120" w:line="276" w:lineRule="auto"/>
        <w:jc w:val="both"/>
        <w:rPr>
          <w:rFonts w:ascii="Arial" w:hAnsi="Arial" w:cs="Arial"/>
          <w:b/>
          <w:bCs/>
          <w:color w:val="000000"/>
          <w:sz w:val="22"/>
          <w:szCs w:val="22"/>
        </w:rPr>
      </w:pPr>
      <w:r>
        <w:rPr>
          <w:rFonts w:ascii="Arial" w:hAnsi="Arial" w:cs="Arial"/>
          <w:color w:val="000000"/>
          <w:sz w:val="22"/>
          <w:szCs w:val="22"/>
        </w:rPr>
        <w:t>akceptaci předání díla, n</w:t>
      </w:r>
      <w:r w:rsidR="00920B04" w:rsidRPr="00920B04">
        <w:rPr>
          <w:rFonts w:ascii="Arial" w:hAnsi="Arial" w:cs="Arial"/>
          <w:color w:val="000000"/>
          <w:sz w:val="22"/>
          <w:szCs w:val="22"/>
        </w:rPr>
        <w:t>ebo důvody</w:t>
      </w:r>
      <w:r>
        <w:rPr>
          <w:rFonts w:ascii="Arial" w:hAnsi="Arial" w:cs="Arial"/>
          <w:color w:val="000000"/>
          <w:sz w:val="22"/>
          <w:szCs w:val="22"/>
        </w:rPr>
        <w:t xml:space="preserve"> pro odmítnutí</w:t>
      </w:r>
      <w:r w:rsidR="002D38A0">
        <w:rPr>
          <w:rFonts w:ascii="Arial" w:hAnsi="Arial" w:cs="Arial"/>
          <w:color w:val="000000"/>
          <w:sz w:val="22"/>
          <w:szCs w:val="22"/>
        </w:rPr>
        <w:t>,</w:t>
      </w:r>
    </w:p>
    <w:p w14:paraId="006AF7F8" w14:textId="398B923B" w:rsidR="00920B04" w:rsidRPr="00635450" w:rsidRDefault="008F7C26" w:rsidP="002D38A0">
      <w:pPr>
        <w:numPr>
          <w:ilvl w:val="2"/>
          <w:numId w:val="4"/>
        </w:numPr>
        <w:autoSpaceDE w:val="0"/>
        <w:autoSpaceDN w:val="0"/>
        <w:adjustRightInd w:val="0"/>
        <w:spacing w:after="120" w:line="276" w:lineRule="auto"/>
        <w:jc w:val="both"/>
        <w:rPr>
          <w:rFonts w:ascii="Arial" w:hAnsi="Arial" w:cs="Arial"/>
          <w:b/>
          <w:bCs/>
          <w:color w:val="000000"/>
          <w:sz w:val="22"/>
          <w:szCs w:val="22"/>
        </w:rPr>
      </w:pPr>
      <w:r>
        <w:rPr>
          <w:rFonts w:ascii="Arial" w:hAnsi="Arial" w:cs="Arial"/>
          <w:color w:val="000000"/>
          <w:sz w:val="22"/>
          <w:szCs w:val="22"/>
        </w:rPr>
        <w:t xml:space="preserve"> </w:t>
      </w:r>
      <w:r w:rsidR="00635450" w:rsidRPr="00920B04">
        <w:rPr>
          <w:rFonts w:ascii="Arial" w:hAnsi="Arial" w:cs="Arial"/>
          <w:color w:val="000000"/>
          <w:sz w:val="22"/>
          <w:szCs w:val="22"/>
        </w:rPr>
        <w:t>datum předání</w:t>
      </w:r>
      <w:r w:rsidR="00635450">
        <w:rPr>
          <w:rFonts w:ascii="Arial" w:hAnsi="Arial" w:cs="Arial"/>
          <w:color w:val="000000"/>
          <w:sz w:val="22"/>
          <w:szCs w:val="22"/>
        </w:rPr>
        <w:t xml:space="preserve"> díla, nedojde-li k odmítnutí předání</w:t>
      </w:r>
      <w:r w:rsidR="002D38A0">
        <w:rPr>
          <w:rFonts w:ascii="Arial" w:hAnsi="Arial" w:cs="Arial"/>
          <w:color w:val="000000"/>
          <w:sz w:val="22"/>
          <w:szCs w:val="22"/>
        </w:rPr>
        <w:t>,</w:t>
      </w:r>
    </w:p>
    <w:p w14:paraId="378EA06F" w14:textId="26D556A0" w:rsidR="003154F3" w:rsidRPr="003154F3" w:rsidRDefault="003154F3" w:rsidP="002D38A0">
      <w:pPr>
        <w:numPr>
          <w:ilvl w:val="2"/>
          <w:numId w:val="4"/>
        </w:numPr>
        <w:autoSpaceDE w:val="0"/>
        <w:autoSpaceDN w:val="0"/>
        <w:adjustRightInd w:val="0"/>
        <w:spacing w:after="120" w:line="276" w:lineRule="auto"/>
        <w:jc w:val="both"/>
        <w:rPr>
          <w:rFonts w:ascii="Arial" w:hAnsi="Arial" w:cs="Arial"/>
          <w:b/>
          <w:bCs/>
          <w:color w:val="000000"/>
          <w:sz w:val="22"/>
          <w:szCs w:val="22"/>
        </w:rPr>
      </w:pPr>
      <w:r w:rsidRPr="00920B04">
        <w:rPr>
          <w:rFonts w:ascii="Arial" w:hAnsi="Arial" w:cs="Arial"/>
          <w:color w:val="000000"/>
          <w:sz w:val="22"/>
          <w:szCs w:val="22"/>
        </w:rPr>
        <w:t>datum skončení záruky na dílo,</w:t>
      </w:r>
    </w:p>
    <w:p w14:paraId="755F74D3" w14:textId="1075D257" w:rsidR="00920B04" w:rsidRPr="00635450" w:rsidRDefault="008F7C26" w:rsidP="002D38A0">
      <w:pPr>
        <w:numPr>
          <w:ilvl w:val="2"/>
          <w:numId w:val="4"/>
        </w:numPr>
        <w:autoSpaceDE w:val="0"/>
        <w:autoSpaceDN w:val="0"/>
        <w:adjustRightInd w:val="0"/>
        <w:spacing w:after="120" w:line="276" w:lineRule="auto"/>
        <w:jc w:val="both"/>
        <w:rPr>
          <w:rFonts w:ascii="Arial" w:hAnsi="Arial" w:cs="Arial"/>
          <w:b/>
          <w:bCs/>
          <w:color w:val="000000"/>
          <w:sz w:val="22"/>
          <w:szCs w:val="22"/>
        </w:rPr>
      </w:pPr>
      <w:r>
        <w:rPr>
          <w:rFonts w:ascii="Arial" w:hAnsi="Arial" w:cs="Arial"/>
          <w:color w:val="000000"/>
          <w:sz w:val="22"/>
          <w:szCs w:val="22"/>
        </w:rPr>
        <w:t xml:space="preserve">označení a podpisy </w:t>
      </w:r>
      <w:r w:rsidR="00920B04" w:rsidRPr="00920B04">
        <w:rPr>
          <w:rFonts w:ascii="Arial" w:hAnsi="Arial" w:cs="Arial"/>
          <w:color w:val="000000"/>
          <w:sz w:val="22"/>
          <w:szCs w:val="22"/>
        </w:rPr>
        <w:t>osob</w:t>
      </w:r>
      <w:r>
        <w:rPr>
          <w:rFonts w:ascii="Arial" w:hAnsi="Arial" w:cs="Arial"/>
          <w:color w:val="000000"/>
          <w:sz w:val="22"/>
          <w:szCs w:val="22"/>
        </w:rPr>
        <w:t xml:space="preserve"> smluvních stran</w:t>
      </w:r>
      <w:r w:rsidR="00920B04" w:rsidRPr="00920B04">
        <w:rPr>
          <w:rFonts w:ascii="Arial" w:hAnsi="Arial" w:cs="Arial"/>
          <w:color w:val="000000"/>
          <w:sz w:val="22"/>
          <w:szCs w:val="22"/>
        </w:rPr>
        <w:t xml:space="preserve"> </w:t>
      </w:r>
      <w:r>
        <w:rPr>
          <w:rFonts w:ascii="Arial" w:hAnsi="Arial" w:cs="Arial"/>
          <w:color w:val="000000"/>
          <w:sz w:val="22"/>
          <w:szCs w:val="22"/>
        </w:rPr>
        <w:t xml:space="preserve">jednajících </w:t>
      </w:r>
      <w:r w:rsidR="00920B04" w:rsidRPr="00920B04">
        <w:rPr>
          <w:rFonts w:ascii="Arial" w:hAnsi="Arial" w:cs="Arial"/>
          <w:color w:val="000000"/>
          <w:sz w:val="22"/>
          <w:szCs w:val="22"/>
        </w:rPr>
        <w:t>ve věcech technických</w:t>
      </w:r>
      <w:r>
        <w:rPr>
          <w:rFonts w:ascii="Arial" w:hAnsi="Arial" w:cs="Arial"/>
          <w:color w:val="000000"/>
          <w:sz w:val="22"/>
          <w:szCs w:val="22"/>
        </w:rPr>
        <w:t>,</w:t>
      </w:r>
    </w:p>
    <w:p w14:paraId="13130297" w14:textId="7EAEF37C" w:rsidR="00635450" w:rsidRPr="00ED1772" w:rsidRDefault="00635450" w:rsidP="002D38A0">
      <w:pPr>
        <w:numPr>
          <w:ilvl w:val="2"/>
          <w:numId w:val="4"/>
        </w:numPr>
        <w:autoSpaceDE w:val="0"/>
        <w:autoSpaceDN w:val="0"/>
        <w:adjustRightInd w:val="0"/>
        <w:spacing w:after="120" w:line="276" w:lineRule="auto"/>
        <w:jc w:val="both"/>
        <w:rPr>
          <w:rFonts w:ascii="Arial" w:hAnsi="Arial" w:cs="Arial"/>
          <w:b/>
          <w:bCs/>
          <w:color w:val="000000"/>
          <w:sz w:val="22"/>
          <w:szCs w:val="22"/>
        </w:rPr>
      </w:pPr>
      <w:r>
        <w:rPr>
          <w:rFonts w:ascii="Arial" w:hAnsi="Arial" w:cs="Arial"/>
          <w:color w:val="000000"/>
          <w:sz w:val="22"/>
          <w:szCs w:val="22"/>
        </w:rPr>
        <w:t>vyhrazenou kolonku na zaznamenání převzetí díla (</w:t>
      </w:r>
      <w:r w:rsidR="002D38A0">
        <w:rPr>
          <w:rFonts w:ascii="Arial" w:hAnsi="Arial" w:cs="Arial"/>
          <w:color w:val="000000"/>
          <w:sz w:val="22"/>
          <w:szCs w:val="22"/>
        </w:rPr>
        <w:t xml:space="preserve">viz </w:t>
      </w:r>
      <w:r>
        <w:rPr>
          <w:rFonts w:ascii="Arial" w:hAnsi="Arial" w:cs="Arial"/>
          <w:color w:val="000000"/>
          <w:sz w:val="22"/>
          <w:szCs w:val="22"/>
        </w:rPr>
        <w:t>čl. VII bod 4.)</w:t>
      </w:r>
    </w:p>
    <w:p w14:paraId="780E9B04" w14:textId="0430C07F" w:rsidR="00ED1772" w:rsidRDefault="00ED1772" w:rsidP="002D38A0">
      <w:pPr>
        <w:numPr>
          <w:ilvl w:val="2"/>
          <w:numId w:val="4"/>
        </w:numPr>
        <w:autoSpaceDE w:val="0"/>
        <w:autoSpaceDN w:val="0"/>
        <w:adjustRightInd w:val="0"/>
        <w:spacing w:after="120" w:line="276" w:lineRule="auto"/>
        <w:jc w:val="both"/>
        <w:rPr>
          <w:rFonts w:ascii="Arial" w:hAnsi="Arial" w:cs="Arial"/>
          <w:b/>
          <w:bCs/>
          <w:color w:val="000000"/>
          <w:sz w:val="22"/>
          <w:szCs w:val="22"/>
        </w:rPr>
      </w:pPr>
      <w:r>
        <w:rPr>
          <w:rFonts w:ascii="Arial" w:hAnsi="Arial" w:cs="Arial"/>
          <w:color w:val="000000"/>
          <w:sz w:val="22"/>
          <w:szCs w:val="22"/>
        </w:rPr>
        <w:t>vyhrazenou kolonku pro zaznamenání příp. nepřevzetí díla (</w:t>
      </w:r>
      <w:r w:rsidR="002D38A0">
        <w:rPr>
          <w:rFonts w:ascii="Arial" w:hAnsi="Arial" w:cs="Arial"/>
          <w:color w:val="000000"/>
          <w:sz w:val="22"/>
          <w:szCs w:val="22"/>
        </w:rPr>
        <w:t xml:space="preserve">viz </w:t>
      </w:r>
      <w:r>
        <w:rPr>
          <w:rFonts w:ascii="Arial" w:hAnsi="Arial" w:cs="Arial"/>
          <w:color w:val="000000"/>
          <w:sz w:val="22"/>
          <w:szCs w:val="22"/>
        </w:rPr>
        <w:t>čl. VII bod 5.)</w:t>
      </w:r>
    </w:p>
    <w:p w14:paraId="1FA00AA7" w14:textId="052025A1" w:rsidR="00920B04" w:rsidRDefault="00920B04" w:rsidP="002D38A0">
      <w:pPr>
        <w:numPr>
          <w:ilvl w:val="1"/>
          <w:numId w:val="4"/>
        </w:numPr>
        <w:autoSpaceDE w:val="0"/>
        <w:autoSpaceDN w:val="0"/>
        <w:adjustRightInd w:val="0"/>
        <w:spacing w:after="120" w:line="276" w:lineRule="auto"/>
        <w:jc w:val="both"/>
        <w:rPr>
          <w:rFonts w:ascii="Arial" w:hAnsi="Arial" w:cs="Arial"/>
          <w:color w:val="000000"/>
          <w:sz w:val="22"/>
          <w:szCs w:val="22"/>
        </w:rPr>
      </w:pPr>
      <w:r w:rsidRPr="00920B04">
        <w:rPr>
          <w:rFonts w:ascii="Arial" w:hAnsi="Arial" w:cs="Arial"/>
          <w:color w:val="000000"/>
          <w:sz w:val="22"/>
          <w:szCs w:val="22"/>
        </w:rPr>
        <w:t>Spolu s dílem předá zhotovitel doklady vztahující se k provedenému dílu (tj. všechny předepsané doklady dle zákona č. 183/2006 Sb., o územním plánování a stavebním řádu (stavební zákon) v </w:t>
      </w:r>
      <w:r w:rsidRPr="00920B04">
        <w:rPr>
          <w:rFonts w:ascii="Arial" w:hAnsi="Arial" w:cs="Arial"/>
          <w:sz w:val="22"/>
          <w:szCs w:val="22"/>
        </w:rPr>
        <w:t xml:space="preserve">účinném </w:t>
      </w:r>
      <w:r w:rsidRPr="00920B04">
        <w:rPr>
          <w:rFonts w:ascii="Arial" w:hAnsi="Arial" w:cs="Arial"/>
          <w:color w:val="000000"/>
          <w:sz w:val="22"/>
          <w:szCs w:val="22"/>
        </w:rPr>
        <w:t>znění, vyhlášky. č. 499/2006 Sb., o dokumentaci staveb a vyhlášky č. 503/2006 Sb., o podrobnější úpravě územního rozhodování, územního opatření a stavebního řádu; bez těchto dokladů nelze považovat dílo za dokončené a schopné předání), a to zejména:</w:t>
      </w:r>
    </w:p>
    <w:p w14:paraId="7970A054" w14:textId="77777777" w:rsidR="00920B04" w:rsidRDefault="00920B04" w:rsidP="002D38A0">
      <w:pPr>
        <w:numPr>
          <w:ilvl w:val="2"/>
          <w:numId w:val="4"/>
        </w:numPr>
        <w:autoSpaceDE w:val="0"/>
        <w:autoSpaceDN w:val="0"/>
        <w:adjustRightInd w:val="0"/>
        <w:spacing w:after="120" w:line="276" w:lineRule="auto"/>
        <w:jc w:val="both"/>
        <w:rPr>
          <w:rFonts w:ascii="Arial" w:hAnsi="Arial" w:cs="Arial"/>
          <w:color w:val="000000"/>
          <w:sz w:val="22"/>
          <w:szCs w:val="22"/>
        </w:rPr>
      </w:pPr>
      <w:r w:rsidRPr="00920B04">
        <w:rPr>
          <w:rFonts w:ascii="Arial" w:hAnsi="Arial" w:cs="Arial"/>
          <w:color w:val="000000"/>
          <w:sz w:val="22"/>
          <w:szCs w:val="22"/>
        </w:rPr>
        <w:t>stavební deník,</w:t>
      </w:r>
    </w:p>
    <w:p w14:paraId="7793D0AB" w14:textId="77777777" w:rsidR="00920B04" w:rsidRDefault="00920B04" w:rsidP="002D38A0">
      <w:pPr>
        <w:numPr>
          <w:ilvl w:val="2"/>
          <w:numId w:val="4"/>
        </w:numPr>
        <w:autoSpaceDE w:val="0"/>
        <w:autoSpaceDN w:val="0"/>
        <w:adjustRightInd w:val="0"/>
        <w:spacing w:after="120" w:line="276" w:lineRule="auto"/>
        <w:jc w:val="both"/>
        <w:rPr>
          <w:rFonts w:ascii="Arial" w:hAnsi="Arial" w:cs="Arial"/>
          <w:color w:val="000000"/>
          <w:sz w:val="22"/>
          <w:szCs w:val="22"/>
        </w:rPr>
      </w:pPr>
      <w:r w:rsidRPr="00920B04">
        <w:rPr>
          <w:rFonts w:ascii="Arial" w:hAnsi="Arial" w:cs="Arial"/>
          <w:color w:val="000000"/>
          <w:sz w:val="22"/>
          <w:szCs w:val="22"/>
        </w:rPr>
        <w:t>prohlášení o použitých materiálech,</w:t>
      </w:r>
    </w:p>
    <w:p w14:paraId="249B7D2E" w14:textId="77777777" w:rsidR="00920B04" w:rsidRDefault="00920B04" w:rsidP="002D38A0">
      <w:pPr>
        <w:numPr>
          <w:ilvl w:val="2"/>
          <w:numId w:val="4"/>
        </w:numPr>
        <w:autoSpaceDE w:val="0"/>
        <w:autoSpaceDN w:val="0"/>
        <w:adjustRightInd w:val="0"/>
        <w:spacing w:after="120" w:line="276" w:lineRule="auto"/>
        <w:jc w:val="both"/>
        <w:rPr>
          <w:rFonts w:ascii="Arial" w:hAnsi="Arial" w:cs="Arial"/>
          <w:color w:val="000000"/>
          <w:sz w:val="22"/>
          <w:szCs w:val="22"/>
        </w:rPr>
      </w:pPr>
      <w:r w:rsidRPr="00920B04">
        <w:rPr>
          <w:rFonts w:ascii="Arial" w:hAnsi="Arial" w:cs="Arial"/>
          <w:color w:val="000000"/>
          <w:sz w:val="22"/>
          <w:szCs w:val="22"/>
        </w:rPr>
        <w:t>revize,</w:t>
      </w:r>
    </w:p>
    <w:p w14:paraId="59AA4CA7" w14:textId="77777777" w:rsidR="00920B04" w:rsidRDefault="00920B04" w:rsidP="002D38A0">
      <w:pPr>
        <w:numPr>
          <w:ilvl w:val="2"/>
          <w:numId w:val="4"/>
        </w:numPr>
        <w:autoSpaceDE w:val="0"/>
        <w:autoSpaceDN w:val="0"/>
        <w:adjustRightInd w:val="0"/>
        <w:spacing w:after="120" w:line="276" w:lineRule="auto"/>
        <w:jc w:val="both"/>
        <w:rPr>
          <w:rFonts w:ascii="Arial" w:hAnsi="Arial" w:cs="Arial"/>
          <w:color w:val="000000"/>
          <w:sz w:val="22"/>
          <w:szCs w:val="22"/>
        </w:rPr>
      </w:pPr>
      <w:r w:rsidRPr="00920B04">
        <w:rPr>
          <w:rFonts w:ascii="Arial" w:hAnsi="Arial" w:cs="Arial"/>
          <w:color w:val="000000"/>
          <w:sz w:val="22"/>
          <w:szCs w:val="22"/>
        </w:rPr>
        <w:t>návody k užívání,</w:t>
      </w:r>
    </w:p>
    <w:p w14:paraId="24EC9CC4" w14:textId="77777777" w:rsidR="00920B04" w:rsidRDefault="00920B04" w:rsidP="002D38A0">
      <w:pPr>
        <w:numPr>
          <w:ilvl w:val="2"/>
          <w:numId w:val="4"/>
        </w:numPr>
        <w:autoSpaceDE w:val="0"/>
        <w:autoSpaceDN w:val="0"/>
        <w:adjustRightInd w:val="0"/>
        <w:spacing w:after="120" w:line="276" w:lineRule="auto"/>
        <w:jc w:val="both"/>
        <w:rPr>
          <w:rFonts w:ascii="Arial" w:hAnsi="Arial" w:cs="Arial"/>
          <w:color w:val="000000"/>
          <w:sz w:val="22"/>
          <w:szCs w:val="22"/>
        </w:rPr>
      </w:pPr>
      <w:r w:rsidRPr="00920B04">
        <w:rPr>
          <w:rFonts w:ascii="Arial" w:hAnsi="Arial" w:cs="Arial"/>
          <w:color w:val="000000"/>
          <w:sz w:val="22"/>
          <w:szCs w:val="22"/>
        </w:rPr>
        <w:t>zajištění likvidace odpadu v souladu se zákonem č. 541/2020 Sb., o odpadech (s tím, že původcem odpadu je zhotovitel) a na základě žádosti objednatele zhotovitel předloží doklad o likvidaci,</w:t>
      </w:r>
    </w:p>
    <w:p w14:paraId="2E049894" w14:textId="77777777" w:rsidR="00920B04" w:rsidRDefault="00920B04" w:rsidP="002D38A0">
      <w:pPr>
        <w:numPr>
          <w:ilvl w:val="2"/>
          <w:numId w:val="4"/>
        </w:numPr>
        <w:autoSpaceDE w:val="0"/>
        <w:autoSpaceDN w:val="0"/>
        <w:adjustRightInd w:val="0"/>
        <w:spacing w:after="120" w:line="276" w:lineRule="auto"/>
        <w:jc w:val="both"/>
        <w:rPr>
          <w:rFonts w:ascii="Arial" w:hAnsi="Arial" w:cs="Arial"/>
          <w:color w:val="000000"/>
          <w:sz w:val="22"/>
          <w:szCs w:val="22"/>
        </w:rPr>
      </w:pPr>
      <w:r w:rsidRPr="00920B04">
        <w:rPr>
          <w:rFonts w:ascii="Arial" w:hAnsi="Arial" w:cs="Arial"/>
          <w:color w:val="000000"/>
          <w:sz w:val="22"/>
          <w:szCs w:val="22"/>
        </w:rPr>
        <w:t>veškeré další podklady potřebné pro provoz díla,</w:t>
      </w:r>
    </w:p>
    <w:p w14:paraId="223927A0" w14:textId="77777777" w:rsidR="00920B04" w:rsidRDefault="00920B04" w:rsidP="002D38A0">
      <w:pPr>
        <w:numPr>
          <w:ilvl w:val="2"/>
          <w:numId w:val="4"/>
        </w:numPr>
        <w:autoSpaceDE w:val="0"/>
        <w:autoSpaceDN w:val="0"/>
        <w:adjustRightInd w:val="0"/>
        <w:spacing w:after="120" w:line="276" w:lineRule="auto"/>
        <w:jc w:val="both"/>
        <w:rPr>
          <w:rFonts w:ascii="Arial" w:hAnsi="Arial" w:cs="Arial"/>
          <w:color w:val="000000"/>
          <w:sz w:val="22"/>
          <w:szCs w:val="22"/>
        </w:rPr>
      </w:pPr>
      <w:r w:rsidRPr="00920B04">
        <w:rPr>
          <w:rFonts w:ascii="Arial" w:hAnsi="Arial" w:cs="Arial"/>
          <w:color w:val="000000"/>
          <w:sz w:val="22"/>
          <w:szCs w:val="22"/>
        </w:rPr>
        <w:t>evidenci škod na zdraví a majetku,</w:t>
      </w:r>
    </w:p>
    <w:p w14:paraId="4C1F5E72" w14:textId="11DE8FA3" w:rsidR="00920B04" w:rsidRPr="00920B04" w:rsidRDefault="00920B04" w:rsidP="002D38A0">
      <w:pPr>
        <w:numPr>
          <w:ilvl w:val="2"/>
          <w:numId w:val="4"/>
        </w:numPr>
        <w:autoSpaceDE w:val="0"/>
        <w:autoSpaceDN w:val="0"/>
        <w:adjustRightInd w:val="0"/>
        <w:spacing w:after="120" w:line="276" w:lineRule="auto"/>
        <w:jc w:val="both"/>
        <w:rPr>
          <w:rFonts w:ascii="Arial" w:hAnsi="Arial" w:cs="Arial"/>
          <w:color w:val="000000"/>
          <w:sz w:val="22"/>
          <w:szCs w:val="22"/>
        </w:rPr>
      </w:pPr>
      <w:r w:rsidRPr="00920B04">
        <w:rPr>
          <w:rFonts w:ascii="Arial" w:hAnsi="Arial" w:cs="Arial"/>
          <w:color w:val="000000"/>
          <w:sz w:val="22"/>
          <w:szCs w:val="22"/>
        </w:rPr>
        <w:t>v požadovaném množství a kvalitě, objednatelem odsouhlasenou fotodokumentaci před, v průběhu a po dokončení díla, v elektronické podobě na datovém nosiči, rozdělenou do složek podle jednotlivých míst plnění.</w:t>
      </w:r>
    </w:p>
    <w:p w14:paraId="6D1C32DD" w14:textId="77777777" w:rsidR="001D2BA5" w:rsidRDefault="00920B04" w:rsidP="002D38A0">
      <w:pPr>
        <w:numPr>
          <w:ilvl w:val="0"/>
          <w:numId w:val="4"/>
        </w:numPr>
        <w:autoSpaceDE w:val="0"/>
        <w:autoSpaceDN w:val="0"/>
        <w:adjustRightInd w:val="0"/>
        <w:spacing w:after="120" w:line="276" w:lineRule="auto"/>
        <w:ind w:left="284"/>
        <w:jc w:val="both"/>
        <w:rPr>
          <w:rFonts w:ascii="Arial" w:hAnsi="Arial" w:cs="Arial"/>
          <w:b/>
          <w:bCs/>
          <w:color w:val="000000"/>
          <w:sz w:val="22"/>
          <w:szCs w:val="22"/>
        </w:rPr>
      </w:pPr>
      <w:r w:rsidRPr="00920B04">
        <w:rPr>
          <w:rFonts w:ascii="Arial" w:hAnsi="Arial" w:cs="Arial"/>
          <w:b/>
          <w:bCs/>
          <w:color w:val="000000"/>
          <w:sz w:val="22"/>
          <w:szCs w:val="22"/>
        </w:rPr>
        <w:t>Převzetí díla</w:t>
      </w:r>
    </w:p>
    <w:p w14:paraId="4FD97655" w14:textId="6F19D165" w:rsidR="001D2BA5" w:rsidRDefault="00920B04" w:rsidP="002D38A0">
      <w:pPr>
        <w:numPr>
          <w:ilvl w:val="1"/>
          <w:numId w:val="4"/>
        </w:numPr>
        <w:autoSpaceDE w:val="0"/>
        <w:autoSpaceDN w:val="0"/>
        <w:adjustRightInd w:val="0"/>
        <w:spacing w:after="120" w:line="276" w:lineRule="auto"/>
        <w:jc w:val="both"/>
        <w:rPr>
          <w:rFonts w:ascii="Arial" w:hAnsi="Arial" w:cs="Arial"/>
          <w:b/>
          <w:bCs/>
          <w:color w:val="000000"/>
          <w:sz w:val="22"/>
          <w:szCs w:val="22"/>
        </w:rPr>
      </w:pPr>
      <w:r w:rsidRPr="001D2BA5">
        <w:rPr>
          <w:rFonts w:ascii="Arial" w:hAnsi="Arial" w:cs="Arial"/>
          <w:sz w:val="22"/>
          <w:szCs w:val="22"/>
        </w:rPr>
        <w:t>O</w:t>
      </w:r>
      <w:r w:rsidR="00306825" w:rsidRPr="001D2BA5">
        <w:rPr>
          <w:rFonts w:ascii="Arial" w:hAnsi="Arial" w:cs="Arial"/>
          <w:sz w:val="22"/>
          <w:szCs w:val="22"/>
        </w:rPr>
        <w:t>bjednatel</w:t>
      </w:r>
      <w:r w:rsidRPr="001D2BA5">
        <w:rPr>
          <w:rFonts w:ascii="Arial" w:hAnsi="Arial" w:cs="Arial"/>
          <w:sz w:val="22"/>
          <w:szCs w:val="22"/>
        </w:rPr>
        <w:t xml:space="preserve"> si</w:t>
      </w:r>
      <w:r w:rsidR="00306825" w:rsidRPr="001D2BA5">
        <w:rPr>
          <w:rFonts w:ascii="Arial" w:hAnsi="Arial" w:cs="Arial"/>
          <w:sz w:val="22"/>
          <w:szCs w:val="22"/>
        </w:rPr>
        <w:t xml:space="preserve"> vyhrazuje </w:t>
      </w:r>
      <w:r w:rsidR="00780806" w:rsidRPr="001D2BA5">
        <w:rPr>
          <w:rFonts w:ascii="Arial" w:hAnsi="Arial" w:cs="Arial"/>
          <w:b/>
          <w:bCs/>
          <w:sz w:val="22"/>
          <w:szCs w:val="22"/>
        </w:rPr>
        <w:t>5</w:t>
      </w:r>
      <w:r w:rsidR="00EC7669" w:rsidRPr="001D2BA5">
        <w:rPr>
          <w:rFonts w:ascii="Arial" w:hAnsi="Arial" w:cs="Arial"/>
          <w:b/>
          <w:bCs/>
          <w:sz w:val="22"/>
          <w:szCs w:val="22"/>
        </w:rPr>
        <w:t> </w:t>
      </w:r>
      <w:r w:rsidR="00306825" w:rsidRPr="001D2BA5">
        <w:rPr>
          <w:rFonts w:ascii="Arial" w:hAnsi="Arial" w:cs="Arial"/>
          <w:b/>
          <w:bCs/>
          <w:sz w:val="22"/>
          <w:szCs w:val="22"/>
        </w:rPr>
        <w:t>pracovní</w:t>
      </w:r>
      <w:r w:rsidR="00E83AAB" w:rsidRPr="001D2BA5">
        <w:rPr>
          <w:rFonts w:ascii="Arial" w:hAnsi="Arial" w:cs="Arial"/>
          <w:b/>
          <w:bCs/>
          <w:sz w:val="22"/>
          <w:szCs w:val="22"/>
        </w:rPr>
        <w:t>ch</w:t>
      </w:r>
      <w:r w:rsidR="00306825" w:rsidRPr="001D2BA5">
        <w:rPr>
          <w:rFonts w:ascii="Arial" w:hAnsi="Arial" w:cs="Arial"/>
          <w:b/>
          <w:bCs/>
          <w:sz w:val="22"/>
          <w:szCs w:val="22"/>
        </w:rPr>
        <w:t xml:space="preserve"> dn</w:t>
      </w:r>
      <w:r w:rsidR="00E83AAB" w:rsidRPr="001D2BA5">
        <w:rPr>
          <w:rFonts w:ascii="Arial" w:hAnsi="Arial" w:cs="Arial"/>
          <w:b/>
          <w:bCs/>
          <w:sz w:val="22"/>
          <w:szCs w:val="22"/>
        </w:rPr>
        <w:t>í</w:t>
      </w:r>
      <w:r w:rsidR="00306825" w:rsidRPr="001D2BA5">
        <w:rPr>
          <w:rFonts w:ascii="Arial" w:hAnsi="Arial" w:cs="Arial"/>
          <w:b/>
          <w:bCs/>
          <w:sz w:val="22"/>
          <w:szCs w:val="22"/>
        </w:rPr>
        <w:t xml:space="preserve"> </w:t>
      </w:r>
      <w:r w:rsidR="00306825" w:rsidRPr="001D2BA5">
        <w:rPr>
          <w:rFonts w:ascii="Arial" w:hAnsi="Arial" w:cs="Arial"/>
          <w:sz w:val="22"/>
          <w:szCs w:val="22"/>
        </w:rPr>
        <w:t>od</w:t>
      </w:r>
      <w:r w:rsidR="00CD7E99" w:rsidRPr="001D2BA5">
        <w:rPr>
          <w:rFonts w:ascii="Arial" w:hAnsi="Arial" w:cs="Arial"/>
          <w:sz w:val="22"/>
          <w:szCs w:val="22"/>
        </w:rPr>
        <w:t xml:space="preserve"> </w:t>
      </w:r>
      <w:r w:rsidR="00306825" w:rsidRPr="001D2BA5">
        <w:rPr>
          <w:rFonts w:ascii="Arial" w:hAnsi="Arial" w:cs="Arial"/>
          <w:sz w:val="22"/>
          <w:szCs w:val="22"/>
        </w:rPr>
        <w:t xml:space="preserve">předání </w:t>
      </w:r>
      <w:r w:rsidR="00FF4DDA" w:rsidRPr="001D2BA5">
        <w:rPr>
          <w:rFonts w:ascii="Arial" w:hAnsi="Arial" w:cs="Arial"/>
          <w:sz w:val="22"/>
          <w:szCs w:val="22"/>
        </w:rPr>
        <w:t xml:space="preserve">díla </w:t>
      </w:r>
      <w:r w:rsidR="00306825" w:rsidRPr="001D2BA5">
        <w:rPr>
          <w:rFonts w:ascii="Arial" w:hAnsi="Arial" w:cs="Arial"/>
          <w:sz w:val="22"/>
          <w:szCs w:val="22"/>
        </w:rPr>
        <w:t>na jeho převzetí.</w:t>
      </w:r>
      <w:r w:rsidR="00357C8B" w:rsidRPr="001D2BA5">
        <w:rPr>
          <w:rFonts w:ascii="Arial" w:hAnsi="Arial" w:cs="Arial"/>
          <w:sz w:val="22"/>
          <w:szCs w:val="22"/>
        </w:rPr>
        <w:t xml:space="preserve"> Doba</w:t>
      </w:r>
      <w:r w:rsidR="00635450" w:rsidRPr="001D2BA5">
        <w:rPr>
          <w:rFonts w:ascii="Arial" w:hAnsi="Arial" w:cs="Arial"/>
          <w:sz w:val="22"/>
          <w:szCs w:val="22"/>
        </w:rPr>
        <w:t xml:space="preserve"> mezi</w:t>
      </w:r>
      <w:r w:rsidR="002F5864" w:rsidRPr="001D2BA5">
        <w:rPr>
          <w:rFonts w:ascii="Arial" w:hAnsi="Arial" w:cs="Arial"/>
          <w:sz w:val="22"/>
          <w:szCs w:val="22"/>
        </w:rPr>
        <w:t> </w:t>
      </w:r>
      <w:r w:rsidR="00357C8B" w:rsidRPr="001D2BA5">
        <w:rPr>
          <w:rFonts w:ascii="Arial" w:hAnsi="Arial" w:cs="Arial"/>
          <w:sz w:val="22"/>
          <w:szCs w:val="22"/>
        </w:rPr>
        <w:t>předání</w:t>
      </w:r>
      <w:r w:rsidR="00635450" w:rsidRPr="001D2BA5">
        <w:rPr>
          <w:rFonts w:ascii="Arial" w:hAnsi="Arial" w:cs="Arial"/>
          <w:sz w:val="22"/>
          <w:szCs w:val="22"/>
        </w:rPr>
        <w:t>m</w:t>
      </w:r>
      <w:r w:rsidR="00854266" w:rsidRPr="001D2BA5">
        <w:rPr>
          <w:rFonts w:ascii="Arial" w:hAnsi="Arial" w:cs="Arial"/>
          <w:sz w:val="22"/>
          <w:szCs w:val="22"/>
        </w:rPr>
        <w:t xml:space="preserve"> díla</w:t>
      </w:r>
      <w:r w:rsidR="00357C8B" w:rsidRPr="001D2BA5">
        <w:rPr>
          <w:rFonts w:ascii="Arial" w:hAnsi="Arial" w:cs="Arial"/>
          <w:sz w:val="22"/>
          <w:szCs w:val="22"/>
        </w:rPr>
        <w:t xml:space="preserve"> </w:t>
      </w:r>
      <w:r w:rsidR="00635450" w:rsidRPr="001D2BA5">
        <w:rPr>
          <w:rFonts w:ascii="Arial" w:hAnsi="Arial" w:cs="Arial"/>
          <w:sz w:val="22"/>
          <w:szCs w:val="22"/>
        </w:rPr>
        <w:t>a</w:t>
      </w:r>
      <w:r w:rsidR="00357C8B" w:rsidRPr="001D2BA5">
        <w:rPr>
          <w:rFonts w:ascii="Arial" w:hAnsi="Arial" w:cs="Arial"/>
          <w:sz w:val="22"/>
          <w:szCs w:val="22"/>
        </w:rPr>
        <w:t xml:space="preserve"> </w:t>
      </w:r>
      <w:r w:rsidR="00854266" w:rsidRPr="001D2BA5">
        <w:rPr>
          <w:rFonts w:ascii="Arial" w:hAnsi="Arial" w:cs="Arial"/>
          <w:sz w:val="22"/>
          <w:szCs w:val="22"/>
        </w:rPr>
        <w:t xml:space="preserve">jeho </w:t>
      </w:r>
      <w:r w:rsidR="00357C8B" w:rsidRPr="001D2BA5">
        <w:rPr>
          <w:rFonts w:ascii="Arial" w:hAnsi="Arial" w:cs="Arial"/>
          <w:sz w:val="22"/>
          <w:szCs w:val="22"/>
        </w:rPr>
        <w:t>převzetí</w:t>
      </w:r>
      <w:r w:rsidR="00635450" w:rsidRPr="001D2BA5">
        <w:rPr>
          <w:rFonts w:ascii="Arial" w:hAnsi="Arial" w:cs="Arial"/>
          <w:sz w:val="22"/>
          <w:szCs w:val="22"/>
        </w:rPr>
        <w:t>m</w:t>
      </w:r>
      <w:r w:rsidR="00357C8B" w:rsidRPr="001D2BA5">
        <w:rPr>
          <w:rFonts w:ascii="Arial" w:hAnsi="Arial" w:cs="Arial"/>
          <w:sz w:val="22"/>
          <w:szCs w:val="22"/>
        </w:rPr>
        <w:t xml:space="preserve"> se nezapočítává do</w:t>
      </w:r>
      <w:r w:rsidR="003E1497" w:rsidRPr="001D2BA5">
        <w:rPr>
          <w:rFonts w:ascii="Arial" w:hAnsi="Arial" w:cs="Arial"/>
          <w:sz w:val="22"/>
          <w:szCs w:val="22"/>
        </w:rPr>
        <w:t> </w:t>
      </w:r>
      <w:r w:rsidR="00357C8B" w:rsidRPr="001D2BA5">
        <w:rPr>
          <w:rFonts w:ascii="Arial" w:hAnsi="Arial" w:cs="Arial"/>
          <w:sz w:val="22"/>
          <w:szCs w:val="22"/>
        </w:rPr>
        <w:t>doby realizace díla.</w:t>
      </w:r>
    </w:p>
    <w:p w14:paraId="5A1E75F7" w14:textId="77777777" w:rsidR="001D2BA5" w:rsidRDefault="00ED1772" w:rsidP="002D38A0">
      <w:pPr>
        <w:numPr>
          <w:ilvl w:val="1"/>
          <w:numId w:val="4"/>
        </w:numPr>
        <w:autoSpaceDE w:val="0"/>
        <w:autoSpaceDN w:val="0"/>
        <w:adjustRightInd w:val="0"/>
        <w:spacing w:after="120" w:line="276" w:lineRule="auto"/>
        <w:jc w:val="both"/>
        <w:rPr>
          <w:rFonts w:ascii="Arial" w:hAnsi="Arial" w:cs="Arial"/>
          <w:b/>
          <w:bCs/>
          <w:color w:val="000000"/>
          <w:sz w:val="22"/>
          <w:szCs w:val="22"/>
        </w:rPr>
      </w:pPr>
      <w:r w:rsidRPr="001D2BA5">
        <w:rPr>
          <w:rFonts w:ascii="Arial" w:hAnsi="Arial" w:cs="Arial"/>
          <w:sz w:val="22"/>
          <w:szCs w:val="22"/>
        </w:rPr>
        <w:lastRenderedPageBreak/>
        <w:t xml:space="preserve">Závazek zhotovitele provést dílo je splněn protokolárním převzetím objednatelem. </w:t>
      </w:r>
      <w:r w:rsidRPr="001D2BA5">
        <w:rPr>
          <w:rFonts w:ascii="Arial" w:hAnsi="Arial" w:cs="Arial"/>
          <w:color w:val="000000"/>
          <w:sz w:val="22"/>
          <w:szCs w:val="22"/>
        </w:rPr>
        <w:t>K protokolárnímu převzetí díla dojde podpisem zástupce objednatele ve věcech technických v příslušné kolonce protokolu o předání díla.</w:t>
      </w:r>
    </w:p>
    <w:p w14:paraId="4C6C599D" w14:textId="175982B8" w:rsidR="001D2BA5" w:rsidRDefault="009F57D9" w:rsidP="002D38A0">
      <w:pPr>
        <w:numPr>
          <w:ilvl w:val="1"/>
          <w:numId w:val="4"/>
        </w:numPr>
        <w:autoSpaceDE w:val="0"/>
        <w:autoSpaceDN w:val="0"/>
        <w:adjustRightInd w:val="0"/>
        <w:spacing w:after="120" w:line="276" w:lineRule="auto"/>
        <w:jc w:val="both"/>
        <w:rPr>
          <w:rFonts w:ascii="Arial" w:hAnsi="Arial" w:cs="Arial"/>
          <w:b/>
          <w:bCs/>
          <w:color w:val="000000"/>
          <w:sz w:val="22"/>
          <w:szCs w:val="22"/>
        </w:rPr>
      </w:pPr>
      <w:r w:rsidRPr="001D2BA5">
        <w:rPr>
          <w:rFonts w:ascii="Arial" w:hAnsi="Arial" w:cs="Arial"/>
          <w:color w:val="000000"/>
          <w:sz w:val="22"/>
          <w:szCs w:val="22"/>
        </w:rPr>
        <w:t xml:space="preserve">Nepřevezme-li </w:t>
      </w:r>
      <w:r w:rsidR="00ED1772" w:rsidRPr="001D2BA5">
        <w:rPr>
          <w:rFonts w:ascii="Arial" w:hAnsi="Arial" w:cs="Arial"/>
          <w:color w:val="000000"/>
          <w:sz w:val="22"/>
          <w:szCs w:val="22"/>
        </w:rPr>
        <w:t xml:space="preserve">dílo </w:t>
      </w:r>
      <w:r w:rsidRPr="001D2BA5">
        <w:rPr>
          <w:rFonts w:ascii="Arial" w:hAnsi="Arial" w:cs="Arial"/>
          <w:color w:val="000000"/>
          <w:sz w:val="22"/>
          <w:szCs w:val="22"/>
        </w:rPr>
        <w:t>objednatel z oprávněných důvodů (</w:t>
      </w:r>
      <w:r w:rsidR="00ED1772" w:rsidRPr="001D2BA5">
        <w:rPr>
          <w:rFonts w:ascii="Arial" w:hAnsi="Arial" w:cs="Arial"/>
          <w:color w:val="000000"/>
          <w:sz w:val="22"/>
          <w:szCs w:val="22"/>
        </w:rPr>
        <w:t xml:space="preserve">např. chybějící </w:t>
      </w:r>
      <w:r w:rsidR="00ED1772" w:rsidRPr="001D2BA5">
        <w:rPr>
          <w:rFonts w:ascii="Arial" w:hAnsi="Arial" w:cs="Arial"/>
          <w:sz w:val="22"/>
          <w:szCs w:val="22"/>
        </w:rPr>
        <w:t>náležitosti a podmínky dané touto smlouvou, zadávací dokumentací, projektovou dokumentací a právními předpisy,</w:t>
      </w:r>
      <w:r w:rsidR="00ED1772" w:rsidRPr="001D2BA5">
        <w:rPr>
          <w:rFonts w:ascii="Arial" w:hAnsi="Arial" w:cs="Arial"/>
          <w:color w:val="000000"/>
          <w:sz w:val="22"/>
          <w:szCs w:val="22"/>
        </w:rPr>
        <w:t xml:space="preserve"> </w:t>
      </w:r>
      <w:r w:rsidRPr="001D2BA5">
        <w:rPr>
          <w:rFonts w:ascii="Arial" w:hAnsi="Arial" w:cs="Arial"/>
          <w:color w:val="000000"/>
          <w:sz w:val="22"/>
          <w:szCs w:val="22"/>
        </w:rPr>
        <w:t>vady,</w:t>
      </w:r>
      <w:r w:rsidR="003E1497" w:rsidRPr="001D2BA5">
        <w:rPr>
          <w:rFonts w:ascii="Arial" w:hAnsi="Arial" w:cs="Arial"/>
          <w:color w:val="000000"/>
          <w:sz w:val="22"/>
          <w:szCs w:val="22"/>
        </w:rPr>
        <w:t> </w:t>
      </w:r>
      <w:r w:rsidR="00ED1772" w:rsidRPr="001D2BA5">
        <w:rPr>
          <w:rFonts w:ascii="Arial" w:hAnsi="Arial" w:cs="Arial"/>
          <w:color w:val="000000"/>
          <w:sz w:val="22"/>
          <w:szCs w:val="22"/>
        </w:rPr>
        <w:t xml:space="preserve">faktická </w:t>
      </w:r>
      <w:r w:rsidRPr="001D2BA5">
        <w:rPr>
          <w:rFonts w:ascii="Arial" w:hAnsi="Arial" w:cs="Arial"/>
          <w:color w:val="000000"/>
          <w:sz w:val="22"/>
          <w:szCs w:val="22"/>
        </w:rPr>
        <w:t>nedokončenost</w:t>
      </w:r>
      <w:r w:rsidR="001D2BA5">
        <w:rPr>
          <w:rFonts w:ascii="Arial" w:hAnsi="Arial" w:cs="Arial"/>
          <w:color w:val="000000"/>
          <w:sz w:val="22"/>
          <w:szCs w:val="22"/>
        </w:rPr>
        <w:t xml:space="preserve"> apod.</w:t>
      </w:r>
      <w:r w:rsidRPr="001D2BA5">
        <w:rPr>
          <w:rFonts w:ascii="Arial" w:hAnsi="Arial" w:cs="Arial"/>
          <w:color w:val="000000"/>
          <w:sz w:val="22"/>
          <w:szCs w:val="22"/>
        </w:rPr>
        <w:t>)</w:t>
      </w:r>
      <w:r w:rsidR="00920B04" w:rsidRPr="001D2BA5">
        <w:rPr>
          <w:rFonts w:ascii="Arial" w:hAnsi="Arial" w:cs="Arial"/>
          <w:color w:val="000000"/>
          <w:sz w:val="22"/>
          <w:szCs w:val="22"/>
        </w:rPr>
        <w:t xml:space="preserve">, </w:t>
      </w:r>
      <w:r w:rsidR="00ED1772" w:rsidRPr="001D2BA5">
        <w:rPr>
          <w:rFonts w:ascii="Arial" w:hAnsi="Arial" w:cs="Arial"/>
          <w:color w:val="000000"/>
          <w:sz w:val="22"/>
          <w:szCs w:val="22"/>
        </w:rPr>
        <w:t>zaznamená tuto skutečnost</w:t>
      </w:r>
      <w:r w:rsidR="001D2BA5">
        <w:rPr>
          <w:rFonts w:ascii="Arial" w:hAnsi="Arial" w:cs="Arial"/>
          <w:color w:val="000000"/>
          <w:sz w:val="22"/>
          <w:szCs w:val="22"/>
        </w:rPr>
        <w:t>,</w:t>
      </w:r>
      <w:r w:rsidR="00ED1772" w:rsidRPr="001D2BA5">
        <w:rPr>
          <w:rFonts w:ascii="Arial" w:hAnsi="Arial" w:cs="Arial"/>
          <w:color w:val="000000"/>
          <w:sz w:val="22"/>
          <w:szCs w:val="22"/>
        </w:rPr>
        <w:t xml:space="preserve"> </w:t>
      </w:r>
      <w:r w:rsidR="001D2BA5">
        <w:rPr>
          <w:rFonts w:ascii="Arial" w:hAnsi="Arial" w:cs="Arial"/>
          <w:color w:val="000000"/>
          <w:sz w:val="22"/>
          <w:szCs w:val="22"/>
        </w:rPr>
        <w:t xml:space="preserve">včetně </w:t>
      </w:r>
      <w:r w:rsidR="00ED1772" w:rsidRPr="001D2BA5">
        <w:rPr>
          <w:rFonts w:ascii="Arial" w:hAnsi="Arial" w:cs="Arial"/>
          <w:color w:val="000000"/>
          <w:sz w:val="22"/>
          <w:szCs w:val="22"/>
        </w:rPr>
        <w:t>podpis</w:t>
      </w:r>
      <w:r w:rsidR="001D2BA5">
        <w:rPr>
          <w:rFonts w:ascii="Arial" w:hAnsi="Arial" w:cs="Arial"/>
          <w:color w:val="000000"/>
          <w:sz w:val="22"/>
          <w:szCs w:val="22"/>
        </w:rPr>
        <w:t>u</w:t>
      </w:r>
      <w:r w:rsidR="00ED1772" w:rsidRPr="001D2BA5">
        <w:rPr>
          <w:rFonts w:ascii="Arial" w:hAnsi="Arial" w:cs="Arial"/>
          <w:color w:val="000000"/>
          <w:sz w:val="22"/>
          <w:szCs w:val="22"/>
        </w:rPr>
        <w:t xml:space="preserve"> zástupce objednatele ve věcech technických v příslušné kolonce protokolu o předání díla, a </w:t>
      </w:r>
      <w:r w:rsidRPr="001D2BA5">
        <w:rPr>
          <w:rFonts w:ascii="Arial" w:hAnsi="Arial" w:cs="Arial"/>
          <w:color w:val="000000"/>
          <w:sz w:val="22"/>
          <w:szCs w:val="22"/>
        </w:rPr>
        <w:t xml:space="preserve">vrátí jej </w:t>
      </w:r>
      <w:r w:rsidR="00ED1772" w:rsidRPr="001D2BA5">
        <w:rPr>
          <w:rFonts w:ascii="Arial" w:hAnsi="Arial" w:cs="Arial"/>
          <w:color w:val="000000"/>
          <w:sz w:val="22"/>
          <w:szCs w:val="22"/>
        </w:rPr>
        <w:t xml:space="preserve">do dispozice </w:t>
      </w:r>
      <w:r w:rsidRPr="001D2BA5">
        <w:rPr>
          <w:rFonts w:ascii="Arial" w:hAnsi="Arial" w:cs="Arial"/>
          <w:color w:val="000000"/>
          <w:sz w:val="22"/>
          <w:szCs w:val="22"/>
        </w:rPr>
        <w:t>zhotoviteli k</w:t>
      </w:r>
      <w:r w:rsidR="00ED1772" w:rsidRPr="001D2BA5">
        <w:rPr>
          <w:rFonts w:ascii="Arial" w:hAnsi="Arial" w:cs="Arial"/>
          <w:color w:val="000000"/>
          <w:sz w:val="22"/>
          <w:szCs w:val="22"/>
        </w:rPr>
        <w:t> </w:t>
      </w:r>
      <w:r w:rsidRPr="001D2BA5">
        <w:rPr>
          <w:rFonts w:ascii="Arial" w:hAnsi="Arial" w:cs="Arial"/>
          <w:color w:val="000000"/>
          <w:sz w:val="22"/>
          <w:szCs w:val="22"/>
        </w:rPr>
        <w:t>dopracování</w:t>
      </w:r>
      <w:r w:rsidR="00ED1772" w:rsidRPr="001D2BA5">
        <w:rPr>
          <w:rFonts w:ascii="Arial" w:hAnsi="Arial" w:cs="Arial"/>
          <w:color w:val="000000"/>
          <w:sz w:val="22"/>
          <w:szCs w:val="22"/>
        </w:rPr>
        <w:t xml:space="preserve">. Tomu </w:t>
      </w:r>
      <w:r w:rsidRPr="001D2BA5">
        <w:rPr>
          <w:rFonts w:ascii="Arial" w:hAnsi="Arial" w:cs="Arial"/>
          <w:color w:val="000000"/>
          <w:sz w:val="22"/>
          <w:szCs w:val="22"/>
        </w:rPr>
        <w:t>počíná znovu běžet doba realizace díla.</w:t>
      </w:r>
    </w:p>
    <w:p w14:paraId="6BFE9D81" w14:textId="05F608DB" w:rsidR="001D2BA5" w:rsidRDefault="00171764" w:rsidP="002D38A0">
      <w:pPr>
        <w:numPr>
          <w:ilvl w:val="1"/>
          <w:numId w:val="4"/>
        </w:numPr>
        <w:autoSpaceDE w:val="0"/>
        <w:autoSpaceDN w:val="0"/>
        <w:adjustRightInd w:val="0"/>
        <w:spacing w:after="120" w:line="276" w:lineRule="auto"/>
        <w:jc w:val="both"/>
        <w:rPr>
          <w:rFonts w:ascii="Arial" w:hAnsi="Arial" w:cs="Arial"/>
          <w:b/>
          <w:bCs/>
          <w:color w:val="000000"/>
          <w:sz w:val="22"/>
          <w:szCs w:val="22"/>
        </w:rPr>
      </w:pPr>
      <w:r w:rsidRPr="001D2BA5">
        <w:rPr>
          <w:rFonts w:ascii="Arial" w:hAnsi="Arial" w:cs="Arial"/>
          <w:color w:val="000000"/>
          <w:sz w:val="22"/>
          <w:szCs w:val="22"/>
        </w:rPr>
        <w:t>Objednatel má právo převzít i dílo, které vykazuje drobné vady a nedodělky, které samy o sobě ani ve spojení s jinými nebrání řádnému užívaní díla. V tom případě je</w:t>
      </w:r>
      <w:r w:rsidR="003E1497" w:rsidRPr="001D2BA5">
        <w:rPr>
          <w:rFonts w:ascii="Arial" w:hAnsi="Arial" w:cs="Arial"/>
          <w:color w:val="000000"/>
          <w:sz w:val="22"/>
          <w:szCs w:val="22"/>
        </w:rPr>
        <w:t> </w:t>
      </w:r>
      <w:r w:rsidRPr="001D2BA5">
        <w:rPr>
          <w:rFonts w:ascii="Arial" w:hAnsi="Arial" w:cs="Arial"/>
          <w:color w:val="000000"/>
          <w:sz w:val="22"/>
          <w:szCs w:val="22"/>
        </w:rPr>
        <w:t>zhotovitel povinen odstranit tyto vady a nedodělky v termínu uvedeném v</w:t>
      </w:r>
      <w:r w:rsidR="001D2BA5">
        <w:rPr>
          <w:rFonts w:ascii="Arial" w:hAnsi="Arial" w:cs="Arial"/>
          <w:color w:val="000000"/>
          <w:sz w:val="22"/>
          <w:szCs w:val="22"/>
        </w:rPr>
        <w:t> protokolu o předání díla</w:t>
      </w:r>
      <w:r w:rsidRPr="001D2BA5">
        <w:rPr>
          <w:rFonts w:ascii="Arial" w:hAnsi="Arial" w:cs="Arial"/>
          <w:color w:val="000000"/>
          <w:sz w:val="22"/>
          <w:szCs w:val="22"/>
        </w:rPr>
        <w:t>.</w:t>
      </w:r>
    </w:p>
    <w:p w14:paraId="2AE3C97F" w14:textId="05478800" w:rsidR="001D2BA5" w:rsidRPr="001D2BA5" w:rsidRDefault="001D2BA5" w:rsidP="002D38A0">
      <w:pPr>
        <w:numPr>
          <w:ilvl w:val="1"/>
          <w:numId w:val="4"/>
        </w:numPr>
        <w:autoSpaceDE w:val="0"/>
        <w:autoSpaceDN w:val="0"/>
        <w:adjustRightInd w:val="0"/>
        <w:spacing w:after="240" w:line="276" w:lineRule="auto"/>
        <w:ind w:left="788" w:hanging="431"/>
        <w:jc w:val="both"/>
        <w:rPr>
          <w:rFonts w:ascii="Arial" w:hAnsi="Arial" w:cs="Arial"/>
          <w:b/>
          <w:bCs/>
          <w:color w:val="000000"/>
          <w:sz w:val="22"/>
          <w:szCs w:val="22"/>
        </w:rPr>
      </w:pPr>
      <w:r w:rsidRPr="001D2BA5">
        <w:rPr>
          <w:rFonts w:ascii="Arial" w:hAnsi="Arial" w:cs="Arial"/>
          <w:color w:val="000000"/>
          <w:sz w:val="22"/>
          <w:szCs w:val="22"/>
        </w:rPr>
        <w:t>Zhotovitel je povinen nejpozději ke dni převzetí díla místo plnění zcela vyklidit. Při</w:t>
      </w:r>
      <w:r>
        <w:rPr>
          <w:rFonts w:ascii="Arial" w:hAnsi="Arial" w:cs="Arial"/>
          <w:color w:val="000000"/>
          <w:sz w:val="22"/>
          <w:szCs w:val="22"/>
        </w:rPr>
        <w:t> </w:t>
      </w:r>
      <w:r w:rsidRPr="001D2BA5">
        <w:rPr>
          <w:rFonts w:ascii="Arial" w:hAnsi="Arial" w:cs="Arial"/>
          <w:color w:val="000000"/>
          <w:sz w:val="22"/>
          <w:szCs w:val="22"/>
        </w:rPr>
        <w:t>vyklizení místa plnění je zhotovitel povinen uvést místo plnění a jeho okolí dotčeného prováděním díla do původního stavu, pokud objednatel neurčí jinak.</w:t>
      </w:r>
    </w:p>
    <w:bookmarkEnd w:id="0"/>
    <w:p w14:paraId="461ECBAB" w14:textId="03A39EB4" w:rsidR="00583DAF" w:rsidRPr="003E1497" w:rsidRDefault="00583DAF" w:rsidP="0021229F">
      <w:pPr>
        <w:spacing w:after="240"/>
        <w:ind w:left="357"/>
        <w:jc w:val="center"/>
        <w:rPr>
          <w:rFonts w:ascii="Arial" w:hAnsi="Arial" w:cs="Arial"/>
          <w:b/>
        </w:rPr>
      </w:pPr>
      <w:r w:rsidRPr="003E1497">
        <w:rPr>
          <w:rFonts w:ascii="Arial" w:hAnsi="Arial" w:cs="Arial"/>
          <w:b/>
        </w:rPr>
        <w:t>V</w:t>
      </w:r>
      <w:r w:rsidR="00BA3086" w:rsidRPr="003E1497">
        <w:rPr>
          <w:rFonts w:ascii="Arial" w:hAnsi="Arial" w:cs="Arial"/>
          <w:b/>
        </w:rPr>
        <w:t>III</w:t>
      </w:r>
      <w:r w:rsidRPr="003E1497">
        <w:rPr>
          <w:rFonts w:ascii="Arial" w:hAnsi="Arial" w:cs="Arial"/>
          <w:b/>
        </w:rPr>
        <w:t>. Platební podmínky</w:t>
      </w:r>
    </w:p>
    <w:p w14:paraId="3F61578C" w14:textId="1475D3C8" w:rsidR="00357C8B" w:rsidRPr="00D15BB6" w:rsidRDefault="00583DAF" w:rsidP="002D38A0">
      <w:pPr>
        <w:numPr>
          <w:ilvl w:val="0"/>
          <w:numId w:val="2"/>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 xml:space="preserve">Cena za dílo bude </w:t>
      </w:r>
      <w:r w:rsidR="00F168F0" w:rsidRPr="00D15BB6">
        <w:rPr>
          <w:rFonts w:ascii="Arial" w:hAnsi="Arial" w:cs="Arial"/>
          <w:color w:val="000000"/>
          <w:sz w:val="22"/>
          <w:szCs w:val="22"/>
        </w:rPr>
        <w:t xml:space="preserve">objednatelem </w:t>
      </w:r>
      <w:r w:rsidRPr="00D15BB6">
        <w:rPr>
          <w:rFonts w:ascii="Arial" w:hAnsi="Arial" w:cs="Arial"/>
          <w:color w:val="000000"/>
          <w:sz w:val="22"/>
          <w:szCs w:val="22"/>
        </w:rPr>
        <w:t>hrazena</w:t>
      </w:r>
      <w:r w:rsidR="00AB35B6" w:rsidRPr="00D15BB6">
        <w:rPr>
          <w:rFonts w:ascii="Arial" w:hAnsi="Arial" w:cs="Arial"/>
          <w:color w:val="000000"/>
          <w:sz w:val="22"/>
          <w:szCs w:val="22"/>
        </w:rPr>
        <w:t xml:space="preserve"> po převzetí celého díla</w:t>
      </w:r>
      <w:r w:rsidR="00780806" w:rsidRPr="00D15BB6">
        <w:rPr>
          <w:rFonts w:ascii="Arial" w:hAnsi="Arial" w:cs="Arial"/>
          <w:color w:val="000000"/>
          <w:sz w:val="22"/>
          <w:szCs w:val="22"/>
        </w:rPr>
        <w:t>,</w:t>
      </w:r>
      <w:r w:rsidR="00434A91" w:rsidRPr="00D15BB6">
        <w:rPr>
          <w:rFonts w:ascii="Arial" w:hAnsi="Arial" w:cs="Arial"/>
          <w:color w:val="000000"/>
          <w:sz w:val="22"/>
          <w:szCs w:val="22"/>
        </w:rPr>
        <w:t xml:space="preserve"> a</w:t>
      </w:r>
      <w:r w:rsidR="0021229F" w:rsidRPr="00D15BB6">
        <w:rPr>
          <w:rFonts w:ascii="Arial" w:hAnsi="Arial" w:cs="Arial"/>
          <w:color w:val="000000"/>
          <w:sz w:val="22"/>
          <w:szCs w:val="22"/>
        </w:rPr>
        <w:t> </w:t>
      </w:r>
      <w:r w:rsidR="00434A91" w:rsidRPr="00D15BB6">
        <w:rPr>
          <w:rFonts w:ascii="Arial" w:hAnsi="Arial" w:cs="Arial"/>
          <w:color w:val="000000"/>
          <w:sz w:val="22"/>
          <w:szCs w:val="22"/>
        </w:rPr>
        <w:t>to</w:t>
      </w:r>
      <w:r w:rsidR="0021229F" w:rsidRPr="00D15BB6">
        <w:rPr>
          <w:rFonts w:ascii="Arial" w:hAnsi="Arial" w:cs="Arial"/>
          <w:color w:val="000000"/>
          <w:sz w:val="22"/>
          <w:szCs w:val="22"/>
        </w:rPr>
        <w:t> </w:t>
      </w:r>
      <w:r w:rsidRPr="00D15BB6">
        <w:rPr>
          <w:rFonts w:ascii="Arial" w:hAnsi="Arial" w:cs="Arial"/>
          <w:color w:val="000000"/>
          <w:sz w:val="22"/>
          <w:szCs w:val="22"/>
        </w:rPr>
        <w:t>na</w:t>
      </w:r>
      <w:r w:rsidR="0021229F" w:rsidRPr="00D15BB6">
        <w:rPr>
          <w:rFonts w:ascii="Arial" w:hAnsi="Arial" w:cs="Arial"/>
          <w:color w:val="000000"/>
          <w:sz w:val="22"/>
          <w:szCs w:val="22"/>
        </w:rPr>
        <w:t> </w:t>
      </w:r>
      <w:r w:rsidRPr="00D15BB6">
        <w:rPr>
          <w:rFonts w:ascii="Arial" w:hAnsi="Arial" w:cs="Arial"/>
          <w:color w:val="000000"/>
          <w:sz w:val="22"/>
          <w:szCs w:val="22"/>
        </w:rPr>
        <w:t>základě daňových dokladů (faktur)</w:t>
      </w:r>
      <w:r w:rsidR="0053650B" w:rsidRPr="00D15BB6">
        <w:rPr>
          <w:rFonts w:ascii="Arial" w:hAnsi="Arial" w:cs="Arial"/>
          <w:color w:val="000000"/>
          <w:sz w:val="22"/>
          <w:szCs w:val="22"/>
        </w:rPr>
        <w:t xml:space="preserve"> dle skutečně a řádně provedených činností</w:t>
      </w:r>
      <w:r w:rsidRPr="00D15BB6">
        <w:rPr>
          <w:rFonts w:ascii="Arial" w:hAnsi="Arial" w:cs="Arial"/>
          <w:color w:val="000000"/>
          <w:sz w:val="22"/>
          <w:szCs w:val="22"/>
        </w:rPr>
        <w:t xml:space="preserve"> </w:t>
      </w:r>
      <w:r w:rsidR="00357C8B" w:rsidRPr="00D15BB6">
        <w:rPr>
          <w:rFonts w:ascii="Arial" w:hAnsi="Arial" w:cs="Arial"/>
          <w:color w:val="000000"/>
          <w:sz w:val="22"/>
          <w:szCs w:val="22"/>
        </w:rPr>
        <w:t xml:space="preserve">a na základě </w:t>
      </w:r>
      <w:r w:rsidR="00F168F0" w:rsidRPr="00D15BB6">
        <w:rPr>
          <w:rFonts w:ascii="Arial" w:hAnsi="Arial" w:cs="Arial"/>
          <w:color w:val="000000"/>
          <w:sz w:val="22"/>
          <w:szCs w:val="22"/>
        </w:rPr>
        <w:t>protokolu</w:t>
      </w:r>
      <w:r w:rsidR="001D2BA5">
        <w:rPr>
          <w:rFonts w:ascii="Arial" w:hAnsi="Arial" w:cs="Arial"/>
          <w:color w:val="000000"/>
          <w:sz w:val="22"/>
          <w:szCs w:val="22"/>
        </w:rPr>
        <w:t xml:space="preserve"> </w:t>
      </w:r>
      <w:r w:rsidR="00F168F0" w:rsidRPr="00D15BB6">
        <w:rPr>
          <w:rFonts w:ascii="Arial" w:hAnsi="Arial" w:cs="Arial"/>
          <w:color w:val="000000"/>
          <w:sz w:val="22"/>
          <w:szCs w:val="22"/>
        </w:rPr>
        <w:t>o</w:t>
      </w:r>
      <w:r w:rsidR="001D2BA5">
        <w:rPr>
          <w:rFonts w:ascii="Arial" w:hAnsi="Arial" w:cs="Arial"/>
          <w:color w:val="000000"/>
          <w:sz w:val="22"/>
          <w:szCs w:val="22"/>
        </w:rPr>
        <w:t> </w:t>
      </w:r>
      <w:r w:rsidR="00F168F0" w:rsidRPr="00D15BB6">
        <w:rPr>
          <w:rFonts w:ascii="Arial" w:hAnsi="Arial" w:cs="Arial"/>
          <w:color w:val="000000"/>
          <w:sz w:val="22"/>
          <w:szCs w:val="22"/>
        </w:rPr>
        <w:t>předán</w:t>
      </w:r>
      <w:r w:rsidR="001D2BA5">
        <w:rPr>
          <w:rFonts w:ascii="Arial" w:hAnsi="Arial" w:cs="Arial"/>
          <w:color w:val="000000"/>
          <w:sz w:val="22"/>
          <w:szCs w:val="22"/>
        </w:rPr>
        <w:t>í</w:t>
      </w:r>
      <w:r w:rsidR="00F168F0" w:rsidRPr="00D15BB6">
        <w:rPr>
          <w:rFonts w:ascii="Arial" w:hAnsi="Arial" w:cs="Arial"/>
          <w:color w:val="000000"/>
          <w:sz w:val="22"/>
          <w:szCs w:val="22"/>
        </w:rPr>
        <w:t xml:space="preserve"> díla.</w:t>
      </w:r>
    </w:p>
    <w:p w14:paraId="19E970E1" w14:textId="657D7FDD" w:rsidR="00303AAF" w:rsidRPr="00D15BB6" w:rsidRDefault="00583DAF" w:rsidP="002D38A0">
      <w:pPr>
        <w:numPr>
          <w:ilvl w:val="0"/>
          <w:numId w:val="2"/>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Daňové doklady (faktury) budou vystaveny (ve 2 originálech) zhotovitelem do</w:t>
      </w:r>
      <w:r w:rsidR="0021229F" w:rsidRPr="00D15BB6">
        <w:rPr>
          <w:rFonts w:ascii="Arial" w:hAnsi="Arial" w:cs="Arial"/>
          <w:color w:val="000000"/>
          <w:sz w:val="22"/>
          <w:szCs w:val="22"/>
        </w:rPr>
        <w:t> </w:t>
      </w:r>
      <w:r w:rsidRPr="00D15BB6">
        <w:rPr>
          <w:rFonts w:ascii="Arial" w:hAnsi="Arial" w:cs="Arial"/>
          <w:b/>
          <w:bCs/>
          <w:color w:val="000000"/>
          <w:sz w:val="22"/>
          <w:szCs w:val="22"/>
        </w:rPr>
        <w:t>7</w:t>
      </w:r>
      <w:r w:rsidR="0021229F" w:rsidRPr="00D15BB6">
        <w:rPr>
          <w:rFonts w:ascii="Arial" w:hAnsi="Arial" w:cs="Arial"/>
          <w:b/>
          <w:bCs/>
          <w:color w:val="000000"/>
          <w:sz w:val="22"/>
          <w:szCs w:val="22"/>
        </w:rPr>
        <w:t> </w:t>
      </w:r>
      <w:r w:rsidRPr="00D15BB6">
        <w:rPr>
          <w:rFonts w:ascii="Arial" w:hAnsi="Arial" w:cs="Arial"/>
          <w:b/>
          <w:bCs/>
          <w:color w:val="000000"/>
          <w:sz w:val="22"/>
          <w:szCs w:val="22"/>
        </w:rPr>
        <w:t xml:space="preserve">kalendářních dnů </w:t>
      </w:r>
      <w:r w:rsidRPr="00D15BB6">
        <w:rPr>
          <w:rFonts w:ascii="Arial" w:hAnsi="Arial" w:cs="Arial"/>
          <w:color w:val="000000"/>
          <w:sz w:val="22"/>
          <w:szCs w:val="22"/>
        </w:rPr>
        <w:t>po</w:t>
      </w:r>
      <w:r w:rsidR="00767286" w:rsidRPr="00D15BB6">
        <w:rPr>
          <w:rFonts w:ascii="Arial" w:hAnsi="Arial" w:cs="Arial"/>
          <w:color w:val="000000"/>
          <w:sz w:val="22"/>
          <w:szCs w:val="22"/>
        </w:rPr>
        <w:t xml:space="preserve"> </w:t>
      </w:r>
      <w:r w:rsidR="00434A91" w:rsidRPr="00D15BB6">
        <w:rPr>
          <w:rFonts w:ascii="Arial" w:hAnsi="Arial" w:cs="Arial"/>
          <w:color w:val="000000"/>
          <w:sz w:val="22"/>
          <w:szCs w:val="22"/>
        </w:rPr>
        <w:t>převzetí</w:t>
      </w:r>
      <w:r w:rsidRPr="00D15BB6">
        <w:rPr>
          <w:rFonts w:ascii="Arial" w:hAnsi="Arial" w:cs="Arial"/>
          <w:color w:val="000000"/>
          <w:sz w:val="22"/>
          <w:szCs w:val="22"/>
        </w:rPr>
        <w:t xml:space="preserve"> díla nebo části díla</w:t>
      </w:r>
      <w:r w:rsidR="00434A91" w:rsidRPr="00D15BB6">
        <w:rPr>
          <w:rFonts w:ascii="Arial" w:hAnsi="Arial" w:cs="Arial"/>
          <w:color w:val="000000"/>
          <w:sz w:val="22"/>
          <w:szCs w:val="22"/>
        </w:rPr>
        <w:t>.</w:t>
      </w:r>
      <w:r w:rsidR="004271B3" w:rsidRPr="00D15BB6">
        <w:rPr>
          <w:rFonts w:ascii="Arial" w:hAnsi="Arial" w:cs="Arial"/>
          <w:color w:val="000000"/>
          <w:sz w:val="22"/>
          <w:szCs w:val="22"/>
        </w:rPr>
        <w:t xml:space="preserve"> </w:t>
      </w:r>
      <w:r w:rsidR="00923224" w:rsidRPr="00D15BB6">
        <w:rPr>
          <w:rFonts w:ascii="Arial" w:hAnsi="Arial" w:cs="Arial"/>
          <w:color w:val="000000"/>
          <w:sz w:val="22"/>
          <w:szCs w:val="22"/>
        </w:rPr>
        <w:t>Faktura bude doručena objednateli v papírové podobě na podatelnu v místě jeho sídla.</w:t>
      </w:r>
    </w:p>
    <w:p w14:paraId="020A24DA" w14:textId="7113687B" w:rsidR="00583DAF" w:rsidRPr="00D15BB6" w:rsidRDefault="00583DAF" w:rsidP="002D38A0">
      <w:pPr>
        <w:numPr>
          <w:ilvl w:val="0"/>
          <w:numId w:val="2"/>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 xml:space="preserve">Splatnost daňových dokladů (faktury) je </w:t>
      </w:r>
      <w:r w:rsidR="00EA03A4">
        <w:rPr>
          <w:rFonts w:ascii="Arial" w:hAnsi="Arial" w:cs="Arial"/>
          <w:b/>
          <w:bCs/>
          <w:color w:val="000000"/>
          <w:sz w:val="22"/>
          <w:szCs w:val="22"/>
        </w:rPr>
        <w:t xml:space="preserve">21 </w:t>
      </w:r>
      <w:r w:rsidRPr="00D15BB6">
        <w:rPr>
          <w:rFonts w:ascii="Arial" w:hAnsi="Arial" w:cs="Arial"/>
          <w:b/>
          <w:bCs/>
          <w:color w:val="000000"/>
          <w:sz w:val="22"/>
          <w:szCs w:val="22"/>
        </w:rPr>
        <w:t>kalendářních dnů</w:t>
      </w:r>
      <w:r w:rsidRPr="00D15BB6">
        <w:rPr>
          <w:rFonts w:ascii="Arial" w:hAnsi="Arial" w:cs="Arial"/>
          <w:color w:val="000000"/>
          <w:sz w:val="22"/>
          <w:szCs w:val="22"/>
        </w:rPr>
        <w:t xml:space="preserve"> ode dne doručení objednateli.</w:t>
      </w:r>
    </w:p>
    <w:p w14:paraId="29C6BAA9" w14:textId="0B51A02E" w:rsidR="00583DAF" w:rsidRPr="00D15BB6" w:rsidRDefault="00583DAF" w:rsidP="002D38A0">
      <w:pPr>
        <w:numPr>
          <w:ilvl w:val="0"/>
          <w:numId w:val="2"/>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Každý daňový doklad (faktura) musí dle zákona č. 235/2004 Sb., o dani z přidané hodnoty, v</w:t>
      </w:r>
      <w:r w:rsidR="00EC7669" w:rsidRPr="00D15BB6">
        <w:rPr>
          <w:rFonts w:ascii="Arial" w:hAnsi="Arial" w:cs="Arial"/>
          <w:color w:val="000000"/>
          <w:sz w:val="22"/>
          <w:szCs w:val="22"/>
        </w:rPr>
        <w:t> </w:t>
      </w:r>
      <w:r w:rsidR="00F83A44" w:rsidRPr="00D15BB6">
        <w:rPr>
          <w:rFonts w:ascii="Arial" w:hAnsi="Arial" w:cs="Arial"/>
          <w:color w:val="000000"/>
          <w:sz w:val="22"/>
          <w:szCs w:val="22"/>
        </w:rPr>
        <w:t>účinném znění,</w:t>
      </w:r>
      <w:r w:rsidRPr="00D15BB6">
        <w:rPr>
          <w:rFonts w:ascii="Arial" w:hAnsi="Arial" w:cs="Arial"/>
          <w:color w:val="000000"/>
          <w:sz w:val="22"/>
          <w:szCs w:val="22"/>
        </w:rPr>
        <w:t xml:space="preserve"> obsahovat náležitosti dle ustanovení § 29 zákona č.</w:t>
      </w:r>
      <w:r w:rsidR="003E1497" w:rsidRPr="00D15BB6">
        <w:rPr>
          <w:rFonts w:ascii="Arial" w:hAnsi="Arial" w:cs="Arial"/>
          <w:color w:val="000000"/>
          <w:sz w:val="22"/>
          <w:szCs w:val="22"/>
        </w:rPr>
        <w:t> </w:t>
      </w:r>
      <w:r w:rsidRPr="00D15BB6">
        <w:rPr>
          <w:rFonts w:ascii="Arial" w:hAnsi="Arial" w:cs="Arial"/>
          <w:color w:val="000000"/>
          <w:sz w:val="22"/>
          <w:szCs w:val="22"/>
        </w:rPr>
        <w:t>235/2004 Sb.,</w:t>
      </w:r>
      <w:r w:rsidR="00F83F8A" w:rsidRPr="00D15BB6">
        <w:rPr>
          <w:rFonts w:ascii="Arial" w:hAnsi="Arial" w:cs="Arial"/>
          <w:color w:val="000000"/>
          <w:sz w:val="22"/>
          <w:szCs w:val="22"/>
        </w:rPr>
        <w:t xml:space="preserve"> </w:t>
      </w:r>
      <w:r w:rsidRPr="00D15BB6">
        <w:rPr>
          <w:rFonts w:ascii="Arial" w:hAnsi="Arial" w:cs="Arial"/>
          <w:color w:val="000000"/>
          <w:sz w:val="22"/>
          <w:szCs w:val="22"/>
        </w:rPr>
        <w:t>o dani z přidané hodnoty.</w:t>
      </w:r>
      <w:r w:rsidR="0021229F" w:rsidRPr="00D15BB6">
        <w:rPr>
          <w:rFonts w:ascii="Arial" w:hAnsi="Arial" w:cs="Arial"/>
          <w:color w:val="000000"/>
          <w:sz w:val="22"/>
          <w:szCs w:val="22"/>
        </w:rPr>
        <w:t xml:space="preserve"> </w:t>
      </w:r>
      <w:r w:rsidRPr="00D15BB6">
        <w:rPr>
          <w:rFonts w:ascii="Arial" w:hAnsi="Arial" w:cs="Arial"/>
          <w:color w:val="000000"/>
          <w:sz w:val="22"/>
          <w:szCs w:val="22"/>
        </w:rPr>
        <w:t>Dále musí obsahovat:</w:t>
      </w:r>
    </w:p>
    <w:p w14:paraId="48075F7B" w14:textId="0B44D32E" w:rsidR="0021229F" w:rsidRPr="00D15BB6" w:rsidRDefault="00583DAF" w:rsidP="002D38A0">
      <w:pPr>
        <w:pStyle w:val="Odstavecseseznamem"/>
        <w:numPr>
          <w:ilvl w:val="0"/>
          <w:numId w:val="19"/>
        </w:numPr>
        <w:autoSpaceDE w:val="0"/>
        <w:autoSpaceDN w:val="0"/>
        <w:adjustRightInd w:val="0"/>
        <w:spacing w:after="120" w:line="276" w:lineRule="auto"/>
        <w:ind w:left="709" w:hanging="283"/>
        <w:jc w:val="both"/>
        <w:rPr>
          <w:rFonts w:ascii="Arial" w:hAnsi="Arial" w:cs="Arial"/>
          <w:color w:val="000000"/>
          <w:sz w:val="22"/>
          <w:szCs w:val="22"/>
        </w:rPr>
      </w:pPr>
      <w:r w:rsidRPr="00D15BB6">
        <w:rPr>
          <w:rFonts w:ascii="Arial" w:hAnsi="Arial" w:cs="Arial"/>
          <w:color w:val="000000"/>
          <w:sz w:val="22"/>
          <w:szCs w:val="22"/>
        </w:rPr>
        <w:t>číslo smlouvy</w:t>
      </w:r>
      <w:r w:rsidR="0021229F" w:rsidRPr="00D15BB6">
        <w:rPr>
          <w:rFonts w:ascii="Arial" w:hAnsi="Arial" w:cs="Arial"/>
          <w:color w:val="000000"/>
          <w:sz w:val="22"/>
          <w:szCs w:val="22"/>
        </w:rPr>
        <w:t>,</w:t>
      </w:r>
    </w:p>
    <w:p w14:paraId="505FF3F0" w14:textId="6DEF38FD" w:rsidR="0021229F" w:rsidRPr="00D15BB6" w:rsidRDefault="00583DAF" w:rsidP="002D38A0">
      <w:pPr>
        <w:pStyle w:val="Odstavecseseznamem"/>
        <w:numPr>
          <w:ilvl w:val="0"/>
          <w:numId w:val="19"/>
        </w:numPr>
        <w:autoSpaceDE w:val="0"/>
        <w:autoSpaceDN w:val="0"/>
        <w:adjustRightInd w:val="0"/>
        <w:spacing w:after="120" w:line="276" w:lineRule="auto"/>
        <w:ind w:left="709" w:hanging="283"/>
        <w:jc w:val="both"/>
        <w:rPr>
          <w:rFonts w:ascii="Arial" w:hAnsi="Arial" w:cs="Arial"/>
          <w:color w:val="000000"/>
          <w:sz w:val="22"/>
          <w:szCs w:val="22"/>
        </w:rPr>
      </w:pPr>
      <w:r w:rsidRPr="00D15BB6">
        <w:rPr>
          <w:rFonts w:ascii="Arial" w:hAnsi="Arial" w:cs="Arial"/>
          <w:color w:val="000000"/>
          <w:sz w:val="22"/>
          <w:szCs w:val="22"/>
        </w:rPr>
        <w:t>číslo faktury</w:t>
      </w:r>
      <w:r w:rsidR="0021229F" w:rsidRPr="00D15BB6">
        <w:rPr>
          <w:rFonts w:ascii="Arial" w:hAnsi="Arial" w:cs="Arial"/>
          <w:color w:val="000000"/>
          <w:sz w:val="22"/>
          <w:szCs w:val="22"/>
        </w:rPr>
        <w:t>,</w:t>
      </w:r>
    </w:p>
    <w:p w14:paraId="7B4E8BD2" w14:textId="3E943A02" w:rsidR="0021229F" w:rsidRPr="00D15BB6" w:rsidRDefault="00583DAF" w:rsidP="002D38A0">
      <w:pPr>
        <w:pStyle w:val="Odstavecseseznamem"/>
        <w:numPr>
          <w:ilvl w:val="0"/>
          <w:numId w:val="19"/>
        </w:numPr>
        <w:autoSpaceDE w:val="0"/>
        <w:autoSpaceDN w:val="0"/>
        <w:adjustRightInd w:val="0"/>
        <w:spacing w:after="120" w:line="276" w:lineRule="auto"/>
        <w:ind w:left="709" w:hanging="283"/>
        <w:jc w:val="both"/>
        <w:rPr>
          <w:rFonts w:ascii="Arial" w:hAnsi="Arial" w:cs="Arial"/>
          <w:color w:val="000000"/>
          <w:sz w:val="22"/>
          <w:szCs w:val="22"/>
        </w:rPr>
      </w:pPr>
      <w:r w:rsidRPr="00D15BB6">
        <w:rPr>
          <w:rFonts w:ascii="Arial" w:hAnsi="Arial" w:cs="Arial"/>
          <w:color w:val="000000"/>
          <w:sz w:val="22"/>
          <w:szCs w:val="22"/>
        </w:rPr>
        <w:t>den uskutečnění zdanitelného plnění</w:t>
      </w:r>
      <w:r w:rsidR="0021229F" w:rsidRPr="00D15BB6">
        <w:rPr>
          <w:rFonts w:ascii="Arial" w:hAnsi="Arial" w:cs="Arial"/>
          <w:color w:val="000000"/>
          <w:sz w:val="22"/>
          <w:szCs w:val="22"/>
        </w:rPr>
        <w:t>,</w:t>
      </w:r>
    </w:p>
    <w:p w14:paraId="4E423617" w14:textId="3AFFF5FE" w:rsidR="0021229F" w:rsidRPr="00D15BB6" w:rsidRDefault="00583DAF" w:rsidP="002D38A0">
      <w:pPr>
        <w:pStyle w:val="Odstavecseseznamem"/>
        <w:numPr>
          <w:ilvl w:val="0"/>
          <w:numId w:val="19"/>
        </w:numPr>
        <w:autoSpaceDE w:val="0"/>
        <w:autoSpaceDN w:val="0"/>
        <w:adjustRightInd w:val="0"/>
        <w:spacing w:after="120" w:line="276" w:lineRule="auto"/>
        <w:ind w:left="709" w:hanging="283"/>
        <w:jc w:val="both"/>
        <w:rPr>
          <w:rFonts w:ascii="Arial" w:hAnsi="Arial" w:cs="Arial"/>
          <w:color w:val="000000"/>
          <w:sz w:val="22"/>
          <w:szCs w:val="22"/>
        </w:rPr>
      </w:pPr>
      <w:r w:rsidRPr="00D15BB6">
        <w:rPr>
          <w:rFonts w:ascii="Arial" w:hAnsi="Arial" w:cs="Arial"/>
          <w:color w:val="000000"/>
          <w:sz w:val="22"/>
          <w:szCs w:val="22"/>
        </w:rPr>
        <w:t>den splatnosti faktury</w:t>
      </w:r>
      <w:r w:rsidR="0021229F" w:rsidRPr="00D15BB6">
        <w:rPr>
          <w:rFonts w:ascii="Arial" w:hAnsi="Arial" w:cs="Arial"/>
          <w:color w:val="000000"/>
          <w:sz w:val="22"/>
          <w:szCs w:val="22"/>
        </w:rPr>
        <w:t>,</w:t>
      </w:r>
    </w:p>
    <w:p w14:paraId="119D05FF" w14:textId="218364F1" w:rsidR="0021229F" w:rsidRPr="00D15BB6" w:rsidRDefault="00583DAF" w:rsidP="002D38A0">
      <w:pPr>
        <w:pStyle w:val="Odstavecseseznamem"/>
        <w:numPr>
          <w:ilvl w:val="0"/>
          <w:numId w:val="19"/>
        </w:numPr>
        <w:autoSpaceDE w:val="0"/>
        <w:autoSpaceDN w:val="0"/>
        <w:adjustRightInd w:val="0"/>
        <w:spacing w:after="120" w:line="276" w:lineRule="auto"/>
        <w:ind w:left="709" w:hanging="283"/>
        <w:jc w:val="both"/>
        <w:rPr>
          <w:rFonts w:ascii="Arial" w:hAnsi="Arial" w:cs="Arial"/>
          <w:color w:val="000000"/>
          <w:sz w:val="22"/>
          <w:szCs w:val="22"/>
        </w:rPr>
      </w:pPr>
      <w:r w:rsidRPr="00D15BB6">
        <w:rPr>
          <w:rFonts w:ascii="Arial" w:hAnsi="Arial" w:cs="Arial"/>
          <w:color w:val="000000"/>
          <w:sz w:val="22"/>
          <w:szCs w:val="22"/>
        </w:rPr>
        <w:t>označení díla</w:t>
      </w:r>
      <w:r w:rsidR="0021229F" w:rsidRPr="00D15BB6">
        <w:rPr>
          <w:rFonts w:ascii="Arial" w:hAnsi="Arial" w:cs="Arial"/>
          <w:color w:val="000000"/>
          <w:sz w:val="22"/>
          <w:szCs w:val="22"/>
        </w:rPr>
        <w:t>,</w:t>
      </w:r>
    </w:p>
    <w:p w14:paraId="5A551AF3" w14:textId="2A59D1DC" w:rsidR="0021229F" w:rsidRPr="00D15BB6" w:rsidRDefault="00583DAF" w:rsidP="002D38A0">
      <w:pPr>
        <w:pStyle w:val="Odstavecseseznamem"/>
        <w:numPr>
          <w:ilvl w:val="0"/>
          <w:numId w:val="19"/>
        </w:numPr>
        <w:autoSpaceDE w:val="0"/>
        <w:autoSpaceDN w:val="0"/>
        <w:adjustRightInd w:val="0"/>
        <w:spacing w:after="120" w:line="276" w:lineRule="auto"/>
        <w:ind w:left="709" w:hanging="283"/>
        <w:jc w:val="both"/>
        <w:rPr>
          <w:rFonts w:ascii="Arial" w:hAnsi="Arial" w:cs="Arial"/>
          <w:color w:val="000000"/>
          <w:sz w:val="22"/>
          <w:szCs w:val="22"/>
        </w:rPr>
      </w:pPr>
      <w:r w:rsidRPr="00D15BB6">
        <w:rPr>
          <w:rFonts w:ascii="Arial" w:hAnsi="Arial" w:cs="Arial"/>
          <w:color w:val="000000"/>
          <w:sz w:val="22"/>
          <w:szCs w:val="22"/>
        </w:rPr>
        <w:t>požadovanou částku bez DPH</w:t>
      </w:r>
      <w:r w:rsidR="0021229F" w:rsidRPr="00D15BB6">
        <w:rPr>
          <w:rFonts w:ascii="Arial" w:hAnsi="Arial" w:cs="Arial"/>
          <w:color w:val="000000"/>
          <w:sz w:val="22"/>
          <w:szCs w:val="22"/>
        </w:rPr>
        <w:t>,</w:t>
      </w:r>
    </w:p>
    <w:p w14:paraId="1D322F8E" w14:textId="445F8AC4" w:rsidR="0021229F" w:rsidRPr="00D15BB6" w:rsidRDefault="00583DAF" w:rsidP="002D38A0">
      <w:pPr>
        <w:pStyle w:val="Odstavecseseznamem"/>
        <w:numPr>
          <w:ilvl w:val="0"/>
          <w:numId w:val="19"/>
        </w:numPr>
        <w:autoSpaceDE w:val="0"/>
        <w:autoSpaceDN w:val="0"/>
        <w:adjustRightInd w:val="0"/>
        <w:spacing w:after="120" w:line="276" w:lineRule="auto"/>
        <w:ind w:left="709" w:hanging="283"/>
        <w:jc w:val="both"/>
        <w:rPr>
          <w:rFonts w:ascii="Arial" w:hAnsi="Arial" w:cs="Arial"/>
          <w:color w:val="000000"/>
          <w:sz w:val="22"/>
          <w:szCs w:val="22"/>
        </w:rPr>
      </w:pPr>
      <w:r w:rsidRPr="00D15BB6">
        <w:rPr>
          <w:rFonts w:ascii="Arial" w:hAnsi="Arial" w:cs="Arial"/>
          <w:color w:val="000000"/>
          <w:sz w:val="22"/>
          <w:szCs w:val="22"/>
        </w:rPr>
        <w:t>sazbu DPH</w:t>
      </w:r>
      <w:r w:rsidR="0021229F" w:rsidRPr="00D15BB6">
        <w:rPr>
          <w:rFonts w:ascii="Arial" w:hAnsi="Arial" w:cs="Arial"/>
          <w:color w:val="000000"/>
          <w:sz w:val="22"/>
          <w:szCs w:val="22"/>
        </w:rPr>
        <w:t>,</w:t>
      </w:r>
    </w:p>
    <w:p w14:paraId="482955AC" w14:textId="4CF98E93" w:rsidR="00583DAF" w:rsidRPr="00D15BB6" w:rsidRDefault="00583DAF" w:rsidP="002D38A0">
      <w:pPr>
        <w:pStyle w:val="Odstavecseseznamem"/>
        <w:numPr>
          <w:ilvl w:val="0"/>
          <w:numId w:val="19"/>
        </w:numPr>
        <w:autoSpaceDE w:val="0"/>
        <w:autoSpaceDN w:val="0"/>
        <w:adjustRightInd w:val="0"/>
        <w:spacing w:after="120" w:line="276" w:lineRule="auto"/>
        <w:ind w:left="709" w:hanging="283"/>
        <w:jc w:val="both"/>
        <w:rPr>
          <w:rFonts w:ascii="Arial" w:hAnsi="Arial" w:cs="Arial"/>
          <w:color w:val="000000"/>
          <w:sz w:val="22"/>
          <w:szCs w:val="22"/>
        </w:rPr>
      </w:pPr>
      <w:r w:rsidRPr="00D15BB6">
        <w:rPr>
          <w:rStyle w:val="CittHTML"/>
          <w:rFonts w:ascii="Arial" w:hAnsi="Arial" w:cs="Arial"/>
          <w:i w:val="0"/>
          <w:sz w:val="22"/>
          <w:szCs w:val="22"/>
        </w:rPr>
        <w:t>faktura bude vystavena v souladu s čl. IV.</w:t>
      </w:r>
      <w:r w:rsidR="00965A9F">
        <w:rPr>
          <w:rStyle w:val="CittHTML"/>
          <w:rFonts w:ascii="Arial" w:hAnsi="Arial" w:cs="Arial"/>
          <w:i w:val="0"/>
          <w:sz w:val="22"/>
          <w:szCs w:val="22"/>
        </w:rPr>
        <w:t xml:space="preserve"> této smlouvy.</w:t>
      </w:r>
    </w:p>
    <w:p w14:paraId="4CC54B6D" w14:textId="5EAE49FB" w:rsidR="00583DAF" w:rsidRPr="00D15BB6" w:rsidRDefault="00583DAF" w:rsidP="002D38A0">
      <w:pPr>
        <w:numPr>
          <w:ilvl w:val="0"/>
          <w:numId w:val="2"/>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Platby budou probíhat v českých korunách a rovněž veškeré cenové údaje budou v</w:t>
      </w:r>
      <w:r w:rsidR="003E1497" w:rsidRPr="00D15BB6">
        <w:rPr>
          <w:rFonts w:ascii="Arial" w:hAnsi="Arial" w:cs="Arial"/>
          <w:color w:val="000000"/>
          <w:sz w:val="22"/>
          <w:szCs w:val="22"/>
        </w:rPr>
        <w:t> </w:t>
      </w:r>
      <w:r w:rsidRPr="00D15BB6">
        <w:rPr>
          <w:rFonts w:ascii="Arial" w:hAnsi="Arial" w:cs="Arial"/>
          <w:color w:val="000000"/>
          <w:sz w:val="22"/>
          <w:szCs w:val="22"/>
        </w:rPr>
        <w:t>této měně.</w:t>
      </w:r>
    </w:p>
    <w:p w14:paraId="2D4098A3" w14:textId="6747909E" w:rsidR="00583DAF" w:rsidRPr="00D15BB6" w:rsidRDefault="00583DAF" w:rsidP="002D38A0">
      <w:pPr>
        <w:numPr>
          <w:ilvl w:val="0"/>
          <w:numId w:val="2"/>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 xml:space="preserve">Jestliže faktura nebude obsahovat dohodnuté náležitosti (případně bude obsahovat chybné údaje), je objednatel oprávněn takovou fakturu vrátit zhotoviteli. Faktura musí být vrácena </w:t>
      </w:r>
      <w:r w:rsidRPr="00D15BB6">
        <w:rPr>
          <w:rFonts w:ascii="Arial" w:hAnsi="Arial" w:cs="Arial"/>
          <w:color w:val="000000"/>
          <w:sz w:val="22"/>
          <w:szCs w:val="22"/>
        </w:rPr>
        <w:lastRenderedPageBreak/>
        <w:t>do data její splatnosti. Po tomto vrácení je zhotovitel povinen vystavit novou fakturu se</w:t>
      </w:r>
      <w:r w:rsidR="0021229F" w:rsidRPr="00D15BB6">
        <w:rPr>
          <w:rFonts w:ascii="Arial" w:hAnsi="Arial" w:cs="Arial"/>
          <w:color w:val="000000"/>
          <w:sz w:val="22"/>
          <w:szCs w:val="22"/>
        </w:rPr>
        <w:t> </w:t>
      </w:r>
      <w:r w:rsidRPr="00D15BB6">
        <w:rPr>
          <w:rFonts w:ascii="Arial" w:hAnsi="Arial" w:cs="Arial"/>
          <w:color w:val="000000"/>
          <w:sz w:val="22"/>
          <w:szCs w:val="22"/>
        </w:rPr>
        <w:t>správnými náležitostmi. Do doby, než je vystavena nová faktura s novou lhůtou splatnosti, není objednatel v prodlení s placením příslušné faktury. Nová lhůta splatnosti začne plynout dnem doručení opravené faktury.</w:t>
      </w:r>
    </w:p>
    <w:p w14:paraId="11454B01" w14:textId="7B987DB2" w:rsidR="00D15BB6" w:rsidRPr="001D2BA5" w:rsidRDefault="00583DAF" w:rsidP="002D38A0">
      <w:pPr>
        <w:numPr>
          <w:ilvl w:val="0"/>
          <w:numId w:val="2"/>
        </w:numPr>
        <w:autoSpaceDE w:val="0"/>
        <w:autoSpaceDN w:val="0"/>
        <w:adjustRightInd w:val="0"/>
        <w:spacing w:after="240" w:line="276" w:lineRule="auto"/>
        <w:ind w:left="283" w:hanging="357"/>
        <w:jc w:val="both"/>
        <w:rPr>
          <w:rFonts w:ascii="Arial" w:hAnsi="Arial" w:cs="Arial"/>
          <w:color w:val="000000"/>
          <w:sz w:val="22"/>
          <w:szCs w:val="22"/>
        </w:rPr>
      </w:pPr>
      <w:r w:rsidRPr="00D15BB6">
        <w:rPr>
          <w:rFonts w:ascii="Arial" w:hAnsi="Arial" w:cs="Arial"/>
          <w:color w:val="000000"/>
          <w:sz w:val="22"/>
          <w:szCs w:val="22"/>
        </w:rPr>
        <w:t>Cena za dílo nebo jeho část je uhrazena dnem připsání částky na účet zhotovitele u</w:t>
      </w:r>
      <w:r w:rsidR="0021229F" w:rsidRPr="00D15BB6">
        <w:rPr>
          <w:rFonts w:ascii="Arial" w:hAnsi="Arial" w:cs="Arial"/>
          <w:color w:val="000000"/>
          <w:sz w:val="22"/>
          <w:szCs w:val="22"/>
        </w:rPr>
        <w:t> </w:t>
      </w:r>
      <w:r w:rsidRPr="00D15BB6">
        <w:rPr>
          <w:rFonts w:ascii="Arial" w:hAnsi="Arial" w:cs="Arial"/>
          <w:color w:val="000000"/>
          <w:sz w:val="22"/>
          <w:szCs w:val="22"/>
        </w:rPr>
        <w:t>peněžního ústavu uvedeného v článku I. této smlouvy.</w:t>
      </w:r>
    </w:p>
    <w:p w14:paraId="2E52471E" w14:textId="04E1A925" w:rsidR="00232A8C" w:rsidRPr="003E1497" w:rsidRDefault="00BA3086" w:rsidP="0021229F">
      <w:pPr>
        <w:autoSpaceDE w:val="0"/>
        <w:autoSpaceDN w:val="0"/>
        <w:adjustRightInd w:val="0"/>
        <w:spacing w:after="240"/>
        <w:jc w:val="center"/>
        <w:rPr>
          <w:rFonts w:ascii="Arial" w:hAnsi="Arial" w:cs="Arial"/>
          <w:b/>
        </w:rPr>
      </w:pPr>
      <w:bookmarkStart w:id="1" w:name="_Hlk139291717"/>
      <w:r w:rsidRPr="003E1497">
        <w:rPr>
          <w:rFonts w:ascii="Arial" w:hAnsi="Arial" w:cs="Arial"/>
          <w:b/>
        </w:rPr>
        <w:t>IX</w:t>
      </w:r>
      <w:r w:rsidR="00397BDC" w:rsidRPr="003E1497">
        <w:rPr>
          <w:rFonts w:ascii="Arial" w:hAnsi="Arial" w:cs="Arial"/>
          <w:b/>
        </w:rPr>
        <w:t>.</w:t>
      </w:r>
      <w:r w:rsidR="001A74D8" w:rsidRPr="003E1497">
        <w:rPr>
          <w:rFonts w:ascii="Arial" w:hAnsi="Arial" w:cs="Arial"/>
          <w:b/>
        </w:rPr>
        <w:t xml:space="preserve"> </w:t>
      </w:r>
      <w:r w:rsidR="00397BDC" w:rsidRPr="003E1497">
        <w:rPr>
          <w:rFonts w:ascii="Arial" w:hAnsi="Arial" w:cs="Arial"/>
          <w:b/>
        </w:rPr>
        <w:t>Smluvní pokuty</w:t>
      </w:r>
    </w:p>
    <w:p w14:paraId="6452EEC9" w14:textId="77777777" w:rsidR="0021229F" w:rsidRPr="00D15BB6" w:rsidRDefault="007724F1" w:rsidP="002D38A0">
      <w:pPr>
        <w:numPr>
          <w:ilvl w:val="0"/>
          <w:numId w:val="5"/>
        </w:numPr>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Zhotovitel se zavazuje objednateli uhradit tyto smluvní pokuty:</w:t>
      </w:r>
    </w:p>
    <w:p w14:paraId="410C901C" w14:textId="22FA2C40" w:rsidR="0021229F" w:rsidRPr="00D15BB6" w:rsidRDefault="003E1497" w:rsidP="002D38A0">
      <w:pPr>
        <w:pStyle w:val="Odstavecseseznamem"/>
        <w:numPr>
          <w:ilvl w:val="1"/>
          <w:numId w:val="20"/>
        </w:numPr>
        <w:spacing w:after="120" w:line="276" w:lineRule="auto"/>
        <w:ind w:left="851" w:hanging="567"/>
        <w:jc w:val="both"/>
        <w:rPr>
          <w:rFonts w:ascii="Arial" w:hAnsi="Arial" w:cs="Arial"/>
          <w:color w:val="000000"/>
          <w:sz w:val="22"/>
          <w:szCs w:val="22"/>
        </w:rPr>
      </w:pPr>
      <w:r w:rsidRPr="00D15BB6">
        <w:rPr>
          <w:rFonts w:ascii="Arial" w:hAnsi="Arial" w:cs="Arial"/>
          <w:sz w:val="22"/>
          <w:szCs w:val="22"/>
        </w:rPr>
        <w:t xml:space="preserve">Za porušení povinností zhotovitele při </w:t>
      </w:r>
      <w:r w:rsidR="007724F1" w:rsidRPr="00D15BB6">
        <w:rPr>
          <w:rFonts w:ascii="Arial" w:hAnsi="Arial" w:cs="Arial"/>
          <w:color w:val="000000"/>
          <w:sz w:val="22"/>
          <w:szCs w:val="22"/>
        </w:rPr>
        <w:t xml:space="preserve">prodlení s řádným a včasným dokončením díla </w:t>
      </w:r>
      <w:r w:rsidR="004548D6" w:rsidRPr="00D15BB6">
        <w:rPr>
          <w:rFonts w:ascii="Arial" w:hAnsi="Arial" w:cs="Arial"/>
          <w:color w:val="000000"/>
          <w:sz w:val="22"/>
          <w:szCs w:val="22"/>
        </w:rPr>
        <w:t xml:space="preserve">ve výši </w:t>
      </w:r>
      <w:r w:rsidR="00CC64B4" w:rsidRPr="00D15BB6">
        <w:rPr>
          <w:rFonts w:ascii="Arial" w:hAnsi="Arial" w:cs="Arial"/>
          <w:color w:val="000000"/>
          <w:sz w:val="22"/>
          <w:szCs w:val="22"/>
        </w:rPr>
        <w:t>0</w:t>
      </w:r>
      <w:r w:rsidR="00FC2877" w:rsidRPr="00D15BB6">
        <w:rPr>
          <w:rFonts w:ascii="Arial" w:hAnsi="Arial" w:cs="Arial"/>
          <w:color w:val="000000"/>
          <w:sz w:val="22"/>
          <w:szCs w:val="22"/>
        </w:rPr>
        <w:t>,</w:t>
      </w:r>
      <w:r w:rsidR="000657BF">
        <w:rPr>
          <w:rFonts w:ascii="Arial" w:hAnsi="Arial" w:cs="Arial"/>
          <w:color w:val="000000"/>
          <w:sz w:val="22"/>
          <w:szCs w:val="22"/>
        </w:rPr>
        <w:t>2</w:t>
      </w:r>
      <w:r w:rsidR="00232A8C" w:rsidRPr="00D15BB6">
        <w:rPr>
          <w:rFonts w:ascii="Arial" w:hAnsi="Arial" w:cs="Arial"/>
          <w:color w:val="000000"/>
          <w:sz w:val="22"/>
          <w:szCs w:val="22"/>
        </w:rPr>
        <w:t xml:space="preserve"> </w:t>
      </w:r>
      <w:r w:rsidR="004548D6" w:rsidRPr="00D15BB6">
        <w:rPr>
          <w:rFonts w:ascii="Arial" w:hAnsi="Arial" w:cs="Arial"/>
          <w:color w:val="000000"/>
          <w:sz w:val="22"/>
          <w:szCs w:val="22"/>
        </w:rPr>
        <w:t xml:space="preserve">% z celkové ceny díla </w:t>
      </w:r>
      <w:r w:rsidR="004630E1" w:rsidRPr="00D15BB6">
        <w:rPr>
          <w:rFonts w:ascii="Arial" w:hAnsi="Arial" w:cs="Arial"/>
          <w:color w:val="000000"/>
          <w:sz w:val="22"/>
          <w:szCs w:val="22"/>
        </w:rPr>
        <w:t>bez</w:t>
      </w:r>
      <w:r w:rsidR="004548D6" w:rsidRPr="00D15BB6">
        <w:rPr>
          <w:rFonts w:ascii="Arial" w:hAnsi="Arial" w:cs="Arial"/>
          <w:color w:val="000000"/>
          <w:sz w:val="22"/>
          <w:szCs w:val="22"/>
        </w:rPr>
        <w:t xml:space="preserve"> DPH, a to </w:t>
      </w:r>
      <w:r w:rsidR="007724F1" w:rsidRPr="00D15BB6">
        <w:rPr>
          <w:rFonts w:ascii="Arial" w:hAnsi="Arial" w:cs="Arial"/>
          <w:color w:val="000000"/>
          <w:sz w:val="22"/>
          <w:szCs w:val="22"/>
        </w:rPr>
        <w:t xml:space="preserve">za každý </w:t>
      </w:r>
      <w:r w:rsidR="007724F1" w:rsidRPr="00D15BB6">
        <w:rPr>
          <w:rFonts w:ascii="Arial" w:hAnsi="Arial" w:cs="Arial"/>
          <w:bCs/>
          <w:color w:val="000000"/>
          <w:sz w:val="22"/>
          <w:szCs w:val="22"/>
        </w:rPr>
        <w:t>započatý den</w:t>
      </w:r>
      <w:r w:rsidR="004967F2" w:rsidRPr="00D15BB6">
        <w:rPr>
          <w:rFonts w:ascii="Arial" w:hAnsi="Arial" w:cs="Arial"/>
          <w:color w:val="000000"/>
          <w:sz w:val="22"/>
          <w:szCs w:val="22"/>
        </w:rPr>
        <w:t xml:space="preserve"> </w:t>
      </w:r>
      <w:r w:rsidR="00DE6166" w:rsidRPr="00D15BB6">
        <w:rPr>
          <w:rFonts w:ascii="Arial" w:hAnsi="Arial" w:cs="Arial"/>
          <w:color w:val="000000"/>
          <w:sz w:val="22"/>
          <w:szCs w:val="22"/>
        </w:rPr>
        <w:t>prodlení oproti stanovenému termínu dokončení díla. Pokud</w:t>
      </w:r>
      <w:r w:rsidR="005A1562" w:rsidRPr="00D15BB6">
        <w:rPr>
          <w:rFonts w:ascii="Arial" w:hAnsi="Arial" w:cs="Arial"/>
          <w:color w:val="000000"/>
          <w:sz w:val="22"/>
          <w:szCs w:val="22"/>
        </w:rPr>
        <w:t> </w:t>
      </w:r>
      <w:r w:rsidR="00DE6166" w:rsidRPr="00D15BB6">
        <w:rPr>
          <w:rFonts w:ascii="Arial" w:hAnsi="Arial" w:cs="Arial"/>
          <w:color w:val="000000"/>
          <w:sz w:val="22"/>
          <w:szCs w:val="22"/>
        </w:rPr>
        <w:t xml:space="preserve">bude zhotovitel v prodlení proti termínu </w:t>
      </w:r>
      <w:r w:rsidR="00F254C0" w:rsidRPr="00D15BB6">
        <w:rPr>
          <w:rFonts w:ascii="Arial" w:hAnsi="Arial" w:cs="Arial"/>
          <w:color w:val="000000"/>
          <w:sz w:val="22"/>
          <w:szCs w:val="22"/>
        </w:rPr>
        <w:t>dokončení</w:t>
      </w:r>
      <w:r w:rsidR="00DE6166" w:rsidRPr="00D15BB6">
        <w:rPr>
          <w:rFonts w:ascii="Arial" w:hAnsi="Arial" w:cs="Arial"/>
          <w:color w:val="000000"/>
          <w:sz w:val="22"/>
          <w:szCs w:val="22"/>
        </w:rPr>
        <w:t xml:space="preserve"> díla o více jak patnáct dnů, je povinen zaplatit objednatel</w:t>
      </w:r>
      <w:r w:rsidR="00232A8C" w:rsidRPr="00D15BB6">
        <w:rPr>
          <w:rFonts w:ascii="Arial" w:hAnsi="Arial" w:cs="Arial"/>
          <w:color w:val="000000"/>
          <w:sz w:val="22"/>
          <w:szCs w:val="22"/>
        </w:rPr>
        <w:t>i</w:t>
      </w:r>
      <w:r w:rsidR="00DE6166" w:rsidRPr="00D15BB6">
        <w:rPr>
          <w:rFonts w:ascii="Arial" w:hAnsi="Arial" w:cs="Arial"/>
          <w:color w:val="000000"/>
          <w:sz w:val="22"/>
          <w:szCs w:val="22"/>
        </w:rPr>
        <w:t xml:space="preserve"> smlu</w:t>
      </w:r>
      <w:r w:rsidR="00E65D99" w:rsidRPr="00D15BB6">
        <w:rPr>
          <w:rFonts w:ascii="Arial" w:hAnsi="Arial" w:cs="Arial"/>
          <w:color w:val="000000"/>
          <w:sz w:val="22"/>
          <w:szCs w:val="22"/>
        </w:rPr>
        <w:t xml:space="preserve">vní pokutu </w:t>
      </w:r>
      <w:r w:rsidR="004548D6" w:rsidRPr="00D15BB6">
        <w:rPr>
          <w:rFonts w:ascii="Arial" w:hAnsi="Arial" w:cs="Arial"/>
          <w:color w:val="000000"/>
          <w:sz w:val="22"/>
          <w:szCs w:val="22"/>
        </w:rPr>
        <w:t xml:space="preserve">ve výši </w:t>
      </w:r>
      <w:r w:rsidR="0055343A" w:rsidRPr="00D15BB6">
        <w:rPr>
          <w:rFonts w:ascii="Arial" w:hAnsi="Arial" w:cs="Arial"/>
          <w:color w:val="000000"/>
          <w:sz w:val="22"/>
          <w:szCs w:val="22"/>
        </w:rPr>
        <w:t>0,</w:t>
      </w:r>
      <w:r w:rsidR="002D38A0">
        <w:rPr>
          <w:rFonts w:ascii="Arial" w:hAnsi="Arial" w:cs="Arial"/>
          <w:color w:val="000000"/>
          <w:sz w:val="22"/>
          <w:szCs w:val="22"/>
        </w:rPr>
        <w:t>4</w:t>
      </w:r>
      <w:r w:rsidR="004548D6" w:rsidRPr="00D15BB6">
        <w:rPr>
          <w:rFonts w:ascii="Arial" w:hAnsi="Arial" w:cs="Arial"/>
          <w:color w:val="000000"/>
          <w:sz w:val="22"/>
          <w:szCs w:val="22"/>
        </w:rPr>
        <w:t xml:space="preserve"> % z celkové ceny díla </w:t>
      </w:r>
      <w:r w:rsidR="004630E1" w:rsidRPr="00D15BB6">
        <w:rPr>
          <w:rFonts w:ascii="Arial" w:hAnsi="Arial" w:cs="Arial"/>
          <w:color w:val="000000"/>
          <w:sz w:val="22"/>
          <w:szCs w:val="22"/>
        </w:rPr>
        <w:t>bez</w:t>
      </w:r>
      <w:r w:rsidR="004548D6" w:rsidRPr="00D15BB6">
        <w:rPr>
          <w:rFonts w:ascii="Arial" w:hAnsi="Arial" w:cs="Arial"/>
          <w:color w:val="000000"/>
          <w:sz w:val="22"/>
          <w:szCs w:val="22"/>
        </w:rPr>
        <w:t xml:space="preserve"> DPH, a to </w:t>
      </w:r>
      <w:r w:rsidR="00DE6166" w:rsidRPr="00D15BB6">
        <w:rPr>
          <w:rFonts w:ascii="Arial" w:hAnsi="Arial" w:cs="Arial"/>
          <w:color w:val="000000"/>
          <w:sz w:val="22"/>
          <w:szCs w:val="22"/>
        </w:rPr>
        <w:t>za šestnáctý</w:t>
      </w:r>
      <w:r w:rsidR="004548D6" w:rsidRPr="00D15BB6">
        <w:rPr>
          <w:rFonts w:ascii="Arial" w:hAnsi="Arial" w:cs="Arial"/>
          <w:color w:val="000000"/>
          <w:sz w:val="22"/>
          <w:szCs w:val="22"/>
        </w:rPr>
        <w:t xml:space="preserve"> den</w:t>
      </w:r>
      <w:r w:rsidR="00DE6166" w:rsidRPr="00D15BB6">
        <w:rPr>
          <w:rFonts w:ascii="Arial" w:hAnsi="Arial" w:cs="Arial"/>
          <w:color w:val="000000"/>
          <w:sz w:val="22"/>
          <w:szCs w:val="22"/>
        </w:rPr>
        <w:t xml:space="preserve"> a každý </w:t>
      </w:r>
      <w:r w:rsidR="0050197B" w:rsidRPr="00D15BB6">
        <w:rPr>
          <w:rFonts w:ascii="Arial" w:hAnsi="Arial" w:cs="Arial"/>
          <w:color w:val="000000"/>
          <w:sz w:val="22"/>
          <w:szCs w:val="22"/>
        </w:rPr>
        <w:t>započatý následující</w:t>
      </w:r>
      <w:r w:rsidR="00DE6166" w:rsidRPr="00D15BB6">
        <w:rPr>
          <w:rFonts w:ascii="Arial" w:hAnsi="Arial" w:cs="Arial"/>
          <w:color w:val="000000"/>
          <w:sz w:val="22"/>
          <w:szCs w:val="22"/>
        </w:rPr>
        <w:t xml:space="preserve"> den prodlení</w:t>
      </w:r>
      <w:r w:rsidR="00414952" w:rsidRPr="00D15BB6">
        <w:rPr>
          <w:rFonts w:ascii="Arial" w:hAnsi="Arial" w:cs="Arial"/>
          <w:color w:val="000000"/>
          <w:sz w:val="22"/>
          <w:szCs w:val="22"/>
        </w:rPr>
        <w:t>.</w:t>
      </w:r>
    </w:p>
    <w:p w14:paraId="644DDA04" w14:textId="6AE31E82" w:rsidR="003E1497" w:rsidRPr="00D15BB6" w:rsidRDefault="003E1497" w:rsidP="002D38A0">
      <w:pPr>
        <w:pStyle w:val="Odstavecseseznamem"/>
        <w:numPr>
          <w:ilvl w:val="1"/>
          <w:numId w:val="20"/>
        </w:numPr>
        <w:spacing w:after="120" w:line="276" w:lineRule="auto"/>
        <w:ind w:left="851" w:hanging="567"/>
        <w:jc w:val="both"/>
        <w:rPr>
          <w:rFonts w:ascii="Arial" w:hAnsi="Arial" w:cs="Arial"/>
          <w:color w:val="000000"/>
          <w:sz w:val="22"/>
          <w:szCs w:val="22"/>
        </w:rPr>
      </w:pPr>
      <w:r w:rsidRPr="00D15BB6">
        <w:rPr>
          <w:rFonts w:ascii="Arial" w:hAnsi="Arial" w:cs="Arial"/>
          <w:sz w:val="22"/>
          <w:szCs w:val="22"/>
        </w:rPr>
        <w:t>Za porušení povinností zhotovitele uvedených v</w:t>
      </w:r>
      <w:r w:rsidR="001D2BA5">
        <w:rPr>
          <w:rFonts w:ascii="Arial" w:hAnsi="Arial" w:cs="Arial"/>
          <w:sz w:val="22"/>
          <w:szCs w:val="22"/>
        </w:rPr>
        <w:t> </w:t>
      </w:r>
      <w:r w:rsidRPr="00D15BB6">
        <w:rPr>
          <w:rFonts w:ascii="Arial" w:hAnsi="Arial" w:cs="Arial"/>
          <w:sz w:val="22"/>
          <w:szCs w:val="22"/>
        </w:rPr>
        <w:t>čl</w:t>
      </w:r>
      <w:r w:rsidR="001D2BA5">
        <w:rPr>
          <w:rFonts w:ascii="Arial" w:hAnsi="Arial" w:cs="Arial"/>
          <w:sz w:val="22"/>
          <w:szCs w:val="22"/>
        </w:rPr>
        <w:t>.</w:t>
      </w:r>
      <w:r w:rsidR="00414952" w:rsidRPr="00D15BB6">
        <w:rPr>
          <w:rFonts w:ascii="Arial" w:hAnsi="Arial" w:cs="Arial"/>
          <w:sz w:val="22"/>
          <w:szCs w:val="22"/>
        </w:rPr>
        <w:t xml:space="preserve"> </w:t>
      </w:r>
      <w:r w:rsidRPr="00D15BB6">
        <w:rPr>
          <w:rFonts w:ascii="Arial" w:hAnsi="Arial" w:cs="Arial"/>
          <w:sz w:val="22"/>
          <w:szCs w:val="22"/>
        </w:rPr>
        <w:t xml:space="preserve">V. této smlouvy smluvní pokutu ve výši </w:t>
      </w:r>
      <w:r w:rsidR="00965A9F">
        <w:rPr>
          <w:rFonts w:ascii="Arial" w:hAnsi="Arial" w:cs="Arial"/>
          <w:sz w:val="22"/>
          <w:szCs w:val="22"/>
        </w:rPr>
        <w:t>0,</w:t>
      </w:r>
      <w:r w:rsidR="000657BF">
        <w:rPr>
          <w:rFonts w:ascii="Arial" w:hAnsi="Arial" w:cs="Arial"/>
          <w:sz w:val="22"/>
          <w:szCs w:val="22"/>
        </w:rPr>
        <w:t>2</w:t>
      </w:r>
      <w:r w:rsidR="00965A9F">
        <w:rPr>
          <w:rFonts w:ascii="Arial" w:hAnsi="Arial" w:cs="Arial"/>
          <w:sz w:val="22"/>
          <w:szCs w:val="22"/>
        </w:rPr>
        <w:t xml:space="preserve"> %</w:t>
      </w:r>
      <w:r w:rsidRPr="00D15BB6">
        <w:rPr>
          <w:rFonts w:ascii="Arial" w:hAnsi="Arial" w:cs="Arial"/>
          <w:sz w:val="22"/>
          <w:szCs w:val="22"/>
        </w:rPr>
        <w:t xml:space="preserve"> </w:t>
      </w:r>
      <w:r w:rsidR="00965A9F" w:rsidRPr="00D15BB6">
        <w:rPr>
          <w:rFonts w:ascii="Arial" w:hAnsi="Arial" w:cs="Arial"/>
          <w:color w:val="000000"/>
          <w:sz w:val="22"/>
          <w:szCs w:val="22"/>
        </w:rPr>
        <w:t>z celkové ceny díla bez DPH</w:t>
      </w:r>
      <w:r w:rsidR="00965A9F" w:rsidRPr="00D15BB6">
        <w:rPr>
          <w:rFonts w:ascii="Arial" w:hAnsi="Arial" w:cs="Arial"/>
          <w:sz w:val="22"/>
          <w:szCs w:val="22"/>
        </w:rPr>
        <w:t xml:space="preserve"> </w:t>
      </w:r>
      <w:r w:rsidRPr="00D15BB6">
        <w:rPr>
          <w:rFonts w:ascii="Arial" w:hAnsi="Arial" w:cs="Arial"/>
          <w:sz w:val="22"/>
          <w:szCs w:val="22"/>
        </w:rPr>
        <w:t>za každé jednotlivé porušení jeho povinností, a to až do odstranění závadného stavu. Pokutu lze uložit i opakovaně.</w:t>
      </w:r>
    </w:p>
    <w:p w14:paraId="4D34FF8F" w14:textId="10F7FAEE" w:rsidR="0021229F" w:rsidRPr="00D15BB6" w:rsidRDefault="002E129B" w:rsidP="002D38A0">
      <w:pPr>
        <w:pStyle w:val="Odstavecseseznamem"/>
        <w:numPr>
          <w:ilvl w:val="1"/>
          <w:numId w:val="20"/>
        </w:numPr>
        <w:spacing w:after="120" w:line="276" w:lineRule="auto"/>
        <w:ind w:left="851" w:hanging="567"/>
        <w:jc w:val="both"/>
        <w:rPr>
          <w:rFonts w:ascii="Arial" w:hAnsi="Arial" w:cs="Arial"/>
          <w:color w:val="000000"/>
          <w:sz w:val="22"/>
          <w:szCs w:val="22"/>
        </w:rPr>
      </w:pPr>
      <w:r w:rsidRPr="00D15BB6">
        <w:rPr>
          <w:rFonts w:ascii="Arial" w:hAnsi="Arial" w:cs="Arial"/>
          <w:sz w:val="22"/>
          <w:szCs w:val="22"/>
        </w:rPr>
        <w:t>Za porušení povinností zhotovitele uvedených v</w:t>
      </w:r>
      <w:r w:rsidR="001D2BA5">
        <w:rPr>
          <w:rFonts w:ascii="Arial" w:hAnsi="Arial" w:cs="Arial"/>
          <w:sz w:val="22"/>
          <w:szCs w:val="22"/>
        </w:rPr>
        <w:t> </w:t>
      </w:r>
      <w:r w:rsidRPr="00D15BB6">
        <w:rPr>
          <w:rFonts w:ascii="Arial" w:hAnsi="Arial" w:cs="Arial"/>
          <w:sz w:val="22"/>
          <w:szCs w:val="22"/>
        </w:rPr>
        <w:t>čl</w:t>
      </w:r>
      <w:r w:rsidR="001D2BA5">
        <w:rPr>
          <w:rFonts w:ascii="Arial" w:hAnsi="Arial" w:cs="Arial"/>
          <w:sz w:val="22"/>
          <w:szCs w:val="22"/>
        </w:rPr>
        <w:t>.</w:t>
      </w:r>
      <w:r w:rsidRPr="00D15BB6">
        <w:rPr>
          <w:rFonts w:ascii="Arial" w:hAnsi="Arial" w:cs="Arial"/>
          <w:sz w:val="22"/>
          <w:szCs w:val="22"/>
        </w:rPr>
        <w:t xml:space="preserve"> VI., odst. 2., 3. a 4. </w:t>
      </w:r>
      <w:r w:rsidR="00591F28" w:rsidRPr="00D15BB6">
        <w:rPr>
          <w:rFonts w:ascii="Arial" w:hAnsi="Arial" w:cs="Arial"/>
          <w:sz w:val="22"/>
          <w:szCs w:val="22"/>
        </w:rPr>
        <w:t xml:space="preserve">této smlouvy jednorázovou smluvní pokutu ve výši </w:t>
      </w:r>
      <w:r w:rsidR="00414952" w:rsidRPr="00D15BB6">
        <w:rPr>
          <w:rFonts w:ascii="Arial" w:hAnsi="Arial" w:cs="Arial"/>
          <w:sz w:val="22"/>
          <w:szCs w:val="22"/>
        </w:rPr>
        <w:t>0,</w:t>
      </w:r>
      <w:r w:rsidR="000657BF">
        <w:rPr>
          <w:rFonts w:ascii="Arial" w:hAnsi="Arial" w:cs="Arial"/>
          <w:sz w:val="22"/>
          <w:szCs w:val="22"/>
        </w:rPr>
        <w:t xml:space="preserve">2 </w:t>
      </w:r>
      <w:r w:rsidR="00591F28" w:rsidRPr="00D15BB6">
        <w:rPr>
          <w:rFonts w:ascii="Arial" w:hAnsi="Arial" w:cs="Arial"/>
          <w:sz w:val="22"/>
          <w:szCs w:val="22"/>
        </w:rPr>
        <w:t xml:space="preserve">% </w:t>
      </w:r>
      <w:r w:rsidR="00E214C7" w:rsidRPr="00D15BB6">
        <w:rPr>
          <w:rFonts w:ascii="Arial" w:hAnsi="Arial" w:cs="Arial"/>
          <w:sz w:val="22"/>
          <w:szCs w:val="22"/>
        </w:rPr>
        <w:t xml:space="preserve">z celkové ceny díla </w:t>
      </w:r>
      <w:r w:rsidR="004630E1" w:rsidRPr="00D15BB6">
        <w:rPr>
          <w:rFonts w:ascii="Arial" w:hAnsi="Arial" w:cs="Arial"/>
          <w:sz w:val="22"/>
          <w:szCs w:val="22"/>
        </w:rPr>
        <w:t>bez</w:t>
      </w:r>
      <w:r w:rsidR="00E214C7" w:rsidRPr="00D15BB6">
        <w:rPr>
          <w:rFonts w:ascii="Arial" w:hAnsi="Arial" w:cs="Arial"/>
          <w:sz w:val="22"/>
          <w:szCs w:val="22"/>
        </w:rPr>
        <w:t xml:space="preserve"> DPH </w:t>
      </w:r>
      <w:r w:rsidR="00591F28" w:rsidRPr="00D15BB6">
        <w:rPr>
          <w:rFonts w:ascii="Arial" w:hAnsi="Arial" w:cs="Arial"/>
          <w:sz w:val="22"/>
          <w:szCs w:val="22"/>
        </w:rPr>
        <w:t>za</w:t>
      </w:r>
      <w:r w:rsidRPr="00D15BB6">
        <w:rPr>
          <w:rFonts w:ascii="Arial" w:hAnsi="Arial" w:cs="Arial"/>
          <w:sz w:val="22"/>
          <w:szCs w:val="22"/>
        </w:rPr>
        <w:t> </w:t>
      </w:r>
      <w:r w:rsidR="00591F28" w:rsidRPr="00D15BB6">
        <w:rPr>
          <w:rFonts w:ascii="Arial" w:hAnsi="Arial" w:cs="Arial"/>
          <w:sz w:val="22"/>
          <w:szCs w:val="22"/>
        </w:rPr>
        <w:t>každé jednotlivé porušení jeho povinností, a to pokud takové porušení bude vyplývat z pravomocného rozhodnutí příslušných orgánů veřejné moci, příp. jej bude možno prokázat jiným objektivně doložitelným způsobem</w:t>
      </w:r>
      <w:r w:rsidR="00414952" w:rsidRPr="00D15BB6">
        <w:rPr>
          <w:rFonts w:ascii="Arial" w:hAnsi="Arial" w:cs="Arial"/>
          <w:sz w:val="22"/>
          <w:szCs w:val="22"/>
        </w:rPr>
        <w:t>.</w:t>
      </w:r>
    </w:p>
    <w:p w14:paraId="3C86BE06" w14:textId="3EE10DD7" w:rsidR="005624A3" w:rsidRPr="00D15BB6" w:rsidRDefault="002E129B" w:rsidP="002D38A0">
      <w:pPr>
        <w:pStyle w:val="Odstavecseseznamem"/>
        <w:numPr>
          <w:ilvl w:val="1"/>
          <w:numId w:val="20"/>
        </w:numPr>
        <w:spacing w:after="120" w:line="276" w:lineRule="auto"/>
        <w:ind w:left="851" w:hanging="567"/>
        <w:jc w:val="both"/>
        <w:rPr>
          <w:rFonts w:ascii="Arial" w:hAnsi="Arial" w:cs="Arial"/>
          <w:color w:val="000000"/>
          <w:sz w:val="22"/>
          <w:szCs w:val="22"/>
        </w:rPr>
      </w:pPr>
      <w:r w:rsidRPr="00D15BB6">
        <w:rPr>
          <w:rFonts w:ascii="Arial" w:hAnsi="Arial" w:cs="Arial"/>
          <w:color w:val="000000"/>
          <w:sz w:val="22"/>
          <w:szCs w:val="22"/>
        </w:rPr>
        <w:t>Za porušení povinností zhotovitele uvedených v</w:t>
      </w:r>
      <w:r w:rsidR="001D2BA5">
        <w:rPr>
          <w:rFonts w:ascii="Arial" w:hAnsi="Arial" w:cs="Arial"/>
          <w:color w:val="000000"/>
          <w:sz w:val="22"/>
          <w:szCs w:val="22"/>
        </w:rPr>
        <w:t> </w:t>
      </w:r>
      <w:r w:rsidRPr="00D15BB6">
        <w:rPr>
          <w:rFonts w:ascii="Arial" w:hAnsi="Arial" w:cs="Arial"/>
          <w:color w:val="000000"/>
          <w:sz w:val="22"/>
          <w:szCs w:val="22"/>
        </w:rPr>
        <w:t>čl</w:t>
      </w:r>
      <w:r w:rsidR="001D2BA5">
        <w:rPr>
          <w:rFonts w:ascii="Arial" w:hAnsi="Arial" w:cs="Arial"/>
          <w:color w:val="000000"/>
          <w:sz w:val="22"/>
          <w:szCs w:val="22"/>
        </w:rPr>
        <w:t>.</w:t>
      </w:r>
      <w:r w:rsidRPr="00D15BB6">
        <w:rPr>
          <w:rFonts w:ascii="Arial" w:hAnsi="Arial" w:cs="Arial"/>
          <w:color w:val="000000"/>
          <w:sz w:val="22"/>
          <w:szCs w:val="22"/>
        </w:rPr>
        <w:t xml:space="preserve"> VII., </w:t>
      </w:r>
      <w:r w:rsidR="005A1562" w:rsidRPr="00D15BB6">
        <w:rPr>
          <w:rFonts w:ascii="Arial" w:hAnsi="Arial" w:cs="Arial"/>
          <w:color w:val="000000"/>
          <w:sz w:val="22"/>
          <w:szCs w:val="22"/>
        </w:rPr>
        <w:t>odst.</w:t>
      </w:r>
      <w:r w:rsidRPr="00D15BB6">
        <w:rPr>
          <w:rFonts w:ascii="Arial" w:hAnsi="Arial" w:cs="Arial"/>
          <w:color w:val="000000"/>
          <w:sz w:val="22"/>
          <w:szCs w:val="22"/>
        </w:rPr>
        <w:t xml:space="preserve"> </w:t>
      </w:r>
      <w:r w:rsidR="001D2BA5">
        <w:rPr>
          <w:rFonts w:ascii="Arial" w:hAnsi="Arial" w:cs="Arial"/>
          <w:color w:val="000000"/>
          <w:sz w:val="22"/>
          <w:szCs w:val="22"/>
        </w:rPr>
        <w:t>2.4</w:t>
      </w:r>
      <w:r w:rsidRPr="00D15BB6">
        <w:rPr>
          <w:rFonts w:ascii="Arial" w:hAnsi="Arial" w:cs="Arial"/>
          <w:color w:val="000000"/>
          <w:sz w:val="22"/>
          <w:szCs w:val="22"/>
        </w:rPr>
        <w:t>. této smlouvy smluvní pokutu ve výši 0,</w:t>
      </w:r>
      <w:r w:rsidR="000657BF">
        <w:rPr>
          <w:rFonts w:ascii="Arial" w:hAnsi="Arial" w:cs="Arial"/>
          <w:color w:val="000000"/>
          <w:sz w:val="22"/>
          <w:szCs w:val="22"/>
        </w:rPr>
        <w:t>2</w:t>
      </w:r>
      <w:r w:rsidRPr="00D15BB6">
        <w:rPr>
          <w:rFonts w:ascii="Arial" w:hAnsi="Arial" w:cs="Arial"/>
          <w:color w:val="000000"/>
          <w:sz w:val="22"/>
          <w:szCs w:val="22"/>
        </w:rPr>
        <w:t xml:space="preserve"> % z celkové ceny díla bez DPH, a</w:t>
      </w:r>
      <w:r w:rsidR="00F80391" w:rsidRPr="00D15BB6">
        <w:rPr>
          <w:rFonts w:ascii="Arial" w:hAnsi="Arial" w:cs="Arial"/>
          <w:color w:val="000000"/>
          <w:sz w:val="22"/>
          <w:szCs w:val="22"/>
        </w:rPr>
        <w:t> </w:t>
      </w:r>
      <w:r w:rsidRPr="00D15BB6">
        <w:rPr>
          <w:rFonts w:ascii="Arial" w:hAnsi="Arial" w:cs="Arial"/>
          <w:color w:val="000000"/>
          <w:sz w:val="22"/>
          <w:szCs w:val="22"/>
        </w:rPr>
        <w:t>to</w:t>
      </w:r>
      <w:r w:rsidR="00F80391" w:rsidRPr="00D15BB6">
        <w:rPr>
          <w:rFonts w:ascii="Arial" w:hAnsi="Arial" w:cs="Arial"/>
          <w:color w:val="000000"/>
          <w:sz w:val="22"/>
          <w:szCs w:val="22"/>
        </w:rPr>
        <w:t> </w:t>
      </w:r>
      <w:r w:rsidRPr="00D15BB6">
        <w:rPr>
          <w:rFonts w:ascii="Arial" w:hAnsi="Arial" w:cs="Arial"/>
          <w:color w:val="000000"/>
          <w:sz w:val="22"/>
          <w:szCs w:val="22"/>
        </w:rPr>
        <w:t>za</w:t>
      </w:r>
      <w:r w:rsidR="00F80391" w:rsidRPr="00D15BB6">
        <w:rPr>
          <w:rFonts w:ascii="Arial" w:hAnsi="Arial" w:cs="Arial"/>
          <w:color w:val="000000"/>
          <w:sz w:val="22"/>
          <w:szCs w:val="22"/>
        </w:rPr>
        <w:t> </w:t>
      </w:r>
      <w:r w:rsidRPr="00D15BB6">
        <w:rPr>
          <w:rFonts w:ascii="Arial" w:hAnsi="Arial" w:cs="Arial"/>
          <w:color w:val="000000"/>
          <w:sz w:val="22"/>
          <w:szCs w:val="22"/>
        </w:rPr>
        <w:t xml:space="preserve">každý započatý den prodlení. </w:t>
      </w:r>
      <w:r w:rsidR="005624A3" w:rsidRPr="00D15BB6">
        <w:rPr>
          <w:rFonts w:ascii="Arial" w:hAnsi="Arial" w:cs="Arial"/>
          <w:color w:val="000000"/>
          <w:sz w:val="22"/>
          <w:szCs w:val="22"/>
        </w:rPr>
        <w:t xml:space="preserve">Pokud bude zhotovitel v prodlení proti </w:t>
      </w:r>
      <w:r w:rsidR="005624A3">
        <w:rPr>
          <w:rFonts w:ascii="Arial" w:hAnsi="Arial" w:cs="Arial"/>
          <w:color w:val="000000"/>
          <w:sz w:val="22"/>
          <w:szCs w:val="22"/>
        </w:rPr>
        <w:t xml:space="preserve">stanovenému </w:t>
      </w:r>
      <w:r w:rsidR="005624A3" w:rsidRPr="00D15BB6">
        <w:rPr>
          <w:rFonts w:ascii="Arial" w:hAnsi="Arial" w:cs="Arial"/>
          <w:color w:val="000000"/>
          <w:sz w:val="22"/>
          <w:szCs w:val="22"/>
        </w:rPr>
        <w:t>termínu o více jak patnáct dnů, je povinen zaplatit objednateli smluvní pokutu ve výši 0,</w:t>
      </w:r>
      <w:r w:rsidR="002D38A0">
        <w:rPr>
          <w:rFonts w:ascii="Arial" w:hAnsi="Arial" w:cs="Arial"/>
          <w:color w:val="000000"/>
          <w:sz w:val="22"/>
          <w:szCs w:val="22"/>
        </w:rPr>
        <w:t>4</w:t>
      </w:r>
      <w:r w:rsidR="000657BF">
        <w:rPr>
          <w:rFonts w:ascii="Arial" w:hAnsi="Arial" w:cs="Arial"/>
          <w:color w:val="000000"/>
          <w:sz w:val="22"/>
          <w:szCs w:val="22"/>
        </w:rPr>
        <w:t xml:space="preserve"> </w:t>
      </w:r>
      <w:r w:rsidR="005624A3" w:rsidRPr="00D15BB6">
        <w:rPr>
          <w:rFonts w:ascii="Arial" w:hAnsi="Arial" w:cs="Arial"/>
          <w:color w:val="000000"/>
          <w:sz w:val="22"/>
          <w:szCs w:val="22"/>
        </w:rPr>
        <w:t>% z celkové ceny díla bez DPH, a to za šestnáctý den a každý započatý následující den prodlení.</w:t>
      </w:r>
    </w:p>
    <w:p w14:paraId="17A9D6F7" w14:textId="3DE08C88" w:rsidR="00B135A0" w:rsidRPr="00D15BB6" w:rsidRDefault="002E129B" w:rsidP="005624A3">
      <w:pPr>
        <w:pStyle w:val="Odstavecseseznamem"/>
        <w:spacing w:after="120" w:line="276" w:lineRule="auto"/>
        <w:ind w:left="851"/>
        <w:jc w:val="both"/>
        <w:rPr>
          <w:rFonts w:ascii="Arial" w:hAnsi="Arial" w:cs="Arial"/>
          <w:color w:val="000000"/>
          <w:sz w:val="22"/>
          <w:szCs w:val="22"/>
        </w:rPr>
      </w:pPr>
      <w:r w:rsidRPr="00D15BB6">
        <w:rPr>
          <w:rFonts w:ascii="Arial" w:hAnsi="Arial" w:cs="Arial"/>
          <w:color w:val="000000"/>
          <w:sz w:val="22"/>
          <w:szCs w:val="22"/>
        </w:rPr>
        <w:t>Zhotovitel je povinen v přiměřené lhůtě odstranit i ty vady a nedodělky, o nichž tvrdí, že za ně neodpovídá. Náklady na odstranění v těchto sporných případech nese až</w:t>
      </w:r>
      <w:r w:rsidR="005624A3">
        <w:rPr>
          <w:rFonts w:ascii="Arial" w:hAnsi="Arial" w:cs="Arial"/>
          <w:color w:val="000000"/>
          <w:sz w:val="22"/>
          <w:szCs w:val="22"/>
        </w:rPr>
        <w:t> </w:t>
      </w:r>
      <w:r w:rsidRPr="00D15BB6">
        <w:rPr>
          <w:rFonts w:ascii="Arial" w:hAnsi="Arial" w:cs="Arial"/>
          <w:color w:val="000000"/>
          <w:sz w:val="22"/>
          <w:szCs w:val="22"/>
        </w:rPr>
        <w:t>do</w:t>
      </w:r>
      <w:r w:rsidR="005624A3">
        <w:rPr>
          <w:rFonts w:ascii="Arial" w:hAnsi="Arial" w:cs="Arial"/>
          <w:color w:val="000000"/>
          <w:sz w:val="22"/>
          <w:szCs w:val="22"/>
        </w:rPr>
        <w:t> </w:t>
      </w:r>
      <w:r w:rsidRPr="00D15BB6">
        <w:rPr>
          <w:rFonts w:ascii="Arial" w:hAnsi="Arial" w:cs="Arial"/>
          <w:color w:val="000000"/>
          <w:sz w:val="22"/>
          <w:szCs w:val="22"/>
        </w:rPr>
        <w:t>rozhodnutí soudu zhotovitel.</w:t>
      </w:r>
    </w:p>
    <w:p w14:paraId="5DF60AC4" w14:textId="4732DE8F" w:rsidR="005A1562" w:rsidRPr="00D15BB6" w:rsidRDefault="005A1562" w:rsidP="002D38A0">
      <w:pPr>
        <w:pStyle w:val="Odstavecseseznamem"/>
        <w:numPr>
          <w:ilvl w:val="1"/>
          <w:numId w:val="20"/>
        </w:numPr>
        <w:spacing w:after="120" w:line="276" w:lineRule="auto"/>
        <w:ind w:left="851" w:hanging="567"/>
        <w:jc w:val="both"/>
        <w:rPr>
          <w:rFonts w:ascii="Arial" w:hAnsi="Arial" w:cs="Arial"/>
          <w:color w:val="000000"/>
          <w:sz w:val="22"/>
          <w:szCs w:val="22"/>
        </w:rPr>
      </w:pPr>
      <w:r w:rsidRPr="00D15BB6">
        <w:rPr>
          <w:rFonts w:ascii="Arial" w:hAnsi="Arial" w:cs="Arial"/>
          <w:sz w:val="22"/>
          <w:szCs w:val="22"/>
        </w:rPr>
        <w:t>Za porušení povinností zhotovitele uvedených v</w:t>
      </w:r>
      <w:r w:rsidR="001D2BA5">
        <w:rPr>
          <w:rFonts w:ascii="Arial" w:hAnsi="Arial" w:cs="Arial"/>
          <w:sz w:val="22"/>
          <w:szCs w:val="22"/>
        </w:rPr>
        <w:t> </w:t>
      </w:r>
      <w:r w:rsidRPr="00D15BB6">
        <w:rPr>
          <w:rFonts w:ascii="Arial" w:hAnsi="Arial" w:cs="Arial"/>
          <w:sz w:val="22"/>
          <w:szCs w:val="22"/>
        </w:rPr>
        <w:t>čl</w:t>
      </w:r>
      <w:r w:rsidR="001D2BA5">
        <w:rPr>
          <w:rFonts w:ascii="Arial" w:hAnsi="Arial" w:cs="Arial"/>
          <w:sz w:val="22"/>
          <w:szCs w:val="22"/>
        </w:rPr>
        <w:t xml:space="preserve">. </w:t>
      </w:r>
      <w:r w:rsidRPr="00D15BB6">
        <w:rPr>
          <w:rFonts w:ascii="Arial" w:hAnsi="Arial" w:cs="Arial"/>
          <w:sz w:val="22"/>
          <w:szCs w:val="22"/>
        </w:rPr>
        <w:t xml:space="preserve">VII., </w:t>
      </w:r>
      <w:r w:rsidR="00965A9F">
        <w:rPr>
          <w:rFonts w:ascii="Arial" w:hAnsi="Arial" w:cs="Arial"/>
          <w:sz w:val="22"/>
          <w:szCs w:val="22"/>
        </w:rPr>
        <w:t xml:space="preserve">odst. </w:t>
      </w:r>
      <w:r w:rsidR="001D2BA5">
        <w:rPr>
          <w:rFonts w:ascii="Arial" w:hAnsi="Arial" w:cs="Arial"/>
          <w:sz w:val="22"/>
          <w:szCs w:val="22"/>
        </w:rPr>
        <w:t>2.5</w:t>
      </w:r>
      <w:r w:rsidR="00965A9F">
        <w:rPr>
          <w:rFonts w:ascii="Arial" w:hAnsi="Arial" w:cs="Arial"/>
          <w:sz w:val="22"/>
          <w:szCs w:val="22"/>
        </w:rPr>
        <w:t xml:space="preserve">. </w:t>
      </w:r>
      <w:r w:rsidRPr="00D15BB6">
        <w:rPr>
          <w:rFonts w:ascii="Arial" w:hAnsi="Arial" w:cs="Arial"/>
          <w:sz w:val="22"/>
          <w:szCs w:val="22"/>
        </w:rPr>
        <w:t xml:space="preserve">této smlouvy smluvní pokutu ve výši </w:t>
      </w:r>
      <w:r w:rsidR="005624A3">
        <w:rPr>
          <w:rFonts w:ascii="Arial" w:hAnsi="Arial" w:cs="Arial"/>
          <w:color w:val="000000"/>
          <w:sz w:val="22"/>
          <w:szCs w:val="22"/>
        </w:rPr>
        <w:t>0,</w:t>
      </w:r>
      <w:r w:rsidR="000657BF">
        <w:rPr>
          <w:rFonts w:ascii="Arial" w:hAnsi="Arial" w:cs="Arial"/>
          <w:color w:val="000000"/>
          <w:sz w:val="22"/>
          <w:szCs w:val="22"/>
        </w:rPr>
        <w:t>4</w:t>
      </w:r>
      <w:r w:rsidR="005624A3">
        <w:rPr>
          <w:rFonts w:ascii="Arial" w:hAnsi="Arial" w:cs="Arial"/>
          <w:color w:val="000000"/>
          <w:sz w:val="22"/>
          <w:szCs w:val="22"/>
        </w:rPr>
        <w:t xml:space="preserve"> % </w:t>
      </w:r>
      <w:r w:rsidRPr="00D15BB6">
        <w:rPr>
          <w:rFonts w:ascii="Arial" w:hAnsi="Arial" w:cs="Arial"/>
          <w:color w:val="000000"/>
          <w:sz w:val="22"/>
          <w:szCs w:val="22"/>
        </w:rPr>
        <w:t xml:space="preserve"> Kč</w:t>
      </w:r>
      <w:r w:rsidR="005624A3">
        <w:rPr>
          <w:rFonts w:ascii="Arial" w:hAnsi="Arial" w:cs="Arial"/>
          <w:color w:val="000000"/>
          <w:sz w:val="22"/>
          <w:szCs w:val="22"/>
        </w:rPr>
        <w:t xml:space="preserve"> </w:t>
      </w:r>
      <w:r w:rsidR="005624A3" w:rsidRPr="00D15BB6">
        <w:rPr>
          <w:rFonts w:ascii="Arial" w:hAnsi="Arial" w:cs="Arial"/>
          <w:sz w:val="22"/>
          <w:szCs w:val="22"/>
        </w:rPr>
        <w:t>z celkové ceny díla bez DPH</w:t>
      </w:r>
      <w:r w:rsidR="005624A3">
        <w:rPr>
          <w:rFonts w:ascii="Arial" w:hAnsi="Arial" w:cs="Arial"/>
          <w:sz w:val="22"/>
          <w:szCs w:val="22"/>
        </w:rPr>
        <w:t>,</w:t>
      </w:r>
      <w:r w:rsidRPr="00D15BB6">
        <w:rPr>
          <w:rFonts w:ascii="Arial" w:hAnsi="Arial" w:cs="Arial"/>
          <w:color w:val="000000"/>
          <w:sz w:val="22"/>
          <w:szCs w:val="22"/>
        </w:rPr>
        <w:t xml:space="preserve"> a to</w:t>
      </w:r>
      <w:r w:rsidRPr="00D15BB6">
        <w:rPr>
          <w:rFonts w:ascii="Arial" w:hAnsi="Arial" w:cs="Arial"/>
          <w:sz w:val="22"/>
          <w:szCs w:val="22"/>
        </w:rPr>
        <w:t xml:space="preserve"> za každý započatý den prodlení.</w:t>
      </w:r>
    </w:p>
    <w:p w14:paraId="74F3C5E9" w14:textId="1D6EAA5E" w:rsidR="002E129B" w:rsidRPr="00D15BB6" w:rsidRDefault="002E129B" w:rsidP="002D38A0">
      <w:pPr>
        <w:pStyle w:val="Odstavecseseznamem"/>
        <w:numPr>
          <w:ilvl w:val="1"/>
          <w:numId w:val="20"/>
        </w:numPr>
        <w:spacing w:after="120" w:line="276" w:lineRule="auto"/>
        <w:ind w:left="851" w:hanging="567"/>
        <w:jc w:val="both"/>
        <w:rPr>
          <w:rFonts w:ascii="Arial" w:hAnsi="Arial" w:cs="Arial"/>
          <w:color w:val="000000"/>
          <w:sz w:val="22"/>
          <w:szCs w:val="22"/>
        </w:rPr>
      </w:pPr>
      <w:r w:rsidRPr="00D15BB6">
        <w:rPr>
          <w:rFonts w:ascii="Arial" w:hAnsi="Arial" w:cs="Arial"/>
          <w:color w:val="000000"/>
          <w:sz w:val="22"/>
          <w:szCs w:val="22"/>
        </w:rPr>
        <w:t>Za porušení povinností zhotovitele uvedených v</w:t>
      </w:r>
      <w:r w:rsidR="001D2BA5">
        <w:rPr>
          <w:rFonts w:ascii="Arial" w:hAnsi="Arial" w:cs="Arial"/>
          <w:color w:val="000000"/>
          <w:sz w:val="22"/>
          <w:szCs w:val="22"/>
        </w:rPr>
        <w:t> </w:t>
      </w:r>
      <w:r w:rsidRPr="00D15BB6">
        <w:rPr>
          <w:rFonts w:ascii="Arial" w:hAnsi="Arial" w:cs="Arial"/>
          <w:color w:val="000000"/>
          <w:sz w:val="22"/>
          <w:szCs w:val="22"/>
        </w:rPr>
        <w:t>čl</w:t>
      </w:r>
      <w:r w:rsidR="001D2BA5">
        <w:rPr>
          <w:rFonts w:ascii="Arial" w:hAnsi="Arial" w:cs="Arial"/>
          <w:color w:val="000000"/>
          <w:sz w:val="22"/>
          <w:szCs w:val="22"/>
        </w:rPr>
        <w:t>.</w:t>
      </w:r>
      <w:r w:rsidRPr="00D15BB6">
        <w:rPr>
          <w:rFonts w:ascii="Arial" w:hAnsi="Arial" w:cs="Arial"/>
          <w:color w:val="000000"/>
          <w:sz w:val="22"/>
          <w:szCs w:val="22"/>
        </w:rPr>
        <w:t xml:space="preserve"> X., </w:t>
      </w:r>
      <w:r w:rsidR="005A1562" w:rsidRPr="00D15BB6">
        <w:rPr>
          <w:rFonts w:ascii="Arial" w:hAnsi="Arial" w:cs="Arial"/>
          <w:color w:val="000000"/>
          <w:sz w:val="22"/>
          <w:szCs w:val="22"/>
        </w:rPr>
        <w:t>odst.</w:t>
      </w:r>
      <w:r w:rsidRPr="00D15BB6">
        <w:rPr>
          <w:rFonts w:ascii="Arial" w:hAnsi="Arial" w:cs="Arial"/>
          <w:color w:val="000000"/>
          <w:sz w:val="22"/>
          <w:szCs w:val="22"/>
        </w:rPr>
        <w:t xml:space="preserve"> 6. této smlouvy smluvní pokutu ve výši 0,</w:t>
      </w:r>
      <w:r w:rsidR="005624A3">
        <w:rPr>
          <w:rFonts w:ascii="Arial" w:hAnsi="Arial" w:cs="Arial"/>
          <w:color w:val="000000"/>
          <w:sz w:val="22"/>
          <w:szCs w:val="22"/>
        </w:rPr>
        <w:t>2</w:t>
      </w:r>
      <w:r w:rsidRPr="00D15BB6">
        <w:rPr>
          <w:rFonts w:ascii="Arial" w:hAnsi="Arial" w:cs="Arial"/>
          <w:color w:val="000000"/>
          <w:sz w:val="22"/>
          <w:szCs w:val="22"/>
        </w:rPr>
        <w:t xml:space="preserve"> % z celkové ceny díla bez DPH, a</w:t>
      </w:r>
      <w:r w:rsidR="00F80391" w:rsidRPr="00D15BB6">
        <w:rPr>
          <w:rFonts w:ascii="Arial" w:hAnsi="Arial" w:cs="Arial"/>
          <w:color w:val="000000"/>
          <w:sz w:val="22"/>
          <w:szCs w:val="22"/>
        </w:rPr>
        <w:t> </w:t>
      </w:r>
      <w:r w:rsidRPr="00D15BB6">
        <w:rPr>
          <w:rFonts w:ascii="Arial" w:hAnsi="Arial" w:cs="Arial"/>
          <w:color w:val="000000"/>
          <w:sz w:val="22"/>
          <w:szCs w:val="22"/>
        </w:rPr>
        <w:t>to</w:t>
      </w:r>
      <w:r w:rsidR="00F80391" w:rsidRPr="00D15BB6">
        <w:rPr>
          <w:rFonts w:ascii="Arial" w:hAnsi="Arial" w:cs="Arial"/>
          <w:sz w:val="22"/>
          <w:szCs w:val="22"/>
        </w:rPr>
        <w:t> </w:t>
      </w:r>
      <w:r w:rsidRPr="00D15BB6">
        <w:rPr>
          <w:rFonts w:ascii="Arial" w:hAnsi="Arial" w:cs="Arial"/>
          <w:sz w:val="22"/>
          <w:szCs w:val="22"/>
        </w:rPr>
        <w:t>za</w:t>
      </w:r>
      <w:r w:rsidR="00F80391" w:rsidRPr="00D15BB6">
        <w:rPr>
          <w:rFonts w:ascii="Arial" w:hAnsi="Arial" w:cs="Arial"/>
          <w:sz w:val="22"/>
          <w:szCs w:val="22"/>
        </w:rPr>
        <w:t> </w:t>
      </w:r>
      <w:r w:rsidRPr="00D15BB6">
        <w:rPr>
          <w:rFonts w:ascii="Arial" w:hAnsi="Arial" w:cs="Arial"/>
          <w:sz w:val="22"/>
          <w:szCs w:val="22"/>
        </w:rPr>
        <w:t>každý započatý den prodlen</w:t>
      </w:r>
      <w:r w:rsidR="005624A3">
        <w:rPr>
          <w:rFonts w:ascii="Arial" w:hAnsi="Arial" w:cs="Arial"/>
          <w:sz w:val="22"/>
          <w:szCs w:val="22"/>
        </w:rPr>
        <w:t xml:space="preserve">í. </w:t>
      </w:r>
      <w:r w:rsidR="005624A3" w:rsidRPr="00D15BB6">
        <w:rPr>
          <w:rFonts w:ascii="Arial" w:hAnsi="Arial" w:cs="Arial"/>
          <w:color w:val="000000"/>
          <w:sz w:val="22"/>
          <w:szCs w:val="22"/>
        </w:rPr>
        <w:t xml:space="preserve">Pokud bude zhotovitel v prodlení proti </w:t>
      </w:r>
      <w:r w:rsidR="005624A3">
        <w:rPr>
          <w:rFonts w:ascii="Arial" w:hAnsi="Arial" w:cs="Arial"/>
          <w:color w:val="000000"/>
          <w:sz w:val="22"/>
          <w:szCs w:val="22"/>
        </w:rPr>
        <w:t xml:space="preserve">stanovenému </w:t>
      </w:r>
      <w:r w:rsidR="005624A3" w:rsidRPr="00D15BB6">
        <w:rPr>
          <w:rFonts w:ascii="Arial" w:hAnsi="Arial" w:cs="Arial"/>
          <w:color w:val="000000"/>
          <w:sz w:val="22"/>
          <w:szCs w:val="22"/>
        </w:rPr>
        <w:t>termínu o více jak patnáct dnů, je povinen zaplatit objednateli smluvní pokutu ve výši 0,</w:t>
      </w:r>
      <w:r w:rsidR="002D38A0">
        <w:rPr>
          <w:rFonts w:ascii="Arial" w:hAnsi="Arial" w:cs="Arial"/>
          <w:color w:val="000000"/>
          <w:sz w:val="22"/>
          <w:szCs w:val="22"/>
        </w:rPr>
        <w:t>4</w:t>
      </w:r>
      <w:r w:rsidR="005624A3" w:rsidRPr="00D15BB6">
        <w:rPr>
          <w:rFonts w:ascii="Arial" w:hAnsi="Arial" w:cs="Arial"/>
          <w:color w:val="000000"/>
          <w:sz w:val="22"/>
          <w:szCs w:val="22"/>
        </w:rPr>
        <w:t xml:space="preserve"> % z celkové ceny díla bez DPH, a to za šestnáctý den a každý započatý následující den prodlení.</w:t>
      </w:r>
      <w:r w:rsidRPr="00D15BB6">
        <w:rPr>
          <w:rFonts w:ascii="Arial" w:hAnsi="Arial" w:cs="Arial"/>
          <w:color w:val="000000"/>
          <w:sz w:val="22"/>
          <w:szCs w:val="22"/>
        </w:rPr>
        <w:t xml:space="preserve"> </w:t>
      </w:r>
    </w:p>
    <w:p w14:paraId="02C43478" w14:textId="172DCD82" w:rsidR="00B135A0" w:rsidRPr="00D15BB6" w:rsidRDefault="00B135A0"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color w:val="000000"/>
          <w:sz w:val="22"/>
          <w:szCs w:val="22"/>
        </w:rPr>
        <w:t xml:space="preserve">Zhotovitel se zavazuje uhradit smluvní pokutu do 10 kalendářních dnů ode dne doručení vyúčtování smluvní pokuty. </w:t>
      </w:r>
    </w:p>
    <w:p w14:paraId="531EE80D" w14:textId="627CEC13" w:rsidR="00B135A0" w:rsidRPr="00D15BB6" w:rsidRDefault="00B135A0"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color w:val="000000"/>
          <w:sz w:val="22"/>
          <w:szCs w:val="22"/>
        </w:rPr>
        <w:t>Doručení vyúčtování smluvní pokuty se provede osobně nebo doporučeně prostřednictvím provozovatele poštovních služeb. V případě pochybností se</w:t>
      </w:r>
      <w:r w:rsidR="00F80391" w:rsidRPr="00D15BB6">
        <w:rPr>
          <w:rFonts w:ascii="Arial" w:hAnsi="Arial" w:cs="Arial"/>
          <w:color w:val="000000"/>
          <w:sz w:val="22"/>
          <w:szCs w:val="22"/>
        </w:rPr>
        <w:t> </w:t>
      </w:r>
      <w:r w:rsidRPr="00D15BB6">
        <w:rPr>
          <w:rFonts w:ascii="Arial" w:hAnsi="Arial" w:cs="Arial"/>
          <w:color w:val="000000"/>
          <w:sz w:val="22"/>
          <w:szCs w:val="22"/>
        </w:rPr>
        <w:t>má</w:t>
      </w:r>
      <w:r w:rsidR="00F80391" w:rsidRPr="00D15BB6">
        <w:rPr>
          <w:rFonts w:ascii="Arial" w:hAnsi="Arial" w:cs="Arial"/>
          <w:color w:val="000000"/>
          <w:sz w:val="22"/>
          <w:szCs w:val="22"/>
        </w:rPr>
        <w:t> </w:t>
      </w:r>
      <w:r w:rsidRPr="00D15BB6">
        <w:rPr>
          <w:rFonts w:ascii="Arial" w:hAnsi="Arial" w:cs="Arial"/>
          <w:color w:val="000000"/>
          <w:sz w:val="22"/>
          <w:szCs w:val="22"/>
        </w:rPr>
        <w:t xml:space="preserve">zásilka za doručenou dnem </w:t>
      </w:r>
      <w:r w:rsidRPr="00D15BB6">
        <w:rPr>
          <w:rFonts w:ascii="Arial" w:hAnsi="Arial" w:cs="Arial"/>
          <w:color w:val="000000"/>
          <w:sz w:val="22"/>
          <w:szCs w:val="22"/>
        </w:rPr>
        <w:lastRenderedPageBreak/>
        <w:t>jejího uložení, byla-li odeslána doporučen</w:t>
      </w:r>
      <w:r w:rsidR="006627A7" w:rsidRPr="00D15BB6">
        <w:rPr>
          <w:rFonts w:ascii="Arial" w:hAnsi="Arial" w:cs="Arial"/>
          <w:color w:val="000000"/>
          <w:sz w:val="22"/>
          <w:szCs w:val="22"/>
        </w:rPr>
        <w:t>ě</w:t>
      </w:r>
      <w:r w:rsidRPr="00D15BB6">
        <w:rPr>
          <w:rFonts w:ascii="Arial" w:hAnsi="Arial" w:cs="Arial"/>
          <w:color w:val="000000"/>
          <w:sz w:val="22"/>
          <w:szCs w:val="22"/>
        </w:rPr>
        <w:t xml:space="preserve"> na</w:t>
      </w:r>
      <w:r w:rsidR="00F80391" w:rsidRPr="00D15BB6">
        <w:rPr>
          <w:rFonts w:ascii="Arial" w:hAnsi="Arial" w:cs="Arial"/>
          <w:color w:val="000000"/>
          <w:sz w:val="22"/>
          <w:szCs w:val="22"/>
        </w:rPr>
        <w:t> </w:t>
      </w:r>
      <w:r w:rsidRPr="00D15BB6">
        <w:rPr>
          <w:rFonts w:ascii="Arial" w:hAnsi="Arial" w:cs="Arial"/>
          <w:color w:val="000000"/>
          <w:sz w:val="22"/>
          <w:szCs w:val="22"/>
        </w:rPr>
        <w:t>adresu zhotovitele uvedenou v záhlaví této smlouvy.</w:t>
      </w:r>
    </w:p>
    <w:p w14:paraId="5175C608" w14:textId="1D927993" w:rsidR="00B135A0" w:rsidRPr="00D15BB6" w:rsidRDefault="00B135A0"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color w:val="000000"/>
          <w:sz w:val="22"/>
          <w:szCs w:val="22"/>
        </w:rPr>
        <w:t xml:space="preserve">Povinnost </w:t>
      </w:r>
      <w:r w:rsidR="00B417DC" w:rsidRPr="00D15BB6">
        <w:rPr>
          <w:rFonts w:ascii="Arial" w:hAnsi="Arial" w:cs="Arial"/>
          <w:color w:val="000000"/>
          <w:sz w:val="22"/>
          <w:szCs w:val="22"/>
        </w:rPr>
        <w:t>uhradit</w:t>
      </w:r>
      <w:r w:rsidRPr="00D15BB6">
        <w:rPr>
          <w:rFonts w:ascii="Arial" w:hAnsi="Arial" w:cs="Arial"/>
          <w:color w:val="000000"/>
          <w:sz w:val="22"/>
          <w:szCs w:val="22"/>
        </w:rPr>
        <w:t xml:space="preserve"> je splněna připsáním</w:t>
      </w:r>
      <w:r w:rsidR="00B417DC" w:rsidRPr="00D15BB6">
        <w:rPr>
          <w:rFonts w:ascii="Arial" w:hAnsi="Arial" w:cs="Arial"/>
          <w:color w:val="000000"/>
          <w:sz w:val="22"/>
          <w:szCs w:val="22"/>
        </w:rPr>
        <w:t xml:space="preserve"> příslušné</w:t>
      </w:r>
      <w:r w:rsidRPr="00D15BB6">
        <w:rPr>
          <w:rFonts w:ascii="Arial" w:hAnsi="Arial" w:cs="Arial"/>
          <w:color w:val="000000"/>
          <w:sz w:val="22"/>
          <w:szCs w:val="22"/>
        </w:rPr>
        <w:t xml:space="preserve"> částky na účet objednatele.</w:t>
      </w:r>
    </w:p>
    <w:p w14:paraId="286A3AC9" w14:textId="01B4C2D6" w:rsidR="00B135A0" w:rsidRPr="00D15BB6" w:rsidRDefault="00B135A0"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color w:val="000000"/>
          <w:sz w:val="22"/>
          <w:szCs w:val="22"/>
        </w:rPr>
        <w:t>Uhrazením smluvní pokuty není dotčeno právo</w:t>
      </w:r>
      <w:r w:rsidR="00E110BE" w:rsidRPr="00D15BB6">
        <w:rPr>
          <w:rFonts w:ascii="Arial" w:hAnsi="Arial" w:cs="Arial"/>
          <w:color w:val="000000"/>
          <w:sz w:val="22"/>
          <w:szCs w:val="22"/>
        </w:rPr>
        <w:t xml:space="preserve"> objednatele</w:t>
      </w:r>
      <w:r w:rsidRPr="00D15BB6">
        <w:rPr>
          <w:rFonts w:ascii="Arial" w:hAnsi="Arial" w:cs="Arial"/>
          <w:color w:val="000000"/>
          <w:sz w:val="22"/>
          <w:szCs w:val="22"/>
        </w:rPr>
        <w:t xml:space="preserve"> na náhradu škody, kterou lze vymáhat samostatně vedle smluvní pokuty.</w:t>
      </w:r>
    </w:p>
    <w:p w14:paraId="1F1B043B" w14:textId="77777777" w:rsidR="002E129B" w:rsidRPr="00D15BB6" w:rsidRDefault="00B135A0"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color w:val="000000"/>
          <w:sz w:val="22"/>
          <w:szCs w:val="22"/>
        </w:rPr>
        <w:t>Uhrazením smluvní pokuty nezaniká povinnost odstranit závadný stav.</w:t>
      </w:r>
      <w:r w:rsidR="00C31E6B" w:rsidRPr="00D15BB6">
        <w:rPr>
          <w:rFonts w:ascii="Arial" w:hAnsi="Arial" w:cs="Arial"/>
          <w:color w:val="000000"/>
          <w:sz w:val="22"/>
          <w:szCs w:val="22"/>
        </w:rPr>
        <w:t xml:space="preserve"> Smluvní pokutu je</w:t>
      </w:r>
      <w:r w:rsidR="0021229F" w:rsidRPr="00D15BB6">
        <w:rPr>
          <w:rFonts w:ascii="Arial" w:hAnsi="Arial" w:cs="Arial"/>
          <w:color w:val="000000"/>
          <w:sz w:val="22"/>
          <w:szCs w:val="22"/>
        </w:rPr>
        <w:t> </w:t>
      </w:r>
      <w:r w:rsidR="00C31E6B" w:rsidRPr="00D15BB6">
        <w:rPr>
          <w:rFonts w:ascii="Arial" w:hAnsi="Arial" w:cs="Arial"/>
          <w:color w:val="000000"/>
          <w:sz w:val="22"/>
          <w:szCs w:val="22"/>
        </w:rPr>
        <w:t>objednatel oprávněn jednostranně započí</w:t>
      </w:r>
      <w:r w:rsidR="004E4876" w:rsidRPr="00D15BB6">
        <w:rPr>
          <w:rFonts w:ascii="Arial" w:hAnsi="Arial" w:cs="Arial"/>
          <w:color w:val="000000"/>
          <w:sz w:val="22"/>
          <w:szCs w:val="22"/>
        </w:rPr>
        <w:t>s</w:t>
      </w:r>
      <w:r w:rsidR="00C31E6B" w:rsidRPr="00D15BB6">
        <w:rPr>
          <w:rFonts w:ascii="Arial" w:hAnsi="Arial" w:cs="Arial"/>
          <w:color w:val="000000"/>
          <w:sz w:val="22"/>
          <w:szCs w:val="22"/>
        </w:rPr>
        <w:t>t na cenu díla.</w:t>
      </w:r>
    </w:p>
    <w:p w14:paraId="070A00B1" w14:textId="53221EA1" w:rsidR="002E129B" w:rsidRPr="00D15BB6" w:rsidRDefault="002E129B"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sz w:val="22"/>
          <w:szCs w:val="22"/>
        </w:rPr>
        <w:t>Zhotovitel uhradí objednateli poplatky, sankce, škody a vzniklé vícenáklady, které by byl objednatel nucen vynaložit z důvodu nedodržení podmínek pravomocných rozhodnutí, nebo závazných vyjádření orgánů státní správy ze strany zhotovitele, která se týkají předmětu díla dle této smlouvy a které byla vydána v důsledku vad na díle nebo v důsledku prodlení s dokončením díla.</w:t>
      </w:r>
    </w:p>
    <w:p w14:paraId="4B0A656C" w14:textId="208EC8CA" w:rsidR="00DC3A39" w:rsidRPr="00D15BB6" w:rsidRDefault="00DC3A39" w:rsidP="002D38A0">
      <w:pPr>
        <w:numPr>
          <w:ilvl w:val="0"/>
          <w:numId w:val="5"/>
        </w:numPr>
        <w:autoSpaceDE w:val="0"/>
        <w:autoSpaceDN w:val="0"/>
        <w:adjustRightInd w:val="0"/>
        <w:spacing w:after="240" w:line="276" w:lineRule="auto"/>
        <w:ind w:left="283" w:hanging="357"/>
        <w:jc w:val="both"/>
        <w:rPr>
          <w:rFonts w:ascii="Arial" w:hAnsi="Arial" w:cs="Arial"/>
          <w:color w:val="000000"/>
          <w:sz w:val="22"/>
          <w:szCs w:val="22"/>
        </w:rPr>
      </w:pPr>
      <w:r w:rsidRPr="00D15BB6">
        <w:rPr>
          <w:rFonts w:ascii="Arial" w:hAnsi="Arial" w:cs="Arial"/>
          <w:color w:val="000000"/>
          <w:sz w:val="22"/>
          <w:szCs w:val="22"/>
        </w:rPr>
        <w:t>V případě, že zhotovitel zjistí, že objednatel neuhradil cenu díla řádně vyúčtovanou jednotlivými fakturami v souladu s čl. V</w:t>
      </w:r>
      <w:r w:rsidR="00337055" w:rsidRPr="00D15BB6">
        <w:rPr>
          <w:rFonts w:ascii="Arial" w:hAnsi="Arial" w:cs="Arial"/>
          <w:color w:val="000000"/>
          <w:sz w:val="22"/>
          <w:szCs w:val="22"/>
        </w:rPr>
        <w:t>III</w:t>
      </w:r>
      <w:r w:rsidRPr="00D15BB6">
        <w:rPr>
          <w:rFonts w:ascii="Arial" w:hAnsi="Arial" w:cs="Arial"/>
          <w:color w:val="000000"/>
          <w:sz w:val="22"/>
          <w:szCs w:val="22"/>
        </w:rPr>
        <w:t>. této smlouvy ve sjednané lhůtě splatnosti, je</w:t>
      </w:r>
      <w:r w:rsidR="00EC7669" w:rsidRPr="00D15BB6">
        <w:rPr>
          <w:rFonts w:ascii="Arial" w:hAnsi="Arial" w:cs="Arial"/>
          <w:color w:val="000000"/>
          <w:sz w:val="22"/>
          <w:szCs w:val="22"/>
        </w:rPr>
        <w:t> </w:t>
      </w:r>
      <w:r w:rsidRPr="00D15BB6">
        <w:rPr>
          <w:rFonts w:ascii="Arial" w:hAnsi="Arial" w:cs="Arial"/>
          <w:color w:val="000000"/>
          <w:sz w:val="22"/>
          <w:szCs w:val="22"/>
        </w:rPr>
        <w:t>oprávněn vyúčtovat objednateli smluvní pokutu ve výši 0,</w:t>
      </w:r>
      <w:r w:rsidR="000657BF">
        <w:rPr>
          <w:rFonts w:ascii="Arial" w:hAnsi="Arial" w:cs="Arial"/>
          <w:color w:val="000000"/>
          <w:sz w:val="22"/>
          <w:szCs w:val="22"/>
        </w:rPr>
        <w:t>4</w:t>
      </w:r>
      <w:r w:rsidRPr="00D15BB6">
        <w:rPr>
          <w:rFonts w:ascii="Arial" w:hAnsi="Arial" w:cs="Arial"/>
          <w:color w:val="000000"/>
          <w:sz w:val="22"/>
          <w:szCs w:val="22"/>
        </w:rPr>
        <w:t xml:space="preserve"> % z nezaplacené částky za</w:t>
      </w:r>
      <w:r w:rsidR="0021229F" w:rsidRPr="00D15BB6">
        <w:rPr>
          <w:rFonts w:ascii="Arial" w:hAnsi="Arial" w:cs="Arial"/>
          <w:color w:val="000000"/>
          <w:sz w:val="22"/>
          <w:szCs w:val="22"/>
        </w:rPr>
        <w:t> </w:t>
      </w:r>
      <w:r w:rsidRPr="00D15BB6">
        <w:rPr>
          <w:rFonts w:ascii="Arial" w:hAnsi="Arial" w:cs="Arial"/>
          <w:color w:val="000000"/>
          <w:sz w:val="22"/>
          <w:szCs w:val="22"/>
        </w:rPr>
        <w:t>každý den prodlení, a to až do jejího zaplacení.</w:t>
      </w:r>
    </w:p>
    <w:bookmarkEnd w:id="1"/>
    <w:p w14:paraId="1292EB28" w14:textId="633DA6BC" w:rsidR="00397BDC" w:rsidRPr="003E1497" w:rsidRDefault="00397BDC" w:rsidP="0021229F">
      <w:pPr>
        <w:autoSpaceDE w:val="0"/>
        <w:autoSpaceDN w:val="0"/>
        <w:adjustRightInd w:val="0"/>
        <w:spacing w:after="240"/>
        <w:jc w:val="center"/>
        <w:rPr>
          <w:rFonts w:ascii="Arial" w:hAnsi="Arial" w:cs="Arial"/>
          <w:b/>
        </w:rPr>
      </w:pPr>
      <w:r w:rsidRPr="003E1497">
        <w:rPr>
          <w:rFonts w:ascii="Arial" w:hAnsi="Arial" w:cs="Arial"/>
          <w:b/>
        </w:rPr>
        <w:t>X.</w:t>
      </w:r>
      <w:r w:rsidR="00747979" w:rsidRPr="003E1497">
        <w:rPr>
          <w:rFonts w:ascii="Arial" w:hAnsi="Arial" w:cs="Arial"/>
          <w:b/>
        </w:rPr>
        <w:t xml:space="preserve"> </w:t>
      </w:r>
      <w:r w:rsidRPr="003E1497">
        <w:rPr>
          <w:rFonts w:ascii="Arial" w:hAnsi="Arial" w:cs="Arial"/>
          <w:b/>
        </w:rPr>
        <w:t>Záruka a odpovědnost za vady díla</w:t>
      </w:r>
    </w:p>
    <w:p w14:paraId="01BF914A" w14:textId="77EAAA05" w:rsidR="00B135A0" w:rsidRPr="00D15BB6" w:rsidRDefault="00B135A0" w:rsidP="002D38A0">
      <w:pPr>
        <w:numPr>
          <w:ilvl w:val="0"/>
          <w:numId w:val="6"/>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Zhotovitel se zavazuje, že dílo bude zhotoveno v souladu se zadávací dokumentací</w:t>
      </w:r>
      <w:r w:rsidR="00F254C0" w:rsidRPr="00D15BB6">
        <w:rPr>
          <w:rFonts w:ascii="Arial" w:hAnsi="Arial" w:cs="Arial"/>
          <w:color w:val="000000"/>
          <w:sz w:val="22"/>
          <w:szCs w:val="22"/>
        </w:rPr>
        <w:t>, projektovou dokumentací</w:t>
      </w:r>
      <w:r w:rsidR="004D370C" w:rsidRPr="00D15BB6">
        <w:rPr>
          <w:rFonts w:ascii="Arial" w:hAnsi="Arial" w:cs="Arial"/>
          <w:color w:val="000000"/>
          <w:sz w:val="22"/>
          <w:szCs w:val="22"/>
        </w:rPr>
        <w:t xml:space="preserve">, </w:t>
      </w:r>
      <w:r w:rsidRPr="00D15BB6">
        <w:rPr>
          <w:rFonts w:ascii="Arial" w:hAnsi="Arial" w:cs="Arial"/>
          <w:color w:val="000000"/>
          <w:sz w:val="22"/>
          <w:szCs w:val="22"/>
        </w:rPr>
        <w:t>touto smlouvou</w:t>
      </w:r>
      <w:r w:rsidR="004D370C" w:rsidRPr="00D15BB6">
        <w:rPr>
          <w:rFonts w:ascii="Arial" w:hAnsi="Arial" w:cs="Arial"/>
          <w:color w:val="000000"/>
          <w:sz w:val="22"/>
          <w:szCs w:val="22"/>
        </w:rPr>
        <w:t xml:space="preserve"> a</w:t>
      </w:r>
      <w:r w:rsidRPr="00D15BB6">
        <w:rPr>
          <w:rFonts w:ascii="Arial" w:hAnsi="Arial" w:cs="Arial"/>
          <w:color w:val="000000"/>
          <w:sz w:val="22"/>
          <w:szCs w:val="22"/>
        </w:rPr>
        <w:t xml:space="preserve"> platnými právními předpisy a platnými norma</w:t>
      </w:r>
      <w:r w:rsidR="008F776E" w:rsidRPr="00D15BB6">
        <w:rPr>
          <w:rFonts w:ascii="Arial" w:hAnsi="Arial" w:cs="Arial"/>
          <w:color w:val="000000"/>
          <w:sz w:val="22"/>
          <w:szCs w:val="22"/>
        </w:rPr>
        <w:t>mi vztahující</w:t>
      </w:r>
      <w:r w:rsidR="00F83A44" w:rsidRPr="00D15BB6">
        <w:rPr>
          <w:rFonts w:ascii="Arial" w:hAnsi="Arial" w:cs="Arial"/>
          <w:color w:val="000000"/>
          <w:sz w:val="22"/>
          <w:szCs w:val="22"/>
        </w:rPr>
        <w:t>mi</w:t>
      </w:r>
      <w:r w:rsidR="008F776E" w:rsidRPr="00D15BB6">
        <w:rPr>
          <w:rFonts w:ascii="Arial" w:hAnsi="Arial" w:cs="Arial"/>
          <w:color w:val="000000"/>
          <w:sz w:val="22"/>
          <w:szCs w:val="22"/>
        </w:rPr>
        <w:t xml:space="preserve"> se k</w:t>
      </w:r>
      <w:r w:rsidR="00F254C0" w:rsidRPr="00D15BB6">
        <w:rPr>
          <w:rFonts w:ascii="Arial" w:hAnsi="Arial" w:cs="Arial"/>
          <w:color w:val="000000"/>
          <w:sz w:val="22"/>
          <w:szCs w:val="22"/>
        </w:rPr>
        <w:t> </w:t>
      </w:r>
      <w:r w:rsidR="008F776E" w:rsidRPr="00D15BB6">
        <w:rPr>
          <w:rFonts w:ascii="Arial" w:hAnsi="Arial" w:cs="Arial"/>
          <w:color w:val="000000"/>
          <w:sz w:val="22"/>
          <w:szCs w:val="22"/>
        </w:rPr>
        <w:t>materiálům</w:t>
      </w:r>
      <w:r w:rsidR="00F254C0" w:rsidRPr="00D15BB6">
        <w:rPr>
          <w:rFonts w:ascii="Arial" w:hAnsi="Arial" w:cs="Arial"/>
          <w:color w:val="000000"/>
          <w:sz w:val="22"/>
          <w:szCs w:val="22"/>
        </w:rPr>
        <w:t xml:space="preserve"> </w:t>
      </w:r>
      <w:r w:rsidRPr="00D15BB6">
        <w:rPr>
          <w:rFonts w:ascii="Arial" w:hAnsi="Arial" w:cs="Arial"/>
          <w:color w:val="000000"/>
          <w:sz w:val="22"/>
          <w:szCs w:val="22"/>
        </w:rPr>
        <w:t>a pracím prováděným dle této smlouvy. Zhotovitel je povinen provést dílo řádně, na svůj náklad a na své nebezpečí ve</w:t>
      </w:r>
      <w:r w:rsidR="00F80391" w:rsidRPr="00D15BB6">
        <w:rPr>
          <w:rFonts w:ascii="Arial" w:hAnsi="Arial" w:cs="Arial"/>
          <w:color w:val="000000"/>
          <w:sz w:val="22"/>
          <w:szCs w:val="22"/>
        </w:rPr>
        <w:t> </w:t>
      </w:r>
      <w:r w:rsidRPr="00D15BB6">
        <w:rPr>
          <w:rFonts w:ascii="Arial" w:hAnsi="Arial" w:cs="Arial"/>
          <w:color w:val="000000"/>
          <w:sz w:val="22"/>
          <w:szCs w:val="22"/>
        </w:rPr>
        <w:t>sjednané době.  Objednatel nebo jím pověřený zástupce je oprávněn kontrolovat provádění díla. Zjistí-li, že zhotovitel provádí dílo v rozporu se svými povinnostmi, je</w:t>
      </w:r>
      <w:r w:rsidR="0021229F" w:rsidRPr="00D15BB6">
        <w:rPr>
          <w:rFonts w:ascii="Arial" w:hAnsi="Arial" w:cs="Arial"/>
          <w:color w:val="000000"/>
          <w:sz w:val="22"/>
          <w:szCs w:val="22"/>
        </w:rPr>
        <w:t> </w:t>
      </w:r>
      <w:r w:rsidRPr="00D15BB6">
        <w:rPr>
          <w:rFonts w:ascii="Arial" w:hAnsi="Arial" w:cs="Arial"/>
          <w:color w:val="000000"/>
          <w:sz w:val="22"/>
          <w:szCs w:val="22"/>
        </w:rPr>
        <w:t>objednatel oprávněn dožadovat se toho, aby zhotovitel odstranil vady vzniklé vadným prováděním a dílo prováděl řádným způsobem.</w:t>
      </w:r>
    </w:p>
    <w:p w14:paraId="5025ABCF" w14:textId="3FD1AF91" w:rsidR="00B32AF6" w:rsidRPr="00D15BB6" w:rsidRDefault="00B135A0" w:rsidP="0021229F">
      <w:p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Jestliže zhotovitel tak neučiní ani v přiměřené lhůtě mu k tomu poskytnuté a postup zhotovitele by vedl nepochybně k porušení smlouvy, má objednatel právo od této smlouvy odstoupit.</w:t>
      </w:r>
    </w:p>
    <w:p w14:paraId="3DAFB9D7" w14:textId="0B37C613" w:rsidR="00B135A0" w:rsidRPr="00D15BB6" w:rsidRDefault="00B135A0" w:rsidP="002D38A0">
      <w:pPr>
        <w:pStyle w:val="Odstavecseseznamem"/>
        <w:numPr>
          <w:ilvl w:val="0"/>
          <w:numId w:val="6"/>
        </w:numPr>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 xml:space="preserve">Sjednaná záruční doba </w:t>
      </w:r>
      <w:r w:rsidR="00B32AF6" w:rsidRPr="00D15BB6">
        <w:rPr>
          <w:rFonts w:ascii="Arial" w:hAnsi="Arial" w:cs="Arial"/>
          <w:sz w:val="22"/>
          <w:szCs w:val="22"/>
        </w:rPr>
        <w:t>díla</w:t>
      </w:r>
      <w:r w:rsidRPr="00D15BB6">
        <w:rPr>
          <w:rFonts w:ascii="Arial" w:hAnsi="Arial" w:cs="Arial"/>
          <w:color w:val="000000"/>
          <w:sz w:val="22"/>
          <w:szCs w:val="22"/>
        </w:rPr>
        <w:t xml:space="preserve"> činí </w:t>
      </w:r>
      <w:r w:rsidR="005271AE" w:rsidRPr="00D15BB6">
        <w:rPr>
          <w:rFonts w:ascii="Arial" w:hAnsi="Arial" w:cs="Arial"/>
          <w:color w:val="000000"/>
          <w:sz w:val="22"/>
          <w:szCs w:val="22"/>
        </w:rPr>
        <w:t xml:space="preserve">60 </w:t>
      </w:r>
      <w:r w:rsidRPr="00D15BB6">
        <w:rPr>
          <w:rFonts w:ascii="Arial" w:hAnsi="Arial" w:cs="Arial"/>
          <w:color w:val="000000"/>
          <w:sz w:val="22"/>
          <w:szCs w:val="22"/>
        </w:rPr>
        <w:t>měsíců</w:t>
      </w:r>
      <w:r w:rsidR="00232A8C" w:rsidRPr="00D15BB6">
        <w:rPr>
          <w:rFonts w:ascii="Arial" w:hAnsi="Arial" w:cs="Arial"/>
          <w:color w:val="000000"/>
          <w:sz w:val="22"/>
          <w:szCs w:val="22"/>
        </w:rPr>
        <w:t xml:space="preserve"> </w:t>
      </w:r>
      <w:r w:rsidRPr="00D15BB6">
        <w:rPr>
          <w:rFonts w:ascii="Arial" w:hAnsi="Arial" w:cs="Arial"/>
          <w:color w:val="000000"/>
          <w:sz w:val="22"/>
          <w:szCs w:val="22"/>
        </w:rPr>
        <w:t>od termínu převzetí díla. Lhůta platí za</w:t>
      </w:r>
      <w:r w:rsidR="0021229F" w:rsidRPr="00D15BB6">
        <w:rPr>
          <w:rFonts w:ascii="Arial" w:hAnsi="Arial" w:cs="Arial"/>
          <w:color w:val="000000"/>
          <w:sz w:val="22"/>
          <w:szCs w:val="22"/>
        </w:rPr>
        <w:t> </w:t>
      </w:r>
      <w:r w:rsidRPr="00D15BB6">
        <w:rPr>
          <w:rFonts w:ascii="Arial" w:hAnsi="Arial" w:cs="Arial"/>
          <w:color w:val="000000"/>
          <w:sz w:val="22"/>
          <w:szCs w:val="22"/>
        </w:rPr>
        <w:t xml:space="preserve">předpokladu dodržování návodů k užívání, dodaných zhotovitelem dle </w:t>
      </w:r>
      <w:r w:rsidR="00296B8D" w:rsidRPr="00D15BB6">
        <w:rPr>
          <w:rFonts w:ascii="Arial" w:hAnsi="Arial" w:cs="Arial"/>
          <w:color w:val="000000"/>
          <w:sz w:val="22"/>
          <w:szCs w:val="22"/>
        </w:rPr>
        <w:t>čl.</w:t>
      </w:r>
      <w:r w:rsidRPr="00D15BB6">
        <w:rPr>
          <w:rFonts w:ascii="Arial" w:hAnsi="Arial" w:cs="Arial"/>
          <w:color w:val="000000"/>
          <w:sz w:val="22"/>
          <w:szCs w:val="22"/>
        </w:rPr>
        <w:t xml:space="preserve"> VII. této smlouvy.</w:t>
      </w:r>
    </w:p>
    <w:p w14:paraId="5B8CB021" w14:textId="5D6409E4" w:rsidR="00B135A0" w:rsidRPr="00D15BB6" w:rsidRDefault="00B135A0" w:rsidP="002D38A0">
      <w:pPr>
        <w:numPr>
          <w:ilvl w:val="0"/>
          <w:numId w:val="6"/>
        </w:numPr>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 xml:space="preserve">Záruční doba se počítá od data </w:t>
      </w:r>
      <w:r w:rsidR="004D370C" w:rsidRPr="00D15BB6">
        <w:rPr>
          <w:rFonts w:ascii="Arial" w:hAnsi="Arial" w:cs="Arial"/>
          <w:color w:val="000000"/>
          <w:sz w:val="22"/>
          <w:szCs w:val="22"/>
        </w:rPr>
        <w:t>převzetí díla</w:t>
      </w:r>
      <w:r w:rsidRPr="00D15BB6">
        <w:rPr>
          <w:rFonts w:ascii="Arial" w:hAnsi="Arial" w:cs="Arial"/>
          <w:color w:val="000000"/>
          <w:sz w:val="22"/>
          <w:szCs w:val="22"/>
        </w:rPr>
        <w:t xml:space="preserve"> (bez vad a nedodělků).</w:t>
      </w:r>
    </w:p>
    <w:p w14:paraId="26844AA9" w14:textId="5B5932E9" w:rsidR="00B135A0" w:rsidRPr="00D15BB6" w:rsidRDefault="00B135A0" w:rsidP="002D38A0">
      <w:pPr>
        <w:numPr>
          <w:ilvl w:val="0"/>
          <w:numId w:val="6"/>
        </w:numPr>
        <w:spacing w:after="120" w:line="276" w:lineRule="auto"/>
        <w:ind w:left="284"/>
        <w:jc w:val="both"/>
        <w:rPr>
          <w:rFonts w:ascii="Arial" w:hAnsi="Arial" w:cs="Arial"/>
          <w:color w:val="000000"/>
          <w:sz w:val="22"/>
          <w:szCs w:val="22"/>
        </w:rPr>
      </w:pPr>
      <w:r w:rsidRPr="00D15BB6">
        <w:rPr>
          <w:rFonts w:ascii="Arial" w:hAnsi="Arial" w:cs="Arial"/>
          <w:sz w:val="22"/>
          <w:szCs w:val="22"/>
        </w:rPr>
        <w:t>Zhotovitel neodpovídá za vady, které se vyskytly v průběhu záruční doby v důsledku nedodržení obvyklého způsobu užívání díla či násilného mechanického poškození nebo v důsledku nedodržení předepsané údržby a pokynů pro provoz díla, které zhotovitel předal objednateli při přejímce a jsou přílohou k protokolu o předání a</w:t>
      </w:r>
      <w:r w:rsidR="00F80391" w:rsidRPr="00D15BB6">
        <w:rPr>
          <w:rFonts w:ascii="Arial" w:hAnsi="Arial" w:cs="Arial"/>
          <w:sz w:val="22"/>
          <w:szCs w:val="22"/>
        </w:rPr>
        <w:t> </w:t>
      </w:r>
      <w:r w:rsidRPr="00D15BB6">
        <w:rPr>
          <w:rFonts w:ascii="Arial" w:hAnsi="Arial" w:cs="Arial"/>
          <w:sz w:val="22"/>
          <w:szCs w:val="22"/>
        </w:rPr>
        <w:t>převzetí díla.</w:t>
      </w:r>
    </w:p>
    <w:p w14:paraId="2E132EBA" w14:textId="25B1C20F" w:rsidR="00B135A0" w:rsidRPr="00D15BB6" w:rsidRDefault="00B135A0" w:rsidP="002D38A0">
      <w:pPr>
        <w:numPr>
          <w:ilvl w:val="0"/>
          <w:numId w:val="6"/>
        </w:numPr>
        <w:spacing w:after="120" w:line="276" w:lineRule="auto"/>
        <w:ind w:left="284"/>
        <w:jc w:val="both"/>
        <w:rPr>
          <w:rFonts w:ascii="Arial" w:hAnsi="Arial" w:cs="Arial"/>
          <w:color w:val="000000"/>
          <w:sz w:val="22"/>
          <w:szCs w:val="22"/>
        </w:rPr>
      </w:pPr>
      <w:r w:rsidRPr="00D15BB6">
        <w:rPr>
          <w:rFonts w:ascii="Arial" w:hAnsi="Arial" w:cs="Arial"/>
          <w:sz w:val="22"/>
          <w:szCs w:val="22"/>
        </w:rPr>
        <w:t>Případné připomínky k obsahu nebo kvalitě díla v průběhu jeho provádění jakož i</w:t>
      </w:r>
      <w:r w:rsidR="00987729" w:rsidRPr="00D15BB6">
        <w:rPr>
          <w:rFonts w:ascii="Arial" w:hAnsi="Arial" w:cs="Arial"/>
          <w:sz w:val="22"/>
          <w:szCs w:val="22"/>
        </w:rPr>
        <w:t> </w:t>
      </w:r>
      <w:r w:rsidRPr="00D15BB6">
        <w:rPr>
          <w:rFonts w:ascii="Arial" w:hAnsi="Arial" w:cs="Arial"/>
          <w:sz w:val="22"/>
          <w:szCs w:val="22"/>
        </w:rPr>
        <w:t xml:space="preserve">případné následné reklamace je objednatel povinen sdělit zhotoviteli neprodleně </w:t>
      </w:r>
      <w:r w:rsidR="00B32AF6" w:rsidRPr="00D15BB6">
        <w:rPr>
          <w:rFonts w:ascii="Arial" w:hAnsi="Arial" w:cs="Arial"/>
          <w:sz w:val="22"/>
          <w:szCs w:val="22"/>
        </w:rPr>
        <w:t xml:space="preserve">po jejich zjištění </w:t>
      </w:r>
      <w:r w:rsidRPr="00D15BB6">
        <w:rPr>
          <w:rFonts w:ascii="Arial" w:hAnsi="Arial" w:cs="Arial"/>
          <w:sz w:val="22"/>
          <w:szCs w:val="22"/>
        </w:rPr>
        <w:t xml:space="preserve">tak, aby bylo možno připomínky a reklamace okamžitě řešit, aniž by vznikly následné škody na díle. </w:t>
      </w:r>
    </w:p>
    <w:p w14:paraId="2A26DA8E" w14:textId="0064CB66" w:rsidR="00B135A0" w:rsidRPr="00D15BB6" w:rsidRDefault="00B135A0" w:rsidP="002D38A0">
      <w:pPr>
        <w:numPr>
          <w:ilvl w:val="0"/>
          <w:numId w:val="6"/>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 xml:space="preserve">Zhotovitel v rámci záruční lhůty </w:t>
      </w:r>
      <w:r w:rsidR="00C82E85" w:rsidRPr="00D15BB6">
        <w:rPr>
          <w:rFonts w:ascii="Arial" w:hAnsi="Arial" w:cs="Arial"/>
          <w:color w:val="000000"/>
          <w:sz w:val="22"/>
          <w:szCs w:val="22"/>
        </w:rPr>
        <w:t>rozhodne o</w:t>
      </w:r>
      <w:r w:rsidRPr="00D15BB6">
        <w:rPr>
          <w:rFonts w:ascii="Arial" w:hAnsi="Arial" w:cs="Arial"/>
          <w:color w:val="000000"/>
          <w:sz w:val="22"/>
          <w:szCs w:val="22"/>
        </w:rPr>
        <w:t xml:space="preserve"> reklamaci do 3 pracovních dnů ode dne doručení písemného oznámení o vadě, pokud se smluvní strany nedohodnou jinak. Zhotovitel je povinen odstranit vadu v nejbližším možném termínu, nejpozději však do 10 dnů od obdržení reklamace, pokud se smluvní strany nedohodnou jinak. Pro</w:t>
      </w:r>
      <w:r w:rsidR="00BB4702" w:rsidRPr="00D15BB6">
        <w:rPr>
          <w:rFonts w:ascii="Arial" w:hAnsi="Arial" w:cs="Arial"/>
          <w:color w:val="000000"/>
          <w:sz w:val="22"/>
          <w:szCs w:val="22"/>
        </w:rPr>
        <w:t> </w:t>
      </w:r>
      <w:r w:rsidRPr="00D15BB6">
        <w:rPr>
          <w:rFonts w:ascii="Arial" w:hAnsi="Arial" w:cs="Arial"/>
          <w:color w:val="000000"/>
          <w:sz w:val="22"/>
          <w:szCs w:val="22"/>
        </w:rPr>
        <w:t xml:space="preserve">případ </w:t>
      </w:r>
      <w:r w:rsidRPr="00D15BB6">
        <w:rPr>
          <w:rFonts w:ascii="Arial" w:hAnsi="Arial" w:cs="Arial"/>
          <w:color w:val="000000"/>
          <w:sz w:val="22"/>
          <w:szCs w:val="22"/>
        </w:rPr>
        <w:lastRenderedPageBreak/>
        <w:t>reklamace vad, u nichž objednatel uvede, že se jedná o havárii, je</w:t>
      </w:r>
      <w:r w:rsidR="00BB4702" w:rsidRPr="00D15BB6">
        <w:rPr>
          <w:rFonts w:ascii="Arial" w:hAnsi="Arial" w:cs="Arial"/>
          <w:color w:val="000000"/>
          <w:sz w:val="22"/>
          <w:szCs w:val="22"/>
        </w:rPr>
        <w:t> </w:t>
      </w:r>
      <w:r w:rsidRPr="00D15BB6">
        <w:rPr>
          <w:rFonts w:ascii="Arial" w:hAnsi="Arial" w:cs="Arial"/>
          <w:color w:val="000000"/>
          <w:sz w:val="22"/>
          <w:szCs w:val="22"/>
        </w:rPr>
        <w:t xml:space="preserve">zhotovitel povinen zahájit odstraňování reklamované vady (havárie) do 24 hodin po obdržení reklamace. </w:t>
      </w:r>
    </w:p>
    <w:p w14:paraId="4C5832D4" w14:textId="45F50112" w:rsidR="00B135A0" w:rsidRPr="00D15BB6" w:rsidRDefault="00B135A0" w:rsidP="0021229F">
      <w:p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Nenastoupí-li zhotovitel k odstranění reklamovaných vad ve stanoveném termínu, má</w:t>
      </w:r>
      <w:r w:rsidR="00EC7669" w:rsidRPr="00D15BB6">
        <w:rPr>
          <w:rFonts w:ascii="Arial" w:hAnsi="Arial" w:cs="Arial"/>
          <w:color w:val="000000"/>
          <w:sz w:val="22"/>
          <w:szCs w:val="22"/>
        </w:rPr>
        <w:t> </w:t>
      </w:r>
      <w:r w:rsidRPr="00D15BB6">
        <w:rPr>
          <w:rFonts w:ascii="Arial" w:hAnsi="Arial" w:cs="Arial"/>
          <w:color w:val="000000"/>
          <w:sz w:val="22"/>
          <w:szCs w:val="22"/>
        </w:rPr>
        <w:t>objednatel právo uhradit jejich odstranění jinou specializovanou firmou, a</w:t>
      </w:r>
      <w:r w:rsidR="00F80391" w:rsidRPr="00D15BB6">
        <w:rPr>
          <w:rFonts w:ascii="Arial" w:hAnsi="Arial" w:cs="Arial"/>
          <w:color w:val="000000"/>
          <w:sz w:val="22"/>
          <w:szCs w:val="22"/>
        </w:rPr>
        <w:t> </w:t>
      </w:r>
      <w:r w:rsidRPr="00D15BB6">
        <w:rPr>
          <w:rFonts w:ascii="Arial" w:hAnsi="Arial" w:cs="Arial"/>
          <w:color w:val="000000"/>
          <w:sz w:val="22"/>
          <w:szCs w:val="22"/>
        </w:rPr>
        <w:t>to</w:t>
      </w:r>
      <w:r w:rsidR="00F80391" w:rsidRPr="00D15BB6">
        <w:rPr>
          <w:rFonts w:ascii="Arial" w:hAnsi="Arial" w:cs="Arial"/>
          <w:color w:val="000000"/>
          <w:sz w:val="22"/>
          <w:szCs w:val="22"/>
        </w:rPr>
        <w:t> </w:t>
      </w:r>
      <w:r w:rsidRPr="00D15BB6">
        <w:rPr>
          <w:rFonts w:ascii="Arial" w:hAnsi="Arial" w:cs="Arial"/>
          <w:color w:val="000000"/>
          <w:sz w:val="22"/>
          <w:szCs w:val="22"/>
        </w:rPr>
        <w:t>z vlastních finančních prostředků a následně požadovat po zhotoviteli proplacení ceny za odstranění vad jinou firmou.</w:t>
      </w:r>
    </w:p>
    <w:p w14:paraId="78AF4C52" w14:textId="4E6A2B7A" w:rsidR="00B135A0" w:rsidRPr="00D15BB6" w:rsidRDefault="00B135A0" w:rsidP="002D38A0">
      <w:pPr>
        <w:numPr>
          <w:ilvl w:val="0"/>
          <w:numId w:val="6"/>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Odstranění vady sdělí zhotovitel objednateli písemně. Po odstranění vady se</w:t>
      </w:r>
      <w:r w:rsidR="00F80391" w:rsidRPr="00D15BB6">
        <w:rPr>
          <w:rFonts w:ascii="Arial" w:hAnsi="Arial" w:cs="Arial"/>
          <w:color w:val="000000"/>
          <w:sz w:val="22"/>
          <w:szCs w:val="22"/>
        </w:rPr>
        <w:t> </w:t>
      </w:r>
      <w:r w:rsidRPr="00D15BB6">
        <w:rPr>
          <w:rFonts w:ascii="Arial" w:hAnsi="Arial" w:cs="Arial"/>
          <w:color w:val="000000"/>
          <w:sz w:val="22"/>
          <w:szCs w:val="22"/>
        </w:rPr>
        <w:t>poskytnutá záruka na danou věc prodlouží o čas, po kterou nemohla být věc řádně užívána.</w:t>
      </w:r>
    </w:p>
    <w:p w14:paraId="63954DF7" w14:textId="3241BDF6" w:rsidR="00E450A0" w:rsidRPr="00D15BB6" w:rsidRDefault="00B135A0" w:rsidP="002D38A0">
      <w:pPr>
        <w:numPr>
          <w:ilvl w:val="0"/>
          <w:numId w:val="6"/>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Doba od doručení reklamace do odstranění vady se do záruční doby nezapočítává.</w:t>
      </w:r>
    </w:p>
    <w:p w14:paraId="2F7EF511" w14:textId="5B5F10FA" w:rsidR="00D15BB6" w:rsidRPr="000657BF" w:rsidRDefault="00B135A0" w:rsidP="002D38A0">
      <w:pPr>
        <w:numPr>
          <w:ilvl w:val="0"/>
          <w:numId w:val="6"/>
        </w:numPr>
        <w:autoSpaceDE w:val="0"/>
        <w:autoSpaceDN w:val="0"/>
        <w:adjustRightInd w:val="0"/>
        <w:spacing w:after="240" w:line="276" w:lineRule="auto"/>
        <w:ind w:left="283" w:hanging="357"/>
        <w:jc w:val="both"/>
        <w:rPr>
          <w:rFonts w:ascii="Arial" w:hAnsi="Arial" w:cs="Arial"/>
          <w:color w:val="000000"/>
          <w:sz w:val="22"/>
          <w:szCs w:val="22"/>
        </w:rPr>
      </w:pPr>
      <w:r w:rsidRPr="00D15BB6">
        <w:rPr>
          <w:rFonts w:ascii="Arial" w:hAnsi="Arial" w:cs="Arial"/>
          <w:color w:val="000000"/>
          <w:sz w:val="22"/>
          <w:szCs w:val="22"/>
        </w:rPr>
        <w:t>V ostatním platí příslušná ustanovení OZ</w:t>
      </w:r>
      <w:r w:rsidR="000657BF">
        <w:rPr>
          <w:rFonts w:ascii="Arial" w:hAnsi="Arial" w:cs="Arial"/>
          <w:color w:val="000000"/>
          <w:sz w:val="22"/>
          <w:szCs w:val="22"/>
        </w:rPr>
        <w:t>.</w:t>
      </w:r>
    </w:p>
    <w:p w14:paraId="0FBC178C" w14:textId="23B4E22E" w:rsidR="00B135A0" w:rsidRPr="003E1497" w:rsidRDefault="00B135A0" w:rsidP="0096513B">
      <w:pPr>
        <w:spacing w:after="240"/>
        <w:jc w:val="center"/>
        <w:rPr>
          <w:rFonts w:ascii="Arial" w:hAnsi="Arial" w:cs="Arial"/>
          <w:b/>
        </w:rPr>
      </w:pPr>
      <w:r w:rsidRPr="003E1497">
        <w:rPr>
          <w:rFonts w:ascii="Arial" w:hAnsi="Arial" w:cs="Arial"/>
          <w:b/>
        </w:rPr>
        <w:t>X</w:t>
      </w:r>
      <w:r w:rsidR="00BA3086" w:rsidRPr="003E1497">
        <w:rPr>
          <w:rFonts w:ascii="Arial" w:hAnsi="Arial" w:cs="Arial"/>
          <w:b/>
        </w:rPr>
        <w:t>I</w:t>
      </w:r>
      <w:r w:rsidRPr="003E1497">
        <w:rPr>
          <w:rFonts w:ascii="Arial" w:hAnsi="Arial" w:cs="Arial"/>
          <w:b/>
        </w:rPr>
        <w:t>. Vlastnické právo ke zhotovenému dílu a odpovědnost za škodu</w:t>
      </w:r>
    </w:p>
    <w:p w14:paraId="13B29D9A" w14:textId="7C6DBA99" w:rsidR="00B135A0" w:rsidRPr="00D15BB6" w:rsidRDefault="00B135A0" w:rsidP="002D38A0">
      <w:pPr>
        <w:numPr>
          <w:ilvl w:val="0"/>
          <w:numId w:val="7"/>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Vlastníkem díla, jehož zhotovení je předmětem této sml</w:t>
      </w:r>
      <w:r w:rsidR="008F776E" w:rsidRPr="00D15BB6">
        <w:rPr>
          <w:rFonts w:ascii="Arial" w:hAnsi="Arial" w:cs="Arial"/>
          <w:color w:val="000000"/>
          <w:sz w:val="22"/>
          <w:szCs w:val="22"/>
        </w:rPr>
        <w:t xml:space="preserve">ouvy, je od počátku </w:t>
      </w:r>
      <w:r w:rsidR="00990B08" w:rsidRPr="00D15BB6">
        <w:rPr>
          <w:rFonts w:ascii="Arial" w:hAnsi="Arial" w:cs="Arial"/>
          <w:color w:val="000000"/>
          <w:sz w:val="22"/>
          <w:szCs w:val="22"/>
        </w:rPr>
        <w:t>o</w:t>
      </w:r>
      <w:r w:rsidR="008F776E" w:rsidRPr="00D15BB6">
        <w:rPr>
          <w:rFonts w:ascii="Arial" w:hAnsi="Arial" w:cs="Arial"/>
          <w:color w:val="000000"/>
          <w:sz w:val="22"/>
          <w:szCs w:val="22"/>
        </w:rPr>
        <w:t>bjednatel.</w:t>
      </w:r>
      <w:r w:rsidR="0021229F" w:rsidRPr="00D15BB6">
        <w:rPr>
          <w:rFonts w:ascii="Arial" w:hAnsi="Arial" w:cs="Arial"/>
          <w:color w:val="000000"/>
          <w:sz w:val="22"/>
          <w:szCs w:val="22"/>
        </w:rPr>
        <w:t xml:space="preserve"> </w:t>
      </w:r>
      <w:r w:rsidRPr="00D15BB6">
        <w:rPr>
          <w:rFonts w:ascii="Arial" w:hAnsi="Arial" w:cs="Arial"/>
          <w:color w:val="000000"/>
          <w:sz w:val="22"/>
          <w:szCs w:val="22"/>
        </w:rPr>
        <w:t>Po</w:t>
      </w:r>
      <w:r w:rsidR="0021229F" w:rsidRPr="00D15BB6">
        <w:rPr>
          <w:rFonts w:ascii="Arial" w:hAnsi="Arial" w:cs="Arial"/>
          <w:color w:val="000000"/>
          <w:sz w:val="22"/>
          <w:szCs w:val="22"/>
        </w:rPr>
        <w:t> </w:t>
      </w:r>
      <w:r w:rsidRPr="00D15BB6">
        <w:rPr>
          <w:rFonts w:ascii="Arial" w:hAnsi="Arial" w:cs="Arial"/>
          <w:color w:val="000000"/>
          <w:sz w:val="22"/>
          <w:szCs w:val="22"/>
        </w:rPr>
        <w:t xml:space="preserve">předání místa plnění </w:t>
      </w:r>
      <w:r w:rsidR="00990B08" w:rsidRPr="00D15BB6">
        <w:rPr>
          <w:rFonts w:ascii="Arial" w:hAnsi="Arial" w:cs="Arial"/>
          <w:color w:val="000000"/>
          <w:sz w:val="22"/>
          <w:szCs w:val="22"/>
        </w:rPr>
        <w:t>z</w:t>
      </w:r>
      <w:r w:rsidRPr="00D15BB6">
        <w:rPr>
          <w:rFonts w:ascii="Arial" w:hAnsi="Arial" w:cs="Arial"/>
          <w:color w:val="000000"/>
          <w:sz w:val="22"/>
          <w:szCs w:val="22"/>
        </w:rPr>
        <w:t>hotoviteli k provedení díla podle této smlouvy přechází odpovědnost za škodu způsobenou na díle, a za škodu způsobenou jeho provozem</w:t>
      </w:r>
      <w:r w:rsidR="0096513B" w:rsidRPr="00D15BB6">
        <w:rPr>
          <w:rFonts w:ascii="Arial" w:hAnsi="Arial" w:cs="Arial"/>
          <w:color w:val="000000"/>
          <w:sz w:val="22"/>
          <w:szCs w:val="22"/>
        </w:rPr>
        <w:t xml:space="preserve"> </w:t>
      </w:r>
      <w:r w:rsidRPr="00D15BB6">
        <w:rPr>
          <w:rFonts w:ascii="Arial" w:hAnsi="Arial" w:cs="Arial"/>
          <w:color w:val="000000"/>
          <w:sz w:val="22"/>
          <w:szCs w:val="22"/>
        </w:rPr>
        <w:t>na</w:t>
      </w:r>
      <w:r w:rsidR="0096513B" w:rsidRPr="00D15BB6">
        <w:rPr>
          <w:rFonts w:ascii="Arial" w:hAnsi="Arial" w:cs="Arial"/>
          <w:color w:val="000000"/>
          <w:sz w:val="22"/>
          <w:szCs w:val="22"/>
        </w:rPr>
        <w:t> </w:t>
      </w:r>
      <w:r w:rsidR="00990B08" w:rsidRPr="00D15BB6">
        <w:rPr>
          <w:rFonts w:ascii="Arial" w:hAnsi="Arial" w:cs="Arial"/>
          <w:color w:val="000000"/>
          <w:sz w:val="22"/>
          <w:szCs w:val="22"/>
        </w:rPr>
        <w:t>z</w:t>
      </w:r>
      <w:r w:rsidRPr="00D15BB6">
        <w:rPr>
          <w:rFonts w:ascii="Arial" w:hAnsi="Arial" w:cs="Arial"/>
          <w:color w:val="000000"/>
          <w:sz w:val="22"/>
          <w:szCs w:val="22"/>
        </w:rPr>
        <w:t xml:space="preserve">hotovitele, a to až do doby jeho zpětného převzetí </w:t>
      </w:r>
      <w:r w:rsidR="00990B08" w:rsidRPr="00D15BB6">
        <w:rPr>
          <w:rFonts w:ascii="Arial" w:hAnsi="Arial" w:cs="Arial"/>
          <w:color w:val="000000"/>
          <w:sz w:val="22"/>
          <w:szCs w:val="22"/>
        </w:rPr>
        <w:t>o</w:t>
      </w:r>
      <w:r w:rsidRPr="00D15BB6">
        <w:rPr>
          <w:rFonts w:ascii="Arial" w:hAnsi="Arial" w:cs="Arial"/>
          <w:color w:val="000000"/>
          <w:sz w:val="22"/>
          <w:szCs w:val="22"/>
        </w:rPr>
        <w:t>bjednatelem.</w:t>
      </w:r>
    </w:p>
    <w:p w14:paraId="3FB2868F" w14:textId="43F3CA31" w:rsidR="00BA46DF" w:rsidRPr="00D15BB6" w:rsidRDefault="00B135A0" w:rsidP="0021229F">
      <w:p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 xml:space="preserve">Odpovědnost za škodu na zhotovovaném díle nebo jeho části nese zhotovitel v </w:t>
      </w:r>
      <w:r w:rsidR="00F80391" w:rsidRPr="00D15BB6">
        <w:rPr>
          <w:rFonts w:ascii="Arial" w:hAnsi="Arial" w:cs="Arial"/>
          <w:color w:val="000000"/>
          <w:sz w:val="22"/>
          <w:szCs w:val="22"/>
        </w:rPr>
        <w:t> </w:t>
      </w:r>
      <w:r w:rsidRPr="00D15BB6">
        <w:rPr>
          <w:rFonts w:ascii="Arial" w:hAnsi="Arial" w:cs="Arial"/>
          <w:color w:val="000000"/>
          <w:sz w:val="22"/>
          <w:szCs w:val="22"/>
        </w:rPr>
        <w:t>plném rozsahu až do dne předání a převzetí celého díla bez vad a nedodělků objednatelem.</w:t>
      </w:r>
    </w:p>
    <w:p w14:paraId="3C9FB087" w14:textId="7C023B1E" w:rsidR="007F3D0E" w:rsidRPr="00D15BB6" w:rsidRDefault="00BA46DF" w:rsidP="002D38A0">
      <w:pPr>
        <w:numPr>
          <w:ilvl w:val="0"/>
          <w:numId w:val="7"/>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 xml:space="preserve">Zhotovitel </w:t>
      </w:r>
      <w:r w:rsidR="006A4D9F" w:rsidRPr="00D15BB6">
        <w:rPr>
          <w:rFonts w:ascii="Arial" w:hAnsi="Arial" w:cs="Arial"/>
          <w:color w:val="000000"/>
          <w:sz w:val="22"/>
          <w:szCs w:val="22"/>
        </w:rPr>
        <w:t xml:space="preserve">je povinen mít </w:t>
      </w:r>
      <w:r w:rsidR="0092495D" w:rsidRPr="00D15BB6">
        <w:rPr>
          <w:rFonts w:ascii="Arial" w:hAnsi="Arial" w:cs="Arial"/>
          <w:color w:val="000000"/>
          <w:sz w:val="22"/>
          <w:szCs w:val="22"/>
        </w:rPr>
        <w:t xml:space="preserve">sjednáno </w:t>
      </w:r>
      <w:r w:rsidR="006A4D9F" w:rsidRPr="00D15BB6">
        <w:rPr>
          <w:rFonts w:ascii="Arial" w:hAnsi="Arial" w:cs="Arial"/>
          <w:color w:val="000000"/>
          <w:sz w:val="22"/>
          <w:szCs w:val="22"/>
        </w:rPr>
        <w:t xml:space="preserve">pojištění </w:t>
      </w:r>
      <w:r w:rsidRPr="00D15BB6">
        <w:rPr>
          <w:rFonts w:ascii="Arial" w:hAnsi="Arial" w:cs="Arial"/>
          <w:color w:val="000000"/>
          <w:sz w:val="22"/>
          <w:szCs w:val="22"/>
        </w:rPr>
        <w:t xml:space="preserve">odpovědnosti za škody způsobené činností </w:t>
      </w:r>
      <w:r w:rsidR="00AD33ED" w:rsidRPr="00D15BB6">
        <w:rPr>
          <w:rFonts w:ascii="Arial" w:hAnsi="Arial" w:cs="Arial"/>
          <w:color w:val="000000"/>
          <w:sz w:val="22"/>
          <w:szCs w:val="22"/>
        </w:rPr>
        <w:t>z</w:t>
      </w:r>
      <w:r w:rsidRPr="00D15BB6">
        <w:rPr>
          <w:rFonts w:ascii="Arial" w:hAnsi="Arial" w:cs="Arial"/>
          <w:color w:val="000000"/>
          <w:sz w:val="22"/>
          <w:szCs w:val="22"/>
        </w:rPr>
        <w:t>hotovitele na prováděném a ukončeném díle</w:t>
      </w:r>
      <w:r w:rsidR="00BC620B" w:rsidRPr="00D15BB6">
        <w:rPr>
          <w:rFonts w:ascii="Arial" w:hAnsi="Arial" w:cs="Arial"/>
          <w:color w:val="000000"/>
          <w:sz w:val="22"/>
          <w:szCs w:val="22"/>
        </w:rPr>
        <w:t xml:space="preserve">, a to </w:t>
      </w:r>
      <w:r w:rsidR="004D370C" w:rsidRPr="00D15BB6">
        <w:rPr>
          <w:rFonts w:ascii="Arial" w:hAnsi="Arial" w:cs="Arial"/>
          <w:color w:val="000000"/>
          <w:sz w:val="22"/>
          <w:szCs w:val="22"/>
        </w:rPr>
        <w:t xml:space="preserve">alespoň </w:t>
      </w:r>
      <w:r w:rsidR="007F3D0E" w:rsidRPr="00D15BB6">
        <w:rPr>
          <w:rFonts w:ascii="Arial" w:hAnsi="Arial" w:cs="Arial"/>
          <w:sz w:val="22"/>
          <w:szCs w:val="22"/>
        </w:rPr>
        <w:t>ve výši ceny díla s DPH</w:t>
      </w:r>
      <w:r w:rsidR="00036284" w:rsidRPr="00D15BB6">
        <w:rPr>
          <w:rFonts w:ascii="Arial" w:hAnsi="Arial" w:cs="Arial"/>
          <w:color w:val="000000"/>
          <w:sz w:val="22"/>
          <w:szCs w:val="22"/>
        </w:rPr>
        <w:t>.</w:t>
      </w:r>
      <w:r w:rsidRPr="00D15BB6">
        <w:rPr>
          <w:rFonts w:ascii="Arial" w:hAnsi="Arial" w:cs="Arial"/>
          <w:color w:val="000000"/>
          <w:sz w:val="22"/>
          <w:szCs w:val="22"/>
        </w:rPr>
        <w:t xml:space="preserve"> </w:t>
      </w:r>
      <w:bookmarkStart w:id="2" w:name="_Hlk85446763"/>
      <w:r w:rsidRPr="00D15BB6">
        <w:rPr>
          <w:rFonts w:ascii="Arial" w:hAnsi="Arial" w:cs="Arial"/>
          <w:color w:val="000000"/>
          <w:sz w:val="22"/>
          <w:szCs w:val="22"/>
        </w:rPr>
        <w:t xml:space="preserve">Odpovídající pojistka bude udržována v platnosti </w:t>
      </w:r>
      <w:r w:rsidR="00255F67" w:rsidRPr="00D15BB6">
        <w:rPr>
          <w:rFonts w:ascii="Arial" w:hAnsi="Arial" w:cs="Arial"/>
          <w:color w:val="000000"/>
          <w:sz w:val="22"/>
          <w:szCs w:val="22"/>
        </w:rPr>
        <w:t xml:space="preserve">nejpozději </w:t>
      </w:r>
      <w:r w:rsidRPr="00D15BB6">
        <w:rPr>
          <w:rFonts w:ascii="Arial" w:hAnsi="Arial" w:cs="Arial"/>
          <w:color w:val="000000"/>
          <w:sz w:val="22"/>
          <w:szCs w:val="22"/>
        </w:rPr>
        <w:t xml:space="preserve">od data </w:t>
      </w:r>
      <w:r w:rsidR="00E2684B" w:rsidRPr="00D15BB6">
        <w:rPr>
          <w:rFonts w:ascii="Arial" w:hAnsi="Arial" w:cs="Arial"/>
          <w:color w:val="000000"/>
          <w:sz w:val="22"/>
          <w:szCs w:val="22"/>
        </w:rPr>
        <w:t>nabytí účinnosti této smlouvy</w:t>
      </w:r>
      <w:r w:rsidRPr="00D15BB6">
        <w:rPr>
          <w:rFonts w:ascii="Arial" w:hAnsi="Arial" w:cs="Arial"/>
          <w:color w:val="000000"/>
          <w:sz w:val="22"/>
          <w:szCs w:val="22"/>
        </w:rPr>
        <w:t xml:space="preserve"> až do uplynutí záruční doby</w:t>
      </w:r>
      <w:r w:rsidR="00255F67" w:rsidRPr="00D15BB6">
        <w:rPr>
          <w:rFonts w:ascii="Arial" w:hAnsi="Arial" w:cs="Arial"/>
          <w:color w:val="000000"/>
          <w:sz w:val="22"/>
          <w:szCs w:val="22"/>
        </w:rPr>
        <w:t xml:space="preserve"> díla</w:t>
      </w:r>
      <w:bookmarkEnd w:id="2"/>
      <w:r w:rsidR="00B9625D" w:rsidRPr="00D15BB6">
        <w:rPr>
          <w:rFonts w:ascii="Arial" w:hAnsi="Arial" w:cs="Arial"/>
          <w:color w:val="000000"/>
          <w:sz w:val="22"/>
          <w:szCs w:val="22"/>
        </w:rPr>
        <w:t xml:space="preserve"> podle této smlouvy a</w:t>
      </w:r>
      <w:r w:rsidR="00F80391" w:rsidRPr="00D15BB6">
        <w:rPr>
          <w:rFonts w:ascii="Arial" w:hAnsi="Arial" w:cs="Arial"/>
          <w:color w:val="000000"/>
          <w:sz w:val="22"/>
          <w:szCs w:val="22"/>
        </w:rPr>
        <w:t> </w:t>
      </w:r>
      <w:r w:rsidR="00B9625D" w:rsidRPr="00D15BB6">
        <w:rPr>
          <w:rFonts w:ascii="Arial" w:hAnsi="Arial" w:cs="Arial"/>
          <w:color w:val="000000"/>
          <w:sz w:val="22"/>
          <w:szCs w:val="22"/>
        </w:rPr>
        <w:t>kdykoliv po tuto dobu na</w:t>
      </w:r>
      <w:r w:rsidR="0096513B" w:rsidRPr="00D15BB6">
        <w:rPr>
          <w:rFonts w:ascii="Arial" w:hAnsi="Arial" w:cs="Arial"/>
          <w:color w:val="000000"/>
          <w:sz w:val="22"/>
          <w:szCs w:val="22"/>
        </w:rPr>
        <w:t> </w:t>
      </w:r>
      <w:r w:rsidR="00B9625D" w:rsidRPr="00D15BB6">
        <w:rPr>
          <w:rFonts w:ascii="Arial" w:hAnsi="Arial" w:cs="Arial"/>
          <w:color w:val="000000"/>
          <w:sz w:val="22"/>
          <w:szCs w:val="22"/>
        </w:rPr>
        <w:t xml:space="preserve">výzvu objednatele </w:t>
      </w:r>
      <w:r w:rsidR="00107B06" w:rsidRPr="00D15BB6">
        <w:rPr>
          <w:rFonts w:ascii="Arial" w:hAnsi="Arial" w:cs="Arial"/>
          <w:color w:val="000000"/>
          <w:sz w:val="22"/>
          <w:szCs w:val="22"/>
        </w:rPr>
        <w:t xml:space="preserve">má zhotovitel povinnost </w:t>
      </w:r>
      <w:r w:rsidR="00B9625D" w:rsidRPr="00D15BB6">
        <w:rPr>
          <w:rFonts w:ascii="Arial" w:hAnsi="Arial" w:cs="Arial"/>
          <w:color w:val="000000"/>
          <w:sz w:val="22"/>
          <w:szCs w:val="22"/>
        </w:rPr>
        <w:t>udržování pojistné smlouvy v platnosti a</w:t>
      </w:r>
      <w:r w:rsidR="0096513B" w:rsidRPr="00D15BB6">
        <w:rPr>
          <w:rFonts w:ascii="Arial" w:hAnsi="Arial" w:cs="Arial"/>
          <w:color w:val="000000"/>
          <w:sz w:val="22"/>
          <w:szCs w:val="22"/>
        </w:rPr>
        <w:t> </w:t>
      </w:r>
      <w:r w:rsidR="00B9625D" w:rsidRPr="00D15BB6">
        <w:rPr>
          <w:rFonts w:ascii="Arial" w:hAnsi="Arial" w:cs="Arial"/>
          <w:color w:val="000000"/>
          <w:sz w:val="22"/>
          <w:szCs w:val="22"/>
        </w:rPr>
        <w:t>účinnosti</w:t>
      </w:r>
      <w:r w:rsidR="00107B06" w:rsidRPr="00D15BB6">
        <w:rPr>
          <w:rFonts w:ascii="Arial" w:hAnsi="Arial" w:cs="Arial"/>
          <w:color w:val="000000"/>
          <w:sz w:val="22"/>
          <w:szCs w:val="22"/>
        </w:rPr>
        <w:t xml:space="preserve"> objednateli</w:t>
      </w:r>
      <w:r w:rsidR="00B9625D" w:rsidRPr="00D15BB6">
        <w:rPr>
          <w:rFonts w:ascii="Arial" w:hAnsi="Arial" w:cs="Arial"/>
          <w:color w:val="000000"/>
          <w:sz w:val="22"/>
          <w:szCs w:val="22"/>
        </w:rPr>
        <w:t xml:space="preserve"> prokázat.</w:t>
      </w:r>
    </w:p>
    <w:p w14:paraId="420B2F26" w14:textId="3A7A779B" w:rsidR="00B135A0" w:rsidRPr="00D15BB6" w:rsidRDefault="00B135A0" w:rsidP="002D38A0">
      <w:pPr>
        <w:numPr>
          <w:ilvl w:val="0"/>
          <w:numId w:val="7"/>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Pokud zhotovitel způsobí při provádění díla škodu objednateli nebo třetím osobám, je</w:t>
      </w:r>
      <w:r w:rsidR="0096513B" w:rsidRPr="00D15BB6">
        <w:rPr>
          <w:rFonts w:ascii="Arial" w:hAnsi="Arial" w:cs="Arial"/>
          <w:color w:val="000000"/>
          <w:sz w:val="22"/>
          <w:szCs w:val="22"/>
        </w:rPr>
        <w:t> </w:t>
      </w:r>
      <w:r w:rsidRPr="00D15BB6">
        <w:rPr>
          <w:rFonts w:ascii="Arial" w:hAnsi="Arial" w:cs="Arial"/>
          <w:color w:val="000000"/>
          <w:sz w:val="22"/>
          <w:szCs w:val="22"/>
        </w:rPr>
        <w:t xml:space="preserve">povinen ji v plné výši uhradit; zhotovitel odpovídá za škodu způsobenou </w:t>
      </w:r>
      <w:r w:rsidR="00AD33ED" w:rsidRPr="00D15BB6">
        <w:rPr>
          <w:rFonts w:ascii="Arial" w:hAnsi="Arial" w:cs="Arial"/>
          <w:color w:val="000000"/>
          <w:sz w:val="22"/>
          <w:szCs w:val="22"/>
        </w:rPr>
        <w:t xml:space="preserve">na díle </w:t>
      </w:r>
      <w:r w:rsidRPr="00D15BB6">
        <w:rPr>
          <w:rFonts w:ascii="Arial" w:hAnsi="Arial" w:cs="Arial"/>
          <w:color w:val="000000"/>
          <w:sz w:val="22"/>
          <w:szCs w:val="22"/>
        </w:rPr>
        <w:t>třetí osobou v době od předání místa plnění do ukončení a předání díla včetně vyklizení a</w:t>
      </w:r>
      <w:r w:rsidR="0096513B" w:rsidRPr="00D15BB6">
        <w:rPr>
          <w:rFonts w:ascii="Arial" w:hAnsi="Arial" w:cs="Arial"/>
          <w:color w:val="000000"/>
          <w:sz w:val="22"/>
          <w:szCs w:val="22"/>
        </w:rPr>
        <w:t> </w:t>
      </w:r>
      <w:r w:rsidRPr="00D15BB6">
        <w:rPr>
          <w:rFonts w:ascii="Arial" w:hAnsi="Arial" w:cs="Arial"/>
          <w:color w:val="000000"/>
          <w:sz w:val="22"/>
          <w:szCs w:val="22"/>
        </w:rPr>
        <w:t>vyčištění místa plnění.</w:t>
      </w:r>
    </w:p>
    <w:p w14:paraId="5FD3A80B" w14:textId="138F166F" w:rsidR="00B135A0" w:rsidRPr="00D15BB6" w:rsidRDefault="00B135A0" w:rsidP="002D38A0">
      <w:pPr>
        <w:numPr>
          <w:ilvl w:val="0"/>
          <w:numId w:val="7"/>
        </w:numPr>
        <w:shd w:val="clear" w:color="auto" w:fill="FFFFFF" w:themeFill="background1"/>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Škodu je objednatel oprávněn započíst proti pohledávce zhotovitele. V případě, že</w:t>
      </w:r>
      <w:r w:rsidR="00F80391" w:rsidRPr="00D15BB6">
        <w:rPr>
          <w:rFonts w:ascii="Arial" w:hAnsi="Arial" w:cs="Arial"/>
          <w:color w:val="000000"/>
          <w:sz w:val="22"/>
          <w:szCs w:val="22"/>
        </w:rPr>
        <w:t> </w:t>
      </w:r>
      <w:r w:rsidRPr="00D15BB6">
        <w:rPr>
          <w:rFonts w:ascii="Arial" w:hAnsi="Arial" w:cs="Arial"/>
          <w:color w:val="000000"/>
          <w:sz w:val="22"/>
          <w:szCs w:val="22"/>
        </w:rPr>
        <w:t xml:space="preserve">taková pohledávka neexistuje, bude objednatelem vystaveno a zhotovitelem uhrazeno vyúčtování této škody v souladu s touto smlouvou, ve lhůtě do </w:t>
      </w:r>
      <w:r w:rsidRPr="00D15BB6">
        <w:rPr>
          <w:rFonts w:ascii="Arial" w:hAnsi="Arial" w:cs="Arial"/>
          <w:b/>
          <w:bCs/>
          <w:color w:val="000000"/>
          <w:sz w:val="22"/>
          <w:szCs w:val="22"/>
        </w:rPr>
        <w:t xml:space="preserve">14 </w:t>
      </w:r>
      <w:r w:rsidRPr="00D15BB6">
        <w:rPr>
          <w:rFonts w:ascii="Arial" w:hAnsi="Arial" w:cs="Arial"/>
          <w:color w:val="000000"/>
          <w:sz w:val="22"/>
          <w:szCs w:val="22"/>
        </w:rPr>
        <w:t>dnů ode dne doručení tohoto vyúčtování. Doručení tohoto vyúčtování se provede osobně nebo doporučeně prostřednictvím provozovatele poštovních služeb.</w:t>
      </w:r>
    </w:p>
    <w:p w14:paraId="6EBB6BD3" w14:textId="0A9EA1B3" w:rsidR="00B135A0" w:rsidRPr="00D15BB6" w:rsidRDefault="00B135A0" w:rsidP="002D38A0">
      <w:pPr>
        <w:numPr>
          <w:ilvl w:val="0"/>
          <w:numId w:val="7"/>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Zhotovitel nese odpovědnost původce odpadů, zavazuje se nezpůsobovat únik ropných, toxických či jiných škodlivých látek v místě plnění.</w:t>
      </w:r>
    </w:p>
    <w:p w14:paraId="52DBB055" w14:textId="2D7A1C53" w:rsidR="000F1CB8" w:rsidRPr="00D15BB6" w:rsidRDefault="00B135A0" w:rsidP="002D38A0">
      <w:pPr>
        <w:numPr>
          <w:ilvl w:val="0"/>
          <w:numId w:val="7"/>
        </w:numPr>
        <w:autoSpaceDE w:val="0"/>
        <w:autoSpaceDN w:val="0"/>
        <w:adjustRightInd w:val="0"/>
        <w:spacing w:after="480" w:line="276" w:lineRule="auto"/>
        <w:ind w:left="283" w:hanging="357"/>
        <w:jc w:val="both"/>
        <w:rPr>
          <w:rFonts w:ascii="Arial" w:hAnsi="Arial" w:cs="Arial"/>
          <w:color w:val="000000"/>
          <w:sz w:val="22"/>
          <w:szCs w:val="22"/>
        </w:rPr>
      </w:pPr>
      <w:r w:rsidRPr="00D15BB6">
        <w:rPr>
          <w:rFonts w:ascii="Arial" w:hAnsi="Arial" w:cs="Arial"/>
          <w:color w:val="000000"/>
          <w:sz w:val="22"/>
          <w:szCs w:val="22"/>
        </w:rPr>
        <w:t>Povinnost uhradit škodu je splněna připsáním</w:t>
      </w:r>
      <w:r w:rsidR="00AD33ED" w:rsidRPr="00D15BB6">
        <w:rPr>
          <w:rFonts w:ascii="Arial" w:hAnsi="Arial" w:cs="Arial"/>
          <w:color w:val="000000"/>
          <w:sz w:val="22"/>
          <w:szCs w:val="22"/>
        </w:rPr>
        <w:t xml:space="preserve"> příslušné</w:t>
      </w:r>
      <w:r w:rsidRPr="00D15BB6">
        <w:rPr>
          <w:rFonts w:ascii="Arial" w:hAnsi="Arial" w:cs="Arial"/>
          <w:color w:val="000000"/>
          <w:sz w:val="22"/>
          <w:szCs w:val="22"/>
        </w:rPr>
        <w:t xml:space="preserve"> částky na účet objednatele.</w:t>
      </w:r>
    </w:p>
    <w:p w14:paraId="7B8C8223" w14:textId="590C11CD" w:rsidR="00B135A0" w:rsidRPr="003E1497" w:rsidRDefault="00B135A0" w:rsidP="0096513B">
      <w:pPr>
        <w:autoSpaceDE w:val="0"/>
        <w:autoSpaceDN w:val="0"/>
        <w:adjustRightInd w:val="0"/>
        <w:spacing w:after="240"/>
        <w:ind w:left="646"/>
        <w:jc w:val="center"/>
        <w:rPr>
          <w:rFonts w:ascii="Arial" w:hAnsi="Arial" w:cs="Arial"/>
          <w:b/>
        </w:rPr>
      </w:pPr>
      <w:r w:rsidRPr="003E1497">
        <w:rPr>
          <w:rFonts w:ascii="Arial" w:hAnsi="Arial" w:cs="Arial"/>
          <w:b/>
        </w:rPr>
        <w:t>XI</w:t>
      </w:r>
      <w:r w:rsidR="00BA3086" w:rsidRPr="003E1497">
        <w:rPr>
          <w:rFonts w:ascii="Arial" w:hAnsi="Arial" w:cs="Arial"/>
          <w:b/>
        </w:rPr>
        <w:t>I</w:t>
      </w:r>
      <w:r w:rsidRPr="003E1497">
        <w:rPr>
          <w:rFonts w:ascii="Arial" w:hAnsi="Arial" w:cs="Arial"/>
          <w:b/>
        </w:rPr>
        <w:t>. Ukončení smluvního vztahu</w:t>
      </w:r>
    </w:p>
    <w:p w14:paraId="1FE1459D" w14:textId="398E9F8F" w:rsidR="00B135A0" w:rsidRPr="00D15BB6" w:rsidRDefault="00B135A0" w:rsidP="002D38A0">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Smluvní strany mohou smlouvu ukončit dohodou nebo ods</w:t>
      </w:r>
      <w:r w:rsidR="008F776E" w:rsidRPr="00D15BB6">
        <w:rPr>
          <w:rFonts w:ascii="Arial" w:hAnsi="Arial" w:cs="Arial"/>
          <w:color w:val="000000"/>
          <w:sz w:val="22"/>
          <w:szCs w:val="22"/>
        </w:rPr>
        <w:t>toupením. Dohoda o</w:t>
      </w:r>
      <w:r w:rsidR="00F80391" w:rsidRPr="00D15BB6">
        <w:rPr>
          <w:rFonts w:ascii="Arial" w:hAnsi="Arial" w:cs="Arial"/>
          <w:color w:val="000000"/>
          <w:sz w:val="22"/>
          <w:szCs w:val="22"/>
        </w:rPr>
        <w:t> </w:t>
      </w:r>
      <w:r w:rsidR="008F776E" w:rsidRPr="00D15BB6">
        <w:rPr>
          <w:rFonts w:ascii="Arial" w:hAnsi="Arial" w:cs="Arial"/>
          <w:color w:val="000000"/>
          <w:sz w:val="22"/>
          <w:szCs w:val="22"/>
        </w:rPr>
        <w:t>zrušení práv</w:t>
      </w:r>
      <w:r w:rsidR="0096513B" w:rsidRPr="00D15BB6">
        <w:rPr>
          <w:rFonts w:ascii="Arial" w:hAnsi="Arial" w:cs="Arial"/>
          <w:color w:val="000000"/>
          <w:sz w:val="22"/>
          <w:szCs w:val="22"/>
        </w:rPr>
        <w:t xml:space="preserve"> </w:t>
      </w:r>
      <w:r w:rsidRPr="00D15BB6">
        <w:rPr>
          <w:rFonts w:ascii="Arial" w:hAnsi="Arial" w:cs="Arial"/>
          <w:color w:val="000000"/>
          <w:sz w:val="22"/>
          <w:szCs w:val="22"/>
        </w:rPr>
        <w:t>a závazků musí být písemná, jinak je neplatná.</w:t>
      </w:r>
    </w:p>
    <w:p w14:paraId="4AD41677" w14:textId="5CD5DD86" w:rsidR="00E5465A" w:rsidRPr="00D15BB6" w:rsidRDefault="00B135A0" w:rsidP="002D38A0">
      <w:pPr>
        <w:numPr>
          <w:ilvl w:val="0"/>
          <w:numId w:val="8"/>
        </w:numPr>
        <w:autoSpaceDE w:val="0"/>
        <w:autoSpaceDN w:val="0"/>
        <w:adjustRightInd w:val="0"/>
        <w:spacing w:after="120" w:line="276" w:lineRule="auto"/>
        <w:ind w:left="284"/>
        <w:jc w:val="both"/>
        <w:rPr>
          <w:rFonts w:ascii="Arial" w:hAnsi="Arial" w:cs="Arial"/>
          <w:sz w:val="22"/>
          <w:szCs w:val="22"/>
        </w:rPr>
      </w:pPr>
      <w:r w:rsidRPr="00D15BB6">
        <w:rPr>
          <w:rFonts w:ascii="Arial" w:hAnsi="Arial" w:cs="Arial"/>
          <w:color w:val="000000"/>
          <w:sz w:val="22"/>
          <w:szCs w:val="22"/>
        </w:rPr>
        <w:t xml:space="preserve">Objednatel je oprávněn od smlouvy odstoupit z důvodů </w:t>
      </w:r>
      <w:r w:rsidR="008F776E" w:rsidRPr="00D15BB6">
        <w:rPr>
          <w:rFonts w:ascii="Arial" w:hAnsi="Arial" w:cs="Arial"/>
          <w:color w:val="000000"/>
          <w:sz w:val="22"/>
          <w:szCs w:val="22"/>
        </w:rPr>
        <w:t xml:space="preserve">uvedených v OZ v </w:t>
      </w:r>
      <w:r w:rsidR="00B32AF6" w:rsidRPr="00D15BB6">
        <w:rPr>
          <w:rFonts w:ascii="Arial" w:hAnsi="Arial" w:cs="Arial"/>
          <w:sz w:val="22"/>
          <w:szCs w:val="22"/>
        </w:rPr>
        <w:t xml:space="preserve">účinném </w:t>
      </w:r>
      <w:r w:rsidR="008F776E" w:rsidRPr="00D15BB6">
        <w:rPr>
          <w:rFonts w:ascii="Arial" w:hAnsi="Arial" w:cs="Arial"/>
          <w:color w:val="000000"/>
          <w:sz w:val="22"/>
          <w:szCs w:val="22"/>
        </w:rPr>
        <w:t>znění</w:t>
      </w:r>
      <w:r w:rsidR="0096513B" w:rsidRPr="00D15BB6">
        <w:rPr>
          <w:rFonts w:ascii="Arial" w:hAnsi="Arial" w:cs="Arial"/>
          <w:color w:val="000000"/>
          <w:sz w:val="22"/>
          <w:szCs w:val="22"/>
        </w:rPr>
        <w:t xml:space="preserve"> </w:t>
      </w:r>
      <w:r w:rsidRPr="00D15BB6">
        <w:rPr>
          <w:rFonts w:ascii="Arial" w:hAnsi="Arial" w:cs="Arial"/>
          <w:color w:val="000000"/>
          <w:sz w:val="22"/>
          <w:szCs w:val="22"/>
        </w:rPr>
        <w:t>a v případě, že zhotovitel podstatně poruší ustanovení této smlouvy</w:t>
      </w:r>
      <w:r w:rsidR="00E5465A" w:rsidRPr="00D15BB6">
        <w:rPr>
          <w:rFonts w:ascii="Arial" w:hAnsi="Arial" w:cs="Arial"/>
          <w:color w:val="000000"/>
          <w:sz w:val="22"/>
          <w:szCs w:val="22"/>
        </w:rPr>
        <w:t>.</w:t>
      </w:r>
    </w:p>
    <w:p w14:paraId="226D60FE" w14:textId="77777777" w:rsidR="0096513B" w:rsidRPr="00D15BB6" w:rsidRDefault="00B135A0" w:rsidP="002D38A0">
      <w:pPr>
        <w:numPr>
          <w:ilvl w:val="0"/>
          <w:numId w:val="8"/>
        </w:numPr>
        <w:autoSpaceDE w:val="0"/>
        <w:autoSpaceDN w:val="0"/>
        <w:adjustRightInd w:val="0"/>
        <w:spacing w:after="120" w:line="276" w:lineRule="auto"/>
        <w:ind w:left="284"/>
        <w:jc w:val="both"/>
        <w:rPr>
          <w:rFonts w:ascii="Arial" w:hAnsi="Arial" w:cs="Arial"/>
          <w:sz w:val="22"/>
          <w:szCs w:val="22"/>
        </w:rPr>
      </w:pPr>
      <w:r w:rsidRPr="00D15BB6">
        <w:rPr>
          <w:rFonts w:ascii="Arial" w:hAnsi="Arial" w:cs="Arial"/>
          <w:sz w:val="22"/>
          <w:szCs w:val="22"/>
        </w:rPr>
        <w:lastRenderedPageBreak/>
        <w:t xml:space="preserve">Za podstatné porušení této smlouvy se </w:t>
      </w:r>
      <w:r w:rsidR="00C84AD2" w:rsidRPr="00D15BB6">
        <w:rPr>
          <w:rFonts w:ascii="Arial" w:hAnsi="Arial" w:cs="Arial"/>
          <w:sz w:val="22"/>
          <w:szCs w:val="22"/>
        </w:rPr>
        <w:t xml:space="preserve">dále </w:t>
      </w:r>
      <w:r w:rsidRPr="00D15BB6">
        <w:rPr>
          <w:rFonts w:ascii="Arial" w:hAnsi="Arial" w:cs="Arial"/>
          <w:sz w:val="22"/>
          <w:szCs w:val="22"/>
        </w:rPr>
        <w:t>považuje zejména:</w:t>
      </w:r>
    </w:p>
    <w:p w14:paraId="6CBF3880" w14:textId="56369F61" w:rsidR="0096513B" w:rsidRPr="00D15BB6" w:rsidRDefault="00B135A0"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sz w:val="22"/>
          <w:szCs w:val="22"/>
        </w:rPr>
        <w:t xml:space="preserve">prodlení zhotovitele s řádným dokončením a předáním díla nebo jeho části delším než </w:t>
      </w:r>
      <w:r w:rsidR="004A793D" w:rsidRPr="00D15BB6">
        <w:rPr>
          <w:rFonts w:ascii="Arial" w:hAnsi="Arial" w:cs="Arial"/>
          <w:sz w:val="22"/>
          <w:szCs w:val="22"/>
        </w:rPr>
        <w:t>3</w:t>
      </w:r>
      <w:r w:rsidRPr="00D15BB6">
        <w:rPr>
          <w:rFonts w:ascii="Arial" w:hAnsi="Arial" w:cs="Arial"/>
          <w:sz w:val="22"/>
          <w:szCs w:val="22"/>
        </w:rPr>
        <w:t>0 kalendářních dnů</w:t>
      </w:r>
      <w:r w:rsidR="0096513B" w:rsidRPr="00D15BB6">
        <w:rPr>
          <w:rFonts w:ascii="Arial" w:hAnsi="Arial" w:cs="Arial"/>
          <w:sz w:val="22"/>
          <w:szCs w:val="22"/>
        </w:rPr>
        <w:t>.</w:t>
      </w:r>
    </w:p>
    <w:p w14:paraId="20CE65C9" w14:textId="68A46905" w:rsidR="0096513B" w:rsidRPr="00D15BB6" w:rsidRDefault="00B135A0"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color w:val="000000"/>
          <w:sz w:val="22"/>
          <w:szCs w:val="22"/>
        </w:rPr>
        <w:t>bezdůvodné přerušení prací</w:t>
      </w:r>
      <w:r w:rsidR="0096513B" w:rsidRPr="00D15BB6">
        <w:rPr>
          <w:rFonts w:ascii="Arial" w:hAnsi="Arial" w:cs="Arial"/>
          <w:color w:val="000000"/>
          <w:sz w:val="22"/>
          <w:szCs w:val="22"/>
        </w:rPr>
        <w:t>.</w:t>
      </w:r>
    </w:p>
    <w:p w14:paraId="490DD889" w14:textId="02D6F48B" w:rsidR="0096513B" w:rsidRPr="00D15BB6" w:rsidRDefault="00B135A0"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color w:val="000000"/>
          <w:sz w:val="22"/>
          <w:szCs w:val="22"/>
        </w:rPr>
        <w:t>zhotovitel neodstraní v průběhu plnění závazku vady svých prací, na které byl písemně upozorněn, ve lhůtě stanovené smlouvou</w:t>
      </w:r>
      <w:r w:rsidR="0096513B" w:rsidRPr="00D15BB6">
        <w:rPr>
          <w:rFonts w:ascii="Arial" w:hAnsi="Arial" w:cs="Arial"/>
          <w:color w:val="000000"/>
          <w:sz w:val="22"/>
          <w:szCs w:val="22"/>
        </w:rPr>
        <w:t>.</w:t>
      </w:r>
    </w:p>
    <w:p w14:paraId="22B6E220" w14:textId="0C8BB205" w:rsidR="0096513B" w:rsidRPr="00D15BB6" w:rsidRDefault="00B135A0"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color w:val="000000"/>
          <w:sz w:val="22"/>
          <w:szCs w:val="22"/>
        </w:rPr>
        <w:t xml:space="preserve">zhotovitel přes písemné upozornění provádí svoje práce neodborně nebo v rozporu se smlouvou, </w:t>
      </w:r>
      <w:r w:rsidR="008F776E" w:rsidRPr="00D15BB6">
        <w:rPr>
          <w:rFonts w:ascii="Arial" w:hAnsi="Arial" w:cs="Arial"/>
          <w:color w:val="000000"/>
          <w:sz w:val="22"/>
          <w:szCs w:val="22"/>
        </w:rPr>
        <w:t>zadávací</w:t>
      </w:r>
      <w:r w:rsidRPr="00D15BB6">
        <w:rPr>
          <w:rFonts w:ascii="Arial" w:hAnsi="Arial" w:cs="Arial"/>
          <w:color w:val="000000"/>
          <w:sz w:val="22"/>
          <w:szCs w:val="22"/>
        </w:rPr>
        <w:t xml:space="preserve"> dokumentací a dokumenty, podle kterých je</w:t>
      </w:r>
      <w:r w:rsidR="00BB4702" w:rsidRPr="00D15BB6">
        <w:rPr>
          <w:rFonts w:ascii="Arial" w:hAnsi="Arial" w:cs="Arial"/>
          <w:color w:val="000000"/>
          <w:sz w:val="22"/>
          <w:szCs w:val="22"/>
        </w:rPr>
        <w:t> </w:t>
      </w:r>
      <w:r w:rsidRPr="00D15BB6">
        <w:rPr>
          <w:rFonts w:ascii="Arial" w:hAnsi="Arial" w:cs="Arial"/>
          <w:color w:val="000000"/>
          <w:sz w:val="22"/>
          <w:szCs w:val="22"/>
        </w:rPr>
        <w:t>povinen dílo zhotovit, nebo používá ke splnění svého závazku závadných, případně jiných než schválených výrobků či materiálů</w:t>
      </w:r>
      <w:r w:rsidR="0096513B" w:rsidRPr="00D15BB6">
        <w:rPr>
          <w:rFonts w:ascii="Arial" w:hAnsi="Arial" w:cs="Arial"/>
          <w:color w:val="000000"/>
          <w:sz w:val="22"/>
          <w:szCs w:val="22"/>
        </w:rPr>
        <w:t>.</w:t>
      </w:r>
    </w:p>
    <w:p w14:paraId="1E97171B" w14:textId="69928EAC" w:rsidR="0096513B" w:rsidRPr="00D15BB6" w:rsidRDefault="00B135A0"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color w:val="000000"/>
          <w:sz w:val="22"/>
          <w:szCs w:val="22"/>
        </w:rPr>
        <w:t xml:space="preserve">zhotovitel použije ke zhotovení díla nebo jeho části </w:t>
      </w:r>
      <w:r w:rsidR="007F3D0E" w:rsidRPr="00D15BB6">
        <w:rPr>
          <w:rFonts w:ascii="Arial" w:hAnsi="Arial" w:cs="Arial"/>
          <w:color w:val="000000"/>
          <w:sz w:val="22"/>
          <w:szCs w:val="22"/>
        </w:rPr>
        <w:t>pod</w:t>
      </w:r>
      <w:r w:rsidRPr="00D15BB6">
        <w:rPr>
          <w:rFonts w:ascii="Arial" w:hAnsi="Arial" w:cs="Arial"/>
          <w:color w:val="000000"/>
          <w:sz w:val="22"/>
          <w:szCs w:val="22"/>
        </w:rPr>
        <w:t xml:space="preserve">dodavatele bez předchozího </w:t>
      </w:r>
      <w:r w:rsidR="00581A10" w:rsidRPr="00D15BB6">
        <w:rPr>
          <w:rFonts w:ascii="Arial" w:hAnsi="Arial" w:cs="Arial"/>
          <w:color w:val="000000"/>
          <w:sz w:val="22"/>
          <w:szCs w:val="22"/>
        </w:rPr>
        <w:t xml:space="preserve">písemného </w:t>
      </w:r>
      <w:r w:rsidRPr="00D15BB6">
        <w:rPr>
          <w:rFonts w:ascii="Arial" w:hAnsi="Arial" w:cs="Arial"/>
          <w:color w:val="000000"/>
          <w:sz w:val="22"/>
          <w:szCs w:val="22"/>
        </w:rPr>
        <w:t>souhlasu objednatele</w:t>
      </w:r>
      <w:r w:rsidR="0096513B" w:rsidRPr="00D15BB6">
        <w:rPr>
          <w:rFonts w:ascii="Arial" w:hAnsi="Arial" w:cs="Arial"/>
          <w:color w:val="000000"/>
          <w:sz w:val="22"/>
          <w:szCs w:val="22"/>
        </w:rPr>
        <w:t>.</w:t>
      </w:r>
    </w:p>
    <w:p w14:paraId="77530E11" w14:textId="26FA61EC" w:rsidR="0096513B" w:rsidRPr="00D15BB6" w:rsidRDefault="00B9625D"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color w:val="000000"/>
          <w:sz w:val="22"/>
          <w:szCs w:val="22"/>
        </w:rPr>
        <w:t xml:space="preserve">zhotovitel </w:t>
      </w:r>
      <w:r w:rsidR="00107B06" w:rsidRPr="00D15BB6">
        <w:rPr>
          <w:rFonts w:ascii="Arial" w:hAnsi="Arial" w:cs="Arial"/>
          <w:color w:val="000000"/>
          <w:sz w:val="22"/>
          <w:szCs w:val="22"/>
        </w:rPr>
        <w:t xml:space="preserve">ani přes opakovanou výzvu objednatele neprokáže </w:t>
      </w:r>
      <w:r w:rsidR="0092495D" w:rsidRPr="00D15BB6">
        <w:rPr>
          <w:rFonts w:ascii="Arial" w:hAnsi="Arial" w:cs="Arial"/>
          <w:color w:val="000000"/>
          <w:sz w:val="22"/>
          <w:szCs w:val="22"/>
        </w:rPr>
        <w:t>platnost a</w:t>
      </w:r>
      <w:r w:rsidR="00F80391" w:rsidRPr="00D15BB6">
        <w:rPr>
          <w:rFonts w:ascii="Arial" w:hAnsi="Arial" w:cs="Arial"/>
          <w:color w:val="000000"/>
          <w:sz w:val="22"/>
          <w:szCs w:val="22"/>
        </w:rPr>
        <w:t> </w:t>
      </w:r>
      <w:r w:rsidR="0092495D" w:rsidRPr="00D15BB6">
        <w:rPr>
          <w:rFonts w:ascii="Arial" w:hAnsi="Arial" w:cs="Arial"/>
          <w:color w:val="000000"/>
          <w:sz w:val="22"/>
          <w:szCs w:val="22"/>
        </w:rPr>
        <w:t>účinnost</w:t>
      </w:r>
      <w:r w:rsidR="00107B06" w:rsidRPr="00D15BB6">
        <w:rPr>
          <w:rFonts w:ascii="Arial" w:hAnsi="Arial" w:cs="Arial"/>
          <w:color w:val="000000"/>
          <w:sz w:val="22"/>
          <w:szCs w:val="22"/>
        </w:rPr>
        <w:t xml:space="preserve"> smlouvy o pojištění odpovědnosti za škody </w:t>
      </w:r>
      <w:r w:rsidR="0092495D" w:rsidRPr="00D15BB6">
        <w:rPr>
          <w:rFonts w:ascii="Arial" w:hAnsi="Arial" w:cs="Arial"/>
          <w:color w:val="000000"/>
          <w:sz w:val="22"/>
          <w:szCs w:val="22"/>
        </w:rPr>
        <w:t>dle</w:t>
      </w:r>
      <w:r w:rsidR="00107B06" w:rsidRPr="00D15BB6">
        <w:rPr>
          <w:rFonts w:ascii="Arial" w:hAnsi="Arial" w:cs="Arial"/>
          <w:color w:val="000000"/>
          <w:sz w:val="22"/>
          <w:szCs w:val="22"/>
        </w:rPr>
        <w:t xml:space="preserve"> čl. XI. odst. 2 této smlouvy</w:t>
      </w:r>
      <w:r w:rsidR="0096513B" w:rsidRPr="00D15BB6">
        <w:rPr>
          <w:rFonts w:ascii="Arial" w:hAnsi="Arial" w:cs="Arial"/>
          <w:color w:val="000000"/>
          <w:sz w:val="22"/>
          <w:szCs w:val="22"/>
        </w:rPr>
        <w:t>.</w:t>
      </w:r>
    </w:p>
    <w:p w14:paraId="5B91251F" w14:textId="76A24178" w:rsidR="0096513B" w:rsidRPr="00D15BB6" w:rsidRDefault="00B135A0"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color w:val="000000"/>
          <w:sz w:val="22"/>
          <w:szCs w:val="22"/>
        </w:rPr>
        <w:t>zhotovitel</w:t>
      </w:r>
      <w:r w:rsidRPr="00D15BB6">
        <w:rPr>
          <w:rFonts w:ascii="Arial" w:hAnsi="Arial" w:cs="Arial"/>
          <w:snapToGrid w:val="0"/>
          <w:color w:val="000000"/>
          <w:sz w:val="22"/>
          <w:szCs w:val="22"/>
        </w:rPr>
        <w:t xml:space="preserve"> uzavřel smlouvu o prodeji či nájmu podniku či jeho části, na základě které převedl, resp. pronajal svůj podnik či tu jeho část, jejíž součástí jsou i</w:t>
      </w:r>
      <w:r w:rsidR="00F80391" w:rsidRPr="00D15BB6">
        <w:rPr>
          <w:rFonts w:ascii="Arial" w:hAnsi="Arial" w:cs="Arial"/>
          <w:snapToGrid w:val="0"/>
          <w:color w:val="000000"/>
          <w:sz w:val="22"/>
          <w:szCs w:val="22"/>
        </w:rPr>
        <w:t> </w:t>
      </w:r>
      <w:r w:rsidRPr="00D15BB6">
        <w:rPr>
          <w:rFonts w:ascii="Arial" w:hAnsi="Arial" w:cs="Arial"/>
          <w:snapToGrid w:val="0"/>
          <w:color w:val="000000"/>
          <w:sz w:val="22"/>
          <w:szCs w:val="22"/>
        </w:rPr>
        <w:t>práva a závazky z právního vztahu dle této smlouvy, na třetí osobu</w:t>
      </w:r>
      <w:r w:rsidR="0096513B" w:rsidRPr="00D15BB6">
        <w:rPr>
          <w:rFonts w:ascii="Arial" w:hAnsi="Arial" w:cs="Arial"/>
          <w:snapToGrid w:val="0"/>
          <w:color w:val="000000"/>
          <w:sz w:val="22"/>
          <w:szCs w:val="22"/>
        </w:rPr>
        <w:t>.</w:t>
      </w:r>
    </w:p>
    <w:p w14:paraId="7E5094CC" w14:textId="32AD9EF1" w:rsidR="0096513B" w:rsidRPr="00D15BB6" w:rsidRDefault="00C84AD2"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color w:val="000000"/>
          <w:sz w:val="22"/>
          <w:szCs w:val="22"/>
        </w:rPr>
        <w:t xml:space="preserve">zhotovitel přes opakovanou (druhou) výzvu </w:t>
      </w:r>
      <w:r w:rsidR="005624A3">
        <w:rPr>
          <w:rFonts w:ascii="Arial" w:hAnsi="Arial" w:cs="Arial"/>
          <w:color w:val="000000"/>
          <w:sz w:val="22"/>
          <w:szCs w:val="22"/>
        </w:rPr>
        <w:t>na</w:t>
      </w:r>
      <w:r w:rsidRPr="00D15BB6">
        <w:rPr>
          <w:rFonts w:ascii="Arial" w:hAnsi="Arial" w:cs="Arial"/>
          <w:color w:val="000000"/>
          <w:sz w:val="22"/>
          <w:szCs w:val="22"/>
        </w:rPr>
        <w:t xml:space="preserve">dále porušuje čl. VI. </w:t>
      </w:r>
      <w:r w:rsidR="003918BF" w:rsidRPr="00D15BB6">
        <w:rPr>
          <w:rFonts w:ascii="Arial" w:hAnsi="Arial" w:cs="Arial"/>
          <w:color w:val="000000"/>
          <w:sz w:val="22"/>
          <w:szCs w:val="22"/>
        </w:rPr>
        <w:t>odst.</w:t>
      </w:r>
      <w:r w:rsidRPr="00D15BB6">
        <w:rPr>
          <w:rFonts w:ascii="Arial" w:hAnsi="Arial" w:cs="Arial"/>
          <w:color w:val="000000"/>
          <w:sz w:val="22"/>
          <w:szCs w:val="22"/>
        </w:rPr>
        <w:t xml:space="preserve"> </w:t>
      </w:r>
      <w:r w:rsidR="003E1497" w:rsidRPr="00D15BB6">
        <w:rPr>
          <w:rFonts w:ascii="Arial" w:hAnsi="Arial" w:cs="Arial"/>
          <w:color w:val="000000"/>
          <w:sz w:val="22"/>
          <w:szCs w:val="22"/>
        </w:rPr>
        <w:t>2., 3., 4</w:t>
      </w:r>
      <w:r w:rsidRPr="00D15BB6">
        <w:rPr>
          <w:rFonts w:ascii="Arial" w:hAnsi="Arial" w:cs="Arial"/>
          <w:color w:val="000000"/>
          <w:sz w:val="22"/>
          <w:szCs w:val="22"/>
        </w:rPr>
        <w:t xml:space="preserve">. této smlouvy, příp. pokud je zhotovitel orgánem veřejné moci pravomocně konstatováno porušení právních předpisů, jichž se dotýká ujednání </w:t>
      </w:r>
      <w:r w:rsidR="005A1562" w:rsidRPr="00D15BB6">
        <w:rPr>
          <w:rFonts w:ascii="Arial" w:hAnsi="Arial" w:cs="Arial"/>
          <w:color w:val="000000"/>
          <w:sz w:val="22"/>
          <w:szCs w:val="22"/>
        </w:rPr>
        <w:t>čl. VI. odst. 2.1.</w:t>
      </w:r>
      <w:r w:rsidR="005624A3">
        <w:rPr>
          <w:rFonts w:ascii="Arial" w:hAnsi="Arial" w:cs="Arial"/>
          <w:color w:val="000000"/>
          <w:sz w:val="22"/>
          <w:szCs w:val="22"/>
        </w:rPr>
        <w:t>,</w:t>
      </w:r>
      <w:r w:rsidR="005A1562" w:rsidRPr="00D15BB6">
        <w:rPr>
          <w:rFonts w:ascii="Arial" w:hAnsi="Arial" w:cs="Arial"/>
          <w:color w:val="000000"/>
          <w:sz w:val="22"/>
          <w:szCs w:val="22"/>
        </w:rPr>
        <w:t xml:space="preserve"> 2.2.</w:t>
      </w:r>
      <w:r w:rsidR="005624A3">
        <w:rPr>
          <w:rFonts w:ascii="Arial" w:hAnsi="Arial" w:cs="Arial"/>
          <w:color w:val="000000"/>
          <w:sz w:val="22"/>
          <w:szCs w:val="22"/>
        </w:rPr>
        <w:t xml:space="preserve"> či 4.1.,</w:t>
      </w:r>
      <w:r w:rsidRPr="00D15BB6">
        <w:rPr>
          <w:rFonts w:ascii="Arial" w:hAnsi="Arial" w:cs="Arial"/>
          <w:color w:val="000000"/>
          <w:sz w:val="22"/>
          <w:szCs w:val="22"/>
        </w:rPr>
        <w:t xml:space="preserve"> a</w:t>
      </w:r>
      <w:r w:rsidR="005624A3">
        <w:rPr>
          <w:rFonts w:ascii="Arial" w:hAnsi="Arial" w:cs="Arial"/>
          <w:color w:val="000000"/>
          <w:sz w:val="22"/>
          <w:szCs w:val="22"/>
        </w:rPr>
        <w:t> </w:t>
      </w:r>
      <w:r w:rsidRPr="00D15BB6">
        <w:rPr>
          <w:rFonts w:ascii="Arial" w:hAnsi="Arial" w:cs="Arial"/>
          <w:color w:val="000000"/>
          <w:sz w:val="22"/>
          <w:szCs w:val="22"/>
        </w:rPr>
        <w:t>k</w:t>
      </w:r>
      <w:r w:rsidR="005624A3">
        <w:rPr>
          <w:rFonts w:ascii="Arial" w:hAnsi="Arial" w:cs="Arial"/>
          <w:color w:val="000000"/>
          <w:sz w:val="22"/>
          <w:szCs w:val="22"/>
        </w:rPr>
        <w:t> </w:t>
      </w:r>
      <w:r w:rsidRPr="00D15BB6">
        <w:rPr>
          <w:rFonts w:ascii="Arial" w:hAnsi="Arial" w:cs="Arial"/>
          <w:color w:val="000000"/>
          <w:sz w:val="22"/>
          <w:szCs w:val="22"/>
        </w:rPr>
        <w:t>němuž došlo při plnění zakázky nebo v souvislosti s</w:t>
      </w:r>
      <w:r w:rsidR="0096513B" w:rsidRPr="00D15BB6">
        <w:rPr>
          <w:rFonts w:ascii="Arial" w:hAnsi="Arial" w:cs="Arial"/>
          <w:color w:val="000000"/>
          <w:sz w:val="22"/>
          <w:szCs w:val="22"/>
        </w:rPr>
        <w:t> </w:t>
      </w:r>
      <w:r w:rsidRPr="00D15BB6">
        <w:rPr>
          <w:rFonts w:ascii="Arial" w:hAnsi="Arial" w:cs="Arial"/>
          <w:color w:val="000000"/>
          <w:sz w:val="22"/>
          <w:szCs w:val="22"/>
        </w:rPr>
        <w:t>ním</w:t>
      </w:r>
      <w:r w:rsidR="0096513B" w:rsidRPr="00D15BB6">
        <w:rPr>
          <w:rFonts w:ascii="Arial" w:hAnsi="Arial" w:cs="Arial"/>
          <w:color w:val="000000"/>
          <w:sz w:val="22"/>
          <w:szCs w:val="22"/>
        </w:rPr>
        <w:t>.</w:t>
      </w:r>
    </w:p>
    <w:p w14:paraId="6E7F9CA9" w14:textId="43A4C1F4" w:rsidR="00B135A0" w:rsidRPr="00D15BB6" w:rsidRDefault="000D2AD0"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color w:val="000000"/>
          <w:sz w:val="22"/>
          <w:szCs w:val="22"/>
        </w:rPr>
        <w:t>zhotovitel nepřevzal od objednatele staveniště v přiměřené lhůtě po uzavření této smlouvy a současně ani ve lhůtě stanové v následné písemné výzvě objednatele.</w:t>
      </w:r>
    </w:p>
    <w:p w14:paraId="01C8847A" w14:textId="5216F5D6" w:rsidR="00B135A0" w:rsidRPr="00D15BB6" w:rsidRDefault="00B135A0" w:rsidP="002D38A0">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Objednatel je dále oprávněn odstoupit od smlouvy v případě, že dodavatel uvede v nabídce informace nebo doklady, které neodpovídají skutečn</w:t>
      </w:r>
      <w:r w:rsidR="008F776E" w:rsidRPr="00D15BB6">
        <w:rPr>
          <w:rFonts w:ascii="Arial" w:hAnsi="Arial" w:cs="Arial"/>
          <w:color w:val="000000"/>
          <w:sz w:val="22"/>
          <w:szCs w:val="22"/>
        </w:rPr>
        <w:t>osti a měly nebo mohly mít vliv</w:t>
      </w:r>
      <w:r w:rsidR="00F83F8A" w:rsidRPr="00D15BB6">
        <w:rPr>
          <w:rFonts w:ascii="Arial" w:hAnsi="Arial" w:cs="Arial"/>
          <w:color w:val="000000"/>
          <w:sz w:val="22"/>
          <w:szCs w:val="22"/>
        </w:rPr>
        <w:t xml:space="preserve"> </w:t>
      </w:r>
      <w:r w:rsidRPr="00D15BB6">
        <w:rPr>
          <w:rFonts w:ascii="Arial" w:hAnsi="Arial" w:cs="Arial"/>
          <w:color w:val="000000"/>
          <w:sz w:val="22"/>
          <w:szCs w:val="22"/>
        </w:rPr>
        <w:t>na</w:t>
      </w:r>
      <w:r w:rsidR="0096513B" w:rsidRPr="00D15BB6">
        <w:rPr>
          <w:rFonts w:ascii="Arial" w:hAnsi="Arial" w:cs="Arial"/>
          <w:color w:val="000000"/>
          <w:sz w:val="22"/>
          <w:szCs w:val="22"/>
        </w:rPr>
        <w:t> </w:t>
      </w:r>
      <w:r w:rsidRPr="00D15BB6">
        <w:rPr>
          <w:rFonts w:ascii="Arial" w:hAnsi="Arial" w:cs="Arial"/>
          <w:color w:val="000000"/>
          <w:sz w:val="22"/>
          <w:szCs w:val="22"/>
        </w:rPr>
        <w:t>výsledek výběrového řízení.</w:t>
      </w:r>
    </w:p>
    <w:p w14:paraId="0C381365" w14:textId="495868A8" w:rsidR="00780806" w:rsidRPr="00D15BB6" w:rsidRDefault="00B135A0" w:rsidP="002D38A0">
      <w:pPr>
        <w:numPr>
          <w:ilvl w:val="0"/>
          <w:numId w:val="8"/>
        </w:numPr>
        <w:autoSpaceDE w:val="0"/>
        <w:autoSpaceDN w:val="0"/>
        <w:adjustRightInd w:val="0"/>
        <w:spacing w:after="480" w:line="276" w:lineRule="auto"/>
        <w:ind w:left="283" w:hanging="357"/>
        <w:jc w:val="both"/>
        <w:rPr>
          <w:rFonts w:ascii="Arial" w:hAnsi="Arial" w:cs="Arial"/>
          <w:color w:val="000000"/>
          <w:sz w:val="22"/>
          <w:szCs w:val="22"/>
        </w:rPr>
      </w:pPr>
      <w:r w:rsidRPr="00D15BB6">
        <w:rPr>
          <w:rFonts w:ascii="Arial" w:hAnsi="Arial" w:cs="Arial"/>
          <w:color w:val="000000"/>
          <w:sz w:val="22"/>
          <w:szCs w:val="22"/>
        </w:rPr>
        <w:t>Odstoupení musí mít písemnou formu a je účinné okamžikem doručení druhé smluvní straně.</w:t>
      </w:r>
      <w:r w:rsidR="00E24043" w:rsidRPr="00D15BB6">
        <w:rPr>
          <w:rFonts w:ascii="Arial" w:hAnsi="Arial" w:cs="Arial"/>
          <w:color w:val="000000"/>
          <w:sz w:val="22"/>
          <w:szCs w:val="22"/>
        </w:rPr>
        <w:t xml:space="preserve"> V případě pochybností se má zásilka za doručenou dnem jejího uložení, byla-li odeslána doporučeně na adresu smluvní strany uvedenou v záhlaví této smlouvy.</w:t>
      </w:r>
    </w:p>
    <w:p w14:paraId="360DE614" w14:textId="7FA60450" w:rsidR="00B135A0" w:rsidRPr="003E1497" w:rsidRDefault="00B135A0" w:rsidP="005A1562">
      <w:pPr>
        <w:autoSpaceDE w:val="0"/>
        <w:autoSpaceDN w:val="0"/>
        <w:adjustRightInd w:val="0"/>
        <w:spacing w:after="240"/>
        <w:ind w:firstLine="11"/>
        <w:jc w:val="center"/>
        <w:rPr>
          <w:rFonts w:ascii="Arial" w:hAnsi="Arial" w:cs="Arial"/>
          <w:b/>
        </w:rPr>
      </w:pPr>
      <w:r w:rsidRPr="003E1497">
        <w:rPr>
          <w:rFonts w:ascii="Arial" w:hAnsi="Arial" w:cs="Arial"/>
          <w:b/>
        </w:rPr>
        <w:t>XI</w:t>
      </w:r>
      <w:r w:rsidR="00BA3086" w:rsidRPr="003E1497">
        <w:rPr>
          <w:rFonts w:ascii="Arial" w:hAnsi="Arial" w:cs="Arial"/>
          <w:b/>
        </w:rPr>
        <w:t>I</w:t>
      </w:r>
      <w:r w:rsidRPr="003E1497">
        <w:rPr>
          <w:rFonts w:ascii="Arial" w:hAnsi="Arial" w:cs="Arial"/>
          <w:b/>
        </w:rPr>
        <w:t>I. Rozhodné právo a volba soudu</w:t>
      </w:r>
    </w:p>
    <w:p w14:paraId="2B2F2B6F" w14:textId="7AFFB3A6" w:rsidR="00B135A0" w:rsidRPr="00D15BB6" w:rsidRDefault="00B135A0" w:rsidP="002D38A0">
      <w:pPr>
        <w:numPr>
          <w:ilvl w:val="0"/>
          <w:numId w:val="9"/>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color w:val="000000"/>
          <w:sz w:val="22"/>
          <w:szCs w:val="22"/>
        </w:rPr>
        <w:t>Smluvní strany se výslovně dohodly, že právní vztahy založené touto smlouvou se</w:t>
      </w:r>
      <w:r w:rsidR="00F80391" w:rsidRPr="00D15BB6">
        <w:rPr>
          <w:rFonts w:ascii="Arial" w:hAnsi="Arial" w:cs="Arial"/>
          <w:color w:val="000000"/>
          <w:sz w:val="22"/>
          <w:szCs w:val="22"/>
        </w:rPr>
        <w:t> </w:t>
      </w:r>
      <w:r w:rsidRPr="00D15BB6">
        <w:rPr>
          <w:rFonts w:ascii="Arial" w:hAnsi="Arial" w:cs="Arial"/>
          <w:color w:val="000000"/>
          <w:sz w:val="22"/>
          <w:szCs w:val="22"/>
        </w:rPr>
        <w:t>řídí právním řádem České republiky.</w:t>
      </w:r>
    </w:p>
    <w:p w14:paraId="3EB49C70" w14:textId="3A39CE84" w:rsidR="000F1CB8" w:rsidRPr="00D15BB6" w:rsidRDefault="00B135A0" w:rsidP="002D38A0">
      <w:pPr>
        <w:numPr>
          <w:ilvl w:val="0"/>
          <w:numId w:val="9"/>
        </w:numPr>
        <w:autoSpaceDE w:val="0"/>
        <w:autoSpaceDN w:val="0"/>
        <w:adjustRightInd w:val="0"/>
        <w:spacing w:after="480" w:line="276" w:lineRule="auto"/>
        <w:ind w:left="283" w:hanging="357"/>
        <w:jc w:val="both"/>
        <w:rPr>
          <w:rFonts w:ascii="Arial" w:hAnsi="Arial" w:cs="Arial"/>
          <w:color w:val="000000"/>
          <w:sz w:val="22"/>
          <w:szCs w:val="22"/>
        </w:rPr>
      </w:pPr>
      <w:r w:rsidRPr="00D15BB6">
        <w:rPr>
          <w:rFonts w:ascii="Arial" w:hAnsi="Arial" w:cs="Arial"/>
          <w:color w:val="000000"/>
          <w:sz w:val="22"/>
          <w:szCs w:val="22"/>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2789DE64" w14:textId="7C1ABC9A" w:rsidR="00B135A0" w:rsidRPr="003E1497" w:rsidRDefault="00B135A0" w:rsidP="005A1562">
      <w:pPr>
        <w:autoSpaceDE w:val="0"/>
        <w:autoSpaceDN w:val="0"/>
        <w:adjustRightInd w:val="0"/>
        <w:spacing w:after="240"/>
        <w:jc w:val="center"/>
        <w:rPr>
          <w:rFonts w:ascii="Arial" w:hAnsi="Arial" w:cs="Arial"/>
          <w:b/>
        </w:rPr>
      </w:pPr>
      <w:r w:rsidRPr="003E1497">
        <w:rPr>
          <w:rFonts w:ascii="Arial" w:hAnsi="Arial" w:cs="Arial"/>
          <w:b/>
        </w:rPr>
        <w:t>XI</w:t>
      </w:r>
      <w:r w:rsidR="00BA3086" w:rsidRPr="003E1497">
        <w:rPr>
          <w:rFonts w:ascii="Arial" w:hAnsi="Arial" w:cs="Arial"/>
          <w:b/>
        </w:rPr>
        <w:t>V</w:t>
      </w:r>
      <w:r w:rsidRPr="003E1497">
        <w:rPr>
          <w:rFonts w:ascii="Arial" w:hAnsi="Arial" w:cs="Arial"/>
          <w:b/>
        </w:rPr>
        <w:t>. Závěrečná ujednání</w:t>
      </w:r>
    </w:p>
    <w:p w14:paraId="1B202CB0" w14:textId="7933A4BF" w:rsidR="00B135A0" w:rsidRPr="00D15BB6" w:rsidRDefault="00B135A0" w:rsidP="002D38A0">
      <w:pPr>
        <w:numPr>
          <w:ilvl w:val="0"/>
          <w:numId w:val="10"/>
        </w:numPr>
        <w:autoSpaceDE w:val="0"/>
        <w:autoSpaceDN w:val="0"/>
        <w:adjustRightInd w:val="0"/>
        <w:spacing w:after="120" w:line="276" w:lineRule="auto"/>
        <w:ind w:left="284" w:hanging="357"/>
        <w:jc w:val="both"/>
        <w:rPr>
          <w:rFonts w:ascii="Arial" w:hAnsi="Arial" w:cs="Arial"/>
          <w:color w:val="000000"/>
          <w:sz w:val="22"/>
          <w:szCs w:val="22"/>
        </w:rPr>
      </w:pPr>
      <w:r w:rsidRPr="00D15BB6">
        <w:rPr>
          <w:rFonts w:ascii="Arial" w:hAnsi="Arial" w:cs="Arial"/>
          <w:color w:val="000000"/>
          <w:sz w:val="22"/>
          <w:szCs w:val="22"/>
        </w:rPr>
        <w:t xml:space="preserve">Tato smlouva může být </w:t>
      </w:r>
      <w:r w:rsidR="008A494D" w:rsidRPr="00D15BB6">
        <w:rPr>
          <w:rFonts w:ascii="Arial" w:hAnsi="Arial" w:cs="Arial"/>
          <w:color w:val="000000"/>
          <w:sz w:val="22"/>
          <w:szCs w:val="22"/>
        </w:rPr>
        <w:t xml:space="preserve">vyjma situacích popsaných v této smlouvě </w:t>
      </w:r>
      <w:r w:rsidRPr="00D15BB6">
        <w:rPr>
          <w:rFonts w:ascii="Arial" w:hAnsi="Arial" w:cs="Arial"/>
          <w:color w:val="000000"/>
          <w:sz w:val="22"/>
          <w:szCs w:val="22"/>
        </w:rPr>
        <w:t xml:space="preserve">měněna </w:t>
      </w:r>
      <w:r w:rsidR="00F83F8A" w:rsidRPr="00D15BB6">
        <w:rPr>
          <w:rFonts w:ascii="Arial" w:hAnsi="Arial" w:cs="Arial"/>
          <w:color w:val="000000"/>
          <w:sz w:val="22"/>
          <w:szCs w:val="22"/>
        </w:rPr>
        <w:br/>
      </w:r>
      <w:r w:rsidRPr="00D15BB6">
        <w:rPr>
          <w:rFonts w:ascii="Arial" w:hAnsi="Arial" w:cs="Arial"/>
          <w:color w:val="000000"/>
          <w:sz w:val="22"/>
          <w:szCs w:val="22"/>
        </w:rPr>
        <w:t>či doplňována pouze po vzájemné dohodě smluvních stran. Veškeré změny či</w:t>
      </w:r>
      <w:r w:rsidR="005A1562" w:rsidRPr="00D15BB6">
        <w:rPr>
          <w:rFonts w:ascii="Arial" w:hAnsi="Arial" w:cs="Arial"/>
          <w:color w:val="000000"/>
          <w:sz w:val="22"/>
          <w:szCs w:val="22"/>
        </w:rPr>
        <w:t> </w:t>
      </w:r>
      <w:r w:rsidRPr="00D15BB6">
        <w:rPr>
          <w:rFonts w:ascii="Arial" w:hAnsi="Arial" w:cs="Arial"/>
          <w:color w:val="000000"/>
          <w:sz w:val="22"/>
          <w:szCs w:val="22"/>
        </w:rPr>
        <w:t>dodatky k</w:t>
      </w:r>
      <w:r w:rsidR="00D15BB6">
        <w:rPr>
          <w:rFonts w:ascii="Arial" w:hAnsi="Arial" w:cs="Arial"/>
          <w:color w:val="000000"/>
          <w:sz w:val="22"/>
          <w:szCs w:val="22"/>
        </w:rPr>
        <w:t> </w:t>
      </w:r>
      <w:r w:rsidRPr="00D15BB6">
        <w:rPr>
          <w:rFonts w:ascii="Arial" w:hAnsi="Arial" w:cs="Arial"/>
          <w:color w:val="000000"/>
          <w:sz w:val="22"/>
          <w:szCs w:val="22"/>
        </w:rPr>
        <w:t xml:space="preserve">této smlouvě musí mít písemnou formu, jinak jsou neplatné. V případě zániku závazku </w:t>
      </w:r>
      <w:r w:rsidRPr="00D15BB6">
        <w:rPr>
          <w:rFonts w:ascii="Arial" w:hAnsi="Arial" w:cs="Arial"/>
          <w:color w:val="000000"/>
          <w:sz w:val="22"/>
          <w:szCs w:val="22"/>
        </w:rPr>
        <w:lastRenderedPageBreak/>
        <w:t>před splněním díla uzavřou smluvní strany dohodu, ve které upraví vzájemná práva a</w:t>
      </w:r>
      <w:r w:rsidR="00D15BB6">
        <w:rPr>
          <w:rFonts w:ascii="Arial" w:hAnsi="Arial" w:cs="Arial"/>
          <w:color w:val="000000"/>
          <w:sz w:val="22"/>
          <w:szCs w:val="22"/>
        </w:rPr>
        <w:t> </w:t>
      </w:r>
      <w:r w:rsidRPr="00D15BB6">
        <w:rPr>
          <w:rFonts w:ascii="Arial" w:hAnsi="Arial" w:cs="Arial"/>
          <w:color w:val="000000"/>
          <w:sz w:val="22"/>
          <w:szCs w:val="22"/>
        </w:rPr>
        <w:t>povinnosti.</w:t>
      </w:r>
    </w:p>
    <w:p w14:paraId="278B73E9" w14:textId="7DAE5C50" w:rsidR="00B135A0" w:rsidRPr="00D15BB6" w:rsidRDefault="00B135A0" w:rsidP="002D38A0">
      <w:pPr>
        <w:numPr>
          <w:ilvl w:val="0"/>
          <w:numId w:val="10"/>
        </w:numPr>
        <w:autoSpaceDE w:val="0"/>
        <w:autoSpaceDN w:val="0"/>
        <w:adjustRightInd w:val="0"/>
        <w:spacing w:after="120" w:line="276" w:lineRule="auto"/>
        <w:ind w:left="284" w:hanging="357"/>
        <w:jc w:val="both"/>
        <w:rPr>
          <w:rFonts w:ascii="Arial" w:hAnsi="Arial" w:cs="Arial"/>
          <w:b/>
          <w:color w:val="000000"/>
          <w:sz w:val="22"/>
          <w:szCs w:val="22"/>
        </w:rPr>
      </w:pPr>
      <w:r w:rsidRPr="00D15BB6">
        <w:rPr>
          <w:rFonts w:ascii="Arial" w:hAnsi="Arial" w:cs="Arial"/>
          <w:color w:val="000000"/>
          <w:sz w:val="22"/>
          <w:szCs w:val="22"/>
        </w:rPr>
        <w:t>Tato smlouva nabývá platnosti dnem podpisu oběma smluvními stranami a</w:t>
      </w:r>
      <w:r w:rsidR="00F80391" w:rsidRPr="00D15BB6">
        <w:rPr>
          <w:rFonts w:ascii="Arial" w:hAnsi="Arial" w:cs="Arial"/>
          <w:color w:val="000000"/>
          <w:sz w:val="22"/>
          <w:szCs w:val="22"/>
        </w:rPr>
        <w:t> </w:t>
      </w:r>
      <w:r w:rsidRPr="00D15BB6">
        <w:rPr>
          <w:rFonts w:ascii="Arial" w:hAnsi="Arial" w:cs="Arial"/>
          <w:color w:val="000000"/>
          <w:sz w:val="22"/>
          <w:szCs w:val="22"/>
        </w:rPr>
        <w:t>účinnosti dnem zápisu do registru smlu</w:t>
      </w:r>
      <w:r w:rsidR="00444D2A" w:rsidRPr="00D15BB6">
        <w:rPr>
          <w:rFonts w:ascii="Arial" w:hAnsi="Arial" w:cs="Arial"/>
          <w:color w:val="000000"/>
          <w:sz w:val="22"/>
          <w:szCs w:val="22"/>
        </w:rPr>
        <w:t>v.</w:t>
      </w:r>
    </w:p>
    <w:p w14:paraId="5FDC06E2" w14:textId="7EA7D95A" w:rsidR="00B135A0" w:rsidRPr="00D15BB6" w:rsidRDefault="00B135A0" w:rsidP="002D38A0">
      <w:pPr>
        <w:numPr>
          <w:ilvl w:val="0"/>
          <w:numId w:val="10"/>
        </w:numPr>
        <w:autoSpaceDE w:val="0"/>
        <w:autoSpaceDN w:val="0"/>
        <w:adjustRightInd w:val="0"/>
        <w:spacing w:after="120" w:line="276" w:lineRule="auto"/>
        <w:ind w:left="284" w:hanging="357"/>
        <w:jc w:val="both"/>
        <w:rPr>
          <w:rFonts w:ascii="Arial" w:hAnsi="Arial" w:cs="Arial"/>
          <w:color w:val="000000"/>
          <w:sz w:val="22"/>
          <w:szCs w:val="22"/>
        </w:rPr>
      </w:pPr>
      <w:r w:rsidRPr="00D15BB6">
        <w:rPr>
          <w:rFonts w:ascii="Arial" w:hAnsi="Arial" w:cs="Arial"/>
          <w:color w:val="000000"/>
          <w:sz w:val="22"/>
          <w:szCs w:val="22"/>
        </w:rPr>
        <w:t xml:space="preserve">Smlouva je vyhotovena ve </w:t>
      </w:r>
      <w:r w:rsidR="002D38A0">
        <w:rPr>
          <w:rFonts w:ascii="Arial" w:hAnsi="Arial" w:cs="Arial"/>
          <w:color w:val="000000"/>
          <w:sz w:val="22"/>
          <w:szCs w:val="22"/>
        </w:rPr>
        <w:t>2</w:t>
      </w:r>
      <w:r w:rsidRPr="00D15BB6">
        <w:rPr>
          <w:rFonts w:ascii="Arial" w:hAnsi="Arial" w:cs="Arial"/>
          <w:color w:val="000000"/>
          <w:sz w:val="22"/>
          <w:szCs w:val="22"/>
        </w:rPr>
        <w:t xml:space="preserve"> rovnocenných vyhotoveních s platností originálu, z nichž objednatel obdrží </w:t>
      </w:r>
      <w:r w:rsidR="002D38A0">
        <w:rPr>
          <w:rFonts w:ascii="Arial" w:hAnsi="Arial" w:cs="Arial"/>
          <w:color w:val="000000"/>
          <w:sz w:val="22"/>
          <w:szCs w:val="22"/>
        </w:rPr>
        <w:t>1</w:t>
      </w:r>
      <w:r w:rsidRPr="00D15BB6">
        <w:rPr>
          <w:rFonts w:ascii="Arial" w:hAnsi="Arial" w:cs="Arial"/>
          <w:color w:val="000000"/>
          <w:sz w:val="22"/>
          <w:szCs w:val="22"/>
        </w:rPr>
        <w:t xml:space="preserve"> vyhotovení a zhotovitel obdrží </w:t>
      </w:r>
      <w:r w:rsidR="004A793D" w:rsidRPr="00D15BB6">
        <w:rPr>
          <w:rFonts w:ascii="Arial" w:hAnsi="Arial" w:cs="Arial"/>
          <w:color w:val="000000"/>
          <w:sz w:val="22"/>
          <w:szCs w:val="22"/>
        </w:rPr>
        <w:t>1</w:t>
      </w:r>
      <w:r w:rsidRPr="00D15BB6">
        <w:rPr>
          <w:rFonts w:ascii="Arial" w:hAnsi="Arial" w:cs="Arial"/>
          <w:color w:val="000000"/>
          <w:sz w:val="22"/>
          <w:szCs w:val="22"/>
        </w:rPr>
        <w:t xml:space="preserve"> vyhotovení.</w:t>
      </w:r>
    </w:p>
    <w:p w14:paraId="18400333" w14:textId="2E088FD4" w:rsidR="00B135A0" w:rsidRPr="00D15BB6" w:rsidRDefault="00B135A0" w:rsidP="002D38A0">
      <w:pPr>
        <w:numPr>
          <w:ilvl w:val="0"/>
          <w:numId w:val="10"/>
        </w:numPr>
        <w:autoSpaceDE w:val="0"/>
        <w:autoSpaceDN w:val="0"/>
        <w:adjustRightInd w:val="0"/>
        <w:spacing w:after="120" w:line="276" w:lineRule="auto"/>
        <w:ind w:left="284" w:hanging="357"/>
        <w:jc w:val="both"/>
        <w:rPr>
          <w:rFonts w:ascii="Arial" w:hAnsi="Arial" w:cs="Arial"/>
          <w:color w:val="000000"/>
          <w:sz w:val="22"/>
          <w:szCs w:val="22"/>
        </w:rPr>
      </w:pPr>
      <w:r w:rsidRPr="00D15BB6">
        <w:rPr>
          <w:rFonts w:ascii="Arial" w:hAnsi="Arial" w:cs="Arial"/>
          <w:color w:val="000000"/>
          <w:sz w:val="22"/>
          <w:szCs w:val="22"/>
        </w:rPr>
        <w:t>Rozsah a obsah vzájemných práv a povinností smluvních stran z této smlouvy vyplývajících se</w:t>
      </w:r>
      <w:r w:rsidR="00EC7669" w:rsidRPr="00D15BB6">
        <w:rPr>
          <w:rFonts w:ascii="Arial" w:hAnsi="Arial" w:cs="Arial"/>
          <w:color w:val="000000"/>
          <w:sz w:val="22"/>
          <w:szCs w:val="22"/>
        </w:rPr>
        <w:t> </w:t>
      </w:r>
      <w:r w:rsidRPr="00D15BB6">
        <w:rPr>
          <w:rFonts w:ascii="Arial" w:hAnsi="Arial" w:cs="Arial"/>
          <w:color w:val="000000"/>
          <w:sz w:val="22"/>
          <w:szCs w:val="22"/>
        </w:rPr>
        <w:t xml:space="preserve">bude řídit příslušnými ustanoveními smlouvy o dílo OZ, </w:t>
      </w:r>
      <w:r w:rsidR="004A793D" w:rsidRPr="00D15BB6">
        <w:rPr>
          <w:rFonts w:ascii="Arial" w:hAnsi="Arial" w:cs="Arial"/>
          <w:color w:val="000000"/>
          <w:sz w:val="22"/>
          <w:szCs w:val="22"/>
        </w:rPr>
        <w:t>zejména</w:t>
      </w:r>
      <w:r w:rsidRPr="00D15BB6">
        <w:rPr>
          <w:rFonts w:ascii="Arial" w:hAnsi="Arial" w:cs="Arial"/>
          <w:color w:val="000000"/>
          <w:sz w:val="22"/>
          <w:szCs w:val="22"/>
        </w:rPr>
        <w:t xml:space="preserve"> ustanoveními </w:t>
      </w:r>
      <w:r w:rsidR="00AD1476" w:rsidRPr="00D15BB6">
        <w:rPr>
          <w:rFonts w:ascii="Arial" w:hAnsi="Arial" w:cs="Arial"/>
          <w:color w:val="000000"/>
          <w:sz w:val="22"/>
          <w:szCs w:val="22"/>
        </w:rPr>
        <w:t>§</w:t>
      </w:r>
      <w:r w:rsidRPr="00D15BB6">
        <w:rPr>
          <w:rFonts w:ascii="Arial" w:hAnsi="Arial" w:cs="Arial"/>
          <w:color w:val="000000"/>
          <w:sz w:val="22"/>
          <w:szCs w:val="22"/>
        </w:rPr>
        <w:t xml:space="preserve"> </w:t>
      </w:r>
      <w:smartTag w:uri="urn:schemas-microsoft-com:office:smarttags" w:element="metricconverter">
        <w:smartTagPr>
          <w:attr w:name="ProductID" w:val="2586 a"/>
        </w:smartTagPr>
        <w:r w:rsidRPr="00D15BB6">
          <w:rPr>
            <w:rFonts w:ascii="Arial" w:hAnsi="Arial" w:cs="Arial"/>
            <w:color w:val="000000"/>
            <w:sz w:val="22"/>
            <w:szCs w:val="22"/>
          </w:rPr>
          <w:t>2586 a</w:t>
        </w:r>
      </w:smartTag>
      <w:r w:rsidR="00F83A44" w:rsidRPr="00D15BB6">
        <w:rPr>
          <w:rFonts w:ascii="Arial" w:hAnsi="Arial" w:cs="Arial"/>
          <w:color w:val="000000"/>
          <w:sz w:val="22"/>
          <w:szCs w:val="22"/>
        </w:rPr>
        <w:t> </w:t>
      </w:r>
      <w:r w:rsidRPr="00D15BB6">
        <w:rPr>
          <w:rFonts w:ascii="Arial" w:hAnsi="Arial" w:cs="Arial"/>
          <w:color w:val="000000"/>
          <w:sz w:val="22"/>
          <w:szCs w:val="22"/>
        </w:rPr>
        <w:t>následujícími.</w:t>
      </w:r>
    </w:p>
    <w:p w14:paraId="029DCCA6" w14:textId="4DF6ADD6" w:rsidR="00B135A0" w:rsidRPr="00D15BB6" w:rsidRDefault="00B135A0" w:rsidP="002D38A0">
      <w:pPr>
        <w:numPr>
          <w:ilvl w:val="0"/>
          <w:numId w:val="10"/>
        </w:numPr>
        <w:autoSpaceDE w:val="0"/>
        <w:autoSpaceDN w:val="0"/>
        <w:adjustRightInd w:val="0"/>
        <w:spacing w:after="120" w:line="276" w:lineRule="auto"/>
        <w:ind w:left="284" w:hanging="357"/>
        <w:jc w:val="both"/>
        <w:rPr>
          <w:rFonts w:ascii="Arial" w:hAnsi="Arial" w:cs="Arial"/>
          <w:color w:val="000000"/>
          <w:sz w:val="22"/>
          <w:szCs w:val="22"/>
        </w:rPr>
      </w:pPr>
      <w:r w:rsidRPr="00D15BB6">
        <w:rPr>
          <w:rFonts w:ascii="Arial" w:hAnsi="Arial" w:cs="Arial"/>
          <w:color w:val="000000"/>
          <w:sz w:val="22"/>
          <w:szCs w:val="22"/>
        </w:rPr>
        <w:t xml:space="preserve">Informace, které zhotovitel získá v průběhu provádění smluvních prací nebo v jejich souvislosti, budou považovány za </w:t>
      </w:r>
      <w:r w:rsidRPr="00D15BB6">
        <w:rPr>
          <w:rFonts w:ascii="Arial" w:hAnsi="Arial" w:cs="Arial"/>
          <w:b/>
          <w:bCs/>
          <w:color w:val="000000"/>
          <w:sz w:val="22"/>
          <w:szCs w:val="22"/>
        </w:rPr>
        <w:t xml:space="preserve">informace důvěrného charakteru </w:t>
      </w:r>
      <w:r w:rsidRPr="00D15BB6">
        <w:rPr>
          <w:rFonts w:ascii="Arial" w:hAnsi="Arial" w:cs="Arial"/>
          <w:color w:val="000000"/>
          <w:sz w:val="22"/>
          <w:szCs w:val="22"/>
        </w:rPr>
        <w:t>a</w:t>
      </w:r>
      <w:r w:rsidR="00F80391" w:rsidRPr="00D15BB6">
        <w:rPr>
          <w:rFonts w:ascii="Arial" w:hAnsi="Arial" w:cs="Arial"/>
          <w:color w:val="000000"/>
          <w:sz w:val="22"/>
          <w:szCs w:val="22"/>
        </w:rPr>
        <w:t> </w:t>
      </w:r>
      <w:r w:rsidRPr="00D15BB6">
        <w:rPr>
          <w:rFonts w:ascii="Arial" w:hAnsi="Arial" w:cs="Arial"/>
          <w:color w:val="000000"/>
          <w:sz w:val="22"/>
          <w:szCs w:val="22"/>
        </w:rPr>
        <w:t>zhotovitel s</w:t>
      </w:r>
      <w:r w:rsidR="005A1562" w:rsidRPr="00D15BB6">
        <w:rPr>
          <w:rFonts w:ascii="Arial" w:hAnsi="Arial" w:cs="Arial"/>
          <w:color w:val="000000"/>
          <w:sz w:val="22"/>
          <w:szCs w:val="22"/>
        </w:rPr>
        <w:t> </w:t>
      </w:r>
      <w:r w:rsidRPr="00D15BB6">
        <w:rPr>
          <w:rFonts w:ascii="Arial" w:hAnsi="Arial" w:cs="Arial"/>
          <w:color w:val="000000"/>
          <w:sz w:val="22"/>
          <w:szCs w:val="22"/>
        </w:rPr>
        <w:t>nimi bude zacházet v</w:t>
      </w:r>
      <w:r w:rsidR="00EC7669" w:rsidRPr="00D15BB6">
        <w:rPr>
          <w:rFonts w:ascii="Arial" w:hAnsi="Arial" w:cs="Arial"/>
          <w:color w:val="000000"/>
          <w:sz w:val="22"/>
          <w:szCs w:val="22"/>
        </w:rPr>
        <w:t> </w:t>
      </w:r>
      <w:r w:rsidRPr="00D15BB6">
        <w:rPr>
          <w:rFonts w:ascii="Arial" w:hAnsi="Arial" w:cs="Arial"/>
          <w:color w:val="000000"/>
          <w:sz w:val="22"/>
          <w:szCs w:val="22"/>
        </w:rPr>
        <w:t>souladu s OZ. Toto ustanovení se uplatní rovněž recipročně.</w:t>
      </w:r>
    </w:p>
    <w:p w14:paraId="4BAEAE24" w14:textId="278AC6FD" w:rsidR="00B135A0" w:rsidRPr="00D15BB6" w:rsidRDefault="00B135A0" w:rsidP="002D38A0">
      <w:pPr>
        <w:numPr>
          <w:ilvl w:val="0"/>
          <w:numId w:val="10"/>
        </w:numPr>
        <w:autoSpaceDE w:val="0"/>
        <w:autoSpaceDN w:val="0"/>
        <w:adjustRightInd w:val="0"/>
        <w:spacing w:after="120" w:line="276" w:lineRule="auto"/>
        <w:ind w:left="284" w:hanging="357"/>
        <w:jc w:val="both"/>
        <w:rPr>
          <w:rFonts w:ascii="Arial" w:hAnsi="Arial" w:cs="Arial"/>
          <w:color w:val="000000"/>
          <w:sz w:val="22"/>
          <w:szCs w:val="22"/>
        </w:rPr>
      </w:pPr>
      <w:r w:rsidRPr="00D15BB6">
        <w:rPr>
          <w:rFonts w:ascii="Arial" w:hAnsi="Arial" w:cs="Arial"/>
          <w:color w:val="000000"/>
          <w:sz w:val="22"/>
          <w:szCs w:val="22"/>
        </w:rPr>
        <w:t>Zhotovitel bere na vědomí, že při poskytování informace, která se týká používání veřejných prostředků souvisejících s touto smlouvou se nepovažuje</w:t>
      </w:r>
      <w:r w:rsidR="008F776E" w:rsidRPr="00D15BB6">
        <w:rPr>
          <w:rFonts w:ascii="Arial" w:hAnsi="Arial" w:cs="Arial"/>
          <w:color w:val="000000"/>
          <w:sz w:val="22"/>
          <w:szCs w:val="22"/>
        </w:rPr>
        <w:t xml:space="preserve"> poskytnutí informace o rozsahu</w:t>
      </w:r>
      <w:r w:rsidR="00F83F8A" w:rsidRPr="00D15BB6">
        <w:rPr>
          <w:rFonts w:ascii="Arial" w:hAnsi="Arial" w:cs="Arial"/>
          <w:color w:val="000000"/>
          <w:sz w:val="22"/>
          <w:szCs w:val="22"/>
        </w:rPr>
        <w:t xml:space="preserve"> </w:t>
      </w:r>
      <w:r w:rsidRPr="00D15BB6">
        <w:rPr>
          <w:rFonts w:ascii="Arial" w:hAnsi="Arial" w:cs="Arial"/>
          <w:color w:val="000000"/>
          <w:sz w:val="22"/>
          <w:szCs w:val="22"/>
        </w:rPr>
        <w:t>a příjemci těchto prostředků za porušení obchodního tajemství (§</w:t>
      </w:r>
      <w:r w:rsidR="0096513B" w:rsidRPr="00D15BB6">
        <w:rPr>
          <w:rFonts w:ascii="Arial" w:hAnsi="Arial" w:cs="Arial"/>
          <w:color w:val="000000"/>
          <w:sz w:val="22"/>
          <w:szCs w:val="22"/>
        </w:rPr>
        <w:t> </w:t>
      </w:r>
      <w:r w:rsidRPr="00D15BB6">
        <w:rPr>
          <w:rFonts w:ascii="Arial" w:hAnsi="Arial" w:cs="Arial"/>
          <w:color w:val="000000"/>
          <w:sz w:val="22"/>
          <w:szCs w:val="22"/>
        </w:rPr>
        <w:t>9 odst.2 zákon</w:t>
      </w:r>
      <w:r w:rsidR="00444D2A" w:rsidRPr="00D15BB6">
        <w:rPr>
          <w:rFonts w:ascii="Arial" w:hAnsi="Arial" w:cs="Arial"/>
          <w:color w:val="000000"/>
          <w:sz w:val="22"/>
          <w:szCs w:val="22"/>
        </w:rPr>
        <w:t>a č.</w:t>
      </w:r>
      <w:r w:rsidR="002D38A0">
        <w:rPr>
          <w:rFonts w:ascii="Arial" w:hAnsi="Arial" w:cs="Arial"/>
          <w:color w:val="000000"/>
          <w:sz w:val="22"/>
          <w:szCs w:val="22"/>
        </w:rPr>
        <w:t> </w:t>
      </w:r>
      <w:r w:rsidR="00444D2A" w:rsidRPr="00D15BB6">
        <w:rPr>
          <w:rFonts w:ascii="Arial" w:hAnsi="Arial" w:cs="Arial"/>
          <w:color w:val="000000"/>
          <w:sz w:val="22"/>
          <w:szCs w:val="22"/>
        </w:rPr>
        <w:t xml:space="preserve">106/1999 Sb., </w:t>
      </w:r>
      <w:r w:rsidRPr="00D15BB6">
        <w:rPr>
          <w:rFonts w:ascii="Arial" w:hAnsi="Arial" w:cs="Arial"/>
          <w:color w:val="000000"/>
          <w:sz w:val="22"/>
          <w:szCs w:val="22"/>
        </w:rPr>
        <w:t xml:space="preserve">o svobodném přístupu k informacím, </w:t>
      </w:r>
      <w:r w:rsidR="00AD1476" w:rsidRPr="00D15BB6">
        <w:rPr>
          <w:rFonts w:ascii="Arial" w:hAnsi="Arial" w:cs="Arial"/>
          <w:color w:val="000000"/>
          <w:sz w:val="22"/>
          <w:szCs w:val="22"/>
        </w:rPr>
        <w:t>v účinném znění</w:t>
      </w:r>
      <w:r w:rsidRPr="00D15BB6">
        <w:rPr>
          <w:rFonts w:ascii="Arial" w:hAnsi="Arial" w:cs="Arial"/>
          <w:color w:val="000000"/>
          <w:sz w:val="22"/>
          <w:szCs w:val="22"/>
        </w:rPr>
        <w:t xml:space="preserve">). Dále bere zhotovitel na vědomí povinnost objednatele zveřejnit tuto smlouvu včetně případných jejich dodatků v souladu a za podmínek zákona č. 340/2015 Sb., o zvláštních podmínkách účinnosti některých smluv, uveřejňování těchto smluv a </w:t>
      </w:r>
      <w:r w:rsidR="0096513B" w:rsidRPr="00D15BB6">
        <w:rPr>
          <w:rFonts w:ascii="Arial" w:hAnsi="Arial" w:cs="Arial"/>
          <w:color w:val="000000"/>
          <w:sz w:val="22"/>
          <w:szCs w:val="22"/>
        </w:rPr>
        <w:t> </w:t>
      </w:r>
      <w:r w:rsidRPr="00D15BB6">
        <w:rPr>
          <w:rFonts w:ascii="Arial" w:hAnsi="Arial" w:cs="Arial"/>
          <w:color w:val="000000"/>
          <w:sz w:val="22"/>
          <w:szCs w:val="22"/>
        </w:rPr>
        <w:t>o</w:t>
      </w:r>
      <w:r w:rsidR="0096513B" w:rsidRPr="00D15BB6">
        <w:rPr>
          <w:rFonts w:ascii="Arial" w:hAnsi="Arial" w:cs="Arial"/>
          <w:color w:val="000000"/>
          <w:sz w:val="22"/>
          <w:szCs w:val="22"/>
        </w:rPr>
        <w:t> </w:t>
      </w:r>
      <w:r w:rsidRPr="00D15BB6">
        <w:rPr>
          <w:rFonts w:ascii="Arial" w:hAnsi="Arial" w:cs="Arial"/>
          <w:color w:val="000000"/>
          <w:sz w:val="22"/>
          <w:szCs w:val="22"/>
        </w:rPr>
        <w:t>registru smluv (zákon o registru smluv)</w:t>
      </w:r>
      <w:r w:rsidR="00F83A44" w:rsidRPr="00D15BB6">
        <w:rPr>
          <w:rFonts w:ascii="Arial" w:hAnsi="Arial" w:cs="Arial"/>
          <w:color w:val="000000"/>
          <w:sz w:val="22"/>
          <w:szCs w:val="22"/>
        </w:rPr>
        <w:t>, v účinném znění</w:t>
      </w:r>
      <w:r w:rsidRPr="00D15BB6">
        <w:rPr>
          <w:rFonts w:ascii="Arial" w:hAnsi="Arial" w:cs="Arial"/>
          <w:color w:val="000000"/>
          <w:sz w:val="22"/>
          <w:szCs w:val="22"/>
        </w:rPr>
        <w:t>.</w:t>
      </w:r>
    </w:p>
    <w:p w14:paraId="39E5A8AB" w14:textId="267848E2" w:rsidR="00780806" w:rsidRDefault="00C722CC" w:rsidP="00811610">
      <w:pPr>
        <w:numPr>
          <w:ilvl w:val="0"/>
          <w:numId w:val="10"/>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color w:val="000000"/>
          <w:sz w:val="22"/>
          <w:szCs w:val="22"/>
        </w:rPr>
        <w:t>V případě, že některé ustanovení této smlouvy je nebo se stane neplatné, neúčinné,</w:t>
      </w:r>
      <w:r w:rsidR="00917581" w:rsidRPr="00D15BB6">
        <w:rPr>
          <w:rFonts w:ascii="Arial" w:hAnsi="Arial" w:cs="Arial"/>
          <w:color w:val="000000"/>
          <w:sz w:val="22"/>
          <w:szCs w:val="22"/>
        </w:rPr>
        <w:t xml:space="preserve"> </w:t>
      </w:r>
      <w:r w:rsidRPr="00D15BB6">
        <w:rPr>
          <w:rFonts w:ascii="Arial" w:hAnsi="Arial" w:cs="Arial"/>
          <w:color w:val="000000"/>
          <w:sz w:val="22"/>
          <w:szCs w:val="22"/>
        </w:rPr>
        <w:t>nevymahatelné, zůstávají ostatní ustanovení této smlouvy platná, účinná, vymahatelná.</w:t>
      </w:r>
    </w:p>
    <w:p w14:paraId="6F90D659" w14:textId="54E410CA" w:rsidR="00811610" w:rsidRPr="00811610" w:rsidRDefault="00811610" w:rsidP="00811610">
      <w:pPr>
        <w:numPr>
          <w:ilvl w:val="0"/>
          <w:numId w:val="10"/>
        </w:numPr>
        <w:autoSpaceDE w:val="0"/>
        <w:autoSpaceDN w:val="0"/>
        <w:adjustRightInd w:val="0"/>
        <w:spacing w:after="800" w:line="276" w:lineRule="auto"/>
        <w:ind w:left="283" w:hanging="357"/>
        <w:jc w:val="both"/>
        <w:rPr>
          <w:rFonts w:ascii="Arial" w:hAnsi="Arial" w:cs="Arial"/>
          <w:color w:val="000000"/>
          <w:sz w:val="22"/>
          <w:szCs w:val="22"/>
        </w:rPr>
      </w:pPr>
      <w:r w:rsidRPr="00454F7E">
        <w:rPr>
          <w:rFonts w:ascii="Arial" w:hAnsi="Arial" w:cs="Arial"/>
          <w:color w:val="000000"/>
          <w:sz w:val="22"/>
          <w:szCs w:val="22"/>
        </w:rPr>
        <w:t>Uzavření této smlouvy bylo schvál</w:t>
      </w:r>
      <w:r w:rsidRPr="00D21391">
        <w:rPr>
          <w:rFonts w:ascii="Arial" w:hAnsi="Arial" w:cs="Arial"/>
          <w:color w:val="000000"/>
          <w:sz w:val="22"/>
          <w:szCs w:val="22"/>
        </w:rPr>
        <w:t xml:space="preserve">eno RMČ Brno-Židenice na </w:t>
      </w:r>
      <w:r w:rsidR="00AA1456" w:rsidRPr="00D21391">
        <w:rPr>
          <w:rFonts w:ascii="Arial" w:hAnsi="Arial" w:cs="Arial"/>
          <w:b/>
          <w:bCs/>
          <w:color w:val="000000"/>
          <w:sz w:val="22"/>
          <w:szCs w:val="22"/>
        </w:rPr>
        <w:t>XX</w:t>
      </w:r>
      <w:r w:rsidRPr="00D21391">
        <w:rPr>
          <w:rFonts w:ascii="Arial" w:hAnsi="Arial" w:cs="Arial"/>
          <w:b/>
          <w:bCs/>
          <w:color w:val="000000"/>
          <w:sz w:val="22"/>
          <w:szCs w:val="22"/>
        </w:rPr>
        <w:t>.</w:t>
      </w:r>
      <w:r w:rsidRPr="00D21391">
        <w:rPr>
          <w:rFonts w:ascii="Arial" w:hAnsi="Arial" w:cs="Arial"/>
          <w:color w:val="000000"/>
          <w:sz w:val="22"/>
          <w:szCs w:val="22"/>
        </w:rPr>
        <w:t xml:space="preserve"> zasedání konaném dne </w:t>
      </w:r>
      <w:r w:rsidR="00AA1456" w:rsidRPr="00D21391">
        <w:rPr>
          <w:rFonts w:ascii="Arial" w:hAnsi="Arial" w:cs="Arial"/>
          <w:b/>
          <w:bCs/>
          <w:color w:val="000000"/>
          <w:sz w:val="22"/>
          <w:szCs w:val="22"/>
        </w:rPr>
        <w:t>XX</w:t>
      </w:r>
      <w:r w:rsidRPr="00D21391">
        <w:rPr>
          <w:rFonts w:ascii="Arial" w:hAnsi="Arial" w:cs="Arial"/>
          <w:b/>
          <w:bCs/>
          <w:color w:val="000000"/>
          <w:sz w:val="22"/>
          <w:szCs w:val="22"/>
        </w:rPr>
        <w:t>.</w:t>
      </w:r>
      <w:r w:rsidR="00AA1456" w:rsidRPr="00D21391">
        <w:rPr>
          <w:rFonts w:ascii="Arial" w:hAnsi="Arial" w:cs="Arial"/>
          <w:b/>
          <w:bCs/>
          <w:color w:val="000000"/>
          <w:sz w:val="22"/>
          <w:szCs w:val="22"/>
        </w:rPr>
        <w:t>XX</w:t>
      </w:r>
      <w:r w:rsidRPr="00D21391">
        <w:rPr>
          <w:rFonts w:ascii="Arial" w:hAnsi="Arial" w:cs="Arial"/>
          <w:b/>
          <w:bCs/>
          <w:color w:val="000000"/>
          <w:sz w:val="22"/>
          <w:szCs w:val="22"/>
        </w:rPr>
        <w:t>.</w:t>
      </w:r>
      <w:r w:rsidR="00AA1456" w:rsidRPr="00D21391">
        <w:rPr>
          <w:rFonts w:ascii="Arial" w:hAnsi="Arial" w:cs="Arial"/>
          <w:b/>
          <w:bCs/>
          <w:color w:val="000000"/>
          <w:sz w:val="22"/>
          <w:szCs w:val="22"/>
        </w:rPr>
        <w:t>XXXX</w:t>
      </w:r>
      <w:r w:rsidRPr="00D21391">
        <w:rPr>
          <w:rFonts w:ascii="Arial" w:hAnsi="Arial" w:cs="Arial"/>
          <w:color w:val="000000"/>
          <w:sz w:val="22"/>
          <w:szCs w:val="22"/>
        </w:rPr>
        <w:t xml:space="preserve">, jako bod </w:t>
      </w:r>
      <w:r w:rsidRPr="00D21391">
        <w:rPr>
          <w:rFonts w:ascii="Arial" w:hAnsi="Arial" w:cs="Arial"/>
          <w:b/>
          <w:bCs/>
          <w:color w:val="000000"/>
          <w:sz w:val="22"/>
          <w:szCs w:val="22"/>
        </w:rPr>
        <w:t>XX.</w:t>
      </w:r>
    </w:p>
    <w:p w14:paraId="63583C59" w14:textId="03EA92A1" w:rsidR="00B135A0" w:rsidRPr="003E1497" w:rsidRDefault="00B135A0" w:rsidP="0096513B">
      <w:pPr>
        <w:autoSpaceDE w:val="0"/>
        <w:autoSpaceDN w:val="0"/>
        <w:adjustRightInd w:val="0"/>
        <w:spacing w:after="240"/>
        <w:jc w:val="center"/>
        <w:rPr>
          <w:rFonts w:ascii="Arial" w:hAnsi="Arial" w:cs="Arial"/>
          <w:b/>
        </w:rPr>
      </w:pPr>
      <w:r w:rsidRPr="003E1497">
        <w:rPr>
          <w:rFonts w:ascii="Arial" w:hAnsi="Arial" w:cs="Arial"/>
          <w:b/>
        </w:rPr>
        <w:t>XV. Seznam příloh</w:t>
      </w:r>
    </w:p>
    <w:p w14:paraId="79AF89BB" w14:textId="0284161A" w:rsidR="00B135A0" w:rsidRPr="00D15BB6" w:rsidRDefault="00B135A0" w:rsidP="005A1562">
      <w:pPr>
        <w:tabs>
          <w:tab w:val="left" w:pos="9072"/>
        </w:tabs>
        <w:spacing w:after="120"/>
        <w:rPr>
          <w:rFonts w:ascii="Arial" w:hAnsi="Arial" w:cs="Arial"/>
          <w:sz w:val="22"/>
          <w:szCs w:val="22"/>
        </w:rPr>
      </w:pPr>
      <w:r w:rsidRPr="00D15BB6">
        <w:rPr>
          <w:rFonts w:ascii="Arial" w:hAnsi="Arial" w:cs="Arial"/>
          <w:sz w:val="22"/>
          <w:szCs w:val="22"/>
        </w:rPr>
        <w:t>Níže uveden</w:t>
      </w:r>
      <w:r w:rsidR="007678DF" w:rsidRPr="00D15BB6">
        <w:rPr>
          <w:rFonts w:ascii="Arial" w:hAnsi="Arial" w:cs="Arial"/>
          <w:sz w:val="22"/>
          <w:szCs w:val="22"/>
        </w:rPr>
        <w:t>á</w:t>
      </w:r>
      <w:r w:rsidRPr="00D15BB6">
        <w:rPr>
          <w:rFonts w:ascii="Arial" w:hAnsi="Arial" w:cs="Arial"/>
          <w:sz w:val="22"/>
          <w:szCs w:val="22"/>
        </w:rPr>
        <w:t xml:space="preserve"> příloh</w:t>
      </w:r>
      <w:r w:rsidR="007678DF" w:rsidRPr="00D15BB6">
        <w:rPr>
          <w:rFonts w:ascii="Arial" w:hAnsi="Arial" w:cs="Arial"/>
          <w:sz w:val="22"/>
          <w:szCs w:val="22"/>
        </w:rPr>
        <w:t>a je</w:t>
      </w:r>
      <w:r w:rsidRPr="00D15BB6">
        <w:rPr>
          <w:rFonts w:ascii="Arial" w:hAnsi="Arial" w:cs="Arial"/>
          <w:sz w:val="22"/>
          <w:szCs w:val="22"/>
        </w:rPr>
        <w:t xml:space="preserve"> nedílnou součástí této smlouvy:</w:t>
      </w:r>
    </w:p>
    <w:p w14:paraId="2272F4E6" w14:textId="3D34A101" w:rsidR="006B1466" w:rsidRPr="000657BF" w:rsidRDefault="00872F91" w:rsidP="000657BF">
      <w:pPr>
        <w:tabs>
          <w:tab w:val="left" w:pos="9072"/>
        </w:tabs>
        <w:autoSpaceDE w:val="0"/>
        <w:autoSpaceDN w:val="0"/>
        <w:adjustRightInd w:val="0"/>
        <w:spacing w:after="1800"/>
        <w:jc w:val="both"/>
        <w:rPr>
          <w:rFonts w:ascii="Arial" w:hAnsi="Arial" w:cs="Arial"/>
          <w:color w:val="000000"/>
          <w:sz w:val="22"/>
          <w:szCs w:val="22"/>
        </w:rPr>
      </w:pPr>
      <w:r w:rsidRPr="00D15BB6">
        <w:rPr>
          <w:rFonts w:ascii="Arial" w:hAnsi="Arial" w:cs="Arial"/>
          <w:color w:val="000000"/>
          <w:sz w:val="22"/>
          <w:szCs w:val="22"/>
        </w:rPr>
        <w:t xml:space="preserve">Příloha č. </w:t>
      </w:r>
      <w:r w:rsidR="00877DEF" w:rsidRPr="00D15BB6">
        <w:rPr>
          <w:rFonts w:ascii="Arial" w:hAnsi="Arial" w:cs="Arial"/>
          <w:color w:val="000000"/>
          <w:sz w:val="22"/>
          <w:szCs w:val="22"/>
        </w:rPr>
        <w:t>1</w:t>
      </w:r>
      <w:r w:rsidRPr="00D15BB6">
        <w:rPr>
          <w:rFonts w:ascii="Arial" w:hAnsi="Arial" w:cs="Arial"/>
          <w:color w:val="000000"/>
          <w:sz w:val="22"/>
          <w:szCs w:val="22"/>
        </w:rPr>
        <w:t xml:space="preserve"> – Položkový rozpočet</w:t>
      </w:r>
      <w:r w:rsidR="002E129B" w:rsidRPr="00D15BB6">
        <w:rPr>
          <w:rFonts w:ascii="Arial" w:hAnsi="Arial" w:cs="Arial"/>
          <w:color w:val="000000"/>
          <w:sz w:val="22"/>
          <w:szCs w:val="22"/>
        </w:rPr>
        <w:t xml:space="preserve"> dle vítězné nabídky uchazeče o veřejnou zakázku</w:t>
      </w:r>
    </w:p>
    <w:p w14:paraId="3337BEDD" w14:textId="4F2B6319" w:rsidR="00D876C9" w:rsidRPr="00D15BB6" w:rsidRDefault="0096513B" w:rsidP="0096513B">
      <w:pPr>
        <w:pStyle w:val="Zhlav"/>
        <w:tabs>
          <w:tab w:val="clear" w:pos="4536"/>
          <w:tab w:val="clear" w:pos="9072"/>
        </w:tabs>
        <w:spacing w:after="960"/>
        <w:rPr>
          <w:rFonts w:ascii="Arial" w:hAnsi="Arial" w:cs="Arial"/>
          <w:sz w:val="22"/>
          <w:szCs w:val="22"/>
        </w:rPr>
      </w:pPr>
      <w:r w:rsidRPr="00D15BB6">
        <w:rPr>
          <w:rFonts w:ascii="Arial" w:hAnsi="Arial" w:cs="Arial"/>
          <w:sz w:val="22"/>
          <w:szCs w:val="22"/>
        </w:rPr>
        <w:t xml:space="preserve">V </w:t>
      </w:r>
      <w:r w:rsidR="00D876C9" w:rsidRPr="00D15BB6">
        <w:rPr>
          <w:rFonts w:ascii="Arial" w:hAnsi="Arial" w:cs="Arial"/>
          <w:sz w:val="22"/>
          <w:szCs w:val="22"/>
        </w:rPr>
        <w:t>Brně dne ………......……………….</w:t>
      </w:r>
      <w:r w:rsidRPr="00D15BB6">
        <w:rPr>
          <w:rFonts w:ascii="Arial" w:hAnsi="Arial" w:cs="Arial"/>
          <w:sz w:val="22"/>
          <w:szCs w:val="22"/>
        </w:rPr>
        <w:tab/>
      </w:r>
      <w:r w:rsidRPr="00D15BB6">
        <w:rPr>
          <w:rFonts w:ascii="Arial" w:hAnsi="Arial" w:cs="Arial"/>
          <w:sz w:val="22"/>
          <w:szCs w:val="22"/>
        </w:rPr>
        <w:tab/>
      </w:r>
      <w:r w:rsidR="00F80391" w:rsidRPr="00D15BB6">
        <w:rPr>
          <w:rFonts w:ascii="Arial" w:hAnsi="Arial" w:cs="Arial"/>
          <w:sz w:val="22"/>
          <w:szCs w:val="22"/>
        </w:rPr>
        <w:tab/>
      </w:r>
      <w:r w:rsidR="00D876C9" w:rsidRPr="00D15BB6">
        <w:rPr>
          <w:rFonts w:ascii="Arial" w:hAnsi="Arial" w:cs="Arial"/>
          <w:sz w:val="22"/>
          <w:szCs w:val="22"/>
        </w:rPr>
        <w:t>V </w:t>
      </w:r>
      <w:r w:rsidRPr="00D15BB6">
        <w:rPr>
          <w:rFonts w:ascii="Arial" w:hAnsi="Arial" w:cs="Arial"/>
          <w:sz w:val="22"/>
          <w:szCs w:val="22"/>
          <w:highlight w:val="yellow"/>
        </w:rPr>
        <w:t>............</w:t>
      </w:r>
      <w:r w:rsidRPr="00D15BB6">
        <w:rPr>
          <w:rFonts w:ascii="Arial" w:hAnsi="Arial" w:cs="Arial"/>
          <w:sz w:val="22"/>
          <w:szCs w:val="22"/>
        </w:rPr>
        <w:t xml:space="preserve"> </w:t>
      </w:r>
      <w:r w:rsidR="00D876C9" w:rsidRPr="00D15BB6">
        <w:rPr>
          <w:rFonts w:ascii="Arial" w:hAnsi="Arial" w:cs="Arial"/>
          <w:sz w:val="22"/>
          <w:szCs w:val="22"/>
        </w:rPr>
        <w:t>dne</w:t>
      </w:r>
      <w:r w:rsidRPr="00D15BB6">
        <w:rPr>
          <w:rFonts w:ascii="Arial" w:hAnsi="Arial" w:cs="Arial"/>
          <w:sz w:val="22"/>
          <w:szCs w:val="22"/>
        </w:rPr>
        <w:t xml:space="preserve"> </w:t>
      </w:r>
      <w:r w:rsidRPr="00D15BB6">
        <w:rPr>
          <w:rFonts w:ascii="Arial" w:hAnsi="Arial" w:cs="Arial"/>
          <w:sz w:val="22"/>
          <w:szCs w:val="22"/>
          <w:highlight w:val="yellow"/>
        </w:rPr>
        <w:t>………......…..….</w:t>
      </w:r>
    </w:p>
    <w:p w14:paraId="7CA1E35F" w14:textId="0664A8F1" w:rsidR="00D876C9" w:rsidRPr="00D15BB6" w:rsidRDefault="00D876C9" w:rsidP="00D876C9">
      <w:pPr>
        <w:pStyle w:val="Zhlav"/>
        <w:tabs>
          <w:tab w:val="clear" w:pos="4536"/>
          <w:tab w:val="clear" w:pos="9072"/>
        </w:tabs>
        <w:rPr>
          <w:rFonts w:ascii="Arial" w:hAnsi="Arial" w:cs="Arial"/>
          <w:sz w:val="22"/>
          <w:szCs w:val="22"/>
        </w:rPr>
      </w:pPr>
      <w:r w:rsidRPr="00D15BB6">
        <w:rPr>
          <w:rFonts w:ascii="Arial" w:hAnsi="Arial" w:cs="Arial"/>
          <w:sz w:val="22"/>
          <w:szCs w:val="22"/>
        </w:rPr>
        <w:t>………………………………………...</w:t>
      </w:r>
      <w:r w:rsidRPr="00D15BB6">
        <w:rPr>
          <w:rFonts w:ascii="Arial" w:hAnsi="Arial" w:cs="Arial"/>
          <w:sz w:val="22"/>
          <w:szCs w:val="22"/>
        </w:rPr>
        <w:tab/>
      </w:r>
      <w:r w:rsidRPr="00D15BB6">
        <w:rPr>
          <w:rFonts w:ascii="Arial" w:hAnsi="Arial" w:cs="Arial"/>
          <w:sz w:val="22"/>
          <w:szCs w:val="22"/>
        </w:rPr>
        <w:tab/>
      </w:r>
      <w:r w:rsidR="00F80391" w:rsidRPr="00D15BB6">
        <w:rPr>
          <w:rFonts w:ascii="Arial" w:hAnsi="Arial" w:cs="Arial"/>
          <w:sz w:val="22"/>
          <w:szCs w:val="22"/>
        </w:rPr>
        <w:tab/>
      </w:r>
      <w:r w:rsidR="00D15BB6">
        <w:rPr>
          <w:rFonts w:ascii="Arial" w:hAnsi="Arial" w:cs="Arial"/>
          <w:sz w:val="22"/>
          <w:szCs w:val="22"/>
        </w:rPr>
        <w:tab/>
      </w:r>
      <w:r w:rsidRPr="00D15BB6">
        <w:rPr>
          <w:rFonts w:ascii="Arial" w:hAnsi="Arial" w:cs="Arial"/>
          <w:sz w:val="22"/>
          <w:szCs w:val="22"/>
          <w:highlight w:val="yellow"/>
        </w:rPr>
        <w:t>……………………………………</w:t>
      </w:r>
    </w:p>
    <w:p w14:paraId="699CB177" w14:textId="62D15124" w:rsidR="00D876C9" w:rsidRPr="00D15BB6" w:rsidRDefault="00D876C9" w:rsidP="0096513B">
      <w:pPr>
        <w:spacing w:after="120"/>
        <w:rPr>
          <w:rFonts w:ascii="Arial" w:hAnsi="Arial" w:cs="Arial"/>
          <w:sz w:val="22"/>
          <w:szCs w:val="22"/>
        </w:rPr>
      </w:pPr>
      <w:r w:rsidRPr="00D15BB6">
        <w:rPr>
          <w:rFonts w:ascii="Arial" w:hAnsi="Arial" w:cs="Arial"/>
          <w:sz w:val="22"/>
          <w:szCs w:val="22"/>
        </w:rPr>
        <w:t>za objednatele</w:t>
      </w:r>
      <w:r w:rsidRPr="00D15BB6">
        <w:rPr>
          <w:rFonts w:ascii="Arial" w:hAnsi="Arial" w:cs="Arial"/>
          <w:sz w:val="22"/>
          <w:szCs w:val="22"/>
        </w:rPr>
        <w:tab/>
      </w:r>
      <w:r w:rsidRPr="00D15BB6">
        <w:rPr>
          <w:rFonts w:ascii="Arial" w:hAnsi="Arial" w:cs="Arial"/>
          <w:sz w:val="22"/>
          <w:szCs w:val="22"/>
        </w:rPr>
        <w:tab/>
      </w:r>
      <w:r w:rsidRPr="00D15BB6">
        <w:rPr>
          <w:rFonts w:ascii="Arial" w:hAnsi="Arial" w:cs="Arial"/>
          <w:sz w:val="22"/>
          <w:szCs w:val="22"/>
        </w:rPr>
        <w:tab/>
      </w:r>
      <w:r w:rsidRPr="00D15BB6">
        <w:rPr>
          <w:rFonts w:ascii="Arial" w:hAnsi="Arial" w:cs="Arial"/>
          <w:sz w:val="22"/>
          <w:szCs w:val="22"/>
        </w:rPr>
        <w:tab/>
      </w:r>
      <w:r w:rsidRPr="00D15BB6">
        <w:rPr>
          <w:rFonts w:ascii="Arial" w:hAnsi="Arial" w:cs="Arial"/>
          <w:sz w:val="22"/>
          <w:szCs w:val="22"/>
        </w:rPr>
        <w:tab/>
      </w:r>
      <w:r w:rsidR="00F80391" w:rsidRPr="00D15BB6">
        <w:rPr>
          <w:rFonts w:ascii="Arial" w:hAnsi="Arial" w:cs="Arial"/>
          <w:sz w:val="22"/>
          <w:szCs w:val="22"/>
        </w:rPr>
        <w:tab/>
      </w:r>
      <w:r w:rsidRPr="00D15BB6">
        <w:rPr>
          <w:rFonts w:ascii="Arial" w:hAnsi="Arial" w:cs="Arial"/>
          <w:sz w:val="22"/>
          <w:szCs w:val="22"/>
        </w:rPr>
        <w:t>za zhotovitele</w:t>
      </w:r>
    </w:p>
    <w:p w14:paraId="2ED739B6" w14:textId="5EB1E131" w:rsidR="00D876C9" w:rsidRPr="00D15BB6" w:rsidRDefault="00D876C9" w:rsidP="00D876C9">
      <w:pPr>
        <w:pStyle w:val="Zhlav"/>
        <w:tabs>
          <w:tab w:val="clear" w:pos="4536"/>
          <w:tab w:val="clear" w:pos="9072"/>
        </w:tabs>
        <w:rPr>
          <w:rFonts w:ascii="Arial" w:hAnsi="Arial" w:cs="Arial"/>
          <w:sz w:val="22"/>
          <w:szCs w:val="22"/>
        </w:rPr>
      </w:pPr>
      <w:r w:rsidRPr="00D15BB6">
        <w:rPr>
          <w:rFonts w:ascii="Arial" w:hAnsi="Arial" w:cs="Arial"/>
          <w:color w:val="000000"/>
          <w:sz w:val="22"/>
          <w:szCs w:val="22"/>
        </w:rPr>
        <w:t>Ing. Petr Kunc</w:t>
      </w:r>
      <w:r w:rsidRPr="00D15BB6">
        <w:rPr>
          <w:rFonts w:ascii="Arial" w:hAnsi="Arial" w:cs="Arial"/>
          <w:color w:val="000000"/>
          <w:sz w:val="22"/>
          <w:szCs w:val="22"/>
        </w:rPr>
        <w:tab/>
      </w:r>
      <w:r w:rsidRPr="00D15BB6">
        <w:rPr>
          <w:rFonts w:ascii="Arial" w:hAnsi="Arial" w:cs="Arial"/>
          <w:color w:val="000000"/>
          <w:sz w:val="22"/>
          <w:szCs w:val="22"/>
        </w:rPr>
        <w:tab/>
      </w:r>
      <w:r w:rsidRPr="00D15BB6">
        <w:rPr>
          <w:rFonts w:ascii="Arial" w:hAnsi="Arial" w:cs="Arial"/>
          <w:color w:val="000000"/>
          <w:sz w:val="22"/>
          <w:szCs w:val="22"/>
        </w:rPr>
        <w:tab/>
      </w:r>
      <w:r w:rsidRPr="00D15BB6">
        <w:rPr>
          <w:rFonts w:ascii="Arial" w:hAnsi="Arial" w:cs="Arial"/>
          <w:color w:val="000000"/>
          <w:sz w:val="22"/>
          <w:szCs w:val="22"/>
        </w:rPr>
        <w:tab/>
      </w:r>
      <w:r w:rsidRPr="00D15BB6">
        <w:rPr>
          <w:rFonts w:ascii="Arial" w:hAnsi="Arial" w:cs="Arial"/>
          <w:color w:val="000000"/>
          <w:sz w:val="22"/>
          <w:szCs w:val="22"/>
        </w:rPr>
        <w:tab/>
      </w:r>
      <w:r w:rsidR="00F80391" w:rsidRPr="00D15BB6">
        <w:rPr>
          <w:rFonts w:ascii="Arial" w:hAnsi="Arial" w:cs="Arial"/>
          <w:color w:val="000000"/>
          <w:sz w:val="22"/>
          <w:szCs w:val="22"/>
        </w:rPr>
        <w:tab/>
      </w:r>
      <w:r w:rsidR="00D15BB6">
        <w:rPr>
          <w:rFonts w:ascii="Arial" w:hAnsi="Arial" w:cs="Arial"/>
          <w:color w:val="000000"/>
          <w:sz w:val="22"/>
          <w:szCs w:val="22"/>
        </w:rPr>
        <w:tab/>
      </w:r>
      <w:r w:rsidR="0096513B" w:rsidRPr="00D15BB6">
        <w:rPr>
          <w:rFonts w:ascii="Arial" w:hAnsi="Arial" w:cs="Arial"/>
          <w:sz w:val="22"/>
          <w:szCs w:val="22"/>
          <w:highlight w:val="yellow"/>
        </w:rPr>
        <w:t>……………………………………</w:t>
      </w:r>
    </w:p>
    <w:p w14:paraId="11CDB9FC" w14:textId="6919051E" w:rsidR="00D876C9" w:rsidRPr="00D15BB6" w:rsidRDefault="00D876C9" w:rsidP="00F80391">
      <w:pPr>
        <w:rPr>
          <w:rFonts w:ascii="Arial" w:hAnsi="Arial" w:cs="Arial"/>
          <w:sz w:val="22"/>
          <w:szCs w:val="22"/>
        </w:rPr>
      </w:pPr>
      <w:r w:rsidRPr="00D15BB6">
        <w:rPr>
          <w:rFonts w:ascii="Arial" w:hAnsi="Arial" w:cs="Arial"/>
          <w:color w:val="000000"/>
          <w:sz w:val="22"/>
          <w:szCs w:val="22"/>
        </w:rPr>
        <w:t>starosta MČ Brno-Židenice</w:t>
      </w:r>
      <w:r w:rsidRPr="00D15BB6">
        <w:rPr>
          <w:rFonts w:ascii="Arial" w:hAnsi="Arial" w:cs="Arial"/>
          <w:sz w:val="22"/>
          <w:szCs w:val="22"/>
        </w:rPr>
        <w:tab/>
      </w:r>
      <w:r w:rsidR="00F80391" w:rsidRPr="00D15BB6">
        <w:rPr>
          <w:rFonts w:ascii="Arial" w:hAnsi="Arial" w:cs="Arial"/>
          <w:sz w:val="22"/>
          <w:szCs w:val="22"/>
        </w:rPr>
        <w:tab/>
      </w:r>
      <w:r w:rsidR="00F80391" w:rsidRPr="00D15BB6">
        <w:rPr>
          <w:rFonts w:ascii="Arial" w:hAnsi="Arial" w:cs="Arial"/>
          <w:sz w:val="22"/>
          <w:szCs w:val="22"/>
        </w:rPr>
        <w:tab/>
      </w:r>
      <w:r w:rsidR="00F80391" w:rsidRPr="00D15BB6">
        <w:rPr>
          <w:rFonts w:ascii="Arial" w:hAnsi="Arial" w:cs="Arial"/>
          <w:sz w:val="22"/>
          <w:szCs w:val="22"/>
        </w:rPr>
        <w:tab/>
      </w:r>
      <w:r w:rsidR="00D15BB6">
        <w:rPr>
          <w:rFonts w:ascii="Arial" w:hAnsi="Arial" w:cs="Arial"/>
          <w:sz w:val="22"/>
          <w:szCs w:val="22"/>
        </w:rPr>
        <w:tab/>
      </w:r>
      <w:r w:rsidR="0096513B" w:rsidRPr="00D15BB6">
        <w:rPr>
          <w:rFonts w:ascii="Arial" w:hAnsi="Arial" w:cs="Arial"/>
          <w:sz w:val="22"/>
          <w:szCs w:val="22"/>
          <w:highlight w:val="yellow"/>
        </w:rPr>
        <w:t>……………………………………</w:t>
      </w:r>
    </w:p>
    <w:sectPr w:rsidR="00D876C9" w:rsidRPr="00D15BB6" w:rsidSect="00F35AA9">
      <w:headerReference w:type="default" r:id="rId9"/>
      <w:footerReference w:type="default" r:id="rId10"/>
      <w:headerReference w:type="first" r:id="rId11"/>
      <w:pgSz w:w="11906" w:h="16838"/>
      <w:pgMar w:top="1078" w:right="1416" w:bottom="107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94CE" w14:textId="77777777" w:rsidR="00DA19F8" w:rsidRDefault="00DA19F8">
      <w:r>
        <w:separator/>
      </w:r>
    </w:p>
  </w:endnote>
  <w:endnote w:type="continuationSeparator" w:id="0">
    <w:p w14:paraId="7F501952" w14:textId="77777777" w:rsidR="00DA19F8" w:rsidRDefault="00DA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4044"/>
      <w:docPartObj>
        <w:docPartGallery w:val="Page Numbers (Bottom of Page)"/>
        <w:docPartUnique/>
      </w:docPartObj>
    </w:sdtPr>
    <w:sdtEndPr/>
    <w:sdtContent>
      <w:p w14:paraId="58FB5445" w14:textId="77777777" w:rsidR="00E806F8" w:rsidRDefault="009C14C1">
        <w:pPr>
          <w:pStyle w:val="Zpat"/>
          <w:jc w:val="center"/>
        </w:pPr>
        <w:r>
          <w:fldChar w:fldCharType="begin"/>
        </w:r>
        <w:r w:rsidR="004C1307">
          <w:instrText>PAGE   \* MERGEFORMAT</w:instrText>
        </w:r>
        <w:r>
          <w:fldChar w:fldCharType="separate"/>
        </w:r>
        <w:r w:rsidR="00E3774C">
          <w:rPr>
            <w:noProof/>
          </w:rPr>
          <w:t>2</w:t>
        </w:r>
        <w:r>
          <w:rPr>
            <w:noProof/>
          </w:rPr>
          <w:fldChar w:fldCharType="end"/>
        </w:r>
      </w:p>
    </w:sdtContent>
  </w:sdt>
  <w:p w14:paraId="3CDCC611" w14:textId="77777777" w:rsidR="00E806F8" w:rsidRDefault="00E80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5C2D4" w14:textId="77777777" w:rsidR="00DA19F8" w:rsidRDefault="00DA19F8">
      <w:r>
        <w:separator/>
      </w:r>
    </w:p>
  </w:footnote>
  <w:footnote w:type="continuationSeparator" w:id="0">
    <w:p w14:paraId="4934997A" w14:textId="77777777" w:rsidR="00DA19F8" w:rsidRDefault="00DA1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A0D0" w14:textId="3B893DA5" w:rsidR="001461CB" w:rsidRPr="00F35AA9" w:rsidRDefault="001461CB" w:rsidP="00F35AA9">
    <w:pPr>
      <w:spacing w:after="200"/>
      <w:jc w:val="right"/>
      <w:rPr>
        <w:i/>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7DE9" w14:textId="3CB96A16" w:rsidR="00F35AA9" w:rsidRPr="00F35AA9" w:rsidRDefault="00F35AA9" w:rsidP="00F35AA9">
    <w:pPr>
      <w:pStyle w:val="Zhlav"/>
      <w:spacing w:after="480"/>
      <w:jc w:val="right"/>
      <w:rPr>
        <w:i/>
        <w:iCs/>
      </w:rPr>
    </w:pPr>
    <w:r w:rsidRPr="00F35AA9">
      <w:rPr>
        <w:i/>
        <w:iCs/>
      </w:rPr>
      <w:t>Příloha č.</w:t>
    </w:r>
    <w:r w:rsidR="0089564F">
      <w:rPr>
        <w:i/>
        <w:iCs/>
      </w:rPr>
      <w:t xml:space="preserve"> </w:t>
    </w:r>
    <w:r w:rsidR="00691E45">
      <w:rPr>
        <w:i/>
        <w:iCs/>
      </w:rPr>
      <w:t>5</w:t>
    </w:r>
    <w:r w:rsidRPr="00F35AA9">
      <w:rPr>
        <w:i/>
        <w:iCs/>
      </w:rPr>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1D6137E"/>
    <w:multiLevelType w:val="multilevel"/>
    <w:tmpl w:val="F35A8246"/>
    <w:lvl w:ilvl="0">
      <w:start w:val="1"/>
      <w:numFmt w:val="decimal"/>
      <w:lvlText w:val="%1."/>
      <w:lvlJc w:val="left"/>
      <w:pPr>
        <w:ind w:left="360" w:hanging="360"/>
      </w:pPr>
      <w:rPr>
        <w:rFonts w:hint="default"/>
        <w:b w:val="0"/>
        <w:bCs w:val="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E5920"/>
    <w:multiLevelType w:val="hybridMultilevel"/>
    <w:tmpl w:val="0DF02B30"/>
    <w:lvl w:ilvl="0" w:tplc="478C59C2">
      <w:start w:val="1"/>
      <w:numFmt w:val="decimal"/>
      <w:lvlText w:val="%1."/>
      <w:lvlJc w:val="left"/>
      <w:pPr>
        <w:ind w:left="644" w:hanging="360"/>
      </w:pPr>
      <w:rPr>
        <w:rFonts w:hint="default"/>
        <w:b/>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6948F2"/>
    <w:multiLevelType w:val="hybridMultilevel"/>
    <w:tmpl w:val="5344D20C"/>
    <w:lvl w:ilvl="0" w:tplc="D2DE42F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880A30"/>
    <w:multiLevelType w:val="multilevel"/>
    <w:tmpl w:val="53427AB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F705A1"/>
    <w:multiLevelType w:val="hybridMultilevel"/>
    <w:tmpl w:val="3FB6AB7E"/>
    <w:lvl w:ilvl="0" w:tplc="A2B0E22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DE37D15"/>
    <w:multiLevelType w:val="multilevel"/>
    <w:tmpl w:val="0EAC59E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8F1AD9"/>
    <w:multiLevelType w:val="hybridMultilevel"/>
    <w:tmpl w:val="F9049FEC"/>
    <w:lvl w:ilvl="0" w:tplc="9254373E">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6B6E55"/>
    <w:multiLevelType w:val="hybridMultilevel"/>
    <w:tmpl w:val="D598A96C"/>
    <w:lvl w:ilvl="0" w:tplc="3B14C78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D84847"/>
    <w:multiLevelType w:val="hybridMultilevel"/>
    <w:tmpl w:val="587AC726"/>
    <w:lvl w:ilvl="0" w:tplc="901AB306">
      <w:start w:val="1"/>
      <w:numFmt w:val="decimal"/>
      <w:lvlText w:val="%1."/>
      <w:lvlJc w:val="left"/>
      <w:pPr>
        <w:ind w:left="644" w:hanging="360"/>
      </w:pPr>
      <w:rPr>
        <w:rFonts w:hint="default"/>
        <w:b/>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383B68"/>
    <w:multiLevelType w:val="hybridMultilevel"/>
    <w:tmpl w:val="2D1CEA04"/>
    <w:lvl w:ilvl="0" w:tplc="2BB0701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4E4020"/>
    <w:multiLevelType w:val="hybridMultilevel"/>
    <w:tmpl w:val="8C307850"/>
    <w:lvl w:ilvl="0" w:tplc="249CF7A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7451B64"/>
    <w:multiLevelType w:val="multilevel"/>
    <w:tmpl w:val="57FEFF9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bCs/>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4B192B"/>
    <w:multiLevelType w:val="multilevel"/>
    <w:tmpl w:val="22EACB06"/>
    <w:lvl w:ilvl="0">
      <w:start w:val="1"/>
      <w:numFmt w:val="decimal"/>
      <w:lvlText w:val="%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DD67A7"/>
    <w:multiLevelType w:val="hybridMultilevel"/>
    <w:tmpl w:val="A092987E"/>
    <w:lvl w:ilvl="0" w:tplc="B3A8E35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576106"/>
    <w:multiLevelType w:val="hybridMultilevel"/>
    <w:tmpl w:val="DAEC0808"/>
    <w:lvl w:ilvl="0" w:tplc="A2B0E22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66E3225"/>
    <w:multiLevelType w:val="hybridMultilevel"/>
    <w:tmpl w:val="2D28AA42"/>
    <w:lvl w:ilvl="0" w:tplc="4736716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985846"/>
    <w:multiLevelType w:val="multilevel"/>
    <w:tmpl w:val="A89A85E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BC2C49"/>
    <w:multiLevelType w:val="multilevel"/>
    <w:tmpl w:val="410CD35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843C90"/>
    <w:multiLevelType w:val="hybridMultilevel"/>
    <w:tmpl w:val="85C450A6"/>
    <w:lvl w:ilvl="0" w:tplc="82B6190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6F5529"/>
    <w:multiLevelType w:val="multilevel"/>
    <w:tmpl w:val="ED36AF8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D011C5C"/>
    <w:multiLevelType w:val="multilevel"/>
    <w:tmpl w:val="A5BCD008"/>
    <w:lvl w:ilvl="0">
      <w:start w:val="1"/>
      <w:numFmt w:val="decimal"/>
      <w:lvlText w:val="%1."/>
      <w:lvlJc w:val="left"/>
      <w:pPr>
        <w:ind w:left="360" w:hanging="360"/>
      </w:pPr>
      <w:rPr>
        <w:rFonts w:hint="default"/>
        <w:b/>
        <w:bCs/>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F727A2C"/>
    <w:multiLevelType w:val="hybridMultilevel"/>
    <w:tmpl w:val="0660E888"/>
    <w:lvl w:ilvl="0" w:tplc="A2B0E226">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16cid:durableId="2117287897">
    <w:abstractNumId w:val="20"/>
  </w:num>
  <w:num w:numId="2" w16cid:durableId="538317731">
    <w:abstractNumId w:val="2"/>
  </w:num>
  <w:num w:numId="3" w16cid:durableId="1244410739">
    <w:abstractNumId w:val="11"/>
  </w:num>
  <w:num w:numId="4" w16cid:durableId="999962767">
    <w:abstractNumId w:val="6"/>
  </w:num>
  <w:num w:numId="5" w16cid:durableId="199779869">
    <w:abstractNumId w:val="7"/>
  </w:num>
  <w:num w:numId="6" w16cid:durableId="43912536">
    <w:abstractNumId w:val="15"/>
  </w:num>
  <w:num w:numId="7" w16cid:durableId="902955727">
    <w:abstractNumId w:val="9"/>
  </w:num>
  <w:num w:numId="8" w16cid:durableId="1080449824">
    <w:abstractNumId w:val="17"/>
  </w:num>
  <w:num w:numId="9" w16cid:durableId="1940216096">
    <w:abstractNumId w:val="10"/>
  </w:num>
  <w:num w:numId="10" w16cid:durableId="1435856079">
    <w:abstractNumId w:val="8"/>
  </w:num>
  <w:num w:numId="11" w16cid:durableId="346180181">
    <w:abstractNumId w:val="12"/>
  </w:num>
  <w:num w:numId="12" w16cid:durableId="1647541107">
    <w:abstractNumId w:val="3"/>
  </w:num>
  <w:num w:numId="13" w16cid:durableId="1583105731">
    <w:abstractNumId w:val="22"/>
  </w:num>
  <w:num w:numId="14" w16cid:durableId="1208836242">
    <w:abstractNumId w:val="4"/>
  </w:num>
  <w:num w:numId="15" w16cid:durableId="1764112232">
    <w:abstractNumId w:val="18"/>
  </w:num>
  <w:num w:numId="16" w16cid:durableId="1012337615">
    <w:abstractNumId w:val="16"/>
  </w:num>
  <w:num w:numId="17" w16cid:durableId="427623128">
    <w:abstractNumId w:val="14"/>
  </w:num>
  <w:num w:numId="18" w16cid:durableId="788596422">
    <w:abstractNumId w:val="1"/>
  </w:num>
  <w:num w:numId="19" w16cid:durableId="1365213042">
    <w:abstractNumId w:val="5"/>
  </w:num>
  <w:num w:numId="20" w16cid:durableId="293370389">
    <w:abstractNumId w:val="13"/>
  </w:num>
  <w:num w:numId="21" w16cid:durableId="971784405">
    <w:abstractNumId w:val="21"/>
  </w:num>
  <w:num w:numId="22" w16cid:durableId="1771388780">
    <w:abstractNumId w:val="19"/>
  </w:num>
  <w:num w:numId="23" w16cid:durableId="679889127">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AA"/>
    <w:rsid w:val="00001E51"/>
    <w:rsid w:val="00006CBC"/>
    <w:rsid w:val="000075C5"/>
    <w:rsid w:val="000076CA"/>
    <w:rsid w:val="0001029F"/>
    <w:rsid w:val="00010972"/>
    <w:rsid w:val="00011C2E"/>
    <w:rsid w:val="00011D05"/>
    <w:rsid w:val="000133DF"/>
    <w:rsid w:val="00013C59"/>
    <w:rsid w:val="00014A0D"/>
    <w:rsid w:val="00016991"/>
    <w:rsid w:val="000202E0"/>
    <w:rsid w:val="00020508"/>
    <w:rsid w:val="00025AFE"/>
    <w:rsid w:val="00027C7D"/>
    <w:rsid w:val="00030074"/>
    <w:rsid w:val="00032057"/>
    <w:rsid w:val="00032E21"/>
    <w:rsid w:val="0003300E"/>
    <w:rsid w:val="00035F50"/>
    <w:rsid w:val="00036284"/>
    <w:rsid w:val="000376F1"/>
    <w:rsid w:val="000379B9"/>
    <w:rsid w:val="000426DC"/>
    <w:rsid w:val="00045B86"/>
    <w:rsid w:val="00047A43"/>
    <w:rsid w:val="000508B2"/>
    <w:rsid w:val="0005208B"/>
    <w:rsid w:val="00055AD9"/>
    <w:rsid w:val="00063C51"/>
    <w:rsid w:val="000657BF"/>
    <w:rsid w:val="00066ECD"/>
    <w:rsid w:val="0006703D"/>
    <w:rsid w:val="00067850"/>
    <w:rsid w:val="00081F95"/>
    <w:rsid w:val="00083E9F"/>
    <w:rsid w:val="00084B93"/>
    <w:rsid w:val="00086856"/>
    <w:rsid w:val="00091D43"/>
    <w:rsid w:val="00092113"/>
    <w:rsid w:val="00093084"/>
    <w:rsid w:val="00093801"/>
    <w:rsid w:val="00095049"/>
    <w:rsid w:val="000969E5"/>
    <w:rsid w:val="000A0775"/>
    <w:rsid w:val="000A197B"/>
    <w:rsid w:val="000A40CC"/>
    <w:rsid w:val="000A5015"/>
    <w:rsid w:val="000A7D59"/>
    <w:rsid w:val="000B1B22"/>
    <w:rsid w:val="000B5BDA"/>
    <w:rsid w:val="000B6946"/>
    <w:rsid w:val="000B6987"/>
    <w:rsid w:val="000B71F4"/>
    <w:rsid w:val="000C0EE5"/>
    <w:rsid w:val="000C2A53"/>
    <w:rsid w:val="000C2EE6"/>
    <w:rsid w:val="000C43C9"/>
    <w:rsid w:val="000D168D"/>
    <w:rsid w:val="000D18A8"/>
    <w:rsid w:val="000D22BA"/>
    <w:rsid w:val="000D2914"/>
    <w:rsid w:val="000D2AD0"/>
    <w:rsid w:val="000D3DF0"/>
    <w:rsid w:val="000D4914"/>
    <w:rsid w:val="000D5FBA"/>
    <w:rsid w:val="000E00A4"/>
    <w:rsid w:val="000E0A04"/>
    <w:rsid w:val="000E0D2D"/>
    <w:rsid w:val="000E63ED"/>
    <w:rsid w:val="000E65BD"/>
    <w:rsid w:val="000E74CD"/>
    <w:rsid w:val="000F1CB8"/>
    <w:rsid w:val="000F56B1"/>
    <w:rsid w:val="00102688"/>
    <w:rsid w:val="00105B76"/>
    <w:rsid w:val="001060C7"/>
    <w:rsid w:val="0010672A"/>
    <w:rsid w:val="00106BDC"/>
    <w:rsid w:val="00106CD0"/>
    <w:rsid w:val="00107B06"/>
    <w:rsid w:val="0011107A"/>
    <w:rsid w:val="00111210"/>
    <w:rsid w:val="001116D2"/>
    <w:rsid w:val="00112B7F"/>
    <w:rsid w:val="0011318C"/>
    <w:rsid w:val="00113DB8"/>
    <w:rsid w:val="00114B5D"/>
    <w:rsid w:val="00121DF9"/>
    <w:rsid w:val="00124C04"/>
    <w:rsid w:val="00130A1D"/>
    <w:rsid w:val="0013434E"/>
    <w:rsid w:val="001358B6"/>
    <w:rsid w:val="00135A74"/>
    <w:rsid w:val="00136B60"/>
    <w:rsid w:val="0013791D"/>
    <w:rsid w:val="001404BF"/>
    <w:rsid w:val="00143FB6"/>
    <w:rsid w:val="001461CB"/>
    <w:rsid w:val="0014636D"/>
    <w:rsid w:val="00152441"/>
    <w:rsid w:val="00153E5D"/>
    <w:rsid w:val="001542C5"/>
    <w:rsid w:val="001601DD"/>
    <w:rsid w:val="0016091E"/>
    <w:rsid w:val="0016149B"/>
    <w:rsid w:val="00163323"/>
    <w:rsid w:val="00164D71"/>
    <w:rsid w:val="00165972"/>
    <w:rsid w:val="00167F86"/>
    <w:rsid w:val="001703AB"/>
    <w:rsid w:val="00170E1C"/>
    <w:rsid w:val="001716B0"/>
    <w:rsid w:val="00171764"/>
    <w:rsid w:val="001733E2"/>
    <w:rsid w:val="0018468B"/>
    <w:rsid w:val="00184725"/>
    <w:rsid w:val="00193C3C"/>
    <w:rsid w:val="0019403D"/>
    <w:rsid w:val="001959A6"/>
    <w:rsid w:val="001A04F0"/>
    <w:rsid w:val="001A1367"/>
    <w:rsid w:val="001A4B59"/>
    <w:rsid w:val="001A6471"/>
    <w:rsid w:val="001A70FC"/>
    <w:rsid w:val="001A74D8"/>
    <w:rsid w:val="001B147A"/>
    <w:rsid w:val="001B2549"/>
    <w:rsid w:val="001B4CED"/>
    <w:rsid w:val="001B7B63"/>
    <w:rsid w:val="001C07F9"/>
    <w:rsid w:val="001C0AAF"/>
    <w:rsid w:val="001C0E10"/>
    <w:rsid w:val="001C108E"/>
    <w:rsid w:val="001C38D0"/>
    <w:rsid w:val="001C4012"/>
    <w:rsid w:val="001C68A7"/>
    <w:rsid w:val="001C68FE"/>
    <w:rsid w:val="001D2356"/>
    <w:rsid w:val="001D2BA5"/>
    <w:rsid w:val="001D6E20"/>
    <w:rsid w:val="001E0710"/>
    <w:rsid w:val="001E0C15"/>
    <w:rsid w:val="001E694F"/>
    <w:rsid w:val="001E7483"/>
    <w:rsid w:val="001F39B9"/>
    <w:rsid w:val="001F502F"/>
    <w:rsid w:val="002005F0"/>
    <w:rsid w:val="00201B95"/>
    <w:rsid w:val="00201EAB"/>
    <w:rsid w:val="00206594"/>
    <w:rsid w:val="002077A7"/>
    <w:rsid w:val="0021103E"/>
    <w:rsid w:val="0021229F"/>
    <w:rsid w:val="00213A00"/>
    <w:rsid w:val="00215C90"/>
    <w:rsid w:val="002175AC"/>
    <w:rsid w:val="00227F6E"/>
    <w:rsid w:val="00232A8C"/>
    <w:rsid w:val="00233233"/>
    <w:rsid w:val="00233F84"/>
    <w:rsid w:val="0023590B"/>
    <w:rsid w:val="002407E3"/>
    <w:rsid w:val="002423DD"/>
    <w:rsid w:val="00243A6B"/>
    <w:rsid w:val="00246004"/>
    <w:rsid w:val="00250B0A"/>
    <w:rsid w:val="00255DAB"/>
    <w:rsid w:val="00255F67"/>
    <w:rsid w:val="00256173"/>
    <w:rsid w:val="0026063D"/>
    <w:rsid w:val="002642BD"/>
    <w:rsid w:val="0027093B"/>
    <w:rsid w:val="002719CF"/>
    <w:rsid w:val="00272901"/>
    <w:rsid w:val="00272A1E"/>
    <w:rsid w:val="00274910"/>
    <w:rsid w:val="00275562"/>
    <w:rsid w:val="0027556D"/>
    <w:rsid w:val="00275E8E"/>
    <w:rsid w:val="00283663"/>
    <w:rsid w:val="00283799"/>
    <w:rsid w:val="00293E5F"/>
    <w:rsid w:val="00296B8D"/>
    <w:rsid w:val="002A110D"/>
    <w:rsid w:val="002A380D"/>
    <w:rsid w:val="002A3B1A"/>
    <w:rsid w:val="002B2A9F"/>
    <w:rsid w:val="002B2CC8"/>
    <w:rsid w:val="002B3B23"/>
    <w:rsid w:val="002B5825"/>
    <w:rsid w:val="002B6CC0"/>
    <w:rsid w:val="002C1958"/>
    <w:rsid w:val="002C5811"/>
    <w:rsid w:val="002C7CD4"/>
    <w:rsid w:val="002C7F9D"/>
    <w:rsid w:val="002D077E"/>
    <w:rsid w:val="002D19F9"/>
    <w:rsid w:val="002D36B9"/>
    <w:rsid w:val="002D38A0"/>
    <w:rsid w:val="002D5340"/>
    <w:rsid w:val="002D6754"/>
    <w:rsid w:val="002E129B"/>
    <w:rsid w:val="002F2081"/>
    <w:rsid w:val="002F377F"/>
    <w:rsid w:val="002F5864"/>
    <w:rsid w:val="002F5C00"/>
    <w:rsid w:val="002F5D33"/>
    <w:rsid w:val="002F7FC1"/>
    <w:rsid w:val="00300C67"/>
    <w:rsid w:val="0030135F"/>
    <w:rsid w:val="00302BA3"/>
    <w:rsid w:val="00303AAF"/>
    <w:rsid w:val="00305704"/>
    <w:rsid w:val="00305DCD"/>
    <w:rsid w:val="00306825"/>
    <w:rsid w:val="00311FDA"/>
    <w:rsid w:val="003154F3"/>
    <w:rsid w:val="00323279"/>
    <w:rsid w:val="003270FB"/>
    <w:rsid w:val="00333CCE"/>
    <w:rsid w:val="003352E1"/>
    <w:rsid w:val="003360F4"/>
    <w:rsid w:val="0033668C"/>
    <w:rsid w:val="00337055"/>
    <w:rsid w:val="0034071E"/>
    <w:rsid w:val="003458B9"/>
    <w:rsid w:val="00347A0B"/>
    <w:rsid w:val="00347AF0"/>
    <w:rsid w:val="00350936"/>
    <w:rsid w:val="00351DF3"/>
    <w:rsid w:val="00354D07"/>
    <w:rsid w:val="00357C8B"/>
    <w:rsid w:val="003608A7"/>
    <w:rsid w:val="00363E06"/>
    <w:rsid w:val="00367CA3"/>
    <w:rsid w:val="00367EEC"/>
    <w:rsid w:val="00370C54"/>
    <w:rsid w:val="0037100C"/>
    <w:rsid w:val="0037349D"/>
    <w:rsid w:val="0037429E"/>
    <w:rsid w:val="00375F23"/>
    <w:rsid w:val="00376F60"/>
    <w:rsid w:val="003833BD"/>
    <w:rsid w:val="00385559"/>
    <w:rsid w:val="0039166C"/>
    <w:rsid w:val="003918BF"/>
    <w:rsid w:val="003978B2"/>
    <w:rsid w:val="00397BDC"/>
    <w:rsid w:val="003A3AF9"/>
    <w:rsid w:val="003A4E44"/>
    <w:rsid w:val="003B27EE"/>
    <w:rsid w:val="003C4909"/>
    <w:rsid w:val="003D14FD"/>
    <w:rsid w:val="003D293C"/>
    <w:rsid w:val="003D4FC7"/>
    <w:rsid w:val="003D5412"/>
    <w:rsid w:val="003D5882"/>
    <w:rsid w:val="003D769D"/>
    <w:rsid w:val="003E134B"/>
    <w:rsid w:val="003E1497"/>
    <w:rsid w:val="003E3D34"/>
    <w:rsid w:val="003E3ECF"/>
    <w:rsid w:val="003E47D1"/>
    <w:rsid w:val="003E5D52"/>
    <w:rsid w:val="003E769B"/>
    <w:rsid w:val="004008D4"/>
    <w:rsid w:val="00400993"/>
    <w:rsid w:val="00400FAF"/>
    <w:rsid w:val="00401C89"/>
    <w:rsid w:val="00403A90"/>
    <w:rsid w:val="00410089"/>
    <w:rsid w:val="004135BD"/>
    <w:rsid w:val="00413875"/>
    <w:rsid w:val="0041402D"/>
    <w:rsid w:val="004141BE"/>
    <w:rsid w:val="00414952"/>
    <w:rsid w:val="004253C8"/>
    <w:rsid w:val="004271B3"/>
    <w:rsid w:val="00434A91"/>
    <w:rsid w:val="0043719C"/>
    <w:rsid w:val="00440495"/>
    <w:rsid w:val="00442693"/>
    <w:rsid w:val="00444681"/>
    <w:rsid w:val="00444D2A"/>
    <w:rsid w:val="004456F0"/>
    <w:rsid w:val="004471F3"/>
    <w:rsid w:val="004474F8"/>
    <w:rsid w:val="0044750D"/>
    <w:rsid w:val="00447BA6"/>
    <w:rsid w:val="00447F82"/>
    <w:rsid w:val="004511EC"/>
    <w:rsid w:val="0045279A"/>
    <w:rsid w:val="004548D6"/>
    <w:rsid w:val="0046156B"/>
    <w:rsid w:val="00462E1C"/>
    <w:rsid w:val="004630E1"/>
    <w:rsid w:val="00463E73"/>
    <w:rsid w:val="00464E44"/>
    <w:rsid w:val="0046542B"/>
    <w:rsid w:val="00467137"/>
    <w:rsid w:val="00470D45"/>
    <w:rsid w:val="004746C7"/>
    <w:rsid w:val="00475386"/>
    <w:rsid w:val="00483F5F"/>
    <w:rsid w:val="00490ACC"/>
    <w:rsid w:val="004928F0"/>
    <w:rsid w:val="00494BAD"/>
    <w:rsid w:val="00494DBB"/>
    <w:rsid w:val="004967F2"/>
    <w:rsid w:val="00496ED6"/>
    <w:rsid w:val="00496F35"/>
    <w:rsid w:val="004972CA"/>
    <w:rsid w:val="004A00A2"/>
    <w:rsid w:val="004A20C0"/>
    <w:rsid w:val="004A2625"/>
    <w:rsid w:val="004A2CC6"/>
    <w:rsid w:val="004A341A"/>
    <w:rsid w:val="004A596E"/>
    <w:rsid w:val="004A793D"/>
    <w:rsid w:val="004B0F26"/>
    <w:rsid w:val="004B3E65"/>
    <w:rsid w:val="004B702D"/>
    <w:rsid w:val="004B7C12"/>
    <w:rsid w:val="004C0D09"/>
    <w:rsid w:val="004C1307"/>
    <w:rsid w:val="004C4415"/>
    <w:rsid w:val="004C5A7A"/>
    <w:rsid w:val="004C5EF7"/>
    <w:rsid w:val="004C6E29"/>
    <w:rsid w:val="004D0E88"/>
    <w:rsid w:val="004D1DCB"/>
    <w:rsid w:val="004D370C"/>
    <w:rsid w:val="004D3AAA"/>
    <w:rsid w:val="004D4B2B"/>
    <w:rsid w:val="004D578A"/>
    <w:rsid w:val="004D6E2E"/>
    <w:rsid w:val="004D70E6"/>
    <w:rsid w:val="004E0FBB"/>
    <w:rsid w:val="004E1B89"/>
    <w:rsid w:val="004E1F84"/>
    <w:rsid w:val="004E29DE"/>
    <w:rsid w:val="004E2E8D"/>
    <w:rsid w:val="004E4876"/>
    <w:rsid w:val="004F2DF0"/>
    <w:rsid w:val="004F460D"/>
    <w:rsid w:val="004F4D1C"/>
    <w:rsid w:val="004F4E8D"/>
    <w:rsid w:val="004F6191"/>
    <w:rsid w:val="004F6C88"/>
    <w:rsid w:val="004F7911"/>
    <w:rsid w:val="00500D79"/>
    <w:rsid w:val="0050197B"/>
    <w:rsid w:val="00502D4C"/>
    <w:rsid w:val="00503ADE"/>
    <w:rsid w:val="0050469C"/>
    <w:rsid w:val="00506687"/>
    <w:rsid w:val="00506D77"/>
    <w:rsid w:val="005124CF"/>
    <w:rsid w:val="00515159"/>
    <w:rsid w:val="00520BC2"/>
    <w:rsid w:val="00521B31"/>
    <w:rsid w:val="0052355A"/>
    <w:rsid w:val="005242F1"/>
    <w:rsid w:val="0052441D"/>
    <w:rsid w:val="0052475A"/>
    <w:rsid w:val="00524A26"/>
    <w:rsid w:val="005271AE"/>
    <w:rsid w:val="00530F17"/>
    <w:rsid w:val="00535E2B"/>
    <w:rsid w:val="00535F11"/>
    <w:rsid w:val="0053650B"/>
    <w:rsid w:val="00536A4D"/>
    <w:rsid w:val="0054121E"/>
    <w:rsid w:val="005428DE"/>
    <w:rsid w:val="00546EF5"/>
    <w:rsid w:val="00547209"/>
    <w:rsid w:val="00550594"/>
    <w:rsid w:val="00550DC6"/>
    <w:rsid w:val="00551DA0"/>
    <w:rsid w:val="0055343A"/>
    <w:rsid w:val="00555885"/>
    <w:rsid w:val="005576BE"/>
    <w:rsid w:val="00557B7B"/>
    <w:rsid w:val="005603A9"/>
    <w:rsid w:val="005606AA"/>
    <w:rsid w:val="005624A3"/>
    <w:rsid w:val="00564600"/>
    <w:rsid w:val="00565310"/>
    <w:rsid w:val="00566531"/>
    <w:rsid w:val="005671D9"/>
    <w:rsid w:val="005700CB"/>
    <w:rsid w:val="005710A3"/>
    <w:rsid w:val="00571542"/>
    <w:rsid w:val="00571E64"/>
    <w:rsid w:val="0058021C"/>
    <w:rsid w:val="00581A10"/>
    <w:rsid w:val="00583DAF"/>
    <w:rsid w:val="00586371"/>
    <w:rsid w:val="00590BE7"/>
    <w:rsid w:val="00591F28"/>
    <w:rsid w:val="005929E7"/>
    <w:rsid w:val="00592BCF"/>
    <w:rsid w:val="00594072"/>
    <w:rsid w:val="0059436F"/>
    <w:rsid w:val="0059525A"/>
    <w:rsid w:val="005A0C23"/>
    <w:rsid w:val="005A119E"/>
    <w:rsid w:val="005A1526"/>
    <w:rsid w:val="005A1562"/>
    <w:rsid w:val="005A21CF"/>
    <w:rsid w:val="005A36AE"/>
    <w:rsid w:val="005A7989"/>
    <w:rsid w:val="005B16CE"/>
    <w:rsid w:val="005B66E0"/>
    <w:rsid w:val="005B6E8A"/>
    <w:rsid w:val="005C0B34"/>
    <w:rsid w:val="005C5B18"/>
    <w:rsid w:val="005C79F6"/>
    <w:rsid w:val="005D01CB"/>
    <w:rsid w:val="005D1689"/>
    <w:rsid w:val="005D1D0A"/>
    <w:rsid w:val="005D2EBC"/>
    <w:rsid w:val="005D4009"/>
    <w:rsid w:val="005D7252"/>
    <w:rsid w:val="005D79E6"/>
    <w:rsid w:val="005E0414"/>
    <w:rsid w:val="005E0456"/>
    <w:rsid w:val="005E103A"/>
    <w:rsid w:val="005E1445"/>
    <w:rsid w:val="005E17ED"/>
    <w:rsid w:val="005E1BEC"/>
    <w:rsid w:val="005E1F71"/>
    <w:rsid w:val="005E4385"/>
    <w:rsid w:val="005E5471"/>
    <w:rsid w:val="005E751E"/>
    <w:rsid w:val="005E76AF"/>
    <w:rsid w:val="005F3EC1"/>
    <w:rsid w:val="005F5A05"/>
    <w:rsid w:val="005F7138"/>
    <w:rsid w:val="00600D82"/>
    <w:rsid w:val="006055D5"/>
    <w:rsid w:val="006077BA"/>
    <w:rsid w:val="00613C53"/>
    <w:rsid w:val="00615895"/>
    <w:rsid w:val="006306F2"/>
    <w:rsid w:val="00630CE9"/>
    <w:rsid w:val="00631964"/>
    <w:rsid w:val="00635450"/>
    <w:rsid w:val="00644188"/>
    <w:rsid w:val="00644BC2"/>
    <w:rsid w:val="006452E3"/>
    <w:rsid w:val="00645652"/>
    <w:rsid w:val="00647A6D"/>
    <w:rsid w:val="00650998"/>
    <w:rsid w:val="00650C47"/>
    <w:rsid w:val="006518B9"/>
    <w:rsid w:val="00653C98"/>
    <w:rsid w:val="00656858"/>
    <w:rsid w:val="006627A7"/>
    <w:rsid w:val="00664607"/>
    <w:rsid w:val="00666133"/>
    <w:rsid w:val="00670975"/>
    <w:rsid w:val="00671EB5"/>
    <w:rsid w:val="00677151"/>
    <w:rsid w:val="00677D6C"/>
    <w:rsid w:val="00685E3D"/>
    <w:rsid w:val="00687095"/>
    <w:rsid w:val="00691E45"/>
    <w:rsid w:val="00696299"/>
    <w:rsid w:val="006A0E3E"/>
    <w:rsid w:val="006A14DC"/>
    <w:rsid w:val="006A4D9F"/>
    <w:rsid w:val="006A6473"/>
    <w:rsid w:val="006A64A6"/>
    <w:rsid w:val="006A6DBE"/>
    <w:rsid w:val="006A72BA"/>
    <w:rsid w:val="006B1466"/>
    <w:rsid w:val="006B3023"/>
    <w:rsid w:val="006B6890"/>
    <w:rsid w:val="006C2579"/>
    <w:rsid w:val="006D2A80"/>
    <w:rsid w:val="006D5595"/>
    <w:rsid w:val="006D6AAE"/>
    <w:rsid w:val="006E2841"/>
    <w:rsid w:val="006E522B"/>
    <w:rsid w:val="006E5CE8"/>
    <w:rsid w:val="006E609E"/>
    <w:rsid w:val="006E6523"/>
    <w:rsid w:val="006E6C1F"/>
    <w:rsid w:val="006E786C"/>
    <w:rsid w:val="006F084D"/>
    <w:rsid w:val="006F23A6"/>
    <w:rsid w:val="006F385F"/>
    <w:rsid w:val="006F39D8"/>
    <w:rsid w:val="006F4226"/>
    <w:rsid w:val="0070051B"/>
    <w:rsid w:val="00701776"/>
    <w:rsid w:val="00702DD8"/>
    <w:rsid w:val="00705E43"/>
    <w:rsid w:val="007125A1"/>
    <w:rsid w:val="00712CC8"/>
    <w:rsid w:val="00717AE7"/>
    <w:rsid w:val="007216A5"/>
    <w:rsid w:val="0072217E"/>
    <w:rsid w:val="007306E0"/>
    <w:rsid w:val="00735359"/>
    <w:rsid w:val="00740086"/>
    <w:rsid w:val="007415E1"/>
    <w:rsid w:val="007438B8"/>
    <w:rsid w:val="00744BA8"/>
    <w:rsid w:val="00747979"/>
    <w:rsid w:val="007500F8"/>
    <w:rsid w:val="00750168"/>
    <w:rsid w:val="00750FB5"/>
    <w:rsid w:val="00752195"/>
    <w:rsid w:val="00752CF7"/>
    <w:rsid w:val="00752F1C"/>
    <w:rsid w:val="007532B7"/>
    <w:rsid w:val="00755458"/>
    <w:rsid w:val="00756625"/>
    <w:rsid w:val="00760595"/>
    <w:rsid w:val="00761667"/>
    <w:rsid w:val="00763972"/>
    <w:rsid w:val="007650E3"/>
    <w:rsid w:val="00767286"/>
    <w:rsid w:val="007678DF"/>
    <w:rsid w:val="007706F3"/>
    <w:rsid w:val="007724F1"/>
    <w:rsid w:val="00773155"/>
    <w:rsid w:val="00780806"/>
    <w:rsid w:val="00785B75"/>
    <w:rsid w:val="00786C30"/>
    <w:rsid w:val="007908C6"/>
    <w:rsid w:val="00790F54"/>
    <w:rsid w:val="00791CA5"/>
    <w:rsid w:val="007A2915"/>
    <w:rsid w:val="007A369E"/>
    <w:rsid w:val="007A40E7"/>
    <w:rsid w:val="007A5477"/>
    <w:rsid w:val="007A6E66"/>
    <w:rsid w:val="007B0947"/>
    <w:rsid w:val="007B29E3"/>
    <w:rsid w:val="007B2C00"/>
    <w:rsid w:val="007B6605"/>
    <w:rsid w:val="007C14AB"/>
    <w:rsid w:val="007C38A2"/>
    <w:rsid w:val="007C3DD1"/>
    <w:rsid w:val="007C6E76"/>
    <w:rsid w:val="007D09A4"/>
    <w:rsid w:val="007D3C6C"/>
    <w:rsid w:val="007D5A89"/>
    <w:rsid w:val="007E1B0B"/>
    <w:rsid w:val="007E21CF"/>
    <w:rsid w:val="007E2B67"/>
    <w:rsid w:val="007E3893"/>
    <w:rsid w:val="007F0869"/>
    <w:rsid w:val="007F25F5"/>
    <w:rsid w:val="007F3D0E"/>
    <w:rsid w:val="00801874"/>
    <w:rsid w:val="00801CC0"/>
    <w:rsid w:val="0080237D"/>
    <w:rsid w:val="008032D3"/>
    <w:rsid w:val="00803885"/>
    <w:rsid w:val="00803FBB"/>
    <w:rsid w:val="00805426"/>
    <w:rsid w:val="00805BA3"/>
    <w:rsid w:val="0081017B"/>
    <w:rsid w:val="00811610"/>
    <w:rsid w:val="00811657"/>
    <w:rsid w:val="00811C71"/>
    <w:rsid w:val="008120F5"/>
    <w:rsid w:val="00813257"/>
    <w:rsid w:val="00813EA6"/>
    <w:rsid w:val="00814E5D"/>
    <w:rsid w:val="00817CB4"/>
    <w:rsid w:val="0082045F"/>
    <w:rsid w:val="0082266E"/>
    <w:rsid w:val="00826D46"/>
    <w:rsid w:val="0082733A"/>
    <w:rsid w:val="00831EA8"/>
    <w:rsid w:val="00832A35"/>
    <w:rsid w:val="008334BC"/>
    <w:rsid w:val="0084367F"/>
    <w:rsid w:val="00843775"/>
    <w:rsid w:val="00845C83"/>
    <w:rsid w:val="00846421"/>
    <w:rsid w:val="00846B2A"/>
    <w:rsid w:val="00847629"/>
    <w:rsid w:val="00853A3A"/>
    <w:rsid w:val="00853D84"/>
    <w:rsid w:val="00854266"/>
    <w:rsid w:val="008553C7"/>
    <w:rsid w:val="00857BBE"/>
    <w:rsid w:val="0086585C"/>
    <w:rsid w:val="00865969"/>
    <w:rsid w:val="0086638F"/>
    <w:rsid w:val="008700F7"/>
    <w:rsid w:val="00872F91"/>
    <w:rsid w:val="00875901"/>
    <w:rsid w:val="00877A9F"/>
    <w:rsid w:val="00877DEF"/>
    <w:rsid w:val="00882409"/>
    <w:rsid w:val="0088273B"/>
    <w:rsid w:val="00882C75"/>
    <w:rsid w:val="008835A0"/>
    <w:rsid w:val="00883875"/>
    <w:rsid w:val="00887893"/>
    <w:rsid w:val="0089564F"/>
    <w:rsid w:val="008960FB"/>
    <w:rsid w:val="0089690D"/>
    <w:rsid w:val="008973B8"/>
    <w:rsid w:val="008A494D"/>
    <w:rsid w:val="008A4D08"/>
    <w:rsid w:val="008A7EB6"/>
    <w:rsid w:val="008B0458"/>
    <w:rsid w:val="008B1680"/>
    <w:rsid w:val="008B2EFB"/>
    <w:rsid w:val="008B4373"/>
    <w:rsid w:val="008B4BAB"/>
    <w:rsid w:val="008B4E3E"/>
    <w:rsid w:val="008B6569"/>
    <w:rsid w:val="008B7BEE"/>
    <w:rsid w:val="008C11EE"/>
    <w:rsid w:val="008C4B79"/>
    <w:rsid w:val="008C68E4"/>
    <w:rsid w:val="008D2E59"/>
    <w:rsid w:val="008E1212"/>
    <w:rsid w:val="008E248C"/>
    <w:rsid w:val="008E4D2E"/>
    <w:rsid w:val="008F0C1F"/>
    <w:rsid w:val="008F1423"/>
    <w:rsid w:val="008F776E"/>
    <w:rsid w:val="008F7C26"/>
    <w:rsid w:val="00902DD1"/>
    <w:rsid w:val="00906AA6"/>
    <w:rsid w:val="00906D07"/>
    <w:rsid w:val="00910A32"/>
    <w:rsid w:val="00911DF8"/>
    <w:rsid w:val="009121DE"/>
    <w:rsid w:val="00914B60"/>
    <w:rsid w:val="00917581"/>
    <w:rsid w:val="00920B04"/>
    <w:rsid w:val="00921D2D"/>
    <w:rsid w:val="00923224"/>
    <w:rsid w:val="0092495D"/>
    <w:rsid w:val="0092542A"/>
    <w:rsid w:val="00925B2F"/>
    <w:rsid w:val="00925E26"/>
    <w:rsid w:val="00933796"/>
    <w:rsid w:val="0093472E"/>
    <w:rsid w:val="00942670"/>
    <w:rsid w:val="009436D0"/>
    <w:rsid w:val="00956AA9"/>
    <w:rsid w:val="00957C3C"/>
    <w:rsid w:val="0096513B"/>
    <w:rsid w:val="00965A9F"/>
    <w:rsid w:val="00967536"/>
    <w:rsid w:val="00973F4C"/>
    <w:rsid w:val="00985524"/>
    <w:rsid w:val="00987026"/>
    <w:rsid w:val="00987729"/>
    <w:rsid w:val="0098774F"/>
    <w:rsid w:val="00990B08"/>
    <w:rsid w:val="00991618"/>
    <w:rsid w:val="00992FC9"/>
    <w:rsid w:val="00993770"/>
    <w:rsid w:val="009966EA"/>
    <w:rsid w:val="009A11C6"/>
    <w:rsid w:val="009A17F3"/>
    <w:rsid w:val="009A1EE5"/>
    <w:rsid w:val="009A3385"/>
    <w:rsid w:val="009A4FAF"/>
    <w:rsid w:val="009A6803"/>
    <w:rsid w:val="009A718C"/>
    <w:rsid w:val="009B0937"/>
    <w:rsid w:val="009B0B7B"/>
    <w:rsid w:val="009B316D"/>
    <w:rsid w:val="009B432B"/>
    <w:rsid w:val="009B5419"/>
    <w:rsid w:val="009B6B79"/>
    <w:rsid w:val="009C0508"/>
    <w:rsid w:val="009C08F4"/>
    <w:rsid w:val="009C14C1"/>
    <w:rsid w:val="009C16A8"/>
    <w:rsid w:val="009C224C"/>
    <w:rsid w:val="009C2B70"/>
    <w:rsid w:val="009C37EA"/>
    <w:rsid w:val="009C55E3"/>
    <w:rsid w:val="009C756C"/>
    <w:rsid w:val="009D0B3E"/>
    <w:rsid w:val="009D403E"/>
    <w:rsid w:val="009D58F7"/>
    <w:rsid w:val="009D5C36"/>
    <w:rsid w:val="009D67E9"/>
    <w:rsid w:val="009E0B7B"/>
    <w:rsid w:val="009E0CD9"/>
    <w:rsid w:val="009E20A9"/>
    <w:rsid w:val="009E52A8"/>
    <w:rsid w:val="009E6E77"/>
    <w:rsid w:val="009E784F"/>
    <w:rsid w:val="009F1A68"/>
    <w:rsid w:val="009F2E1E"/>
    <w:rsid w:val="009F57D9"/>
    <w:rsid w:val="009F77BF"/>
    <w:rsid w:val="00A00990"/>
    <w:rsid w:val="00A02115"/>
    <w:rsid w:val="00A0252C"/>
    <w:rsid w:val="00A02848"/>
    <w:rsid w:val="00A06DCD"/>
    <w:rsid w:val="00A10E48"/>
    <w:rsid w:val="00A11785"/>
    <w:rsid w:val="00A11836"/>
    <w:rsid w:val="00A1281F"/>
    <w:rsid w:val="00A14AC0"/>
    <w:rsid w:val="00A169AB"/>
    <w:rsid w:val="00A17F4D"/>
    <w:rsid w:val="00A23D2D"/>
    <w:rsid w:val="00A26593"/>
    <w:rsid w:val="00A27DA1"/>
    <w:rsid w:val="00A3423D"/>
    <w:rsid w:val="00A34376"/>
    <w:rsid w:val="00A346DA"/>
    <w:rsid w:val="00A432C8"/>
    <w:rsid w:val="00A433B0"/>
    <w:rsid w:val="00A457B7"/>
    <w:rsid w:val="00A50CC0"/>
    <w:rsid w:val="00A51EC7"/>
    <w:rsid w:val="00A52290"/>
    <w:rsid w:val="00A60C30"/>
    <w:rsid w:val="00A6481C"/>
    <w:rsid w:val="00A64B7A"/>
    <w:rsid w:val="00A67D03"/>
    <w:rsid w:val="00A70C0B"/>
    <w:rsid w:val="00A74371"/>
    <w:rsid w:val="00A76E33"/>
    <w:rsid w:val="00A826BA"/>
    <w:rsid w:val="00A86ABA"/>
    <w:rsid w:val="00A90A59"/>
    <w:rsid w:val="00A937A0"/>
    <w:rsid w:val="00A9423C"/>
    <w:rsid w:val="00A957ED"/>
    <w:rsid w:val="00A95E64"/>
    <w:rsid w:val="00A96FCE"/>
    <w:rsid w:val="00A97864"/>
    <w:rsid w:val="00AA1456"/>
    <w:rsid w:val="00AA2347"/>
    <w:rsid w:val="00AA27E4"/>
    <w:rsid w:val="00AA2972"/>
    <w:rsid w:val="00AA375F"/>
    <w:rsid w:val="00AA47F0"/>
    <w:rsid w:val="00AA6594"/>
    <w:rsid w:val="00AA7FA3"/>
    <w:rsid w:val="00AB3215"/>
    <w:rsid w:val="00AB35B6"/>
    <w:rsid w:val="00AB41BA"/>
    <w:rsid w:val="00AB46FF"/>
    <w:rsid w:val="00AB5037"/>
    <w:rsid w:val="00AB7B0E"/>
    <w:rsid w:val="00AC3373"/>
    <w:rsid w:val="00AC3E21"/>
    <w:rsid w:val="00AC50F5"/>
    <w:rsid w:val="00AD0AA9"/>
    <w:rsid w:val="00AD1476"/>
    <w:rsid w:val="00AD1FD9"/>
    <w:rsid w:val="00AD33ED"/>
    <w:rsid w:val="00AD381E"/>
    <w:rsid w:val="00AD425C"/>
    <w:rsid w:val="00AD4EDA"/>
    <w:rsid w:val="00AD5E33"/>
    <w:rsid w:val="00AE3AEB"/>
    <w:rsid w:val="00AE42C8"/>
    <w:rsid w:val="00AE5D46"/>
    <w:rsid w:val="00AE6D10"/>
    <w:rsid w:val="00AF06AF"/>
    <w:rsid w:val="00AF08FF"/>
    <w:rsid w:val="00AF4664"/>
    <w:rsid w:val="00B01796"/>
    <w:rsid w:val="00B0226D"/>
    <w:rsid w:val="00B0612C"/>
    <w:rsid w:val="00B06C1D"/>
    <w:rsid w:val="00B135A0"/>
    <w:rsid w:val="00B13C2F"/>
    <w:rsid w:val="00B15BB0"/>
    <w:rsid w:val="00B20F25"/>
    <w:rsid w:val="00B24904"/>
    <w:rsid w:val="00B3105F"/>
    <w:rsid w:val="00B32AF6"/>
    <w:rsid w:val="00B33800"/>
    <w:rsid w:val="00B33DD1"/>
    <w:rsid w:val="00B34700"/>
    <w:rsid w:val="00B37D7C"/>
    <w:rsid w:val="00B40AEF"/>
    <w:rsid w:val="00B417DC"/>
    <w:rsid w:val="00B45FCF"/>
    <w:rsid w:val="00B4729C"/>
    <w:rsid w:val="00B512FD"/>
    <w:rsid w:val="00B5321D"/>
    <w:rsid w:val="00B53AC8"/>
    <w:rsid w:val="00B55693"/>
    <w:rsid w:val="00B61655"/>
    <w:rsid w:val="00B64CAB"/>
    <w:rsid w:val="00B70570"/>
    <w:rsid w:val="00B72E27"/>
    <w:rsid w:val="00B76284"/>
    <w:rsid w:val="00B76754"/>
    <w:rsid w:val="00B76B28"/>
    <w:rsid w:val="00B804E0"/>
    <w:rsid w:val="00B85428"/>
    <w:rsid w:val="00B857BC"/>
    <w:rsid w:val="00B92D48"/>
    <w:rsid w:val="00B94670"/>
    <w:rsid w:val="00B94B5B"/>
    <w:rsid w:val="00B9625D"/>
    <w:rsid w:val="00BA1309"/>
    <w:rsid w:val="00BA3086"/>
    <w:rsid w:val="00BA32F6"/>
    <w:rsid w:val="00BA46DF"/>
    <w:rsid w:val="00BA477E"/>
    <w:rsid w:val="00BA57B6"/>
    <w:rsid w:val="00BB059D"/>
    <w:rsid w:val="00BB2DC7"/>
    <w:rsid w:val="00BB4702"/>
    <w:rsid w:val="00BB4FF5"/>
    <w:rsid w:val="00BB6721"/>
    <w:rsid w:val="00BB742F"/>
    <w:rsid w:val="00BC0AC5"/>
    <w:rsid w:val="00BC202C"/>
    <w:rsid w:val="00BC55DC"/>
    <w:rsid w:val="00BC620B"/>
    <w:rsid w:val="00BC6B4D"/>
    <w:rsid w:val="00BD0A68"/>
    <w:rsid w:val="00BD1832"/>
    <w:rsid w:val="00BD3BFD"/>
    <w:rsid w:val="00BD4A47"/>
    <w:rsid w:val="00BD56CA"/>
    <w:rsid w:val="00BD5B8E"/>
    <w:rsid w:val="00BE1030"/>
    <w:rsid w:val="00BE3AAC"/>
    <w:rsid w:val="00BE7FE8"/>
    <w:rsid w:val="00BF25A7"/>
    <w:rsid w:val="00BF3D82"/>
    <w:rsid w:val="00BF5658"/>
    <w:rsid w:val="00C020B2"/>
    <w:rsid w:val="00C0384F"/>
    <w:rsid w:val="00C04BC5"/>
    <w:rsid w:val="00C071FF"/>
    <w:rsid w:val="00C0799A"/>
    <w:rsid w:val="00C10BE8"/>
    <w:rsid w:val="00C11A62"/>
    <w:rsid w:val="00C142CB"/>
    <w:rsid w:val="00C1499D"/>
    <w:rsid w:val="00C16BCF"/>
    <w:rsid w:val="00C1751A"/>
    <w:rsid w:val="00C21E9D"/>
    <w:rsid w:val="00C227E2"/>
    <w:rsid w:val="00C25784"/>
    <w:rsid w:val="00C31042"/>
    <w:rsid w:val="00C31E6B"/>
    <w:rsid w:val="00C33931"/>
    <w:rsid w:val="00C33D34"/>
    <w:rsid w:val="00C365F8"/>
    <w:rsid w:val="00C36A37"/>
    <w:rsid w:val="00C43A12"/>
    <w:rsid w:val="00C45578"/>
    <w:rsid w:val="00C52828"/>
    <w:rsid w:val="00C54861"/>
    <w:rsid w:val="00C55CCF"/>
    <w:rsid w:val="00C60997"/>
    <w:rsid w:val="00C61879"/>
    <w:rsid w:val="00C63F86"/>
    <w:rsid w:val="00C64718"/>
    <w:rsid w:val="00C65110"/>
    <w:rsid w:val="00C67D20"/>
    <w:rsid w:val="00C7001B"/>
    <w:rsid w:val="00C722CC"/>
    <w:rsid w:val="00C73A1D"/>
    <w:rsid w:val="00C753AB"/>
    <w:rsid w:val="00C76412"/>
    <w:rsid w:val="00C82E85"/>
    <w:rsid w:val="00C83465"/>
    <w:rsid w:val="00C84062"/>
    <w:rsid w:val="00C84AD2"/>
    <w:rsid w:val="00C90434"/>
    <w:rsid w:val="00C97989"/>
    <w:rsid w:val="00CA03FF"/>
    <w:rsid w:val="00CA4362"/>
    <w:rsid w:val="00CA4896"/>
    <w:rsid w:val="00CA5E79"/>
    <w:rsid w:val="00CB011E"/>
    <w:rsid w:val="00CB34F8"/>
    <w:rsid w:val="00CB4AF2"/>
    <w:rsid w:val="00CB6E96"/>
    <w:rsid w:val="00CC02E3"/>
    <w:rsid w:val="00CC46FB"/>
    <w:rsid w:val="00CC64B4"/>
    <w:rsid w:val="00CD4159"/>
    <w:rsid w:val="00CD61F4"/>
    <w:rsid w:val="00CD7389"/>
    <w:rsid w:val="00CD7E99"/>
    <w:rsid w:val="00CE00A4"/>
    <w:rsid w:val="00CE2E56"/>
    <w:rsid w:val="00CE78A7"/>
    <w:rsid w:val="00CF14B3"/>
    <w:rsid w:val="00CF1679"/>
    <w:rsid w:val="00CF3705"/>
    <w:rsid w:val="00CF3BA1"/>
    <w:rsid w:val="00CF54B9"/>
    <w:rsid w:val="00CF6CB4"/>
    <w:rsid w:val="00CF7894"/>
    <w:rsid w:val="00D0068D"/>
    <w:rsid w:val="00D11DD5"/>
    <w:rsid w:val="00D130D1"/>
    <w:rsid w:val="00D14C2A"/>
    <w:rsid w:val="00D14E54"/>
    <w:rsid w:val="00D1577C"/>
    <w:rsid w:val="00D15B9B"/>
    <w:rsid w:val="00D15BB6"/>
    <w:rsid w:val="00D20F58"/>
    <w:rsid w:val="00D21391"/>
    <w:rsid w:val="00D224D6"/>
    <w:rsid w:val="00D228D5"/>
    <w:rsid w:val="00D231B5"/>
    <w:rsid w:val="00D23551"/>
    <w:rsid w:val="00D23E5F"/>
    <w:rsid w:val="00D25368"/>
    <w:rsid w:val="00D25CF7"/>
    <w:rsid w:val="00D30235"/>
    <w:rsid w:val="00D3320A"/>
    <w:rsid w:val="00D3518D"/>
    <w:rsid w:val="00D35551"/>
    <w:rsid w:val="00D359D8"/>
    <w:rsid w:val="00D370B1"/>
    <w:rsid w:val="00D413A6"/>
    <w:rsid w:val="00D41640"/>
    <w:rsid w:val="00D47267"/>
    <w:rsid w:val="00D47D4B"/>
    <w:rsid w:val="00D50057"/>
    <w:rsid w:val="00D539E5"/>
    <w:rsid w:val="00D547CF"/>
    <w:rsid w:val="00D56CA0"/>
    <w:rsid w:val="00D574FD"/>
    <w:rsid w:val="00D57B50"/>
    <w:rsid w:val="00D57C19"/>
    <w:rsid w:val="00D628A1"/>
    <w:rsid w:val="00D67FF9"/>
    <w:rsid w:val="00D7358B"/>
    <w:rsid w:val="00D7379C"/>
    <w:rsid w:val="00D75B2F"/>
    <w:rsid w:val="00D75C72"/>
    <w:rsid w:val="00D8035C"/>
    <w:rsid w:val="00D820E9"/>
    <w:rsid w:val="00D86AA8"/>
    <w:rsid w:val="00D86F39"/>
    <w:rsid w:val="00D876C9"/>
    <w:rsid w:val="00D87D7D"/>
    <w:rsid w:val="00D90A50"/>
    <w:rsid w:val="00D94CAD"/>
    <w:rsid w:val="00D96101"/>
    <w:rsid w:val="00DA1209"/>
    <w:rsid w:val="00DA19F8"/>
    <w:rsid w:val="00DA2E25"/>
    <w:rsid w:val="00DA54A4"/>
    <w:rsid w:val="00DB083E"/>
    <w:rsid w:val="00DB1A55"/>
    <w:rsid w:val="00DB3682"/>
    <w:rsid w:val="00DB5120"/>
    <w:rsid w:val="00DC0A20"/>
    <w:rsid w:val="00DC0BC7"/>
    <w:rsid w:val="00DC32AE"/>
    <w:rsid w:val="00DC3A39"/>
    <w:rsid w:val="00DC66E5"/>
    <w:rsid w:val="00DD0BAE"/>
    <w:rsid w:val="00DD2C12"/>
    <w:rsid w:val="00DD4BC9"/>
    <w:rsid w:val="00DD6FBB"/>
    <w:rsid w:val="00DD7755"/>
    <w:rsid w:val="00DE15AB"/>
    <w:rsid w:val="00DE2DED"/>
    <w:rsid w:val="00DE5314"/>
    <w:rsid w:val="00DE59A6"/>
    <w:rsid w:val="00DE5BAB"/>
    <w:rsid w:val="00DE6166"/>
    <w:rsid w:val="00DE6C1C"/>
    <w:rsid w:val="00DE7EC8"/>
    <w:rsid w:val="00DF10A0"/>
    <w:rsid w:val="00DF5376"/>
    <w:rsid w:val="00DF5B4F"/>
    <w:rsid w:val="00DF6612"/>
    <w:rsid w:val="00E02551"/>
    <w:rsid w:val="00E110BE"/>
    <w:rsid w:val="00E11146"/>
    <w:rsid w:val="00E158ED"/>
    <w:rsid w:val="00E17259"/>
    <w:rsid w:val="00E17618"/>
    <w:rsid w:val="00E20848"/>
    <w:rsid w:val="00E214C7"/>
    <w:rsid w:val="00E219BF"/>
    <w:rsid w:val="00E236B7"/>
    <w:rsid w:val="00E239B7"/>
    <w:rsid w:val="00E24043"/>
    <w:rsid w:val="00E2684B"/>
    <w:rsid w:val="00E3242F"/>
    <w:rsid w:val="00E32914"/>
    <w:rsid w:val="00E32C4A"/>
    <w:rsid w:val="00E33A9B"/>
    <w:rsid w:val="00E3454C"/>
    <w:rsid w:val="00E3546C"/>
    <w:rsid w:val="00E35491"/>
    <w:rsid w:val="00E3620D"/>
    <w:rsid w:val="00E374B6"/>
    <w:rsid w:val="00E3774C"/>
    <w:rsid w:val="00E431B1"/>
    <w:rsid w:val="00E434B1"/>
    <w:rsid w:val="00E447E9"/>
    <w:rsid w:val="00E450A0"/>
    <w:rsid w:val="00E50B6B"/>
    <w:rsid w:val="00E5217C"/>
    <w:rsid w:val="00E5465A"/>
    <w:rsid w:val="00E56BA5"/>
    <w:rsid w:val="00E57E44"/>
    <w:rsid w:val="00E61484"/>
    <w:rsid w:val="00E6213D"/>
    <w:rsid w:val="00E63763"/>
    <w:rsid w:val="00E65D99"/>
    <w:rsid w:val="00E72B06"/>
    <w:rsid w:val="00E72C3D"/>
    <w:rsid w:val="00E73D45"/>
    <w:rsid w:val="00E74838"/>
    <w:rsid w:val="00E75590"/>
    <w:rsid w:val="00E8013B"/>
    <w:rsid w:val="00E806F8"/>
    <w:rsid w:val="00E83AAB"/>
    <w:rsid w:val="00E83BD1"/>
    <w:rsid w:val="00E8411F"/>
    <w:rsid w:val="00E87C66"/>
    <w:rsid w:val="00E92B93"/>
    <w:rsid w:val="00E92D43"/>
    <w:rsid w:val="00E92DAF"/>
    <w:rsid w:val="00E93896"/>
    <w:rsid w:val="00E94BC3"/>
    <w:rsid w:val="00EA03A4"/>
    <w:rsid w:val="00EA080C"/>
    <w:rsid w:val="00EA2FBD"/>
    <w:rsid w:val="00EA7949"/>
    <w:rsid w:val="00EB0292"/>
    <w:rsid w:val="00EB3496"/>
    <w:rsid w:val="00EB35F0"/>
    <w:rsid w:val="00EB438A"/>
    <w:rsid w:val="00EB7BAD"/>
    <w:rsid w:val="00EC21C3"/>
    <w:rsid w:val="00EC468B"/>
    <w:rsid w:val="00EC5C32"/>
    <w:rsid w:val="00EC6764"/>
    <w:rsid w:val="00EC7669"/>
    <w:rsid w:val="00EC7B8E"/>
    <w:rsid w:val="00EC7EEA"/>
    <w:rsid w:val="00ED089A"/>
    <w:rsid w:val="00ED093E"/>
    <w:rsid w:val="00ED1772"/>
    <w:rsid w:val="00ED1853"/>
    <w:rsid w:val="00ED521B"/>
    <w:rsid w:val="00ED5944"/>
    <w:rsid w:val="00ED5F95"/>
    <w:rsid w:val="00EE15D6"/>
    <w:rsid w:val="00EE22D3"/>
    <w:rsid w:val="00EE23DB"/>
    <w:rsid w:val="00EE23E1"/>
    <w:rsid w:val="00EE5997"/>
    <w:rsid w:val="00EF01AE"/>
    <w:rsid w:val="00F02325"/>
    <w:rsid w:val="00F02976"/>
    <w:rsid w:val="00F0309F"/>
    <w:rsid w:val="00F03DBA"/>
    <w:rsid w:val="00F03FA1"/>
    <w:rsid w:val="00F04A99"/>
    <w:rsid w:val="00F07C5B"/>
    <w:rsid w:val="00F10E47"/>
    <w:rsid w:val="00F11569"/>
    <w:rsid w:val="00F12A9F"/>
    <w:rsid w:val="00F14A0A"/>
    <w:rsid w:val="00F168F0"/>
    <w:rsid w:val="00F1723E"/>
    <w:rsid w:val="00F220D1"/>
    <w:rsid w:val="00F2385F"/>
    <w:rsid w:val="00F24A88"/>
    <w:rsid w:val="00F254C0"/>
    <w:rsid w:val="00F26F13"/>
    <w:rsid w:val="00F32292"/>
    <w:rsid w:val="00F3414E"/>
    <w:rsid w:val="00F350BF"/>
    <w:rsid w:val="00F35AA9"/>
    <w:rsid w:val="00F3789A"/>
    <w:rsid w:val="00F40E55"/>
    <w:rsid w:val="00F41824"/>
    <w:rsid w:val="00F42756"/>
    <w:rsid w:val="00F42B1A"/>
    <w:rsid w:val="00F42E78"/>
    <w:rsid w:val="00F4374D"/>
    <w:rsid w:val="00F443BB"/>
    <w:rsid w:val="00F45330"/>
    <w:rsid w:val="00F460F0"/>
    <w:rsid w:val="00F518F0"/>
    <w:rsid w:val="00F51F82"/>
    <w:rsid w:val="00F52743"/>
    <w:rsid w:val="00F535A8"/>
    <w:rsid w:val="00F543F2"/>
    <w:rsid w:val="00F56709"/>
    <w:rsid w:val="00F603AA"/>
    <w:rsid w:val="00F61ACA"/>
    <w:rsid w:val="00F62D63"/>
    <w:rsid w:val="00F638DD"/>
    <w:rsid w:val="00F63C21"/>
    <w:rsid w:val="00F65D8D"/>
    <w:rsid w:val="00F67470"/>
    <w:rsid w:val="00F67D85"/>
    <w:rsid w:val="00F71806"/>
    <w:rsid w:val="00F71A54"/>
    <w:rsid w:val="00F762DF"/>
    <w:rsid w:val="00F80391"/>
    <w:rsid w:val="00F806C0"/>
    <w:rsid w:val="00F82D4D"/>
    <w:rsid w:val="00F83A44"/>
    <w:rsid w:val="00F83F8A"/>
    <w:rsid w:val="00F856F3"/>
    <w:rsid w:val="00F87BA6"/>
    <w:rsid w:val="00F91252"/>
    <w:rsid w:val="00F92096"/>
    <w:rsid w:val="00F92657"/>
    <w:rsid w:val="00FA082C"/>
    <w:rsid w:val="00FA1BD8"/>
    <w:rsid w:val="00FA2641"/>
    <w:rsid w:val="00FA2BC5"/>
    <w:rsid w:val="00FA5041"/>
    <w:rsid w:val="00FA6E59"/>
    <w:rsid w:val="00FB083C"/>
    <w:rsid w:val="00FB19E6"/>
    <w:rsid w:val="00FB2567"/>
    <w:rsid w:val="00FB32D6"/>
    <w:rsid w:val="00FB5229"/>
    <w:rsid w:val="00FB5A33"/>
    <w:rsid w:val="00FC0C54"/>
    <w:rsid w:val="00FC2877"/>
    <w:rsid w:val="00FC430E"/>
    <w:rsid w:val="00FC5690"/>
    <w:rsid w:val="00FC69F7"/>
    <w:rsid w:val="00FC6F45"/>
    <w:rsid w:val="00FC6FD5"/>
    <w:rsid w:val="00FC71D7"/>
    <w:rsid w:val="00FC78EB"/>
    <w:rsid w:val="00FC7D00"/>
    <w:rsid w:val="00FD3A79"/>
    <w:rsid w:val="00FD59DA"/>
    <w:rsid w:val="00FE1611"/>
    <w:rsid w:val="00FE3639"/>
    <w:rsid w:val="00FE4650"/>
    <w:rsid w:val="00FE58B4"/>
    <w:rsid w:val="00FE6BDE"/>
    <w:rsid w:val="00FF3BF3"/>
    <w:rsid w:val="00FF4DDA"/>
    <w:rsid w:val="00FF50ED"/>
    <w:rsid w:val="00FF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C33BF58"/>
  <w15:docId w15:val="{A24325E4-3F27-41C2-AF49-F954507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1">
    <w:name w:val="heading 1"/>
    <w:basedOn w:val="Normln"/>
    <w:next w:val="Normln"/>
    <w:link w:val="Nadpis1Char"/>
    <w:qFormat/>
    <w:rsid w:val="00BA5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D224D6"/>
    <w:pPr>
      <w:keepNext/>
      <w:jc w:val="center"/>
      <w:outlineLvl w:val="1"/>
    </w:pPr>
    <w:rPr>
      <w:b/>
      <w:bCs/>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style>
  <w:style w:type="character" w:customStyle="1" w:styleId="ZhlavChar">
    <w:name w:val="Záhlaví Char"/>
    <w:link w:val="Zhlav"/>
    <w:uiPriority w:val="99"/>
    <w:rsid w:val="004D3AAA"/>
    <w:rPr>
      <w:sz w:val="24"/>
      <w:szCs w:val="24"/>
      <w:lang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rPr>
  </w:style>
  <w:style w:type="character" w:customStyle="1" w:styleId="Zkladntextodsazen3Char">
    <w:name w:val="Základní text odsazený 3 Char"/>
    <w:link w:val="Zkladntextodsazen3"/>
    <w:rsid w:val="004D3AAA"/>
    <w:rPr>
      <w:sz w:val="16"/>
      <w:lang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rPr>
  </w:style>
  <w:style w:type="character" w:customStyle="1" w:styleId="ZpatChar">
    <w:name w:val="Zápatí Char"/>
    <w:link w:val="Zpat"/>
    <w:uiPriority w:val="99"/>
    <w:rsid w:val="004D3AAA"/>
    <w:rPr>
      <w:sz w:val="24"/>
      <w:lang w:eastAsia="cs-CZ" w:bidi="ar-SA"/>
    </w:rPr>
  </w:style>
  <w:style w:type="paragraph" w:styleId="Nzev">
    <w:name w:val="Title"/>
    <w:basedOn w:val="Normln"/>
    <w:link w:val="NzevChar"/>
    <w:qFormat/>
    <w:rsid w:val="004D3AAA"/>
    <w:pPr>
      <w:spacing w:line="264" w:lineRule="auto"/>
      <w:jc w:val="center"/>
    </w:pPr>
    <w:rPr>
      <w:b/>
      <w:sz w:val="36"/>
      <w:szCs w:val="20"/>
    </w:rPr>
  </w:style>
  <w:style w:type="character" w:customStyle="1" w:styleId="NzevChar">
    <w:name w:val="Název Char"/>
    <w:link w:val="Nzev"/>
    <w:rsid w:val="004D3AAA"/>
    <w:rPr>
      <w:b/>
      <w:sz w:val="36"/>
      <w:lang w:eastAsia="cs-CZ" w:bidi="ar-SA"/>
    </w:rPr>
  </w:style>
  <w:style w:type="paragraph" w:styleId="Textbubliny">
    <w:name w:val="Balloon Text"/>
    <w:basedOn w:val="Normln"/>
    <w:link w:val="TextbublinyChar"/>
    <w:semiHidden/>
    <w:rsid w:val="004D3AAA"/>
    <w:pPr>
      <w:jc w:val="both"/>
    </w:pPr>
    <w:rPr>
      <w:rFonts w:ascii="Tahoma" w:hAnsi="Tahoma"/>
      <w:sz w:val="16"/>
      <w:szCs w:val="16"/>
    </w:rPr>
  </w:style>
  <w:style w:type="character" w:customStyle="1" w:styleId="TextbublinyChar">
    <w:name w:val="Text bubliny Char"/>
    <w:link w:val="Textbubliny"/>
    <w:semiHidden/>
    <w:rsid w:val="004D3AAA"/>
    <w:rPr>
      <w:rFonts w:ascii="Tahoma" w:hAnsi="Tahoma"/>
      <w:sz w:val="16"/>
      <w:szCs w:val="16"/>
      <w:lang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eastAsia="cs-CZ" w:bidi="ar-SA"/>
    </w:rPr>
  </w:style>
  <w:style w:type="character" w:customStyle="1" w:styleId="ZkladntextodsazenChar">
    <w:name w:val="Základní text odsazený Char"/>
    <w:link w:val="Zkladntextodsazen"/>
    <w:semiHidden/>
    <w:rsid w:val="008032D3"/>
    <w:rPr>
      <w:rFonts w:ascii="Tahoma" w:hAnsi="Tahoma"/>
      <w:sz w:val="16"/>
      <w:szCs w:val="16"/>
      <w:lang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rPr>
  </w:style>
  <w:style w:type="character" w:customStyle="1" w:styleId="Zkladntext3Char">
    <w:name w:val="Základní text 3 Char"/>
    <w:link w:val="Zkladntext3"/>
    <w:semiHidden/>
    <w:rsid w:val="008B6569"/>
    <w:rPr>
      <w:sz w:val="16"/>
      <w:szCs w:val="16"/>
      <w:lang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rsid w:val="000A7D59"/>
    <w:rPr>
      <w:sz w:val="16"/>
      <w:szCs w:val="16"/>
    </w:rPr>
  </w:style>
  <w:style w:type="paragraph" w:styleId="Textkomente">
    <w:name w:val="annotation text"/>
    <w:basedOn w:val="Normln"/>
    <w:link w:val="TextkomenteChar"/>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rPr>
  </w:style>
  <w:style w:type="paragraph" w:styleId="Odstavecseseznamem">
    <w:name w:val="List Paragraph"/>
    <w:basedOn w:val="Normln"/>
    <w:link w:val="OdstavecseseznamemChar"/>
    <w:uiPriority w:val="34"/>
    <w:qFormat/>
    <w:rsid w:val="00E236B7"/>
    <w:pPr>
      <w:ind w:left="708"/>
    </w:pPr>
  </w:style>
  <w:style w:type="character" w:styleId="CittHTML">
    <w:name w:val="HTML Cite"/>
    <w:basedOn w:val="Standardnpsmoodstavce"/>
    <w:uiPriority w:val="99"/>
    <w:semiHidden/>
    <w:unhideWhenUsed/>
    <w:rsid w:val="00E57E44"/>
    <w:rPr>
      <w:i/>
      <w:iCs/>
    </w:rPr>
  </w:style>
  <w:style w:type="character" w:customStyle="1" w:styleId="Nadpis1Char">
    <w:name w:val="Nadpis 1 Char"/>
    <w:basedOn w:val="Standardnpsmoodstavce"/>
    <w:link w:val="Nadpis1"/>
    <w:rsid w:val="00BA57B6"/>
    <w:rPr>
      <w:rFonts w:asciiTheme="majorHAnsi" w:eastAsiaTheme="majorEastAsia" w:hAnsiTheme="majorHAnsi" w:cstheme="majorBidi"/>
      <w:color w:val="2E74B5" w:themeColor="accent1" w:themeShade="BF"/>
      <w:sz w:val="32"/>
      <w:szCs w:val="32"/>
    </w:rPr>
  </w:style>
  <w:style w:type="table" w:styleId="Mkatabulky">
    <w:name w:val="Table Grid"/>
    <w:basedOn w:val="Normlntabulka"/>
    <w:unhideWhenUsed/>
    <w:rsid w:val="00BA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C55DC"/>
    <w:rPr>
      <w:color w:val="605E5C"/>
      <w:shd w:val="clear" w:color="auto" w:fill="E1DFDD"/>
    </w:rPr>
  </w:style>
  <w:style w:type="character" w:styleId="Nevyeenzmnka">
    <w:name w:val="Unresolved Mention"/>
    <w:basedOn w:val="Standardnpsmoodstavce"/>
    <w:uiPriority w:val="99"/>
    <w:semiHidden/>
    <w:unhideWhenUsed/>
    <w:rsid w:val="00F762DF"/>
    <w:rPr>
      <w:color w:val="605E5C"/>
      <w:shd w:val="clear" w:color="auto" w:fill="E1DFDD"/>
    </w:rPr>
  </w:style>
  <w:style w:type="character" w:customStyle="1" w:styleId="OdstavecseseznamemChar">
    <w:name w:val="Odstavec se seznamem Char"/>
    <w:link w:val="Odstavecseseznamem"/>
    <w:uiPriority w:val="34"/>
    <w:rsid w:val="002122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356271175">
      <w:bodyDiv w:val="1"/>
      <w:marLeft w:val="0"/>
      <w:marRight w:val="0"/>
      <w:marTop w:val="0"/>
      <w:marBottom w:val="0"/>
      <w:divBdr>
        <w:top w:val="none" w:sz="0" w:space="0" w:color="auto"/>
        <w:left w:val="none" w:sz="0" w:space="0" w:color="auto"/>
        <w:bottom w:val="none" w:sz="0" w:space="0" w:color="auto"/>
        <w:right w:val="none" w:sz="0" w:space="0" w:color="auto"/>
      </w:divBdr>
    </w:div>
    <w:div w:id="458570726">
      <w:bodyDiv w:val="1"/>
      <w:marLeft w:val="0"/>
      <w:marRight w:val="0"/>
      <w:marTop w:val="0"/>
      <w:marBottom w:val="0"/>
      <w:divBdr>
        <w:top w:val="none" w:sz="0" w:space="0" w:color="auto"/>
        <w:left w:val="none" w:sz="0" w:space="0" w:color="auto"/>
        <w:bottom w:val="none" w:sz="0" w:space="0" w:color="auto"/>
        <w:right w:val="none" w:sz="0" w:space="0" w:color="auto"/>
      </w:divBdr>
    </w:div>
    <w:div w:id="579561752">
      <w:bodyDiv w:val="1"/>
      <w:marLeft w:val="0"/>
      <w:marRight w:val="0"/>
      <w:marTop w:val="0"/>
      <w:marBottom w:val="0"/>
      <w:divBdr>
        <w:top w:val="none" w:sz="0" w:space="0" w:color="auto"/>
        <w:left w:val="none" w:sz="0" w:space="0" w:color="auto"/>
        <w:bottom w:val="none" w:sz="0" w:space="0" w:color="auto"/>
        <w:right w:val="none" w:sz="0" w:space="0" w:color="auto"/>
      </w:divBdr>
    </w:div>
    <w:div w:id="841701971">
      <w:bodyDiv w:val="1"/>
      <w:marLeft w:val="0"/>
      <w:marRight w:val="0"/>
      <w:marTop w:val="0"/>
      <w:marBottom w:val="0"/>
      <w:divBdr>
        <w:top w:val="none" w:sz="0" w:space="0" w:color="auto"/>
        <w:left w:val="none" w:sz="0" w:space="0" w:color="auto"/>
        <w:bottom w:val="none" w:sz="0" w:space="0" w:color="auto"/>
        <w:right w:val="none" w:sz="0" w:space="0" w:color="auto"/>
      </w:divBdr>
    </w:div>
    <w:div w:id="904415932">
      <w:bodyDiv w:val="1"/>
      <w:marLeft w:val="0"/>
      <w:marRight w:val="0"/>
      <w:marTop w:val="0"/>
      <w:marBottom w:val="0"/>
      <w:divBdr>
        <w:top w:val="none" w:sz="0" w:space="0" w:color="auto"/>
        <w:left w:val="none" w:sz="0" w:space="0" w:color="auto"/>
        <w:bottom w:val="none" w:sz="0" w:space="0" w:color="auto"/>
        <w:right w:val="none" w:sz="0" w:space="0" w:color="auto"/>
      </w:divBdr>
    </w:div>
    <w:div w:id="1248154704">
      <w:bodyDiv w:val="1"/>
      <w:marLeft w:val="0"/>
      <w:marRight w:val="0"/>
      <w:marTop w:val="0"/>
      <w:marBottom w:val="0"/>
      <w:divBdr>
        <w:top w:val="none" w:sz="0" w:space="0" w:color="auto"/>
        <w:left w:val="none" w:sz="0" w:space="0" w:color="auto"/>
        <w:bottom w:val="none" w:sz="0" w:space="0" w:color="auto"/>
        <w:right w:val="none" w:sz="0" w:space="0" w:color="auto"/>
      </w:divBdr>
    </w:div>
    <w:div w:id="1292204839">
      <w:bodyDiv w:val="1"/>
      <w:marLeft w:val="0"/>
      <w:marRight w:val="0"/>
      <w:marTop w:val="0"/>
      <w:marBottom w:val="0"/>
      <w:divBdr>
        <w:top w:val="none" w:sz="0" w:space="0" w:color="auto"/>
        <w:left w:val="none" w:sz="0" w:space="0" w:color="auto"/>
        <w:bottom w:val="none" w:sz="0" w:space="0" w:color="auto"/>
        <w:right w:val="none" w:sz="0" w:space="0" w:color="auto"/>
      </w:divBdr>
    </w:div>
    <w:div w:id="1540238026">
      <w:bodyDiv w:val="1"/>
      <w:marLeft w:val="0"/>
      <w:marRight w:val="0"/>
      <w:marTop w:val="0"/>
      <w:marBottom w:val="0"/>
      <w:divBdr>
        <w:top w:val="none" w:sz="0" w:space="0" w:color="auto"/>
        <w:left w:val="none" w:sz="0" w:space="0" w:color="auto"/>
        <w:bottom w:val="none" w:sz="0" w:space="0" w:color="auto"/>
        <w:right w:val="none" w:sz="0" w:space="0" w:color="auto"/>
      </w:divBdr>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776751998">
      <w:bodyDiv w:val="1"/>
      <w:marLeft w:val="0"/>
      <w:marRight w:val="0"/>
      <w:marTop w:val="0"/>
      <w:marBottom w:val="0"/>
      <w:divBdr>
        <w:top w:val="none" w:sz="0" w:space="0" w:color="auto"/>
        <w:left w:val="none" w:sz="0" w:space="0" w:color="auto"/>
        <w:bottom w:val="none" w:sz="0" w:space="0" w:color="auto"/>
        <w:right w:val="none" w:sz="0" w:space="0" w:color="auto"/>
      </w:divBdr>
    </w:div>
    <w:div w:id="1795980589">
      <w:bodyDiv w:val="1"/>
      <w:marLeft w:val="0"/>
      <w:marRight w:val="0"/>
      <w:marTop w:val="0"/>
      <w:marBottom w:val="0"/>
      <w:divBdr>
        <w:top w:val="none" w:sz="0" w:space="0" w:color="auto"/>
        <w:left w:val="none" w:sz="0" w:space="0" w:color="auto"/>
        <w:bottom w:val="none" w:sz="0" w:space="0" w:color="auto"/>
        <w:right w:val="none" w:sz="0" w:space="0" w:color="auto"/>
      </w:divBdr>
    </w:div>
    <w:div w:id="1891064870">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 w:id="20014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ndrat@zidenice.brn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1CB3-C99A-4419-BA82-0EE0B5B3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5501</Words>
  <Characters>31754</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37181</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Ciprian Marek (MČ Brno-Židenice)</cp:lastModifiedBy>
  <cp:revision>10</cp:revision>
  <cp:lastPrinted>2023-02-13T13:09:00Z</cp:lastPrinted>
  <dcterms:created xsi:type="dcterms:W3CDTF">2023-07-03T13:50:00Z</dcterms:created>
  <dcterms:modified xsi:type="dcterms:W3CDTF">2023-07-14T08:55:00Z</dcterms:modified>
</cp:coreProperties>
</file>