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DC0E" w14:textId="77777777" w:rsidR="004C51BE" w:rsidRPr="005A1536" w:rsidRDefault="004C51BE" w:rsidP="004C51BE">
      <w:pPr>
        <w:spacing w:after="120"/>
        <w:jc w:val="center"/>
        <w:rPr>
          <w:rFonts w:ascii="Book Antiqua" w:hAnsi="Book Antiqua" w:cs="Segoe UI"/>
          <w:b/>
          <w:sz w:val="24"/>
          <w:szCs w:val="28"/>
        </w:rPr>
      </w:pPr>
      <w:r w:rsidRPr="005A1536">
        <w:rPr>
          <w:rFonts w:ascii="Book Antiqua" w:hAnsi="Book Antiqua" w:cs="Segoe UI"/>
          <w:b/>
          <w:sz w:val="24"/>
          <w:szCs w:val="28"/>
        </w:rPr>
        <w:t>ČESTNÉ PROHLÁŠENÍ K VYLOUČENÍ STŘETU ZÁJMŮ</w:t>
      </w:r>
    </w:p>
    <w:p w14:paraId="5C37B557" w14:textId="2CC1ACC9" w:rsidR="004C51BE" w:rsidRPr="001E61F9" w:rsidRDefault="004C51BE" w:rsidP="004C51BE">
      <w:pPr>
        <w:pBdr>
          <w:bottom w:val="single" w:sz="8" w:space="1" w:color="73767D"/>
        </w:pBdr>
        <w:ind w:left="3261" w:hanging="3261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Název zakázky / veřejné zakázky:</w:t>
      </w:r>
      <w:r w:rsidRPr="001E61F9">
        <w:rPr>
          <w:rFonts w:ascii="Book Antiqua" w:eastAsia="Calibri" w:hAnsi="Book Antiqua" w:cs="Segoe UI"/>
          <w:b/>
        </w:rPr>
        <w:tab/>
      </w:r>
      <w:r w:rsidR="008900C7" w:rsidRPr="008900C7">
        <w:rPr>
          <w:rFonts w:ascii="Book Antiqua" w:eastAsia="Calibri" w:hAnsi="Book Antiqua" w:cs="Segoe UI"/>
          <w:b/>
        </w:rPr>
        <w:t xml:space="preserve">Vybudování odborných učeben a modernizace ZŠ </w:t>
      </w:r>
      <w:proofErr w:type="spellStart"/>
      <w:r w:rsidR="008900C7" w:rsidRPr="008900C7">
        <w:rPr>
          <w:rFonts w:ascii="Book Antiqua" w:eastAsia="Calibri" w:hAnsi="Book Antiqua" w:cs="Segoe UI"/>
          <w:b/>
        </w:rPr>
        <w:t>Salmova</w:t>
      </w:r>
      <w:proofErr w:type="spellEnd"/>
      <w:r w:rsidR="008900C7" w:rsidRPr="008900C7">
        <w:rPr>
          <w:rFonts w:ascii="Book Antiqua" w:eastAsia="Calibri" w:hAnsi="Book Antiqua" w:cs="Segoe UI"/>
          <w:b/>
        </w:rPr>
        <w:t xml:space="preserve"> – dodávky 2025 – IT vybavení</w:t>
      </w:r>
    </w:p>
    <w:p w14:paraId="6034A38B" w14:textId="77777777" w:rsidR="004C51BE" w:rsidRPr="001E61F9" w:rsidRDefault="004C51BE" w:rsidP="004C51BE">
      <w:pPr>
        <w:pStyle w:val="Podnadpis"/>
        <w:rPr>
          <w:rFonts w:ascii="Book Antiqua" w:hAnsi="Book Antiqua" w:cs="Segoe UI"/>
          <w:b/>
          <w:caps/>
        </w:rPr>
      </w:pPr>
    </w:p>
    <w:p w14:paraId="5E72FCA3" w14:textId="77777777" w:rsidR="004C51BE" w:rsidRPr="001E61F9" w:rsidRDefault="004C51BE" w:rsidP="004C51BE">
      <w:pPr>
        <w:pBdr>
          <w:bottom w:val="single" w:sz="8" w:space="1" w:color="73767D"/>
        </w:pBdr>
        <w:spacing w:after="60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51BE" w:rsidRPr="005A1536" w14:paraId="012E5558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7C52DDB1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20FBF66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7344C924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698CC7AA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IČO:</w:t>
            </w:r>
          </w:p>
        </w:tc>
        <w:tc>
          <w:tcPr>
            <w:tcW w:w="5271" w:type="dxa"/>
          </w:tcPr>
          <w:p w14:paraId="58D4B586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30E566C3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5A1536">
        <w:rPr>
          <w:rFonts w:ascii="Book Antiqua" w:hAnsi="Book Antiqua" w:cs="Segoe UI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4EE140E1" w14:textId="77777777" w:rsidTr="00601D2F">
        <w:tc>
          <w:tcPr>
            <w:tcW w:w="3024" w:type="dxa"/>
            <w:vAlign w:val="center"/>
          </w:tcPr>
          <w:p w14:paraId="6BA403E7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E36B68C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405D5A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Datum narození</w:t>
            </w:r>
          </w:p>
        </w:tc>
      </w:tr>
      <w:tr w:rsidR="004C51BE" w:rsidRPr="005A1536" w14:paraId="02C5B106" w14:textId="77777777" w:rsidTr="00601D2F">
        <w:tc>
          <w:tcPr>
            <w:tcW w:w="3024" w:type="dxa"/>
          </w:tcPr>
          <w:p w14:paraId="3282C4D7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C6426C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9EF0CAB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06648DCA" w14:textId="77777777" w:rsidTr="00601D2F">
        <w:tc>
          <w:tcPr>
            <w:tcW w:w="3024" w:type="dxa"/>
          </w:tcPr>
          <w:p w14:paraId="7524EFCB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103CEE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AFE3C8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5AA03F58" w14:textId="77777777" w:rsidR="004C51BE" w:rsidRPr="005A1536" w:rsidRDefault="004C51BE" w:rsidP="004C51BE">
      <w:pPr>
        <w:spacing w:before="240" w:after="240"/>
        <w:rPr>
          <w:rFonts w:ascii="Book Antiqua" w:eastAsia="Calibri" w:hAnsi="Book Antiqua" w:cs="Segoe UI"/>
        </w:rPr>
      </w:pPr>
      <w:r w:rsidRPr="005A1536">
        <w:rPr>
          <w:rFonts w:ascii="Book Antiqua" w:eastAsia="Calibri" w:hAnsi="Book Antiqua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03C3F5BB" w14:textId="77777777" w:rsidTr="00601D2F">
        <w:tc>
          <w:tcPr>
            <w:tcW w:w="3024" w:type="dxa"/>
            <w:vAlign w:val="center"/>
          </w:tcPr>
          <w:p w14:paraId="50AAFF5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B1192ED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C3E796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Datum narození</w:t>
            </w:r>
          </w:p>
        </w:tc>
      </w:tr>
      <w:tr w:rsidR="004C51BE" w:rsidRPr="005A1536" w14:paraId="34F5A3AC" w14:textId="77777777" w:rsidTr="00601D2F">
        <w:tc>
          <w:tcPr>
            <w:tcW w:w="3024" w:type="dxa"/>
          </w:tcPr>
          <w:p w14:paraId="0FB6B8EA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E0A266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C32881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  <w:tr w:rsidR="004C51BE" w:rsidRPr="005A1536" w14:paraId="365B33ED" w14:textId="77777777" w:rsidTr="00601D2F">
        <w:tc>
          <w:tcPr>
            <w:tcW w:w="3024" w:type="dxa"/>
          </w:tcPr>
          <w:p w14:paraId="4E94C9E9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12D3F9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65AD99E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</w:tbl>
    <w:p w14:paraId="63E3E768" w14:textId="77777777" w:rsidR="004C51BE" w:rsidRPr="005A1536" w:rsidRDefault="004C51BE" w:rsidP="004C51BE">
      <w:pPr>
        <w:spacing w:after="120"/>
        <w:rPr>
          <w:rFonts w:ascii="Book Antiqua" w:hAnsi="Book Antiqua" w:cs="Segoe UI"/>
        </w:rPr>
      </w:pPr>
      <w:r w:rsidRPr="005A1536">
        <w:rPr>
          <w:rFonts w:ascii="Book Antiqua" w:eastAsia="Calibri" w:hAnsi="Book Antiqua" w:cs="Segoe UI"/>
        </w:rPr>
        <w:t xml:space="preserve">* </w:t>
      </w:r>
      <w:r w:rsidRPr="005A1536">
        <w:rPr>
          <w:rFonts w:ascii="Book Antiqua" w:eastAsia="Calibri" w:hAnsi="Book Antiqua" w:cs="Segoe UI"/>
          <w:i/>
          <w:sz w:val="18"/>
        </w:rPr>
        <w:t>Pokud taková osoba (osoby) neexistuje, dodavatel ponechá tabulku (tabulky) nevyplněnou, příp. ji proškrtne.</w:t>
      </w:r>
    </w:p>
    <w:p w14:paraId="39317898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5A1536">
        <w:rPr>
          <w:rStyle w:val="Znakapoznpodarou"/>
          <w:rFonts w:ascii="Book Antiqua" w:hAnsi="Book Antiqua" w:cs="Segoe UI"/>
        </w:rPr>
        <w:footnoteReference w:id="2"/>
      </w:r>
      <w:r w:rsidRPr="005A1536">
        <w:rPr>
          <w:rFonts w:ascii="Book Antiqua" w:hAnsi="Book Antiqua" w:cs="Segoe UI"/>
        </w:rPr>
        <w:t>, nebo jím ovládaná osoba vlastní podíl představující alespoň 25 % účasti společníka v obchodní společnosti.</w:t>
      </w:r>
    </w:p>
    <w:p w14:paraId="39EC23B4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V </w:t>
      </w:r>
      <w:r w:rsidRPr="005A1536">
        <w:rPr>
          <w:rFonts w:ascii="Book Antiqua" w:hAnsi="Book Antiqua" w:cs="Segoe UI"/>
          <w:highlight w:val="lightGray"/>
        </w:rPr>
        <w:t>[VYPLNÍ DODAVATEL]</w:t>
      </w:r>
      <w:r w:rsidRPr="005A1536">
        <w:rPr>
          <w:rFonts w:ascii="Book Antiqua" w:hAnsi="Book Antiqua" w:cs="Segoe UI"/>
        </w:rPr>
        <w:t xml:space="preserve"> dne </w:t>
      </w:r>
      <w:r w:rsidRPr="005A1536">
        <w:rPr>
          <w:rFonts w:ascii="Book Antiqua" w:hAnsi="Book Antiqua" w:cs="Segoe UI"/>
          <w:highlight w:val="lightGray"/>
        </w:rPr>
        <w:t>[VYPLNÍ DODAVATEL]</w:t>
      </w:r>
    </w:p>
    <w:p w14:paraId="33228AFB" w14:textId="77777777" w:rsidR="004C51BE" w:rsidRPr="005A1536" w:rsidRDefault="004C51BE" w:rsidP="004C51B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ab/>
      </w:r>
    </w:p>
    <w:p w14:paraId="4F3A89D0" w14:textId="77777777" w:rsidR="004C51BE" w:rsidRPr="005A1536" w:rsidRDefault="004C51BE" w:rsidP="004C51BE">
      <w:pPr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  <w:highlight w:val="lightGray"/>
        </w:rPr>
        <w:t>[VYPLNÍ DODAVATEL - Jméno a příjmení osoby oprávněné jednat za dodavatele + podpis]</w:t>
      </w:r>
    </w:p>
    <w:p w14:paraId="13C5C71C" w14:textId="77777777" w:rsidR="004C51BE" w:rsidRPr="005A1536" w:rsidRDefault="004C51BE" w:rsidP="004C51BE">
      <w:pPr>
        <w:rPr>
          <w:rFonts w:ascii="Book Antiqua" w:hAnsi="Book Antiqua" w:cs="Segoe UI"/>
          <w:b/>
        </w:rPr>
      </w:pPr>
    </w:p>
    <w:p w14:paraId="58293F0F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5CE71542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0961CA1E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65852AEA" w14:textId="77777777" w:rsidR="0013300E" w:rsidRDefault="0013300E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257428C8" w14:textId="28275E85" w:rsidR="004C51BE" w:rsidRPr="005A1536" w:rsidRDefault="004C51BE" w:rsidP="004C51BE">
      <w:pPr>
        <w:spacing w:after="120"/>
        <w:jc w:val="center"/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</w:rPr>
        <w:lastRenderedPageBreak/>
        <w:t>ČESTNÉ PROHLÁŠENÍ VE VZTAHU K RUSKÝM / BĚLORUSKÝM SUBJEKTŮM</w:t>
      </w:r>
    </w:p>
    <w:p w14:paraId="744D4F8E" w14:textId="742D1A03" w:rsidR="004C51BE" w:rsidRPr="005A1536" w:rsidRDefault="004C51BE" w:rsidP="009C2001">
      <w:pPr>
        <w:pBdr>
          <w:bottom w:val="single" w:sz="8" w:space="1" w:color="73767D"/>
        </w:pBdr>
        <w:spacing w:before="240" w:after="60"/>
        <w:ind w:left="3261" w:hanging="3261"/>
        <w:rPr>
          <w:rFonts w:ascii="Book Antiqua" w:eastAsia="Calibri" w:hAnsi="Book Antiqua" w:cs="Segoe UI"/>
          <w:b/>
        </w:rPr>
      </w:pPr>
      <w:r w:rsidRPr="005A1536">
        <w:rPr>
          <w:rFonts w:ascii="Book Antiqua" w:eastAsia="Calibri" w:hAnsi="Book Antiqua" w:cs="Segoe UI"/>
          <w:b/>
        </w:rPr>
        <w:t>Název zakázky / veřejné zakázky:</w:t>
      </w:r>
      <w:r w:rsidR="009C2001">
        <w:rPr>
          <w:rFonts w:ascii="Book Antiqua" w:eastAsia="Calibri" w:hAnsi="Book Antiqua" w:cs="Segoe UI"/>
          <w:b/>
        </w:rPr>
        <w:tab/>
      </w:r>
      <w:r w:rsidR="008900C7" w:rsidRPr="008900C7">
        <w:rPr>
          <w:rFonts w:ascii="Book Antiqua" w:eastAsia="Calibri" w:hAnsi="Book Antiqua" w:cs="Segoe UI"/>
          <w:b/>
        </w:rPr>
        <w:t xml:space="preserve">Vybudování odborných učeben a modernizace ZŠ </w:t>
      </w:r>
      <w:proofErr w:type="spellStart"/>
      <w:r w:rsidR="008900C7" w:rsidRPr="008900C7">
        <w:rPr>
          <w:rFonts w:ascii="Book Antiqua" w:eastAsia="Calibri" w:hAnsi="Book Antiqua" w:cs="Segoe UI"/>
          <w:b/>
        </w:rPr>
        <w:t>Salmova</w:t>
      </w:r>
      <w:proofErr w:type="spellEnd"/>
      <w:r w:rsidR="008900C7" w:rsidRPr="008900C7">
        <w:rPr>
          <w:rFonts w:ascii="Book Antiqua" w:eastAsia="Calibri" w:hAnsi="Book Antiqua" w:cs="Segoe UI"/>
          <w:b/>
        </w:rPr>
        <w:t xml:space="preserve"> – dodávky 2025 – IT vybavení</w:t>
      </w:r>
    </w:p>
    <w:p w14:paraId="54F1DEB0" w14:textId="77777777" w:rsidR="004C51BE" w:rsidRPr="005A1536" w:rsidRDefault="004C51BE" w:rsidP="004C51BE">
      <w:pPr>
        <w:pStyle w:val="Podnadpis"/>
        <w:rPr>
          <w:rFonts w:ascii="Book Antiqua" w:hAnsi="Book Antiqua" w:cs="Segoe UI"/>
          <w:b/>
          <w:caps/>
        </w:rPr>
      </w:pPr>
    </w:p>
    <w:p w14:paraId="5DF8F98D" w14:textId="77777777" w:rsidR="004C51BE" w:rsidRPr="005A1536" w:rsidRDefault="004C51BE" w:rsidP="004C51BE">
      <w:pPr>
        <w:pBdr>
          <w:bottom w:val="single" w:sz="8" w:space="1" w:color="73767D"/>
        </w:pBdr>
        <w:spacing w:after="60"/>
        <w:rPr>
          <w:rFonts w:ascii="Book Antiqua" w:eastAsia="Calibri" w:hAnsi="Book Antiqua" w:cs="Segoe UI"/>
          <w:b/>
        </w:rPr>
      </w:pPr>
      <w:r w:rsidRPr="005A1536">
        <w:rPr>
          <w:rFonts w:ascii="Book Antiqua" w:eastAsia="Calibri" w:hAnsi="Book Antiqua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51BE" w:rsidRPr="005A1536" w14:paraId="4E6DD83D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338A7A7A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2897582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4937C7D0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670D7818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IČO:</w:t>
            </w:r>
          </w:p>
        </w:tc>
        <w:tc>
          <w:tcPr>
            <w:tcW w:w="5271" w:type="dxa"/>
          </w:tcPr>
          <w:p w14:paraId="0AC52C0E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7BF94F46" w14:textId="77777777" w:rsidR="004C51BE" w:rsidRPr="005A1536" w:rsidRDefault="004C51BE" w:rsidP="004C51BE">
      <w:pPr>
        <w:pStyle w:val="Podnadpis"/>
        <w:spacing w:line="264" w:lineRule="auto"/>
        <w:jc w:val="both"/>
        <w:rPr>
          <w:rFonts w:ascii="Book Antiqua" w:hAnsi="Book Antiqua" w:cs="Segoe UI"/>
          <w:b/>
          <w:color w:val="000000"/>
          <w:szCs w:val="20"/>
        </w:rPr>
      </w:pPr>
      <w:r w:rsidRPr="005A1536">
        <w:rPr>
          <w:rStyle w:val="fontstyle01"/>
          <w:rFonts w:ascii="Book Antiqua" w:hAnsi="Book Antiqua" w:cs="Segoe UI"/>
          <w:sz w:val="20"/>
          <w:szCs w:val="20"/>
        </w:rPr>
        <w:t>Vybraný dodavatel tímto ve vztahu k výše nadepsané zakázce / veřejné zakázky prohlašuje, že:</w:t>
      </w:r>
    </w:p>
    <w:p w14:paraId="26633308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5A1536">
        <w:rPr>
          <w:rFonts w:ascii="Book Antiqua" w:hAnsi="Book Antiqua" w:cs="Segoe UI"/>
          <w:color w:val="000000"/>
        </w:rPr>
        <w:t>ii</w:t>
      </w:r>
      <w:proofErr w:type="spellEnd"/>
      <w:r w:rsidRPr="005A1536">
        <w:rPr>
          <w:rFonts w:ascii="Book Antiqua" w:hAnsi="Book Antiqua" w:cs="Segoe UI"/>
          <w:color w:val="000000"/>
        </w:rPr>
        <w:t xml:space="preserve">) kterákoli z osob, jejichž kapacity bude dodavatel využívat, a to </w:t>
      </w:r>
      <w:r w:rsidRPr="005A1536">
        <w:rPr>
          <w:rFonts w:ascii="Book Antiqua" w:hAnsi="Book Antiqua" w:cs="Segoe UI"/>
          <w:color w:val="000000"/>
        </w:rPr>
        <w:br/>
        <w:t>v rozsahu více než 10 % nabídkové ceny,</w:t>
      </w:r>
    </w:p>
    <w:p w14:paraId="46A98476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není ruským státním příslušníkem, fyzickou či právnickou osobou nebo subjektem či orgánem se sídlem v Rusku,</w:t>
      </w:r>
    </w:p>
    <w:p w14:paraId="704B7270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není z více než 50 % přímo či nepřímo vlastněn některým ze subjektů uvedených v písmeni a), ani</w:t>
      </w:r>
    </w:p>
    <w:p w14:paraId="19722F25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nejedná jménem nebo na pokyn některého ze subjektů uvedených v písmeni a) nebo b)</w:t>
      </w:r>
      <w:bookmarkStart w:id="0" w:name="_Hlk144299543"/>
      <w:r w:rsidRPr="005A1536">
        <w:rPr>
          <w:rStyle w:val="Znakapoznpodarou"/>
          <w:rFonts w:ascii="Book Antiqua" w:eastAsiaTheme="majorEastAsia" w:hAnsi="Book Antiqua" w:cs="Segoe UI"/>
          <w:color w:val="000000"/>
        </w:rPr>
        <w:footnoteReference w:id="3"/>
      </w:r>
      <w:bookmarkEnd w:id="0"/>
      <w:r w:rsidRPr="005A1536">
        <w:rPr>
          <w:rFonts w:ascii="Book Antiqua" w:hAnsi="Book Antiqua" w:cs="Segoe UI"/>
          <w:color w:val="000000"/>
        </w:rPr>
        <w:t>;</w:t>
      </w:r>
    </w:p>
    <w:p w14:paraId="4C876D0A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 xml:space="preserve">není osobou uvedenou v sankčním seznamu v příloze nařízení Rady (EU) č. 269/2014 ze dne </w:t>
      </w:r>
      <w:r w:rsidRPr="005A1536">
        <w:rPr>
          <w:rFonts w:ascii="Book Antiqua" w:hAnsi="Book Antiqua"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5A1536">
        <w:rPr>
          <w:rFonts w:ascii="Book Antiqua" w:hAnsi="Book Antiqua" w:cs="Segoe UI"/>
        </w:rPr>
        <w:t>nařízení Rady (EU) č. 208/2014, o omezujících opatřeních vůči některým osobám, subjektům, orgánům vzhledem k situaci na Ukrajině,</w:t>
      </w:r>
      <w:r w:rsidRPr="005A1536">
        <w:rPr>
          <w:rFonts w:ascii="Book Antiqua" w:hAnsi="Book Antiqua" w:cs="Segoe UI"/>
          <w:color w:val="000000"/>
        </w:rPr>
        <w:t xml:space="preserve"> </w:t>
      </w:r>
      <w:bookmarkEnd w:id="1"/>
      <w:r w:rsidRPr="005A1536">
        <w:rPr>
          <w:rFonts w:ascii="Book Antiqua" w:hAnsi="Book Antiqua"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5A1536">
        <w:rPr>
          <w:rStyle w:val="Znakapoznpodarou"/>
          <w:rFonts w:ascii="Book Antiqua" w:hAnsi="Book Antiqua" w:cs="Segoe UI"/>
          <w:color w:val="000000"/>
        </w:rPr>
        <w:footnoteReference w:id="4"/>
      </w:r>
      <w:r w:rsidRPr="005A1536">
        <w:rPr>
          <w:rFonts w:ascii="Book Antiqua" w:hAnsi="Book Antiqua" w:cs="Segoe UI"/>
          <w:color w:val="000000"/>
        </w:rPr>
        <w:t>;</w:t>
      </w:r>
    </w:p>
    <w:p w14:paraId="026F073B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A1536">
        <w:rPr>
          <w:rFonts w:ascii="Book Antiqua" w:hAnsi="Book Antiqua"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A1536">
        <w:rPr>
          <w:rFonts w:ascii="Book Antiqua" w:hAnsi="Book Antiqua"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EA5DB73" w14:textId="77777777" w:rsidR="00A661B2" w:rsidRDefault="00A661B2" w:rsidP="00A661B2">
      <w:pPr>
        <w:rPr>
          <w:rFonts w:cs="Arial"/>
        </w:rPr>
      </w:pPr>
    </w:p>
    <w:p w14:paraId="1BE0C54A" w14:textId="77777777" w:rsidR="00A661B2" w:rsidRPr="00335F00" w:rsidRDefault="00A661B2" w:rsidP="00A661B2">
      <w:pPr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V ……………….., dne …………….</w:t>
      </w:r>
    </w:p>
    <w:p w14:paraId="4A8CCB42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……………………………………………..……………</w:t>
      </w:r>
    </w:p>
    <w:p w14:paraId="165E7B18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Jméno a příjmení oprávněné osoby</w:t>
      </w:r>
      <w:r w:rsidRPr="00335F00">
        <w:rPr>
          <w:rStyle w:val="Znakapoznpodarou"/>
          <w:rFonts w:ascii="Book Antiqua" w:hAnsi="Book Antiqua" w:cs="Arial"/>
        </w:rPr>
        <w:footnoteReference w:id="5"/>
      </w:r>
    </w:p>
    <w:p w14:paraId="41A51293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Funkce</w:t>
      </w:r>
    </w:p>
    <w:p w14:paraId="17DA50D9" w14:textId="4D079228" w:rsidR="003577E2" w:rsidRPr="009B7B5A" w:rsidRDefault="00A661B2" w:rsidP="00AE2F93">
      <w:pPr>
        <w:ind w:left="4253"/>
        <w:jc w:val="center"/>
        <w:rPr>
          <w:rFonts w:ascii="Book Antiqua" w:hAnsi="Book Antiqua"/>
          <w:sz w:val="24"/>
          <w:szCs w:val="24"/>
        </w:rPr>
      </w:pPr>
      <w:r w:rsidRPr="00335F00">
        <w:rPr>
          <w:rFonts w:ascii="Book Antiqua" w:hAnsi="Book Antiqua" w:cs="Arial"/>
        </w:rPr>
        <w:lastRenderedPageBreak/>
        <w:t>(Uchazeč)</w:t>
      </w:r>
    </w:p>
    <w:sectPr w:rsidR="003577E2" w:rsidRPr="009B7B5A" w:rsidSect="00FB6E00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5" w:h="16837" w:code="9"/>
      <w:pgMar w:top="1843" w:right="1418" w:bottom="993" w:left="1418" w:header="426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F7FE" w14:textId="77777777" w:rsidR="00A77233" w:rsidRDefault="00A77233">
      <w:r>
        <w:separator/>
      </w:r>
    </w:p>
  </w:endnote>
  <w:endnote w:type="continuationSeparator" w:id="0">
    <w:p w14:paraId="21A9AF62" w14:textId="77777777" w:rsidR="00A77233" w:rsidRDefault="00A77233">
      <w:r>
        <w:continuationSeparator/>
      </w:r>
    </w:p>
  </w:endnote>
  <w:endnote w:type="continuationNotice" w:id="1">
    <w:p w14:paraId="4E6C3D89" w14:textId="77777777" w:rsidR="00A77233" w:rsidRDefault="00A77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FF71" w14:textId="37588CBD" w:rsidR="00C94287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  <w:r w:rsidRPr="000362A9">
      <w:rPr>
        <w:rStyle w:val="slostrnky"/>
        <w:rFonts w:ascii="Book Antiqua" w:hAnsi="Book Antiqua"/>
        <w:lang w:val="cs-CZ"/>
      </w:rPr>
      <w:t xml:space="preserve">Str. </w:t>
    </w:r>
    <w:r w:rsidRPr="000362A9">
      <w:rPr>
        <w:rStyle w:val="slostrnky"/>
        <w:rFonts w:ascii="Book Antiqua" w:hAnsi="Book Antiqua"/>
        <w:lang w:val="cs-CZ"/>
      </w:rPr>
      <w:fldChar w:fldCharType="begin"/>
    </w:r>
    <w:r w:rsidRPr="000362A9">
      <w:rPr>
        <w:rStyle w:val="slostrnky"/>
        <w:rFonts w:ascii="Book Antiqua" w:hAnsi="Book Antiqua"/>
        <w:lang w:val="cs-CZ"/>
      </w:rPr>
      <w:instrText xml:space="preserve"> PAGE </w:instrText>
    </w:r>
    <w:r w:rsidRPr="000362A9">
      <w:rPr>
        <w:rStyle w:val="slostrnky"/>
        <w:rFonts w:ascii="Book Antiqua" w:hAnsi="Book Antiqua"/>
        <w:lang w:val="cs-CZ"/>
      </w:rPr>
      <w:fldChar w:fldCharType="separate"/>
    </w:r>
    <w:r w:rsidR="00D825D1">
      <w:rPr>
        <w:rStyle w:val="slostrnky"/>
        <w:rFonts w:ascii="Book Antiqua" w:hAnsi="Book Antiqua"/>
        <w:noProof/>
        <w:lang w:val="cs-CZ"/>
      </w:rPr>
      <w:t>1</w:t>
    </w:r>
    <w:r w:rsidRPr="000362A9">
      <w:rPr>
        <w:rStyle w:val="slostrnky"/>
        <w:rFonts w:ascii="Book Antiqua" w:hAnsi="Book Antiqua"/>
        <w:lang w:val="cs-CZ"/>
      </w:rPr>
      <w:fldChar w:fldCharType="end"/>
    </w:r>
    <w:r w:rsidRPr="000362A9">
      <w:rPr>
        <w:rStyle w:val="slostrnky"/>
        <w:rFonts w:ascii="Book Antiqua" w:hAnsi="Book Antiqua"/>
        <w:lang w:val="cs-CZ"/>
      </w:rPr>
      <w:t xml:space="preserve"> </w:t>
    </w:r>
  </w:p>
  <w:p w14:paraId="215C8298" w14:textId="77777777" w:rsidR="00C94287" w:rsidRPr="000362A9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A49C" w14:textId="77777777" w:rsidR="00C94287" w:rsidRDefault="00C94287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>
      <w:rPr>
        <w:lang w:val="cs-CZ"/>
      </w:rPr>
      <w:fldChar w:fldCharType="begin"/>
    </w:r>
    <w:r>
      <w:rPr>
        <w:lang w:val="cs-CZ"/>
      </w:rPr>
      <w:instrText xml:space="preserve"> PAGE </w:instrText>
    </w:r>
    <w:r>
      <w:rPr>
        <w:lang w:val="cs-CZ"/>
      </w:rPr>
      <w:fldChar w:fldCharType="separate"/>
    </w:r>
    <w:r>
      <w:rPr>
        <w:noProof/>
        <w:lang w:val="cs-CZ"/>
      </w:rPr>
      <w:t>1</w:t>
    </w:r>
    <w:r>
      <w:rPr>
        <w:lang w:val="cs-CZ"/>
      </w:rPr>
      <w:fldChar w:fldCharType="end"/>
    </w:r>
    <w:r>
      <w:rPr>
        <w:lang w:val="cs-CZ"/>
      </w:rPr>
      <w:t xml:space="preserve"> (celkem </w:t>
    </w:r>
    <w:r>
      <w:rPr>
        <w:lang w:val="cs-CZ"/>
      </w:rPr>
      <w:fldChar w:fldCharType="begin"/>
    </w:r>
    <w:r>
      <w:rPr>
        <w:lang w:val="cs-CZ"/>
      </w:rPr>
      <w:instrText xml:space="preserve"> NUMPAGE \*Arabic </w:instrText>
    </w:r>
    <w:r>
      <w:rPr>
        <w:lang w:val="cs-CZ"/>
      </w:rPr>
      <w:fldChar w:fldCharType="separate"/>
    </w:r>
    <w:r>
      <w:rPr>
        <w:noProof/>
        <w:lang w:val="cs-CZ"/>
      </w:rPr>
      <w:t>21</w:t>
    </w:r>
    <w:r>
      <w:rPr>
        <w:lang w:val="cs-CZ"/>
      </w:rPr>
      <w:fldChar w:fldCharType="end"/>
    </w:r>
    <w:r>
      <w:rPr>
        <w:lang w:val="cs-CZ"/>
      </w:rPr>
      <w:t>)</w:t>
    </w:r>
  </w:p>
  <w:p w14:paraId="0236CD8A" w14:textId="68C3BDFE" w:rsidR="00C94287" w:rsidRDefault="00C94287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1AEA084" wp14:editId="4ABDA730">
          <wp:extent cx="295275" cy="295275"/>
          <wp:effectExtent l="0" t="0" r="9525" b="9525"/>
          <wp:docPr id="1219258911" name="obrázek 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A852" w14:textId="77777777" w:rsidR="00A77233" w:rsidRDefault="00A77233">
      <w:r>
        <w:separator/>
      </w:r>
    </w:p>
  </w:footnote>
  <w:footnote w:type="continuationSeparator" w:id="0">
    <w:p w14:paraId="6735D274" w14:textId="77777777" w:rsidR="00A77233" w:rsidRDefault="00A77233">
      <w:r>
        <w:continuationSeparator/>
      </w:r>
    </w:p>
  </w:footnote>
  <w:footnote w:type="continuationNotice" w:id="1">
    <w:p w14:paraId="6597BBB7" w14:textId="77777777" w:rsidR="00A77233" w:rsidRDefault="00A77233"/>
  </w:footnote>
  <w:footnote w:id="2">
    <w:p w14:paraId="22BF166F" w14:textId="77777777" w:rsidR="004C51BE" w:rsidRPr="00C843CC" w:rsidRDefault="004C51BE" w:rsidP="004C51BE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3">
    <w:p w14:paraId="17CC6F4D" w14:textId="77777777" w:rsidR="004C51BE" w:rsidRPr="004C51BE" w:rsidRDefault="004C51BE" w:rsidP="004C51BE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C640EB">
        <w:rPr>
          <w:rStyle w:val="Znakapoznpodarou"/>
          <w:rFonts w:ascii="Book Antiqua" w:hAnsi="Book Antiqua"/>
        </w:rPr>
        <w:footnoteRef/>
      </w:r>
      <w:r w:rsidRPr="00C640EB">
        <w:rPr>
          <w:rFonts w:ascii="Book Antiqua" w:hAnsi="Book Antiqua"/>
        </w:rPr>
        <w:t xml:space="preserve"> </w:t>
      </w:r>
      <w:r w:rsidRPr="004C51BE">
        <w:rPr>
          <w:rFonts w:ascii="Book Antiqua" w:hAnsi="Book Antiqua"/>
          <w:sz w:val="18"/>
          <w:szCs w:val="18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4">
    <w:p w14:paraId="18D6A1AF" w14:textId="77777777" w:rsidR="004C51BE" w:rsidRPr="004C51BE" w:rsidRDefault="004C51BE" w:rsidP="004C51BE">
      <w:pPr>
        <w:pStyle w:val="Textpoznpodarou"/>
        <w:jc w:val="both"/>
        <w:rPr>
          <w:rFonts w:ascii="Book Antiqua" w:hAnsi="Book Antiqua" w:cs="Segoe UI"/>
          <w:sz w:val="18"/>
          <w:szCs w:val="18"/>
        </w:rPr>
      </w:pPr>
      <w:r w:rsidRPr="004C51BE">
        <w:rPr>
          <w:rStyle w:val="Znakapoznpodarou"/>
          <w:rFonts w:ascii="Book Antiqua" w:hAnsi="Book Antiqua" w:cs="Segoe UI"/>
          <w:sz w:val="18"/>
          <w:szCs w:val="18"/>
        </w:rPr>
        <w:footnoteRef/>
      </w:r>
      <w:r w:rsidRPr="004C51BE">
        <w:rPr>
          <w:rFonts w:ascii="Book Antiqua" w:hAnsi="Book Antiqua" w:cs="Segoe UI"/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C51BE">
          <w:rPr>
            <w:rStyle w:val="Hypertextovodkaz"/>
            <w:rFonts w:ascii="Book Antiqua" w:hAnsi="Book Antiqua" w:cs="Segoe UI"/>
            <w:sz w:val="18"/>
            <w:szCs w:val="18"/>
          </w:rPr>
          <w:t>https://www.financnianalytickyurad.cz/blog/zarazeni-dalsich-osob-na-sankcni-seznam-proti-rusku</w:t>
        </w:r>
      </w:hyperlink>
      <w:r w:rsidRPr="004C51BE">
        <w:rPr>
          <w:rFonts w:ascii="Book Antiqua" w:hAnsi="Book Antiqua" w:cs="Segoe UI"/>
          <w:sz w:val="18"/>
          <w:szCs w:val="18"/>
        </w:rPr>
        <w:t xml:space="preserve">.  </w:t>
      </w:r>
    </w:p>
  </w:footnote>
  <w:footnote w:id="5">
    <w:p w14:paraId="69DCF2EA" w14:textId="77777777" w:rsidR="00A661B2" w:rsidRPr="004C51BE" w:rsidRDefault="00A661B2" w:rsidP="004C51BE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4C51BE">
        <w:rPr>
          <w:rStyle w:val="Znakapoznpodarou"/>
          <w:rFonts w:ascii="Book Antiqua" w:hAnsi="Book Antiqua"/>
          <w:sz w:val="18"/>
          <w:szCs w:val="18"/>
        </w:rPr>
        <w:footnoteRef/>
      </w:r>
      <w:r w:rsidRPr="004C51BE">
        <w:rPr>
          <w:rFonts w:ascii="Book Antiqua" w:hAnsi="Book Antiqua"/>
          <w:sz w:val="18"/>
          <w:szCs w:val="18"/>
        </w:rPr>
        <w:t xml:space="preserve"> Oprávněnou osobou se rozumí statutární zástupce uchazeče, nebo statutárním zástupcem písemně pověřená osoba. V případě takového pověření musí být součástí nabídky plná moc, nebo jiný obdobný dokument, který uvádí pověření a rozsah oprávnění svěřený pověřené osobě, včetně podpisu statutárního zástupce uchazeče či jiné osoby oprávněné jednat jménem či za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984C" w14:textId="77777777" w:rsidR="008900C7" w:rsidRDefault="008900C7" w:rsidP="008900C7">
    <w:pPr>
      <w:pStyle w:val="Zhlav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9D74B0A" wp14:editId="636697A5">
          <wp:simplePos x="0" y="0"/>
          <wp:positionH relativeFrom="column">
            <wp:posOffset>552450</wp:posOffset>
          </wp:positionH>
          <wp:positionV relativeFrom="paragraph">
            <wp:posOffset>-123825</wp:posOffset>
          </wp:positionV>
          <wp:extent cx="4318635" cy="711835"/>
          <wp:effectExtent l="0" t="0" r="5715" b="0"/>
          <wp:wrapTight wrapText="bothSides">
            <wp:wrapPolygon edited="0">
              <wp:start x="0" y="0"/>
              <wp:lineTo x="0" y="20810"/>
              <wp:lineTo x="21533" y="2081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63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0DB8D" w14:textId="4FC64A53" w:rsidR="00C94287" w:rsidRDefault="00C94287" w:rsidP="00FB6E00">
    <w:pPr>
      <w:keepNext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F1C291"/>
    <w:multiLevelType w:val="hybridMultilevel"/>
    <w:tmpl w:val="61DDE5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797C14A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pStyle w:val="Nadpis2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8CC6EFD2"/>
    <w:name w:val="WW8Num1"/>
    <w:lvl w:ilvl="0">
      <w:start w:val="10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bullet"/>
      <w:pStyle w:val="Odrky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6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069"/>
        </w:tabs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5" w15:restartNumberingAfterBreak="0">
    <w:nsid w:val="04E56985"/>
    <w:multiLevelType w:val="multilevel"/>
    <w:tmpl w:val="69464232"/>
    <w:lvl w:ilvl="0">
      <w:start w:val="1"/>
      <w:numFmt w:val="ordinal"/>
      <w:pStyle w:val="FPMNadpis1"/>
      <w:lvlText w:val="%1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/>
        <w:sz w:val="24"/>
      </w:rPr>
    </w:lvl>
    <w:lvl w:ilvl="1">
      <w:start w:val="1"/>
      <w:numFmt w:val="ordinal"/>
      <w:lvlRestart w:val="0"/>
      <w:lvlText w:val="%2%1"/>
      <w:lvlJc w:val="left"/>
      <w:pPr>
        <w:tabs>
          <w:tab w:val="num" w:pos="1080"/>
        </w:tabs>
        <w:ind w:left="737" w:hanging="737"/>
      </w:pPr>
      <w:rPr>
        <w:rFonts w:ascii="Garamond" w:hAnsi="Garamond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5F06E31"/>
    <w:multiLevelType w:val="hybridMultilevel"/>
    <w:tmpl w:val="3D1E04CA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63A11A7"/>
    <w:multiLevelType w:val="hybridMultilevel"/>
    <w:tmpl w:val="D92AD2E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6E37270"/>
    <w:multiLevelType w:val="multilevel"/>
    <w:tmpl w:val="D5CA5C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119E0DC6"/>
    <w:multiLevelType w:val="hybridMultilevel"/>
    <w:tmpl w:val="21A06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27E3E"/>
    <w:multiLevelType w:val="hybridMultilevel"/>
    <w:tmpl w:val="74161210"/>
    <w:lvl w:ilvl="0" w:tplc="9FBC69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301C1"/>
    <w:multiLevelType w:val="multilevel"/>
    <w:tmpl w:val="8F1C879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4D5685A"/>
    <w:multiLevelType w:val="hybridMultilevel"/>
    <w:tmpl w:val="01C2D55E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62A040F"/>
    <w:multiLevelType w:val="hybridMultilevel"/>
    <w:tmpl w:val="3E7C6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C70745"/>
    <w:multiLevelType w:val="hybridMultilevel"/>
    <w:tmpl w:val="37B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F2865FB"/>
    <w:multiLevelType w:val="hybridMultilevel"/>
    <w:tmpl w:val="1A5A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97192"/>
    <w:multiLevelType w:val="hybridMultilevel"/>
    <w:tmpl w:val="98DA7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7B3A42"/>
    <w:multiLevelType w:val="multilevel"/>
    <w:tmpl w:val="81FACB7A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2E4C5FF6"/>
    <w:multiLevelType w:val="multilevel"/>
    <w:tmpl w:val="797C14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30C47AE3"/>
    <w:multiLevelType w:val="hybridMultilevel"/>
    <w:tmpl w:val="2EB68850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BF2A46"/>
    <w:multiLevelType w:val="hybridMultilevel"/>
    <w:tmpl w:val="5C909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652DC"/>
    <w:multiLevelType w:val="hybridMultilevel"/>
    <w:tmpl w:val="912A7E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81CC6"/>
    <w:multiLevelType w:val="hybridMultilevel"/>
    <w:tmpl w:val="1368F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6A5D29"/>
    <w:multiLevelType w:val="hybridMultilevel"/>
    <w:tmpl w:val="2494B09C"/>
    <w:name w:val="Outline2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47AE3"/>
    <w:multiLevelType w:val="hybridMultilevel"/>
    <w:tmpl w:val="2370F944"/>
    <w:lvl w:ilvl="0" w:tplc="6AC804D0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52A9A"/>
    <w:multiLevelType w:val="hybridMultilevel"/>
    <w:tmpl w:val="14DC9B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CE7575"/>
    <w:multiLevelType w:val="hybridMultilevel"/>
    <w:tmpl w:val="B778E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CF65F8"/>
    <w:multiLevelType w:val="hybridMultilevel"/>
    <w:tmpl w:val="4918718C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29B5D2B"/>
    <w:multiLevelType w:val="hybridMultilevel"/>
    <w:tmpl w:val="BE902280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1" w15:restartNumberingAfterBreak="0">
    <w:nsid w:val="55B414CA"/>
    <w:multiLevelType w:val="hybridMultilevel"/>
    <w:tmpl w:val="7DEC4DEA"/>
    <w:lvl w:ilvl="0" w:tplc="04050017">
      <w:start w:val="1"/>
      <w:numFmt w:val="lowerLetter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2" w15:restartNumberingAfterBreak="0">
    <w:nsid w:val="570532B9"/>
    <w:multiLevelType w:val="hybridMultilevel"/>
    <w:tmpl w:val="362ECEA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59350D34"/>
    <w:multiLevelType w:val="hybridMultilevel"/>
    <w:tmpl w:val="4ED4A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10893"/>
    <w:multiLevelType w:val="hybridMultilevel"/>
    <w:tmpl w:val="098CB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756970"/>
    <w:multiLevelType w:val="hybridMultilevel"/>
    <w:tmpl w:val="638A36C2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5F3D602C"/>
    <w:multiLevelType w:val="hybridMultilevel"/>
    <w:tmpl w:val="A586B76A"/>
    <w:lvl w:ilvl="0" w:tplc="0405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47" w15:restartNumberingAfterBreak="0">
    <w:nsid w:val="6419523F"/>
    <w:multiLevelType w:val="hybridMultilevel"/>
    <w:tmpl w:val="14DEE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421B7"/>
    <w:multiLevelType w:val="hybridMultilevel"/>
    <w:tmpl w:val="49944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1C5D"/>
    <w:multiLevelType w:val="hybridMultilevel"/>
    <w:tmpl w:val="80FEEFD8"/>
    <w:lvl w:ilvl="0" w:tplc="D010A95A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0032">
    <w:abstractNumId w:val="5"/>
  </w:num>
  <w:num w:numId="2" w16cid:durableId="1076173726">
    <w:abstractNumId w:val="15"/>
  </w:num>
  <w:num w:numId="3" w16cid:durableId="87257683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8992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47026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391907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952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589892">
    <w:abstractNumId w:val="20"/>
  </w:num>
  <w:num w:numId="9" w16cid:durableId="1081488430">
    <w:abstractNumId w:val="31"/>
  </w:num>
  <w:num w:numId="10" w16cid:durableId="1185943239">
    <w:abstractNumId w:val="1"/>
  </w:num>
  <w:num w:numId="11" w16cid:durableId="1467893529">
    <w:abstractNumId w:val="1"/>
    <w:lvlOverride w:ilvl="0">
      <w:startOverride w:val="12"/>
    </w:lvlOverride>
    <w:lvlOverride w:ilvl="1">
      <w:startOverride w:val="1"/>
    </w:lvlOverride>
  </w:num>
  <w:num w:numId="12" w16cid:durableId="715393873">
    <w:abstractNumId w:val="42"/>
  </w:num>
  <w:num w:numId="13" w16cid:durableId="745303743">
    <w:abstractNumId w:val="27"/>
  </w:num>
  <w:num w:numId="14" w16cid:durableId="113260141">
    <w:abstractNumId w:val="33"/>
  </w:num>
  <w:num w:numId="15" w16cid:durableId="1490635054">
    <w:abstractNumId w:val="0"/>
  </w:num>
  <w:num w:numId="16" w16cid:durableId="842277160">
    <w:abstractNumId w:val="19"/>
  </w:num>
  <w:num w:numId="17" w16cid:durableId="2057584134">
    <w:abstractNumId w:val="41"/>
  </w:num>
  <w:num w:numId="18" w16cid:durableId="480006070">
    <w:abstractNumId w:val="34"/>
  </w:num>
  <w:num w:numId="19" w16cid:durableId="1795253950">
    <w:abstractNumId w:val="1"/>
  </w:num>
  <w:num w:numId="20" w16cid:durableId="1258826157">
    <w:abstractNumId w:val="49"/>
  </w:num>
  <w:num w:numId="21" w16cid:durableId="657340673">
    <w:abstractNumId w:val="36"/>
  </w:num>
  <w:num w:numId="22" w16cid:durableId="1874074986">
    <w:abstractNumId w:val="27"/>
  </w:num>
  <w:num w:numId="23" w16cid:durableId="998922171">
    <w:abstractNumId w:val="26"/>
  </w:num>
  <w:num w:numId="24" w16cid:durableId="274017511">
    <w:abstractNumId w:val="22"/>
  </w:num>
  <w:num w:numId="25" w16cid:durableId="952707630">
    <w:abstractNumId w:val="30"/>
  </w:num>
  <w:num w:numId="26" w16cid:durableId="333923971">
    <w:abstractNumId w:val="16"/>
  </w:num>
  <w:num w:numId="27" w16cid:durableId="1627928479">
    <w:abstractNumId w:val="39"/>
  </w:num>
  <w:num w:numId="28" w16cid:durableId="2135980075">
    <w:abstractNumId w:val="24"/>
  </w:num>
  <w:num w:numId="29" w16cid:durableId="474101170">
    <w:abstractNumId w:val="40"/>
  </w:num>
  <w:num w:numId="30" w16cid:durableId="323046323">
    <w:abstractNumId w:val="44"/>
  </w:num>
  <w:num w:numId="31" w16cid:durableId="1868129830">
    <w:abstractNumId w:val="21"/>
  </w:num>
  <w:num w:numId="32" w16cid:durableId="59625636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1545634">
    <w:abstractNumId w:val="43"/>
  </w:num>
  <w:num w:numId="34" w16cid:durableId="978414941">
    <w:abstractNumId w:val="37"/>
  </w:num>
  <w:num w:numId="35" w16cid:durableId="1332563703">
    <w:abstractNumId w:val="23"/>
  </w:num>
  <w:num w:numId="36" w16cid:durableId="106512258">
    <w:abstractNumId w:val="17"/>
  </w:num>
  <w:num w:numId="37" w16cid:durableId="32927035">
    <w:abstractNumId w:val="45"/>
  </w:num>
  <w:num w:numId="38" w16cid:durableId="999699051">
    <w:abstractNumId w:val="29"/>
  </w:num>
  <w:num w:numId="39" w16cid:durableId="1379428751">
    <w:abstractNumId w:val="28"/>
  </w:num>
  <w:num w:numId="40" w16cid:durableId="498882923">
    <w:abstractNumId w:val="18"/>
  </w:num>
  <w:num w:numId="41" w16cid:durableId="1525289203">
    <w:abstractNumId w:val="46"/>
  </w:num>
  <w:num w:numId="42" w16cid:durableId="1824589709">
    <w:abstractNumId w:val="47"/>
  </w:num>
  <w:num w:numId="43" w16cid:durableId="1638799076">
    <w:abstractNumId w:val="38"/>
  </w:num>
  <w:num w:numId="44" w16cid:durableId="219170790">
    <w:abstractNumId w:val="48"/>
  </w:num>
  <w:num w:numId="45" w16cid:durableId="738476267">
    <w:abstractNumId w:val="32"/>
  </w:num>
  <w:num w:numId="46" w16cid:durableId="1495294306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E2"/>
    <w:rsid w:val="00000963"/>
    <w:rsid w:val="000012F0"/>
    <w:rsid w:val="0000193C"/>
    <w:rsid w:val="00004458"/>
    <w:rsid w:val="00005A73"/>
    <w:rsid w:val="00006436"/>
    <w:rsid w:val="00006933"/>
    <w:rsid w:val="000073AC"/>
    <w:rsid w:val="00007883"/>
    <w:rsid w:val="000129C7"/>
    <w:rsid w:val="00014C69"/>
    <w:rsid w:val="00016D17"/>
    <w:rsid w:val="00020B5D"/>
    <w:rsid w:val="00023AE4"/>
    <w:rsid w:val="0002454A"/>
    <w:rsid w:val="00026B0D"/>
    <w:rsid w:val="00027A23"/>
    <w:rsid w:val="00030178"/>
    <w:rsid w:val="0003524F"/>
    <w:rsid w:val="0003559E"/>
    <w:rsid w:val="000362A9"/>
    <w:rsid w:val="00041F1F"/>
    <w:rsid w:val="00043D7B"/>
    <w:rsid w:val="000443EF"/>
    <w:rsid w:val="00045D3B"/>
    <w:rsid w:val="000463BF"/>
    <w:rsid w:val="0005035B"/>
    <w:rsid w:val="00050FA2"/>
    <w:rsid w:val="00053AD4"/>
    <w:rsid w:val="000555E6"/>
    <w:rsid w:val="000572D7"/>
    <w:rsid w:val="000579DB"/>
    <w:rsid w:val="00057B7E"/>
    <w:rsid w:val="00057F7F"/>
    <w:rsid w:val="00063FDD"/>
    <w:rsid w:val="00064A3A"/>
    <w:rsid w:val="00064CD3"/>
    <w:rsid w:val="00064D15"/>
    <w:rsid w:val="00065A4C"/>
    <w:rsid w:val="00065B02"/>
    <w:rsid w:val="00066C02"/>
    <w:rsid w:val="00066E80"/>
    <w:rsid w:val="00070882"/>
    <w:rsid w:val="00072F29"/>
    <w:rsid w:val="00073F2B"/>
    <w:rsid w:val="00077AB1"/>
    <w:rsid w:val="00080D78"/>
    <w:rsid w:val="00082036"/>
    <w:rsid w:val="000820C1"/>
    <w:rsid w:val="000824F7"/>
    <w:rsid w:val="00082A48"/>
    <w:rsid w:val="000870C3"/>
    <w:rsid w:val="000902D4"/>
    <w:rsid w:val="000904FD"/>
    <w:rsid w:val="00090EF9"/>
    <w:rsid w:val="000918C2"/>
    <w:rsid w:val="00092A95"/>
    <w:rsid w:val="00093C21"/>
    <w:rsid w:val="00095EFC"/>
    <w:rsid w:val="0009618B"/>
    <w:rsid w:val="000978EC"/>
    <w:rsid w:val="000A0A5F"/>
    <w:rsid w:val="000A1E80"/>
    <w:rsid w:val="000A1F2E"/>
    <w:rsid w:val="000A25B7"/>
    <w:rsid w:val="000A2966"/>
    <w:rsid w:val="000A2BD0"/>
    <w:rsid w:val="000A2D18"/>
    <w:rsid w:val="000A347F"/>
    <w:rsid w:val="000A423A"/>
    <w:rsid w:val="000A4A22"/>
    <w:rsid w:val="000A4D80"/>
    <w:rsid w:val="000A5763"/>
    <w:rsid w:val="000A7CD6"/>
    <w:rsid w:val="000B0F5F"/>
    <w:rsid w:val="000B1D89"/>
    <w:rsid w:val="000B1DE8"/>
    <w:rsid w:val="000B4969"/>
    <w:rsid w:val="000C0BE2"/>
    <w:rsid w:val="000C22DD"/>
    <w:rsid w:val="000C25BD"/>
    <w:rsid w:val="000C4E04"/>
    <w:rsid w:val="000C546F"/>
    <w:rsid w:val="000C7D9E"/>
    <w:rsid w:val="000D1626"/>
    <w:rsid w:val="000D28FA"/>
    <w:rsid w:val="000D536E"/>
    <w:rsid w:val="000E07B0"/>
    <w:rsid w:val="000E0E83"/>
    <w:rsid w:val="000E189B"/>
    <w:rsid w:val="000E1D46"/>
    <w:rsid w:val="000E2E93"/>
    <w:rsid w:val="000E2F7B"/>
    <w:rsid w:val="000E42E6"/>
    <w:rsid w:val="000E4AA2"/>
    <w:rsid w:val="000E4C44"/>
    <w:rsid w:val="000E5A6E"/>
    <w:rsid w:val="000E73C2"/>
    <w:rsid w:val="000F2AE4"/>
    <w:rsid w:val="000F3F24"/>
    <w:rsid w:val="000F4491"/>
    <w:rsid w:val="000F4D3C"/>
    <w:rsid w:val="00104CA8"/>
    <w:rsid w:val="001105B2"/>
    <w:rsid w:val="00113C61"/>
    <w:rsid w:val="0011436F"/>
    <w:rsid w:val="00114BC3"/>
    <w:rsid w:val="0011596C"/>
    <w:rsid w:val="0011609F"/>
    <w:rsid w:val="0011713C"/>
    <w:rsid w:val="00122B7B"/>
    <w:rsid w:val="00124DBB"/>
    <w:rsid w:val="00132F4E"/>
    <w:rsid w:val="0013300E"/>
    <w:rsid w:val="001344F3"/>
    <w:rsid w:val="00136BA1"/>
    <w:rsid w:val="00136BC0"/>
    <w:rsid w:val="00136CCB"/>
    <w:rsid w:val="0014261A"/>
    <w:rsid w:val="0014281C"/>
    <w:rsid w:val="00143A75"/>
    <w:rsid w:val="00145FBB"/>
    <w:rsid w:val="00146F23"/>
    <w:rsid w:val="001474AF"/>
    <w:rsid w:val="00147967"/>
    <w:rsid w:val="00150D07"/>
    <w:rsid w:val="001510DB"/>
    <w:rsid w:val="00151B27"/>
    <w:rsid w:val="00151D7C"/>
    <w:rsid w:val="001520D9"/>
    <w:rsid w:val="0015236E"/>
    <w:rsid w:val="0015334A"/>
    <w:rsid w:val="0015455E"/>
    <w:rsid w:val="00161196"/>
    <w:rsid w:val="001617A3"/>
    <w:rsid w:val="001641F8"/>
    <w:rsid w:val="00165012"/>
    <w:rsid w:val="001657B2"/>
    <w:rsid w:val="001676DA"/>
    <w:rsid w:val="0017032D"/>
    <w:rsid w:val="00172A7A"/>
    <w:rsid w:val="00173596"/>
    <w:rsid w:val="00173B01"/>
    <w:rsid w:val="001742F3"/>
    <w:rsid w:val="00174E96"/>
    <w:rsid w:val="00176331"/>
    <w:rsid w:val="00180114"/>
    <w:rsid w:val="001803EC"/>
    <w:rsid w:val="00180D7D"/>
    <w:rsid w:val="00181C22"/>
    <w:rsid w:val="00181E3A"/>
    <w:rsid w:val="0018314B"/>
    <w:rsid w:val="0018430B"/>
    <w:rsid w:val="00184BC1"/>
    <w:rsid w:val="00185A94"/>
    <w:rsid w:val="00190B90"/>
    <w:rsid w:val="00191548"/>
    <w:rsid w:val="00194BD4"/>
    <w:rsid w:val="0019582E"/>
    <w:rsid w:val="00195EB6"/>
    <w:rsid w:val="00195F46"/>
    <w:rsid w:val="001A1625"/>
    <w:rsid w:val="001A4722"/>
    <w:rsid w:val="001A6D0E"/>
    <w:rsid w:val="001A7F33"/>
    <w:rsid w:val="001B0881"/>
    <w:rsid w:val="001B0E77"/>
    <w:rsid w:val="001B1EC0"/>
    <w:rsid w:val="001B230A"/>
    <w:rsid w:val="001B3B76"/>
    <w:rsid w:val="001B41A8"/>
    <w:rsid w:val="001B55EA"/>
    <w:rsid w:val="001C051A"/>
    <w:rsid w:val="001C2E02"/>
    <w:rsid w:val="001C4A39"/>
    <w:rsid w:val="001D1062"/>
    <w:rsid w:val="001D17C1"/>
    <w:rsid w:val="001D2BD3"/>
    <w:rsid w:val="001D3683"/>
    <w:rsid w:val="001D3F82"/>
    <w:rsid w:val="001D4832"/>
    <w:rsid w:val="001D529A"/>
    <w:rsid w:val="001D64E7"/>
    <w:rsid w:val="001D73F4"/>
    <w:rsid w:val="001D7DC1"/>
    <w:rsid w:val="001E0C2F"/>
    <w:rsid w:val="001E15B9"/>
    <w:rsid w:val="001E3A4A"/>
    <w:rsid w:val="001E3DB3"/>
    <w:rsid w:val="001E43DE"/>
    <w:rsid w:val="001E61F9"/>
    <w:rsid w:val="001F0873"/>
    <w:rsid w:val="001F0C16"/>
    <w:rsid w:val="001F27C6"/>
    <w:rsid w:val="001F3E29"/>
    <w:rsid w:val="001F4B72"/>
    <w:rsid w:val="001F5C28"/>
    <w:rsid w:val="001F6EC0"/>
    <w:rsid w:val="001F7F41"/>
    <w:rsid w:val="0020155F"/>
    <w:rsid w:val="002023C4"/>
    <w:rsid w:val="00202A32"/>
    <w:rsid w:val="00203D2E"/>
    <w:rsid w:val="00203E4E"/>
    <w:rsid w:val="00203E73"/>
    <w:rsid w:val="0020410A"/>
    <w:rsid w:val="002042F1"/>
    <w:rsid w:val="002046A6"/>
    <w:rsid w:val="00205623"/>
    <w:rsid w:val="002056E3"/>
    <w:rsid w:val="0020689A"/>
    <w:rsid w:val="00213400"/>
    <w:rsid w:val="00213C7B"/>
    <w:rsid w:val="00223BCB"/>
    <w:rsid w:val="00226E4D"/>
    <w:rsid w:val="00227C35"/>
    <w:rsid w:val="00231456"/>
    <w:rsid w:val="00231617"/>
    <w:rsid w:val="00231F62"/>
    <w:rsid w:val="00232166"/>
    <w:rsid w:val="00232A45"/>
    <w:rsid w:val="00233AD2"/>
    <w:rsid w:val="002343FC"/>
    <w:rsid w:val="0023450C"/>
    <w:rsid w:val="00234C7C"/>
    <w:rsid w:val="002360C3"/>
    <w:rsid w:val="00236776"/>
    <w:rsid w:val="00236A23"/>
    <w:rsid w:val="002405B3"/>
    <w:rsid w:val="00244C09"/>
    <w:rsid w:val="0024514C"/>
    <w:rsid w:val="00246D88"/>
    <w:rsid w:val="00247F70"/>
    <w:rsid w:val="002504D3"/>
    <w:rsid w:val="0025085F"/>
    <w:rsid w:val="00250E9B"/>
    <w:rsid w:val="00253D11"/>
    <w:rsid w:val="00253F12"/>
    <w:rsid w:val="0025452F"/>
    <w:rsid w:val="0025779D"/>
    <w:rsid w:val="00263FD2"/>
    <w:rsid w:val="00265B9C"/>
    <w:rsid w:val="002669BE"/>
    <w:rsid w:val="00266C4F"/>
    <w:rsid w:val="002673EA"/>
    <w:rsid w:val="002700D4"/>
    <w:rsid w:val="00270EC0"/>
    <w:rsid w:val="0027129B"/>
    <w:rsid w:val="00271571"/>
    <w:rsid w:val="002723A9"/>
    <w:rsid w:val="002729C6"/>
    <w:rsid w:val="00274FEF"/>
    <w:rsid w:val="002759C1"/>
    <w:rsid w:val="00277B14"/>
    <w:rsid w:val="002819A3"/>
    <w:rsid w:val="00283142"/>
    <w:rsid w:val="00283F65"/>
    <w:rsid w:val="00287B70"/>
    <w:rsid w:val="002930B0"/>
    <w:rsid w:val="00294176"/>
    <w:rsid w:val="00294C6D"/>
    <w:rsid w:val="00295EDB"/>
    <w:rsid w:val="002A1D66"/>
    <w:rsid w:val="002A230E"/>
    <w:rsid w:val="002A4648"/>
    <w:rsid w:val="002A49DB"/>
    <w:rsid w:val="002A4C74"/>
    <w:rsid w:val="002A575B"/>
    <w:rsid w:val="002A68C5"/>
    <w:rsid w:val="002B053C"/>
    <w:rsid w:val="002B2ADE"/>
    <w:rsid w:val="002B31C0"/>
    <w:rsid w:val="002B3908"/>
    <w:rsid w:val="002B4AFB"/>
    <w:rsid w:val="002C21E2"/>
    <w:rsid w:val="002C2A37"/>
    <w:rsid w:val="002C4570"/>
    <w:rsid w:val="002C495C"/>
    <w:rsid w:val="002C5D6C"/>
    <w:rsid w:val="002D180D"/>
    <w:rsid w:val="002D4490"/>
    <w:rsid w:val="002D5C5F"/>
    <w:rsid w:val="002D639E"/>
    <w:rsid w:val="002D6A37"/>
    <w:rsid w:val="002D6CBD"/>
    <w:rsid w:val="002E1289"/>
    <w:rsid w:val="002E177B"/>
    <w:rsid w:val="002E1E8E"/>
    <w:rsid w:val="002E2480"/>
    <w:rsid w:val="002E5DE3"/>
    <w:rsid w:val="002E5EE2"/>
    <w:rsid w:val="002F1468"/>
    <w:rsid w:val="002F1660"/>
    <w:rsid w:val="002F1FE1"/>
    <w:rsid w:val="002F2034"/>
    <w:rsid w:val="002F4773"/>
    <w:rsid w:val="002F59AE"/>
    <w:rsid w:val="002F62D5"/>
    <w:rsid w:val="002F6C1F"/>
    <w:rsid w:val="003004E2"/>
    <w:rsid w:val="0030183C"/>
    <w:rsid w:val="00301C2F"/>
    <w:rsid w:val="00302322"/>
    <w:rsid w:val="00305344"/>
    <w:rsid w:val="00306A03"/>
    <w:rsid w:val="00310E3C"/>
    <w:rsid w:val="00312617"/>
    <w:rsid w:val="0031335F"/>
    <w:rsid w:val="00314274"/>
    <w:rsid w:val="00314F91"/>
    <w:rsid w:val="00315B50"/>
    <w:rsid w:val="00316677"/>
    <w:rsid w:val="00317FD1"/>
    <w:rsid w:val="00320144"/>
    <w:rsid w:val="00320DD4"/>
    <w:rsid w:val="00320F4D"/>
    <w:rsid w:val="00323D86"/>
    <w:rsid w:val="0032723D"/>
    <w:rsid w:val="003278FD"/>
    <w:rsid w:val="00330B92"/>
    <w:rsid w:val="00331AF5"/>
    <w:rsid w:val="00332AB5"/>
    <w:rsid w:val="0033413C"/>
    <w:rsid w:val="00335728"/>
    <w:rsid w:val="00341BB2"/>
    <w:rsid w:val="0034249C"/>
    <w:rsid w:val="00342767"/>
    <w:rsid w:val="003430A4"/>
    <w:rsid w:val="0034460B"/>
    <w:rsid w:val="0034671E"/>
    <w:rsid w:val="0034793D"/>
    <w:rsid w:val="003500FD"/>
    <w:rsid w:val="00350E1A"/>
    <w:rsid w:val="00351009"/>
    <w:rsid w:val="003522ED"/>
    <w:rsid w:val="00352B23"/>
    <w:rsid w:val="00353878"/>
    <w:rsid w:val="00354382"/>
    <w:rsid w:val="003559F9"/>
    <w:rsid w:val="003566A4"/>
    <w:rsid w:val="003577E2"/>
    <w:rsid w:val="003605F3"/>
    <w:rsid w:val="00360672"/>
    <w:rsid w:val="00360C7A"/>
    <w:rsid w:val="00360F9D"/>
    <w:rsid w:val="003618FE"/>
    <w:rsid w:val="00361968"/>
    <w:rsid w:val="003638B9"/>
    <w:rsid w:val="003647E3"/>
    <w:rsid w:val="00367A5D"/>
    <w:rsid w:val="00371F39"/>
    <w:rsid w:val="003756F2"/>
    <w:rsid w:val="00375D1C"/>
    <w:rsid w:val="00377741"/>
    <w:rsid w:val="00380539"/>
    <w:rsid w:val="00382DDB"/>
    <w:rsid w:val="00384FCF"/>
    <w:rsid w:val="00390782"/>
    <w:rsid w:val="00391E12"/>
    <w:rsid w:val="00392414"/>
    <w:rsid w:val="00394024"/>
    <w:rsid w:val="003945B0"/>
    <w:rsid w:val="00394734"/>
    <w:rsid w:val="00394B65"/>
    <w:rsid w:val="00396035"/>
    <w:rsid w:val="00396CCE"/>
    <w:rsid w:val="00397838"/>
    <w:rsid w:val="003A02AD"/>
    <w:rsid w:val="003A0518"/>
    <w:rsid w:val="003A12B4"/>
    <w:rsid w:val="003A18CD"/>
    <w:rsid w:val="003A1F65"/>
    <w:rsid w:val="003A267D"/>
    <w:rsid w:val="003A2AC3"/>
    <w:rsid w:val="003A47CA"/>
    <w:rsid w:val="003B2363"/>
    <w:rsid w:val="003B23B5"/>
    <w:rsid w:val="003B29E0"/>
    <w:rsid w:val="003B32E5"/>
    <w:rsid w:val="003B3CF1"/>
    <w:rsid w:val="003B4489"/>
    <w:rsid w:val="003B49A2"/>
    <w:rsid w:val="003B651E"/>
    <w:rsid w:val="003B6AD5"/>
    <w:rsid w:val="003B6C3F"/>
    <w:rsid w:val="003B7060"/>
    <w:rsid w:val="003B7A4A"/>
    <w:rsid w:val="003C143E"/>
    <w:rsid w:val="003C2490"/>
    <w:rsid w:val="003C2A20"/>
    <w:rsid w:val="003D0E1F"/>
    <w:rsid w:val="003D1B3E"/>
    <w:rsid w:val="003D1FA0"/>
    <w:rsid w:val="003D247D"/>
    <w:rsid w:val="003D26FC"/>
    <w:rsid w:val="003D4601"/>
    <w:rsid w:val="003D6104"/>
    <w:rsid w:val="003E237D"/>
    <w:rsid w:val="003E522B"/>
    <w:rsid w:val="003E5D20"/>
    <w:rsid w:val="003F4357"/>
    <w:rsid w:val="003F5056"/>
    <w:rsid w:val="00400005"/>
    <w:rsid w:val="00400ABA"/>
    <w:rsid w:val="00404DFA"/>
    <w:rsid w:val="00407730"/>
    <w:rsid w:val="00411922"/>
    <w:rsid w:val="004129CA"/>
    <w:rsid w:val="004154EE"/>
    <w:rsid w:val="004170DC"/>
    <w:rsid w:val="004216A5"/>
    <w:rsid w:val="004220A7"/>
    <w:rsid w:val="00424DFF"/>
    <w:rsid w:val="00430CE1"/>
    <w:rsid w:val="00432E30"/>
    <w:rsid w:val="00433318"/>
    <w:rsid w:val="00433CAA"/>
    <w:rsid w:val="00434D2A"/>
    <w:rsid w:val="00435477"/>
    <w:rsid w:val="00440DB3"/>
    <w:rsid w:val="004415AE"/>
    <w:rsid w:val="00441635"/>
    <w:rsid w:val="0044165E"/>
    <w:rsid w:val="004419EE"/>
    <w:rsid w:val="004436DE"/>
    <w:rsid w:val="004451DD"/>
    <w:rsid w:val="00445BC0"/>
    <w:rsid w:val="004460DD"/>
    <w:rsid w:val="00446279"/>
    <w:rsid w:val="004476F3"/>
    <w:rsid w:val="00454513"/>
    <w:rsid w:val="00456686"/>
    <w:rsid w:val="00456875"/>
    <w:rsid w:val="00463E5E"/>
    <w:rsid w:val="004709E6"/>
    <w:rsid w:val="00471A68"/>
    <w:rsid w:val="004738C8"/>
    <w:rsid w:val="00473E96"/>
    <w:rsid w:val="004758EA"/>
    <w:rsid w:val="0047730C"/>
    <w:rsid w:val="004777D3"/>
    <w:rsid w:val="0048033E"/>
    <w:rsid w:val="00480940"/>
    <w:rsid w:val="00481470"/>
    <w:rsid w:val="004826B6"/>
    <w:rsid w:val="00482A0E"/>
    <w:rsid w:val="00484370"/>
    <w:rsid w:val="004843A4"/>
    <w:rsid w:val="0048588E"/>
    <w:rsid w:val="00490403"/>
    <w:rsid w:val="00490D5E"/>
    <w:rsid w:val="00492DBB"/>
    <w:rsid w:val="00493768"/>
    <w:rsid w:val="00496169"/>
    <w:rsid w:val="00497DA8"/>
    <w:rsid w:val="004A00A4"/>
    <w:rsid w:val="004A02D0"/>
    <w:rsid w:val="004A0E9C"/>
    <w:rsid w:val="004A106F"/>
    <w:rsid w:val="004A27DA"/>
    <w:rsid w:val="004A3DC7"/>
    <w:rsid w:val="004A7690"/>
    <w:rsid w:val="004A7FD9"/>
    <w:rsid w:val="004B0372"/>
    <w:rsid w:val="004B1F22"/>
    <w:rsid w:val="004B450C"/>
    <w:rsid w:val="004B4655"/>
    <w:rsid w:val="004B4825"/>
    <w:rsid w:val="004B64CB"/>
    <w:rsid w:val="004B6D73"/>
    <w:rsid w:val="004C0597"/>
    <w:rsid w:val="004C0D2D"/>
    <w:rsid w:val="004C1D12"/>
    <w:rsid w:val="004C28FA"/>
    <w:rsid w:val="004C4CE7"/>
    <w:rsid w:val="004C51BE"/>
    <w:rsid w:val="004C5803"/>
    <w:rsid w:val="004C6549"/>
    <w:rsid w:val="004C68B1"/>
    <w:rsid w:val="004C77F8"/>
    <w:rsid w:val="004C784F"/>
    <w:rsid w:val="004D2E69"/>
    <w:rsid w:val="004D3CC5"/>
    <w:rsid w:val="004D3E6B"/>
    <w:rsid w:val="004D4385"/>
    <w:rsid w:val="004D438D"/>
    <w:rsid w:val="004D47DB"/>
    <w:rsid w:val="004D488D"/>
    <w:rsid w:val="004D5EF5"/>
    <w:rsid w:val="004D6848"/>
    <w:rsid w:val="004E03EB"/>
    <w:rsid w:val="004E0AA5"/>
    <w:rsid w:val="004E17FC"/>
    <w:rsid w:val="004E235C"/>
    <w:rsid w:val="004E4371"/>
    <w:rsid w:val="004E6971"/>
    <w:rsid w:val="004E6E6F"/>
    <w:rsid w:val="004E73EA"/>
    <w:rsid w:val="004E7C02"/>
    <w:rsid w:val="004F080F"/>
    <w:rsid w:val="004F12E3"/>
    <w:rsid w:val="004F26CF"/>
    <w:rsid w:val="004F4652"/>
    <w:rsid w:val="004F48A8"/>
    <w:rsid w:val="004F524A"/>
    <w:rsid w:val="004F52FD"/>
    <w:rsid w:val="004F75A4"/>
    <w:rsid w:val="00500087"/>
    <w:rsid w:val="00500396"/>
    <w:rsid w:val="00501373"/>
    <w:rsid w:val="00503B15"/>
    <w:rsid w:val="00504911"/>
    <w:rsid w:val="00504E41"/>
    <w:rsid w:val="00507E16"/>
    <w:rsid w:val="00510C23"/>
    <w:rsid w:val="00511F53"/>
    <w:rsid w:val="00512DED"/>
    <w:rsid w:val="00513F3C"/>
    <w:rsid w:val="005140C9"/>
    <w:rsid w:val="00514248"/>
    <w:rsid w:val="00514353"/>
    <w:rsid w:val="00514939"/>
    <w:rsid w:val="00516788"/>
    <w:rsid w:val="00520A1B"/>
    <w:rsid w:val="005217D4"/>
    <w:rsid w:val="00521D19"/>
    <w:rsid w:val="00523F76"/>
    <w:rsid w:val="005257E0"/>
    <w:rsid w:val="005258A4"/>
    <w:rsid w:val="00525B77"/>
    <w:rsid w:val="005261E4"/>
    <w:rsid w:val="00526D32"/>
    <w:rsid w:val="00527926"/>
    <w:rsid w:val="00531A15"/>
    <w:rsid w:val="00532315"/>
    <w:rsid w:val="005339F1"/>
    <w:rsid w:val="005352B6"/>
    <w:rsid w:val="005357AE"/>
    <w:rsid w:val="0053659F"/>
    <w:rsid w:val="00536686"/>
    <w:rsid w:val="00537027"/>
    <w:rsid w:val="005400B2"/>
    <w:rsid w:val="00540D9B"/>
    <w:rsid w:val="005418AC"/>
    <w:rsid w:val="00547BEB"/>
    <w:rsid w:val="00547CD4"/>
    <w:rsid w:val="00547CF7"/>
    <w:rsid w:val="005504DF"/>
    <w:rsid w:val="00554223"/>
    <w:rsid w:val="0055601E"/>
    <w:rsid w:val="00557F42"/>
    <w:rsid w:val="005601A3"/>
    <w:rsid w:val="005609BB"/>
    <w:rsid w:val="005622EA"/>
    <w:rsid w:val="00563E0B"/>
    <w:rsid w:val="00564D15"/>
    <w:rsid w:val="00564E7B"/>
    <w:rsid w:val="00565845"/>
    <w:rsid w:val="00567053"/>
    <w:rsid w:val="00567B7F"/>
    <w:rsid w:val="0057600E"/>
    <w:rsid w:val="00581952"/>
    <w:rsid w:val="00582817"/>
    <w:rsid w:val="00584CB0"/>
    <w:rsid w:val="00585161"/>
    <w:rsid w:val="00585E9F"/>
    <w:rsid w:val="00587B02"/>
    <w:rsid w:val="00587C1E"/>
    <w:rsid w:val="00587F01"/>
    <w:rsid w:val="00590589"/>
    <w:rsid w:val="00593B16"/>
    <w:rsid w:val="00594591"/>
    <w:rsid w:val="005957F6"/>
    <w:rsid w:val="00595B14"/>
    <w:rsid w:val="00596CC9"/>
    <w:rsid w:val="005A1C61"/>
    <w:rsid w:val="005A2D95"/>
    <w:rsid w:val="005A354F"/>
    <w:rsid w:val="005A516C"/>
    <w:rsid w:val="005A5A2E"/>
    <w:rsid w:val="005A66A1"/>
    <w:rsid w:val="005A6B88"/>
    <w:rsid w:val="005A6F6F"/>
    <w:rsid w:val="005B1C66"/>
    <w:rsid w:val="005B20C5"/>
    <w:rsid w:val="005B650D"/>
    <w:rsid w:val="005B722D"/>
    <w:rsid w:val="005C40C1"/>
    <w:rsid w:val="005C43C1"/>
    <w:rsid w:val="005D0370"/>
    <w:rsid w:val="005D0E46"/>
    <w:rsid w:val="005D0F7E"/>
    <w:rsid w:val="005D1BE1"/>
    <w:rsid w:val="005D38C1"/>
    <w:rsid w:val="005D4710"/>
    <w:rsid w:val="005D6101"/>
    <w:rsid w:val="005D7349"/>
    <w:rsid w:val="005E0648"/>
    <w:rsid w:val="005E0D22"/>
    <w:rsid w:val="005E156E"/>
    <w:rsid w:val="005E3227"/>
    <w:rsid w:val="005E499D"/>
    <w:rsid w:val="005E754B"/>
    <w:rsid w:val="005F063C"/>
    <w:rsid w:val="005F3658"/>
    <w:rsid w:val="005F406D"/>
    <w:rsid w:val="005F56E6"/>
    <w:rsid w:val="005F6D17"/>
    <w:rsid w:val="0060113C"/>
    <w:rsid w:val="00601C8A"/>
    <w:rsid w:val="00602E95"/>
    <w:rsid w:val="006030D3"/>
    <w:rsid w:val="00603DFC"/>
    <w:rsid w:val="00604427"/>
    <w:rsid w:val="00604571"/>
    <w:rsid w:val="006046D1"/>
    <w:rsid w:val="006048CE"/>
    <w:rsid w:val="006048D3"/>
    <w:rsid w:val="0060589B"/>
    <w:rsid w:val="0060591E"/>
    <w:rsid w:val="006060CD"/>
    <w:rsid w:val="00606B91"/>
    <w:rsid w:val="00607924"/>
    <w:rsid w:val="0061090F"/>
    <w:rsid w:val="00614B45"/>
    <w:rsid w:val="00616DBC"/>
    <w:rsid w:val="00620B71"/>
    <w:rsid w:val="00622CF4"/>
    <w:rsid w:val="0062489C"/>
    <w:rsid w:val="00624F7C"/>
    <w:rsid w:val="00630C8D"/>
    <w:rsid w:val="006315F5"/>
    <w:rsid w:val="006321BD"/>
    <w:rsid w:val="006344EB"/>
    <w:rsid w:val="00634BBB"/>
    <w:rsid w:val="0063747B"/>
    <w:rsid w:val="00641C1E"/>
    <w:rsid w:val="00644BB9"/>
    <w:rsid w:val="006450B5"/>
    <w:rsid w:val="0064518C"/>
    <w:rsid w:val="00645DF8"/>
    <w:rsid w:val="00645E14"/>
    <w:rsid w:val="00647038"/>
    <w:rsid w:val="006472A3"/>
    <w:rsid w:val="0065280E"/>
    <w:rsid w:val="00653299"/>
    <w:rsid w:val="00654BB2"/>
    <w:rsid w:val="00660B56"/>
    <w:rsid w:val="0066425F"/>
    <w:rsid w:val="0066434D"/>
    <w:rsid w:val="00667549"/>
    <w:rsid w:val="00667E2F"/>
    <w:rsid w:val="006705C5"/>
    <w:rsid w:val="00670EA0"/>
    <w:rsid w:val="006713A8"/>
    <w:rsid w:val="0067328E"/>
    <w:rsid w:val="006740B0"/>
    <w:rsid w:val="00674724"/>
    <w:rsid w:val="00675350"/>
    <w:rsid w:val="0067609A"/>
    <w:rsid w:val="00676245"/>
    <w:rsid w:val="00676932"/>
    <w:rsid w:val="0067749A"/>
    <w:rsid w:val="00680EE3"/>
    <w:rsid w:val="006811A9"/>
    <w:rsid w:val="00681F43"/>
    <w:rsid w:val="0068320B"/>
    <w:rsid w:val="0068393A"/>
    <w:rsid w:val="00685946"/>
    <w:rsid w:val="006861A9"/>
    <w:rsid w:val="0068651E"/>
    <w:rsid w:val="00687D9E"/>
    <w:rsid w:val="00690638"/>
    <w:rsid w:val="00690AFA"/>
    <w:rsid w:val="00691848"/>
    <w:rsid w:val="00691C87"/>
    <w:rsid w:val="006944BC"/>
    <w:rsid w:val="0069476D"/>
    <w:rsid w:val="006A195E"/>
    <w:rsid w:val="006A2FE4"/>
    <w:rsid w:val="006A39FA"/>
    <w:rsid w:val="006A6DFD"/>
    <w:rsid w:val="006A7D20"/>
    <w:rsid w:val="006B0642"/>
    <w:rsid w:val="006B2B1A"/>
    <w:rsid w:val="006C0B3F"/>
    <w:rsid w:val="006C2C36"/>
    <w:rsid w:val="006C2DD4"/>
    <w:rsid w:val="006C343F"/>
    <w:rsid w:val="006C348E"/>
    <w:rsid w:val="006C409E"/>
    <w:rsid w:val="006C580A"/>
    <w:rsid w:val="006D151A"/>
    <w:rsid w:val="006D1D6B"/>
    <w:rsid w:val="006D37DE"/>
    <w:rsid w:val="006D3E2B"/>
    <w:rsid w:val="006D50B0"/>
    <w:rsid w:val="006D6F5E"/>
    <w:rsid w:val="006D7E9A"/>
    <w:rsid w:val="006E305C"/>
    <w:rsid w:val="006E40A0"/>
    <w:rsid w:val="006E5F91"/>
    <w:rsid w:val="006E7359"/>
    <w:rsid w:val="006F01FD"/>
    <w:rsid w:val="006F08CE"/>
    <w:rsid w:val="006F194D"/>
    <w:rsid w:val="006F1ACB"/>
    <w:rsid w:val="006F301A"/>
    <w:rsid w:val="006F3240"/>
    <w:rsid w:val="006F619B"/>
    <w:rsid w:val="006F6A99"/>
    <w:rsid w:val="006F78B7"/>
    <w:rsid w:val="00701E6D"/>
    <w:rsid w:val="0070429E"/>
    <w:rsid w:val="0070472E"/>
    <w:rsid w:val="00705B6D"/>
    <w:rsid w:val="00705CE6"/>
    <w:rsid w:val="00705F7C"/>
    <w:rsid w:val="00706990"/>
    <w:rsid w:val="00707D77"/>
    <w:rsid w:val="00710958"/>
    <w:rsid w:val="00711EB7"/>
    <w:rsid w:val="0071369C"/>
    <w:rsid w:val="007141FB"/>
    <w:rsid w:val="007144BA"/>
    <w:rsid w:val="00715140"/>
    <w:rsid w:val="007167E6"/>
    <w:rsid w:val="00721C84"/>
    <w:rsid w:val="00722082"/>
    <w:rsid w:val="007265EA"/>
    <w:rsid w:val="00727CDE"/>
    <w:rsid w:val="007309CF"/>
    <w:rsid w:val="007316B3"/>
    <w:rsid w:val="00731CCE"/>
    <w:rsid w:val="007323F3"/>
    <w:rsid w:val="007338B8"/>
    <w:rsid w:val="007402CD"/>
    <w:rsid w:val="007414A2"/>
    <w:rsid w:val="007415B5"/>
    <w:rsid w:val="007426C3"/>
    <w:rsid w:val="007435E0"/>
    <w:rsid w:val="0075305F"/>
    <w:rsid w:val="0076030F"/>
    <w:rsid w:val="00761C1B"/>
    <w:rsid w:val="00763B6E"/>
    <w:rsid w:val="00763D8E"/>
    <w:rsid w:val="00767715"/>
    <w:rsid w:val="00771E5D"/>
    <w:rsid w:val="007723F9"/>
    <w:rsid w:val="00772B14"/>
    <w:rsid w:val="00776615"/>
    <w:rsid w:val="00780489"/>
    <w:rsid w:val="0078081D"/>
    <w:rsid w:val="0078207D"/>
    <w:rsid w:val="0078247E"/>
    <w:rsid w:val="007832D5"/>
    <w:rsid w:val="00787D98"/>
    <w:rsid w:val="00790C0A"/>
    <w:rsid w:val="007916C9"/>
    <w:rsid w:val="00791BB7"/>
    <w:rsid w:val="00792665"/>
    <w:rsid w:val="00792732"/>
    <w:rsid w:val="007956D4"/>
    <w:rsid w:val="007957AE"/>
    <w:rsid w:val="00795EC2"/>
    <w:rsid w:val="00795EC6"/>
    <w:rsid w:val="00796075"/>
    <w:rsid w:val="007A11AE"/>
    <w:rsid w:val="007A1951"/>
    <w:rsid w:val="007A36D3"/>
    <w:rsid w:val="007A43D6"/>
    <w:rsid w:val="007A7A54"/>
    <w:rsid w:val="007B30FB"/>
    <w:rsid w:val="007B64EB"/>
    <w:rsid w:val="007B7FF1"/>
    <w:rsid w:val="007C1890"/>
    <w:rsid w:val="007C2967"/>
    <w:rsid w:val="007C30F5"/>
    <w:rsid w:val="007C44F3"/>
    <w:rsid w:val="007C4D1D"/>
    <w:rsid w:val="007C593A"/>
    <w:rsid w:val="007D0884"/>
    <w:rsid w:val="007D0A47"/>
    <w:rsid w:val="007D0D23"/>
    <w:rsid w:val="007D13BE"/>
    <w:rsid w:val="007D35CF"/>
    <w:rsid w:val="007D43C3"/>
    <w:rsid w:val="007D57CB"/>
    <w:rsid w:val="007D6022"/>
    <w:rsid w:val="007D6A71"/>
    <w:rsid w:val="007D6E6C"/>
    <w:rsid w:val="007E0435"/>
    <w:rsid w:val="007E1059"/>
    <w:rsid w:val="007E55D9"/>
    <w:rsid w:val="007E59D5"/>
    <w:rsid w:val="007E5C64"/>
    <w:rsid w:val="007E670A"/>
    <w:rsid w:val="007E6F4B"/>
    <w:rsid w:val="007F22C2"/>
    <w:rsid w:val="007F2A67"/>
    <w:rsid w:val="007F4188"/>
    <w:rsid w:val="00800033"/>
    <w:rsid w:val="00800262"/>
    <w:rsid w:val="008003D2"/>
    <w:rsid w:val="00800B09"/>
    <w:rsid w:val="00805290"/>
    <w:rsid w:val="008065A1"/>
    <w:rsid w:val="008067C2"/>
    <w:rsid w:val="00806F67"/>
    <w:rsid w:val="00810380"/>
    <w:rsid w:val="00812C69"/>
    <w:rsid w:val="00812CEF"/>
    <w:rsid w:val="008133E4"/>
    <w:rsid w:val="00817645"/>
    <w:rsid w:val="00820026"/>
    <w:rsid w:val="00820266"/>
    <w:rsid w:val="00821505"/>
    <w:rsid w:val="008216B0"/>
    <w:rsid w:val="00822755"/>
    <w:rsid w:val="00823169"/>
    <w:rsid w:val="00824D3F"/>
    <w:rsid w:val="00825095"/>
    <w:rsid w:val="008252BD"/>
    <w:rsid w:val="00826928"/>
    <w:rsid w:val="00826DF4"/>
    <w:rsid w:val="008270EB"/>
    <w:rsid w:val="00827A52"/>
    <w:rsid w:val="00843FF1"/>
    <w:rsid w:val="00844261"/>
    <w:rsid w:val="008448B5"/>
    <w:rsid w:val="00844931"/>
    <w:rsid w:val="00847880"/>
    <w:rsid w:val="00847E20"/>
    <w:rsid w:val="008522AC"/>
    <w:rsid w:val="00853057"/>
    <w:rsid w:val="00855284"/>
    <w:rsid w:val="008558CB"/>
    <w:rsid w:val="00857F21"/>
    <w:rsid w:val="00860038"/>
    <w:rsid w:val="008605D7"/>
    <w:rsid w:val="0086063D"/>
    <w:rsid w:val="00863543"/>
    <w:rsid w:val="008637E9"/>
    <w:rsid w:val="00866046"/>
    <w:rsid w:val="0086620F"/>
    <w:rsid w:val="008676D8"/>
    <w:rsid w:val="00867A85"/>
    <w:rsid w:val="00870709"/>
    <w:rsid w:val="008709C4"/>
    <w:rsid w:val="00872865"/>
    <w:rsid w:val="00874A52"/>
    <w:rsid w:val="00875801"/>
    <w:rsid w:val="00875FB8"/>
    <w:rsid w:val="008809D0"/>
    <w:rsid w:val="00881EF9"/>
    <w:rsid w:val="00885479"/>
    <w:rsid w:val="00887783"/>
    <w:rsid w:val="008900C7"/>
    <w:rsid w:val="00890746"/>
    <w:rsid w:val="00891B3C"/>
    <w:rsid w:val="008925F5"/>
    <w:rsid w:val="00893C61"/>
    <w:rsid w:val="00895DDD"/>
    <w:rsid w:val="00896C6F"/>
    <w:rsid w:val="008A0801"/>
    <w:rsid w:val="008A1EEB"/>
    <w:rsid w:val="008A2765"/>
    <w:rsid w:val="008A338F"/>
    <w:rsid w:val="008A39C0"/>
    <w:rsid w:val="008A4890"/>
    <w:rsid w:val="008A53B1"/>
    <w:rsid w:val="008A5444"/>
    <w:rsid w:val="008A57D0"/>
    <w:rsid w:val="008A62FB"/>
    <w:rsid w:val="008A6B35"/>
    <w:rsid w:val="008B1246"/>
    <w:rsid w:val="008B67BC"/>
    <w:rsid w:val="008B75E2"/>
    <w:rsid w:val="008B7F30"/>
    <w:rsid w:val="008C0863"/>
    <w:rsid w:val="008C0C8C"/>
    <w:rsid w:val="008C26F8"/>
    <w:rsid w:val="008C2885"/>
    <w:rsid w:val="008C545A"/>
    <w:rsid w:val="008C5800"/>
    <w:rsid w:val="008D3B68"/>
    <w:rsid w:val="008D3F13"/>
    <w:rsid w:val="008D7580"/>
    <w:rsid w:val="008D7CD7"/>
    <w:rsid w:val="008D7EE3"/>
    <w:rsid w:val="008E2DA8"/>
    <w:rsid w:val="008E3477"/>
    <w:rsid w:val="008E360F"/>
    <w:rsid w:val="008E4058"/>
    <w:rsid w:val="008E45BB"/>
    <w:rsid w:val="008E556D"/>
    <w:rsid w:val="008E6307"/>
    <w:rsid w:val="008E72CD"/>
    <w:rsid w:val="008E7C66"/>
    <w:rsid w:val="008F295B"/>
    <w:rsid w:val="008F4C75"/>
    <w:rsid w:val="008F6801"/>
    <w:rsid w:val="008F71C2"/>
    <w:rsid w:val="008F7497"/>
    <w:rsid w:val="00905DB9"/>
    <w:rsid w:val="00906E43"/>
    <w:rsid w:val="00906E61"/>
    <w:rsid w:val="00907F5B"/>
    <w:rsid w:val="0091181B"/>
    <w:rsid w:val="0091184F"/>
    <w:rsid w:val="009119B0"/>
    <w:rsid w:val="009126DD"/>
    <w:rsid w:val="00914326"/>
    <w:rsid w:val="00916B8D"/>
    <w:rsid w:val="00916DA5"/>
    <w:rsid w:val="009170A6"/>
    <w:rsid w:val="00923AAB"/>
    <w:rsid w:val="00925078"/>
    <w:rsid w:val="00925AA1"/>
    <w:rsid w:val="00926198"/>
    <w:rsid w:val="009267E0"/>
    <w:rsid w:val="00927757"/>
    <w:rsid w:val="00930394"/>
    <w:rsid w:val="009314B8"/>
    <w:rsid w:val="00933203"/>
    <w:rsid w:val="00934B26"/>
    <w:rsid w:val="00934B73"/>
    <w:rsid w:val="00935BEB"/>
    <w:rsid w:val="00940934"/>
    <w:rsid w:val="00940AE1"/>
    <w:rsid w:val="00941B79"/>
    <w:rsid w:val="00943C2A"/>
    <w:rsid w:val="009444F8"/>
    <w:rsid w:val="00944828"/>
    <w:rsid w:val="009451DF"/>
    <w:rsid w:val="009457EA"/>
    <w:rsid w:val="00946550"/>
    <w:rsid w:val="00946AA4"/>
    <w:rsid w:val="00950A68"/>
    <w:rsid w:val="00951464"/>
    <w:rsid w:val="0095611F"/>
    <w:rsid w:val="00956A44"/>
    <w:rsid w:val="00956F6B"/>
    <w:rsid w:val="00963126"/>
    <w:rsid w:val="00964D6C"/>
    <w:rsid w:val="00967A90"/>
    <w:rsid w:val="00971A75"/>
    <w:rsid w:val="00972993"/>
    <w:rsid w:val="00975235"/>
    <w:rsid w:val="009809B6"/>
    <w:rsid w:val="00980C89"/>
    <w:rsid w:val="00982BD7"/>
    <w:rsid w:val="00982BF1"/>
    <w:rsid w:val="0098321F"/>
    <w:rsid w:val="009834BE"/>
    <w:rsid w:val="00984918"/>
    <w:rsid w:val="00984D67"/>
    <w:rsid w:val="00985E24"/>
    <w:rsid w:val="0099150E"/>
    <w:rsid w:val="00991755"/>
    <w:rsid w:val="0099744A"/>
    <w:rsid w:val="00997831"/>
    <w:rsid w:val="00997FDD"/>
    <w:rsid w:val="009A086D"/>
    <w:rsid w:val="009A0ED9"/>
    <w:rsid w:val="009A3BCD"/>
    <w:rsid w:val="009A54A7"/>
    <w:rsid w:val="009A75FD"/>
    <w:rsid w:val="009A7EB4"/>
    <w:rsid w:val="009B22AC"/>
    <w:rsid w:val="009B2DD9"/>
    <w:rsid w:val="009B7B5A"/>
    <w:rsid w:val="009C0BA2"/>
    <w:rsid w:val="009C11F0"/>
    <w:rsid w:val="009C2001"/>
    <w:rsid w:val="009C2F00"/>
    <w:rsid w:val="009C363A"/>
    <w:rsid w:val="009C3851"/>
    <w:rsid w:val="009C4D7D"/>
    <w:rsid w:val="009C6FF9"/>
    <w:rsid w:val="009D10B1"/>
    <w:rsid w:val="009D14B2"/>
    <w:rsid w:val="009D31C6"/>
    <w:rsid w:val="009D3595"/>
    <w:rsid w:val="009D3DB7"/>
    <w:rsid w:val="009D46C1"/>
    <w:rsid w:val="009D4B68"/>
    <w:rsid w:val="009D7927"/>
    <w:rsid w:val="009E1775"/>
    <w:rsid w:val="009E46C1"/>
    <w:rsid w:val="009E46F4"/>
    <w:rsid w:val="009E659E"/>
    <w:rsid w:val="009E6864"/>
    <w:rsid w:val="009F1CE4"/>
    <w:rsid w:val="009F534B"/>
    <w:rsid w:val="009F7A42"/>
    <w:rsid w:val="00A003A5"/>
    <w:rsid w:val="00A00DB2"/>
    <w:rsid w:val="00A016E8"/>
    <w:rsid w:val="00A01E2B"/>
    <w:rsid w:val="00A0268B"/>
    <w:rsid w:val="00A02731"/>
    <w:rsid w:val="00A02D36"/>
    <w:rsid w:val="00A035ED"/>
    <w:rsid w:val="00A05D80"/>
    <w:rsid w:val="00A105F3"/>
    <w:rsid w:val="00A109CE"/>
    <w:rsid w:val="00A117CD"/>
    <w:rsid w:val="00A12141"/>
    <w:rsid w:val="00A13289"/>
    <w:rsid w:val="00A14EAA"/>
    <w:rsid w:val="00A1504B"/>
    <w:rsid w:val="00A1554C"/>
    <w:rsid w:val="00A16F06"/>
    <w:rsid w:val="00A20A20"/>
    <w:rsid w:val="00A25BA0"/>
    <w:rsid w:val="00A26F99"/>
    <w:rsid w:val="00A27A70"/>
    <w:rsid w:val="00A32F51"/>
    <w:rsid w:val="00A343F4"/>
    <w:rsid w:val="00A4093E"/>
    <w:rsid w:val="00A42AB5"/>
    <w:rsid w:val="00A4345A"/>
    <w:rsid w:val="00A45290"/>
    <w:rsid w:val="00A46031"/>
    <w:rsid w:val="00A4650E"/>
    <w:rsid w:val="00A5188E"/>
    <w:rsid w:val="00A52424"/>
    <w:rsid w:val="00A525BD"/>
    <w:rsid w:val="00A52B87"/>
    <w:rsid w:val="00A53540"/>
    <w:rsid w:val="00A55313"/>
    <w:rsid w:val="00A55A86"/>
    <w:rsid w:val="00A56026"/>
    <w:rsid w:val="00A56923"/>
    <w:rsid w:val="00A57B81"/>
    <w:rsid w:val="00A57BF5"/>
    <w:rsid w:val="00A600A4"/>
    <w:rsid w:val="00A608DD"/>
    <w:rsid w:val="00A60A85"/>
    <w:rsid w:val="00A63E94"/>
    <w:rsid w:val="00A65980"/>
    <w:rsid w:val="00A661B2"/>
    <w:rsid w:val="00A66E6D"/>
    <w:rsid w:val="00A67709"/>
    <w:rsid w:val="00A71DFD"/>
    <w:rsid w:val="00A74181"/>
    <w:rsid w:val="00A74659"/>
    <w:rsid w:val="00A74949"/>
    <w:rsid w:val="00A75661"/>
    <w:rsid w:val="00A75FEF"/>
    <w:rsid w:val="00A766BD"/>
    <w:rsid w:val="00A77233"/>
    <w:rsid w:val="00A80BCE"/>
    <w:rsid w:val="00A8134D"/>
    <w:rsid w:val="00A81B53"/>
    <w:rsid w:val="00A823DA"/>
    <w:rsid w:val="00A8358C"/>
    <w:rsid w:val="00A85AD4"/>
    <w:rsid w:val="00A85E7B"/>
    <w:rsid w:val="00A86066"/>
    <w:rsid w:val="00A90D3B"/>
    <w:rsid w:val="00A921F2"/>
    <w:rsid w:val="00A928FA"/>
    <w:rsid w:val="00A942D7"/>
    <w:rsid w:val="00A94304"/>
    <w:rsid w:val="00A948D6"/>
    <w:rsid w:val="00A94E56"/>
    <w:rsid w:val="00A9592B"/>
    <w:rsid w:val="00A96102"/>
    <w:rsid w:val="00A9700F"/>
    <w:rsid w:val="00AA0FC9"/>
    <w:rsid w:val="00AA138F"/>
    <w:rsid w:val="00AA1746"/>
    <w:rsid w:val="00AA1AEA"/>
    <w:rsid w:val="00AA2AC7"/>
    <w:rsid w:val="00AA2D77"/>
    <w:rsid w:val="00AA371C"/>
    <w:rsid w:val="00AA3E67"/>
    <w:rsid w:val="00AA3EEA"/>
    <w:rsid w:val="00AA4B22"/>
    <w:rsid w:val="00AA6611"/>
    <w:rsid w:val="00AA66D6"/>
    <w:rsid w:val="00AA70AE"/>
    <w:rsid w:val="00AA74B7"/>
    <w:rsid w:val="00AB05C4"/>
    <w:rsid w:val="00AB0685"/>
    <w:rsid w:val="00AB0F58"/>
    <w:rsid w:val="00AB1B64"/>
    <w:rsid w:val="00AB38B6"/>
    <w:rsid w:val="00AB68CB"/>
    <w:rsid w:val="00AB715A"/>
    <w:rsid w:val="00AB7E0D"/>
    <w:rsid w:val="00AC047D"/>
    <w:rsid w:val="00AC1F31"/>
    <w:rsid w:val="00AC20C1"/>
    <w:rsid w:val="00AC2189"/>
    <w:rsid w:val="00AC69D3"/>
    <w:rsid w:val="00AC7A2C"/>
    <w:rsid w:val="00AD0A34"/>
    <w:rsid w:val="00AD1B26"/>
    <w:rsid w:val="00AD26F8"/>
    <w:rsid w:val="00AD3881"/>
    <w:rsid w:val="00AD3CCF"/>
    <w:rsid w:val="00AD4966"/>
    <w:rsid w:val="00AD6BE3"/>
    <w:rsid w:val="00AD7A67"/>
    <w:rsid w:val="00AD7F64"/>
    <w:rsid w:val="00AE2608"/>
    <w:rsid w:val="00AE2F5B"/>
    <w:rsid w:val="00AE2F93"/>
    <w:rsid w:val="00AE3D5F"/>
    <w:rsid w:val="00AE4275"/>
    <w:rsid w:val="00AE4A46"/>
    <w:rsid w:val="00AE5090"/>
    <w:rsid w:val="00AF0C69"/>
    <w:rsid w:val="00AF0CEF"/>
    <w:rsid w:val="00AF11E3"/>
    <w:rsid w:val="00AF1574"/>
    <w:rsid w:val="00AF32DB"/>
    <w:rsid w:val="00AF4F13"/>
    <w:rsid w:val="00AF5A48"/>
    <w:rsid w:val="00AF74AE"/>
    <w:rsid w:val="00AF7B7D"/>
    <w:rsid w:val="00B01682"/>
    <w:rsid w:val="00B032C5"/>
    <w:rsid w:val="00B03796"/>
    <w:rsid w:val="00B03AB8"/>
    <w:rsid w:val="00B03C33"/>
    <w:rsid w:val="00B056D4"/>
    <w:rsid w:val="00B11B60"/>
    <w:rsid w:val="00B13193"/>
    <w:rsid w:val="00B1345F"/>
    <w:rsid w:val="00B13502"/>
    <w:rsid w:val="00B1570D"/>
    <w:rsid w:val="00B15727"/>
    <w:rsid w:val="00B178C9"/>
    <w:rsid w:val="00B17C41"/>
    <w:rsid w:val="00B20D23"/>
    <w:rsid w:val="00B21A16"/>
    <w:rsid w:val="00B238C3"/>
    <w:rsid w:val="00B23D8C"/>
    <w:rsid w:val="00B256B0"/>
    <w:rsid w:val="00B3284C"/>
    <w:rsid w:val="00B3304A"/>
    <w:rsid w:val="00B34C58"/>
    <w:rsid w:val="00B350AE"/>
    <w:rsid w:val="00B35BDA"/>
    <w:rsid w:val="00B37247"/>
    <w:rsid w:val="00B4035C"/>
    <w:rsid w:val="00B40B7D"/>
    <w:rsid w:val="00B41CC5"/>
    <w:rsid w:val="00B427C7"/>
    <w:rsid w:val="00B429BC"/>
    <w:rsid w:val="00B43997"/>
    <w:rsid w:val="00B44909"/>
    <w:rsid w:val="00B51606"/>
    <w:rsid w:val="00B52ACD"/>
    <w:rsid w:val="00B52D64"/>
    <w:rsid w:val="00B566E7"/>
    <w:rsid w:val="00B6255E"/>
    <w:rsid w:val="00B628FA"/>
    <w:rsid w:val="00B62A33"/>
    <w:rsid w:val="00B6306E"/>
    <w:rsid w:val="00B6328B"/>
    <w:rsid w:val="00B63293"/>
    <w:rsid w:val="00B633E3"/>
    <w:rsid w:val="00B644D6"/>
    <w:rsid w:val="00B66CE4"/>
    <w:rsid w:val="00B6700F"/>
    <w:rsid w:val="00B71452"/>
    <w:rsid w:val="00B75CFE"/>
    <w:rsid w:val="00B764F0"/>
    <w:rsid w:val="00B7660F"/>
    <w:rsid w:val="00B819B0"/>
    <w:rsid w:val="00B82B13"/>
    <w:rsid w:val="00B874E1"/>
    <w:rsid w:val="00B92890"/>
    <w:rsid w:val="00B93B5E"/>
    <w:rsid w:val="00B959D6"/>
    <w:rsid w:val="00BA0A71"/>
    <w:rsid w:val="00BA25F1"/>
    <w:rsid w:val="00BA3163"/>
    <w:rsid w:val="00BA3E42"/>
    <w:rsid w:val="00BA5CE0"/>
    <w:rsid w:val="00BA5D13"/>
    <w:rsid w:val="00BA5E44"/>
    <w:rsid w:val="00BA667F"/>
    <w:rsid w:val="00BA700F"/>
    <w:rsid w:val="00BA7E98"/>
    <w:rsid w:val="00BB1CFC"/>
    <w:rsid w:val="00BB25AE"/>
    <w:rsid w:val="00BB3951"/>
    <w:rsid w:val="00BB4B38"/>
    <w:rsid w:val="00BB4B7C"/>
    <w:rsid w:val="00BB6344"/>
    <w:rsid w:val="00BC08BD"/>
    <w:rsid w:val="00BC10B4"/>
    <w:rsid w:val="00BC21C0"/>
    <w:rsid w:val="00BC26E0"/>
    <w:rsid w:val="00BC2794"/>
    <w:rsid w:val="00BC313F"/>
    <w:rsid w:val="00BC3F99"/>
    <w:rsid w:val="00BC569E"/>
    <w:rsid w:val="00BC63FF"/>
    <w:rsid w:val="00BC7AF8"/>
    <w:rsid w:val="00BC7DF6"/>
    <w:rsid w:val="00BD07E0"/>
    <w:rsid w:val="00BD1099"/>
    <w:rsid w:val="00BD3AB3"/>
    <w:rsid w:val="00BD3FC1"/>
    <w:rsid w:val="00BD4AC9"/>
    <w:rsid w:val="00BD5BB0"/>
    <w:rsid w:val="00BE1E46"/>
    <w:rsid w:val="00BE3549"/>
    <w:rsid w:val="00BE64EB"/>
    <w:rsid w:val="00BE74C5"/>
    <w:rsid w:val="00BE7670"/>
    <w:rsid w:val="00BF07B1"/>
    <w:rsid w:val="00BF3394"/>
    <w:rsid w:val="00BF3BC1"/>
    <w:rsid w:val="00BF461D"/>
    <w:rsid w:val="00BF6EB9"/>
    <w:rsid w:val="00C00A61"/>
    <w:rsid w:val="00C018BA"/>
    <w:rsid w:val="00C02360"/>
    <w:rsid w:val="00C04538"/>
    <w:rsid w:val="00C04CA8"/>
    <w:rsid w:val="00C0530B"/>
    <w:rsid w:val="00C05C2C"/>
    <w:rsid w:val="00C102F1"/>
    <w:rsid w:val="00C1093D"/>
    <w:rsid w:val="00C131E3"/>
    <w:rsid w:val="00C15953"/>
    <w:rsid w:val="00C15CBF"/>
    <w:rsid w:val="00C17DCB"/>
    <w:rsid w:val="00C225FB"/>
    <w:rsid w:val="00C23C3C"/>
    <w:rsid w:val="00C24603"/>
    <w:rsid w:val="00C27F3E"/>
    <w:rsid w:val="00C303A6"/>
    <w:rsid w:val="00C3147A"/>
    <w:rsid w:val="00C31909"/>
    <w:rsid w:val="00C32004"/>
    <w:rsid w:val="00C32C8D"/>
    <w:rsid w:val="00C3406F"/>
    <w:rsid w:val="00C3556D"/>
    <w:rsid w:val="00C3579B"/>
    <w:rsid w:val="00C357E9"/>
    <w:rsid w:val="00C41BAE"/>
    <w:rsid w:val="00C41F53"/>
    <w:rsid w:val="00C4315C"/>
    <w:rsid w:val="00C4326E"/>
    <w:rsid w:val="00C44780"/>
    <w:rsid w:val="00C448BF"/>
    <w:rsid w:val="00C46624"/>
    <w:rsid w:val="00C46B1B"/>
    <w:rsid w:val="00C46DFE"/>
    <w:rsid w:val="00C47732"/>
    <w:rsid w:val="00C502CF"/>
    <w:rsid w:val="00C52A9B"/>
    <w:rsid w:val="00C534D2"/>
    <w:rsid w:val="00C54098"/>
    <w:rsid w:val="00C54954"/>
    <w:rsid w:val="00C54D38"/>
    <w:rsid w:val="00C57FF3"/>
    <w:rsid w:val="00C645D4"/>
    <w:rsid w:val="00C64963"/>
    <w:rsid w:val="00C65686"/>
    <w:rsid w:val="00C666B5"/>
    <w:rsid w:val="00C66A13"/>
    <w:rsid w:val="00C66EA0"/>
    <w:rsid w:val="00C724D5"/>
    <w:rsid w:val="00C73736"/>
    <w:rsid w:val="00C73854"/>
    <w:rsid w:val="00C76776"/>
    <w:rsid w:val="00C77244"/>
    <w:rsid w:val="00C77AE0"/>
    <w:rsid w:val="00C8115B"/>
    <w:rsid w:val="00C8353A"/>
    <w:rsid w:val="00C84651"/>
    <w:rsid w:val="00C84C6D"/>
    <w:rsid w:val="00C84D5A"/>
    <w:rsid w:val="00C8603A"/>
    <w:rsid w:val="00C86A71"/>
    <w:rsid w:val="00C931E3"/>
    <w:rsid w:val="00C93474"/>
    <w:rsid w:val="00C94287"/>
    <w:rsid w:val="00C95206"/>
    <w:rsid w:val="00C9625E"/>
    <w:rsid w:val="00C962FA"/>
    <w:rsid w:val="00C97EB6"/>
    <w:rsid w:val="00CA2601"/>
    <w:rsid w:val="00CA294B"/>
    <w:rsid w:val="00CA4959"/>
    <w:rsid w:val="00CA4AA2"/>
    <w:rsid w:val="00CA518E"/>
    <w:rsid w:val="00CA6F78"/>
    <w:rsid w:val="00CA79ED"/>
    <w:rsid w:val="00CA7D92"/>
    <w:rsid w:val="00CA7EA8"/>
    <w:rsid w:val="00CB071D"/>
    <w:rsid w:val="00CB2510"/>
    <w:rsid w:val="00CB43EE"/>
    <w:rsid w:val="00CB64A9"/>
    <w:rsid w:val="00CB7CE5"/>
    <w:rsid w:val="00CC023A"/>
    <w:rsid w:val="00CC038B"/>
    <w:rsid w:val="00CC1976"/>
    <w:rsid w:val="00CC282E"/>
    <w:rsid w:val="00CC4041"/>
    <w:rsid w:val="00CC429B"/>
    <w:rsid w:val="00CC4372"/>
    <w:rsid w:val="00CC6365"/>
    <w:rsid w:val="00CD4C65"/>
    <w:rsid w:val="00CD6E90"/>
    <w:rsid w:val="00CD74BD"/>
    <w:rsid w:val="00CE2B12"/>
    <w:rsid w:val="00CE3745"/>
    <w:rsid w:val="00CE698C"/>
    <w:rsid w:val="00CE699A"/>
    <w:rsid w:val="00CE6D31"/>
    <w:rsid w:val="00CE7F1F"/>
    <w:rsid w:val="00CF06B2"/>
    <w:rsid w:val="00CF0D8A"/>
    <w:rsid w:val="00CF1BD9"/>
    <w:rsid w:val="00CF2AC6"/>
    <w:rsid w:val="00CF4C66"/>
    <w:rsid w:val="00CF632B"/>
    <w:rsid w:val="00CF635F"/>
    <w:rsid w:val="00D0229A"/>
    <w:rsid w:val="00D03008"/>
    <w:rsid w:val="00D04503"/>
    <w:rsid w:val="00D06F51"/>
    <w:rsid w:val="00D070D4"/>
    <w:rsid w:val="00D073B4"/>
    <w:rsid w:val="00D10290"/>
    <w:rsid w:val="00D10A6E"/>
    <w:rsid w:val="00D113D9"/>
    <w:rsid w:val="00D12BE5"/>
    <w:rsid w:val="00D130D4"/>
    <w:rsid w:val="00D136B8"/>
    <w:rsid w:val="00D13DF6"/>
    <w:rsid w:val="00D14D88"/>
    <w:rsid w:val="00D15E50"/>
    <w:rsid w:val="00D16AC1"/>
    <w:rsid w:val="00D16B5E"/>
    <w:rsid w:val="00D16BFD"/>
    <w:rsid w:val="00D2011D"/>
    <w:rsid w:val="00D25E44"/>
    <w:rsid w:val="00D268D7"/>
    <w:rsid w:val="00D2702C"/>
    <w:rsid w:val="00D27E6F"/>
    <w:rsid w:val="00D31A16"/>
    <w:rsid w:val="00D32184"/>
    <w:rsid w:val="00D33CB9"/>
    <w:rsid w:val="00D34229"/>
    <w:rsid w:val="00D4014D"/>
    <w:rsid w:val="00D41723"/>
    <w:rsid w:val="00D42957"/>
    <w:rsid w:val="00D44A09"/>
    <w:rsid w:val="00D464FD"/>
    <w:rsid w:val="00D465F7"/>
    <w:rsid w:val="00D50736"/>
    <w:rsid w:val="00D50A26"/>
    <w:rsid w:val="00D5547F"/>
    <w:rsid w:val="00D61080"/>
    <w:rsid w:val="00D61C8D"/>
    <w:rsid w:val="00D63EEC"/>
    <w:rsid w:val="00D64588"/>
    <w:rsid w:val="00D64F52"/>
    <w:rsid w:val="00D65AE9"/>
    <w:rsid w:val="00D65B3A"/>
    <w:rsid w:val="00D65CD1"/>
    <w:rsid w:val="00D667F8"/>
    <w:rsid w:val="00D66D84"/>
    <w:rsid w:val="00D67EFB"/>
    <w:rsid w:val="00D70577"/>
    <w:rsid w:val="00D71E9D"/>
    <w:rsid w:val="00D7211E"/>
    <w:rsid w:val="00D73EAD"/>
    <w:rsid w:val="00D7731A"/>
    <w:rsid w:val="00D80AE7"/>
    <w:rsid w:val="00D825D1"/>
    <w:rsid w:val="00D834F8"/>
    <w:rsid w:val="00D84561"/>
    <w:rsid w:val="00D84B7A"/>
    <w:rsid w:val="00D87C1C"/>
    <w:rsid w:val="00D901C2"/>
    <w:rsid w:val="00D91A19"/>
    <w:rsid w:val="00D92485"/>
    <w:rsid w:val="00D95212"/>
    <w:rsid w:val="00D96922"/>
    <w:rsid w:val="00DA05A0"/>
    <w:rsid w:val="00DA0C91"/>
    <w:rsid w:val="00DA1911"/>
    <w:rsid w:val="00DA2558"/>
    <w:rsid w:val="00DA32F0"/>
    <w:rsid w:val="00DA6AB3"/>
    <w:rsid w:val="00DA7033"/>
    <w:rsid w:val="00DA76D9"/>
    <w:rsid w:val="00DA78E4"/>
    <w:rsid w:val="00DB075D"/>
    <w:rsid w:val="00DB1472"/>
    <w:rsid w:val="00DB1BFC"/>
    <w:rsid w:val="00DB2AB4"/>
    <w:rsid w:val="00DB49D9"/>
    <w:rsid w:val="00DB5352"/>
    <w:rsid w:val="00DB63C8"/>
    <w:rsid w:val="00DB74D0"/>
    <w:rsid w:val="00DC28F5"/>
    <w:rsid w:val="00DC4519"/>
    <w:rsid w:val="00DC5093"/>
    <w:rsid w:val="00DC6DC3"/>
    <w:rsid w:val="00DD2817"/>
    <w:rsid w:val="00DD4932"/>
    <w:rsid w:val="00DD5754"/>
    <w:rsid w:val="00DD5CE2"/>
    <w:rsid w:val="00DD6243"/>
    <w:rsid w:val="00DD63FE"/>
    <w:rsid w:val="00DE2BAD"/>
    <w:rsid w:val="00DE3457"/>
    <w:rsid w:val="00DE3EF8"/>
    <w:rsid w:val="00DE5525"/>
    <w:rsid w:val="00DE79ED"/>
    <w:rsid w:val="00DE7CCB"/>
    <w:rsid w:val="00DF2587"/>
    <w:rsid w:val="00DF509D"/>
    <w:rsid w:val="00DF599C"/>
    <w:rsid w:val="00DF71C8"/>
    <w:rsid w:val="00E021E9"/>
    <w:rsid w:val="00E024E7"/>
    <w:rsid w:val="00E037E9"/>
    <w:rsid w:val="00E03A34"/>
    <w:rsid w:val="00E04E34"/>
    <w:rsid w:val="00E06F8C"/>
    <w:rsid w:val="00E0700D"/>
    <w:rsid w:val="00E10964"/>
    <w:rsid w:val="00E11A55"/>
    <w:rsid w:val="00E1319C"/>
    <w:rsid w:val="00E1409C"/>
    <w:rsid w:val="00E15594"/>
    <w:rsid w:val="00E167CE"/>
    <w:rsid w:val="00E17868"/>
    <w:rsid w:val="00E17B63"/>
    <w:rsid w:val="00E20136"/>
    <w:rsid w:val="00E20683"/>
    <w:rsid w:val="00E21CCD"/>
    <w:rsid w:val="00E22D4B"/>
    <w:rsid w:val="00E22E25"/>
    <w:rsid w:val="00E25DC0"/>
    <w:rsid w:val="00E27543"/>
    <w:rsid w:val="00E279A3"/>
    <w:rsid w:val="00E30A31"/>
    <w:rsid w:val="00E30BB0"/>
    <w:rsid w:val="00E3775C"/>
    <w:rsid w:val="00E42993"/>
    <w:rsid w:val="00E42DB8"/>
    <w:rsid w:val="00E447C3"/>
    <w:rsid w:val="00E44A7F"/>
    <w:rsid w:val="00E44D4D"/>
    <w:rsid w:val="00E450EF"/>
    <w:rsid w:val="00E46B41"/>
    <w:rsid w:val="00E5426F"/>
    <w:rsid w:val="00E558BA"/>
    <w:rsid w:val="00E602B4"/>
    <w:rsid w:val="00E607D6"/>
    <w:rsid w:val="00E6263B"/>
    <w:rsid w:val="00E64599"/>
    <w:rsid w:val="00E645EC"/>
    <w:rsid w:val="00E6505C"/>
    <w:rsid w:val="00E71818"/>
    <w:rsid w:val="00E7353D"/>
    <w:rsid w:val="00E750D2"/>
    <w:rsid w:val="00E77757"/>
    <w:rsid w:val="00E77FDB"/>
    <w:rsid w:val="00E810A9"/>
    <w:rsid w:val="00E819FE"/>
    <w:rsid w:val="00E821E0"/>
    <w:rsid w:val="00E85A90"/>
    <w:rsid w:val="00E85FEA"/>
    <w:rsid w:val="00E86566"/>
    <w:rsid w:val="00E91974"/>
    <w:rsid w:val="00E919D9"/>
    <w:rsid w:val="00E91EFC"/>
    <w:rsid w:val="00E920F4"/>
    <w:rsid w:val="00E9273E"/>
    <w:rsid w:val="00E92F81"/>
    <w:rsid w:val="00E93500"/>
    <w:rsid w:val="00E93719"/>
    <w:rsid w:val="00E9389F"/>
    <w:rsid w:val="00E95E21"/>
    <w:rsid w:val="00EA0EF0"/>
    <w:rsid w:val="00EA35D9"/>
    <w:rsid w:val="00EA5D00"/>
    <w:rsid w:val="00EA67BE"/>
    <w:rsid w:val="00EA7926"/>
    <w:rsid w:val="00EB2000"/>
    <w:rsid w:val="00EB25D6"/>
    <w:rsid w:val="00EB4F21"/>
    <w:rsid w:val="00EB6980"/>
    <w:rsid w:val="00EB7924"/>
    <w:rsid w:val="00EC1CFE"/>
    <w:rsid w:val="00EC20DC"/>
    <w:rsid w:val="00EC2599"/>
    <w:rsid w:val="00EC39E5"/>
    <w:rsid w:val="00EC3A3D"/>
    <w:rsid w:val="00EC44BC"/>
    <w:rsid w:val="00EC5277"/>
    <w:rsid w:val="00EC73D6"/>
    <w:rsid w:val="00EC773E"/>
    <w:rsid w:val="00ED09A7"/>
    <w:rsid w:val="00ED2C52"/>
    <w:rsid w:val="00ED2DA9"/>
    <w:rsid w:val="00ED6DAB"/>
    <w:rsid w:val="00EE2C02"/>
    <w:rsid w:val="00EE333A"/>
    <w:rsid w:val="00EE3A9F"/>
    <w:rsid w:val="00EE4E1A"/>
    <w:rsid w:val="00EE6827"/>
    <w:rsid w:val="00EE7A0F"/>
    <w:rsid w:val="00EF09CA"/>
    <w:rsid w:val="00EF0FFC"/>
    <w:rsid w:val="00EF14D1"/>
    <w:rsid w:val="00EF2532"/>
    <w:rsid w:val="00EF2654"/>
    <w:rsid w:val="00EF2F09"/>
    <w:rsid w:val="00EF325A"/>
    <w:rsid w:val="00EF3612"/>
    <w:rsid w:val="00EF37F9"/>
    <w:rsid w:val="00EF3805"/>
    <w:rsid w:val="00EF388A"/>
    <w:rsid w:val="00EF403C"/>
    <w:rsid w:val="00EF4C9F"/>
    <w:rsid w:val="00EF7B81"/>
    <w:rsid w:val="00F02AAA"/>
    <w:rsid w:val="00F02BC2"/>
    <w:rsid w:val="00F04200"/>
    <w:rsid w:val="00F04CC0"/>
    <w:rsid w:val="00F05054"/>
    <w:rsid w:val="00F1063D"/>
    <w:rsid w:val="00F107E0"/>
    <w:rsid w:val="00F10947"/>
    <w:rsid w:val="00F12E73"/>
    <w:rsid w:val="00F12FF5"/>
    <w:rsid w:val="00F132BD"/>
    <w:rsid w:val="00F20137"/>
    <w:rsid w:val="00F20330"/>
    <w:rsid w:val="00F204C7"/>
    <w:rsid w:val="00F25E60"/>
    <w:rsid w:val="00F30567"/>
    <w:rsid w:val="00F30FD4"/>
    <w:rsid w:val="00F31A52"/>
    <w:rsid w:val="00F323B1"/>
    <w:rsid w:val="00F34A8A"/>
    <w:rsid w:val="00F3572B"/>
    <w:rsid w:val="00F358CF"/>
    <w:rsid w:val="00F35D99"/>
    <w:rsid w:val="00F3676A"/>
    <w:rsid w:val="00F36F14"/>
    <w:rsid w:val="00F37BF2"/>
    <w:rsid w:val="00F41614"/>
    <w:rsid w:val="00F42B7A"/>
    <w:rsid w:val="00F42E00"/>
    <w:rsid w:val="00F43543"/>
    <w:rsid w:val="00F43A9A"/>
    <w:rsid w:val="00F4772B"/>
    <w:rsid w:val="00F5158E"/>
    <w:rsid w:val="00F51B98"/>
    <w:rsid w:val="00F51DCA"/>
    <w:rsid w:val="00F51E83"/>
    <w:rsid w:val="00F52334"/>
    <w:rsid w:val="00F52E67"/>
    <w:rsid w:val="00F555B5"/>
    <w:rsid w:val="00F564F2"/>
    <w:rsid w:val="00F56AF2"/>
    <w:rsid w:val="00F578C3"/>
    <w:rsid w:val="00F60D2B"/>
    <w:rsid w:val="00F62E24"/>
    <w:rsid w:val="00F62E64"/>
    <w:rsid w:val="00F6392C"/>
    <w:rsid w:val="00F6645A"/>
    <w:rsid w:val="00F67FA5"/>
    <w:rsid w:val="00F7048E"/>
    <w:rsid w:val="00F70D79"/>
    <w:rsid w:val="00F714DA"/>
    <w:rsid w:val="00F71CDF"/>
    <w:rsid w:val="00F7483C"/>
    <w:rsid w:val="00F75947"/>
    <w:rsid w:val="00F81C76"/>
    <w:rsid w:val="00F8270A"/>
    <w:rsid w:val="00F83119"/>
    <w:rsid w:val="00F84838"/>
    <w:rsid w:val="00F84BB4"/>
    <w:rsid w:val="00F85465"/>
    <w:rsid w:val="00F91523"/>
    <w:rsid w:val="00F91E9D"/>
    <w:rsid w:val="00F91F93"/>
    <w:rsid w:val="00F92D3B"/>
    <w:rsid w:val="00F94C9F"/>
    <w:rsid w:val="00FA03FB"/>
    <w:rsid w:val="00FA0B44"/>
    <w:rsid w:val="00FA2E33"/>
    <w:rsid w:val="00FA6218"/>
    <w:rsid w:val="00FA6FAB"/>
    <w:rsid w:val="00FB100D"/>
    <w:rsid w:val="00FB1670"/>
    <w:rsid w:val="00FB3D31"/>
    <w:rsid w:val="00FB4905"/>
    <w:rsid w:val="00FB4C04"/>
    <w:rsid w:val="00FB6E00"/>
    <w:rsid w:val="00FB7AF6"/>
    <w:rsid w:val="00FC05B1"/>
    <w:rsid w:val="00FC2B83"/>
    <w:rsid w:val="00FC5DC1"/>
    <w:rsid w:val="00FC6BCC"/>
    <w:rsid w:val="00FC6C18"/>
    <w:rsid w:val="00FC7DA8"/>
    <w:rsid w:val="00FC7E07"/>
    <w:rsid w:val="00FD0262"/>
    <w:rsid w:val="00FD0338"/>
    <w:rsid w:val="00FD2DF1"/>
    <w:rsid w:val="00FD3B5A"/>
    <w:rsid w:val="00FD46EE"/>
    <w:rsid w:val="00FD62E8"/>
    <w:rsid w:val="00FD72FC"/>
    <w:rsid w:val="00FE0C1F"/>
    <w:rsid w:val="00FE15E2"/>
    <w:rsid w:val="00FF2473"/>
    <w:rsid w:val="00FF3C0E"/>
    <w:rsid w:val="00FF5C00"/>
    <w:rsid w:val="00FF7B2D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427DA4"/>
  <w15:docId w15:val="{593EAE49-B957-47AD-AEE8-B28ABA9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5AD4"/>
    <w:pPr>
      <w:suppressAutoHyphens/>
    </w:pPr>
    <w:rPr>
      <w:rFonts w:ascii="Arial" w:hAnsi="Arial"/>
      <w:lang w:eastAsia="ar-SA"/>
    </w:rPr>
  </w:style>
  <w:style w:type="paragraph" w:styleId="Nadpis1">
    <w:name w:val="heading 1"/>
    <w:aliases w:val="Heading 1 Char"/>
    <w:basedOn w:val="Normln"/>
    <w:next w:val="Normln"/>
    <w:link w:val="Nadpis1Char"/>
    <w:qFormat/>
    <w:pPr>
      <w:keepNext/>
      <w:widowControl w:val="0"/>
      <w:numPr>
        <w:numId w:val="10"/>
      </w:numPr>
      <w:shd w:val="clear" w:color="auto" w:fill="F2F2F2"/>
      <w:spacing w:before="600" w:after="300"/>
      <w:outlineLvl w:val="0"/>
    </w:pPr>
    <w:rPr>
      <w:b/>
      <w:kern w:val="1"/>
      <w:sz w:val="26"/>
      <w:lang w:val="x-none"/>
    </w:rPr>
  </w:style>
  <w:style w:type="paragraph" w:styleId="Nadpis2">
    <w:name w:val="heading 2"/>
    <w:basedOn w:val="Normln"/>
    <w:next w:val="Normln"/>
    <w:link w:val="Nadpis2Char"/>
    <w:qFormat/>
    <w:pPr>
      <w:widowControl w:val="0"/>
      <w:numPr>
        <w:ilvl w:val="1"/>
        <w:numId w:val="10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,Podkapitola2,Záhlaví 3,V_Head3,V_Head31,V_Head32,Nadpis 3 Char1 Char,Nadpis 3 Char Char Char,Nadpis 3 velká písmena,Titul1"/>
    <w:basedOn w:val="Normln"/>
    <w:next w:val="Normln"/>
    <w:link w:val="Nadpis3Char"/>
    <w:qFormat/>
    <w:pPr>
      <w:widowControl w:val="0"/>
      <w:numPr>
        <w:ilvl w:val="2"/>
        <w:numId w:val="10"/>
      </w:numPr>
      <w:spacing w:before="240" w:after="240"/>
      <w:outlineLvl w:val="2"/>
    </w:pPr>
    <w:rPr>
      <w:rFonts w:ascii="NimbusSanNovTEE" w:hAnsi="NimbusSanNovTEE"/>
      <w:b/>
      <w:sz w:val="22"/>
      <w:lang w:val="x-none"/>
    </w:rPr>
  </w:style>
  <w:style w:type="paragraph" w:styleId="Nadpis4">
    <w:name w:val="heading 4"/>
    <w:aliases w:val="Titul2"/>
    <w:basedOn w:val="Normln"/>
    <w:next w:val="Normln"/>
    <w:qFormat/>
    <w:pPr>
      <w:keepNext/>
      <w:numPr>
        <w:ilvl w:val="3"/>
        <w:numId w:val="10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qFormat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0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1">
    <w:name w:val="WW8Num9z1"/>
    <w:rPr>
      <w:b w:val="0"/>
    </w:rPr>
  </w:style>
  <w:style w:type="character" w:customStyle="1" w:styleId="WW8Num9z2">
    <w:name w:val="WW8Num9z2"/>
    <w:rPr>
      <w:rFonts w:ascii="Garamond" w:hAnsi="Garamond"/>
      <w:b w:val="0"/>
      <w:i w:val="0"/>
      <w:sz w:val="24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Arial" w:eastAsia="Times New Roman" w:hAnsi="Aria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Standardnpsmoodstavce1">
    <w:name w:val="Standardní písmo odstavce1"/>
    <w:semiHidden/>
  </w:style>
  <w:style w:type="character" w:styleId="slostrnky">
    <w:name w:val="page number"/>
    <w:basedOn w:val="Standardnpsmoodstavce1"/>
  </w:style>
  <w:style w:type="character" w:styleId="Odkaznakoment">
    <w:name w:val="annotation reference"/>
    <w:semiHidden/>
    <w:rPr>
      <w:sz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</w:style>
  <w:style w:type="paragraph" w:styleId="Obsah1">
    <w:name w:val="toc 1"/>
    <w:basedOn w:val="Normln"/>
    <w:next w:val="Normln"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semiHidden/>
    <w:pPr>
      <w:ind w:left="200"/>
    </w:pPr>
    <w:rPr>
      <w:rFonts w:ascii="Times New Roman" w:hAnsi="Times New Roman"/>
      <w:smallCap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i/>
      <w:iCs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link w:val="Zkladntext3Char"/>
    <w:pPr>
      <w:jc w:val="both"/>
    </w:pPr>
    <w:rPr>
      <w:lang w:val="x-none"/>
    </w:rPr>
  </w:style>
  <w:style w:type="paragraph" w:styleId="Textkomente">
    <w:name w:val="annotation text"/>
    <w:basedOn w:val="Normln"/>
    <w:uiPriority w:val="99"/>
    <w:semiHidden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bsah8">
    <w:name w:val="toc 8"/>
    <w:basedOn w:val="Normln"/>
    <w:next w:val="Normln"/>
    <w:semiHidden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pPr>
      <w:numPr>
        <w:numId w:val="1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pPr>
      <w:keepNext/>
      <w:widowControl/>
      <w:numPr>
        <w:numId w:val="0"/>
      </w:numPr>
      <w:spacing w:before="240" w:after="60"/>
      <w:jc w:val="left"/>
      <w:outlineLvl w:val="9"/>
    </w:pPr>
    <w:rPr>
      <w:rFonts w:ascii="Times New Roman" w:hAnsi="Times New Roman"/>
      <w:bCs w:val="0"/>
      <w:sz w:val="22"/>
      <w:szCs w:val="22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kladntextodsazen2">
    <w:name w:val="Body Text Indent 2"/>
    <w:basedOn w:val="Normln"/>
    <w:pPr>
      <w:spacing w:after="120"/>
      <w:ind w:left="540"/>
      <w:jc w:val="both"/>
    </w:pPr>
    <w:rPr>
      <w:rFonts w:ascii="Garamond" w:hAnsi="Garamond"/>
      <w:sz w:val="24"/>
    </w:rPr>
  </w:style>
  <w:style w:type="paragraph" w:styleId="Zkladntextodsazen3">
    <w:name w:val="Body Text Indent 3"/>
    <w:basedOn w:val="Normln"/>
    <w:pPr>
      <w:spacing w:after="120"/>
      <w:ind w:left="540"/>
      <w:jc w:val="both"/>
    </w:pPr>
    <w:rPr>
      <w:sz w:val="22"/>
      <w:szCs w:val="22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styleId="Rejstk4">
    <w:name w:val="index 4"/>
    <w:basedOn w:val="Normln"/>
    <w:next w:val="Normln"/>
    <w:semiHidden/>
    <w:pPr>
      <w:ind w:left="800" w:hanging="200"/>
    </w:pPr>
  </w:style>
  <w:style w:type="paragraph" w:styleId="Rejstk5">
    <w:name w:val="index 5"/>
    <w:basedOn w:val="Normln"/>
    <w:next w:val="Normln"/>
    <w:semiHidden/>
    <w:pPr>
      <w:ind w:left="1000" w:hanging="200"/>
    </w:pPr>
  </w:style>
  <w:style w:type="paragraph" w:styleId="Rejstk6">
    <w:name w:val="index 6"/>
    <w:basedOn w:val="Normln"/>
    <w:next w:val="Normln"/>
    <w:semiHidden/>
    <w:pPr>
      <w:ind w:left="1200" w:hanging="200"/>
    </w:pPr>
  </w:style>
  <w:style w:type="paragraph" w:styleId="Rejstk7">
    <w:name w:val="index 7"/>
    <w:basedOn w:val="Normln"/>
    <w:next w:val="Normln"/>
    <w:semiHidden/>
    <w:pPr>
      <w:ind w:left="1400" w:hanging="200"/>
    </w:pPr>
  </w:style>
  <w:style w:type="paragraph" w:styleId="Rejstk8">
    <w:name w:val="index 8"/>
    <w:basedOn w:val="Normln"/>
    <w:next w:val="Normln"/>
    <w:semiHidden/>
    <w:pPr>
      <w:ind w:left="1600" w:hanging="200"/>
    </w:pPr>
  </w:style>
  <w:style w:type="paragraph" w:styleId="Rejstk9">
    <w:name w:val="index 9"/>
    <w:basedOn w:val="Normln"/>
    <w:next w:val="Normln"/>
    <w:semiHidden/>
    <w:pPr>
      <w:ind w:left="1800" w:hanging="200"/>
    </w:pPr>
  </w:style>
  <w:style w:type="paragraph" w:styleId="Hlavikarejstku">
    <w:name w:val="index heading"/>
    <w:basedOn w:val="Normln"/>
    <w:next w:val="Rejstk1"/>
    <w:semiHidden/>
  </w:style>
  <w:style w:type="paragraph" w:styleId="Obsah3">
    <w:name w:val="toc 3"/>
    <w:basedOn w:val="Normln"/>
    <w:next w:val="Normln"/>
    <w:semiHidden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semiHidden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semiHidden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semiHidden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semiHidden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semiHidden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iPriority w:val="99"/>
    <w:qFormat/>
  </w:style>
  <w:style w:type="paragraph" w:customStyle="1" w:styleId="Obsah10">
    <w:name w:val="Obsah 10"/>
    <w:basedOn w:val="Rejstk"/>
    <w:pPr>
      <w:tabs>
        <w:tab w:val="right" w:leader="dot" w:pos="9637"/>
      </w:tabs>
      <w:ind w:left="254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qFormat/>
    <w:rsid w:val="002E5DE3"/>
    <w:pPr>
      <w:suppressAutoHyphens w:val="0"/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ZkladntextPed6b">
    <w:name w:val="Styl Základní text + Před:  6 b."/>
    <w:basedOn w:val="Zkladntext"/>
    <w:pPr>
      <w:suppressAutoHyphens w:val="0"/>
      <w:spacing w:before="120"/>
    </w:pPr>
    <w:rPr>
      <w:rFonts w:ascii="Garamond" w:hAnsi="Garamond"/>
      <w:sz w:val="24"/>
      <w:lang w:eastAsia="cs-CZ"/>
    </w:rPr>
  </w:style>
  <w:style w:type="paragraph" w:styleId="Seznamsodrkami2">
    <w:name w:val="List Bullet 2"/>
    <w:basedOn w:val="Normln"/>
    <w:autoRedefine/>
    <w:pPr>
      <w:suppressAutoHyphens w:val="0"/>
      <w:ind w:left="566" w:hanging="283"/>
    </w:pPr>
    <w:rPr>
      <w:lang w:eastAsia="cs-CZ"/>
    </w:rPr>
  </w:style>
  <w:style w:type="paragraph" w:customStyle="1" w:styleId="FPMNadpis1">
    <w:name w:val="FPM Nadpis 1"/>
    <w:basedOn w:val="Normln"/>
    <w:pPr>
      <w:numPr>
        <w:numId w:val="2"/>
      </w:numPr>
      <w:suppressAutoHyphens w:val="0"/>
      <w:spacing w:before="120" w:after="240"/>
      <w:jc w:val="both"/>
      <w:outlineLvl w:val="0"/>
    </w:pPr>
    <w:rPr>
      <w:rFonts w:ascii="Garamond" w:hAnsi="Garamond"/>
      <w:b/>
      <w:i/>
      <w:sz w:val="24"/>
      <w:lang w:eastAsia="cs-CZ"/>
    </w:rPr>
  </w:style>
  <w:style w:type="table" w:styleId="Mkatabulky">
    <w:name w:val="Table Grid"/>
    <w:basedOn w:val="Normlntabulka"/>
    <w:uiPriority w:val="59"/>
    <w:rsid w:val="008E405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4C1D12"/>
    <w:rPr>
      <w:b/>
      <w:bCs/>
    </w:rPr>
  </w:style>
  <w:style w:type="character" w:customStyle="1" w:styleId="Nadpis3Char">
    <w:name w:val="Nadpis 3 Char"/>
    <w:aliases w:val="Podpodkapitola Char,adpis 3 Char,Podkapitola2 Char,Záhlaví 3 Char,V_Head3 Char,V_Head31 Char,V_Head32 Char,Nadpis 3 Char1 Char Char,Nadpis 3 Char Char Char Char,Nadpis 3 velká písmena Char,Titul1 Char"/>
    <w:link w:val="Nadpis3"/>
    <w:rsid w:val="004C0597"/>
    <w:rPr>
      <w:rFonts w:ascii="NimbusSanNovTEE" w:hAnsi="NimbusSanNovTEE"/>
      <w:b/>
      <w:sz w:val="22"/>
      <w:lang w:val="x-none" w:eastAsia="ar-SA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qFormat/>
    <w:rsid w:val="0062489C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4C784F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4C784F"/>
    <w:rPr>
      <w:rFonts w:ascii="Calibri" w:eastAsia="Calibri" w:hAnsi="Calibri" w:cs="Times New Roman"/>
      <w:sz w:val="22"/>
      <w:szCs w:val="21"/>
      <w:lang w:eastAsia="en-US"/>
    </w:rPr>
  </w:style>
  <w:style w:type="paragraph" w:styleId="Bezmezer">
    <w:name w:val="No Spacing"/>
    <w:uiPriority w:val="1"/>
    <w:qFormat/>
    <w:rsid w:val="00FB3D31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16DBC"/>
    <w:rPr>
      <w:rFonts w:ascii="Arial" w:hAnsi="Arial"/>
      <w:lang w:eastAsia="ar-SA"/>
    </w:rPr>
  </w:style>
  <w:style w:type="character" w:customStyle="1" w:styleId="Nadpis1Char">
    <w:name w:val="Nadpis 1 Char"/>
    <w:aliases w:val="Heading 1 Char Char"/>
    <w:link w:val="Nadpis1"/>
    <w:rsid w:val="000A2BD0"/>
    <w:rPr>
      <w:rFonts w:ascii="Arial" w:hAnsi="Arial"/>
      <w:b/>
      <w:kern w:val="1"/>
      <w:sz w:val="26"/>
      <w:shd w:val="clear" w:color="auto" w:fill="F2F2F2"/>
      <w:lang w:val="x-none" w:eastAsia="ar-SA"/>
    </w:rPr>
  </w:style>
  <w:style w:type="character" w:customStyle="1" w:styleId="Zkladntext3Char">
    <w:name w:val="Základní text 3 Char"/>
    <w:link w:val="Zkladntext3"/>
    <w:rsid w:val="000A2BD0"/>
    <w:rPr>
      <w:rFonts w:ascii="Arial" w:hAnsi="Arial"/>
      <w:lang w:eastAsia="ar-SA"/>
    </w:rPr>
  </w:style>
  <w:style w:type="paragraph" w:customStyle="1" w:styleId="StylArialZarovnatdoblokuVlevo05cmPedsazen1cm">
    <w:name w:val="Styl Arial Zarovnat do bloku Vlevo:  05 cm Předsazení:  1 cm ..."/>
    <w:basedOn w:val="Normln"/>
    <w:rsid w:val="00136CCB"/>
    <w:pPr>
      <w:suppressAutoHyphens w:val="0"/>
      <w:spacing w:before="120"/>
      <w:ind w:left="567" w:hanging="567"/>
      <w:jc w:val="both"/>
    </w:pPr>
    <w:rPr>
      <w:snapToGrid w:val="0"/>
      <w:sz w:val="24"/>
      <w:lang w:val="fr-FR" w:eastAsia="en-US"/>
    </w:rPr>
  </w:style>
  <w:style w:type="character" w:customStyle="1" w:styleId="ZkladntextChar">
    <w:name w:val="Základní text Char"/>
    <w:link w:val="Zkladntext"/>
    <w:rsid w:val="00D14D88"/>
    <w:rPr>
      <w:rFonts w:ascii="Arial" w:hAnsi="Arial"/>
      <w:lang w:eastAsia="ar-SA"/>
    </w:rPr>
  </w:style>
  <w:style w:type="paragraph" w:styleId="Normlnweb">
    <w:name w:val="Normal (Web)"/>
    <w:basedOn w:val="Normln"/>
    <w:uiPriority w:val="99"/>
    <w:unhideWhenUsed/>
    <w:rsid w:val="00D14D8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CA4959"/>
  </w:style>
  <w:style w:type="paragraph" w:customStyle="1" w:styleId="Textkomente2">
    <w:name w:val="Text komentáře2"/>
    <w:basedOn w:val="Normln"/>
    <w:rsid w:val="00205623"/>
    <w:pPr>
      <w:jc w:val="both"/>
    </w:pPr>
    <w:rPr>
      <w:rFonts w:ascii="Times New Roman" w:hAnsi="Times New Roman"/>
      <w:lang w:eastAsia="zh-CN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locked/>
    <w:rsid w:val="00283142"/>
    <w:rPr>
      <w:rFonts w:ascii="Arial" w:hAnsi="Arial"/>
      <w:lang w:eastAsia="ar-SA"/>
    </w:rPr>
  </w:style>
  <w:style w:type="character" w:customStyle="1" w:styleId="Nadpis2Char">
    <w:name w:val="Nadpis 2 Char"/>
    <w:link w:val="Nadpis2"/>
    <w:rsid w:val="00A8134D"/>
    <w:rPr>
      <w:rFonts w:ascii="Garamond" w:hAnsi="Garamond"/>
      <w:bCs/>
      <w:sz w:val="24"/>
      <w:lang w:eastAsia="ar-SA"/>
    </w:rPr>
  </w:style>
  <w:style w:type="character" w:customStyle="1" w:styleId="ZkladntextodsazenChar">
    <w:name w:val="Základní text odsazený Char"/>
    <w:link w:val="Zkladntextodsazen"/>
    <w:rsid w:val="00A8134D"/>
    <w:rPr>
      <w:rFonts w:ascii="Arial" w:hAnsi="Arial"/>
      <w:lang w:eastAsia="ar-SA"/>
    </w:rPr>
  </w:style>
  <w:style w:type="character" w:styleId="Siln">
    <w:name w:val="Strong"/>
    <w:basedOn w:val="Standardnpsmoodstavce"/>
    <w:uiPriority w:val="22"/>
    <w:qFormat/>
    <w:rsid w:val="00A85AD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20A7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BE74C5"/>
    <w:pPr>
      <w:jc w:val="both"/>
    </w:pPr>
    <w:rPr>
      <w:rFonts w:ascii="Verdana" w:hAnsi="Verdana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5290"/>
    <w:rPr>
      <w:color w:val="605E5C"/>
      <w:shd w:val="clear" w:color="auto" w:fill="E1DFDD"/>
    </w:rPr>
  </w:style>
  <w:style w:type="paragraph" w:customStyle="1" w:styleId="Default">
    <w:name w:val="Default"/>
    <w:rsid w:val="00A05D80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7353D"/>
    <w:rPr>
      <w:color w:val="605E5C"/>
      <w:shd w:val="clear" w:color="auto" w:fill="E1DFDD"/>
    </w:rPr>
  </w:style>
  <w:style w:type="character" w:customStyle="1" w:styleId="Nevyeenzmnka30">
    <w:name w:val="Nevyřešená zmínka3"/>
    <w:basedOn w:val="Standardnpsmoodstavce"/>
    <w:uiPriority w:val="99"/>
    <w:semiHidden/>
    <w:unhideWhenUsed/>
    <w:rsid w:val="00D64F52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1D46"/>
    <w:rPr>
      <w:rFonts w:ascii="Arial" w:hAnsi="Arial"/>
      <w:lang w:eastAsia="ar-SA"/>
    </w:rPr>
  </w:style>
  <w:style w:type="character" w:styleId="Znakapoznpodarou">
    <w:name w:val="footnote reference"/>
    <w:uiPriority w:val="99"/>
    <w:semiHidden/>
    <w:rsid w:val="000E1D46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0E1D46"/>
    <w:pPr>
      <w:suppressAutoHyphens w:val="0"/>
      <w:spacing w:before="120"/>
      <w:jc w:val="both"/>
    </w:pPr>
    <w:rPr>
      <w:rFonts w:ascii="Calibri" w:hAnsi="Calibri"/>
      <w:color w:val="000000"/>
      <w:sz w:val="22"/>
      <w:lang w:eastAsia="cs-CZ"/>
    </w:rPr>
  </w:style>
  <w:style w:type="paragraph" w:customStyle="1" w:styleId="nadpis20">
    <w:name w:val="nadpis č. 2"/>
    <w:basedOn w:val="Nadpis2"/>
    <w:link w:val="nadpis2Char0"/>
    <w:qFormat/>
    <w:rsid w:val="000E1D46"/>
    <w:pPr>
      <w:keepNext/>
      <w:widowControl/>
      <w:tabs>
        <w:tab w:val="clear" w:pos="142"/>
      </w:tabs>
      <w:suppressAutoHyphens w:val="0"/>
      <w:spacing w:before="240" w:after="60" w:line="240" w:lineRule="auto"/>
      <w:ind w:left="576" w:hanging="576"/>
    </w:pPr>
    <w:rPr>
      <w:rFonts w:ascii="Calibri" w:hAnsi="Calibri" w:cs="Arial"/>
      <w:b/>
      <w:iCs/>
      <w:sz w:val="22"/>
      <w:szCs w:val="28"/>
    </w:rPr>
  </w:style>
  <w:style w:type="character" w:customStyle="1" w:styleId="nadpis2Char0">
    <w:name w:val="nadpis č. 2 Char"/>
    <w:basedOn w:val="Nadpis2Char"/>
    <w:link w:val="nadpis20"/>
    <w:rsid w:val="000E1D46"/>
    <w:rPr>
      <w:rFonts w:ascii="Calibri" w:hAnsi="Calibri" w:cs="Arial"/>
      <w:b/>
      <w:bCs/>
      <w:iCs/>
      <w:sz w:val="22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4C51BE"/>
    <w:rPr>
      <w:rFonts w:ascii="Arial" w:eastAsia="MS Mincho" w:hAnsi="Arial" w:cs="Tahoma"/>
      <w:i/>
      <w:iCs/>
      <w:sz w:val="28"/>
      <w:szCs w:val="28"/>
      <w:lang w:eastAsia="ar-SA"/>
    </w:rPr>
  </w:style>
  <w:style w:type="table" w:customStyle="1" w:styleId="Mkatabulky4">
    <w:name w:val="Mřížka tabulky4"/>
    <w:basedOn w:val="Normlntabulka"/>
    <w:next w:val="Mkatabulky"/>
    <w:uiPriority w:val="59"/>
    <w:rsid w:val="004C51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4C51BE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lang w:eastAsia="cs-CZ"/>
    </w:rPr>
  </w:style>
  <w:style w:type="character" w:customStyle="1" w:styleId="fontstyle01">
    <w:name w:val="fontstyle01"/>
    <w:basedOn w:val="Standardnpsmoodstavce"/>
    <w:rsid w:val="004C51B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8900C7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8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8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260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06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55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2740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4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29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89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51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8D7A-D115-430E-8A61-E7851DC1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Links>
    <vt:vector size="6" baseType="variant"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mailto:drahokoupil@khtebis.cz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Tesař</dc:creator>
  <cp:lastModifiedBy>Martin Budiš</cp:lastModifiedBy>
  <cp:revision>6</cp:revision>
  <cp:lastPrinted>2021-04-09T08:31:00Z</cp:lastPrinted>
  <dcterms:created xsi:type="dcterms:W3CDTF">2025-02-21T10:46:00Z</dcterms:created>
  <dcterms:modified xsi:type="dcterms:W3CDTF">2025-03-21T08:50:00Z</dcterms:modified>
</cp:coreProperties>
</file>