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BFA12" w14:textId="77777777" w:rsidR="00623FB2" w:rsidRDefault="00B932E4">
      <w:pPr>
        <w:jc w:val="both"/>
      </w:pPr>
      <w:r>
        <w:rPr>
          <w:rFonts w:ascii="Times New Roman" w:hAnsi="Times New Roman"/>
          <w:b/>
          <w:sz w:val="28"/>
          <w:szCs w:val="28"/>
        </w:rPr>
        <w:t xml:space="preserve">Rámcová smlouva na úklid prostor v objektu Archeologického ústavu AV ČR, Praha,  </w:t>
      </w:r>
      <w:proofErr w:type="spellStart"/>
      <w:proofErr w:type="gramStart"/>
      <w:r>
        <w:rPr>
          <w:rFonts w:ascii="Times New Roman" w:hAnsi="Times New Roman"/>
          <w:b/>
          <w:sz w:val="28"/>
          <w:szCs w:val="28"/>
        </w:rPr>
        <w:t>v.v.</w:t>
      </w:r>
      <w:proofErr w:type="gramEnd"/>
      <w:r>
        <w:rPr>
          <w:rFonts w:ascii="Times New Roman" w:hAnsi="Times New Roman"/>
          <w:b/>
          <w:sz w:val="28"/>
          <w:szCs w:val="28"/>
        </w:rPr>
        <w:t>i</w:t>
      </w:r>
      <w:proofErr w:type="spellEnd"/>
      <w:r>
        <w:rPr>
          <w:rFonts w:ascii="Times New Roman" w:hAnsi="Times New Roman"/>
          <w:b/>
          <w:sz w:val="28"/>
          <w:szCs w:val="28"/>
        </w:rPr>
        <w:t>.</w:t>
      </w:r>
    </w:p>
    <w:p w14:paraId="55A58F15" w14:textId="77777777" w:rsidR="00623FB2" w:rsidRDefault="00623FB2">
      <w:pPr>
        <w:jc w:val="both"/>
        <w:rPr>
          <w:rFonts w:ascii="Times New Roman" w:hAnsi="Times New Roman"/>
          <w:b/>
          <w:bCs/>
          <w:sz w:val="28"/>
          <w:szCs w:val="28"/>
        </w:rPr>
      </w:pPr>
    </w:p>
    <w:p w14:paraId="4B6EECEC" w14:textId="77777777" w:rsidR="00623FB2" w:rsidRDefault="00B932E4">
      <w:pPr>
        <w:jc w:val="both"/>
        <w:rPr>
          <w:rFonts w:ascii="Times New Roman" w:hAnsi="Times New Roman"/>
          <w:sz w:val="24"/>
        </w:rPr>
      </w:pPr>
      <w:r>
        <w:rPr>
          <w:rFonts w:ascii="Times New Roman" w:hAnsi="Times New Roman"/>
          <w:sz w:val="24"/>
        </w:rPr>
        <w:t>(ve smyslu ustanovení § 2586 a násl. zákona č. 89/2012 Sb., občanského zákoníku)</w:t>
      </w:r>
    </w:p>
    <w:p w14:paraId="798400D5" w14:textId="77777777" w:rsidR="00623FB2" w:rsidRDefault="00623FB2">
      <w:pPr>
        <w:pStyle w:val="Prosttext"/>
        <w:rPr>
          <w:rFonts w:ascii="Times New Roman" w:hAnsi="Times New Roman"/>
          <w:sz w:val="24"/>
          <w:szCs w:val="24"/>
        </w:rPr>
      </w:pPr>
    </w:p>
    <w:p w14:paraId="5820E92F" w14:textId="77777777" w:rsidR="00623FB2" w:rsidRDefault="00B932E4">
      <w:pPr>
        <w:pStyle w:val="Prosttext"/>
        <w:rPr>
          <w:rFonts w:ascii="Times New Roman" w:hAnsi="Times New Roman"/>
          <w:b/>
          <w:sz w:val="24"/>
          <w:szCs w:val="24"/>
        </w:rPr>
      </w:pPr>
      <w:r>
        <w:rPr>
          <w:rFonts w:ascii="Times New Roman" w:hAnsi="Times New Roman"/>
          <w:b/>
          <w:sz w:val="24"/>
          <w:szCs w:val="24"/>
        </w:rPr>
        <w:t>Archeologický ústav AV ČR, Praha, v. v. i.,</w:t>
      </w:r>
    </w:p>
    <w:p w14:paraId="019E8905" w14:textId="77777777" w:rsidR="00623FB2" w:rsidRDefault="00B932E4">
      <w:pPr>
        <w:pStyle w:val="Prosttext"/>
        <w:rPr>
          <w:rFonts w:ascii="Times New Roman" w:hAnsi="Times New Roman"/>
          <w:sz w:val="24"/>
          <w:szCs w:val="24"/>
        </w:rPr>
      </w:pPr>
      <w:r>
        <w:rPr>
          <w:rFonts w:ascii="Times New Roman" w:hAnsi="Times New Roman"/>
          <w:sz w:val="24"/>
          <w:szCs w:val="24"/>
        </w:rPr>
        <w:t>IČ: 67985912,</w:t>
      </w:r>
    </w:p>
    <w:p w14:paraId="39FB293B" w14:textId="77777777" w:rsidR="00623FB2" w:rsidRDefault="00B932E4">
      <w:pPr>
        <w:pStyle w:val="Prosttext"/>
        <w:rPr>
          <w:rFonts w:ascii="Times New Roman" w:hAnsi="Times New Roman"/>
          <w:sz w:val="24"/>
          <w:szCs w:val="24"/>
        </w:rPr>
      </w:pPr>
      <w:r>
        <w:rPr>
          <w:rFonts w:ascii="Times New Roman" w:hAnsi="Times New Roman"/>
          <w:sz w:val="24"/>
          <w:szCs w:val="24"/>
        </w:rPr>
        <w:t>se sídlem Letenská 123/4, 118 01 Praha 1</w:t>
      </w:r>
    </w:p>
    <w:p w14:paraId="7369A0E9" w14:textId="77777777" w:rsidR="00623FB2" w:rsidRDefault="00623FB2">
      <w:pPr>
        <w:pStyle w:val="Prosttext"/>
      </w:pPr>
    </w:p>
    <w:p w14:paraId="364F0634" w14:textId="77777777" w:rsidR="00623FB2" w:rsidRDefault="00B932E4">
      <w:pPr>
        <w:pStyle w:val="Prosttext"/>
      </w:pPr>
      <w:r>
        <w:rPr>
          <w:rFonts w:ascii="Times New Roman" w:hAnsi="Times New Roman"/>
          <w:sz w:val="24"/>
          <w:szCs w:val="24"/>
        </w:rPr>
        <w:t xml:space="preserve">zastoupen: </w:t>
      </w:r>
      <w:bookmarkStart w:id="0" w:name="__DdeLink__2019_2134108575"/>
      <w:r>
        <w:rPr>
          <w:rFonts w:ascii="Times New Roman" w:hAnsi="Times New Roman"/>
          <w:sz w:val="24"/>
          <w:szCs w:val="24"/>
        </w:rPr>
        <w:t>Doc. PhDr. Lubošem Jiráněm, CSc.</w:t>
      </w:r>
      <w:bookmarkEnd w:id="0"/>
      <w:r>
        <w:rPr>
          <w:rFonts w:ascii="Times New Roman" w:hAnsi="Times New Roman"/>
          <w:sz w:val="24"/>
          <w:szCs w:val="24"/>
        </w:rPr>
        <w:t>, ředitelem</w:t>
      </w:r>
    </w:p>
    <w:p w14:paraId="10ADC09A" w14:textId="77777777" w:rsidR="00623FB2" w:rsidRDefault="00623FB2">
      <w:pPr>
        <w:pStyle w:val="Prosttext"/>
        <w:rPr>
          <w:rFonts w:ascii="Times New Roman" w:hAnsi="Times New Roman"/>
          <w:sz w:val="24"/>
          <w:szCs w:val="24"/>
        </w:rPr>
      </w:pPr>
    </w:p>
    <w:p w14:paraId="74C280E6" w14:textId="77777777" w:rsidR="00623FB2" w:rsidRDefault="00B932E4">
      <w:pPr>
        <w:pStyle w:val="Prosttext"/>
        <w:rPr>
          <w:rFonts w:ascii="Times New Roman" w:hAnsi="Times New Roman"/>
          <w:sz w:val="24"/>
          <w:szCs w:val="24"/>
        </w:rPr>
      </w:pPr>
      <w:r>
        <w:rPr>
          <w:rFonts w:ascii="Times New Roman" w:hAnsi="Times New Roman"/>
          <w:sz w:val="24"/>
          <w:szCs w:val="24"/>
        </w:rPr>
        <w:t>(dále jen</w:t>
      </w:r>
      <w:r>
        <w:rPr>
          <w:rFonts w:ascii="Times New Roman" w:hAnsi="Times New Roman"/>
          <w:color w:val="000000"/>
          <w:sz w:val="24"/>
          <w:szCs w:val="24"/>
        </w:rPr>
        <w:t xml:space="preserve"> „</w:t>
      </w:r>
      <w:r>
        <w:rPr>
          <w:rFonts w:ascii="Times New Roman" w:hAnsi="Times New Roman"/>
          <w:b/>
          <w:i/>
          <w:color w:val="000000"/>
          <w:sz w:val="24"/>
          <w:szCs w:val="24"/>
        </w:rPr>
        <w:t>Objednavatel</w:t>
      </w:r>
      <w:r>
        <w:rPr>
          <w:rFonts w:ascii="Times New Roman" w:hAnsi="Times New Roman"/>
          <w:color w:val="000000"/>
          <w:sz w:val="24"/>
          <w:szCs w:val="24"/>
        </w:rPr>
        <w:t>“)</w:t>
      </w:r>
    </w:p>
    <w:p w14:paraId="64D7F728" w14:textId="77777777" w:rsidR="00623FB2" w:rsidRDefault="00623FB2">
      <w:pPr>
        <w:pStyle w:val="Prosttext"/>
        <w:jc w:val="center"/>
        <w:rPr>
          <w:rFonts w:ascii="Times New Roman" w:hAnsi="Times New Roman"/>
          <w:sz w:val="24"/>
          <w:szCs w:val="24"/>
        </w:rPr>
      </w:pPr>
    </w:p>
    <w:p w14:paraId="4C31A042" w14:textId="77777777" w:rsidR="00623FB2" w:rsidRDefault="00B932E4">
      <w:pPr>
        <w:pStyle w:val="Prosttext"/>
        <w:jc w:val="both"/>
        <w:rPr>
          <w:rFonts w:ascii="Times New Roman" w:hAnsi="Times New Roman"/>
          <w:sz w:val="24"/>
          <w:szCs w:val="24"/>
        </w:rPr>
      </w:pPr>
      <w:r>
        <w:rPr>
          <w:rFonts w:ascii="Times New Roman" w:hAnsi="Times New Roman"/>
          <w:sz w:val="24"/>
          <w:szCs w:val="24"/>
        </w:rPr>
        <w:t>a</w:t>
      </w:r>
    </w:p>
    <w:p w14:paraId="26DDDEF1" w14:textId="77777777" w:rsidR="00623FB2" w:rsidRDefault="00623FB2">
      <w:pPr>
        <w:jc w:val="both"/>
        <w:rPr>
          <w:rFonts w:ascii="Times New Roman" w:hAnsi="Times New Roman"/>
          <w:b/>
          <w:sz w:val="24"/>
        </w:rPr>
      </w:pPr>
    </w:p>
    <w:p w14:paraId="28BE8AA9" w14:textId="77777777" w:rsidR="00623FB2" w:rsidRDefault="00B932E4">
      <w:pPr>
        <w:jc w:val="both"/>
        <w:rPr>
          <w:rFonts w:ascii="Times New Roman" w:hAnsi="Times New Roman"/>
          <w:sz w:val="24"/>
        </w:rPr>
      </w:pPr>
      <w:r>
        <w:rPr>
          <w:rFonts w:ascii="Times New Roman" w:hAnsi="Times New Roman"/>
          <w:sz w:val="24"/>
          <w:highlight w:val="yellow"/>
        </w:rPr>
        <w:t>[  ]</w:t>
      </w:r>
    </w:p>
    <w:p w14:paraId="30DA3755" w14:textId="77777777" w:rsidR="00623FB2" w:rsidRDefault="00B932E4">
      <w:pPr>
        <w:jc w:val="both"/>
        <w:rPr>
          <w:rFonts w:ascii="Times New Roman" w:hAnsi="Times New Roman"/>
          <w:sz w:val="24"/>
        </w:rPr>
      </w:pPr>
      <w:r>
        <w:rPr>
          <w:rFonts w:ascii="Times New Roman" w:hAnsi="Times New Roman"/>
          <w:sz w:val="24"/>
        </w:rPr>
        <w:t xml:space="preserve">se </w:t>
      </w:r>
      <w:proofErr w:type="gramStart"/>
      <w:r>
        <w:rPr>
          <w:rFonts w:ascii="Times New Roman" w:hAnsi="Times New Roman"/>
          <w:sz w:val="24"/>
        </w:rPr>
        <w:t xml:space="preserve">sídlem </w:t>
      </w:r>
      <w:r>
        <w:rPr>
          <w:rFonts w:ascii="Times New Roman" w:hAnsi="Times New Roman"/>
          <w:sz w:val="24"/>
          <w:highlight w:val="yellow"/>
        </w:rPr>
        <w:t>[                                                ]</w:t>
      </w:r>
      <w:proofErr w:type="gramEnd"/>
      <w:r>
        <w:rPr>
          <w:rFonts w:ascii="Times New Roman" w:hAnsi="Times New Roman"/>
          <w:sz w:val="24"/>
          <w:highlight w:val="yellow"/>
        </w:rPr>
        <w:t xml:space="preserve">                                                                                    </w:t>
      </w:r>
    </w:p>
    <w:p w14:paraId="3E898BB9" w14:textId="77777777" w:rsidR="00623FB2" w:rsidRDefault="00B932E4">
      <w:pPr>
        <w:jc w:val="both"/>
        <w:rPr>
          <w:rFonts w:ascii="Times New Roman" w:hAnsi="Times New Roman"/>
          <w:sz w:val="24"/>
        </w:rPr>
      </w:pPr>
      <w:proofErr w:type="gramStart"/>
      <w:r>
        <w:rPr>
          <w:rFonts w:ascii="Times New Roman" w:hAnsi="Times New Roman"/>
          <w:sz w:val="24"/>
        </w:rPr>
        <w:t xml:space="preserve">IČ: </w:t>
      </w:r>
      <w:r>
        <w:rPr>
          <w:rFonts w:ascii="Times New Roman" w:hAnsi="Times New Roman"/>
          <w:sz w:val="24"/>
          <w:highlight w:val="yellow"/>
        </w:rPr>
        <w:t>[                                                ]</w:t>
      </w:r>
      <w:proofErr w:type="gramEnd"/>
    </w:p>
    <w:p w14:paraId="3DC21BDD" w14:textId="77777777" w:rsidR="00623FB2" w:rsidRDefault="00B932E4">
      <w:pPr>
        <w:jc w:val="both"/>
        <w:rPr>
          <w:rFonts w:ascii="Times New Roman" w:hAnsi="Times New Roman"/>
          <w:sz w:val="24"/>
        </w:rPr>
      </w:pPr>
      <w:proofErr w:type="gramStart"/>
      <w:r>
        <w:rPr>
          <w:rFonts w:ascii="Times New Roman" w:hAnsi="Times New Roman"/>
          <w:sz w:val="24"/>
        </w:rPr>
        <w:t>DIČ:</w:t>
      </w:r>
      <w:r>
        <w:rPr>
          <w:rFonts w:ascii="Times New Roman" w:hAnsi="Times New Roman"/>
          <w:sz w:val="24"/>
          <w:highlight w:val="yellow"/>
        </w:rPr>
        <w:t>[                                                ]</w:t>
      </w:r>
      <w:proofErr w:type="gramEnd"/>
    </w:p>
    <w:p w14:paraId="5AB3B717" w14:textId="77777777" w:rsidR="00623FB2" w:rsidRDefault="00B932E4">
      <w:pPr>
        <w:jc w:val="both"/>
        <w:rPr>
          <w:rFonts w:ascii="Times New Roman" w:hAnsi="Times New Roman"/>
          <w:sz w:val="24"/>
        </w:rPr>
      </w:pPr>
      <w:proofErr w:type="gramStart"/>
      <w:r>
        <w:rPr>
          <w:rFonts w:ascii="Times New Roman" w:hAnsi="Times New Roman"/>
          <w:sz w:val="24"/>
        </w:rPr>
        <w:t xml:space="preserve">zastoupený: </w:t>
      </w:r>
      <w:r>
        <w:rPr>
          <w:rFonts w:ascii="Times New Roman" w:hAnsi="Times New Roman"/>
          <w:sz w:val="24"/>
          <w:highlight w:val="yellow"/>
        </w:rPr>
        <w:t>[                                                                          ]</w:t>
      </w:r>
      <w:proofErr w:type="gramEnd"/>
    </w:p>
    <w:p w14:paraId="3B83C3F9" w14:textId="77777777" w:rsidR="00623FB2" w:rsidRDefault="00B932E4">
      <w:pPr>
        <w:jc w:val="both"/>
        <w:rPr>
          <w:rFonts w:ascii="Times New Roman" w:hAnsi="Times New Roman"/>
          <w:sz w:val="24"/>
        </w:rPr>
      </w:pPr>
      <w:r>
        <w:rPr>
          <w:rFonts w:ascii="Times New Roman" w:hAnsi="Times New Roman"/>
          <w:sz w:val="24"/>
        </w:rPr>
        <w:t xml:space="preserve">zapsaný v obchodním rejstříku </w:t>
      </w:r>
      <w:proofErr w:type="gramStart"/>
      <w:r>
        <w:rPr>
          <w:rFonts w:ascii="Times New Roman" w:hAnsi="Times New Roman"/>
          <w:sz w:val="24"/>
        </w:rPr>
        <w:t>vedeném</w:t>
      </w:r>
      <w:r>
        <w:rPr>
          <w:rFonts w:ascii="Times New Roman" w:hAnsi="Times New Roman"/>
          <w:sz w:val="24"/>
          <w:highlight w:val="yellow"/>
        </w:rPr>
        <w:t>[   ]</w:t>
      </w:r>
      <w:proofErr w:type="gramEnd"/>
    </w:p>
    <w:p w14:paraId="49020066" w14:textId="77777777" w:rsidR="00623FB2" w:rsidRDefault="00B932E4">
      <w:pPr>
        <w:jc w:val="both"/>
        <w:rPr>
          <w:rFonts w:ascii="Times New Roman" w:hAnsi="Times New Roman"/>
          <w:sz w:val="24"/>
        </w:rPr>
      </w:pPr>
      <w:proofErr w:type="gramStart"/>
      <w:r>
        <w:rPr>
          <w:rFonts w:ascii="Times New Roman" w:hAnsi="Times New Roman"/>
          <w:sz w:val="24"/>
        </w:rPr>
        <w:t xml:space="preserve">e-mail: </w:t>
      </w:r>
      <w:r>
        <w:rPr>
          <w:rFonts w:ascii="Times New Roman" w:hAnsi="Times New Roman"/>
          <w:sz w:val="24"/>
          <w:highlight w:val="yellow"/>
        </w:rPr>
        <w:t>[                                         ]</w:t>
      </w:r>
      <w:proofErr w:type="gramEnd"/>
    </w:p>
    <w:p w14:paraId="6CD613D5" w14:textId="77777777" w:rsidR="00623FB2" w:rsidRDefault="00623FB2">
      <w:pPr>
        <w:pStyle w:val="Prosttext"/>
        <w:jc w:val="both"/>
        <w:rPr>
          <w:rFonts w:ascii="Times New Roman" w:hAnsi="Times New Roman"/>
          <w:sz w:val="24"/>
          <w:szCs w:val="24"/>
        </w:rPr>
      </w:pPr>
    </w:p>
    <w:p w14:paraId="6BC3B6DB" w14:textId="77777777" w:rsidR="00623FB2" w:rsidRDefault="00B932E4">
      <w:pPr>
        <w:pStyle w:val="Prosttext"/>
        <w:jc w:val="both"/>
        <w:rPr>
          <w:rFonts w:ascii="Times New Roman" w:hAnsi="Times New Roman"/>
          <w:sz w:val="24"/>
          <w:szCs w:val="24"/>
        </w:rPr>
      </w:pPr>
      <w:r>
        <w:rPr>
          <w:rFonts w:ascii="Times New Roman" w:hAnsi="Times New Roman"/>
          <w:sz w:val="24"/>
          <w:szCs w:val="24"/>
        </w:rPr>
        <w:t>(dále jen jako „</w:t>
      </w:r>
      <w:r>
        <w:rPr>
          <w:rFonts w:ascii="Times New Roman" w:hAnsi="Times New Roman"/>
          <w:b/>
          <w:i/>
          <w:sz w:val="24"/>
          <w:szCs w:val="24"/>
        </w:rPr>
        <w:t>Zhotovitel</w:t>
      </w:r>
      <w:r>
        <w:rPr>
          <w:rFonts w:ascii="Times New Roman" w:hAnsi="Times New Roman"/>
          <w:sz w:val="24"/>
          <w:szCs w:val="24"/>
        </w:rPr>
        <w:t>“)</w:t>
      </w:r>
    </w:p>
    <w:p w14:paraId="4E4ADFBA" w14:textId="77777777" w:rsidR="00623FB2" w:rsidRDefault="00623FB2">
      <w:pPr>
        <w:pStyle w:val="Prosttext"/>
        <w:jc w:val="both"/>
        <w:rPr>
          <w:rFonts w:ascii="Times New Roman" w:hAnsi="Times New Roman"/>
          <w:sz w:val="24"/>
          <w:szCs w:val="24"/>
        </w:rPr>
      </w:pPr>
    </w:p>
    <w:p w14:paraId="2975B944" w14:textId="77777777" w:rsidR="00623FB2" w:rsidRDefault="00B932E4" w:rsidP="00495213">
      <w:pPr>
        <w:jc w:val="both"/>
      </w:pPr>
      <w:r>
        <w:rPr>
          <w:rFonts w:ascii="Times New Roman" w:hAnsi="Times New Roman"/>
          <w:sz w:val="24"/>
        </w:rPr>
        <w:t>Objednatel a Zhotovitel (dále rovněž společně označovány jako „</w:t>
      </w:r>
      <w:r>
        <w:rPr>
          <w:rFonts w:ascii="Times New Roman" w:hAnsi="Times New Roman"/>
          <w:b/>
          <w:i/>
          <w:sz w:val="24"/>
        </w:rPr>
        <w:t>smluvní s</w:t>
      </w:r>
      <w:r>
        <w:rPr>
          <w:rFonts w:ascii="Times New Roman" w:hAnsi="Times New Roman"/>
          <w:b/>
          <w:bCs/>
          <w:i/>
          <w:sz w:val="24"/>
        </w:rPr>
        <w:t>trany</w:t>
      </w:r>
      <w:r w:rsidRPr="00495213">
        <w:rPr>
          <w:rFonts w:ascii="Times New Roman" w:hAnsi="Times New Roman"/>
          <w:i/>
          <w:sz w:val="24"/>
        </w:rPr>
        <w:t>"</w:t>
      </w:r>
      <w:r>
        <w:rPr>
          <w:rFonts w:ascii="Times New Roman" w:hAnsi="Times New Roman"/>
          <w:sz w:val="24"/>
        </w:rPr>
        <w:t xml:space="preserve"> nebo každá samostatně jako „</w:t>
      </w:r>
      <w:r>
        <w:rPr>
          <w:rFonts w:ascii="Times New Roman" w:hAnsi="Times New Roman"/>
          <w:b/>
          <w:i/>
          <w:sz w:val="24"/>
        </w:rPr>
        <w:t>smluvní s</w:t>
      </w:r>
      <w:r>
        <w:rPr>
          <w:rFonts w:ascii="Times New Roman" w:hAnsi="Times New Roman"/>
          <w:b/>
          <w:bCs/>
          <w:i/>
          <w:sz w:val="24"/>
        </w:rPr>
        <w:t>trana</w:t>
      </w:r>
      <w:r>
        <w:rPr>
          <w:rFonts w:ascii="Times New Roman" w:hAnsi="Times New Roman"/>
          <w:sz w:val="24"/>
        </w:rPr>
        <w:t xml:space="preserve">") uzavřeli níže uvedeného dne tuto rámcovou smlouvu na úklid prostor v objektu Archeologického ústavu AV ČR, Praha, </w:t>
      </w:r>
      <w:proofErr w:type="spellStart"/>
      <w:proofErr w:type="gramStart"/>
      <w:r>
        <w:rPr>
          <w:rFonts w:ascii="Times New Roman" w:hAnsi="Times New Roman"/>
          <w:sz w:val="24"/>
        </w:rPr>
        <w:t>v.v.</w:t>
      </w:r>
      <w:proofErr w:type="gramEnd"/>
      <w:r>
        <w:rPr>
          <w:rFonts w:ascii="Times New Roman" w:hAnsi="Times New Roman"/>
          <w:sz w:val="24"/>
        </w:rPr>
        <w:t>i</w:t>
      </w:r>
      <w:proofErr w:type="spellEnd"/>
      <w:r>
        <w:rPr>
          <w:rFonts w:ascii="Times New Roman" w:hAnsi="Times New Roman"/>
          <w:sz w:val="24"/>
        </w:rPr>
        <w:t>. (dále jen jako „</w:t>
      </w:r>
      <w:r>
        <w:rPr>
          <w:rFonts w:ascii="Times New Roman" w:hAnsi="Times New Roman"/>
          <w:b/>
          <w:i/>
          <w:sz w:val="24"/>
        </w:rPr>
        <w:t>smlouva</w:t>
      </w:r>
      <w:r>
        <w:rPr>
          <w:rFonts w:ascii="Times New Roman" w:hAnsi="Times New Roman"/>
          <w:sz w:val="24"/>
        </w:rPr>
        <w:t>“)</w:t>
      </w:r>
    </w:p>
    <w:p w14:paraId="24511F40" w14:textId="77777777" w:rsidR="00623FB2" w:rsidRDefault="00623FB2" w:rsidP="00495213">
      <w:pPr>
        <w:pStyle w:val="Prosttext"/>
        <w:tabs>
          <w:tab w:val="left" w:pos="0"/>
          <w:tab w:val="left" w:pos="284"/>
        </w:tabs>
        <w:ind w:left="720"/>
        <w:rPr>
          <w:rFonts w:ascii="Times New Roman" w:hAnsi="Times New Roman"/>
          <w:sz w:val="24"/>
          <w:szCs w:val="24"/>
        </w:rPr>
      </w:pPr>
    </w:p>
    <w:p w14:paraId="5728A0E8" w14:textId="77777777" w:rsidR="00623FB2" w:rsidRDefault="00623FB2" w:rsidP="00495213">
      <w:pPr>
        <w:pStyle w:val="Prosttext"/>
        <w:jc w:val="both"/>
        <w:rPr>
          <w:rFonts w:ascii="Times New Roman" w:hAnsi="Times New Roman"/>
          <w:sz w:val="24"/>
          <w:szCs w:val="24"/>
        </w:rPr>
      </w:pPr>
    </w:p>
    <w:p w14:paraId="4CB1C922" w14:textId="77777777" w:rsidR="00623FB2" w:rsidRDefault="00B932E4" w:rsidP="00495213">
      <w:pPr>
        <w:pStyle w:val="Prosttext"/>
        <w:numPr>
          <w:ilvl w:val="0"/>
          <w:numId w:val="8"/>
        </w:numPr>
        <w:tabs>
          <w:tab w:val="left" w:pos="0"/>
          <w:tab w:val="left" w:pos="284"/>
        </w:tabs>
        <w:ind w:left="284"/>
        <w:rPr>
          <w:rFonts w:ascii="Times New Roman" w:hAnsi="Times New Roman"/>
          <w:b/>
          <w:sz w:val="24"/>
          <w:szCs w:val="24"/>
        </w:rPr>
      </w:pPr>
      <w:r>
        <w:rPr>
          <w:rFonts w:ascii="Times New Roman" w:hAnsi="Times New Roman"/>
          <w:b/>
          <w:sz w:val="24"/>
          <w:szCs w:val="24"/>
        </w:rPr>
        <w:t>Úvodní prohlášení</w:t>
      </w:r>
    </w:p>
    <w:p w14:paraId="5B7E09EC" w14:textId="77777777" w:rsidR="00623FB2" w:rsidRDefault="00623FB2">
      <w:pPr>
        <w:pStyle w:val="Prosttext"/>
        <w:tabs>
          <w:tab w:val="left" w:pos="0"/>
          <w:tab w:val="left" w:pos="284"/>
        </w:tabs>
        <w:ind w:left="720"/>
        <w:rPr>
          <w:rFonts w:ascii="Times New Roman" w:hAnsi="Times New Roman"/>
          <w:b/>
          <w:sz w:val="24"/>
          <w:szCs w:val="24"/>
        </w:rPr>
      </w:pPr>
    </w:p>
    <w:p w14:paraId="0D4F8425" w14:textId="77777777" w:rsidR="00623FB2" w:rsidRDefault="00B932E4" w:rsidP="00495213">
      <w:pPr>
        <w:pStyle w:val="Zptenadresanaoblku"/>
        <w:numPr>
          <w:ilvl w:val="1"/>
          <w:numId w:val="8"/>
        </w:numPr>
        <w:ind w:left="709"/>
        <w:jc w:val="both"/>
        <w:rPr>
          <w:sz w:val="24"/>
          <w:szCs w:val="24"/>
        </w:rPr>
      </w:pPr>
      <w:r>
        <w:rPr>
          <w:sz w:val="24"/>
          <w:szCs w:val="24"/>
        </w:rPr>
        <w:t xml:space="preserve">Zhotovitel je vybraným zájemcem ve skončeném zadávacím řízení na veřejnou zakázku s názvem </w:t>
      </w:r>
      <w:r>
        <w:rPr>
          <w:i/>
          <w:iCs/>
          <w:sz w:val="24"/>
          <w:szCs w:val="24"/>
        </w:rPr>
        <w:t xml:space="preserve">„úklid prostor v objektu Archeologického ústavu AV ČR, Praha, </w:t>
      </w:r>
      <w:proofErr w:type="spellStart"/>
      <w:proofErr w:type="gramStart"/>
      <w:r>
        <w:rPr>
          <w:i/>
          <w:iCs/>
          <w:sz w:val="24"/>
          <w:szCs w:val="24"/>
        </w:rPr>
        <w:t>v.v.</w:t>
      </w:r>
      <w:proofErr w:type="gramEnd"/>
      <w:r>
        <w:rPr>
          <w:i/>
          <w:iCs/>
          <w:sz w:val="24"/>
          <w:szCs w:val="24"/>
        </w:rPr>
        <w:t>i</w:t>
      </w:r>
      <w:proofErr w:type="spellEnd"/>
      <w:r>
        <w:rPr>
          <w:i/>
          <w:iCs/>
          <w:sz w:val="24"/>
          <w:szCs w:val="24"/>
        </w:rPr>
        <w:t>.</w:t>
      </w:r>
      <w:r>
        <w:rPr>
          <w:i/>
          <w:sz w:val="24"/>
          <w:szCs w:val="24"/>
        </w:rPr>
        <w:t>“</w:t>
      </w:r>
    </w:p>
    <w:p w14:paraId="3E8D3803" w14:textId="77777777" w:rsidR="00623FB2" w:rsidRDefault="00B932E4">
      <w:pPr>
        <w:pStyle w:val="Zptenadresanaoblku"/>
        <w:ind w:left="1080"/>
        <w:jc w:val="both"/>
        <w:rPr>
          <w:b/>
          <w:bCs/>
          <w:sz w:val="24"/>
        </w:rPr>
      </w:pPr>
      <w:r>
        <w:rPr>
          <w:sz w:val="24"/>
          <w:szCs w:val="24"/>
        </w:rPr>
        <w:t xml:space="preserve"> </w:t>
      </w:r>
    </w:p>
    <w:p w14:paraId="4AAAAA40" w14:textId="77777777" w:rsidR="00623FB2" w:rsidRDefault="00B932E4" w:rsidP="00495213">
      <w:pPr>
        <w:pStyle w:val="Zptenadresanaoblku"/>
        <w:keepNext/>
        <w:numPr>
          <w:ilvl w:val="1"/>
          <w:numId w:val="8"/>
        </w:numPr>
        <w:ind w:left="709" w:hanging="650"/>
        <w:jc w:val="both"/>
      </w:pPr>
      <w:r>
        <w:rPr>
          <w:sz w:val="24"/>
          <w:szCs w:val="24"/>
        </w:rPr>
        <w:t xml:space="preserve">Tato smlouva je uzavírána za podmínek zadávacího řízení dále upravených též v zadávací dokumentaci. </w:t>
      </w:r>
    </w:p>
    <w:p w14:paraId="105226F4" w14:textId="77777777" w:rsidR="00623FB2" w:rsidRDefault="00623FB2">
      <w:pPr>
        <w:pStyle w:val="Zptenadresanaoblku"/>
        <w:keepNext/>
        <w:jc w:val="both"/>
        <w:rPr>
          <w:sz w:val="24"/>
          <w:szCs w:val="24"/>
        </w:rPr>
      </w:pPr>
    </w:p>
    <w:p w14:paraId="3AAD1FFB" w14:textId="77777777" w:rsidR="00623FB2" w:rsidRDefault="00B932E4" w:rsidP="00495213">
      <w:pPr>
        <w:pStyle w:val="Zptenadresanaoblku"/>
        <w:keepNext/>
        <w:numPr>
          <w:ilvl w:val="1"/>
          <w:numId w:val="8"/>
        </w:numPr>
        <w:ind w:left="709" w:hanging="650"/>
        <w:jc w:val="both"/>
      </w:pPr>
      <w:r>
        <w:rPr>
          <w:sz w:val="24"/>
          <w:szCs w:val="24"/>
        </w:rPr>
        <w:t>Níže jsou uvedeni zástupci smluvních stran oprávnění za smluvní strany jednat v záležitosti plnění dle této smlouvy:</w:t>
      </w:r>
    </w:p>
    <w:p w14:paraId="1EB0A2A6" w14:textId="77777777" w:rsidR="00623FB2" w:rsidRDefault="00623FB2">
      <w:pPr>
        <w:pStyle w:val="Odstavecseseznamem"/>
      </w:pPr>
    </w:p>
    <w:p w14:paraId="795C7233" w14:textId="77777777" w:rsidR="00623FB2" w:rsidRDefault="00B932E4" w:rsidP="00495213">
      <w:pPr>
        <w:pStyle w:val="Zptenadresanaoblku"/>
        <w:keepNext/>
        <w:ind w:left="709"/>
        <w:jc w:val="both"/>
        <w:rPr>
          <w:sz w:val="24"/>
          <w:szCs w:val="24"/>
        </w:rPr>
      </w:pPr>
      <w:r>
        <w:rPr>
          <w:sz w:val="24"/>
          <w:szCs w:val="24"/>
        </w:rPr>
        <w:t>zástupce Objednatele:</w:t>
      </w:r>
    </w:p>
    <w:p w14:paraId="6A95FBB2" w14:textId="77777777" w:rsidR="00623FB2" w:rsidRDefault="00623FB2">
      <w:pPr>
        <w:ind w:left="1134"/>
        <w:jc w:val="both"/>
        <w:rPr>
          <w:rFonts w:ascii="Times New Roman" w:hAnsi="Times New Roman"/>
          <w:sz w:val="24"/>
        </w:rPr>
      </w:pPr>
    </w:p>
    <w:p w14:paraId="16E5CE88" w14:textId="77777777" w:rsidR="00623FB2" w:rsidRDefault="00623FB2">
      <w:pPr>
        <w:ind w:left="1134"/>
        <w:jc w:val="both"/>
      </w:pPr>
    </w:p>
    <w:p w14:paraId="0930FC58" w14:textId="77777777" w:rsidR="00623FB2" w:rsidRDefault="00B932E4" w:rsidP="00495213">
      <w:pPr>
        <w:ind w:left="709"/>
        <w:jc w:val="both"/>
      </w:pPr>
      <w:r>
        <w:rPr>
          <w:rFonts w:ascii="Times New Roman" w:hAnsi="Times New Roman"/>
          <w:b/>
          <w:bCs/>
          <w:sz w:val="24"/>
        </w:rPr>
        <w:t>Zdeněk Čekal, správce budov a autoprovozu</w:t>
      </w:r>
      <w:r w:rsidR="004400E7">
        <w:rPr>
          <w:rFonts w:ascii="Times New Roman" w:hAnsi="Times New Roman"/>
          <w:b/>
          <w:bCs/>
          <w:sz w:val="24"/>
        </w:rPr>
        <w:t xml:space="preserve"> či jeho zástupce, příp. jiná pověřená osoba objednatele</w:t>
      </w:r>
    </w:p>
    <w:p w14:paraId="374D73A4" w14:textId="77777777" w:rsidR="00623FB2" w:rsidRDefault="00B932E4" w:rsidP="00495213">
      <w:pPr>
        <w:ind w:left="709"/>
        <w:jc w:val="both"/>
        <w:rPr>
          <w:rFonts w:ascii="Times New Roman" w:hAnsi="Times New Roman"/>
          <w:bCs/>
          <w:sz w:val="24"/>
        </w:rPr>
      </w:pPr>
      <w:r>
        <w:rPr>
          <w:rFonts w:ascii="Times New Roman" w:hAnsi="Times New Roman"/>
          <w:bCs/>
          <w:sz w:val="24"/>
        </w:rPr>
        <w:t>tel.: 257 014 370</w:t>
      </w:r>
    </w:p>
    <w:p w14:paraId="315A32D8" w14:textId="77777777" w:rsidR="00623FB2" w:rsidRDefault="00B932E4" w:rsidP="00495213">
      <w:pPr>
        <w:ind w:left="709"/>
        <w:jc w:val="both"/>
      </w:pPr>
      <w:r>
        <w:rPr>
          <w:rFonts w:ascii="Times New Roman" w:hAnsi="Times New Roman"/>
          <w:bCs/>
          <w:sz w:val="24"/>
        </w:rPr>
        <w:t>e-mail: cekal@arup.cas.cz</w:t>
      </w:r>
    </w:p>
    <w:p w14:paraId="6C5D6142" w14:textId="77777777" w:rsidR="00623FB2" w:rsidRDefault="00623FB2">
      <w:pPr>
        <w:ind w:left="1134"/>
        <w:jc w:val="both"/>
        <w:rPr>
          <w:rFonts w:ascii="Times New Roman" w:hAnsi="Times New Roman"/>
          <w:bCs/>
          <w:sz w:val="24"/>
        </w:rPr>
      </w:pPr>
    </w:p>
    <w:p w14:paraId="5569042E" w14:textId="77777777" w:rsidR="00623FB2" w:rsidRDefault="00623FB2">
      <w:pPr>
        <w:ind w:left="1134"/>
        <w:jc w:val="both"/>
        <w:rPr>
          <w:rFonts w:ascii="Times New Roman" w:hAnsi="Times New Roman"/>
          <w:sz w:val="24"/>
        </w:rPr>
      </w:pPr>
    </w:p>
    <w:p w14:paraId="38D2456F" w14:textId="77777777" w:rsidR="00623FB2" w:rsidRDefault="00623FB2">
      <w:pPr>
        <w:ind w:left="1134"/>
        <w:jc w:val="both"/>
        <w:rPr>
          <w:rFonts w:ascii="Times New Roman" w:hAnsi="Times New Roman"/>
          <w:sz w:val="24"/>
        </w:rPr>
      </w:pPr>
    </w:p>
    <w:p w14:paraId="75BE7C4D" w14:textId="77777777" w:rsidR="00623FB2" w:rsidRDefault="00B932E4" w:rsidP="007E2127">
      <w:pPr>
        <w:ind w:left="709"/>
        <w:jc w:val="both"/>
        <w:rPr>
          <w:rFonts w:ascii="Times New Roman" w:hAnsi="Times New Roman"/>
          <w:sz w:val="24"/>
        </w:rPr>
      </w:pPr>
      <w:r>
        <w:rPr>
          <w:rFonts w:ascii="Times New Roman" w:hAnsi="Times New Roman"/>
          <w:sz w:val="24"/>
        </w:rPr>
        <w:t xml:space="preserve">zástupce Zhotovitele: </w:t>
      </w:r>
    </w:p>
    <w:p w14:paraId="27B39308" w14:textId="77777777" w:rsidR="00623FB2" w:rsidRDefault="00623FB2">
      <w:pPr>
        <w:ind w:left="1134"/>
        <w:jc w:val="both"/>
        <w:rPr>
          <w:rFonts w:ascii="Times New Roman" w:hAnsi="Times New Roman"/>
          <w:sz w:val="24"/>
        </w:rPr>
      </w:pPr>
    </w:p>
    <w:p w14:paraId="2F1C5387" w14:textId="77777777" w:rsidR="00623FB2" w:rsidRDefault="00B932E4" w:rsidP="007E2127">
      <w:pPr>
        <w:ind w:left="709"/>
        <w:jc w:val="both"/>
        <w:rPr>
          <w:rFonts w:ascii="Times New Roman" w:hAnsi="Times New Roman"/>
          <w:sz w:val="24"/>
        </w:rPr>
      </w:pPr>
      <w:r>
        <w:rPr>
          <w:rFonts w:ascii="Times New Roman" w:hAnsi="Times New Roman"/>
          <w:sz w:val="24"/>
          <w:highlight w:val="yellow"/>
        </w:rPr>
        <w:t>[                                           ]</w:t>
      </w:r>
      <w:r>
        <w:rPr>
          <w:rFonts w:ascii="Times New Roman" w:hAnsi="Times New Roman"/>
          <w:sz w:val="24"/>
        </w:rPr>
        <w:t xml:space="preserve"> </w:t>
      </w:r>
    </w:p>
    <w:p w14:paraId="6CBD2FAB" w14:textId="77777777" w:rsidR="00623FB2" w:rsidRDefault="00623FB2">
      <w:pPr>
        <w:ind w:left="1134"/>
        <w:jc w:val="both"/>
        <w:rPr>
          <w:rFonts w:ascii="Times New Roman" w:hAnsi="Times New Roman"/>
          <w:sz w:val="24"/>
        </w:rPr>
      </w:pPr>
    </w:p>
    <w:p w14:paraId="30DA93DB" w14:textId="77777777" w:rsidR="00623FB2" w:rsidRDefault="00623FB2">
      <w:pPr>
        <w:ind w:left="1134"/>
        <w:jc w:val="both"/>
        <w:rPr>
          <w:rFonts w:ascii="Times New Roman" w:hAnsi="Times New Roman"/>
          <w:sz w:val="24"/>
        </w:rPr>
      </w:pPr>
    </w:p>
    <w:p w14:paraId="4C66FF37" w14:textId="77777777" w:rsidR="00623FB2" w:rsidRDefault="00B932E4" w:rsidP="007E2127">
      <w:pPr>
        <w:ind w:left="709"/>
        <w:jc w:val="both"/>
      </w:pPr>
      <w:r>
        <w:rPr>
          <w:rFonts w:ascii="Times New Roman" w:hAnsi="Times New Roman"/>
          <w:sz w:val="24"/>
        </w:rPr>
        <w:t>Objednatel a Zhotovitel jsou oprávněni měnit své zástupce a jejich náhradníky kdykoliv, pokud o tom předem písemně uvědomí druhou smluvní stranu.</w:t>
      </w:r>
    </w:p>
    <w:p w14:paraId="2659C5D6" w14:textId="77777777" w:rsidR="00623FB2" w:rsidRDefault="00623FB2">
      <w:pPr>
        <w:pStyle w:val="Zptenadresanaoblku"/>
        <w:keepNext/>
        <w:jc w:val="both"/>
        <w:rPr>
          <w:sz w:val="24"/>
          <w:szCs w:val="24"/>
        </w:rPr>
      </w:pPr>
    </w:p>
    <w:p w14:paraId="5D0768F3" w14:textId="77777777" w:rsidR="00623FB2" w:rsidRDefault="00623FB2">
      <w:pPr>
        <w:pStyle w:val="Zptenadresanaoblku"/>
        <w:keepNext/>
        <w:jc w:val="both"/>
        <w:rPr>
          <w:sz w:val="24"/>
          <w:szCs w:val="24"/>
        </w:rPr>
      </w:pPr>
    </w:p>
    <w:p w14:paraId="005213B0" w14:textId="77777777" w:rsidR="00623FB2" w:rsidRDefault="00B932E4" w:rsidP="007E2127">
      <w:pPr>
        <w:pStyle w:val="Prosttext"/>
        <w:numPr>
          <w:ilvl w:val="0"/>
          <w:numId w:val="8"/>
        </w:numPr>
        <w:tabs>
          <w:tab w:val="left" w:pos="0"/>
          <w:tab w:val="left" w:pos="284"/>
        </w:tabs>
        <w:ind w:left="284"/>
        <w:rPr>
          <w:rFonts w:ascii="Times New Roman" w:hAnsi="Times New Roman" w:cs="Times New Roman"/>
          <w:b/>
          <w:sz w:val="24"/>
          <w:szCs w:val="24"/>
        </w:rPr>
      </w:pPr>
      <w:r>
        <w:rPr>
          <w:rFonts w:ascii="Times New Roman" w:hAnsi="Times New Roman" w:cs="Times New Roman"/>
          <w:b/>
          <w:sz w:val="24"/>
          <w:szCs w:val="24"/>
        </w:rPr>
        <w:t>Předmět smlouvy</w:t>
      </w:r>
    </w:p>
    <w:p w14:paraId="67C9FF82" w14:textId="77777777" w:rsidR="00623FB2" w:rsidRDefault="00623FB2">
      <w:pPr>
        <w:pStyle w:val="Prosttext"/>
        <w:tabs>
          <w:tab w:val="left" w:pos="0"/>
          <w:tab w:val="left" w:pos="284"/>
        </w:tabs>
        <w:ind w:left="720"/>
        <w:rPr>
          <w:rFonts w:ascii="Times New Roman" w:hAnsi="Times New Roman" w:cs="Times New Roman"/>
          <w:b/>
          <w:sz w:val="24"/>
          <w:szCs w:val="24"/>
        </w:rPr>
      </w:pPr>
    </w:p>
    <w:p w14:paraId="4B5BFD63" w14:textId="77777777" w:rsidR="00623FB2" w:rsidRDefault="00B932E4" w:rsidP="007E2127">
      <w:pPr>
        <w:numPr>
          <w:ilvl w:val="1"/>
          <w:numId w:val="9"/>
        </w:numPr>
        <w:ind w:left="709" w:hanging="708"/>
        <w:jc w:val="both"/>
      </w:pPr>
      <w:r>
        <w:rPr>
          <w:rFonts w:ascii="Times New Roman" w:hAnsi="Times New Roman"/>
          <w:sz w:val="24"/>
        </w:rPr>
        <w:t xml:space="preserve">Předmětem této smlouvy je provádění úklidových prací v kancelářských prostorách, včetně příslušenství, tj. zajištění požadovaných prostředků určených pro vlastní úklid v sídle Objednatele na adrese Letenská 4, </w:t>
      </w:r>
      <w:proofErr w:type="gramStart"/>
      <w:r>
        <w:rPr>
          <w:rFonts w:ascii="Times New Roman" w:hAnsi="Times New Roman"/>
          <w:sz w:val="24"/>
        </w:rPr>
        <w:t>118 01  Praha</w:t>
      </w:r>
      <w:proofErr w:type="gramEnd"/>
      <w:r>
        <w:rPr>
          <w:rFonts w:ascii="Times New Roman" w:hAnsi="Times New Roman"/>
          <w:sz w:val="24"/>
        </w:rPr>
        <w:t xml:space="preserve"> 1 (dále jen „</w:t>
      </w:r>
      <w:r>
        <w:rPr>
          <w:rFonts w:ascii="Times New Roman" w:hAnsi="Times New Roman"/>
          <w:b/>
          <w:sz w:val="24"/>
        </w:rPr>
        <w:t>Objekt</w:t>
      </w:r>
      <w:r>
        <w:rPr>
          <w:rFonts w:ascii="Times New Roman" w:hAnsi="Times New Roman"/>
          <w:sz w:val="24"/>
        </w:rPr>
        <w:t xml:space="preserve">“). Úklidové práce prováděné v Objektu se týkají veškerých vnitřních prostor Objektu zahrnujících kanceláře, zasedací místnosti, archivy, chodby, haly, vstupy, schodiště, podesty, toalety, umývárny, koupelny a kuchyňky.  </w:t>
      </w:r>
    </w:p>
    <w:p w14:paraId="23149B0E" w14:textId="77777777" w:rsidR="00623FB2" w:rsidRDefault="00623FB2">
      <w:pPr>
        <w:ind w:left="720"/>
        <w:jc w:val="both"/>
        <w:rPr>
          <w:rFonts w:ascii="Times New Roman" w:hAnsi="Times New Roman"/>
          <w:sz w:val="24"/>
        </w:rPr>
      </w:pPr>
    </w:p>
    <w:p w14:paraId="688D24A0" w14:textId="77777777" w:rsidR="00623FB2" w:rsidRDefault="00B932E4" w:rsidP="007E2127">
      <w:pPr>
        <w:numPr>
          <w:ilvl w:val="1"/>
          <w:numId w:val="9"/>
        </w:numPr>
        <w:ind w:left="709" w:hanging="704"/>
        <w:jc w:val="both"/>
      </w:pPr>
      <w:r>
        <w:rPr>
          <w:rFonts w:ascii="Times New Roman" w:hAnsi="Times New Roman"/>
          <w:sz w:val="24"/>
        </w:rPr>
        <w:t xml:space="preserve">Zhotovitel se touto smlouvou zavazuje pro Objednatele zajistit provedení úklidových prací v Objektu zahrnující </w:t>
      </w:r>
      <w:r>
        <w:rPr>
          <w:rFonts w:ascii="Times New Roman" w:hAnsi="Times New Roman"/>
          <w:b/>
          <w:sz w:val="24"/>
        </w:rPr>
        <w:t>zejména</w:t>
      </w:r>
      <w:r>
        <w:rPr>
          <w:rFonts w:ascii="Times New Roman" w:hAnsi="Times New Roman"/>
          <w:sz w:val="24"/>
        </w:rPr>
        <w:t xml:space="preserve"> následující činnosti: vyprazdňování odpadkových košů, stírání prachu z volných ploch psacích stolů a parapetů, stírání prachu z volných ploch nábytku do výše 1,7m a madel, vytírání podlah na mokro, vysávání koberců, čištění umyvadel, zrcadel a dřezů, odstraňování skvrn ze dveří, přepážek, z keramických obkladů u umyvadel a dřezů, z keramických obkladů u dřezů a podél kuchyňské linky, otírání telefonů, vypínačů a zásuvek, stírání prachu mezi okny, výměna igelitových pytlů v koších, stírání prachu z radiátorů, odstraňování pavučin, mytí dveří, odstraňování vodního kamene, otírání nástěnných svítidel, čištění sanitárních předmětů (mís, pisoárů, umyvadel, baterií apod.), odstraňování skvrn na keramickém obložení stěn, čištění zrcadel, dezinfekční mytí, mytí radiátorů, mytí stěn a dveří, otírání volných omyvatelných odkládacích ploch skřínek, vařičů, lednic a dalšího vybavení, čištění dřezů a výlevek, otírání na vlhko, mytí keramických obkladů, vynášení papíru z nádob na tříděný odpad (dále jen „</w:t>
      </w:r>
      <w:r>
        <w:rPr>
          <w:rFonts w:ascii="Times New Roman" w:hAnsi="Times New Roman"/>
          <w:b/>
          <w:i/>
          <w:sz w:val="24"/>
        </w:rPr>
        <w:t>Úklidové práce</w:t>
      </w:r>
      <w:r>
        <w:rPr>
          <w:rFonts w:ascii="Times New Roman" w:hAnsi="Times New Roman"/>
          <w:sz w:val="24"/>
        </w:rPr>
        <w:t>“).</w:t>
      </w:r>
    </w:p>
    <w:p w14:paraId="09C30557" w14:textId="77777777" w:rsidR="00623FB2" w:rsidRDefault="00623FB2">
      <w:pPr>
        <w:ind w:left="1134"/>
        <w:jc w:val="both"/>
        <w:rPr>
          <w:rFonts w:ascii="Times New Roman" w:hAnsi="Times New Roman"/>
          <w:sz w:val="24"/>
        </w:rPr>
      </w:pPr>
    </w:p>
    <w:p w14:paraId="19B08DB6" w14:textId="5870DA72" w:rsidR="00623FB2" w:rsidRDefault="00B932E4" w:rsidP="00495213">
      <w:pPr>
        <w:numPr>
          <w:ilvl w:val="1"/>
          <w:numId w:val="9"/>
        </w:numPr>
        <w:ind w:left="709" w:hanging="704"/>
        <w:jc w:val="both"/>
      </w:pPr>
      <w:r>
        <w:rPr>
          <w:rFonts w:ascii="Times New Roman" w:hAnsi="Times New Roman"/>
          <w:sz w:val="24"/>
        </w:rPr>
        <w:t>Jednotlivé činnosti při provádění Úklidových prací v Objektu jsou vymezeny v </w:t>
      </w:r>
      <w:r>
        <w:rPr>
          <w:rFonts w:ascii="Times New Roman" w:hAnsi="Times New Roman"/>
          <w:b/>
          <w:sz w:val="24"/>
          <w:u w:val="single"/>
        </w:rPr>
        <w:t>příloze č. 1</w:t>
      </w:r>
      <w:r>
        <w:rPr>
          <w:rFonts w:ascii="Times New Roman" w:hAnsi="Times New Roman"/>
          <w:sz w:val="24"/>
        </w:rPr>
        <w:t xml:space="preserve"> této smlouvy označené jako </w:t>
      </w:r>
      <w:r>
        <w:rPr>
          <w:rFonts w:ascii="Times New Roman" w:hAnsi="Times New Roman"/>
          <w:i/>
          <w:sz w:val="24"/>
        </w:rPr>
        <w:t>Specifikace prací</w:t>
      </w:r>
      <w:r>
        <w:rPr>
          <w:rFonts w:ascii="Times New Roman" w:hAnsi="Times New Roman"/>
          <w:sz w:val="24"/>
        </w:rPr>
        <w:t>, která</w:t>
      </w:r>
      <w:r>
        <w:rPr>
          <w:rFonts w:ascii="Times New Roman" w:hAnsi="Times New Roman"/>
          <w:i/>
          <w:sz w:val="24"/>
        </w:rPr>
        <w:t xml:space="preserve"> </w:t>
      </w:r>
      <w:r>
        <w:rPr>
          <w:rFonts w:ascii="Times New Roman" w:hAnsi="Times New Roman"/>
          <w:sz w:val="24"/>
        </w:rPr>
        <w:t xml:space="preserve">dále </w:t>
      </w:r>
      <w:proofErr w:type="gramStart"/>
      <w:r>
        <w:rPr>
          <w:rFonts w:ascii="Times New Roman" w:hAnsi="Times New Roman"/>
          <w:sz w:val="24"/>
        </w:rPr>
        <w:t>stanoví  přehled</w:t>
      </w:r>
      <w:proofErr w:type="gramEnd"/>
      <w:r>
        <w:rPr>
          <w:rFonts w:ascii="Times New Roman" w:hAnsi="Times New Roman"/>
          <w:sz w:val="24"/>
        </w:rPr>
        <w:t xml:space="preserve"> výměr úklidových ploch v každém podlaží Objektu a výčty činností, které by s ohledem na předpokládané plnění této smlouvy měly být Zhotovitelem poskytnuty v denních, týdenních a měsíčních intervalech (dále jen "</w:t>
      </w:r>
      <w:r>
        <w:rPr>
          <w:rFonts w:ascii="Times New Roman" w:hAnsi="Times New Roman"/>
          <w:b/>
          <w:i/>
          <w:sz w:val="24"/>
        </w:rPr>
        <w:t>Harmonogram</w:t>
      </w:r>
      <w:r>
        <w:rPr>
          <w:rFonts w:ascii="Times New Roman" w:hAnsi="Times New Roman"/>
          <w:sz w:val="24"/>
        </w:rPr>
        <w:t xml:space="preserve">").     </w:t>
      </w:r>
      <w:r>
        <w:rPr>
          <w:rFonts w:ascii="Times New Roman" w:hAnsi="Times New Roman"/>
          <w:sz w:val="24"/>
        </w:rPr>
        <w:tab/>
      </w:r>
    </w:p>
    <w:p w14:paraId="25392DF3" w14:textId="77777777" w:rsidR="00623FB2" w:rsidRDefault="00623FB2">
      <w:pPr>
        <w:jc w:val="both"/>
        <w:rPr>
          <w:rFonts w:ascii="Times New Roman" w:hAnsi="Times New Roman"/>
          <w:sz w:val="24"/>
        </w:rPr>
      </w:pPr>
    </w:p>
    <w:p w14:paraId="1DA48AE9" w14:textId="77777777" w:rsidR="00623FB2" w:rsidRDefault="00B932E4" w:rsidP="007E2127">
      <w:pPr>
        <w:keepNext/>
        <w:numPr>
          <w:ilvl w:val="1"/>
          <w:numId w:val="9"/>
        </w:numPr>
        <w:ind w:left="709" w:hanging="650"/>
        <w:jc w:val="both"/>
      </w:pPr>
      <w:r>
        <w:rPr>
          <w:rFonts w:ascii="Times New Roman" w:hAnsi="Times New Roman"/>
          <w:sz w:val="24"/>
        </w:rPr>
        <w:t xml:space="preserve">Zhotovitel je povinen vést deník o provádění Úklidových prací dle jednotlivých objednávek, jehož stejnopis zůstane k dispozici v Objektu Objednatele tak, aby byla zajištěna možnost Objednatele průběžně kontrolovat provádění Úklidových prací a identifikovat konkrétní pracovníky Zhotovitele, kteří příslušné Úklidové práce prováděli. V deníku, jehož vzor tvoří </w:t>
      </w:r>
      <w:r>
        <w:rPr>
          <w:rFonts w:ascii="Times New Roman" w:hAnsi="Times New Roman"/>
          <w:b/>
          <w:sz w:val="24"/>
          <w:u w:val="single"/>
        </w:rPr>
        <w:t>přílohu č. 2</w:t>
      </w:r>
      <w:r>
        <w:rPr>
          <w:rFonts w:ascii="Times New Roman" w:hAnsi="Times New Roman"/>
          <w:sz w:val="24"/>
        </w:rPr>
        <w:t xml:space="preserve"> této smlouvy, zaznamená Zhotovitel anebo jím pověřený pracovník provedení jednotlivé objednané činnosti v Objektu Objednatele jejím odškrtnutím v příslušné kolonce doplněným datem, podpisem a případnou poznámkou o jakékoli významné skutečnosti týkající se provádění Úklidových prací, a to bezprostředně po dokončení příslušné činnosti. </w:t>
      </w:r>
    </w:p>
    <w:p w14:paraId="4C71D8FF" w14:textId="77777777" w:rsidR="00623FB2" w:rsidRDefault="00623FB2">
      <w:pPr>
        <w:jc w:val="both"/>
        <w:rPr>
          <w:sz w:val="24"/>
        </w:rPr>
      </w:pPr>
    </w:p>
    <w:p w14:paraId="469E8BFF" w14:textId="77777777" w:rsidR="007E2127" w:rsidRDefault="007E2127">
      <w:pPr>
        <w:jc w:val="both"/>
        <w:rPr>
          <w:sz w:val="24"/>
        </w:rPr>
      </w:pPr>
    </w:p>
    <w:p w14:paraId="4B6D9BEA" w14:textId="7C7924FF" w:rsidR="00623FB2" w:rsidRDefault="009614FE" w:rsidP="007E2127">
      <w:pPr>
        <w:pStyle w:val="Prosttext"/>
        <w:numPr>
          <w:ilvl w:val="0"/>
          <w:numId w:val="8"/>
        </w:numPr>
        <w:tabs>
          <w:tab w:val="left" w:pos="0"/>
          <w:tab w:val="left" w:pos="284"/>
        </w:tabs>
        <w:ind w:left="284"/>
        <w:rPr>
          <w:rFonts w:ascii="Times New Roman" w:hAnsi="Times New Roman" w:cs="Times New Roman"/>
          <w:b/>
          <w:sz w:val="24"/>
          <w:szCs w:val="24"/>
        </w:rPr>
      </w:pPr>
      <w:r>
        <w:rPr>
          <w:rFonts w:ascii="Times New Roman" w:hAnsi="Times New Roman" w:cs="Times New Roman"/>
          <w:b/>
          <w:sz w:val="24"/>
          <w:szCs w:val="24"/>
        </w:rPr>
        <w:t>Rozsah plnění a dílčí o</w:t>
      </w:r>
      <w:r w:rsidR="00B932E4">
        <w:rPr>
          <w:rFonts w:ascii="Times New Roman" w:hAnsi="Times New Roman" w:cs="Times New Roman"/>
          <w:b/>
          <w:sz w:val="24"/>
          <w:szCs w:val="24"/>
        </w:rPr>
        <w:t>bjednávky</w:t>
      </w:r>
    </w:p>
    <w:p w14:paraId="47033786" w14:textId="77777777" w:rsidR="00623FB2" w:rsidRDefault="00623FB2">
      <w:pPr>
        <w:pStyle w:val="Prosttext"/>
        <w:tabs>
          <w:tab w:val="left" w:pos="0"/>
          <w:tab w:val="left" w:pos="284"/>
        </w:tabs>
        <w:ind w:left="720"/>
        <w:rPr>
          <w:rFonts w:ascii="Times New Roman" w:hAnsi="Times New Roman" w:cs="Times New Roman"/>
          <w:b/>
          <w:sz w:val="24"/>
          <w:szCs w:val="24"/>
        </w:rPr>
      </w:pPr>
    </w:p>
    <w:p w14:paraId="6175EF83" w14:textId="4E8D45D1" w:rsidR="00623FB2" w:rsidRDefault="00B932E4" w:rsidP="007E2127">
      <w:pPr>
        <w:numPr>
          <w:ilvl w:val="1"/>
          <w:numId w:val="8"/>
        </w:numPr>
        <w:ind w:left="709"/>
        <w:jc w:val="both"/>
      </w:pPr>
      <w:r>
        <w:rPr>
          <w:rFonts w:ascii="Times New Roman" w:hAnsi="Times New Roman"/>
          <w:sz w:val="24"/>
        </w:rPr>
        <w:t>Provádění Úklidových prací na základě této smlouvy je závislé na aktuálních potřebách Zhotovitele. Objednatel nicméně požaduje, aby měl Zhotovitel dostatečnou personální a technickou kapacitu k tomu, aby byl schopen vyhovět požadavkům Objednatele dle jeho aktuálních potřeb</w:t>
      </w:r>
      <w:r w:rsidR="007C2A65">
        <w:rPr>
          <w:rFonts w:ascii="Times New Roman" w:hAnsi="Times New Roman"/>
          <w:sz w:val="24"/>
        </w:rPr>
        <w:t xml:space="preserve"> nad rámec sjednaného Harmonogramu</w:t>
      </w:r>
      <w:r>
        <w:rPr>
          <w:rFonts w:ascii="Times New Roman" w:hAnsi="Times New Roman"/>
          <w:sz w:val="24"/>
        </w:rPr>
        <w:t xml:space="preserve">. </w:t>
      </w:r>
    </w:p>
    <w:p w14:paraId="04725AA5" w14:textId="77777777" w:rsidR="00623FB2" w:rsidRDefault="00623FB2">
      <w:pPr>
        <w:ind w:left="1080"/>
        <w:jc w:val="both"/>
      </w:pPr>
    </w:p>
    <w:p w14:paraId="320C2E8E" w14:textId="1CBC5472" w:rsidR="00623FB2" w:rsidRDefault="00B932E4" w:rsidP="007E2127">
      <w:pPr>
        <w:numPr>
          <w:ilvl w:val="1"/>
          <w:numId w:val="8"/>
        </w:numPr>
        <w:ind w:left="709"/>
        <w:jc w:val="both"/>
        <w:rPr>
          <w:rFonts w:ascii="Times New Roman" w:hAnsi="Times New Roman"/>
          <w:sz w:val="24"/>
          <w:u w:val="single"/>
        </w:rPr>
      </w:pPr>
      <w:r>
        <w:rPr>
          <w:rFonts w:ascii="Times New Roman" w:hAnsi="Times New Roman"/>
          <w:sz w:val="24"/>
          <w:u w:val="single"/>
        </w:rPr>
        <w:t xml:space="preserve">Předpokládaný rozsah objednaných prací v kalendářním </w:t>
      </w:r>
      <w:r w:rsidR="007C2A65">
        <w:rPr>
          <w:rFonts w:ascii="Times New Roman" w:hAnsi="Times New Roman"/>
          <w:sz w:val="24"/>
          <w:u w:val="single"/>
        </w:rPr>
        <w:t>měsíci</w:t>
      </w:r>
      <w:r>
        <w:rPr>
          <w:rFonts w:ascii="Times New Roman" w:hAnsi="Times New Roman"/>
          <w:sz w:val="24"/>
          <w:u w:val="single"/>
        </w:rPr>
        <w:t>:</w:t>
      </w:r>
    </w:p>
    <w:p w14:paraId="1862C36C" w14:textId="77777777" w:rsidR="00623FB2" w:rsidRDefault="00623FB2">
      <w:pPr>
        <w:jc w:val="both"/>
        <w:rPr>
          <w:rFonts w:ascii="Times New Roman" w:hAnsi="Times New Roman"/>
          <w:sz w:val="24"/>
          <w:u w:val="single"/>
        </w:rPr>
      </w:pPr>
    </w:p>
    <w:p w14:paraId="1FEFC4CD" w14:textId="5B7EAD1A" w:rsidR="00623FB2" w:rsidRDefault="00CA7D70" w:rsidP="007E2127">
      <w:pPr>
        <w:ind w:left="709"/>
        <w:jc w:val="both"/>
        <w:rPr>
          <w:rFonts w:ascii="Times New Roman" w:hAnsi="Times New Roman"/>
          <w:sz w:val="24"/>
        </w:rPr>
      </w:pPr>
      <w:r>
        <w:rPr>
          <w:rFonts w:ascii="Times New Roman" w:hAnsi="Times New Roman"/>
          <w:sz w:val="24"/>
        </w:rPr>
        <w:t xml:space="preserve">Objednatel předpokládá </w:t>
      </w:r>
      <w:r w:rsidR="00B932E4">
        <w:rPr>
          <w:rFonts w:ascii="Times New Roman" w:hAnsi="Times New Roman"/>
          <w:sz w:val="24"/>
        </w:rPr>
        <w:t>s odkazem na znění předchozího odstavce této smlouvy</w:t>
      </w:r>
      <w:r w:rsidR="009614FE">
        <w:rPr>
          <w:rFonts w:ascii="Times New Roman" w:hAnsi="Times New Roman"/>
          <w:sz w:val="24"/>
        </w:rPr>
        <w:t xml:space="preserve"> měsíční </w:t>
      </w:r>
      <w:r w:rsidR="00B932E4">
        <w:rPr>
          <w:rFonts w:ascii="Times New Roman" w:hAnsi="Times New Roman"/>
          <w:sz w:val="24"/>
        </w:rPr>
        <w:t xml:space="preserve">rozsah </w:t>
      </w:r>
      <w:r w:rsidR="009614FE">
        <w:rPr>
          <w:rFonts w:ascii="Times New Roman" w:hAnsi="Times New Roman"/>
          <w:sz w:val="24"/>
        </w:rPr>
        <w:t xml:space="preserve">Úklidových </w:t>
      </w:r>
      <w:proofErr w:type="gramStart"/>
      <w:r w:rsidR="00B932E4">
        <w:rPr>
          <w:rFonts w:ascii="Times New Roman" w:hAnsi="Times New Roman"/>
          <w:sz w:val="24"/>
        </w:rPr>
        <w:t>prací  v rozsahu</w:t>
      </w:r>
      <w:proofErr w:type="gramEnd"/>
      <w:r w:rsidR="00B932E4">
        <w:rPr>
          <w:rFonts w:ascii="Times New Roman" w:hAnsi="Times New Roman"/>
          <w:sz w:val="24"/>
        </w:rPr>
        <w:t xml:space="preserve"> stanoveném v Harmonogramu.    </w:t>
      </w:r>
    </w:p>
    <w:p w14:paraId="4C5DB9A6" w14:textId="77777777" w:rsidR="00623FB2" w:rsidRDefault="00623FB2">
      <w:pPr>
        <w:ind w:left="720"/>
        <w:jc w:val="both"/>
        <w:rPr>
          <w:rFonts w:ascii="Times New Roman" w:hAnsi="Times New Roman"/>
          <w:sz w:val="24"/>
        </w:rPr>
      </w:pPr>
    </w:p>
    <w:p w14:paraId="42A7F297" w14:textId="25C3A519" w:rsidR="007C2A65" w:rsidRDefault="009614FE" w:rsidP="00C11667">
      <w:pPr>
        <w:pStyle w:val="Odstavecseseznamem"/>
        <w:numPr>
          <w:ilvl w:val="1"/>
          <w:numId w:val="8"/>
        </w:numPr>
        <w:ind w:left="709"/>
        <w:jc w:val="both"/>
      </w:pPr>
      <w:r w:rsidRPr="007C2A65">
        <w:t xml:space="preserve">Nad rámec Harmonogramu bude </w:t>
      </w:r>
      <w:r w:rsidR="00B932E4" w:rsidRPr="007C2A65">
        <w:t xml:space="preserve">Objednatel u Zhotovitele objednávat Úklidové práce na základě jednotlivých objednávek. </w:t>
      </w:r>
      <w:r w:rsidR="007C2A65" w:rsidRPr="007C2A65">
        <w:t>V takovém případě však musí objednávka, kterou Objednatel zašle Zhotoviteli obsahovat následující údaje:</w:t>
      </w:r>
    </w:p>
    <w:p w14:paraId="40126A2A" w14:textId="77777777" w:rsidR="007C2A65" w:rsidRDefault="007C2A65" w:rsidP="007C2A65">
      <w:pPr>
        <w:ind w:left="720"/>
        <w:jc w:val="both"/>
        <w:rPr>
          <w:rFonts w:ascii="Times New Roman" w:hAnsi="Times New Roman"/>
          <w:sz w:val="24"/>
        </w:rPr>
      </w:pPr>
      <w:r>
        <w:rPr>
          <w:rFonts w:ascii="Times New Roman" w:hAnsi="Times New Roman"/>
          <w:sz w:val="24"/>
        </w:rPr>
        <w:t xml:space="preserve"> </w:t>
      </w:r>
    </w:p>
    <w:p w14:paraId="1D7FA8E6" w14:textId="77777777" w:rsidR="007C2A65" w:rsidRDefault="007C2A65" w:rsidP="007C2A65">
      <w:pPr>
        <w:pStyle w:val="Odstavecseseznamem"/>
        <w:numPr>
          <w:ilvl w:val="0"/>
          <w:numId w:val="7"/>
        </w:numPr>
        <w:ind w:left="1134"/>
        <w:jc w:val="both"/>
      </w:pPr>
      <w:r>
        <w:t>druh a rozsah požadovaných činností;</w:t>
      </w:r>
    </w:p>
    <w:p w14:paraId="457F38A6" w14:textId="77777777" w:rsidR="007C2A65" w:rsidRDefault="007C2A65" w:rsidP="007C2A65">
      <w:pPr>
        <w:pStyle w:val="Odstavecseseznamem"/>
        <w:numPr>
          <w:ilvl w:val="0"/>
          <w:numId w:val="7"/>
        </w:numPr>
        <w:ind w:left="1134"/>
        <w:jc w:val="both"/>
      </w:pPr>
      <w:r>
        <w:t>specifikaci částí Objektu, ve které budou Úklidové práce prováděny;</w:t>
      </w:r>
    </w:p>
    <w:p w14:paraId="3CAD21E1" w14:textId="77777777" w:rsidR="007C2A65" w:rsidRDefault="007C2A65" w:rsidP="007C2A65">
      <w:pPr>
        <w:pStyle w:val="Odstavecseseznamem"/>
        <w:numPr>
          <w:ilvl w:val="0"/>
          <w:numId w:val="7"/>
        </w:numPr>
        <w:ind w:left="1134"/>
        <w:jc w:val="both"/>
      </w:pPr>
      <w:r>
        <w:t>termín pro zahájení a předpokládaný termín dokončení Úklidových prací, případně specifikaci, v jakém časovém úseku a v jaké četnosti mají být Úklidové práce prováděny.</w:t>
      </w:r>
    </w:p>
    <w:p w14:paraId="55B08FB2" w14:textId="5E323D96" w:rsidR="00623FB2" w:rsidRDefault="00623FB2" w:rsidP="00C11667">
      <w:pPr>
        <w:jc w:val="both"/>
      </w:pPr>
    </w:p>
    <w:p w14:paraId="718595F9" w14:textId="77777777" w:rsidR="00623FB2" w:rsidRDefault="00623FB2">
      <w:pPr>
        <w:jc w:val="both"/>
      </w:pPr>
    </w:p>
    <w:p w14:paraId="2CD76A65" w14:textId="77777777" w:rsidR="00623FB2" w:rsidRDefault="00B932E4" w:rsidP="007E2127">
      <w:pPr>
        <w:pStyle w:val="Odstavecseseznamem"/>
        <w:numPr>
          <w:ilvl w:val="1"/>
          <w:numId w:val="8"/>
        </w:numPr>
        <w:ind w:left="709"/>
        <w:jc w:val="both"/>
      </w:pPr>
      <w:r>
        <w:t xml:space="preserve">Objednávka musí být Zhotoviteli zaslána v písemné formě, požadavek na písemnou formu je dodržen, jestliže je objednávka zaslána elektronicky na e-mailovou adresu uvedenou v čl. </w:t>
      </w:r>
      <w:proofErr w:type="gramStart"/>
      <w:r>
        <w:t>1.3. této</w:t>
      </w:r>
      <w:proofErr w:type="gramEnd"/>
      <w:r>
        <w:t xml:space="preserve"> smlouvy.</w:t>
      </w:r>
    </w:p>
    <w:p w14:paraId="5F195EC2" w14:textId="77777777" w:rsidR="00623FB2" w:rsidRDefault="00623FB2">
      <w:pPr>
        <w:ind w:left="1134"/>
        <w:jc w:val="both"/>
        <w:rPr>
          <w:rFonts w:ascii="Times New Roman" w:hAnsi="Times New Roman"/>
          <w:sz w:val="24"/>
        </w:rPr>
      </w:pPr>
    </w:p>
    <w:p w14:paraId="6B552FE9" w14:textId="4D0E7FD4" w:rsidR="00623FB2" w:rsidRDefault="00B932E4" w:rsidP="007E2127">
      <w:pPr>
        <w:numPr>
          <w:ilvl w:val="1"/>
          <w:numId w:val="8"/>
        </w:numPr>
        <w:ind w:left="709"/>
        <w:jc w:val="both"/>
      </w:pPr>
      <w:r>
        <w:rPr>
          <w:rFonts w:ascii="Times New Roman" w:hAnsi="Times New Roman"/>
          <w:sz w:val="24"/>
        </w:rPr>
        <w:t xml:space="preserve">Objednatelem řádně vystavené a odeslané objednávky v souladu s tímto článkem smlouvy jsou pro Zhotovitele závazné. Zhotovitel je povinen začít s plněním každé objednávky dle termínů </w:t>
      </w:r>
      <w:r w:rsidR="009614FE">
        <w:rPr>
          <w:rFonts w:ascii="Times New Roman" w:hAnsi="Times New Roman"/>
          <w:sz w:val="24"/>
        </w:rPr>
        <w:t xml:space="preserve">v ní </w:t>
      </w:r>
      <w:r>
        <w:rPr>
          <w:rFonts w:ascii="Times New Roman" w:hAnsi="Times New Roman"/>
          <w:sz w:val="24"/>
        </w:rPr>
        <w:t>stanovených pro zahájení Úklidových prací</w:t>
      </w:r>
      <w:r w:rsidR="009614FE">
        <w:rPr>
          <w:rFonts w:ascii="Times New Roman" w:hAnsi="Times New Roman"/>
          <w:sz w:val="24"/>
        </w:rPr>
        <w:t>, popřípadě v termínech, dojednaných smluvními stranami pro konkrétní případ</w:t>
      </w:r>
      <w:r>
        <w:rPr>
          <w:rFonts w:ascii="Times New Roman" w:hAnsi="Times New Roman"/>
          <w:sz w:val="24"/>
        </w:rPr>
        <w:t xml:space="preserve">. V případě, že Zhotoviteli brání ve splnění dané objednávky vážné provozní důvody nebo vyšší moc je povinen tuto skutečnost nejpozději do 48 hodin od obdržení objednávky sdělit spolu s danými důvody Objednavateli; pokud Zhotovitel v dané lhůtě Objednateli nic nesdělí, má se za to, že Zhotovitel objednávku přijal. </w:t>
      </w:r>
    </w:p>
    <w:p w14:paraId="3E1BEC04" w14:textId="77777777" w:rsidR="00623FB2" w:rsidRDefault="00623FB2">
      <w:pPr>
        <w:jc w:val="both"/>
      </w:pPr>
    </w:p>
    <w:p w14:paraId="503A1E5C" w14:textId="77777777" w:rsidR="00623FB2" w:rsidRDefault="00B932E4" w:rsidP="007E2127">
      <w:pPr>
        <w:numPr>
          <w:ilvl w:val="1"/>
          <w:numId w:val="8"/>
        </w:numPr>
        <w:ind w:left="709"/>
        <w:jc w:val="both"/>
      </w:pPr>
      <w:r>
        <w:rPr>
          <w:rFonts w:ascii="Times New Roman" w:hAnsi="Times New Roman"/>
          <w:sz w:val="24"/>
        </w:rPr>
        <w:t>Harmonogram provádění Úklidových prací, resp. jejich příslušné části je možné měnit pouze na základě písemné dohody smluvních stran.</w:t>
      </w:r>
    </w:p>
    <w:p w14:paraId="60AB7F25" w14:textId="77777777" w:rsidR="00623FB2" w:rsidRDefault="00623FB2">
      <w:pPr>
        <w:jc w:val="both"/>
      </w:pPr>
    </w:p>
    <w:p w14:paraId="2E399279" w14:textId="77777777" w:rsidR="00623FB2" w:rsidRDefault="00623FB2">
      <w:pPr>
        <w:jc w:val="both"/>
        <w:rPr>
          <w:rFonts w:ascii="Times New Roman" w:hAnsi="Times New Roman"/>
          <w:sz w:val="24"/>
        </w:rPr>
      </w:pPr>
    </w:p>
    <w:p w14:paraId="71B4F23D" w14:textId="77777777" w:rsidR="00623FB2" w:rsidRDefault="00B932E4" w:rsidP="007E2127">
      <w:pPr>
        <w:pStyle w:val="Prosttext"/>
        <w:numPr>
          <w:ilvl w:val="0"/>
          <w:numId w:val="8"/>
        </w:numPr>
        <w:tabs>
          <w:tab w:val="left" w:pos="0"/>
          <w:tab w:val="left" w:pos="284"/>
        </w:tabs>
        <w:ind w:left="284"/>
      </w:pPr>
      <w:r>
        <w:rPr>
          <w:rFonts w:ascii="Times New Roman" w:hAnsi="Times New Roman" w:cs="Times New Roman"/>
          <w:b/>
          <w:sz w:val="24"/>
          <w:szCs w:val="24"/>
        </w:rPr>
        <w:t>Cena Úklidových prací</w:t>
      </w:r>
    </w:p>
    <w:p w14:paraId="45BDF689" w14:textId="77777777" w:rsidR="00623FB2" w:rsidRDefault="00623FB2">
      <w:pPr>
        <w:pStyle w:val="Prosttext"/>
        <w:tabs>
          <w:tab w:val="left" w:pos="0"/>
          <w:tab w:val="left" w:pos="284"/>
        </w:tabs>
        <w:ind w:left="720"/>
        <w:rPr>
          <w:rFonts w:ascii="Times New Roman" w:hAnsi="Times New Roman" w:cs="Times New Roman"/>
          <w:b/>
          <w:sz w:val="24"/>
          <w:szCs w:val="24"/>
        </w:rPr>
      </w:pPr>
    </w:p>
    <w:p w14:paraId="23A7C0A9" w14:textId="77777777" w:rsidR="00623FB2" w:rsidRDefault="00B932E4" w:rsidP="00495213">
      <w:pPr>
        <w:pStyle w:val="Prosttext"/>
        <w:numPr>
          <w:ilvl w:val="0"/>
          <w:numId w:val="3"/>
        </w:numPr>
        <w:tabs>
          <w:tab w:val="left" w:pos="0"/>
          <w:tab w:val="left" w:pos="284"/>
        </w:tabs>
        <w:ind w:left="709" w:hanging="709"/>
        <w:jc w:val="both"/>
        <w:rPr>
          <w:rFonts w:ascii="Times New Roman" w:hAnsi="Times New Roman"/>
          <w:sz w:val="24"/>
        </w:rPr>
      </w:pPr>
      <w:r>
        <w:rPr>
          <w:rFonts w:ascii="Times New Roman" w:hAnsi="Times New Roman" w:cs="Times New Roman"/>
          <w:sz w:val="24"/>
          <w:szCs w:val="24"/>
        </w:rPr>
        <w:t xml:space="preserve">Cena, kterou Objednatel uhradí Zhotoviteli za realizaci Úklidových prací, se sjednává jako nejvyšší možná, a to jako jednotková cena za provádění veškerých Úklidových prací v rozsahu a intervalech dle Harmonogramu </w:t>
      </w:r>
      <w:r w:rsidR="0098766D">
        <w:rPr>
          <w:rFonts w:ascii="Times New Roman" w:hAnsi="Times New Roman" w:cs="Times New Roman"/>
          <w:sz w:val="24"/>
          <w:szCs w:val="24"/>
        </w:rPr>
        <w:t xml:space="preserve">v rámci jednoho kalendářního měsíce </w:t>
      </w:r>
      <w:r>
        <w:rPr>
          <w:rFonts w:ascii="Times New Roman" w:hAnsi="Times New Roman" w:cs="Times New Roman"/>
          <w:sz w:val="24"/>
          <w:szCs w:val="24"/>
        </w:rPr>
        <w:t xml:space="preserve">v částce </w:t>
      </w:r>
      <w:r w:rsidRPr="00495213">
        <w:rPr>
          <w:rFonts w:ascii="Times New Roman" w:hAnsi="Times New Roman" w:cs="Times New Roman"/>
          <w:sz w:val="24"/>
          <w:szCs w:val="24"/>
          <w:highlight w:val="yellow"/>
        </w:rPr>
        <w:t>………</w:t>
      </w:r>
      <w:proofErr w:type="gramStart"/>
      <w:r w:rsidRPr="00495213">
        <w:rPr>
          <w:rFonts w:ascii="Times New Roman" w:hAnsi="Times New Roman" w:cs="Times New Roman"/>
          <w:sz w:val="24"/>
          <w:szCs w:val="24"/>
          <w:highlight w:val="yellow"/>
        </w:rPr>
        <w:t>…..,-</w:t>
      </w:r>
      <w:r>
        <w:rPr>
          <w:rFonts w:ascii="Times New Roman" w:hAnsi="Times New Roman" w:cs="Times New Roman"/>
          <w:sz w:val="24"/>
          <w:szCs w:val="24"/>
        </w:rPr>
        <w:t>Kč</w:t>
      </w:r>
      <w:proofErr w:type="gramEnd"/>
      <w:r>
        <w:rPr>
          <w:rFonts w:ascii="Times New Roman" w:hAnsi="Times New Roman" w:cs="Times New Roman"/>
          <w:sz w:val="24"/>
          <w:szCs w:val="24"/>
        </w:rPr>
        <w:t xml:space="preserve"> bez DPH.</w:t>
      </w:r>
    </w:p>
    <w:p w14:paraId="7596D388" w14:textId="77777777" w:rsidR="00623FB2" w:rsidRDefault="00623FB2">
      <w:pPr>
        <w:pStyle w:val="Prosttext"/>
        <w:tabs>
          <w:tab w:val="left" w:pos="0"/>
          <w:tab w:val="left" w:pos="284"/>
        </w:tabs>
        <w:ind w:left="993"/>
        <w:jc w:val="both"/>
        <w:rPr>
          <w:rFonts w:ascii="Times New Roman" w:hAnsi="Times New Roman" w:cs="Times New Roman"/>
          <w:sz w:val="24"/>
          <w:szCs w:val="24"/>
        </w:rPr>
      </w:pPr>
    </w:p>
    <w:p w14:paraId="363DF4D4" w14:textId="77777777" w:rsidR="00623FB2" w:rsidRDefault="00623FB2">
      <w:pPr>
        <w:pStyle w:val="Prosttext"/>
        <w:tabs>
          <w:tab w:val="left" w:pos="0"/>
          <w:tab w:val="left" w:pos="284"/>
        </w:tabs>
        <w:ind w:left="993"/>
        <w:jc w:val="both"/>
        <w:rPr>
          <w:b/>
          <w:i/>
          <w:u w:val="single"/>
        </w:rPr>
      </w:pPr>
    </w:p>
    <w:p w14:paraId="01E63C91" w14:textId="48614C60" w:rsidR="00623FB2" w:rsidRDefault="00B932E4" w:rsidP="00495213">
      <w:pPr>
        <w:pStyle w:val="Prosttext"/>
        <w:numPr>
          <w:ilvl w:val="0"/>
          <w:numId w:val="3"/>
        </w:numPr>
        <w:tabs>
          <w:tab w:val="left" w:pos="0"/>
          <w:tab w:val="left" w:pos="284"/>
        </w:tabs>
        <w:ind w:left="709" w:hanging="709"/>
        <w:jc w:val="both"/>
        <w:rPr>
          <w:rFonts w:ascii="Times New Roman" w:hAnsi="Times New Roman" w:cs="Times New Roman"/>
          <w:sz w:val="24"/>
          <w:szCs w:val="24"/>
        </w:rPr>
      </w:pPr>
      <w:r>
        <w:rPr>
          <w:rFonts w:ascii="Times New Roman" w:hAnsi="Times New Roman" w:cs="Times New Roman"/>
          <w:sz w:val="24"/>
          <w:szCs w:val="24"/>
        </w:rPr>
        <w:t xml:space="preserve">Cena, kterou Objednatel uhradí Zhotoviteli za realizaci Úklidových prací </w:t>
      </w:r>
      <w:r w:rsidR="00922620">
        <w:rPr>
          <w:rFonts w:ascii="Times New Roman" w:hAnsi="Times New Roman" w:cs="Times New Roman"/>
          <w:sz w:val="24"/>
          <w:szCs w:val="24"/>
        </w:rPr>
        <w:t xml:space="preserve">objednaných </w:t>
      </w:r>
      <w:r w:rsidR="007C2A65">
        <w:rPr>
          <w:rFonts w:ascii="Times New Roman" w:hAnsi="Times New Roman" w:cs="Times New Roman"/>
          <w:sz w:val="24"/>
          <w:szCs w:val="24"/>
        </w:rPr>
        <w:t>nad rámec Harmonogramu</w:t>
      </w:r>
      <w:r>
        <w:rPr>
          <w:rFonts w:ascii="Times New Roman" w:hAnsi="Times New Roman" w:cs="Times New Roman"/>
          <w:sz w:val="24"/>
          <w:szCs w:val="24"/>
        </w:rPr>
        <w:t xml:space="preserve"> je rovněž </w:t>
      </w:r>
      <w:r w:rsidRPr="00C11667">
        <w:rPr>
          <w:rFonts w:ascii="Times New Roman" w:hAnsi="Times New Roman" w:cs="Times New Roman"/>
          <w:sz w:val="24"/>
          <w:szCs w:val="24"/>
        </w:rPr>
        <w:t xml:space="preserve">sjednána jako nejvyšší možná, a to jako jednotková </w:t>
      </w:r>
      <w:r w:rsidRPr="00C11667">
        <w:rPr>
          <w:rFonts w:ascii="Times New Roman" w:hAnsi="Times New Roman" w:cs="Times New Roman"/>
          <w:sz w:val="24"/>
          <w:szCs w:val="24"/>
        </w:rPr>
        <w:lastRenderedPageBreak/>
        <w:t>cena za hodinu Úklidových prací prováděných jedním pracovníkem</w:t>
      </w:r>
      <w:r>
        <w:rPr>
          <w:rFonts w:ascii="Times New Roman" w:hAnsi="Times New Roman" w:cs="Times New Roman"/>
          <w:sz w:val="24"/>
          <w:szCs w:val="24"/>
        </w:rPr>
        <w:t xml:space="preserve"> Zhotovitele v částce </w:t>
      </w:r>
      <w:r w:rsidRPr="00495213">
        <w:rPr>
          <w:rFonts w:ascii="Times New Roman" w:hAnsi="Times New Roman" w:cs="Times New Roman"/>
          <w:sz w:val="24"/>
          <w:szCs w:val="24"/>
          <w:highlight w:val="yellow"/>
        </w:rPr>
        <w:t>……</w:t>
      </w:r>
      <w:proofErr w:type="gramStart"/>
      <w:r w:rsidRPr="00495213">
        <w:rPr>
          <w:rFonts w:ascii="Times New Roman" w:hAnsi="Times New Roman" w:cs="Times New Roman"/>
          <w:sz w:val="24"/>
          <w:szCs w:val="24"/>
          <w:highlight w:val="yellow"/>
        </w:rPr>
        <w:t>…..,-</w:t>
      </w:r>
      <w:r>
        <w:rPr>
          <w:rFonts w:ascii="Times New Roman" w:hAnsi="Times New Roman" w:cs="Times New Roman"/>
          <w:sz w:val="24"/>
          <w:szCs w:val="24"/>
        </w:rPr>
        <w:t>Kč</w:t>
      </w:r>
      <w:proofErr w:type="gramEnd"/>
      <w:r>
        <w:rPr>
          <w:rFonts w:ascii="Times New Roman" w:hAnsi="Times New Roman" w:cs="Times New Roman"/>
          <w:sz w:val="24"/>
          <w:szCs w:val="24"/>
        </w:rPr>
        <w:t xml:space="preserve"> bez DPH</w:t>
      </w:r>
      <w:r w:rsidR="007C2A65">
        <w:rPr>
          <w:rFonts w:ascii="Times New Roman" w:hAnsi="Times New Roman" w:cs="Times New Roman"/>
          <w:sz w:val="24"/>
          <w:szCs w:val="24"/>
        </w:rPr>
        <w:t>/hod</w:t>
      </w:r>
      <w:r>
        <w:rPr>
          <w:rFonts w:ascii="Times New Roman" w:hAnsi="Times New Roman" w:cs="Times New Roman"/>
          <w:sz w:val="24"/>
          <w:szCs w:val="24"/>
        </w:rPr>
        <w:t>.</w:t>
      </w:r>
      <w:r w:rsidR="00922620">
        <w:rPr>
          <w:rFonts w:ascii="Times New Roman" w:hAnsi="Times New Roman" w:cs="Times New Roman"/>
          <w:sz w:val="24"/>
          <w:szCs w:val="24"/>
        </w:rPr>
        <w:t xml:space="preserve"> Jednotková cena Úklidových prací dle předchozí věty se vztahuje na všechny typy Úklidových prací, bez ohledu na jejich povahu a objednaný rozsah.</w:t>
      </w:r>
    </w:p>
    <w:p w14:paraId="78AE2817" w14:textId="77777777" w:rsidR="00623FB2" w:rsidRDefault="00623FB2">
      <w:pPr>
        <w:pStyle w:val="Prosttext"/>
        <w:tabs>
          <w:tab w:val="left" w:pos="284"/>
        </w:tabs>
        <w:jc w:val="both"/>
        <w:rPr>
          <w:rFonts w:ascii="Times New Roman" w:hAnsi="Times New Roman" w:cs="Times New Roman"/>
          <w:sz w:val="24"/>
          <w:szCs w:val="24"/>
        </w:rPr>
      </w:pPr>
    </w:p>
    <w:p w14:paraId="0D5E67DA" w14:textId="18C2E221" w:rsidR="00623FB2" w:rsidRDefault="00623FB2">
      <w:pPr>
        <w:pStyle w:val="Prosttext"/>
        <w:tabs>
          <w:tab w:val="left" w:pos="284"/>
        </w:tabs>
        <w:ind w:left="964"/>
        <w:jc w:val="both"/>
      </w:pPr>
    </w:p>
    <w:p w14:paraId="79C2CDCA" w14:textId="77777777" w:rsidR="00623FB2" w:rsidRDefault="00B932E4" w:rsidP="007E2127">
      <w:pPr>
        <w:pStyle w:val="Prosttext"/>
        <w:numPr>
          <w:ilvl w:val="0"/>
          <w:numId w:val="3"/>
        </w:numPr>
        <w:tabs>
          <w:tab w:val="left" w:pos="284"/>
        </w:tabs>
        <w:ind w:left="709" w:hanging="709"/>
        <w:jc w:val="both"/>
      </w:pPr>
      <w:r>
        <w:rPr>
          <w:rFonts w:ascii="Times New Roman" w:hAnsi="Times New Roman" w:cs="Times New Roman"/>
          <w:sz w:val="24"/>
          <w:szCs w:val="24"/>
        </w:rPr>
        <w:t xml:space="preserve">K jednotkovým cenám dle čl. </w:t>
      </w:r>
      <w:proofErr w:type="gramStart"/>
      <w:r>
        <w:rPr>
          <w:rFonts w:ascii="Times New Roman" w:hAnsi="Times New Roman" w:cs="Times New Roman"/>
          <w:sz w:val="24"/>
          <w:szCs w:val="24"/>
        </w:rPr>
        <w:t>4.1</w:t>
      </w:r>
      <w:proofErr w:type="gramEnd"/>
      <w:r>
        <w:rPr>
          <w:rFonts w:ascii="Times New Roman" w:hAnsi="Times New Roman" w:cs="Times New Roman"/>
          <w:sz w:val="24"/>
          <w:szCs w:val="24"/>
        </w:rPr>
        <w:t>.</w:t>
      </w:r>
      <w:r w:rsidR="007E2127">
        <w:rPr>
          <w:rFonts w:ascii="Times New Roman" w:hAnsi="Times New Roman" w:cs="Times New Roman"/>
          <w:sz w:val="24"/>
          <w:szCs w:val="24"/>
        </w:rPr>
        <w:t xml:space="preserve"> a</w:t>
      </w:r>
      <w:r>
        <w:rPr>
          <w:rFonts w:ascii="Times New Roman" w:hAnsi="Times New Roman" w:cs="Times New Roman"/>
          <w:sz w:val="24"/>
          <w:szCs w:val="24"/>
        </w:rPr>
        <w:t xml:space="preserve"> 4.2.</w:t>
      </w:r>
      <w:r w:rsidR="007E2127">
        <w:rPr>
          <w:rFonts w:ascii="Times New Roman" w:hAnsi="Times New Roman" w:cs="Times New Roman"/>
          <w:sz w:val="24"/>
          <w:szCs w:val="24"/>
        </w:rPr>
        <w:t xml:space="preserve"> </w:t>
      </w:r>
      <w:r>
        <w:rPr>
          <w:rFonts w:ascii="Times New Roman" w:hAnsi="Times New Roman" w:cs="Times New Roman"/>
          <w:sz w:val="24"/>
          <w:szCs w:val="24"/>
        </w:rPr>
        <w:t xml:space="preserve">této smlouvy bude připočteno a Objednatelem uhrazeno DPH v zákonné výši, pokud je Zhotovitel plátcem DPH. </w:t>
      </w:r>
    </w:p>
    <w:p w14:paraId="415DB60B" w14:textId="77777777" w:rsidR="00623FB2" w:rsidRDefault="00623FB2">
      <w:pPr>
        <w:pStyle w:val="Prosttext"/>
        <w:tabs>
          <w:tab w:val="left" w:pos="284"/>
        </w:tabs>
        <w:ind w:left="964"/>
        <w:jc w:val="both"/>
      </w:pPr>
    </w:p>
    <w:p w14:paraId="431DA0FB" w14:textId="04360066" w:rsidR="00623FB2" w:rsidRDefault="00B932E4" w:rsidP="007E2127">
      <w:pPr>
        <w:pStyle w:val="Prosttext"/>
        <w:numPr>
          <w:ilvl w:val="0"/>
          <w:numId w:val="3"/>
        </w:numPr>
        <w:tabs>
          <w:tab w:val="left" w:pos="284"/>
        </w:tabs>
        <w:ind w:left="709" w:hanging="709"/>
        <w:jc w:val="both"/>
      </w:pPr>
      <w:r>
        <w:rPr>
          <w:rFonts w:ascii="Times New Roman" w:hAnsi="Times New Roman" w:cs="Times New Roman"/>
          <w:sz w:val="24"/>
          <w:szCs w:val="24"/>
        </w:rPr>
        <w:t>Jednotková cena dle čl.</w:t>
      </w:r>
      <w:r>
        <w:rPr>
          <w:rFonts w:ascii="Times New Roman" w:hAnsi="Times New Roman" w:cs="Times New Roman"/>
          <w:sz w:val="24"/>
          <w:szCs w:val="24"/>
          <w:highlight w:val="white"/>
        </w:rPr>
        <w:t xml:space="preserve"> </w:t>
      </w:r>
      <w:proofErr w:type="gramStart"/>
      <w:r>
        <w:rPr>
          <w:rFonts w:ascii="Times New Roman" w:hAnsi="Times New Roman" w:cs="Times New Roman"/>
          <w:sz w:val="24"/>
          <w:szCs w:val="24"/>
          <w:highlight w:val="white"/>
        </w:rPr>
        <w:t>4.1</w:t>
      </w:r>
      <w:proofErr w:type="gramEnd"/>
      <w:r>
        <w:rPr>
          <w:rFonts w:ascii="Times New Roman" w:hAnsi="Times New Roman" w:cs="Times New Roman"/>
          <w:sz w:val="24"/>
          <w:szCs w:val="24"/>
          <w:highlight w:val="white"/>
        </w:rPr>
        <w:t>.</w:t>
      </w:r>
      <w:r w:rsidR="007C2A65">
        <w:rPr>
          <w:rFonts w:ascii="Times New Roman" w:hAnsi="Times New Roman" w:cs="Times New Roman"/>
          <w:sz w:val="24"/>
          <w:szCs w:val="24"/>
        </w:rPr>
        <w:t xml:space="preserve"> a 4.2.</w:t>
      </w:r>
      <w:r>
        <w:rPr>
          <w:rFonts w:ascii="Times New Roman" w:hAnsi="Times New Roman" w:cs="Times New Roman"/>
          <w:sz w:val="24"/>
          <w:szCs w:val="24"/>
        </w:rPr>
        <w:t xml:space="preserve"> této smlouvy zahrnuje veškeré vedlejší náklady Zhotovitele, zejména pak náklady na pořízení vybavení a úklidových prostředků potřebných k provádění Úklidových prací. </w:t>
      </w:r>
    </w:p>
    <w:p w14:paraId="62B5A6FB" w14:textId="77777777" w:rsidR="00623FB2" w:rsidRDefault="00623FB2">
      <w:pPr>
        <w:pStyle w:val="Prosttext"/>
        <w:tabs>
          <w:tab w:val="left" w:pos="284"/>
        </w:tabs>
        <w:ind w:left="964"/>
        <w:jc w:val="both"/>
      </w:pPr>
    </w:p>
    <w:p w14:paraId="6DD3D74D" w14:textId="77777777" w:rsidR="00623FB2" w:rsidRDefault="00B932E4" w:rsidP="00495213">
      <w:pPr>
        <w:pStyle w:val="Prosttext"/>
        <w:numPr>
          <w:ilvl w:val="0"/>
          <w:numId w:val="3"/>
        </w:numPr>
        <w:tabs>
          <w:tab w:val="left" w:pos="284"/>
        </w:tabs>
        <w:ind w:left="709" w:hanging="709"/>
        <w:jc w:val="both"/>
        <w:rPr>
          <w:rFonts w:ascii="Times New Roman" w:hAnsi="Times New Roman" w:cs="Times New Roman"/>
          <w:sz w:val="24"/>
          <w:szCs w:val="24"/>
        </w:rPr>
      </w:pPr>
      <w:r>
        <w:rPr>
          <w:rFonts w:ascii="Times New Roman" w:hAnsi="Times New Roman" w:cs="Times New Roman"/>
          <w:sz w:val="24"/>
          <w:szCs w:val="24"/>
        </w:rPr>
        <w:t xml:space="preserve">Smluvní strany výslovně ujednaly, že jednotkové ceny dle čl. </w:t>
      </w:r>
      <w:proofErr w:type="gramStart"/>
      <w:r>
        <w:rPr>
          <w:rFonts w:ascii="Times New Roman" w:hAnsi="Times New Roman" w:cs="Times New Roman"/>
          <w:sz w:val="24"/>
          <w:szCs w:val="24"/>
        </w:rPr>
        <w:t>4.1</w:t>
      </w:r>
      <w:proofErr w:type="gramEnd"/>
      <w:r w:rsidR="007E2127">
        <w:rPr>
          <w:rFonts w:ascii="Times New Roman" w:hAnsi="Times New Roman" w:cs="Times New Roman"/>
          <w:sz w:val="24"/>
          <w:szCs w:val="24"/>
        </w:rPr>
        <w:t>. a</w:t>
      </w:r>
      <w:r>
        <w:rPr>
          <w:rFonts w:ascii="Times New Roman" w:hAnsi="Times New Roman" w:cs="Times New Roman"/>
          <w:sz w:val="24"/>
          <w:szCs w:val="24"/>
        </w:rPr>
        <w:t xml:space="preserve"> 4.2</w:t>
      </w:r>
      <w:r w:rsidR="007E2127">
        <w:rPr>
          <w:rFonts w:ascii="Times New Roman" w:hAnsi="Times New Roman" w:cs="Times New Roman"/>
          <w:sz w:val="24"/>
          <w:szCs w:val="24"/>
        </w:rPr>
        <w:t>.</w:t>
      </w:r>
      <w:r>
        <w:rPr>
          <w:rFonts w:ascii="Times New Roman" w:hAnsi="Times New Roman" w:cs="Times New Roman"/>
          <w:sz w:val="24"/>
          <w:szCs w:val="24"/>
        </w:rPr>
        <w:t xml:space="preserve"> této smlouvy nezahrnují náklady na odběr teplé vody a elektrické energie v Objektu Objednatele potřebné k provádění Úklidových prací, neboť tyto náklady hradí Objednatel z vlastních zdrojů. </w:t>
      </w:r>
    </w:p>
    <w:p w14:paraId="72F7A94B" w14:textId="77777777" w:rsidR="00623FB2" w:rsidRDefault="00623FB2">
      <w:pPr>
        <w:pStyle w:val="Prosttext"/>
        <w:tabs>
          <w:tab w:val="left" w:pos="284"/>
        </w:tabs>
        <w:ind w:left="964" w:hanging="506"/>
        <w:jc w:val="both"/>
        <w:rPr>
          <w:rFonts w:ascii="Times New Roman" w:hAnsi="Times New Roman" w:cs="Times New Roman"/>
          <w:sz w:val="24"/>
          <w:szCs w:val="24"/>
        </w:rPr>
      </w:pPr>
    </w:p>
    <w:p w14:paraId="22269A0F" w14:textId="26B9E95A" w:rsidR="00623FB2" w:rsidRDefault="00B932E4" w:rsidP="007E2127">
      <w:pPr>
        <w:pStyle w:val="Prosttext"/>
        <w:numPr>
          <w:ilvl w:val="0"/>
          <w:numId w:val="3"/>
        </w:numPr>
        <w:tabs>
          <w:tab w:val="left" w:pos="284"/>
        </w:tabs>
        <w:ind w:left="709" w:hanging="709"/>
        <w:jc w:val="both"/>
      </w:pPr>
      <w:r>
        <w:rPr>
          <w:rFonts w:ascii="Times New Roman" w:hAnsi="Times New Roman" w:cs="Times New Roman"/>
          <w:sz w:val="24"/>
          <w:szCs w:val="24"/>
        </w:rPr>
        <w:t xml:space="preserve">Smluvní strany ujednaly celkový limit plnění dle této rámcové smlouvy odpovídající předpokládané hodnotě veřejné </w:t>
      </w:r>
      <w:r w:rsidRPr="00C11667">
        <w:rPr>
          <w:rFonts w:ascii="Times New Roman" w:hAnsi="Times New Roman" w:cs="Times New Roman"/>
          <w:sz w:val="24"/>
          <w:szCs w:val="24"/>
        </w:rPr>
        <w:t>zakázky ve výši 3.</w:t>
      </w:r>
      <w:r w:rsidR="0098039D" w:rsidRPr="00C11667">
        <w:rPr>
          <w:rFonts w:ascii="Times New Roman" w:hAnsi="Times New Roman" w:cs="Times New Roman"/>
          <w:sz w:val="24"/>
          <w:szCs w:val="24"/>
        </w:rPr>
        <w:t>2</w:t>
      </w:r>
      <w:r w:rsidR="004400E7" w:rsidRPr="00C11667">
        <w:rPr>
          <w:rFonts w:ascii="Times New Roman" w:hAnsi="Times New Roman" w:cs="Times New Roman"/>
          <w:sz w:val="24"/>
          <w:szCs w:val="24"/>
        </w:rPr>
        <w:t>00</w:t>
      </w:r>
      <w:r w:rsidRPr="00C11667">
        <w:rPr>
          <w:rFonts w:ascii="Times New Roman" w:hAnsi="Times New Roman" w:cs="Times New Roman"/>
          <w:sz w:val="24"/>
          <w:szCs w:val="24"/>
        </w:rPr>
        <w:t>.000,-Kč bez</w:t>
      </w:r>
      <w:r>
        <w:rPr>
          <w:rFonts w:ascii="Times New Roman" w:hAnsi="Times New Roman" w:cs="Times New Roman"/>
          <w:sz w:val="24"/>
          <w:szCs w:val="24"/>
        </w:rPr>
        <w:t xml:space="preserve"> DPH. Součet jednotlivých plnění za dobu, na kterou je tato smlouva uzavírána tedy nesmí tuto částku překročit.   </w:t>
      </w:r>
    </w:p>
    <w:p w14:paraId="3DF0F602" w14:textId="77777777" w:rsidR="00623FB2" w:rsidRDefault="00623FB2">
      <w:pPr>
        <w:pStyle w:val="Prosttext"/>
        <w:tabs>
          <w:tab w:val="left" w:pos="0"/>
          <w:tab w:val="left" w:pos="284"/>
        </w:tabs>
        <w:ind w:left="720"/>
        <w:rPr>
          <w:rFonts w:ascii="Times New Roman" w:hAnsi="Times New Roman" w:cs="Times New Roman"/>
          <w:b/>
          <w:sz w:val="24"/>
          <w:szCs w:val="24"/>
        </w:rPr>
      </w:pPr>
    </w:p>
    <w:p w14:paraId="601A8C48" w14:textId="759BE92A" w:rsidR="00623FB2" w:rsidRDefault="00B932E4" w:rsidP="007E2127">
      <w:pPr>
        <w:pStyle w:val="Prosttext"/>
        <w:numPr>
          <w:ilvl w:val="0"/>
          <w:numId w:val="3"/>
        </w:numPr>
        <w:tabs>
          <w:tab w:val="left" w:pos="0"/>
          <w:tab w:val="left" w:pos="284"/>
        </w:tabs>
        <w:ind w:left="709" w:hanging="709"/>
        <w:jc w:val="both"/>
      </w:pPr>
      <w:r>
        <w:rPr>
          <w:rFonts w:ascii="Times New Roman" w:hAnsi="Times New Roman" w:cs="Times New Roman"/>
          <w:sz w:val="24"/>
          <w:szCs w:val="24"/>
        </w:rPr>
        <w:t>Cena Úklidových prací bude hrazena v návaznosti na skutečně provedené práce dle Harmonogramu, objednávek a záznamu v deníku provedeném v souladu s čl. 2.4 této smlouvy.</w:t>
      </w:r>
      <w:r w:rsidR="00922620">
        <w:rPr>
          <w:rFonts w:ascii="Times New Roman" w:hAnsi="Times New Roman" w:cs="Times New Roman"/>
          <w:sz w:val="24"/>
          <w:szCs w:val="24"/>
        </w:rPr>
        <w:t xml:space="preserve"> V případě, že Úkl</w:t>
      </w:r>
      <w:r w:rsidR="00C22A5C">
        <w:rPr>
          <w:rFonts w:ascii="Times New Roman" w:hAnsi="Times New Roman" w:cs="Times New Roman"/>
          <w:sz w:val="24"/>
          <w:szCs w:val="24"/>
        </w:rPr>
        <w:t>idové práce nebudou provedeny řádně</w:t>
      </w:r>
      <w:r w:rsidR="00922620">
        <w:rPr>
          <w:rFonts w:ascii="Times New Roman" w:hAnsi="Times New Roman" w:cs="Times New Roman"/>
          <w:sz w:val="24"/>
          <w:szCs w:val="24"/>
        </w:rPr>
        <w:t>, má Objednatel právo na slevu z účtované ceny Úklidových prací</w:t>
      </w:r>
      <w:r w:rsidR="003039D3">
        <w:rPr>
          <w:rFonts w:ascii="Times New Roman" w:hAnsi="Times New Roman" w:cs="Times New Roman"/>
          <w:sz w:val="24"/>
          <w:szCs w:val="24"/>
        </w:rPr>
        <w:t xml:space="preserve"> dle čl. </w:t>
      </w:r>
      <w:proofErr w:type="gramStart"/>
      <w:r w:rsidR="003039D3">
        <w:rPr>
          <w:rFonts w:ascii="Times New Roman" w:hAnsi="Times New Roman" w:cs="Times New Roman"/>
          <w:sz w:val="24"/>
          <w:szCs w:val="24"/>
        </w:rPr>
        <w:t>8.9</w:t>
      </w:r>
      <w:r w:rsidR="00C22A5C">
        <w:rPr>
          <w:rFonts w:ascii="Times New Roman" w:hAnsi="Times New Roman" w:cs="Times New Roman"/>
          <w:sz w:val="24"/>
          <w:szCs w:val="24"/>
        </w:rPr>
        <w:t>. této</w:t>
      </w:r>
      <w:proofErr w:type="gramEnd"/>
      <w:r w:rsidR="00C22A5C">
        <w:rPr>
          <w:rFonts w:ascii="Times New Roman" w:hAnsi="Times New Roman" w:cs="Times New Roman"/>
          <w:sz w:val="24"/>
          <w:szCs w:val="24"/>
        </w:rPr>
        <w:t xml:space="preserve"> smlouvy</w:t>
      </w:r>
      <w:r w:rsidR="00922620">
        <w:rPr>
          <w:rFonts w:ascii="Times New Roman" w:hAnsi="Times New Roman" w:cs="Times New Roman"/>
          <w:sz w:val="24"/>
          <w:szCs w:val="24"/>
        </w:rPr>
        <w:t>.</w:t>
      </w:r>
      <w:r>
        <w:rPr>
          <w:rFonts w:ascii="Times New Roman" w:hAnsi="Times New Roman" w:cs="Times New Roman"/>
          <w:sz w:val="24"/>
          <w:szCs w:val="24"/>
        </w:rPr>
        <w:t xml:space="preserve"> </w:t>
      </w:r>
    </w:p>
    <w:p w14:paraId="75849306" w14:textId="77777777" w:rsidR="00623FB2" w:rsidRDefault="00623FB2">
      <w:pPr>
        <w:pStyle w:val="Prosttext"/>
        <w:tabs>
          <w:tab w:val="left" w:pos="0"/>
          <w:tab w:val="left" w:pos="284"/>
        </w:tabs>
        <w:ind w:left="720"/>
        <w:rPr>
          <w:rFonts w:ascii="Times New Roman" w:hAnsi="Times New Roman" w:cs="Times New Roman"/>
          <w:b/>
          <w:sz w:val="24"/>
          <w:szCs w:val="24"/>
        </w:rPr>
      </w:pPr>
    </w:p>
    <w:p w14:paraId="7A094A75" w14:textId="77777777" w:rsidR="00623FB2" w:rsidRDefault="00B932E4" w:rsidP="007E2127">
      <w:pPr>
        <w:pStyle w:val="Prosttext"/>
        <w:numPr>
          <w:ilvl w:val="0"/>
          <w:numId w:val="3"/>
        </w:numPr>
        <w:tabs>
          <w:tab w:val="left" w:pos="0"/>
          <w:tab w:val="left" w:pos="284"/>
        </w:tabs>
        <w:ind w:left="709" w:hanging="709"/>
        <w:jc w:val="both"/>
      </w:pPr>
      <w:r>
        <w:rPr>
          <w:rFonts w:ascii="Times New Roman" w:hAnsi="Times New Roman" w:cs="Times New Roman"/>
          <w:sz w:val="24"/>
          <w:szCs w:val="24"/>
        </w:rPr>
        <w:t>Úklidové práce provedené na základě této smlouvy budou Zhotovitelem fakturovány jedenkrát za kalendářní měsíc s tím, že úhrada ceny Úklidových prací bude provedena vždy do 30 dnů po doručení každé faktury Objednateli. Veškeré platby Zhotoviteli ze strany Objednatele podle podmínek této Smlouvy budou prováděny bankovním převodem na účet uvedený na faktuře bez bankovních poplatků na straně Zhotovitele v korunách českých, pokud se Objednatel a Zhotovitel nedohodnou jinak.</w:t>
      </w:r>
    </w:p>
    <w:p w14:paraId="517A5F51" w14:textId="77777777" w:rsidR="00623FB2" w:rsidRDefault="00623FB2">
      <w:pPr>
        <w:pStyle w:val="Odstavecseseznamem"/>
      </w:pPr>
    </w:p>
    <w:p w14:paraId="5EA78728" w14:textId="4539E02F" w:rsidR="00623FB2" w:rsidRDefault="00B932E4" w:rsidP="007E2127">
      <w:pPr>
        <w:pStyle w:val="Prosttext"/>
        <w:numPr>
          <w:ilvl w:val="0"/>
          <w:numId w:val="3"/>
        </w:numPr>
        <w:tabs>
          <w:tab w:val="left" w:pos="0"/>
          <w:tab w:val="left" w:pos="284"/>
        </w:tabs>
        <w:ind w:left="709" w:hanging="709"/>
        <w:jc w:val="both"/>
      </w:pPr>
      <w:r>
        <w:rPr>
          <w:rFonts w:ascii="Times New Roman" w:hAnsi="Times New Roman" w:cs="Times New Roman"/>
          <w:sz w:val="24"/>
          <w:szCs w:val="24"/>
        </w:rPr>
        <w:t xml:space="preserve">Každá faktura podle čl. </w:t>
      </w:r>
      <w:proofErr w:type="gramStart"/>
      <w:r>
        <w:rPr>
          <w:rFonts w:ascii="Times New Roman" w:hAnsi="Times New Roman" w:cs="Times New Roman"/>
          <w:sz w:val="24"/>
          <w:szCs w:val="24"/>
        </w:rPr>
        <w:t>4.</w:t>
      </w:r>
      <w:r w:rsidR="00922620">
        <w:rPr>
          <w:rFonts w:ascii="Times New Roman" w:hAnsi="Times New Roman" w:cs="Times New Roman"/>
          <w:sz w:val="24"/>
          <w:szCs w:val="24"/>
        </w:rPr>
        <w:t>8</w:t>
      </w:r>
      <w:r>
        <w:rPr>
          <w:rFonts w:ascii="Times New Roman" w:hAnsi="Times New Roman" w:cs="Times New Roman"/>
          <w:sz w:val="24"/>
          <w:szCs w:val="24"/>
        </w:rPr>
        <w:t>. této</w:t>
      </w:r>
      <w:proofErr w:type="gramEnd"/>
      <w:r>
        <w:rPr>
          <w:rFonts w:ascii="Times New Roman" w:hAnsi="Times New Roman" w:cs="Times New Roman"/>
          <w:sz w:val="24"/>
          <w:szCs w:val="24"/>
        </w:rPr>
        <w:t xml:space="preserve"> Smlouvy bude obsahovat náležitosti daňového dokladu pro účely daně z přidané hodnoty v ČR podle českých daňových předpisů platných v den zdanitelného plnění. </w:t>
      </w:r>
    </w:p>
    <w:p w14:paraId="5BF8F67A" w14:textId="77777777" w:rsidR="00623FB2" w:rsidRDefault="00623FB2">
      <w:pPr>
        <w:pStyle w:val="Prosttext"/>
        <w:tabs>
          <w:tab w:val="left" w:pos="0"/>
          <w:tab w:val="left" w:pos="284"/>
        </w:tabs>
        <w:ind w:left="720"/>
        <w:rPr>
          <w:rFonts w:ascii="Times New Roman" w:hAnsi="Times New Roman" w:cs="Times New Roman"/>
          <w:b/>
          <w:sz w:val="24"/>
          <w:szCs w:val="24"/>
        </w:rPr>
      </w:pPr>
    </w:p>
    <w:p w14:paraId="79148434" w14:textId="585A57A5" w:rsidR="00623FB2" w:rsidRDefault="00B932E4" w:rsidP="007E2127">
      <w:pPr>
        <w:pStyle w:val="Prosttext"/>
        <w:numPr>
          <w:ilvl w:val="0"/>
          <w:numId w:val="3"/>
        </w:numPr>
        <w:tabs>
          <w:tab w:val="left" w:pos="0"/>
          <w:tab w:val="left" w:pos="284"/>
        </w:tabs>
        <w:ind w:left="709" w:hanging="709"/>
        <w:jc w:val="both"/>
      </w:pPr>
      <w:r>
        <w:rPr>
          <w:rFonts w:ascii="Times New Roman" w:hAnsi="Times New Roman" w:cs="Times New Roman"/>
          <w:sz w:val="24"/>
          <w:szCs w:val="24"/>
        </w:rPr>
        <w:t xml:space="preserve">V případě, že údaje na faktuře nebudou uvedeny správně nebo úplně, Objednatel má právo vrátit fakturu Zhotoviteli před datem její splatnosti. Zhotovitel, podle povahy závad, provede na faktuře opravy nebo vystaví novou fakturu. Dohodnutá doba splatnosti začne znovu běžet ode dne, kdy Objednatel obdrží opravenou nebo novou fakturu. V případě, že Objednatel nedodrží dobu splatnosti uvedenou na faktuře, nejméně však dobu uvedenou v čl. </w:t>
      </w:r>
      <w:proofErr w:type="gramStart"/>
      <w:r>
        <w:rPr>
          <w:rFonts w:ascii="Times New Roman" w:hAnsi="Times New Roman" w:cs="Times New Roman"/>
          <w:sz w:val="24"/>
          <w:szCs w:val="24"/>
        </w:rPr>
        <w:t>4.</w:t>
      </w:r>
      <w:r w:rsidR="00922620">
        <w:rPr>
          <w:rFonts w:ascii="Times New Roman" w:hAnsi="Times New Roman" w:cs="Times New Roman"/>
          <w:sz w:val="24"/>
          <w:szCs w:val="24"/>
        </w:rPr>
        <w:t>8</w:t>
      </w:r>
      <w:r>
        <w:rPr>
          <w:rFonts w:ascii="Times New Roman" w:hAnsi="Times New Roman" w:cs="Times New Roman"/>
          <w:sz w:val="24"/>
          <w:szCs w:val="24"/>
        </w:rPr>
        <w:t>. této</w:t>
      </w:r>
      <w:proofErr w:type="gramEnd"/>
      <w:r>
        <w:rPr>
          <w:rFonts w:ascii="Times New Roman" w:hAnsi="Times New Roman" w:cs="Times New Roman"/>
          <w:sz w:val="24"/>
          <w:szCs w:val="24"/>
        </w:rPr>
        <w:t xml:space="preserve"> </w:t>
      </w:r>
      <w:r w:rsidR="007E2127">
        <w:rPr>
          <w:rFonts w:ascii="Times New Roman" w:hAnsi="Times New Roman" w:cs="Times New Roman"/>
          <w:sz w:val="24"/>
          <w:szCs w:val="24"/>
        </w:rPr>
        <w:t>s</w:t>
      </w:r>
      <w:r>
        <w:rPr>
          <w:rFonts w:ascii="Times New Roman" w:hAnsi="Times New Roman" w:cs="Times New Roman"/>
          <w:sz w:val="24"/>
          <w:szCs w:val="24"/>
        </w:rPr>
        <w:t xml:space="preserve">mlouvy, má Zhotovitel právo na smluvní pokutu ve výši 0,1% z fakturované částky za každý den, ve kterém prodlení Objednatele trvá. Právem na smluvní pokutu není dotčeno právo na náhradu škodu. </w:t>
      </w:r>
    </w:p>
    <w:p w14:paraId="2320AF96" w14:textId="77777777" w:rsidR="00623FB2" w:rsidRDefault="00623FB2">
      <w:pPr>
        <w:pStyle w:val="Prosttext"/>
        <w:tabs>
          <w:tab w:val="left" w:pos="0"/>
          <w:tab w:val="left" w:pos="284"/>
        </w:tabs>
        <w:ind w:left="720"/>
        <w:rPr>
          <w:rFonts w:ascii="Times New Roman" w:hAnsi="Times New Roman" w:cs="Times New Roman"/>
          <w:b/>
          <w:sz w:val="24"/>
          <w:szCs w:val="24"/>
        </w:rPr>
      </w:pPr>
    </w:p>
    <w:p w14:paraId="37FCC829" w14:textId="77777777" w:rsidR="00623FB2" w:rsidRDefault="00B932E4" w:rsidP="007E2127">
      <w:pPr>
        <w:pStyle w:val="Prosttext"/>
        <w:numPr>
          <w:ilvl w:val="0"/>
          <w:numId w:val="3"/>
        </w:numPr>
        <w:tabs>
          <w:tab w:val="left" w:pos="0"/>
          <w:tab w:val="left" w:pos="284"/>
        </w:tabs>
        <w:ind w:left="709" w:hanging="709"/>
        <w:jc w:val="both"/>
      </w:pPr>
      <w:r>
        <w:rPr>
          <w:rFonts w:ascii="Times New Roman" w:hAnsi="Times New Roman" w:cs="Times New Roman"/>
          <w:sz w:val="24"/>
          <w:szCs w:val="24"/>
        </w:rPr>
        <w:t xml:space="preserve">Zhotovitel prohlašuje, že dohodnuté jednotkové ceny Úklidových prací zahrnují veškeré náklady řádně a kvalitně provedených Úklidových prací a prohlašuje, že vzal v úvahu </w:t>
      </w:r>
      <w:r>
        <w:rPr>
          <w:rFonts w:ascii="Times New Roman" w:hAnsi="Times New Roman" w:cs="Times New Roman"/>
          <w:sz w:val="24"/>
          <w:szCs w:val="24"/>
        </w:rPr>
        <w:lastRenderedPageBreak/>
        <w:t xml:space="preserve">všechny náležité požadavky, týkající se provedení Úklidových prací v podmínkách Objednatele. </w:t>
      </w:r>
    </w:p>
    <w:p w14:paraId="7797AF59" w14:textId="77777777" w:rsidR="00623FB2" w:rsidRDefault="00623FB2">
      <w:pPr>
        <w:pStyle w:val="Prosttext"/>
        <w:tabs>
          <w:tab w:val="left" w:pos="0"/>
          <w:tab w:val="left" w:pos="284"/>
        </w:tabs>
        <w:ind w:left="720"/>
        <w:rPr>
          <w:rFonts w:ascii="Times New Roman" w:hAnsi="Times New Roman" w:cs="Times New Roman"/>
          <w:b/>
          <w:sz w:val="24"/>
          <w:szCs w:val="24"/>
        </w:rPr>
      </w:pPr>
    </w:p>
    <w:p w14:paraId="112EDD19" w14:textId="77777777" w:rsidR="00623FB2" w:rsidRDefault="00B932E4" w:rsidP="007E2127">
      <w:pPr>
        <w:pStyle w:val="Prosttext"/>
        <w:numPr>
          <w:ilvl w:val="0"/>
          <w:numId w:val="3"/>
        </w:numPr>
        <w:tabs>
          <w:tab w:val="left" w:pos="0"/>
          <w:tab w:val="left" w:pos="284"/>
        </w:tabs>
        <w:ind w:left="709" w:hanging="709"/>
        <w:jc w:val="both"/>
      </w:pPr>
      <w:r>
        <w:rPr>
          <w:rFonts w:ascii="Times New Roman" w:hAnsi="Times New Roman" w:cs="Times New Roman"/>
          <w:sz w:val="24"/>
          <w:szCs w:val="24"/>
        </w:rPr>
        <w:t xml:space="preserve">Zhotovitel rovněž uznává, že dohodnuté jednotkové ceny Úklidových prací zahrnují všechny práce a dodávky, poplatky a další náklady, které jsou potřebné nebo vhodné za účelem řádného a úplného provedení Úklidových prací. Ceny zahrnují náklady Zhotovitele, včetně možného zvýšení nákladů, které můžou být způsobeny výkyvem cen materiálů a prací před dokončením Úklidových prací dle této smlouvy. Ceny zahrnují i všechny ostatní náklady Zhotovitele, vzniklé v průběhu provádění Úklidových prací nebo v souvislosti s ním. Tyto náklady zahrnují mimo jiné náklady týkající se zabezpečení Úklidových prací, </w:t>
      </w:r>
      <w:r>
        <w:rPr>
          <w:rFonts w:ascii="Times New Roman" w:hAnsi="Times New Roman" w:cs="Times New Roman"/>
          <w:sz w:val="24"/>
          <w:szCs w:val="24"/>
          <w:highlight w:val="white"/>
        </w:rPr>
        <w:t>všechny výdaje ohledně záruk (jsou-li takové)</w:t>
      </w:r>
      <w:r>
        <w:rPr>
          <w:rFonts w:ascii="Times New Roman" w:hAnsi="Times New Roman" w:cs="Times New Roman"/>
          <w:sz w:val="24"/>
          <w:szCs w:val="24"/>
        </w:rPr>
        <w:t xml:space="preserve"> a ostatní interní náklady Zhotovitele. </w:t>
      </w:r>
    </w:p>
    <w:p w14:paraId="4DE4D3FC" w14:textId="77777777" w:rsidR="007E2127" w:rsidRDefault="007E2127">
      <w:pPr>
        <w:pStyle w:val="Odstavecseseznamem"/>
        <w:rPr>
          <w:highlight w:val="white"/>
        </w:rPr>
      </w:pPr>
    </w:p>
    <w:p w14:paraId="5EA54476" w14:textId="77777777" w:rsidR="00623FB2" w:rsidRPr="0098766D" w:rsidRDefault="00623FB2" w:rsidP="00495213">
      <w:pPr>
        <w:rPr>
          <w:highlight w:val="white"/>
        </w:rPr>
      </w:pPr>
    </w:p>
    <w:p w14:paraId="05403B83" w14:textId="77777777" w:rsidR="00623FB2" w:rsidRDefault="00B932E4">
      <w:pPr>
        <w:pStyle w:val="Prosttext"/>
        <w:numPr>
          <w:ilvl w:val="0"/>
          <w:numId w:val="8"/>
        </w:numPr>
        <w:tabs>
          <w:tab w:val="left" w:pos="0"/>
          <w:tab w:val="left" w:pos="284"/>
        </w:tabs>
        <w:ind w:hanging="716"/>
        <w:rPr>
          <w:highlight w:val="white"/>
        </w:rPr>
      </w:pPr>
      <w:r>
        <w:rPr>
          <w:rFonts w:ascii="Times New Roman" w:hAnsi="Times New Roman"/>
          <w:b/>
          <w:sz w:val="24"/>
          <w:highlight w:val="white"/>
        </w:rPr>
        <w:t>Předávání</w:t>
      </w:r>
      <w:r>
        <w:rPr>
          <w:rFonts w:ascii="Times New Roman" w:hAnsi="Times New Roman" w:cs="Times New Roman"/>
          <w:b/>
          <w:sz w:val="24"/>
          <w:szCs w:val="24"/>
          <w:highlight w:val="white"/>
        </w:rPr>
        <w:t xml:space="preserve"> Úklidových prací</w:t>
      </w:r>
    </w:p>
    <w:p w14:paraId="0C37BF80" w14:textId="77777777" w:rsidR="00623FB2" w:rsidRDefault="00623FB2">
      <w:pPr>
        <w:pStyle w:val="Prosttext"/>
        <w:tabs>
          <w:tab w:val="left" w:pos="0"/>
          <w:tab w:val="left" w:pos="284"/>
        </w:tabs>
        <w:ind w:left="720"/>
        <w:rPr>
          <w:rFonts w:ascii="Times New Roman" w:hAnsi="Times New Roman" w:cs="Times New Roman"/>
          <w:b/>
          <w:i/>
          <w:sz w:val="24"/>
          <w:szCs w:val="24"/>
          <w:highlight w:val="white"/>
        </w:rPr>
      </w:pPr>
    </w:p>
    <w:p w14:paraId="51BA39BC" w14:textId="06EED345" w:rsidR="00623FB2" w:rsidRDefault="00B932E4">
      <w:pPr>
        <w:pStyle w:val="Prosttext"/>
        <w:numPr>
          <w:ilvl w:val="0"/>
          <w:numId w:val="2"/>
        </w:numPr>
        <w:tabs>
          <w:tab w:val="left" w:pos="0"/>
          <w:tab w:val="left" w:pos="284"/>
        </w:tabs>
        <w:ind w:left="709" w:hanging="705"/>
        <w:jc w:val="both"/>
        <w:rPr>
          <w:highlight w:val="white"/>
        </w:rPr>
      </w:pPr>
      <w:r>
        <w:rPr>
          <w:rFonts w:ascii="Times New Roman" w:hAnsi="Times New Roman" w:cs="Times New Roman"/>
          <w:sz w:val="24"/>
          <w:szCs w:val="24"/>
          <w:highlight w:val="white"/>
        </w:rPr>
        <w:t xml:space="preserve">Zhotovitel bude Úklidové práce předávat Objednateli, resp. pověřenému zástupci Objednatele. V případě, že pověřený zástupce Objednatele neuplatní jakýkoli nárok týkající se kvality či opožděného provedení Úklidových prací ve </w:t>
      </w:r>
      <w:r w:rsidRPr="00C11667">
        <w:rPr>
          <w:rFonts w:ascii="Times New Roman" w:hAnsi="Times New Roman" w:cs="Times New Roman"/>
          <w:sz w:val="24"/>
          <w:szCs w:val="24"/>
        </w:rPr>
        <w:t xml:space="preserve">lhůtě do </w:t>
      </w:r>
      <w:r w:rsidR="004400E7" w:rsidRPr="00C11667">
        <w:rPr>
          <w:rFonts w:ascii="Times New Roman" w:hAnsi="Times New Roman" w:cs="Times New Roman"/>
          <w:sz w:val="24"/>
          <w:szCs w:val="24"/>
        </w:rPr>
        <w:t xml:space="preserve">3 </w:t>
      </w:r>
      <w:r w:rsidRPr="00C11667">
        <w:rPr>
          <w:rFonts w:ascii="Times New Roman" w:hAnsi="Times New Roman" w:cs="Times New Roman"/>
          <w:sz w:val="24"/>
          <w:szCs w:val="24"/>
        </w:rPr>
        <w:t xml:space="preserve">dnů ode </w:t>
      </w:r>
      <w:r>
        <w:rPr>
          <w:rFonts w:ascii="Times New Roman" w:hAnsi="Times New Roman" w:cs="Times New Roman"/>
          <w:sz w:val="24"/>
          <w:szCs w:val="24"/>
          <w:highlight w:val="white"/>
        </w:rPr>
        <w:t xml:space="preserve">dne, kdy měly být Úklidové práce v souladu s Harmonogramem anebo objednávkou dokončeny, má se za to, že Úklidové práce byly Objednateli předány. </w:t>
      </w:r>
    </w:p>
    <w:p w14:paraId="7045CFE3" w14:textId="77777777" w:rsidR="00623FB2" w:rsidRDefault="00623FB2">
      <w:pPr>
        <w:pStyle w:val="Odstavecseseznamem"/>
        <w:rPr>
          <w:b/>
          <w:i/>
        </w:rPr>
      </w:pPr>
    </w:p>
    <w:p w14:paraId="41453B90" w14:textId="132BB6DD" w:rsidR="00623FB2" w:rsidRDefault="00B932E4">
      <w:pPr>
        <w:pStyle w:val="Prosttext"/>
        <w:numPr>
          <w:ilvl w:val="0"/>
          <w:numId w:val="2"/>
        </w:numPr>
        <w:tabs>
          <w:tab w:val="left" w:pos="0"/>
          <w:tab w:val="left" w:pos="284"/>
        </w:tabs>
        <w:ind w:left="709" w:hanging="705"/>
        <w:jc w:val="both"/>
      </w:pPr>
      <w:r>
        <w:rPr>
          <w:rFonts w:ascii="Times New Roman" w:hAnsi="Times New Roman" w:cs="Times New Roman"/>
          <w:sz w:val="24"/>
          <w:szCs w:val="24"/>
        </w:rPr>
        <w:t>Pokud Objednatel, resp. pověřený zástupce Objednatele zjistí, že objednané Úklidové práce nebyly provedeny řádně anebo v termínu dle Harmonogramu či objednávky, stanoví Zhotoviteli přiměřenou lhůtu pro zjednání nápravy. Tímto ustanovením není dotčeno právo Objednatele požadovat slevu z ceny Úklidových prací dle čl. 8.</w:t>
      </w:r>
      <w:r w:rsidR="003039D3">
        <w:rPr>
          <w:rFonts w:ascii="Times New Roman" w:hAnsi="Times New Roman" w:cs="Times New Roman"/>
          <w:sz w:val="24"/>
          <w:szCs w:val="24"/>
        </w:rPr>
        <w:t>9</w:t>
      </w:r>
      <w:r>
        <w:rPr>
          <w:rFonts w:ascii="Times New Roman" w:hAnsi="Times New Roman" w:cs="Times New Roman"/>
          <w:sz w:val="24"/>
          <w:szCs w:val="24"/>
        </w:rPr>
        <w:t xml:space="preserve"> této smlouvy. </w:t>
      </w:r>
    </w:p>
    <w:p w14:paraId="180AE625" w14:textId="77777777" w:rsidR="007E2127" w:rsidRDefault="007E2127">
      <w:pPr>
        <w:pStyle w:val="Odstavecseseznamem"/>
      </w:pPr>
    </w:p>
    <w:p w14:paraId="752BE351" w14:textId="77777777" w:rsidR="00623FB2" w:rsidRDefault="00623FB2" w:rsidP="00495213">
      <w:pPr>
        <w:jc w:val="both"/>
        <w:rPr>
          <w:rFonts w:ascii="Times New Roman" w:hAnsi="Times New Roman"/>
          <w:sz w:val="24"/>
        </w:rPr>
      </w:pPr>
    </w:p>
    <w:p w14:paraId="2FBC9E60" w14:textId="77777777" w:rsidR="00623FB2" w:rsidRDefault="00B932E4">
      <w:pPr>
        <w:pStyle w:val="Prosttext"/>
        <w:numPr>
          <w:ilvl w:val="0"/>
          <w:numId w:val="8"/>
        </w:numPr>
        <w:tabs>
          <w:tab w:val="left" w:pos="0"/>
          <w:tab w:val="left" w:pos="284"/>
        </w:tabs>
        <w:ind w:hanging="716"/>
        <w:rPr>
          <w:rFonts w:ascii="Times New Roman" w:hAnsi="Times New Roman"/>
          <w:b/>
          <w:sz w:val="24"/>
        </w:rPr>
      </w:pPr>
      <w:r>
        <w:rPr>
          <w:rFonts w:ascii="Times New Roman" w:hAnsi="Times New Roman"/>
          <w:b/>
          <w:sz w:val="24"/>
        </w:rPr>
        <w:t>Změny Harmonogramu</w:t>
      </w:r>
    </w:p>
    <w:p w14:paraId="72149DC4" w14:textId="77777777" w:rsidR="00623FB2" w:rsidRDefault="00623FB2">
      <w:pPr>
        <w:ind w:left="720"/>
        <w:jc w:val="both"/>
        <w:rPr>
          <w:rFonts w:ascii="Times New Roman" w:hAnsi="Times New Roman"/>
          <w:b/>
          <w:i/>
          <w:sz w:val="24"/>
        </w:rPr>
      </w:pPr>
    </w:p>
    <w:p w14:paraId="1BF560B1" w14:textId="0F1309FD" w:rsidR="00623FB2" w:rsidRDefault="00B932E4">
      <w:pPr>
        <w:numPr>
          <w:ilvl w:val="1"/>
          <w:numId w:val="6"/>
        </w:numPr>
        <w:ind w:left="709" w:hanging="705"/>
        <w:jc w:val="both"/>
      </w:pPr>
      <w:r>
        <w:rPr>
          <w:rFonts w:ascii="Times New Roman" w:hAnsi="Times New Roman"/>
          <w:sz w:val="24"/>
        </w:rPr>
        <w:t xml:space="preserve">V případě, že v průběhu provádění Úklidových prací se skutečný </w:t>
      </w:r>
      <w:r w:rsidR="00C22A5C">
        <w:rPr>
          <w:rFonts w:ascii="Times New Roman" w:hAnsi="Times New Roman"/>
          <w:sz w:val="24"/>
        </w:rPr>
        <w:t xml:space="preserve">rozsah </w:t>
      </w:r>
      <w:r>
        <w:rPr>
          <w:rFonts w:ascii="Times New Roman" w:hAnsi="Times New Roman"/>
          <w:sz w:val="24"/>
        </w:rPr>
        <w:t xml:space="preserve">prací </w:t>
      </w:r>
      <w:r w:rsidR="00C22A5C">
        <w:rPr>
          <w:rFonts w:ascii="Times New Roman" w:hAnsi="Times New Roman"/>
          <w:sz w:val="24"/>
        </w:rPr>
        <w:t xml:space="preserve">prováděných na základě Harmonogramu </w:t>
      </w:r>
      <w:r>
        <w:rPr>
          <w:rFonts w:ascii="Times New Roman" w:hAnsi="Times New Roman"/>
          <w:sz w:val="24"/>
        </w:rPr>
        <w:t xml:space="preserve">bude lišit od </w:t>
      </w:r>
      <w:r w:rsidR="00C22A5C">
        <w:rPr>
          <w:rFonts w:ascii="Times New Roman" w:hAnsi="Times New Roman"/>
          <w:sz w:val="24"/>
        </w:rPr>
        <w:t xml:space="preserve">rozsahu </w:t>
      </w:r>
      <w:r>
        <w:rPr>
          <w:rFonts w:ascii="Times New Roman" w:hAnsi="Times New Roman"/>
          <w:sz w:val="24"/>
        </w:rPr>
        <w:t xml:space="preserve">schváleného </w:t>
      </w:r>
      <w:r w:rsidR="00C22A5C">
        <w:rPr>
          <w:rFonts w:ascii="Times New Roman" w:hAnsi="Times New Roman"/>
          <w:sz w:val="24"/>
        </w:rPr>
        <w:t xml:space="preserve">v tomto </w:t>
      </w:r>
      <w:r>
        <w:rPr>
          <w:rFonts w:ascii="Times New Roman" w:hAnsi="Times New Roman"/>
          <w:sz w:val="24"/>
        </w:rPr>
        <w:t>Harmonogramu, je Zhotovitel povinen o této skutečnosti informovat Objednatele spolu se zdůvodněním této změny Harmonogramu a s předložením návrhu změn Harmonogramu tak, aby Harmonogram odpovídal reálnému průběhu Úklidových prací.</w:t>
      </w:r>
      <w:r w:rsidR="00C22A5C">
        <w:rPr>
          <w:rFonts w:ascii="Times New Roman" w:hAnsi="Times New Roman"/>
          <w:sz w:val="24"/>
        </w:rPr>
        <w:t xml:space="preserve"> Pokud dojde vlivem změny Harmonogramu ke snížení rozsahu poskytnutých Úklidových prací, je Zhotovitel povinen přiměřeným způsobem snížit rovněž jednotkovou cenu dle čl. </w:t>
      </w:r>
      <w:proofErr w:type="gramStart"/>
      <w:r w:rsidR="00C22A5C">
        <w:rPr>
          <w:rFonts w:ascii="Times New Roman" w:hAnsi="Times New Roman"/>
          <w:sz w:val="24"/>
        </w:rPr>
        <w:t>4.1. této</w:t>
      </w:r>
      <w:proofErr w:type="gramEnd"/>
      <w:r w:rsidR="00C22A5C">
        <w:rPr>
          <w:rFonts w:ascii="Times New Roman" w:hAnsi="Times New Roman"/>
          <w:sz w:val="24"/>
        </w:rPr>
        <w:t xml:space="preserve"> smlouvy.</w:t>
      </w:r>
    </w:p>
    <w:p w14:paraId="2F8B1CC6" w14:textId="77777777" w:rsidR="00623FB2" w:rsidRDefault="00623FB2">
      <w:pPr>
        <w:ind w:left="708"/>
        <w:rPr>
          <w:rFonts w:ascii="Times New Roman" w:hAnsi="Times New Roman"/>
          <w:sz w:val="24"/>
        </w:rPr>
      </w:pPr>
    </w:p>
    <w:p w14:paraId="06DBB3CC" w14:textId="77777777" w:rsidR="00623FB2" w:rsidRDefault="00B932E4">
      <w:pPr>
        <w:numPr>
          <w:ilvl w:val="1"/>
          <w:numId w:val="6"/>
        </w:numPr>
        <w:ind w:left="709" w:hanging="705"/>
        <w:jc w:val="both"/>
        <w:rPr>
          <w:rFonts w:ascii="Times New Roman" w:hAnsi="Times New Roman"/>
          <w:b/>
          <w:i/>
          <w:sz w:val="24"/>
        </w:rPr>
      </w:pPr>
      <w:r>
        <w:rPr>
          <w:rFonts w:ascii="Times New Roman" w:hAnsi="Times New Roman"/>
          <w:sz w:val="24"/>
        </w:rPr>
        <w:t xml:space="preserve">Pokud Objednatel odmítne návrh Zhotovitele ohledně dané změny Harmonogramu, smluvní strany projednají situaci a pokusí se nalézt ohledně formy změny Harmonogramu konsensus, na důkaz čehož sepíší změnový list k danému Harmonogramu. </w:t>
      </w:r>
    </w:p>
    <w:p w14:paraId="358D40BF" w14:textId="77777777" w:rsidR="00623FB2" w:rsidRDefault="00623FB2">
      <w:pPr>
        <w:pStyle w:val="Odstavecseseznamem"/>
        <w:rPr>
          <w:b/>
          <w:i/>
        </w:rPr>
      </w:pPr>
    </w:p>
    <w:p w14:paraId="06F9BC9A" w14:textId="77777777" w:rsidR="00623FB2" w:rsidRDefault="00B932E4">
      <w:pPr>
        <w:numPr>
          <w:ilvl w:val="1"/>
          <w:numId w:val="6"/>
        </w:numPr>
        <w:ind w:left="709" w:hanging="705"/>
        <w:jc w:val="both"/>
      </w:pPr>
      <w:r>
        <w:rPr>
          <w:rFonts w:ascii="Times New Roman" w:hAnsi="Times New Roman"/>
          <w:sz w:val="24"/>
        </w:rPr>
        <w:t>Změna Harmonogramu nezbavuje Zhotovitele povinnosti platit smluvní pokutu za prodlení s provedením Úklidových prací, pokud taková změna Harmonogramu vedla k prodloužení doby pro provedení Úklidových prací oproti původnímu Harmonogramu a nebyla zároveň odůvodněna skutečnostmi, které nemají původ na straně Zhotovitele.</w:t>
      </w:r>
    </w:p>
    <w:p w14:paraId="35C511EC" w14:textId="77777777" w:rsidR="00623FB2" w:rsidRDefault="00623FB2">
      <w:pPr>
        <w:jc w:val="both"/>
        <w:rPr>
          <w:rFonts w:ascii="Times New Roman" w:hAnsi="Times New Roman"/>
          <w:sz w:val="24"/>
        </w:rPr>
      </w:pPr>
    </w:p>
    <w:p w14:paraId="644D6A7E" w14:textId="77777777" w:rsidR="00623FB2" w:rsidRDefault="00623FB2">
      <w:pPr>
        <w:jc w:val="both"/>
        <w:rPr>
          <w:rFonts w:ascii="Times New Roman" w:hAnsi="Times New Roman"/>
          <w:sz w:val="24"/>
        </w:rPr>
      </w:pPr>
    </w:p>
    <w:p w14:paraId="08FB42DC" w14:textId="77777777" w:rsidR="00623FB2" w:rsidRDefault="00B932E4">
      <w:pPr>
        <w:pStyle w:val="Odstavecseseznamem"/>
        <w:numPr>
          <w:ilvl w:val="0"/>
          <w:numId w:val="8"/>
        </w:numPr>
        <w:ind w:left="284" w:hanging="280"/>
        <w:jc w:val="both"/>
        <w:rPr>
          <w:b/>
          <w:bCs/>
        </w:rPr>
      </w:pPr>
      <w:r>
        <w:rPr>
          <w:b/>
          <w:bCs/>
        </w:rPr>
        <w:t>Povinnosti Objednatele</w:t>
      </w:r>
    </w:p>
    <w:p w14:paraId="2A40B8A8" w14:textId="77777777" w:rsidR="00623FB2" w:rsidRDefault="00623FB2">
      <w:pPr>
        <w:jc w:val="both"/>
        <w:rPr>
          <w:rFonts w:ascii="Times New Roman" w:hAnsi="Times New Roman"/>
          <w:sz w:val="24"/>
        </w:rPr>
      </w:pPr>
    </w:p>
    <w:p w14:paraId="0FF8CA7E" w14:textId="77777777" w:rsidR="00623FB2" w:rsidRDefault="00B932E4">
      <w:pPr>
        <w:numPr>
          <w:ilvl w:val="1"/>
          <w:numId w:val="8"/>
        </w:numPr>
        <w:ind w:left="709" w:hanging="705"/>
        <w:jc w:val="both"/>
      </w:pPr>
      <w:r>
        <w:rPr>
          <w:rFonts w:ascii="Times New Roman" w:hAnsi="Times New Roman"/>
          <w:sz w:val="24"/>
        </w:rPr>
        <w:t>Objednatel je povinen poskytnout Zhotoviteli nezbytnou součinnost k provádění Úklidových prací dle této smlouvy. Za tímto účelem je zejména povinen zajistit Zhotoviteli přístup k dodávkám te</w:t>
      </w:r>
      <w:r w:rsidR="00495213">
        <w:rPr>
          <w:rFonts w:ascii="Times New Roman" w:hAnsi="Times New Roman"/>
          <w:sz w:val="24"/>
        </w:rPr>
        <w:t>plé vody a elektrické energie v</w:t>
      </w:r>
      <w:r>
        <w:rPr>
          <w:rFonts w:ascii="Times New Roman" w:hAnsi="Times New Roman"/>
          <w:sz w:val="24"/>
        </w:rPr>
        <w:t xml:space="preserve"> Objektu, jakož i volný přístup do prostor, ve kterých mají být v souladu s Harmonogramem či objednávkou Úklidové práce prováděny.</w:t>
      </w:r>
    </w:p>
    <w:p w14:paraId="567D05DC" w14:textId="77777777" w:rsidR="00623FB2" w:rsidRDefault="00623FB2">
      <w:pPr>
        <w:ind w:left="709"/>
        <w:jc w:val="both"/>
      </w:pPr>
    </w:p>
    <w:p w14:paraId="1556AAB5" w14:textId="1C7789B7" w:rsidR="00623FB2" w:rsidRDefault="00B932E4">
      <w:pPr>
        <w:numPr>
          <w:ilvl w:val="1"/>
          <w:numId w:val="8"/>
        </w:numPr>
        <w:ind w:left="709" w:hanging="705"/>
        <w:jc w:val="both"/>
      </w:pPr>
      <w:r>
        <w:rPr>
          <w:rFonts w:ascii="Times New Roman" w:hAnsi="Times New Roman"/>
          <w:sz w:val="24"/>
        </w:rPr>
        <w:t>Objednatel je dále povinen vyhradit pro Zhotovitele v Objektu přiměřené prostory určené ke skladování úklidových prostředků a hygienických potřeb pořízených Objednatelem za účelem plnění této smlouvy (dále jen „</w:t>
      </w:r>
      <w:r>
        <w:rPr>
          <w:rFonts w:ascii="Times New Roman" w:hAnsi="Times New Roman"/>
          <w:b/>
          <w:bCs/>
          <w:i/>
          <w:iCs/>
          <w:sz w:val="24"/>
        </w:rPr>
        <w:t>sklad</w:t>
      </w:r>
      <w:r>
        <w:rPr>
          <w:rFonts w:ascii="Times New Roman" w:hAnsi="Times New Roman"/>
          <w:sz w:val="24"/>
        </w:rPr>
        <w:t xml:space="preserve">“). Objednatel zajistí předání klíčů od skladu Zhotoviteli s tím, že náhradní klíč, který si Objednatel ponechá, zůstane v zapečetěné obálce u </w:t>
      </w:r>
      <w:r w:rsidR="004400E7">
        <w:rPr>
          <w:rFonts w:ascii="Times New Roman" w:hAnsi="Times New Roman"/>
          <w:sz w:val="24"/>
        </w:rPr>
        <w:t xml:space="preserve">zástupce objednatele. </w:t>
      </w:r>
      <w:r>
        <w:rPr>
          <w:rFonts w:ascii="Times New Roman" w:hAnsi="Times New Roman"/>
          <w:sz w:val="24"/>
        </w:rPr>
        <w:t>Tento náhradní klíč může být Objednatelem použit pouze v odůvodněných případech především</w:t>
      </w:r>
      <w:r w:rsidR="00F43CD3">
        <w:rPr>
          <w:rFonts w:ascii="Times New Roman" w:hAnsi="Times New Roman"/>
          <w:sz w:val="24"/>
        </w:rPr>
        <w:t xml:space="preserve"> </w:t>
      </w:r>
      <w:r>
        <w:rPr>
          <w:rFonts w:ascii="Times New Roman" w:hAnsi="Times New Roman"/>
          <w:sz w:val="24"/>
        </w:rPr>
        <w:t xml:space="preserve">v souvislosti se zajištěním bezpečnosti v Objektu, a to pokud možno, po předchozím vyrozumění Zhotovitele. O každém použití náhradního klíče je Objednatel povinen sepsat protokol popisující důvody a okolnosti vstupu do skladu. Bezprostředně po jeho použití je Objednatel povinen vrátit náhradní klíč zpět do zapečetěné obálky.           </w:t>
      </w:r>
    </w:p>
    <w:p w14:paraId="38DF96CE" w14:textId="77777777" w:rsidR="00623FB2" w:rsidRDefault="00623FB2">
      <w:pPr>
        <w:ind w:left="708"/>
        <w:rPr>
          <w:rFonts w:ascii="Times New Roman" w:hAnsi="Times New Roman"/>
          <w:sz w:val="24"/>
        </w:rPr>
      </w:pPr>
    </w:p>
    <w:p w14:paraId="74A92763" w14:textId="77777777" w:rsidR="00623FB2" w:rsidRDefault="00623FB2">
      <w:pPr>
        <w:ind w:left="708"/>
        <w:rPr>
          <w:rFonts w:ascii="Times New Roman" w:hAnsi="Times New Roman"/>
          <w:sz w:val="24"/>
        </w:rPr>
      </w:pPr>
    </w:p>
    <w:p w14:paraId="1858F6E8" w14:textId="77777777" w:rsidR="00623FB2" w:rsidRPr="007E2127" w:rsidRDefault="00B932E4">
      <w:pPr>
        <w:pStyle w:val="Prosttext"/>
        <w:numPr>
          <w:ilvl w:val="0"/>
          <w:numId w:val="8"/>
        </w:numPr>
        <w:tabs>
          <w:tab w:val="left" w:pos="0"/>
          <w:tab w:val="left" w:pos="284"/>
        </w:tabs>
        <w:ind w:hanging="716"/>
      </w:pPr>
      <w:r w:rsidRPr="00495213">
        <w:rPr>
          <w:rFonts w:ascii="Times New Roman" w:hAnsi="Times New Roman"/>
          <w:b/>
          <w:sz w:val="24"/>
        </w:rPr>
        <w:t>Povinnosti Zhotovitele při provádění Úklidových prací</w:t>
      </w:r>
    </w:p>
    <w:p w14:paraId="2804D22A" w14:textId="77777777" w:rsidR="00623FB2" w:rsidRPr="00495213" w:rsidRDefault="00623FB2">
      <w:pPr>
        <w:jc w:val="both"/>
        <w:rPr>
          <w:rFonts w:ascii="Times New Roman" w:hAnsi="Times New Roman"/>
          <w:b/>
          <w:sz w:val="24"/>
        </w:rPr>
      </w:pPr>
    </w:p>
    <w:p w14:paraId="5BFF4B5B" w14:textId="77777777" w:rsidR="00623FB2" w:rsidRDefault="00B932E4" w:rsidP="00495213">
      <w:pPr>
        <w:pStyle w:val="Odstavecseseznamem"/>
        <w:numPr>
          <w:ilvl w:val="1"/>
          <w:numId w:val="8"/>
        </w:numPr>
        <w:ind w:left="709"/>
        <w:jc w:val="both"/>
      </w:pPr>
      <w:r>
        <w:t xml:space="preserve">Zhotovitel nese odpovědnost za řádné plnění této smlouvy, jakož i za veškerou činnost jím prováděnou v Objektu Objednatele. Zhotovitel je povinen zajistit, aby v souvislosti s prováděním Úklidových prací nedošlo k vniknutí nepovolaných osob do tohoto Objektu. </w:t>
      </w:r>
    </w:p>
    <w:p w14:paraId="6BFAC171" w14:textId="77777777" w:rsidR="00623FB2" w:rsidRDefault="00623FB2" w:rsidP="00495213">
      <w:pPr>
        <w:pStyle w:val="Odstavecseseznamem"/>
        <w:ind w:left="709" w:hanging="716"/>
        <w:jc w:val="both"/>
      </w:pPr>
    </w:p>
    <w:p w14:paraId="0DDBEEA9" w14:textId="77777777" w:rsidR="00623FB2" w:rsidRDefault="00B932E4">
      <w:pPr>
        <w:pStyle w:val="Odstavecseseznamem"/>
        <w:numPr>
          <w:ilvl w:val="1"/>
          <w:numId w:val="8"/>
        </w:numPr>
        <w:ind w:left="709"/>
        <w:jc w:val="both"/>
      </w:pPr>
      <w:r>
        <w:t xml:space="preserve">Zhotovitel je povinen zajistit předchozí prokazatelné seznámení svých zaměstnanců, jakož i dalších osob, které budou v jeho zastoupení provádět Úklidové práce dle této smlouvy se všemi povinnostmi vyplývajícími z této smlouvy, a toto seznámení Objednateli na jeho výzvu nejpozději do tří pracovních dnů doložit. </w:t>
      </w:r>
    </w:p>
    <w:p w14:paraId="495F7E5E" w14:textId="77777777" w:rsidR="00623FB2" w:rsidRDefault="00623FB2">
      <w:pPr>
        <w:pStyle w:val="Odstavecseseznamem"/>
        <w:ind w:left="709"/>
        <w:jc w:val="both"/>
      </w:pPr>
    </w:p>
    <w:p w14:paraId="6F7FC618" w14:textId="77777777" w:rsidR="00623FB2" w:rsidRDefault="00B932E4">
      <w:pPr>
        <w:pStyle w:val="Odstavecseseznamem"/>
        <w:numPr>
          <w:ilvl w:val="1"/>
          <w:numId w:val="8"/>
        </w:numPr>
        <w:ind w:left="709"/>
        <w:jc w:val="both"/>
      </w:pPr>
      <w:r>
        <w:t xml:space="preserve">Zhotovitel je povinen uchovávat veškeré úklidové prostředky potřebné k provádění Úklidových prací dle této smlouvy, jakož i zásoby hygienických prostředků určených k doplnění v souvislosti prováděním Úklidových prací, pod uzamčením, a to výlučně ve skladu určeném Objednatelem. V opačném případě je povinen zajistit uložení těchto prostředků ve vlastních prostorech mimo Objekt Objednatele. Zhotovitel odpovídá za to, že ve skladu poskytnutém ze strany Objednatele budou umístěny pouze úklidové a hygienické prostředky nezbytné pro plnění této smlouvy a že zde naopak v žádném případě nebudou uloženy odpady a hořlavé či jinak nebezpečné látky. </w:t>
      </w:r>
    </w:p>
    <w:p w14:paraId="13DF80C8" w14:textId="77777777" w:rsidR="00623FB2" w:rsidRDefault="00623FB2">
      <w:pPr>
        <w:pStyle w:val="Odstavecseseznamem"/>
      </w:pPr>
    </w:p>
    <w:p w14:paraId="005C2817" w14:textId="77777777" w:rsidR="00623FB2" w:rsidRDefault="00B932E4">
      <w:pPr>
        <w:pStyle w:val="Odstavecseseznamem"/>
        <w:numPr>
          <w:ilvl w:val="1"/>
          <w:numId w:val="8"/>
        </w:numPr>
        <w:ind w:left="709"/>
        <w:jc w:val="both"/>
      </w:pPr>
      <w:r>
        <w:t xml:space="preserve">V případě porušení některé z povinností Zhotovitele stanovených v čl. 8.1, </w:t>
      </w:r>
      <w:proofErr w:type="gramStart"/>
      <w:r>
        <w:t>8</w:t>
      </w:r>
      <w:r w:rsidR="007E2127">
        <w:t>.</w:t>
      </w:r>
      <w:r>
        <w:t>2</w:t>
      </w:r>
      <w:proofErr w:type="gramEnd"/>
      <w:r>
        <w:t xml:space="preserve">. a 8.3. této smlouvy, je Zhotovitel povinen zaplatit Objednateli smluvní pokutu ve výši 50.000,-Kč, a to za každý případ porušení své povinnosti. Nárokem na smluvní pokutu není dotčeno právo Objednatele na náhradu škody. </w:t>
      </w:r>
    </w:p>
    <w:p w14:paraId="6A7AAD01" w14:textId="77777777" w:rsidR="00623FB2" w:rsidRDefault="00623FB2">
      <w:pPr>
        <w:pStyle w:val="Odstavecseseznamem"/>
      </w:pPr>
    </w:p>
    <w:p w14:paraId="7F4BF779" w14:textId="77777777" w:rsidR="00623FB2" w:rsidRDefault="00B932E4">
      <w:pPr>
        <w:pStyle w:val="Odstavecseseznamem"/>
        <w:numPr>
          <w:ilvl w:val="1"/>
          <w:numId w:val="8"/>
        </w:numPr>
        <w:ind w:left="709"/>
        <w:jc w:val="both"/>
      </w:pPr>
      <w:r>
        <w:t>Zhotovitel je povinen počínat si při provádění Úklidových prací tak, aby nedocházelo k újmě na jmění Objednatele a třetích osob a rovněž, aby nedocházelo ke škodám na životním prostředí.</w:t>
      </w:r>
    </w:p>
    <w:p w14:paraId="2061CBB4" w14:textId="77777777" w:rsidR="00623FB2" w:rsidRDefault="00623FB2">
      <w:pPr>
        <w:pStyle w:val="Odstavecseseznamem"/>
      </w:pPr>
    </w:p>
    <w:p w14:paraId="62D07DD9" w14:textId="77777777" w:rsidR="00623FB2" w:rsidRDefault="00B932E4">
      <w:pPr>
        <w:pStyle w:val="Odstavecseseznamem"/>
        <w:numPr>
          <w:ilvl w:val="1"/>
          <w:numId w:val="8"/>
        </w:numPr>
        <w:ind w:left="709"/>
        <w:jc w:val="both"/>
      </w:pPr>
      <w:r>
        <w:t>Zhotovitel je povinen zajistit, aby při provádění Úklidových prací v Objektu Objednatele byly dodržovány závazné předpisy upravující bezpečnost práce. Zhotovitel je dále povinen spolupracovat při jakémkoliv šetření prováděném Objednatelem, nebo jeho jménem, týkajícím se porušení bezpečnosti práce v Objektech Objednatele, zejména:</w:t>
      </w:r>
    </w:p>
    <w:p w14:paraId="7378D647" w14:textId="77777777" w:rsidR="00623FB2" w:rsidRDefault="00623FB2">
      <w:pPr>
        <w:ind w:left="720"/>
        <w:jc w:val="both"/>
        <w:rPr>
          <w:rFonts w:ascii="Times New Roman" w:hAnsi="Times New Roman"/>
          <w:sz w:val="24"/>
        </w:rPr>
      </w:pPr>
    </w:p>
    <w:p w14:paraId="7DC169EF" w14:textId="77777777" w:rsidR="00623FB2" w:rsidRDefault="00B932E4">
      <w:pPr>
        <w:pStyle w:val="Odstavecseseznamem"/>
        <w:numPr>
          <w:ilvl w:val="0"/>
          <w:numId w:val="4"/>
        </w:numPr>
        <w:jc w:val="both"/>
      </w:pPr>
      <w:r>
        <w:t xml:space="preserve">vynaložit úsilí, které od něj lze rozumně očekávat, aby bylo Objednateli umožněno v souvislosti se šetřením vyslechnout pracovníka Zhotovitele (nebo jiné osoby na straně Zhotovitele); a </w:t>
      </w:r>
    </w:p>
    <w:p w14:paraId="0009F7AE" w14:textId="77777777" w:rsidR="00623FB2" w:rsidRDefault="00623FB2">
      <w:pPr>
        <w:ind w:left="720"/>
        <w:jc w:val="both"/>
        <w:rPr>
          <w:rFonts w:ascii="Times New Roman" w:hAnsi="Times New Roman"/>
          <w:sz w:val="24"/>
        </w:rPr>
      </w:pPr>
    </w:p>
    <w:p w14:paraId="196F7972" w14:textId="77777777" w:rsidR="00623FB2" w:rsidRDefault="00B932E4">
      <w:pPr>
        <w:pStyle w:val="Odstavecseseznamem"/>
        <w:numPr>
          <w:ilvl w:val="0"/>
          <w:numId w:val="4"/>
        </w:numPr>
        <w:jc w:val="both"/>
      </w:pPr>
      <w:r>
        <w:t>poskytnout Objednateli kopie dokumentů, záznamy a jiné podobné podklady, které Objednatel rozumně požaduje za účelem šetření podle tohoto článku, ledaže se jedná o podklady, u nichž je závaznými právními předpisy stanovena důvěrnost. Objednatel je oprávněn ponechat si tyto podklady (resp. jejich kopie) pro případné použití v rámci šetření.</w:t>
      </w:r>
    </w:p>
    <w:p w14:paraId="6492DCD6" w14:textId="77777777" w:rsidR="00623FB2" w:rsidRDefault="00623FB2">
      <w:pPr>
        <w:pStyle w:val="Odstavecseseznamem"/>
      </w:pPr>
    </w:p>
    <w:p w14:paraId="780E9F79" w14:textId="2D785A6A" w:rsidR="00623FB2" w:rsidRDefault="00B932E4">
      <w:pPr>
        <w:pStyle w:val="Odstavecseseznamem"/>
        <w:numPr>
          <w:ilvl w:val="1"/>
          <w:numId w:val="8"/>
        </w:numPr>
        <w:ind w:left="709"/>
        <w:jc w:val="both"/>
      </w:pPr>
      <w:r>
        <w:t xml:space="preserve">Zhotovitel je povinen používat při provádění Úklidových prací dle této smlouvy výlučně vlastní anebo jinak na vlastní náklad zajištěné úklidové prostředky, a to včetně nezbytných nástrojů, technického vybavení, bezpečnostních prostředků a pracovních oděvů. </w:t>
      </w:r>
    </w:p>
    <w:p w14:paraId="6408E395" w14:textId="77777777" w:rsidR="00623FB2" w:rsidRDefault="00623FB2">
      <w:pPr>
        <w:pStyle w:val="Odstavecseseznamem"/>
      </w:pPr>
    </w:p>
    <w:p w14:paraId="440FCA6F" w14:textId="56127A59" w:rsidR="00623FB2" w:rsidRDefault="00B932E4">
      <w:pPr>
        <w:pStyle w:val="Odstavecseseznamem"/>
        <w:numPr>
          <w:ilvl w:val="1"/>
          <w:numId w:val="8"/>
        </w:numPr>
        <w:ind w:left="709"/>
        <w:jc w:val="both"/>
      </w:pPr>
      <w:r>
        <w:t xml:space="preserve">Zhotovitel je dále povinen provádět Úklidové práce v souladu s Harmonogramem či objednávkou tak, aby výkonem jednotlivých činností nedocházelo k omezení provozu Objednatele. Zhotovitel je proto povinen provádět Úklidové práce pouze v časech, které provoz Objednatele zásadním způsobem neovlivní, a to konkrétně každé ráno vždy nejdříve </w:t>
      </w:r>
      <w:r w:rsidRPr="007934A1">
        <w:t xml:space="preserve">od </w:t>
      </w:r>
      <w:r w:rsidR="00670D08">
        <w:t>0</w:t>
      </w:r>
      <w:r w:rsidR="007934A1" w:rsidRPr="007934A1">
        <w:t xml:space="preserve">5 </w:t>
      </w:r>
      <w:r w:rsidRPr="007934A1">
        <w:t>hod.</w:t>
      </w:r>
      <w:r>
        <w:t xml:space="preserve"> do</w:t>
      </w:r>
      <w:r w:rsidR="00F43CD3">
        <w:t xml:space="preserve"> 07 </w:t>
      </w:r>
      <w:r>
        <w:t>hod. a večer pak nejdříve od</w:t>
      </w:r>
      <w:r w:rsidR="00F43CD3">
        <w:t xml:space="preserve"> 17 </w:t>
      </w:r>
      <w:r>
        <w:t>hod. Ve dnech pracovního klidu pak může Zhotovitel provádět Úklidové práce zpravidla po celý den.</w:t>
      </w:r>
    </w:p>
    <w:p w14:paraId="2CD5CF1B" w14:textId="77777777" w:rsidR="00623FB2" w:rsidRDefault="00623FB2">
      <w:pPr>
        <w:pStyle w:val="Odstavecseseznamem"/>
      </w:pPr>
    </w:p>
    <w:p w14:paraId="2176FCED" w14:textId="2CB3FE49" w:rsidR="00623FB2" w:rsidRDefault="00B932E4">
      <w:pPr>
        <w:pStyle w:val="Odstavecseseznamem"/>
        <w:numPr>
          <w:ilvl w:val="1"/>
          <w:numId w:val="8"/>
        </w:numPr>
        <w:ind w:left="709"/>
        <w:jc w:val="both"/>
      </w:pPr>
      <w:r>
        <w:t>Zhotovitel odpovídá za to, že Úklidové práce budou provedeny řádně, a to v kvalitě u obdobných činností standardně požadované</w:t>
      </w:r>
      <w:r w:rsidR="00F43CD3">
        <w:t xml:space="preserve"> a rozsahu dle Harmonogramu nebo jednotlivé objednávky</w:t>
      </w:r>
      <w:r>
        <w:t xml:space="preserve">, v opačném případě má Objednatel právo požadovat slevu z ceny Úklidových prací. Právo na poskytnutí slevy však zanikne, neuplatní-li Objednatel vady poskytnutých prací nejpozději </w:t>
      </w:r>
      <w:r w:rsidRPr="005E7984">
        <w:t xml:space="preserve">do </w:t>
      </w:r>
      <w:r w:rsidR="005E7984" w:rsidRPr="005E7984">
        <w:t>3</w:t>
      </w:r>
      <w:r w:rsidRPr="005E7984">
        <w:t xml:space="preserve"> dnů</w:t>
      </w:r>
      <w:r>
        <w:t xml:space="preserve"> ode dne, kdy bylo provedení příslušných činností Zhotovitelem zapsáno do deníku dle čl. 2.4 této smlouvy.   </w:t>
      </w:r>
    </w:p>
    <w:p w14:paraId="6CD1D9D3" w14:textId="77777777" w:rsidR="00623FB2" w:rsidRDefault="00623FB2" w:rsidP="00495213">
      <w:pPr>
        <w:jc w:val="both"/>
      </w:pPr>
    </w:p>
    <w:p w14:paraId="74B7B614" w14:textId="77777777" w:rsidR="00134C25" w:rsidRDefault="00134C25" w:rsidP="00495213">
      <w:pPr>
        <w:jc w:val="both"/>
      </w:pPr>
    </w:p>
    <w:p w14:paraId="499E69AA" w14:textId="77777777" w:rsidR="00623FB2" w:rsidRDefault="00B932E4">
      <w:pPr>
        <w:pStyle w:val="Odstavecseseznamem"/>
        <w:numPr>
          <w:ilvl w:val="0"/>
          <w:numId w:val="8"/>
        </w:numPr>
        <w:ind w:hanging="716"/>
        <w:jc w:val="both"/>
        <w:rPr>
          <w:b/>
        </w:rPr>
      </w:pPr>
      <w:r>
        <w:rPr>
          <w:b/>
        </w:rPr>
        <w:t>Subdodavatelé</w:t>
      </w:r>
    </w:p>
    <w:p w14:paraId="5D487BE4" w14:textId="77777777" w:rsidR="00623FB2" w:rsidRDefault="00623FB2">
      <w:pPr>
        <w:ind w:left="720"/>
        <w:jc w:val="both"/>
        <w:rPr>
          <w:rFonts w:ascii="Times New Roman" w:hAnsi="Times New Roman"/>
          <w:b/>
          <w:i/>
          <w:sz w:val="24"/>
          <w:highlight w:val="red"/>
        </w:rPr>
      </w:pPr>
    </w:p>
    <w:p w14:paraId="40C5D190" w14:textId="77777777" w:rsidR="00623FB2" w:rsidRDefault="00B932E4" w:rsidP="00495213">
      <w:pPr>
        <w:pStyle w:val="Odstavecseseznamem"/>
        <w:numPr>
          <w:ilvl w:val="1"/>
          <w:numId w:val="8"/>
        </w:numPr>
        <w:ind w:left="709"/>
        <w:jc w:val="both"/>
      </w:pPr>
      <w:r>
        <w:rPr>
          <w:bCs/>
        </w:rPr>
        <w:t>Objednatel připouští, aby Zhotovitel prováděl část Úklidových prací dle této smlouvy prostřednictvím subdodavatele. Zhotovitel však v takovém případě odpovídá za činnost subdodavatele v souvislosti s prováděním Úklidových prací, resp. za jakoukoli činnost subdodavatele v Objektu Objednatele, jako by tuto činnost prováděl sám. Možností Zhotovitele provádět Úklidové práce prostřednictvím subdodavatele nejsou dotčeny povinnosti Zhotovitele dle této smlouvy včetně povinnosti platit smluvní pokutu.</w:t>
      </w:r>
    </w:p>
    <w:p w14:paraId="00056532" w14:textId="77777777" w:rsidR="00623FB2" w:rsidRDefault="00B932E4" w:rsidP="00495213">
      <w:pPr>
        <w:pStyle w:val="Odstavecseseznamem"/>
        <w:ind w:left="709" w:hanging="716"/>
        <w:jc w:val="both"/>
      </w:pPr>
      <w:r>
        <w:t xml:space="preserve"> </w:t>
      </w:r>
    </w:p>
    <w:p w14:paraId="46D10378" w14:textId="77777777" w:rsidR="00134C25" w:rsidRDefault="00134C25" w:rsidP="00495213">
      <w:pPr>
        <w:pStyle w:val="Odstavecseseznamem"/>
        <w:ind w:left="709" w:hanging="716"/>
        <w:jc w:val="both"/>
      </w:pPr>
    </w:p>
    <w:p w14:paraId="4C4956D8" w14:textId="77777777" w:rsidR="00623FB2" w:rsidRDefault="00B932E4">
      <w:pPr>
        <w:pStyle w:val="Prosttext"/>
        <w:numPr>
          <w:ilvl w:val="0"/>
          <w:numId w:val="8"/>
        </w:numPr>
        <w:tabs>
          <w:tab w:val="left" w:pos="0"/>
          <w:tab w:val="left" w:pos="284"/>
        </w:tabs>
        <w:ind w:hanging="716"/>
      </w:pPr>
      <w:r>
        <w:rPr>
          <w:rFonts w:ascii="Times New Roman" w:hAnsi="Times New Roman"/>
          <w:b/>
          <w:sz w:val="24"/>
        </w:rPr>
        <w:t>Smluvní pokuta za prodlení s provedením Úklidových prací</w:t>
      </w:r>
    </w:p>
    <w:p w14:paraId="34958465" w14:textId="77777777" w:rsidR="00623FB2" w:rsidRDefault="00623FB2">
      <w:pPr>
        <w:rPr>
          <w:rFonts w:ascii="Times New Roman" w:hAnsi="Times New Roman"/>
          <w:sz w:val="24"/>
        </w:rPr>
      </w:pPr>
    </w:p>
    <w:p w14:paraId="6704EE0E" w14:textId="77777777" w:rsidR="00623FB2" w:rsidRDefault="00B932E4">
      <w:pPr>
        <w:pStyle w:val="Odstavecseseznamem"/>
        <w:numPr>
          <w:ilvl w:val="1"/>
          <w:numId w:val="8"/>
        </w:numPr>
        <w:ind w:left="709"/>
        <w:jc w:val="both"/>
      </w:pPr>
      <w:r>
        <w:t xml:space="preserve">Pokud k dokončení Úklidových prací nebo k dokončení jednotlivých činností stanovených Harmonogramem či objednávkou nedojde před datem stanoveným pro </w:t>
      </w:r>
      <w:r>
        <w:lastRenderedPageBreak/>
        <w:t xml:space="preserve">dokončení Úklidových prací nebo pro jednotlivé činnosti dle Harmonogramu či objednávky, uhradí Zhotovitel Objednateli na jeho písemnou žádost smluvní pokutu ve výši </w:t>
      </w:r>
      <w:r w:rsidR="002616FB">
        <w:t>2</w:t>
      </w:r>
      <w:r>
        <w:t>.000,-Kč za každý den prodlení.</w:t>
      </w:r>
    </w:p>
    <w:p w14:paraId="432D8759" w14:textId="77777777" w:rsidR="00623FB2" w:rsidRDefault="00B932E4">
      <w:pPr>
        <w:pStyle w:val="Odstavecseseznamem"/>
        <w:ind w:left="709"/>
        <w:jc w:val="both"/>
      </w:pPr>
      <w:r>
        <w:t xml:space="preserve"> </w:t>
      </w:r>
    </w:p>
    <w:p w14:paraId="44AE2943" w14:textId="77777777" w:rsidR="00623FB2" w:rsidRDefault="00B932E4">
      <w:pPr>
        <w:pStyle w:val="Odstavecseseznamem"/>
        <w:numPr>
          <w:ilvl w:val="1"/>
          <w:numId w:val="8"/>
        </w:numPr>
        <w:ind w:left="709"/>
        <w:jc w:val="both"/>
      </w:pPr>
      <w:r>
        <w:t xml:space="preserve">Nepředá-li Zhotovitel sklad Objednateli v případě odstoupení od smlouvy do deseti (10) dnů dle čl. </w:t>
      </w:r>
      <w:proofErr w:type="gramStart"/>
      <w:r>
        <w:t>14.6. této</w:t>
      </w:r>
      <w:proofErr w:type="gramEnd"/>
      <w:r>
        <w:t xml:space="preserve"> smlouvy a v případě výpovědi do uplynutí výpovědní doby, uhradí Zhotovitel Objednateli na jeho písemnou žádost smluvní pokutu ve výši </w:t>
      </w:r>
      <w:r w:rsidR="002616FB">
        <w:t>2</w:t>
      </w:r>
      <w:r>
        <w:t>.000,-Kč za každý den prodlení.</w:t>
      </w:r>
    </w:p>
    <w:p w14:paraId="6871D790" w14:textId="77777777" w:rsidR="00623FB2" w:rsidRDefault="00623FB2">
      <w:pPr>
        <w:jc w:val="both"/>
      </w:pPr>
    </w:p>
    <w:p w14:paraId="7267A28D" w14:textId="77777777" w:rsidR="00623FB2" w:rsidRPr="0098766D" w:rsidRDefault="00B932E4" w:rsidP="00495213">
      <w:pPr>
        <w:pStyle w:val="Odstavecseseznamem"/>
        <w:numPr>
          <w:ilvl w:val="1"/>
          <w:numId w:val="8"/>
        </w:numPr>
        <w:ind w:left="709"/>
        <w:jc w:val="both"/>
      </w:pPr>
      <w:r>
        <w:t xml:space="preserve">Ustanovením o právu Objednatele na smluvní pokutu není dotčeno jeho právo na náhradu škody. </w:t>
      </w:r>
    </w:p>
    <w:p w14:paraId="0CD3E300" w14:textId="77777777" w:rsidR="00623FB2" w:rsidRDefault="00623FB2">
      <w:pPr>
        <w:rPr>
          <w:rFonts w:ascii="Times New Roman" w:hAnsi="Times New Roman"/>
          <w:sz w:val="24"/>
        </w:rPr>
      </w:pPr>
    </w:p>
    <w:p w14:paraId="37B84081" w14:textId="77777777" w:rsidR="007E2127" w:rsidRDefault="007E2127">
      <w:pPr>
        <w:rPr>
          <w:rFonts w:ascii="Times New Roman" w:hAnsi="Times New Roman"/>
          <w:sz w:val="24"/>
        </w:rPr>
      </w:pPr>
    </w:p>
    <w:p w14:paraId="328F75F9" w14:textId="77777777" w:rsidR="00623FB2" w:rsidRDefault="00B932E4">
      <w:pPr>
        <w:pStyle w:val="Prosttext"/>
        <w:numPr>
          <w:ilvl w:val="0"/>
          <w:numId w:val="8"/>
        </w:numPr>
        <w:tabs>
          <w:tab w:val="left" w:pos="0"/>
          <w:tab w:val="left" w:pos="284"/>
        </w:tabs>
        <w:ind w:hanging="716"/>
        <w:rPr>
          <w:rFonts w:ascii="Times New Roman" w:hAnsi="Times New Roman"/>
          <w:b/>
          <w:sz w:val="24"/>
        </w:rPr>
      </w:pPr>
      <w:r>
        <w:rPr>
          <w:rFonts w:ascii="Times New Roman" w:hAnsi="Times New Roman"/>
          <w:b/>
          <w:sz w:val="24"/>
        </w:rPr>
        <w:t xml:space="preserve">Pojištění </w:t>
      </w:r>
    </w:p>
    <w:p w14:paraId="44AD9485" w14:textId="77777777" w:rsidR="00623FB2" w:rsidRDefault="00623FB2">
      <w:pPr>
        <w:jc w:val="both"/>
        <w:rPr>
          <w:rFonts w:ascii="Times New Roman" w:hAnsi="Times New Roman"/>
          <w:sz w:val="24"/>
        </w:rPr>
      </w:pPr>
    </w:p>
    <w:p w14:paraId="52277B98" w14:textId="00B8EBD2" w:rsidR="00623FB2" w:rsidRDefault="00B932E4">
      <w:pPr>
        <w:pStyle w:val="Odstavecseseznamem"/>
        <w:numPr>
          <w:ilvl w:val="1"/>
          <w:numId w:val="8"/>
        </w:numPr>
        <w:ind w:left="709"/>
        <w:jc w:val="both"/>
      </w:pPr>
      <w:r>
        <w:t>Zhotovitel je dále povinen mít na svůj náklad uzavřenu pojistnou smlouvu na pojistné, která bude krýt případnou újmu vzniklou činností Zhotovitele při provádění Úklidových prací dle této smlouvy, a to újmu na majetku, zdraví osob a pojištění podnikatelsk</w:t>
      </w:r>
      <w:r w:rsidRPr="00C11667">
        <w:t>ého rizika pro případ přerušení podnikání, přičemž pojistné plnění musí být sjednáno ve výši minimálně 5.000.000,-Kč na každý rozsah uvedeného pojistného rizika. Zhotovitel</w:t>
      </w:r>
      <w:r>
        <w:t xml:space="preserve"> je povinen zajistit, aby pojištění na základě této pojistné smlouvy bylo udržováno po celou dobu provádění Úklidových prací, a to až do doby protokolárního vyklizení skladu poskytnutého Objednatelem. </w:t>
      </w:r>
    </w:p>
    <w:p w14:paraId="4FBD68C9" w14:textId="77777777" w:rsidR="00623FB2" w:rsidRDefault="00623FB2">
      <w:pPr>
        <w:pStyle w:val="Odstavecseseznamem"/>
        <w:ind w:left="709"/>
        <w:jc w:val="both"/>
      </w:pPr>
    </w:p>
    <w:p w14:paraId="3069B672" w14:textId="749D8EFE" w:rsidR="00623FB2" w:rsidRDefault="00B932E4" w:rsidP="007E2127">
      <w:pPr>
        <w:pStyle w:val="Odstavecseseznamem"/>
        <w:numPr>
          <w:ilvl w:val="1"/>
          <w:numId w:val="8"/>
        </w:numPr>
        <w:ind w:left="709" w:hanging="737"/>
        <w:jc w:val="both"/>
      </w:pPr>
      <w:r>
        <w:t xml:space="preserve">Zhotovitel je povinen předložit Objednateli ke dni podpisu této smlouvy pojistnou smlouvu uvedenou v čl. </w:t>
      </w:r>
      <w:proofErr w:type="gramStart"/>
      <w:r>
        <w:t>11.1. této</w:t>
      </w:r>
      <w:proofErr w:type="gramEnd"/>
      <w:r>
        <w:t xml:space="preserve"> </w:t>
      </w:r>
      <w:r w:rsidR="00E44D1F">
        <w:t>s</w:t>
      </w:r>
      <w:r>
        <w:t>mlouvy.</w:t>
      </w:r>
    </w:p>
    <w:p w14:paraId="6288FB91" w14:textId="77777777" w:rsidR="00623FB2" w:rsidRDefault="00623FB2">
      <w:pPr>
        <w:rPr>
          <w:rFonts w:ascii="Times New Roman" w:hAnsi="Times New Roman"/>
          <w:sz w:val="24"/>
        </w:rPr>
      </w:pPr>
    </w:p>
    <w:p w14:paraId="3C27E6CE" w14:textId="77777777" w:rsidR="00623FB2" w:rsidRDefault="00623FB2">
      <w:pPr>
        <w:rPr>
          <w:rFonts w:ascii="Times New Roman" w:hAnsi="Times New Roman"/>
          <w:sz w:val="24"/>
        </w:rPr>
      </w:pPr>
    </w:p>
    <w:p w14:paraId="61CE53B6" w14:textId="77777777" w:rsidR="00623FB2" w:rsidRDefault="00B932E4">
      <w:pPr>
        <w:pStyle w:val="Prosttext"/>
        <w:numPr>
          <w:ilvl w:val="0"/>
          <w:numId w:val="8"/>
        </w:numPr>
        <w:tabs>
          <w:tab w:val="left" w:pos="0"/>
          <w:tab w:val="left" w:pos="284"/>
        </w:tabs>
        <w:ind w:hanging="716"/>
      </w:pPr>
      <w:r>
        <w:rPr>
          <w:rFonts w:ascii="Times New Roman" w:hAnsi="Times New Roman" w:cs="Times New Roman"/>
          <w:b/>
          <w:sz w:val="24"/>
          <w:szCs w:val="24"/>
        </w:rPr>
        <w:t>Trvání smlouvy</w:t>
      </w:r>
    </w:p>
    <w:p w14:paraId="436E5604" w14:textId="77777777" w:rsidR="00623FB2" w:rsidRDefault="00623FB2">
      <w:pPr>
        <w:rPr>
          <w:rFonts w:ascii="Times New Roman" w:hAnsi="Times New Roman"/>
          <w:sz w:val="24"/>
        </w:rPr>
      </w:pPr>
    </w:p>
    <w:p w14:paraId="7AE6BCAE" w14:textId="77777777" w:rsidR="00623FB2" w:rsidRDefault="00B932E4">
      <w:pPr>
        <w:pStyle w:val="Odstavecseseznamem"/>
        <w:numPr>
          <w:ilvl w:val="1"/>
          <w:numId w:val="8"/>
        </w:numPr>
        <w:ind w:left="709"/>
        <w:jc w:val="both"/>
      </w:pPr>
      <w:r>
        <w:t>Smlouva nabývá účinnosti dnem jejího podpisu oběma smluvními stranami. Smlouva se uzavírá na dobu určitou v trvání čtyřiceti osmi (48) měsíců počítaných ode dne účinnosti této smlouvy. Uplynutím lhůty 48 měsíců není dotčena aplikace čl. 13 této smlouvy.</w:t>
      </w:r>
    </w:p>
    <w:p w14:paraId="00E14844" w14:textId="77777777" w:rsidR="00623FB2" w:rsidRDefault="00623FB2">
      <w:pPr>
        <w:pStyle w:val="Odstavecseseznamem"/>
        <w:ind w:left="709"/>
        <w:jc w:val="both"/>
      </w:pPr>
    </w:p>
    <w:p w14:paraId="5D9DFF4A" w14:textId="77777777" w:rsidR="00623FB2" w:rsidRDefault="00623FB2">
      <w:pPr>
        <w:pStyle w:val="Odstavecseseznamem"/>
        <w:ind w:left="709"/>
        <w:jc w:val="both"/>
        <w:rPr>
          <w:highlight w:val="white"/>
        </w:rPr>
      </w:pPr>
    </w:p>
    <w:p w14:paraId="1157A8A2" w14:textId="77777777" w:rsidR="00623FB2" w:rsidRDefault="00B932E4">
      <w:pPr>
        <w:pStyle w:val="Odstavecseseznamem"/>
        <w:numPr>
          <w:ilvl w:val="0"/>
          <w:numId w:val="8"/>
        </w:numPr>
        <w:ind w:left="709" w:hanging="705"/>
        <w:jc w:val="both"/>
        <w:rPr>
          <w:highlight w:val="white"/>
        </w:rPr>
      </w:pPr>
      <w:r>
        <w:rPr>
          <w:b/>
          <w:bCs/>
          <w:highlight w:val="white"/>
        </w:rPr>
        <w:t>Změna závazku ze smlouvy</w:t>
      </w:r>
    </w:p>
    <w:p w14:paraId="6AECF942" w14:textId="77777777" w:rsidR="00623FB2" w:rsidRDefault="00623FB2">
      <w:pPr>
        <w:pStyle w:val="Odstavecseseznamem"/>
        <w:rPr>
          <w:highlight w:val="white"/>
        </w:rPr>
      </w:pPr>
    </w:p>
    <w:p w14:paraId="202351D7" w14:textId="09A8FFF1" w:rsidR="00623FB2" w:rsidRDefault="00B932E4">
      <w:pPr>
        <w:pStyle w:val="Odstavecseseznamem"/>
        <w:numPr>
          <w:ilvl w:val="1"/>
          <w:numId w:val="8"/>
        </w:numPr>
        <w:ind w:left="709"/>
        <w:jc w:val="both"/>
      </w:pPr>
      <w:r>
        <w:rPr>
          <w:highlight w:val="white"/>
        </w:rPr>
        <w:t xml:space="preserve">Objednatel si vyhrazuje výhradu změny závazku ve smyslu </w:t>
      </w:r>
      <w:r w:rsidRPr="00C11667">
        <w:t xml:space="preserve">čl. </w:t>
      </w:r>
      <w:proofErr w:type="gramStart"/>
      <w:r w:rsidRPr="00C11667">
        <w:t>11.10. zadávací</w:t>
      </w:r>
      <w:proofErr w:type="gramEnd"/>
      <w:r w:rsidRPr="00C11667">
        <w:t xml:space="preserve"> </w:t>
      </w:r>
      <w:r>
        <w:rPr>
          <w:highlight w:val="white"/>
        </w:rPr>
        <w:t>dokumentace a ve vazbě na ustanovení § 100 zákona č. 134/2016 Sb., o zadávání veřejných zakázek, a to tak, že v případě potřeby Objednatele a dle jeho rozpočtových možností jakož i v rozsahu objednávky Úklidových prací stejného charakteru, pakliže tato objednávka či součet dílčích objednávek nepřekročí 30 % předpokládané hodnoty veřejné zakázky stanovené v rámci zadávacího řízení a stanovené v zadávací dokumentace, je oprávněn dále odebírat Úklidové práce dle této smlouvy. V takovém případě bude každé takové plnění, ať již dílčí či celkové ze strany Objednatele poptáváno po Zhotoviteli v režimu jednacího řízení bez uveřejnění.</w:t>
      </w:r>
      <w:r w:rsidR="00E44D1F">
        <w:rPr>
          <w:highlight w:val="white"/>
        </w:rPr>
        <w:t xml:space="preserve"> Jednotkové ceny Úklidových prací objednaných dle tohoto odstavce se řídí článkem </w:t>
      </w:r>
      <w:proofErr w:type="gramStart"/>
      <w:r w:rsidR="00E44D1F">
        <w:rPr>
          <w:highlight w:val="white"/>
        </w:rPr>
        <w:t>4.1</w:t>
      </w:r>
      <w:proofErr w:type="gramEnd"/>
      <w:r w:rsidR="00E44D1F">
        <w:rPr>
          <w:highlight w:val="white"/>
        </w:rPr>
        <w:t>. a 4.2. této smlouvy.</w:t>
      </w:r>
      <w:r>
        <w:rPr>
          <w:highlight w:val="white"/>
        </w:rPr>
        <w:t xml:space="preserve"> </w:t>
      </w:r>
    </w:p>
    <w:p w14:paraId="06075823" w14:textId="77777777" w:rsidR="00623FB2" w:rsidRDefault="00623FB2">
      <w:pPr>
        <w:jc w:val="both"/>
        <w:rPr>
          <w:b/>
          <w:bCs/>
          <w:highlight w:val="white"/>
        </w:rPr>
      </w:pPr>
    </w:p>
    <w:p w14:paraId="62CCDE93" w14:textId="77777777" w:rsidR="00623FB2" w:rsidRDefault="00623FB2">
      <w:pPr>
        <w:jc w:val="both"/>
        <w:rPr>
          <w:b/>
          <w:bCs/>
        </w:rPr>
      </w:pPr>
    </w:p>
    <w:p w14:paraId="68839F84" w14:textId="77777777" w:rsidR="00623FB2" w:rsidRDefault="00B932E4">
      <w:pPr>
        <w:pStyle w:val="Odstavecseseznamem"/>
        <w:numPr>
          <w:ilvl w:val="0"/>
          <w:numId w:val="8"/>
        </w:numPr>
        <w:ind w:left="709" w:hanging="705"/>
        <w:jc w:val="both"/>
      </w:pPr>
      <w:r>
        <w:rPr>
          <w:b/>
          <w:bCs/>
        </w:rPr>
        <w:lastRenderedPageBreak/>
        <w:t>U</w:t>
      </w:r>
      <w:bookmarkStart w:id="1" w:name="_GoBack"/>
      <w:bookmarkEnd w:id="1"/>
      <w:r>
        <w:rPr>
          <w:b/>
          <w:bCs/>
        </w:rPr>
        <w:t>končení smlouvy</w:t>
      </w:r>
    </w:p>
    <w:p w14:paraId="1C8B7D4C" w14:textId="77777777" w:rsidR="00623FB2" w:rsidRDefault="00623FB2">
      <w:pPr>
        <w:ind w:left="1134"/>
        <w:jc w:val="both"/>
        <w:rPr>
          <w:rFonts w:ascii="Times New Roman" w:hAnsi="Times New Roman"/>
          <w:sz w:val="24"/>
        </w:rPr>
      </w:pPr>
    </w:p>
    <w:p w14:paraId="2E528721" w14:textId="77777777" w:rsidR="00623FB2" w:rsidRDefault="00B932E4">
      <w:pPr>
        <w:pStyle w:val="Odstavecseseznamem"/>
        <w:numPr>
          <w:ilvl w:val="1"/>
          <w:numId w:val="8"/>
        </w:numPr>
        <w:ind w:left="709"/>
        <w:jc w:val="both"/>
      </w:pPr>
      <w:r>
        <w:t>Zhotovitel má právo odstoupit od této smlouvy, jestliže Objednatel bude v prodlení s uhrazením ceny Úklidových prací či jeho části déle než 30 dnů.</w:t>
      </w:r>
    </w:p>
    <w:p w14:paraId="2F16D182" w14:textId="77777777" w:rsidR="00623FB2" w:rsidRDefault="00623FB2">
      <w:pPr>
        <w:pStyle w:val="Odstavecseseznamem"/>
        <w:ind w:left="1080"/>
        <w:jc w:val="both"/>
      </w:pPr>
    </w:p>
    <w:p w14:paraId="19703DDF" w14:textId="77777777" w:rsidR="00623FB2" w:rsidRDefault="00B932E4">
      <w:pPr>
        <w:pStyle w:val="Odstavecseseznamem"/>
        <w:numPr>
          <w:ilvl w:val="1"/>
          <w:numId w:val="8"/>
        </w:numPr>
        <w:ind w:left="709"/>
        <w:jc w:val="both"/>
      </w:pPr>
      <w:r>
        <w:t xml:space="preserve">Objednatel má právo odstoupit od této smlouvy s účinky ex </w:t>
      </w:r>
      <w:proofErr w:type="spellStart"/>
      <w:r>
        <w:t>nunc</w:t>
      </w:r>
      <w:proofErr w:type="spellEnd"/>
      <w:r>
        <w:t xml:space="preserve"> v případě, že:</w:t>
      </w:r>
    </w:p>
    <w:p w14:paraId="02025F18" w14:textId="77777777" w:rsidR="00623FB2" w:rsidRDefault="00623FB2">
      <w:pPr>
        <w:pStyle w:val="Odstavecseseznamem"/>
      </w:pPr>
    </w:p>
    <w:p w14:paraId="3006CF58" w14:textId="5B83A8F2" w:rsidR="00623FB2" w:rsidRDefault="00B932E4">
      <w:pPr>
        <w:numPr>
          <w:ilvl w:val="0"/>
          <w:numId w:val="5"/>
        </w:numPr>
        <w:ind w:left="1560"/>
        <w:jc w:val="both"/>
        <w:rPr>
          <w:rFonts w:ascii="Times New Roman" w:hAnsi="Times New Roman"/>
          <w:sz w:val="24"/>
        </w:rPr>
      </w:pPr>
      <w:r>
        <w:rPr>
          <w:rFonts w:ascii="Times New Roman" w:hAnsi="Times New Roman"/>
          <w:sz w:val="24"/>
        </w:rPr>
        <w:t>Zhotovitel je v prodlení oproti Harmonogramu</w:t>
      </w:r>
      <w:r w:rsidR="00E44D1F">
        <w:rPr>
          <w:rFonts w:ascii="Times New Roman" w:hAnsi="Times New Roman"/>
          <w:sz w:val="24"/>
        </w:rPr>
        <w:t xml:space="preserve"> či objednávce a</w:t>
      </w:r>
      <w:r>
        <w:rPr>
          <w:rFonts w:ascii="Times New Roman" w:hAnsi="Times New Roman"/>
          <w:sz w:val="24"/>
        </w:rPr>
        <w:t>nebo dalším lhůtám či uzávěrkám, stanoveným v této Smlouvě či objednávce o více než (15) dnů;</w:t>
      </w:r>
    </w:p>
    <w:p w14:paraId="104D4295" w14:textId="77777777" w:rsidR="00623FB2" w:rsidRDefault="00623FB2">
      <w:pPr>
        <w:jc w:val="both"/>
        <w:rPr>
          <w:rFonts w:ascii="Times New Roman" w:hAnsi="Times New Roman"/>
          <w:sz w:val="24"/>
        </w:rPr>
      </w:pPr>
    </w:p>
    <w:p w14:paraId="7F000FEA" w14:textId="77777777" w:rsidR="00623FB2" w:rsidRDefault="00B932E4">
      <w:pPr>
        <w:numPr>
          <w:ilvl w:val="0"/>
          <w:numId w:val="5"/>
        </w:numPr>
        <w:ind w:left="1560"/>
        <w:jc w:val="both"/>
      </w:pPr>
      <w:r>
        <w:rPr>
          <w:rFonts w:ascii="Times New Roman" w:hAnsi="Times New Roman"/>
          <w:sz w:val="24"/>
        </w:rPr>
        <w:t>Zhotovitel bez písemného souhlasu Objednatele přeruší nebo pozastaví provádění Úklidových prací o více než sedm (7) dnů;</w:t>
      </w:r>
    </w:p>
    <w:p w14:paraId="406F7048" w14:textId="77777777" w:rsidR="00623FB2" w:rsidRDefault="00623FB2">
      <w:pPr>
        <w:pStyle w:val="Odstavecseseznamem"/>
      </w:pPr>
    </w:p>
    <w:p w14:paraId="0E333FC5" w14:textId="77777777" w:rsidR="00623FB2" w:rsidRDefault="00B932E4">
      <w:pPr>
        <w:numPr>
          <w:ilvl w:val="0"/>
          <w:numId w:val="5"/>
        </w:numPr>
        <w:ind w:left="1560"/>
        <w:jc w:val="both"/>
        <w:rPr>
          <w:rFonts w:ascii="Times New Roman" w:hAnsi="Times New Roman"/>
          <w:sz w:val="24"/>
        </w:rPr>
      </w:pPr>
      <w:r>
        <w:rPr>
          <w:rFonts w:ascii="Times New Roman" w:hAnsi="Times New Roman"/>
          <w:sz w:val="24"/>
        </w:rPr>
        <w:t>Zhotovitel opakovaně odmítne objednávku bez uvedení objektivních důvodů;</w:t>
      </w:r>
    </w:p>
    <w:p w14:paraId="5F22123A" w14:textId="77777777" w:rsidR="00623FB2" w:rsidRDefault="00623FB2">
      <w:pPr>
        <w:jc w:val="both"/>
        <w:rPr>
          <w:rFonts w:ascii="Times New Roman" w:hAnsi="Times New Roman"/>
          <w:sz w:val="24"/>
        </w:rPr>
      </w:pPr>
    </w:p>
    <w:p w14:paraId="3922149C" w14:textId="77777777" w:rsidR="00623FB2" w:rsidRDefault="00B932E4">
      <w:pPr>
        <w:numPr>
          <w:ilvl w:val="0"/>
          <w:numId w:val="5"/>
        </w:numPr>
        <w:ind w:left="1560"/>
        <w:jc w:val="both"/>
      </w:pPr>
      <w:r>
        <w:rPr>
          <w:rFonts w:ascii="Times New Roman" w:hAnsi="Times New Roman"/>
          <w:sz w:val="24"/>
        </w:rPr>
        <w:t>Zhotovitel opakovaně porušuje předpisy vztahující se k bezpečnosti práce;</w:t>
      </w:r>
    </w:p>
    <w:p w14:paraId="6B7D80D5" w14:textId="77777777" w:rsidR="00623FB2" w:rsidRDefault="00623FB2">
      <w:pPr>
        <w:jc w:val="both"/>
        <w:rPr>
          <w:rFonts w:ascii="Times New Roman" w:hAnsi="Times New Roman"/>
          <w:sz w:val="24"/>
        </w:rPr>
      </w:pPr>
    </w:p>
    <w:p w14:paraId="48C45541" w14:textId="77777777" w:rsidR="00623FB2" w:rsidRDefault="00B932E4">
      <w:pPr>
        <w:numPr>
          <w:ilvl w:val="0"/>
          <w:numId w:val="5"/>
        </w:numPr>
        <w:ind w:left="1560"/>
        <w:jc w:val="both"/>
      </w:pPr>
      <w:r>
        <w:rPr>
          <w:rFonts w:ascii="Times New Roman" w:hAnsi="Times New Roman"/>
          <w:sz w:val="24"/>
        </w:rPr>
        <w:t>Zhotovitel nepředloží příslušnou pojistnou smlouvu do 30 dnů od zahájení Úklidových prací dle této smlouvy;</w:t>
      </w:r>
    </w:p>
    <w:p w14:paraId="2F076B6B" w14:textId="77777777" w:rsidR="00623FB2" w:rsidRDefault="00623FB2">
      <w:pPr>
        <w:jc w:val="both"/>
        <w:rPr>
          <w:rFonts w:ascii="Times New Roman" w:hAnsi="Times New Roman"/>
          <w:sz w:val="24"/>
        </w:rPr>
      </w:pPr>
    </w:p>
    <w:p w14:paraId="4AB0A251" w14:textId="77777777" w:rsidR="00623FB2" w:rsidRDefault="00B932E4">
      <w:pPr>
        <w:numPr>
          <w:ilvl w:val="0"/>
          <w:numId w:val="5"/>
        </w:numPr>
        <w:ind w:left="1560"/>
        <w:jc w:val="both"/>
        <w:rPr>
          <w:rFonts w:ascii="Times New Roman" w:hAnsi="Times New Roman"/>
          <w:sz w:val="24"/>
        </w:rPr>
      </w:pPr>
      <w:r>
        <w:rPr>
          <w:rFonts w:ascii="Times New Roman" w:hAnsi="Times New Roman"/>
          <w:sz w:val="24"/>
        </w:rPr>
        <w:t>Objednatel je dále oprávněn odstoupit od této Smlouvy, pokud byl podán návrh na zahájení insolvenčního řízení nebo učiněny úkony k zahájení likvidačního řízení ohledně Zhotovitele, neprokáže-li Zhotovitel Objednateli, že je takový návrh nebo úkon svévolný a neodůvodněný.</w:t>
      </w:r>
    </w:p>
    <w:p w14:paraId="754FCAF9" w14:textId="77777777" w:rsidR="00623FB2" w:rsidRDefault="00623FB2">
      <w:pPr>
        <w:ind w:left="720"/>
        <w:jc w:val="both"/>
        <w:rPr>
          <w:rFonts w:ascii="Times New Roman" w:hAnsi="Times New Roman"/>
          <w:sz w:val="24"/>
        </w:rPr>
      </w:pPr>
    </w:p>
    <w:p w14:paraId="112AB296" w14:textId="77777777" w:rsidR="00623FB2" w:rsidRDefault="00B932E4">
      <w:pPr>
        <w:pStyle w:val="Odstavecseseznamem"/>
        <w:numPr>
          <w:ilvl w:val="1"/>
          <w:numId w:val="8"/>
        </w:numPr>
        <w:ind w:left="709"/>
        <w:jc w:val="both"/>
      </w:pPr>
      <w:r>
        <w:t>Odstoupení je účinné okamžikem doručení písemného oznámení o odstoupení druhé smluvní straně.</w:t>
      </w:r>
    </w:p>
    <w:p w14:paraId="2E11EF59" w14:textId="77777777" w:rsidR="00623FB2" w:rsidRDefault="00623FB2">
      <w:pPr>
        <w:pStyle w:val="Odstavecseseznamem"/>
        <w:ind w:left="709"/>
        <w:jc w:val="both"/>
      </w:pPr>
    </w:p>
    <w:p w14:paraId="0117EE6C" w14:textId="77777777" w:rsidR="00623FB2" w:rsidRDefault="00B932E4">
      <w:pPr>
        <w:pStyle w:val="Odstavecseseznamem"/>
        <w:numPr>
          <w:ilvl w:val="1"/>
          <w:numId w:val="8"/>
        </w:numPr>
        <w:ind w:left="709"/>
        <w:jc w:val="both"/>
      </w:pPr>
      <w:r>
        <w:t>V případě odstoupení od Smlouvy bude ke dni odstoupení provedena inventura dle Harmonogramu či objednávky a uskuteční se vyrovnání podle cen skutečně provedených prací. Objednatel nebude nadále zavázán k jakýmkoli dalším platbám Zhotoviteli v souvislosti s provedením Úklidových prací.</w:t>
      </w:r>
    </w:p>
    <w:p w14:paraId="0E22447C" w14:textId="77777777" w:rsidR="00623FB2" w:rsidRDefault="00623FB2">
      <w:pPr>
        <w:pStyle w:val="Odstavecseseznamem"/>
      </w:pPr>
    </w:p>
    <w:p w14:paraId="53A9F2B5" w14:textId="77777777" w:rsidR="00623FB2" w:rsidRDefault="00B932E4">
      <w:pPr>
        <w:pStyle w:val="Odstavecseseznamem"/>
        <w:numPr>
          <w:ilvl w:val="1"/>
          <w:numId w:val="8"/>
        </w:numPr>
        <w:ind w:left="709"/>
        <w:jc w:val="both"/>
      </w:pPr>
      <w:r>
        <w:t>Smluvní strany se dohodly, že v případě odstoupení od této smlouvy zůstanou nadále v platnosti ustanovení smlouvy o smluvních pokutách, náhradách újmy, výpočtu cen a platebních podmínkách stanovených v této smlouvě, včetně jejích příslušných příloh. Také platební podmínky po odstoupení od smlouvy přetrvají.</w:t>
      </w:r>
    </w:p>
    <w:p w14:paraId="39D0EECC" w14:textId="77777777" w:rsidR="00623FB2" w:rsidRDefault="00623FB2">
      <w:pPr>
        <w:pStyle w:val="Odstavecseseznamem"/>
      </w:pPr>
    </w:p>
    <w:p w14:paraId="1F65CC99" w14:textId="77777777" w:rsidR="00623FB2" w:rsidRDefault="00B932E4">
      <w:pPr>
        <w:pStyle w:val="Odstavecseseznamem"/>
        <w:numPr>
          <w:ilvl w:val="1"/>
          <w:numId w:val="8"/>
        </w:numPr>
        <w:ind w:left="709"/>
        <w:jc w:val="both"/>
      </w:pPr>
      <w:r>
        <w:t xml:space="preserve">Objednatel převezme a Zhotovitel předá jak veškeré provedené Úklidové práce, tak sklad úklidových prostředků do deseti (10) dnů po datu účinnosti odstoupení od této smlouvy. Smluvní strany vyhotoví protokol o tomto předání a převzetí Úklidových prací a skladu, uvedou detailně stav provedených prací. V případě odstoupení od smlouvy bude mít Objednatel právo, i s ohledem na odstranitelné vady, žádat o snížení ceny místo nápravy vad. </w:t>
      </w:r>
    </w:p>
    <w:p w14:paraId="1F66BDCF" w14:textId="77777777" w:rsidR="00623FB2" w:rsidRDefault="00623FB2">
      <w:pPr>
        <w:pStyle w:val="Odstavecseseznamem"/>
      </w:pPr>
    </w:p>
    <w:p w14:paraId="438C78D4" w14:textId="77777777" w:rsidR="00623FB2" w:rsidRDefault="00B932E4">
      <w:pPr>
        <w:pStyle w:val="Odstavecseseznamem"/>
        <w:numPr>
          <w:ilvl w:val="1"/>
          <w:numId w:val="8"/>
        </w:numPr>
        <w:ind w:left="709"/>
        <w:jc w:val="both"/>
      </w:pPr>
      <w:r>
        <w:t>Kterákoliv ze smluvních stran může ukončit tuto smlouvu písemnou výpovědí. Výpověď je možno podat z jakéhokoliv důvodu nebo i bez uvedení důvodu.</w:t>
      </w:r>
    </w:p>
    <w:p w14:paraId="7F04338E" w14:textId="77777777" w:rsidR="00623FB2" w:rsidRDefault="00623FB2">
      <w:pPr>
        <w:pStyle w:val="Odstavecseseznamem"/>
      </w:pPr>
    </w:p>
    <w:p w14:paraId="5F3AC6EB" w14:textId="77777777" w:rsidR="00623FB2" w:rsidRDefault="00B932E4">
      <w:pPr>
        <w:pStyle w:val="Odstavecseseznamem"/>
        <w:numPr>
          <w:ilvl w:val="1"/>
          <w:numId w:val="8"/>
        </w:numPr>
        <w:ind w:left="709"/>
        <w:jc w:val="both"/>
      </w:pPr>
      <w:r>
        <w:lastRenderedPageBreak/>
        <w:t>Délka výpovědní lhůty činí tři (3) měsíce. Výpovědní lhůta začíná běžet prvním dnem měsíce následujícího po doručení písemné výpovědi druhé smluvní straně. Uplynutím výpovědní lhůty smlouva končí.</w:t>
      </w:r>
    </w:p>
    <w:p w14:paraId="6CEE1AC8" w14:textId="77777777" w:rsidR="00623FB2" w:rsidRDefault="00623FB2">
      <w:pPr>
        <w:ind w:left="720"/>
        <w:jc w:val="both"/>
        <w:rPr>
          <w:rFonts w:ascii="Times New Roman" w:hAnsi="Times New Roman"/>
          <w:sz w:val="24"/>
        </w:rPr>
      </w:pPr>
    </w:p>
    <w:p w14:paraId="05865CB3" w14:textId="77777777" w:rsidR="00623FB2" w:rsidRDefault="00623FB2">
      <w:pPr>
        <w:ind w:left="720"/>
        <w:jc w:val="both"/>
        <w:rPr>
          <w:rFonts w:ascii="Times New Roman" w:hAnsi="Times New Roman"/>
          <w:sz w:val="24"/>
        </w:rPr>
      </w:pPr>
    </w:p>
    <w:p w14:paraId="0E9F0431" w14:textId="77777777" w:rsidR="00623FB2" w:rsidRDefault="00B932E4">
      <w:pPr>
        <w:pStyle w:val="Prosttext"/>
        <w:numPr>
          <w:ilvl w:val="0"/>
          <w:numId w:val="8"/>
        </w:numPr>
        <w:tabs>
          <w:tab w:val="left" w:pos="0"/>
          <w:tab w:val="left" w:pos="284"/>
        </w:tabs>
        <w:ind w:hanging="716"/>
        <w:rPr>
          <w:rFonts w:ascii="Times New Roman" w:hAnsi="Times New Roman" w:cs="Times New Roman"/>
          <w:b/>
          <w:sz w:val="24"/>
          <w:szCs w:val="24"/>
        </w:rPr>
      </w:pPr>
      <w:r>
        <w:rPr>
          <w:rFonts w:ascii="Times New Roman" w:hAnsi="Times New Roman" w:cs="Times New Roman"/>
          <w:b/>
          <w:sz w:val="24"/>
          <w:szCs w:val="24"/>
        </w:rPr>
        <w:t>Rozhodné právo a volba soudu</w:t>
      </w:r>
    </w:p>
    <w:p w14:paraId="05707205" w14:textId="77777777" w:rsidR="00623FB2" w:rsidRDefault="00623FB2">
      <w:pPr>
        <w:rPr>
          <w:rFonts w:ascii="Times New Roman" w:hAnsi="Times New Roman"/>
          <w:sz w:val="24"/>
        </w:rPr>
      </w:pPr>
    </w:p>
    <w:p w14:paraId="45D2CF5B" w14:textId="77777777" w:rsidR="00623FB2" w:rsidRDefault="00B932E4">
      <w:pPr>
        <w:pStyle w:val="Odstavecseseznamem"/>
        <w:numPr>
          <w:ilvl w:val="1"/>
          <w:numId w:val="8"/>
        </w:numPr>
        <w:ind w:left="709"/>
        <w:jc w:val="both"/>
      </w:pPr>
      <w:r>
        <w:t>Celá tato smlouva se řídí a je vykládána v souladu s platným právem České republiky, zejména ustanoveními § 2586 a násl. zákona č. 89/2012 Sb., občanského zákoníku (ve znění pozdějších změn).</w:t>
      </w:r>
    </w:p>
    <w:p w14:paraId="4369AFF9" w14:textId="77777777" w:rsidR="00623FB2" w:rsidRDefault="00623FB2">
      <w:pPr>
        <w:pStyle w:val="Odstavecseseznamem"/>
        <w:ind w:left="709"/>
        <w:jc w:val="both"/>
      </w:pPr>
    </w:p>
    <w:p w14:paraId="4890BC19" w14:textId="77777777" w:rsidR="00623FB2" w:rsidRDefault="00B932E4">
      <w:pPr>
        <w:pStyle w:val="Odstavecseseznamem"/>
        <w:numPr>
          <w:ilvl w:val="1"/>
          <w:numId w:val="8"/>
        </w:numPr>
        <w:ind w:left="709"/>
        <w:jc w:val="both"/>
      </w:pPr>
      <w:r>
        <w:t>Smluvní strany mají zájem vyřešit vzájemně každý spor nebo neshodu smírně, neprodleně a co nejefektivněji z hlediska nákladů za daných okolností.</w:t>
      </w:r>
    </w:p>
    <w:p w14:paraId="738CE059" w14:textId="77777777" w:rsidR="00623FB2" w:rsidRDefault="00623FB2">
      <w:pPr>
        <w:pStyle w:val="Odstavecseseznamem"/>
      </w:pPr>
    </w:p>
    <w:p w14:paraId="7E87AB4B" w14:textId="77777777" w:rsidR="00623FB2" w:rsidRDefault="00B932E4">
      <w:pPr>
        <w:pStyle w:val="Odstavecseseznamem"/>
        <w:numPr>
          <w:ilvl w:val="1"/>
          <w:numId w:val="8"/>
        </w:numPr>
        <w:ind w:left="709"/>
        <w:jc w:val="both"/>
      </w:pPr>
      <w:r>
        <w:t xml:space="preserve">Smluvní strany se dohodly na volbě místní příslušnosti soudu v souladu s § </w:t>
      </w:r>
      <w:proofErr w:type="gramStart"/>
      <w:r>
        <w:t xml:space="preserve">89a </w:t>
      </w:r>
      <w:proofErr w:type="spellStart"/>
      <w:r>
        <w:t>z.č</w:t>
      </w:r>
      <w:proofErr w:type="spellEnd"/>
      <w:r>
        <w:t>.</w:t>
      </w:r>
      <w:proofErr w:type="gramEnd"/>
      <w:r>
        <w:t xml:space="preserve"> 99/1963 Sb., občanského soudního řádu,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35C34AEB" w14:textId="77777777" w:rsidR="00623FB2" w:rsidRDefault="00623FB2">
      <w:pPr>
        <w:pStyle w:val="Odstavecseseznamem"/>
      </w:pPr>
    </w:p>
    <w:p w14:paraId="201DD7CA" w14:textId="77777777" w:rsidR="00623FB2" w:rsidRDefault="00623FB2">
      <w:pPr>
        <w:pStyle w:val="Odstavecseseznamem"/>
      </w:pPr>
    </w:p>
    <w:p w14:paraId="33EC1FA0" w14:textId="77777777" w:rsidR="00623FB2" w:rsidRDefault="00B932E4">
      <w:pPr>
        <w:pStyle w:val="Prosttext"/>
        <w:numPr>
          <w:ilvl w:val="0"/>
          <w:numId w:val="8"/>
        </w:numPr>
        <w:tabs>
          <w:tab w:val="left" w:pos="0"/>
          <w:tab w:val="left" w:pos="284"/>
        </w:tabs>
        <w:ind w:hanging="716"/>
        <w:rPr>
          <w:rFonts w:ascii="Times New Roman" w:hAnsi="Times New Roman" w:cs="Times New Roman"/>
          <w:b/>
          <w:sz w:val="24"/>
          <w:szCs w:val="24"/>
        </w:rPr>
      </w:pPr>
      <w:r>
        <w:rPr>
          <w:rFonts w:ascii="Times New Roman" w:hAnsi="Times New Roman" w:cs="Times New Roman"/>
          <w:b/>
          <w:sz w:val="24"/>
          <w:szCs w:val="24"/>
        </w:rPr>
        <w:t>Ostatní závazky Zhotovitele</w:t>
      </w:r>
    </w:p>
    <w:p w14:paraId="0485FC4B" w14:textId="77777777" w:rsidR="00623FB2" w:rsidRDefault="00623FB2">
      <w:pPr>
        <w:pStyle w:val="Prosttext"/>
        <w:tabs>
          <w:tab w:val="left" w:pos="0"/>
          <w:tab w:val="left" w:pos="284"/>
        </w:tabs>
        <w:ind w:left="720"/>
        <w:rPr>
          <w:rFonts w:ascii="Times New Roman" w:hAnsi="Times New Roman" w:cs="Times New Roman"/>
          <w:b/>
          <w:sz w:val="24"/>
          <w:szCs w:val="24"/>
        </w:rPr>
      </w:pPr>
    </w:p>
    <w:p w14:paraId="232C8172" w14:textId="77777777" w:rsidR="00623FB2" w:rsidRDefault="00B932E4">
      <w:pPr>
        <w:pStyle w:val="Odstavecseseznamem"/>
        <w:numPr>
          <w:ilvl w:val="1"/>
          <w:numId w:val="8"/>
        </w:numPr>
        <w:ind w:left="709"/>
        <w:jc w:val="both"/>
      </w:pPr>
      <w:r>
        <w:t xml:space="preserve">Zhotovitel je ve smyslu ustanovení § 2 písm. e) zákona č. 320/2001 Sb., o finanční kontrole ve veřejné správě povinen spolupůsobit při výkonu finanční kontroly. Zhotovitel bere na vědomí, že je povinen obdobnou povinností smluvně zavázat také své </w:t>
      </w:r>
      <w:r>
        <w:rPr>
          <w:highlight w:val="white"/>
        </w:rPr>
        <w:t>Subdodavatele,</w:t>
      </w:r>
      <w:r>
        <w:t xml:space="preserve"> které bude využívat k zajištění Úklidových prací dle této smlouvy.</w:t>
      </w:r>
    </w:p>
    <w:p w14:paraId="7D6EAEBA" w14:textId="77777777" w:rsidR="00623FB2" w:rsidRDefault="00623FB2">
      <w:pPr>
        <w:pStyle w:val="Odstavecseseznamem"/>
        <w:ind w:left="709"/>
        <w:jc w:val="both"/>
      </w:pPr>
    </w:p>
    <w:p w14:paraId="1A321E3E" w14:textId="77777777" w:rsidR="00623FB2" w:rsidRDefault="00B932E4">
      <w:pPr>
        <w:pStyle w:val="Odstavecseseznamem"/>
        <w:numPr>
          <w:ilvl w:val="1"/>
          <w:numId w:val="8"/>
        </w:numPr>
        <w:ind w:left="709"/>
        <w:jc w:val="both"/>
      </w:pPr>
      <w:r>
        <w:t>Zhotovitel je v rámci kontroly zejména povinen:</w:t>
      </w:r>
    </w:p>
    <w:p w14:paraId="0FBEEFFE" w14:textId="77777777" w:rsidR="00623FB2" w:rsidRDefault="00623FB2">
      <w:pPr>
        <w:jc w:val="both"/>
      </w:pPr>
    </w:p>
    <w:p w14:paraId="2B0990FB" w14:textId="77777777" w:rsidR="00623FB2" w:rsidRDefault="00B932E4">
      <w:pPr>
        <w:numPr>
          <w:ilvl w:val="0"/>
          <w:numId w:val="1"/>
        </w:numPr>
        <w:ind w:left="1134"/>
        <w:jc w:val="both"/>
        <w:rPr>
          <w:rFonts w:ascii="Times New Roman" w:hAnsi="Times New Roman"/>
          <w:sz w:val="24"/>
        </w:rPr>
      </w:pPr>
      <w:r>
        <w:rPr>
          <w:rFonts w:ascii="Times New Roman" w:hAnsi="Times New Roman"/>
          <w:sz w:val="24"/>
        </w:rPr>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290BBF62" w14:textId="77777777" w:rsidR="00623FB2" w:rsidRDefault="00623FB2">
      <w:pPr>
        <w:ind w:left="1134"/>
        <w:jc w:val="both"/>
        <w:rPr>
          <w:rFonts w:ascii="Times New Roman" w:hAnsi="Times New Roman"/>
          <w:sz w:val="24"/>
        </w:rPr>
      </w:pPr>
    </w:p>
    <w:p w14:paraId="42B9D00B" w14:textId="77777777" w:rsidR="00623FB2" w:rsidRDefault="00B932E4">
      <w:pPr>
        <w:numPr>
          <w:ilvl w:val="0"/>
          <w:numId w:val="1"/>
        </w:numPr>
        <w:ind w:left="1134"/>
        <w:jc w:val="both"/>
        <w:rPr>
          <w:rFonts w:ascii="Times New Roman" w:hAnsi="Times New Roman"/>
          <w:sz w:val="24"/>
        </w:rPr>
      </w:pPr>
      <w:r>
        <w:rPr>
          <w:rFonts w:ascii="Times New Roman" w:hAnsi="Times New Roman"/>
          <w:sz w:val="24"/>
        </w:rPr>
        <w:t>navrhnout nejbližší možný termín pro provedení kontroly v případě, že si Zhotovitel vyžádá náhradní termín s tím, že Zhotovitel je povinen navrhnout náhradní termín tak, aby se kontrola uskutečnila nejpozději do 7 kalendářních dnů ode dne navrhovaného kontrolující osobou;</w:t>
      </w:r>
    </w:p>
    <w:p w14:paraId="6D6F0DBC" w14:textId="77777777" w:rsidR="00623FB2" w:rsidRDefault="00623FB2">
      <w:pPr>
        <w:jc w:val="both"/>
        <w:rPr>
          <w:rFonts w:ascii="Times New Roman" w:hAnsi="Times New Roman"/>
          <w:sz w:val="24"/>
        </w:rPr>
      </w:pPr>
    </w:p>
    <w:p w14:paraId="586EDA09" w14:textId="77777777" w:rsidR="00623FB2" w:rsidRDefault="00B932E4">
      <w:pPr>
        <w:numPr>
          <w:ilvl w:val="0"/>
          <w:numId w:val="1"/>
        </w:numPr>
        <w:ind w:left="1134"/>
        <w:jc w:val="both"/>
        <w:rPr>
          <w:rFonts w:ascii="Times New Roman" w:hAnsi="Times New Roman"/>
          <w:sz w:val="24"/>
        </w:rPr>
      </w:pPr>
      <w:r>
        <w:rPr>
          <w:rFonts w:ascii="Times New Roman" w:hAnsi="Times New Roman"/>
          <w:sz w:val="24"/>
        </w:rPr>
        <w:t>seznámit členy kontrolní skupiny s bezpečnostními předpisy, které se vztahují ke kontrolovaným objektům a které jsou tyto osoby povinny v průběhu kontroly dodržovat;</w:t>
      </w:r>
    </w:p>
    <w:p w14:paraId="2FAF651C" w14:textId="77777777" w:rsidR="00623FB2" w:rsidRDefault="00623FB2">
      <w:pPr>
        <w:jc w:val="both"/>
        <w:rPr>
          <w:rFonts w:ascii="Times New Roman" w:hAnsi="Times New Roman"/>
          <w:sz w:val="24"/>
        </w:rPr>
      </w:pPr>
    </w:p>
    <w:p w14:paraId="76C6B4D7" w14:textId="77777777" w:rsidR="00623FB2" w:rsidRDefault="00B932E4">
      <w:pPr>
        <w:numPr>
          <w:ilvl w:val="0"/>
          <w:numId w:val="1"/>
        </w:numPr>
        <w:ind w:left="1134"/>
        <w:jc w:val="both"/>
        <w:rPr>
          <w:rFonts w:ascii="Times New Roman" w:hAnsi="Times New Roman"/>
          <w:sz w:val="24"/>
        </w:rPr>
      </w:pPr>
      <w:r>
        <w:rPr>
          <w:rFonts w:ascii="Times New Roman" w:hAnsi="Times New Roman"/>
          <w:sz w:val="24"/>
        </w:rPr>
        <w:t>předložit kontrolní skupině na vyžádání dokumenty o kontrolách jak fyzických, tak finančních, které provedly jiné kontrolní;</w:t>
      </w:r>
    </w:p>
    <w:p w14:paraId="40149BDC" w14:textId="77777777" w:rsidR="00623FB2" w:rsidRDefault="00623FB2">
      <w:pPr>
        <w:jc w:val="both"/>
        <w:rPr>
          <w:rFonts w:ascii="Times New Roman" w:hAnsi="Times New Roman"/>
          <w:sz w:val="24"/>
        </w:rPr>
      </w:pPr>
    </w:p>
    <w:p w14:paraId="71AC1538" w14:textId="77777777" w:rsidR="00623FB2" w:rsidRDefault="00B932E4">
      <w:pPr>
        <w:numPr>
          <w:ilvl w:val="0"/>
          <w:numId w:val="1"/>
        </w:numPr>
        <w:ind w:left="1134"/>
        <w:jc w:val="both"/>
        <w:rPr>
          <w:rFonts w:ascii="Times New Roman" w:hAnsi="Times New Roman"/>
          <w:sz w:val="24"/>
        </w:rPr>
      </w:pPr>
      <w:r>
        <w:rPr>
          <w:rFonts w:ascii="Times New Roman" w:hAnsi="Times New Roman"/>
          <w:sz w:val="24"/>
        </w:rPr>
        <w:t>podepsat zápis o provedení kontroly;</w:t>
      </w:r>
    </w:p>
    <w:p w14:paraId="71B6FE6D" w14:textId="77777777" w:rsidR="00623FB2" w:rsidRDefault="00623FB2">
      <w:pPr>
        <w:jc w:val="both"/>
        <w:rPr>
          <w:rFonts w:ascii="Times New Roman" w:hAnsi="Times New Roman"/>
          <w:sz w:val="24"/>
        </w:rPr>
      </w:pPr>
    </w:p>
    <w:p w14:paraId="144B89D2" w14:textId="77777777" w:rsidR="00623FB2" w:rsidRDefault="00B932E4">
      <w:pPr>
        <w:numPr>
          <w:ilvl w:val="0"/>
          <w:numId w:val="1"/>
        </w:numPr>
        <w:ind w:left="1134"/>
        <w:jc w:val="both"/>
        <w:rPr>
          <w:rFonts w:ascii="Times New Roman" w:hAnsi="Times New Roman"/>
          <w:sz w:val="24"/>
        </w:rPr>
      </w:pPr>
      <w:r>
        <w:rPr>
          <w:rFonts w:ascii="Times New Roman" w:hAnsi="Times New Roman"/>
          <w:sz w:val="24"/>
        </w:rPr>
        <w:lastRenderedPageBreak/>
        <w:t xml:space="preserve">umožnit kontrolní skupině vstup na pozemek, do každé provozní budovy, místnosti a místa včetně dopravních prostředků a přepravních obalů, přístup </w:t>
      </w:r>
      <w:r>
        <w:rPr>
          <w:rFonts w:ascii="Times New Roman" w:hAnsi="Times New Roman"/>
          <w:sz w:val="24"/>
        </w:rPr>
        <w:br/>
        <w:t>k účetním písemnostem, záznamům a informacím na nosičích dat v rozsahu nezbytně nutném pro dosažení cíle kontroly; tato povinnost se rovněž týká obydlí, které kontrolovaná osoba užívá pro podnikatelskou činnost;</w:t>
      </w:r>
    </w:p>
    <w:p w14:paraId="30F2F842" w14:textId="77777777" w:rsidR="00623FB2" w:rsidRDefault="00623FB2">
      <w:pPr>
        <w:jc w:val="both"/>
        <w:rPr>
          <w:rFonts w:ascii="Times New Roman" w:hAnsi="Times New Roman"/>
          <w:sz w:val="24"/>
        </w:rPr>
      </w:pPr>
    </w:p>
    <w:p w14:paraId="742AD3F1" w14:textId="77777777" w:rsidR="00623FB2" w:rsidRDefault="00B932E4">
      <w:pPr>
        <w:numPr>
          <w:ilvl w:val="0"/>
          <w:numId w:val="1"/>
        </w:numPr>
        <w:ind w:left="1134"/>
        <w:jc w:val="both"/>
        <w:rPr>
          <w:rFonts w:ascii="Times New Roman" w:hAnsi="Times New Roman"/>
          <w:sz w:val="24"/>
        </w:rPr>
      </w:pPr>
      <w:r>
        <w:rPr>
          <w:rFonts w:ascii="Times New Roman" w:hAnsi="Times New Roman"/>
          <w:sz w:val="24"/>
        </w:rPr>
        <w:t>předložit kontrolní skupině ve stanovených lhůtách vyžádané doklady a poskytnout informace k předmětu kontroly;</w:t>
      </w:r>
    </w:p>
    <w:p w14:paraId="2A11A7D5" w14:textId="77777777" w:rsidR="00623FB2" w:rsidRDefault="00623FB2">
      <w:pPr>
        <w:jc w:val="both"/>
        <w:rPr>
          <w:rFonts w:ascii="Times New Roman" w:hAnsi="Times New Roman"/>
          <w:sz w:val="24"/>
        </w:rPr>
      </w:pPr>
    </w:p>
    <w:p w14:paraId="026063C9" w14:textId="77777777" w:rsidR="00623FB2" w:rsidRDefault="00B932E4">
      <w:pPr>
        <w:numPr>
          <w:ilvl w:val="0"/>
          <w:numId w:val="1"/>
        </w:numPr>
        <w:ind w:left="1134"/>
        <w:jc w:val="both"/>
        <w:rPr>
          <w:rFonts w:ascii="Times New Roman" w:hAnsi="Times New Roman"/>
          <w:sz w:val="24"/>
        </w:rPr>
      </w:pPr>
      <w:r>
        <w:rPr>
          <w:rFonts w:ascii="Times New Roman" w:hAnsi="Times New Roman"/>
          <w:sz w:val="24"/>
        </w:rPr>
        <w:t>v nezbytném rozsahu, odpovídajícím povaze její činnosti a technickému vybavení, poskytnout materiální a technické zabezpečení pro výkon kontroly.</w:t>
      </w:r>
    </w:p>
    <w:p w14:paraId="46E0BB7C" w14:textId="77777777" w:rsidR="00623FB2" w:rsidRDefault="00623FB2">
      <w:pPr>
        <w:jc w:val="both"/>
        <w:rPr>
          <w:rFonts w:ascii="Times New Roman" w:hAnsi="Times New Roman"/>
          <w:sz w:val="24"/>
        </w:rPr>
      </w:pPr>
    </w:p>
    <w:p w14:paraId="368556FF" w14:textId="77777777" w:rsidR="00623FB2" w:rsidRDefault="00B932E4" w:rsidP="007E2127">
      <w:pPr>
        <w:pStyle w:val="Odstavecseseznamem"/>
        <w:numPr>
          <w:ilvl w:val="1"/>
          <w:numId w:val="8"/>
        </w:numPr>
        <w:ind w:left="709"/>
        <w:jc w:val="both"/>
      </w:pPr>
      <w:r>
        <w:t>Smluvní strany se dohodly, že Zhotovitel nesmí postoupit své práva a povinnosti z této smlouvy na jinou osobu dle ustanovení § 1895 a násl. zákona č. 89/2012 Sb., občanského zákoníku (ve znění pozdějších změn).</w:t>
      </w:r>
    </w:p>
    <w:p w14:paraId="3467420A" w14:textId="77777777" w:rsidR="00623FB2" w:rsidRDefault="00623FB2">
      <w:pPr>
        <w:pStyle w:val="Prosttext"/>
        <w:tabs>
          <w:tab w:val="left" w:pos="0"/>
          <w:tab w:val="left" w:pos="284"/>
        </w:tabs>
        <w:ind w:left="720"/>
        <w:rPr>
          <w:rFonts w:ascii="Times New Roman" w:hAnsi="Times New Roman" w:cs="Times New Roman"/>
          <w:b/>
          <w:sz w:val="24"/>
          <w:szCs w:val="24"/>
        </w:rPr>
      </w:pPr>
    </w:p>
    <w:p w14:paraId="785D4575" w14:textId="77777777" w:rsidR="007E2127" w:rsidRDefault="007E2127">
      <w:pPr>
        <w:pStyle w:val="Prosttext"/>
        <w:tabs>
          <w:tab w:val="left" w:pos="0"/>
          <w:tab w:val="left" w:pos="284"/>
        </w:tabs>
        <w:ind w:left="720"/>
        <w:rPr>
          <w:rFonts w:ascii="Times New Roman" w:hAnsi="Times New Roman" w:cs="Times New Roman"/>
          <w:b/>
          <w:sz w:val="24"/>
          <w:szCs w:val="24"/>
        </w:rPr>
      </w:pPr>
    </w:p>
    <w:p w14:paraId="2D3E92D0" w14:textId="77777777" w:rsidR="00623FB2" w:rsidRDefault="00B932E4" w:rsidP="007E2127">
      <w:pPr>
        <w:pStyle w:val="Prosttext"/>
        <w:numPr>
          <w:ilvl w:val="0"/>
          <w:numId w:val="8"/>
        </w:numPr>
        <w:tabs>
          <w:tab w:val="left" w:pos="0"/>
          <w:tab w:val="left" w:pos="284"/>
        </w:tabs>
        <w:ind w:left="709" w:hanging="709"/>
        <w:rPr>
          <w:rFonts w:ascii="Times New Roman" w:hAnsi="Times New Roman" w:cs="Times New Roman"/>
          <w:b/>
          <w:sz w:val="24"/>
          <w:szCs w:val="24"/>
        </w:rPr>
      </w:pPr>
      <w:r>
        <w:rPr>
          <w:rFonts w:ascii="Times New Roman" w:hAnsi="Times New Roman" w:cs="Times New Roman"/>
          <w:b/>
          <w:sz w:val="24"/>
          <w:szCs w:val="24"/>
        </w:rPr>
        <w:t>Závěrečná ustanovení</w:t>
      </w:r>
    </w:p>
    <w:p w14:paraId="54931266" w14:textId="77777777" w:rsidR="00623FB2" w:rsidRDefault="00623FB2">
      <w:pPr>
        <w:rPr>
          <w:rFonts w:ascii="Times New Roman" w:hAnsi="Times New Roman"/>
          <w:sz w:val="24"/>
        </w:rPr>
      </w:pPr>
    </w:p>
    <w:p w14:paraId="2935AEEB" w14:textId="77777777" w:rsidR="00623FB2" w:rsidRDefault="00B932E4" w:rsidP="007E2127">
      <w:pPr>
        <w:pStyle w:val="Odstavecseseznamem"/>
        <w:numPr>
          <w:ilvl w:val="1"/>
          <w:numId w:val="8"/>
        </w:numPr>
        <w:ind w:left="709"/>
        <w:jc w:val="both"/>
      </w:pPr>
      <w: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0B843B60" w14:textId="77777777" w:rsidR="00623FB2" w:rsidRDefault="00623FB2">
      <w:pPr>
        <w:pStyle w:val="Odstavecseseznamem"/>
        <w:ind w:left="1080"/>
        <w:jc w:val="both"/>
      </w:pPr>
    </w:p>
    <w:p w14:paraId="6AE688B8" w14:textId="77777777" w:rsidR="00623FB2" w:rsidRDefault="00B932E4" w:rsidP="007E2127">
      <w:pPr>
        <w:pStyle w:val="Odstavecseseznamem"/>
        <w:numPr>
          <w:ilvl w:val="1"/>
          <w:numId w:val="8"/>
        </w:numPr>
        <w:ind w:left="709"/>
        <w:jc w:val="both"/>
      </w:pPr>
      <w:r>
        <w:t>Smluvní strany se dohodly, že Objednatel je oprávněn započíst si nárok na smluvní pokutu dle této smlouvy a nárok na náhradu škody, který mu vznikl zaviněným jednáním Zhotovitele oproti nároku Zhotovitele na uhrazení ceny Úklidových prací.</w:t>
      </w:r>
    </w:p>
    <w:p w14:paraId="2917F98D" w14:textId="77777777" w:rsidR="00623FB2" w:rsidRDefault="00623FB2">
      <w:pPr>
        <w:pStyle w:val="Odstavecseseznamem"/>
      </w:pPr>
    </w:p>
    <w:p w14:paraId="17CD4FB2" w14:textId="77777777" w:rsidR="00623FB2" w:rsidRDefault="00B932E4" w:rsidP="007E2127">
      <w:pPr>
        <w:pStyle w:val="Odstavecseseznamem"/>
        <w:numPr>
          <w:ilvl w:val="1"/>
          <w:numId w:val="8"/>
        </w:numPr>
        <w:ind w:left="709"/>
        <w:jc w:val="both"/>
      </w:pPr>
      <w:r>
        <w:t xml:space="preserve">Jednotlivá ustanovení této smlouvy jsou oddělitelná v tom smyslu, že neplatnost některého z nich nezpůsobí neplatnost smlouvy jako celku. Pokud by se </w:t>
      </w:r>
      <w:r>
        <w:br/>
        <w:t>v důsledku vydání obecně závazného právního předpisu kterékoliv ustanovení této smlouvy dostalo do rozporu s právním řádem a tento rozpor by způsoboval neplatnost této smlouvy jako celku, bude tato smlouva posuzována jako by takové ustanovení nikdy neobsahovala a smluvní strany se v této věci budou řídit obecně závaznými právními předpisy.</w:t>
      </w:r>
    </w:p>
    <w:p w14:paraId="3A771F5B" w14:textId="77777777" w:rsidR="00623FB2" w:rsidRDefault="00623FB2">
      <w:pPr>
        <w:pStyle w:val="Odstavecseseznamem"/>
      </w:pPr>
    </w:p>
    <w:p w14:paraId="06FAA8AC" w14:textId="77777777" w:rsidR="00623FB2" w:rsidRDefault="00B932E4" w:rsidP="007E2127">
      <w:pPr>
        <w:pStyle w:val="Odstavecseseznamem"/>
        <w:numPr>
          <w:ilvl w:val="1"/>
          <w:numId w:val="8"/>
        </w:numPr>
        <w:ind w:left="709"/>
        <w:jc w:val="both"/>
      </w:pPr>
      <w:r>
        <w:t>Tato smlouva představuje úplnou dohodu smluvních stran o předmětu této smlouvy a nahrazuje veškerá předešlá ujednání mezi smluvními stranami ústní i písemná.</w:t>
      </w:r>
    </w:p>
    <w:p w14:paraId="59259451" w14:textId="77777777" w:rsidR="00623FB2" w:rsidRDefault="00623FB2">
      <w:pPr>
        <w:pStyle w:val="Odstavecseseznamem"/>
      </w:pPr>
    </w:p>
    <w:p w14:paraId="11B7CC5B" w14:textId="77777777" w:rsidR="00623FB2" w:rsidRDefault="00B932E4" w:rsidP="007E2127">
      <w:pPr>
        <w:pStyle w:val="Odstavecseseznamem"/>
        <w:numPr>
          <w:ilvl w:val="1"/>
          <w:numId w:val="8"/>
        </w:numPr>
        <w:ind w:left="709"/>
        <w:jc w:val="both"/>
      </w:pPr>
      <w: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53278C3C" w14:textId="77777777" w:rsidR="00623FB2" w:rsidRDefault="00623FB2">
      <w:pPr>
        <w:pStyle w:val="Odstavecseseznamem"/>
      </w:pPr>
    </w:p>
    <w:p w14:paraId="2F3BB715" w14:textId="77777777" w:rsidR="00623FB2" w:rsidRDefault="00B932E4" w:rsidP="007E2127">
      <w:pPr>
        <w:pStyle w:val="Odstavecseseznamem"/>
        <w:numPr>
          <w:ilvl w:val="1"/>
          <w:numId w:val="8"/>
        </w:numPr>
        <w:ind w:left="709"/>
        <w:jc w:val="both"/>
      </w:pPr>
      <w:r>
        <w:t>Tato smlouva byla vyhotovena ve čtyřech (4) stejnopisech s platností originálu, přičemž Zhotovitel obdrží jedno (1) a Objednatel tři (3) vyhotovení.</w:t>
      </w:r>
    </w:p>
    <w:p w14:paraId="20EB7FF1" w14:textId="77777777" w:rsidR="00623FB2" w:rsidRDefault="00623FB2">
      <w:pPr>
        <w:pStyle w:val="Odstavecseseznamem"/>
      </w:pPr>
    </w:p>
    <w:p w14:paraId="0597F5D4" w14:textId="77777777" w:rsidR="00623FB2" w:rsidRDefault="00B932E4" w:rsidP="007E2127">
      <w:pPr>
        <w:pStyle w:val="Odstavecseseznamem"/>
        <w:numPr>
          <w:ilvl w:val="1"/>
          <w:numId w:val="8"/>
        </w:numPr>
        <w:ind w:left="709"/>
        <w:jc w:val="both"/>
      </w:pPr>
      <w:r>
        <w:lastRenderedPageBreak/>
        <w:t xml:space="preserve">Tato smlouva nabývá platnosti a účinnosti okamžikem jejího podpisu oběma smluvními stranami. </w:t>
      </w:r>
    </w:p>
    <w:p w14:paraId="31BE7F1D" w14:textId="77777777" w:rsidR="00623FB2" w:rsidRDefault="00623FB2">
      <w:pPr>
        <w:pStyle w:val="Odstavecseseznamem"/>
      </w:pPr>
    </w:p>
    <w:p w14:paraId="741F3EBE" w14:textId="77777777" w:rsidR="00623FB2" w:rsidRDefault="00B932E4" w:rsidP="007E2127">
      <w:pPr>
        <w:pStyle w:val="Odstavecseseznamem"/>
        <w:numPr>
          <w:ilvl w:val="1"/>
          <w:numId w:val="8"/>
        </w:numPr>
        <w:ind w:left="709"/>
        <w:jc w:val="both"/>
      </w:pPr>
      <w: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20058A45" w14:textId="77777777" w:rsidR="007E2127" w:rsidRDefault="007E2127">
      <w:pPr>
        <w:pStyle w:val="Prosttext"/>
        <w:rPr>
          <w:rFonts w:ascii="Times New Roman" w:hAnsi="Times New Roman" w:cs="Times New Roman"/>
          <w:sz w:val="24"/>
          <w:szCs w:val="24"/>
        </w:rPr>
      </w:pPr>
    </w:p>
    <w:p w14:paraId="0F964951" w14:textId="77777777" w:rsidR="00623FB2" w:rsidRDefault="00B932E4">
      <w:pPr>
        <w:pStyle w:val="Prosttext"/>
        <w:rPr>
          <w:rFonts w:ascii="Times New Roman" w:hAnsi="Times New Roman" w:cs="Times New Roman"/>
          <w:sz w:val="24"/>
          <w:szCs w:val="24"/>
        </w:rPr>
      </w:pPr>
      <w:r>
        <w:rPr>
          <w:rFonts w:ascii="Times New Roman" w:hAnsi="Times New Roman" w:cs="Times New Roman"/>
          <w:sz w:val="24"/>
          <w:szCs w:val="24"/>
        </w:rPr>
        <w:t xml:space="preserve">V Praze dne: </w:t>
      </w:r>
      <w:r>
        <w:rPr>
          <w:rFonts w:ascii="Times New Roman" w:hAnsi="Times New Roman" w:cs="Times New Roman"/>
          <w:sz w:val="24"/>
          <w:szCs w:val="24"/>
          <w:highlight w:val="yellow"/>
        </w:rPr>
        <w:t>…………</w:t>
      </w:r>
      <w:r>
        <w:rPr>
          <w:rFonts w:ascii="Times New Roman" w:hAnsi="Times New Roman" w:cs="Times New Roman"/>
          <w:sz w:val="24"/>
          <w:szCs w:val="24"/>
        </w:rPr>
        <w:tab/>
      </w:r>
      <w:r>
        <w:rPr>
          <w:rFonts w:ascii="Times New Roman" w:hAnsi="Times New Roman" w:cs="Times New Roman"/>
          <w:sz w:val="24"/>
          <w:szCs w:val="24"/>
        </w:rPr>
        <w:tab/>
        <w:t xml:space="preserve">                                            V </w:t>
      </w:r>
      <w:r>
        <w:rPr>
          <w:rFonts w:ascii="Times New Roman" w:hAnsi="Times New Roman" w:cs="Times New Roman"/>
          <w:sz w:val="24"/>
          <w:szCs w:val="24"/>
          <w:highlight w:val="yellow"/>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dne</w:t>
      </w:r>
      <w:proofErr w:type="gramEnd"/>
      <w:r>
        <w:rPr>
          <w:rFonts w:ascii="Times New Roman" w:hAnsi="Times New Roman" w:cs="Times New Roman"/>
          <w:sz w:val="24"/>
          <w:szCs w:val="24"/>
        </w:rPr>
        <w:t xml:space="preserve"> </w:t>
      </w:r>
      <w:r>
        <w:rPr>
          <w:rFonts w:ascii="Times New Roman" w:hAnsi="Times New Roman" w:cs="Times New Roman"/>
          <w:sz w:val="24"/>
          <w:szCs w:val="24"/>
          <w:highlight w:val="yellow"/>
        </w:rPr>
        <w:t>………</w:t>
      </w:r>
    </w:p>
    <w:p w14:paraId="13877083" w14:textId="77777777" w:rsidR="00623FB2" w:rsidRDefault="00623FB2">
      <w:pPr>
        <w:pStyle w:val="Prosttext"/>
        <w:rPr>
          <w:rFonts w:ascii="Times New Roman" w:hAnsi="Times New Roman" w:cs="Times New Roman"/>
          <w:sz w:val="24"/>
          <w:szCs w:val="24"/>
        </w:rPr>
      </w:pPr>
    </w:p>
    <w:p w14:paraId="23F2002E" w14:textId="77777777" w:rsidR="00623FB2" w:rsidRDefault="00623FB2">
      <w:pPr>
        <w:pStyle w:val="Prosttext"/>
        <w:rPr>
          <w:rFonts w:ascii="Times New Roman" w:hAnsi="Times New Roman" w:cs="Times New Roman"/>
          <w:sz w:val="24"/>
          <w:szCs w:val="24"/>
        </w:rPr>
      </w:pPr>
    </w:p>
    <w:p w14:paraId="15FDA6E0" w14:textId="77777777" w:rsidR="00623FB2" w:rsidRDefault="00B932E4">
      <w:pPr>
        <w:pStyle w:val="Prosttext"/>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______________________</w:t>
      </w:r>
    </w:p>
    <w:p w14:paraId="3EF7A1C3" w14:textId="77777777" w:rsidR="00623FB2" w:rsidRDefault="00B932E4">
      <w:pPr>
        <w:jc w:val="both"/>
      </w:pPr>
      <w:r>
        <w:rPr>
          <w:rStyle w:val="Siln"/>
          <w:rFonts w:ascii="Times New Roman" w:hAnsi="Times New Roman"/>
          <w:sz w:val="24"/>
          <w:shd w:val="clear" w:color="auto" w:fill="FFFFFF"/>
        </w:rPr>
        <w:t>Archeologický ústav AV ČR, Praha, v. v. i.,</w:t>
      </w:r>
      <w:r>
        <w:rPr>
          <w:rStyle w:val="Siln"/>
          <w:rFonts w:ascii="Times New Roman" w:hAnsi="Times New Roman"/>
          <w:sz w:val="24"/>
          <w:shd w:val="clear" w:color="auto" w:fill="FFFFFF"/>
        </w:rPr>
        <w:tab/>
      </w:r>
      <w:r>
        <w:rPr>
          <w:rStyle w:val="Siln"/>
          <w:rFonts w:ascii="Times New Roman" w:hAnsi="Times New Roman"/>
          <w:sz w:val="24"/>
          <w:shd w:val="clear" w:color="auto" w:fill="FFFFFF"/>
        </w:rPr>
        <w:tab/>
      </w:r>
      <w:r>
        <w:rPr>
          <w:rStyle w:val="Siln"/>
          <w:rFonts w:ascii="Times New Roman" w:hAnsi="Times New Roman"/>
          <w:sz w:val="24"/>
          <w:shd w:val="clear" w:color="auto" w:fill="FFFFFF"/>
        </w:rPr>
        <w:tab/>
        <w:t>Zhotovitel</w:t>
      </w:r>
    </w:p>
    <w:p w14:paraId="3D058D22" w14:textId="77777777" w:rsidR="00623FB2" w:rsidRDefault="00B932E4">
      <w:pPr>
        <w:tabs>
          <w:tab w:val="left" w:pos="2010"/>
          <w:tab w:val="center" w:pos="4749"/>
        </w:tabs>
      </w:pPr>
      <w:r>
        <w:rPr>
          <w:rFonts w:ascii="Times New Roman" w:hAnsi="Times New Roman"/>
          <w:sz w:val="24"/>
        </w:rPr>
        <w:t>Doc. PhDr. Luboš Jiráň, CSc., ředitel</w:t>
      </w:r>
    </w:p>
    <w:sectPr w:rsidR="00623FB2" w:rsidSect="006E45FF">
      <w:headerReference w:type="default" r:id="rId7"/>
      <w:footerReference w:type="default" r:id="rId8"/>
      <w:headerReference w:type="first" r:id="rId9"/>
      <w:pgSz w:w="11906" w:h="16838"/>
      <w:pgMar w:top="1417" w:right="1417" w:bottom="1417" w:left="1417" w:header="708" w:footer="708" w:gutter="0"/>
      <w:cols w:space="708"/>
      <w:formProt w:val="0"/>
      <w:titlePg/>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8849B" w14:textId="77777777" w:rsidR="008A1867" w:rsidRDefault="008A1867">
      <w:r>
        <w:separator/>
      </w:r>
    </w:p>
  </w:endnote>
  <w:endnote w:type="continuationSeparator" w:id="0">
    <w:p w14:paraId="4EC08125" w14:textId="77777777" w:rsidR="008A1867" w:rsidRDefault="008A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8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4CE64" w14:textId="77777777" w:rsidR="00623FB2" w:rsidRDefault="003A7BCF">
    <w:pPr>
      <w:pStyle w:val="Zpat"/>
      <w:jc w:val="center"/>
    </w:pPr>
    <w:r>
      <w:fldChar w:fldCharType="begin"/>
    </w:r>
    <w:r w:rsidR="00B932E4">
      <w:instrText>PAGE</w:instrText>
    </w:r>
    <w:r>
      <w:fldChar w:fldCharType="separate"/>
    </w:r>
    <w:r w:rsidR="00134C25">
      <w:rPr>
        <w:noProof/>
      </w:rPr>
      <w:t>12</w:t>
    </w:r>
    <w:r>
      <w:fldChar w:fldCharType="end"/>
    </w:r>
  </w:p>
  <w:p w14:paraId="027EBD08" w14:textId="77777777" w:rsidR="00623FB2" w:rsidRDefault="00623FB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03BEE" w14:textId="77777777" w:rsidR="008A1867" w:rsidRDefault="008A1867">
      <w:r>
        <w:separator/>
      </w:r>
    </w:p>
  </w:footnote>
  <w:footnote w:type="continuationSeparator" w:id="0">
    <w:p w14:paraId="66F2CF4D" w14:textId="77777777" w:rsidR="008A1867" w:rsidRDefault="008A1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4102" w14:textId="77777777" w:rsidR="00623FB2" w:rsidRDefault="00623FB2">
    <w:pPr>
      <w:pStyle w:val="Prosttext"/>
      <w:rPr>
        <w:rFonts w:ascii="Arial" w:hAnsi="Arial" w:cs="Arial"/>
        <w:sz w:val="24"/>
        <w:szCs w:val="24"/>
        <w:u w:val="single"/>
      </w:rPr>
    </w:pPr>
  </w:p>
  <w:p w14:paraId="5432A2E5" w14:textId="77777777" w:rsidR="00623FB2" w:rsidRDefault="00623FB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D8B0A" w14:textId="77777777" w:rsidR="00623FB2" w:rsidRDefault="00623FB2">
    <w:pPr>
      <w:pStyle w:val="Zhlav"/>
    </w:pPr>
  </w:p>
  <w:p w14:paraId="2AABC511" w14:textId="77777777" w:rsidR="00623FB2" w:rsidRDefault="00623FB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00887"/>
    <w:multiLevelType w:val="multilevel"/>
    <w:tmpl w:val="B1E885F4"/>
    <w:lvl w:ilvl="0">
      <w:start w:val="1"/>
      <w:numFmt w:val="bullet"/>
      <w:lvlText w:val="-"/>
      <w:lvlJc w:val="left"/>
      <w:pPr>
        <w:ind w:left="1977" w:hanging="356"/>
      </w:pPr>
      <w:rPr>
        <w:rFonts w:ascii="Times New Roman" w:hAnsi="Times New Roman" w:cs="Times New Roman" w:hint="default"/>
        <w:sz w:val="24"/>
      </w:rPr>
    </w:lvl>
    <w:lvl w:ilvl="1">
      <w:start w:val="1"/>
      <w:numFmt w:val="bullet"/>
      <w:lvlText w:val="o"/>
      <w:lvlJc w:val="left"/>
      <w:pPr>
        <w:ind w:left="2697" w:hanging="356"/>
      </w:pPr>
      <w:rPr>
        <w:rFonts w:ascii="Courier New" w:hAnsi="Courier New" w:cs="Courier New" w:hint="default"/>
      </w:rPr>
    </w:lvl>
    <w:lvl w:ilvl="2">
      <w:start w:val="1"/>
      <w:numFmt w:val="bullet"/>
      <w:lvlText w:val=""/>
      <w:lvlJc w:val="left"/>
      <w:pPr>
        <w:ind w:left="3417" w:hanging="356"/>
      </w:pPr>
      <w:rPr>
        <w:rFonts w:ascii="Wingdings" w:hAnsi="Wingdings" w:cs="Wingdings" w:hint="default"/>
      </w:rPr>
    </w:lvl>
    <w:lvl w:ilvl="3">
      <w:start w:val="1"/>
      <w:numFmt w:val="bullet"/>
      <w:lvlText w:val=""/>
      <w:lvlJc w:val="left"/>
      <w:pPr>
        <w:ind w:left="4137" w:hanging="356"/>
      </w:pPr>
      <w:rPr>
        <w:rFonts w:ascii="Symbol" w:hAnsi="Symbol" w:cs="Symbol" w:hint="default"/>
      </w:rPr>
    </w:lvl>
    <w:lvl w:ilvl="4">
      <w:start w:val="1"/>
      <w:numFmt w:val="bullet"/>
      <w:lvlText w:val="o"/>
      <w:lvlJc w:val="left"/>
      <w:pPr>
        <w:ind w:left="4857" w:hanging="356"/>
      </w:pPr>
      <w:rPr>
        <w:rFonts w:ascii="Courier New" w:hAnsi="Courier New" w:cs="Courier New" w:hint="default"/>
      </w:rPr>
    </w:lvl>
    <w:lvl w:ilvl="5">
      <w:start w:val="1"/>
      <w:numFmt w:val="bullet"/>
      <w:lvlText w:val=""/>
      <w:lvlJc w:val="left"/>
      <w:pPr>
        <w:ind w:left="5577" w:hanging="356"/>
      </w:pPr>
      <w:rPr>
        <w:rFonts w:ascii="Wingdings" w:hAnsi="Wingdings" w:cs="Wingdings" w:hint="default"/>
      </w:rPr>
    </w:lvl>
    <w:lvl w:ilvl="6">
      <w:start w:val="1"/>
      <w:numFmt w:val="bullet"/>
      <w:lvlText w:val=""/>
      <w:lvlJc w:val="left"/>
      <w:pPr>
        <w:ind w:left="6297" w:hanging="356"/>
      </w:pPr>
      <w:rPr>
        <w:rFonts w:ascii="Symbol" w:hAnsi="Symbol" w:cs="Symbol" w:hint="default"/>
      </w:rPr>
    </w:lvl>
    <w:lvl w:ilvl="7">
      <w:start w:val="1"/>
      <w:numFmt w:val="bullet"/>
      <w:lvlText w:val="o"/>
      <w:lvlJc w:val="left"/>
      <w:pPr>
        <w:ind w:left="7017" w:hanging="356"/>
      </w:pPr>
      <w:rPr>
        <w:rFonts w:ascii="Courier New" w:hAnsi="Courier New" w:cs="Courier New" w:hint="default"/>
      </w:rPr>
    </w:lvl>
    <w:lvl w:ilvl="8">
      <w:start w:val="1"/>
      <w:numFmt w:val="bullet"/>
      <w:lvlText w:val=""/>
      <w:lvlJc w:val="left"/>
      <w:pPr>
        <w:ind w:left="7737" w:hanging="356"/>
      </w:pPr>
      <w:rPr>
        <w:rFonts w:ascii="Wingdings" w:hAnsi="Wingdings" w:cs="Wingdings" w:hint="default"/>
      </w:rPr>
    </w:lvl>
  </w:abstractNum>
  <w:abstractNum w:abstractNumId="1" w15:restartNumberingAfterBreak="0">
    <w:nsid w:val="357516D9"/>
    <w:multiLevelType w:val="multilevel"/>
    <w:tmpl w:val="87D22990"/>
    <w:lvl w:ilvl="0">
      <w:start w:val="1"/>
      <w:numFmt w:val="decimal"/>
      <w:lvlText w:val="4.%1"/>
      <w:lvlJc w:val="left"/>
      <w:pPr>
        <w:ind w:left="1440" w:hanging="356"/>
      </w:pPr>
      <w:rPr>
        <w:rFonts w:ascii="Times New Roman" w:hAnsi="Times New Roman"/>
        <w:b/>
        <w:i w:val="0"/>
        <w:sz w:val="24"/>
      </w:rPr>
    </w:lvl>
    <w:lvl w:ilvl="1">
      <w:start w:val="1"/>
      <w:numFmt w:val="lowerLetter"/>
      <w:lvlText w:val="%2."/>
      <w:lvlJc w:val="left"/>
      <w:pPr>
        <w:ind w:left="2160" w:hanging="356"/>
      </w:pPr>
    </w:lvl>
    <w:lvl w:ilvl="2">
      <w:start w:val="1"/>
      <w:numFmt w:val="lowerRoman"/>
      <w:lvlText w:val="%3."/>
      <w:lvlJc w:val="right"/>
      <w:pPr>
        <w:ind w:left="2880" w:hanging="176"/>
      </w:pPr>
    </w:lvl>
    <w:lvl w:ilvl="3">
      <w:start w:val="1"/>
      <w:numFmt w:val="decimal"/>
      <w:lvlText w:val="%4."/>
      <w:lvlJc w:val="left"/>
      <w:pPr>
        <w:ind w:left="3600" w:hanging="356"/>
      </w:pPr>
    </w:lvl>
    <w:lvl w:ilvl="4">
      <w:start w:val="1"/>
      <w:numFmt w:val="lowerLetter"/>
      <w:lvlText w:val="%5."/>
      <w:lvlJc w:val="left"/>
      <w:pPr>
        <w:ind w:left="4320" w:hanging="356"/>
      </w:pPr>
    </w:lvl>
    <w:lvl w:ilvl="5">
      <w:start w:val="1"/>
      <w:numFmt w:val="lowerRoman"/>
      <w:lvlText w:val="%6."/>
      <w:lvlJc w:val="right"/>
      <w:pPr>
        <w:ind w:left="5040" w:hanging="176"/>
      </w:pPr>
    </w:lvl>
    <w:lvl w:ilvl="6">
      <w:start w:val="1"/>
      <w:numFmt w:val="decimal"/>
      <w:lvlText w:val="%7."/>
      <w:lvlJc w:val="left"/>
      <w:pPr>
        <w:ind w:left="5760" w:hanging="356"/>
      </w:pPr>
    </w:lvl>
    <w:lvl w:ilvl="7">
      <w:start w:val="1"/>
      <w:numFmt w:val="lowerLetter"/>
      <w:lvlText w:val="%8."/>
      <w:lvlJc w:val="left"/>
      <w:pPr>
        <w:ind w:left="6480" w:hanging="356"/>
      </w:pPr>
    </w:lvl>
    <w:lvl w:ilvl="8">
      <w:start w:val="1"/>
      <w:numFmt w:val="lowerRoman"/>
      <w:lvlText w:val="%9."/>
      <w:lvlJc w:val="right"/>
      <w:pPr>
        <w:ind w:left="7200" w:hanging="176"/>
      </w:pPr>
    </w:lvl>
  </w:abstractNum>
  <w:abstractNum w:abstractNumId="2" w15:restartNumberingAfterBreak="0">
    <w:nsid w:val="3C4260AC"/>
    <w:multiLevelType w:val="multilevel"/>
    <w:tmpl w:val="F4FC1EEE"/>
    <w:lvl w:ilvl="0">
      <w:start w:val="1"/>
      <w:numFmt w:val="decimal"/>
      <w:lvlText w:val="%1."/>
      <w:lvlJc w:val="left"/>
      <w:pPr>
        <w:ind w:left="720" w:hanging="356"/>
      </w:pPr>
      <w:rPr>
        <w:rFonts w:ascii="Times New Roman" w:hAnsi="Times New Roman" w:cs="Times New Roman"/>
        <w:b/>
        <w:sz w:val="24"/>
        <w:szCs w:val="24"/>
      </w:rPr>
    </w:lvl>
    <w:lvl w:ilvl="1">
      <w:start w:val="1"/>
      <w:numFmt w:val="decimal"/>
      <w:lvlText w:val="%1.%2."/>
      <w:lvlJc w:val="left"/>
      <w:pPr>
        <w:ind w:left="1080" w:hanging="716"/>
      </w:pPr>
      <w:rPr>
        <w:rFonts w:ascii="Times New Roman" w:hAnsi="Times New Roman" w:cs="Times New Roman"/>
        <w:b/>
        <w:i w:val="0"/>
        <w:sz w:val="24"/>
        <w:szCs w:val="24"/>
      </w:rPr>
    </w:lvl>
    <w:lvl w:ilvl="2">
      <w:start w:val="1"/>
      <w:numFmt w:val="decimal"/>
      <w:lvlText w:val="%1.%2.%3."/>
      <w:lvlJc w:val="left"/>
      <w:pPr>
        <w:ind w:left="1855" w:hanging="716"/>
      </w:pPr>
      <w:rPr>
        <w:rFonts w:cs="Times New Roman"/>
        <w:sz w:val="24"/>
      </w:rPr>
    </w:lvl>
    <w:lvl w:ilvl="3">
      <w:start w:val="1"/>
      <w:numFmt w:val="decimal"/>
      <w:lvlText w:val="%1.%2.%3.%4."/>
      <w:lvlJc w:val="left"/>
      <w:pPr>
        <w:ind w:left="1440" w:hanging="1076"/>
      </w:pPr>
      <w:rPr>
        <w:rFonts w:cs="Times New Roman"/>
        <w:sz w:val="24"/>
      </w:rPr>
    </w:lvl>
    <w:lvl w:ilvl="4">
      <w:start w:val="1"/>
      <w:numFmt w:val="decimal"/>
      <w:lvlText w:val="%1.%2.%3.%4.%5."/>
      <w:lvlJc w:val="left"/>
      <w:pPr>
        <w:ind w:left="1440" w:hanging="1076"/>
      </w:pPr>
      <w:rPr>
        <w:rFonts w:cs="Times New Roman"/>
        <w:sz w:val="24"/>
      </w:rPr>
    </w:lvl>
    <w:lvl w:ilvl="5">
      <w:start w:val="1"/>
      <w:numFmt w:val="decimal"/>
      <w:lvlText w:val="%1.%2.%3.%4.%5.%6."/>
      <w:lvlJc w:val="left"/>
      <w:pPr>
        <w:ind w:left="1800" w:hanging="1436"/>
      </w:pPr>
      <w:rPr>
        <w:rFonts w:cs="Times New Roman"/>
        <w:sz w:val="24"/>
      </w:rPr>
    </w:lvl>
    <w:lvl w:ilvl="6">
      <w:start w:val="1"/>
      <w:numFmt w:val="decimal"/>
      <w:lvlText w:val="%1.%2.%3.%4.%5.%6.%7."/>
      <w:lvlJc w:val="left"/>
      <w:pPr>
        <w:ind w:left="2160" w:hanging="1796"/>
      </w:pPr>
      <w:rPr>
        <w:rFonts w:cs="Times New Roman"/>
        <w:sz w:val="24"/>
      </w:rPr>
    </w:lvl>
    <w:lvl w:ilvl="7">
      <w:start w:val="1"/>
      <w:numFmt w:val="decimal"/>
      <w:lvlText w:val="%1.%2.%3.%4.%5.%6.%7.%8."/>
      <w:lvlJc w:val="left"/>
      <w:pPr>
        <w:ind w:left="2160" w:hanging="1796"/>
      </w:pPr>
      <w:rPr>
        <w:rFonts w:cs="Times New Roman"/>
        <w:sz w:val="24"/>
      </w:rPr>
    </w:lvl>
    <w:lvl w:ilvl="8">
      <w:start w:val="1"/>
      <w:numFmt w:val="decimal"/>
      <w:lvlText w:val="%1.%2.%3.%4.%5.%6.%7.%8.%9."/>
      <w:lvlJc w:val="left"/>
      <w:pPr>
        <w:ind w:left="2520" w:hanging="2156"/>
      </w:pPr>
      <w:rPr>
        <w:rFonts w:cs="Times New Roman"/>
        <w:sz w:val="24"/>
      </w:rPr>
    </w:lvl>
  </w:abstractNum>
  <w:abstractNum w:abstractNumId="3" w15:restartNumberingAfterBreak="0">
    <w:nsid w:val="41744257"/>
    <w:multiLevelType w:val="multilevel"/>
    <w:tmpl w:val="9F16AF3A"/>
    <w:lvl w:ilvl="0">
      <w:start w:val="1"/>
      <w:numFmt w:val="bullet"/>
      <w:lvlText w:val="§"/>
      <w:lvlJc w:val="left"/>
      <w:pPr>
        <w:ind w:left="720" w:hanging="356"/>
      </w:pPr>
      <w:rPr>
        <w:rFonts w:ascii="Wingdings" w:hAnsi="Wingdings" w:cs="Wingdings" w:hint="default"/>
        <w:sz w:val="24"/>
      </w:rPr>
    </w:lvl>
    <w:lvl w:ilvl="1">
      <w:start w:val="1"/>
      <w:numFmt w:val="bullet"/>
      <w:lvlText w:val="o"/>
      <w:lvlJc w:val="left"/>
      <w:pPr>
        <w:ind w:left="1440" w:hanging="356"/>
      </w:pPr>
      <w:rPr>
        <w:rFonts w:ascii="Courier New" w:hAnsi="Courier New" w:cs="Courier New" w:hint="default"/>
      </w:rPr>
    </w:lvl>
    <w:lvl w:ilvl="2">
      <w:start w:val="1"/>
      <w:numFmt w:val="bullet"/>
      <w:lvlText w:val=""/>
      <w:lvlJc w:val="left"/>
      <w:pPr>
        <w:ind w:left="2160" w:hanging="356"/>
      </w:pPr>
      <w:rPr>
        <w:rFonts w:ascii="Wingdings" w:hAnsi="Wingdings" w:cs="Wingdings" w:hint="default"/>
      </w:rPr>
    </w:lvl>
    <w:lvl w:ilvl="3">
      <w:start w:val="1"/>
      <w:numFmt w:val="bullet"/>
      <w:lvlText w:val=""/>
      <w:lvlJc w:val="left"/>
      <w:pPr>
        <w:ind w:left="2880" w:hanging="356"/>
      </w:pPr>
      <w:rPr>
        <w:rFonts w:ascii="Symbol" w:hAnsi="Symbol" w:cs="Symbol" w:hint="default"/>
      </w:rPr>
    </w:lvl>
    <w:lvl w:ilvl="4">
      <w:start w:val="1"/>
      <w:numFmt w:val="bullet"/>
      <w:lvlText w:val="o"/>
      <w:lvlJc w:val="left"/>
      <w:pPr>
        <w:ind w:left="3600" w:hanging="356"/>
      </w:pPr>
      <w:rPr>
        <w:rFonts w:ascii="Courier New" w:hAnsi="Courier New" w:cs="Courier New" w:hint="default"/>
      </w:rPr>
    </w:lvl>
    <w:lvl w:ilvl="5">
      <w:start w:val="1"/>
      <w:numFmt w:val="bullet"/>
      <w:lvlText w:val=""/>
      <w:lvlJc w:val="left"/>
      <w:pPr>
        <w:ind w:left="4320" w:hanging="356"/>
      </w:pPr>
      <w:rPr>
        <w:rFonts w:ascii="Wingdings" w:hAnsi="Wingdings" w:cs="Wingdings" w:hint="default"/>
      </w:rPr>
    </w:lvl>
    <w:lvl w:ilvl="6">
      <w:start w:val="1"/>
      <w:numFmt w:val="bullet"/>
      <w:lvlText w:val=""/>
      <w:lvlJc w:val="left"/>
      <w:pPr>
        <w:ind w:left="5040" w:hanging="356"/>
      </w:pPr>
      <w:rPr>
        <w:rFonts w:ascii="Symbol" w:hAnsi="Symbol" w:cs="Symbol" w:hint="default"/>
      </w:rPr>
    </w:lvl>
    <w:lvl w:ilvl="7">
      <w:start w:val="1"/>
      <w:numFmt w:val="bullet"/>
      <w:lvlText w:val="o"/>
      <w:lvlJc w:val="left"/>
      <w:pPr>
        <w:ind w:left="5760" w:hanging="356"/>
      </w:pPr>
      <w:rPr>
        <w:rFonts w:ascii="Courier New" w:hAnsi="Courier New" w:cs="Courier New" w:hint="default"/>
      </w:rPr>
    </w:lvl>
    <w:lvl w:ilvl="8">
      <w:start w:val="1"/>
      <w:numFmt w:val="bullet"/>
      <w:lvlText w:val=""/>
      <w:lvlJc w:val="left"/>
      <w:pPr>
        <w:ind w:left="6480" w:hanging="356"/>
      </w:pPr>
      <w:rPr>
        <w:rFonts w:ascii="Wingdings" w:hAnsi="Wingdings" w:cs="Wingdings" w:hint="default"/>
      </w:rPr>
    </w:lvl>
  </w:abstractNum>
  <w:abstractNum w:abstractNumId="4" w15:restartNumberingAfterBreak="0">
    <w:nsid w:val="5A511E6B"/>
    <w:multiLevelType w:val="multilevel"/>
    <w:tmpl w:val="635C1E46"/>
    <w:lvl w:ilvl="0">
      <w:start w:val="1"/>
      <w:numFmt w:val="lowerLetter"/>
      <w:lvlText w:val="%1)"/>
      <w:lvlJc w:val="left"/>
      <w:pPr>
        <w:ind w:left="720" w:hanging="356"/>
      </w:pPr>
      <w:rPr>
        <w:rFonts w:ascii="Times New Roman" w:hAnsi="Times New Roman" w:cs="Times New Roman"/>
        <w:b/>
        <w:sz w:val="24"/>
        <w:szCs w:val="24"/>
      </w:rPr>
    </w:lvl>
    <w:lvl w:ilvl="1">
      <w:start w:val="1"/>
      <w:numFmt w:val="lowerLetter"/>
      <w:lvlText w:val="%2."/>
      <w:lvlJc w:val="left"/>
      <w:pPr>
        <w:ind w:left="1440" w:hanging="356"/>
      </w:pPr>
    </w:lvl>
    <w:lvl w:ilvl="2">
      <w:start w:val="1"/>
      <w:numFmt w:val="lowerRoman"/>
      <w:lvlText w:val="%3."/>
      <w:lvlJc w:val="right"/>
      <w:pPr>
        <w:ind w:left="2160" w:hanging="176"/>
      </w:pPr>
    </w:lvl>
    <w:lvl w:ilvl="3">
      <w:start w:val="1"/>
      <w:numFmt w:val="decimal"/>
      <w:lvlText w:val="%4."/>
      <w:lvlJc w:val="left"/>
      <w:pPr>
        <w:ind w:left="2880" w:hanging="356"/>
      </w:pPr>
    </w:lvl>
    <w:lvl w:ilvl="4">
      <w:start w:val="1"/>
      <w:numFmt w:val="lowerLetter"/>
      <w:lvlText w:val="%5."/>
      <w:lvlJc w:val="left"/>
      <w:pPr>
        <w:ind w:left="3600" w:hanging="356"/>
      </w:pPr>
    </w:lvl>
    <w:lvl w:ilvl="5">
      <w:start w:val="1"/>
      <w:numFmt w:val="lowerRoman"/>
      <w:lvlText w:val="%6."/>
      <w:lvlJc w:val="right"/>
      <w:pPr>
        <w:ind w:left="4320" w:hanging="176"/>
      </w:pPr>
    </w:lvl>
    <w:lvl w:ilvl="6">
      <w:start w:val="1"/>
      <w:numFmt w:val="decimal"/>
      <w:lvlText w:val="%7."/>
      <w:lvlJc w:val="left"/>
      <w:pPr>
        <w:ind w:left="5040" w:hanging="356"/>
      </w:pPr>
    </w:lvl>
    <w:lvl w:ilvl="7">
      <w:start w:val="1"/>
      <w:numFmt w:val="lowerLetter"/>
      <w:lvlText w:val="%8."/>
      <w:lvlJc w:val="left"/>
      <w:pPr>
        <w:ind w:left="5760" w:hanging="356"/>
      </w:pPr>
    </w:lvl>
    <w:lvl w:ilvl="8">
      <w:start w:val="1"/>
      <w:numFmt w:val="lowerRoman"/>
      <w:lvlText w:val="%9."/>
      <w:lvlJc w:val="right"/>
      <w:pPr>
        <w:ind w:left="6480" w:hanging="176"/>
      </w:pPr>
    </w:lvl>
  </w:abstractNum>
  <w:abstractNum w:abstractNumId="5" w15:restartNumberingAfterBreak="0">
    <w:nsid w:val="5A942687"/>
    <w:multiLevelType w:val="multilevel"/>
    <w:tmpl w:val="6F0CA9EC"/>
    <w:lvl w:ilvl="0">
      <w:start w:val="1"/>
      <w:numFmt w:val="decimal"/>
      <w:lvlText w:val="5.%1."/>
      <w:lvlJc w:val="left"/>
      <w:pPr>
        <w:ind w:left="1440" w:hanging="356"/>
      </w:pPr>
      <w:rPr>
        <w:rFonts w:ascii="Times New Roman" w:hAnsi="Times New Roman"/>
        <w:b/>
        <w:i w:val="0"/>
        <w:sz w:val="24"/>
      </w:rPr>
    </w:lvl>
    <w:lvl w:ilvl="1">
      <w:start w:val="1"/>
      <w:numFmt w:val="lowerLetter"/>
      <w:lvlText w:val="%2."/>
      <w:lvlJc w:val="left"/>
      <w:pPr>
        <w:ind w:left="2160" w:hanging="356"/>
      </w:pPr>
    </w:lvl>
    <w:lvl w:ilvl="2">
      <w:start w:val="1"/>
      <w:numFmt w:val="lowerRoman"/>
      <w:lvlText w:val="%3."/>
      <w:lvlJc w:val="right"/>
      <w:pPr>
        <w:ind w:left="2880" w:hanging="176"/>
      </w:pPr>
    </w:lvl>
    <w:lvl w:ilvl="3">
      <w:start w:val="1"/>
      <w:numFmt w:val="decimal"/>
      <w:lvlText w:val="%4."/>
      <w:lvlJc w:val="left"/>
      <w:pPr>
        <w:ind w:left="3600" w:hanging="356"/>
      </w:pPr>
    </w:lvl>
    <w:lvl w:ilvl="4">
      <w:start w:val="1"/>
      <w:numFmt w:val="lowerLetter"/>
      <w:lvlText w:val="%5."/>
      <w:lvlJc w:val="left"/>
      <w:pPr>
        <w:ind w:left="4320" w:hanging="356"/>
      </w:pPr>
    </w:lvl>
    <w:lvl w:ilvl="5">
      <w:start w:val="1"/>
      <w:numFmt w:val="lowerRoman"/>
      <w:lvlText w:val="%6."/>
      <w:lvlJc w:val="right"/>
      <w:pPr>
        <w:ind w:left="5040" w:hanging="176"/>
      </w:pPr>
    </w:lvl>
    <w:lvl w:ilvl="6">
      <w:start w:val="1"/>
      <w:numFmt w:val="decimal"/>
      <w:lvlText w:val="%7."/>
      <w:lvlJc w:val="left"/>
      <w:pPr>
        <w:ind w:left="5760" w:hanging="356"/>
      </w:pPr>
    </w:lvl>
    <w:lvl w:ilvl="7">
      <w:start w:val="1"/>
      <w:numFmt w:val="lowerLetter"/>
      <w:lvlText w:val="%8."/>
      <w:lvlJc w:val="left"/>
      <w:pPr>
        <w:ind w:left="6480" w:hanging="356"/>
      </w:pPr>
    </w:lvl>
    <w:lvl w:ilvl="8">
      <w:start w:val="1"/>
      <w:numFmt w:val="lowerRoman"/>
      <w:lvlText w:val="%9."/>
      <w:lvlJc w:val="right"/>
      <w:pPr>
        <w:ind w:left="7200" w:hanging="176"/>
      </w:pPr>
    </w:lvl>
  </w:abstractNum>
  <w:abstractNum w:abstractNumId="6" w15:restartNumberingAfterBreak="0">
    <w:nsid w:val="5CDA68A1"/>
    <w:multiLevelType w:val="multilevel"/>
    <w:tmpl w:val="5C104C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6B002A82"/>
    <w:multiLevelType w:val="multilevel"/>
    <w:tmpl w:val="0ED66904"/>
    <w:lvl w:ilvl="0">
      <w:start w:val="1"/>
      <w:numFmt w:val="decimal"/>
      <w:lvlText w:val="%1."/>
      <w:lvlJc w:val="left"/>
      <w:pPr>
        <w:ind w:left="720" w:hanging="356"/>
      </w:pPr>
      <w:rPr>
        <w:b/>
      </w:rPr>
    </w:lvl>
    <w:lvl w:ilvl="1">
      <w:start w:val="1"/>
      <w:numFmt w:val="decimal"/>
      <w:lvlText w:val="6.%2."/>
      <w:lvlJc w:val="left"/>
      <w:pPr>
        <w:ind w:left="720" w:hanging="356"/>
      </w:pPr>
      <w:rPr>
        <w:rFonts w:ascii="Times New Roman" w:hAnsi="Times New Roman"/>
        <w:b/>
        <w:i w:val="0"/>
        <w:sz w:val="24"/>
      </w:rPr>
    </w:lvl>
    <w:lvl w:ilvl="2">
      <w:start w:val="1"/>
      <w:numFmt w:val="decimal"/>
      <w:lvlText w:val="%1.%2.%3."/>
      <w:lvlJc w:val="left"/>
      <w:pPr>
        <w:ind w:left="1080" w:hanging="716"/>
      </w:pPr>
      <w:rPr>
        <w:rFonts w:ascii="Times New Roman" w:hAnsi="Times New Roman"/>
        <w:b/>
        <w:i w:val="0"/>
        <w:sz w:val="24"/>
      </w:rPr>
    </w:lvl>
    <w:lvl w:ilvl="3">
      <w:start w:val="1"/>
      <w:numFmt w:val="decimal"/>
      <w:lvlText w:val="%1.%2.%3.%4."/>
      <w:lvlJc w:val="left"/>
      <w:pPr>
        <w:ind w:left="1080" w:hanging="716"/>
      </w:pPr>
    </w:lvl>
    <w:lvl w:ilvl="4">
      <w:start w:val="1"/>
      <w:numFmt w:val="decimal"/>
      <w:lvlText w:val="%1.%2.%3.%4.%5."/>
      <w:lvlJc w:val="left"/>
      <w:pPr>
        <w:ind w:left="1440" w:hanging="1076"/>
      </w:pPr>
    </w:lvl>
    <w:lvl w:ilvl="5">
      <w:start w:val="1"/>
      <w:numFmt w:val="decimal"/>
      <w:lvlText w:val="%1.%2.%3.%4.%5.%6."/>
      <w:lvlJc w:val="left"/>
      <w:pPr>
        <w:ind w:left="1440" w:hanging="1076"/>
      </w:pPr>
    </w:lvl>
    <w:lvl w:ilvl="6">
      <w:start w:val="1"/>
      <w:numFmt w:val="decimal"/>
      <w:lvlText w:val="%1.%2.%3.%4.%5.%6.%7."/>
      <w:lvlJc w:val="left"/>
      <w:pPr>
        <w:ind w:left="1800" w:hanging="1436"/>
      </w:pPr>
    </w:lvl>
    <w:lvl w:ilvl="7">
      <w:start w:val="1"/>
      <w:numFmt w:val="decimal"/>
      <w:lvlText w:val="%1.%2.%3.%4.%5.%6.%7.%8."/>
      <w:lvlJc w:val="left"/>
      <w:pPr>
        <w:ind w:left="1800" w:hanging="1436"/>
      </w:pPr>
    </w:lvl>
    <w:lvl w:ilvl="8">
      <w:start w:val="1"/>
      <w:numFmt w:val="decimal"/>
      <w:lvlText w:val="%1.%2.%3.%4.%5.%6.%7.%8.%9."/>
      <w:lvlJc w:val="left"/>
      <w:pPr>
        <w:ind w:left="2160" w:hanging="1796"/>
      </w:pPr>
    </w:lvl>
  </w:abstractNum>
  <w:abstractNum w:abstractNumId="8" w15:restartNumberingAfterBreak="0">
    <w:nsid w:val="75307A11"/>
    <w:multiLevelType w:val="multilevel"/>
    <w:tmpl w:val="2ACE7B66"/>
    <w:lvl w:ilvl="0">
      <w:start w:val="1"/>
      <w:numFmt w:val="decimal"/>
      <w:lvlText w:val="%1."/>
      <w:lvlJc w:val="left"/>
      <w:pPr>
        <w:ind w:left="720" w:hanging="356"/>
      </w:pPr>
      <w:rPr>
        <w:b/>
      </w:rPr>
    </w:lvl>
    <w:lvl w:ilvl="1">
      <w:start w:val="1"/>
      <w:numFmt w:val="decimal"/>
      <w:lvlText w:val="2.%2."/>
      <w:lvlJc w:val="left"/>
      <w:pPr>
        <w:ind w:left="720" w:hanging="356"/>
      </w:pPr>
      <w:rPr>
        <w:rFonts w:ascii="Times New Roman" w:hAnsi="Times New Roman" w:cs="Times New Roman" w:hint="default"/>
        <w:b/>
        <w:i w:val="0"/>
        <w:sz w:val="24"/>
      </w:rPr>
    </w:lvl>
    <w:lvl w:ilvl="2">
      <w:start w:val="1"/>
      <w:numFmt w:val="decimal"/>
      <w:lvlText w:val="%1.%2.%3."/>
      <w:lvlJc w:val="left"/>
      <w:pPr>
        <w:ind w:left="1080" w:hanging="716"/>
      </w:pPr>
      <w:rPr>
        <w:rFonts w:ascii="Times New Roman" w:hAnsi="Times New Roman"/>
        <w:b/>
        <w:i w:val="0"/>
        <w:sz w:val="24"/>
      </w:rPr>
    </w:lvl>
    <w:lvl w:ilvl="3">
      <w:start w:val="1"/>
      <w:numFmt w:val="decimal"/>
      <w:lvlText w:val="%1.%2.%3.%4."/>
      <w:lvlJc w:val="left"/>
      <w:pPr>
        <w:ind w:left="1080" w:hanging="716"/>
      </w:pPr>
    </w:lvl>
    <w:lvl w:ilvl="4">
      <w:start w:val="1"/>
      <w:numFmt w:val="decimal"/>
      <w:lvlText w:val="%1.%2.%3.%4.%5."/>
      <w:lvlJc w:val="left"/>
      <w:pPr>
        <w:ind w:left="1440" w:hanging="1076"/>
      </w:pPr>
    </w:lvl>
    <w:lvl w:ilvl="5">
      <w:start w:val="1"/>
      <w:numFmt w:val="decimal"/>
      <w:lvlText w:val="%1.%2.%3.%4.%5.%6."/>
      <w:lvlJc w:val="left"/>
      <w:pPr>
        <w:ind w:left="1440" w:hanging="1076"/>
      </w:pPr>
    </w:lvl>
    <w:lvl w:ilvl="6">
      <w:start w:val="1"/>
      <w:numFmt w:val="decimal"/>
      <w:lvlText w:val="%1.%2.%3.%4.%5.%6.%7."/>
      <w:lvlJc w:val="left"/>
      <w:pPr>
        <w:ind w:left="1800" w:hanging="1436"/>
      </w:pPr>
    </w:lvl>
    <w:lvl w:ilvl="7">
      <w:start w:val="1"/>
      <w:numFmt w:val="decimal"/>
      <w:lvlText w:val="%1.%2.%3.%4.%5.%6.%7.%8."/>
      <w:lvlJc w:val="left"/>
      <w:pPr>
        <w:ind w:left="1800" w:hanging="1436"/>
      </w:pPr>
    </w:lvl>
    <w:lvl w:ilvl="8">
      <w:start w:val="1"/>
      <w:numFmt w:val="decimal"/>
      <w:lvlText w:val="%1.%2.%3.%4.%5.%6.%7.%8.%9."/>
      <w:lvlJc w:val="left"/>
      <w:pPr>
        <w:ind w:left="2160" w:hanging="1796"/>
      </w:pPr>
    </w:lvl>
  </w:abstractNum>
  <w:abstractNum w:abstractNumId="9" w15:restartNumberingAfterBreak="0">
    <w:nsid w:val="7A3A600E"/>
    <w:multiLevelType w:val="multilevel"/>
    <w:tmpl w:val="808E3B3A"/>
    <w:lvl w:ilvl="0">
      <w:start w:val="1"/>
      <w:numFmt w:val="bullet"/>
      <w:lvlText w:val="-"/>
      <w:lvlJc w:val="left"/>
      <w:pPr>
        <w:ind w:left="1440" w:hanging="356"/>
      </w:pPr>
      <w:rPr>
        <w:rFonts w:ascii="Times New Roman" w:hAnsi="Times New Roman" w:cs="Times New Roman" w:hint="default"/>
      </w:rPr>
    </w:lvl>
    <w:lvl w:ilvl="1">
      <w:start w:val="1"/>
      <w:numFmt w:val="bullet"/>
      <w:lvlText w:val="o"/>
      <w:lvlJc w:val="left"/>
      <w:pPr>
        <w:ind w:left="2160" w:hanging="356"/>
      </w:pPr>
      <w:rPr>
        <w:rFonts w:ascii="Courier New" w:hAnsi="Courier New" w:cs="Courier New" w:hint="default"/>
      </w:rPr>
    </w:lvl>
    <w:lvl w:ilvl="2">
      <w:start w:val="1"/>
      <w:numFmt w:val="bullet"/>
      <w:lvlText w:val=""/>
      <w:lvlJc w:val="left"/>
      <w:pPr>
        <w:ind w:left="2880" w:hanging="356"/>
      </w:pPr>
      <w:rPr>
        <w:rFonts w:ascii="Wingdings" w:hAnsi="Wingdings" w:cs="Wingdings" w:hint="default"/>
      </w:rPr>
    </w:lvl>
    <w:lvl w:ilvl="3">
      <w:start w:val="1"/>
      <w:numFmt w:val="bullet"/>
      <w:lvlText w:val=""/>
      <w:lvlJc w:val="left"/>
      <w:pPr>
        <w:ind w:left="3600" w:hanging="356"/>
      </w:pPr>
      <w:rPr>
        <w:rFonts w:ascii="Symbol" w:hAnsi="Symbol" w:cs="Symbol" w:hint="default"/>
      </w:rPr>
    </w:lvl>
    <w:lvl w:ilvl="4">
      <w:start w:val="1"/>
      <w:numFmt w:val="bullet"/>
      <w:lvlText w:val="o"/>
      <w:lvlJc w:val="left"/>
      <w:pPr>
        <w:ind w:left="4320" w:hanging="356"/>
      </w:pPr>
      <w:rPr>
        <w:rFonts w:ascii="Courier New" w:hAnsi="Courier New" w:cs="Courier New" w:hint="default"/>
      </w:rPr>
    </w:lvl>
    <w:lvl w:ilvl="5">
      <w:start w:val="1"/>
      <w:numFmt w:val="bullet"/>
      <w:lvlText w:val=""/>
      <w:lvlJc w:val="left"/>
      <w:pPr>
        <w:ind w:left="5040" w:hanging="356"/>
      </w:pPr>
      <w:rPr>
        <w:rFonts w:ascii="Wingdings" w:hAnsi="Wingdings" w:cs="Wingdings" w:hint="default"/>
      </w:rPr>
    </w:lvl>
    <w:lvl w:ilvl="6">
      <w:start w:val="1"/>
      <w:numFmt w:val="bullet"/>
      <w:lvlText w:val=""/>
      <w:lvlJc w:val="left"/>
      <w:pPr>
        <w:ind w:left="5760" w:hanging="356"/>
      </w:pPr>
      <w:rPr>
        <w:rFonts w:ascii="Symbol" w:hAnsi="Symbol" w:cs="Symbol" w:hint="default"/>
      </w:rPr>
    </w:lvl>
    <w:lvl w:ilvl="7">
      <w:start w:val="1"/>
      <w:numFmt w:val="bullet"/>
      <w:lvlText w:val="o"/>
      <w:lvlJc w:val="left"/>
      <w:pPr>
        <w:ind w:left="6480" w:hanging="356"/>
      </w:pPr>
      <w:rPr>
        <w:rFonts w:ascii="Courier New" w:hAnsi="Courier New" w:cs="Courier New" w:hint="default"/>
      </w:rPr>
    </w:lvl>
    <w:lvl w:ilvl="8">
      <w:start w:val="1"/>
      <w:numFmt w:val="bullet"/>
      <w:lvlText w:val=""/>
      <w:lvlJc w:val="left"/>
      <w:pPr>
        <w:ind w:left="7200" w:hanging="356"/>
      </w:pPr>
      <w:rPr>
        <w:rFonts w:ascii="Wingdings" w:hAnsi="Wingdings" w:cs="Wingdings" w:hint="default"/>
      </w:rPr>
    </w:lvl>
  </w:abstractNum>
  <w:num w:numId="1">
    <w:abstractNumId w:val="3"/>
  </w:num>
  <w:num w:numId="2">
    <w:abstractNumId w:val="5"/>
  </w:num>
  <w:num w:numId="3">
    <w:abstractNumId w:val="1"/>
  </w:num>
  <w:num w:numId="4">
    <w:abstractNumId w:val="9"/>
  </w:num>
  <w:num w:numId="5">
    <w:abstractNumId w:val="4"/>
  </w:num>
  <w:num w:numId="6">
    <w:abstractNumId w:val="7"/>
  </w:num>
  <w:num w:numId="7">
    <w:abstractNumId w:val="0"/>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FB2"/>
    <w:rsid w:val="00071F03"/>
    <w:rsid w:val="00134C25"/>
    <w:rsid w:val="00163A5A"/>
    <w:rsid w:val="002616FB"/>
    <w:rsid w:val="003039D3"/>
    <w:rsid w:val="003A7BCF"/>
    <w:rsid w:val="004400E7"/>
    <w:rsid w:val="00495213"/>
    <w:rsid w:val="005E7984"/>
    <w:rsid w:val="00623FB2"/>
    <w:rsid w:val="00670D08"/>
    <w:rsid w:val="006E45FF"/>
    <w:rsid w:val="007934A1"/>
    <w:rsid w:val="007C2A65"/>
    <w:rsid w:val="007E2127"/>
    <w:rsid w:val="007E6D9A"/>
    <w:rsid w:val="008A1867"/>
    <w:rsid w:val="008C7346"/>
    <w:rsid w:val="00922620"/>
    <w:rsid w:val="009614FE"/>
    <w:rsid w:val="0098039D"/>
    <w:rsid w:val="0098766D"/>
    <w:rsid w:val="009C2350"/>
    <w:rsid w:val="00A71EA1"/>
    <w:rsid w:val="00B471E3"/>
    <w:rsid w:val="00B932E4"/>
    <w:rsid w:val="00C11667"/>
    <w:rsid w:val="00C22A5C"/>
    <w:rsid w:val="00CA7D70"/>
    <w:rsid w:val="00CD4B4E"/>
    <w:rsid w:val="00D57E3D"/>
    <w:rsid w:val="00E44D1F"/>
    <w:rsid w:val="00F43CD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82AA"/>
  <w15:docId w15:val="{860F4E86-D5C1-4344-93A8-720D47E4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E45FF"/>
    <w:rPr>
      <w:rFonts w:ascii="Arial" w:hAnsi="Arial"/>
      <w:color w:val="00000A"/>
      <w:szCs w:val="24"/>
    </w:rPr>
  </w:style>
  <w:style w:type="paragraph" w:styleId="Nadpis1">
    <w:name w:val="heading 1"/>
    <w:basedOn w:val="Normln"/>
    <w:uiPriority w:val="99"/>
    <w:qFormat/>
    <w:rsid w:val="006E45FF"/>
    <w:pPr>
      <w:keepNext/>
      <w:outlineLvl w:val="0"/>
    </w:pPr>
    <w:rPr>
      <w:b/>
      <w:bCs/>
    </w:rPr>
  </w:style>
  <w:style w:type="paragraph" w:styleId="Nadpis2">
    <w:name w:val="heading 2"/>
    <w:basedOn w:val="Normln"/>
    <w:uiPriority w:val="99"/>
    <w:qFormat/>
    <w:rsid w:val="006E45FF"/>
    <w:pPr>
      <w:keepNext/>
      <w:spacing w:line="360" w:lineRule="auto"/>
      <w:outlineLvl w:val="1"/>
    </w:pPr>
    <w:rPr>
      <w:rFonts w:cs="Arial"/>
      <w:b/>
      <w:bCs/>
      <w:u w:val="single"/>
    </w:rPr>
  </w:style>
  <w:style w:type="paragraph" w:styleId="Nadpis3">
    <w:name w:val="heading 3"/>
    <w:basedOn w:val="Normln"/>
    <w:uiPriority w:val="99"/>
    <w:qFormat/>
    <w:rsid w:val="006E45FF"/>
    <w:pPr>
      <w:keepNext/>
      <w:spacing w:line="360" w:lineRule="auto"/>
      <w:jc w:val="both"/>
      <w:outlineLvl w:val="2"/>
    </w:pPr>
    <w:rPr>
      <w:rFonts w:cs="Arial"/>
      <w:szCs w:val="20"/>
    </w:rPr>
  </w:style>
  <w:style w:type="paragraph" w:styleId="Nadpis4">
    <w:name w:val="heading 4"/>
    <w:basedOn w:val="Normln"/>
    <w:uiPriority w:val="99"/>
    <w:qFormat/>
    <w:rsid w:val="006E45FF"/>
    <w:pPr>
      <w:keepNext/>
      <w:spacing w:line="360" w:lineRule="auto"/>
      <w:jc w:val="both"/>
      <w:outlineLvl w:val="3"/>
    </w:pPr>
    <w:rPr>
      <w:rFonts w:cs="Arial"/>
      <w:b/>
      <w:sz w:val="18"/>
    </w:rPr>
  </w:style>
  <w:style w:type="paragraph" w:styleId="Nadpis5">
    <w:name w:val="heading 5"/>
    <w:basedOn w:val="Normln"/>
    <w:uiPriority w:val="99"/>
    <w:qFormat/>
    <w:rsid w:val="006E45FF"/>
    <w:pPr>
      <w:tabs>
        <w:tab w:val="left" w:pos="2438"/>
      </w:tabs>
      <w:spacing w:before="240" w:after="60"/>
      <w:ind w:left="2438" w:hanging="733"/>
      <w:outlineLvl w:val="4"/>
    </w:pPr>
    <w:rPr>
      <w:rFonts w:ascii="Times New Roman" w:hAnsi="Times New Roman"/>
      <w:sz w:val="22"/>
      <w:szCs w:val="20"/>
    </w:rPr>
  </w:style>
  <w:style w:type="paragraph" w:styleId="Nadpis6">
    <w:name w:val="heading 6"/>
    <w:basedOn w:val="Normln"/>
    <w:uiPriority w:val="99"/>
    <w:qFormat/>
    <w:rsid w:val="006E45FF"/>
    <w:pPr>
      <w:spacing w:before="240" w:after="60"/>
      <w:outlineLvl w:val="5"/>
    </w:pPr>
    <w:rPr>
      <w:rFonts w:ascii="Times New Roman" w:hAnsi="Times New Roman"/>
      <w:b/>
      <w:bCs/>
      <w:sz w:val="22"/>
      <w:szCs w:val="22"/>
    </w:rPr>
  </w:style>
  <w:style w:type="paragraph" w:styleId="Nadpis7">
    <w:name w:val="heading 7"/>
    <w:basedOn w:val="Normln"/>
    <w:uiPriority w:val="99"/>
    <w:qFormat/>
    <w:rsid w:val="006E45FF"/>
    <w:pPr>
      <w:spacing w:before="240" w:after="60"/>
      <w:outlineLvl w:val="6"/>
    </w:pPr>
    <w:rPr>
      <w:rFonts w:ascii="Times New Roman" w:hAnsi="Times New Roman"/>
      <w:sz w:val="24"/>
    </w:rPr>
  </w:style>
  <w:style w:type="paragraph" w:styleId="Nadpis8">
    <w:name w:val="heading 8"/>
    <w:basedOn w:val="Normln"/>
    <w:uiPriority w:val="99"/>
    <w:qFormat/>
    <w:rsid w:val="006E45FF"/>
    <w:pPr>
      <w:spacing w:before="240" w:after="60"/>
      <w:outlineLvl w:val="7"/>
    </w:pPr>
    <w:rPr>
      <w:rFonts w:ascii="Times New Roman" w:hAnsi="Times New Roman"/>
      <w:i/>
      <w:iCs/>
      <w:sz w:val="24"/>
    </w:rPr>
  </w:style>
  <w:style w:type="paragraph" w:styleId="Nadpis9">
    <w:name w:val="heading 9"/>
    <w:basedOn w:val="Normln"/>
    <w:uiPriority w:val="99"/>
    <w:qFormat/>
    <w:rsid w:val="006E45FF"/>
    <w:p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TextChar">
    <w:name w:val="Footnote Text Char"/>
    <w:basedOn w:val="Standardnpsmoodstavce"/>
    <w:uiPriority w:val="99"/>
    <w:semiHidden/>
    <w:qFormat/>
    <w:rsid w:val="006E45FF"/>
    <w:rPr>
      <w:sz w:val="20"/>
    </w:rPr>
  </w:style>
  <w:style w:type="character" w:styleId="Znakapoznpodarou">
    <w:name w:val="footnote reference"/>
    <w:basedOn w:val="Standardnpsmoodstavce"/>
    <w:uiPriority w:val="99"/>
    <w:semiHidden/>
    <w:unhideWhenUsed/>
    <w:qFormat/>
    <w:rsid w:val="006E45FF"/>
    <w:rPr>
      <w:vertAlign w:val="superscript"/>
    </w:rPr>
  </w:style>
  <w:style w:type="character" w:customStyle="1" w:styleId="Internetovodkaz">
    <w:name w:val="Internetový odkaz"/>
    <w:basedOn w:val="Standardnpsmoodstavce"/>
    <w:uiPriority w:val="99"/>
    <w:rsid w:val="006E45FF"/>
    <w:rPr>
      <w:rFonts w:cs="Times New Roman"/>
      <w:color w:val="0000FF"/>
      <w:u w:val="single"/>
    </w:rPr>
  </w:style>
  <w:style w:type="character" w:customStyle="1" w:styleId="Nadpis1Char">
    <w:name w:val="Nadpis 1 Char"/>
    <w:basedOn w:val="Standardnpsmoodstavce"/>
    <w:uiPriority w:val="99"/>
    <w:qFormat/>
    <w:rsid w:val="006E45FF"/>
    <w:rPr>
      <w:rFonts w:ascii="Arial" w:hAnsi="Arial"/>
      <w:b/>
      <w:bCs/>
      <w:sz w:val="20"/>
      <w:szCs w:val="24"/>
    </w:rPr>
  </w:style>
  <w:style w:type="character" w:customStyle="1" w:styleId="Nadpis2Char">
    <w:name w:val="Nadpis 2 Char"/>
    <w:basedOn w:val="Standardnpsmoodstavce"/>
    <w:uiPriority w:val="99"/>
    <w:qFormat/>
    <w:rsid w:val="006E45FF"/>
    <w:rPr>
      <w:rFonts w:ascii="Arial" w:hAnsi="Arial" w:cs="Arial"/>
      <w:b/>
      <w:bCs/>
      <w:sz w:val="20"/>
      <w:szCs w:val="24"/>
      <w:u w:val="single"/>
    </w:rPr>
  </w:style>
  <w:style w:type="character" w:customStyle="1" w:styleId="Nadpis3Char">
    <w:name w:val="Nadpis 3 Char"/>
    <w:basedOn w:val="Standardnpsmoodstavce"/>
    <w:uiPriority w:val="99"/>
    <w:qFormat/>
    <w:rsid w:val="006E45FF"/>
    <w:rPr>
      <w:rFonts w:ascii="Arial" w:hAnsi="Arial" w:cs="Arial"/>
      <w:sz w:val="20"/>
      <w:szCs w:val="20"/>
    </w:rPr>
  </w:style>
  <w:style w:type="character" w:customStyle="1" w:styleId="Nadpis4Char">
    <w:name w:val="Nadpis 4 Char"/>
    <w:basedOn w:val="Standardnpsmoodstavce"/>
    <w:uiPriority w:val="99"/>
    <w:qFormat/>
    <w:rsid w:val="006E45FF"/>
    <w:rPr>
      <w:rFonts w:ascii="Arial" w:hAnsi="Arial" w:cs="Arial"/>
      <w:b/>
      <w:sz w:val="18"/>
      <w:szCs w:val="24"/>
    </w:rPr>
  </w:style>
  <w:style w:type="character" w:customStyle="1" w:styleId="Nadpis5Char">
    <w:name w:val="Nadpis 5 Char"/>
    <w:basedOn w:val="Standardnpsmoodstavce"/>
    <w:uiPriority w:val="99"/>
    <w:qFormat/>
    <w:rsid w:val="006E45FF"/>
    <w:rPr>
      <w:rFonts w:cs="Times New Roman"/>
      <w:sz w:val="22"/>
    </w:rPr>
  </w:style>
  <w:style w:type="character" w:customStyle="1" w:styleId="Nadpis6Char">
    <w:name w:val="Nadpis 6 Char"/>
    <w:basedOn w:val="Standardnpsmoodstavce"/>
    <w:uiPriority w:val="99"/>
    <w:qFormat/>
    <w:rsid w:val="006E45FF"/>
    <w:rPr>
      <w:b/>
      <w:bCs/>
    </w:rPr>
  </w:style>
  <w:style w:type="character" w:customStyle="1" w:styleId="Nadpis7Char">
    <w:name w:val="Nadpis 7 Char"/>
    <w:basedOn w:val="Standardnpsmoodstavce"/>
    <w:uiPriority w:val="99"/>
    <w:qFormat/>
    <w:rsid w:val="006E45FF"/>
    <w:rPr>
      <w:sz w:val="24"/>
      <w:szCs w:val="24"/>
    </w:rPr>
  </w:style>
  <w:style w:type="character" w:customStyle="1" w:styleId="Nadpis8Char">
    <w:name w:val="Nadpis 8 Char"/>
    <w:basedOn w:val="Standardnpsmoodstavce"/>
    <w:uiPriority w:val="99"/>
    <w:qFormat/>
    <w:rsid w:val="006E45FF"/>
    <w:rPr>
      <w:i/>
      <w:iCs/>
      <w:sz w:val="24"/>
      <w:szCs w:val="24"/>
    </w:rPr>
  </w:style>
  <w:style w:type="character" w:customStyle="1" w:styleId="Nadpis9Char">
    <w:name w:val="Nadpis 9 Char"/>
    <w:basedOn w:val="Standardnpsmoodstavce"/>
    <w:uiPriority w:val="99"/>
    <w:qFormat/>
    <w:rsid w:val="006E45FF"/>
    <w:rPr>
      <w:rFonts w:ascii="Arial" w:hAnsi="Arial" w:cs="Arial"/>
    </w:rPr>
  </w:style>
  <w:style w:type="character" w:customStyle="1" w:styleId="ZkladntextChar">
    <w:name w:val="Základní text Char"/>
    <w:basedOn w:val="Standardnpsmoodstavce"/>
    <w:uiPriority w:val="99"/>
    <w:semiHidden/>
    <w:qFormat/>
    <w:rsid w:val="006E45FF"/>
    <w:rPr>
      <w:rFonts w:ascii="Arial" w:hAnsi="Arial" w:cs="Times New Roman"/>
      <w:sz w:val="24"/>
      <w:szCs w:val="24"/>
    </w:rPr>
  </w:style>
  <w:style w:type="character" w:customStyle="1" w:styleId="NzevChar">
    <w:name w:val="Název Char"/>
    <w:basedOn w:val="Standardnpsmoodstavce"/>
    <w:uiPriority w:val="99"/>
    <w:qFormat/>
    <w:rsid w:val="006E45FF"/>
    <w:rPr>
      <w:rFonts w:ascii="Cambria" w:hAnsi="Cambria" w:cs="Times New Roman"/>
      <w:b/>
      <w:bCs/>
      <w:sz w:val="32"/>
      <w:szCs w:val="32"/>
    </w:rPr>
  </w:style>
  <w:style w:type="character" w:customStyle="1" w:styleId="ZpatChar">
    <w:name w:val="Zápatí Char"/>
    <w:basedOn w:val="Standardnpsmoodstavce"/>
    <w:uiPriority w:val="99"/>
    <w:qFormat/>
    <w:rsid w:val="006E45FF"/>
    <w:rPr>
      <w:rFonts w:ascii="Arial" w:hAnsi="Arial" w:cs="Times New Roman"/>
      <w:sz w:val="24"/>
      <w:szCs w:val="24"/>
      <w:lang w:val="cs-CZ" w:eastAsia="cs-CZ" w:bidi="ar-SA"/>
    </w:rPr>
  </w:style>
  <w:style w:type="character" w:customStyle="1" w:styleId="ZhlavChar">
    <w:name w:val="Záhlaví Char"/>
    <w:basedOn w:val="Standardnpsmoodstavce"/>
    <w:uiPriority w:val="99"/>
    <w:semiHidden/>
    <w:qFormat/>
    <w:rsid w:val="006E45FF"/>
    <w:rPr>
      <w:rFonts w:ascii="Arial" w:hAnsi="Arial" w:cs="Times New Roman"/>
      <w:sz w:val="24"/>
      <w:szCs w:val="24"/>
    </w:rPr>
  </w:style>
  <w:style w:type="character" w:customStyle="1" w:styleId="ProsttextChar">
    <w:name w:val="Prostý text Char"/>
    <w:basedOn w:val="Standardnpsmoodstavce"/>
    <w:uiPriority w:val="99"/>
    <w:qFormat/>
    <w:rsid w:val="006E45FF"/>
    <w:rPr>
      <w:rFonts w:ascii="Courier New" w:hAnsi="Courier New" w:cs="Courier New"/>
    </w:rPr>
  </w:style>
  <w:style w:type="character" w:styleId="Odkaznakoment">
    <w:name w:val="annotation reference"/>
    <w:basedOn w:val="Standardnpsmoodstavce"/>
    <w:uiPriority w:val="99"/>
    <w:qFormat/>
    <w:rsid w:val="006E45FF"/>
    <w:rPr>
      <w:rFonts w:cs="Times New Roman"/>
      <w:sz w:val="16"/>
      <w:szCs w:val="16"/>
    </w:rPr>
  </w:style>
  <w:style w:type="character" w:customStyle="1" w:styleId="TextkomenteChar">
    <w:name w:val="Text komentáře Char"/>
    <w:basedOn w:val="Standardnpsmoodstavce"/>
    <w:uiPriority w:val="99"/>
    <w:qFormat/>
    <w:rsid w:val="006E45FF"/>
    <w:rPr>
      <w:rFonts w:ascii="Arial" w:hAnsi="Arial" w:cs="Times New Roman"/>
      <w:lang w:val="cs-CZ" w:eastAsia="cs-CZ" w:bidi="ar-SA"/>
    </w:rPr>
  </w:style>
  <w:style w:type="character" w:customStyle="1" w:styleId="platne1">
    <w:name w:val="platne1"/>
    <w:basedOn w:val="Standardnpsmoodstavce"/>
    <w:uiPriority w:val="99"/>
    <w:qFormat/>
    <w:rsid w:val="006E45FF"/>
    <w:rPr>
      <w:rFonts w:cs="Times New Roman"/>
    </w:rPr>
  </w:style>
  <w:style w:type="character" w:customStyle="1" w:styleId="TextbublinyChar">
    <w:name w:val="Text bubliny Char"/>
    <w:basedOn w:val="Standardnpsmoodstavce"/>
    <w:uiPriority w:val="99"/>
    <w:semiHidden/>
    <w:qFormat/>
    <w:rsid w:val="006E45FF"/>
    <w:rPr>
      <w:rFonts w:cs="Times New Roman"/>
      <w:sz w:val="2"/>
    </w:rPr>
  </w:style>
  <w:style w:type="character" w:customStyle="1" w:styleId="PedmtkomenteChar">
    <w:name w:val="Předmět komentáře Char"/>
    <w:basedOn w:val="TextkomenteChar"/>
    <w:uiPriority w:val="99"/>
    <w:semiHidden/>
    <w:qFormat/>
    <w:rsid w:val="006E45FF"/>
    <w:rPr>
      <w:rFonts w:ascii="Arial" w:hAnsi="Arial" w:cs="Times New Roman"/>
      <w:b/>
      <w:bCs/>
      <w:sz w:val="20"/>
      <w:szCs w:val="20"/>
      <w:lang w:val="cs-CZ" w:eastAsia="cs-CZ" w:bidi="ar-SA"/>
    </w:rPr>
  </w:style>
  <w:style w:type="character" w:customStyle="1" w:styleId="Zkladntext2Char">
    <w:name w:val="Základní text 2 Char"/>
    <w:basedOn w:val="Standardnpsmoodstavce"/>
    <w:uiPriority w:val="99"/>
    <w:semiHidden/>
    <w:qFormat/>
    <w:rsid w:val="006E45FF"/>
    <w:rPr>
      <w:rFonts w:ascii="Arial" w:hAnsi="Arial" w:cs="Times New Roman"/>
      <w:sz w:val="24"/>
      <w:szCs w:val="24"/>
    </w:rPr>
  </w:style>
  <w:style w:type="character" w:customStyle="1" w:styleId="RozloendokumentuChar">
    <w:name w:val="Rozložení dokumentu Char"/>
    <w:basedOn w:val="Standardnpsmoodstavce"/>
    <w:uiPriority w:val="99"/>
    <w:semiHidden/>
    <w:qFormat/>
    <w:rsid w:val="006E45FF"/>
    <w:rPr>
      <w:rFonts w:cs="Times New Roman"/>
      <w:sz w:val="2"/>
    </w:rPr>
  </w:style>
  <w:style w:type="character" w:styleId="Siln">
    <w:name w:val="Strong"/>
    <w:basedOn w:val="Standardnpsmoodstavce"/>
    <w:uiPriority w:val="22"/>
    <w:qFormat/>
    <w:rsid w:val="006E45FF"/>
    <w:rPr>
      <w:b/>
      <w:bCs/>
    </w:rPr>
  </w:style>
  <w:style w:type="character" w:customStyle="1" w:styleId="ListLabel1">
    <w:name w:val="ListLabel 1"/>
    <w:qFormat/>
    <w:rsid w:val="006E45FF"/>
    <w:rPr>
      <w:rFonts w:ascii="Times New Roman" w:hAnsi="Times New Roman" w:cs="Times New Roman"/>
      <w:sz w:val="24"/>
    </w:rPr>
  </w:style>
  <w:style w:type="character" w:customStyle="1" w:styleId="ListLabel2">
    <w:name w:val="ListLabel 2"/>
    <w:qFormat/>
    <w:rsid w:val="006E45FF"/>
    <w:rPr>
      <w:rFonts w:ascii="Times New Roman" w:hAnsi="Times New Roman" w:cs="Times New Roman"/>
      <w:b/>
      <w:sz w:val="24"/>
      <w:szCs w:val="24"/>
    </w:rPr>
  </w:style>
  <w:style w:type="character" w:customStyle="1" w:styleId="ListLabel3">
    <w:name w:val="ListLabel 3"/>
    <w:qFormat/>
    <w:rsid w:val="006E45FF"/>
    <w:rPr>
      <w:rFonts w:ascii="Times New Roman" w:hAnsi="Times New Roman" w:cs="Times New Roman"/>
      <w:b/>
      <w:i w:val="0"/>
      <w:sz w:val="24"/>
      <w:szCs w:val="24"/>
    </w:rPr>
  </w:style>
  <w:style w:type="character" w:customStyle="1" w:styleId="ListLabel4">
    <w:name w:val="ListLabel 4"/>
    <w:qFormat/>
    <w:rsid w:val="006E45FF"/>
    <w:rPr>
      <w:b/>
    </w:rPr>
  </w:style>
  <w:style w:type="character" w:customStyle="1" w:styleId="ListLabel5">
    <w:name w:val="ListLabel 5"/>
    <w:qFormat/>
    <w:rsid w:val="006E45FF"/>
    <w:rPr>
      <w:rFonts w:ascii="Times New Roman" w:hAnsi="Times New Roman" w:cs="Times New Roman"/>
      <w:b w:val="0"/>
      <w:i w:val="0"/>
      <w:sz w:val="24"/>
    </w:rPr>
  </w:style>
  <w:style w:type="character" w:customStyle="1" w:styleId="ListLabel6">
    <w:name w:val="ListLabel 6"/>
    <w:qFormat/>
    <w:rsid w:val="006E45FF"/>
    <w:rPr>
      <w:rFonts w:ascii="Times New Roman" w:hAnsi="Times New Roman"/>
      <w:b/>
      <w:i w:val="0"/>
      <w:sz w:val="24"/>
    </w:rPr>
  </w:style>
  <w:style w:type="character" w:customStyle="1" w:styleId="ListLabel7">
    <w:name w:val="ListLabel 7"/>
    <w:qFormat/>
    <w:rsid w:val="006E45FF"/>
    <w:rPr>
      <w:rFonts w:ascii="Times New Roman" w:eastAsia="Times New Roman" w:hAnsi="Times New Roman"/>
      <w:sz w:val="24"/>
    </w:rPr>
  </w:style>
  <w:style w:type="character" w:customStyle="1" w:styleId="ListLabel8">
    <w:name w:val="ListLabel 8"/>
    <w:qFormat/>
    <w:rsid w:val="006E45FF"/>
    <w:rPr>
      <w:rFonts w:cs="Courier New"/>
    </w:rPr>
  </w:style>
  <w:style w:type="character" w:customStyle="1" w:styleId="ListLabel9">
    <w:name w:val="ListLabel 9"/>
    <w:qFormat/>
    <w:rsid w:val="006E45FF"/>
    <w:rPr>
      <w:rFonts w:ascii="Times New Roman" w:hAnsi="Times New Roman"/>
      <w:i w:val="0"/>
      <w:sz w:val="24"/>
    </w:rPr>
  </w:style>
  <w:style w:type="character" w:customStyle="1" w:styleId="ListLabel10">
    <w:name w:val="ListLabel 10"/>
    <w:qFormat/>
    <w:rsid w:val="006E45FF"/>
    <w:rPr>
      <w:rFonts w:eastAsia="Times New Roman" w:cs="Times New Roman"/>
    </w:rPr>
  </w:style>
  <w:style w:type="character" w:customStyle="1" w:styleId="ListLabel11">
    <w:name w:val="ListLabel 11"/>
    <w:qFormat/>
    <w:rsid w:val="006E45FF"/>
    <w:rPr>
      <w:rFonts w:cs="Times New Roman"/>
      <w:b/>
      <w:i w:val="0"/>
    </w:rPr>
  </w:style>
  <w:style w:type="character" w:customStyle="1" w:styleId="ListLabel12">
    <w:name w:val="ListLabel 12"/>
    <w:qFormat/>
    <w:rsid w:val="006E45FF"/>
    <w:rPr>
      <w:rFonts w:ascii="Times New Roman" w:eastAsia="Wingdings" w:hAnsi="Times New Roman" w:cs="Wingdings"/>
      <w:sz w:val="24"/>
    </w:rPr>
  </w:style>
  <w:style w:type="character" w:customStyle="1" w:styleId="ListLabel13">
    <w:name w:val="ListLabel 13"/>
    <w:qFormat/>
    <w:rsid w:val="006E45FF"/>
    <w:rPr>
      <w:rFonts w:cs="Courier New"/>
    </w:rPr>
  </w:style>
  <w:style w:type="character" w:customStyle="1" w:styleId="ListLabel14">
    <w:name w:val="ListLabel 14"/>
    <w:qFormat/>
    <w:rsid w:val="006E45FF"/>
    <w:rPr>
      <w:rFonts w:cs="Wingdings"/>
    </w:rPr>
  </w:style>
  <w:style w:type="character" w:customStyle="1" w:styleId="ListLabel15">
    <w:name w:val="ListLabel 15"/>
    <w:qFormat/>
    <w:rsid w:val="006E45FF"/>
    <w:rPr>
      <w:rFonts w:cs="Symbol"/>
    </w:rPr>
  </w:style>
  <w:style w:type="character" w:customStyle="1" w:styleId="ListLabel16">
    <w:name w:val="ListLabel 16"/>
    <w:qFormat/>
    <w:rsid w:val="006E45FF"/>
    <w:rPr>
      <w:rFonts w:ascii="Times New Roman" w:hAnsi="Times New Roman"/>
      <w:b/>
      <w:i w:val="0"/>
      <w:sz w:val="24"/>
    </w:rPr>
  </w:style>
  <w:style w:type="character" w:customStyle="1" w:styleId="ListLabel17">
    <w:name w:val="ListLabel 17"/>
    <w:qFormat/>
    <w:rsid w:val="006E45FF"/>
    <w:rPr>
      <w:rFonts w:cs="Times New Roman"/>
    </w:rPr>
  </w:style>
  <w:style w:type="character" w:customStyle="1" w:styleId="ListLabel18">
    <w:name w:val="ListLabel 18"/>
    <w:qFormat/>
    <w:rsid w:val="006E45FF"/>
    <w:rPr>
      <w:b/>
    </w:rPr>
  </w:style>
  <w:style w:type="character" w:customStyle="1" w:styleId="ListLabel19">
    <w:name w:val="ListLabel 19"/>
    <w:qFormat/>
    <w:rsid w:val="006E45FF"/>
    <w:rPr>
      <w:rFonts w:ascii="Times New Roman" w:hAnsi="Times New Roman" w:cs="Times New Roman"/>
      <w:b/>
      <w:sz w:val="24"/>
      <w:szCs w:val="24"/>
    </w:rPr>
  </w:style>
  <w:style w:type="character" w:customStyle="1" w:styleId="ListLabel20">
    <w:name w:val="ListLabel 20"/>
    <w:qFormat/>
    <w:rsid w:val="006E45FF"/>
    <w:rPr>
      <w:rFonts w:ascii="Times New Roman" w:hAnsi="Times New Roman" w:cs="Times New Roman"/>
      <w:sz w:val="24"/>
    </w:rPr>
  </w:style>
  <w:style w:type="character" w:customStyle="1" w:styleId="ListLabel21">
    <w:name w:val="ListLabel 21"/>
    <w:qFormat/>
    <w:rsid w:val="006E45FF"/>
    <w:rPr>
      <w:rFonts w:ascii="Times New Roman" w:hAnsi="Times New Roman" w:cs="Times New Roman"/>
      <w:b/>
      <w:i w:val="0"/>
      <w:sz w:val="24"/>
      <w:szCs w:val="24"/>
    </w:rPr>
  </w:style>
  <w:style w:type="character" w:customStyle="1" w:styleId="ListLabel22">
    <w:name w:val="ListLabel 22"/>
    <w:qFormat/>
    <w:rsid w:val="006E45FF"/>
    <w:rPr>
      <w:rFonts w:cs="Times New Roman"/>
      <w:b/>
      <w:i w:val="0"/>
      <w:sz w:val="24"/>
    </w:rPr>
  </w:style>
  <w:style w:type="character" w:customStyle="1" w:styleId="ListLabel23">
    <w:name w:val="ListLabel 23"/>
    <w:qFormat/>
    <w:rsid w:val="006E45FF"/>
    <w:rPr>
      <w:rFonts w:cs="Times New Roman"/>
      <w:sz w:val="24"/>
    </w:rPr>
  </w:style>
  <w:style w:type="character" w:customStyle="1" w:styleId="ListLabel24">
    <w:name w:val="ListLabel 24"/>
    <w:qFormat/>
    <w:rsid w:val="006E45FF"/>
    <w:rPr>
      <w:rFonts w:ascii="Times New Roman" w:hAnsi="Times New Roman" w:cs="Wingdings"/>
      <w:sz w:val="24"/>
    </w:rPr>
  </w:style>
  <w:style w:type="character" w:customStyle="1" w:styleId="ListLabel25">
    <w:name w:val="ListLabel 25"/>
    <w:qFormat/>
    <w:rsid w:val="006E45FF"/>
    <w:rPr>
      <w:rFonts w:cs="Courier New"/>
    </w:rPr>
  </w:style>
  <w:style w:type="character" w:customStyle="1" w:styleId="ListLabel26">
    <w:name w:val="ListLabel 26"/>
    <w:qFormat/>
    <w:rsid w:val="006E45FF"/>
    <w:rPr>
      <w:rFonts w:cs="Wingdings"/>
    </w:rPr>
  </w:style>
  <w:style w:type="character" w:customStyle="1" w:styleId="ListLabel27">
    <w:name w:val="ListLabel 27"/>
    <w:qFormat/>
    <w:rsid w:val="006E45FF"/>
    <w:rPr>
      <w:rFonts w:cs="Symbol"/>
    </w:rPr>
  </w:style>
  <w:style w:type="character" w:customStyle="1" w:styleId="ListLabel28">
    <w:name w:val="ListLabel 28"/>
    <w:qFormat/>
    <w:rsid w:val="006E45FF"/>
    <w:rPr>
      <w:rFonts w:ascii="Times New Roman" w:hAnsi="Times New Roman"/>
      <w:b/>
      <w:i w:val="0"/>
      <w:sz w:val="24"/>
    </w:rPr>
  </w:style>
  <w:style w:type="character" w:customStyle="1" w:styleId="ListLabel29">
    <w:name w:val="ListLabel 29"/>
    <w:qFormat/>
    <w:rsid w:val="006E45FF"/>
    <w:rPr>
      <w:rFonts w:cs="Times New Roman"/>
    </w:rPr>
  </w:style>
  <w:style w:type="character" w:customStyle="1" w:styleId="ListLabel30">
    <w:name w:val="ListLabel 30"/>
    <w:qFormat/>
    <w:rsid w:val="006E45FF"/>
    <w:rPr>
      <w:rFonts w:ascii="Times New Roman" w:hAnsi="Times New Roman" w:cs="Times New Roman"/>
      <w:b/>
      <w:sz w:val="24"/>
      <w:szCs w:val="24"/>
    </w:rPr>
  </w:style>
  <w:style w:type="character" w:customStyle="1" w:styleId="ListLabel31">
    <w:name w:val="ListLabel 31"/>
    <w:qFormat/>
    <w:rsid w:val="006E45FF"/>
    <w:rPr>
      <w:b/>
    </w:rPr>
  </w:style>
  <w:style w:type="character" w:customStyle="1" w:styleId="ListLabel32">
    <w:name w:val="ListLabel 32"/>
    <w:qFormat/>
    <w:rsid w:val="006E45FF"/>
    <w:rPr>
      <w:rFonts w:ascii="Times New Roman" w:hAnsi="Times New Roman" w:cs="Times New Roman"/>
      <w:b/>
      <w:i w:val="0"/>
      <w:sz w:val="24"/>
      <w:szCs w:val="24"/>
    </w:rPr>
  </w:style>
  <w:style w:type="character" w:customStyle="1" w:styleId="ListLabel33">
    <w:name w:val="ListLabel 33"/>
    <w:qFormat/>
    <w:rsid w:val="006E45FF"/>
    <w:rPr>
      <w:rFonts w:cs="Times New Roman"/>
      <w:b/>
      <w:i w:val="0"/>
      <w:sz w:val="24"/>
    </w:rPr>
  </w:style>
  <w:style w:type="paragraph" w:customStyle="1" w:styleId="Nadpis">
    <w:name w:val="Nadpis"/>
    <w:basedOn w:val="Normln"/>
    <w:next w:val="Tlotextu"/>
    <w:qFormat/>
    <w:rsid w:val="006E45FF"/>
    <w:pPr>
      <w:keepNext/>
      <w:spacing w:before="240" w:after="120"/>
    </w:pPr>
    <w:rPr>
      <w:rFonts w:ascii="Liberation Sans" w:eastAsia="Microsoft YaHei" w:hAnsi="Liberation Sans" w:cs="Mangal"/>
      <w:sz w:val="28"/>
      <w:szCs w:val="28"/>
    </w:rPr>
  </w:style>
  <w:style w:type="paragraph" w:customStyle="1" w:styleId="Tlotextu">
    <w:name w:val="Tělo textu"/>
    <w:basedOn w:val="Normln"/>
    <w:uiPriority w:val="99"/>
    <w:rsid w:val="006E45FF"/>
    <w:pPr>
      <w:tabs>
        <w:tab w:val="left" w:pos="180"/>
      </w:tabs>
      <w:spacing w:line="360" w:lineRule="auto"/>
      <w:jc w:val="both"/>
    </w:pPr>
    <w:rPr>
      <w:rFonts w:cs="Arial"/>
    </w:rPr>
  </w:style>
  <w:style w:type="paragraph" w:styleId="Seznam">
    <w:name w:val="List"/>
    <w:basedOn w:val="Tlotextu"/>
    <w:rsid w:val="006E45FF"/>
    <w:rPr>
      <w:rFonts w:cs="Mangal"/>
    </w:rPr>
  </w:style>
  <w:style w:type="paragraph" w:customStyle="1" w:styleId="Popisek">
    <w:name w:val="Popisek"/>
    <w:basedOn w:val="Normln"/>
    <w:rsid w:val="006E45FF"/>
    <w:pPr>
      <w:spacing w:before="120" w:after="120"/>
    </w:pPr>
    <w:rPr>
      <w:rFonts w:cs="Mangal"/>
      <w:i/>
      <w:iCs/>
      <w:sz w:val="24"/>
    </w:rPr>
  </w:style>
  <w:style w:type="paragraph" w:customStyle="1" w:styleId="Rejstk">
    <w:name w:val="Rejstřík"/>
    <w:basedOn w:val="Normln"/>
    <w:qFormat/>
    <w:rsid w:val="006E45FF"/>
    <w:rPr>
      <w:rFonts w:cs="Mangal"/>
    </w:rPr>
  </w:style>
  <w:style w:type="paragraph" w:styleId="Textpoznpodarou">
    <w:name w:val="footnote text"/>
    <w:basedOn w:val="Normln"/>
    <w:uiPriority w:val="99"/>
    <w:semiHidden/>
    <w:unhideWhenUsed/>
    <w:qFormat/>
    <w:rsid w:val="006E45FF"/>
  </w:style>
  <w:style w:type="paragraph" w:styleId="Bezmezer">
    <w:name w:val="No Spacing"/>
    <w:basedOn w:val="Normln"/>
    <w:uiPriority w:val="1"/>
    <w:qFormat/>
    <w:rsid w:val="006E45FF"/>
    <w:rPr>
      <w:color w:val="000000"/>
    </w:rPr>
  </w:style>
  <w:style w:type="paragraph" w:styleId="Podtitul">
    <w:name w:val="Subtitle"/>
    <w:basedOn w:val="Normln"/>
    <w:uiPriority w:val="11"/>
    <w:qFormat/>
    <w:rsid w:val="006E45FF"/>
    <w:rPr>
      <w:i/>
      <w:color w:val="444444"/>
      <w:sz w:val="52"/>
    </w:rPr>
  </w:style>
  <w:style w:type="paragraph" w:styleId="Citt">
    <w:name w:val="Quote"/>
    <w:basedOn w:val="Normln"/>
    <w:uiPriority w:val="29"/>
    <w:qFormat/>
    <w:rsid w:val="006E45FF"/>
    <w:pPr>
      <w:pBdr>
        <w:left w:val="single" w:sz="12" w:space="11" w:color="A6A6A6"/>
        <w:bottom w:val="single" w:sz="12" w:space="3" w:color="A6A6A6"/>
      </w:pBdr>
      <w:ind w:left="3402"/>
    </w:pPr>
    <w:rPr>
      <w:i/>
      <w:color w:val="373737"/>
      <w:sz w:val="18"/>
    </w:rPr>
  </w:style>
  <w:style w:type="paragraph" w:styleId="Vrazncitt">
    <w:name w:val="Intense Quote"/>
    <w:basedOn w:val="Normln"/>
    <w:uiPriority w:val="30"/>
    <w:qFormat/>
    <w:rsid w:val="006E45FF"/>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Nzev">
    <w:name w:val="Title"/>
    <w:basedOn w:val="Normln"/>
    <w:uiPriority w:val="99"/>
    <w:qFormat/>
    <w:rsid w:val="006E45FF"/>
    <w:pPr>
      <w:jc w:val="center"/>
    </w:pPr>
    <w:rPr>
      <w:rFonts w:cs="Arial"/>
      <w:b/>
      <w:bCs/>
      <w:u w:val="single"/>
    </w:rPr>
  </w:style>
  <w:style w:type="paragraph" w:styleId="Zpat">
    <w:name w:val="footer"/>
    <w:basedOn w:val="Normln"/>
    <w:uiPriority w:val="99"/>
    <w:rsid w:val="006E45FF"/>
    <w:pPr>
      <w:tabs>
        <w:tab w:val="center" w:pos="4536"/>
        <w:tab w:val="right" w:pos="9072"/>
      </w:tabs>
    </w:pPr>
  </w:style>
  <w:style w:type="paragraph" w:styleId="Zhlav">
    <w:name w:val="header"/>
    <w:basedOn w:val="Normln"/>
    <w:uiPriority w:val="99"/>
    <w:rsid w:val="006E45FF"/>
    <w:pPr>
      <w:tabs>
        <w:tab w:val="center" w:pos="4536"/>
        <w:tab w:val="right" w:pos="9072"/>
      </w:tabs>
    </w:pPr>
    <w:rPr>
      <w:rFonts w:cs="Arial"/>
      <w:sz w:val="22"/>
    </w:rPr>
  </w:style>
  <w:style w:type="paragraph" w:styleId="Prosttext">
    <w:name w:val="Plain Text"/>
    <w:basedOn w:val="Normln"/>
    <w:uiPriority w:val="99"/>
    <w:qFormat/>
    <w:rsid w:val="006E45FF"/>
    <w:rPr>
      <w:rFonts w:ascii="Courier New" w:hAnsi="Courier New" w:cs="Courier New"/>
      <w:szCs w:val="20"/>
    </w:rPr>
  </w:style>
  <w:style w:type="paragraph" w:customStyle="1" w:styleId="body">
    <w:name w:val="body"/>
    <w:basedOn w:val="Normln"/>
    <w:uiPriority w:val="99"/>
    <w:qFormat/>
    <w:rsid w:val="006E45FF"/>
    <w:pPr>
      <w:spacing w:after="60" w:line="360" w:lineRule="auto"/>
      <w:jc w:val="both"/>
    </w:pPr>
    <w:rPr>
      <w:spacing w:val="6"/>
      <w:sz w:val="18"/>
      <w:szCs w:val="20"/>
    </w:rPr>
  </w:style>
  <w:style w:type="paragraph" w:styleId="Normlnweb">
    <w:name w:val="Normal (Web)"/>
    <w:basedOn w:val="Normln"/>
    <w:uiPriority w:val="99"/>
    <w:qFormat/>
    <w:rsid w:val="006E45FF"/>
    <w:pPr>
      <w:spacing w:beforeAutospacing="1" w:afterAutospacing="1" w:line="360" w:lineRule="auto"/>
      <w:jc w:val="both"/>
    </w:pPr>
  </w:style>
  <w:style w:type="paragraph" w:customStyle="1" w:styleId="Textpsmene">
    <w:name w:val="Text písmene"/>
    <w:basedOn w:val="Normln"/>
    <w:uiPriority w:val="99"/>
    <w:qFormat/>
    <w:rsid w:val="006E45FF"/>
    <w:pPr>
      <w:spacing w:line="360" w:lineRule="auto"/>
      <w:jc w:val="both"/>
    </w:pPr>
    <w:rPr>
      <w:szCs w:val="20"/>
    </w:rPr>
  </w:style>
  <w:style w:type="paragraph" w:customStyle="1" w:styleId="Textodstavce">
    <w:name w:val="Text odstavce"/>
    <w:basedOn w:val="Normln"/>
    <w:uiPriority w:val="99"/>
    <w:qFormat/>
    <w:rsid w:val="006E45FF"/>
    <w:pPr>
      <w:tabs>
        <w:tab w:val="left" w:pos="851"/>
      </w:tabs>
      <w:spacing w:before="120" w:after="120" w:line="360" w:lineRule="auto"/>
      <w:jc w:val="both"/>
    </w:pPr>
    <w:rPr>
      <w:szCs w:val="20"/>
    </w:rPr>
  </w:style>
  <w:style w:type="paragraph" w:styleId="Textkomente">
    <w:name w:val="annotation text"/>
    <w:basedOn w:val="Normln"/>
    <w:uiPriority w:val="99"/>
    <w:qFormat/>
    <w:rsid w:val="006E45FF"/>
    <w:pPr>
      <w:spacing w:line="360" w:lineRule="auto"/>
      <w:jc w:val="both"/>
    </w:pPr>
    <w:rPr>
      <w:szCs w:val="20"/>
    </w:rPr>
  </w:style>
  <w:style w:type="paragraph" w:customStyle="1" w:styleId="StylArial10bZarovnatdoblokuprovnnad8bdkovn">
    <w:name w:val="Styl Arial 10 b. Zarovnat do bloku párování nad 8 b. Řádkování..."/>
    <w:basedOn w:val="Normln"/>
    <w:uiPriority w:val="99"/>
    <w:qFormat/>
    <w:rsid w:val="006E45FF"/>
    <w:pPr>
      <w:spacing w:line="360" w:lineRule="auto"/>
      <w:jc w:val="both"/>
    </w:pPr>
    <w:rPr>
      <w:szCs w:val="20"/>
    </w:rPr>
  </w:style>
  <w:style w:type="paragraph" w:customStyle="1" w:styleId="Odstavecseseznamem1">
    <w:name w:val="Odstavec se seznamem1"/>
    <w:basedOn w:val="Normln"/>
    <w:uiPriority w:val="99"/>
    <w:qFormat/>
    <w:rsid w:val="006E45FF"/>
    <w:pPr>
      <w:ind w:left="720"/>
      <w:contextualSpacing/>
    </w:pPr>
  </w:style>
  <w:style w:type="paragraph" w:customStyle="1" w:styleId="Standardntext">
    <w:name w:val="Standardní text"/>
    <w:basedOn w:val="Normln"/>
    <w:uiPriority w:val="99"/>
    <w:qFormat/>
    <w:rsid w:val="006E45FF"/>
    <w:rPr>
      <w:rFonts w:ascii="Times New Roman" w:hAnsi="Times New Roman"/>
      <w:sz w:val="24"/>
      <w:szCs w:val="20"/>
    </w:rPr>
  </w:style>
  <w:style w:type="paragraph" w:styleId="Textbubliny">
    <w:name w:val="Balloon Text"/>
    <w:basedOn w:val="Normln"/>
    <w:uiPriority w:val="99"/>
    <w:semiHidden/>
    <w:qFormat/>
    <w:rsid w:val="006E45FF"/>
    <w:rPr>
      <w:rFonts w:ascii="Tahoma" w:hAnsi="Tahoma" w:cs="Tahoma"/>
      <w:sz w:val="16"/>
      <w:szCs w:val="16"/>
    </w:rPr>
  </w:style>
  <w:style w:type="paragraph" w:styleId="Pedmtkomente">
    <w:name w:val="annotation subject"/>
    <w:basedOn w:val="Textkomente"/>
    <w:uiPriority w:val="99"/>
    <w:semiHidden/>
    <w:qFormat/>
    <w:rsid w:val="006E45FF"/>
    <w:pPr>
      <w:spacing w:line="240" w:lineRule="auto"/>
      <w:jc w:val="left"/>
    </w:pPr>
    <w:rPr>
      <w:b/>
      <w:bCs/>
    </w:rPr>
  </w:style>
  <w:style w:type="paragraph" w:customStyle="1" w:styleId="nadpis50">
    <w:name w:val="nadpis5"/>
    <w:basedOn w:val="Normln"/>
    <w:uiPriority w:val="99"/>
    <w:qFormat/>
    <w:rsid w:val="006E45FF"/>
    <w:pPr>
      <w:spacing w:beforeAutospacing="1" w:afterAutospacing="1"/>
    </w:pPr>
    <w:rPr>
      <w:rFonts w:ascii="Times New Roman" w:hAnsi="Times New Roman"/>
      <w:sz w:val="24"/>
    </w:rPr>
  </w:style>
  <w:style w:type="paragraph" w:customStyle="1" w:styleId="dkanormln">
    <w:name w:val="dkanormln"/>
    <w:basedOn w:val="Normln"/>
    <w:uiPriority w:val="99"/>
    <w:qFormat/>
    <w:rsid w:val="006E45FF"/>
    <w:pPr>
      <w:spacing w:beforeAutospacing="1" w:afterAutospacing="1"/>
    </w:pPr>
    <w:rPr>
      <w:rFonts w:ascii="Times New Roman" w:hAnsi="Times New Roman"/>
      <w:sz w:val="24"/>
    </w:rPr>
  </w:style>
  <w:style w:type="paragraph" w:styleId="Zkladntext2">
    <w:name w:val="Body Text 2"/>
    <w:basedOn w:val="Normln"/>
    <w:uiPriority w:val="99"/>
    <w:qFormat/>
    <w:rsid w:val="006E45FF"/>
    <w:pPr>
      <w:spacing w:after="120" w:line="480" w:lineRule="auto"/>
    </w:pPr>
  </w:style>
  <w:style w:type="paragraph" w:customStyle="1" w:styleId="Textbodu">
    <w:name w:val="Text bodu"/>
    <w:basedOn w:val="Normln"/>
    <w:uiPriority w:val="99"/>
    <w:qFormat/>
    <w:rsid w:val="006E45FF"/>
    <w:pPr>
      <w:tabs>
        <w:tab w:val="left" w:pos="851"/>
      </w:tabs>
      <w:ind w:left="851" w:hanging="422"/>
      <w:jc w:val="both"/>
    </w:pPr>
    <w:rPr>
      <w:rFonts w:ascii="Times New Roman" w:hAnsi="Times New Roman"/>
      <w:sz w:val="24"/>
      <w:szCs w:val="20"/>
    </w:rPr>
  </w:style>
  <w:style w:type="paragraph" w:customStyle="1" w:styleId="Level1">
    <w:name w:val="Level 1"/>
    <w:basedOn w:val="Normln"/>
    <w:uiPriority w:val="99"/>
    <w:qFormat/>
    <w:rsid w:val="006E45FF"/>
    <w:pPr>
      <w:keepNext/>
      <w:tabs>
        <w:tab w:val="left" w:pos="624"/>
        <w:tab w:val="left" w:pos="1361"/>
      </w:tabs>
      <w:spacing w:before="120" w:line="360" w:lineRule="auto"/>
      <w:ind w:left="624" w:hanging="620"/>
      <w:jc w:val="both"/>
    </w:pPr>
    <w:rPr>
      <w:b/>
      <w:caps/>
      <w:sz w:val="22"/>
      <w:szCs w:val="20"/>
      <w:lang w:eastAsia="en-US"/>
    </w:rPr>
  </w:style>
  <w:style w:type="paragraph" w:customStyle="1" w:styleId="Level3">
    <w:name w:val="Level 3"/>
    <w:basedOn w:val="Normln"/>
    <w:uiPriority w:val="99"/>
    <w:qFormat/>
    <w:rsid w:val="006E45FF"/>
    <w:pPr>
      <w:tabs>
        <w:tab w:val="left" w:pos="1361"/>
      </w:tabs>
      <w:spacing w:after="60" w:line="288" w:lineRule="auto"/>
      <w:ind w:left="1361" w:hanging="733"/>
      <w:jc w:val="both"/>
    </w:pPr>
    <w:rPr>
      <w:sz w:val="22"/>
      <w:szCs w:val="20"/>
      <w:lang w:eastAsia="en-US"/>
    </w:rPr>
  </w:style>
  <w:style w:type="paragraph" w:customStyle="1" w:styleId="Identifikacestran">
    <w:name w:val="Identifikace stran"/>
    <w:basedOn w:val="Normln"/>
    <w:uiPriority w:val="99"/>
    <w:qFormat/>
    <w:rsid w:val="006E45FF"/>
    <w:pPr>
      <w:spacing w:line="280" w:lineRule="atLeast"/>
      <w:jc w:val="both"/>
    </w:pPr>
    <w:rPr>
      <w:rFonts w:ascii="Times New Roman" w:hAnsi="Times New Roman"/>
      <w:sz w:val="24"/>
      <w:szCs w:val="20"/>
      <w:lang w:eastAsia="en-US"/>
    </w:rPr>
  </w:style>
  <w:style w:type="paragraph" w:styleId="Odstavecseseznamem">
    <w:name w:val="List Paragraph"/>
    <w:basedOn w:val="Normln"/>
    <w:uiPriority w:val="99"/>
    <w:qFormat/>
    <w:rsid w:val="006E45FF"/>
    <w:pPr>
      <w:ind w:left="708"/>
    </w:pPr>
    <w:rPr>
      <w:rFonts w:ascii="Times New Roman" w:hAnsi="Times New Roman"/>
      <w:sz w:val="24"/>
    </w:rPr>
  </w:style>
  <w:style w:type="paragraph" w:customStyle="1" w:styleId="msolistparagraph0">
    <w:name w:val="msolistparagraph"/>
    <w:basedOn w:val="Normln"/>
    <w:uiPriority w:val="99"/>
    <w:qFormat/>
    <w:rsid w:val="006E45FF"/>
    <w:pPr>
      <w:ind w:left="720"/>
    </w:pPr>
    <w:rPr>
      <w:rFonts w:ascii="Times New Roman" w:hAnsi="Times New Roman"/>
      <w:sz w:val="24"/>
    </w:rPr>
  </w:style>
  <w:style w:type="paragraph" w:customStyle="1" w:styleId="TextNormalPrvni">
    <w:name w:val="Text Normal Prvni"/>
    <w:basedOn w:val="Normln"/>
    <w:uiPriority w:val="99"/>
    <w:qFormat/>
    <w:rsid w:val="006E45FF"/>
    <w:pPr>
      <w:spacing w:after="120"/>
      <w:jc w:val="both"/>
    </w:pPr>
    <w:rPr>
      <w:rFonts w:ascii="Times New Roman" w:hAnsi="Times New Roman"/>
      <w:sz w:val="22"/>
      <w:szCs w:val="22"/>
    </w:rPr>
  </w:style>
  <w:style w:type="paragraph" w:customStyle="1" w:styleId="normln0">
    <w:name w:val="normální"/>
    <w:basedOn w:val="Normln"/>
    <w:uiPriority w:val="99"/>
    <w:qFormat/>
    <w:rsid w:val="006E45FF"/>
    <w:pPr>
      <w:jc w:val="both"/>
    </w:pPr>
    <w:rPr>
      <w:rFonts w:ascii="Times New Roman" w:hAnsi="Times New Roman"/>
      <w:sz w:val="24"/>
      <w:szCs w:val="20"/>
    </w:rPr>
  </w:style>
  <w:style w:type="paragraph" w:customStyle="1" w:styleId="Default">
    <w:name w:val="Default"/>
    <w:uiPriority w:val="99"/>
    <w:qFormat/>
    <w:rsid w:val="006E45FF"/>
    <w:rPr>
      <w:rFonts w:ascii="Arial" w:hAnsi="Arial" w:cs="Arial"/>
      <w:color w:val="000000"/>
      <w:sz w:val="24"/>
      <w:szCs w:val="24"/>
    </w:rPr>
  </w:style>
  <w:style w:type="paragraph" w:styleId="Rozloendokumentu">
    <w:name w:val="Document Map"/>
    <w:basedOn w:val="Normln"/>
    <w:uiPriority w:val="99"/>
    <w:semiHidden/>
    <w:qFormat/>
    <w:rsid w:val="006E45FF"/>
    <w:pPr>
      <w:shd w:val="clear" w:color="auto" w:fill="000080"/>
    </w:pPr>
    <w:rPr>
      <w:rFonts w:ascii="Tahoma" w:hAnsi="Tahoma" w:cs="Tahoma"/>
      <w:szCs w:val="20"/>
    </w:rPr>
  </w:style>
  <w:style w:type="paragraph" w:styleId="Revize">
    <w:name w:val="Revision"/>
    <w:uiPriority w:val="99"/>
    <w:semiHidden/>
    <w:qFormat/>
    <w:rsid w:val="006E45FF"/>
    <w:rPr>
      <w:rFonts w:ascii="Arial" w:hAnsi="Arial"/>
      <w:color w:val="00000A"/>
      <w:szCs w:val="24"/>
    </w:rPr>
  </w:style>
  <w:style w:type="paragraph" w:styleId="Zptenadresanaoblku">
    <w:name w:val="envelope return"/>
    <w:basedOn w:val="Normln"/>
    <w:uiPriority w:val="99"/>
    <w:qFormat/>
    <w:rsid w:val="006E45FF"/>
    <w:rPr>
      <w:rFonts w:ascii="Times New Roman" w:hAnsi="Times New Roman"/>
      <w:sz w:val="22"/>
      <w:szCs w:val="20"/>
    </w:rPr>
  </w:style>
  <w:style w:type="paragraph" w:customStyle="1" w:styleId="Zptenadresanaoblku1">
    <w:name w:val="Zpáteční adresa na obálku1"/>
    <w:basedOn w:val="Normln"/>
    <w:uiPriority w:val="99"/>
    <w:qFormat/>
    <w:rsid w:val="006E45FF"/>
    <w:rPr>
      <w:rFonts w:ascii="Times New Roman" w:hAnsi="Times New Roman"/>
      <w:sz w:val="22"/>
      <w:szCs w:val="20"/>
    </w:rPr>
  </w:style>
  <w:style w:type="numbering" w:styleId="111111">
    <w:name w:val="Outline List 2"/>
    <w:uiPriority w:val="99"/>
    <w:semiHidden/>
    <w:unhideWhenUsed/>
    <w:rsid w:val="006E45FF"/>
  </w:style>
  <w:style w:type="table" w:styleId="Mkatabulky">
    <w:name w:val="Table Grid"/>
    <w:basedOn w:val="Normlntabulka"/>
    <w:uiPriority w:val="59"/>
    <w:rsid w:val="006E45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rsid w:val="006E45FF"/>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Normlntabulka"/>
    <w:uiPriority w:val="99"/>
    <w:rsid w:val="006E45FF"/>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lntabulka"/>
    <w:uiPriority w:val="99"/>
    <w:rsid w:val="006E45FF"/>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lntabulka"/>
    <w:uiPriority w:val="99"/>
    <w:rsid w:val="006E45FF"/>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lntabulka"/>
    <w:uiPriority w:val="99"/>
    <w:rsid w:val="006E45FF"/>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lntabulka"/>
    <w:uiPriority w:val="99"/>
    <w:rsid w:val="006E45FF"/>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lntabulka"/>
    <w:uiPriority w:val="99"/>
    <w:rsid w:val="006E45FF"/>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Normlntabulka"/>
    <w:uiPriority w:val="99"/>
    <w:rsid w:val="006E45FF"/>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rsid w:val="006E45FF"/>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rsid w:val="006E45FF"/>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rsid w:val="006E45FF"/>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rsid w:val="006E45FF"/>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rsid w:val="006E45FF"/>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rsid w:val="006E45FF"/>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sid w:val="006E45FF"/>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Normlntabulka"/>
    <w:uiPriority w:val="99"/>
    <w:rsid w:val="006E45FF"/>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lntabulka"/>
    <w:uiPriority w:val="99"/>
    <w:rsid w:val="006E45FF"/>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lntabulka"/>
    <w:uiPriority w:val="99"/>
    <w:rsid w:val="006E45FF"/>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lntabulka"/>
    <w:uiPriority w:val="99"/>
    <w:rsid w:val="006E45FF"/>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lntabulka"/>
    <w:uiPriority w:val="99"/>
    <w:rsid w:val="006E45FF"/>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lntabulka"/>
    <w:uiPriority w:val="99"/>
    <w:rsid w:val="006E45FF"/>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4189</Words>
  <Characters>24718</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28850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Roman Petřík</dc:creator>
  <cp:lastModifiedBy>Mgr. Jan Schýbal</cp:lastModifiedBy>
  <cp:revision>5</cp:revision>
  <dcterms:created xsi:type="dcterms:W3CDTF">2017-03-23T11:13:00Z</dcterms:created>
  <dcterms:modified xsi:type="dcterms:W3CDTF">2017-03-23T11:17:00Z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