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653EE" w14:textId="77777777" w:rsidR="00397D1F" w:rsidRDefault="00397D1F">
      <w:pPr>
        <w:pStyle w:val="Nzev"/>
        <w:rPr>
          <w:rFonts w:asciiTheme="minorHAnsi" w:hAnsiTheme="minorHAnsi"/>
          <w:sz w:val="36"/>
          <w:lang w:val="en-US"/>
        </w:rPr>
      </w:pPr>
    </w:p>
    <w:p w14:paraId="4BE653EF" w14:textId="77777777" w:rsidR="00397D1F" w:rsidRDefault="00451F09">
      <w:pPr>
        <w:pStyle w:val="Nzev"/>
        <w:rPr>
          <w:rFonts w:ascii="Calibri" w:hAnsi="Calibri" w:cs="Calibri"/>
          <w:sz w:val="40"/>
          <w:szCs w:val="40"/>
          <w:lang w:val="en-US"/>
        </w:rPr>
      </w:pPr>
      <w:r>
        <w:rPr>
          <w:rFonts w:ascii="Calibri" w:hAnsi="Calibri" w:cs="Calibri"/>
          <w:sz w:val="40"/>
          <w:szCs w:val="40"/>
          <w:lang w:val="en-US"/>
        </w:rPr>
        <w:t>Purchase Contract</w:t>
      </w:r>
    </w:p>
    <w:p w14:paraId="4BE653F0" w14:textId="77777777" w:rsidR="00397D1F" w:rsidRDefault="00451F09">
      <w:pPr>
        <w:jc w:val="center"/>
        <w:rPr>
          <w:rFonts w:ascii="Calibri" w:hAnsi="Calibri" w:cs="Calibri"/>
          <w:sz w:val="22"/>
          <w:szCs w:val="22"/>
          <w:lang w:val="en-US"/>
        </w:rPr>
      </w:pPr>
      <w:r>
        <w:rPr>
          <w:rFonts w:ascii="Calibri" w:hAnsi="Calibri" w:cs="Calibri"/>
          <w:sz w:val="22"/>
          <w:szCs w:val="22"/>
          <w:lang w:val="en-US"/>
        </w:rPr>
        <w:t xml:space="preserve"> (hereafter the “</w:t>
      </w:r>
      <w:r>
        <w:rPr>
          <w:rFonts w:ascii="Calibri" w:hAnsi="Calibri" w:cs="Calibri"/>
          <w:b/>
          <w:sz w:val="22"/>
          <w:szCs w:val="22"/>
          <w:lang w:val="en-US"/>
        </w:rPr>
        <w:t>Contract”</w:t>
      </w:r>
      <w:r>
        <w:rPr>
          <w:rFonts w:ascii="Calibri" w:hAnsi="Calibri" w:cs="Calibri"/>
          <w:sz w:val="22"/>
          <w:szCs w:val="22"/>
          <w:lang w:val="en-US"/>
        </w:rPr>
        <w:t>)</w:t>
      </w:r>
    </w:p>
    <w:p w14:paraId="4BE653F1" w14:textId="77777777" w:rsidR="00397D1F" w:rsidRDefault="00397D1F">
      <w:pPr>
        <w:snapToGrid w:val="0"/>
        <w:jc w:val="both"/>
        <w:rPr>
          <w:rFonts w:ascii="Calibri" w:hAnsi="Calibri" w:cs="Calibri"/>
          <w:sz w:val="22"/>
          <w:szCs w:val="22"/>
          <w:u w:val="single"/>
          <w:lang w:val="en-US"/>
        </w:rPr>
      </w:pPr>
    </w:p>
    <w:p w14:paraId="4BE653F2"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t>CONTRACTUAL PARTIES</w:t>
      </w:r>
    </w:p>
    <w:p w14:paraId="4BE653F3" w14:textId="77777777" w:rsidR="00397D1F" w:rsidRDefault="00451F09">
      <w:pPr>
        <w:pStyle w:val="Odstavecseseznamem1"/>
        <w:numPr>
          <w:ilvl w:val="1"/>
          <w:numId w:val="1"/>
        </w:numPr>
        <w:spacing w:after="240"/>
        <w:jc w:val="both"/>
        <w:rPr>
          <w:rFonts w:ascii="Calibri" w:hAnsi="Calibri" w:cs="Calibri"/>
          <w:bCs/>
          <w:sz w:val="22"/>
          <w:szCs w:val="22"/>
          <w:lang w:val="en-US"/>
        </w:rPr>
      </w:pPr>
      <w:r>
        <w:rPr>
          <w:rFonts w:ascii="Calibri" w:hAnsi="Calibri" w:cs="Calibri"/>
          <w:b/>
          <w:bCs/>
          <w:sz w:val="22"/>
          <w:szCs w:val="22"/>
          <w:lang w:val="en-US"/>
        </w:rPr>
        <w:t xml:space="preserve">Fyzikální ústav AV ČR, v. v. i. </w:t>
      </w:r>
      <w:r>
        <w:rPr>
          <w:rFonts w:ascii="Calibri" w:hAnsi="Calibri" w:cs="Calibri"/>
          <w:sz w:val="22"/>
          <w:szCs w:val="22"/>
          <w:lang w:val="en-US"/>
        </w:rPr>
        <w:t>(Institute of Physics of the Czech Academy of Sciences)</w:t>
      </w:r>
      <w:r>
        <w:rPr>
          <w:rFonts w:ascii="Calibri" w:hAnsi="Calibri" w:cs="Calibri"/>
          <w:b/>
          <w:bCs/>
          <w:sz w:val="22"/>
          <w:szCs w:val="22"/>
          <w:lang w:val="en-US"/>
        </w:rPr>
        <w:t>,</w:t>
      </w:r>
    </w:p>
    <w:p w14:paraId="4BE653F4"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with registered offices at: Na Slovance 1999/2, 182 00 Praha 8, Czech Republic,</w:t>
      </w:r>
    </w:p>
    <w:p w14:paraId="4BE653F5"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represented by: RNDr. Michael Prouza, Ph.D., Director,</w:t>
      </w:r>
    </w:p>
    <w:p w14:paraId="4BE653F6"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registered in the Register of public research institutions of the Ministry of Education, Youth and Sports of the Czech Republic.</w:t>
      </w:r>
    </w:p>
    <w:p w14:paraId="4BE653F7" w14:textId="77777777" w:rsidR="00397D1F" w:rsidRDefault="00451F09">
      <w:pPr>
        <w:spacing w:after="240"/>
        <w:ind w:left="567"/>
        <w:jc w:val="both"/>
        <w:rPr>
          <w:rFonts w:ascii="Calibri" w:hAnsi="Calibri" w:cs="Calibri"/>
          <w:sz w:val="22"/>
          <w:szCs w:val="22"/>
          <w:lang w:val="en-US"/>
        </w:rPr>
      </w:pPr>
      <w:r>
        <w:rPr>
          <w:rFonts w:ascii="Calibri" w:hAnsi="Calibri" w:cs="Calibri"/>
          <w:sz w:val="22"/>
          <w:szCs w:val="22"/>
          <w:lang w:val="en-US"/>
        </w:rPr>
        <w:t>ID No.: 68378271</w:t>
      </w:r>
    </w:p>
    <w:p w14:paraId="4BE653F8" w14:textId="36114730" w:rsidR="00397D1F" w:rsidRDefault="00451F09">
      <w:pPr>
        <w:ind w:firstLine="567"/>
        <w:jc w:val="both"/>
        <w:rPr>
          <w:rFonts w:ascii="Calibri" w:hAnsi="Calibri" w:cs="Calibri"/>
          <w:sz w:val="22"/>
          <w:szCs w:val="22"/>
          <w:lang w:val="en-US"/>
        </w:rPr>
      </w:pPr>
      <w:r>
        <w:rPr>
          <w:rFonts w:ascii="Calibri" w:hAnsi="Calibri" w:cs="Calibri"/>
          <w:sz w:val="22"/>
          <w:szCs w:val="22"/>
          <w:lang w:val="en-US"/>
        </w:rPr>
        <w:t xml:space="preserve">Bank: </w:t>
      </w:r>
      <w:r w:rsidR="00A56171">
        <w:rPr>
          <w:rFonts w:ascii="Calibri" w:hAnsi="Calibri" w:cs="Calibri"/>
          <w:sz w:val="22"/>
          <w:szCs w:val="22"/>
          <w:lang w:val="en-US"/>
        </w:rPr>
        <w:t>xxxxxxxxxxxxxxxxxxxxxxxx</w:t>
      </w:r>
    </w:p>
    <w:p w14:paraId="4BE653F9" w14:textId="022F36D9" w:rsidR="00397D1F" w:rsidRDefault="00451F09">
      <w:pPr>
        <w:spacing w:after="240"/>
        <w:ind w:left="567"/>
        <w:jc w:val="both"/>
        <w:rPr>
          <w:rFonts w:ascii="Calibri" w:hAnsi="Calibri" w:cs="Calibri"/>
          <w:sz w:val="22"/>
          <w:szCs w:val="22"/>
          <w:lang w:val="en-US"/>
        </w:rPr>
      </w:pPr>
      <w:r>
        <w:rPr>
          <w:rFonts w:ascii="Calibri" w:hAnsi="Calibri" w:cs="Calibri"/>
          <w:sz w:val="22"/>
          <w:szCs w:val="22"/>
          <w:lang w:val="en-US"/>
        </w:rPr>
        <w:t xml:space="preserve">Account No.: </w:t>
      </w:r>
      <w:r w:rsidR="00A56171">
        <w:rPr>
          <w:rFonts w:ascii="Calibri" w:hAnsi="Calibri" w:cs="Calibri"/>
          <w:sz w:val="22"/>
          <w:szCs w:val="22"/>
          <w:lang w:val="en-US"/>
        </w:rPr>
        <w:t>xxxxxxxxxxxxxxxxxxxxxxxx</w:t>
      </w:r>
    </w:p>
    <w:p w14:paraId="4BE653FA"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(hereinafter referred to as the “</w:t>
      </w:r>
      <w:r>
        <w:rPr>
          <w:rFonts w:ascii="Calibri" w:hAnsi="Calibri" w:cs="Calibri"/>
          <w:b/>
          <w:sz w:val="22"/>
          <w:szCs w:val="22"/>
          <w:lang w:val="en-US"/>
        </w:rPr>
        <w:t>Buyer</w:t>
      </w:r>
      <w:r>
        <w:rPr>
          <w:rFonts w:ascii="Calibri" w:hAnsi="Calibri" w:cs="Calibri"/>
          <w:sz w:val="22"/>
          <w:szCs w:val="22"/>
          <w:lang w:val="en-US"/>
        </w:rPr>
        <w:t>”)</w:t>
      </w:r>
    </w:p>
    <w:p w14:paraId="4BE653FB" w14:textId="77777777" w:rsidR="00397D1F" w:rsidRDefault="00397D1F">
      <w:pPr>
        <w:ind w:left="567"/>
        <w:jc w:val="both"/>
        <w:rPr>
          <w:rFonts w:ascii="Calibri" w:hAnsi="Calibri" w:cs="Calibri"/>
          <w:sz w:val="22"/>
          <w:szCs w:val="22"/>
          <w:lang w:val="en-US"/>
        </w:rPr>
      </w:pPr>
    </w:p>
    <w:p w14:paraId="4BE653FC"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and</w:t>
      </w:r>
    </w:p>
    <w:p w14:paraId="4BE653FD" w14:textId="77777777" w:rsidR="00397D1F" w:rsidRDefault="00397D1F">
      <w:pPr>
        <w:ind w:left="567"/>
        <w:jc w:val="both"/>
        <w:rPr>
          <w:rFonts w:ascii="Calibri" w:hAnsi="Calibri" w:cs="Calibri"/>
          <w:sz w:val="22"/>
          <w:szCs w:val="22"/>
          <w:lang w:val="en-US"/>
        </w:rPr>
      </w:pPr>
    </w:p>
    <w:p w14:paraId="4BE653FE" w14:textId="77777777" w:rsidR="00397D1F" w:rsidRDefault="00451F09">
      <w:pPr>
        <w:pStyle w:val="Odstavecseseznamem1"/>
        <w:numPr>
          <w:ilvl w:val="1"/>
          <w:numId w:val="1"/>
        </w:numPr>
        <w:spacing w:after="240"/>
        <w:jc w:val="both"/>
        <w:rPr>
          <w:rFonts w:ascii="Calibri" w:hAnsi="Calibri" w:cs="Calibri"/>
          <w:bCs/>
          <w:sz w:val="22"/>
          <w:szCs w:val="22"/>
          <w:lang w:val="de-DE"/>
        </w:rPr>
      </w:pPr>
      <w:bookmarkStart w:id="0" w:name="_Ref381969284"/>
      <w:r>
        <w:rPr>
          <w:rFonts w:ascii="Calibri" w:hAnsi="Calibri" w:cs="Calibri"/>
          <w:b/>
          <w:bCs/>
          <w:sz w:val="22"/>
          <w:szCs w:val="22"/>
          <w:highlight w:val="yellow"/>
          <w:lang w:val="en-US"/>
        </w:rPr>
        <w:t>__________________________</w:t>
      </w:r>
      <w:r>
        <w:rPr>
          <w:rFonts w:ascii="Calibri" w:hAnsi="Calibri" w:cs="Calibri"/>
          <w:b/>
          <w:bCs/>
          <w:sz w:val="22"/>
          <w:szCs w:val="22"/>
          <w:lang w:val="de-DE"/>
        </w:rPr>
        <w:t>,</w:t>
      </w:r>
      <w:bookmarkEnd w:id="0"/>
    </w:p>
    <w:p w14:paraId="4BE653FF"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 xml:space="preserve">with registered offices at:  </w:t>
      </w:r>
      <w:r>
        <w:rPr>
          <w:rFonts w:ascii="Calibri" w:hAnsi="Calibri" w:cs="Calibri"/>
          <w:sz w:val="22"/>
          <w:szCs w:val="22"/>
          <w:highlight w:val="yellow"/>
          <w:lang w:val="en-US"/>
        </w:rPr>
        <w:t>__________________</w:t>
      </w:r>
      <w:r>
        <w:rPr>
          <w:rFonts w:ascii="Calibri" w:hAnsi="Calibri" w:cs="Calibri"/>
          <w:sz w:val="22"/>
          <w:szCs w:val="22"/>
          <w:lang w:val="en-US"/>
        </w:rPr>
        <w:t>,</w:t>
      </w:r>
    </w:p>
    <w:p w14:paraId="4BE65400"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 xml:space="preserve">represented by: </w:t>
      </w:r>
      <w:r>
        <w:rPr>
          <w:rFonts w:ascii="Calibri" w:hAnsi="Calibri" w:cs="Calibri"/>
          <w:sz w:val="22"/>
          <w:szCs w:val="22"/>
          <w:highlight w:val="yellow"/>
          <w:lang w:val="en-US"/>
        </w:rPr>
        <w:t>__________</w:t>
      </w:r>
      <w:r>
        <w:rPr>
          <w:rFonts w:ascii="Calibri" w:hAnsi="Calibri" w:cs="Calibri"/>
          <w:sz w:val="22"/>
          <w:szCs w:val="22"/>
          <w:lang w:val="en-US"/>
        </w:rPr>
        <w:t xml:space="preserve">, </w:t>
      </w:r>
      <w:r>
        <w:rPr>
          <w:rFonts w:ascii="Calibri" w:hAnsi="Calibri" w:cs="Calibri"/>
          <w:sz w:val="22"/>
          <w:szCs w:val="22"/>
          <w:highlight w:val="yellow"/>
          <w:lang w:val="en-US"/>
        </w:rPr>
        <w:t>______________</w:t>
      </w:r>
      <w:r>
        <w:rPr>
          <w:rFonts w:ascii="Calibri" w:hAnsi="Calibri" w:cs="Calibri"/>
          <w:sz w:val="22"/>
          <w:szCs w:val="22"/>
          <w:lang w:val="en-US"/>
        </w:rPr>
        <w:t xml:space="preserve">, </w:t>
      </w:r>
    </w:p>
    <w:p w14:paraId="4BE65401"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 xml:space="preserve">registered in </w:t>
      </w:r>
      <w:r>
        <w:rPr>
          <w:rFonts w:ascii="Calibri" w:hAnsi="Calibri" w:cs="Calibri"/>
          <w:sz w:val="22"/>
          <w:szCs w:val="22"/>
          <w:highlight w:val="yellow"/>
          <w:lang w:val="en-US"/>
        </w:rPr>
        <w:t>__________________</w:t>
      </w:r>
      <w:r>
        <w:rPr>
          <w:rFonts w:ascii="Calibri" w:hAnsi="Calibri" w:cs="Calibri"/>
          <w:sz w:val="22"/>
          <w:szCs w:val="22"/>
          <w:lang w:val="en-US"/>
        </w:rPr>
        <w:t>.</w:t>
      </w:r>
    </w:p>
    <w:p w14:paraId="4BE65402"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 xml:space="preserve">ID No.: </w:t>
      </w:r>
      <w:r>
        <w:rPr>
          <w:rFonts w:ascii="Calibri" w:hAnsi="Calibri" w:cs="Calibri"/>
          <w:sz w:val="22"/>
          <w:szCs w:val="22"/>
          <w:highlight w:val="yellow"/>
          <w:lang w:val="en-US"/>
        </w:rPr>
        <w:t>____________</w:t>
      </w:r>
    </w:p>
    <w:p w14:paraId="4BE65403"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 xml:space="preserve">Tax ID No.: </w:t>
      </w:r>
      <w:r>
        <w:rPr>
          <w:rFonts w:ascii="Calibri" w:hAnsi="Calibri" w:cs="Calibri"/>
          <w:sz w:val="22"/>
          <w:szCs w:val="22"/>
          <w:highlight w:val="yellow"/>
          <w:lang w:val="en-US"/>
        </w:rPr>
        <w:t>____________</w:t>
      </w:r>
      <w:r>
        <w:rPr>
          <w:rFonts w:ascii="Calibri" w:hAnsi="Calibri" w:cs="Calibri"/>
          <w:sz w:val="22"/>
          <w:szCs w:val="22"/>
          <w:lang w:val="en-US"/>
        </w:rPr>
        <w:t xml:space="preserve">        </w:t>
      </w:r>
    </w:p>
    <w:p w14:paraId="4BE65404" w14:textId="77777777" w:rsidR="00397D1F" w:rsidRDefault="00397D1F">
      <w:pPr>
        <w:ind w:left="567"/>
        <w:jc w:val="both"/>
        <w:rPr>
          <w:rFonts w:ascii="Calibri" w:hAnsi="Calibri" w:cs="Calibri"/>
          <w:sz w:val="22"/>
          <w:szCs w:val="22"/>
          <w:lang w:val="en-US"/>
        </w:rPr>
      </w:pPr>
    </w:p>
    <w:p w14:paraId="4BE65405"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 xml:space="preserve">Bank: </w:t>
      </w:r>
      <w:r>
        <w:rPr>
          <w:rFonts w:ascii="Calibri" w:hAnsi="Calibri" w:cs="Calibri"/>
          <w:sz w:val="22"/>
          <w:szCs w:val="22"/>
          <w:highlight w:val="yellow"/>
          <w:lang w:val="en-US"/>
        </w:rPr>
        <w:t>__________________</w:t>
      </w:r>
    </w:p>
    <w:p w14:paraId="4BE65406" w14:textId="77777777" w:rsidR="00397D1F" w:rsidRDefault="00451F09">
      <w:pPr>
        <w:ind w:left="567"/>
        <w:jc w:val="both"/>
        <w:rPr>
          <w:rFonts w:ascii="Calibri" w:hAnsi="Calibri" w:cs="Calibri"/>
          <w:sz w:val="22"/>
          <w:szCs w:val="22"/>
          <w:lang w:val="en-US"/>
        </w:rPr>
      </w:pPr>
      <w:r>
        <w:rPr>
          <w:rFonts w:ascii="Calibri" w:hAnsi="Calibri" w:cs="Calibri"/>
          <w:sz w:val="22"/>
          <w:szCs w:val="22"/>
          <w:lang w:val="en-US"/>
        </w:rPr>
        <w:t xml:space="preserve">Account No.: </w:t>
      </w:r>
      <w:r>
        <w:rPr>
          <w:rFonts w:ascii="Calibri" w:hAnsi="Calibri" w:cs="Calibri"/>
          <w:sz w:val="22"/>
          <w:szCs w:val="22"/>
          <w:highlight w:val="yellow"/>
          <w:lang w:val="en-US"/>
        </w:rPr>
        <w:t>__________________</w:t>
      </w:r>
      <w:r>
        <w:rPr>
          <w:rFonts w:ascii="Calibri" w:hAnsi="Calibri" w:cs="Calibri"/>
          <w:sz w:val="22"/>
          <w:szCs w:val="22"/>
          <w:lang w:val="en-US"/>
        </w:rPr>
        <w:t xml:space="preserve"> </w:t>
      </w:r>
      <w:r>
        <w:rPr>
          <w:rFonts w:ascii="Calibri" w:hAnsi="Calibri" w:cs="Calibri"/>
          <w:color w:val="FF0000"/>
          <w:sz w:val="22"/>
          <w:szCs w:val="22"/>
          <w:lang w:val="en-US"/>
        </w:rPr>
        <w:t>(TO BE FILLED IN BY THE BIDDER)</w:t>
      </w:r>
    </w:p>
    <w:p w14:paraId="4BE65407" w14:textId="77777777" w:rsidR="00397D1F" w:rsidRDefault="00397D1F">
      <w:pPr>
        <w:ind w:left="567"/>
        <w:jc w:val="both"/>
        <w:rPr>
          <w:rFonts w:ascii="Calibri" w:hAnsi="Calibri" w:cs="Calibri"/>
          <w:sz w:val="22"/>
          <w:szCs w:val="22"/>
          <w:lang w:val="en-US"/>
        </w:rPr>
      </w:pPr>
    </w:p>
    <w:p w14:paraId="4BE65408" w14:textId="77777777" w:rsidR="00397D1F" w:rsidRDefault="00451F09">
      <w:pPr>
        <w:ind w:left="567"/>
        <w:jc w:val="both"/>
        <w:rPr>
          <w:rFonts w:ascii="Calibri" w:hAnsi="Calibri" w:cs="Calibri"/>
          <w:sz w:val="22"/>
          <w:szCs w:val="22"/>
          <w:lang w:val="en-US"/>
        </w:rPr>
      </w:pPr>
      <w:bookmarkStart w:id="1" w:name="_Hlk156802147"/>
      <w:r>
        <w:rPr>
          <w:rFonts w:ascii="Calibri" w:hAnsi="Calibri" w:cs="Calibri"/>
          <w:sz w:val="22"/>
          <w:szCs w:val="22"/>
          <w:lang w:val="en-US"/>
        </w:rPr>
        <w:t>(hereinafter referred to as the “</w:t>
      </w:r>
      <w:r>
        <w:rPr>
          <w:rFonts w:ascii="Calibri" w:hAnsi="Calibri" w:cs="Calibri"/>
          <w:b/>
          <w:bCs/>
          <w:sz w:val="22"/>
          <w:szCs w:val="22"/>
          <w:lang w:val="en-US"/>
        </w:rPr>
        <w:t>Seller</w:t>
      </w:r>
      <w:r>
        <w:rPr>
          <w:rFonts w:ascii="Calibri" w:hAnsi="Calibri" w:cs="Calibri"/>
          <w:sz w:val="22"/>
          <w:szCs w:val="22"/>
          <w:lang w:val="en-US"/>
        </w:rPr>
        <w:t>”)</w:t>
      </w:r>
      <w:bookmarkEnd w:id="1"/>
    </w:p>
    <w:p w14:paraId="4BE65409" w14:textId="77777777" w:rsidR="00397D1F" w:rsidRDefault="00397D1F">
      <w:pPr>
        <w:ind w:left="567"/>
        <w:jc w:val="both"/>
        <w:rPr>
          <w:rFonts w:ascii="Calibri" w:hAnsi="Calibri" w:cs="Calibri"/>
          <w:sz w:val="22"/>
          <w:szCs w:val="22"/>
          <w:lang w:val="en-US"/>
        </w:rPr>
      </w:pPr>
    </w:p>
    <w:p w14:paraId="4BE6540A" w14:textId="77777777" w:rsidR="00397D1F" w:rsidRDefault="00451F09">
      <w:pPr>
        <w:ind w:left="567"/>
        <w:rPr>
          <w:rFonts w:ascii="Calibri" w:hAnsi="Calibri" w:cs="Calibri"/>
          <w:sz w:val="22"/>
          <w:szCs w:val="22"/>
          <w:lang w:val="en-US"/>
        </w:rPr>
      </w:pPr>
      <w:r>
        <w:rPr>
          <w:rFonts w:ascii="Calibri" w:hAnsi="Calibri" w:cs="Calibri"/>
          <w:sz w:val="22"/>
          <w:szCs w:val="22"/>
          <w:lang w:val="en-US"/>
        </w:rPr>
        <w:t>(the Buyer and the Seller are hereinafter jointly referred to as the “</w:t>
      </w:r>
      <w:r>
        <w:rPr>
          <w:rFonts w:ascii="Calibri" w:hAnsi="Calibri" w:cs="Calibri"/>
          <w:b/>
          <w:sz w:val="22"/>
          <w:szCs w:val="22"/>
          <w:lang w:val="en-US"/>
        </w:rPr>
        <w:t>Parties</w:t>
      </w:r>
      <w:r>
        <w:rPr>
          <w:rFonts w:ascii="Calibri" w:hAnsi="Calibri" w:cs="Calibri"/>
          <w:sz w:val="22"/>
          <w:szCs w:val="22"/>
          <w:lang w:val="en-US"/>
        </w:rPr>
        <w:t>” and each of them individually as a “</w:t>
      </w:r>
      <w:r>
        <w:rPr>
          <w:rFonts w:ascii="Calibri" w:hAnsi="Calibri" w:cs="Calibri"/>
          <w:b/>
          <w:sz w:val="22"/>
          <w:szCs w:val="22"/>
          <w:lang w:val="en-US"/>
        </w:rPr>
        <w:t>Party</w:t>
      </w:r>
      <w:r>
        <w:rPr>
          <w:rFonts w:ascii="Calibri" w:hAnsi="Calibri" w:cs="Calibri"/>
          <w:sz w:val="22"/>
          <w:szCs w:val="22"/>
          <w:lang w:val="en-US"/>
        </w:rPr>
        <w:t>”).</w:t>
      </w:r>
    </w:p>
    <w:p w14:paraId="4BE6540B" w14:textId="77777777" w:rsidR="00397D1F" w:rsidRDefault="00397D1F">
      <w:pPr>
        <w:suppressAutoHyphens w:val="0"/>
        <w:spacing w:after="200" w:line="276" w:lineRule="auto"/>
        <w:rPr>
          <w:rFonts w:ascii="Calibri" w:hAnsi="Calibri" w:cs="Calibri"/>
          <w:sz w:val="22"/>
          <w:szCs w:val="22"/>
          <w:lang w:val="en-US"/>
        </w:rPr>
      </w:pPr>
    </w:p>
    <w:p w14:paraId="4BE6540C"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t>FUNDAMENTAL PROVISIONS</w:t>
      </w:r>
    </w:p>
    <w:p w14:paraId="4BE6540D" w14:textId="7B920E21" w:rsidR="00397D1F" w:rsidRPr="006A6D26" w:rsidRDefault="00451F09">
      <w:pPr>
        <w:pStyle w:val="Odstavecseseznamem1"/>
        <w:numPr>
          <w:ilvl w:val="1"/>
          <w:numId w:val="1"/>
        </w:numPr>
        <w:spacing w:after="240"/>
        <w:jc w:val="both"/>
        <w:rPr>
          <w:rFonts w:ascii="Calibri" w:hAnsi="Calibri" w:cs="Calibri"/>
          <w:sz w:val="22"/>
          <w:szCs w:val="22"/>
          <w:lang w:val="en-US"/>
        </w:rPr>
      </w:pPr>
      <w:r w:rsidRPr="00ED6CAB">
        <w:rPr>
          <w:rFonts w:asciiTheme="minorHAnsi" w:hAnsiTheme="minorHAnsi" w:cstheme="minorHAnsi"/>
          <w:sz w:val="22"/>
          <w:szCs w:val="22"/>
          <w:lang w:val="en-US"/>
        </w:rPr>
        <w:t xml:space="preserve">The Buyer is </w:t>
      </w:r>
      <w:r w:rsidR="006A6D26" w:rsidRPr="00ED6CAB">
        <w:rPr>
          <w:rFonts w:asciiTheme="minorHAnsi" w:hAnsiTheme="minorHAnsi" w:cstheme="minorHAnsi"/>
          <w:sz w:val="22"/>
          <w:szCs w:val="22"/>
          <w:lang w:val="en-US"/>
        </w:rPr>
        <w:t>a</w:t>
      </w:r>
      <w:r w:rsidR="006A6D26" w:rsidRPr="00ED6CAB">
        <w:rPr>
          <w:rFonts w:asciiTheme="minorHAnsi" w:hAnsiTheme="minorHAnsi" w:cstheme="minorHAnsi"/>
          <w:i/>
          <w:iCs/>
          <w:sz w:val="22"/>
          <w:szCs w:val="22"/>
          <w:lang w:val="en-US"/>
        </w:rPr>
        <w:t xml:space="preserve"> </w:t>
      </w:r>
      <w:r w:rsidR="00416C6A" w:rsidRPr="00ED6CAB">
        <w:rPr>
          <w:rFonts w:asciiTheme="minorHAnsi" w:hAnsiTheme="minorHAnsi" w:cstheme="minorHAnsi"/>
          <w:i/>
          <w:iCs/>
          <w:sz w:val="22"/>
          <w:szCs w:val="22"/>
          <w:lang w:val="en-US"/>
        </w:rPr>
        <w:t>P</w:t>
      </w:r>
      <w:r w:rsidR="006A6D26" w:rsidRPr="00ED6CAB">
        <w:rPr>
          <w:rFonts w:asciiTheme="minorHAnsi" w:hAnsiTheme="minorHAnsi" w:cstheme="minorHAnsi"/>
          <w:i/>
          <w:iCs/>
          <w:sz w:val="22"/>
          <w:szCs w:val="22"/>
          <w:lang w:val="en-US"/>
        </w:rPr>
        <w:t>artner with a financial contribution</w:t>
      </w:r>
      <w:r w:rsidRPr="00ED6CAB">
        <w:rPr>
          <w:rFonts w:asciiTheme="minorHAnsi" w:hAnsiTheme="minorHAnsi" w:cstheme="minorHAnsi"/>
          <w:sz w:val="22"/>
          <w:szCs w:val="22"/>
          <w:lang w:val="en-US"/>
        </w:rPr>
        <w:t xml:space="preserve"> </w:t>
      </w:r>
      <w:r w:rsidR="006A6D26" w:rsidRPr="00ED6CAB">
        <w:rPr>
          <w:rFonts w:asciiTheme="minorHAnsi" w:hAnsiTheme="minorHAnsi" w:cstheme="minorHAnsi"/>
          <w:sz w:val="22"/>
          <w:szCs w:val="22"/>
          <w:lang w:val="en-US"/>
        </w:rPr>
        <w:t>i</w:t>
      </w:r>
      <w:r w:rsidR="001B3B4E" w:rsidRPr="00ED6CAB">
        <w:rPr>
          <w:rFonts w:asciiTheme="minorHAnsi" w:hAnsiTheme="minorHAnsi" w:cstheme="minorHAnsi"/>
          <w:sz w:val="22"/>
          <w:szCs w:val="22"/>
          <w:lang w:val="en-US"/>
        </w:rPr>
        <w:t xml:space="preserve">n </w:t>
      </w:r>
      <w:r w:rsidRPr="00ED6CAB">
        <w:rPr>
          <w:rFonts w:asciiTheme="minorHAnsi" w:hAnsiTheme="minorHAnsi" w:cstheme="minorHAnsi"/>
          <w:sz w:val="22"/>
          <w:szCs w:val="22"/>
          <w:lang w:val="en-US"/>
        </w:rPr>
        <w:t>the project "</w:t>
      </w:r>
      <w:r w:rsidR="00E57CF6" w:rsidRPr="00E57CF6">
        <w:rPr>
          <w:rFonts w:asciiTheme="minorHAnsi" w:hAnsiTheme="minorHAnsi" w:cstheme="minorHAnsi"/>
          <w:b/>
          <w:bCs/>
          <w:sz w:val="22"/>
          <w:szCs w:val="22"/>
          <w:lang w:val="en-GB"/>
        </w:rPr>
        <w:t>F</w:t>
      </w:r>
      <w:bookmarkStart w:id="2" w:name="_Hlk169520178"/>
      <w:r w:rsidR="00E57CF6" w:rsidRPr="00E57CF6">
        <w:rPr>
          <w:rFonts w:asciiTheme="minorHAnsi" w:hAnsiTheme="minorHAnsi" w:cstheme="minorHAnsi"/>
          <w:b/>
          <w:bCs/>
          <w:sz w:val="22"/>
          <w:szCs w:val="22"/>
          <w:lang w:val="en-GB"/>
        </w:rPr>
        <w:t>erroic Multifunctionalities</w:t>
      </w:r>
      <w:r w:rsidRPr="00ED6CAB">
        <w:rPr>
          <w:rFonts w:asciiTheme="minorHAnsi" w:hAnsiTheme="minorHAnsi" w:cstheme="minorHAnsi"/>
          <w:sz w:val="22"/>
          <w:szCs w:val="22"/>
          <w:lang w:val="en-US"/>
        </w:rPr>
        <w:t>"</w:t>
      </w:r>
      <w:r w:rsidR="00F23D4C" w:rsidRPr="00ED6CAB">
        <w:rPr>
          <w:rFonts w:asciiTheme="minorHAnsi" w:hAnsiTheme="minorHAnsi" w:cstheme="minorHAnsi"/>
          <w:sz w:val="22"/>
          <w:szCs w:val="22"/>
          <w:lang w:val="en-US"/>
        </w:rPr>
        <w:t xml:space="preserve"> </w:t>
      </w:r>
      <w:r w:rsidR="00ED6CAB" w:rsidRPr="00ED6CAB">
        <w:rPr>
          <w:rFonts w:asciiTheme="minorHAnsi" w:hAnsiTheme="minorHAnsi" w:cstheme="minorHAnsi"/>
          <w:bCs/>
          <w:sz w:val="22"/>
          <w:szCs w:val="22"/>
          <w:lang w:val="en-GB"/>
        </w:rPr>
        <w:t>(</w:t>
      </w:r>
      <w:r w:rsidR="004676E3" w:rsidRPr="004676E3">
        <w:rPr>
          <w:rFonts w:asciiTheme="minorHAnsi" w:hAnsiTheme="minorHAnsi" w:cstheme="minorHAnsi"/>
          <w:b/>
          <w:bCs/>
          <w:sz w:val="22"/>
          <w:szCs w:val="22"/>
          <w:lang w:val="en-GB"/>
        </w:rPr>
        <w:t>FerrMion</w:t>
      </w:r>
      <w:r w:rsidR="00ED6CAB" w:rsidRPr="00ED6CAB">
        <w:rPr>
          <w:rFonts w:asciiTheme="minorHAnsi" w:hAnsiTheme="minorHAnsi" w:cstheme="minorHAnsi"/>
          <w:bCs/>
          <w:sz w:val="22"/>
          <w:szCs w:val="22"/>
          <w:lang w:val="en-GB"/>
        </w:rPr>
        <w:t xml:space="preserve">) </w:t>
      </w:r>
      <w:r w:rsidRPr="00ED6CAB">
        <w:rPr>
          <w:rFonts w:asciiTheme="minorHAnsi" w:hAnsiTheme="minorHAnsi" w:cstheme="minorHAnsi"/>
          <w:sz w:val="22"/>
          <w:szCs w:val="22"/>
          <w:lang w:val="en-US"/>
        </w:rPr>
        <w:t xml:space="preserve">under the </w:t>
      </w:r>
      <w:r w:rsidRPr="00ED6CAB">
        <w:rPr>
          <w:rFonts w:asciiTheme="minorHAnsi" w:hAnsiTheme="minorHAnsi" w:cstheme="minorHAnsi"/>
          <w:i/>
          <w:iCs/>
          <w:sz w:val="22"/>
          <w:szCs w:val="22"/>
          <w:lang w:val="en-US"/>
        </w:rPr>
        <w:t>Operational Programme Jan Amos Komenský</w:t>
      </w:r>
      <w:r w:rsidRPr="00ED6CAB">
        <w:rPr>
          <w:rFonts w:asciiTheme="minorHAnsi" w:hAnsiTheme="minorHAnsi" w:cstheme="minorHAnsi"/>
          <w:sz w:val="22"/>
          <w:szCs w:val="22"/>
          <w:lang w:val="en-US"/>
        </w:rPr>
        <w:t xml:space="preserve"> within the framework of EU funds, project registration number </w:t>
      </w:r>
      <w:r w:rsidR="00163107" w:rsidRPr="00163107">
        <w:rPr>
          <w:rFonts w:asciiTheme="minorHAnsi" w:hAnsiTheme="minorHAnsi" w:cstheme="minorHAnsi"/>
          <w:b/>
          <w:bCs/>
          <w:sz w:val="22"/>
          <w:szCs w:val="22"/>
          <w:lang w:val="en-GB"/>
        </w:rPr>
        <w:t>CZ.02.01.01/00/22_008/0004591</w:t>
      </w:r>
      <w:bookmarkEnd w:id="2"/>
      <w:r w:rsidR="00163107" w:rsidRPr="00163107">
        <w:rPr>
          <w:rFonts w:asciiTheme="minorHAnsi" w:hAnsiTheme="minorHAnsi" w:cstheme="minorHAnsi"/>
          <w:b/>
          <w:sz w:val="22"/>
          <w:szCs w:val="22"/>
          <w:lang w:val="en-US"/>
        </w:rPr>
        <w:t xml:space="preserve"> </w:t>
      </w:r>
      <w:r w:rsidRPr="00ED6CAB">
        <w:rPr>
          <w:rFonts w:asciiTheme="minorHAnsi" w:hAnsiTheme="minorHAnsi" w:cstheme="minorHAnsi"/>
          <w:sz w:val="22"/>
          <w:szCs w:val="22"/>
          <w:lang w:val="en-US"/>
        </w:rPr>
        <w:t>(hereinafter referred to as the “</w:t>
      </w:r>
      <w:r w:rsidRPr="00ED6CAB">
        <w:rPr>
          <w:rFonts w:asciiTheme="minorHAnsi" w:hAnsiTheme="minorHAnsi" w:cstheme="minorHAnsi"/>
          <w:b/>
          <w:bCs/>
          <w:sz w:val="22"/>
          <w:szCs w:val="22"/>
          <w:lang w:val="en-US"/>
        </w:rPr>
        <w:t>Project</w:t>
      </w:r>
      <w:r w:rsidRPr="00ED6CAB">
        <w:rPr>
          <w:rFonts w:asciiTheme="minorHAnsi" w:hAnsiTheme="minorHAnsi" w:cstheme="minorHAnsi"/>
          <w:sz w:val="22"/>
          <w:szCs w:val="22"/>
          <w:lang w:val="en-US"/>
        </w:rPr>
        <w:t xml:space="preserve">”). The subject of performance </w:t>
      </w:r>
      <w:r w:rsidR="0009166E" w:rsidRPr="00ED6CAB">
        <w:rPr>
          <w:rFonts w:asciiTheme="minorHAnsi" w:hAnsiTheme="minorHAnsi" w:cstheme="minorHAnsi"/>
          <w:sz w:val="22"/>
          <w:szCs w:val="22"/>
          <w:lang w:val="en-US"/>
        </w:rPr>
        <w:t xml:space="preserve">under </w:t>
      </w:r>
      <w:r w:rsidRPr="00ED6CAB">
        <w:rPr>
          <w:rFonts w:asciiTheme="minorHAnsi" w:hAnsiTheme="minorHAnsi" w:cstheme="minorHAnsi"/>
          <w:sz w:val="22"/>
          <w:szCs w:val="22"/>
          <w:lang w:val="en-US"/>
        </w:rPr>
        <w:t>this Contract is</w:t>
      </w:r>
      <w:r w:rsidR="005D3750" w:rsidRPr="00ED6CAB">
        <w:rPr>
          <w:rFonts w:asciiTheme="minorHAnsi" w:hAnsiTheme="minorHAnsi" w:cstheme="minorHAnsi"/>
          <w:sz w:val="22"/>
          <w:szCs w:val="22"/>
          <w:lang w:val="en-US"/>
        </w:rPr>
        <w:t xml:space="preserve"> intended for the Project and</w:t>
      </w:r>
      <w:r w:rsidRPr="00ED6CAB">
        <w:rPr>
          <w:rFonts w:asciiTheme="minorHAnsi" w:hAnsiTheme="minorHAnsi" w:cstheme="minorHAnsi"/>
          <w:sz w:val="22"/>
          <w:szCs w:val="22"/>
          <w:lang w:val="en-US"/>
        </w:rPr>
        <w:t xml:space="preserve"> mainly financed from </w:t>
      </w:r>
      <w:r w:rsidR="0009166E" w:rsidRPr="00ED6CAB">
        <w:rPr>
          <w:rFonts w:asciiTheme="minorHAnsi" w:hAnsiTheme="minorHAnsi" w:cstheme="minorHAnsi"/>
          <w:sz w:val="22"/>
          <w:szCs w:val="22"/>
          <w:lang w:val="en-US"/>
        </w:rPr>
        <w:t xml:space="preserve">the support </w:t>
      </w:r>
      <w:r w:rsidR="005D3750" w:rsidRPr="00ED6CAB">
        <w:rPr>
          <w:rFonts w:asciiTheme="minorHAnsi" w:hAnsiTheme="minorHAnsi" w:cstheme="minorHAnsi"/>
          <w:sz w:val="22"/>
          <w:szCs w:val="22"/>
          <w:lang w:val="en-US"/>
        </w:rPr>
        <w:t xml:space="preserve">provided for </w:t>
      </w:r>
      <w:r w:rsidR="00F23D4C" w:rsidRPr="00ED6CAB">
        <w:rPr>
          <w:rFonts w:asciiTheme="minorHAnsi" w:hAnsiTheme="minorHAnsi" w:cstheme="minorHAnsi"/>
          <w:sz w:val="22"/>
          <w:szCs w:val="22"/>
          <w:lang w:val="en-US"/>
        </w:rPr>
        <w:t>its</w:t>
      </w:r>
      <w:r w:rsidR="005D3750" w:rsidRPr="006A6D26">
        <w:rPr>
          <w:rFonts w:ascii="Calibri" w:hAnsi="Calibri" w:cs="Calibri"/>
          <w:sz w:val="22"/>
          <w:szCs w:val="22"/>
          <w:lang w:val="en-US"/>
        </w:rPr>
        <w:t xml:space="preserve"> implementation</w:t>
      </w:r>
      <w:r w:rsidRPr="006A6D26">
        <w:rPr>
          <w:rFonts w:ascii="Calibri" w:hAnsi="Calibri" w:cs="Calibri"/>
          <w:sz w:val="22"/>
          <w:szCs w:val="22"/>
          <w:lang w:val="en-US"/>
        </w:rPr>
        <w:t>.</w:t>
      </w:r>
    </w:p>
    <w:p w14:paraId="4BE6540E" w14:textId="29AF43AF" w:rsidR="00397D1F" w:rsidRDefault="00451F09">
      <w:pPr>
        <w:pStyle w:val="Odstavecseseznamem1"/>
        <w:numPr>
          <w:ilvl w:val="1"/>
          <w:numId w:val="1"/>
        </w:numPr>
        <w:spacing w:after="240"/>
        <w:jc w:val="both"/>
        <w:rPr>
          <w:rFonts w:ascii="Calibri" w:hAnsi="Calibri" w:cs="Calibri"/>
          <w:b/>
          <w:bCs/>
          <w:sz w:val="22"/>
          <w:szCs w:val="22"/>
          <w:u w:val="single"/>
          <w:lang w:val="en-US"/>
        </w:rPr>
      </w:pPr>
      <w:r>
        <w:rPr>
          <w:rFonts w:ascii="Calibri" w:hAnsi="Calibri" w:cs="Calibri"/>
          <w:sz w:val="22"/>
          <w:szCs w:val="22"/>
          <w:lang w:val="en-US"/>
        </w:rPr>
        <w:lastRenderedPageBreak/>
        <w:t xml:space="preserve">The Seller </w:t>
      </w:r>
      <w:r w:rsidR="006F1C58">
        <w:rPr>
          <w:rFonts w:ascii="Calibri" w:hAnsi="Calibri" w:cs="Calibri"/>
          <w:sz w:val="22"/>
          <w:szCs w:val="22"/>
          <w:lang w:val="en-US"/>
        </w:rPr>
        <w:t>has been</w:t>
      </w:r>
      <w:r>
        <w:rPr>
          <w:rFonts w:ascii="Calibri" w:hAnsi="Calibri" w:cs="Calibri"/>
          <w:sz w:val="22"/>
          <w:szCs w:val="22"/>
          <w:lang w:val="en-US"/>
        </w:rPr>
        <w:t xml:space="preserve"> selected as the winner of a public procurement procedure announced by the Buyer in accordance with Act No. 134/2016 Coll., on Public Procurement, as amended (hereinafter the </w:t>
      </w:r>
      <w:r>
        <w:rPr>
          <w:rFonts w:ascii="Calibri" w:hAnsi="Calibri" w:cs="Calibri"/>
          <w:b/>
          <w:sz w:val="22"/>
          <w:szCs w:val="22"/>
          <w:lang w:val="en-US"/>
        </w:rPr>
        <w:t>“Act”</w:t>
      </w:r>
      <w:r>
        <w:rPr>
          <w:rFonts w:ascii="Calibri" w:hAnsi="Calibri" w:cs="Calibri"/>
          <w:sz w:val="22"/>
          <w:szCs w:val="22"/>
          <w:lang w:val="en-US"/>
        </w:rPr>
        <w:t>), for the public contract with the ti</w:t>
      </w:r>
      <w:r w:rsidRPr="00CF7BBF">
        <w:rPr>
          <w:rFonts w:ascii="Calibri" w:hAnsi="Calibri" w:cs="Calibri"/>
          <w:sz w:val="22"/>
          <w:szCs w:val="22"/>
          <w:lang w:val="en-US"/>
        </w:rPr>
        <w:t xml:space="preserve">tle </w:t>
      </w:r>
      <w:r w:rsidRPr="00CF7BBF">
        <w:rPr>
          <w:rFonts w:ascii="Calibri" w:hAnsi="Calibri" w:cs="Calibri"/>
          <w:b/>
          <w:sz w:val="22"/>
          <w:szCs w:val="22"/>
          <w:lang w:val="en-GB"/>
        </w:rPr>
        <w:t>“</w:t>
      </w:r>
      <w:r w:rsidR="0052490E" w:rsidRPr="0052490E">
        <w:rPr>
          <w:rFonts w:ascii="Calibri" w:hAnsi="Calibri" w:cs="Calibri"/>
          <w:b/>
          <w:bCs/>
          <w:sz w:val="22"/>
          <w:szCs w:val="22"/>
          <w:lang w:val="en-GB"/>
        </w:rPr>
        <w:t>Software for calculation of phase equilibria and thermodynamic and thermo-physical properties</w:t>
      </w:r>
      <w:r w:rsidRPr="00CF7BBF">
        <w:rPr>
          <w:rFonts w:ascii="Calibri" w:hAnsi="Calibri" w:cs="Calibri"/>
          <w:b/>
          <w:sz w:val="22"/>
          <w:szCs w:val="22"/>
          <w:lang w:val="en-GB"/>
        </w:rPr>
        <w:t>”</w:t>
      </w:r>
      <w:r w:rsidRPr="00CF7BBF">
        <w:rPr>
          <w:rFonts w:ascii="Calibri" w:hAnsi="Calibri" w:cs="Calibri"/>
          <w:b/>
          <w:bCs/>
          <w:sz w:val="22"/>
          <w:szCs w:val="22"/>
          <w:lang w:val="en-US"/>
        </w:rPr>
        <w:t xml:space="preserve"> </w:t>
      </w:r>
      <w:r w:rsidRPr="00CF7BBF">
        <w:rPr>
          <w:rFonts w:ascii="Calibri" w:hAnsi="Calibri" w:cs="Calibri"/>
          <w:sz w:val="22"/>
          <w:szCs w:val="22"/>
          <w:lang w:val="en-US"/>
        </w:rPr>
        <w:t>(hereinafter the “</w:t>
      </w:r>
      <w:bookmarkStart w:id="3" w:name="_Hlk95471556"/>
      <w:r w:rsidRPr="00CF7BBF">
        <w:rPr>
          <w:rFonts w:ascii="Calibri" w:hAnsi="Calibri" w:cs="Calibri"/>
          <w:b/>
          <w:sz w:val="22"/>
          <w:szCs w:val="22"/>
          <w:lang w:val="en-US"/>
        </w:rPr>
        <w:t>Pr</w:t>
      </w:r>
      <w:r>
        <w:rPr>
          <w:rFonts w:ascii="Calibri" w:hAnsi="Calibri" w:cs="Calibri"/>
          <w:b/>
          <w:sz w:val="22"/>
          <w:szCs w:val="22"/>
          <w:lang w:val="en-US"/>
        </w:rPr>
        <w:t>ocurement Procedure</w:t>
      </w:r>
      <w:bookmarkEnd w:id="3"/>
      <w:r>
        <w:rPr>
          <w:rFonts w:ascii="Calibri" w:hAnsi="Calibri" w:cs="Calibri"/>
          <w:sz w:val="22"/>
          <w:szCs w:val="22"/>
          <w:lang w:val="en-US"/>
        </w:rPr>
        <w:t>”).</w:t>
      </w:r>
    </w:p>
    <w:p w14:paraId="4BE6540F" w14:textId="5669D6DC" w:rsidR="00397D1F" w:rsidRDefault="00451F09">
      <w:pPr>
        <w:pStyle w:val="Odstavecseseznamem1"/>
        <w:numPr>
          <w:ilvl w:val="1"/>
          <w:numId w:val="1"/>
        </w:numPr>
        <w:spacing w:after="240"/>
        <w:jc w:val="both"/>
        <w:rPr>
          <w:rFonts w:ascii="Calibri" w:hAnsi="Calibri" w:cs="Calibri"/>
          <w:bCs/>
          <w:sz w:val="22"/>
          <w:szCs w:val="22"/>
          <w:u w:val="single"/>
          <w:lang w:val="en-US"/>
        </w:rPr>
      </w:pPr>
      <w:r>
        <w:rPr>
          <w:rFonts w:ascii="Calibri" w:hAnsi="Calibri" w:cs="Calibri"/>
          <w:sz w:val="22"/>
          <w:szCs w:val="22"/>
          <w:lang w:val="en-US"/>
        </w:rPr>
        <w:t xml:space="preserve">The documentation necessary for the </w:t>
      </w:r>
      <w:r w:rsidR="006F1C58" w:rsidRPr="006F1C58">
        <w:rPr>
          <w:rFonts w:ascii="Calibri" w:hAnsi="Calibri" w:cs="Calibri"/>
          <w:sz w:val="22"/>
          <w:szCs w:val="22"/>
          <w:lang w:val="en-US"/>
        </w:rPr>
        <w:t>implementation</w:t>
      </w:r>
      <w:r>
        <w:rPr>
          <w:rFonts w:ascii="Calibri" w:hAnsi="Calibri" w:cs="Calibri"/>
          <w:sz w:val="22"/>
          <w:szCs w:val="22"/>
          <w:lang w:val="en-US"/>
        </w:rPr>
        <w:t xml:space="preserve"> of the subject of performance hereof consist of</w:t>
      </w:r>
    </w:p>
    <w:p w14:paraId="4BE65410" w14:textId="77777777" w:rsidR="00397D1F" w:rsidRDefault="00451F09">
      <w:pPr>
        <w:pStyle w:val="Odstavecseseznamem1"/>
        <w:numPr>
          <w:ilvl w:val="2"/>
          <w:numId w:val="1"/>
        </w:numPr>
        <w:spacing w:after="240"/>
        <w:jc w:val="both"/>
        <w:rPr>
          <w:rFonts w:ascii="Calibri" w:hAnsi="Calibri" w:cs="Calibri"/>
          <w:b/>
          <w:bCs/>
          <w:sz w:val="22"/>
          <w:szCs w:val="22"/>
          <w:u w:val="single"/>
          <w:lang w:val="en-US"/>
        </w:rPr>
      </w:pPr>
      <w:r>
        <w:rPr>
          <w:rFonts w:ascii="Calibri" w:hAnsi="Calibri" w:cs="Calibri"/>
          <w:b/>
          <w:bCs/>
          <w:sz w:val="22"/>
          <w:szCs w:val="22"/>
          <w:lang w:val="en-US"/>
        </w:rPr>
        <w:t>Technical specifications</w:t>
      </w:r>
      <w:r>
        <w:rPr>
          <w:rFonts w:ascii="Calibri" w:hAnsi="Calibri" w:cs="Calibri"/>
          <w:sz w:val="22"/>
          <w:szCs w:val="22"/>
          <w:lang w:val="en-US"/>
        </w:rPr>
        <w:t xml:space="preserve"> of the subject of performance hereof attached as </w:t>
      </w:r>
      <w:r>
        <w:rPr>
          <w:rFonts w:ascii="Calibri" w:hAnsi="Calibri" w:cs="Calibri"/>
          <w:b/>
          <w:sz w:val="22"/>
          <w:szCs w:val="22"/>
          <w:lang w:val="en-US"/>
        </w:rPr>
        <w:t xml:space="preserve">Annex No. 1 </w:t>
      </w:r>
      <w:r>
        <w:rPr>
          <w:rFonts w:ascii="Calibri" w:hAnsi="Calibri" w:cs="Calibri"/>
          <w:sz w:val="22"/>
          <w:szCs w:val="22"/>
          <w:lang w:val="en-US"/>
        </w:rPr>
        <w:t>hereto</w:t>
      </w:r>
      <w:r>
        <w:rPr>
          <w:rFonts w:ascii="Calibri" w:hAnsi="Calibri" w:cs="Calibri"/>
          <w:b/>
          <w:sz w:val="22"/>
          <w:szCs w:val="22"/>
          <w:lang w:val="en-US"/>
        </w:rPr>
        <w:t>.</w:t>
      </w:r>
    </w:p>
    <w:p w14:paraId="4BE65411" w14:textId="224DA186" w:rsidR="00397D1F" w:rsidRDefault="00451F09">
      <w:pPr>
        <w:pStyle w:val="Odstavecseseznamem1"/>
        <w:numPr>
          <w:ilvl w:val="2"/>
          <w:numId w:val="1"/>
        </w:numPr>
        <w:spacing w:after="240"/>
        <w:jc w:val="both"/>
        <w:rPr>
          <w:rFonts w:ascii="Calibri" w:hAnsi="Calibri" w:cs="Calibri"/>
          <w:b/>
          <w:bCs/>
          <w:sz w:val="22"/>
          <w:szCs w:val="22"/>
          <w:u w:val="single"/>
          <w:lang w:val="en-US"/>
        </w:rPr>
      </w:pPr>
      <w:r>
        <w:rPr>
          <w:rFonts w:ascii="Calibri" w:hAnsi="Calibri" w:cs="Calibri"/>
          <w:sz w:val="22"/>
          <w:szCs w:val="22"/>
          <w:lang w:val="en-US"/>
        </w:rPr>
        <w:t>The Seller´s bid submitted within the Procurement Procedure in its parts which describe the subject of performance in technical detail (hereinafter the “</w:t>
      </w:r>
      <w:r>
        <w:rPr>
          <w:rFonts w:ascii="Calibri" w:hAnsi="Calibri" w:cs="Calibri"/>
          <w:b/>
          <w:sz w:val="22"/>
          <w:szCs w:val="22"/>
          <w:lang w:val="en-US"/>
        </w:rPr>
        <w:t>Seller’s Bid</w:t>
      </w:r>
      <w:r>
        <w:rPr>
          <w:rFonts w:ascii="Calibri" w:hAnsi="Calibri" w:cs="Calibri"/>
          <w:sz w:val="22"/>
          <w:szCs w:val="22"/>
          <w:lang w:val="en-US"/>
        </w:rPr>
        <w:t xml:space="preserve">”); the Sellers’s Bid forms </w:t>
      </w:r>
      <w:r>
        <w:rPr>
          <w:rFonts w:ascii="Calibri" w:hAnsi="Calibri" w:cs="Calibri"/>
          <w:b/>
          <w:sz w:val="22"/>
          <w:szCs w:val="22"/>
          <w:lang w:val="en-US"/>
        </w:rPr>
        <w:t>Annex No. 2</w:t>
      </w:r>
      <w:r>
        <w:rPr>
          <w:rFonts w:ascii="Calibri" w:hAnsi="Calibri" w:cs="Calibri"/>
          <w:sz w:val="22"/>
          <w:szCs w:val="22"/>
          <w:lang w:val="en-US"/>
        </w:rPr>
        <w:t xml:space="preserve"> to this Contract and is an integral part hereof.</w:t>
      </w:r>
    </w:p>
    <w:p w14:paraId="4BE65413" w14:textId="7CFBC306" w:rsidR="00397D1F" w:rsidRDefault="00451F09">
      <w:pPr>
        <w:pStyle w:val="Odstavecseseznamem1"/>
        <w:numPr>
          <w:ilvl w:val="1"/>
          <w:numId w:val="1"/>
        </w:numPr>
        <w:spacing w:after="480"/>
        <w:jc w:val="both"/>
        <w:rPr>
          <w:rFonts w:ascii="Calibri" w:hAnsi="Calibri" w:cs="Calibri"/>
          <w:sz w:val="22"/>
          <w:szCs w:val="22"/>
          <w:lang w:val="en-GB"/>
        </w:rPr>
      </w:pPr>
      <w:r>
        <w:rPr>
          <w:rFonts w:ascii="Calibri" w:hAnsi="Calibri" w:cs="Calibri"/>
          <w:sz w:val="22"/>
          <w:szCs w:val="22"/>
          <w:lang w:val="en-GB"/>
        </w:rPr>
        <w:t xml:space="preserve">The Seller acknowledges that </w:t>
      </w:r>
      <w:r w:rsidR="00A37B9C">
        <w:rPr>
          <w:rFonts w:ascii="Calibri" w:hAnsi="Calibri" w:cs="Calibri"/>
          <w:sz w:val="22"/>
          <w:szCs w:val="22"/>
          <w:lang w:val="en-GB"/>
        </w:rPr>
        <w:t xml:space="preserve">it is </w:t>
      </w:r>
      <w:r w:rsidR="00A37B9C" w:rsidRPr="00A37B9C">
        <w:rPr>
          <w:rFonts w:ascii="Calibri" w:hAnsi="Calibri" w:cs="Calibri"/>
          <w:sz w:val="22"/>
          <w:szCs w:val="22"/>
          <w:lang w:val="en-GB"/>
        </w:rPr>
        <w:t xml:space="preserve">essential for the Buyer </w:t>
      </w:r>
      <w:r w:rsidR="005D3750">
        <w:rPr>
          <w:rFonts w:ascii="Calibri" w:hAnsi="Calibri" w:cs="Calibri"/>
          <w:sz w:val="22"/>
          <w:szCs w:val="22"/>
          <w:lang w:val="en-GB"/>
        </w:rPr>
        <w:t>that the Seller</w:t>
      </w:r>
      <w:r>
        <w:rPr>
          <w:rFonts w:ascii="Calibri" w:hAnsi="Calibri" w:cs="Calibri"/>
          <w:sz w:val="22"/>
          <w:szCs w:val="22"/>
          <w:lang w:val="en-GB"/>
        </w:rPr>
        <w:t xml:space="preserve"> deliver</w:t>
      </w:r>
      <w:r w:rsidR="005D3750">
        <w:rPr>
          <w:rFonts w:ascii="Calibri" w:hAnsi="Calibri" w:cs="Calibri"/>
          <w:sz w:val="22"/>
          <w:szCs w:val="22"/>
          <w:lang w:val="en-GB"/>
        </w:rPr>
        <w:t>s</w:t>
      </w:r>
      <w:r>
        <w:rPr>
          <w:rFonts w:ascii="Calibri" w:hAnsi="Calibri" w:cs="Calibri"/>
          <w:sz w:val="22"/>
          <w:szCs w:val="22"/>
          <w:lang w:val="en-GB"/>
        </w:rPr>
        <w:t xml:space="preserve"> and handover</w:t>
      </w:r>
      <w:r w:rsidR="005D3750">
        <w:rPr>
          <w:rFonts w:ascii="Calibri" w:hAnsi="Calibri" w:cs="Calibri"/>
          <w:sz w:val="22"/>
          <w:szCs w:val="22"/>
          <w:lang w:val="en-GB"/>
        </w:rPr>
        <w:t>s</w:t>
      </w:r>
      <w:r>
        <w:rPr>
          <w:rFonts w:ascii="Calibri" w:hAnsi="Calibri" w:cs="Calibri"/>
          <w:sz w:val="22"/>
          <w:szCs w:val="22"/>
          <w:lang w:val="en-GB"/>
        </w:rPr>
        <w:t xml:space="preserve"> the subject of performance within the specified time and </w:t>
      </w:r>
      <w:r w:rsidR="00A37B9C">
        <w:rPr>
          <w:rFonts w:ascii="Calibri" w:hAnsi="Calibri" w:cs="Calibri"/>
          <w:sz w:val="22"/>
          <w:szCs w:val="22"/>
          <w:lang w:val="en-GB"/>
        </w:rPr>
        <w:t>in the</w:t>
      </w:r>
      <w:r>
        <w:rPr>
          <w:rFonts w:ascii="Calibri" w:hAnsi="Calibri" w:cs="Calibri"/>
          <w:sz w:val="22"/>
          <w:szCs w:val="22"/>
          <w:lang w:val="en-GB"/>
        </w:rPr>
        <w:t xml:space="preserve"> specified quality as </w:t>
      </w:r>
      <w:r w:rsidR="00A37B9C">
        <w:rPr>
          <w:rFonts w:ascii="Calibri" w:hAnsi="Calibri" w:cs="Calibri"/>
          <w:sz w:val="22"/>
          <w:szCs w:val="22"/>
          <w:lang w:val="en-GB"/>
        </w:rPr>
        <w:t xml:space="preserve">stated </w:t>
      </w:r>
      <w:r>
        <w:rPr>
          <w:rFonts w:ascii="Calibri" w:hAnsi="Calibri" w:cs="Calibri"/>
          <w:sz w:val="22"/>
          <w:szCs w:val="22"/>
          <w:lang w:val="en-GB"/>
        </w:rPr>
        <w:t xml:space="preserve">in Annexes No. 1 and 2 of this Contract (including invoicing). If the Seller </w:t>
      </w:r>
      <w:r w:rsidR="003C1377" w:rsidRPr="003C1377">
        <w:rPr>
          <w:rFonts w:ascii="Calibri" w:hAnsi="Calibri" w:cs="Calibri"/>
          <w:sz w:val="22"/>
          <w:szCs w:val="22"/>
          <w:lang w:val="en-GB"/>
        </w:rPr>
        <w:t xml:space="preserve">fails to comply with </w:t>
      </w:r>
      <w:r>
        <w:rPr>
          <w:rFonts w:ascii="Calibri" w:hAnsi="Calibri" w:cs="Calibri"/>
          <w:sz w:val="22"/>
          <w:szCs w:val="22"/>
          <w:lang w:val="en-GB"/>
        </w:rPr>
        <w:t>the contractual requirements, the Buyer may incur damages.</w:t>
      </w:r>
    </w:p>
    <w:p w14:paraId="4BE65414"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sz w:val="22"/>
          <w:szCs w:val="22"/>
          <w:u w:val="single"/>
          <w:lang w:val="en-US"/>
        </w:rPr>
        <w:t>SUBJECT-MATTER OF THE CONTRACT</w:t>
      </w:r>
      <w:r>
        <w:rPr>
          <w:rFonts w:ascii="Calibri" w:hAnsi="Calibri" w:cs="Calibri"/>
          <w:b/>
          <w:bCs/>
          <w:sz w:val="22"/>
          <w:szCs w:val="22"/>
          <w:u w:val="single"/>
          <w:lang w:val="en-US"/>
        </w:rPr>
        <w:t xml:space="preserve"> </w:t>
      </w:r>
    </w:p>
    <w:p w14:paraId="4BE65415" w14:textId="6A3E1E02" w:rsidR="00397D1F" w:rsidRDefault="00451F09">
      <w:pPr>
        <w:pStyle w:val="Odstavecseseznamem1"/>
        <w:numPr>
          <w:ilvl w:val="1"/>
          <w:numId w:val="1"/>
        </w:numPr>
        <w:spacing w:after="240"/>
        <w:jc w:val="both"/>
        <w:rPr>
          <w:rFonts w:ascii="Calibri" w:hAnsi="Calibri" w:cs="Calibri"/>
          <w:b/>
          <w:bCs/>
          <w:sz w:val="22"/>
          <w:szCs w:val="22"/>
          <w:u w:val="single"/>
          <w:lang w:val="en-GB"/>
        </w:rPr>
      </w:pPr>
      <w:r>
        <w:rPr>
          <w:rFonts w:ascii="Calibri" w:hAnsi="Calibri" w:cs="Calibri"/>
          <w:sz w:val="22"/>
          <w:szCs w:val="22"/>
          <w:lang w:val="en-US"/>
        </w:rPr>
        <w:t>The subject of this Contract is the Seller</w:t>
      </w:r>
      <w:r w:rsidR="004C0B6C">
        <w:rPr>
          <w:rFonts w:ascii="Calibri" w:hAnsi="Calibri" w:cs="Calibri"/>
          <w:sz w:val="22"/>
          <w:szCs w:val="22"/>
          <w:lang w:val="en-GB"/>
        </w:rPr>
        <w:t xml:space="preserve">’s </w:t>
      </w:r>
      <w:r w:rsidR="004C0B6C">
        <w:rPr>
          <w:rFonts w:ascii="Calibri" w:hAnsi="Calibri" w:cs="Calibri"/>
          <w:sz w:val="22"/>
          <w:szCs w:val="22"/>
          <w:lang w:val="en-US"/>
        </w:rPr>
        <w:t>obligation</w:t>
      </w:r>
      <w:r>
        <w:rPr>
          <w:rFonts w:ascii="Calibri" w:hAnsi="Calibri" w:cs="Calibri"/>
          <w:sz w:val="22"/>
          <w:szCs w:val="22"/>
          <w:lang w:val="en-US"/>
        </w:rPr>
        <w:t xml:space="preserve"> to deliver and transfer into the </w:t>
      </w:r>
      <w:r>
        <w:rPr>
          <w:rFonts w:ascii="Calibri" w:hAnsi="Calibri" w:cs="Calibri"/>
          <w:sz w:val="22"/>
          <w:szCs w:val="22"/>
          <w:lang w:val="en-GB"/>
        </w:rPr>
        <w:t>Buyer</w:t>
      </w:r>
      <w:r w:rsidR="004C0B6C">
        <w:rPr>
          <w:rFonts w:ascii="Calibri" w:hAnsi="Calibri" w:cs="Calibri"/>
          <w:sz w:val="22"/>
          <w:szCs w:val="22"/>
          <w:lang w:val="en-GB"/>
        </w:rPr>
        <w:t>’</w:t>
      </w:r>
      <w:r>
        <w:rPr>
          <w:rFonts w:ascii="Calibri" w:hAnsi="Calibri" w:cs="Calibri"/>
          <w:sz w:val="22"/>
          <w:szCs w:val="22"/>
          <w:lang w:val="en-GB"/>
        </w:rPr>
        <w:t>s ownership:</w:t>
      </w:r>
    </w:p>
    <w:p w14:paraId="4BE65416" w14:textId="5369F39A" w:rsidR="00397D1F" w:rsidRDefault="00D90051">
      <w:pPr>
        <w:spacing w:after="240"/>
        <w:ind w:left="567"/>
        <w:jc w:val="both"/>
        <w:rPr>
          <w:rFonts w:ascii="Calibri" w:hAnsi="Calibri" w:cs="Calibri"/>
          <w:b/>
          <w:sz w:val="22"/>
          <w:szCs w:val="22"/>
          <w:lang w:val="en-GB"/>
        </w:rPr>
      </w:pPr>
      <w:r>
        <w:rPr>
          <w:rFonts w:ascii="Calibri" w:hAnsi="Calibri" w:cs="Calibri"/>
          <w:sz w:val="22"/>
          <w:szCs w:val="22"/>
          <w:lang w:val="en-GB"/>
        </w:rPr>
        <w:t xml:space="preserve">a </w:t>
      </w:r>
      <w:r w:rsidR="0052490E">
        <w:rPr>
          <w:rFonts w:ascii="Calibri" w:hAnsi="Calibri" w:cs="Calibri"/>
          <w:b/>
          <w:bCs/>
          <w:sz w:val="22"/>
          <w:szCs w:val="22"/>
          <w:lang w:val="en-GB"/>
        </w:rPr>
        <w:t>s</w:t>
      </w:r>
      <w:r w:rsidR="0052490E" w:rsidRPr="0052490E">
        <w:rPr>
          <w:rFonts w:ascii="Calibri" w:hAnsi="Calibri" w:cs="Calibri"/>
          <w:b/>
          <w:bCs/>
          <w:sz w:val="22"/>
          <w:szCs w:val="22"/>
          <w:lang w:val="en-GB"/>
        </w:rPr>
        <w:t xml:space="preserve">oftware for calculation of phase equilibria and thermodynamic and thermo-physical properties </w:t>
      </w:r>
      <w:r w:rsidR="00451F09">
        <w:rPr>
          <w:rFonts w:ascii="Calibri" w:hAnsi="Calibri" w:cs="Calibri"/>
          <w:b/>
          <w:sz w:val="22"/>
          <w:szCs w:val="22"/>
          <w:lang w:val="en-GB"/>
        </w:rPr>
        <w:t>s</w:t>
      </w:r>
      <w:r w:rsidR="00451F09">
        <w:rPr>
          <w:rFonts w:ascii="Calibri" w:hAnsi="Calibri" w:cs="Calibri"/>
          <w:sz w:val="22"/>
          <w:szCs w:val="22"/>
          <w:lang w:val="en-GB"/>
        </w:rPr>
        <w:t>pecified in detail in Annexes No. 1 and No. 2 hereto</w:t>
      </w:r>
    </w:p>
    <w:p w14:paraId="4BE65417" w14:textId="1C905225" w:rsidR="00397D1F" w:rsidRDefault="00451F09">
      <w:pPr>
        <w:spacing w:after="240"/>
        <w:ind w:left="567"/>
        <w:jc w:val="both"/>
        <w:rPr>
          <w:rFonts w:ascii="Calibri" w:hAnsi="Calibri" w:cs="Calibri"/>
          <w:sz w:val="22"/>
          <w:szCs w:val="22"/>
          <w:lang w:val="en-GB"/>
        </w:rPr>
      </w:pPr>
      <w:r>
        <w:rPr>
          <w:rFonts w:ascii="Calibri" w:hAnsi="Calibri" w:cs="Calibri"/>
          <w:sz w:val="22"/>
          <w:szCs w:val="22"/>
          <w:lang w:val="en-GB"/>
        </w:rPr>
        <w:t xml:space="preserve">(hereinafter the </w:t>
      </w:r>
      <w:r>
        <w:rPr>
          <w:rFonts w:ascii="Calibri" w:hAnsi="Calibri" w:cs="Calibri"/>
          <w:b/>
          <w:sz w:val="22"/>
          <w:szCs w:val="22"/>
          <w:lang w:val="en-GB"/>
        </w:rPr>
        <w:t>“</w:t>
      </w:r>
      <w:r w:rsidR="001A77DA">
        <w:rPr>
          <w:rFonts w:ascii="Calibri" w:hAnsi="Calibri" w:cs="Calibri"/>
          <w:b/>
          <w:sz w:val="22"/>
          <w:szCs w:val="22"/>
          <w:lang w:val="en-GB"/>
        </w:rPr>
        <w:t>Software</w:t>
      </w:r>
      <w:r>
        <w:rPr>
          <w:rFonts w:ascii="Calibri" w:hAnsi="Calibri" w:cs="Calibri"/>
          <w:b/>
          <w:sz w:val="22"/>
          <w:szCs w:val="22"/>
          <w:lang w:val="en-GB"/>
        </w:rPr>
        <w:t>”</w:t>
      </w:r>
      <w:r>
        <w:rPr>
          <w:rFonts w:ascii="Calibri" w:hAnsi="Calibri" w:cs="Calibri"/>
          <w:sz w:val="22"/>
          <w:szCs w:val="22"/>
          <w:lang w:val="en-GB"/>
        </w:rPr>
        <w:t xml:space="preserve">) </w:t>
      </w:r>
    </w:p>
    <w:p w14:paraId="4BE65418" w14:textId="4E2C8D8D" w:rsidR="00397D1F" w:rsidRDefault="00451F09">
      <w:pPr>
        <w:spacing w:after="240"/>
        <w:ind w:left="567"/>
        <w:jc w:val="both"/>
        <w:rPr>
          <w:rFonts w:ascii="Calibri" w:hAnsi="Calibri" w:cs="Calibri"/>
          <w:sz w:val="22"/>
          <w:szCs w:val="22"/>
          <w:lang w:val="en-GB"/>
        </w:rPr>
      </w:pPr>
      <w:r>
        <w:rPr>
          <w:rFonts w:ascii="Calibri" w:hAnsi="Calibri" w:cs="Calibri"/>
          <w:sz w:val="22"/>
          <w:szCs w:val="22"/>
          <w:lang w:val="en-GB"/>
        </w:rPr>
        <w:t xml:space="preserve">and the </w:t>
      </w:r>
      <w:r w:rsidR="00614024" w:rsidRPr="00614024">
        <w:rPr>
          <w:rFonts w:ascii="Calibri" w:hAnsi="Calibri" w:cs="Calibri"/>
          <w:sz w:val="22"/>
          <w:szCs w:val="22"/>
          <w:lang w:val="en-GB"/>
        </w:rPr>
        <w:t xml:space="preserve">Buyer's obligation to accept the </w:t>
      </w:r>
      <w:r w:rsidR="001A77DA">
        <w:rPr>
          <w:rFonts w:ascii="Calibri" w:hAnsi="Calibri" w:cs="Calibri"/>
          <w:sz w:val="22"/>
          <w:szCs w:val="22"/>
          <w:lang w:val="en-GB"/>
        </w:rPr>
        <w:t>Software</w:t>
      </w:r>
      <w:r w:rsidR="00614024" w:rsidRPr="00614024">
        <w:rPr>
          <w:rFonts w:ascii="Calibri" w:hAnsi="Calibri" w:cs="Calibri"/>
          <w:sz w:val="22"/>
          <w:szCs w:val="22"/>
          <w:lang w:val="en-GB"/>
        </w:rPr>
        <w:t xml:space="preserve"> and to pay </w:t>
      </w:r>
      <w:r>
        <w:rPr>
          <w:rFonts w:ascii="Calibri" w:hAnsi="Calibri" w:cs="Calibri"/>
          <w:sz w:val="22"/>
          <w:szCs w:val="22"/>
          <w:lang w:val="en-GB"/>
        </w:rPr>
        <w:t xml:space="preserve">the Seller the </w:t>
      </w:r>
      <w:r w:rsidR="008D442B">
        <w:rPr>
          <w:rFonts w:ascii="Calibri" w:hAnsi="Calibri" w:cs="Calibri"/>
          <w:sz w:val="22"/>
          <w:szCs w:val="22"/>
          <w:lang w:val="en-GB"/>
        </w:rPr>
        <w:t xml:space="preserve">purchase </w:t>
      </w:r>
      <w:r>
        <w:rPr>
          <w:rFonts w:ascii="Calibri" w:hAnsi="Calibri" w:cs="Calibri"/>
          <w:sz w:val="22"/>
          <w:szCs w:val="22"/>
          <w:lang w:val="en-GB"/>
        </w:rPr>
        <w:t>price</w:t>
      </w:r>
      <w:r w:rsidR="008D7730">
        <w:rPr>
          <w:rFonts w:ascii="Calibri" w:hAnsi="Calibri" w:cs="Calibri"/>
          <w:sz w:val="22"/>
          <w:szCs w:val="22"/>
          <w:lang w:val="en-GB"/>
        </w:rPr>
        <w:t xml:space="preserve"> </w:t>
      </w:r>
      <w:r w:rsidR="008D7730" w:rsidRPr="008D7730">
        <w:rPr>
          <w:rFonts w:ascii="Calibri" w:hAnsi="Calibri" w:cs="Calibri"/>
          <w:sz w:val="22"/>
          <w:szCs w:val="22"/>
          <w:lang w:val="en-GB"/>
        </w:rPr>
        <w:t>as defined below</w:t>
      </w:r>
      <w:r>
        <w:rPr>
          <w:rFonts w:ascii="Calibri" w:hAnsi="Calibri" w:cs="Calibri"/>
          <w:sz w:val="22"/>
          <w:szCs w:val="22"/>
          <w:lang w:val="en-GB"/>
        </w:rPr>
        <w:t>.</w:t>
      </w:r>
    </w:p>
    <w:p w14:paraId="4BE65419" w14:textId="77777777" w:rsidR="00397D1F" w:rsidRDefault="00451F09">
      <w:pPr>
        <w:pStyle w:val="Odstavecseseznamem1"/>
        <w:numPr>
          <w:ilvl w:val="1"/>
          <w:numId w:val="1"/>
        </w:numPr>
        <w:spacing w:after="240"/>
        <w:jc w:val="both"/>
        <w:rPr>
          <w:rFonts w:ascii="Calibri" w:hAnsi="Calibri" w:cs="Calibri"/>
          <w:b/>
          <w:bCs/>
          <w:sz w:val="22"/>
          <w:szCs w:val="22"/>
          <w:u w:val="single"/>
          <w:lang w:val="en-US"/>
        </w:rPr>
      </w:pPr>
      <w:r>
        <w:rPr>
          <w:rFonts w:ascii="Calibri" w:hAnsi="Calibri" w:cs="Calibri"/>
          <w:sz w:val="22"/>
          <w:szCs w:val="22"/>
          <w:lang w:val="en-US"/>
        </w:rPr>
        <w:t>The following activities are an integral part of the performance to be provided by the Seller:</w:t>
      </w:r>
    </w:p>
    <w:p w14:paraId="4BE6541F" w14:textId="3CB4D411" w:rsidR="00397D1F" w:rsidRDefault="00E50DDF">
      <w:pPr>
        <w:pStyle w:val="Odstavecseseznamem1"/>
        <w:numPr>
          <w:ilvl w:val="2"/>
          <w:numId w:val="1"/>
        </w:numPr>
        <w:tabs>
          <w:tab w:val="left" w:pos="2835"/>
        </w:tabs>
        <w:spacing w:after="240"/>
        <w:jc w:val="both"/>
        <w:rPr>
          <w:rFonts w:asciiTheme="minorHAnsi" w:hAnsiTheme="minorHAnsi" w:cstheme="minorHAnsi"/>
          <w:b/>
          <w:bCs/>
          <w:sz w:val="22"/>
          <w:szCs w:val="22"/>
          <w:u w:val="single"/>
          <w:lang w:val="en-GB"/>
        </w:rPr>
      </w:pPr>
      <w:bookmarkStart w:id="4" w:name="_Ref381968917"/>
      <w:r>
        <w:rPr>
          <w:rFonts w:asciiTheme="minorHAnsi" w:hAnsiTheme="minorHAnsi" w:cstheme="minorHAnsi"/>
          <w:sz w:val="22"/>
          <w:szCs w:val="22"/>
          <w:lang w:val="en-GB"/>
        </w:rPr>
        <w:t>Electronic download</w:t>
      </w:r>
      <w:r w:rsidR="00451F09">
        <w:rPr>
          <w:rFonts w:asciiTheme="minorHAnsi" w:hAnsiTheme="minorHAnsi" w:cstheme="minorHAnsi"/>
          <w:sz w:val="22"/>
          <w:szCs w:val="22"/>
          <w:lang w:val="en-GB"/>
        </w:rPr>
        <w:t xml:space="preserve"> of the </w:t>
      </w:r>
      <w:r w:rsidR="001A77DA">
        <w:rPr>
          <w:rFonts w:asciiTheme="minorHAnsi" w:hAnsiTheme="minorHAnsi" w:cstheme="minorHAnsi"/>
          <w:sz w:val="22"/>
          <w:szCs w:val="22"/>
          <w:lang w:val="en-GB"/>
        </w:rPr>
        <w:t>Software</w:t>
      </w:r>
      <w:r w:rsidR="00451F09">
        <w:rPr>
          <w:rFonts w:asciiTheme="minorHAnsi" w:hAnsiTheme="minorHAnsi" w:cstheme="minorHAnsi"/>
          <w:sz w:val="22"/>
          <w:szCs w:val="22"/>
          <w:lang w:val="en-GB"/>
        </w:rPr>
        <w:t>;</w:t>
      </w:r>
      <w:bookmarkEnd w:id="4"/>
    </w:p>
    <w:p w14:paraId="457F67F4" w14:textId="7AE35B0D" w:rsidR="00DC557A" w:rsidRDefault="00272FF4" w:rsidP="00D91C1E">
      <w:pPr>
        <w:pStyle w:val="Odstavecseseznamem1"/>
        <w:numPr>
          <w:ilvl w:val="2"/>
          <w:numId w:val="1"/>
        </w:numPr>
        <w:spacing w:after="120"/>
        <w:jc w:val="both"/>
        <w:rPr>
          <w:rFonts w:asciiTheme="minorHAnsi" w:hAnsiTheme="minorHAnsi" w:cstheme="minorHAnsi"/>
          <w:sz w:val="22"/>
          <w:szCs w:val="22"/>
          <w:lang w:val="en-GB"/>
        </w:rPr>
      </w:pPr>
      <w:bookmarkStart w:id="5" w:name="_Ref159222864"/>
      <w:r w:rsidRPr="00272FF4">
        <w:rPr>
          <w:rFonts w:asciiTheme="minorHAnsi" w:hAnsiTheme="minorHAnsi" w:cstheme="minorHAnsi"/>
          <w:sz w:val="22"/>
          <w:szCs w:val="22"/>
          <w:lang w:val="en-GB"/>
        </w:rPr>
        <w:t xml:space="preserve">Verification of the functionality of the </w:t>
      </w:r>
      <w:r w:rsidR="001A77DA">
        <w:rPr>
          <w:rFonts w:asciiTheme="minorHAnsi" w:hAnsiTheme="minorHAnsi" w:cstheme="minorHAnsi"/>
          <w:sz w:val="22"/>
          <w:szCs w:val="22"/>
          <w:lang w:val="en-GB"/>
        </w:rPr>
        <w:t>Software</w:t>
      </w:r>
      <w:r w:rsidRPr="00272FF4">
        <w:rPr>
          <w:rFonts w:asciiTheme="minorHAnsi" w:hAnsiTheme="minorHAnsi" w:cstheme="minorHAnsi"/>
          <w:sz w:val="22"/>
          <w:szCs w:val="22"/>
          <w:lang w:val="en-GB"/>
        </w:rPr>
        <w:t xml:space="preserve"> </w:t>
      </w:r>
      <w:r w:rsidRPr="00272FF4">
        <w:rPr>
          <w:rFonts w:asciiTheme="minorHAnsi" w:hAnsiTheme="minorHAnsi" w:cstheme="minorHAnsi"/>
          <w:sz w:val="22"/>
          <w:szCs w:val="22"/>
          <w:lang w:val="en"/>
        </w:rPr>
        <w:t>and compliance with technical parameters according to Annexes No. 1 and 2</w:t>
      </w:r>
      <w:bookmarkEnd w:id="5"/>
      <w:r w:rsidR="00FA7A46" w:rsidRPr="00FA7A46">
        <w:rPr>
          <w:rFonts w:asciiTheme="minorHAnsi" w:hAnsiTheme="minorHAnsi" w:cstheme="minorHAnsi"/>
          <w:sz w:val="22"/>
          <w:szCs w:val="22"/>
          <w:lang w:val="en-GB"/>
        </w:rPr>
        <w:t xml:space="preserve"> after installation</w:t>
      </w:r>
      <w:r>
        <w:rPr>
          <w:rFonts w:asciiTheme="minorHAnsi" w:hAnsiTheme="minorHAnsi" w:cstheme="minorHAnsi"/>
          <w:sz w:val="22"/>
          <w:szCs w:val="22"/>
          <w:lang w:val="en"/>
        </w:rPr>
        <w:t>;</w:t>
      </w:r>
      <w:r w:rsidR="00DC557A">
        <w:rPr>
          <w:rFonts w:asciiTheme="minorHAnsi" w:hAnsiTheme="minorHAnsi" w:cstheme="minorHAnsi"/>
          <w:sz w:val="22"/>
          <w:szCs w:val="22"/>
          <w:lang w:val="en"/>
        </w:rPr>
        <w:t xml:space="preserve"> </w:t>
      </w:r>
    </w:p>
    <w:p w14:paraId="4BE6542D" w14:textId="25D18F73" w:rsidR="00397D1F" w:rsidRPr="00B64141" w:rsidRDefault="00E50DDF">
      <w:pPr>
        <w:pStyle w:val="Odstavecseseznamem1"/>
        <w:numPr>
          <w:ilvl w:val="2"/>
          <w:numId w:val="1"/>
        </w:numPr>
        <w:shd w:val="clear" w:color="auto" w:fill="FFFFFF" w:themeFill="background1"/>
        <w:spacing w:after="240"/>
        <w:jc w:val="both"/>
        <w:rPr>
          <w:rFonts w:ascii="Calibri" w:hAnsi="Calibri" w:cs="Calibri"/>
          <w:b/>
          <w:bCs/>
          <w:sz w:val="22"/>
          <w:szCs w:val="22"/>
          <w:u w:val="single"/>
          <w:lang w:val="en-GB"/>
        </w:rPr>
      </w:pPr>
      <w:bookmarkStart w:id="6" w:name="_Ref149545509"/>
      <w:bookmarkStart w:id="7" w:name="_Ref159222894"/>
      <w:r>
        <w:rPr>
          <w:rFonts w:asciiTheme="minorHAnsi" w:hAnsiTheme="minorHAnsi" w:cstheme="minorHAnsi"/>
          <w:sz w:val="22"/>
          <w:szCs w:val="22"/>
          <w:lang w:val="en-GB"/>
        </w:rPr>
        <w:t xml:space="preserve">Electronic download </w:t>
      </w:r>
      <w:r w:rsidR="00451F09">
        <w:rPr>
          <w:rFonts w:ascii="Calibri" w:hAnsi="Calibri" w:cs="Calibri"/>
          <w:sz w:val="22"/>
          <w:szCs w:val="22"/>
          <w:lang w:val="en-GB"/>
        </w:rPr>
        <w:t xml:space="preserve">of detailed instructions and manuals for </w:t>
      </w:r>
      <w:r w:rsidR="00853EC5">
        <w:rPr>
          <w:rFonts w:ascii="Calibri" w:hAnsi="Calibri" w:cs="Calibri"/>
          <w:sz w:val="22"/>
          <w:szCs w:val="22"/>
          <w:lang w:val="en-GB"/>
        </w:rPr>
        <w:t xml:space="preserve">the </w:t>
      </w:r>
      <w:r w:rsidR="001A77DA">
        <w:rPr>
          <w:rFonts w:ascii="Calibri" w:hAnsi="Calibri" w:cs="Calibri"/>
          <w:sz w:val="22"/>
          <w:szCs w:val="22"/>
          <w:lang w:val="en-GB"/>
        </w:rPr>
        <w:t>Software</w:t>
      </w:r>
      <w:r w:rsidR="00451F09">
        <w:rPr>
          <w:rFonts w:ascii="Calibri" w:hAnsi="Calibri" w:cs="Calibri"/>
          <w:sz w:val="22"/>
          <w:szCs w:val="22"/>
          <w:lang w:val="en-GB"/>
        </w:rPr>
        <w:t xml:space="preserve"> operation and maintenance in </w:t>
      </w:r>
      <w:r w:rsidR="009A2292">
        <w:rPr>
          <w:rFonts w:ascii="Calibri" w:hAnsi="Calibri" w:cs="Calibri"/>
          <w:sz w:val="22"/>
          <w:szCs w:val="22"/>
          <w:lang w:val="en-GB"/>
        </w:rPr>
        <w:t>English</w:t>
      </w:r>
      <w:r w:rsidR="009A2292" w:rsidRPr="00940046">
        <w:rPr>
          <w:rFonts w:ascii="Calibri" w:hAnsi="Calibri" w:cs="Calibri"/>
          <w:sz w:val="22"/>
          <w:szCs w:val="22"/>
          <w:lang w:val="en-GB"/>
        </w:rPr>
        <w:t xml:space="preserve"> </w:t>
      </w:r>
      <w:r w:rsidR="009A2292">
        <w:rPr>
          <w:rFonts w:ascii="Calibri" w:hAnsi="Calibri" w:cs="Calibri"/>
          <w:sz w:val="22"/>
          <w:szCs w:val="22"/>
          <w:lang w:val="en-GB"/>
        </w:rPr>
        <w:t xml:space="preserve">or </w:t>
      </w:r>
      <w:r w:rsidR="00451F09" w:rsidRPr="00940046">
        <w:rPr>
          <w:rFonts w:ascii="Calibri" w:hAnsi="Calibri" w:cs="Calibri"/>
          <w:sz w:val="22"/>
          <w:szCs w:val="22"/>
          <w:lang w:val="en-GB"/>
        </w:rPr>
        <w:t>Czech</w:t>
      </w:r>
      <w:r w:rsidR="00451F09">
        <w:rPr>
          <w:rFonts w:ascii="Calibri" w:hAnsi="Calibri" w:cs="Calibri"/>
          <w:sz w:val="22"/>
          <w:szCs w:val="22"/>
          <w:lang w:val="en-GB"/>
        </w:rPr>
        <w:t xml:space="preserve">, </w:t>
      </w:r>
      <w:r w:rsidR="00451F09" w:rsidRPr="00B64141">
        <w:rPr>
          <w:rFonts w:ascii="Calibri" w:hAnsi="Calibri" w:cs="Calibri"/>
          <w:sz w:val="22"/>
          <w:szCs w:val="22"/>
          <w:lang w:val="en-GB"/>
        </w:rPr>
        <w:t>in electronic form (MS Office or PDF format);</w:t>
      </w:r>
      <w:bookmarkEnd w:id="6"/>
      <w:bookmarkEnd w:id="7"/>
    </w:p>
    <w:p w14:paraId="4BE65430" w14:textId="134B10C2" w:rsidR="00397D1F" w:rsidRPr="00831A96" w:rsidRDefault="00451F09" w:rsidP="0089380A">
      <w:pPr>
        <w:pStyle w:val="Odstavecseseznamem1"/>
        <w:numPr>
          <w:ilvl w:val="2"/>
          <w:numId w:val="1"/>
        </w:numPr>
        <w:shd w:val="clear" w:color="auto" w:fill="FFFFFF" w:themeFill="background1"/>
        <w:spacing w:after="240"/>
        <w:jc w:val="both"/>
        <w:rPr>
          <w:rFonts w:ascii="Calibri" w:hAnsi="Calibri" w:cs="Calibri"/>
          <w:bCs/>
          <w:sz w:val="22"/>
          <w:szCs w:val="22"/>
          <w:lang w:val="en-GB"/>
        </w:rPr>
      </w:pPr>
      <w:bookmarkStart w:id="8" w:name="_Ref149545531"/>
      <w:r w:rsidRPr="00B31AD1">
        <w:rPr>
          <w:rFonts w:ascii="Calibri" w:hAnsi="Calibri" w:cs="Calibri"/>
          <w:bCs/>
          <w:sz w:val="22"/>
          <w:szCs w:val="22"/>
          <w:lang w:val="en-GB"/>
        </w:rPr>
        <w:t xml:space="preserve">at </w:t>
      </w:r>
      <w:r w:rsidRPr="00F524F6">
        <w:rPr>
          <w:rFonts w:ascii="Calibri" w:hAnsi="Calibri" w:cs="Calibri"/>
          <w:bCs/>
          <w:sz w:val="22"/>
          <w:szCs w:val="22"/>
          <w:lang w:val="en-GB"/>
        </w:rPr>
        <w:t xml:space="preserve">least </w:t>
      </w:r>
      <w:r w:rsidR="00312EA5" w:rsidRPr="00534A77">
        <w:rPr>
          <w:rFonts w:ascii="Calibri" w:hAnsi="Calibri" w:cs="Calibri"/>
          <w:bCs/>
          <w:sz w:val="22"/>
          <w:szCs w:val="22"/>
          <w:lang w:val="en-GB"/>
        </w:rPr>
        <w:t>4</w:t>
      </w:r>
      <w:r w:rsidRPr="00534A77">
        <w:rPr>
          <w:rFonts w:ascii="Calibri" w:hAnsi="Calibri" w:cs="Calibri"/>
          <w:bCs/>
          <w:sz w:val="22"/>
          <w:szCs w:val="22"/>
          <w:lang w:val="en-GB"/>
        </w:rPr>
        <w:t xml:space="preserve"> hours of </w:t>
      </w:r>
      <w:r w:rsidR="00DC3B50">
        <w:rPr>
          <w:rFonts w:ascii="Calibri" w:hAnsi="Calibri" w:cs="Calibri"/>
          <w:bCs/>
          <w:sz w:val="22"/>
          <w:szCs w:val="22"/>
          <w:lang w:val="en-GB"/>
        </w:rPr>
        <w:t xml:space="preserve">on-line </w:t>
      </w:r>
      <w:r w:rsidRPr="00534A77">
        <w:rPr>
          <w:rFonts w:ascii="Calibri" w:hAnsi="Calibri" w:cs="Calibri"/>
          <w:bCs/>
          <w:sz w:val="22"/>
          <w:szCs w:val="22"/>
          <w:lang w:val="en-GB"/>
        </w:rPr>
        <w:t xml:space="preserve">training of </w:t>
      </w:r>
      <w:r w:rsidR="00556683">
        <w:rPr>
          <w:rFonts w:ascii="Calibri" w:hAnsi="Calibri" w:cs="Calibri"/>
          <w:bCs/>
          <w:sz w:val="22"/>
          <w:szCs w:val="22"/>
          <w:lang w:val="en-GB"/>
        </w:rPr>
        <w:t>1</w:t>
      </w:r>
      <w:r w:rsidRPr="00534A77">
        <w:rPr>
          <w:rFonts w:ascii="Calibri" w:hAnsi="Calibri" w:cs="Calibri"/>
          <w:bCs/>
          <w:sz w:val="22"/>
          <w:szCs w:val="22"/>
          <w:lang w:val="en-GB"/>
        </w:rPr>
        <w:t xml:space="preserve"> operator</w:t>
      </w:r>
      <w:r w:rsidRPr="00F524F6">
        <w:rPr>
          <w:rFonts w:ascii="Calibri" w:hAnsi="Calibri" w:cs="Calibri"/>
          <w:bCs/>
          <w:sz w:val="22"/>
          <w:szCs w:val="22"/>
          <w:lang w:val="en-GB"/>
        </w:rPr>
        <w:t>;</w:t>
      </w:r>
      <w:bookmarkEnd w:id="8"/>
    </w:p>
    <w:p w14:paraId="4BE65433" w14:textId="01A12070" w:rsidR="00397D1F" w:rsidRPr="001A2FA4" w:rsidRDefault="00451F09">
      <w:pPr>
        <w:pStyle w:val="Odstavecseseznamem1"/>
        <w:numPr>
          <w:ilvl w:val="2"/>
          <w:numId w:val="1"/>
        </w:numPr>
        <w:shd w:val="clear" w:color="auto" w:fill="FFFFFF" w:themeFill="background1"/>
        <w:spacing w:after="240"/>
        <w:jc w:val="both"/>
        <w:rPr>
          <w:rFonts w:ascii="Calibri" w:hAnsi="Calibri" w:cs="Calibri"/>
          <w:sz w:val="22"/>
          <w:szCs w:val="22"/>
          <w:lang w:val="en-GB"/>
        </w:rPr>
      </w:pPr>
      <w:r w:rsidRPr="001A2FA4">
        <w:rPr>
          <w:rFonts w:ascii="Calibri" w:hAnsi="Calibri" w:cs="Calibri"/>
          <w:sz w:val="22"/>
          <w:szCs w:val="22"/>
          <w:lang w:val="en-GB"/>
        </w:rPr>
        <w:t>provision o</w:t>
      </w:r>
      <w:r w:rsidR="00FC41E0">
        <w:rPr>
          <w:rFonts w:ascii="Calibri" w:hAnsi="Calibri" w:cs="Calibri"/>
          <w:sz w:val="22"/>
          <w:szCs w:val="22"/>
          <w:lang w:val="en-GB"/>
        </w:rPr>
        <w:t xml:space="preserve">f </w:t>
      </w:r>
      <w:r w:rsidR="00CB606F">
        <w:rPr>
          <w:rFonts w:ascii="Calibri" w:hAnsi="Calibri" w:cs="Calibri"/>
          <w:sz w:val="22"/>
          <w:szCs w:val="22"/>
          <w:lang w:val="en-GB"/>
        </w:rPr>
        <w:t xml:space="preserve">a perpetual </w:t>
      </w:r>
      <w:r w:rsidR="00FC41E0">
        <w:rPr>
          <w:rFonts w:ascii="Calibri" w:hAnsi="Calibri" w:cs="Calibri"/>
          <w:sz w:val="22"/>
          <w:szCs w:val="22"/>
          <w:lang w:val="en-GB"/>
        </w:rPr>
        <w:t>network</w:t>
      </w:r>
      <w:r w:rsidRPr="001A2FA4">
        <w:rPr>
          <w:rFonts w:ascii="Calibri" w:hAnsi="Calibri" w:cs="Calibri"/>
          <w:sz w:val="22"/>
          <w:szCs w:val="22"/>
          <w:lang w:val="en-GB"/>
        </w:rPr>
        <w:t xml:space="preserve"> license</w:t>
      </w:r>
      <w:r w:rsidR="00E36540">
        <w:rPr>
          <w:rFonts w:ascii="Calibri" w:hAnsi="Calibri" w:cs="Calibri"/>
          <w:sz w:val="22"/>
          <w:szCs w:val="22"/>
          <w:lang w:val="en-GB"/>
        </w:rPr>
        <w:t xml:space="preserve"> (NWL)</w:t>
      </w:r>
      <w:r w:rsidRPr="001A2FA4">
        <w:rPr>
          <w:rFonts w:ascii="Calibri" w:hAnsi="Calibri" w:cs="Calibri"/>
          <w:sz w:val="22"/>
          <w:szCs w:val="22"/>
          <w:lang w:val="en-GB"/>
        </w:rPr>
        <w:t xml:space="preserve"> for all software relevant to all installed individual parts of the </w:t>
      </w:r>
      <w:r w:rsidR="001A77DA">
        <w:rPr>
          <w:rFonts w:ascii="Calibri" w:hAnsi="Calibri" w:cs="Calibri"/>
          <w:sz w:val="22"/>
          <w:szCs w:val="22"/>
          <w:lang w:val="en-GB"/>
        </w:rPr>
        <w:t>Software</w:t>
      </w:r>
      <w:r w:rsidRPr="001A2FA4">
        <w:rPr>
          <w:rFonts w:ascii="Calibri" w:hAnsi="Calibri" w:cs="Calibri"/>
          <w:sz w:val="22"/>
          <w:szCs w:val="22"/>
          <w:lang w:val="en-GB"/>
        </w:rPr>
        <w:t xml:space="preserve"> for at least </w:t>
      </w:r>
      <w:r w:rsidR="0069426E" w:rsidRPr="001A2FA4">
        <w:rPr>
          <w:rFonts w:ascii="Calibri" w:hAnsi="Calibri" w:cs="Calibri"/>
          <w:sz w:val="22"/>
          <w:szCs w:val="22"/>
          <w:lang w:val="en-GB"/>
        </w:rPr>
        <w:t>1</w:t>
      </w:r>
      <w:r w:rsidRPr="001A2FA4">
        <w:rPr>
          <w:rFonts w:ascii="Calibri" w:hAnsi="Calibri" w:cs="Calibri"/>
          <w:sz w:val="22"/>
          <w:szCs w:val="22"/>
          <w:lang w:val="en-GB"/>
        </w:rPr>
        <w:t xml:space="preserve"> </w:t>
      </w:r>
      <w:r w:rsidR="00461BF6">
        <w:rPr>
          <w:rFonts w:ascii="Calibri" w:hAnsi="Calibri" w:cs="Calibri"/>
          <w:sz w:val="22"/>
          <w:szCs w:val="22"/>
          <w:lang w:val="en-GB"/>
        </w:rPr>
        <w:t>user</w:t>
      </w:r>
      <w:r w:rsidRPr="001A2FA4">
        <w:rPr>
          <w:rFonts w:ascii="Calibri" w:hAnsi="Calibri" w:cs="Calibri"/>
          <w:sz w:val="22"/>
          <w:szCs w:val="22"/>
          <w:lang w:val="en-GB"/>
        </w:rPr>
        <w:t>, including free software</w:t>
      </w:r>
      <w:r w:rsidR="00D451EC" w:rsidRPr="001A2FA4">
        <w:rPr>
          <w:rFonts w:ascii="Calibri" w:hAnsi="Calibri" w:cs="Calibri"/>
          <w:sz w:val="22"/>
          <w:szCs w:val="22"/>
          <w:lang w:val="en-GB"/>
        </w:rPr>
        <w:t xml:space="preserve"> updates</w:t>
      </w:r>
      <w:r w:rsidRPr="001A2FA4">
        <w:rPr>
          <w:rFonts w:ascii="Calibri" w:hAnsi="Calibri" w:cs="Calibri"/>
          <w:sz w:val="22"/>
          <w:szCs w:val="22"/>
          <w:lang w:val="en-GB"/>
        </w:rPr>
        <w:t xml:space="preserve"> </w:t>
      </w:r>
      <w:r w:rsidR="00C32D04" w:rsidRPr="001A2FA4">
        <w:rPr>
          <w:rFonts w:ascii="Calibri" w:hAnsi="Calibri" w:cs="Calibri"/>
          <w:sz w:val="22"/>
          <w:szCs w:val="22"/>
          <w:lang w:val="en-GB"/>
        </w:rPr>
        <w:t>during the warranty period</w:t>
      </w:r>
      <w:r w:rsidRPr="001A2FA4">
        <w:rPr>
          <w:rFonts w:ascii="Calibri" w:hAnsi="Calibri" w:cs="Calibri"/>
          <w:sz w:val="22"/>
          <w:szCs w:val="22"/>
          <w:lang w:val="en-GB"/>
        </w:rPr>
        <w:t>;</w:t>
      </w:r>
    </w:p>
    <w:p w14:paraId="4BE65434" w14:textId="5ACBB1F9" w:rsidR="00397D1F" w:rsidRPr="00D14A06" w:rsidRDefault="00451F09">
      <w:pPr>
        <w:pStyle w:val="Odstavecseseznamem1"/>
        <w:numPr>
          <w:ilvl w:val="2"/>
          <w:numId w:val="1"/>
        </w:numPr>
        <w:shd w:val="clear" w:color="auto" w:fill="FFFFFF" w:themeFill="background1"/>
        <w:spacing w:after="240"/>
        <w:jc w:val="both"/>
        <w:rPr>
          <w:rFonts w:ascii="Calibri" w:hAnsi="Calibri" w:cs="Calibri"/>
          <w:b/>
          <w:bCs/>
          <w:sz w:val="22"/>
          <w:szCs w:val="22"/>
          <w:u w:val="single"/>
          <w:lang w:val="en-GB"/>
        </w:rPr>
      </w:pPr>
      <w:bookmarkStart w:id="9" w:name="_Ref107028028"/>
      <w:r w:rsidRPr="00B71B19">
        <w:rPr>
          <w:rFonts w:ascii="Calibri" w:hAnsi="Calibri" w:cs="Calibri"/>
          <w:sz w:val="22"/>
          <w:szCs w:val="22"/>
          <w:lang w:val="en-GB"/>
        </w:rPr>
        <w:t xml:space="preserve">Free-of-charge warranty </w:t>
      </w:r>
      <w:r w:rsidR="001A77DA">
        <w:rPr>
          <w:rFonts w:ascii="Calibri" w:hAnsi="Calibri" w:cs="Calibri"/>
          <w:sz w:val="22"/>
          <w:szCs w:val="22"/>
          <w:lang w:val="en-GB"/>
        </w:rPr>
        <w:t>Software</w:t>
      </w:r>
      <w:r w:rsidRPr="00B71B19">
        <w:rPr>
          <w:rFonts w:ascii="Calibri" w:hAnsi="Calibri" w:cs="Calibri"/>
          <w:sz w:val="22"/>
          <w:szCs w:val="22"/>
          <w:lang w:val="en-GB"/>
        </w:rPr>
        <w:t xml:space="preserve"> servic</w:t>
      </w:r>
      <w:r w:rsidRPr="00D14A06">
        <w:rPr>
          <w:rFonts w:ascii="Calibri" w:hAnsi="Calibri" w:cs="Calibri"/>
          <w:sz w:val="22"/>
          <w:szCs w:val="22"/>
          <w:lang w:val="en-GB"/>
        </w:rPr>
        <w:t>e during the warranty period;</w:t>
      </w:r>
      <w:bookmarkEnd w:id="9"/>
    </w:p>
    <w:p w14:paraId="4BE65435" w14:textId="18812C12" w:rsidR="00397D1F" w:rsidRPr="00D14A06" w:rsidRDefault="00E33ADC">
      <w:pPr>
        <w:pStyle w:val="Odstavecseseznamem1"/>
        <w:numPr>
          <w:ilvl w:val="2"/>
          <w:numId w:val="1"/>
        </w:numPr>
        <w:shd w:val="clear" w:color="auto" w:fill="FFFFFF" w:themeFill="background1"/>
        <w:spacing w:after="240"/>
        <w:jc w:val="both"/>
        <w:rPr>
          <w:rFonts w:ascii="Calibri" w:hAnsi="Calibri" w:cs="Calibri"/>
          <w:b/>
          <w:bCs/>
          <w:sz w:val="22"/>
          <w:szCs w:val="22"/>
          <w:u w:val="single"/>
          <w:lang w:val="en-GB"/>
        </w:rPr>
      </w:pPr>
      <w:r w:rsidRPr="00B71B19">
        <w:rPr>
          <w:rFonts w:ascii="Calibri" w:hAnsi="Calibri" w:cs="Calibri"/>
          <w:sz w:val="22"/>
          <w:szCs w:val="22"/>
          <w:lang w:val="en-GB"/>
        </w:rPr>
        <w:lastRenderedPageBreak/>
        <w:t xml:space="preserve">Free-of-charge </w:t>
      </w:r>
      <w:r>
        <w:rPr>
          <w:rFonts w:ascii="Calibri" w:hAnsi="Calibri" w:cs="Calibri"/>
          <w:sz w:val="22"/>
          <w:szCs w:val="22"/>
          <w:lang w:val="en-GB"/>
        </w:rPr>
        <w:t>p</w:t>
      </w:r>
      <w:r w:rsidR="00451F09" w:rsidRPr="00D14A06">
        <w:rPr>
          <w:rFonts w:ascii="Calibri" w:hAnsi="Calibri" w:cs="Calibri"/>
          <w:sz w:val="22"/>
          <w:szCs w:val="22"/>
          <w:lang w:val="en-GB"/>
        </w:rPr>
        <w:t xml:space="preserve">rovision of technical support in the form of consultations (at least telephone and email support in Czech or English on working days), e.g. regarding fine tuning of the </w:t>
      </w:r>
      <w:r w:rsidR="001A77DA">
        <w:rPr>
          <w:rFonts w:ascii="Calibri" w:hAnsi="Calibri" w:cs="Calibri"/>
          <w:sz w:val="22"/>
          <w:szCs w:val="22"/>
          <w:lang w:val="en-GB"/>
        </w:rPr>
        <w:t>Software</w:t>
      </w:r>
      <w:r w:rsidR="00451F09" w:rsidRPr="00D14A06">
        <w:rPr>
          <w:rFonts w:ascii="Calibri" w:hAnsi="Calibri" w:cs="Calibri"/>
          <w:sz w:val="22"/>
          <w:szCs w:val="22"/>
          <w:lang w:val="en-GB"/>
        </w:rPr>
        <w:t xml:space="preserve">. </w:t>
      </w:r>
      <w:r w:rsidR="00451F09" w:rsidRPr="00D14A06">
        <w:rPr>
          <w:rFonts w:ascii="Calibri" w:hAnsi="Calibri" w:cs="Calibri"/>
          <w:sz w:val="22"/>
          <w:szCs w:val="22"/>
          <w:lang w:val="en-US"/>
        </w:rPr>
        <w:t>The Seller</w:t>
      </w:r>
      <w:r w:rsidR="00451F09" w:rsidRPr="00D14A06">
        <w:rPr>
          <w:rFonts w:ascii="Calibri" w:hAnsi="Calibri" w:cs="Calibri"/>
          <w:sz w:val="22"/>
          <w:szCs w:val="22"/>
          <w:lang w:val="en-GB"/>
        </w:rPr>
        <w:t xml:space="preserve"> shall provide the Buyer with this support during the warranty period. </w:t>
      </w:r>
    </w:p>
    <w:p w14:paraId="4BE65436" w14:textId="0D60DB99" w:rsidR="00397D1F" w:rsidRDefault="00451F09" w:rsidP="00E33ADC">
      <w:pPr>
        <w:pStyle w:val="Odstavecseseznamem1"/>
        <w:numPr>
          <w:ilvl w:val="1"/>
          <w:numId w:val="1"/>
        </w:numPr>
        <w:spacing w:after="240"/>
        <w:jc w:val="both"/>
        <w:rPr>
          <w:rFonts w:ascii="Calibri" w:hAnsi="Calibri" w:cs="Calibri"/>
          <w:b/>
          <w:bCs/>
          <w:sz w:val="22"/>
          <w:szCs w:val="22"/>
          <w:u w:val="single"/>
          <w:lang w:val="en-GB"/>
        </w:rPr>
      </w:pPr>
      <w:r w:rsidRPr="00D14A06">
        <w:rPr>
          <w:rFonts w:ascii="Calibri" w:hAnsi="Calibri" w:cs="Calibri"/>
          <w:sz w:val="22"/>
          <w:szCs w:val="22"/>
          <w:lang w:val="en-GB"/>
        </w:rPr>
        <w:t xml:space="preserve">The Seller shall be liable for the </w:t>
      </w:r>
      <w:r w:rsidR="001A77DA">
        <w:rPr>
          <w:rFonts w:ascii="Calibri" w:hAnsi="Calibri" w:cs="Calibri"/>
          <w:sz w:val="22"/>
          <w:szCs w:val="22"/>
          <w:lang w:val="en-GB"/>
        </w:rPr>
        <w:t>Software</w:t>
      </w:r>
      <w:r w:rsidRPr="00D14A06">
        <w:rPr>
          <w:rFonts w:ascii="Calibri" w:hAnsi="Calibri" w:cs="Calibri"/>
          <w:sz w:val="22"/>
          <w:szCs w:val="22"/>
          <w:lang w:val="en-GB"/>
        </w:rPr>
        <w:t xml:space="preserve"> and related servic</w:t>
      </w:r>
      <w:r w:rsidRPr="00B64141">
        <w:rPr>
          <w:rFonts w:ascii="Calibri" w:hAnsi="Calibri" w:cs="Calibri"/>
          <w:sz w:val="22"/>
          <w:szCs w:val="22"/>
          <w:lang w:val="en-GB"/>
        </w:rPr>
        <w:t xml:space="preserve">es to be in full compliance with this Contract, its Annexes and all valid legal regulation, technical and quality standards and </w:t>
      </w:r>
      <w:r w:rsidR="00E33ADC">
        <w:rPr>
          <w:rFonts w:ascii="Calibri" w:hAnsi="Calibri" w:cs="Calibri"/>
          <w:sz w:val="22"/>
          <w:szCs w:val="22"/>
          <w:lang w:val="en-GB"/>
        </w:rPr>
        <w:t xml:space="preserve">shall also be liable </w:t>
      </w:r>
      <w:r w:rsidRPr="00B64141">
        <w:rPr>
          <w:rFonts w:ascii="Calibri" w:hAnsi="Calibri" w:cs="Calibri"/>
          <w:sz w:val="22"/>
          <w:szCs w:val="22"/>
          <w:lang w:val="en-GB"/>
        </w:rPr>
        <w:t xml:space="preserve">that the Buyer will be able to use the </w:t>
      </w:r>
      <w:r w:rsidR="001A77DA">
        <w:rPr>
          <w:rFonts w:ascii="Calibri" w:hAnsi="Calibri" w:cs="Calibri"/>
          <w:sz w:val="22"/>
          <w:szCs w:val="22"/>
          <w:lang w:val="en-GB"/>
        </w:rPr>
        <w:t>Software</w:t>
      </w:r>
      <w:r w:rsidRPr="00B64141">
        <w:rPr>
          <w:rFonts w:ascii="Calibri" w:hAnsi="Calibri" w:cs="Calibri"/>
          <w:sz w:val="22"/>
          <w:szCs w:val="22"/>
          <w:lang w:val="en-GB"/>
        </w:rPr>
        <w:t xml:space="preserve"> for the defined purpose. In case of any conflict between applicable standards, it is understood that the stricter standard or its part shall always ap</w:t>
      </w:r>
      <w:r>
        <w:rPr>
          <w:rFonts w:ascii="Calibri" w:hAnsi="Calibri" w:cs="Calibri"/>
          <w:sz w:val="22"/>
          <w:szCs w:val="22"/>
          <w:lang w:val="en-GB"/>
        </w:rPr>
        <w:t>ply.</w:t>
      </w:r>
    </w:p>
    <w:p w14:paraId="4BE65438"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t>PERFORMANCE PERIOD</w:t>
      </w:r>
    </w:p>
    <w:p w14:paraId="4BE6543C" w14:textId="22EE198D" w:rsidR="00397D1F" w:rsidRPr="00660E4F" w:rsidRDefault="00451F09" w:rsidP="006E45CA">
      <w:pPr>
        <w:pStyle w:val="Odstavecseseznamem1"/>
        <w:numPr>
          <w:ilvl w:val="1"/>
          <w:numId w:val="1"/>
        </w:numPr>
        <w:spacing w:after="240"/>
        <w:jc w:val="both"/>
        <w:rPr>
          <w:rFonts w:ascii="Calibri" w:hAnsi="Calibri" w:cs="Calibri"/>
          <w:sz w:val="22"/>
          <w:szCs w:val="22"/>
          <w:lang w:val="en-GB"/>
        </w:rPr>
      </w:pPr>
      <w:bookmarkStart w:id="10" w:name="_Ref463958711"/>
      <w:bookmarkStart w:id="11" w:name="_Ref156897586"/>
      <w:bookmarkEnd w:id="10"/>
      <w:r w:rsidRPr="008564A3">
        <w:rPr>
          <w:rFonts w:asciiTheme="minorHAnsi" w:hAnsiTheme="minorHAnsi" w:cstheme="minorHAnsi"/>
          <w:sz w:val="22"/>
          <w:szCs w:val="22"/>
          <w:lang w:val="en-GB"/>
        </w:rPr>
        <w:t xml:space="preserve">The Seller undertakes to deliver and hand over the </w:t>
      </w:r>
      <w:r w:rsidR="001A77DA">
        <w:rPr>
          <w:rFonts w:asciiTheme="minorHAnsi" w:hAnsiTheme="minorHAnsi" w:cstheme="minorHAnsi"/>
          <w:sz w:val="22"/>
          <w:szCs w:val="22"/>
          <w:lang w:val="en-GB"/>
        </w:rPr>
        <w:t>Software</w:t>
      </w:r>
      <w:r w:rsidRPr="008564A3">
        <w:rPr>
          <w:rFonts w:asciiTheme="minorHAnsi" w:hAnsiTheme="minorHAnsi" w:cstheme="minorHAnsi"/>
          <w:sz w:val="22"/>
          <w:szCs w:val="22"/>
          <w:lang w:val="en-GB"/>
        </w:rPr>
        <w:t xml:space="preserve"> to the Buyer</w:t>
      </w:r>
      <w:bookmarkEnd w:id="11"/>
      <w:r w:rsidR="00384BF1" w:rsidRPr="008564A3">
        <w:rPr>
          <w:rFonts w:ascii="Calibri" w:hAnsi="Calibri" w:cs="Calibri"/>
          <w:sz w:val="22"/>
          <w:szCs w:val="22"/>
          <w:lang w:val="en-GB"/>
        </w:rPr>
        <w:t xml:space="preserve"> </w:t>
      </w:r>
      <w:r w:rsidRPr="008564A3">
        <w:rPr>
          <w:rFonts w:ascii="Calibri" w:hAnsi="Calibri" w:cs="Calibri"/>
          <w:bCs/>
          <w:sz w:val="22"/>
          <w:szCs w:val="22"/>
          <w:lang w:val="en-GB"/>
        </w:rPr>
        <w:t xml:space="preserve">within </w:t>
      </w:r>
      <w:r w:rsidR="00253BF1">
        <w:rPr>
          <w:rFonts w:ascii="Calibri" w:hAnsi="Calibri" w:cs="Calibri"/>
          <w:b/>
          <w:sz w:val="22"/>
          <w:szCs w:val="22"/>
          <w:lang w:val="en-GB"/>
        </w:rPr>
        <w:t>2</w:t>
      </w:r>
      <w:r w:rsidR="00717D43" w:rsidRPr="008564A3">
        <w:rPr>
          <w:rFonts w:ascii="Calibri" w:hAnsi="Calibri" w:cs="Calibri"/>
          <w:b/>
          <w:sz w:val="22"/>
          <w:szCs w:val="22"/>
          <w:lang w:val="en-GB"/>
        </w:rPr>
        <w:t xml:space="preserve"> </w:t>
      </w:r>
      <w:r w:rsidRPr="008564A3">
        <w:rPr>
          <w:rFonts w:ascii="Calibri" w:hAnsi="Calibri" w:cs="Calibri"/>
          <w:b/>
          <w:sz w:val="22"/>
          <w:szCs w:val="22"/>
          <w:lang w:val="en-GB"/>
        </w:rPr>
        <w:t>months</w:t>
      </w:r>
      <w:r w:rsidRPr="008564A3">
        <w:rPr>
          <w:rFonts w:ascii="Calibri" w:hAnsi="Calibri" w:cs="Calibri"/>
          <w:bCs/>
          <w:sz w:val="22"/>
          <w:szCs w:val="22"/>
          <w:lang w:val="en-GB"/>
        </w:rPr>
        <w:t xml:space="preserve"> of the conclusion of the Contract</w:t>
      </w:r>
      <w:r w:rsidR="00AB046B" w:rsidRPr="008564A3">
        <w:rPr>
          <w:rFonts w:ascii="Calibri" w:hAnsi="Calibri" w:cs="Calibri"/>
          <w:bCs/>
          <w:sz w:val="22"/>
          <w:szCs w:val="22"/>
          <w:lang w:val="en-GB"/>
        </w:rPr>
        <w:t>.</w:t>
      </w:r>
    </w:p>
    <w:p w14:paraId="4BE65442"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bookmarkStart w:id="12" w:name="_Ref121196872"/>
      <w:bookmarkStart w:id="13" w:name="_Ref480798174"/>
      <w:bookmarkStart w:id="14" w:name="_Ref4639587111"/>
      <w:bookmarkEnd w:id="12"/>
      <w:bookmarkEnd w:id="13"/>
      <w:bookmarkEnd w:id="14"/>
      <w:r>
        <w:rPr>
          <w:rFonts w:ascii="Calibri" w:hAnsi="Calibri" w:cs="Calibri"/>
          <w:b/>
          <w:bCs/>
          <w:sz w:val="22"/>
          <w:szCs w:val="22"/>
          <w:u w:val="single"/>
          <w:lang w:val="en-US"/>
        </w:rPr>
        <w:t>PURCHASE PRICE, INVOICING, PAYMENTS</w:t>
      </w:r>
    </w:p>
    <w:p w14:paraId="4BE65444" w14:textId="1732A9CC" w:rsidR="00397D1F" w:rsidRPr="008B2AE1" w:rsidRDefault="00451F09" w:rsidP="008B2AE1">
      <w:pPr>
        <w:pStyle w:val="Odstavecseseznamem1"/>
        <w:numPr>
          <w:ilvl w:val="1"/>
          <w:numId w:val="1"/>
        </w:numPr>
        <w:spacing w:after="240"/>
        <w:jc w:val="both"/>
        <w:rPr>
          <w:rFonts w:ascii="Calibri" w:hAnsi="Calibri" w:cs="Calibri"/>
          <w:b/>
          <w:bCs/>
          <w:sz w:val="22"/>
          <w:szCs w:val="22"/>
          <w:u w:val="single"/>
          <w:lang w:val="en-US"/>
        </w:rPr>
      </w:pPr>
      <w:r>
        <w:rPr>
          <w:rFonts w:ascii="Calibri" w:hAnsi="Calibri" w:cs="Calibri"/>
          <w:sz w:val="22"/>
          <w:szCs w:val="22"/>
          <w:lang w:val="en-US"/>
        </w:rPr>
        <w:t>The purchase price is based on the Seller’s submitted bid and amounts to</w:t>
      </w:r>
      <w:r w:rsidR="00B147E6">
        <w:rPr>
          <w:rFonts w:ascii="Calibri" w:hAnsi="Calibri" w:cs="Calibri"/>
          <w:b/>
          <w:bCs/>
          <w:sz w:val="22"/>
          <w:szCs w:val="22"/>
          <w:u w:val="single"/>
          <w:lang w:val="en-US"/>
        </w:rPr>
        <w:t xml:space="preserve"> </w:t>
      </w:r>
      <w:r w:rsidRPr="008B2AE1">
        <w:rPr>
          <w:rFonts w:ascii="Calibri" w:hAnsi="Calibri" w:cs="Calibri"/>
          <w:b/>
          <w:sz w:val="22"/>
          <w:szCs w:val="22"/>
          <w:highlight w:val="yellow"/>
          <w:lang w:val="en-US"/>
        </w:rPr>
        <w:t>________</w:t>
      </w:r>
      <w:r w:rsidRPr="008B2AE1">
        <w:rPr>
          <w:rFonts w:ascii="Calibri" w:hAnsi="Calibri" w:cs="Calibri"/>
          <w:b/>
          <w:sz w:val="22"/>
          <w:szCs w:val="22"/>
          <w:lang w:val="en-US"/>
        </w:rPr>
        <w:t xml:space="preserve"> </w:t>
      </w:r>
      <w:r w:rsidR="00E51B98" w:rsidRPr="007031B5">
        <w:rPr>
          <w:rFonts w:ascii="Calibri" w:hAnsi="Calibri" w:cs="Calibri"/>
          <w:b/>
          <w:sz w:val="22"/>
          <w:szCs w:val="22"/>
          <w:lang w:val="en-US"/>
        </w:rPr>
        <w:t>EUR</w:t>
      </w:r>
      <w:r w:rsidR="00AB046B" w:rsidRPr="008B2AE1">
        <w:rPr>
          <w:rFonts w:ascii="Calibri" w:hAnsi="Calibri" w:cs="Calibri"/>
          <w:b/>
          <w:sz w:val="22"/>
          <w:szCs w:val="22"/>
          <w:lang w:val="en-US"/>
        </w:rPr>
        <w:t xml:space="preserve"> </w:t>
      </w:r>
      <w:r w:rsidRPr="008B2AE1">
        <w:rPr>
          <w:rFonts w:ascii="Calibri" w:hAnsi="Calibri" w:cs="Calibri"/>
          <w:sz w:val="22"/>
          <w:szCs w:val="22"/>
          <w:lang w:val="en-US"/>
        </w:rPr>
        <w:t xml:space="preserve">(in words: </w:t>
      </w:r>
      <w:r w:rsidRPr="008B2AE1">
        <w:rPr>
          <w:rFonts w:ascii="Calibri" w:hAnsi="Calibri" w:cs="Calibri"/>
          <w:sz w:val="22"/>
          <w:szCs w:val="22"/>
          <w:highlight w:val="yellow"/>
          <w:lang w:val="en-US"/>
        </w:rPr>
        <w:t>___________</w:t>
      </w:r>
      <w:r w:rsidRPr="008B2AE1">
        <w:rPr>
          <w:rFonts w:ascii="Calibri" w:hAnsi="Calibri" w:cs="Calibri"/>
          <w:sz w:val="22"/>
          <w:szCs w:val="22"/>
          <w:lang w:val="en-US"/>
        </w:rPr>
        <w:t xml:space="preserve">) </w:t>
      </w:r>
      <w:r w:rsidRPr="008B2AE1">
        <w:rPr>
          <w:rFonts w:ascii="Calibri" w:hAnsi="Calibri" w:cs="Calibri"/>
          <w:color w:val="FF0000"/>
          <w:sz w:val="22"/>
          <w:szCs w:val="22"/>
          <w:lang w:val="en-US"/>
        </w:rPr>
        <w:t>(TO BE FILLED IN BY THE BIDDER)</w:t>
      </w:r>
      <w:r w:rsidRPr="008B2AE1">
        <w:rPr>
          <w:rFonts w:ascii="Calibri" w:hAnsi="Calibri" w:cs="Calibri"/>
          <w:b/>
          <w:sz w:val="22"/>
          <w:szCs w:val="22"/>
          <w:lang w:val="en-US"/>
        </w:rPr>
        <w:t xml:space="preserve"> </w:t>
      </w:r>
      <w:r w:rsidRPr="008B2AE1">
        <w:rPr>
          <w:rFonts w:ascii="Calibri" w:hAnsi="Calibri" w:cs="Calibri"/>
          <w:sz w:val="22"/>
          <w:szCs w:val="22"/>
          <w:lang w:val="en-US"/>
        </w:rPr>
        <w:t xml:space="preserve">excluding VAT for the </w:t>
      </w:r>
      <w:r w:rsidR="001A77DA">
        <w:rPr>
          <w:rFonts w:ascii="Calibri" w:hAnsi="Calibri" w:cs="Calibri"/>
          <w:sz w:val="22"/>
          <w:szCs w:val="22"/>
          <w:lang w:val="en-US"/>
        </w:rPr>
        <w:t>Software</w:t>
      </w:r>
      <w:r w:rsidRPr="008B2AE1">
        <w:rPr>
          <w:rFonts w:ascii="Calibri" w:hAnsi="Calibri" w:cs="Calibri"/>
          <w:sz w:val="22"/>
          <w:szCs w:val="22"/>
          <w:lang w:val="en-US"/>
        </w:rPr>
        <w:t xml:space="preserve"> (hereinafter the </w:t>
      </w:r>
      <w:r w:rsidRPr="008B2AE1">
        <w:rPr>
          <w:rFonts w:ascii="Calibri" w:hAnsi="Calibri" w:cs="Calibri"/>
          <w:b/>
          <w:sz w:val="22"/>
          <w:szCs w:val="22"/>
          <w:lang w:val="en-US"/>
        </w:rPr>
        <w:t>“Price”</w:t>
      </w:r>
      <w:r w:rsidRPr="008B2AE1">
        <w:rPr>
          <w:rFonts w:ascii="Calibri" w:hAnsi="Calibri" w:cs="Calibri"/>
          <w:sz w:val="22"/>
          <w:szCs w:val="22"/>
          <w:lang w:val="en-US"/>
        </w:rPr>
        <w:t>)</w:t>
      </w:r>
      <w:r w:rsidR="009C447B">
        <w:rPr>
          <w:rFonts w:ascii="Calibri" w:hAnsi="Calibri" w:cs="Calibri"/>
          <w:sz w:val="22"/>
          <w:szCs w:val="22"/>
          <w:lang w:val="en-US"/>
        </w:rPr>
        <w:t>.</w:t>
      </w:r>
    </w:p>
    <w:p w14:paraId="4BE65448" w14:textId="77777777" w:rsidR="00397D1F" w:rsidRDefault="00451F09">
      <w:pPr>
        <w:pStyle w:val="Odstavecseseznamem1"/>
        <w:numPr>
          <w:ilvl w:val="1"/>
          <w:numId w:val="1"/>
        </w:numPr>
        <w:spacing w:after="240"/>
        <w:jc w:val="both"/>
        <w:rPr>
          <w:rFonts w:ascii="Calibri" w:hAnsi="Calibri" w:cs="Calibri"/>
          <w:b/>
          <w:bCs/>
          <w:sz w:val="22"/>
          <w:szCs w:val="22"/>
          <w:u w:val="single"/>
          <w:lang w:val="en-US"/>
        </w:rPr>
      </w:pPr>
      <w:r>
        <w:rPr>
          <w:rFonts w:ascii="Calibri" w:hAnsi="Calibri" w:cs="Calibri"/>
          <w:sz w:val="22"/>
          <w:szCs w:val="22"/>
          <w:lang w:val="en-US"/>
        </w:rPr>
        <w:t>VAT shall be settled in accordance with the valid Czech regulation.</w:t>
      </w:r>
    </w:p>
    <w:p w14:paraId="4BE65449" w14:textId="08856F0B" w:rsidR="00397D1F" w:rsidRDefault="00451F09">
      <w:pPr>
        <w:pStyle w:val="Odstavecseseznamem1"/>
        <w:numPr>
          <w:ilvl w:val="1"/>
          <w:numId w:val="1"/>
        </w:numPr>
        <w:spacing w:after="240"/>
        <w:jc w:val="both"/>
        <w:rPr>
          <w:rFonts w:ascii="Calibri" w:hAnsi="Calibri" w:cs="Calibri"/>
          <w:b/>
          <w:bCs/>
          <w:sz w:val="22"/>
          <w:szCs w:val="22"/>
          <w:u w:val="single"/>
          <w:lang w:val="en-US"/>
        </w:rPr>
      </w:pPr>
      <w:r>
        <w:rPr>
          <w:rFonts w:ascii="Calibri" w:hAnsi="Calibri" w:cs="Calibri"/>
          <w:sz w:val="22"/>
          <w:szCs w:val="22"/>
          <w:lang w:val="en-GB"/>
        </w:rPr>
        <w:t xml:space="preserve">The Price includes any and all performance provided by the Seller in connection with meeting the Buyer’s requirements for the proper and complete delivery of the </w:t>
      </w:r>
      <w:r w:rsidR="001A77DA">
        <w:rPr>
          <w:rFonts w:ascii="Calibri" w:hAnsi="Calibri" w:cs="Calibri"/>
          <w:sz w:val="22"/>
          <w:szCs w:val="22"/>
          <w:lang w:val="en-GB"/>
        </w:rPr>
        <w:t>Software</w:t>
      </w:r>
      <w:r>
        <w:rPr>
          <w:rFonts w:ascii="Calibri" w:hAnsi="Calibri" w:cs="Calibri"/>
          <w:sz w:val="22"/>
          <w:szCs w:val="22"/>
          <w:lang w:val="en-GB"/>
        </w:rPr>
        <w:t xml:space="preserve"> hereunder, as well as all costs that the Seller may incur in connection with the installation and testing of the </w:t>
      </w:r>
      <w:r w:rsidR="001A77DA">
        <w:rPr>
          <w:rFonts w:ascii="Calibri" w:hAnsi="Calibri" w:cs="Calibri"/>
          <w:sz w:val="22"/>
          <w:szCs w:val="22"/>
          <w:lang w:val="en-GB"/>
        </w:rPr>
        <w:t>Software</w:t>
      </w:r>
      <w:r>
        <w:rPr>
          <w:rFonts w:ascii="Calibri" w:hAnsi="Calibri" w:cs="Calibri"/>
          <w:sz w:val="22"/>
          <w:szCs w:val="22"/>
          <w:lang w:val="en-GB"/>
        </w:rPr>
        <w:t xml:space="preserve"> upon handover.</w:t>
      </w:r>
    </w:p>
    <w:p w14:paraId="3B787DAF" w14:textId="64B1962B" w:rsidR="00AB3766" w:rsidRPr="007D06EE" w:rsidRDefault="007D06EE" w:rsidP="007D06EE">
      <w:pPr>
        <w:pStyle w:val="Odstavecseseznamem1"/>
        <w:numPr>
          <w:ilvl w:val="1"/>
          <w:numId w:val="1"/>
        </w:numPr>
        <w:spacing w:before="120" w:after="120"/>
        <w:jc w:val="both"/>
        <w:rPr>
          <w:rFonts w:ascii="Calibri" w:hAnsi="Calibri" w:cs="Calibri"/>
          <w:sz w:val="22"/>
          <w:szCs w:val="22"/>
          <w:lang w:val="en-GB"/>
        </w:rPr>
      </w:pPr>
      <w:bookmarkStart w:id="15" w:name="_Ref121548323"/>
      <w:r w:rsidRPr="007D06EE">
        <w:rPr>
          <w:rFonts w:ascii="Calibri" w:hAnsi="Calibri" w:cs="Calibri"/>
          <w:sz w:val="22"/>
          <w:szCs w:val="22"/>
          <w:lang w:val="en-GB"/>
        </w:rPr>
        <w:t>The Parties agreed that the Price shall be invoiced after the handover</w:t>
      </w:r>
      <w:r w:rsidR="00451F09" w:rsidRPr="007D06EE">
        <w:rPr>
          <w:rFonts w:ascii="Calibri" w:hAnsi="Calibri" w:cs="Calibri"/>
          <w:sz w:val="22"/>
          <w:szCs w:val="22"/>
          <w:lang w:val="en-GB"/>
        </w:rPr>
        <w:t xml:space="preserve"> </w:t>
      </w:r>
      <w:bookmarkEnd w:id="15"/>
      <w:r w:rsidR="00AB3766" w:rsidRPr="007D06EE">
        <w:rPr>
          <w:rFonts w:ascii="Calibri" w:hAnsi="Calibri" w:cs="Calibri"/>
          <w:sz w:val="22"/>
          <w:szCs w:val="22"/>
          <w:lang w:val="en-GB"/>
        </w:rPr>
        <w:t>protocol in accordance with Section 10.4 (hereinafter the “</w:t>
      </w:r>
      <w:r w:rsidR="00AB3766" w:rsidRPr="007D06EE">
        <w:rPr>
          <w:rFonts w:ascii="Calibri" w:hAnsi="Calibri" w:cs="Calibri"/>
          <w:b/>
          <w:bCs/>
          <w:sz w:val="22"/>
          <w:szCs w:val="22"/>
          <w:lang w:val="en-GB"/>
        </w:rPr>
        <w:t>Handover Protocol</w:t>
      </w:r>
      <w:r w:rsidR="00AB3766" w:rsidRPr="007D06EE">
        <w:rPr>
          <w:rFonts w:ascii="Calibri" w:hAnsi="Calibri" w:cs="Calibri"/>
          <w:sz w:val="22"/>
          <w:szCs w:val="22"/>
          <w:lang w:val="en-GB"/>
        </w:rPr>
        <w:t xml:space="preserve">”) will have been signed; in the case the </w:t>
      </w:r>
      <w:r w:rsidR="001A77DA" w:rsidRPr="007D06EE">
        <w:rPr>
          <w:rFonts w:ascii="Calibri" w:hAnsi="Calibri" w:cs="Calibri"/>
          <w:sz w:val="22"/>
          <w:szCs w:val="22"/>
          <w:lang w:val="en-GB"/>
        </w:rPr>
        <w:t>Software</w:t>
      </w:r>
      <w:r w:rsidR="00AB3766" w:rsidRPr="007D06EE">
        <w:rPr>
          <w:rFonts w:ascii="Calibri" w:hAnsi="Calibri" w:cs="Calibri"/>
          <w:sz w:val="22"/>
          <w:szCs w:val="22"/>
          <w:lang w:val="en-GB"/>
        </w:rPr>
        <w:t xml:space="preserve"> will be handed over with defects, this part of the Price shall be invoiced after removal of these defects.</w:t>
      </w:r>
    </w:p>
    <w:p w14:paraId="4BE6544F" w14:textId="0121F87B" w:rsidR="00397D1F" w:rsidRDefault="003542EF">
      <w:pPr>
        <w:pStyle w:val="Odstavecseseznamem1"/>
        <w:numPr>
          <w:ilvl w:val="1"/>
          <w:numId w:val="1"/>
        </w:numPr>
        <w:spacing w:after="240"/>
        <w:jc w:val="both"/>
        <w:rPr>
          <w:rFonts w:ascii="Calibri" w:hAnsi="Calibri" w:cs="Calibri"/>
          <w:sz w:val="22"/>
          <w:szCs w:val="22"/>
          <w:lang w:val="en-GB"/>
        </w:rPr>
      </w:pPr>
      <w:r w:rsidRPr="00EA744E">
        <w:rPr>
          <w:rFonts w:ascii="Calibri" w:hAnsi="Calibri"/>
          <w:sz w:val="22"/>
          <w:szCs w:val="22"/>
          <w:lang w:val="en-US"/>
        </w:rPr>
        <w:t xml:space="preserve">The invoice </w:t>
      </w:r>
      <w:r w:rsidR="00451F09">
        <w:rPr>
          <w:rFonts w:ascii="Calibri" w:hAnsi="Calibri" w:cs="Calibri"/>
          <w:sz w:val="22"/>
          <w:szCs w:val="22"/>
          <w:lang w:val="en-GB"/>
        </w:rPr>
        <w:t>issued by the Seller must contain all information required by the applicable laws of the Czech Republic and, in addition, they must</w:t>
      </w:r>
    </w:p>
    <w:p w14:paraId="4BE65450" w14:textId="77777777" w:rsidR="00397D1F" w:rsidRDefault="00451F09">
      <w:pPr>
        <w:pStyle w:val="Odstavecseseznamem1"/>
        <w:numPr>
          <w:ilvl w:val="2"/>
          <w:numId w:val="1"/>
        </w:numPr>
        <w:spacing w:after="240"/>
        <w:jc w:val="both"/>
        <w:rPr>
          <w:rFonts w:ascii="Calibri" w:hAnsi="Calibri" w:cs="Calibri"/>
          <w:sz w:val="22"/>
          <w:szCs w:val="22"/>
          <w:lang w:val="en-US"/>
        </w:rPr>
      </w:pPr>
      <w:r>
        <w:rPr>
          <w:rFonts w:ascii="Calibri" w:hAnsi="Calibri" w:cs="Calibri"/>
          <w:sz w:val="22"/>
          <w:szCs w:val="22"/>
          <w:lang w:val="en-US"/>
        </w:rPr>
        <w:t xml:space="preserve">contain registration number of this Contract, which the Buyer shall communicate to the Seller based on Seller’s request before the issuance of the first invoice, </w:t>
      </w:r>
    </w:p>
    <w:p w14:paraId="4BE65451" w14:textId="4038A315" w:rsidR="00397D1F" w:rsidRDefault="00451F09">
      <w:pPr>
        <w:pStyle w:val="Odstavecseseznamem1"/>
        <w:numPr>
          <w:ilvl w:val="2"/>
          <w:numId w:val="1"/>
        </w:numPr>
        <w:spacing w:after="240"/>
        <w:jc w:val="both"/>
        <w:rPr>
          <w:rFonts w:ascii="Calibri" w:hAnsi="Calibri" w:cs="Calibri"/>
          <w:sz w:val="22"/>
          <w:szCs w:val="22"/>
          <w:lang w:val="en-US"/>
        </w:rPr>
      </w:pPr>
      <w:r>
        <w:rPr>
          <w:rFonts w:ascii="Calibri" w:hAnsi="Calibri" w:cs="Calibri"/>
          <w:sz w:val="22"/>
          <w:szCs w:val="22"/>
          <w:lang w:val="en-US"/>
        </w:rPr>
        <w:t xml:space="preserve">state that the </w:t>
      </w:r>
      <w:r w:rsidR="001A77DA">
        <w:rPr>
          <w:rFonts w:ascii="Calibri" w:hAnsi="Calibri" w:cs="Calibri"/>
          <w:sz w:val="22"/>
          <w:szCs w:val="22"/>
          <w:lang w:val="en-US"/>
        </w:rPr>
        <w:t>Software</w:t>
      </w:r>
      <w:r>
        <w:rPr>
          <w:rFonts w:ascii="Calibri" w:hAnsi="Calibri" w:cs="Calibri"/>
          <w:sz w:val="22"/>
          <w:szCs w:val="22"/>
          <w:lang w:val="en-US"/>
        </w:rPr>
        <w:t xml:space="preserve"> is supplied for the purposes of the project "</w:t>
      </w:r>
      <w:r w:rsidR="007167ED">
        <w:rPr>
          <w:rFonts w:asciiTheme="minorHAnsi" w:hAnsiTheme="minorHAnsi" w:cstheme="minorHAnsi"/>
          <w:b/>
          <w:bCs/>
          <w:sz w:val="22"/>
          <w:szCs w:val="22"/>
          <w:lang w:val="en-GB"/>
        </w:rPr>
        <w:t>F</w:t>
      </w:r>
      <w:r w:rsidR="007167ED" w:rsidRPr="007167ED">
        <w:rPr>
          <w:rFonts w:ascii="Calibri" w:hAnsi="Calibri" w:cs="Calibri"/>
          <w:b/>
          <w:bCs/>
          <w:sz w:val="22"/>
          <w:szCs w:val="22"/>
          <w:lang w:val="en-GB"/>
        </w:rPr>
        <w:t>erroic Multifunctionalities</w:t>
      </w:r>
      <w:r w:rsidR="007167ED" w:rsidRPr="007167ED">
        <w:rPr>
          <w:rFonts w:ascii="Calibri" w:hAnsi="Calibri" w:cs="Calibri"/>
          <w:b/>
          <w:sz w:val="22"/>
          <w:szCs w:val="22"/>
          <w:lang w:val="en-US"/>
        </w:rPr>
        <w:t xml:space="preserve">" </w:t>
      </w:r>
      <w:r w:rsidR="007167ED" w:rsidRPr="007167ED">
        <w:rPr>
          <w:rFonts w:ascii="Calibri" w:hAnsi="Calibri" w:cs="Calibri"/>
          <w:sz w:val="22"/>
          <w:szCs w:val="22"/>
          <w:lang w:val="en-GB"/>
        </w:rPr>
        <w:t>with the</w:t>
      </w:r>
      <w:r w:rsidR="007167ED" w:rsidRPr="007167ED">
        <w:rPr>
          <w:rFonts w:ascii="Calibri" w:hAnsi="Calibri" w:cs="Calibri"/>
          <w:sz w:val="22"/>
          <w:szCs w:val="22"/>
          <w:lang w:val="en-US"/>
        </w:rPr>
        <w:t xml:space="preserve"> registration number</w:t>
      </w:r>
      <w:r w:rsidR="007167ED" w:rsidRPr="007167ED">
        <w:rPr>
          <w:rFonts w:ascii="Calibri" w:hAnsi="Calibri" w:cs="Calibri"/>
          <w:b/>
          <w:sz w:val="22"/>
          <w:szCs w:val="22"/>
          <w:lang w:val="en-US"/>
        </w:rPr>
        <w:t xml:space="preserve"> </w:t>
      </w:r>
      <w:r w:rsidR="007167ED" w:rsidRPr="007167ED">
        <w:rPr>
          <w:rFonts w:ascii="Calibri" w:hAnsi="Calibri" w:cs="Calibri"/>
          <w:b/>
          <w:bCs/>
          <w:sz w:val="22"/>
          <w:szCs w:val="22"/>
          <w:lang w:val="en-GB"/>
        </w:rPr>
        <w:t>CZ.02.01.01/00/22_008/0004591</w:t>
      </w:r>
      <w:r w:rsidR="00D34A8C">
        <w:rPr>
          <w:rFonts w:ascii="Calibri" w:hAnsi="Calibri" w:cs="Calibri"/>
          <w:sz w:val="22"/>
          <w:szCs w:val="22"/>
          <w:lang w:val="en-US"/>
        </w:rPr>
        <w:t>,</w:t>
      </w:r>
    </w:p>
    <w:p w14:paraId="4BE65452" w14:textId="77777777" w:rsidR="00397D1F" w:rsidRDefault="00451F09">
      <w:pPr>
        <w:pStyle w:val="Odstavecseseznamem1"/>
        <w:numPr>
          <w:ilvl w:val="2"/>
          <w:numId w:val="1"/>
        </w:numPr>
        <w:spacing w:after="240"/>
        <w:jc w:val="both"/>
        <w:rPr>
          <w:rFonts w:ascii="Calibri" w:hAnsi="Calibri" w:cs="Calibri"/>
          <w:b/>
          <w:bCs/>
          <w:sz w:val="22"/>
          <w:szCs w:val="22"/>
          <w:u w:val="single"/>
          <w:lang w:val="en-US"/>
        </w:rPr>
      </w:pPr>
      <w:r>
        <w:rPr>
          <w:rFonts w:ascii="Calibri" w:hAnsi="Calibri" w:cs="Calibri"/>
          <w:sz w:val="22"/>
          <w:szCs w:val="22"/>
          <w:lang w:val="en-US"/>
        </w:rPr>
        <w:t>comply with the double taxation agreements, if applicable.</w:t>
      </w:r>
    </w:p>
    <w:p w14:paraId="4BE65453" w14:textId="77777777" w:rsidR="00397D1F" w:rsidRDefault="00451F09">
      <w:pPr>
        <w:pStyle w:val="Odstavecseseznamem1"/>
        <w:numPr>
          <w:ilvl w:val="1"/>
          <w:numId w:val="1"/>
        </w:numPr>
        <w:spacing w:after="240"/>
        <w:jc w:val="both"/>
        <w:rPr>
          <w:rFonts w:ascii="Calibri" w:hAnsi="Calibri" w:cs="Calibri"/>
          <w:b/>
          <w:bCs/>
          <w:sz w:val="22"/>
          <w:szCs w:val="22"/>
          <w:u w:val="single"/>
          <w:lang w:val="en-GB"/>
        </w:rPr>
      </w:pPr>
      <w:r>
        <w:rPr>
          <w:rFonts w:ascii="Calibri" w:hAnsi="Calibri" w:cs="Calibri"/>
          <w:sz w:val="22"/>
          <w:szCs w:val="22"/>
          <w:lang w:val="en-GB"/>
        </w:rPr>
        <w:t>Invoices shall be payable within thirty (30) days of the date of their delivery to the above address. Payment of the invoiced amount means the date of its remittance to the Seller’s account.</w:t>
      </w:r>
    </w:p>
    <w:p w14:paraId="4BE65454" w14:textId="61CE405A" w:rsidR="00397D1F" w:rsidRDefault="00451F09">
      <w:pPr>
        <w:pStyle w:val="Odstavecseseznamem1"/>
        <w:numPr>
          <w:ilvl w:val="1"/>
          <w:numId w:val="1"/>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w:t>
      </w:r>
      <w:r>
        <w:rPr>
          <w:rFonts w:ascii="Calibri" w:hAnsi="Calibri" w:cs="Calibri"/>
          <w:sz w:val="22"/>
          <w:szCs w:val="22"/>
          <w:lang w:val="en-GB"/>
        </w:rPr>
        <w:lastRenderedPageBreak/>
        <w:t xml:space="preserve">Buyer shall not be in delay with the payment of the Price or part thereof and the Seller shall issue a corrected invoice with a new and identical </w:t>
      </w:r>
      <w:bookmarkStart w:id="16" w:name="_Hlk45271927"/>
      <w:r>
        <w:rPr>
          <w:rFonts w:ascii="Calibri" w:hAnsi="Calibri" w:cs="Calibri"/>
          <w:sz w:val="22"/>
          <w:szCs w:val="22"/>
          <w:lang w:val="en-GB"/>
        </w:rPr>
        <w:t xml:space="preserve">maturity period </w:t>
      </w:r>
      <w:bookmarkEnd w:id="16"/>
      <w:r>
        <w:rPr>
          <w:rFonts w:ascii="Calibri" w:hAnsi="Calibri" w:cs="Calibri"/>
          <w:sz w:val="22"/>
          <w:szCs w:val="22"/>
          <w:lang w:val="en-GB"/>
        </w:rPr>
        <w:t>commencing on the date of delivery of the corrected or newly issued invoice to the Buyer.</w:t>
      </w:r>
    </w:p>
    <w:p w14:paraId="4BE65455" w14:textId="75B3F145" w:rsidR="00397D1F" w:rsidRDefault="00451F09">
      <w:pPr>
        <w:pStyle w:val="Odstavecseseznamem1"/>
        <w:numPr>
          <w:ilvl w:val="1"/>
          <w:numId w:val="1"/>
        </w:numPr>
        <w:spacing w:after="240"/>
        <w:jc w:val="both"/>
        <w:rPr>
          <w:rFonts w:ascii="Calibri" w:hAnsi="Calibri" w:cs="Calibri"/>
          <w:b/>
          <w:bCs/>
          <w:sz w:val="22"/>
          <w:szCs w:val="22"/>
          <w:u w:val="single"/>
          <w:lang w:val="en-GB"/>
        </w:rPr>
      </w:pPr>
      <w:r>
        <w:rPr>
          <w:rFonts w:ascii="Calibri" w:hAnsi="Calibri" w:cs="Calibri"/>
          <w:sz w:val="22"/>
          <w:szCs w:val="22"/>
          <w:lang w:val="en-GB"/>
        </w:rPr>
        <w:t>The Buyer shall be entitled to unilaterally set off any of their payments against any receivables claimed by the Seller due to:</w:t>
      </w:r>
    </w:p>
    <w:p w14:paraId="4BE65456" w14:textId="77777777" w:rsidR="00397D1F" w:rsidRDefault="00451F09">
      <w:pPr>
        <w:pStyle w:val="Odstavecseseznamem1"/>
        <w:numPr>
          <w:ilvl w:val="2"/>
          <w:numId w:val="1"/>
        </w:numPr>
        <w:spacing w:after="240"/>
        <w:jc w:val="both"/>
        <w:rPr>
          <w:rFonts w:ascii="Calibri" w:hAnsi="Calibri" w:cs="Calibri"/>
          <w:b/>
          <w:bCs/>
          <w:sz w:val="22"/>
          <w:szCs w:val="22"/>
          <w:u w:val="single"/>
          <w:lang w:val="en-GB"/>
        </w:rPr>
      </w:pPr>
      <w:r>
        <w:rPr>
          <w:rFonts w:ascii="Calibri" w:hAnsi="Calibri" w:cs="Calibri"/>
          <w:sz w:val="22"/>
          <w:szCs w:val="22"/>
          <w:lang w:val="en-GB"/>
        </w:rPr>
        <w:t>damages caused by the Seller,</w:t>
      </w:r>
    </w:p>
    <w:p w14:paraId="4BE65457" w14:textId="77777777" w:rsidR="00397D1F" w:rsidRDefault="00451F09">
      <w:pPr>
        <w:pStyle w:val="Odstavecseseznamem1"/>
        <w:numPr>
          <w:ilvl w:val="2"/>
          <w:numId w:val="1"/>
        </w:numPr>
        <w:spacing w:after="240"/>
        <w:jc w:val="both"/>
        <w:rPr>
          <w:rFonts w:ascii="Calibri" w:hAnsi="Calibri" w:cs="Calibri"/>
          <w:b/>
          <w:bCs/>
          <w:sz w:val="22"/>
          <w:szCs w:val="22"/>
          <w:u w:val="single"/>
          <w:lang w:val="en-GB"/>
        </w:rPr>
      </w:pPr>
      <w:r>
        <w:rPr>
          <w:rFonts w:ascii="Calibri" w:hAnsi="Calibri" w:cs="Calibri"/>
          <w:sz w:val="22"/>
          <w:szCs w:val="22"/>
          <w:lang w:val="en-GB"/>
        </w:rPr>
        <w:t>contractual penalties.</w:t>
      </w:r>
    </w:p>
    <w:p w14:paraId="4BE65458" w14:textId="058C9B4C" w:rsidR="00397D1F" w:rsidRDefault="00451F09">
      <w:pPr>
        <w:pStyle w:val="Odstavecseseznamem1"/>
        <w:numPr>
          <w:ilvl w:val="1"/>
          <w:numId w:val="1"/>
        </w:numPr>
        <w:spacing w:after="480"/>
        <w:jc w:val="both"/>
        <w:rPr>
          <w:rFonts w:ascii="Calibri" w:hAnsi="Calibri" w:cs="Calibri"/>
          <w:sz w:val="22"/>
          <w:szCs w:val="22"/>
          <w:lang w:val="en-GB"/>
        </w:rPr>
      </w:pPr>
      <w:r>
        <w:rPr>
          <w:rFonts w:ascii="Calibri" w:hAnsi="Calibri" w:cs="Calibri"/>
          <w:sz w:val="22"/>
          <w:szCs w:val="22"/>
          <w:lang w:val="en-GB"/>
        </w:rPr>
        <w:t>The Seller shall not be entitled to set off any of his receivables against any part of the Buyer’</w:t>
      </w:r>
      <w:r w:rsidR="006B32F4">
        <w:rPr>
          <w:rFonts w:ascii="Calibri" w:hAnsi="Calibri" w:cs="Calibri"/>
          <w:sz w:val="22"/>
          <w:szCs w:val="22"/>
          <w:lang w:val="en-GB"/>
        </w:rPr>
        <w:t>s</w:t>
      </w:r>
      <w:r>
        <w:rPr>
          <w:rFonts w:ascii="Calibri" w:hAnsi="Calibri" w:cs="Calibri"/>
          <w:sz w:val="22"/>
          <w:szCs w:val="22"/>
          <w:lang w:val="en-GB"/>
        </w:rPr>
        <w:t xml:space="preserve"> receivable hereunder.</w:t>
      </w:r>
    </w:p>
    <w:p w14:paraId="4BE65459"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t>OWNERSHIP TITLE</w:t>
      </w:r>
    </w:p>
    <w:p w14:paraId="4BE6545A" w14:textId="645F9865" w:rsidR="00397D1F" w:rsidRDefault="00451F09">
      <w:pPr>
        <w:pStyle w:val="Odstavecseseznamem1"/>
        <w:spacing w:after="480"/>
        <w:ind w:left="567"/>
        <w:jc w:val="both"/>
        <w:rPr>
          <w:rFonts w:ascii="Calibri" w:hAnsi="Calibri" w:cs="Calibri"/>
          <w:sz w:val="22"/>
          <w:szCs w:val="22"/>
          <w:lang w:val="en-GB"/>
        </w:rPr>
      </w:pPr>
      <w:r>
        <w:rPr>
          <w:rFonts w:ascii="Calibri" w:hAnsi="Calibri" w:cs="Calibri"/>
          <w:sz w:val="22"/>
          <w:szCs w:val="22"/>
          <w:lang w:val="en-GB"/>
        </w:rPr>
        <w:t xml:space="preserve">The ownership right to the </w:t>
      </w:r>
      <w:r w:rsidR="001A77DA">
        <w:rPr>
          <w:rFonts w:ascii="Calibri" w:hAnsi="Calibri" w:cs="Calibri"/>
          <w:sz w:val="22"/>
          <w:szCs w:val="22"/>
          <w:lang w:val="en-GB"/>
        </w:rPr>
        <w:t>Software</w:t>
      </w:r>
      <w:r>
        <w:rPr>
          <w:rFonts w:ascii="Calibri" w:hAnsi="Calibri" w:cs="Calibri"/>
          <w:sz w:val="22"/>
          <w:szCs w:val="22"/>
          <w:lang w:val="en-GB"/>
        </w:rPr>
        <w:t xml:space="preserve"> and at the same time the associated risk of damage shall pass to the Buyer upon proper handover and acceptance of the </w:t>
      </w:r>
      <w:r w:rsidR="001A77DA">
        <w:rPr>
          <w:rFonts w:ascii="Calibri" w:hAnsi="Calibri" w:cs="Calibri"/>
          <w:sz w:val="22"/>
          <w:szCs w:val="22"/>
          <w:lang w:val="en-GB"/>
        </w:rPr>
        <w:t>Software</w:t>
      </w:r>
      <w:r>
        <w:rPr>
          <w:rFonts w:ascii="Calibri" w:hAnsi="Calibri" w:cs="Calibri"/>
          <w:sz w:val="22"/>
          <w:szCs w:val="22"/>
          <w:lang w:val="en-GB"/>
        </w:rPr>
        <w:t xml:space="preserve"> according to Section </w:t>
      </w:r>
      <w:r>
        <w:rPr>
          <w:rFonts w:ascii="Calibri" w:hAnsi="Calibri" w:cs="Calibri"/>
          <w:sz w:val="22"/>
          <w:szCs w:val="22"/>
          <w:lang w:val="en-GB"/>
        </w:rPr>
        <w:fldChar w:fldCharType="begin"/>
      </w:r>
      <w:r>
        <w:rPr>
          <w:rFonts w:ascii="Calibri" w:hAnsi="Calibri" w:cs="Calibri"/>
          <w:sz w:val="22"/>
          <w:szCs w:val="22"/>
          <w:lang w:val="en-GB"/>
        </w:rPr>
        <w:instrText xml:space="preserve"> REF _Ref380049631 \r \h </w:instrText>
      </w:r>
      <w:r>
        <w:rPr>
          <w:rFonts w:ascii="Calibri" w:hAnsi="Calibri" w:cs="Calibri"/>
          <w:sz w:val="22"/>
          <w:szCs w:val="22"/>
          <w:lang w:val="en-GB"/>
        </w:rPr>
      </w:r>
      <w:r>
        <w:rPr>
          <w:rFonts w:ascii="Calibri" w:hAnsi="Calibri" w:cs="Calibri"/>
          <w:sz w:val="22"/>
          <w:szCs w:val="22"/>
          <w:lang w:val="en-GB"/>
        </w:rPr>
        <w:fldChar w:fldCharType="separate"/>
      </w:r>
      <w:r w:rsidR="00843DD2">
        <w:rPr>
          <w:rFonts w:ascii="Calibri" w:hAnsi="Calibri" w:cs="Calibri"/>
          <w:sz w:val="22"/>
          <w:szCs w:val="22"/>
          <w:lang w:val="en-GB"/>
        </w:rPr>
        <w:t>9.2</w:t>
      </w:r>
      <w:r>
        <w:rPr>
          <w:rFonts w:ascii="Calibri" w:hAnsi="Calibri" w:cs="Calibri"/>
          <w:sz w:val="22"/>
          <w:szCs w:val="22"/>
          <w:lang w:val="en-GB"/>
        </w:rPr>
        <w:fldChar w:fldCharType="end"/>
      </w:r>
      <w:r>
        <w:rPr>
          <w:rFonts w:ascii="Calibri" w:hAnsi="Calibri" w:cs="Calibri"/>
          <w:sz w:val="22"/>
          <w:szCs w:val="22"/>
          <w:lang w:val="en-GB"/>
        </w:rPr>
        <w:t xml:space="preserve">, i.e. by drawing up the Handover Protocol and </w:t>
      </w:r>
      <w:r w:rsidR="00A33AA4">
        <w:rPr>
          <w:rFonts w:ascii="Calibri" w:hAnsi="Calibri" w:cs="Calibri"/>
          <w:sz w:val="22"/>
          <w:szCs w:val="22"/>
          <w:lang w:val="en-GB"/>
        </w:rPr>
        <w:t>i</w:t>
      </w:r>
      <w:r w:rsidR="00F717F5">
        <w:rPr>
          <w:rFonts w:ascii="Calibri" w:hAnsi="Calibri" w:cs="Calibri"/>
          <w:sz w:val="22"/>
          <w:szCs w:val="22"/>
          <w:lang w:val="en-GB"/>
        </w:rPr>
        <w:t>ts</w:t>
      </w:r>
      <w:r>
        <w:rPr>
          <w:rFonts w:ascii="Calibri" w:hAnsi="Calibri" w:cs="Calibri"/>
          <w:sz w:val="22"/>
          <w:szCs w:val="22"/>
          <w:lang w:val="en-GB"/>
        </w:rPr>
        <w:t xml:space="preserve"> signature by an authorized representative of the Buyer.</w:t>
      </w:r>
    </w:p>
    <w:p w14:paraId="4BE6545B"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t xml:space="preserve">PLACE OF </w:t>
      </w:r>
      <w:bookmarkStart w:id="17" w:name="_Ref457724875"/>
      <w:r>
        <w:rPr>
          <w:rFonts w:ascii="Calibri" w:hAnsi="Calibri" w:cs="Calibri"/>
          <w:b/>
          <w:bCs/>
          <w:sz w:val="22"/>
          <w:szCs w:val="22"/>
          <w:u w:val="single"/>
          <w:lang w:val="en-US"/>
        </w:rPr>
        <w:t>PERFORMANCE</w:t>
      </w:r>
    </w:p>
    <w:p w14:paraId="4BE6545C" w14:textId="1E8411C7" w:rsidR="00397D1F" w:rsidRDefault="00451F09" w:rsidP="0041126B">
      <w:pPr>
        <w:pStyle w:val="Odstavecseseznamem1"/>
        <w:spacing w:after="480"/>
        <w:ind w:left="567"/>
        <w:jc w:val="both"/>
        <w:rPr>
          <w:rFonts w:ascii="Calibri" w:hAnsi="Calibri" w:cs="Calibri"/>
          <w:sz w:val="22"/>
          <w:szCs w:val="22"/>
          <w:lang w:val="en-GB"/>
        </w:rPr>
      </w:pPr>
      <w:r>
        <w:rPr>
          <w:rFonts w:ascii="Calibri" w:hAnsi="Calibri" w:cs="Calibri"/>
          <w:sz w:val="22"/>
          <w:szCs w:val="22"/>
          <w:lang w:val="en-GB"/>
        </w:rPr>
        <w:t xml:space="preserve">The </w:t>
      </w:r>
      <w:bookmarkStart w:id="18" w:name="_Hlk150149473"/>
      <w:r>
        <w:rPr>
          <w:rFonts w:ascii="Calibri" w:hAnsi="Calibri" w:cs="Calibri"/>
          <w:sz w:val="22"/>
          <w:szCs w:val="22"/>
          <w:lang w:val="en-GB"/>
        </w:rPr>
        <w:t>place of performance</w:t>
      </w:r>
      <w:bookmarkEnd w:id="18"/>
      <w:r>
        <w:rPr>
          <w:rFonts w:ascii="Calibri" w:hAnsi="Calibri" w:cs="Calibri"/>
          <w:sz w:val="22"/>
          <w:szCs w:val="22"/>
          <w:lang w:val="en-GB"/>
        </w:rPr>
        <w:t xml:space="preserve">, i.e. the place of installation and handover of the </w:t>
      </w:r>
      <w:r w:rsidR="001A77DA">
        <w:rPr>
          <w:rFonts w:ascii="Calibri" w:hAnsi="Calibri" w:cs="Calibri"/>
          <w:sz w:val="22"/>
          <w:szCs w:val="22"/>
          <w:lang w:val="en-GB"/>
        </w:rPr>
        <w:t>Software</w:t>
      </w:r>
      <w:r>
        <w:rPr>
          <w:rFonts w:ascii="Calibri" w:hAnsi="Calibri" w:cs="Calibri"/>
          <w:sz w:val="22"/>
          <w:szCs w:val="22"/>
          <w:lang w:val="en-GB"/>
        </w:rPr>
        <w:t>, shall be</w:t>
      </w:r>
      <w:bookmarkEnd w:id="17"/>
      <w:r>
        <w:rPr>
          <w:rFonts w:ascii="Calibri" w:hAnsi="Calibri" w:cs="Calibri"/>
          <w:sz w:val="22"/>
          <w:szCs w:val="22"/>
          <w:lang w:val="en-GB"/>
        </w:rPr>
        <w:t xml:space="preserve"> </w:t>
      </w:r>
      <w:r w:rsidR="0041126B" w:rsidRPr="00AD4510">
        <w:rPr>
          <w:rFonts w:ascii="Calibri" w:hAnsi="Calibri" w:cs="Calibri"/>
          <w:sz w:val="22"/>
          <w:szCs w:val="22"/>
          <w:lang w:val="en-GB"/>
        </w:rPr>
        <w:t xml:space="preserve">the </w:t>
      </w:r>
      <w:r w:rsidR="000F4141" w:rsidRPr="000F4141">
        <w:rPr>
          <w:rFonts w:ascii="Calibri" w:hAnsi="Calibri" w:cs="Calibri"/>
          <w:bCs/>
          <w:sz w:val="22"/>
          <w:szCs w:val="22"/>
          <w:lang w:val="en-GB"/>
        </w:rPr>
        <w:t>Fyzikální ústav AV ČR, v.v.i., Na Slovance 1999/2, 182 00 Praha 8, Czech Republic</w:t>
      </w:r>
      <w:r w:rsidR="0041126B">
        <w:rPr>
          <w:rFonts w:ascii="Calibri" w:hAnsi="Calibri" w:cs="Calibri"/>
          <w:sz w:val="22"/>
          <w:szCs w:val="22"/>
          <w:lang w:val="en-GB"/>
        </w:rPr>
        <w:t>.</w:t>
      </w:r>
    </w:p>
    <w:p w14:paraId="4BE65463" w14:textId="3FA3361A" w:rsidR="00397D1F" w:rsidRDefault="003B1DDE">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t>INTERAC</w:t>
      </w:r>
      <w:r w:rsidR="00451F09">
        <w:rPr>
          <w:rFonts w:ascii="Calibri" w:hAnsi="Calibri" w:cs="Calibri"/>
          <w:b/>
          <w:bCs/>
          <w:sz w:val="22"/>
          <w:szCs w:val="22"/>
          <w:u w:val="single"/>
          <w:lang w:val="en-US"/>
        </w:rPr>
        <w:t>TION OF THE PARTIES</w:t>
      </w:r>
    </w:p>
    <w:p w14:paraId="4BE65465" w14:textId="747094BB" w:rsidR="00397D1F" w:rsidRDefault="00451F09">
      <w:pPr>
        <w:pStyle w:val="Odstavecseseznamem1"/>
        <w:numPr>
          <w:ilvl w:val="1"/>
          <w:numId w:val="1"/>
        </w:numPr>
        <w:spacing w:after="240"/>
        <w:jc w:val="both"/>
        <w:rPr>
          <w:rFonts w:ascii="Calibri" w:hAnsi="Calibri" w:cs="Calibri"/>
          <w:sz w:val="22"/>
          <w:szCs w:val="22"/>
          <w:lang w:val="en-GB"/>
        </w:rPr>
      </w:pPr>
      <w:r>
        <w:rPr>
          <w:rFonts w:ascii="Calibri" w:hAnsi="Calibri" w:cs="Calibri"/>
          <w:sz w:val="22"/>
          <w:szCs w:val="22"/>
          <w:lang w:val="en-GB"/>
        </w:rPr>
        <w:t xml:space="preserve">The Seller undertakes to notify the Buyer of any obstacles on his part, which may negatively influence proper and timely delivery and/or handover of the </w:t>
      </w:r>
      <w:r w:rsidR="001A77DA">
        <w:rPr>
          <w:rFonts w:ascii="Calibri" w:hAnsi="Calibri" w:cs="Calibri"/>
          <w:sz w:val="22"/>
          <w:szCs w:val="22"/>
          <w:lang w:val="en-GB"/>
        </w:rPr>
        <w:t>Software</w:t>
      </w:r>
      <w:r>
        <w:rPr>
          <w:rFonts w:ascii="Calibri" w:hAnsi="Calibri" w:cs="Calibri"/>
          <w:sz w:val="22"/>
          <w:szCs w:val="22"/>
          <w:lang w:val="en-GB"/>
        </w:rPr>
        <w:t>.</w:t>
      </w:r>
    </w:p>
    <w:p w14:paraId="4BE65466" w14:textId="77777777" w:rsidR="00397D1F" w:rsidRDefault="00451F09">
      <w:pPr>
        <w:pStyle w:val="Odstavecseseznamem1"/>
        <w:numPr>
          <w:ilvl w:val="1"/>
          <w:numId w:val="1"/>
        </w:numPr>
        <w:spacing w:after="480"/>
        <w:jc w:val="both"/>
        <w:rPr>
          <w:rFonts w:ascii="Calibri" w:hAnsi="Calibri" w:cs="Calibri"/>
          <w:sz w:val="22"/>
          <w:szCs w:val="22"/>
          <w:lang w:val="en-GB"/>
        </w:rPr>
      </w:pPr>
      <w:r>
        <w:rPr>
          <w:rFonts w:ascii="Calibri" w:hAnsi="Calibri" w:cs="Calibri"/>
          <w:sz w:val="22"/>
          <w:szCs w:val="22"/>
          <w:lang w:val="en-GB"/>
        </w:rPr>
        <w:t>The Seller undertakes to provide the Buyer with cooperation in the event of inspections by authorized entities in connection with the Projects.</w:t>
      </w:r>
    </w:p>
    <w:p w14:paraId="4BE65467" w14:textId="2072C86C" w:rsidR="00397D1F" w:rsidRDefault="00451F09">
      <w:pPr>
        <w:pStyle w:val="Odstavecseseznamem1"/>
        <w:numPr>
          <w:ilvl w:val="0"/>
          <w:numId w:val="1"/>
        </w:numPr>
        <w:spacing w:after="240"/>
        <w:jc w:val="both"/>
        <w:rPr>
          <w:rFonts w:ascii="Calibri" w:hAnsi="Calibri" w:cs="Calibri"/>
          <w:b/>
          <w:bCs/>
          <w:sz w:val="22"/>
          <w:szCs w:val="22"/>
          <w:u w:val="single"/>
          <w:lang w:val="en-US"/>
        </w:rPr>
      </w:pPr>
      <w:bookmarkStart w:id="19" w:name="_Ref410032346"/>
      <w:bookmarkStart w:id="20" w:name="_Ref389140961"/>
      <w:bookmarkEnd w:id="19"/>
      <w:bookmarkEnd w:id="20"/>
      <w:r>
        <w:rPr>
          <w:rFonts w:ascii="Calibri" w:hAnsi="Calibri" w:cs="Calibri"/>
          <w:b/>
          <w:bCs/>
          <w:sz w:val="22"/>
          <w:szCs w:val="22"/>
          <w:u w:val="single"/>
          <w:lang w:val="en-GB"/>
        </w:rPr>
        <w:t xml:space="preserve">INSTALLATION, HANDOVER AND </w:t>
      </w:r>
      <w:r w:rsidR="00A14420">
        <w:rPr>
          <w:rFonts w:ascii="Calibri" w:hAnsi="Calibri" w:cs="Calibri"/>
          <w:b/>
          <w:bCs/>
          <w:sz w:val="22"/>
          <w:szCs w:val="22"/>
          <w:u w:val="single"/>
          <w:lang w:val="en-GB"/>
        </w:rPr>
        <w:t xml:space="preserve">FINAL </w:t>
      </w:r>
      <w:r>
        <w:rPr>
          <w:rFonts w:ascii="Calibri" w:hAnsi="Calibri" w:cs="Calibri"/>
          <w:b/>
          <w:bCs/>
          <w:sz w:val="22"/>
          <w:szCs w:val="22"/>
          <w:u w:val="single"/>
          <w:lang w:val="en-GB"/>
        </w:rPr>
        <w:t>ACCEPTANCE</w:t>
      </w:r>
    </w:p>
    <w:p w14:paraId="4BE65469" w14:textId="0230131F" w:rsidR="00397D1F" w:rsidRDefault="004C35E3">
      <w:pPr>
        <w:pStyle w:val="Odstavecseseznamem1"/>
        <w:numPr>
          <w:ilvl w:val="1"/>
          <w:numId w:val="1"/>
        </w:numPr>
        <w:spacing w:after="240"/>
        <w:jc w:val="both"/>
        <w:rPr>
          <w:rFonts w:ascii="Calibri" w:hAnsi="Calibri" w:cs="Calibri"/>
          <w:b/>
          <w:bCs/>
          <w:sz w:val="22"/>
          <w:szCs w:val="22"/>
          <w:u w:val="single"/>
          <w:lang w:val="en-GB"/>
        </w:rPr>
      </w:pPr>
      <w:r w:rsidRPr="004C35E3">
        <w:rPr>
          <w:rFonts w:ascii="Calibri" w:hAnsi="Calibri" w:cs="Calibri"/>
          <w:sz w:val="22"/>
          <w:szCs w:val="22"/>
          <w:lang w:val="en-US"/>
        </w:rPr>
        <w:t>The Seller shall</w:t>
      </w:r>
      <w:r w:rsidRPr="004C35E3">
        <w:rPr>
          <w:rFonts w:ascii="Calibri" w:hAnsi="Calibri" w:cs="Calibri"/>
          <w:sz w:val="22"/>
          <w:szCs w:val="22"/>
          <w:lang w:val="en"/>
        </w:rPr>
        <w:t xml:space="preserve"> assist the Buyer in installing the </w:t>
      </w:r>
      <w:r w:rsidR="00FB36B3">
        <w:rPr>
          <w:rFonts w:ascii="Calibri" w:hAnsi="Calibri" w:cs="Calibri"/>
          <w:sz w:val="22"/>
          <w:szCs w:val="22"/>
          <w:lang w:val="en-US"/>
        </w:rPr>
        <w:t>Software</w:t>
      </w:r>
      <w:r w:rsidRPr="004C35E3">
        <w:rPr>
          <w:rFonts w:ascii="Calibri" w:hAnsi="Calibri" w:cs="Calibri"/>
          <w:sz w:val="22"/>
          <w:szCs w:val="22"/>
          <w:lang w:val="en-US"/>
        </w:rPr>
        <w:t xml:space="preserve"> </w:t>
      </w:r>
      <w:r w:rsidRPr="004C35E3">
        <w:rPr>
          <w:rFonts w:ascii="Calibri" w:hAnsi="Calibri" w:cs="Calibri"/>
          <w:sz w:val="22"/>
          <w:szCs w:val="22"/>
          <w:lang w:val="en"/>
        </w:rPr>
        <w:t xml:space="preserve">and verifying its functionality, to the maximum extent possible, i.e. in the form of telephone consultations, video calls, </w:t>
      </w:r>
      <w:r w:rsidR="000246D5" w:rsidRPr="004C35E3">
        <w:rPr>
          <w:rFonts w:ascii="Calibri" w:hAnsi="Calibri" w:cs="Calibri"/>
          <w:sz w:val="22"/>
          <w:szCs w:val="22"/>
          <w:lang w:val="en"/>
        </w:rPr>
        <w:t>etc.</w:t>
      </w:r>
      <w:r w:rsidR="00396E29">
        <w:rPr>
          <w:rFonts w:ascii="Calibri" w:hAnsi="Calibri" w:cs="Calibri"/>
          <w:sz w:val="22"/>
          <w:szCs w:val="22"/>
          <w:lang w:val="en-GB"/>
        </w:rPr>
        <w:t xml:space="preserve"> </w:t>
      </w:r>
    </w:p>
    <w:p w14:paraId="4BE6546A" w14:textId="6E13A158" w:rsidR="00397D1F" w:rsidRDefault="00451F09">
      <w:pPr>
        <w:pStyle w:val="Odstavecseseznamem1"/>
        <w:numPr>
          <w:ilvl w:val="1"/>
          <w:numId w:val="1"/>
        </w:numPr>
        <w:spacing w:after="240"/>
        <w:jc w:val="both"/>
        <w:rPr>
          <w:rFonts w:ascii="Calibri" w:hAnsi="Calibri" w:cs="Calibri"/>
          <w:b/>
          <w:bCs/>
          <w:sz w:val="22"/>
          <w:szCs w:val="22"/>
          <w:u w:val="single"/>
          <w:lang w:val="en-GB"/>
        </w:rPr>
      </w:pPr>
      <w:bookmarkStart w:id="21" w:name="_Ref380049631"/>
      <w:r>
        <w:rPr>
          <w:rFonts w:ascii="Calibri" w:hAnsi="Calibri" w:cs="Calibri"/>
          <w:sz w:val="22"/>
          <w:szCs w:val="22"/>
          <w:lang w:val="en-GB"/>
        </w:rPr>
        <w:t>The handover procedure shall be completed by handover</w:t>
      </w:r>
      <w:r w:rsidR="008D0B88">
        <w:rPr>
          <w:rFonts w:ascii="Calibri" w:hAnsi="Calibri" w:cs="Calibri"/>
          <w:sz w:val="22"/>
          <w:szCs w:val="22"/>
          <w:lang w:val="en-GB"/>
        </w:rPr>
        <w:t xml:space="preserve"> of the </w:t>
      </w:r>
      <w:r w:rsidR="001A77DA">
        <w:rPr>
          <w:rFonts w:ascii="Calibri" w:hAnsi="Calibri" w:cs="Calibri"/>
          <w:sz w:val="22"/>
          <w:szCs w:val="22"/>
          <w:lang w:val="en-GB"/>
        </w:rPr>
        <w:t>Software</w:t>
      </w:r>
      <w:r>
        <w:rPr>
          <w:rFonts w:ascii="Calibri" w:hAnsi="Calibri" w:cs="Calibri"/>
          <w:sz w:val="22"/>
          <w:szCs w:val="22"/>
          <w:lang w:val="en-GB"/>
        </w:rPr>
        <w:t xml:space="preserve"> confirmed by the Handover Protocol containing the following mandatory information:</w:t>
      </w:r>
      <w:bookmarkEnd w:id="21"/>
    </w:p>
    <w:p w14:paraId="4BE6546B" w14:textId="77777777" w:rsidR="00397D1F" w:rsidRDefault="00451F09">
      <w:pPr>
        <w:pStyle w:val="Odstavecseseznamem1"/>
        <w:numPr>
          <w:ilvl w:val="2"/>
          <w:numId w:val="1"/>
        </w:numPr>
        <w:spacing w:after="240"/>
        <w:jc w:val="both"/>
        <w:rPr>
          <w:rFonts w:ascii="Calibri" w:hAnsi="Calibri" w:cs="Calibri"/>
          <w:b/>
          <w:bCs/>
          <w:sz w:val="22"/>
          <w:szCs w:val="22"/>
          <w:u w:val="single"/>
          <w:lang w:val="en-GB"/>
        </w:rPr>
      </w:pPr>
      <w:r>
        <w:rPr>
          <w:rFonts w:ascii="Calibri" w:hAnsi="Calibri" w:cs="Calibri"/>
          <w:sz w:val="22"/>
          <w:szCs w:val="22"/>
          <w:lang w:val="en-GB"/>
        </w:rPr>
        <w:t>Identification of the Seller, the Buyer and any subcontractors;</w:t>
      </w:r>
    </w:p>
    <w:p w14:paraId="4BE6546C" w14:textId="6CABADDC" w:rsidR="00397D1F" w:rsidRDefault="00451F09">
      <w:pPr>
        <w:pStyle w:val="Odstavecseseznamem1"/>
        <w:numPr>
          <w:ilvl w:val="2"/>
          <w:numId w:val="1"/>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Description of the </w:t>
      </w:r>
      <w:r w:rsidR="001A77DA">
        <w:rPr>
          <w:rFonts w:ascii="Calibri" w:hAnsi="Calibri" w:cs="Calibri"/>
          <w:sz w:val="22"/>
          <w:szCs w:val="22"/>
          <w:lang w:val="en-GB"/>
        </w:rPr>
        <w:t>Software</w:t>
      </w:r>
      <w:r>
        <w:rPr>
          <w:rFonts w:ascii="Calibri" w:hAnsi="Calibri" w:cs="Calibri"/>
          <w:sz w:val="22"/>
          <w:szCs w:val="22"/>
          <w:lang w:val="en-GB"/>
        </w:rPr>
        <w:t>;</w:t>
      </w:r>
    </w:p>
    <w:p w14:paraId="4BE6546E" w14:textId="68305D99" w:rsidR="00397D1F" w:rsidRDefault="00451F09">
      <w:pPr>
        <w:pStyle w:val="Odstavecseseznamem1"/>
        <w:numPr>
          <w:ilvl w:val="2"/>
          <w:numId w:val="1"/>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List of technical documentation according to Section </w:t>
      </w:r>
      <w:r w:rsidR="008148EB">
        <w:rPr>
          <w:rFonts w:ascii="Calibri" w:hAnsi="Calibri" w:cs="Calibri"/>
          <w:sz w:val="22"/>
          <w:szCs w:val="22"/>
          <w:lang w:val="en-GB"/>
        </w:rPr>
        <w:fldChar w:fldCharType="begin"/>
      </w:r>
      <w:r w:rsidR="008148EB">
        <w:rPr>
          <w:rFonts w:ascii="Calibri" w:hAnsi="Calibri" w:cs="Calibri"/>
          <w:sz w:val="22"/>
          <w:szCs w:val="22"/>
          <w:lang w:val="en-GB"/>
        </w:rPr>
        <w:instrText xml:space="preserve"> REF _Ref159222894 \r \h </w:instrText>
      </w:r>
      <w:r w:rsidR="008148EB">
        <w:rPr>
          <w:rFonts w:ascii="Calibri" w:hAnsi="Calibri" w:cs="Calibri"/>
          <w:sz w:val="22"/>
          <w:szCs w:val="22"/>
          <w:lang w:val="en-GB"/>
        </w:rPr>
      </w:r>
      <w:r w:rsidR="008148EB">
        <w:rPr>
          <w:rFonts w:ascii="Calibri" w:hAnsi="Calibri" w:cs="Calibri"/>
          <w:sz w:val="22"/>
          <w:szCs w:val="22"/>
          <w:lang w:val="en-GB"/>
        </w:rPr>
        <w:fldChar w:fldCharType="separate"/>
      </w:r>
      <w:r w:rsidR="00843DD2">
        <w:rPr>
          <w:rFonts w:ascii="Calibri" w:hAnsi="Calibri" w:cs="Calibri"/>
          <w:sz w:val="22"/>
          <w:szCs w:val="22"/>
          <w:lang w:val="en-GB"/>
        </w:rPr>
        <w:t>3.2.3</w:t>
      </w:r>
      <w:r w:rsidR="008148EB">
        <w:rPr>
          <w:rFonts w:ascii="Calibri" w:hAnsi="Calibri" w:cs="Calibri"/>
          <w:sz w:val="22"/>
          <w:szCs w:val="22"/>
          <w:lang w:val="en-GB"/>
        </w:rPr>
        <w:fldChar w:fldCharType="end"/>
      </w:r>
      <w:r>
        <w:rPr>
          <w:rFonts w:ascii="Calibri" w:hAnsi="Calibri" w:cs="Calibri"/>
          <w:sz w:val="22"/>
          <w:szCs w:val="22"/>
          <w:lang w:val="en-GB"/>
        </w:rPr>
        <w:t xml:space="preserve"> of the Contract;</w:t>
      </w:r>
    </w:p>
    <w:p w14:paraId="4BE6546F" w14:textId="31083A34" w:rsidR="00397D1F" w:rsidRDefault="00451F09">
      <w:pPr>
        <w:pStyle w:val="Odstavecseseznamem1"/>
        <w:numPr>
          <w:ilvl w:val="2"/>
          <w:numId w:val="1"/>
        </w:numPr>
        <w:spacing w:after="240"/>
        <w:jc w:val="both"/>
        <w:rPr>
          <w:rFonts w:ascii="Calibri" w:hAnsi="Calibri" w:cs="Calibri"/>
          <w:b/>
          <w:bCs/>
          <w:sz w:val="22"/>
          <w:szCs w:val="22"/>
          <w:u w:val="single"/>
          <w:lang w:val="en-GB"/>
        </w:rPr>
      </w:pPr>
      <w:r>
        <w:rPr>
          <w:rFonts w:ascii="Calibri" w:hAnsi="Calibri" w:cs="Calibri"/>
          <w:sz w:val="22"/>
          <w:szCs w:val="22"/>
          <w:lang w:val="en-GB"/>
        </w:rPr>
        <w:lastRenderedPageBreak/>
        <w:t xml:space="preserve">Confirmation of the training according to Section </w:t>
      </w:r>
      <w:r>
        <w:rPr>
          <w:rFonts w:ascii="Calibri" w:hAnsi="Calibri" w:cs="Calibri"/>
          <w:sz w:val="22"/>
          <w:szCs w:val="22"/>
          <w:lang w:val="en-GB"/>
        </w:rPr>
        <w:fldChar w:fldCharType="begin"/>
      </w:r>
      <w:r>
        <w:rPr>
          <w:rFonts w:ascii="Calibri" w:hAnsi="Calibri" w:cs="Calibri"/>
          <w:sz w:val="22"/>
          <w:szCs w:val="22"/>
          <w:lang w:val="en-GB"/>
        </w:rPr>
        <w:instrText xml:space="preserve"> REF _Ref149545531 \r \h </w:instrText>
      </w:r>
      <w:r>
        <w:rPr>
          <w:rFonts w:ascii="Calibri" w:hAnsi="Calibri" w:cs="Calibri"/>
          <w:sz w:val="22"/>
          <w:szCs w:val="22"/>
          <w:lang w:val="en-GB"/>
        </w:rPr>
      </w:r>
      <w:r>
        <w:rPr>
          <w:rFonts w:ascii="Calibri" w:hAnsi="Calibri" w:cs="Calibri"/>
          <w:sz w:val="22"/>
          <w:szCs w:val="22"/>
          <w:lang w:val="en-GB"/>
        </w:rPr>
        <w:fldChar w:fldCharType="separate"/>
      </w:r>
      <w:r w:rsidR="00843DD2">
        <w:rPr>
          <w:rFonts w:ascii="Calibri" w:hAnsi="Calibri" w:cs="Calibri"/>
          <w:sz w:val="22"/>
          <w:szCs w:val="22"/>
          <w:lang w:val="en-GB"/>
        </w:rPr>
        <w:t>3.2.4</w:t>
      </w:r>
      <w:r>
        <w:rPr>
          <w:rFonts w:ascii="Calibri" w:hAnsi="Calibri" w:cs="Calibri"/>
          <w:sz w:val="22"/>
          <w:szCs w:val="22"/>
          <w:lang w:val="en-GB"/>
        </w:rPr>
        <w:fldChar w:fldCharType="end"/>
      </w:r>
      <w:r>
        <w:rPr>
          <w:rFonts w:ascii="Calibri" w:hAnsi="Calibri" w:cs="Calibri"/>
          <w:sz w:val="22"/>
          <w:szCs w:val="22"/>
          <w:lang w:val="en-GB"/>
        </w:rPr>
        <w:t xml:space="preserve"> of the Contract, including a list of participants and information on its extent;</w:t>
      </w:r>
    </w:p>
    <w:p w14:paraId="4BE65470" w14:textId="3398110D" w:rsidR="00397D1F" w:rsidRDefault="00335642">
      <w:pPr>
        <w:pStyle w:val="Odstavecseseznamem1"/>
        <w:numPr>
          <w:ilvl w:val="2"/>
          <w:numId w:val="1"/>
        </w:numPr>
        <w:spacing w:after="240"/>
        <w:jc w:val="both"/>
        <w:rPr>
          <w:rFonts w:ascii="Calibri" w:hAnsi="Calibri" w:cs="Calibri"/>
          <w:b/>
          <w:bCs/>
          <w:sz w:val="22"/>
          <w:szCs w:val="22"/>
          <w:u w:val="single"/>
          <w:lang w:val="en-GB"/>
        </w:rPr>
      </w:pPr>
      <w:r>
        <w:rPr>
          <w:rFonts w:ascii="Calibri" w:hAnsi="Calibri" w:cs="Calibri"/>
          <w:sz w:val="22"/>
          <w:szCs w:val="22"/>
          <w:lang w:val="en-GB"/>
        </w:rPr>
        <w:t>Buyer`s</w:t>
      </w:r>
      <w:r w:rsidRPr="00335642">
        <w:rPr>
          <w:rFonts w:ascii="Calibri" w:hAnsi="Calibri" w:cs="Calibri"/>
          <w:sz w:val="22"/>
          <w:szCs w:val="22"/>
          <w:lang w:val="en-GB"/>
        </w:rPr>
        <w:t xml:space="preserve"> possible objections to</w:t>
      </w:r>
      <w:r>
        <w:rPr>
          <w:rFonts w:ascii="Calibri" w:hAnsi="Calibri" w:cs="Calibri"/>
          <w:sz w:val="22"/>
          <w:szCs w:val="22"/>
          <w:lang w:val="en-GB"/>
        </w:rPr>
        <w:t xml:space="preserve"> </w:t>
      </w:r>
      <w:r w:rsidR="00451F09">
        <w:rPr>
          <w:rFonts w:ascii="Calibri" w:hAnsi="Calibri" w:cs="Calibri"/>
          <w:sz w:val="22"/>
          <w:szCs w:val="22"/>
          <w:lang w:val="en-GB"/>
        </w:rPr>
        <w:t xml:space="preserve">minor defects of the </w:t>
      </w:r>
      <w:r w:rsidR="001A77DA">
        <w:rPr>
          <w:rFonts w:ascii="Calibri" w:hAnsi="Calibri" w:cs="Calibri"/>
          <w:sz w:val="22"/>
          <w:szCs w:val="22"/>
          <w:lang w:val="en-GB"/>
        </w:rPr>
        <w:t>Software</w:t>
      </w:r>
      <w:r w:rsidR="00451F09">
        <w:rPr>
          <w:rFonts w:ascii="Calibri" w:hAnsi="Calibri" w:cs="Calibri"/>
          <w:sz w:val="22"/>
          <w:szCs w:val="22"/>
          <w:lang w:val="en-GB"/>
        </w:rPr>
        <w:t xml:space="preserve"> including the manner of and deadline for their removal and</w:t>
      </w:r>
    </w:p>
    <w:p w14:paraId="4BE65471" w14:textId="77777777" w:rsidR="00397D1F" w:rsidRDefault="00451F09">
      <w:pPr>
        <w:pStyle w:val="Odstavecseseznamem1"/>
        <w:numPr>
          <w:ilvl w:val="2"/>
          <w:numId w:val="1"/>
        </w:numPr>
        <w:spacing w:after="240"/>
        <w:jc w:val="both"/>
        <w:rPr>
          <w:rFonts w:ascii="Calibri" w:hAnsi="Calibri" w:cs="Calibri"/>
          <w:b/>
          <w:bCs/>
          <w:sz w:val="22"/>
          <w:szCs w:val="22"/>
          <w:u w:val="single"/>
          <w:lang w:val="en-GB"/>
        </w:rPr>
      </w:pPr>
      <w:r>
        <w:rPr>
          <w:rFonts w:ascii="Calibri" w:hAnsi="Calibri" w:cs="Calibri"/>
          <w:sz w:val="22"/>
          <w:szCs w:val="22"/>
          <w:lang w:val="en-GB"/>
        </w:rPr>
        <w:t>Signatures of authorized representatives of the Buyer and the Seller, with the date indicated.</w:t>
      </w:r>
    </w:p>
    <w:p w14:paraId="4BE65472" w14:textId="17555FA5" w:rsidR="00397D1F" w:rsidRDefault="00451F09">
      <w:pPr>
        <w:pStyle w:val="Odstavecseseznamem1"/>
        <w:numPr>
          <w:ilvl w:val="1"/>
          <w:numId w:val="1"/>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Handover of the </w:t>
      </w:r>
      <w:r w:rsidR="001A77DA">
        <w:rPr>
          <w:rFonts w:ascii="Calibri" w:hAnsi="Calibri" w:cs="Calibri"/>
          <w:sz w:val="22"/>
          <w:szCs w:val="22"/>
          <w:lang w:val="en-GB"/>
        </w:rPr>
        <w:t>Software</w:t>
      </w:r>
      <w:r>
        <w:rPr>
          <w:rFonts w:ascii="Calibri" w:hAnsi="Calibri" w:cs="Calibri"/>
          <w:sz w:val="22"/>
          <w:szCs w:val="22"/>
          <w:lang w:val="en-GB"/>
        </w:rPr>
        <w:t xml:space="preserve"> does not rel</w:t>
      </w:r>
      <w:r w:rsidR="003602EE">
        <w:rPr>
          <w:rFonts w:ascii="Calibri" w:hAnsi="Calibri" w:cs="Calibri"/>
          <w:sz w:val="22"/>
          <w:szCs w:val="22"/>
          <w:lang w:val="en-GB"/>
        </w:rPr>
        <w:t>i</w:t>
      </w:r>
      <w:r>
        <w:rPr>
          <w:rFonts w:ascii="Calibri" w:hAnsi="Calibri" w:cs="Calibri"/>
          <w:sz w:val="22"/>
          <w:szCs w:val="22"/>
          <w:lang w:val="en-GB"/>
        </w:rPr>
        <w:t>e</w:t>
      </w:r>
      <w:r w:rsidR="003602EE">
        <w:rPr>
          <w:rFonts w:ascii="Calibri" w:hAnsi="Calibri" w:cs="Calibri"/>
          <w:sz w:val="22"/>
          <w:szCs w:val="22"/>
          <w:lang w:val="en-GB"/>
        </w:rPr>
        <w:t>v</w:t>
      </w:r>
      <w:r>
        <w:rPr>
          <w:rFonts w:ascii="Calibri" w:hAnsi="Calibri" w:cs="Calibri"/>
          <w:sz w:val="22"/>
          <w:szCs w:val="22"/>
          <w:lang w:val="en-GB"/>
        </w:rPr>
        <w:t>e the Seller from liability for damage caused by its defects.</w:t>
      </w:r>
    </w:p>
    <w:p w14:paraId="4BE65473" w14:textId="2C94BEB2" w:rsidR="00397D1F" w:rsidRDefault="00451F09">
      <w:pPr>
        <w:pStyle w:val="Odstavecseseznamem1"/>
        <w:numPr>
          <w:ilvl w:val="1"/>
          <w:numId w:val="1"/>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The Buyer shall not be obliged to accept </w:t>
      </w:r>
      <w:r w:rsidR="003602EE">
        <w:rPr>
          <w:rFonts w:ascii="Calibri" w:hAnsi="Calibri" w:cs="Calibri"/>
          <w:sz w:val="22"/>
          <w:szCs w:val="22"/>
          <w:lang w:val="en-GB"/>
        </w:rPr>
        <w:t xml:space="preserve">the </w:t>
      </w:r>
      <w:r w:rsidR="001A77DA">
        <w:rPr>
          <w:rFonts w:ascii="Calibri" w:hAnsi="Calibri" w:cs="Calibri"/>
          <w:sz w:val="22"/>
          <w:szCs w:val="22"/>
          <w:lang w:val="en-GB"/>
        </w:rPr>
        <w:t>Software</w:t>
      </w:r>
      <w:r>
        <w:rPr>
          <w:rFonts w:ascii="Calibri" w:hAnsi="Calibri" w:cs="Calibri"/>
          <w:sz w:val="22"/>
          <w:szCs w:val="22"/>
          <w:lang w:val="en-GB"/>
        </w:rPr>
        <w:t xml:space="preserve"> </w:t>
      </w:r>
      <w:r w:rsidR="003B1DDE" w:rsidRPr="003B1DDE">
        <w:rPr>
          <w:rFonts w:ascii="Calibri" w:hAnsi="Calibri" w:cs="Calibri"/>
          <w:sz w:val="22"/>
          <w:szCs w:val="22"/>
          <w:lang w:val="en-GB"/>
        </w:rPr>
        <w:t>or any part thereof which is defective (even if such defects</w:t>
      </w:r>
      <w:r>
        <w:rPr>
          <w:rFonts w:ascii="Calibri" w:hAnsi="Calibri" w:cs="Calibri"/>
          <w:sz w:val="22"/>
          <w:szCs w:val="22"/>
          <w:lang w:val="en-GB"/>
        </w:rPr>
        <w:t xml:space="preserve"> - on their own or in connection with other defects </w:t>
      </w:r>
      <w:r w:rsidR="003B1DDE">
        <w:rPr>
          <w:rFonts w:ascii="Calibri" w:hAnsi="Calibri" w:cs="Calibri"/>
          <w:sz w:val="22"/>
          <w:szCs w:val="22"/>
          <w:lang w:val="en-GB"/>
        </w:rPr>
        <w:t>–</w:t>
      </w:r>
      <w:r>
        <w:rPr>
          <w:rFonts w:ascii="Calibri" w:hAnsi="Calibri" w:cs="Calibri"/>
          <w:sz w:val="22"/>
          <w:szCs w:val="22"/>
          <w:lang w:val="en-GB"/>
        </w:rPr>
        <w:t xml:space="preserve"> </w:t>
      </w:r>
      <w:r w:rsidR="003B1DDE">
        <w:rPr>
          <w:rFonts w:ascii="Calibri" w:hAnsi="Calibri" w:cs="Calibri"/>
          <w:sz w:val="22"/>
          <w:szCs w:val="22"/>
          <w:lang w:val="en-GB"/>
        </w:rPr>
        <w:t xml:space="preserve">do not </w:t>
      </w:r>
      <w:r>
        <w:rPr>
          <w:rFonts w:ascii="Calibri" w:hAnsi="Calibri" w:cs="Calibri"/>
          <w:sz w:val="22"/>
          <w:szCs w:val="22"/>
          <w:lang w:val="en-GB"/>
        </w:rPr>
        <w:t xml:space="preserve">constitute an obstacle to the use of the </w:t>
      </w:r>
      <w:r w:rsidR="001A77DA">
        <w:rPr>
          <w:rFonts w:ascii="Calibri" w:hAnsi="Calibri" w:cs="Calibri"/>
          <w:sz w:val="22"/>
          <w:szCs w:val="22"/>
          <w:lang w:val="en-GB"/>
        </w:rPr>
        <w:t>Software</w:t>
      </w:r>
      <w:r>
        <w:rPr>
          <w:rFonts w:ascii="Calibri" w:hAnsi="Calibri" w:cs="Calibri"/>
          <w:sz w:val="22"/>
          <w:szCs w:val="22"/>
          <w:lang w:val="en-GB"/>
        </w:rPr>
        <w:t xml:space="preserve">). In such a case, the Buyer shall issue a </w:t>
      </w:r>
      <w:r w:rsidR="003602EE">
        <w:rPr>
          <w:rFonts w:ascii="Calibri" w:hAnsi="Calibri" w:cs="Calibri"/>
          <w:sz w:val="22"/>
          <w:szCs w:val="22"/>
          <w:lang w:val="en-GB"/>
        </w:rPr>
        <w:t xml:space="preserve">report </w:t>
      </w:r>
      <w:r>
        <w:rPr>
          <w:rFonts w:ascii="Calibri" w:hAnsi="Calibri" w:cs="Calibri"/>
          <w:sz w:val="22"/>
          <w:szCs w:val="22"/>
          <w:lang w:val="en-GB"/>
        </w:rPr>
        <w:t xml:space="preserve">containing the reason for </w:t>
      </w:r>
      <w:r w:rsidR="00FA3562">
        <w:rPr>
          <w:rFonts w:ascii="Calibri" w:hAnsi="Calibri" w:cs="Calibri"/>
          <w:sz w:val="22"/>
          <w:szCs w:val="22"/>
          <w:lang w:val="en-GB"/>
        </w:rPr>
        <w:t>his</w:t>
      </w:r>
      <w:r>
        <w:rPr>
          <w:rFonts w:ascii="Calibri" w:hAnsi="Calibri" w:cs="Calibri"/>
          <w:sz w:val="22"/>
          <w:szCs w:val="22"/>
          <w:lang w:val="en-GB"/>
        </w:rPr>
        <w:t xml:space="preserve"> refusal to accept the </w:t>
      </w:r>
      <w:r w:rsidR="001A77DA">
        <w:rPr>
          <w:rFonts w:ascii="Calibri" w:hAnsi="Calibri" w:cs="Calibri"/>
          <w:sz w:val="22"/>
          <w:szCs w:val="22"/>
          <w:lang w:val="en-GB"/>
        </w:rPr>
        <w:t>Software</w:t>
      </w:r>
      <w:r>
        <w:rPr>
          <w:rFonts w:ascii="Calibri" w:hAnsi="Calibri" w:cs="Calibri"/>
          <w:sz w:val="22"/>
          <w:szCs w:val="22"/>
          <w:lang w:val="en-GB"/>
        </w:rPr>
        <w:t xml:space="preserve"> or its part. If the </w:t>
      </w:r>
      <w:r w:rsidR="001A77DA">
        <w:rPr>
          <w:rFonts w:ascii="Calibri" w:hAnsi="Calibri" w:cs="Calibri"/>
          <w:sz w:val="22"/>
          <w:szCs w:val="22"/>
          <w:lang w:val="en-GB"/>
        </w:rPr>
        <w:t>Software</w:t>
      </w:r>
      <w:r>
        <w:rPr>
          <w:rFonts w:ascii="Calibri" w:hAnsi="Calibri" w:cs="Calibri"/>
          <w:sz w:val="22"/>
          <w:szCs w:val="22"/>
          <w:lang w:val="en-GB"/>
        </w:rPr>
        <w:t xml:space="preserve"> or its part upon handover does not meet the parameters defined in Annexes No. 1 and 2 to this Contract, such non-compliance is considered a defect of the </w:t>
      </w:r>
      <w:r w:rsidR="001A77DA">
        <w:rPr>
          <w:rFonts w:ascii="Calibri" w:hAnsi="Calibri" w:cs="Calibri"/>
          <w:sz w:val="22"/>
          <w:szCs w:val="22"/>
          <w:lang w:val="en-GB"/>
        </w:rPr>
        <w:t>Software</w:t>
      </w:r>
      <w:r>
        <w:rPr>
          <w:rFonts w:ascii="Calibri" w:hAnsi="Calibri" w:cs="Calibri"/>
          <w:sz w:val="22"/>
          <w:szCs w:val="22"/>
          <w:lang w:val="en-GB"/>
        </w:rPr>
        <w:t>.</w:t>
      </w:r>
    </w:p>
    <w:p w14:paraId="4BE65474" w14:textId="650DF4F8" w:rsidR="00397D1F" w:rsidRDefault="00451F09">
      <w:pPr>
        <w:pStyle w:val="Odstavecseseznamem1"/>
        <w:numPr>
          <w:ilvl w:val="1"/>
          <w:numId w:val="1"/>
        </w:numPr>
        <w:spacing w:after="480"/>
        <w:jc w:val="both"/>
        <w:rPr>
          <w:rFonts w:ascii="Calibri" w:hAnsi="Calibri" w:cs="Calibri"/>
          <w:sz w:val="22"/>
          <w:szCs w:val="22"/>
          <w:lang w:val="en-GB"/>
        </w:rPr>
      </w:pPr>
      <w:bookmarkStart w:id="22" w:name="_Ref121209272"/>
      <w:r>
        <w:rPr>
          <w:rFonts w:ascii="Calibri" w:hAnsi="Calibri" w:cs="Calibri"/>
          <w:sz w:val="22"/>
          <w:szCs w:val="22"/>
          <w:lang w:val="en-GB"/>
        </w:rPr>
        <w:t xml:space="preserve">Should the Buyer not exercise his right not to accept the </w:t>
      </w:r>
      <w:r w:rsidR="001A77DA">
        <w:rPr>
          <w:rFonts w:ascii="Calibri" w:hAnsi="Calibri" w:cs="Calibri"/>
          <w:sz w:val="22"/>
          <w:szCs w:val="22"/>
          <w:lang w:val="en-GB"/>
        </w:rPr>
        <w:t>Software</w:t>
      </w:r>
      <w:r>
        <w:rPr>
          <w:rFonts w:ascii="Calibri" w:hAnsi="Calibri" w:cs="Calibri"/>
          <w:sz w:val="22"/>
          <w:szCs w:val="22"/>
          <w:lang w:val="en-GB"/>
        </w:rPr>
        <w:t xml:space="preserve"> or its part with a defect, the Seller and the Buyer shall list all defects detected in the Handover Protocol, including the manner of and deadline for their removal. Should the Parties not be able to agree in the Handover Protocol on the deadline for removal of the defects, it shall be understood that all above shall be removed / rectified within 10 days of handover.</w:t>
      </w:r>
      <w:bookmarkEnd w:id="22"/>
    </w:p>
    <w:p w14:paraId="4BE65475"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bookmarkStart w:id="23" w:name="_Ref3891409611"/>
      <w:bookmarkStart w:id="24" w:name="_Ref4100323461"/>
      <w:bookmarkStart w:id="25" w:name="_Ref386545215"/>
      <w:bookmarkEnd w:id="23"/>
      <w:bookmarkEnd w:id="24"/>
      <w:r>
        <w:rPr>
          <w:rFonts w:ascii="Calibri" w:hAnsi="Calibri" w:cs="Calibri"/>
          <w:b/>
          <w:bCs/>
          <w:sz w:val="22"/>
          <w:szCs w:val="22"/>
          <w:u w:val="single"/>
          <w:lang w:val="en-US"/>
        </w:rPr>
        <w:t>REPRESENTATIVES, NOTICES</w:t>
      </w:r>
      <w:bookmarkEnd w:id="25"/>
    </w:p>
    <w:p w14:paraId="4BE65476" w14:textId="2A35D49B" w:rsidR="00397D1F" w:rsidRDefault="00451F09">
      <w:pPr>
        <w:pStyle w:val="Odstavecseseznamem1"/>
        <w:numPr>
          <w:ilvl w:val="1"/>
          <w:numId w:val="1"/>
        </w:numPr>
        <w:spacing w:after="240"/>
        <w:jc w:val="both"/>
        <w:rPr>
          <w:rFonts w:ascii="Calibri" w:hAnsi="Calibri" w:cs="Calibri"/>
          <w:b/>
          <w:bCs/>
          <w:sz w:val="22"/>
          <w:szCs w:val="22"/>
          <w:u w:val="single"/>
          <w:lang w:val="en-US"/>
        </w:rPr>
      </w:pPr>
      <w:bookmarkStart w:id="26" w:name="_Ref380049948"/>
      <w:r>
        <w:rPr>
          <w:rFonts w:ascii="Calibri" w:hAnsi="Calibri" w:cs="Calibri"/>
          <w:sz w:val="22"/>
          <w:szCs w:val="22"/>
          <w:lang w:val="en-US"/>
        </w:rPr>
        <w:t xml:space="preserve">The Seller authorized the following representatives to communicate with the Buyer in all matters relating to the </w:t>
      </w:r>
      <w:r w:rsidR="001A77DA">
        <w:rPr>
          <w:rFonts w:ascii="Calibri" w:hAnsi="Calibri" w:cs="Calibri"/>
          <w:sz w:val="22"/>
          <w:szCs w:val="22"/>
          <w:lang w:val="en-US"/>
        </w:rPr>
        <w:t>Software</w:t>
      </w:r>
      <w:r>
        <w:rPr>
          <w:rFonts w:ascii="Calibri" w:hAnsi="Calibri" w:cs="Calibri"/>
          <w:sz w:val="22"/>
          <w:szCs w:val="22"/>
          <w:lang w:val="en-US"/>
        </w:rPr>
        <w:t xml:space="preserve"> delivery, installation and handover:</w:t>
      </w:r>
      <w:bookmarkEnd w:id="26"/>
    </w:p>
    <w:p w14:paraId="4BE65477" w14:textId="77777777" w:rsidR="00397D1F" w:rsidRPr="00AF199D" w:rsidRDefault="00451F09">
      <w:pPr>
        <w:ind w:left="567"/>
        <w:rPr>
          <w:rFonts w:ascii="Calibri" w:hAnsi="Calibri" w:cs="Calibri"/>
          <w:sz w:val="22"/>
          <w:szCs w:val="22"/>
          <w:lang w:val="en-GB"/>
        </w:rPr>
      </w:pPr>
      <w:r w:rsidRPr="00AF199D">
        <w:rPr>
          <w:rFonts w:ascii="Calibri" w:hAnsi="Calibri" w:cs="Calibri"/>
          <w:sz w:val="22"/>
          <w:szCs w:val="22"/>
          <w:highlight w:val="yellow"/>
          <w:lang w:val="en-GB"/>
        </w:rPr>
        <w:t>_____________________________</w:t>
      </w:r>
    </w:p>
    <w:p w14:paraId="4BE65478" w14:textId="77777777" w:rsidR="00397D1F" w:rsidRPr="00AF199D" w:rsidRDefault="00451F09">
      <w:pPr>
        <w:ind w:left="567"/>
        <w:rPr>
          <w:rFonts w:ascii="Calibri" w:hAnsi="Calibri" w:cs="Calibri"/>
          <w:sz w:val="22"/>
          <w:szCs w:val="22"/>
          <w:lang w:val="en-GB"/>
        </w:rPr>
      </w:pPr>
      <w:r w:rsidRPr="00AF199D">
        <w:rPr>
          <w:rFonts w:ascii="Calibri" w:hAnsi="Calibri" w:cs="Calibri"/>
          <w:sz w:val="22"/>
          <w:szCs w:val="22"/>
          <w:lang w:val="en-GB"/>
        </w:rPr>
        <w:t xml:space="preserve">e-mail: </w:t>
      </w:r>
      <w:r w:rsidRPr="00AF199D">
        <w:rPr>
          <w:rFonts w:ascii="Calibri" w:hAnsi="Calibri" w:cs="Calibri"/>
          <w:sz w:val="22"/>
          <w:szCs w:val="22"/>
          <w:highlight w:val="yellow"/>
          <w:lang w:val="en-GB"/>
        </w:rPr>
        <w:t>______________________</w:t>
      </w:r>
    </w:p>
    <w:p w14:paraId="4BE65479" w14:textId="77777777" w:rsidR="00397D1F" w:rsidRPr="00AF199D" w:rsidRDefault="00451F09">
      <w:pPr>
        <w:ind w:left="567"/>
        <w:rPr>
          <w:rFonts w:ascii="Calibri" w:hAnsi="Calibri" w:cs="Calibri"/>
          <w:sz w:val="22"/>
          <w:szCs w:val="22"/>
          <w:lang w:val="en-GB"/>
        </w:rPr>
      </w:pPr>
      <w:r w:rsidRPr="00AF199D">
        <w:rPr>
          <w:rFonts w:ascii="Calibri" w:hAnsi="Calibri" w:cs="Calibri"/>
          <w:sz w:val="22"/>
          <w:szCs w:val="22"/>
          <w:lang w:val="en-GB"/>
        </w:rPr>
        <w:t xml:space="preserve">tel.  </w:t>
      </w:r>
      <w:r w:rsidRPr="00AF199D">
        <w:rPr>
          <w:rFonts w:ascii="Calibri" w:hAnsi="Calibri" w:cs="Calibri"/>
          <w:sz w:val="22"/>
          <w:szCs w:val="22"/>
          <w:highlight w:val="yellow"/>
          <w:lang w:val="en-GB"/>
        </w:rPr>
        <w:t>_______________________</w:t>
      </w:r>
      <w:r w:rsidRPr="00AF199D">
        <w:rPr>
          <w:rFonts w:ascii="Calibri" w:hAnsi="Calibri" w:cs="Calibri"/>
          <w:sz w:val="22"/>
          <w:szCs w:val="22"/>
          <w:lang w:val="en-GB"/>
        </w:rPr>
        <w:t xml:space="preserve"> </w:t>
      </w:r>
      <w:r w:rsidRPr="00AF199D">
        <w:rPr>
          <w:rFonts w:ascii="Calibri" w:hAnsi="Calibri" w:cs="Calibri"/>
          <w:color w:val="FF0000"/>
          <w:sz w:val="22"/>
          <w:szCs w:val="22"/>
          <w:lang w:val="en-GB"/>
        </w:rPr>
        <w:t>(TO BE FILLED IN BY THE BIDDER)</w:t>
      </w:r>
    </w:p>
    <w:p w14:paraId="4BE6547A" w14:textId="77777777" w:rsidR="00397D1F" w:rsidRDefault="00397D1F">
      <w:pPr>
        <w:ind w:left="567"/>
        <w:rPr>
          <w:rFonts w:ascii="Calibri" w:hAnsi="Calibri" w:cs="Calibri"/>
          <w:sz w:val="22"/>
          <w:szCs w:val="22"/>
          <w:lang w:val="en-US"/>
        </w:rPr>
      </w:pPr>
    </w:p>
    <w:p w14:paraId="4BE6547B" w14:textId="4D15AD27" w:rsidR="00397D1F" w:rsidRDefault="00451F09">
      <w:pPr>
        <w:pStyle w:val="Odstavecseseznamem1"/>
        <w:numPr>
          <w:ilvl w:val="1"/>
          <w:numId w:val="1"/>
        </w:numPr>
        <w:spacing w:after="240"/>
        <w:jc w:val="both"/>
        <w:rPr>
          <w:rFonts w:ascii="Calibri" w:hAnsi="Calibri" w:cs="Calibri"/>
          <w:b/>
          <w:bCs/>
          <w:sz w:val="22"/>
          <w:szCs w:val="22"/>
          <w:u w:val="single"/>
          <w:lang w:val="en-US"/>
        </w:rPr>
      </w:pPr>
      <w:bookmarkStart w:id="27" w:name="_Ref380049965"/>
      <w:bookmarkStart w:id="28" w:name="_Ref445455329"/>
      <w:r>
        <w:rPr>
          <w:rFonts w:ascii="Calibri" w:hAnsi="Calibri" w:cs="Calibri"/>
          <w:sz w:val="22"/>
          <w:szCs w:val="22"/>
          <w:lang w:val="en-US"/>
        </w:rPr>
        <w:t xml:space="preserve">The Buyer authorized the following representatives to communicate with the Seller in all matters relating to the </w:t>
      </w:r>
      <w:r w:rsidR="001A77DA">
        <w:rPr>
          <w:rFonts w:ascii="Calibri" w:hAnsi="Calibri" w:cs="Calibri"/>
          <w:sz w:val="22"/>
          <w:szCs w:val="22"/>
          <w:lang w:val="en-US"/>
        </w:rPr>
        <w:t>Software</w:t>
      </w:r>
      <w:r>
        <w:rPr>
          <w:rFonts w:ascii="Calibri" w:hAnsi="Calibri" w:cs="Calibri"/>
          <w:sz w:val="22"/>
          <w:szCs w:val="22"/>
          <w:lang w:val="en-US"/>
        </w:rPr>
        <w:t xml:space="preserve"> delivery, installation and handover:</w:t>
      </w:r>
      <w:bookmarkEnd w:id="27"/>
      <w:bookmarkEnd w:id="28"/>
    </w:p>
    <w:p w14:paraId="4BE6547C" w14:textId="77777777" w:rsidR="00397D1F" w:rsidRDefault="00451F09">
      <w:pPr>
        <w:ind w:left="567"/>
        <w:rPr>
          <w:rFonts w:asciiTheme="minorHAnsi" w:hAnsiTheme="minorHAnsi" w:cstheme="minorHAnsi"/>
          <w:sz w:val="22"/>
          <w:szCs w:val="22"/>
          <w:lang w:val="en-US"/>
        </w:rPr>
      </w:pPr>
      <w:r w:rsidRPr="00AF199D">
        <w:rPr>
          <w:rFonts w:asciiTheme="minorHAnsi" w:hAnsiTheme="minorHAnsi" w:cstheme="minorHAnsi"/>
          <w:sz w:val="22"/>
          <w:szCs w:val="22"/>
          <w:lang w:val="en-US"/>
        </w:rPr>
        <w:t>xxxxxxxxxxxxxxxx</w:t>
      </w:r>
      <w:r w:rsidRPr="00AF199D">
        <w:rPr>
          <w:rFonts w:asciiTheme="minorHAnsi" w:hAnsiTheme="minorHAnsi" w:cstheme="minorHAnsi"/>
          <w:sz w:val="22"/>
          <w:szCs w:val="22"/>
          <w:lang w:val="en-US"/>
        </w:rPr>
        <w:br/>
        <w:t>e-mail: xxxxxxxxxxxxxxxx</w:t>
      </w:r>
      <w:r w:rsidRPr="00AF199D">
        <w:rPr>
          <w:rFonts w:asciiTheme="minorHAnsi" w:hAnsiTheme="minorHAnsi" w:cstheme="minorHAnsi"/>
          <w:sz w:val="22"/>
          <w:szCs w:val="22"/>
          <w:lang w:val="en-US"/>
        </w:rPr>
        <w:br/>
        <w:t xml:space="preserve">tel. </w:t>
      </w:r>
      <w:r>
        <w:rPr>
          <w:rFonts w:asciiTheme="minorHAnsi" w:hAnsiTheme="minorHAnsi" w:cstheme="minorHAnsi"/>
          <w:sz w:val="22"/>
          <w:szCs w:val="22"/>
          <w:lang w:val="de-DE"/>
        </w:rPr>
        <w:t>(+420) xxxxxxxxxxxxxxxx</w:t>
      </w:r>
    </w:p>
    <w:p w14:paraId="4BE6547D" w14:textId="77777777" w:rsidR="00397D1F" w:rsidRDefault="00397D1F">
      <w:pPr>
        <w:ind w:left="567"/>
        <w:rPr>
          <w:rFonts w:ascii="Calibri" w:hAnsi="Calibri" w:cs="Calibri"/>
          <w:sz w:val="22"/>
          <w:szCs w:val="22"/>
          <w:lang w:val="en-US"/>
        </w:rPr>
      </w:pPr>
    </w:p>
    <w:p w14:paraId="4BE6547E" w14:textId="2598866A" w:rsidR="00397D1F" w:rsidRDefault="00451F09">
      <w:pPr>
        <w:pStyle w:val="Odstavecseseznamem1"/>
        <w:numPr>
          <w:ilvl w:val="1"/>
          <w:numId w:val="1"/>
        </w:numPr>
        <w:spacing w:after="240"/>
        <w:jc w:val="both"/>
        <w:rPr>
          <w:rFonts w:ascii="Calibri" w:hAnsi="Calibri" w:cs="Calibri"/>
          <w:sz w:val="22"/>
          <w:szCs w:val="22"/>
          <w:lang w:val="en-US"/>
        </w:rPr>
      </w:pPr>
      <w:r>
        <w:rPr>
          <w:rFonts w:ascii="Calibri" w:hAnsi="Calibri" w:cs="Calibri"/>
          <w:sz w:val="22"/>
          <w:szCs w:val="22"/>
          <w:lang w:val="en-US"/>
        </w:rPr>
        <w:t xml:space="preserve">The representatives according to Sections </w:t>
      </w:r>
      <w:r>
        <w:rPr>
          <w:rFonts w:ascii="Calibri" w:hAnsi="Calibri" w:cs="Calibri"/>
          <w:sz w:val="22"/>
          <w:szCs w:val="22"/>
          <w:lang w:val="en-US"/>
        </w:rPr>
        <w:fldChar w:fldCharType="begin"/>
      </w:r>
      <w:r>
        <w:rPr>
          <w:rFonts w:ascii="Calibri" w:hAnsi="Calibri" w:cs="Calibri"/>
          <w:sz w:val="22"/>
          <w:szCs w:val="22"/>
          <w:lang w:val="en-US"/>
        </w:rPr>
        <w:instrText xml:space="preserve"> REF _Ref380049948 \r \h </w:instrText>
      </w:r>
      <w:r>
        <w:rPr>
          <w:rFonts w:ascii="Calibri" w:hAnsi="Calibri" w:cs="Calibri"/>
          <w:sz w:val="22"/>
          <w:szCs w:val="22"/>
          <w:lang w:val="en-US"/>
        </w:rPr>
      </w:r>
      <w:r>
        <w:rPr>
          <w:rFonts w:ascii="Calibri" w:hAnsi="Calibri" w:cs="Calibri"/>
          <w:sz w:val="22"/>
          <w:szCs w:val="22"/>
          <w:lang w:val="en-US"/>
        </w:rPr>
        <w:fldChar w:fldCharType="separate"/>
      </w:r>
      <w:r w:rsidR="00843DD2">
        <w:rPr>
          <w:rFonts w:ascii="Calibri" w:hAnsi="Calibri" w:cs="Calibri"/>
          <w:sz w:val="22"/>
          <w:szCs w:val="22"/>
          <w:lang w:val="en-US"/>
        </w:rPr>
        <w:t>10.1</w:t>
      </w:r>
      <w:r>
        <w:rPr>
          <w:rFonts w:ascii="Calibri" w:hAnsi="Calibri" w:cs="Calibri"/>
          <w:sz w:val="22"/>
          <w:szCs w:val="22"/>
          <w:lang w:val="en-US"/>
        </w:rPr>
        <w:fldChar w:fldCharType="end"/>
      </w:r>
      <w:r>
        <w:rPr>
          <w:rFonts w:ascii="Calibri" w:hAnsi="Calibri" w:cs="Calibri"/>
          <w:sz w:val="22"/>
          <w:szCs w:val="22"/>
          <w:lang w:val="en-US"/>
        </w:rPr>
        <w:t xml:space="preserve"> and </w:t>
      </w:r>
      <w:r>
        <w:rPr>
          <w:rFonts w:ascii="Calibri" w:hAnsi="Calibri" w:cs="Calibri"/>
          <w:sz w:val="22"/>
          <w:szCs w:val="22"/>
          <w:lang w:val="en-US"/>
        </w:rPr>
        <w:fldChar w:fldCharType="begin"/>
      </w:r>
      <w:r>
        <w:rPr>
          <w:rFonts w:ascii="Calibri" w:hAnsi="Calibri" w:cs="Calibri"/>
          <w:sz w:val="22"/>
          <w:szCs w:val="22"/>
          <w:lang w:val="en-US"/>
        </w:rPr>
        <w:instrText xml:space="preserve"> REF _Ref445455329 \r \h </w:instrText>
      </w:r>
      <w:r>
        <w:rPr>
          <w:rFonts w:ascii="Calibri" w:hAnsi="Calibri" w:cs="Calibri"/>
          <w:sz w:val="22"/>
          <w:szCs w:val="22"/>
          <w:lang w:val="en-US"/>
        </w:rPr>
      </w:r>
      <w:r>
        <w:rPr>
          <w:rFonts w:ascii="Calibri" w:hAnsi="Calibri" w:cs="Calibri"/>
          <w:sz w:val="22"/>
          <w:szCs w:val="22"/>
          <w:lang w:val="en-US"/>
        </w:rPr>
        <w:fldChar w:fldCharType="separate"/>
      </w:r>
      <w:r w:rsidR="00843DD2">
        <w:rPr>
          <w:rFonts w:ascii="Calibri" w:hAnsi="Calibri" w:cs="Calibri"/>
          <w:sz w:val="22"/>
          <w:szCs w:val="22"/>
          <w:lang w:val="en-US"/>
        </w:rPr>
        <w:t>10.2</w:t>
      </w:r>
      <w:r>
        <w:rPr>
          <w:rFonts w:ascii="Calibri" w:hAnsi="Calibri" w:cs="Calibri"/>
          <w:sz w:val="22"/>
          <w:szCs w:val="22"/>
          <w:lang w:val="en-US"/>
        </w:rPr>
        <w:fldChar w:fldCharType="end"/>
      </w:r>
      <w:r>
        <w:rPr>
          <w:rFonts w:ascii="Calibri" w:hAnsi="Calibri" w:cs="Calibri"/>
          <w:sz w:val="22"/>
          <w:szCs w:val="22"/>
          <w:lang w:val="en-US"/>
        </w:rPr>
        <w:t xml:space="preserve"> can be changed by a unilateral written declaration of the Buyer / Seller delivered to the Seller / Buyer.</w:t>
      </w:r>
    </w:p>
    <w:p w14:paraId="4BE6547F" w14:textId="7F926859" w:rsidR="00397D1F" w:rsidRDefault="00451F09">
      <w:pPr>
        <w:pStyle w:val="Odstavecseseznamem1"/>
        <w:numPr>
          <w:ilvl w:val="1"/>
          <w:numId w:val="1"/>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w:t>
      </w:r>
      <w:r>
        <w:rPr>
          <w:rFonts w:asciiTheme="minorHAnsi" w:hAnsiTheme="minorHAnsi" w:cstheme="minorHAnsi"/>
          <w:sz w:val="22"/>
          <w:szCs w:val="22"/>
          <w:lang w:val="en-GB"/>
        </w:rPr>
        <w:t xml:space="preserve">to </w:t>
      </w:r>
      <w:hyperlink r:id="rId11">
        <w:r>
          <w:rPr>
            <w:rStyle w:val="Hypertextovodkaz"/>
            <w:rFonts w:asciiTheme="minorHAnsi" w:hAnsiTheme="minorHAnsi" w:cstheme="minorHAnsi"/>
            <w:sz w:val="22"/>
            <w:szCs w:val="22"/>
            <w:lang w:val="en-GB"/>
          </w:rPr>
          <w:t>e</w:t>
        </w:r>
        <w:r>
          <w:rPr>
            <w:rStyle w:val="Hypertextovodkaz"/>
            <w:rFonts w:ascii="Calibri" w:hAnsi="Calibri" w:cs="Calibri"/>
            <w:sz w:val="22"/>
            <w:szCs w:val="22"/>
          </w:rPr>
          <w:t>podatelna@fzu.cz</w:t>
        </w:r>
      </w:hyperlink>
      <w:r>
        <w:rPr>
          <w:rFonts w:ascii="Calibri" w:hAnsi="Calibri" w:cs="Calibri"/>
          <w:sz w:val="22"/>
          <w:szCs w:val="22"/>
        </w:rPr>
        <w:t xml:space="preserve"> </w:t>
      </w:r>
      <w:r>
        <w:rPr>
          <w:rFonts w:ascii="Calibri" w:hAnsi="Calibri" w:cs="Calibri"/>
          <w:sz w:val="22"/>
          <w:szCs w:val="22"/>
          <w:lang w:val="en-GB"/>
        </w:rPr>
        <w:t xml:space="preserve">in the case of Buyer and to </w:t>
      </w:r>
      <w:r>
        <w:rPr>
          <w:rFonts w:ascii="Calibri" w:hAnsi="Calibri" w:cs="Calibri"/>
          <w:sz w:val="22"/>
          <w:szCs w:val="22"/>
          <w:highlight w:val="yellow"/>
          <w:lang w:val="en-GB"/>
        </w:rPr>
        <w:t>…….@......</w:t>
      </w:r>
      <w:r>
        <w:rPr>
          <w:rFonts w:ascii="Calibri" w:hAnsi="Calibri" w:cs="Calibri"/>
          <w:sz w:val="22"/>
          <w:szCs w:val="22"/>
          <w:lang w:val="en-GB"/>
        </w:rPr>
        <w:t xml:space="preserve"> </w:t>
      </w:r>
      <w:r>
        <w:rPr>
          <w:rFonts w:ascii="Calibri" w:hAnsi="Calibri" w:cs="Calibri"/>
          <w:color w:val="FF0000"/>
          <w:sz w:val="22"/>
          <w:szCs w:val="22"/>
          <w:lang w:val="en-GB"/>
        </w:rPr>
        <w:t>(TO BE FILLED IN BY THE BIDDER)</w:t>
      </w:r>
      <w:r>
        <w:rPr>
          <w:rFonts w:ascii="Calibri" w:hAnsi="Calibri" w:cs="Calibri"/>
          <w:sz w:val="22"/>
          <w:szCs w:val="22"/>
          <w:lang w:val="en-US"/>
        </w:rPr>
        <w:t xml:space="preserve"> </w:t>
      </w:r>
      <w:r>
        <w:rPr>
          <w:rFonts w:ascii="Calibri" w:hAnsi="Calibri" w:cs="Calibri"/>
          <w:sz w:val="22"/>
          <w:szCs w:val="22"/>
          <w:lang w:val="en-GB"/>
        </w:rPr>
        <w:t>in the case of the Seller.</w:t>
      </w:r>
    </w:p>
    <w:p w14:paraId="4BE65480" w14:textId="77EED681" w:rsidR="00397D1F" w:rsidRDefault="00451F09">
      <w:pPr>
        <w:pStyle w:val="Odstavecseseznamem1"/>
        <w:numPr>
          <w:ilvl w:val="1"/>
          <w:numId w:val="1"/>
        </w:numPr>
        <w:spacing w:after="480"/>
        <w:jc w:val="both"/>
        <w:rPr>
          <w:rFonts w:ascii="Calibri" w:hAnsi="Calibri" w:cs="Calibri"/>
          <w:sz w:val="22"/>
          <w:szCs w:val="22"/>
          <w:lang w:val="en-US"/>
        </w:rPr>
      </w:pPr>
      <w:r>
        <w:rPr>
          <w:rFonts w:ascii="Calibri" w:hAnsi="Calibri" w:cs="Calibri"/>
          <w:sz w:val="22"/>
          <w:szCs w:val="22"/>
          <w:lang w:val="en-US"/>
        </w:rPr>
        <w:lastRenderedPageBreak/>
        <w:t xml:space="preserve">In all technical and expert matters (discussions on the </w:t>
      </w:r>
      <w:r w:rsidR="001A77DA">
        <w:rPr>
          <w:rFonts w:ascii="Calibri" w:hAnsi="Calibri" w:cs="Calibri"/>
          <w:sz w:val="22"/>
          <w:szCs w:val="22"/>
          <w:lang w:val="en-US"/>
        </w:rPr>
        <w:t>Software</w:t>
      </w:r>
      <w:r>
        <w:rPr>
          <w:rFonts w:ascii="Calibri" w:hAnsi="Calibri" w:cs="Calibri"/>
          <w:sz w:val="22"/>
          <w:szCs w:val="22"/>
          <w:lang w:val="en-US"/>
        </w:rPr>
        <w:t xml:space="preserve"> testing, notification of the need to provide warranty or post-warranty service, technical assistance etc.), electronic communication between technical representatives of the Parties will be acceptable using e-mail addresses </w:t>
      </w:r>
      <w:r w:rsidR="003602EE">
        <w:rPr>
          <w:rFonts w:ascii="Calibri" w:hAnsi="Calibri" w:cs="Calibri"/>
          <w:sz w:val="22"/>
          <w:szCs w:val="22"/>
          <w:lang w:val="en-US"/>
        </w:rPr>
        <w:t xml:space="preserve">specified </w:t>
      </w:r>
      <w:r>
        <w:rPr>
          <w:rFonts w:ascii="Calibri" w:hAnsi="Calibri" w:cs="Calibri"/>
          <w:sz w:val="22"/>
          <w:szCs w:val="22"/>
          <w:lang w:val="en-US"/>
        </w:rPr>
        <w:t xml:space="preserve">in Sections </w:t>
      </w:r>
      <w:r>
        <w:rPr>
          <w:rFonts w:ascii="Calibri" w:hAnsi="Calibri" w:cs="Calibri"/>
          <w:sz w:val="22"/>
          <w:szCs w:val="22"/>
          <w:lang w:val="en-US"/>
        </w:rPr>
        <w:fldChar w:fldCharType="begin"/>
      </w:r>
      <w:r>
        <w:rPr>
          <w:rFonts w:ascii="Calibri" w:hAnsi="Calibri" w:cs="Calibri"/>
          <w:sz w:val="22"/>
          <w:szCs w:val="22"/>
          <w:lang w:val="en-US"/>
        </w:rPr>
        <w:instrText xml:space="preserve"> REF _Ref380049948 \r \h </w:instrText>
      </w:r>
      <w:r>
        <w:rPr>
          <w:rFonts w:ascii="Calibri" w:hAnsi="Calibri" w:cs="Calibri"/>
          <w:sz w:val="22"/>
          <w:szCs w:val="22"/>
          <w:lang w:val="en-US"/>
        </w:rPr>
      </w:r>
      <w:r>
        <w:rPr>
          <w:rFonts w:ascii="Calibri" w:hAnsi="Calibri" w:cs="Calibri"/>
          <w:sz w:val="22"/>
          <w:szCs w:val="22"/>
          <w:lang w:val="en-US"/>
        </w:rPr>
        <w:fldChar w:fldCharType="separate"/>
      </w:r>
      <w:r w:rsidR="00843DD2">
        <w:rPr>
          <w:rFonts w:ascii="Calibri" w:hAnsi="Calibri" w:cs="Calibri"/>
          <w:sz w:val="22"/>
          <w:szCs w:val="22"/>
          <w:lang w:val="en-US"/>
        </w:rPr>
        <w:t>10.1</w:t>
      </w:r>
      <w:r>
        <w:rPr>
          <w:rFonts w:ascii="Calibri" w:hAnsi="Calibri" w:cs="Calibri"/>
          <w:sz w:val="22"/>
          <w:szCs w:val="22"/>
          <w:lang w:val="en-US"/>
        </w:rPr>
        <w:fldChar w:fldCharType="end"/>
      </w:r>
      <w:r>
        <w:rPr>
          <w:rFonts w:ascii="Calibri" w:hAnsi="Calibri" w:cs="Calibri"/>
          <w:sz w:val="22"/>
          <w:szCs w:val="22"/>
          <w:lang w:val="en-US"/>
        </w:rPr>
        <w:t xml:space="preserve"> and </w:t>
      </w:r>
      <w:r>
        <w:rPr>
          <w:rFonts w:ascii="Calibri" w:hAnsi="Calibri" w:cs="Calibri"/>
          <w:sz w:val="22"/>
          <w:szCs w:val="22"/>
          <w:lang w:val="en-US"/>
        </w:rPr>
        <w:fldChar w:fldCharType="begin"/>
      </w:r>
      <w:r>
        <w:rPr>
          <w:rFonts w:ascii="Calibri" w:hAnsi="Calibri" w:cs="Calibri"/>
          <w:sz w:val="22"/>
          <w:szCs w:val="22"/>
          <w:lang w:val="en-US"/>
        </w:rPr>
        <w:instrText xml:space="preserve"> REF _Ref445455329 \r \h </w:instrText>
      </w:r>
      <w:r>
        <w:rPr>
          <w:rFonts w:ascii="Calibri" w:hAnsi="Calibri" w:cs="Calibri"/>
          <w:sz w:val="22"/>
          <w:szCs w:val="22"/>
          <w:lang w:val="en-US"/>
        </w:rPr>
      </w:r>
      <w:r>
        <w:rPr>
          <w:rFonts w:ascii="Calibri" w:hAnsi="Calibri" w:cs="Calibri"/>
          <w:sz w:val="22"/>
          <w:szCs w:val="22"/>
          <w:lang w:val="en-US"/>
        </w:rPr>
        <w:fldChar w:fldCharType="separate"/>
      </w:r>
      <w:r w:rsidR="00843DD2">
        <w:rPr>
          <w:rFonts w:ascii="Calibri" w:hAnsi="Calibri" w:cs="Calibri"/>
          <w:sz w:val="22"/>
          <w:szCs w:val="22"/>
          <w:lang w:val="en-US"/>
        </w:rPr>
        <w:t>10.2</w:t>
      </w:r>
      <w:r>
        <w:rPr>
          <w:rFonts w:ascii="Calibri" w:hAnsi="Calibri" w:cs="Calibri"/>
          <w:sz w:val="22"/>
          <w:szCs w:val="22"/>
          <w:lang w:val="en-US"/>
        </w:rPr>
        <w:fldChar w:fldCharType="end"/>
      </w:r>
      <w:r>
        <w:rPr>
          <w:rFonts w:ascii="Calibri" w:hAnsi="Calibri" w:cs="Calibri"/>
          <w:sz w:val="22"/>
          <w:szCs w:val="22"/>
          <w:lang w:val="en-US"/>
        </w:rPr>
        <w:t>.</w:t>
      </w:r>
    </w:p>
    <w:p w14:paraId="4BE65481"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t>TERMINATION</w:t>
      </w:r>
    </w:p>
    <w:p w14:paraId="4BE65482" w14:textId="77777777" w:rsidR="00397D1F" w:rsidRDefault="00451F09">
      <w:pPr>
        <w:pStyle w:val="Odstavecseseznamem1"/>
        <w:numPr>
          <w:ilvl w:val="1"/>
          <w:numId w:val="1"/>
        </w:numPr>
        <w:spacing w:after="240"/>
        <w:jc w:val="both"/>
        <w:rPr>
          <w:rFonts w:ascii="Calibri" w:hAnsi="Calibri" w:cs="Calibri"/>
          <w:b/>
          <w:bCs/>
          <w:sz w:val="22"/>
          <w:szCs w:val="22"/>
          <w:u w:val="single"/>
          <w:lang w:val="en-US"/>
        </w:rPr>
      </w:pPr>
      <w:r>
        <w:rPr>
          <w:rFonts w:ascii="Calibri" w:hAnsi="Calibri" w:cs="Calibri"/>
          <w:sz w:val="22"/>
          <w:szCs w:val="22"/>
          <w:lang w:val="en-US"/>
        </w:rPr>
        <w:t>This Contract may be terminated early by agreement of the Parties or withdrawal from the Contract on the grounds stipulated by law or in the Contract.</w:t>
      </w:r>
    </w:p>
    <w:p w14:paraId="4BE65483" w14:textId="78E7FFF0" w:rsidR="00397D1F" w:rsidRDefault="00451F09">
      <w:pPr>
        <w:pStyle w:val="Odstavecseseznamem1"/>
        <w:numPr>
          <w:ilvl w:val="1"/>
          <w:numId w:val="1"/>
        </w:numPr>
        <w:spacing w:after="240"/>
        <w:jc w:val="both"/>
        <w:rPr>
          <w:rFonts w:ascii="Calibri" w:hAnsi="Calibri" w:cs="Calibri"/>
          <w:b/>
          <w:bCs/>
          <w:sz w:val="22"/>
          <w:szCs w:val="22"/>
          <w:u w:val="single"/>
          <w:lang w:val="en-US"/>
        </w:rPr>
      </w:pPr>
      <w:bookmarkStart w:id="29" w:name="_Ref156892618"/>
      <w:r>
        <w:rPr>
          <w:rFonts w:ascii="Calibri" w:hAnsi="Calibri" w:cs="Calibri"/>
          <w:sz w:val="22"/>
          <w:szCs w:val="22"/>
          <w:lang w:val="en-US"/>
        </w:rPr>
        <w:t>The Buyer is entitled to withdraw from the Contract without any penalty from the Seller in any of the following events:</w:t>
      </w:r>
      <w:bookmarkEnd w:id="29"/>
    </w:p>
    <w:p w14:paraId="4BE65484" w14:textId="6C63142A" w:rsidR="00397D1F" w:rsidRDefault="00451F09">
      <w:pPr>
        <w:pStyle w:val="Odstavecseseznamem1"/>
        <w:numPr>
          <w:ilvl w:val="2"/>
          <w:numId w:val="1"/>
        </w:numPr>
        <w:spacing w:after="240"/>
        <w:jc w:val="both"/>
        <w:rPr>
          <w:rFonts w:ascii="Calibri" w:hAnsi="Calibri" w:cs="Calibri"/>
          <w:b/>
          <w:bCs/>
          <w:sz w:val="22"/>
          <w:szCs w:val="22"/>
          <w:u w:val="single"/>
          <w:lang w:val="en-US"/>
        </w:rPr>
      </w:pPr>
      <w:bookmarkStart w:id="30" w:name="_Ref386545562"/>
      <w:r>
        <w:rPr>
          <w:rFonts w:ascii="Calibri" w:hAnsi="Calibri" w:cs="Calibri"/>
          <w:sz w:val="22"/>
          <w:szCs w:val="22"/>
          <w:lang w:val="en-GB"/>
        </w:rPr>
        <w:t xml:space="preserve">The Seller is in delay with the delivery of the </w:t>
      </w:r>
      <w:r w:rsidR="001A77DA">
        <w:rPr>
          <w:rFonts w:ascii="Calibri" w:hAnsi="Calibri" w:cs="Calibri"/>
          <w:sz w:val="22"/>
          <w:szCs w:val="22"/>
          <w:lang w:val="en-GB"/>
        </w:rPr>
        <w:t>Software</w:t>
      </w:r>
      <w:r>
        <w:rPr>
          <w:rFonts w:ascii="Calibri" w:hAnsi="Calibri" w:cs="Calibri"/>
          <w:sz w:val="22"/>
          <w:szCs w:val="22"/>
          <w:lang w:val="en-GB"/>
        </w:rPr>
        <w:t xml:space="preserve"> longer than 4 weeks after the date pursuant to Section </w:t>
      </w:r>
      <w:r>
        <w:rPr>
          <w:rFonts w:ascii="Calibri" w:hAnsi="Calibri" w:cs="Calibri"/>
          <w:sz w:val="22"/>
          <w:szCs w:val="22"/>
        </w:rPr>
        <w:fldChar w:fldCharType="begin"/>
      </w:r>
      <w:r>
        <w:rPr>
          <w:rFonts w:ascii="Calibri" w:hAnsi="Calibri" w:cs="Calibri"/>
          <w:sz w:val="22"/>
          <w:szCs w:val="22"/>
        </w:rPr>
        <w:instrText xml:space="preserve"> REF _Ref156897586 \r \h </w:instrText>
      </w:r>
      <w:r>
        <w:rPr>
          <w:rFonts w:ascii="Calibri" w:hAnsi="Calibri" w:cs="Calibri"/>
          <w:sz w:val="22"/>
          <w:szCs w:val="22"/>
        </w:rPr>
      </w:r>
      <w:r>
        <w:rPr>
          <w:rFonts w:ascii="Calibri" w:hAnsi="Calibri" w:cs="Calibri"/>
          <w:sz w:val="22"/>
          <w:szCs w:val="22"/>
        </w:rPr>
        <w:fldChar w:fldCharType="separate"/>
      </w:r>
      <w:r w:rsidR="00843DD2">
        <w:rPr>
          <w:rFonts w:ascii="Calibri" w:hAnsi="Calibri" w:cs="Calibri"/>
          <w:sz w:val="22"/>
          <w:szCs w:val="22"/>
        </w:rPr>
        <w:t>4.1</w:t>
      </w:r>
      <w:r>
        <w:rPr>
          <w:rFonts w:ascii="Calibri" w:hAnsi="Calibri" w:cs="Calibri"/>
          <w:sz w:val="22"/>
          <w:szCs w:val="22"/>
        </w:rPr>
        <w:fldChar w:fldCharType="end"/>
      </w:r>
      <w:r>
        <w:rPr>
          <w:rFonts w:ascii="Calibri" w:hAnsi="Calibri" w:cs="Calibri"/>
          <w:sz w:val="22"/>
          <w:szCs w:val="22"/>
          <w:lang w:val="en-GB"/>
        </w:rPr>
        <w:t xml:space="preserve"> hereof.</w:t>
      </w:r>
      <w:bookmarkEnd w:id="30"/>
    </w:p>
    <w:p w14:paraId="4BE65485" w14:textId="6BA2E8FA" w:rsidR="00397D1F" w:rsidRDefault="00451F09">
      <w:pPr>
        <w:pStyle w:val="Odstavecseseznamem1"/>
        <w:numPr>
          <w:ilvl w:val="2"/>
          <w:numId w:val="1"/>
        </w:numPr>
        <w:spacing w:after="240"/>
        <w:jc w:val="both"/>
        <w:rPr>
          <w:rFonts w:ascii="Calibri" w:hAnsi="Calibri" w:cs="Calibri"/>
          <w:b/>
          <w:bCs/>
          <w:sz w:val="22"/>
          <w:szCs w:val="22"/>
          <w:u w:val="single"/>
          <w:lang w:val="en-US"/>
        </w:rPr>
      </w:pPr>
      <w:r>
        <w:rPr>
          <w:rFonts w:ascii="Calibri" w:hAnsi="Calibri" w:cs="Calibri"/>
          <w:sz w:val="22"/>
          <w:szCs w:val="22"/>
          <w:lang w:val="en-GB"/>
        </w:rPr>
        <w:t xml:space="preserve">The Seller is more than 2 weeks in delay with the removal of </w:t>
      </w:r>
      <w:r w:rsidR="001A77DA">
        <w:rPr>
          <w:rFonts w:ascii="Calibri" w:hAnsi="Calibri" w:cs="Calibri"/>
          <w:sz w:val="22"/>
          <w:szCs w:val="22"/>
          <w:lang w:val="en-GB"/>
        </w:rPr>
        <w:t>Software</w:t>
      </w:r>
      <w:r>
        <w:rPr>
          <w:rFonts w:ascii="Calibri" w:hAnsi="Calibri" w:cs="Calibri"/>
          <w:sz w:val="22"/>
          <w:szCs w:val="22"/>
          <w:lang w:val="en-GB"/>
        </w:rPr>
        <w:t xml:space="preserve"> defects listed in the list of detected defects of the Handover Protocol according to Section </w:t>
      </w:r>
      <w:r>
        <w:rPr>
          <w:rFonts w:ascii="Calibri" w:hAnsi="Calibri" w:cs="Calibri"/>
          <w:sz w:val="22"/>
          <w:szCs w:val="22"/>
          <w:lang w:val="en-GB"/>
        </w:rPr>
        <w:fldChar w:fldCharType="begin"/>
      </w:r>
      <w:r>
        <w:rPr>
          <w:rFonts w:ascii="Calibri" w:hAnsi="Calibri" w:cs="Calibri"/>
          <w:sz w:val="22"/>
          <w:szCs w:val="22"/>
          <w:lang w:val="en-GB"/>
        </w:rPr>
        <w:instrText xml:space="preserve"> REF _Ref121209272 \r \h </w:instrText>
      </w:r>
      <w:r>
        <w:rPr>
          <w:rFonts w:ascii="Calibri" w:hAnsi="Calibri" w:cs="Calibri"/>
          <w:sz w:val="22"/>
          <w:szCs w:val="22"/>
          <w:lang w:val="en-GB"/>
        </w:rPr>
      </w:r>
      <w:r>
        <w:rPr>
          <w:rFonts w:ascii="Calibri" w:hAnsi="Calibri" w:cs="Calibri"/>
          <w:sz w:val="22"/>
          <w:szCs w:val="22"/>
          <w:lang w:val="en-GB"/>
        </w:rPr>
        <w:fldChar w:fldCharType="separate"/>
      </w:r>
      <w:r w:rsidR="00843DD2">
        <w:rPr>
          <w:rFonts w:ascii="Calibri" w:hAnsi="Calibri" w:cs="Calibri"/>
          <w:sz w:val="22"/>
          <w:szCs w:val="22"/>
          <w:lang w:val="en-GB"/>
        </w:rPr>
        <w:t>9.5</w:t>
      </w:r>
      <w:r>
        <w:rPr>
          <w:rFonts w:ascii="Calibri" w:hAnsi="Calibri" w:cs="Calibri"/>
          <w:sz w:val="22"/>
          <w:szCs w:val="22"/>
          <w:lang w:val="en-GB"/>
        </w:rPr>
        <w:fldChar w:fldCharType="end"/>
      </w:r>
      <w:r>
        <w:rPr>
          <w:rFonts w:ascii="Calibri" w:hAnsi="Calibri" w:cs="Calibri"/>
          <w:sz w:val="22"/>
          <w:szCs w:val="22"/>
          <w:lang w:val="en-GB"/>
        </w:rPr>
        <w:t>.</w:t>
      </w:r>
    </w:p>
    <w:p w14:paraId="4BE65486" w14:textId="4A1DDA27" w:rsidR="00397D1F" w:rsidRDefault="00451F09">
      <w:pPr>
        <w:pStyle w:val="Odstavecseseznamem1"/>
        <w:numPr>
          <w:ilvl w:val="2"/>
          <w:numId w:val="1"/>
        </w:numPr>
        <w:spacing w:after="240"/>
        <w:jc w:val="both"/>
        <w:rPr>
          <w:rFonts w:ascii="Calibri" w:hAnsi="Calibri" w:cs="Calibri"/>
          <w:b/>
          <w:bCs/>
          <w:sz w:val="22"/>
          <w:szCs w:val="22"/>
          <w:u w:val="single"/>
          <w:lang w:val="en-US"/>
        </w:rPr>
      </w:pPr>
      <w:bookmarkStart w:id="31" w:name="_Ref380048761"/>
      <w:r>
        <w:rPr>
          <w:rFonts w:ascii="Calibri" w:hAnsi="Calibri" w:cs="Calibri"/>
          <w:sz w:val="22"/>
          <w:szCs w:val="22"/>
          <w:lang w:val="en-US"/>
        </w:rPr>
        <w:t xml:space="preserve">The technical parameters or other conditions set out in the technical specifications defined in Annexes No. 1 and 2 to this Contract and in the relevant applicable technical standards will not be met by the </w:t>
      </w:r>
      <w:r w:rsidR="001A77DA">
        <w:rPr>
          <w:rFonts w:ascii="Calibri" w:hAnsi="Calibri" w:cs="Calibri"/>
          <w:sz w:val="22"/>
          <w:szCs w:val="22"/>
          <w:lang w:val="en-US"/>
        </w:rPr>
        <w:t>Software</w:t>
      </w:r>
      <w:r w:rsidRPr="00DB2A01">
        <w:rPr>
          <w:rFonts w:ascii="Calibri" w:hAnsi="Calibri" w:cs="Calibri"/>
          <w:sz w:val="22"/>
          <w:szCs w:val="22"/>
          <w:lang w:val="en-US"/>
        </w:rPr>
        <w:t xml:space="preserve"> at</w:t>
      </w:r>
      <w:r w:rsidR="0056446F" w:rsidRPr="00DB2A01">
        <w:rPr>
          <w:rFonts w:ascii="Calibri" w:hAnsi="Calibri" w:cs="Calibri"/>
          <w:sz w:val="22"/>
          <w:szCs w:val="22"/>
          <w:lang w:val="en-US"/>
        </w:rPr>
        <w:t xml:space="preserve"> </w:t>
      </w:r>
      <w:bookmarkEnd w:id="31"/>
      <w:r w:rsidRPr="00DB2A01">
        <w:rPr>
          <w:rFonts w:ascii="Calibri" w:hAnsi="Calibri" w:cs="Calibri"/>
          <w:sz w:val="22"/>
          <w:szCs w:val="22"/>
          <w:lang w:val="en-US"/>
        </w:rPr>
        <w:t>handover</w:t>
      </w:r>
      <w:r>
        <w:rPr>
          <w:rFonts w:ascii="Calibri" w:hAnsi="Calibri" w:cs="Calibri"/>
          <w:sz w:val="22"/>
          <w:szCs w:val="22"/>
          <w:lang w:val="en-US"/>
        </w:rPr>
        <w:t>.</w:t>
      </w:r>
    </w:p>
    <w:p w14:paraId="0811D482" w14:textId="77777777" w:rsidR="00C61F7F" w:rsidRPr="005563D0" w:rsidRDefault="00C61F7F" w:rsidP="00C61F7F">
      <w:pPr>
        <w:pStyle w:val="Odstavecseseznamem1"/>
        <w:numPr>
          <w:ilvl w:val="2"/>
          <w:numId w:val="1"/>
        </w:numPr>
        <w:spacing w:before="120" w:after="120"/>
        <w:jc w:val="both"/>
        <w:rPr>
          <w:rFonts w:ascii="Calibri" w:hAnsi="Calibri" w:cs="Calibri"/>
          <w:b/>
          <w:bCs/>
          <w:sz w:val="22"/>
          <w:szCs w:val="22"/>
          <w:u w:val="single"/>
          <w:lang w:val="en-US"/>
        </w:rPr>
      </w:pPr>
      <w:r>
        <w:rPr>
          <w:rFonts w:ascii="Calibri" w:hAnsi="Calibri" w:cs="Calibri"/>
          <w:sz w:val="22"/>
          <w:szCs w:val="22"/>
          <w:lang w:val="en-US"/>
        </w:rPr>
        <w:t xml:space="preserve">The Seller </w:t>
      </w:r>
      <w:r w:rsidRPr="00DD3F7B">
        <w:rPr>
          <w:rFonts w:ascii="Calibri" w:hAnsi="Calibri" w:cs="Calibri"/>
          <w:sz w:val="22"/>
          <w:szCs w:val="22"/>
          <w:lang w:val="en-US"/>
        </w:rPr>
        <w:t xml:space="preserve">was </w:t>
      </w:r>
      <w:r>
        <w:rPr>
          <w:rFonts w:ascii="Calibri" w:hAnsi="Calibri" w:cs="Calibri"/>
          <w:sz w:val="22"/>
          <w:szCs w:val="22"/>
          <w:lang w:val="en-US"/>
        </w:rPr>
        <w:t xml:space="preserve">legally </w:t>
      </w:r>
      <w:r w:rsidRPr="00DD3F7B">
        <w:rPr>
          <w:rFonts w:ascii="Calibri" w:hAnsi="Calibri" w:cs="Calibri"/>
          <w:sz w:val="22"/>
          <w:szCs w:val="22"/>
          <w:lang w:val="en-US"/>
        </w:rPr>
        <w:t xml:space="preserve">found guilty of committing a misdemeanor or other serious illegal act </w:t>
      </w:r>
      <w:r w:rsidRPr="002F6189">
        <w:rPr>
          <w:rFonts w:ascii="Calibri" w:hAnsi="Calibri" w:cs="Calibri"/>
          <w:sz w:val="22"/>
          <w:szCs w:val="22"/>
          <w:lang w:val="en-US"/>
        </w:rPr>
        <w:t>within the framework</w:t>
      </w:r>
      <w:r w:rsidRPr="00DD3F7B">
        <w:rPr>
          <w:rFonts w:ascii="Calibri" w:hAnsi="Calibri" w:cs="Calibri"/>
          <w:sz w:val="22"/>
          <w:szCs w:val="22"/>
          <w:lang w:val="en-US"/>
        </w:rPr>
        <w:t xml:space="preserve"> of labor law regulations and regulations related to employment and health and safety at work</w:t>
      </w:r>
      <w:r>
        <w:rPr>
          <w:rFonts w:ascii="Calibri" w:hAnsi="Calibri" w:cs="Calibri"/>
          <w:sz w:val="22"/>
          <w:szCs w:val="22"/>
          <w:lang w:val="en-US"/>
        </w:rPr>
        <w:t xml:space="preserve"> as part of</w:t>
      </w:r>
      <w:r w:rsidRPr="005563D0">
        <w:rPr>
          <w:rFonts w:ascii="Calibri" w:hAnsi="Calibri" w:cs="Calibri"/>
          <w:sz w:val="22"/>
          <w:szCs w:val="22"/>
          <w:lang w:val="en-US"/>
        </w:rPr>
        <w:t xml:space="preserve"> the proceedings initiated by a public authority</w:t>
      </w:r>
      <w:r>
        <w:rPr>
          <w:rFonts w:ascii="Calibri" w:hAnsi="Calibri" w:cs="Calibri"/>
          <w:sz w:val="22"/>
          <w:szCs w:val="22"/>
          <w:lang w:val="en-US"/>
        </w:rPr>
        <w:t>,</w:t>
      </w:r>
    </w:p>
    <w:p w14:paraId="2F123926" w14:textId="77777777" w:rsidR="00C61F7F" w:rsidRDefault="00C61F7F" w:rsidP="00C61F7F">
      <w:pPr>
        <w:pStyle w:val="Odstavecseseznamem1"/>
        <w:numPr>
          <w:ilvl w:val="2"/>
          <w:numId w:val="1"/>
        </w:numPr>
        <w:spacing w:before="120" w:after="120"/>
        <w:jc w:val="both"/>
        <w:rPr>
          <w:rFonts w:ascii="Calibri" w:hAnsi="Calibri" w:cs="Calibri"/>
          <w:b/>
          <w:bCs/>
          <w:sz w:val="22"/>
          <w:szCs w:val="22"/>
          <w:u w:val="single"/>
          <w:lang w:val="en-US"/>
        </w:rPr>
      </w:pPr>
      <w:r>
        <w:rPr>
          <w:rFonts w:ascii="Calibri" w:hAnsi="Calibri" w:cs="Calibri"/>
          <w:sz w:val="22"/>
          <w:szCs w:val="22"/>
          <w:lang w:val="en-US"/>
        </w:rPr>
        <w:t xml:space="preserve">The Seller </w:t>
      </w:r>
      <w:r w:rsidRPr="00DD3F7B">
        <w:rPr>
          <w:rFonts w:ascii="Calibri" w:hAnsi="Calibri" w:cs="Calibri"/>
          <w:sz w:val="22"/>
          <w:szCs w:val="22"/>
          <w:lang w:val="en-US"/>
        </w:rPr>
        <w:t xml:space="preserve">was </w:t>
      </w:r>
      <w:r>
        <w:rPr>
          <w:rFonts w:ascii="Calibri" w:hAnsi="Calibri" w:cs="Calibri"/>
          <w:sz w:val="22"/>
          <w:szCs w:val="22"/>
          <w:lang w:val="en-US"/>
        </w:rPr>
        <w:t xml:space="preserve">legally </w:t>
      </w:r>
      <w:r w:rsidRPr="00DD3F7B">
        <w:rPr>
          <w:rFonts w:ascii="Calibri" w:hAnsi="Calibri" w:cs="Calibri"/>
          <w:sz w:val="22"/>
          <w:szCs w:val="22"/>
          <w:lang w:val="en-US"/>
        </w:rPr>
        <w:t xml:space="preserve">found guilty of committing a misdemeanor or other serious illegal act </w:t>
      </w:r>
      <w:r w:rsidRPr="002F6189">
        <w:rPr>
          <w:rFonts w:ascii="Calibri" w:hAnsi="Calibri" w:cs="Calibri"/>
          <w:sz w:val="22"/>
          <w:szCs w:val="22"/>
          <w:lang w:val="en-US"/>
        </w:rPr>
        <w:t xml:space="preserve">within the framework </w:t>
      </w:r>
      <w:r w:rsidRPr="00EC1E3B">
        <w:rPr>
          <w:rFonts w:ascii="Calibri" w:hAnsi="Calibri" w:cs="Calibri"/>
          <w:sz w:val="22"/>
          <w:szCs w:val="22"/>
          <w:lang w:val="en-US"/>
        </w:rPr>
        <w:t>of environmental law as part of the proceedings initiated by a public authority</w:t>
      </w:r>
      <w:r>
        <w:rPr>
          <w:rFonts w:ascii="Calibri" w:hAnsi="Calibri" w:cs="Calibri"/>
          <w:sz w:val="22"/>
          <w:szCs w:val="22"/>
          <w:lang w:val="en-US"/>
        </w:rPr>
        <w:t>.</w:t>
      </w:r>
    </w:p>
    <w:p w14:paraId="4BE65488" w14:textId="55F30C54" w:rsidR="00397D1F" w:rsidRDefault="00745B3F">
      <w:pPr>
        <w:pStyle w:val="Odstavecseseznamem1"/>
        <w:numPr>
          <w:ilvl w:val="1"/>
          <w:numId w:val="1"/>
        </w:numPr>
        <w:spacing w:after="240"/>
        <w:jc w:val="both"/>
        <w:rPr>
          <w:rFonts w:ascii="Calibri" w:hAnsi="Calibri" w:cs="Calibri"/>
          <w:sz w:val="22"/>
          <w:szCs w:val="22"/>
          <w:lang w:val="en-US"/>
        </w:rPr>
      </w:pPr>
      <w:bookmarkStart w:id="32" w:name="_Ref156892806"/>
      <w:r>
        <w:rPr>
          <w:rFonts w:ascii="Calibri" w:hAnsi="Calibri" w:cs="Calibri"/>
          <w:sz w:val="22"/>
          <w:szCs w:val="22"/>
          <w:lang w:val="en-US"/>
        </w:rPr>
        <w:t xml:space="preserve">In </w:t>
      </w:r>
      <w:r w:rsidR="00451F09">
        <w:rPr>
          <w:rFonts w:ascii="Calibri" w:hAnsi="Calibri" w:cs="Calibri"/>
          <w:sz w:val="22"/>
          <w:szCs w:val="22"/>
          <w:lang w:val="en-US"/>
        </w:rPr>
        <w:t xml:space="preserve">all cases according to Section </w:t>
      </w:r>
      <w:r w:rsidR="00451F09">
        <w:rPr>
          <w:rFonts w:ascii="Calibri" w:hAnsi="Calibri" w:cs="Calibri"/>
          <w:sz w:val="22"/>
          <w:szCs w:val="22"/>
          <w:lang w:val="en-US"/>
        </w:rPr>
        <w:fldChar w:fldCharType="begin"/>
      </w:r>
      <w:r w:rsidR="00451F09">
        <w:rPr>
          <w:rFonts w:ascii="Calibri" w:hAnsi="Calibri" w:cs="Calibri"/>
          <w:sz w:val="22"/>
          <w:szCs w:val="22"/>
          <w:lang w:val="en-US"/>
        </w:rPr>
        <w:instrText xml:space="preserve"> REF _Ref156892618 \r \h </w:instrText>
      </w:r>
      <w:r w:rsidR="00451F09">
        <w:rPr>
          <w:rFonts w:ascii="Calibri" w:hAnsi="Calibri" w:cs="Calibri"/>
          <w:sz w:val="22"/>
          <w:szCs w:val="22"/>
          <w:lang w:val="en-US"/>
        </w:rPr>
      </w:r>
      <w:r w:rsidR="00451F09">
        <w:rPr>
          <w:rFonts w:ascii="Calibri" w:hAnsi="Calibri" w:cs="Calibri"/>
          <w:sz w:val="22"/>
          <w:szCs w:val="22"/>
          <w:lang w:val="en-US"/>
        </w:rPr>
        <w:fldChar w:fldCharType="separate"/>
      </w:r>
      <w:r w:rsidR="00843DD2">
        <w:rPr>
          <w:rFonts w:ascii="Calibri" w:hAnsi="Calibri" w:cs="Calibri"/>
          <w:sz w:val="22"/>
          <w:szCs w:val="22"/>
          <w:lang w:val="en-US"/>
        </w:rPr>
        <w:t>11.2</w:t>
      </w:r>
      <w:r w:rsidR="00451F09">
        <w:rPr>
          <w:rFonts w:ascii="Calibri" w:hAnsi="Calibri" w:cs="Calibri"/>
          <w:sz w:val="22"/>
          <w:szCs w:val="22"/>
          <w:lang w:val="en-US"/>
        </w:rPr>
        <w:fldChar w:fldCharType="end"/>
      </w:r>
      <w:r w:rsidR="00451F09">
        <w:rPr>
          <w:rFonts w:ascii="Calibri" w:hAnsi="Calibri" w:cs="Calibri"/>
          <w:sz w:val="22"/>
          <w:szCs w:val="22"/>
          <w:lang w:val="en-US"/>
        </w:rPr>
        <w:t xml:space="preserve">, the Buyer </w:t>
      </w:r>
      <w:r>
        <w:rPr>
          <w:rFonts w:ascii="Calibri" w:hAnsi="Calibri" w:cs="Calibri"/>
          <w:sz w:val="22"/>
          <w:szCs w:val="22"/>
          <w:lang w:val="en-US"/>
        </w:rPr>
        <w:t xml:space="preserve">may </w:t>
      </w:r>
      <w:r w:rsidR="00451F09">
        <w:rPr>
          <w:rFonts w:ascii="Calibri" w:hAnsi="Calibri" w:cs="Calibri"/>
          <w:sz w:val="22"/>
          <w:szCs w:val="22"/>
          <w:lang w:val="en-US"/>
        </w:rPr>
        <w:t>also withdraw from the Contract only to the extent of th</w:t>
      </w:r>
      <w:r>
        <w:rPr>
          <w:rFonts w:ascii="Calibri" w:hAnsi="Calibri" w:cs="Calibri"/>
          <w:sz w:val="22"/>
          <w:szCs w:val="22"/>
          <w:lang w:val="en-US"/>
        </w:rPr>
        <w:t>e</w:t>
      </w:r>
      <w:r w:rsidR="00451F09">
        <w:rPr>
          <w:rFonts w:ascii="Calibri" w:hAnsi="Calibri" w:cs="Calibri"/>
          <w:sz w:val="22"/>
          <w:szCs w:val="22"/>
          <w:lang w:val="en-US"/>
        </w:rPr>
        <w:t xml:space="preserve"> part </w:t>
      </w:r>
      <w:r>
        <w:rPr>
          <w:rFonts w:ascii="Calibri" w:hAnsi="Calibri" w:cs="Calibri"/>
          <w:sz w:val="22"/>
          <w:szCs w:val="22"/>
          <w:lang w:val="en-US"/>
        </w:rPr>
        <w:t>relating</w:t>
      </w:r>
      <w:r w:rsidR="00451F09">
        <w:rPr>
          <w:rFonts w:ascii="Calibri" w:hAnsi="Calibri" w:cs="Calibri"/>
          <w:sz w:val="22"/>
          <w:szCs w:val="22"/>
          <w:lang w:val="en-US"/>
        </w:rPr>
        <w:t xml:space="preserve"> to the mentioned breach of the Contract.</w:t>
      </w:r>
      <w:bookmarkEnd w:id="32"/>
    </w:p>
    <w:p w14:paraId="4BE65489" w14:textId="308B4544" w:rsidR="00397D1F" w:rsidRDefault="00451F09">
      <w:pPr>
        <w:pStyle w:val="Odstavecseseznamem1"/>
        <w:numPr>
          <w:ilvl w:val="1"/>
          <w:numId w:val="1"/>
        </w:numPr>
        <w:spacing w:after="240"/>
        <w:jc w:val="both"/>
        <w:rPr>
          <w:rFonts w:ascii="Calibri" w:hAnsi="Calibri" w:cs="Calibri"/>
          <w:b/>
          <w:bCs/>
          <w:sz w:val="22"/>
          <w:szCs w:val="22"/>
          <w:u w:val="single"/>
          <w:lang w:val="en-US"/>
        </w:rPr>
      </w:pPr>
      <w:r>
        <w:rPr>
          <w:rFonts w:ascii="Calibri" w:hAnsi="Calibri" w:cs="Calibri"/>
          <w:sz w:val="22"/>
          <w:szCs w:val="22"/>
          <w:lang w:val="en-US"/>
        </w:rPr>
        <w:t xml:space="preserve">The Seller is entitled to withdraw from the Contract in the event of the Buyer </w:t>
      </w:r>
      <w:r w:rsidR="00745B3F">
        <w:rPr>
          <w:rFonts w:ascii="Calibri" w:hAnsi="Calibri" w:cs="Calibri"/>
          <w:sz w:val="22"/>
          <w:szCs w:val="22"/>
          <w:lang w:val="en-US"/>
        </w:rPr>
        <w:t xml:space="preserve">is </w:t>
      </w:r>
      <w:r>
        <w:rPr>
          <w:rFonts w:ascii="Calibri" w:hAnsi="Calibri" w:cs="Calibri"/>
          <w:sz w:val="22"/>
          <w:szCs w:val="22"/>
          <w:lang w:val="en-US"/>
        </w:rPr>
        <w:t xml:space="preserve">in default with the payment for more than 1 month except of the cases </w:t>
      </w:r>
      <w:r w:rsidR="00745B3F">
        <w:rPr>
          <w:rFonts w:ascii="Calibri" w:hAnsi="Calibri" w:cs="Calibri"/>
          <w:sz w:val="22"/>
          <w:szCs w:val="22"/>
          <w:lang w:val="en-US"/>
        </w:rPr>
        <w:t xml:space="preserve">if </w:t>
      </w:r>
      <w:r>
        <w:rPr>
          <w:rFonts w:ascii="Calibri" w:hAnsi="Calibri" w:cs="Calibri"/>
          <w:sz w:val="22"/>
          <w:szCs w:val="22"/>
          <w:lang w:val="en-US"/>
        </w:rPr>
        <w:t xml:space="preserve">the Buyer refused an invoice due to defect on the </w:t>
      </w:r>
      <w:r w:rsidR="001A77DA">
        <w:rPr>
          <w:rFonts w:ascii="Calibri" w:hAnsi="Calibri" w:cs="Calibri"/>
          <w:sz w:val="22"/>
          <w:szCs w:val="22"/>
          <w:lang w:val="en-US"/>
        </w:rPr>
        <w:t>Software</w:t>
      </w:r>
      <w:r>
        <w:rPr>
          <w:rFonts w:ascii="Calibri" w:hAnsi="Calibri" w:cs="Calibri"/>
          <w:sz w:val="22"/>
          <w:szCs w:val="22"/>
          <w:lang w:val="en-US"/>
        </w:rPr>
        <w:t xml:space="preserve"> or its part or due to </w:t>
      </w:r>
      <w:r w:rsidR="00745B3F">
        <w:rPr>
          <w:rFonts w:ascii="Calibri" w:hAnsi="Calibri" w:cs="Calibri"/>
          <w:sz w:val="22"/>
          <w:szCs w:val="22"/>
          <w:lang w:val="en-US"/>
        </w:rPr>
        <w:t xml:space="preserve">the </w:t>
      </w:r>
      <w:r>
        <w:rPr>
          <w:rFonts w:ascii="Calibri" w:hAnsi="Calibri" w:cs="Calibri"/>
          <w:sz w:val="22"/>
          <w:szCs w:val="22"/>
          <w:lang w:val="en-US"/>
        </w:rPr>
        <w:t>breach of the Contract by the Seller.</w:t>
      </w:r>
    </w:p>
    <w:p w14:paraId="4BE6548A" w14:textId="2BF817BD" w:rsidR="00397D1F" w:rsidRDefault="00451F09">
      <w:pPr>
        <w:pStyle w:val="Odstavecseseznamem1"/>
        <w:numPr>
          <w:ilvl w:val="1"/>
          <w:numId w:val="1"/>
        </w:numPr>
        <w:spacing w:after="240"/>
        <w:jc w:val="both"/>
        <w:rPr>
          <w:rFonts w:ascii="Calibri" w:hAnsi="Calibri" w:cs="Calibri"/>
          <w:sz w:val="22"/>
          <w:szCs w:val="22"/>
          <w:lang w:val="en-GB"/>
        </w:rPr>
      </w:pPr>
      <w:r>
        <w:rPr>
          <w:rFonts w:ascii="Calibri" w:hAnsi="Calibri" w:cs="Calibri"/>
          <w:sz w:val="22"/>
          <w:szCs w:val="22"/>
          <w:lang w:val="en-GB"/>
        </w:rPr>
        <w:t xml:space="preserve">Withdrawal from the Contract </w:t>
      </w:r>
      <w:r w:rsidR="00EF32A2" w:rsidRPr="00EF32A2">
        <w:rPr>
          <w:rFonts w:ascii="Calibri" w:hAnsi="Calibri" w:cs="Calibri"/>
          <w:sz w:val="22"/>
          <w:szCs w:val="22"/>
          <w:lang w:val="en-GB"/>
        </w:rPr>
        <w:t>shall be</w:t>
      </w:r>
      <w:r>
        <w:rPr>
          <w:rFonts w:ascii="Calibri" w:hAnsi="Calibri" w:cs="Calibri"/>
          <w:sz w:val="22"/>
          <w:szCs w:val="22"/>
          <w:lang w:val="en-GB"/>
        </w:rPr>
        <w:t xml:space="preserve"> effective on the da</w:t>
      </w:r>
      <w:r w:rsidR="00EF32A2">
        <w:rPr>
          <w:rFonts w:ascii="Calibri" w:hAnsi="Calibri" w:cs="Calibri"/>
          <w:sz w:val="22"/>
          <w:szCs w:val="22"/>
          <w:lang w:val="en-GB"/>
        </w:rPr>
        <w:t xml:space="preserve">te </w:t>
      </w:r>
      <w:r>
        <w:rPr>
          <w:rFonts w:ascii="Calibri" w:hAnsi="Calibri" w:cs="Calibri"/>
          <w:sz w:val="22"/>
          <w:szCs w:val="22"/>
          <w:lang w:val="en-GB"/>
        </w:rPr>
        <w:t>the notic</w:t>
      </w:r>
      <w:r w:rsidR="00EF32A2">
        <w:rPr>
          <w:rFonts w:ascii="Calibri" w:hAnsi="Calibri" w:cs="Calibri"/>
          <w:sz w:val="22"/>
          <w:szCs w:val="22"/>
          <w:lang w:val="en-GB"/>
        </w:rPr>
        <w:t>e</w:t>
      </w:r>
      <w:r>
        <w:rPr>
          <w:rFonts w:ascii="Calibri" w:hAnsi="Calibri" w:cs="Calibri"/>
          <w:sz w:val="22"/>
          <w:szCs w:val="22"/>
          <w:lang w:val="en-GB"/>
        </w:rPr>
        <w:t xml:space="preserve"> </w:t>
      </w:r>
      <w:r w:rsidR="00EF32A2" w:rsidRPr="00EF32A2">
        <w:rPr>
          <w:rFonts w:ascii="Calibri" w:hAnsi="Calibri" w:cs="Calibri"/>
          <w:sz w:val="22"/>
          <w:szCs w:val="22"/>
          <w:lang w:val="en-GB"/>
        </w:rPr>
        <w:t xml:space="preserve">of withdrawal </w:t>
      </w:r>
      <w:r>
        <w:rPr>
          <w:rFonts w:ascii="Calibri" w:hAnsi="Calibri" w:cs="Calibri"/>
          <w:sz w:val="22"/>
          <w:szCs w:val="22"/>
          <w:lang w:val="en-GB"/>
        </w:rPr>
        <w:t>is delivered to the Seller / Buyer. In the event</w:t>
      </w:r>
      <w:r w:rsidR="00EF32A2">
        <w:rPr>
          <w:rFonts w:ascii="Calibri" w:hAnsi="Calibri" w:cs="Calibri"/>
          <w:sz w:val="22"/>
          <w:szCs w:val="22"/>
          <w:lang w:val="en-GB"/>
        </w:rPr>
        <w:t xml:space="preserve"> </w:t>
      </w:r>
      <w:r>
        <w:rPr>
          <w:rFonts w:ascii="Calibri" w:hAnsi="Calibri" w:cs="Calibri"/>
          <w:sz w:val="22"/>
          <w:szCs w:val="22"/>
          <w:lang w:val="en-GB"/>
        </w:rPr>
        <w:t xml:space="preserve">of withdrawal, the performances received under this Contract (or its part in the case of withdrawal according to Section </w:t>
      </w:r>
      <w:r>
        <w:rPr>
          <w:rFonts w:ascii="Calibri" w:hAnsi="Calibri" w:cs="Calibri"/>
          <w:sz w:val="22"/>
          <w:szCs w:val="22"/>
          <w:lang w:val="en-GB"/>
        </w:rPr>
        <w:fldChar w:fldCharType="begin"/>
      </w:r>
      <w:r>
        <w:rPr>
          <w:rFonts w:ascii="Calibri" w:hAnsi="Calibri" w:cs="Calibri"/>
          <w:sz w:val="22"/>
          <w:szCs w:val="22"/>
          <w:lang w:val="en-GB"/>
        </w:rPr>
        <w:instrText xml:space="preserve"> REF _Ref156892806 \r \h </w:instrText>
      </w:r>
      <w:r>
        <w:rPr>
          <w:rFonts w:ascii="Calibri" w:hAnsi="Calibri" w:cs="Calibri"/>
          <w:sz w:val="22"/>
          <w:szCs w:val="22"/>
          <w:lang w:val="en-GB"/>
        </w:rPr>
      </w:r>
      <w:r>
        <w:rPr>
          <w:rFonts w:ascii="Calibri" w:hAnsi="Calibri" w:cs="Calibri"/>
          <w:sz w:val="22"/>
          <w:szCs w:val="22"/>
          <w:lang w:val="en-GB"/>
        </w:rPr>
        <w:fldChar w:fldCharType="separate"/>
      </w:r>
      <w:r w:rsidR="00843DD2">
        <w:rPr>
          <w:rFonts w:ascii="Calibri" w:hAnsi="Calibri" w:cs="Calibri"/>
          <w:sz w:val="22"/>
          <w:szCs w:val="22"/>
          <w:lang w:val="en-GB"/>
        </w:rPr>
        <w:t>11.3</w:t>
      </w:r>
      <w:r>
        <w:rPr>
          <w:rFonts w:ascii="Calibri" w:hAnsi="Calibri" w:cs="Calibri"/>
          <w:sz w:val="22"/>
          <w:szCs w:val="22"/>
          <w:lang w:val="en-GB"/>
        </w:rPr>
        <w:fldChar w:fldCharType="end"/>
      </w:r>
      <w:r>
        <w:rPr>
          <w:rFonts w:ascii="Calibri" w:hAnsi="Calibri" w:cs="Calibri"/>
          <w:sz w:val="22"/>
          <w:szCs w:val="22"/>
          <w:lang w:val="en-GB"/>
        </w:rPr>
        <w:t>) prior to withdrawal shall be duly returned.</w:t>
      </w:r>
    </w:p>
    <w:p w14:paraId="03C96FE1" w14:textId="77777777" w:rsidR="001B7598" w:rsidRDefault="001B7598" w:rsidP="001B7598">
      <w:pPr>
        <w:pStyle w:val="Odstavecseseznamem1"/>
        <w:spacing w:after="240"/>
        <w:ind w:left="0"/>
        <w:jc w:val="both"/>
        <w:rPr>
          <w:rFonts w:ascii="Calibri" w:hAnsi="Calibri" w:cs="Calibri"/>
          <w:sz w:val="22"/>
          <w:szCs w:val="22"/>
          <w:lang w:val="en-GB"/>
        </w:rPr>
      </w:pPr>
    </w:p>
    <w:p w14:paraId="4BE6548F"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bookmarkStart w:id="33" w:name="_Ref382208733"/>
      <w:r>
        <w:rPr>
          <w:rFonts w:ascii="Calibri" w:hAnsi="Calibri" w:cs="Calibri"/>
          <w:b/>
          <w:bCs/>
          <w:sz w:val="22"/>
          <w:szCs w:val="22"/>
          <w:u w:val="single"/>
          <w:lang w:val="en-US"/>
        </w:rPr>
        <w:t>WARRANTY</w:t>
      </w:r>
      <w:bookmarkEnd w:id="33"/>
      <w:r>
        <w:rPr>
          <w:rFonts w:ascii="Calibri" w:hAnsi="Calibri" w:cs="Calibri"/>
          <w:b/>
          <w:bCs/>
          <w:sz w:val="22"/>
          <w:szCs w:val="22"/>
          <w:u w:val="single"/>
          <w:lang w:val="en-US"/>
        </w:rPr>
        <w:t xml:space="preserve"> TERMS</w:t>
      </w:r>
      <w:bookmarkStart w:id="34" w:name="_Ref9265840"/>
      <w:bookmarkStart w:id="35" w:name="_Ref380048977"/>
      <w:bookmarkStart w:id="36" w:name="_Ref382817301"/>
      <w:bookmarkStart w:id="37" w:name="_Ref437613768"/>
      <w:bookmarkEnd w:id="34"/>
    </w:p>
    <w:p w14:paraId="4BE65490" w14:textId="45AA3DCC" w:rsidR="00397D1F" w:rsidRPr="006B456A" w:rsidRDefault="00451F09" w:rsidP="00357F2B">
      <w:pPr>
        <w:pStyle w:val="Odstavecseseznamem1"/>
        <w:numPr>
          <w:ilvl w:val="1"/>
          <w:numId w:val="1"/>
        </w:numPr>
        <w:spacing w:after="240"/>
        <w:jc w:val="both"/>
        <w:rPr>
          <w:rFonts w:ascii="Calibri" w:hAnsi="Calibri" w:cs="Calibri"/>
          <w:b/>
          <w:bCs/>
          <w:sz w:val="22"/>
          <w:szCs w:val="22"/>
          <w:u w:val="single"/>
          <w:lang w:val="en-GB"/>
        </w:rPr>
      </w:pPr>
      <w:bookmarkStart w:id="38" w:name="_Ref156897234"/>
      <w:r w:rsidRPr="00C47CA0">
        <w:rPr>
          <w:rFonts w:ascii="Calibri" w:hAnsi="Calibri" w:cs="Calibri"/>
          <w:sz w:val="22"/>
          <w:szCs w:val="22"/>
          <w:lang w:val="en-GB"/>
        </w:rPr>
        <w:t>The Seller shall provide</w:t>
      </w:r>
      <w:bookmarkStart w:id="39" w:name="_Ref532976577"/>
      <w:r w:rsidRPr="00C47CA0">
        <w:rPr>
          <w:rFonts w:ascii="Calibri" w:hAnsi="Calibri" w:cs="Calibri"/>
          <w:bCs/>
          <w:sz w:val="22"/>
          <w:szCs w:val="22"/>
          <w:lang w:val="en-GB"/>
        </w:rPr>
        <w:t xml:space="preserve"> </w:t>
      </w:r>
      <w:r w:rsidRPr="00C47CA0">
        <w:rPr>
          <w:rFonts w:ascii="Calibri" w:hAnsi="Calibri" w:cs="Calibri"/>
          <w:sz w:val="22"/>
          <w:szCs w:val="22"/>
          <w:lang w:val="en-GB"/>
        </w:rPr>
        <w:t xml:space="preserve">warranty for the quality of the </w:t>
      </w:r>
      <w:r w:rsidR="001A77DA">
        <w:rPr>
          <w:rFonts w:ascii="Calibri" w:hAnsi="Calibri" w:cs="Calibri"/>
          <w:sz w:val="22"/>
          <w:szCs w:val="22"/>
          <w:lang w:val="en-GB"/>
        </w:rPr>
        <w:t>Software</w:t>
      </w:r>
      <w:r w:rsidR="007560F8" w:rsidRPr="00C47CA0">
        <w:rPr>
          <w:rFonts w:ascii="Calibri" w:hAnsi="Calibri" w:cs="Calibri"/>
          <w:b/>
          <w:bCs/>
          <w:sz w:val="22"/>
          <w:szCs w:val="22"/>
          <w:u w:val="single"/>
          <w:lang w:val="en-GB"/>
        </w:rPr>
        <w:t xml:space="preserve"> </w:t>
      </w:r>
      <w:r w:rsidRPr="00C47CA0">
        <w:rPr>
          <w:rFonts w:ascii="Calibri" w:hAnsi="Calibri" w:cs="Calibri"/>
          <w:sz w:val="22"/>
          <w:szCs w:val="22"/>
          <w:lang w:val="en-GB"/>
        </w:rPr>
        <w:t xml:space="preserve">for a </w:t>
      </w:r>
      <w:r w:rsidRPr="006B456A">
        <w:rPr>
          <w:rFonts w:ascii="Calibri" w:hAnsi="Calibri" w:cs="Calibri"/>
          <w:sz w:val="22"/>
          <w:szCs w:val="22"/>
          <w:lang w:val="en-GB"/>
        </w:rPr>
        <w:t>period of</w:t>
      </w:r>
      <w:bookmarkStart w:id="40" w:name="_Ref114611234"/>
      <w:bookmarkEnd w:id="39"/>
      <w:r w:rsidRPr="006B456A">
        <w:rPr>
          <w:rFonts w:ascii="Calibri" w:hAnsi="Calibri" w:cs="Calibri"/>
          <w:sz w:val="22"/>
          <w:szCs w:val="22"/>
          <w:lang w:val="en-GB"/>
        </w:rPr>
        <w:t xml:space="preserve"> </w:t>
      </w:r>
      <w:r w:rsidR="00896136" w:rsidRPr="006B456A">
        <w:rPr>
          <w:rFonts w:ascii="Calibri" w:hAnsi="Calibri" w:cs="Calibri"/>
          <w:b/>
          <w:sz w:val="22"/>
          <w:szCs w:val="22"/>
          <w:lang w:val="en-GB"/>
        </w:rPr>
        <w:t>1</w:t>
      </w:r>
      <w:r w:rsidR="00E22825" w:rsidRPr="006B456A">
        <w:rPr>
          <w:rFonts w:ascii="Calibri" w:hAnsi="Calibri" w:cs="Calibri"/>
          <w:b/>
          <w:sz w:val="22"/>
          <w:szCs w:val="22"/>
          <w:lang w:val="en-US"/>
        </w:rPr>
        <w:t>2</w:t>
      </w:r>
      <w:r w:rsidR="0076286E" w:rsidRPr="006B456A">
        <w:rPr>
          <w:rFonts w:ascii="Calibri" w:hAnsi="Calibri" w:cs="Calibri"/>
          <w:b/>
          <w:sz w:val="22"/>
          <w:szCs w:val="22"/>
          <w:lang w:val="en-US"/>
        </w:rPr>
        <w:t xml:space="preserve"> months</w:t>
      </w:r>
      <w:r w:rsidRPr="006B456A">
        <w:rPr>
          <w:rFonts w:ascii="Calibri" w:hAnsi="Calibri" w:cs="Calibri"/>
          <w:sz w:val="22"/>
          <w:szCs w:val="22"/>
          <w:lang w:val="en-GB"/>
        </w:rPr>
        <w:t>.</w:t>
      </w:r>
      <w:bookmarkEnd w:id="38"/>
      <w:bookmarkEnd w:id="40"/>
    </w:p>
    <w:p w14:paraId="4C76CFD9" w14:textId="6906BD59" w:rsidR="00A955F0" w:rsidRPr="008148EB" w:rsidRDefault="00451F09">
      <w:pPr>
        <w:pStyle w:val="Odstavecseseznamem1"/>
        <w:numPr>
          <w:ilvl w:val="1"/>
          <w:numId w:val="1"/>
        </w:numPr>
        <w:spacing w:after="240"/>
        <w:jc w:val="both"/>
        <w:rPr>
          <w:rFonts w:ascii="Calibri" w:hAnsi="Calibri" w:cs="Calibri"/>
          <w:b/>
          <w:bCs/>
          <w:sz w:val="22"/>
          <w:szCs w:val="22"/>
          <w:u w:val="single"/>
          <w:lang w:val="en-GB"/>
        </w:rPr>
      </w:pPr>
      <w:bookmarkStart w:id="41" w:name="_Ref163719048"/>
      <w:r w:rsidRPr="00F21456">
        <w:rPr>
          <w:rFonts w:ascii="Calibri" w:hAnsi="Calibri" w:cs="Calibri"/>
          <w:sz w:val="22"/>
          <w:szCs w:val="22"/>
          <w:lang w:val="en-GB"/>
        </w:rPr>
        <w:lastRenderedPageBreak/>
        <w:t xml:space="preserve">The warranty period shall commence on the day following the date of signing of the Handover Protocol pursuant to Section </w:t>
      </w:r>
      <w:r w:rsidRPr="00F21456">
        <w:rPr>
          <w:rFonts w:ascii="Calibri" w:hAnsi="Calibri" w:cs="Calibri"/>
          <w:sz w:val="22"/>
          <w:szCs w:val="22"/>
        </w:rPr>
        <w:fldChar w:fldCharType="begin"/>
      </w:r>
      <w:r w:rsidRPr="00F21456">
        <w:rPr>
          <w:rFonts w:ascii="Calibri" w:hAnsi="Calibri" w:cs="Calibri"/>
          <w:sz w:val="22"/>
          <w:szCs w:val="22"/>
        </w:rPr>
        <w:instrText xml:space="preserve"> REF _Ref380049631 \r \h </w:instrText>
      </w:r>
      <w:r w:rsidR="00F21456">
        <w:rPr>
          <w:rFonts w:ascii="Calibri" w:hAnsi="Calibri" w:cs="Calibri"/>
          <w:sz w:val="22"/>
          <w:szCs w:val="22"/>
        </w:rPr>
        <w:instrText xml:space="preserve"> \* MERGEFORMAT </w:instrText>
      </w:r>
      <w:r w:rsidRPr="00F21456">
        <w:rPr>
          <w:rFonts w:ascii="Calibri" w:hAnsi="Calibri" w:cs="Calibri"/>
          <w:sz w:val="22"/>
          <w:szCs w:val="22"/>
        </w:rPr>
      </w:r>
      <w:r w:rsidRPr="00F21456">
        <w:rPr>
          <w:rFonts w:ascii="Calibri" w:hAnsi="Calibri" w:cs="Calibri"/>
          <w:sz w:val="22"/>
          <w:szCs w:val="22"/>
        </w:rPr>
        <w:fldChar w:fldCharType="separate"/>
      </w:r>
      <w:r w:rsidR="00843DD2">
        <w:rPr>
          <w:rFonts w:ascii="Calibri" w:hAnsi="Calibri" w:cs="Calibri"/>
          <w:sz w:val="22"/>
          <w:szCs w:val="22"/>
        </w:rPr>
        <w:t>9.2</w:t>
      </w:r>
      <w:r w:rsidRPr="00F21456">
        <w:rPr>
          <w:rFonts w:ascii="Calibri" w:hAnsi="Calibri" w:cs="Calibri"/>
          <w:sz w:val="22"/>
          <w:szCs w:val="22"/>
        </w:rPr>
        <w:fldChar w:fldCharType="end"/>
      </w:r>
      <w:r w:rsidRPr="00F21456">
        <w:rPr>
          <w:rFonts w:ascii="Calibri" w:hAnsi="Calibri" w:cs="Calibri"/>
          <w:sz w:val="22"/>
          <w:szCs w:val="22"/>
        </w:rPr>
        <w:t xml:space="preserve"> </w:t>
      </w:r>
      <w:bookmarkEnd w:id="35"/>
      <w:r w:rsidRPr="00F21456">
        <w:rPr>
          <w:rFonts w:ascii="Calibri" w:hAnsi="Calibri" w:cs="Calibri"/>
          <w:sz w:val="22"/>
          <w:szCs w:val="22"/>
          <w:lang w:val="en-GB"/>
        </w:rPr>
        <w:t xml:space="preserve">hereof or, in the event that the </w:t>
      </w:r>
      <w:r w:rsidR="001A77DA">
        <w:rPr>
          <w:rFonts w:ascii="Calibri" w:hAnsi="Calibri" w:cs="Calibri"/>
          <w:sz w:val="22"/>
          <w:szCs w:val="22"/>
          <w:lang w:val="en-GB"/>
        </w:rPr>
        <w:t>Software</w:t>
      </w:r>
      <w:r w:rsidRPr="00F21456">
        <w:rPr>
          <w:rFonts w:ascii="Calibri" w:hAnsi="Calibri" w:cs="Calibri"/>
          <w:sz w:val="22"/>
          <w:szCs w:val="22"/>
          <w:lang w:val="en-GB"/>
        </w:rPr>
        <w:t xml:space="preserve"> </w:t>
      </w:r>
      <w:r w:rsidR="00A955F0" w:rsidRPr="00A955F0">
        <w:rPr>
          <w:rFonts w:ascii="Calibri" w:hAnsi="Calibri" w:cs="Calibri"/>
          <w:sz w:val="22"/>
          <w:szCs w:val="22"/>
          <w:lang w:val="en-GB"/>
        </w:rPr>
        <w:t>has been</w:t>
      </w:r>
      <w:r w:rsidRPr="00F21456">
        <w:rPr>
          <w:rFonts w:ascii="Calibri" w:hAnsi="Calibri" w:cs="Calibri"/>
          <w:sz w:val="22"/>
          <w:szCs w:val="22"/>
          <w:lang w:val="en-GB"/>
        </w:rPr>
        <w:t xml:space="preserve"> handed over with minor defects, on the day following the date of removal of all </w:t>
      </w:r>
      <w:r w:rsidR="00A955F0">
        <w:rPr>
          <w:rFonts w:ascii="Calibri" w:hAnsi="Calibri" w:cs="Calibri"/>
          <w:sz w:val="22"/>
          <w:szCs w:val="22"/>
          <w:lang w:val="en-GB"/>
        </w:rPr>
        <w:t xml:space="preserve">such </w:t>
      </w:r>
      <w:r w:rsidRPr="00F21456">
        <w:rPr>
          <w:rFonts w:ascii="Calibri" w:hAnsi="Calibri" w:cs="Calibri"/>
          <w:sz w:val="22"/>
          <w:szCs w:val="22"/>
          <w:lang w:val="en-GB"/>
        </w:rPr>
        <w:t>defects.</w:t>
      </w:r>
      <w:bookmarkEnd w:id="36"/>
      <w:bookmarkEnd w:id="41"/>
      <w:r w:rsidRPr="00F21456">
        <w:rPr>
          <w:rFonts w:ascii="Calibri" w:hAnsi="Calibri" w:cs="Calibri"/>
          <w:sz w:val="22"/>
          <w:szCs w:val="22"/>
          <w:lang w:val="en-GB"/>
        </w:rPr>
        <w:t xml:space="preserve"> </w:t>
      </w:r>
    </w:p>
    <w:bookmarkEnd w:id="37"/>
    <w:p w14:paraId="4BE65492" w14:textId="104B836A" w:rsidR="00397D1F" w:rsidRPr="00686939" w:rsidRDefault="00451F09">
      <w:pPr>
        <w:pStyle w:val="Odstavecseseznamem1"/>
        <w:numPr>
          <w:ilvl w:val="1"/>
          <w:numId w:val="1"/>
        </w:numPr>
        <w:spacing w:after="240"/>
        <w:jc w:val="both"/>
        <w:rPr>
          <w:rFonts w:ascii="Calibri" w:hAnsi="Calibri" w:cs="Calibri"/>
          <w:sz w:val="22"/>
          <w:szCs w:val="22"/>
          <w:lang w:val="en-GB"/>
        </w:rPr>
      </w:pPr>
      <w:r w:rsidRPr="00F21456">
        <w:rPr>
          <w:rFonts w:ascii="Calibri" w:hAnsi="Calibri" w:cs="Calibri"/>
          <w:sz w:val="22"/>
          <w:szCs w:val="22"/>
          <w:lang w:val="en-GB"/>
        </w:rPr>
        <w:t>The Seller unde</w:t>
      </w:r>
      <w:r>
        <w:rPr>
          <w:rFonts w:ascii="Calibri" w:hAnsi="Calibri" w:cs="Calibri"/>
          <w:sz w:val="22"/>
          <w:szCs w:val="22"/>
          <w:lang w:val="en-GB"/>
        </w:rPr>
        <w:t xml:space="preserve">rtakes to provide free </w:t>
      </w:r>
      <w:r w:rsidR="001A77DA">
        <w:rPr>
          <w:rFonts w:ascii="Calibri" w:hAnsi="Calibri" w:cs="Calibri"/>
          <w:sz w:val="22"/>
          <w:szCs w:val="22"/>
          <w:lang w:val="en-GB"/>
        </w:rPr>
        <w:t>Software</w:t>
      </w:r>
      <w:r>
        <w:rPr>
          <w:rFonts w:ascii="Calibri" w:hAnsi="Calibri" w:cs="Calibri"/>
          <w:sz w:val="22"/>
          <w:szCs w:val="22"/>
          <w:lang w:val="en-GB"/>
        </w:rPr>
        <w:t xml:space="preserve"> </w:t>
      </w:r>
      <w:r w:rsidR="009605FF">
        <w:rPr>
          <w:rFonts w:ascii="Calibri" w:hAnsi="Calibri" w:cs="Calibri"/>
          <w:sz w:val="22"/>
          <w:szCs w:val="22"/>
          <w:lang w:val="en-GB"/>
        </w:rPr>
        <w:t>updates</w:t>
      </w:r>
      <w:r>
        <w:rPr>
          <w:rFonts w:ascii="Calibri" w:hAnsi="Calibri" w:cs="Calibri"/>
          <w:sz w:val="22"/>
          <w:szCs w:val="22"/>
          <w:lang w:val="en-GB"/>
        </w:rPr>
        <w:t xml:space="preserve"> for the entire warranty period according to this Contract</w:t>
      </w:r>
      <w:r w:rsidRPr="00686939">
        <w:rPr>
          <w:rFonts w:ascii="Calibri" w:hAnsi="Calibri" w:cs="Calibri"/>
          <w:sz w:val="22"/>
          <w:szCs w:val="22"/>
          <w:lang w:val="en-GB"/>
        </w:rPr>
        <w:t>.</w:t>
      </w:r>
    </w:p>
    <w:p w14:paraId="4BE65493" w14:textId="69CE66E7" w:rsidR="00397D1F" w:rsidRPr="00686939" w:rsidRDefault="00451F09" w:rsidP="00C83DE9">
      <w:pPr>
        <w:pStyle w:val="Odstavecseseznamem1"/>
        <w:numPr>
          <w:ilvl w:val="1"/>
          <w:numId w:val="1"/>
        </w:numPr>
        <w:spacing w:after="240"/>
        <w:jc w:val="both"/>
        <w:rPr>
          <w:rFonts w:ascii="Calibri" w:hAnsi="Calibri" w:cs="Calibri"/>
          <w:b/>
          <w:bCs/>
          <w:sz w:val="22"/>
          <w:szCs w:val="22"/>
          <w:u w:val="single"/>
          <w:lang w:val="en-GB"/>
        </w:rPr>
      </w:pPr>
      <w:bookmarkStart w:id="42" w:name="_Ref382922406"/>
      <w:bookmarkStart w:id="43" w:name="_Ref480798884"/>
      <w:bookmarkStart w:id="44" w:name="_Ref114611506"/>
      <w:r w:rsidRPr="00686939">
        <w:rPr>
          <w:rFonts w:ascii="Calibri" w:hAnsi="Calibri" w:cs="Calibri"/>
          <w:sz w:val="22"/>
          <w:szCs w:val="22"/>
          <w:lang w:val="en-GB"/>
        </w:rPr>
        <w:t xml:space="preserve">Should the Buyer discover a defect, he shall notify the Seller to </w:t>
      </w:r>
      <w:r w:rsidR="003C5EFB" w:rsidRPr="00686939">
        <w:rPr>
          <w:rFonts w:ascii="Calibri" w:hAnsi="Calibri" w:cs="Calibri"/>
          <w:sz w:val="22"/>
          <w:szCs w:val="22"/>
          <w:lang w:val="en-GB"/>
        </w:rPr>
        <w:t xml:space="preserve">remove </w:t>
      </w:r>
      <w:r w:rsidRPr="00686939">
        <w:rPr>
          <w:rFonts w:ascii="Calibri" w:hAnsi="Calibri" w:cs="Calibri"/>
          <w:sz w:val="22"/>
          <w:szCs w:val="22"/>
          <w:lang w:val="en-GB"/>
        </w:rPr>
        <w:t>such defect using the e-mail address</w:t>
      </w:r>
      <w:bookmarkEnd w:id="42"/>
      <w:bookmarkEnd w:id="43"/>
      <w:r w:rsidRPr="00686939">
        <w:rPr>
          <w:rFonts w:ascii="Calibri" w:hAnsi="Calibri" w:cs="Calibri"/>
          <w:sz w:val="22"/>
          <w:szCs w:val="22"/>
          <w:lang w:val="en-GB"/>
        </w:rPr>
        <w:t xml:space="preserve">: </w:t>
      </w:r>
      <w:r w:rsidRPr="00D47714">
        <w:rPr>
          <w:rFonts w:ascii="Calibri" w:hAnsi="Calibri" w:cs="Calibri"/>
          <w:sz w:val="22"/>
          <w:szCs w:val="22"/>
          <w:highlight w:val="yellow"/>
          <w:lang w:val="en-GB"/>
        </w:rPr>
        <w:t>…….@......</w:t>
      </w:r>
      <w:r w:rsidRPr="00686939">
        <w:rPr>
          <w:rFonts w:ascii="Calibri" w:hAnsi="Calibri" w:cs="Calibri"/>
          <w:sz w:val="22"/>
          <w:szCs w:val="22"/>
          <w:lang w:val="en-GB"/>
        </w:rPr>
        <w:t xml:space="preserve"> </w:t>
      </w:r>
      <w:r w:rsidRPr="00686939">
        <w:rPr>
          <w:rFonts w:ascii="Calibri" w:hAnsi="Calibri" w:cs="Calibri"/>
          <w:color w:val="FF0000"/>
          <w:sz w:val="22"/>
          <w:szCs w:val="22"/>
          <w:lang w:val="en-GB"/>
        </w:rPr>
        <w:t>(TO BE FILLED IN BY THE BIDDER)</w:t>
      </w:r>
      <w:r w:rsidRPr="00686939">
        <w:rPr>
          <w:rFonts w:ascii="Calibri" w:hAnsi="Calibri" w:cs="Calibri"/>
          <w:sz w:val="22"/>
          <w:szCs w:val="22"/>
          <w:lang w:val="en-GB"/>
        </w:rPr>
        <w:t xml:space="preserve">. The Seller is obliged to notify the Buyer without delay about any change of this e-mail address. The Seller shall be obliged to review any warranty claim within </w:t>
      </w:r>
      <w:r w:rsidR="00684EE1" w:rsidRPr="00686939">
        <w:rPr>
          <w:rFonts w:ascii="Calibri" w:hAnsi="Calibri" w:cs="Calibri"/>
          <w:sz w:val="22"/>
          <w:szCs w:val="22"/>
          <w:lang w:val="en-GB"/>
        </w:rPr>
        <w:t>72</w:t>
      </w:r>
      <w:r w:rsidRPr="00686939">
        <w:rPr>
          <w:rFonts w:ascii="Calibri" w:hAnsi="Calibri" w:cs="Calibri"/>
          <w:sz w:val="22"/>
          <w:szCs w:val="22"/>
          <w:lang w:val="en-GB"/>
        </w:rPr>
        <w:t xml:space="preserve"> hours (within business days) from its receipt. </w:t>
      </w:r>
      <w:bookmarkEnd w:id="44"/>
    </w:p>
    <w:p w14:paraId="4BE65494" w14:textId="3850602D" w:rsidR="00397D1F" w:rsidRPr="00686939" w:rsidRDefault="00451F09">
      <w:pPr>
        <w:pStyle w:val="Odstavecseseznamem1"/>
        <w:numPr>
          <w:ilvl w:val="1"/>
          <w:numId w:val="1"/>
        </w:numPr>
        <w:spacing w:after="240"/>
        <w:jc w:val="both"/>
        <w:rPr>
          <w:rFonts w:ascii="Open Sans" w:hAnsi="Open Sans" w:cs="Open Sans"/>
          <w:b/>
          <w:bCs/>
          <w:sz w:val="20"/>
          <w:szCs w:val="20"/>
          <w:u w:val="single"/>
          <w:lang w:val="en-GB"/>
        </w:rPr>
      </w:pPr>
      <w:bookmarkStart w:id="45" w:name="_Ref57381469"/>
      <w:r w:rsidRPr="00686939">
        <w:rPr>
          <w:rFonts w:ascii="Calibri" w:hAnsi="Calibri" w:cs="Calibri"/>
          <w:sz w:val="22"/>
          <w:szCs w:val="22"/>
          <w:lang w:val="en-GB"/>
        </w:rPr>
        <w:t xml:space="preserve">During the warranty period, the Seller shall be </w:t>
      </w:r>
      <w:r w:rsidRPr="001A50C1">
        <w:rPr>
          <w:rFonts w:ascii="Calibri" w:hAnsi="Calibri" w:cs="Calibri"/>
          <w:sz w:val="22"/>
          <w:szCs w:val="22"/>
          <w:lang w:val="en-GB"/>
        </w:rPr>
        <w:t xml:space="preserve">obliged to </w:t>
      </w:r>
      <w:r w:rsidR="00163C29" w:rsidRPr="001A50C1">
        <w:rPr>
          <w:rFonts w:ascii="Calibri" w:hAnsi="Calibri" w:cs="Calibri"/>
          <w:sz w:val="22"/>
          <w:szCs w:val="22"/>
          <w:lang w:val="en-GB"/>
        </w:rPr>
        <w:t xml:space="preserve">ensure </w:t>
      </w:r>
      <w:r w:rsidR="001A50C1" w:rsidRPr="001A50C1">
        <w:rPr>
          <w:rFonts w:ascii="Calibri" w:hAnsi="Calibri" w:cs="Calibri"/>
          <w:sz w:val="22"/>
          <w:szCs w:val="22"/>
          <w:lang w:val="en-GB"/>
        </w:rPr>
        <w:t xml:space="preserve">maintenance and support of the Software </w:t>
      </w:r>
      <w:r w:rsidR="000209F0" w:rsidRPr="001A50C1">
        <w:rPr>
          <w:rFonts w:ascii="Calibri" w:hAnsi="Calibri" w:cs="Calibri"/>
          <w:sz w:val="22"/>
          <w:szCs w:val="22"/>
          <w:lang w:val="en-GB"/>
        </w:rPr>
        <w:t xml:space="preserve">and </w:t>
      </w:r>
      <w:r w:rsidRPr="001A50C1">
        <w:rPr>
          <w:rFonts w:ascii="Calibri" w:hAnsi="Calibri" w:cs="Calibri"/>
          <w:sz w:val="22"/>
          <w:szCs w:val="22"/>
          <w:lang w:val="en-GB"/>
        </w:rPr>
        <w:t>re</w:t>
      </w:r>
      <w:r w:rsidR="003C5EFB" w:rsidRPr="001A50C1">
        <w:rPr>
          <w:rFonts w:ascii="Calibri" w:hAnsi="Calibri" w:cs="Calibri"/>
          <w:sz w:val="22"/>
          <w:szCs w:val="22"/>
          <w:lang w:val="en-GB"/>
        </w:rPr>
        <w:t>move</w:t>
      </w:r>
      <w:r w:rsidRPr="001A50C1">
        <w:rPr>
          <w:rFonts w:ascii="Calibri" w:hAnsi="Calibri" w:cs="Calibri"/>
          <w:sz w:val="22"/>
          <w:szCs w:val="22"/>
          <w:lang w:val="en-GB"/>
        </w:rPr>
        <w:t xml:space="preserve"> any claimed defects within </w:t>
      </w:r>
      <w:r w:rsidR="0002090A" w:rsidRPr="001A50C1">
        <w:rPr>
          <w:rFonts w:ascii="Calibri" w:hAnsi="Calibri" w:cs="Calibri"/>
          <w:sz w:val="22"/>
          <w:szCs w:val="22"/>
          <w:lang w:val="en-GB"/>
        </w:rPr>
        <w:t>5</w:t>
      </w:r>
      <w:r w:rsidR="00DE0FA1" w:rsidRPr="001A50C1">
        <w:rPr>
          <w:rFonts w:ascii="Calibri" w:hAnsi="Calibri" w:cs="Calibri"/>
          <w:sz w:val="22"/>
          <w:szCs w:val="22"/>
          <w:lang w:val="en-GB"/>
        </w:rPr>
        <w:t xml:space="preserve"> days from receipt of the warranty claim</w:t>
      </w:r>
      <w:r w:rsidRPr="001A50C1">
        <w:rPr>
          <w:rFonts w:ascii="Calibri" w:hAnsi="Calibri" w:cs="Calibri"/>
          <w:sz w:val="22"/>
          <w:szCs w:val="22"/>
          <w:lang w:val="en-GB"/>
        </w:rPr>
        <w:t xml:space="preserve">. In case of unusual defects, the Seller shall be obliged to </w:t>
      </w:r>
      <w:r w:rsidR="003C5EFB" w:rsidRPr="001A50C1">
        <w:rPr>
          <w:rFonts w:ascii="Calibri" w:hAnsi="Calibri" w:cs="Calibri"/>
          <w:sz w:val="22"/>
          <w:szCs w:val="22"/>
          <w:lang w:val="en-GB"/>
        </w:rPr>
        <w:t>remove</w:t>
      </w:r>
      <w:r w:rsidR="003C5EFB" w:rsidRPr="00686939">
        <w:rPr>
          <w:rFonts w:ascii="Calibri" w:hAnsi="Calibri" w:cs="Calibri"/>
          <w:sz w:val="22"/>
          <w:szCs w:val="22"/>
          <w:lang w:val="en-GB"/>
        </w:rPr>
        <w:t xml:space="preserve"> </w:t>
      </w:r>
      <w:r w:rsidRPr="00686939">
        <w:rPr>
          <w:rFonts w:ascii="Calibri" w:hAnsi="Calibri" w:cs="Calibri"/>
          <w:sz w:val="22"/>
          <w:szCs w:val="22"/>
          <w:lang w:val="en-GB"/>
        </w:rPr>
        <w:t xml:space="preserve">the defect within a period corresponding to the nature of the defect and to set a deadline for handing over the repaired </w:t>
      </w:r>
      <w:r w:rsidR="001A77DA">
        <w:rPr>
          <w:rFonts w:ascii="Calibri" w:hAnsi="Calibri" w:cs="Calibri"/>
          <w:sz w:val="22"/>
          <w:szCs w:val="22"/>
          <w:lang w:val="en-GB"/>
        </w:rPr>
        <w:t>Software</w:t>
      </w:r>
      <w:r w:rsidRPr="00686939">
        <w:rPr>
          <w:rFonts w:ascii="Calibri" w:hAnsi="Calibri" w:cs="Calibri"/>
          <w:sz w:val="22"/>
          <w:szCs w:val="22"/>
          <w:lang w:val="en-GB"/>
        </w:rPr>
        <w:t>.</w:t>
      </w:r>
      <w:bookmarkEnd w:id="45"/>
    </w:p>
    <w:p w14:paraId="4BE65495" w14:textId="7AFC22F4" w:rsidR="00397D1F" w:rsidRDefault="00451F09">
      <w:pPr>
        <w:pStyle w:val="Odstavecseseznamem1"/>
        <w:numPr>
          <w:ilvl w:val="1"/>
          <w:numId w:val="1"/>
        </w:numPr>
        <w:spacing w:after="240"/>
        <w:jc w:val="both"/>
        <w:rPr>
          <w:rFonts w:ascii="Calibri" w:hAnsi="Calibri" w:cs="Calibri"/>
          <w:b/>
          <w:bCs/>
          <w:sz w:val="22"/>
          <w:szCs w:val="22"/>
          <w:u w:val="single"/>
          <w:lang w:val="en-GB"/>
        </w:rPr>
      </w:pPr>
      <w:bookmarkStart w:id="46" w:name="_Ref382922446"/>
      <w:bookmarkStart w:id="47" w:name="_Ref381970150"/>
      <w:r w:rsidRPr="00F21456">
        <w:rPr>
          <w:rFonts w:ascii="Calibri" w:hAnsi="Calibri" w:cs="Calibri"/>
          <w:sz w:val="22"/>
          <w:szCs w:val="22"/>
          <w:lang w:val="en-GB"/>
        </w:rPr>
        <w:t xml:space="preserve">During the warranty period, any and all costs associated with defect </w:t>
      </w:r>
      <w:r w:rsidR="003C5EFB" w:rsidRPr="00F21456">
        <w:rPr>
          <w:rFonts w:ascii="Calibri" w:hAnsi="Calibri" w:cs="Calibri"/>
          <w:sz w:val="22"/>
          <w:szCs w:val="22"/>
          <w:lang w:val="en-GB"/>
        </w:rPr>
        <w:t>re</w:t>
      </w:r>
      <w:r w:rsidR="003C5EFB">
        <w:rPr>
          <w:rFonts w:ascii="Calibri" w:hAnsi="Calibri" w:cs="Calibri"/>
          <w:sz w:val="22"/>
          <w:szCs w:val="22"/>
          <w:lang w:val="en-GB"/>
        </w:rPr>
        <w:t xml:space="preserve">moval </w:t>
      </w:r>
      <w:r>
        <w:rPr>
          <w:rFonts w:ascii="Calibri" w:hAnsi="Calibri" w:cs="Calibri"/>
          <w:sz w:val="22"/>
          <w:szCs w:val="22"/>
          <w:lang w:val="en-GB"/>
        </w:rPr>
        <w:t>/ repair shall be always borne by the Seller.</w:t>
      </w:r>
      <w:bookmarkEnd w:id="46"/>
      <w:bookmarkEnd w:id="47"/>
    </w:p>
    <w:p w14:paraId="4BE6549B" w14:textId="77777777" w:rsidR="00397D1F" w:rsidRPr="00A86F59" w:rsidRDefault="00451F09">
      <w:pPr>
        <w:pStyle w:val="Odstavecseseznamem1"/>
        <w:numPr>
          <w:ilvl w:val="0"/>
          <w:numId w:val="1"/>
        </w:numPr>
        <w:spacing w:after="240"/>
        <w:jc w:val="both"/>
        <w:rPr>
          <w:rFonts w:ascii="Calibri" w:hAnsi="Calibri" w:cs="Calibri"/>
          <w:b/>
          <w:bCs/>
          <w:sz w:val="22"/>
          <w:szCs w:val="22"/>
          <w:u w:val="single"/>
          <w:lang w:val="en-US"/>
        </w:rPr>
      </w:pPr>
      <w:r w:rsidRPr="00A86F59">
        <w:rPr>
          <w:rFonts w:ascii="Calibri" w:hAnsi="Calibri" w:cs="Calibri"/>
          <w:b/>
          <w:bCs/>
          <w:sz w:val="22"/>
          <w:szCs w:val="22"/>
          <w:u w:val="single"/>
          <w:lang w:val="en-US"/>
        </w:rPr>
        <w:t>CONTRACTUAL PENALTIES</w:t>
      </w:r>
    </w:p>
    <w:p w14:paraId="4BE6549C" w14:textId="6349E744" w:rsidR="00397D1F" w:rsidRPr="00A86F59" w:rsidRDefault="00451F09">
      <w:pPr>
        <w:pStyle w:val="Odstavecseseznamem1"/>
        <w:numPr>
          <w:ilvl w:val="1"/>
          <w:numId w:val="1"/>
        </w:numPr>
        <w:spacing w:after="240"/>
        <w:jc w:val="both"/>
        <w:rPr>
          <w:rFonts w:ascii="Calibri" w:hAnsi="Calibri" w:cs="Calibri"/>
          <w:b/>
          <w:bCs/>
          <w:sz w:val="22"/>
          <w:szCs w:val="22"/>
          <w:u w:val="single"/>
          <w:lang w:val="en-US"/>
        </w:rPr>
      </w:pPr>
      <w:r w:rsidRPr="00A86F59">
        <w:rPr>
          <w:rFonts w:ascii="Calibri" w:hAnsi="Calibri" w:cs="Calibri"/>
          <w:sz w:val="22"/>
          <w:szCs w:val="22"/>
          <w:lang w:val="en-US"/>
        </w:rPr>
        <w:t xml:space="preserve">The Buyer shall </w:t>
      </w:r>
      <w:r w:rsidR="003070C5" w:rsidRPr="00A86F59">
        <w:rPr>
          <w:rFonts w:ascii="Calibri" w:hAnsi="Calibri" w:cs="Calibri"/>
          <w:sz w:val="22"/>
          <w:szCs w:val="22"/>
          <w:lang w:val="en-US"/>
        </w:rPr>
        <w:t xml:space="preserve">be entitled </w:t>
      </w:r>
      <w:r w:rsidRPr="00A86F59">
        <w:rPr>
          <w:rFonts w:ascii="Calibri" w:hAnsi="Calibri" w:cs="Calibri"/>
          <w:sz w:val="22"/>
          <w:szCs w:val="22"/>
          <w:lang w:val="en-US"/>
        </w:rPr>
        <w:t xml:space="preserve">to a </w:t>
      </w:r>
      <w:r w:rsidR="003070C5" w:rsidRPr="00A86F59">
        <w:rPr>
          <w:rFonts w:ascii="Calibri" w:hAnsi="Calibri" w:cs="Calibri"/>
          <w:sz w:val="22"/>
          <w:szCs w:val="22"/>
          <w:lang w:val="en-US"/>
        </w:rPr>
        <w:t xml:space="preserve">contractual </w:t>
      </w:r>
      <w:r w:rsidRPr="00A86F59">
        <w:rPr>
          <w:rFonts w:ascii="Calibri" w:hAnsi="Calibri" w:cs="Calibri"/>
          <w:sz w:val="22"/>
          <w:szCs w:val="22"/>
          <w:lang w:val="en-US"/>
        </w:rPr>
        <w:t>penalty in the amount of 0</w:t>
      </w:r>
      <w:r w:rsidR="00843DD2">
        <w:rPr>
          <w:rFonts w:ascii="Calibri" w:hAnsi="Calibri" w:cs="Calibri"/>
          <w:sz w:val="22"/>
          <w:szCs w:val="22"/>
          <w:lang w:val="en-US"/>
        </w:rPr>
        <w:t>,</w:t>
      </w:r>
      <w:r w:rsidR="004B5499">
        <w:rPr>
          <w:rFonts w:ascii="Calibri" w:hAnsi="Calibri" w:cs="Calibri"/>
          <w:sz w:val="22"/>
          <w:szCs w:val="22"/>
          <w:lang w:val="en-US"/>
        </w:rPr>
        <w:t>1</w:t>
      </w:r>
      <w:r w:rsidRPr="00A86F59">
        <w:rPr>
          <w:rFonts w:ascii="Calibri" w:hAnsi="Calibri" w:cs="Calibri"/>
          <w:sz w:val="22"/>
          <w:szCs w:val="22"/>
          <w:lang w:val="en-US"/>
        </w:rPr>
        <w:t xml:space="preserve"> % of </w:t>
      </w:r>
      <w:r w:rsidR="00CD7237" w:rsidRPr="00A86F59">
        <w:rPr>
          <w:rFonts w:ascii="Calibri" w:hAnsi="Calibri" w:cs="Calibri"/>
          <w:sz w:val="22"/>
          <w:szCs w:val="22"/>
          <w:lang w:val="en-US"/>
        </w:rPr>
        <w:t xml:space="preserve">the </w:t>
      </w:r>
      <w:r w:rsidRPr="00A86F59">
        <w:rPr>
          <w:rFonts w:ascii="Calibri" w:hAnsi="Calibri" w:cs="Calibri"/>
          <w:sz w:val="22"/>
          <w:szCs w:val="22"/>
          <w:lang w:val="en-US"/>
        </w:rPr>
        <w:t xml:space="preserve">Price for each commenced day of delay with the performance pursuant to the relevant part of Section </w:t>
      </w:r>
      <w:r w:rsidRPr="00A86F59">
        <w:rPr>
          <w:rFonts w:ascii="Calibri" w:hAnsi="Calibri" w:cs="Calibri"/>
          <w:sz w:val="22"/>
          <w:szCs w:val="22"/>
        </w:rPr>
        <w:fldChar w:fldCharType="begin"/>
      </w:r>
      <w:r w:rsidRPr="00A86F59">
        <w:rPr>
          <w:rFonts w:ascii="Calibri" w:hAnsi="Calibri" w:cs="Calibri"/>
          <w:sz w:val="22"/>
          <w:szCs w:val="22"/>
        </w:rPr>
        <w:instrText xml:space="preserve"> REF _Ref156897586 \r \h </w:instrText>
      </w:r>
      <w:r w:rsidR="00A86F59">
        <w:rPr>
          <w:rFonts w:ascii="Calibri" w:hAnsi="Calibri" w:cs="Calibri"/>
          <w:sz w:val="22"/>
          <w:szCs w:val="22"/>
        </w:rPr>
        <w:instrText xml:space="preserve"> \* MERGEFORMAT </w:instrText>
      </w:r>
      <w:r w:rsidRPr="00A86F59">
        <w:rPr>
          <w:rFonts w:ascii="Calibri" w:hAnsi="Calibri" w:cs="Calibri"/>
          <w:sz w:val="22"/>
          <w:szCs w:val="22"/>
        </w:rPr>
      </w:r>
      <w:r w:rsidRPr="00A86F59">
        <w:rPr>
          <w:rFonts w:ascii="Calibri" w:hAnsi="Calibri" w:cs="Calibri"/>
          <w:sz w:val="22"/>
          <w:szCs w:val="22"/>
        </w:rPr>
        <w:fldChar w:fldCharType="separate"/>
      </w:r>
      <w:r w:rsidR="00843DD2">
        <w:rPr>
          <w:rFonts w:ascii="Calibri" w:hAnsi="Calibri" w:cs="Calibri"/>
          <w:sz w:val="22"/>
          <w:szCs w:val="22"/>
        </w:rPr>
        <w:t>4.1</w:t>
      </w:r>
      <w:r w:rsidRPr="00A86F59">
        <w:rPr>
          <w:rFonts w:ascii="Calibri" w:hAnsi="Calibri" w:cs="Calibri"/>
          <w:sz w:val="22"/>
          <w:szCs w:val="22"/>
        </w:rPr>
        <w:fldChar w:fldCharType="end"/>
      </w:r>
      <w:r w:rsidRPr="00A86F59">
        <w:rPr>
          <w:rFonts w:ascii="Calibri" w:hAnsi="Calibri" w:cs="Calibri"/>
          <w:sz w:val="22"/>
          <w:szCs w:val="22"/>
          <w:lang w:val="en-US"/>
        </w:rPr>
        <w:t xml:space="preserve"> hereof.</w:t>
      </w:r>
    </w:p>
    <w:p w14:paraId="4BE6549D" w14:textId="253A11B8" w:rsidR="00397D1F" w:rsidRDefault="00451F09">
      <w:pPr>
        <w:pStyle w:val="Odstavecseseznamem1"/>
        <w:numPr>
          <w:ilvl w:val="1"/>
          <w:numId w:val="1"/>
        </w:numPr>
        <w:spacing w:after="240"/>
        <w:jc w:val="both"/>
        <w:rPr>
          <w:rFonts w:ascii="Calibri" w:hAnsi="Calibri" w:cs="Calibri"/>
          <w:b/>
          <w:bCs/>
          <w:sz w:val="22"/>
          <w:szCs w:val="22"/>
          <w:u w:val="single"/>
          <w:lang w:val="en-US"/>
        </w:rPr>
      </w:pPr>
      <w:r w:rsidRPr="00A86F59">
        <w:rPr>
          <w:rFonts w:ascii="Calibri" w:hAnsi="Calibri" w:cs="Calibri"/>
          <w:sz w:val="22"/>
          <w:szCs w:val="22"/>
          <w:lang w:val="en-US"/>
        </w:rPr>
        <w:t xml:space="preserve">The Buyer shall </w:t>
      </w:r>
      <w:r w:rsidR="003063E5" w:rsidRPr="00A86F59">
        <w:rPr>
          <w:rFonts w:ascii="Calibri" w:hAnsi="Calibri" w:cs="Calibri"/>
          <w:sz w:val="22"/>
          <w:szCs w:val="22"/>
          <w:lang w:val="en-US"/>
        </w:rPr>
        <w:t>be entitled</w:t>
      </w:r>
      <w:r w:rsidR="003063E5" w:rsidRPr="00A86F59">
        <w:rPr>
          <w:rFonts w:ascii="Calibri" w:hAnsi="Calibri" w:cs="Calibri"/>
          <w:b/>
          <w:bCs/>
          <w:sz w:val="22"/>
          <w:szCs w:val="22"/>
          <w:lang w:val="en-US"/>
        </w:rPr>
        <w:t xml:space="preserve"> </w:t>
      </w:r>
      <w:r w:rsidRPr="00A86F59">
        <w:rPr>
          <w:rFonts w:ascii="Calibri" w:hAnsi="Calibri" w:cs="Calibri"/>
          <w:sz w:val="22"/>
          <w:szCs w:val="22"/>
          <w:lang w:val="en-US"/>
        </w:rPr>
        <w:t xml:space="preserve">to a </w:t>
      </w:r>
      <w:r w:rsidR="003063E5" w:rsidRPr="00A86F59">
        <w:rPr>
          <w:rFonts w:ascii="Calibri" w:hAnsi="Calibri" w:cs="Calibri"/>
          <w:sz w:val="22"/>
          <w:szCs w:val="22"/>
          <w:lang w:val="en-US"/>
        </w:rPr>
        <w:t xml:space="preserve">contractual </w:t>
      </w:r>
      <w:r w:rsidRPr="00A86F59">
        <w:rPr>
          <w:rFonts w:ascii="Calibri" w:hAnsi="Calibri" w:cs="Calibri"/>
          <w:sz w:val="22"/>
          <w:szCs w:val="22"/>
          <w:lang w:val="en-US"/>
        </w:rPr>
        <w:t>penalty in the amount of 0.0</w:t>
      </w:r>
      <w:r w:rsidR="00A87DFE">
        <w:rPr>
          <w:rFonts w:ascii="Calibri" w:hAnsi="Calibri" w:cs="Calibri"/>
          <w:sz w:val="22"/>
          <w:szCs w:val="22"/>
          <w:lang w:val="en-US"/>
        </w:rPr>
        <w:t>5</w:t>
      </w:r>
      <w:r w:rsidRPr="00A86F59">
        <w:rPr>
          <w:rFonts w:ascii="Calibri" w:hAnsi="Calibri" w:cs="Calibri"/>
          <w:sz w:val="22"/>
          <w:szCs w:val="22"/>
          <w:lang w:val="en-US"/>
        </w:rPr>
        <w:t xml:space="preserve"> % of th</w:t>
      </w:r>
      <w:r>
        <w:rPr>
          <w:rFonts w:ascii="Calibri" w:hAnsi="Calibri" w:cs="Calibri"/>
          <w:sz w:val="22"/>
          <w:szCs w:val="22"/>
          <w:lang w:val="en-US"/>
        </w:rPr>
        <w:t xml:space="preserve">e Price for each commenced day of delay with the performance pursuant to Section </w:t>
      </w:r>
      <w:r>
        <w:rPr>
          <w:rFonts w:ascii="Calibri" w:hAnsi="Calibri" w:cs="Calibri"/>
          <w:sz w:val="22"/>
          <w:szCs w:val="22"/>
          <w:lang w:val="en-US"/>
        </w:rPr>
        <w:fldChar w:fldCharType="begin"/>
      </w:r>
      <w:r>
        <w:rPr>
          <w:rFonts w:ascii="Calibri" w:hAnsi="Calibri" w:cs="Calibri"/>
          <w:sz w:val="22"/>
          <w:szCs w:val="22"/>
          <w:lang w:val="en-US"/>
        </w:rPr>
        <w:instrText xml:space="preserve"> REF _Ref114611506 \r \h </w:instrText>
      </w:r>
      <w:r>
        <w:rPr>
          <w:rFonts w:ascii="Calibri" w:hAnsi="Calibri" w:cs="Calibri"/>
          <w:sz w:val="22"/>
          <w:szCs w:val="22"/>
          <w:lang w:val="en-US"/>
        </w:rPr>
      </w:r>
      <w:r>
        <w:rPr>
          <w:rFonts w:ascii="Calibri" w:hAnsi="Calibri" w:cs="Calibri"/>
          <w:sz w:val="22"/>
          <w:szCs w:val="22"/>
          <w:lang w:val="en-US"/>
        </w:rPr>
        <w:fldChar w:fldCharType="separate"/>
      </w:r>
      <w:r w:rsidR="00843DD2">
        <w:rPr>
          <w:rFonts w:ascii="Calibri" w:hAnsi="Calibri" w:cs="Calibri"/>
          <w:sz w:val="22"/>
          <w:szCs w:val="22"/>
          <w:lang w:val="en-US"/>
        </w:rPr>
        <w:t>12.4</w:t>
      </w:r>
      <w:r>
        <w:rPr>
          <w:rFonts w:ascii="Calibri" w:hAnsi="Calibri" w:cs="Calibri"/>
          <w:sz w:val="22"/>
          <w:szCs w:val="22"/>
          <w:lang w:val="en-US"/>
        </w:rPr>
        <w:fldChar w:fldCharType="end"/>
      </w:r>
      <w:r>
        <w:rPr>
          <w:rFonts w:ascii="Calibri" w:hAnsi="Calibri" w:cs="Calibri"/>
          <w:sz w:val="22"/>
          <w:szCs w:val="22"/>
          <w:lang w:val="en-US"/>
        </w:rPr>
        <w:t xml:space="preserve"> hereof and with </w:t>
      </w:r>
      <w:r w:rsidR="003063E5">
        <w:rPr>
          <w:rFonts w:ascii="Calibri" w:hAnsi="Calibri" w:cs="Calibri"/>
          <w:sz w:val="22"/>
          <w:szCs w:val="22"/>
          <w:lang w:val="en-US"/>
        </w:rPr>
        <w:t xml:space="preserve">the removal  </w:t>
      </w:r>
      <w:r>
        <w:rPr>
          <w:rFonts w:ascii="Calibri" w:hAnsi="Calibri" w:cs="Calibri"/>
          <w:sz w:val="22"/>
          <w:szCs w:val="22"/>
          <w:lang w:val="en-US"/>
        </w:rPr>
        <w:t xml:space="preserve">of defects claimed </w:t>
      </w:r>
      <w:r>
        <w:rPr>
          <w:rFonts w:ascii="Calibri" w:hAnsi="Calibri" w:cs="Calibri"/>
          <w:sz w:val="22"/>
          <w:szCs w:val="22"/>
          <w:lang w:val="en-GB"/>
        </w:rPr>
        <w:t xml:space="preserve">within the warranty period </w:t>
      </w:r>
      <w:r>
        <w:rPr>
          <w:rFonts w:ascii="Calibri" w:hAnsi="Calibri" w:cs="Calibri"/>
          <w:sz w:val="22"/>
          <w:szCs w:val="22"/>
          <w:lang w:val="en-US"/>
        </w:rPr>
        <w:t xml:space="preserve">pursuant to Section </w:t>
      </w:r>
      <w:r>
        <w:rPr>
          <w:rFonts w:ascii="Calibri" w:hAnsi="Calibri" w:cs="Calibri"/>
          <w:sz w:val="22"/>
          <w:szCs w:val="22"/>
          <w:lang w:val="en-US"/>
        </w:rPr>
        <w:fldChar w:fldCharType="begin"/>
      </w:r>
      <w:r>
        <w:rPr>
          <w:rFonts w:ascii="Calibri" w:hAnsi="Calibri" w:cs="Calibri"/>
          <w:sz w:val="22"/>
          <w:szCs w:val="22"/>
          <w:lang w:val="en-US"/>
        </w:rPr>
        <w:instrText xml:space="preserve"> REF _Ref57381469 \r \h </w:instrText>
      </w:r>
      <w:r>
        <w:rPr>
          <w:rFonts w:ascii="Calibri" w:hAnsi="Calibri" w:cs="Calibri"/>
          <w:sz w:val="22"/>
          <w:szCs w:val="22"/>
          <w:lang w:val="en-US"/>
        </w:rPr>
      </w:r>
      <w:r>
        <w:rPr>
          <w:rFonts w:ascii="Calibri" w:hAnsi="Calibri" w:cs="Calibri"/>
          <w:sz w:val="22"/>
          <w:szCs w:val="22"/>
          <w:lang w:val="en-US"/>
        </w:rPr>
        <w:fldChar w:fldCharType="separate"/>
      </w:r>
      <w:r w:rsidR="00843DD2">
        <w:rPr>
          <w:rFonts w:ascii="Calibri" w:hAnsi="Calibri" w:cs="Calibri"/>
          <w:sz w:val="22"/>
          <w:szCs w:val="22"/>
          <w:lang w:val="en-US"/>
        </w:rPr>
        <w:t>12.5</w:t>
      </w:r>
      <w:r>
        <w:rPr>
          <w:rFonts w:ascii="Calibri" w:hAnsi="Calibri" w:cs="Calibri"/>
          <w:sz w:val="22"/>
          <w:szCs w:val="22"/>
          <w:lang w:val="en-US"/>
        </w:rPr>
        <w:fldChar w:fldCharType="end"/>
      </w:r>
      <w:r>
        <w:rPr>
          <w:rFonts w:ascii="Calibri" w:hAnsi="Calibri" w:cs="Calibri"/>
          <w:sz w:val="22"/>
          <w:szCs w:val="22"/>
          <w:lang w:val="en-US"/>
        </w:rPr>
        <w:t xml:space="preserve"> hereof.</w:t>
      </w:r>
    </w:p>
    <w:p w14:paraId="4BE6549E" w14:textId="2CC531EE" w:rsidR="00397D1F" w:rsidRPr="008148EB" w:rsidRDefault="00451F09">
      <w:pPr>
        <w:pStyle w:val="Odstavecseseznamem1"/>
        <w:numPr>
          <w:ilvl w:val="1"/>
          <w:numId w:val="1"/>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In </w:t>
      </w:r>
      <w:r w:rsidR="003063E5" w:rsidRPr="008148EB">
        <w:rPr>
          <w:rFonts w:ascii="Calibri" w:hAnsi="Calibri" w:cs="Calibri"/>
          <w:sz w:val="22"/>
          <w:szCs w:val="22"/>
          <w:lang w:val="en-GB"/>
        </w:rPr>
        <w:t>the event</w:t>
      </w:r>
      <w:r>
        <w:rPr>
          <w:rFonts w:ascii="Calibri" w:hAnsi="Calibri" w:cs="Calibri"/>
          <w:sz w:val="22"/>
          <w:szCs w:val="22"/>
          <w:lang w:val="en-GB"/>
        </w:rPr>
        <w:t xml:space="preserve"> of default in payment of any due receivables (monetary debt) under the Contract, the defaulting </w:t>
      </w:r>
      <w:r w:rsidR="004F1696">
        <w:rPr>
          <w:rFonts w:ascii="Calibri" w:hAnsi="Calibri" w:cs="Calibri"/>
          <w:sz w:val="22"/>
          <w:szCs w:val="22"/>
          <w:lang w:val="en-GB"/>
        </w:rPr>
        <w:t>P</w:t>
      </w:r>
      <w:r w:rsidR="003063E5">
        <w:rPr>
          <w:rFonts w:ascii="Calibri" w:hAnsi="Calibri" w:cs="Calibri"/>
          <w:sz w:val="22"/>
          <w:szCs w:val="22"/>
          <w:lang w:val="en-GB"/>
        </w:rPr>
        <w:t xml:space="preserve">arty </w:t>
      </w:r>
      <w:r>
        <w:rPr>
          <w:rFonts w:ascii="Calibri" w:hAnsi="Calibri" w:cs="Calibri"/>
          <w:sz w:val="22"/>
          <w:szCs w:val="22"/>
          <w:lang w:val="en-GB"/>
        </w:rPr>
        <w:t xml:space="preserve">(the debtor) </w:t>
      </w:r>
      <w:r w:rsidR="008148EB">
        <w:rPr>
          <w:rFonts w:ascii="Calibri" w:hAnsi="Calibri" w:cs="Calibri"/>
          <w:sz w:val="22"/>
          <w:szCs w:val="22"/>
          <w:lang w:val="en-GB"/>
        </w:rPr>
        <w:t>shall be</w:t>
      </w:r>
      <w:r>
        <w:rPr>
          <w:rFonts w:ascii="Calibri" w:hAnsi="Calibri" w:cs="Calibri"/>
          <w:sz w:val="22"/>
          <w:szCs w:val="22"/>
          <w:lang w:val="en-GB"/>
        </w:rPr>
        <w:t xml:space="preserve"> obliged to pay a contractual penalty of 0.05 % of the amount </w:t>
      </w:r>
      <w:r w:rsidR="003063E5">
        <w:rPr>
          <w:rFonts w:ascii="Calibri" w:hAnsi="Calibri" w:cs="Calibri"/>
          <w:sz w:val="22"/>
          <w:szCs w:val="22"/>
          <w:lang w:val="en-GB"/>
        </w:rPr>
        <w:t xml:space="preserve">due </w:t>
      </w:r>
      <w:r>
        <w:rPr>
          <w:rFonts w:ascii="Calibri" w:hAnsi="Calibri" w:cs="Calibri"/>
          <w:sz w:val="22"/>
          <w:szCs w:val="22"/>
          <w:lang w:val="en-GB"/>
        </w:rPr>
        <w:t xml:space="preserve">for each commenced day of delay </w:t>
      </w:r>
      <w:r w:rsidR="003063E5">
        <w:rPr>
          <w:rFonts w:ascii="Calibri" w:hAnsi="Calibri" w:cs="Calibri"/>
          <w:sz w:val="22"/>
          <w:szCs w:val="22"/>
          <w:lang w:val="en-GB"/>
        </w:rPr>
        <w:t>in</w:t>
      </w:r>
      <w:r>
        <w:rPr>
          <w:rFonts w:ascii="Calibri" w:hAnsi="Calibri" w:cs="Calibri"/>
          <w:sz w:val="22"/>
          <w:szCs w:val="22"/>
          <w:lang w:val="en-GB"/>
        </w:rPr>
        <w:t xml:space="preserve"> payment.</w:t>
      </w:r>
    </w:p>
    <w:p w14:paraId="4BE6549F" w14:textId="65ACD27E" w:rsidR="00397D1F" w:rsidRPr="00793E58" w:rsidRDefault="00451F09">
      <w:pPr>
        <w:pStyle w:val="Odstavecseseznamem1"/>
        <w:numPr>
          <w:ilvl w:val="1"/>
          <w:numId w:val="1"/>
        </w:numPr>
        <w:spacing w:after="240"/>
        <w:jc w:val="both"/>
        <w:rPr>
          <w:rFonts w:ascii="Calibri" w:hAnsi="Calibri" w:cs="Calibri"/>
          <w:sz w:val="22"/>
          <w:szCs w:val="22"/>
          <w:lang w:val="en-GB"/>
        </w:rPr>
      </w:pPr>
      <w:r w:rsidRPr="00793E58">
        <w:rPr>
          <w:rFonts w:ascii="Calibri" w:hAnsi="Calibri" w:cs="Calibri"/>
          <w:sz w:val="22"/>
          <w:szCs w:val="22"/>
          <w:lang w:val="en-GB"/>
        </w:rPr>
        <w:t xml:space="preserve">The total amount of </w:t>
      </w:r>
      <w:r w:rsidR="003063E5" w:rsidRPr="00793E58">
        <w:rPr>
          <w:rFonts w:ascii="Calibri" w:hAnsi="Calibri" w:cs="Calibri"/>
          <w:sz w:val="22"/>
          <w:szCs w:val="22"/>
          <w:lang w:val="en-GB"/>
        </w:rPr>
        <w:t xml:space="preserve">contractual </w:t>
      </w:r>
      <w:r w:rsidRPr="00793E58">
        <w:rPr>
          <w:rFonts w:ascii="Calibri" w:hAnsi="Calibri" w:cs="Calibri"/>
          <w:sz w:val="22"/>
          <w:szCs w:val="22"/>
          <w:lang w:val="en-GB"/>
        </w:rPr>
        <w:t xml:space="preserve">penalties for the Seller </w:t>
      </w:r>
      <w:r w:rsidR="003063E5" w:rsidRPr="00793E58">
        <w:rPr>
          <w:rFonts w:ascii="Calibri" w:hAnsi="Calibri" w:cs="Calibri"/>
          <w:sz w:val="22"/>
          <w:szCs w:val="22"/>
          <w:lang w:val="en-GB"/>
        </w:rPr>
        <w:t xml:space="preserve">shall not </w:t>
      </w:r>
      <w:r w:rsidRPr="00793E58">
        <w:rPr>
          <w:rFonts w:ascii="Calibri" w:hAnsi="Calibri" w:cs="Calibri"/>
          <w:sz w:val="22"/>
          <w:szCs w:val="22"/>
          <w:lang w:val="en-GB"/>
        </w:rPr>
        <w:t xml:space="preserve">exceed 30% of the Price and the same </w:t>
      </w:r>
      <w:r w:rsidR="003063E5" w:rsidRPr="00793E58">
        <w:rPr>
          <w:rFonts w:ascii="Calibri" w:hAnsi="Calibri" w:cs="Calibri"/>
          <w:sz w:val="22"/>
          <w:szCs w:val="22"/>
          <w:lang w:val="en-GB"/>
        </w:rPr>
        <w:t xml:space="preserve">shall </w:t>
      </w:r>
      <w:r w:rsidRPr="00793E58">
        <w:rPr>
          <w:rFonts w:ascii="Calibri" w:hAnsi="Calibri" w:cs="Calibri"/>
          <w:sz w:val="22"/>
          <w:szCs w:val="22"/>
          <w:lang w:val="en-GB"/>
        </w:rPr>
        <w:t>appl</w:t>
      </w:r>
      <w:r w:rsidR="003063E5" w:rsidRPr="00793E58">
        <w:rPr>
          <w:rFonts w:ascii="Calibri" w:hAnsi="Calibri" w:cs="Calibri"/>
          <w:sz w:val="22"/>
          <w:szCs w:val="22"/>
          <w:lang w:val="en-GB"/>
        </w:rPr>
        <w:t>y</w:t>
      </w:r>
      <w:r w:rsidRPr="00793E58">
        <w:rPr>
          <w:rFonts w:ascii="Calibri" w:hAnsi="Calibri" w:cs="Calibri"/>
          <w:sz w:val="22"/>
          <w:szCs w:val="22"/>
          <w:lang w:val="en-GB"/>
        </w:rPr>
        <w:t xml:space="preserve"> to the Buyer.</w:t>
      </w:r>
    </w:p>
    <w:p w14:paraId="4BE654A0" w14:textId="37522406" w:rsidR="00397D1F" w:rsidRPr="008148EB" w:rsidRDefault="00451F09" w:rsidP="009E377A">
      <w:pPr>
        <w:pStyle w:val="Odstavecseseznamem1"/>
        <w:numPr>
          <w:ilvl w:val="1"/>
          <w:numId w:val="1"/>
        </w:numPr>
        <w:spacing w:after="240"/>
        <w:jc w:val="both"/>
        <w:rPr>
          <w:rFonts w:ascii="Calibri" w:hAnsi="Calibri" w:cs="Calibri"/>
          <w:b/>
          <w:bCs/>
          <w:sz w:val="22"/>
          <w:szCs w:val="22"/>
          <w:u w:val="single"/>
          <w:lang w:val="en-GB"/>
        </w:rPr>
      </w:pPr>
      <w:r w:rsidRPr="009E377A">
        <w:rPr>
          <w:rFonts w:ascii="Calibri" w:hAnsi="Calibri" w:cs="Calibri"/>
          <w:sz w:val="22"/>
          <w:szCs w:val="22"/>
          <w:lang w:val="en-GB"/>
        </w:rPr>
        <w:t xml:space="preserve">Contractual penalties are payable within 30 days of </w:t>
      </w:r>
      <w:r w:rsidR="009E377A" w:rsidRPr="009E377A">
        <w:rPr>
          <w:rFonts w:ascii="Calibri" w:hAnsi="Calibri" w:cs="Calibri"/>
          <w:sz w:val="22"/>
          <w:szCs w:val="22"/>
          <w:lang w:val="en-GB"/>
        </w:rPr>
        <w:t>receipt of the demand for payment</w:t>
      </w:r>
      <w:r w:rsidRPr="009E377A">
        <w:rPr>
          <w:rFonts w:ascii="Calibri" w:hAnsi="Calibri" w:cs="Calibri"/>
          <w:sz w:val="22"/>
          <w:szCs w:val="22"/>
          <w:lang w:val="en-GB"/>
        </w:rPr>
        <w:t>.</w:t>
      </w:r>
      <w:r w:rsidR="009E377A" w:rsidRPr="009E377A">
        <w:t xml:space="preserve"> </w:t>
      </w:r>
    </w:p>
    <w:p w14:paraId="4BE654A1" w14:textId="653CDB36" w:rsidR="00397D1F" w:rsidRDefault="00451F09">
      <w:pPr>
        <w:pStyle w:val="Odstavecseseznamem1"/>
        <w:numPr>
          <w:ilvl w:val="1"/>
          <w:numId w:val="1"/>
        </w:numPr>
        <w:spacing w:after="240"/>
        <w:jc w:val="both"/>
        <w:rPr>
          <w:rFonts w:ascii="Calibri" w:hAnsi="Calibri" w:cs="Calibri"/>
          <w:sz w:val="22"/>
          <w:szCs w:val="22"/>
          <w:lang w:val="en-US"/>
        </w:rPr>
      </w:pPr>
      <w:r>
        <w:rPr>
          <w:rFonts w:ascii="Calibri" w:hAnsi="Calibri" w:cs="Calibri"/>
          <w:sz w:val="22"/>
          <w:szCs w:val="22"/>
          <w:lang w:val="en-US"/>
        </w:rPr>
        <w:t xml:space="preserve">Payment of the contractual penalty </w:t>
      </w:r>
      <w:r w:rsidR="009E377A" w:rsidRPr="009E377A">
        <w:rPr>
          <w:rFonts w:ascii="Calibri" w:hAnsi="Calibri" w:cs="Calibri"/>
          <w:sz w:val="22"/>
          <w:szCs w:val="22"/>
          <w:lang w:val="en-US"/>
        </w:rPr>
        <w:t xml:space="preserve">shall be without </w:t>
      </w:r>
      <w:r>
        <w:rPr>
          <w:rFonts w:ascii="Calibri" w:hAnsi="Calibri" w:cs="Calibri"/>
          <w:sz w:val="22"/>
          <w:szCs w:val="22"/>
          <w:lang w:val="en-US"/>
        </w:rPr>
        <w:t xml:space="preserve">prejudice </w:t>
      </w:r>
      <w:r w:rsidR="009E377A">
        <w:rPr>
          <w:rFonts w:ascii="Calibri" w:hAnsi="Calibri" w:cs="Calibri"/>
          <w:sz w:val="22"/>
          <w:szCs w:val="22"/>
          <w:lang w:val="en-US"/>
        </w:rPr>
        <w:t xml:space="preserve">to </w:t>
      </w:r>
      <w:r>
        <w:rPr>
          <w:rFonts w:ascii="Calibri" w:hAnsi="Calibri" w:cs="Calibri"/>
          <w:sz w:val="22"/>
          <w:szCs w:val="22"/>
          <w:lang w:val="en-US"/>
        </w:rPr>
        <w:t xml:space="preserve">the rights of the Parties to claim </w:t>
      </w:r>
      <w:r w:rsidR="009E377A" w:rsidRPr="009E377A">
        <w:rPr>
          <w:rFonts w:ascii="Calibri" w:hAnsi="Calibri" w:cs="Calibri"/>
          <w:sz w:val="22"/>
          <w:szCs w:val="22"/>
          <w:lang w:val="en-US"/>
        </w:rPr>
        <w:t xml:space="preserve">compensation for </w:t>
      </w:r>
      <w:r>
        <w:rPr>
          <w:rFonts w:ascii="Calibri" w:hAnsi="Calibri" w:cs="Calibri"/>
          <w:sz w:val="22"/>
          <w:szCs w:val="22"/>
          <w:lang w:val="en-US"/>
        </w:rPr>
        <w:t>damages</w:t>
      </w:r>
      <w:r w:rsidR="009E377A">
        <w:rPr>
          <w:rFonts w:ascii="Calibri" w:hAnsi="Calibri" w:cs="Calibri"/>
          <w:sz w:val="22"/>
          <w:szCs w:val="22"/>
          <w:lang w:val="en-US"/>
        </w:rPr>
        <w:t xml:space="preserve"> incurred</w:t>
      </w:r>
      <w:r>
        <w:rPr>
          <w:rFonts w:ascii="Calibri" w:hAnsi="Calibri" w:cs="Calibri"/>
          <w:sz w:val="22"/>
          <w:szCs w:val="22"/>
          <w:lang w:val="en-US"/>
        </w:rPr>
        <w:t>.</w:t>
      </w:r>
      <w:r w:rsidR="009E377A" w:rsidRPr="009E377A">
        <w:t xml:space="preserve"> </w:t>
      </w:r>
    </w:p>
    <w:p w14:paraId="4BE654A2" w14:textId="5E416B4D" w:rsidR="00397D1F" w:rsidRDefault="00451F09">
      <w:pPr>
        <w:pStyle w:val="Odstavecseseznamem1"/>
        <w:numPr>
          <w:ilvl w:val="1"/>
          <w:numId w:val="1"/>
        </w:numPr>
        <w:spacing w:after="480"/>
        <w:jc w:val="both"/>
        <w:rPr>
          <w:rFonts w:ascii="Calibri" w:hAnsi="Calibri" w:cs="Calibri"/>
          <w:sz w:val="22"/>
          <w:szCs w:val="22"/>
          <w:lang w:val="en-GB"/>
        </w:rPr>
      </w:pPr>
      <w:r>
        <w:rPr>
          <w:rFonts w:ascii="Calibri" w:hAnsi="Calibri" w:cs="Calibri"/>
          <w:sz w:val="22"/>
          <w:szCs w:val="22"/>
          <w:lang w:val="en-GB"/>
        </w:rPr>
        <w:t xml:space="preserve">Payment of any contractual penalty cannot be demanded if the breach of the contractual obligation </w:t>
      </w:r>
      <w:r w:rsidR="009E377A">
        <w:rPr>
          <w:rFonts w:ascii="Calibri" w:hAnsi="Calibri" w:cs="Calibri"/>
          <w:sz w:val="22"/>
          <w:szCs w:val="22"/>
          <w:lang w:val="en-GB"/>
        </w:rPr>
        <w:t xml:space="preserve">is </w:t>
      </w:r>
      <w:r>
        <w:rPr>
          <w:rFonts w:ascii="Calibri" w:hAnsi="Calibri" w:cs="Calibri"/>
          <w:sz w:val="22"/>
          <w:szCs w:val="22"/>
          <w:lang w:val="en-GB"/>
        </w:rPr>
        <w:t>cause</w:t>
      </w:r>
      <w:r w:rsidR="009E377A">
        <w:rPr>
          <w:rFonts w:ascii="Calibri" w:hAnsi="Calibri" w:cs="Calibri"/>
          <w:sz w:val="22"/>
          <w:szCs w:val="22"/>
          <w:lang w:val="en-GB"/>
        </w:rPr>
        <w:t>d</w:t>
      </w:r>
      <w:r>
        <w:rPr>
          <w:rFonts w:ascii="Calibri" w:hAnsi="Calibri" w:cs="Calibri"/>
          <w:sz w:val="22"/>
          <w:szCs w:val="22"/>
          <w:lang w:val="en-GB"/>
        </w:rPr>
        <w:t xml:space="preserve"> </w:t>
      </w:r>
      <w:r w:rsidR="009E377A">
        <w:rPr>
          <w:rFonts w:ascii="Calibri" w:hAnsi="Calibri" w:cs="Calibri"/>
          <w:sz w:val="22"/>
          <w:szCs w:val="22"/>
          <w:lang w:val="en-GB"/>
        </w:rPr>
        <w:t xml:space="preserve">by </w:t>
      </w:r>
      <w:r>
        <w:rPr>
          <w:rFonts w:ascii="Calibri" w:hAnsi="Calibri" w:cs="Calibri"/>
          <w:sz w:val="22"/>
          <w:szCs w:val="22"/>
          <w:lang w:val="en-GB"/>
        </w:rPr>
        <w:t>force majeure.</w:t>
      </w:r>
      <w:r w:rsidR="009E377A">
        <w:rPr>
          <w:rFonts w:ascii="Calibri" w:hAnsi="Calibri" w:cs="Calibri"/>
          <w:sz w:val="22"/>
          <w:szCs w:val="22"/>
          <w:lang w:val="en-GB"/>
        </w:rPr>
        <w:t xml:space="preserve"> </w:t>
      </w:r>
    </w:p>
    <w:p w14:paraId="4BE654A3"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t>DISPUTES</w:t>
      </w:r>
    </w:p>
    <w:p w14:paraId="4BE654A4" w14:textId="5AAB90F2" w:rsidR="00397D1F" w:rsidRDefault="00451F09">
      <w:pPr>
        <w:pStyle w:val="Odstavecseseznamem1"/>
        <w:spacing w:after="480"/>
        <w:ind w:left="567"/>
        <w:jc w:val="both"/>
        <w:rPr>
          <w:rFonts w:ascii="Calibri" w:hAnsi="Calibri" w:cs="Calibri"/>
          <w:sz w:val="22"/>
          <w:szCs w:val="22"/>
          <w:lang w:val="en-GB"/>
        </w:rPr>
      </w:pPr>
      <w:r>
        <w:rPr>
          <w:rFonts w:ascii="Calibri" w:hAnsi="Calibri" w:cs="Calibri"/>
          <w:sz w:val="22"/>
          <w:szCs w:val="22"/>
          <w:lang w:val="en-GB"/>
        </w:rPr>
        <w:t xml:space="preserve">Any and all disputes arising </w:t>
      </w:r>
      <w:r w:rsidR="009E377A">
        <w:rPr>
          <w:rFonts w:ascii="Calibri" w:hAnsi="Calibri" w:cs="Calibri"/>
          <w:sz w:val="22"/>
          <w:szCs w:val="22"/>
          <w:lang w:val="en-GB"/>
        </w:rPr>
        <w:t xml:space="preserve">from </w:t>
      </w:r>
      <w:r w:rsidR="00AD269D">
        <w:rPr>
          <w:rFonts w:ascii="Calibri" w:hAnsi="Calibri" w:cs="Calibri"/>
          <w:sz w:val="22"/>
          <w:szCs w:val="22"/>
          <w:lang w:val="en-GB"/>
        </w:rPr>
        <w:t>or relating</w:t>
      </w:r>
      <w:r>
        <w:rPr>
          <w:rFonts w:ascii="Calibri" w:hAnsi="Calibri" w:cs="Calibri"/>
          <w:sz w:val="22"/>
          <w:szCs w:val="22"/>
          <w:lang w:val="en-GB"/>
        </w:rPr>
        <w:t xml:space="preserve"> </w:t>
      </w:r>
      <w:r w:rsidR="00AD269D">
        <w:rPr>
          <w:rFonts w:ascii="Calibri" w:hAnsi="Calibri" w:cs="Calibri"/>
          <w:sz w:val="22"/>
          <w:szCs w:val="22"/>
          <w:lang w:val="en-GB"/>
        </w:rPr>
        <w:t xml:space="preserve">to </w:t>
      </w:r>
      <w:r>
        <w:rPr>
          <w:rFonts w:ascii="Calibri" w:hAnsi="Calibri" w:cs="Calibri"/>
          <w:sz w:val="22"/>
          <w:szCs w:val="22"/>
          <w:lang w:val="en-GB"/>
        </w:rPr>
        <w:t xml:space="preserve">this Contract shall be </w:t>
      </w:r>
      <w:r w:rsidR="00AD269D" w:rsidRPr="00AD269D">
        <w:rPr>
          <w:rFonts w:ascii="Calibri" w:hAnsi="Calibri" w:cs="Calibri"/>
          <w:sz w:val="22"/>
          <w:szCs w:val="22"/>
          <w:lang w:val="en-GB"/>
        </w:rPr>
        <w:t>settled</w:t>
      </w:r>
      <w:r>
        <w:rPr>
          <w:rFonts w:ascii="Calibri" w:hAnsi="Calibri" w:cs="Calibri"/>
          <w:sz w:val="22"/>
          <w:szCs w:val="22"/>
          <w:lang w:val="en-GB"/>
        </w:rPr>
        <w:t xml:space="preserve"> by the Parties by mutual negotiations. In the event that any dispute cannot be resolved by negotiations within sixty (60) days, </w:t>
      </w:r>
      <w:r>
        <w:rPr>
          <w:rFonts w:ascii="Calibri" w:hAnsi="Calibri" w:cs="Calibri"/>
          <w:sz w:val="22"/>
          <w:szCs w:val="22"/>
          <w:lang w:val="en-GB"/>
        </w:rPr>
        <w:lastRenderedPageBreak/>
        <w:t xml:space="preserve">the dispute shall be resolved by </w:t>
      </w:r>
      <w:r w:rsidR="00AD269D">
        <w:rPr>
          <w:rFonts w:ascii="Calibri" w:hAnsi="Calibri" w:cs="Calibri"/>
          <w:sz w:val="22"/>
          <w:szCs w:val="22"/>
          <w:lang w:val="en-GB"/>
        </w:rPr>
        <w:t xml:space="preserve">a </w:t>
      </w:r>
      <w:r>
        <w:rPr>
          <w:rFonts w:ascii="Calibri" w:hAnsi="Calibri" w:cs="Calibri"/>
          <w:sz w:val="22"/>
          <w:szCs w:val="22"/>
          <w:lang w:val="en-GB"/>
        </w:rPr>
        <w:t xml:space="preserve">competent court in the Czech Republic </w:t>
      </w:r>
      <w:r w:rsidR="00AD269D" w:rsidRPr="00AD269D">
        <w:rPr>
          <w:rFonts w:ascii="Calibri" w:hAnsi="Calibri" w:cs="Calibri"/>
          <w:sz w:val="22"/>
          <w:szCs w:val="22"/>
          <w:lang w:val="en-GB"/>
        </w:rPr>
        <w:t>upon a</w:t>
      </w:r>
      <w:r w:rsidR="00AD269D">
        <w:rPr>
          <w:rFonts w:ascii="Calibri" w:hAnsi="Calibri" w:cs="Calibri"/>
          <w:sz w:val="22"/>
          <w:szCs w:val="22"/>
          <w:lang w:val="en-GB"/>
        </w:rPr>
        <w:t xml:space="preserve"> legal</w:t>
      </w:r>
      <w:r w:rsidR="00AD269D" w:rsidRPr="00AD269D">
        <w:rPr>
          <w:rFonts w:ascii="Calibri" w:hAnsi="Calibri" w:cs="Calibri"/>
          <w:sz w:val="22"/>
          <w:szCs w:val="22"/>
          <w:lang w:val="en-GB"/>
        </w:rPr>
        <w:t xml:space="preserve"> action brought by either </w:t>
      </w:r>
      <w:r w:rsidR="00AD269D">
        <w:rPr>
          <w:rFonts w:ascii="Calibri" w:hAnsi="Calibri" w:cs="Calibri"/>
          <w:sz w:val="22"/>
          <w:szCs w:val="22"/>
          <w:lang w:val="en-GB"/>
        </w:rPr>
        <w:t>P</w:t>
      </w:r>
      <w:r w:rsidR="00AD269D" w:rsidRPr="00AD269D">
        <w:rPr>
          <w:rFonts w:ascii="Calibri" w:hAnsi="Calibri" w:cs="Calibri"/>
          <w:sz w:val="22"/>
          <w:szCs w:val="22"/>
          <w:lang w:val="en-GB"/>
        </w:rPr>
        <w:t>arty</w:t>
      </w:r>
      <w:r>
        <w:rPr>
          <w:rFonts w:ascii="Calibri" w:hAnsi="Calibri" w:cs="Calibri"/>
          <w:sz w:val="22"/>
          <w:szCs w:val="22"/>
          <w:lang w:val="en-GB"/>
        </w:rPr>
        <w:t xml:space="preserve">; the competent court shall be determined </w:t>
      </w:r>
      <w:r w:rsidR="00AD269D">
        <w:rPr>
          <w:rFonts w:ascii="Calibri" w:hAnsi="Calibri" w:cs="Calibri"/>
          <w:sz w:val="22"/>
          <w:szCs w:val="22"/>
          <w:lang w:val="en-GB"/>
        </w:rPr>
        <w:t>by</w:t>
      </w:r>
      <w:r>
        <w:rPr>
          <w:rFonts w:ascii="Calibri" w:hAnsi="Calibri" w:cs="Calibri"/>
          <w:sz w:val="22"/>
          <w:szCs w:val="22"/>
          <w:lang w:val="en-GB"/>
        </w:rPr>
        <w:t xml:space="preserve"> the location of the registered office of the Buyer. Disputes shall be </w:t>
      </w:r>
      <w:r w:rsidR="00AD269D" w:rsidRPr="00AD269D">
        <w:rPr>
          <w:rFonts w:ascii="Calibri" w:hAnsi="Calibri" w:cs="Calibri"/>
          <w:sz w:val="22"/>
          <w:szCs w:val="22"/>
          <w:lang w:val="en-GB"/>
        </w:rPr>
        <w:t>settled</w:t>
      </w:r>
      <w:r>
        <w:rPr>
          <w:rFonts w:ascii="Calibri" w:hAnsi="Calibri" w:cs="Calibri"/>
          <w:sz w:val="22"/>
          <w:szCs w:val="22"/>
          <w:lang w:val="en-GB"/>
        </w:rPr>
        <w:t xml:space="preserve"> exclusively </w:t>
      </w:r>
      <w:r w:rsidR="002B1FB7">
        <w:rPr>
          <w:rFonts w:ascii="Calibri" w:hAnsi="Calibri" w:cs="Calibri"/>
          <w:sz w:val="22"/>
          <w:szCs w:val="22"/>
          <w:lang w:val="en-GB"/>
        </w:rPr>
        <w:t xml:space="preserve">under </w:t>
      </w:r>
      <w:r>
        <w:rPr>
          <w:rFonts w:ascii="Calibri" w:hAnsi="Calibri" w:cs="Calibri"/>
          <w:sz w:val="22"/>
          <w:szCs w:val="22"/>
          <w:lang w:val="en-GB"/>
        </w:rPr>
        <w:t>the law of the Czech Republic.</w:t>
      </w:r>
    </w:p>
    <w:p w14:paraId="4BE654A5" w14:textId="77777777" w:rsidR="00397D1F" w:rsidRDefault="00451F09">
      <w:pPr>
        <w:pStyle w:val="Odstavecseseznamem1"/>
        <w:numPr>
          <w:ilvl w:val="0"/>
          <w:numId w:val="1"/>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t>FINAL PROVISIONS</w:t>
      </w:r>
    </w:p>
    <w:p w14:paraId="4BE654A6" w14:textId="033A162B" w:rsidR="00397D1F" w:rsidRDefault="00451F09">
      <w:pPr>
        <w:pStyle w:val="Odstavecseseznamem1"/>
        <w:numPr>
          <w:ilvl w:val="1"/>
          <w:numId w:val="1"/>
        </w:numPr>
        <w:spacing w:after="240"/>
        <w:jc w:val="both"/>
        <w:rPr>
          <w:rFonts w:ascii="Calibri" w:hAnsi="Calibri" w:cs="Calibri"/>
          <w:b/>
          <w:bCs/>
          <w:sz w:val="22"/>
          <w:szCs w:val="22"/>
          <w:u w:val="single"/>
          <w:lang w:val="en-GB"/>
        </w:rPr>
      </w:pPr>
      <w:r>
        <w:rPr>
          <w:rFonts w:ascii="Calibri" w:hAnsi="Calibri" w:cs="Calibri"/>
          <w:sz w:val="22"/>
          <w:szCs w:val="22"/>
          <w:lang w:val="en-GB"/>
        </w:rPr>
        <w:t xml:space="preserve">This Contract </w:t>
      </w:r>
      <w:r w:rsidR="002B1FB7" w:rsidRPr="002B1FB7">
        <w:rPr>
          <w:rFonts w:ascii="Calibri" w:hAnsi="Calibri" w:cs="Calibri"/>
          <w:sz w:val="22"/>
          <w:szCs w:val="22"/>
          <w:lang w:val="en-GB"/>
        </w:rPr>
        <w:t>constitutes</w:t>
      </w:r>
      <w:r>
        <w:rPr>
          <w:rFonts w:ascii="Calibri" w:hAnsi="Calibri" w:cs="Calibri"/>
          <w:sz w:val="22"/>
          <w:szCs w:val="22"/>
          <w:lang w:val="en-GB"/>
        </w:rPr>
        <w:t xml:space="preserve"> the entire agreement between the </w:t>
      </w:r>
      <w:r w:rsidR="002B1FB7">
        <w:rPr>
          <w:rFonts w:ascii="Calibri" w:hAnsi="Calibri" w:cs="Calibri"/>
          <w:sz w:val="22"/>
          <w:szCs w:val="22"/>
          <w:lang w:val="en-GB"/>
        </w:rPr>
        <w:t>Parties</w:t>
      </w:r>
      <w:r>
        <w:rPr>
          <w:rFonts w:ascii="Calibri" w:hAnsi="Calibri" w:cs="Calibri"/>
          <w:sz w:val="22"/>
          <w:szCs w:val="22"/>
          <w:lang w:val="en-GB"/>
        </w:rPr>
        <w:t xml:space="preserve">. The relations between the </w:t>
      </w:r>
      <w:r w:rsidR="002B1FB7">
        <w:rPr>
          <w:rFonts w:ascii="Calibri" w:hAnsi="Calibri" w:cs="Calibri"/>
          <w:sz w:val="22"/>
          <w:szCs w:val="22"/>
          <w:lang w:val="en-GB"/>
        </w:rPr>
        <w:t>Parties</w:t>
      </w:r>
      <w:r>
        <w:rPr>
          <w:rFonts w:ascii="Calibri" w:hAnsi="Calibri" w:cs="Calibri"/>
          <w:sz w:val="22"/>
          <w:szCs w:val="22"/>
          <w:lang w:val="en-GB"/>
        </w:rPr>
        <w:t xml:space="preserve"> not regulated </w:t>
      </w:r>
      <w:r w:rsidR="002B1FB7">
        <w:rPr>
          <w:rFonts w:ascii="Calibri" w:hAnsi="Calibri" w:cs="Calibri"/>
          <w:sz w:val="22"/>
          <w:szCs w:val="22"/>
          <w:lang w:val="en-GB"/>
        </w:rPr>
        <w:t xml:space="preserve">by </w:t>
      </w:r>
      <w:r>
        <w:rPr>
          <w:rFonts w:ascii="Calibri" w:hAnsi="Calibri" w:cs="Calibri"/>
          <w:sz w:val="22"/>
          <w:szCs w:val="22"/>
          <w:lang w:val="en-GB"/>
        </w:rPr>
        <w:t>this Contract shall be governed by Czech law, in particular by the Act No. 89/2012 Coll., the</w:t>
      </w:r>
      <w:r>
        <w:rPr>
          <w:rFonts w:ascii="Calibri" w:hAnsi="Calibri" w:cs="Calibri"/>
          <w:bCs/>
          <w:sz w:val="22"/>
          <w:szCs w:val="22"/>
          <w:lang w:val="en-GB"/>
        </w:rPr>
        <w:t xml:space="preserve"> Civil Code, as amended </w:t>
      </w:r>
      <w:r>
        <w:rPr>
          <w:rFonts w:ascii="Calibri" w:hAnsi="Calibri" w:cs="Calibri"/>
          <w:sz w:val="22"/>
          <w:szCs w:val="22"/>
          <w:lang w:val="en-US"/>
        </w:rPr>
        <w:t xml:space="preserve">(hereinafter the </w:t>
      </w:r>
      <w:r>
        <w:rPr>
          <w:rFonts w:ascii="Calibri" w:hAnsi="Calibri" w:cs="Calibri"/>
          <w:b/>
          <w:sz w:val="22"/>
          <w:szCs w:val="22"/>
          <w:lang w:val="en-US"/>
        </w:rPr>
        <w:t>“Civil Code”</w:t>
      </w:r>
      <w:r>
        <w:rPr>
          <w:rFonts w:ascii="Calibri" w:hAnsi="Calibri" w:cs="Calibri"/>
          <w:sz w:val="22"/>
          <w:szCs w:val="22"/>
          <w:lang w:val="en-US"/>
        </w:rPr>
        <w:t>)</w:t>
      </w:r>
      <w:r>
        <w:rPr>
          <w:rFonts w:ascii="Calibri" w:hAnsi="Calibri" w:cs="Calibri"/>
          <w:sz w:val="22"/>
          <w:szCs w:val="22"/>
          <w:lang w:val="en-GB"/>
        </w:rPr>
        <w:t>.</w:t>
      </w:r>
      <w:r w:rsidR="002B1FB7">
        <w:rPr>
          <w:rFonts w:ascii="Calibri" w:hAnsi="Calibri" w:cs="Calibri"/>
          <w:sz w:val="22"/>
          <w:szCs w:val="22"/>
          <w:lang w:val="en-GB"/>
        </w:rPr>
        <w:t xml:space="preserve"> </w:t>
      </w:r>
    </w:p>
    <w:p w14:paraId="634EA24D" w14:textId="59626C92" w:rsidR="002B1FB7" w:rsidRDefault="00451F09">
      <w:pPr>
        <w:pStyle w:val="Odstavecseseznamem1"/>
        <w:numPr>
          <w:ilvl w:val="1"/>
          <w:numId w:val="1"/>
        </w:numPr>
        <w:spacing w:after="240"/>
        <w:jc w:val="both"/>
        <w:rPr>
          <w:rFonts w:ascii="Calibri" w:hAnsi="Calibri" w:cs="Calibri"/>
          <w:b/>
          <w:bCs/>
          <w:sz w:val="22"/>
          <w:szCs w:val="22"/>
          <w:u w:val="single"/>
          <w:lang w:val="en-GB"/>
        </w:rPr>
      </w:pPr>
      <w:r w:rsidRPr="002B1FB7">
        <w:rPr>
          <w:rFonts w:ascii="Calibri" w:hAnsi="Calibri" w:cs="Calibri"/>
          <w:sz w:val="22"/>
          <w:szCs w:val="22"/>
          <w:lang w:val="en-GB"/>
        </w:rPr>
        <w:t xml:space="preserve">This Contract may be </w:t>
      </w:r>
      <w:r w:rsidR="002B1FB7" w:rsidRPr="002B1FB7">
        <w:rPr>
          <w:rFonts w:ascii="Calibri" w:hAnsi="Calibri" w:cs="Calibri"/>
          <w:sz w:val="22"/>
          <w:szCs w:val="22"/>
          <w:lang w:val="en-GB"/>
        </w:rPr>
        <w:t>amended or supplemented</w:t>
      </w:r>
      <w:r w:rsidRPr="002B1FB7">
        <w:rPr>
          <w:rFonts w:ascii="Calibri" w:hAnsi="Calibri" w:cs="Calibri"/>
          <w:sz w:val="22"/>
          <w:szCs w:val="22"/>
          <w:lang w:val="en-GB"/>
        </w:rPr>
        <w:t xml:space="preserve"> solely by </w:t>
      </w:r>
      <w:r w:rsidR="002B1FB7" w:rsidRPr="002B1FB7">
        <w:rPr>
          <w:rFonts w:ascii="Calibri" w:hAnsi="Calibri" w:cs="Calibri"/>
          <w:sz w:val="22"/>
          <w:szCs w:val="22"/>
          <w:lang w:val="en-GB"/>
        </w:rPr>
        <w:t xml:space="preserve">written </w:t>
      </w:r>
      <w:r w:rsidRPr="002B1FB7">
        <w:rPr>
          <w:rFonts w:ascii="Calibri" w:hAnsi="Calibri" w:cs="Calibri"/>
          <w:sz w:val="22"/>
          <w:szCs w:val="22"/>
          <w:lang w:val="en-GB"/>
        </w:rPr>
        <w:t xml:space="preserve">amendments. The Parties expressly </w:t>
      </w:r>
      <w:r w:rsidR="002B1FB7" w:rsidRPr="002B1FB7">
        <w:rPr>
          <w:rFonts w:ascii="Calibri" w:hAnsi="Calibri" w:cs="Calibri"/>
          <w:sz w:val="22"/>
          <w:szCs w:val="22"/>
          <w:lang w:val="en-GB"/>
        </w:rPr>
        <w:t>refuse to amend the Contract in any other way</w:t>
      </w:r>
      <w:r w:rsidRPr="002B1FB7">
        <w:rPr>
          <w:rFonts w:ascii="Calibri" w:hAnsi="Calibri" w:cs="Calibri"/>
          <w:sz w:val="22"/>
          <w:szCs w:val="22"/>
          <w:lang w:val="en-GB"/>
        </w:rPr>
        <w:t>.</w:t>
      </w:r>
      <w:r w:rsidR="002B1FB7" w:rsidRPr="002B1FB7">
        <w:t xml:space="preserve"> </w:t>
      </w:r>
    </w:p>
    <w:p w14:paraId="4BE654A8" w14:textId="77777777" w:rsidR="00397D1F" w:rsidRPr="00722F8B" w:rsidRDefault="00451F09">
      <w:pPr>
        <w:pStyle w:val="Odstavecseseznamem1"/>
        <w:numPr>
          <w:ilvl w:val="1"/>
          <w:numId w:val="1"/>
        </w:numPr>
        <w:spacing w:after="240"/>
        <w:jc w:val="both"/>
        <w:rPr>
          <w:rFonts w:ascii="Calibri" w:hAnsi="Calibri" w:cs="Calibri"/>
          <w:b/>
          <w:bCs/>
          <w:sz w:val="22"/>
          <w:szCs w:val="22"/>
          <w:u w:val="single"/>
          <w:lang w:val="en-US"/>
        </w:rPr>
      </w:pPr>
      <w:r w:rsidRPr="002B1FB7">
        <w:rPr>
          <w:rFonts w:ascii="Calibri" w:hAnsi="Calibri" w:cs="Calibri"/>
          <w:sz w:val="22"/>
          <w:szCs w:val="22"/>
          <w:lang w:val="en-US"/>
        </w:rPr>
        <w:t xml:space="preserve">The Parties expressly agree that the Contract as a whole, including all attachments, will be published in accordance with Act No. 340/2015 Coll. on special conditions for the effectiveness of some contracts, publication of these contracts and Contract Register, as amended. The Parties hereby declare that all information contained in the Contract and its Annexes is not considered trade secrets under </w:t>
      </w:r>
      <w:r w:rsidRPr="002B1FB7">
        <w:rPr>
          <w:rFonts w:ascii="Calibri" w:hAnsi="Calibri" w:cs="Calibri"/>
          <w:bCs/>
          <w:sz w:val="22"/>
          <w:szCs w:val="22"/>
          <w:lang w:val="en-US"/>
        </w:rPr>
        <w:t>§</w:t>
      </w:r>
      <w:r w:rsidRPr="002B1FB7">
        <w:rPr>
          <w:rFonts w:ascii="Calibri" w:hAnsi="Calibri" w:cs="Calibri"/>
          <w:sz w:val="22"/>
          <w:szCs w:val="22"/>
          <w:lang w:val="en-US"/>
        </w:rPr>
        <w:t xml:space="preserve"> 504 of the Civil Code and grant permission for their disclosure without setting any additional conditions.</w:t>
      </w:r>
      <w:r w:rsidRPr="002B1FB7">
        <w:rPr>
          <w:rFonts w:ascii="Calibri" w:hAnsi="Calibri" w:cs="Calibri"/>
          <w:b/>
          <w:bCs/>
          <w:sz w:val="22"/>
          <w:szCs w:val="22"/>
          <w:u w:val="single"/>
          <w:lang w:val="en-US"/>
        </w:rPr>
        <w:t xml:space="preserve"> </w:t>
      </w:r>
      <w:r w:rsidRPr="002B1FB7">
        <w:rPr>
          <w:rFonts w:ascii="Calibri" w:hAnsi="Calibri" w:cs="Calibri"/>
          <w:sz w:val="22"/>
          <w:szCs w:val="22"/>
          <w:lang w:val="en-GB"/>
        </w:rPr>
        <w:t xml:space="preserve">This Contract becomes effective as of the day of its </w:t>
      </w:r>
      <w:r w:rsidRPr="002B1FB7">
        <w:rPr>
          <w:rFonts w:ascii="Calibri" w:hAnsi="Calibri" w:cs="Calibri"/>
          <w:bCs/>
          <w:sz w:val="22"/>
          <w:szCs w:val="22"/>
          <w:lang w:val="en-US"/>
        </w:rPr>
        <w:t xml:space="preserve">publication in the </w:t>
      </w:r>
      <w:r w:rsidRPr="002B1FB7">
        <w:rPr>
          <w:rFonts w:ascii="Calibri" w:hAnsi="Calibri" w:cs="Calibri"/>
          <w:sz w:val="22"/>
          <w:szCs w:val="22"/>
          <w:lang w:val="en-US"/>
        </w:rPr>
        <w:t xml:space="preserve">Contract Register, which shall be provided by </w:t>
      </w:r>
      <w:r w:rsidRPr="002B1FB7">
        <w:rPr>
          <w:rFonts w:ascii="Calibri" w:hAnsi="Calibri" w:cs="Calibri"/>
          <w:sz w:val="22"/>
          <w:szCs w:val="22"/>
          <w:lang w:val="en-GB"/>
        </w:rPr>
        <w:t>the Buyer.</w:t>
      </w:r>
    </w:p>
    <w:p w14:paraId="4BE654A9" w14:textId="77777777" w:rsidR="00397D1F" w:rsidRDefault="00451F09">
      <w:pPr>
        <w:pStyle w:val="Odstavecseseznamem1"/>
        <w:numPr>
          <w:ilvl w:val="1"/>
          <w:numId w:val="1"/>
        </w:numPr>
        <w:spacing w:after="240"/>
        <w:jc w:val="both"/>
        <w:rPr>
          <w:rFonts w:ascii="Calibri" w:hAnsi="Calibri" w:cs="Calibri"/>
          <w:b/>
          <w:bCs/>
          <w:sz w:val="22"/>
          <w:szCs w:val="22"/>
          <w:u w:val="single"/>
          <w:lang w:val="en-US"/>
        </w:rPr>
      </w:pPr>
      <w:r>
        <w:rPr>
          <w:rFonts w:ascii="Calibri" w:hAnsi="Calibri" w:cs="Calibri"/>
          <w:sz w:val="22"/>
          <w:szCs w:val="22"/>
          <w:lang w:val="en-US"/>
        </w:rPr>
        <w:t>The following Annexes form an integral part of the Contract:</w:t>
      </w:r>
    </w:p>
    <w:p w14:paraId="4BE654AA" w14:textId="0024D780" w:rsidR="00397D1F" w:rsidRDefault="00451F09">
      <w:pPr>
        <w:pStyle w:val="Odstavecseseznamem1"/>
        <w:spacing w:after="120"/>
        <w:ind w:left="2126" w:hanging="1559"/>
        <w:jc w:val="both"/>
        <w:rPr>
          <w:rFonts w:ascii="Calibri" w:hAnsi="Calibri" w:cs="Calibri"/>
          <w:b/>
          <w:bCs/>
          <w:color w:val="984806" w:themeColor="accent6" w:themeShade="80"/>
          <w:sz w:val="22"/>
          <w:szCs w:val="22"/>
          <w:u w:val="single"/>
          <w:lang w:val="en-US"/>
        </w:rPr>
      </w:pPr>
      <w:r>
        <w:rPr>
          <w:rFonts w:ascii="Calibri" w:hAnsi="Calibri" w:cs="Calibri"/>
          <w:sz w:val="22"/>
          <w:szCs w:val="22"/>
          <w:lang w:val="en-US"/>
        </w:rPr>
        <w:t>Annex No. 1:</w:t>
      </w:r>
      <w:r>
        <w:rPr>
          <w:rFonts w:ascii="Calibri" w:hAnsi="Calibri" w:cs="Calibri"/>
          <w:sz w:val="22"/>
          <w:szCs w:val="22"/>
          <w:lang w:val="en-US"/>
        </w:rPr>
        <w:tab/>
        <w:t xml:space="preserve">Technical specification on the subject of performance </w:t>
      </w:r>
      <w:r>
        <w:rPr>
          <w:rFonts w:ascii="Calibri" w:hAnsi="Calibri" w:cs="Calibri"/>
          <w:color w:val="FF0000"/>
          <w:sz w:val="22"/>
          <w:szCs w:val="22"/>
          <w:lang w:val="en-US"/>
        </w:rPr>
        <w:t xml:space="preserve">(The Bidder shall fill in the </w:t>
      </w:r>
      <w:r w:rsidR="00155489">
        <w:rPr>
          <w:rFonts w:ascii="Calibri" w:hAnsi="Calibri" w:cs="Calibri"/>
          <w:color w:val="FF0000"/>
          <w:sz w:val="22"/>
          <w:szCs w:val="22"/>
          <w:lang w:val="en-US"/>
        </w:rPr>
        <w:t>table</w:t>
      </w:r>
      <w:r w:rsidR="00B009A7">
        <w:rPr>
          <w:rFonts w:ascii="Calibri" w:hAnsi="Calibri" w:cs="Calibri"/>
          <w:color w:val="FF0000"/>
          <w:sz w:val="22"/>
          <w:szCs w:val="22"/>
          <w:lang w:val="en-US"/>
        </w:rPr>
        <w:t xml:space="preserve"> in the </w:t>
      </w:r>
      <w:r w:rsidR="002E769A">
        <w:rPr>
          <w:rFonts w:ascii="Calibri" w:hAnsi="Calibri" w:cs="Calibri"/>
          <w:color w:val="FF0000"/>
          <w:sz w:val="22"/>
          <w:szCs w:val="22"/>
          <w:lang w:val="en-US"/>
        </w:rPr>
        <w:t>manner</w:t>
      </w:r>
      <w:r w:rsidR="00B009A7">
        <w:rPr>
          <w:rFonts w:ascii="Calibri" w:hAnsi="Calibri" w:cs="Calibri"/>
          <w:color w:val="FF0000"/>
          <w:sz w:val="22"/>
          <w:szCs w:val="22"/>
          <w:lang w:val="en-US"/>
        </w:rPr>
        <w:t xml:space="preserve"> as described</w:t>
      </w:r>
      <w:r w:rsidR="00E32F65">
        <w:rPr>
          <w:rFonts w:ascii="Calibri" w:hAnsi="Calibri" w:cs="Calibri"/>
          <w:color w:val="FF0000"/>
          <w:sz w:val="22"/>
          <w:szCs w:val="22"/>
          <w:lang w:val="en-US"/>
        </w:rPr>
        <w:t xml:space="preserve"> within the Annex</w:t>
      </w:r>
      <w:r>
        <w:rPr>
          <w:rFonts w:ascii="Calibri" w:hAnsi="Calibri" w:cs="Calibri"/>
          <w:color w:val="FF0000"/>
          <w:sz w:val="22"/>
          <w:szCs w:val="22"/>
          <w:lang w:val="en-US"/>
        </w:rPr>
        <w:t>)</w:t>
      </w:r>
    </w:p>
    <w:p w14:paraId="4BE654AC" w14:textId="2F8DDBD8" w:rsidR="00397D1F" w:rsidRDefault="00451F09">
      <w:pPr>
        <w:spacing w:after="120"/>
        <w:ind w:left="2126" w:hanging="1559"/>
        <w:jc w:val="both"/>
        <w:rPr>
          <w:rFonts w:ascii="Calibri" w:hAnsi="Calibri" w:cs="Calibri"/>
          <w:color w:val="FF0000"/>
          <w:sz w:val="22"/>
          <w:szCs w:val="22"/>
          <w:lang w:val="en-US"/>
        </w:rPr>
      </w:pPr>
      <w:r>
        <w:rPr>
          <w:rFonts w:ascii="Calibri" w:hAnsi="Calibri" w:cs="Calibri"/>
          <w:sz w:val="22"/>
          <w:szCs w:val="22"/>
          <w:lang w:val="en-US"/>
        </w:rPr>
        <w:t>Annex No. 2:</w:t>
      </w:r>
      <w:r>
        <w:rPr>
          <w:rFonts w:ascii="Calibri" w:hAnsi="Calibri" w:cs="Calibri"/>
          <w:sz w:val="22"/>
          <w:szCs w:val="22"/>
          <w:lang w:val="en-US"/>
        </w:rPr>
        <w:tab/>
        <w:t xml:space="preserve">Technical description of the </w:t>
      </w:r>
      <w:r w:rsidR="001A77DA">
        <w:rPr>
          <w:rFonts w:ascii="Calibri" w:hAnsi="Calibri" w:cs="Calibri"/>
          <w:sz w:val="22"/>
          <w:szCs w:val="22"/>
          <w:lang w:val="en-US"/>
        </w:rPr>
        <w:t>Software</w:t>
      </w:r>
      <w:r>
        <w:rPr>
          <w:rFonts w:ascii="Calibri" w:hAnsi="Calibri" w:cs="Calibri"/>
          <w:sz w:val="22"/>
          <w:szCs w:val="22"/>
          <w:lang w:val="en-US"/>
        </w:rPr>
        <w:t xml:space="preserve"> as presented in Seller’s bid </w:t>
      </w:r>
      <w:r>
        <w:rPr>
          <w:rFonts w:ascii="Calibri" w:hAnsi="Calibri" w:cs="Calibri"/>
          <w:color w:val="FF0000"/>
          <w:sz w:val="22"/>
          <w:szCs w:val="22"/>
          <w:lang w:val="en-US"/>
        </w:rPr>
        <w:t>(Bidder shall present in his bid)</w:t>
      </w:r>
    </w:p>
    <w:p w14:paraId="4BE654AF" w14:textId="77777777" w:rsidR="00397D1F" w:rsidRDefault="00451F09">
      <w:pPr>
        <w:pStyle w:val="Odstavecseseznamem1"/>
        <w:numPr>
          <w:ilvl w:val="1"/>
          <w:numId w:val="1"/>
        </w:numPr>
        <w:spacing w:after="240"/>
        <w:jc w:val="both"/>
        <w:rPr>
          <w:rFonts w:ascii="Calibri" w:hAnsi="Calibri" w:cs="Calibri"/>
          <w:b/>
          <w:bCs/>
          <w:sz w:val="22"/>
          <w:szCs w:val="22"/>
          <w:u w:val="single"/>
          <w:lang w:val="en-US"/>
        </w:rPr>
      </w:pPr>
      <w:r>
        <w:rPr>
          <w:rFonts w:ascii="Calibri" w:hAnsi="Calibri" w:cs="Calibri"/>
          <w:sz w:val="22"/>
          <w:szCs w:val="22"/>
          <w:lang w:val="en-US"/>
        </w:rPr>
        <w:t>The Parties, manifesting their consent with the entire contents of this Contract, attach their signature hereunder.</w:t>
      </w:r>
    </w:p>
    <w:p w14:paraId="4BE654B0" w14:textId="77777777" w:rsidR="00397D1F" w:rsidRDefault="00397D1F">
      <w:pPr>
        <w:rPr>
          <w:rFonts w:ascii="Calibri" w:hAnsi="Calibri" w:cs="Calibri"/>
          <w:sz w:val="22"/>
          <w:szCs w:val="22"/>
          <w:lang w:val="en-US"/>
        </w:rPr>
      </w:pPr>
    </w:p>
    <w:p w14:paraId="4BE654B1" w14:textId="77777777" w:rsidR="00397D1F" w:rsidRDefault="00397D1F">
      <w:pPr>
        <w:sectPr w:rsidR="00397D1F" w:rsidSect="002D15B8">
          <w:headerReference w:type="default" r:id="rId12"/>
          <w:footerReference w:type="default" r:id="rId13"/>
          <w:headerReference w:type="first" r:id="rId14"/>
          <w:footerReference w:type="first" r:id="rId15"/>
          <w:pgSz w:w="11906" w:h="16838"/>
          <w:pgMar w:top="1843" w:right="1133" w:bottom="2127" w:left="1134" w:header="993" w:footer="900" w:gutter="0"/>
          <w:cols w:space="708"/>
          <w:formProt w:val="0"/>
          <w:titlePg/>
          <w:docGrid w:linePitch="360"/>
        </w:sectPr>
      </w:pPr>
    </w:p>
    <w:p w14:paraId="4BE654B2" w14:textId="77777777" w:rsidR="00397D1F" w:rsidRDefault="00451F09">
      <w:pPr>
        <w:pStyle w:val="Nadpis7"/>
        <w:spacing w:before="0" w:after="0"/>
        <w:jc w:val="both"/>
        <w:rPr>
          <w:rFonts w:ascii="Calibri" w:hAnsi="Calibri" w:cs="Calibri"/>
          <w:sz w:val="22"/>
          <w:szCs w:val="22"/>
          <w:lang w:val="en-US"/>
        </w:rPr>
      </w:pPr>
      <w:r>
        <w:rPr>
          <w:rFonts w:ascii="Calibri" w:hAnsi="Calibri" w:cs="Calibri"/>
          <w:sz w:val="22"/>
          <w:szCs w:val="22"/>
          <w:lang w:val="en-US"/>
        </w:rPr>
        <w:t>In Prague</w:t>
      </w:r>
    </w:p>
    <w:p w14:paraId="4BE654B4" w14:textId="77777777" w:rsidR="00397D1F" w:rsidRDefault="00451F09">
      <w:pPr>
        <w:rPr>
          <w:rFonts w:ascii="Calibri" w:hAnsi="Calibri" w:cs="Calibri"/>
          <w:sz w:val="22"/>
          <w:szCs w:val="22"/>
          <w:lang w:val="en-US"/>
        </w:rPr>
      </w:pPr>
      <w:r>
        <w:rPr>
          <w:rFonts w:ascii="Calibri" w:hAnsi="Calibri" w:cs="Calibri"/>
          <w:sz w:val="22"/>
          <w:szCs w:val="22"/>
          <w:lang w:val="en-US"/>
        </w:rPr>
        <w:t>For the Buyer</w:t>
      </w:r>
    </w:p>
    <w:p w14:paraId="4BE654B5" w14:textId="77777777" w:rsidR="00397D1F" w:rsidRDefault="00397D1F">
      <w:pPr>
        <w:rPr>
          <w:rFonts w:ascii="Calibri" w:hAnsi="Calibri" w:cs="Calibri"/>
          <w:sz w:val="22"/>
          <w:szCs w:val="22"/>
          <w:lang w:val="en-US"/>
        </w:rPr>
      </w:pPr>
    </w:p>
    <w:p w14:paraId="4BE654B8" w14:textId="77777777" w:rsidR="00397D1F" w:rsidRDefault="00397D1F">
      <w:pPr>
        <w:jc w:val="both"/>
        <w:rPr>
          <w:rFonts w:ascii="Calibri" w:hAnsi="Calibri" w:cs="Calibri"/>
          <w:sz w:val="22"/>
          <w:szCs w:val="22"/>
          <w:lang w:val="en-US"/>
        </w:rPr>
      </w:pPr>
    </w:p>
    <w:p w14:paraId="4BE654B9" w14:textId="77777777" w:rsidR="00397D1F" w:rsidRDefault="00451F09">
      <w:pPr>
        <w:jc w:val="both"/>
        <w:rPr>
          <w:rFonts w:ascii="Calibri" w:hAnsi="Calibri" w:cs="Calibri"/>
          <w:sz w:val="22"/>
          <w:szCs w:val="22"/>
          <w:lang w:val="en-US"/>
        </w:rPr>
      </w:pPr>
      <w:r>
        <w:rPr>
          <w:rFonts w:ascii="Calibri" w:hAnsi="Calibri" w:cs="Calibri"/>
          <w:sz w:val="22"/>
          <w:szCs w:val="22"/>
          <w:lang w:val="en-US"/>
        </w:rPr>
        <w:t>__________________________</w:t>
      </w:r>
    </w:p>
    <w:p w14:paraId="4BE654BA" w14:textId="77777777" w:rsidR="00397D1F" w:rsidRDefault="00451F09">
      <w:pPr>
        <w:tabs>
          <w:tab w:val="left" w:pos="993"/>
        </w:tabs>
        <w:jc w:val="both"/>
        <w:rPr>
          <w:rFonts w:ascii="Calibri" w:hAnsi="Calibri" w:cs="Calibri"/>
          <w:sz w:val="22"/>
          <w:szCs w:val="22"/>
          <w:lang w:val="fr-FR"/>
        </w:rPr>
      </w:pPr>
      <w:r>
        <w:rPr>
          <w:rFonts w:ascii="Calibri" w:hAnsi="Calibri" w:cs="Calibri"/>
          <w:sz w:val="22"/>
          <w:szCs w:val="22"/>
          <w:lang w:val="fr-FR"/>
        </w:rPr>
        <w:t>RNDr. Michael Prouza, Ph.D.</w:t>
      </w:r>
    </w:p>
    <w:p w14:paraId="4BE654BB" w14:textId="77777777" w:rsidR="00397D1F" w:rsidRDefault="00451F09">
      <w:pPr>
        <w:tabs>
          <w:tab w:val="left" w:pos="993"/>
        </w:tabs>
        <w:jc w:val="both"/>
        <w:rPr>
          <w:rFonts w:ascii="Calibri" w:hAnsi="Calibri" w:cs="Calibri"/>
          <w:sz w:val="22"/>
          <w:szCs w:val="22"/>
          <w:lang w:val="en-US"/>
        </w:rPr>
      </w:pPr>
      <w:r>
        <w:rPr>
          <w:rFonts w:ascii="Calibri" w:hAnsi="Calibri" w:cs="Calibri"/>
          <w:sz w:val="22"/>
          <w:szCs w:val="22"/>
          <w:lang w:val="en-US"/>
        </w:rPr>
        <w:t>Director</w:t>
      </w:r>
    </w:p>
    <w:p w14:paraId="4BE654BC" w14:textId="77777777" w:rsidR="00397D1F" w:rsidRDefault="00397D1F">
      <w:pPr>
        <w:rPr>
          <w:rFonts w:ascii="Calibri" w:hAnsi="Calibri" w:cs="Calibri"/>
          <w:sz w:val="22"/>
          <w:szCs w:val="22"/>
          <w:lang w:val="en-US"/>
        </w:rPr>
      </w:pPr>
    </w:p>
    <w:p w14:paraId="4BE654BE" w14:textId="77777777" w:rsidR="00397D1F" w:rsidRDefault="00451F09">
      <w:pPr>
        <w:rPr>
          <w:rFonts w:ascii="Calibri" w:hAnsi="Calibri" w:cs="Calibri"/>
          <w:sz w:val="22"/>
          <w:szCs w:val="22"/>
          <w:lang w:val="en-US"/>
        </w:rPr>
      </w:pPr>
      <w:r>
        <w:rPr>
          <w:rFonts w:ascii="Calibri" w:hAnsi="Calibri" w:cs="Calibri"/>
          <w:sz w:val="22"/>
          <w:szCs w:val="22"/>
          <w:lang w:val="en-US"/>
        </w:rPr>
        <w:t>In </w:t>
      </w:r>
      <w:r>
        <w:rPr>
          <w:rFonts w:ascii="Calibri" w:hAnsi="Calibri" w:cs="Calibri"/>
          <w:sz w:val="22"/>
          <w:szCs w:val="22"/>
          <w:highlight w:val="yellow"/>
          <w:lang w:val="en-US"/>
        </w:rPr>
        <w:t>__________</w:t>
      </w:r>
    </w:p>
    <w:p w14:paraId="4BE654C0" w14:textId="77777777" w:rsidR="00397D1F" w:rsidRDefault="00451F09">
      <w:pPr>
        <w:rPr>
          <w:rFonts w:ascii="Calibri" w:hAnsi="Calibri" w:cs="Calibri"/>
          <w:sz w:val="22"/>
          <w:szCs w:val="22"/>
          <w:lang w:val="en-US"/>
        </w:rPr>
      </w:pPr>
      <w:r>
        <w:rPr>
          <w:rFonts w:ascii="Calibri" w:hAnsi="Calibri" w:cs="Calibri"/>
          <w:sz w:val="22"/>
          <w:szCs w:val="22"/>
          <w:lang w:val="en-US"/>
        </w:rPr>
        <w:t>For the Seller</w:t>
      </w:r>
    </w:p>
    <w:p w14:paraId="4BE654C3" w14:textId="77777777" w:rsidR="00397D1F" w:rsidRDefault="00397D1F">
      <w:pPr>
        <w:jc w:val="both"/>
        <w:rPr>
          <w:rFonts w:ascii="Calibri" w:hAnsi="Calibri" w:cs="Calibri"/>
          <w:sz w:val="22"/>
          <w:szCs w:val="22"/>
          <w:lang w:val="en-US"/>
        </w:rPr>
      </w:pPr>
    </w:p>
    <w:p w14:paraId="4BE654C4" w14:textId="77777777" w:rsidR="00397D1F" w:rsidRDefault="00397D1F">
      <w:pPr>
        <w:jc w:val="both"/>
        <w:rPr>
          <w:rFonts w:ascii="Calibri" w:hAnsi="Calibri" w:cs="Calibri"/>
          <w:sz w:val="22"/>
          <w:szCs w:val="22"/>
          <w:lang w:val="en-US"/>
        </w:rPr>
      </w:pPr>
    </w:p>
    <w:p w14:paraId="4BE654C5" w14:textId="77777777" w:rsidR="00397D1F" w:rsidRPr="00AF199D" w:rsidRDefault="00451F09">
      <w:pPr>
        <w:jc w:val="both"/>
        <w:rPr>
          <w:rFonts w:ascii="Calibri" w:hAnsi="Calibri" w:cs="Calibri"/>
          <w:sz w:val="22"/>
          <w:szCs w:val="22"/>
          <w:lang w:val="en-GB"/>
        </w:rPr>
      </w:pPr>
      <w:r w:rsidRPr="00AF199D">
        <w:rPr>
          <w:rFonts w:ascii="Calibri" w:hAnsi="Calibri" w:cs="Calibri"/>
          <w:sz w:val="22"/>
          <w:szCs w:val="22"/>
          <w:lang w:val="en-GB"/>
        </w:rPr>
        <w:t>________________________</w:t>
      </w:r>
    </w:p>
    <w:p w14:paraId="4BE654C6" w14:textId="77777777" w:rsidR="00397D1F" w:rsidRPr="00AF199D" w:rsidRDefault="00451F09">
      <w:pPr>
        <w:tabs>
          <w:tab w:val="left" w:pos="993"/>
        </w:tabs>
        <w:jc w:val="both"/>
        <w:rPr>
          <w:rFonts w:ascii="Calibri" w:hAnsi="Calibri" w:cs="Calibri"/>
          <w:sz w:val="22"/>
          <w:szCs w:val="22"/>
          <w:lang w:val="en-GB"/>
        </w:rPr>
      </w:pPr>
      <w:r>
        <w:rPr>
          <w:rFonts w:ascii="Calibri" w:hAnsi="Calibri" w:cs="Calibri"/>
          <w:sz w:val="22"/>
          <w:szCs w:val="22"/>
          <w:highlight w:val="yellow"/>
          <w:lang w:val="en-US"/>
        </w:rPr>
        <w:t>_____________</w:t>
      </w:r>
      <w:r w:rsidRPr="00AF199D">
        <w:rPr>
          <w:rFonts w:ascii="Calibri" w:hAnsi="Calibri" w:cs="Calibri"/>
          <w:sz w:val="22"/>
          <w:szCs w:val="22"/>
          <w:lang w:val="en-GB"/>
        </w:rPr>
        <w:tab/>
      </w:r>
    </w:p>
    <w:p w14:paraId="4BE654C7" w14:textId="77777777" w:rsidR="00397D1F" w:rsidRDefault="00451F09">
      <w:pPr>
        <w:tabs>
          <w:tab w:val="left" w:pos="1418"/>
        </w:tabs>
        <w:ind w:left="1701" w:hanging="1701"/>
        <w:jc w:val="both"/>
        <w:rPr>
          <w:rFonts w:ascii="Calibri" w:hAnsi="Calibri" w:cs="Calibri"/>
          <w:color w:val="FF0000"/>
          <w:sz w:val="22"/>
          <w:szCs w:val="22"/>
          <w:lang w:val="en-US"/>
        </w:rPr>
      </w:pPr>
      <w:r>
        <w:rPr>
          <w:rFonts w:ascii="Calibri" w:hAnsi="Calibri" w:cs="Calibri"/>
          <w:sz w:val="22"/>
          <w:szCs w:val="22"/>
          <w:highlight w:val="yellow"/>
          <w:lang w:val="en-US"/>
        </w:rPr>
        <w:t>_____________</w:t>
      </w:r>
      <w:r>
        <w:rPr>
          <w:rFonts w:ascii="Calibri" w:hAnsi="Calibri" w:cs="Calibri"/>
          <w:sz w:val="22"/>
          <w:szCs w:val="22"/>
          <w:lang w:val="en-US"/>
        </w:rPr>
        <w:t xml:space="preserve"> </w:t>
      </w:r>
      <w:r>
        <w:rPr>
          <w:rFonts w:ascii="Calibri" w:hAnsi="Calibri" w:cs="Calibri"/>
          <w:color w:val="FF0000"/>
          <w:sz w:val="22"/>
          <w:szCs w:val="22"/>
          <w:lang w:val="en-US"/>
        </w:rPr>
        <w:t>(TO BE FILLED IN BY THE BIDDER)</w:t>
      </w:r>
    </w:p>
    <w:p w14:paraId="4BE654C8" w14:textId="77777777" w:rsidR="00397D1F" w:rsidRPr="00AF199D" w:rsidRDefault="00397D1F">
      <w:pPr>
        <w:rPr>
          <w:rFonts w:ascii="Calibri" w:hAnsi="Calibri" w:cs="Calibri"/>
          <w:sz w:val="22"/>
          <w:szCs w:val="22"/>
          <w:lang w:val="en-GB"/>
        </w:rPr>
      </w:pPr>
    </w:p>
    <w:p w14:paraId="4BE654C9" w14:textId="77777777" w:rsidR="00397D1F" w:rsidRDefault="00397D1F">
      <w:pPr>
        <w:sectPr w:rsidR="00397D1F" w:rsidSect="002D15B8">
          <w:type w:val="continuous"/>
          <w:pgSz w:w="11906" w:h="16838"/>
          <w:pgMar w:top="1843" w:right="1133" w:bottom="2127" w:left="1134" w:header="993" w:footer="900" w:gutter="0"/>
          <w:cols w:num="2" w:space="708"/>
          <w:formProt w:val="0"/>
          <w:docGrid w:linePitch="360"/>
        </w:sectPr>
      </w:pPr>
    </w:p>
    <w:p w14:paraId="4BE654CB" w14:textId="77777777" w:rsidR="00397D1F" w:rsidRDefault="00451F09">
      <w:pPr>
        <w:suppressAutoHyphens w:val="0"/>
        <w:spacing w:after="200" w:line="276" w:lineRule="auto"/>
        <w:rPr>
          <w:rFonts w:ascii="Calibri" w:hAnsi="Calibri" w:cs="Calibri"/>
          <w:b/>
          <w:sz w:val="22"/>
          <w:szCs w:val="22"/>
          <w:lang w:val="en-US"/>
        </w:rPr>
      </w:pPr>
      <w:r>
        <w:br w:type="page"/>
      </w:r>
    </w:p>
    <w:p w14:paraId="4BE654CD" w14:textId="638E3A7E" w:rsidR="00397D1F" w:rsidRDefault="00451F09">
      <w:pPr>
        <w:suppressAutoHyphens w:val="0"/>
        <w:spacing w:after="200" w:line="276" w:lineRule="auto"/>
        <w:rPr>
          <w:rFonts w:ascii="Calibri" w:hAnsi="Calibri" w:cs="Calibri"/>
          <w:b/>
          <w:sz w:val="22"/>
          <w:szCs w:val="22"/>
          <w:lang w:val="en-US"/>
        </w:rPr>
      </w:pPr>
      <w:r w:rsidRPr="00AF199D">
        <w:rPr>
          <w:rFonts w:ascii="Calibri" w:hAnsi="Calibri" w:cs="Calibri"/>
          <w:b/>
          <w:sz w:val="22"/>
          <w:szCs w:val="22"/>
          <w:lang w:val="en-GB"/>
        </w:rPr>
        <w:lastRenderedPageBreak/>
        <w:t xml:space="preserve">Annex No. 1 - </w:t>
      </w:r>
      <w:r>
        <w:rPr>
          <w:rFonts w:ascii="Calibri" w:hAnsi="Calibri" w:cs="Calibri"/>
          <w:b/>
          <w:sz w:val="22"/>
          <w:szCs w:val="22"/>
          <w:lang w:val="en-US"/>
        </w:rPr>
        <w:t xml:space="preserve">Technical specification </w:t>
      </w:r>
    </w:p>
    <w:p w14:paraId="4BE65542" w14:textId="110C3DFB" w:rsidR="00397D1F" w:rsidRPr="009B0D47" w:rsidRDefault="008B2C2B" w:rsidP="00C66338">
      <w:pPr>
        <w:jc w:val="both"/>
        <w:rPr>
          <w:rFonts w:asciiTheme="minorHAnsi" w:hAnsiTheme="minorHAnsi" w:cstheme="minorHAnsi"/>
          <w:bCs/>
          <w:sz w:val="22"/>
          <w:szCs w:val="22"/>
          <w:lang w:val="en-US"/>
        </w:rPr>
      </w:pPr>
      <w:r w:rsidRPr="009B0D47">
        <w:rPr>
          <w:rFonts w:asciiTheme="minorHAnsi" w:hAnsiTheme="minorHAnsi" w:cstheme="minorHAnsi"/>
          <w:bCs/>
          <w:sz w:val="22"/>
          <w:szCs w:val="22"/>
          <w:lang w:val="en-US" w:eastAsia="en-US"/>
        </w:rPr>
        <w:t xml:space="preserve">The </w:t>
      </w:r>
      <w:r w:rsidR="001A77DA">
        <w:rPr>
          <w:rFonts w:asciiTheme="minorHAnsi" w:hAnsiTheme="minorHAnsi" w:cstheme="minorHAnsi"/>
          <w:bCs/>
          <w:sz w:val="22"/>
          <w:szCs w:val="22"/>
          <w:lang w:val="en-US" w:eastAsia="en-US"/>
        </w:rPr>
        <w:t>Software</w:t>
      </w:r>
      <w:r w:rsidRPr="009B0D47">
        <w:rPr>
          <w:rFonts w:asciiTheme="minorHAnsi" w:hAnsiTheme="minorHAnsi" w:cstheme="minorHAnsi"/>
          <w:bCs/>
          <w:sz w:val="22"/>
          <w:szCs w:val="22"/>
          <w:lang w:val="en-US" w:eastAsia="en-US"/>
        </w:rPr>
        <w:t xml:space="preserve"> will be used </w:t>
      </w:r>
      <w:r w:rsidR="00D452D4" w:rsidRPr="00D452D4">
        <w:rPr>
          <w:rFonts w:asciiTheme="minorHAnsi" w:hAnsiTheme="minorHAnsi" w:cstheme="minorHAnsi"/>
          <w:bCs/>
          <w:iCs/>
          <w:sz w:val="22"/>
          <w:szCs w:val="22"/>
          <w:lang w:val="en-GB" w:eastAsia="en-US"/>
        </w:rPr>
        <w:t xml:space="preserve">for thermodynamic calculations (phase diagrams, phase compositions at certain conditions, stabilities of intermetallic phases, thermo-physical properties. etc.), for simulations of diffusion behaviour (diffusion profiles, homogenization conditions, etc.) and diffusion-controlled phase transformations, and for simulations of additive manufacturing process. The software must include all necessary </w:t>
      </w:r>
      <w:r w:rsidR="00D452D4" w:rsidRPr="00755332">
        <w:rPr>
          <w:rFonts w:asciiTheme="minorHAnsi" w:hAnsiTheme="minorHAnsi" w:cstheme="minorHAnsi"/>
          <w:bCs/>
          <w:iCs/>
          <w:sz w:val="22"/>
          <w:szCs w:val="22"/>
          <w:lang w:val="en-GB" w:eastAsia="en-US"/>
        </w:rPr>
        <w:t>databases for the modelling and simulation of the aforementioned processes and properties of the high entropy alloys</w:t>
      </w:r>
      <w:r w:rsidR="00755332" w:rsidRPr="00755332">
        <w:rPr>
          <w:rFonts w:asciiTheme="minorHAnsi" w:hAnsiTheme="minorHAnsi" w:cstheme="minorHAnsi"/>
          <w:bCs/>
          <w:iCs/>
          <w:sz w:val="22"/>
          <w:szCs w:val="22"/>
          <w:lang w:val="en-GB" w:eastAsia="en-US"/>
        </w:rPr>
        <w:t xml:space="preserve"> </w:t>
      </w:r>
      <w:r w:rsidR="00755332" w:rsidRPr="00755332">
        <w:rPr>
          <w:rFonts w:asciiTheme="minorHAnsi" w:hAnsiTheme="minorHAnsi" w:cstheme="minorHAnsi"/>
          <w:bCs/>
          <w:iCs/>
          <w:sz w:val="22"/>
          <w:szCs w:val="22"/>
          <w:lang w:val="en-GB" w:eastAsia="en-US"/>
        </w:rPr>
        <w:t xml:space="preserve">and allow to create outputs treatable in further independent </w:t>
      </w:r>
      <w:r w:rsidR="00755332" w:rsidRPr="00755332">
        <w:rPr>
          <w:rFonts w:asciiTheme="minorHAnsi" w:hAnsiTheme="minorHAnsi" w:cstheme="minorHAnsi"/>
          <w:bCs/>
          <w:iCs/>
          <w:sz w:val="22"/>
          <w:szCs w:val="22"/>
          <w:lang w:val="en-GB" w:eastAsia="en-US"/>
        </w:rPr>
        <w:t>software</w:t>
      </w:r>
      <w:r w:rsidR="00755332" w:rsidRPr="00755332">
        <w:rPr>
          <w:rFonts w:asciiTheme="minorHAnsi" w:hAnsiTheme="minorHAnsi" w:cstheme="minorHAnsi"/>
          <w:bCs/>
          <w:iCs/>
          <w:sz w:val="22"/>
          <w:szCs w:val="22"/>
          <w:lang w:val="en-GB" w:eastAsia="en-US"/>
        </w:rPr>
        <w:t>, for example based on the Python language</w:t>
      </w:r>
      <w:r w:rsidR="00D452D4" w:rsidRPr="00755332">
        <w:rPr>
          <w:rFonts w:asciiTheme="minorHAnsi" w:hAnsiTheme="minorHAnsi" w:cstheme="minorHAnsi"/>
          <w:bCs/>
          <w:iCs/>
          <w:sz w:val="22"/>
          <w:szCs w:val="22"/>
          <w:lang w:val="en-GB" w:eastAsia="en-US"/>
        </w:rPr>
        <w:t>.</w:t>
      </w:r>
      <w:r w:rsidRPr="00755332">
        <w:rPr>
          <w:rFonts w:asciiTheme="minorHAnsi" w:hAnsiTheme="minorHAnsi" w:cstheme="minorHAnsi"/>
          <w:bCs/>
          <w:sz w:val="22"/>
          <w:szCs w:val="22"/>
          <w:lang w:val="en-GB" w:eastAsia="en-US"/>
        </w:rPr>
        <w:t xml:space="preserve"> It must meet the technical</w:t>
      </w:r>
      <w:r w:rsidRPr="009B0D47">
        <w:rPr>
          <w:rFonts w:asciiTheme="minorHAnsi" w:hAnsiTheme="minorHAnsi" w:cstheme="minorHAnsi"/>
          <w:bCs/>
          <w:sz w:val="22"/>
          <w:szCs w:val="22"/>
          <w:lang w:val="en-US" w:eastAsia="en-US"/>
        </w:rPr>
        <w:t xml:space="preserve"> conditions and include components listed in this table</w:t>
      </w:r>
      <w:r w:rsidR="00C66338" w:rsidRPr="009B0D47">
        <w:rPr>
          <w:rFonts w:asciiTheme="minorHAnsi" w:hAnsiTheme="minorHAnsi" w:cstheme="minorHAnsi"/>
          <w:bCs/>
          <w:sz w:val="22"/>
          <w:szCs w:val="22"/>
          <w:lang w:val="en-US"/>
        </w:rPr>
        <w:t>.</w:t>
      </w:r>
    </w:p>
    <w:p w14:paraId="0802414E" w14:textId="77777777" w:rsidR="001E65F5" w:rsidRDefault="001E65F5" w:rsidP="00C66338">
      <w:pPr>
        <w:jc w:val="both"/>
        <w:rPr>
          <w:rFonts w:asciiTheme="minorHAnsi" w:hAnsiTheme="minorHAnsi" w:cstheme="minorHAnsi"/>
          <w:b/>
          <w:sz w:val="22"/>
          <w:szCs w:val="22"/>
          <w:lang w:val="en-US"/>
        </w:rPr>
      </w:pPr>
    </w:p>
    <w:tbl>
      <w:tblPr>
        <w:tblW w:w="9633" w:type="dxa"/>
        <w:tblInd w:w="90" w:type="dxa"/>
        <w:tblLayout w:type="fixed"/>
        <w:tblCellMar>
          <w:left w:w="90" w:type="dxa"/>
        </w:tblCellMar>
        <w:tblLook w:val="00A0" w:firstRow="1" w:lastRow="0" w:firstColumn="1" w:lastColumn="0" w:noHBand="0" w:noVBand="0"/>
      </w:tblPr>
      <w:tblGrid>
        <w:gridCol w:w="4423"/>
        <w:gridCol w:w="4218"/>
        <w:gridCol w:w="992"/>
      </w:tblGrid>
      <w:tr w:rsidR="00E36EA0" w:rsidRPr="004903F8" w14:paraId="012E4EA4" w14:textId="77777777" w:rsidTr="00CE45C0">
        <w:tc>
          <w:tcPr>
            <w:tcW w:w="4423" w:type="dxa"/>
            <w:tcBorders>
              <w:top w:val="single" w:sz="18" w:space="0" w:color="00000A"/>
              <w:left w:val="single" w:sz="18" w:space="0" w:color="00000A"/>
              <w:bottom w:val="single" w:sz="2" w:space="0" w:color="00000A"/>
              <w:right w:val="single" w:sz="4" w:space="0" w:color="00000A"/>
            </w:tcBorders>
            <w:shd w:val="clear" w:color="auto" w:fill="BFBFBF" w:themeFill="background1" w:themeFillShade="BF"/>
          </w:tcPr>
          <w:p w14:paraId="30DC5A69" w14:textId="5DA76229" w:rsidR="00E36EA0" w:rsidRPr="008679EC" w:rsidRDefault="00E36EA0">
            <w:pPr>
              <w:suppressAutoHyphens w:val="0"/>
              <w:rPr>
                <w:rFonts w:ascii="Calibri" w:eastAsia="Times New Roman" w:hAnsi="Calibri" w:cs="Calibri"/>
                <w:kern w:val="0"/>
                <w:sz w:val="20"/>
                <w:szCs w:val="20"/>
                <w:lang w:val="en-US" w:eastAsia="en-US"/>
              </w:rPr>
            </w:pPr>
            <w:r w:rsidRPr="008679EC">
              <w:rPr>
                <w:rFonts w:ascii="Calibri" w:eastAsia="Times New Roman" w:hAnsi="Calibri" w:cs="Calibri"/>
                <w:kern w:val="0"/>
                <w:sz w:val="20"/>
                <w:szCs w:val="20"/>
                <w:lang w:val="en-US" w:eastAsia="en-US"/>
              </w:rPr>
              <w:t xml:space="preserve">Description and minimum specification of the </w:t>
            </w:r>
            <w:r>
              <w:rPr>
                <w:rFonts w:ascii="Calibri" w:eastAsia="Times New Roman" w:hAnsi="Calibri" w:cs="Calibri"/>
                <w:kern w:val="0"/>
                <w:sz w:val="20"/>
                <w:szCs w:val="20"/>
                <w:lang w:val="en-US" w:eastAsia="en-US"/>
              </w:rPr>
              <w:t>Software</w:t>
            </w:r>
            <w:r w:rsidRPr="008679EC">
              <w:rPr>
                <w:rFonts w:ascii="Calibri" w:eastAsia="Times New Roman" w:hAnsi="Calibri" w:cs="Calibri"/>
                <w:kern w:val="0"/>
                <w:sz w:val="20"/>
                <w:szCs w:val="20"/>
                <w:lang w:val="en-US" w:eastAsia="en-US"/>
              </w:rPr>
              <w:t xml:space="preserve"> as defined by the Buyer</w:t>
            </w:r>
          </w:p>
        </w:tc>
        <w:tc>
          <w:tcPr>
            <w:tcW w:w="4218" w:type="dxa"/>
            <w:tcBorders>
              <w:top w:val="single" w:sz="18" w:space="0" w:color="00000A"/>
              <w:left w:val="single" w:sz="4" w:space="0" w:color="00000A"/>
              <w:bottom w:val="single" w:sz="2" w:space="0" w:color="00000A"/>
              <w:right w:val="single" w:sz="4" w:space="0" w:color="00000A"/>
            </w:tcBorders>
            <w:shd w:val="clear" w:color="auto" w:fill="BFBFBF" w:themeFill="background1" w:themeFillShade="BF"/>
            <w:tcMar>
              <w:left w:w="108" w:type="dxa"/>
            </w:tcMar>
          </w:tcPr>
          <w:p w14:paraId="10853F25" w14:textId="00B965BC" w:rsidR="00E36EA0" w:rsidRPr="008679EC" w:rsidRDefault="00E36EA0">
            <w:pPr>
              <w:suppressAutoHyphens w:val="0"/>
              <w:rPr>
                <w:rFonts w:ascii="Calibri" w:eastAsia="Times New Roman" w:hAnsi="Calibri" w:cs="Calibri"/>
                <w:kern w:val="0"/>
                <w:sz w:val="20"/>
                <w:szCs w:val="20"/>
                <w:lang w:val="en-US" w:eastAsia="en-US"/>
              </w:rPr>
            </w:pPr>
            <w:r w:rsidRPr="008679EC">
              <w:rPr>
                <w:rFonts w:ascii="Calibri" w:eastAsia="Times New Roman" w:hAnsi="Calibri" w:cs="Calibri"/>
                <w:kern w:val="0"/>
                <w:sz w:val="20"/>
                <w:szCs w:val="20"/>
                <w:lang w:val="en-US" w:eastAsia="en-US"/>
              </w:rPr>
              <w:t xml:space="preserve">Description and specification of the </w:t>
            </w:r>
            <w:r>
              <w:rPr>
                <w:rFonts w:ascii="Calibri" w:eastAsia="Times New Roman" w:hAnsi="Calibri" w:cs="Calibri"/>
                <w:kern w:val="0"/>
                <w:sz w:val="20"/>
                <w:szCs w:val="20"/>
                <w:lang w:val="en-US" w:eastAsia="en-US"/>
              </w:rPr>
              <w:t>Software</w:t>
            </w:r>
            <w:r w:rsidRPr="008679EC">
              <w:rPr>
                <w:rFonts w:ascii="Calibri" w:eastAsia="Times New Roman" w:hAnsi="Calibri" w:cs="Calibri"/>
                <w:kern w:val="0"/>
                <w:sz w:val="20"/>
                <w:szCs w:val="20"/>
                <w:lang w:val="en-US" w:eastAsia="en-US"/>
              </w:rPr>
              <w:t xml:space="preserve"> offered by the Seller</w:t>
            </w:r>
          </w:p>
        </w:tc>
        <w:tc>
          <w:tcPr>
            <w:tcW w:w="992" w:type="dxa"/>
            <w:tcBorders>
              <w:top w:val="single" w:sz="18" w:space="0" w:color="00000A"/>
              <w:left w:val="single" w:sz="4" w:space="0" w:color="00000A"/>
              <w:bottom w:val="single" w:sz="2" w:space="0" w:color="00000A"/>
              <w:right w:val="single" w:sz="18" w:space="0" w:color="00000A"/>
            </w:tcBorders>
            <w:shd w:val="clear" w:color="auto" w:fill="BFBFBF" w:themeFill="background1" w:themeFillShade="BF"/>
            <w:tcMar>
              <w:left w:w="108" w:type="dxa"/>
            </w:tcMar>
          </w:tcPr>
          <w:p w14:paraId="62D42F7A" w14:textId="77777777" w:rsidR="00E36EA0" w:rsidRPr="008679EC" w:rsidRDefault="00E36EA0">
            <w:pPr>
              <w:suppressAutoHyphens w:val="0"/>
              <w:rPr>
                <w:rFonts w:ascii="Calibri" w:eastAsia="Times New Roman" w:hAnsi="Calibri" w:cs="Calibri"/>
                <w:kern w:val="0"/>
                <w:sz w:val="20"/>
                <w:szCs w:val="20"/>
                <w:lang w:val="en-US" w:eastAsia="en-US"/>
              </w:rPr>
            </w:pPr>
            <w:r w:rsidRPr="008679EC">
              <w:rPr>
                <w:rFonts w:ascii="Calibri" w:eastAsia="Times New Roman" w:hAnsi="Calibri" w:cs="Calibri"/>
                <w:kern w:val="0"/>
                <w:sz w:val="20"/>
                <w:szCs w:val="20"/>
                <w:lang w:val="en-US" w:eastAsia="en-US"/>
              </w:rPr>
              <w:t>Complies YES/NO</w:t>
            </w:r>
          </w:p>
        </w:tc>
      </w:tr>
      <w:tr w:rsidR="00E36EA0" w:rsidRPr="00563663" w14:paraId="7EF16D6B" w14:textId="77777777" w:rsidTr="00CE45C0">
        <w:tc>
          <w:tcPr>
            <w:tcW w:w="4423" w:type="dxa"/>
            <w:tcBorders>
              <w:top w:val="single" w:sz="2" w:space="0" w:color="00000A"/>
              <w:left w:val="single" w:sz="18" w:space="0" w:color="00000A"/>
              <w:bottom w:val="single" w:sz="2" w:space="0" w:color="00000A"/>
              <w:right w:val="single" w:sz="4" w:space="0" w:color="00000A"/>
            </w:tcBorders>
            <w:shd w:val="clear" w:color="auto" w:fill="auto"/>
            <w:vAlign w:val="center"/>
          </w:tcPr>
          <w:p w14:paraId="4C7731E4" w14:textId="04AC2BF1" w:rsidR="00E36EA0" w:rsidRPr="00924724" w:rsidRDefault="00E36EA0" w:rsidP="00610090">
            <w:pPr>
              <w:rPr>
                <w:rFonts w:ascii="Calibri" w:hAnsi="Calibri" w:cs="Calibri"/>
                <w:sz w:val="20"/>
                <w:szCs w:val="20"/>
                <w:lang w:val="en-US"/>
              </w:rPr>
            </w:pPr>
            <w:r w:rsidRPr="00924724">
              <w:rPr>
                <w:rFonts w:ascii="Calibri" w:hAnsi="Calibri" w:cs="Calibri"/>
                <w:sz w:val="20"/>
                <w:szCs w:val="20"/>
                <w:lang w:val="en-US"/>
              </w:rPr>
              <w:t>Base software</w:t>
            </w:r>
            <w:r w:rsidRPr="00924724">
              <w:rPr>
                <w:rFonts w:asciiTheme="minorHAnsi" w:hAnsiTheme="minorHAnsi" w:cstheme="minorHAnsi"/>
                <w:bCs/>
                <w:iCs/>
                <w:sz w:val="22"/>
                <w:szCs w:val="22"/>
                <w:lang w:val="en-GB" w:eastAsia="en-US"/>
              </w:rPr>
              <w:t xml:space="preserve"> </w:t>
            </w:r>
            <w:r w:rsidRPr="00924724">
              <w:rPr>
                <w:rFonts w:ascii="Calibri" w:hAnsi="Calibri" w:cs="Calibri"/>
                <w:bCs/>
                <w:iCs/>
                <w:sz w:val="20"/>
                <w:szCs w:val="20"/>
                <w:lang w:val="en-GB"/>
              </w:rPr>
              <w:t>for thermodynamic calculations</w:t>
            </w:r>
            <w:r w:rsidRPr="00924724">
              <w:rPr>
                <w:rFonts w:ascii="Calibri" w:hAnsi="Calibri" w:cs="Calibri"/>
                <w:sz w:val="20"/>
                <w:szCs w:val="20"/>
                <w:lang w:val="en-US"/>
              </w:rPr>
              <w:t xml:space="preserve"> (</w:t>
            </w:r>
            <w:r w:rsidR="00160D3A" w:rsidRPr="00924724">
              <w:rPr>
                <w:rFonts w:ascii="Calibri" w:hAnsi="Calibri" w:cs="Calibri"/>
                <w:sz w:val="20"/>
                <w:szCs w:val="20"/>
                <w:lang w:val="en-US"/>
              </w:rPr>
              <w:t xml:space="preserve">perpetual </w:t>
            </w:r>
            <w:r w:rsidRPr="00924724">
              <w:rPr>
                <w:rFonts w:ascii="Calibri" w:hAnsi="Calibri" w:cs="Calibri"/>
                <w:sz w:val="20"/>
                <w:szCs w:val="20"/>
                <w:lang w:val="en-US"/>
              </w:rPr>
              <w:t xml:space="preserve">Network License </w:t>
            </w:r>
            <w:r w:rsidR="006B7049" w:rsidRPr="00924724">
              <w:rPr>
                <w:rFonts w:ascii="Calibri" w:hAnsi="Calibri" w:cs="Calibri"/>
                <w:sz w:val="20"/>
                <w:szCs w:val="20"/>
                <w:lang w:val="en-US"/>
              </w:rPr>
              <w:t xml:space="preserve">for </w:t>
            </w:r>
            <w:r w:rsidRPr="00924724">
              <w:rPr>
                <w:rFonts w:ascii="Calibri" w:hAnsi="Calibri" w:cs="Calibri"/>
                <w:sz w:val="20"/>
                <w:szCs w:val="20"/>
                <w:lang w:val="en-US"/>
              </w:rPr>
              <w:t>1 user)</w:t>
            </w:r>
          </w:p>
        </w:tc>
        <w:tc>
          <w:tcPr>
            <w:tcW w:w="4218" w:type="dxa"/>
            <w:tcBorders>
              <w:top w:val="single" w:sz="2" w:space="0" w:color="00000A"/>
              <w:left w:val="single" w:sz="4" w:space="0" w:color="00000A"/>
              <w:bottom w:val="single" w:sz="2" w:space="0" w:color="00000A"/>
              <w:right w:val="single" w:sz="4" w:space="0" w:color="00000A"/>
            </w:tcBorders>
            <w:shd w:val="clear" w:color="auto" w:fill="auto"/>
            <w:tcMar>
              <w:left w:w="108" w:type="dxa"/>
            </w:tcMar>
          </w:tcPr>
          <w:p w14:paraId="13C1DDCF" w14:textId="77777777" w:rsidR="00E36EA0" w:rsidRPr="00563663" w:rsidRDefault="00E36EA0" w:rsidP="00610090">
            <w:pPr>
              <w:rPr>
                <w:rFonts w:ascii="Calibri" w:hAnsi="Calibri" w:cs="Calibri"/>
                <w:sz w:val="20"/>
                <w:szCs w:val="20"/>
                <w:highlight w:val="yellow"/>
                <w:lang w:val="en-US"/>
              </w:rPr>
            </w:pPr>
          </w:p>
        </w:tc>
        <w:tc>
          <w:tcPr>
            <w:tcW w:w="992" w:type="dxa"/>
            <w:tcBorders>
              <w:top w:val="single" w:sz="2" w:space="0" w:color="00000A"/>
              <w:left w:val="single" w:sz="4" w:space="0" w:color="00000A"/>
              <w:bottom w:val="single" w:sz="2" w:space="0" w:color="00000A"/>
              <w:right w:val="single" w:sz="18" w:space="0" w:color="00000A"/>
            </w:tcBorders>
            <w:shd w:val="clear" w:color="auto" w:fill="auto"/>
            <w:tcMar>
              <w:left w:w="108" w:type="dxa"/>
            </w:tcMar>
            <w:vAlign w:val="center"/>
          </w:tcPr>
          <w:p w14:paraId="0F6709D8" w14:textId="77777777" w:rsidR="00E36EA0" w:rsidRPr="00563663" w:rsidRDefault="00E36EA0" w:rsidP="00610090">
            <w:pPr>
              <w:suppressAutoHyphens w:val="0"/>
              <w:jc w:val="center"/>
              <w:rPr>
                <w:rFonts w:ascii="Calibri" w:eastAsia="Times New Roman" w:hAnsi="Calibri" w:cs="Calibri"/>
                <w:b/>
                <w:kern w:val="0"/>
                <w:sz w:val="20"/>
                <w:szCs w:val="20"/>
                <w:highlight w:val="yellow"/>
                <w:lang w:val="en-US" w:eastAsia="en-US"/>
              </w:rPr>
            </w:pPr>
          </w:p>
        </w:tc>
      </w:tr>
      <w:tr w:rsidR="00E36EA0" w:rsidRPr="00563663" w14:paraId="078E3ED9" w14:textId="77777777" w:rsidTr="00CE45C0">
        <w:tc>
          <w:tcPr>
            <w:tcW w:w="4423" w:type="dxa"/>
            <w:tcBorders>
              <w:left w:val="single" w:sz="18" w:space="0" w:color="00000A"/>
              <w:bottom w:val="single" w:sz="2" w:space="0" w:color="00000A"/>
              <w:right w:val="single" w:sz="4" w:space="0" w:color="00000A"/>
            </w:tcBorders>
            <w:shd w:val="clear" w:color="auto" w:fill="auto"/>
            <w:vAlign w:val="center"/>
          </w:tcPr>
          <w:p w14:paraId="784D08A8" w14:textId="77777777" w:rsidR="001A3665" w:rsidRPr="00924724" w:rsidRDefault="00E36EA0" w:rsidP="00610090">
            <w:pPr>
              <w:rPr>
                <w:rFonts w:ascii="Calibri" w:hAnsi="Calibri" w:cs="Calibri"/>
                <w:sz w:val="20"/>
                <w:szCs w:val="20"/>
              </w:rPr>
            </w:pPr>
            <w:r w:rsidRPr="00924724">
              <w:rPr>
                <w:rFonts w:ascii="Calibri" w:hAnsi="Calibri" w:cs="Calibri"/>
                <w:sz w:val="20"/>
                <w:szCs w:val="20"/>
              </w:rPr>
              <w:t>Thermodynamic Database</w:t>
            </w:r>
          </w:p>
          <w:p w14:paraId="642C1FFF" w14:textId="64C51895" w:rsidR="00713AEC" w:rsidRPr="00924724" w:rsidRDefault="00DF679B" w:rsidP="00610090">
            <w:pPr>
              <w:rPr>
                <w:rFonts w:ascii="Calibri" w:hAnsi="Calibri" w:cs="Calibri"/>
                <w:sz w:val="20"/>
                <w:szCs w:val="20"/>
              </w:rPr>
            </w:pPr>
            <w:r w:rsidRPr="00924724">
              <w:rPr>
                <w:rFonts w:ascii="Calibri" w:hAnsi="Calibri" w:cs="Calibri"/>
                <w:sz w:val="20"/>
                <w:szCs w:val="20"/>
              </w:rPr>
              <w:t xml:space="preserve">High Entropy Alloys Database </w:t>
            </w:r>
          </w:p>
          <w:p w14:paraId="0194923C" w14:textId="6D5EB80B" w:rsidR="00E36EA0" w:rsidRPr="00924724" w:rsidRDefault="00E36EA0" w:rsidP="00610090">
            <w:pPr>
              <w:rPr>
                <w:rFonts w:ascii="Calibri" w:hAnsi="Calibri" w:cs="Calibri"/>
                <w:sz w:val="20"/>
                <w:szCs w:val="20"/>
                <w:lang w:val="en-US"/>
              </w:rPr>
            </w:pPr>
            <w:r w:rsidRPr="00924724">
              <w:rPr>
                <w:rFonts w:ascii="Calibri" w:hAnsi="Calibri" w:cs="Calibri"/>
                <w:sz w:val="20"/>
                <w:szCs w:val="20"/>
                <w:lang w:val="en-US"/>
              </w:rPr>
              <w:t>(</w:t>
            </w:r>
            <w:r w:rsidR="00E75318" w:rsidRPr="00924724">
              <w:rPr>
                <w:rFonts w:ascii="Calibri" w:hAnsi="Calibri" w:cs="Calibri"/>
                <w:sz w:val="20"/>
                <w:szCs w:val="20"/>
                <w:lang w:val="en-US"/>
              </w:rPr>
              <w:t xml:space="preserve">perpetual </w:t>
            </w:r>
            <w:r w:rsidR="001A3665" w:rsidRPr="00924724">
              <w:rPr>
                <w:rFonts w:ascii="Calibri" w:hAnsi="Calibri" w:cs="Calibri"/>
                <w:sz w:val="20"/>
                <w:szCs w:val="20"/>
                <w:lang w:val="en-US"/>
              </w:rPr>
              <w:t>D</w:t>
            </w:r>
            <w:r w:rsidR="00713AEC" w:rsidRPr="00924724">
              <w:rPr>
                <w:rFonts w:ascii="Calibri" w:hAnsi="Calibri" w:cs="Calibri"/>
                <w:sz w:val="20"/>
                <w:szCs w:val="20"/>
                <w:lang w:val="en-US"/>
              </w:rPr>
              <w:t xml:space="preserve">atabase </w:t>
            </w:r>
            <w:r w:rsidRPr="00924724">
              <w:rPr>
                <w:rFonts w:ascii="Calibri" w:hAnsi="Calibri" w:cs="Calibri"/>
                <w:sz w:val="20"/>
                <w:szCs w:val="20"/>
                <w:lang w:val="en-US"/>
              </w:rPr>
              <w:t>Network License 1 user)</w:t>
            </w:r>
          </w:p>
        </w:tc>
        <w:tc>
          <w:tcPr>
            <w:tcW w:w="4218" w:type="dxa"/>
            <w:tcBorders>
              <w:left w:val="single" w:sz="4" w:space="0" w:color="00000A"/>
              <w:bottom w:val="single" w:sz="2" w:space="0" w:color="00000A"/>
              <w:right w:val="single" w:sz="4" w:space="0" w:color="00000A"/>
            </w:tcBorders>
            <w:shd w:val="clear" w:color="auto" w:fill="auto"/>
            <w:tcMar>
              <w:left w:w="108" w:type="dxa"/>
            </w:tcMar>
          </w:tcPr>
          <w:p w14:paraId="3BBABAE6" w14:textId="77777777" w:rsidR="00E36EA0" w:rsidRPr="00563663" w:rsidRDefault="00E36EA0" w:rsidP="00610090">
            <w:pPr>
              <w:rPr>
                <w:rFonts w:ascii="Calibri" w:hAnsi="Calibri" w:cs="Calibri"/>
                <w:color w:val="4F81BD" w:themeColor="accent1"/>
                <w:sz w:val="20"/>
                <w:szCs w:val="20"/>
                <w:highlight w:val="yellow"/>
                <w:lang w:val="en-US"/>
              </w:rPr>
            </w:pPr>
          </w:p>
        </w:tc>
        <w:tc>
          <w:tcPr>
            <w:tcW w:w="992" w:type="dxa"/>
            <w:tcBorders>
              <w:left w:val="single" w:sz="4" w:space="0" w:color="00000A"/>
              <w:bottom w:val="single" w:sz="2" w:space="0" w:color="00000A"/>
              <w:right w:val="single" w:sz="18" w:space="0" w:color="00000A"/>
            </w:tcBorders>
            <w:shd w:val="clear" w:color="auto" w:fill="auto"/>
            <w:tcMar>
              <w:left w:w="108" w:type="dxa"/>
            </w:tcMar>
            <w:vAlign w:val="center"/>
          </w:tcPr>
          <w:p w14:paraId="05A0DEC1" w14:textId="77777777" w:rsidR="00E36EA0" w:rsidRPr="00563663" w:rsidRDefault="00E36EA0" w:rsidP="00610090">
            <w:pPr>
              <w:suppressAutoHyphens w:val="0"/>
              <w:jc w:val="center"/>
              <w:rPr>
                <w:rFonts w:ascii="Calibri" w:eastAsia="Times New Roman" w:hAnsi="Calibri" w:cs="Calibri"/>
                <w:b/>
                <w:kern w:val="0"/>
                <w:sz w:val="20"/>
                <w:szCs w:val="20"/>
                <w:highlight w:val="yellow"/>
                <w:lang w:val="en-US" w:eastAsia="en-US"/>
              </w:rPr>
            </w:pPr>
          </w:p>
        </w:tc>
      </w:tr>
      <w:tr w:rsidR="00E36EA0" w:rsidRPr="00563663" w14:paraId="75222A1B" w14:textId="77777777" w:rsidTr="00CE45C0">
        <w:tc>
          <w:tcPr>
            <w:tcW w:w="4423" w:type="dxa"/>
            <w:tcBorders>
              <w:top w:val="single" w:sz="2" w:space="0" w:color="00000A"/>
              <w:left w:val="single" w:sz="18" w:space="0" w:color="00000A"/>
              <w:bottom w:val="single" w:sz="2" w:space="0" w:color="00000A"/>
              <w:right w:val="single" w:sz="4" w:space="0" w:color="00000A"/>
            </w:tcBorders>
            <w:shd w:val="clear" w:color="auto" w:fill="auto"/>
            <w:vAlign w:val="center"/>
          </w:tcPr>
          <w:p w14:paraId="79A6D0F6" w14:textId="77777777" w:rsidR="0005165B" w:rsidRPr="00924724" w:rsidRDefault="00171696" w:rsidP="00610090">
            <w:pPr>
              <w:contextualSpacing/>
              <w:rPr>
                <w:rFonts w:ascii="Calibri" w:hAnsi="Calibri" w:cs="Calibri"/>
                <w:sz w:val="20"/>
                <w:szCs w:val="20"/>
                <w:lang w:val="en-US"/>
              </w:rPr>
            </w:pPr>
            <w:r w:rsidRPr="00924724">
              <w:rPr>
                <w:rFonts w:ascii="Calibri" w:hAnsi="Calibri" w:cs="Calibri"/>
                <w:sz w:val="20"/>
                <w:szCs w:val="20"/>
                <w:lang w:val="en-US"/>
              </w:rPr>
              <w:t xml:space="preserve">Diffusion Module </w:t>
            </w:r>
          </w:p>
          <w:p w14:paraId="67D17145" w14:textId="3DDD9B97" w:rsidR="00E36EA0" w:rsidRPr="00924724" w:rsidRDefault="00E36EA0" w:rsidP="00610090">
            <w:pPr>
              <w:contextualSpacing/>
              <w:rPr>
                <w:rFonts w:ascii="Calibri" w:hAnsi="Calibri" w:cs="Calibri"/>
                <w:sz w:val="20"/>
                <w:szCs w:val="20"/>
                <w:lang w:val="en-US"/>
              </w:rPr>
            </w:pPr>
            <w:r w:rsidRPr="00924724">
              <w:rPr>
                <w:rFonts w:ascii="Calibri" w:hAnsi="Calibri" w:cs="Calibri"/>
                <w:sz w:val="20"/>
                <w:szCs w:val="20"/>
                <w:lang w:val="en-US"/>
              </w:rPr>
              <w:t>(</w:t>
            </w:r>
            <w:r w:rsidR="00E75318" w:rsidRPr="00924724">
              <w:rPr>
                <w:rFonts w:ascii="Calibri" w:hAnsi="Calibri" w:cs="Calibri"/>
                <w:sz w:val="20"/>
                <w:szCs w:val="20"/>
                <w:lang w:val="en-US"/>
              </w:rPr>
              <w:t xml:space="preserve">perpetual </w:t>
            </w:r>
            <w:r w:rsidRPr="00924724">
              <w:rPr>
                <w:rFonts w:ascii="Calibri" w:hAnsi="Calibri" w:cs="Calibri"/>
                <w:sz w:val="20"/>
                <w:szCs w:val="20"/>
                <w:lang w:val="en-US"/>
              </w:rPr>
              <w:t>Network License 1 user)</w:t>
            </w:r>
          </w:p>
        </w:tc>
        <w:tc>
          <w:tcPr>
            <w:tcW w:w="4218" w:type="dxa"/>
            <w:tcBorders>
              <w:top w:val="single" w:sz="2" w:space="0" w:color="00000A"/>
              <w:left w:val="single" w:sz="4" w:space="0" w:color="00000A"/>
              <w:bottom w:val="single" w:sz="2" w:space="0" w:color="00000A"/>
              <w:right w:val="single" w:sz="4" w:space="0" w:color="00000A"/>
            </w:tcBorders>
            <w:shd w:val="clear" w:color="auto" w:fill="auto"/>
            <w:tcMar>
              <w:left w:w="108" w:type="dxa"/>
            </w:tcMar>
          </w:tcPr>
          <w:p w14:paraId="68F35D60" w14:textId="77777777" w:rsidR="00E36EA0" w:rsidRPr="00563663" w:rsidRDefault="00E36EA0" w:rsidP="00610090">
            <w:pPr>
              <w:rPr>
                <w:rFonts w:ascii="Calibri" w:hAnsi="Calibri" w:cs="Calibri"/>
                <w:color w:val="4F81BD" w:themeColor="accent1"/>
                <w:sz w:val="20"/>
                <w:szCs w:val="20"/>
                <w:highlight w:val="yellow"/>
                <w:lang w:val="en-US"/>
              </w:rPr>
            </w:pPr>
          </w:p>
        </w:tc>
        <w:tc>
          <w:tcPr>
            <w:tcW w:w="992" w:type="dxa"/>
            <w:tcBorders>
              <w:top w:val="single" w:sz="2" w:space="0" w:color="00000A"/>
              <w:left w:val="single" w:sz="4" w:space="0" w:color="00000A"/>
              <w:bottom w:val="single" w:sz="2" w:space="0" w:color="00000A"/>
              <w:right w:val="single" w:sz="18" w:space="0" w:color="00000A"/>
            </w:tcBorders>
            <w:shd w:val="clear" w:color="auto" w:fill="auto"/>
            <w:tcMar>
              <w:left w:w="108" w:type="dxa"/>
            </w:tcMar>
            <w:vAlign w:val="center"/>
          </w:tcPr>
          <w:p w14:paraId="5B5208A3" w14:textId="77777777" w:rsidR="00E36EA0" w:rsidRPr="00563663" w:rsidRDefault="00E36EA0" w:rsidP="00610090">
            <w:pPr>
              <w:suppressAutoHyphens w:val="0"/>
              <w:jc w:val="center"/>
              <w:rPr>
                <w:rFonts w:ascii="Calibri" w:eastAsia="Times New Roman" w:hAnsi="Calibri" w:cs="Calibri"/>
                <w:b/>
                <w:kern w:val="0"/>
                <w:sz w:val="20"/>
                <w:szCs w:val="20"/>
                <w:highlight w:val="yellow"/>
                <w:lang w:val="en-US" w:eastAsia="en-US"/>
              </w:rPr>
            </w:pPr>
          </w:p>
        </w:tc>
      </w:tr>
      <w:tr w:rsidR="00E36EA0" w:rsidRPr="00563663" w14:paraId="47BC4CF5" w14:textId="77777777" w:rsidTr="00CE45C0">
        <w:tc>
          <w:tcPr>
            <w:tcW w:w="4423" w:type="dxa"/>
            <w:tcBorders>
              <w:top w:val="single" w:sz="2" w:space="0" w:color="00000A"/>
              <w:left w:val="single" w:sz="18" w:space="0" w:color="00000A"/>
              <w:bottom w:val="single" w:sz="2" w:space="0" w:color="00000A"/>
              <w:right w:val="single" w:sz="4" w:space="0" w:color="00000A"/>
            </w:tcBorders>
            <w:shd w:val="clear" w:color="auto" w:fill="auto"/>
            <w:vAlign w:val="center"/>
          </w:tcPr>
          <w:p w14:paraId="3B2D731A" w14:textId="77777777" w:rsidR="0005165B" w:rsidRPr="00924724" w:rsidRDefault="0005165B" w:rsidP="00610090">
            <w:pPr>
              <w:contextualSpacing/>
              <w:rPr>
                <w:rFonts w:ascii="Calibri" w:hAnsi="Calibri" w:cs="Calibri"/>
                <w:sz w:val="20"/>
                <w:szCs w:val="20"/>
                <w:lang w:val="en-US"/>
              </w:rPr>
            </w:pPr>
            <w:r w:rsidRPr="00924724">
              <w:rPr>
                <w:rFonts w:ascii="Calibri" w:hAnsi="Calibri" w:cs="Calibri"/>
                <w:sz w:val="20"/>
                <w:szCs w:val="20"/>
              </w:rPr>
              <w:t>Additive Manufacturing Module</w:t>
            </w:r>
            <w:r w:rsidRPr="00924724">
              <w:rPr>
                <w:rFonts w:ascii="Calibri" w:hAnsi="Calibri" w:cs="Calibri"/>
                <w:sz w:val="20"/>
                <w:szCs w:val="20"/>
                <w:lang w:val="en-US"/>
              </w:rPr>
              <w:t xml:space="preserve"> </w:t>
            </w:r>
          </w:p>
          <w:p w14:paraId="7DB38814" w14:textId="0FAB56CB" w:rsidR="00E36EA0" w:rsidRPr="00924724" w:rsidRDefault="00E36EA0" w:rsidP="00610090">
            <w:pPr>
              <w:contextualSpacing/>
              <w:rPr>
                <w:rFonts w:ascii="Calibri" w:hAnsi="Calibri" w:cs="Calibri"/>
                <w:sz w:val="20"/>
                <w:szCs w:val="20"/>
                <w:lang w:val="en-US"/>
              </w:rPr>
            </w:pPr>
            <w:r w:rsidRPr="00924724">
              <w:rPr>
                <w:rFonts w:ascii="Calibri" w:hAnsi="Calibri" w:cs="Calibri"/>
                <w:sz w:val="20"/>
                <w:szCs w:val="20"/>
                <w:lang w:val="en-US"/>
              </w:rPr>
              <w:t>(</w:t>
            </w:r>
            <w:r w:rsidR="00E75318" w:rsidRPr="00924724">
              <w:rPr>
                <w:rFonts w:ascii="Calibri" w:hAnsi="Calibri" w:cs="Calibri"/>
                <w:sz w:val="20"/>
                <w:szCs w:val="20"/>
                <w:lang w:val="en-US"/>
              </w:rPr>
              <w:t xml:space="preserve">perpetual </w:t>
            </w:r>
            <w:r w:rsidRPr="00924724">
              <w:rPr>
                <w:rFonts w:ascii="Calibri" w:hAnsi="Calibri" w:cs="Calibri"/>
                <w:sz w:val="20"/>
                <w:szCs w:val="20"/>
                <w:lang w:val="en-US"/>
              </w:rPr>
              <w:t>Network License 1 user)</w:t>
            </w:r>
          </w:p>
        </w:tc>
        <w:tc>
          <w:tcPr>
            <w:tcW w:w="4218" w:type="dxa"/>
            <w:tcBorders>
              <w:top w:val="single" w:sz="2" w:space="0" w:color="00000A"/>
              <w:left w:val="single" w:sz="4" w:space="0" w:color="00000A"/>
              <w:bottom w:val="single" w:sz="2" w:space="0" w:color="00000A"/>
              <w:right w:val="single" w:sz="4" w:space="0" w:color="00000A"/>
            </w:tcBorders>
            <w:shd w:val="clear" w:color="auto" w:fill="auto"/>
            <w:tcMar>
              <w:left w:w="108" w:type="dxa"/>
            </w:tcMar>
          </w:tcPr>
          <w:p w14:paraId="6B78697D" w14:textId="77777777" w:rsidR="00E36EA0" w:rsidRPr="00563663" w:rsidRDefault="00E36EA0" w:rsidP="00610090">
            <w:pPr>
              <w:rPr>
                <w:rFonts w:ascii="Calibri" w:hAnsi="Calibri" w:cs="Calibri"/>
                <w:sz w:val="20"/>
                <w:szCs w:val="20"/>
                <w:highlight w:val="yellow"/>
                <w:lang w:val="en-US"/>
              </w:rPr>
            </w:pPr>
          </w:p>
        </w:tc>
        <w:tc>
          <w:tcPr>
            <w:tcW w:w="992" w:type="dxa"/>
            <w:tcBorders>
              <w:top w:val="single" w:sz="2" w:space="0" w:color="00000A"/>
              <w:left w:val="single" w:sz="4" w:space="0" w:color="00000A"/>
              <w:bottom w:val="single" w:sz="2" w:space="0" w:color="00000A"/>
              <w:right w:val="single" w:sz="18" w:space="0" w:color="00000A"/>
            </w:tcBorders>
            <w:shd w:val="clear" w:color="auto" w:fill="auto"/>
            <w:tcMar>
              <w:left w:w="108" w:type="dxa"/>
            </w:tcMar>
            <w:vAlign w:val="center"/>
          </w:tcPr>
          <w:p w14:paraId="0573D4ED" w14:textId="77777777" w:rsidR="00E36EA0" w:rsidRPr="00563663" w:rsidRDefault="00E36EA0" w:rsidP="00610090">
            <w:pPr>
              <w:suppressAutoHyphens w:val="0"/>
              <w:jc w:val="center"/>
              <w:rPr>
                <w:rFonts w:ascii="Calibri" w:eastAsia="Times New Roman" w:hAnsi="Calibri" w:cs="Calibri"/>
                <w:b/>
                <w:kern w:val="0"/>
                <w:sz w:val="20"/>
                <w:szCs w:val="20"/>
                <w:highlight w:val="yellow"/>
                <w:lang w:val="en-US" w:eastAsia="en-US"/>
              </w:rPr>
            </w:pPr>
          </w:p>
        </w:tc>
      </w:tr>
      <w:tr w:rsidR="00924724" w:rsidRPr="00563663" w14:paraId="17CF3FF2" w14:textId="77777777" w:rsidTr="00BE638A">
        <w:tc>
          <w:tcPr>
            <w:tcW w:w="4423" w:type="dxa"/>
            <w:tcBorders>
              <w:top w:val="single" w:sz="2" w:space="0" w:color="00000A"/>
              <w:left w:val="single" w:sz="18" w:space="0" w:color="00000A"/>
              <w:bottom w:val="single" w:sz="2" w:space="0" w:color="00000A"/>
              <w:right w:val="single" w:sz="4" w:space="0" w:color="00000A"/>
            </w:tcBorders>
            <w:shd w:val="clear" w:color="auto" w:fill="auto"/>
          </w:tcPr>
          <w:p w14:paraId="7653ED10" w14:textId="77777777" w:rsidR="00924724" w:rsidRPr="00924724" w:rsidRDefault="00924724" w:rsidP="00924724">
            <w:pPr>
              <w:contextualSpacing/>
              <w:rPr>
                <w:rFonts w:ascii="Calibri" w:hAnsi="Calibri" w:cs="Calibri"/>
                <w:sz w:val="20"/>
                <w:szCs w:val="20"/>
                <w:lang w:val="en-US"/>
              </w:rPr>
            </w:pPr>
            <w:r w:rsidRPr="00924724">
              <w:rPr>
                <w:rFonts w:ascii="Calibri" w:hAnsi="Calibri" w:cs="Calibri"/>
                <w:sz w:val="20"/>
                <w:szCs w:val="20"/>
                <w:lang w:val="en-US"/>
              </w:rPr>
              <w:t xml:space="preserve">High Entropy Mobility Database </w:t>
            </w:r>
          </w:p>
          <w:p w14:paraId="006181B9" w14:textId="0CBA7833" w:rsidR="00924724" w:rsidRPr="00924724" w:rsidRDefault="00924724" w:rsidP="00924724">
            <w:pPr>
              <w:contextualSpacing/>
              <w:rPr>
                <w:rFonts w:ascii="Calibri" w:hAnsi="Calibri" w:cs="Calibri"/>
                <w:sz w:val="20"/>
                <w:szCs w:val="20"/>
              </w:rPr>
            </w:pPr>
            <w:r w:rsidRPr="00924724">
              <w:rPr>
                <w:rFonts w:ascii="Calibri" w:hAnsi="Calibri" w:cs="Calibri"/>
                <w:sz w:val="20"/>
                <w:szCs w:val="20"/>
                <w:lang w:val="en-US"/>
              </w:rPr>
              <w:t>(perpetual Database Network License 1 user)</w:t>
            </w:r>
          </w:p>
        </w:tc>
        <w:tc>
          <w:tcPr>
            <w:tcW w:w="4218" w:type="dxa"/>
            <w:tcBorders>
              <w:top w:val="single" w:sz="2" w:space="0" w:color="00000A"/>
              <w:left w:val="single" w:sz="4" w:space="0" w:color="00000A"/>
              <w:bottom w:val="single" w:sz="2" w:space="0" w:color="00000A"/>
              <w:right w:val="single" w:sz="4" w:space="0" w:color="00000A"/>
            </w:tcBorders>
            <w:shd w:val="clear" w:color="auto" w:fill="auto"/>
            <w:tcMar>
              <w:left w:w="108" w:type="dxa"/>
            </w:tcMar>
          </w:tcPr>
          <w:p w14:paraId="37BA4770" w14:textId="77777777" w:rsidR="00924724" w:rsidRPr="00563663" w:rsidRDefault="00924724" w:rsidP="00924724">
            <w:pPr>
              <w:rPr>
                <w:rFonts w:ascii="Calibri" w:hAnsi="Calibri" w:cs="Calibri"/>
                <w:sz w:val="20"/>
                <w:szCs w:val="20"/>
                <w:highlight w:val="yellow"/>
                <w:lang w:val="en-US"/>
              </w:rPr>
            </w:pPr>
          </w:p>
        </w:tc>
        <w:tc>
          <w:tcPr>
            <w:tcW w:w="992" w:type="dxa"/>
            <w:tcBorders>
              <w:top w:val="single" w:sz="2" w:space="0" w:color="00000A"/>
              <w:left w:val="single" w:sz="4" w:space="0" w:color="00000A"/>
              <w:bottom w:val="single" w:sz="2" w:space="0" w:color="00000A"/>
              <w:right w:val="single" w:sz="18" w:space="0" w:color="00000A"/>
            </w:tcBorders>
            <w:shd w:val="clear" w:color="auto" w:fill="auto"/>
            <w:tcMar>
              <w:left w:w="108" w:type="dxa"/>
            </w:tcMar>
            <w:vAlign w:val="center"/>
          </w:tcPr>
          <w:p w14:paraId="00535422" w14:textId="77777777" w:rsidR="00924724" w:rsidRPr="00563663" w:rsidRDefault="00924724" w:rsidP="00924724">
            <w:pPr>
              <w:suppressAutoHyphens w:val="0"/>
              <w:jc w:val="center"/>
              <w:rPr>
                <w:rFonts w:ascii="Calibri" w:eastAsia="Times New Roman" w:hAnsi="Calibri" w:cs="Calibri"/>
                <w:b/>
                <w:kern w:val="0"/>
                <w:sz w:val="20"/>
                <w:szCs w:val="20"/>
                <w:highlight w:val="yellow"/>
                <w:lang w:val="en-US" w:eastAsia="en-US"/>
              </w:rPr>
            </w:pPr>
          </w:p>
        </w:tc>
      </w:tr>
      <w:tr w:rsidR="00924724" w:rsidRPr="004903F8" w14:paraId="5AA53324" w14:textId="77777777" w:rsidTr="00CE45C0">
        <w:tc>
          <w:tcPr>
            <w:tcW w:w="4423" w:type="dxa"/>
            <w:tcBorders>
              <w:top w:val="single" w:sz="4" w:space="0" w:color="00000A"/>
              <w:left w:val="single" w:sz="18" w:space="0" w:color="00000A"/>
              <w:bottom w:val="single" w:sz="18" w:space="0" w:color="00000A"/>
              <w:right w:val="single" w:sz="4" w:space="0" w:color="00000A"/>
            </w:tcBorders>
          </w:tcPr>
          <w:p w14:paraId="3DA07C41" w14:textId="43C037C1" w:rsidR="00924724" w:rsidRPr="00924724" w:rsidRDefault="007E2E44" w:rsidP="00924724">
            <w:pPr>
              <w:contextualSpacing/>
              <w:rPr>
                <w:rFonts w:ascii="Calibri" w:hAnsi="Calibri" w:cs="Calibri"/>
                <w:sz w:val="20"/>
                <w:szCs w:val="20"/>
                <w:lang w:val="en-US"/>
              </w:rPr>
            </w:pPr>
            <w:r>
              <w:rPr>
                <w:rFonts w:ascii="Calibri" w:hAnsi="Calibri" w:cs="Calibri"/>
                <w:bCs/>
                <w:iCs/>
                <w:sz w:val="20"/>
                <w:szCs w:val="20"/>
                <w:lang w:val="en-GB"/>
              </w:rPr>
              <w:t>T</w:t>
            </w:r>
            <w:r w:rsidR="008B4835" w:rsidRPr="008B4835">
              <w:rPr>
                <w:rFonts w:ascii="Calibri" w:hAnsi="Calibri" w:cs="Calibri"/>
                <w:bCs/>
                <w:iCs/>
                <w:sz w:val="20"/>
                <w:szCs w:val="20"/>
                <w:lang w:val="en-GB"/>
              </w:rPr>
              <w:t>he possibility</w:t>
            </w:r>
            <w:r w:rsidR="008B4835" w:rsidRPr="008B4835">
              <w:rPr>
                <w:rFonts w:ascii="Calibri" w:hAnsi="Calibri" w:cs="Calibri"/>
                <w:bCs/>
                <w:iCs/>
                <w:sz w:val="20"/>
                <w:szCs w:val="20"/>
                <w:lang w:val="en-GB"/>
              </w:rPr>
              <w:t xml:space="preserve"> </w:t>
            </w:r>
            <w:r w:rsidR="002269DE" w:rsidRPr="002269DE">
              <w:rPr>
                <w:rFonts w:ascii="Calibri" w:hAnsi="Calibri" w:cs="Calibri"/>
                <w:bCs/>
                <w:iCs/>
                <w:sz w:val="20"/>
                <w:szCs w:val="20"/>
                <w:lang w:val="en-GB"/>
              </w:rPr>
              <w:t>to create outputs treatable in further independent software</w:t>
            </w:r>
            <w:r w:rsidR="008B4835">
              <w:rPr>
                <w:rFonts w:ascii="Calibri" w:hAnsi="Calibri" w:cs="Calibri"/>
                <w:bCs/>
                <w:iCs/>
                <w:sz w:val="20"/>
                <w:szCs w:val="20"/>
                <w:lang w:val="en-GB"/>
              </w:rPr>
              <w:t xml:space="preserve"> (</w:t>
            </w:r>
            <w:r w:rsidR="008B4835" w:rsidRPr="008B4835">
              <w:rPr>
                <w:rFonts w:ascii="Calibri" w:hAnsi="Calibri" w:cs="Calibri"/>
                <w:bCs/>
                <w:iCs/>
                <w:sz w:val="20"/>
                <w:szCs w:val="20"/>
                <w:lang w:val="en-GB"/>
              </w:rPr>
              <w:t>for example based on the Python language</w:t>
            </w:r>
            <w:r w:rsidR="008B4835">
              <w:rPr>
                <w:rFonts w:ascii="Calibri" w:hAnsi="Calibri" w:cs="Calibri"/>
                <w:bCs/>
                <w:iCs/>
                <w:sz w:val="20"/>
                <w:szCs w:val="20"/>
                <w:lang w:val="en-GB"/>
              </w:rPr>
              <w:t>)</w:t>
            </w:r>
          </w:p>
        </w:tc>
        <w:tc>
          <w:tcPr>
            <w:tcW w:w="4218" w:type="dxa"/>
            <w:tcBorders>
              <w:top w:val="single" w:sz="4" w:space="0" w:color="00000A"/>
              <w:left w:val="single" w:sz="4" w:space="0" w:color="00000A"/>
              <w:bottom w:val="single" w:sz="18" w:space="0" w:color="00000A"/>
              <w:right w:val="single" w:sz="4" w:space="0" w:color="00000A"/>
            </w:tcBorders>
            <w:tcMar>
              <w:left w:w="108" w:type="dxa"/>
            </w:tcMar>
          </w:tcPr>
          <w:p w14:paraId="50CBAB8B" w14:textId="77777777" w:rsidR="00924724" w:rsidRPr="008679EC" w:rsidRDefault="00924724" w:rsidP="00924724">
            <w:pPr>
              <w:rPr>
                <w:rFonts w:ascii="Calibri" w:hAnsi="Calibri" w:cs="Calibri"/>
                <w:sz w:val="20"/>
                <w:szCs w:val="20"/>
                <w:lang w:val="en-US"/>
              </w:rPr>
            </w:pPr>
          </w:p>
        </w:tc>
        <w:tc>
          <w:tcPr>
            <w:tcW w:w="992" w:type="dxa"/>
            <w:tcBorders>
              <w:top w:val="single" w:sz="4" w:space="0" w:color="00000A"/>
              <w:left w:val="single" w:sz="4" w:space="0" w:color="00000A"/>
              <w:bottom w:val="single" w:sz="18" w:space="0" w:color="00000A"/>
              <w:right w:val="single" w:sz="18" w:space="0" w:color="00000A"/>
            </w:tcBorders>
            <w:tcMar>
              <w:left w:w="108" w:type="dxa"/>
            </w:tcMar>
            <w:vAlign w:val="center"/>
          </w:tcPr>
          <w:p w14:paraId="3080DCD9" w14:textId="77777777" w:rsidR="00924724" w:rsidRPr="008679EC" w:rsidRDefault="00924724" w:rsidP="00924724">
            <w:pPr>
              <w:suppressAutoHyphens w:val="0"/>
              <w:jc w:val="center"/>
              <w:rPr>
                <w:rFonts w:ascii="Calibri" w:eastAsia="Times New Roman" w:hAnsi="Calibri" w:cs="Calibri"/>
                <w:b/>
                <w:kern w:val="0"/>
                <w:sz w:val="20"/>
                <w:szCs w:val="20"/>
                <w:lang w:val="en-US" w:eastAsia="en-US"/>
              </w:rPr>
            </w:pPr>
          </w:p>
        </w:tc>
      </w:tr>
    </w:tbl>
    <w:p w14:paraId="05145662" w14:textId="77777777" w:rsidR="001E65F5" w:rsidRDefault="001E65F5" w:rsidP="00C66338">
      <w:pPr>
        <w:jc w:val="both"/>
        <w:rPr>
          <w:rFonts w:asciiTheme="minorHAnsi" w:hAnsiTheme="minorHAnsi" w:cstheme="minorHAnsi"/>
          <w:sz w:val="22"/>
          <w:szCs w:val="22"/>
        </w:rPr>
      </w:pPr>
    </w:p>
    <w:p w14:paraId="4BE65544" w14:textId="51C80392" w:rsidR="00397D1F" w:rsidRDefault="008022F2" w:rsidP="00967B8D">
      <w:pPr>
        <w:jc w:val="both"/>
      </w:pPr>
      <w:r>
        <w:rPr>
          <w:rFonts w:ascii="Calibri" w:hAnsi="Calibri" w:cs="Arial"/>
          <w:color w:val="FF0000"/>
          <w:sz w:val="22"/>
          <w:szCs w:val="22"/>
          <w:lang w:val="en-US"/>
        </w:rPr>
        <w:t>(Bidder shall fill in the columns “</w:t>
      </w:r>
      <w:r w:rsidRPr="00B2037E">
        <w:rPr>
          <w:rFonts w:ascii="Calibri" w:hAnsi="Calibri" w:cs="Arial"/>
          <w:color w:val="FF0000"/>
          <w:sz w:val="22"/>
          <w:szCs w:val="22"/>
          <w:lang w:val="en-US"/>
        </w:rPr>
        <w:t xml:space="preserve">Description and specifications of the </w:t>
      </w:r>
      <w:r w:rsidR="001A77DA">
        <w:rPr>
          <w:rFonts w:ascii="Calibri" w:hAnsi="Calibri" w:cs="Arial"/>
          <w:color w:val="FF0000"/>
          <w:sz w:val="22"/>
          <w:szCs w:val="22"/>
          <w:lang w:val="en-US"/>
        </w:rPr>
        <w:t>Software</w:t>
      </w:r>
      <w:r w:rsidRPr="00EB5F50">
        <w:rPr>
          <w:rFonts w:ascii="Calibri" w:hAnsi="Calibri" w:cs="Arial"/>
          <w:color w:val="FF0000"/>
          <w:sz w:val="22"/>
          <w:szCs w:val="22"/>
          <w:lang w:val="en-US"/>
        </w:rPr>
        <w:t xml:space="preserve"> offered by the Seller</w:t>
      </w:r>
      <w:r>
        <w:rPr>
          <w:rFonts w:ascii="Calibri" w:hAnsi="Calibri" w:cs="Arial"/>
          <w:color w:val="FF0000"/>
          <w:sz w:val="22"/>
          <w:szCs w:val="22"/>
          <w:lang w:val="en-US"/>
        </w:rPr>
        <w:t>” and “Complies YES / NO”</w:t>
      </w:r>
      <w:r w:rsidRPr="00B2037E">
        <w:rPr>
          <w:rFonts w:asciiTheme="minorHAnsi" w:hAnsiTheme="minorHAnsi" w:cs="Arial"/>
          <w:color w:val="FF0000"/>
          <w:sz w:val="22"/>
          <w:szCs w:val="22"/>
          <w:lang w:val="en-US"/>
        </w:rPr>
        <w:t>)</w:t>
      </w:r>
      <w:r w:rsidR="00451F09">
        <w:br w:type="page"/>
      </w:r>
    </w:p>
    <w:p w14:paraId="4BE65547" w14:textId="77777777" w:rsidR="00397D1F" w:rsidRDefault="00451F09">
      <w:pPr>
        <w:rPr>
          <w:rFonts w:ascii="Calibri" w:hAnsi="Calibri" w:cs="Calibri"/>
          <w:b/>
          <w:sz w:val="22"/>
          <w:szCs w:val="22"/>
          <w:lang w:val="en-US"/>
        </w:rPr>
      </w:pPr>
      <w:r>
        <w:rPr>
          <w:rFonts w:ascii="Calibri" w:hAnsi="Calibri" w:cs="Calibri"/>
          <w:b/>
          <w:sz w:val="22"/>
          <w:szCs w:val="22"/>
          <w:lang w:val="en-US"/>
        </w:rPr>
        <w:lastRenderedPageBreak/>
        <w:t>Annex No. 2</w:t>
      </w:r>
    </w:p>
    <w:p w14:paraId="4BE65548" w14:textId="77777777" w:rsidR="00397D1F" w:rsidRDefault="00397D1F">
      <w:pPr>
        <w:rPr>
          <w:rFonts w:ascii="Calibri" w:hAnsi="Calibri" w:cs="Calibri"/>
          <w:b/>
          <w:sz w:val="22"/>
          <w:szCs w:val="22"/>
          <w:lang w:val="en-US"/>
        </w:rPr>
      </w:pPr>
    </w:p>
    <w:p w14:paraId="4BE65549" w14:textId="3AE8DF13" w:rsidR="00397D1F" w:rsidRDefault="00451F09">
      <w:pPr>
        <w:spacing w:line="280" w:lineRule="atLeast"/>
        <w:rPr>
          <w:rFonts w:ascii="Calibri" w:hAnsi="Calibri" w:cs="Calibri"/>
          <w:b/>
          <w:bCs/>
          <w:sz w:val="22"/>
          <w:szCs w:val="22"/>
          <w:lang w:val="en-US"/>
        </w:rPr>
      </w:pPr>
      <w:r>
        <w:rPr>
          <w:rFonts w:ascii="Calibri" w:hAnsi="Calibri" w:cs="Calibri"/>
          <w:b/>
          <w:sz w:val="22"/>
          <w:szCs w:val="22"/>
          <w:lang w:val="en-US"/>
        </w:rPr>
        <w:t xml:space="preserve">The Seller’s bid in the extent it describes technical parameters of the </w:t>
      </w:r>
      <w:r w:rsidR="001A77DA">
        <w:rPr>
          <w:rFonts w:ascii="Calibri" w:hAnsi="Calibri" w:cs="Calibri"/>
          <w:b/>
          <w:bCs/>
          <w:sz w:val="22"/>
          <w:szCs w:val="22"/>
          <w:lang w:val="en-US"/>
        </w:rPr>
        <w:t>Software</w:t>
      </w:r>
    </w:p>
    <w:p w14:paraId="4BE6554A" w14:textId="77777777" w:rsidR="00397D1F" w:rsidRDefault="00397D1F">
      <w:pPr>
        <w:spacing w:line="280" w:lineRule="atLeast"/>
        <w:rPr>
          <w:rFonts w:ascii="Calibri" w:hAnsi="Calibri" w:cs="Calibri"/>
          <w:b/>
          <w:bCs/>
          <w:sz w:val="22"/>
          <w:szCs w:val="22"/>
          <w:lang w:val="en-US"/>
        </w:rPr>
      </w:pPr>
    </w:p>
    <w:p w14:paraId="4BE6554B" w14:textId="77777777" w:rsidR="00397D1F" w:rsidRDefault="00451F09">
      <w:pPr>
        <w:rPr>
          <w:rFonts w:ascii="Calibri" w:hAnsi="Calibri" w:cs="Calibri"/>
          <w:color w:val="FF0000"/>
          <w:sz w:val="22"/>
          <w:szCs w:val="22"/>
          <w:lang w:val="en-US"/>
        </w:rPr>
      </w:pPr>
      <w:r>
        <w:rPr>
          <w:rFonts w:ascii="Calibri" w:hAnsi="Calibri" w:cs="Calibri"/>
          <w:color w:val="FF0000"/>
          <w:sz w:val="22"/>
          <w:szCs w:val="22"/>
          <w:lang w:val="en-US"/>
        </w:rPr>
        <w:t>(Bidder shall present in his bid)</w:t>
      </w:r>
    </w:p>
    <w:p w14:paraId="4BE6554C" w14:textId="65095352" w:rsidR="00397D1F" w:rsidRDefault="00397D1F">
      <w:pPr>
        <w:rPr>
          <w:rFonts w:ascii="Calibri" w:hAnsi="Calibri" w:cs="Calibri"/>
          <w:color w:val="FF0000"/>
          <w:sz w:val="22"/>
          <w:szCs w:val="22"/>
          <w:lang w:val="en-US"/>
        </w:rPr>
      </w:pPr>
    </w:p>
    <w:sectPr w:rsidR="00397D1F" w:rsidSect="00967B8D">
      <w:type w:val="continuous"/>
      <w:pgSz w:w="11906" w:h="16838"/>
      <w:pgMar w:top="1843" w:right="1133" w:bottom="1843" w:left="1134" w:header="993" w:footer="90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31AC86" w14:textId="77777777" w:rsidR="00AD21F3" w:rsidRDefault="00AD21F3">
      <w:r>
        <w:separator/>
      </w:r>
    </w:p>
  </w:endnote>
  <w:endnote w:type="continuationSeparator" w:id="0">
    <w:p w14:paraId="2FC8A693" w14:textId="77777777" w:rsidR="00AD21F3" w:rsidRDefault="00AD21F3">
      <w:r>
        <w:continuationSeparator/>
      </w:r>
    </w:p>
  </w:endnote>
  <w:endnote w:type="continuationNotice" w:id="1">
    <w:p w14:paraId="20BCA330" w14:textId="77777777" w:rsidR="00AD21F3" w:rsidRDefault="00AD21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ontserrat">
    <w:charset w:val="EE"/>
    <w:family w:val="auto"/>
    <w:pitch w:val="variable"/>
    <w:sig w:usb0="2000020F" w:usb1="00000003" w:usb2="00000000" w:usb3="00000000" w:csb0="00000197" w:csb1="00000000"/>
  </w:font>
  <w:font w:name="Liberation Sans">
    <w:altName w:val="Arial"/>
    <w:charset w:val="01"/>
    <w:family w:val="roman"/>
    <w:pitch w:val="variable"/>
  </w:font>
  <w:font w:name="Noto Sans CJK SC">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font>
  <w:font w:name="Open Sans">
    <w:altName w:val="Open Sans"/>
    <w:panose1 w:val="020B0606030504020204"/>
    <w:charset w:val="EE"/>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65556" w14:textId="77777777" w:rsidR="00397D1F" w:rsidRDefault="00451F09">
    <w:pPr>
      <w:pStyle w:val="Webovstrnkyvzpat"/>
    </w:pPr>
    <w:r>
      <w:rPr>
        <w:noProof/>
      </w:rPr>
      <w:drawing>
        <wp:anchor distT="0" distB="0" distL="114300" distR="114300" simplePos="0" relativeHeight="251658243" behindDoc="1" locked="0" layoutInCell="0" allowOverlap="1" wp14:anchorId="4BE65562" wp14:editId="4BE65563">
          <wp:simplePos x="0" y="0"/>
          <wp:positionH relativeFrom="column">
            <wp:posOffset>3810</wp:posOffset>
          </wp:positionH>
          <wp:positionV relativeFrom="page">
            <wp:posOffset>9563100</wp:posOffset>
          </wp:positionV>
          <wp:extent cx="2638425" cy="373380"/>
          <wp:effectExtent l="0" t="0" r="0" b="0"/>
          <wp:wrapSquare wrapText="bothSides"/>
          <wp:docPr id="5" name="Picture 1674648487"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674648487"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t>OPJAK.cz</w:t>
    </w:r>
  </w:p>
  <w:p w14:paraId="4BE65557" w14:textId="77777777" w:rsidR="00397D1F" w:rsidRDefault="00451F09">
    <w:pPr>
      <w:pStyle w:val="Webovstrnkyvzpat"/>
      <w:tabs>
        <w:tab w:val="left" w:pos="8325"/>
        <w:tab w:val="right" w:pos="9639"/>
      </w:tabs>
      <w:jc w:val="left"/>
    </w:pPr>
    <w:r>
      <w:tab/>
    </w:r>
    <w:r>
      <w:tab/>
    </w:r>
    <w:r>
      <w:tab/>
      <w:t>MSMT.cz</w:t>
    </w:r>
  </w:p>
  <w:p w14:paraId="4BE65558" w14:textId="77777777" w:rsidR="00397D1F" w:rsidRDefault="00451F09">
    <w:pPr>
      <w:pStyle w:val="Zpat"/>
      <w:rPr>
        <w:rFonts w:asciiTheme="minorHAnsi" w:hAnsiTheme="minorHAnsi" w:cstheme="minorHAnsi"/>
        <w:lang w:val="en-US"/>
      </w:rPr>
    </w:pPr>
    <w:r>
      <w:rPr>
        <w:rFonts w:asciiTheme="minorHAnsi" w:hAnsiTheme="minorHAnsi" w:cstheme="minorHAnsi"/>
        <w:sz w:val="20"/>
        <w:szCs w:val="20"/>
        <w:lang w:val="en-US"/>
      </w:rPr>
      <w:t>Page</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PAGE \* ARABIC </w:instrText>
    </w:r>
    <w:r>
      <w:rPr>
        <w:rFonts w:ascii="Calibri" w:hAnsi="Calibri" w:cs="Calibri"/>
        <w:b/>
        <w:bCs/>
        <w:lang w:val="en-US"/>
      </w:rPr>
      <w:fldChar w:fldCharType="separate"/>
    </w:r>
    <w:r>
      <w:rPr>
        <w:rFonts w:ascii="Calibri" w:hAnsi="Calibri" w:cs="Calibri"/>
        <w:b/>
        <w:bCs/>
        <w:lang w:val="en-US"/>
      </w:rPr>
      <w:t>4</w:t>
    </w:r>
    <w:r>
      <w:rPr>
        <w:rFonts w:ascii="Calibri" w:hAnsi="Calibri" w:cs="Calibri"/>
        <w:b/>
        <w:bCs/>
        <w:lang w:val="en-US"/>
      </w:rPr>
      <w:fldChar w:fldCharType="end"/>
    </w:r>
    <w:r>
      <w:rPr>
        <w:rFonts w:asciiTheme="minorHAnsi" w:hAnsiTheme="minorHAnsi" w:cstheme="minorHAnsi"/>
        <w:sz w:val="20"/>
        <w:szCs w:val="20"/>
        <w:lang w:val="en-US"/>
      </w:rPr>
      <w:t xml:space="preserve"> of</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NUMPAGES \* ARABIC </w:instrText>
    </w:r>
    <w:r>
      <w:rPr>
        <w:rFonts w:ascii="Calibri" w:hAnsi="Calibri" w:cs="Calibri"/>
        <w:b/>
        <w:bCs/>
        <w:lang w:val="en-US"/>
      </w:rPr>
      <w:fldChar w:fldCharType="separate"/>
    </w:r>
    <w:r>
      <w:rPr>
        <w:rFonts w:ascii="Calibri" w:hAnsi="Calibri" w:cs="Calibri"/>
        <w:b/>
        <w:bCs/>
        <w:lang w:val="en-US"/>
      </w:rPr>
      <w:t>15</w:t>
    </w:r>
    <w:r>
      <w:rPr>
        <w:rFonts w:ascii="Calibri" w:hAnsi="Calibri" w:cs="Calibri"/>
        <w:b/>
        <w:bCs/>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6555B" w14:textId="77777777" w:rsidR="00397D1F" w:rsidRDefault="00451F09">
    <w:pPr>
      <w:pStyle w:val="Webovstrnkyvzpat"/>
    </w:pPr>
    <w:r>
      <w:rPr>
        <w:noProof/>
      </w:rPr>
      <w:drawing>
        <wp:anchor distT="0" distB="0" distL="114300" distR="114300" simplePos="0" relativeHeight="251658244" behindDoc="1" locked="0" layoutInCell="0" allowOverlap="1" wp14:anchorId="4BE65568" wp14:editId="4BE65569">
          <wp:simplePos x="0" y="0"/>
          <wp:positionH relativeFrom="column">
            <wp:posOffset>3810</wp:posOffset>
          </wp:positionH>
          <wp:positionV relativeFrom="page">
            <wp:posOffset>9563100</wp:posOffset>
          </wp:positionV>
          <wp:extent cx="2638425" cy="373380"/>
          <wp:effectExtent l="0" t="0" r="0" b="0"/>
          <wp:wrapSquare wrapText="bothSides"/>
          <wp:docPr id="6" name="Picture 1531855557"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531855557"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t>OPJAK.cz</w:t>
    </w:r>
  </w:p>
  <w:p w14:paraId="4BE6555C" w14:textId="77777777" w:rsidR="00397D1F" w:rsidRDefault="00451F09">
    <w:pPr>
      <w:pStyle w:val="Webovstrnkyvzpat"/>
      <w:tabs>
        <w:tab w:val="left" w:pos="8325"/>
        <w:tab w:val="right" w:pos="9639"/>
      </w:tabs>
      <w:jc w:val="left"/>
    </w:pPr>
    <w:r>
      <w:tab/>
    </w:r>
    <w:r>
      <w:tab/>
    </w:r>
    <w:r>
      <w:tab/>
      <w:t>MSMT.cz</w:t>
    </w:r>
  </w:p>
  <w:p w14:paraId="4BE6555D" w14:textId="77777777" w:rsidR="00397D1F" w:rsidRDefault="00451F09">
    <w:pPr>
      <w:pStyle w:val="Zpat"/>
      <w:rPr>
        <w:rFonts w:asciiTheme="minorHAnsi" w:hAnsiTheme="minorHAnsi" w:cstheme="minorHAnsi"/>
        <w:lang w:val="en-US"/>
      </w:rPr>
    </w:pPr>
    <w:r>
      <w:rPr>
        <w:rFonts w:asciiTheme="minorHAnsi" w:hAnsiTheme="minorHAnsi" w:cstheme="minorHAnsi"/>
        <w:sz w:val="20"/>
        <w:szCs w:val="20"/>
        <w:lang w:val="en-US"/>
      </w:rPr>
      <w:t>Page</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PAGE \* ARABIC </w:instrText>
    </w:r>
    <w:r>
      <w:rPr>
        <w:rFonts w:ascii="Calibri" w:hAnsi="Calibri" w:cs="Calibri"/>
        <w:b/>
        <w:bCs/>
        <w:lang w:val="en-US"/>
      </w:rPr>
      <w:fldChar w:fldCharType="separate"/>
    </w:r>
    <w:r>
      <w:rPr>
        <w:rFonts w:ascii="Calibri" w:hAnsi="Calibri" w:cs="Calibri"/>
        <w:b/>
        <w:bCs/>
        <w:lang w:val="en-US"/>
      </w:rPr>
      <w:t>1</w:t>
    </w:r>
    <w:r>
      <w:rPr>
        <w:rFonts w:ascii="Calibri" w:hAnsi="Calibri" w:cs="Calibri"/>
        <w:b/>
        <w:bCs/>
        <w:lang w:val="en-US"/>
      </w:rPr>
      <w:fldChar w:fldCharType="end"/>
    </w:r>
    <w:r>
      <w:rPr>
        <w:rFonts w:asciiTheme="minorHAnsi" w:hAnsiTheme="minorHAnsi" w:cstheme="minorHAnsi"/>
        <w:sz w:val="20"/>
        <w:szCs w:val="20"/>
        <w:lang w:val="en-US"/>
      </w:rPr>
      <w:t xml:space="preserve"> of</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NUMPAGES \* ARABIC </w:instrText>
    </w:r>
    <w:r>
      <w:rPr>
        <w:rFonts w:ascii="Calibri" w:hAnsi="Calibri" w:cs="Calibri"/>
        <w:b/>
        <w:bCs/>
        <w:lang w:val="en-US"/>
      </w:rPr>
      <w:fldChar w:fldCharType="separate"/>
    </w:r>
    <w:r>
      <w:rPr>
        <w:rFonts w:ascii="Calibri" w:hAnsi="Calibri" w:cs="Calibri"/>
        <w:b/>
        <w:bCs/>
        <w:lang w:val="en-US"/>
      </w:rPr>
      <w:t>15</w:t>
    </w:r>
    <w:r>
      <w:rPr>
        <w:rFonts w:ascii="Calibri" w:hAnsi="Calibri" w:cs="Calibri"/>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B536D8" w14:textId="77777777" w:rsidR="00AD21F3" w:rsidRDefault="00AD21F3">
      <w:r>
        <w:separator/>
      </w:r>
    </w:p>
  </w:footnote>
  <w:footnote w:type="continuationSeparator" w:id="0">
    <w:p w14:paraId="48D0CAD7" w14:textId="77777777" w:rsidR="00AD21F3" w:rsidRDefault="00AD21F3">
      <w:r>
        <w:continuationSeparator/>
      </w:r>
    </w:p>
  </w:footnote>
  <w:footnote w:type="continuationNotice" w:id="1">
    <w:p w14:paraId="33C4C9F7" w14:textId="77777777" w:rsidR="00AD21F3" w:rsidRDefault="00AD21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65554" w14:textId="237DA3F2" w:rsidR="00397D1F" w:rsidRDefault="00D01466">
    <w:pPr>
      <w:pStyle w:val="Zhlav"/>
      <w:tabs>
        <w:tab w:val="clear" w:pos="4536"/>
        <w:tab w:val="clear" w:pos="9072"/>
        <w:tab w:val="left" w:pos="7980"/>
      </w:tabs>
    </w:pPr>
    <w:r>
      <w:rPr>
        <w:noProof/>
      </w:rPr>
      <w:drawing>
        <wp:anchor distT="0" distB="0" distL="0" distR="0" simplePos="0" relativeHeight="251658245" behindDoc="1" locked="0" layoutInCell="0" allowOverlap="1" wp14:anchorId="06F7D9DD" wp14:editId="63CC9627">
          <wp:simplePos x="0" y="0"/>
          <wp:positionH relativeFrom="margin">
            <wp:posOffset>5499735</wp:posOffset>
          </wp:positionH>
          <wp:positionV relativeFrom="paragraph">
            <wp:posOffset>-268605</wp:posOffset>
          </wp:positionV>
          <wp:extent cx="628650" cy="628650"/>
          <wp:effectExtent l="0" t="0" r="0" b="0"/>
          <wp:wrapNone/>
          <wp:docPr id="192804609" name="Picture 975996176" descr="Obsah obrázku kruh, vzor, Symetrie,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75996176" descr="Obsah obrázku kruh, vzor, Symetrie, design&#10;&#10;Popis byl vytvořen automaticky"/>
                  <pic:cNvPicPr>
                    <a:picLocks noChangeAspect="1" noChangeArrowheads="1"/>
                  </pic:cNvPicPr>
                </pic:nvPicPr>
                <pic:blipFill>
                  <a:blip r:embed="rId1"/>
                  <a:stretch>
                    <a:fillRect/>
                  </a:stretch>
                </pic:blipFill>
                <pic:spPr bwMode="auto">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00451F09">
      <w:rPr>
        <w:noProof/>
      </w:rPr>
      <w:drawing>
        <wp:anchor distT="0" distB="0" distL="0" distR="0" simplePos="0" relativeHeight="251658242" behindDoc="1" locked="0" layoutInCell="0" allowOverlap="1" wp14:anchorId="4BE65560" wp14:editId="28C0DBF6">
          <wp:simplePos x="0" y="0"/>
          <wp:positionH relativeFrom="margin">
            <wp:posOffset>0</wp:posOffset>
          </wp:positionH>
          <wp:positionV relativeFrom="topMargin">
            <wp:posOffset>360045</wp:posOffset>
          </wp:positionV>
          <wp:extent cx="619125" cy="565150"/>
          <wp:effectExtent l="0" t="0" r="0" b="0"/>
          <wp:wrapNone/>
          <wp:docPr id="2" name="Picture 1538786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38786636"/>
                  <pic:cNvPicPr>
                    <a:picLocks noChangeAspect="1" noChangeArrowheads="1"/>
                  </pic:cNvPicPr>
                </pic:nvPicPr>
                <pic:blipFill>
                  <a:blip r:embed="rId2"/>
                  <a:stretch>
                    <a:fillRect/>
                  </a:stretch>
                </pic:blipFill>
                <pic:spPr bwMode="auto">
                  <a:xfrm>
                    <a:off x="0" y="0"/>
                    <a:ext cx="619125" cy="565150"/>
                  </a:xfrm>
                  <a:prstGeom prst="rect">
                    <a:avLst/>
                  </a:prstGeom>
                </pic:spPr>
              </pic:pic>
            </a:graphicData>
          </a:graphic>
        </wp:anchor>
      </w:drawing>
    </w:r>
    <w:r w:rsidR="00451F09">
      <w:tab/>
    </w:r>
  </w:p>
  <w:p w14:paraId="4BE65555" w14:textId="77777777" w:rsidR="00397D1F" w:rsidRDefault="00397D1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65559" w14:textId="77777777" w:rsidR="00397D1F" w:rsidRDefault="00451F09">
    <w:pPr>
      <w:pStyle w:val="Zhlav"/>
    </w:pPr>
    <w:r>
      <w:rPr>
        <w:noProof/>
      </w:rPr>
      <w:drawing>
        <wp:anchor distT="0" distB="0" distL="0" distR="0" simplePos="0" relativeHeight="251658240" behindDoc="1" locked="0" layoutInCell="0" allowOverlap="1" wp14:anchorId="4BE65564" wp14:editId="021EAADB">
          <wp:simplePos x="0" y="0"/>
          <wp:positionH relativeFrom="margin">
            <wp:posOffset>5480686</wp:posOffset>
          </wp:positionH>
          <wp:positionV relativeFrom="paragraph">
            <wp:posOffset>-249554</wp:posOffset>
          </wp:positionV>
          <wp:extent cx="628650" cy="628650"/>
          <wp:effectExtent l="0" t="0" r="0" b="0"/>
          <wp:wrapNone/>
          <wp:docPr id="3" name="Picture 975996176" descr="Obsah obrázku kruh, vzor, Symetrie,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75996176" descr="Obsah obrázku kruh, vzor, Symetrie, design&#10;&#10;Popis byl vytvořen automaticky"/>
                  <pic:cNvPicPr>
                    <a:picLocks noChangeAspect="1" noChangeArrowheads="1"/>
                  </pic:cNvPicPr>
                </pic:nvPicPr>
                <pic:blipFill>
                  <a:blip r:embed="rId1"/>
                  <a:stretch>
                    <a:fillRect/>
                  </a:stretch>
                </pic:blipFill>
                <pic:spPr bwMode="auto">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58241" behindDoc="1" locked="0" layoutInCell="0" allowOverlap="1" wp14:anchorId="4BE65566" wp14:editId="4BE65567">
          <wp:simplePos x="0" y="0"/>
          <wp:positionH relativeFrom="page">
            <wp:posOffset>720090</wp:posOffset>
          </wp:positionH>
          <wp:positionV relativeFrom="page">
            <wp:posOffset>449580</wp:posOffset>
          </wp:positionV>
          <wp:extent cx="2768600" cy="565150"/>
          <wp:effectExtent l="0" t="0" r="0" b="0"/>
          <wp:wrapNone/>
          <wp:docPr id="4" name="Picture 209958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99584970"/>
                  <pic:cNvPicPr>
                    <a:picLocks noChangeAspect="1" noChangeArrowheads="1"/>
                  </pic:cNvPicPr>
                </pic:nvPicPr>
                <pic:blipFill>
                  <a:blip r:embed="rId2"/>
                  <a:stretch>
                    <a:fillRect/>
                  </a:stretch>
                </pic:blipFill>
                <pic:spPr bwMode="auto">
                  <a:xfrm>
                    <a:off x="0" y="0"/>
                    <a:ext cx="2768600" cy="565150"/>
                  </a:xfrm>
                  <a:prstGeom prst="rect">
                    <a:avLst/>
                  </a:prstGeom>
                </pic:spPr>
              </pic:pic>
            </a:graphicData>
          </a:graphic>
        </wp:anchor>
      </w:drawing>
    </w:r>
  </w:p>
  <w:p w14:paraId="4BE6555A" w14:textId="77777777" w:rsidR="00397D1F" w:rsidRDefault="00397D1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638C6"/>
    <w:multiLevelType w:val="multilevel"/>
    <w:tmpl w:val="8C6EDE0A"/>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 w15:restartNumberingAfterBreak="0">
    <w:nsid w:val="07B56DB0"/>
    <w:multiLevelType w:val="hybridMultilevel"/>
    <w:tmpl w:val="754071D2"/>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2" w15:restartNumberingAfterBreak="0">
    <w:nsid w:val="0C386B0B"/>
    <w:multiLevelType w:val="hybridMultilevel"/>
    <w:tmpl w:val="C7B85EB6"/>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 w15:restartNumberingAfterBreak="0">
    <w:nsid w:val="266A7912"/>
    <w:multiLevelType w:val="multilevel"/>
    <w:tmpl w:val="2C96E81A"/>
    <w:lvl w:ilvl="0">
      <w:start w:val="1"/>
      <w:numFmt w:val="bullet"/>
      <w:lvlText w:val=""/>
      <w:lvlJc w:val="left"/>
      <w:pPr>
        <w:tabs>
          <w:tab w:val="num" w:pos="0"/>
        </w:tabs>
        <w:ind w:left="567" w:hanging="567"/>
      </w:pPr>
      <w:rPr>
        <w:rFonts w:ascii="Symbol" w:hAnsi="Symbol" w:hint="default"/>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lowerLetter"/>
      <w:lvlText w:val="%4."/>
      <w:lvlJc w:val="left"/>
      <w:pPr>
        <w:tabs>
          <w:tab w:val="num" w:pos="2495"/>
        </w:tabs>
        <w:ind w:left="1871" w:hanging="453"/>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42823220"/>
    <w:multiLevelType w:val="multilevel"/>
    <w:tmpl w:val="7C822BA0"/>
    <w:lvl w:ilvl="0">
      <w:start w:val="3"/>
      <w:numFmt w:val="decimal"/>
      <w:pStyle w:val="NADPIS"/>
      <w:lvlText w:val="%1."/>
      <w:lvlJc w:val="left"/>
      <w:pPr>
        <w:tabs>
          <w:tab w:val="num" w:pos="360"/>
        </w:tabs>
        <w:ind w:left="360" w:hanging="360"/>
      </w:pPr>
      <w:rPr>
        <w:rFonts w:cs="Times New Roman"/>
      </w:rPr>
    </w:lvl>
    <w:lvl w:ilvl="1">
      <w:start w:val="1"/>
      <w:numFmt w:val="decimal"/>
      <w:pStyle w:val="ODSTAVEC"/>
      <w:lvlText w:val="%1.%2."/>
      <w:lvlJc w:val="left"/>
      <w:pPr>
        <w:tabs>
          <w:tab w:val="num" w:pos="360"/>
        </w:tabs>
        <w:ind w:left="360" w:hanging="360"/>
      </w:pPr>
      <w:rPr>
        <w:rFonts w:cs="Times New Roman"/>
        <w:b w:val="0"/>
        <w:i w:val="0"/>
      </w:rPr>
    </w:lvl>
    <w:lvl w:ilvl="2">
      <w:start w:val="1"/>
      <w:numFmt w:val="lowerLetter"/>
      <w:lvlText w:val="%3)"/>
      <w:lvlJc w:val="left"/>
      <w:pPr>
        <w:tabs>
          <w:tab w:val="num" w:pos="1260"/>
        </w:tabs>
        <w:ind w:left="1260" w:hanging="720"/>
      </w:pPr>
      <w:rPr>
        <w:rFonts w:ascii="Arial" w:eastAsia="Times New Roman" w:hAnsi="Arial" w:cs="Arial"/>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5" w15:restartNumberingAfterBreak="0">
    <w:nsid w:val="446935B4"/>
    <w:multiLevelType w:val="multilevel"/>
    <w:tmpl w:val="F064D6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E2D4087"/>
    <w:multiLevelType w:val="multilevel"/>
    <w:tmpl w:val="86AE6530"/>
    <w:lvl w:ilvl="0">
      <w:start w:val="1"/>
      <w:numFmt w:val="decimal"/>
      <w:lvlText w:val="%1."/>
      <w:lvlJc w:val="left"/>
      <w:pPr>
        <w:tabs>
          <w:tab w:val="num" w:pos="0"/>
        </w:tabs>
        <w:ind w:left="567" w:hanging="567"/>
      </w:pPr>
      <w:rPr>
        <w:rFonts w:ascii="Calibri" w:hAnsi="Calibri" w:cs="Times New Roman"/>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lowerLetter"/>
      <w:lvlText w:val="%4."/>
      <w:lvlJc w:val="left"/>
      <w:pPr>
        <w:tabs>
          <w:tab w:val="num" w:pos="2495"/>
        </w:tabs>
        <w:ind w:left="1871" w:hanging="453"/>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368771351">
    <w:abstractNumId w:val="6"/>
  </w:num>
  <w:num w:numId="2" w16cid:durableId="317810791">
    <w:abstractNumId w:val="4"/>
  </w:num>
  <w:num w:numId="3" w16cid:durableId="2038575343">
    <w:abstractNumId w:val="0"/>
  </w:num>
  <w:num w:numId="4" w16cid:durableId="924536364">
    <w:abstractNumId w:val="5"/>
  </w:num>
  <w:num w:numId="5" w16cid:durableId="945234866">
    <w:abstractNumId w:val="2"/>
  </w:num>
  <w:num w:numId="6" w16cid:durableId="666900451">
    <w:abstractNumId w:val="1"/>
  </w:num>
  <w:num w:numId="7" w16cid:durableId="2066755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TQwMgTS5gamBhamxko6SsGpxcWZ+XkgBaa1ALYvyc0sAAAA"/>
  </w:docVars>
  <w:rsids>
    <w:rsidRoot w:val="00397D1F"/>
    <w:rsid w:val="00002A71"/>
    <w:rsid w:val="00016CBF"/>
    <w:rsid w:val="00016DAC"/>
    <w:rsid w:val="0002090A"/>
    <w:rsid w:val="000209F0"/>
    <w:rsid w:val="000246D5"/>
    <w:rsid w:val="0005165B"/>
    <w:rsid w:val="00070407"/>
    <w:rsid w:val="000705D1"/>
    <w:rsid w:val="00072FD4"/>
    <w:rsid w:val="000758CF"/>
    <w:rsid w:val="00083601"/>
    <w:rsid w:val="00086D03"/>
    <w:rsid w:val="0009166E"/>
    <w:rsid w:val="0009431D"/>
    <w:rsid w:val="000A330B"/>
    <w:rsid w:val="000A535E"/>
    <w:rsid w:val="000B0755"/>
    <w:rsid w:val="000B4365"/>
    <w:rsid w:val="000B7EFF"/>
    <w:rsid w:val="000C0238"/>
    <w:rsid w:val="000C0E78"/>
    <w:rsid w:val="000C208D"/>
    <w:rsid w:val="000C29E1"/>
    <w:rsid w:val="000C42B2"/>
    <w:rsid w:val="000C4FD1"/>
    <w:rsid w:val="000C5ACC"/>
    <w:rsid w:val="000C7020"/>
    <w:rsid w:val="000D2837"/>
    <w:rsid w:val="000D5BBE"/>
    <w:rsid w:val="000D6343"/>
    <w:rsid w:val="000E4829"/>
    <w:rsid w:val="000E776B"/>
    <w:rsid w:val="000F093A"/>
    <w:rsid w:val="000F4141"/>
    <w:rsid w:val="001018BB"/>
    <w:rsid w:val="001037DB"/>
    <w:rsid w:val="00110840"/>
    <w:rsid w:val="00110D22"/>
    <w:rsid w:val="00115A17"/>
    <w:rsid w:val="00116D68"/>
    <w:rsid w:val="00120A31"/>
    <w:rsid w:val="001210B6"/>
    <w:rsid w:val="00125916"/>
    <w:rsid w:val="00131245"/>
    <w:rsid w:val="001319A6"/>
    <w:rsid w:val="0013737F"/>
    <w:rsid w:val="001375FB"/>
    <w:rsid w:val="001416C2"/>
    <w:rsid w:val="00143944"/>
    <w:rsid w:val="0014403C"/>
    <w:rsid w:val="00153151"/>
    <w:rsid w:val="00153343"/>
    <w:rsid w:val="00155489"/>
    <w:rsid w:val="00157544"/>
    <w:rsid w:val="00160D3A"/>
    <w:rsid w:val="00163107"/>
    <w:rsid w:val="00163C29"/>
    <w:rsid w:val="00170899"/>
    <w:rsid w:val="00170D86"/>
    <w:rsid w:val="00171696"/>
    <w:rsid w:val="0018024B"/>
    <w:rsid w:val="00184AEB"/>
    <w:rsid w:val="00190CCB"/>
    <w:rsid w:val="001944AD"/>
    <w:rsid w:val="00196EE3"/>
    <w:rsid w:val="001A2FA4"/>
    <w:rsid w:val="001A3665"/>
    <w:rsid w:val="001A50C1"/>
    <w:rsid w:val="001A77DA"/>
    <w:rsid w:val="001B1775"/>
    <w:rsid w:val="001B1ECE"/>
    <w:rsid w:val="001B3B4E"/>
    <w:rsid w:val="001B4C5F"/>
    <w:rsid w:val="001B7598"/>
    <w:rsid w:val="001C00FF"/>
    <w:rsid w:val="001C7119"/>
    <w:rsid w:val="001E2F22"/>
    <w:rsid w:val="001E65F5"/>
    <w:rsid w:val="001E7773"/>
    <w:rsid w:val="001F3A95"/>
    <w:rsid w:val="001F4208"/>
    <w:rsid w:val="001F685E"/>
    <w:rsid w:val="00202C04"/>
    <w:rsid w:val="0020519C"/>
    <w:rsid w:val="00206539"/>
    <w:rsid w:val="002151C5"/>
    <w:rsid w:val="00220FEB"/>
    <w:rsid w:val="0022243D"/>
    <w:rsid w:val="002269DE"/>
    <w:rsid w:val="00232C01"/>
    <w:rsid w:val="00237204"/>
    <w:rsid w:val="002417B6"/>
    <w:rsid w:val="002417BF"/>
    <w:rsid w:val="00247487"/>
    <w:rsid w:val="00251B32"/>
    <w:rsid w:val="00253BF1"/>
    <w:rsid w:val="00254415"/>
    <w:rsid w:val="00257573"/>
    <w:rsid w:val="00264BF2"/>
    <w:rsid w:val="00270761"/>
    <w:rsid w:val="00272FF4"/>
    <w:rsid w:val="00273867"/>
    <w:rsid w:val="00295217"/>
    <w:rsid w:val="00297ACF"/>
    <w:rsid w:val="002A2736"/>
    <w:rsid w:val="002A27A9"/>
    <w:rsid w:val="002A3B5F"/>
    <w:rsid w:val="002A73A9"/>
    <w:rsid w:val="002B174F"/>
    <w:rsid w:val="002B1854"/>
    <w:rsid w:val="002B1FB7"/>
    <w:rsid w:val="002B3F03"/>
    <w:rsid w:val="002B652C"/>
    <w:rsid w:val="002B6862"/>
    <w:rsid w:val="002C4407"/>
    <w:rsid w:val="002C55A1"/>
    <w:rsid w:val="002C7265"/>
    <w:rsid w:val="002D0A60"/>
    <w:rsid w:val="002D15B8"/>
    <w:rsid w:val="002D5E23"/>
    <w:rsid w:val="002D78A6"/>
    <w:rsid w:val="002E44B1"/>
    <w:rsid w:val="002E743A"/>
    <w:rsid w:val="002E769A"/>
    <w:rsid w:val="002F7391"/>
    <w:rsid w:val="002F7584"/>
    <w:rsid w:val="00300167"/>
    <w:rsid w:val="00304F9D"/>
    <w:rsid w:val="003063E5"/>
    <w:rsid w:val="0030706E"/>
    <w:rsid w:val="003070C5"/>
    <w:rsid w:val="00312EA5"/>
    <w:rsid w:val="003130E3"/>
    <w:rsid w:val="00317757"/>
    <w:rsid w:val="0032178C"/>
    <w:rsid w:val="00325E8D"/>
    <w:rsid w:val="0032783A"/>
    <w:rsid w:val="0032798E"/>
    <w:rsid w:val="00335642"/>
    <w:rsid w:val="0034438E"/>
    <w:rsid w:val="003461B6"/>
    <w:rsid w:val="00351AC9"/>
    <w:rsid w:val="003542EF"/>
    <w:rsid w:val="00355C8D"/>
    <w:rsid w:val="00356E7A"/>
    <w:rsid w:val="00357D36"/>
    <w:rsid w:val="00357F2B"/>
    <w:rsid w:val="003602EE"/>
    <w:rsid w:val="00363DB7"/>
    <w:rsid w:val="00366831"/>
    <w:rsid w:val="00366CCD"/>
    <w:rsid w:val="0037739B"/>
    <w:rsid w:val="00384BF1"/>
    <w:rsid w:val="00386155"/>
    <w:rsid w:val="00386C88"/>
    <w:rsid w:val="00390198"/>
    <w:rsid w:val="00391AB7"/>
    <w:rsid w:val="003947BA"/>
    <w:rsid w:val="00396E29"/>
    <w:rsid w:val="00397D1F"/>
    <w:rsid w:val="003A102E"/>
    <w:rsid w:val="003A12B3"/>
    <w:rsid w:val="003A1B6C"/>
    <w:rsid w:val="003A402E"/>
    <w:rsid w:val="003A64EF"/>
    <w:rsid w:val="003B0D0F"/>
    <w:rsid w:val="003B1DDE"/>
    <w:rsid w:val="003B34C0"/>
    <w:rsid w:val="003B3E8D"/>
    <w:rsid w:val="003B3FD8"/>
    <w:rsid w:val="003C0FC7"/>
    <w:rsid w:val="003C1377"/>
    <w:rsid w:val="003C5EFB"/>
    <w:rsid w:val="003C6BB0"/>
    <w:rsid w:val="003C6C7A"/>
    <w:rsid w:val="003D01B5"/>
    <w:rsid w:val="003E5323"/>
    <w:rsid w:val="003F3907"/>
    <w:rsid w:val="0040001D"/>
    <w:rsid w:val="004028B9"/>
    <w:rsid w:val="004031AD"/>
    <w:rsid w:val="004048DF"/>
    <w:rsid w:val="004076A6"/>
    <w:rsid w:val="00407D3E"/>
    <w:rsid w:val="0041126B"/>
    <w:rsid w:val="004112BF"/>
    <w:rsid w:val="00415A98"/>
    <w:rsid w:val="00415BBC"/>
    <w:rsid w:val="00416C6A"/>
    <w:rsid w:val="004206CE"/>
    <w:rsid w:val="004351AC"/>
    <w:rsid w:val="00436C2B"/>
    <w:rsid w:val="00440A56"/>
    <w:rsid w:val="0044284D"/>
    <w:rsid w:val="00442E97"/>
    <w:rsid w:val="00444E7F"/>
    <w:rsid w:val="0044581E"/>
    <w:rsid w:val="00451F09"/>
    <w:rsid w:val="004533CD"/>
    <w:rsid w:val="0045528F"/>
    <w:rsid w:val="0045597C"/>
    <w:rsid w:val="00456E48"/>
    <w:rsid w:val="00461BF6"/>
    <w:rsid w:val="00464A48"/>
    <w:rsid w:val="004676E3"/>
    <w:rsid w:val="004751E8"/>
    <w:rsid w:val="00490902"/>
    <w:rsid w:val="004967D3"/>
    <w:rsid w:val="004B1CBE"/>
    <w:rsid w:val="004B32AC"/>
    <w:rsid w:val="004B4A21"/>
    <w:rsid w:val="004B5499"/>
    <w:rsid w:val="004B6674"/>
    <w:rsid w:val="004B7D1D"/>
    <w:rsid w:val="004C0B6C"/>
    <w:rsid w:val="004C35E3"/>
    <w:rsid w:val="004C3834"/>
    <w:rsid w:val="004C549B"/>
    <w:rsid w:val="004C6C4E"/>
    <w:rsid w:val="004D1967"/>
    <w:rsid w:val="004E7E3A"/>
    <w:rsid w:val="004F1696"/>
    <w:rsid w:val="004F7D96"/>
    <w:rsid w:val="00503313"/>
    <w:rsid w:val="0050482A"/>
    <w:rsid w:val="00510CB3"/>
    <w:rsid w:val="005111B4"/>
    <w:rsid w:val="005127B0"/>
    <w:rsid w:val="00513BFD"/>
    <w:rsid w:val="005214DA"/>
    <w:rsid w:val="0052490E"/>
    <w:rsid w:val="00534A77"/>
    <w:rsid w:val="00534D02"/>
    <w:rsid w:val="00535BFD"/>
    <w:rsid w:val="005368EC"/>
    <w:rsid w:val="00541761"/>
    <w:rsid w:val="00542C17"/>
    <w:rsid w:val="00543D22"/>
    <w:rsid w:val="005443C9"/>
    <w:rsid w:val="005504E3"/>
    <w:rsid w:val="00552E56"/>
    <w:rsid w:val="00556683"/>
    <w:rsid w:val="00563663"/>
    <w:rsid w:val="0056446F"/>
    <w:rsid w:val="00564820"/>
    <w:rsid w:val="00564886"/>
    <w:rsid w:val="00576536"/>
    <w:rsid w:val="00582B3A"/>
    <w:rsid w:val="005835DB"/>
    <w:rsid w:val="005842C8"/>
    <w:rsid w:val="00585DF7"/>
    <w:rsid w:val="005905BB"/>
    <w:rsid w:val="00593665"/>
    <w:rsid w:val="005A26A5"/>
    <w:rsid w:val="005A4073"/>
    <w:rsid w:val="005A4356"/>
    <w:rsid w:val="005B53AB"/>
    <w:rsid w:val="005D3750"/>
    <w:rsid w:val="005D70B4"/>
    <w:rsid w:val="005E2B01"/>
    <w:rsid w:val="005E65F5"/>
    <w:rsid w:val="005F019E"/>
    <w:rsid w:val="005F3264"/>
    <w:rsid w:val="005F4DB4"/>
    <w:rsid w:val="005F7DA7"/>
    <w:rsid w:val="00602B42"/>
    <w:rsid w:val="00602D0C"/>
    <w:rsid w:val="00610090"/>
    <w:rsid w:val="00614024"/>
    <w:rsid w:val="006140DD"/>
    <w:rsid w:val="0061571B"/>
    <w:rsid w:val="00617745"/>
    <w:rsid w:val="00621B55"/>
    <w:rsid w:val="00623125"/>
    <w:rsid w:val="006240CE"/>
    <w:rsid w:val="00624F7B"/>
    <w:rsid w:val="00626966"/>
    <w:rsid w:val="006313DC"/>
    <w:rsid w:val="00637396"/>
    <w:rsid w:val="00641CE5"/>
    <w:rsid w:val="006522EB"/>
    <w:rsid w:val="00654520"/>
    <w:rsid w:val="00654AC4"/>
    <w:rsid w:val="00657E52"/>
    <w:rsid w:val="006608EF"/>
    <w:rsid w:val="00660E4F"/>
    <w:rsid w:val="006755EE"/>
    <w:rsid w:val="0067562F"/>
    <w:rsid w:val="006775AF"/>
    <w:rsid w:val="006800DA"/>
    <w:rsid w:val="00684EE1"/>
    <w:rsid w:val="00686939"/>
    <w:rsid w:val="00693795"/>
    <w:rsid w:val="0069426E"/>
    <w:rsid w:val="00694EE1"/>
    <w:rsid w:val="00695596"/>
    <w:rsid w:val="00696B5F"/>
    <w:rsid w:val="006A26F6"/>
    <w:rsid w:val="006A6D26"/>
    <w:rsid w:val="006B2B73"/>
    <w:rsid w:val="006B32F4"/>
    <w:rsid w:val="006B4305"/>
    <w:rsid w:val="006B456A"/>
    <w:rsid w:val="006B680B"/>
    <w:rsid w:val="006B7049"/>
    <w:rsid w:val="006C0789"/>
    <w:rsid w:val="006C2D66"/>
    <w:rsid w:val="006C2D91"/>
    <w:rsid w:val="006C4486"/>
    <w:rsid w:val="006D07A4"/>
    <w:rsid w:val="006D1CCA"/>
    <w:rsid w:val="006E45CA"/>
    <w:rsid w:val="006E49E7"/>
    <w:rsid w:val="006F1C58"/>
    <w:rsid w:val="006F4154"/>
    <w:rsid w:val="006F41C4"/>
    <w:rsid w:val="00702CAE"/>
    <w:rsid w:val="007031B5"/>
    <w:rsid w:val="0070368C"/>
    <w:rsid w:val="00707589"/>
    <w:rsid w:val="00710DB1"/>
    <w:rsid w:val="00711603"/>
    <w:rsid w:val="00711AC6"/>
    <w:rsid w:val="00711BE6"/>
    <w:rsid w:val="00713AEC"/>
    <w:rsid w:val="007167ED"/>
    <w:rsid w:val="00717D43"/>
    <w:rsid w:val="00722F8B"/>
    <w:rsid w:val="0073369E"/>
    <w:rsid w:val="00735258"/>
    <w:rsid w:val="00735C17"/>
    <w:rsid w:val="00740C38"/>
    <w:rsid w:val="0074243D"/>
    <w:rsid w:val="0074476C"/>
    <w:rsid w:val="00745B3F"/>
    <w:rsid w:val="00754B7F"/>
    <w:rsid w:val="00755332"/>
    <w:rsid w:val="007560F8"/>
    <w:rsid w:val="007607E1"/>
    <w:rsid w:val="0076286E"/>
    <w:rsid w:val="00767A0E"/>
    <w:rsid w:val="007726BF"/>
    <w:rsid w:val="00780D60"/>
    <w:rsid w:val="00787635"/>
    <w:rsid w:val="00791842"/>
    <w:rsid w:val="00793E58"/>
    <w:rsid w:val="00794573"/>
    <w:rsid w:val="007C434D"/>
    <w:rsid w:val="007D06EE"/>
    <w:rsid w:val="007D4FF1"/>
    <w:rsid w:val="007D5F80"/>
    <w:rsid w:val="007E2E44"/>
    <w:rsid w:val="0080197D"/>
    <w:rsid w:val="008022F2"/>
    <w:rsid w:val="00814738"/>
    <w:rsid w:val="008148EB"/>
    <w:rsid w:val="00814AAD"/>
    <w:rsid w:val="00825CB2"/>
    <w:rsid w:val="00827164"/>
    <w:rsid w:val="00831A96"/>
    <w:rsid w:val="008344A0"/>
    <w:rsid w:val="00834620"/>
    <w:rsid w:val="00834CB6"/>
    <w:rsid w:val="008425B4"/>
    <w:rsid w:val="00843DD2"/>
    <w:rsid w:val="00844C47"/>
    <w:rsid w:val="00845554"/>
    <w:rsid w:val="00852761"/>
    <w:rsid w:val="00853EC5"/>
    <w:rsid w:val="00854B28"/>
    <w:rsid w:val="008564A3"/>
    <w:rsid w:val="008679EC"/>
    <w:rsid w:val="00884921"/>
    <w:rsid w:val="008855B1"/>
    <w:rsid w:val="00886293"/>
    <w:rsid w:val="00891591"/>
    <w:rsid w:val="00891679"/>
    <w:rsid w:val="00891C5A"/>
    <w:rsid w:val="00892518"/>
    <w:rsid w:val="0089380A"/>
    <w:rsid w:val="00894711"/>
    <w:rsid w:val="008958E7"/>
    <w:rsid w:val="00896136"/>
    <w:rsid w:val="008A06C7"/>
    <w:rsid w:val="008A6820"/>
    <w:rsid w:val="008B2AE1"/>
    <w:rsid w:val="008B2C2B"/>
    <w:rsid w:val="008B4835"/>
    <w:rsid w:val="008B52F8"/>
    <w:rsid w:val="008C007F"/>
    <w:rsid w:val="008C0606"/>
    <w:rsid w:val="008C2710"/>
    <w:rsid w:val="008C29D5"/>
    <w:rsid w:val="008C4410"/>
    <w:rsid w:val="008C6329"/>
    <w:rsid w:val="008D0B88"/>
    <w:rsid w:val="008D1CE1"/>
    <w:rsid w:val="008D442B"/>
    <w:rsid w:val="008D7730"/>
    <w:rsid w:val="008E1CD7"/>
    <w:rsid w:val="008F0BBC"/>
    <w:rsid w:val="008F3AAB"/>
    <w:rsid w:val="008F4AF2"/>
    <w:rsid w:val="00907B3A"/>
    <w:rsid w:val="0091523C"/>
    <w:rsid w:val="009179AB"/>
    <w:rsid w:val="00920593"/>
    <w:rsid w:val="009243E1"/>
    <w:rsid w:val="00924724"/>
    <w:rsid w:val="00925771"/>
    <w:rsid w:val="009355CA"/>
    <w:rsid w:val="009377F4"/>
    <w:rsid w:val="00937A23"/>
    <w:rsid w:val="00940046"/>
    <w:rsid w:val="009439B3"/>
    <w:rsid w:val="009508A9"/>
    <w:rsid w:val="0095105C"/>
    <w:rsid w:val="0095326B"/>
    <w:rsid w:val="009605FF"/>
    <w:rsid w:val="0096133F"/>
    <w:rsid w:val="00963F48"/>
    <w:rsid w:val="00965AC8"/>
    <w:rsid w:val="00967B8D"/>
    <w:rsid w:val="009705B7"/>
    <w:rsid w:val="00977CD2"/>
    <w:rsid w:val="009832A5"/>
    <w:rsid w:val="00995EC2"/>
    <w:rsid w:val="009A226E"/>
    <w:rsid w:val="009A2292"/>
    <w:rsid w:val="009A245C"/>
    <w:rsid w:val="009A54AF"/>
    <w:rsid w:val="009B0D47"/>
    <w:rsid w:val="009B1A59"/>
    <w:rsid w:val="009B6C6E"/>
    <w:rsid w:val="009C447B"/>
    <w:rsid w:val="009D273F"/>
    <w:rsid w:val="009D6EB8"/>
    <w:rsid w:val="009E0758"/>
    <w:rsid w:val="009E377A"/>
    <w:rsid w:val="009E6E9A"/>
    <w:rsid w:val="009F2DC1"/>
    <w:rsid w:val="009F3704"/>
    <w:rsid w:val="009F54B3"/>
    <w:rsid w:val="00A008B1"/>
    <w:rsid w:val="00A06734"/>
    <w:rsid w:val="00A14420"/>
    <w:rsid w:val="00A169E9"/>
    <w:rsid w:val="00A171B7"/>
    <w:rsid w:val="00A17350"/>
    <w:rsid w:val="00A223CA"/>
    <w:rsid w:val="00A26392"/>
    <w:rsid w:val="00A325F9"/>
    <w:rsid w:val="00A33AA4"/>
    <w:rsid w:val="00A37B9C"/>
    <w:rsid w:val="00A37C0C"/>
    <w:rsid w:val="00A37D78"/>
    <w:rsid w:val="00A429F2"/>
    <w:rsid w:val="00A50AE6"/>
    <w:rsid w:val="00A5110C"/>
    <w:rsid w:val="00A515D4"/>
    <w:rsid w:val="00A53A38"/>
    <w:rsid w:val="00A56171"/>
    <w:rsid w:val="00A5723F"/>
    <w:rsid w:val="00A6075D"/>
    <w:rsid w:val="00A7607F"/>
    <w:rsid w:val="00A761A8"/>
    <w:rsid w:val="00A76D7A"/>
    <w:rsid w:val="00A80AAD"/>
    <w:rsid w:val="00A82709"/>
    <w:rsid w:val="00A848B9"/>
    <w:rsid w:val="00A86F59"/>
    <w:rsid w:val="00A87C4E"/>
    <w:rsid w:val="00A87DFE"/>
    <w:rsid w:val="00A955F0"/>
    <w:rsid w:val="00AA5120"/>
    <w:rsid w:val="00AA5E4B"/>
    <w:rsid w:val="00AB046B"/>
    <w:rsid w:val="00AB3766"/>
    <w:rsid w:val="00AD21F3"/>
    <w:rsid w:val="00AD269D"/>
    <w:rsid w:val="00AD43C5"/>
    <w:rsid w:val="00AD4510"/>
    <w:rsid w:val="00AE5C53"/>
    <w:rsid w:val="00AE601E"/>
    <w:rsid w:val="00AE6597"/>
    <w:rsid w:val="00AF199D"/>
    <w:rsid w:val="00AF3F60"/>
    <w:rsid w:val="00AF73C6"/>
    <w:rsid w:val="00B00386"/>
    <w:rsid w:val="00B009A7"/>
    <w:rsid w:val="00B106EF"/>
    <w:rsid w:val="00B1116A"/>
    <w:rsid w:val="00B147E6"/>
    <w:rsid w:val="00B16956"/>
    <w:rsid w:val="00B20EC1"/>
    <w:rsid w:val="00B21C8E"/>
    <w:rsid w:val="00B25710"/>
    <w:rsid w:val="00B26D96"/>
    <w:rsid w:val="00B30C37"/>
    <w:rsid w:val="00B31AD1"/>
    <w:rsid w:val="00B34946"/>
    <w:rsid w:val="00B40126"/>
    <w:rsid w:val="00B4036C"/>
    <w:rsid w:val="00B41B3C"/>
    <w:rsid w:val="00B533FF"/>
    <w:rsid w:val="00B539CD"/>
    <w:rsid w:val="00B561CF"/>
    <w:rsid w:val="00B61257"/>
    <w:rsid w:val="00B64141"/>
    <w:rsid w:val="00B66C18"/>
    <w:rsid w:val="00B71B19"/>
    <w:rsid w:val="00B7229C"/>
    <w:rsid w:val="00B73838"/>
    <w:rsid w:val="00B745D1"/>
    <w:rsid w:val="00B80B90"/>
    <w:rsid w:val="00B91256"/>
    <w:rsid w:val="00B919B1"/>
    <w:rsid w:val="00B91BCB"/>
    <w:rsid w:val="00B93E22"/>
    <w:rsid w:val="00B9476D"/>
    <w:rsid w:val="00BA3122"/>
    <w:rsid w:val="00BA5255"/>
    <w:rsid w:val="00BA748A"/>
    <w:rsid w:val="00BA7CF3"/>
    <w:rsid w:val="00BC5F40"/>
    <w:rsid w:val="00BD394A"/>
    <w:rsid w:val="00BD5026"/>
    <w:rsid w:val="00BE122F"/>
    <w:rsid w:val="00BE4517"/>
    <w:rsid w:val="00BE4E7F"/>
    <w:rsid w:val="00BE579D"/>
    <w:rsid w:val="00BF49A5"/>
    <w:rsid w:val="00BF6DA9"/>
    <w:rsid w:val="00BF71C9"/>
    <w:rsid w:val="00C050EF"/>
    <w:rsid w:val="00C137DD"/>
    <w:rsid w:val="00C21E85"/>
    <w:rsid w:val="00C31566"/>
    <w:rsid w:val="00C32C0E"/>
    <w:rsid w:val="00C32D04"/>
    <w:rsid w:val="00C40294"/>
    <w:rsid w:val="00C40CD2"/>
    <w:rsid w:val="00C45001"/>
    <w:rsid w:val="00C47CA0"/>
    <w:rsid w:val="00C50361"/>
    <w:rsid w:val="00C50A1B"/>
    <w:rsid w:val="00C50EFC"/>
    <w:rsid w:val="00C60C2A"/>
    <w:rsid w:val="00C61F7F"/>
    <w:rsid w:val="00C66338"/>
    <w:rsid w:val="00C67636"/>
    <w:rsid w:val="00C717D3"/>
    <w:rsid w:val="00C727FA"/>
    <w:rsid w:val="00C807D5"/>
    <w:rsid w:val="00C83AAC"/>
    <w:rsid w:val="00C83DE9"/>
    <w:rsid w:val="00C862F0"/>
    <w:rsid w:val="00C906D6"/>
    <w:rsid w:val="00C90CE0"/>
    <w:rsid w:val="00C92CF4"/>
    <w:rsid w:val="00CB5A33"/>
    <w:rsid w:val="00CB606F"/>
    <w:rsid w:val="00CC0A8F"/>
    <w:rsid w:val="00CC2AEA"/>
    <w:rsid w:val="00CC2C5B"/>
    <w:rsid w:val="00CC5131"/>
    <w:rsid w:val="00CC78F3"/>
    <w:rsid w:val="00CD5B44"/>
    <w:rsid w:val="00CD7237"/>
    <w:rsid w:val="00CD73F4"/>
    <w:rsid w:val="00CE3A75"/>
    <w:rsid w:val="00CE45C0"/>
    <w:rsid w:val="00CE47FD"/>
    <w:rsid w:val="00CE6794"/>
    <w:rsid w:val="00CF2430"/>
    <w:rsid w:val="00CF6EF1"/>
    <w:rsid w:val="00CF7BBF"/>
    <w:rsid w:val="00D013E4"/>
    <w:rsid w:val="00D01466"/>
    <w:rsid w:val="00D04491"/>
    <w:rsid w:val="00D12997"/>
    <w:rsid w:val="00D14141"/>
    <w:rsid w:val="00D14A06"/>
    <w:rsid w:val="00D15BB3"/>
    <w:rsid w:val="00D20685"/>
    <w:rsid w:val="00D25F8A"/>
    <w:rsid w:val="00D31128"/>
    <w:rsid w:val="00D3296F"/>
    <w:rsid w:val="00D33B63"/>
    <w:rsid w:val="00D3446C"/>
    <w:rsid w:val="00D34A8C"/>
    <w:rsid w:val="00D37936"/>
    <w:rsid w:val="00D4481D"/>
    <w:rsid w:val="00D45117"/>
    <w:rsid w:val="00D451EC"/>
    <w:rsid w:val="00D452D4"/>
    <w:rsid w:val="00D453A3"/>
    <w:rsid w:val="00D47714"/>
    <w:rsid w:val="00D51D08"/>
    <w:rsid w:val="00D5626A"/>
    <w:rsid w:val="00D562C7"/>
    <w:rsid w:val="00D6091B"/>
    <w:rsid w:val="00D648A4"/>
    <w:rsid w:val="00D73A95"/>
    <w:rsid w:val="00D81338"/>
    <w:rsid w:val="00D826AB"/>
    <w:rsid w:val="00D90051"/>
    <w:rsid w:val="00D91C1E"/>
    <w:rsid w:val="00D93C18"/>
    <w:rsid w:val="00D94D94"/>
    <w:rsid w:val="00D97180"/>
    <w:rsid w:val="00D978A6"/>
    <w:rsid w:val="00DA79BA"/>
    <w:rsid w:val="00DB0D04"/>
    <w:rsid w:val="00DB1D46"/>
    <w:rsid w:val="00DB2A01"/>
    <w:rsid w:val="00DB4D09"/>
    <w:rsid w:val="00DC3B50"/>
    <w:rsid w:val="00DC557A"/>
    <w:rsid w:val="00DC592F"/>
    <w:rsid w:val="00DD4546"/>
    <w:rsid w:val="00DD4BF1"/>
    <w:rsid w:val="00DD56B6"/>
    <w:rsid w:val="00DE0FA1"/>
    <w:rsid w:val="00DE3E41"/>
    <w:rsid w:val="00DE461B"/>
    <w:rsid w:val="00DF0614"/>
    <w:rsid w:val="00DF336B"/>
    <w:rsid w:val="00DF3FCD"/>
    <w:rsid w:val="00DF679B"/>
    <w:rsid w:val="00E05C34"/>
    <w:rsid w:val="00E06AC3"/>
    <w:rsid w:val="00E07A78"/>
    <w:rsid w:val="00E13E6A"/>
    <w:rsid w:val="00E14DE7"/>
    <w:rsid w:val="00E21036"/>
    <w:rsid w:val="00E219CB"/>
    <w:rsid w:val="00E22825"/>
    <w:rsid w:val="00E23B0B"/>
    <w:rsid w:val="00E252FB"/>
    <w:rsid w:val="00E27224"/>
    <w:rsid w:val="00E31BCF"/>
    <w:rsid w:val="00E32F65"/>
    <w:rsid w:val="00E33ADC"/>
    <w:rsid w:val="00E36540"/>
    <w:rsid w:val="00E36EA0"/>
    <w:rsid w:val="00E43BF6"/>
    <w:rsid w:val="00E44718"/>
    <w:rsid w:val="00E46638"/>
    <w:rsid w:val="00E50DDF"/>
    <w:rsid w:val="00E51B98"/>
    <w:rsid w:val="00E5654C"/>
    <w:rsid w:val="00E57CF6"/>
    <w:rsid w:val="00E60A7E"/>
    <w:rsid w:val="00E613EF"/>
    <w:rsid w:val="00E6156B"/>
    <w:rsid w:val="00E67640"/>
    <w:rsid w:val="00E75318"/>
    <w:rsid w:val="00E809A9"/>
    <w:rsid w:val="00E80D20"/>
    <w:rsid w:val="00E90848"/>
    <w:rsid w:val="00E93434"/>
    <w:rsid w:val="00E93455"/>
    <w:rsid w:val="00E95B21"/>
    <w:rsid w:val="00EA1B17"/>
    <w:rsid w:val="00EA202C"/>
    <w:rsid w:val="00EA6ECC"/>
    <w:rsid w:val="00EB1806"/>
    <w:rsid w:val="00EB1ADC"/>
    <w:rsid w:val="00EC02DA"/>
    <w:rsid w:val="00EC068B"/>
    <w:rsid w:val="00EC3848"/>
    <w:rsid w:val="00EC38FE"/>
    <w:rsid w:val="00EC3DAF"/>
    <w:rsid w:val="00EC713D"/>
    <w:rsid w:val="00ED0496"/>
    <w:rsid w:val="00ED6CAB"/>
    <w:rsid w:val="00EE0DB0"/>
    <w:rsid w:val="00EE0EC5"/>
    <w:rsid w:val="00EE2E20"/>
    <w:rsid w:val="00EE638E"/>
    <w:rsid w:val="00EE7D9B"/>
    <w:rsid w:val="00EF32A2"/>
    <w:rsid w:val="00EF73A6"/>
    <w:rsid w:val="00F04749"/>
    <w:rsid w:val="00F07F60"/>
    <w:rsid w:val="00F11E4C"/>
    <w:rsid w:val="00F12413"/>
    <w:rsid w:val="00F1731E"/>
    <w:rsid w:val="00F21456"/>
    <w:rsid w:val="00F23B59"/>
    <w:rsid w:val="00F23D4C"/>
    <w:rsid w:val="00F26C85"/>
    <w:rsid w:val="00F27A29"/>
    <w:rsid w:val="00F37008"/>
    <w:rsid w:val="00F47A9E"/>
    <w:rsid w:val="00F524F6"/>
    <w:rsid w:val="00F621DD"/>
    <w:rsid w:val="00F717F5"/>
    <w:rsid w:val="00F72A56"/>
    <w:rsid w:val="00F866D8"/>
    <w:rsid w:val="00F93442"/>
    <w:rsid w:val="00F93C52"/>
    <w:rsid w:val="00F94CB8"/>
    <w:rsid w:val="00F95EC6"/>
    <w:rsid w:val="00F974E1"/>
    <w:rsid w:val="00FA1898"/>
    <w:rsid w:val="00FA3562"/>
    <w:rsid w:val="00FA5963"/>
    <w:rsid w:val="00FA732A"/>
    <w:rsid w:val="00FA7A46"/>
    <w:rsid w:val="00FB1ECE"/>
    <w:rsid w:val="00FB36B3"/>
    <w:rsid w:val="00FB5CB7"/>
    <w:rsid w:val="00FB62FB"/>
    <w:rsid w:val="00FC41E0"/>
    <w:rsid w:val="00FC7C1F"/>
    <w:rsid w:val="00FE3824"/>
    <w:rsid w:val="00FE766C"/>
    <w:rsid w:val="00FF235D"/>
    <w:rsid w:val="00FF24D3"/>
    <w:rsid w:val="00FF558D"/>
    <w:rsid w:val="00FF766E"/>
  </w:rsids>
  <m:mathPr>
    <m:mathFont m:val="Cambria Math"/>
    <m:brkBin m:val="before"/>
    <m:brkBinSub m:val="--"/>
    <m:smallFrac m:val="0"/>
    <m:dispDef/>
    <m:lMargin m:val="0"/>
    <m:rMargin m:val="0"/>
    <m:defJc m:val="centerGroup"/>
    <m:wrapIndent m:val="1440"/>
    <m:intLim m:val="subSup"/>
    <m:naryLim m:val="undOvr"/>
  </m:mathPr>
  <w:themeFontLang w:val="en-GB" w:eastAsia="ja-JP"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653EE"/>
  <w15:docId w15:val="{5C73FCD9-B649-4F03-A2A2-5365DB6F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rFonts w:ascii="Times New Roman" w:hAnsi="Times New Roman" w:cs="Times New Roman"/>
      <w:kern w:val="2"/>
      <w:sz w:val="24"/>
      <w:szCs w:val="24"/>
      <w:lang w:eastAsia="cs-CZ"/>
    </w:rPr>
  </w:style>
  <w:style w:type="paragraph" w:styleId="Nadpis1">
    <w:name w:val="heading 1"/>
    <w:basedOn w:val="Normln"/>
    <w:next w:val="Normln"/>
    <w:link w:val="Nadpis1Char"/>
    <w:qFormat/>
    <w:rsid w:val="00EE03A3"/>
    <w:pPr>
      <w:keepNext/>
      <w:spacing w:before="240" w:after="60"/>
      <w:outlineLvl w:val="0"/>
    </w:pPr>
    <w:rPr>
      <w:rFonts w:ascii="Cambria" w:eastAsia="Times New Roman" w:hAnsi="Cambria"/>
      <w:b/>
      <w:bCs/>
      <w:sz w:val="32"/>
      <w:szCs w:val="32"/>
    </w:rPr>
  </w:style>
  <w:style w:type="paragraph" w:styleId="Nadpis2">
    <w:name w:val="heading 2"/>
    <w:basedOn w:val="Normln"/>
    <w:next w:val="Normln"/>
    <w:link w:val="Nadpis2Char"/>
    <w:qFormat/>
    <w:rsid w:val="00EE03A3"/>
    <w:pPr>
      <w:keepNext/>
      <w:spacing w:before="240" w:after="60"/>
      <w:outlineLvl w:val="1"/>
    </w:pPr>
    <w:rPr>
      <w:b/>
      <w:bCs/>
      <w:i/>
      <w:iCs/>
    </w:rPr>
  </w:style>
  <w:style w:type="paragraph" w:styleId="Nadpis3">
    <w:name w:val="heading 3"/>
    <w:basedOn w:val="Normln"/>
    <w:next w:val="Normln"/>
    <w:link w:val="Nadpis3Char"/>
    <w:qFormat/>
    <w:rsid w:val="00EE03A3"/>
    <w:pPr>
      <w:tabs>
        <w:tab w:val="left" w:pos="6674"/>
      </w:tabs>
      <w:suppressAutoHyphens w:val="0"/>
      <w:spacing w:before="60"/>
      <w:ind w:left="6674" w:hanging="720"/>
      <w:jc w:val="both"/>
      <w:outlineLvl w:val="2"/>
    </w:pPr>
    <w:rPr>
      <w:rFonts w:ascii="Arial" w:eastAsia="Times New Roman"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qFormat/>
    <w:rsid w:val="00EE03A3"/>
    <w:pPr>
      <w:tabs>
        <w:tab w:val="left" w:pos="1008"/>
      </w:tabs>
      <w:suppressAutoHyphens w:val="0"/>
      <w:spacing w:before="240" w:after="60"/>
      <w:ind w:left="1008" w:hanging="1008"/>
      <w:outlineLvl w:val="4"/>
    </w:pPr>
    <w:rPr>
      <w:rFonts w:ascii="Tahoma" w:eastAsia="Times New Roman"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uppressAutoHyphens w:val="0"/>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pPr>
      <w:suppressAutoHyphens w:val="0"/>
    </w:pPr>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rFonts w:eastAsia="Times New Roman" w:cs="Times New Roman"/>
      <w:szCs w:val="20"/>
    </w:rPr>
  </w:style>
  <w:style w:type="paragraph" w:customStyle="1" w:styleId="ODSTAVEC">
    <w:name w:val="ODSTAVEC"/>
    <w:basedOn w:val="Bezmezer1"/>
    <w:uiPriority w:val="99"/>
    <w:qFormat/>
    <w:rsid w:val="00EE03A3"/>
    <w:pPr>
      <w:numPr>
        <w:ilvl w:val="1"/>
        <w:numId w:val="2"/>
      </w:numPr>
      <w:spacing w:before="120"/>
      <w:ind w:left="1788" w:firstLine="0"/>
      <w:jc w:val="both"/>
    </w:pPr>
    <w:rPr>
      <w:rFonts w:ascii="Arial" w:hAnsi="Arial" w:cs="Arial"/>
      <w:sz w:val="18"/>
      <w:szCs w:val="18"/>
      <w:lang w:eastAsia="cs-CZ"/>
    </w:rPr>
  </w:style>
  <w:style w:type="paragraph" w:customStyle="1" w:styleId="NADPIS">
    <w:name w:val="NADPIS"/>
    <w:basedOn w:val="Bezmezer1"/>
    <w:uiPriority w:val="99"/>
    <w:qFormat/>
    <w:rsid w:val="00EE03A3"/>
    <w:pPr>
      <w:numPr>
        <w:numId w:val="2"/>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rFonts w:ascii="Times New Roman" w:hAnsi="Times New Roman" w:cs="Times New Roman"/>
      <w:kern w:val="2"/>
      <w:sz w:val="24"/>
      <w:szCs w:val="24"/>
      <w:lang w:eastAsia="cs-CZ"/>
    </w:rPr>
  </w:style>
  <w:style w:type="paragraph" w:customStyle="1" w:styleId="Zkladntext0">
    <w:name w:val="Základní text~~~"/>
    <w:basedOn w:val="Normln"/>
    <w:qFormat/>
    <w:rsid w:val="00EE03A3"/>
    <w:pPr>
      <w:suppressAutoHyphens w:val="0"/>
      <w:spacing w:line="288" w:lineRule="auto"/>
    </w:pPr>
    <w:rPr>
      <w:rFonts w:ascii="Arial" w:eastAsia="Times New Roman" w:hAnsi="Arial"/>
      <w:kern w:val="0"/>
      <w:szCs w:val="20"/>
    </w:rPr>
  </w:style>
  <w:style w:type="paragraph" w:styleId="Odstavecseseznamem">
    <w:name w:val="List Paragraph"/>
    <w:basedOn w:val="Normln"/>
    <w:link w:val="OdstavecseseznamemChar"/>
    <w:uiPriority w:val="34"/>
    <w:qFormat/>
    <w:rsid w:val="00EE03A3"/>
    <w:pPr>
      <w:ind w:left="720"/>
    </w:pPr>
    <w:rPr>
      <w:rFonts w:eastAsia="Times New Roman"/>
    </w:rPr>
  </w:style>
  <w:style w:type="paragraph" w:styleId="Bezmezer">
    <w:name w:val="No Spacing"/>
    <w:link w:val="BezmezerChar"/>
    <w:qFormat/>
    <w:rsid w:val="00EE03A3"/>
    <w:rPr>
      <w:rFonts w:eastAsia="Times New Roman" w:cs="Times New Roman"/>
    </w:rPr>
  </w:style>
  <w:style w:type="paragraph" w:styleId="Revize">
    <w:name w:val="Revision"/>
    <w:uiPriority w:val="99"/>
    <w:semiHidden/>
    <w:qFormat/>
    <w:rsid w:val="00EE03A3"/>
    <w:rPr>
      <w:rFonts w:ascii="Times New Roman" w:hAnsi="Times New Roman" w:cs="Times New Roman"/>
      <w:kern w:val="2"/>
      <w:sz w:val="24"/>
      <w:szCs w:val="24"/>
      <w:lang w:eastAsia="cs-CZ"/>
    </w:rPr>
  </w:style>
  <w:style w:type="paragraph" w:customStyle="1" w:styleId="normln0">
    <w:name w:val="normální"/>
    <w:basedOn w:val="Normln"/>
    <w:qFormat/>
    <w:rsid w:val="00EE03A3"/>
    <w:rPr>
      <w:rFonts w:ascii="Arial" w:eastAsia="Times New Roman"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sz w:val="24"/>
      <w:szCs w:val="24"/>
      <w:lang w:eastAsia="cs-CZ"/>
    </w:rPr>
  </w:style>
  <w:style w:type="paragraph" w:styleId="Zkladntext2">
    <w:name w:val="Body Text 2"/>
    <w:basedOn w:val="Normln"/>
    <w:link w:val="Zkladntext2Char"/>
    <w:qFormat/>
    <w:rsid w:val="00EE03A3"/>
    <w:pPr>
      <w:spacing w:after="120" w:line="480" w:lineRule="auto"/>
    </w:pPr>
  </w:style>
  <w:style w:type="paragraph" w:styleId="Nzev">
    <w:name w:val="Title"/>
    <w:basedOn w:val="Normln"/>
    <w:link w:val="NzevChar"/>
    <w:qFormat/>
    <w:rsid w:val="00EE03A3"/>
    <w:pPr>
      <w:suppressAutoHyphens w:val="0"/>
      <w:jc w:val="center"/>
    </w:pPr>
    <w:rPr>
      <w:rFonts w:eastAsia="Times New Roman"/>
      <w:b/>
      <w:kern w:val="0"/>
      <w:sz w:val="28"/>
      <w:szCs w:val="20"/>
    </w:rPr>
  </w:style>
  <w:style w:type="paragraph" w:styleId="Normlnweb">
    <w:name w:val="Normal (Web)"/>
    <w:basedOn w:val="Normln"/>
    <w:uiPriority w:val="99"/>
    <w:qFormat/>
    <w:rsid w:val="00F46C3B"/>
    <w:pPr>
      <w:suppressAutoHyphens w:val="0"/>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val="en-GB"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suppressAutoHyphens w:val="0"/>
      <w:jc w:val="right"/>
      <w:outlineLvl w:val="4"/>
    </w:pPr>
    <w:rPr>
      <w:rFonts w:ascii="Montserrat" w:hAnsi="Montserrat"/>
      <w:b/>
      <w:color w:val="173271"/>
      <w:kern w:val="0"/>
      <w:lang w:eastAsia="en-US"/>
    </w:r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3B1DD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6941962">
      <w:bodyDiv w:val="1"/>
      <w:marLeft w:val="0"/>
      <w:marRight w:val="0"/>
      <w:marTop w:val="0"/>
      <w:marBottom w:val="0"/>
      <w:divBdr>
        <w:top w:val="none" w:sz="0" w:space="0" w:color="auto"/>
        <w:left w:val="none" w:sz="0" w:space="0" w:color="auto"/>
        <w:bottom w:val="none" w:sz="0" w:space="0" w:color="auto"/>
        <w:right w:val="none" w:sz="0" w:space="0" w:color="auto"/>
      </w:divBdr>
    </w:div>
    <w:div w:id="1634090742">
      <w:bodyDiv w:val="1"/>
      <w:marLeft w:val="0"/>
      <w:marRight w:val="0"/>
      <w:marTop w:val="0"/>
      <w:marBottom w:val="0"/>
      <w:divBdr>
        <w:top w:val="none" w:sz="0" w:space="0" w:color="auto"/>
        <w:left w:val="none" w:sz="0" w:space="0" w:color="auto"/>
        <w:bottom w:val="none" w:sz="0" w:space="0" w:color="auto"/>
        <w:right w:val="none" w:sz="0" w:space="0" w:color="auto"/>
      </w:divBdr>
    </w:div>
    <w:div w:id="1746413134">
      <w:bodyDiv w:val="1"/>
      <w:marLeft w:val="0"/>
      <w:marRight w:val="0"/>
      <w:marTop w:val="0"/>
      <w:marBottom w:val="0"/>
      <w:divBdr>
        <w:top w:val="none" w:sz="0" w:space="0" w:color="auto"/>
        <w:left w:val="none" w:sz="0" w:space="0" w:color="auto"/>
        <w:bottom w:val="none" w:sz="0" w:space="0" w:color="auto"/>
        <w:right w:val="none" w:sz="0" w:space="0" w:color="auto"/>
      </w:divBdr>
    </w:div>
    <w:div w:id="1845631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podatelna@fzu.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85375252CE33B42A08335AAF165D503" ma:contentTypeVersion="13" ma:contentTypeDescription="Vytvoří nový dokument" ma:contentTypeScope="" ma:versionID="30567ee99517403ef136cb0c2ee5bdf5">
  <xsd:schema xmlns:xsd="http://www.w3.org/2001/XMLSchema" xmlns:xs="http://www.w3.org/2001/XMLSchema" xmlns:p="http://schemas.microsoft.com/office/2006/metadata/properties" xmlns:ns3="0daafadf-6d6c-4024-b46a-49af7708f8ec" xmlns:ns4="fbd9c245-3891-421f-ab2d-53dab2aba481" targetNamespace="http://schemas.microsoft.com/office/2006/metadata/properties" ma:root="true" ma:fieldsID="ffeb3adeb77c2fdeb52dfc134b6d5228" ns3:_="" ns4:_="">
    <xsd:import namespace="0daafadf-6d6c-4024-b46a-49af7708f8ec"/>
    <xsd:import namespace="fbd9c245-3891-421f-ab2d-53dab2aba48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fadf-6d6c-4024-b46a-49af7708f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9c245-3891-421f-ab2d-53dab2aba481"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B14B03-2740-46E5-A7E3-80E0528F10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22AED5-C5B7-42D0-9643-D86152828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fadf-6d6c-4024-b46a-49af7708f8ec"/>
    <ds:schemaRef ds:uri="fbd9c245-3891-421f-ab2d-53dab2ab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B391CE-D7DE-4CFE-82AA-EB7336CE57C8}">
  <ds:schemaRefs>
    <ds:schemaRef ds:uri="http://schemas.openxmlformats.org/officeDocument/2006/bibliography"/>
  </ds:schemaRefs>
</ds:datastoreItem>
</file>

<file path=customXml/itemProps4.xml><?xml version="1.0" encoding="utf-8"?>
<ds:datastoreItem xmlns:ds="http://schemas.openxmlformats.org/officeDocument/2006/customXml" ds:itemID="{7857F5C9-EDC8-464D-9397-5A2AD4853D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10</Pages>
  <Words>3262</Words>
  <Characters>17360</Characters>
  <Application>Microsoft Office Word</Application>
  <DocSecurity>0</DocSecurity>
  <Lines>144</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20581</CharactersWithSpaces>
  <SharedDoc>false</SharedDoc>
  <HLinks>
    <vt:vector size="6" baseType="variant">
      <vt:variant>
        <vt:i4>7077975</vt:i4>
      </vt:variant>
      <vt:variant>
        <vt:i4>30</vt:i4>
      </vt:variant>
      <vt:variant>
        <vt:i4>0</vt:i4>
      </vt:variant>
      <vt:variant>
        <vt:i4>5</vt:i4>
      </vt:variant>
      <vt:variant>
        <vt:lpwstr>mailto:epodatelna@fzu.cz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Kafka</dc:creator>
  <cp:keywords/>
  <dc:description/>
  <cp:lastModifiedBy>Vladimír Levandovský</cp:lastModifiedBy>
  <cp:revision>78</cp:revision>
  <cp:lastPrinted>2023-11-24T06:32:00Z</cp:lastPrinted>
  <dcterms:created xsi:type="dcterms:W3CDTF">2024-05-28T13:24:00Z</dcterms:created>
  <dcterms:modified xsi:type="dcterms:W3CDTF">2024-07-19T11:03:00Z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y fmtid="{D5CDD505-2E9C-101B-9397-08002B2CF9AE}" pid="3" name="GrammarlyDocumentId">
    <vt:lpwstr>b64358a26dc49b5f440a5ff10b72a2c87551f98f2ddc0c6d31066be293eb16fa</vt:lpwstr>
  </property>
</Properties>
</file>