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218" w:rsidRPr="007549B6" w:rsidRDefault="005A7218" w:rsidP="000B54D5">
      <w:pPr>
        <w:pStyle w:val="Nadpis2"/>
        <w:spacing w:after="120"/>
        <w:ind w:left="284"/>
        <w:rPr>
          <w:rFonts w:ascii="Arial" w:hAnsi="Arial" w:cs="Arial"/>
          <w:b/>
          <w:i w:val="0"/>
          <w:sz w:val="36"/>
          <w:szCs w:val="36"/>
        </w:rPr>
      </w:pPr>
      <w:proofErr w:type="gramStart"/>
      <w:r w:rsidRPr="007549B6">
        <w:rPr>
          <w:rFonts w:ascii="Arial" w:hAnsi="Arial" w:cs="Arial"/>
          <w:b/>
          <w:i w:val="0"/>
          <w:sz w:val="36"/>
          <w:szCs w:val="36"/>
        </w:rPr>
        <w:t>S M L O U V A   O   D Í L O</w:t>
      </w:r>
      <w:bookmarkStart w:id="0" w:name="_GoBack"/>
      <w:bookmarkEnd w:id="0"/>
      <w:proofErr w:type="gramEnd"/>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w:t>
      </w:r>
      <w:r w:rsidRPr="007549B6">
        <w:rPr>
          <w:rFonts w:cs="Arial"/>
          <w:sz w:val="18"/>
          <w:szCs w:val="18"/>
        </w:rPr>
        <w:t>1</w:t>
      </w:r>
      <w:r w:rsidR="00236524">
        <w:rPr>
          <w:rFonts w:cs="Arial"/>
          <w:sz w:val="18"/>
          <w:szCs w:val="18"/>
        </w:rPr>
        <w:t>9</w:t>
      </w:r>
      <w:r w:rsidRPr="007549B6">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 xml:space="preserve">č. smlouvy </w:t>
      </w:r>
      <w:proofErr w:type="gramStart"/>
      <w:r>
        <w:rPr>
          <w:snapToGrid w:val="0"/>
          <w:sz w:val="18"/>
          <w:szCs w:val="18"/>
        </w:rPr>
        <w:t>zhotovitele</w:t>
      </w:r>
      <w:r w:rsidRPr="00362627">
        <w:rPr>
          <w:snapToGrid w:val="0"/>
          <w:sz w:val="18"/>
          <w:szCs w:val="18"/>
        </w:rPr>
        <w:t xml:space="preserve">:  </w:t>
      </w:r>
      <w:r w:rsidRPr="00362627">
        <w:rPr>
          <w:snapToGrid w:val="0"/>
          <w:sz w:val="18"/>
          <w:szCs w:val="18"/>
          <w:highlight w:val="yellow"/>
        </w:rPr>
        <w:t>…</w:t>
      </w:r>
      <w:proofErr w:type="gramEnd"/>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7549B6" w:rsidRDefault="005A7218" w:rsidP="005A7218">
      <w:pPr>
        <w:tabs>
          <w:tab w:val="left" w:pos="2410"/>
        </w:tabs>
        <w:spacing w:before="120"/>
        <w:rPr>
          <w:rFonts w:cs="Arial"/>
          <w:b/>
          <w:sz w:val="20"/>
        </w:rPr>
      </w:pPr>
      <w:r w:rsidRPr="007549B6">
        <w:rPr>
          <w:rFonts w:cs="Arial"/>
          <w:b/>
          <w:snapToGrid w:val="0"/>
          <w:sz w:val="20"/>
        </w:rPr>
        <w:t>1. Objednatel:</w:t>
      </w:r>
      <w:r w:rsidRPr="007549B6">
        <w:rPr>
          <w:rFonts w:cs="Arial"/>
          <w:b/>
          <w:snapToGrid w:val="0"/>
          <w:sz w:val="20"/>
        </w:rPr>
        <w:tab/>
      </w:r>
      <w:r w:rsidR="00A86247" w:rsidRPr="007549B6">
        <w:rPr>
          <w:rStyle w:val="platne1"/>
          <w:rFonts w:cs="Arial"/>
          <w:b/>
          <w:sz w:val="20"/>
        </w:rPr>
        <w:t>Severočeská teplárenská, a.</w:t>
      </w:r>
      <w:r w:rsidRPr="007549B6">
        <w:rPr>
          <w:rStyle w:val="platne1"/>
          <w:rFonts w:cs="Arial"/>
          <w:b/>
          <w:sz w:val="20"/>
        </w:rPr>
        <w:t>s.</w:t>
      </w:r>
      <w:r w:rsidRPr="007549B6">
        <w:rPr>
          <w:rFonts w:cs="Arial"/>
          <w:b/>
          <w:sz w:val="20"/>
        </w:rPr>
        <w:tab/>
      </w:r>
    </w:p>
    <w:p w:rsidR="005A7218" w:rsidRPr="007549B6" w:rsidRDefault="005A7218" w:rsidP="00C36B01">
      <w:pPr>
        <w:tabs>
          <w:tab w:val="left" w:pos="2410"/>
        </w:tabs>
        <w:rPr>
          <w:rFonts w:cs="Arial"/>
          <w:snapToGrid w:val="0"/>
          <w:sz w:val="18"/>
          <w:szCs w:val="18"/>
        </w:rPr>
      </w:pPr>
      <w:r w:rsidRPr="007549B6">
        <w:rPr>
          <w:rFonts w:cs="Arial"/>
          <w:snapToGrid w:val="0"/>
          <w:sz w:val="18"/>
          <w:szCs w:val="18"/>
        </w:rPr>
        <w:tab/>
        <w:t>se sídlem Most</w:t>
      </w:r>
      <w:r w:rsidR="00C36B01" w:rsidRPr="007549B6">
        <w:rPr>
          <w:rFonts w:cs="Arial"/>
          <w:snapToGrid w:val="0"/>
          <w:sz w:val="18"/>
          <w:szCs w:val="18"/>
        </w:rPr>
        <w:t xml:space="preserve"> -</w:t>
      </w:r>
      <w:r w:rsidRPr="007549B6">
        <w:rPr>
          <w:rFonts w:cs="Arial"/>
          <w:snapToGrid w:val="0"/>
          <w:sz w:val="18"/>
          <w:szCs w:val="18"/>
        </w:rPr>
        <w:t xml:space="preserve"> Komořany, Teplárenská 2, PSČ 434 03 </w:t>
      </w:r>
    </w:p>
    <w:p w:rsidR="005A7218" w:rsidRPr="007549B6" w:rsidRDefault="005A7218" w:rsidP="005A7218">
      <w:pPr>
        <w:tabs>
          <w:tab w:val="left" w:pos="2410"/>
        </w:tabs>
        <w:ind w:left="2410"/>
        <w:rPr>
          <w:rFonts w:cs="Arial"/>
          <w:bCs/>
          <w:sz w:val="18"/>
          <w:szCs w:val="18"/>
        </w:rPr>
      </w:pPr>
      <w:r w:rsidRPr="007549B6">
        <w:rPr>
          <w:rFonts w:cs="Arial"/>
          <w:bCs/>
          <w:sz w:val="18"/>
          <w:szCs w:val="18"/>
        </w:rPr>
        <w:t>zapsaný dnem 30. října 2010 v oddílu B, vložce 2153 obchodního rejstříku vedeného Krajským soudem v Ústí nad Labem</w:t>
      </w:r>
    </w:p>
    <w:p w:rsidR="007F15A3" w:rsidRPr="007549B6" w:rsidRDefault="007F15A3" w:rsidP="007F15A3">
      <w:pPr>
        <w:tabs>
          <w:tab w:val="left" w:pos="2410"/>
          <w:tab w:val="left" w:pos="6379"/>
        </w:tabs>
        <w:spacing w:before="120"/>
        <w:ind w:left="2410" w:hanging="2410"/>
        <w:rPr>
          <w:rStyle w:val="platne1"/>
          <w:rFonts w:cs="Arial"/>
          <w:sz w:val="18"/>
          <w:szCs w:val="18"/>
        </w:rPr>
      </w:pPr>
      <w:r w:rsidRPr="007549B6">
        <w:rPr>
          <w:rFonts w:cs="Arial"/>
          <w:sz w:val="18"/>
          <w:szCs w:val="18"/>
        </w:rPr>
        <w:t xml:space="preserve">Zastoupený: </w:t>
      </w:r>
      <w:r w:rsidRPr="007549B6">
        <w:rPr>
          <w:rFonts w:cs="Arial"/>
          <w:sz w:val="18"/>
          <w:szCs w:val="18"/>
        </w:rPr>
        <w:tab/>
      </w:r>
      <w:r w:rsidRPr="007549B6">
        <w:rPr>
          <w:rFonts w:cs="Arial"/>
          <w:b/>
          <w:sz w:val="18"/>
          <w:szCs w:val="18"/>
        </w:rPr>
        <w:t>Ing. Pavlem Snášelem</w:t>
      </w:r>
      <w:r w:rsidRPr="007549B6">
        <w:rPr>
          <w:rStyle w:val="platne1"/>
          <w:rFonts w:cs="Arial"/>
          <w:sz w:val="18"/>
          <w:szCs w:val="18"/>
        </w:rPr>
        <w:t>, místopředsedou představenstva</w:t>
      </w:r>
    </w:p>
    <w:p w:rsidR="005A7218" w:rsidRPr="007549B6" w:rsidRDefault="007F15A3" w:rsidP="007F15A3">
      <w:pPr>
        <w:tabs>
          <w:tab w:val="left" w:pos="2410"/>
          <w:tab w:val="left" w:pos="6379"/>
        </w:tabs>
        <w:spacing w:before="60"/>
        <w:ind w:left="2410" w:hanging="2410"/>
        <w:rPr>
          <w:rFonts w:cs="Arial"/>
          <w:sz w:val="18"/>
          <w:szCs w:val="18"/>
        </w:rPr>
      </w:pPr>
      <w:r w:rsidRPr="007549B6">
        <w:rPr>
          <w:rStyle w:val="platne1"/>
          <w:rFonts w:cs="Arial"/>
          <w:bCs/>
          <w:sz w:val="18"/>
          <w:szCs w:val="18"/>
        </w:rPr>
        <w:tab/>
      </w:r>
      <w:r w:rsidRPr="007549B6">
        <w:rPr>
          <w:rStyle w:val="platne1"/>
          <w:rFonts w:cs="Arial"/>
          <w:b/>
          <w:bCs/>
          <w:sz w:val="18"/>
          <w:szCs w:val="18"/>
        </w:rPr>
        <w:t>Ing. Petrem Marešem</w:t>
      </w:r>
      <w:r w:rsidRPr="007549B6">
        <w:rPr>
          <w:rStyle w:val="platne1"/>
          <w:rFonts w:cs="Arial"/>
          <w:sz w:val="18"/>
          <w:szCs w:val="18"/>
        </w:rPr>
        <w:t>, členem představenstva</w:t>
      </w:r>
    </w:p>
    <w:p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Zmocněnci</w:t>
      </w:r>
    </w:p>
    <w:p w:rsidR="005A7218" w:rsidRPr="00BD244A" w:rsidRDefault="005A7218" w:rsidP="005A7218">
      <w:pPr>
        <w:tabs>
          <w:tab w:val="left" w:pos="2340"/>
          <w:tab w:val="left" w:pos="2410"/>
        </w:tabs>
        <w:rPr>
          <w:rFonts w:cs="Arial"/>
          <w:strike/>
          <w:snapToGrid w:val="0"/>
          <w:sz w:val="18"/>
          <w:szCs w:val="18"/>
        </w:rPr>
      </w:pPr>
      <w:r w:rsidRPr="007549B6">
        <w:rPr>
          <w:rFonts w:cs="Arial"/>
          <w:snapToGrid w:val="0"/>
          <w:sz w:val="18"/>
          <w:szCs w:val="18"/>
        </w:rPr>
        <w:t xml:space="preserve">ve věcech </w:t>
      </w:r>
      <w:r w:rsidRPr="00BD244A">
        <w:rPr>
          <w:rFonts w:cs="Arial"/>
          <w:snapToGrid w:val="0"/>
          <w:sz w:val="18"/>
          <w:szCs w:val="18"/>
        </w:rPr>
        <w:t>technických:</w:t>
      </w:r>
      <w:r w:rsidRPr="00BD244A">
        <w:rPr>
          <w:rFonts w:cs="Arial"/>
          <w:snapToGrid w:val="0"/>
          <w:sz w:val="18"/>
          <w:szCs w:val="18"/>
        </w:rPr>
        <w:tab/>
        <w:t xml:space="preserve"> </w:t>
      </w:r>
      <w:r w:rsidRPr="00BD244A">
        <w:rPr>
          <w:rFonts w:cs="Arial"/>
          <w:b/>
          <w:snapToGrid w:val="0"/>
          <w:sz w:val="18"/>
          <w:szCs w:val="18"/>
        </w:rPr>
        <w:t>Ing. Kamila Dobešová</w:t>
      </w:r>
      <w:r w:rsidRPr="00BD244A">
        <w:rPr>
          <w:rFonts w:cs="Arial"/>
          <w:snapToGrid w:val="0"/>
          <w:sz w:val="18"/>
          <w:szCs w:val="18"/>
        </w:rPr>
        <w:t xml:space="preserve">, vedoucí ÚRP I, </w:t>
      </w:r>
    </w:p>
    <w:p w:rsidR="005A7218" w:rsidRDefault="005A7218" w:rsidP="005A7218">
      <w:pPr>
        <w:tabs>
          <w:tab w:val="left" w:pos="2340"/>
          <w:tab w:val="left" w:pos="2410"/>
        </w:tabs>
        <w:rPr>
          <w:rFonts w:cs="Arial"/>
          <w:strike/>
          <w:snapToGrid w:val="0"/>
          <w:sz w:val="18"/>
          <w:szCs w:val="18"/>
        </w:rPr>
      </w:pPr>
      <w:r w:rsidRPr="00BD244A">
        <w:rPr>
          <w:rFonts w:cs="Arial"/>
          <w:snapToGrid w:val="0"/>
          <w:sz w:val="18"/>
          <w:szCs w:val="18"/>
        </w:rPr>
        <w:tab/>
        <w:t xml:space="preserve"> </w:t>
      </w:r>
      <w:r w:rsidR="0083683C" w:rsidRPr="00BD244A">
        <w:rPr>
          <w:rFonts w:cs="Arial"/>
          <w:b/>
          <w:sz w:val="18"/>
          <w:szCs w:val="18"/>
        </w:rPr>
        <w:t>Petr Suchánek</w:t>
      </w:r>
      <w:r w:rsidRPr="00BD244A">
        <w:rPr>
          <w:rFonts w:cs="Arial"/>
          <w:sz w:val="18"/>
          <w:szCs w:val="18"/>
        </w:rPr>
        <w:t xml:space="preserve">, investiční technik ÚRP </w:t>
      </w:r>
      <w:r w:rsidRPr="00BD244A">
        <w:rPr>
          <w:rFonts w:cs="Arial"/>
          <w:snapToGrid w:val="0"/>
          <w:sz w:val="18"/>
          <w:szCs w:val="18"/>
        </w:rPr>
        <w:t>I.</w:t>
      </w:r>
      <w:r w:rsidRPr="00BD244A">
        <w:rPr>
          <w:rFonts w:cs="Arial"/>
          <w:strike/>
          <w:snapToGrid w:val="0"/>
          <w:sz w:val="18"/>
          <w:szCs w:val="18"/>
        </w:rPr>
        <w:t xml:space="preserve"> </w:t>
      </w:r>
    </w:p>
    <w:p w:rsidR="00B84D26" w:rsidRPr="00B84D26" w:rsidRDefault="00B84D26" w:rsidP="005A7218">
      <w:pPr>
        <w:tabs>
          <w:tab w:val="left" w:pos="2340"/>
          <w:tab w:val="left" w:pos="2410"/>
        </w:tabs>
        <w:rPr>
          <w:rFonts w:cs="Arial"/>
          <w:sz w:val="18"/>
          <w:szCs w:val="18"/>
        </w:rPr>
      </w:pPr>
      <w:r>
        <w:rPr>
          <w:rFonts w:cs="Arial"/>
          <w:snapToGrid w:val="0"/>
          <w:sz w:val="18"/>
          <w:szCs w:val="18"/>
        </w:rPr>
        <w:t>ve věcech smluvních:</w:t>
      </w:r>
      <w:r>
        <w:rPr>
          <w:rFonts w:cs="Arial"/>
          <w:snapToGrid w:val="0"/>
          <w:sz w:val="18"/>
          <w:szCs w:val="18"/>
        </w:rPr>
        <w:tab/>
      </w:r>
      <w:r>
        <w:rPr>
          <w:rFonts w:cs="Arial"/>
          <w:snapToGrid w:val="0"/>
          <w:sz w:val="18"/>
          <w:szCs w:val="18"/>
        </w:rPr>
        <w:tab/>
      </w:r>
      <w:r w:rsidRPr="00B84D26">
        <w:rPr>
          <w:rFonts w:cs="Arial"/>
          <w:b/>
          <w:snapToGrid w:val="0"/>
          <w:sz w:val="18"/>
          <w:szCs w:val="18"/>
        </w:rPr>
        <w:t xml:space="preserve">Vladimír </w:t>
      </w:r>
      <w:proofErr w:type="gramStart"/>
      <w:r w:rsidRPr="00B84D26">
        <w:rPr>
          <w:rFonts w:cs="Arial"/>
          <w:b/>
          <w:snapToGrid w:val="0"/>
          <w:sz w:val="18"/>
          <w:szCs w:val="18"/>
        </w:rPr>
        <w:t>Hyneš</w:t>
      </w:r>
      <w:proofErr w:type="gramEnd"/>
      <w:r>
        <w:rPr>
          <w:rFonts w:cs="Arial"/>
          <w:snapToGrid w:val="0"/>
          <w:sz w:val="18"/>
          <w:szCs w:val="18"/>
        </w:rPr>
        <w:t>, specialista obchodu a výběrových řízení</w:t>
      </w:r>
    </w:p>
    <w:p w:rsidR="005A7218" w:rsidRPr="00BD244A" w:rsidRDefault="005A7218" w:rsidP="005A7218">
      <w:pPr>
        <w:tabs>
          <w:tab w:val="left" w:pos="2340"/>
          <w:tab w:val="left" w:pos="2410"/>
        </w:tabs>
        <w:rPr>
          <w:rFonts w:cs="Arial"/>
          <w:sz w:val="18"/>
          <w:szCs w:val="18"/>
        </w:rPr>
      </w:pPr>
      <w:r w:rsidRPr="00BD244A">
        <w:rPr>
          <w:rFonts w:cs="Arial"/>
          <w:sz w:val="18"/>
          <w:szCs w:val="18"/>
        </w:rPr>
        <w:tab/>
      </w:r>
      <w:r w:rsidRPr="00BD244A">
        <w:rPr>
          <w:rFonts w:cs="Arial"/>
          <w:sz w:val="18"/>
          <w:szCs w:val="18"/>
        </w:rPr>
        <w:tab/>
        <w:t>(dále jen „zmocnění zástupci“ popř. „zmocněnci“)</w:t>
      </w:r>
    </w:p>
    <w:p w:rsidR="005A7218" w:rsidRPr="00BD244A" w:rsidRDefault="005A7218" w:rsidP="005A7218">
      <w:pPr>
        <w:pStyle w:val="Zhlav"/>
        <w:tabs>
          <w:tab w:val="clear" w:pos="9071"/>
          <w:tab w:val="left" w:pos="0"/>
          <w:tab w:val="left" w:pos="2410"/>
        </w:tabs>
        <w:spacing w:before="120"/>
        <w:rPr>
          <w:rFonts w:cs="Arial"/>
          <w:sz w:val="18"/>
          <w:szCs w:val="18"/>
        </w:rPr>
      </w:pPr>
      <w:r w:rsidRPr="00BD244A">
        <w:rPr>
          <w:rFonts w:cs="Arial"/>
          <w:sz w:val="18"/>
          <w:szCs w:val="18"/>
        </w:rPr>
        <w:t>Identifikační číslo:</w:t>
      </w:r>
      <w:r w:rsidRPr="00BD244A">
        <w:rPr>
          <w:rFonts w:cs="Arial"/>
          <w:sz w:val="18"/>
          <w:szCs w:val="18"/>
        </w:rPr>
        <w:tab/>
        <w:t>287 33 118</w:t>
      </w:r>
    </w:p>
    <w:p w:rsidR="005A7218" w:rsidRPr="00BD244A" w:rsidRDefault="005A7218" w:rsidP="005A7218">
      <w:pPr>
        <w:pStyle w:val="Nadpis3"/>
        <w:tabs>
          <w:tab w:val="left" w:pos="2410"/>
        </w:tabs>
        <w:spacing w:before="0" w:line="240" w:lineRule="auto"/>
        <w:ind w:left="0"/>
        <w:jc w:val="left"/>
        <w:rPr>
          <w:rFonts w:ascii="Arial" w:hAnsi="Arial" w:cs="Arial"/>
          <w:b w:val="0"/>
          <w:bCs/>
          <w:sz w:val="18"/>
          <w:szCs w:val="18"/>
        </w:rPr>
      </w:pPr>
      <w:r w:rsidRPr="00BD244A">
        <w:rPr>
          <w:rFonts w:ascii="Arial" w:hAnsi="Arial" w:cs="Arial"/>
          <w:b w:val="0"/>
          <w:bCs/>
          <w:sz w:val="18"/>
          <w:szCs w:val="18"/>
        </w:rPr>
        <w:t>DIČ:</w:t>
      </w:r>
      <w:r w:rsidRPr="00BD244A">
        <w:rPr>
          <w:rFonts w:ascii="Arial" w:hAnsi="Arial" w:cs="Arial"/>
          <w:b w:val="0"/>
          <w:bCs/>
          <w:sz w:val="18"/>
          <w:szCs w:val="18"/>
        </w:rPr>
        <w:tab/>
        <w:t>CZ28733118</w:t>
      </w:r>
    </w:p>
    <w:p w:rsidR="005A7218" w:rsidRPr="00BD244A" w:rsidRDefault="005A7218" w:rsidP="005A7218">
      <w:pPr>
        <w:pStyle w:val="Nadpis3"/>
        <w:tabs>
          <w:tab w:val="left" w:pos="2410"/>
        </w:tabs>
        <w:spacing w:line="240" w:lineRule="auto"/>
        <w:ind w:left="0"/>
        <w:jc w:val="left"/>
        <w:rPr>
          <w:rFonts w:ascii="Arial" w:hAnsi="Arial" w:cs="Arial"/>
          <w:b w:val="0"/>
          <w:bCs/>
          <w:sz w:val="18"/>
          <w:szCs w:val="18"/>
        </w:rPr>
      </w:pPr>
      <w:r w:rsidRPr="00BD244A">
        <w:rPr>
          <w:rFonts w:ascii="Arial" w:hAnsi="Arial" w:cs="Arial"/>
          <w:b w:val="0"/>
          <w:bCs/>
          <w:sz w:val="18"/>
          <w:szCs w:val="18"/>
        </w:rPr>
        <w:t>Bankovní spojení:</w:t>
      </w:r>
      <w:r w:rsidRPr="00BD244A">
        <w:rPr>
          <w:rFonts w:ascii="Arial" w:hAnsi="Arial" w:cs="Arial"/>
          <w:b w:val="0"/>
          <w:bCs/>
          <w:sz w:val="18"/>
          <w:szCs w:val="18"/>
        </w:rPr>
        <w:tab/>
        <w:t>Komerční banka, a.s., pobočka Most</w:t>
      </w:r>
    </w:p>
    <w:p w:rsidR="009601A6" w:rsidRPr="00BD244A" w:rsidRDefault="005A7218" w:rsidP="009601A6">
      <w:pPr>
        <w:tabs>
          <w:tab w:val="left" w:pos="2410"/>
        </w:tabs>
        <w:rPr>
          <w:rFonts w:cs="Arial"/>
          <w:sz w:val="18"/>
          <w:szCs w:val="18"/>
        </w:rPr>
      </w:pPr>
      <w:r w:rsidRPr="00BD244A">
        <w:rPr>
          <w:rFonts w:cs="Arial"/>
          <w:sz w:val="18"/>
          <w:szCs w:val="18"/>
        </w:rPr>
        <w:t xml:space="preserve">číslo účtu:                           </w:t>
      </w:r>
      <w:r w:rsidRPr="00BD244A">
        <w:rPr>
          <w:rFonts w:cs="Arial"/>
          <w:sz w:val="18"/>
          <w:szCs w:val="18"/>
        </w:rPr>
        <w:tab/>
        <w:t>43-8201700237/0100</w:t>
      </w:r>
      <w:r w:rsidR="009601A6" w:rsidRPr="00BD244A">
        <w:rPr>
          <w:rFonts w:cs="Arial"/>
          <w:sz w:val="18"/>
          <w:szCs w:val="18"/>
        </w:rPr>
        <w:t>                       </w:t>
      </w:r>
      <w:r w:rsidR="009601A6" w:rsidRPr="00BD244A">
        <w:rPr>
          <w:rFonts w:cs="Arial"/>
          <w:sz w:val="18"/>
          <w:szCs w:val="18"/>
        </w:rPr>
        <w:tab/>
      </w:r>
    </w:p>
    <w:p w:rsidR="005A7218" w:rsidRPr="00BD244A" w:rsidRDefault="005A7218" w:rsidP="005A7218">
      <w:pPr>
        <w:pStyle w:val="Nadpis8"/>
        <w:tabs>
          <w:tab w:val="left" w:pos="2340"/>
          <w:tab w:val="left" w:pos="2410"/>
        </w:tabs>
        <w:spacing w:before="120"/>
        <w:jc w:val="left"/>
        <w:rPr>
          <w:rFonts w:ascii="Arial" w:hAnsi="Arial" w:cs="Arial"/>
          <w:b w:val="0"/>
          <w:bCs/>
          <w:sz w:val="18"/>
          <w:szCs w:val="18"/>
        </w:rPr>
      </w:pPr>
      <w:r w:rsidRPr="00BD244A">
        <w:rPr>
          <w:rFonts w:ascii="Arial" w:hAnsi="Arial" w:cs="Arial"/>
          <w:b w:val="0"/>
          <w:bCs/>
          <w:sz w:val="18"/>
          <w:szCs w:val="18"/>
        </w:rPr>
        <w:t>Telefon:</w:t>
      </w:r>
      <w:r w:rsidRPr="00BD244A">
        <w:rPr>
          <w:rFonts w:ascii="Arial" w:hAnsi="Arial" w:cs="Arial"/>
          <w:b w:val="0"/>
          <w:bCs/>
          <w:sz w:val="18"/>
          <w:szCs w:val="18"/>
        </w:rPr>
        <w:tab/>
        <w:t xml:space="preserve"> </w:t>
      </w:r>
      <w:r w:rsidRPr="00BD244A">
        <w:rPr>
          <w:rFonts w:ascii="Arial" w:hAnsi="Arial" w:cs="Arial"/>
          <w:b w:val="0"/>
          <w:bCs/>
          <w:sz w:val="18"/>
          <w:szCs w:val="18"/>
        </w:rPr>
        <w:tab/>
      </w:r>
      <w:r w:rsidR="00C36B01" w:rsidRPr="00BD244A">
        <w:rPr>
          <w:rFonts w:ascii="Arial" w:hAnsi="Arial" w:cs="Arial"/>
          <w:b w:val="0"/>
          <w:bCs/>
          <w:sz w:val="18"/>
          <w:szCs w:val="18"/>
        </w:rPr>
        <w:t xml:space="preserve">+420 </w:t>
      </w:r>
      <w:r w:rsidRPr="00BD244A">
        <w:rPr>
          <w:rFonts w:ascii="Arial" w:hAnsi="Arial" w:cs="Arial"/>
          <w:b w:val="0"/>
          <w:bCs/>
          <w:sz w:val="18"/>
          <w:szCs w:val="18"/>
        </w:rPr>
        <w:t>476 447 111</w:t>
      </w:r>
    </w:p>
    <w:p w:rsidR="005A7218" w:rsidRPr="00BD244A" w:rsidRDefault="005A7218" w:rsidP="005A7218">
      <w:pPr>
        <w:tabs>
          <w:tab w:val="left" w:pos="2410"/>
        </w:tabs>
        <w:rPr>
          <w:rFonts w:cs="Arial"/>
          <w:sz w:val="18"/>
          <w:szCs w:val="18"/>
        </w:rPr>
      </w:pPr>
      <w:r w:rsidRPr="00BD244A">
        <w:rPr>
          <w:rFonts w:cs="Arial"/>
          <w:sz w:val="18"/>
          <w:szCs w:val="18"/>
        </w:rPr>
        <w:t>E-mail:</w:t>
      </w:r>
      <w:r w:rsidRPr="00BD244A">
        <w:rPr>
          <w:rFonts w:cs="Arial"/>
          <w:sz w:val="18"/>
          <w:szCs w:val="18"/>
        </w:rPr>
        <w:tab/>
      </w:r>
      <w:hyperlink r:id="rId8" w:history="1">
        <w:r w:rsidR="0083683C" w:rsidRPr="00BD244A">
          <w:rPr>
            <w:rStyle w:val="Hypertextovodkaz"/>
            <w:rFonts w:cs="Arial"/>
            <w:sz w:val="18"/>
            <w:szCs w:val="18"/>
          </w:rPr>
          <w:t>petr.suchanek@setep.cz</w:t>
        </w:r>
      </w:hyperlink>
    </w:p>
    <w:p w:rsidR="005A7218" w:rsidRPr="007549B6" w:rsidRDefault="005A7218" w:rsidP="005A7218">
      <w:pPr>
        <w:pStyle w:val="Zkladntext"/>
        <w:tabs>
          <w:tab w:val="left" w:pos="2410"/>
        </w:tabs>
        <w:spacing w:before="120" w:after="0"/>
        <w:rPr>
          <w:rFonts w:cs="Arial"/>
          <w:bCs/>
          <w:sz w:val="18"/>
          <w:szCs w:val="18"/>
        </w:rPr>
      </w:pPr>
      <w:r w:rsidRPr="00BD244A">
        <w:rPr>
          <w:rFonts w:cs="Arial"/>
          <w:bCs/>
          <w:sz w:val="18"/>
          <w:szCs w:val="18"/>
        </w:rPr>
        <w:t xml:space="preserve">Doručovací adresa:  </w:t>
      </w:r>
      <w:r w:rsidRPr="00BD244A">
        <w:rPr>
          <w:rFonts w:cs="Arial"/>
          <w:bCs/>
          <w:sz w:val="18"/>
          <w:szCs w:val="18"/>
        </w:rPr>
        <w:tab/>
        <w:t>Severočeská teplárenská, a.s.</w:t>
      </w:r>
    </w:p>
    <w:p w:rsidR="005A7218" w:rsidRPr="005A7218" w:rsidRDefault="005A7218" w:rsidP="005A7218">
      <w:pPr>
        <w:tabs>
          <w:tab w:val="left" w:pos="2410"/>
          <w:tab w:val="left" w:pos="2520"/>
        </w:tabs>
        <w:ind w:left="284"/>
        <w:rPr>
          <w:rFonts w:cs="Arial"/>
          <w:bCs/>
          <w:sz w:val="18"/>
          <w:szCs w:val="18"/>
        </w:rPr>
      </w:pPr>
      <w:r w:rsidRPr="007549B6">
        <w:rPr>
          <w:rFonts w:cs="Arial"/>
          <w:bCs/>
          <w:sz w:val="18"/>
          <w:szCs w:val="18"/>
        </w:rPr>
        <w:tab/>
      </w:r>
      <w:r w:rsidR="00C36B01" w:rsidRPr="007549B6">
        <w:rPr>
          <w:rFonts w:cs="Arial"/>
          <w:bCs/>
          <w:sz w:val="18"/>
          <w:szCs w:val="18"/>
        </w:rPr>
        <w:t xml:space="preserve">Teplárenská </w:t>
      </w:r>
      <w:r w:rsidRPr="007549B6">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4A1C81" w:rsidRDefault="004A1C81" w:rsidP="005A7218">
      <w:pPr>
        <w:tabs>
          <w:tab w:val="left" w:pos="2410"/>
        </w:tabs>
        <w:spacing w:before="120"/>
        <w:ind w:left="1418" w:firstLine="709"/>
        <w:rPr>
          <w:rFonts w:cs="Arial"/>
          <w:b/>
          <w:sz w:val="18"/>
          <w:szCs w:val="18"/>
        </w:rPr>
      </w:pPr>
    </w:p>
    <w:p w:rsidR="004A1C81" w:rsidRPr="005A7218" w:rsidRDefault="004A1C81" w:rsidP="005A7218">
      <w:pPr>
        <w:tabs>
          <w:tab w:val="left" w:pos="2410"/>
        </w:tabs>
        <w:spacing w:before="120"/>
        <w:ind w:left="1418" w:firstLine="709"/>
        <w:rPr>
          <w:rFonts w:cs="Arial"/>
          <w:b/>
          <w:sz w:val="18"/>
          <w:szCs w:val="18"/>
        </w:rPr>
      </w:pP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proofErr w:type="gramStart"/>
      <w:r w:rsidRPr="005A7218">
        <w:rPr>
          <w:rFonts w:cs="Arial"/>
          <w:sz w:val="18"/>
          <w:szCs w:val="18"/>
          <w:highlight w:val="yellow"/>
        </w:rPr>
        <w:t>…..</w:t>
      </w:r>
      <w:r w:rsidRPr="005A7218">
        <w:rPr>
          <w:rFonts w:cs="Arial"/>
          <w:sz w:val="18"/>
          <w:szCs w:val="18"/>
        </w:rPr>
        <w:t xml:space="preserve"> v oddílu</w:t>
      </w:r>
      <w:proofErr w:type="gramEnd"/>
      <w:r w:rsidRPr="005A7218">
        <w:rPr>
          <w:rFonts w:cs="Arial"/>
          <w:sz w:val="18"/>
          <w:szCs w:val="18"/>
        </w:rPr>
        <w:t xml:space="preserve">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Default="005A7218" w:rsidP="005A7218">
      <w:pPr>
        <w:pStyle w:val="Zhlav"/>
        <w:tabs>
          <w:tab w:val="clear" w:pos="9071"/>
          <w:tab w:val="left" w:pos="2340"/>
        </w:tabs>
        <w:rPr>
          <w:rFonts w:cs="Arial"/>
          <w:b/>
          <w:bCs/>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723FF3" w:rsidRPr="007549B6" w:rsidRDefault="00723FF3" w:rsidP="00723FF3">
      <w:pPr>
        <w:tabs>
          <w:tab w:val="left" w:pos="2410"/>
        </w:tabs>
        <w:rPr>
          <w:rFonts w:cs="Arial"/>
          <w:sz w:val="18"/>
          <w:szCs w:val="18"/>
        </w:rPr>
      </w:pPr>
      <w:r w:rsidRPr="007549B6">
        <w:rPr>
          <w:rFonts w:cs="Arial"/>
          <w:b/>
          <w:bCs/>
          <w:sz w:val="18"/>
          <w:szCs w:val="18"/>
        </w:rPr>
        <w:tab/>
      </w:r>
      <w:r w:rsidRPr="007549B6">
        <w:rPr>
          <w:rFonts w:cs="Arial"/>
          <w:sz w:val="18"/>
          <w:szCs w:val="18"/>
        </w:rPr>
        <w:t>nebo jiný transparentní účet</w:t>
      </w:r>
      <w:r w:rsidR="00D34347" w:rsidRPr="007549B6">
        <w:rPr>
          <w:rFonts w:cs="Arial"/>
          <w:sz w:val="18"/>
          <w:szCs w:val="18"/>
        </w:rPr>
        <w:t xml:space="preserve"> zhotovitele</w:t>
      </w:r>
      <w:r w:rsidRPr="007549B6">
        <w:rPr>
          <w:rFonts w:cs="Arial"/>
          <w:sz w:val="18"/>
          <w:szCs w:val="18"/>
        </w:rPr>
        <w:t>, zveřejněný v registru plátců MFČR</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FD5D07" w:rsidRDefault="00FD5D07" w:rsidP="0096132D">
      <w:pPr>
        <w:tabs>
          <w:tab w:val="left" w:pos="2520"/>
        </w:tabs>
        <w:rPr>
          <w:rFonts w:cs="Arial"/>
          <w:b/>
          <w:sz w:val="20"/>
        </w:rPr>
      </w:pPr>
    </w:p>
    <w:p w:rsidR="00C40C04" w:rsidRDefault="00C40C04"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lastRenderedPageBreak/>
        <w:t xml:space="preserve">OBSAH smlouvy o dílo č. </w:t>
      </w:r>
      <w:r w:rsidR="005F3A5B" w:rsidRPr="005F3A5B">
        <w:rPr>
          <w:rFonts w:cs="Arial"/>
          <w:b/>
          <w:bCs/>
          <w:sz w:val="20"/>
          <w:u w:val="single"/>
        </w:rPr>
        <w:t>ST</w:t>
      </w:r>
      <w:r w:rsidRPr="005F3A5B">
        <w:rPr>
          <w:rFonts w:cs="Arial"/>
          <w:b/>
          <w:bCs/>
          <w:sz w:val="20"/>
          <w:u w:val="single"/>
        </w:rPr>
        <w:t>_1</w:t>
      </w:r>
      <w:r w:rsidR="00236524">
        <w:rPr>
          <w:rFonts w:cs="Arial"/>
          <w:b/>
          <w:bCs/>
          <w:sz w:val="20"/>
          <w:u w:val="single"/>
        </w:rPr>
        <w:t>9</w:t>
      </w:r>
      <w:r w:rsidRPr="005F3A5B">
        <w:rPr>
          <w:rFonts w:cs="Arial"/>
          <w:b/>
          <w:bCs/>
          <w:sz w:val="20"/>
          <w:u w:val="single"/>
        </w:rPr>
        <w:t>-</w:t>
      </w:r>
      <w:r w:rsidRPr="00723FF3">
        <w:rPr>
          <w:rFonts w:cs="Arial"/>
          <w:b/>
          <w:bCs/>
          <w:sz w:val="20"/>
          <w:highlight w:val="yellow"/>
          <w:u w:val="single"/>
        </w:rPr>
        <w:t>000xx</w:t>
      </w:r>
      <w:r w:rsidRPr="005F3A5B">
        <w:rPr>
          <w:rFonts w:cs="Arial"/>
          <w:b/>
          <w:bCs/>
          <w:sz w:val="20"/>
          <w:u w:val="single"/>
        </w:rPr>
        <w:t>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F65AA1"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F65AA1">
        <w:rPr>
          <w:rFonts w:cs="Arial"/>
          <w:sz w:val="20"/>
        </w:rPr>
        <w:t>Zaručený rozpočet zhotovitele</w:t>
      </w:r>
    </w:p>
    <w:p w:rsidR="000B54D5" w:rsidRDefault="000B54D5" w:rsidP="000B54D5">
      <w:pPr>
        <w:pStyle w:val="Zpat"/>
        <w:tabs>
          <w:tab w:val="clear" w:pos="4536"/>
          <w:tab w:val="clear" w:pos="9072"/>
        </w:tabs>
        <w:spacing w:before="120" w:line="240" w:lineRule="atLeast"/>
        <w:rPr>
          <w:rFonts w:cs="Arial"/>
          <w:sz w:val="20"/>
        </w:rPr>
      </w:pPr>
      <w:r w:rsidRPr="007549B6">
        <w:rPr>
          <w:rFonts w:cs="Arial"/>
          <w:sz w:val="20"/>
        </w:rPr>
        <w:t>Příloha č. 2</w:t>
      </w:r>
      <w:r w:rsidRPr="007549B6">
        <w:rPr>
          <w:rFonts w:cs="Arial"/>
          <w:sz w:val="20"/>
        </w:rPr>
        <w:tab/>
        <w:t xml:space="preserve">Seznam </w:t>
      </w:r>
      <w:r w:rsidR="004E198D" w:rsidRPr="007549B6">
        <w:rPr>
          <w:rFonts w:cs="Arial"/>
          <w:sz w:val="20"/>
        </w:rPr>
        <w:t>pod</w:t>
      </w:r>
      <w:r w:rsidRPr="007549B6">
        <w:rPr>
          <w:rFonts w:cs="Arial"/>
          <w:sz w:val="20"/>
        </w:rPr>
        <w:t>dodavatelů</w:t>
      </w:r>
    </w:p>
    <w:p w:rsidR="003D3390" w:rsidRDefault="003D3390" w:rsidP="003D3390">
      <w:pPr>
        <w:pStyle w:val="Zpat"/>
        <w:tabs>
          <w:tab w:val="clear" w:pos="4536"/>
          <w:tab w:val="clear" w:pos="9072"/>
        </w:tabs>
        <w:spacing w:before="120" w:line="240" w:lineRule="atLeast"/>
        <w:rPr>
          <w:sz w:val="20"/>
        </w:rPr>
      </w:pPr>
      <w:r w:rsidRPr="00BD244A">
        <w:rPr>
          <w:rFonts w:cs="Arial"/>
          <w:sz w:val="20"/>
        </w:rPr>
        <w:t>Příloha č. 3</w:t>
      </w:r>
      <w:r w:rsidRPr="00BD244A">
        <w:rPr>
          <w:rFonts w:cs="Arial"/>
          <w:sz w:val="20"/>
        </w:rPr>
        <w:tab/>
      </w:r>
      <w:r w:rsidRPr="00BD244A">
        <w:rPr>
          <w:sz w:val="20"/>
        </w:rPr>
        <w:t>Informace o zpracování osobních údajů získaných od subjektů údajů i z jiných zdrojů</w:t>
      </w:r>
    </w:p>
    <w:p w:rsidR="009272B6" w:rsidRPr="00C801B9" w:rsidRDefault="009272B6" w:rsidP="009272B6">
      <w:pPr>
        <w:pStyle w:val="Zpat"/>
        <w:tabs>
          <w:tab w:val="clear" w:pos="4536"/>
          <w:tab w:val="clear" w:pos="9072"/>
        </w:tabs>
        <w:spacing w:before="120" w:line="240" w:lineRule="atLeast"/>
        <w:rPr>
          <w:rFonts w:cs="Arial"/>
          <w:strike/>
          <w:color w:val="FF0000"/>
          <w:sz w:val="20"/>
        </w:rPr>
      </w:pPr>
      <w:r w:rsidRPr="009272B6">
        <w:rPr>
          <w:sz w:val="20"/>
        </w:rPr>
        <w:t>Příloha č. 4</w:t>
      </w:r>
      <w:r w:rsidRPr="009272B6">
        <w:rPr>
          <w:sz w:val="20"/>
        </w:rPr>
        <w:tab/>
        <w:t>Specifikace materiálu, který dodá objednatel v rámci svého protiplnění</w:t>
      </w:r>
    </w:p>
    <w:p w:rsidR="00476B3B" w:rsidRPr="00D947D2" w:rsidRDefault="00D81BBC" w:rsidP="00476B3B">
      <w:pPr>
        <w:widowControl w:val="0"/>
        <w:spacing w:before="60"/>
      </w:pPr>
      <w:r w:rsidRPr="00D947D2">
        <w:rPr>
          <w:sz w:val="20"/>
        </w:rPr>
        <w:t xml:space="preserve">Příloha č. 5 </w:t>
      </w:r>
      <w:r w:rsidRPr="00D947D2">
        <w:rPr>
          <w:sz w:val="20"/>
        </w:rPr>
        <w:tab/>
      </w:r>
      <w:r w:rsidRPr="00D947D2">
        <w:rPr>
          <w:rFonts w:cs="Arial"/>
          <w:sz w:val="20"/>
        </w:rPr>
        <w:t>Upravené počty potřebných uložení na provizorní potrubí</w:t>
      </w:r>
      <w:r w:rsidR="00476B3B" w:rsidRPr="00D947D2">
        <w:rPr>
          <w:rFonts w:cs="Arial"/>
          <w:sz w:val="20"/>
        </w:rPr>
        <w:t>, které musí zhotovitel zajistit</w:t>
      </w:r>
      <w:r w:rsidR="00476B3B" w:rsidRPr="00D947D2">
        <w:t xml:space="preserve"> </w:t>
      </w:r>
    </w:p>
    <w:p w:rsidR="00D81BBC" w:rsidRPr="00D947D2" w:rsidRDefault="00D81BBC" w:rsidP="00D81BBC">
      <w:pPr>
        <w:pStyle w:val="Zpat"/>
        <w:tabs>
          <w:tab w:val="clear" w:pos="4536"/>
          <w:tab w:val="clear" w:pos="9072"/>
        </w:tabs>
        <w:spacing w:before="120" w:line="240" w:lineRule="atLeast"/>
        <w:rPr>
          <w:rFonts w:cs="Arial"/>
          <w:strike/>
          <w:color w:val="FF0000"/>
          <w:sz w:val="20"/>
        </w:rPr>
      </w:pPr>
    </w:p>
    <w:p w:rsidR="00D81BBC" w:rsidRPr="00D947D2" w:rsidRDefault="00D81BBC" w:rsidP="00D81BBC">
      <w:pPr>
        <w:pStyle w:val="Zpat"/>
        <w:tabs>
          <w:tab w:val="clear" w:pos="4536"/>
          <w:tab w:val="clear" w:pos="9072"/>
        </w:tabs>
        <w:spacing w:before="120" w:line="240" w:lineRule="atLeast"/>
        <w:rPr>
          <w:sz w:val="20"/>
        </w:rPr>
      </w:pPr>
    </w:p>
    <w:p w:rsidR="00D81BBC" w:rsidRPr="00D947D2" w:rsidRDefault="00D81BBC" w:rsidP="00D81BBC">
      <w:pPr>
        <w:pStyle w:val="Zpat"/>
        <w:tabs>
          <w:tab w:val="clear" w:pos="4536"/>
          <w:tab w:val="clear" w:pos="9072"/>
        </w:tabs>
        <w:spacing w:before="120" w:line="240" w:lineRule="atLeast"/>
        <w:rPr>
          <w:rFonts w:cs="Arial"/>
          <w:color w:val="FF0000"/>
          <w:sz w:val="20"/>
        </w:rPr>
      </w:pPr>
    </w:p>
    <w:p w:rsidR="00D81BBC" w:rsidRPr="00D947D2" w:rsidRDefault="00D81BBC" w:rsidP="00D81BBC">
      <w:pPr>
        <w:pStyle w:val="Zpat"/>
        <w:tabs>
          <w:tab w:val="clear" w:pos="4536"/>
          <w:tab w:val="clear" w:pos="9072"/>
        </w:tabs>
        <w:spacing w:before="120" w:line="240" w:lineRule="atLeast"/>
        <w:rPr>
          <w:rFonts w:cs="Arial"/>
          <w:strike/>
          <w:color w:val="FF0000"/>
          <w:sz w:val="20"/>
        </w:rPr>
      </w:pPr>
    </w:p>
    <w:p w:rsidR="005F3A5B" w:rsidRPr="005F3A5B" w:rsidRDefault="00D81BBC" w:rsidP="00D81BBC">
      <w:pPr>
        <w:spacing w:before="120"/>
        <w:rPr>
          <w:rFonts w:cs="Arial"/>
          <w:b/>
          <w:color w:val="000000"/>
          <w:sz w:val="20"/>
        </w:rPr>
      </w:pPr>
      <w:r w:rsidRPr="00D947D2">
        <w:rPr>
          <w:rFonts w:cs="Arial"/>
          <w:sz w:val="20"/>
        </w:rPr>
        <w:t>Počet stran smlouvy: 2</w:t>
      </w:r>
      <w:r w:rsidR="00D947D2">
        <w:rPr>
          <w:rFonts w:cs="Arial"/>
          <w:sz w:val="20"/>
        </w:rPr>
        <w:t>5</w:t>
      </w:r>
      <w:r w:rsidRPr="00D947D2">
        <w:rPr>
          <w:rFonts w:cs="Arial"/>
          <w:sz w:val="20"/>
        </w:rPr>
        <w:t xml:space="preserve"> + Přílohy č. 1 až 5</w:t>
      </w:r>
    </w:p>
    <w:p w:rsidR="005F3A5B" w:rsidRDefault="005F3A5B" w:rsidP="0096132D">
      <w:pPr>
        <w:spacing w:before="120"/>
        <w:jc w:val="center"/>
        <w:rPr>
          <w:rFonts w:cs="Arial"/>
          <w:b/>
          <w:color w:val="000000"/>
          <w:sz w:val="20"/>
        </w:rPr>
      </w:pPr>
    </w:p>
    <w:p w:rsidR="00BD244A" w:rsidRDefault="00BD244A">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Pr="007549B6" w:rsidRDefault="005F3A5B" w:rsidP="00333190">
      <w:pPr>
        <w:spacing w:before="120" w:after="120"/>
        <w:ind w:left="567"/>
        <w:rPr>
          <w:rFonts w:eastAsia="Calibri" w:cs="Arial"/>
          <w:color w:val="000000"/>
          <w:sz w:val="20"/>
        </w:rPr>
      </w:pPr>
      <w:r w:rsidRPr="00604E28">
        <w:rPr>
          <w:rFonts w:cs="Arial"/>
          <w:sz w:val="20"/>
        </w:rPr>
        <w:t xml:space="preserve">Objednatel je významným držitelem licence na rozvod tepelné energie. Rozvod tepelné energie se uskutečňuje ve veřejném zájmu (§ 3 odst. 2 zákona č. 458/2000 Sb., energetický zákon, ve znění </w:t>
      </w:r>
      <w:r w:rsidRPr="007549B6">
        <w:rPr>
          <w:rFonts w:cs="Arial"/>
          <w:sz w:val="20"/>
        </w:rPr>
        <w:t>pozdějších předpisů)</w:t>
      </w:r>
      <w:r w:rsidR="0096132D" w:rsidRPr="007549B6">
        <w:rPr>
          <w:rFonts w:cs="Arial"/>
          <w:sz w:val="20"/>
        </w:rPr>
        <w:t>.</w:t>
      </w:r>
      <w:r w:rsidR="00333190" w:rsidRPr="007549B6">
        <w:rPr>
          <w:rFonts w:eastAsia="Calibri" w:cs="Arial"/>
          <w:color w:val="000000"/>
          <w:sz w:val="20"/>
        </w:rPr>
        <w:t xml:space="preserve"> </w:t>
      </w:r>
    </w:p>
    <w:p w:rsidR="00333190" w:rsidRPr="007549B6" w:rsidRDefault="00333190" w:rsidP="00333190">
      <w:pPr>
        <w:spacing w:after="120"/>
        <w:ind w:left="567"/>
        <w:rPr>
          <w:rFonts w:cs="Arial"/>
          <w:bCs/>
          <w:sz w:val="20"/>
        </w:rPr>
      </w:pPr>
      <w:r w:rsidRPr="00BD244A">
        <w:rPr>
          <w:rFonts w:eastAsia="Calibri" w:cs="Arial"/>
          <w:sz w:val="20"/>
        </w:rPr>
        <w:t xml:space="preserve">Předmětná zakázka (předmět smlouvy) je dílčí částí projektu </w:t>
      </w:r>
      <w:r w:rsidR="004A1C81" w:rsidRPr="00BD244A">
        <w:rPr>
          <w:rFonts w:cs="Arial"/>
          <w:b/>
          <w:sz w:val="20"/>
        </w:rPr>
        <w:t>„</w:t>
      </w:r>
      <w:r w:rsidR="00BE037B" w:rsidRPr="00B841E5">
        <w:rPr>
          <w:rFonts w:cs="Arial"/>
          <w:b/>
          <w:sz w:val="20"/>
        </w:rPr>
        <w:t>REKONSTRUKCE TEPELNÉHO NAPÁJEČE LITVÍNOV</w:t>
      </w:r>
      <w:r w:rsidR="004A1C81" w:rsidRPr="00BD244A">
        <w:rPr>
          <w:rFonts w:cs="Arial"/>
          <w:b/>
          <w:sz w:val="20"/>
        </w:rPr>
        <w:t>“</w:t>
      </w:r>
      <w:r w:rsidRPr="00BD244A">
        <w:rPr>
          <w:rFonts w:eastAsia="Calibri" w:cs="Arial"/>
          <w:b/>
          <w:bCs/>
          <w:sz w:val="20"/>
        </w:rPr>
        <w:t xml:space="preserve">, </w:t>
      </w:r>
      <w:r w:rsidRPr="00BD244A">
        <w:rPr>
          <w:rFonts w:cs="Arial"/>
          <w:sz w:val="20"/>
        </w:rPr>
        <w:t xml:space="preserve">kde </w:t>
      </w:r>
      <w:r w:rsidRPr="007549B6">
        <w:rPr>
          <w:rFonts w:cs="Arial"/>
          <w:sz w:val="20"/>
        </w:rPr>
        <w:t>objednatel</w:t>
      </w:r>
      <w:r w:rsidRPr="007549B6">
        <w:rPr>
          <w:sz w:val="20"/>
        </w:rPr>
        <w:t xml:space="preserve"> v rámci </w:t>
      </w:r>
      <w:r w:rsidR="005B409B" w:rsidRPr="007549B6">
        <w:rPr>
          <w:rFonts w:cs="Arial"/>
          <w:sz w:val="20"/>
        </w:rPr>
        <w:t>Operačního programu Podnikání a inovace pro konkurenceschopnost (dále jen „OPPIK“)</w:t>
      </w:r>
      <w:r w:rsidRPr="007549B6">
        <w:rPr>
          <w:sz w:val="20"/>
        </w:rPr>
        <w:t xml:space="preserve"> žádá o příjem dotace.</w:t>
      </w:r>
    </w:p>
    <w:p w:rsidR="0096132D" w:rsidRPr="007549B6" w:rsidRDefault="0096132D" w:rsidP="00CB3559">
      <w:pPr>
        <w:pStyle w:val="Nadpis8"/>
        <w:spacing w:before="260"/>
        <w:rPr>
          <w:rFonts w:ascii="Arial" w:hAnsi="Arial" w:cs="Arial"/>
          <w:sz w:val="20"/>
        </w:rPr>
      </w:pPr>
      <w:r w:rsidRPr="007549B6">
        <w:rPr>
          <w:rFonts w:ascii="Arial" w:hAnsi="Arial" w:cs="Arial"/>
          <w:sz w:val="20"/>
        </w:rPr>
        <w:t>Článek 1</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sz w:val="20"/>
        </w:rPr>
        <w:t xml:space="preserve"> Předmět smlouvy</w:t>
      </w:r>
    </w:p>
    <w:p w:rsidR="0096132D" w:rsidRPr="00BD244A" w:rsidRDefault="0096132D" w:rsidP="00CB3559">
      <w:pPr>
        <w:pStyle w:val="Nadpis7"/>
        <w:numPr>
          <w:ilvl w:val="1"/>
          <w:numId w:val="33"/>
        </w:numPr>
        <w:tabs>
          <w:tab w:val="clear" w:pos="577"/>
        </w:tabs>
        <w:ind w:left="567" w:hanging="567"/>
        <w:rPr>
          <w:rFonts w:ascii="Arial" w:hAnsi="Arial" w:cs="Arial"/>
          <w:sz w:val="20"/>
        </w:rPr>
      </w:pPr>
      <w:r w:rsidRPr="007549B6">
        <w:rPr>
          <w:rFonts w:ascii="Arial" w:hAnsi="Arial" w:cs="Arial"/>
          <w:sz w:val="20"/>
        </w:rPr>
        <w:t>Zhotovitel se zavazuje za podmínek stanovených touto smlouvou o dílo (dále jen „</w:t>
      </w:r>
      <w:r w:rsidRPr="007549B6">
        <w:rPr>
          <w:rFonts w:ascii="Arial" w:hAnsi="Arial" w:cs="Arial"/>
          <w:b/>
          <w:sz w:val="20"/>
        </w:rPr>
        <w:t>smlouva</w:t>
      </w:r>
      <w:r w:rsidRPr="007549B6">
        <w:rPr>
          <w:rFonts w:ascii="Arial" w:hAnsi="Arial" w:cs="Arial"/>
          <w:sz w:val="20"/>
        </w:rPr>
        <w:t xml:space="preserve">“) k provedení díla s názvem: </w:t>
      </w:r>
    </w:p>
    <w:p w:rsidR="00865C47" w:rsidRDefault="00E83881" w:rsidP="00CB3559">
      <w:pPr>
        <w:ind w:left="567"/>
        <w:jc w:val="center"/>
        <w:rPr>
          <w:rFonts w:cs="Arial"/>
          <w:b/>
          <w:sz w:val="22"/>
          <w:szCs w:val="22"/>
        </w:rPr>
      </w:pPr>
      <w:r w:rsidRPr="00BD244A">
        <w:rPr>
          <w:rFonts w:cs="Arial"/>
          <w:b/>
          <w:sz w:val="22"/>
          <w:szCs w:val="22"/>
        </w:rPr>
        <w:t>„</w:t>
      </w:r>
      <w:r w:rsidR="005F14FE" w:rsidRPr="005F14FE">
        <w:rPr>
          <w:rFonts w:cs="Arial"/>
          <w:b/>
          <w:sz w:val="22"/>
          <w:szCs w:val="22"/>
        </w:rPr>
        <w:t xml:space="preserve">Rekonstrukce tepelného napáječe </w:t>
      </w:r>
      <w:r w:rsidR="00DC7667" w:rsidRPr="00DC7667">
        <w:rPr>
          <w:rFonts w:cs="Arial"/>
          <w:b/>
          <w:sz w:val="22"/>
          <w:szCs w:val="22"/>
        </w:rPr>
        <w:t xml:space="preserve">Litvínov, SU 3 - SU 10, </w:t>
      </w:r>
    </w:p>
    <w:p w:rsidR="000B045C" w:rsidRPr="00BD244A" w:rsidRDefault="00374AA0" w:rsidP="00865C47">
      <w:pPr>
        <w:ind w:left="567"/>
        <w:jc w:val="center"/>
        <w:rPr>
          <w:rFonts w:cs="Arial"/>
          <w:b/>
          <w:sz w:val="22"/>
          <w:szCs w:val="22"/>
        </w:rPr>
      </w:pPr>
      <w:r>
        <w:rPr>
          <w:rFonts w:cs="Arial"/>
          <w:b/>
          <w:sz w:val="22"/>
          <w:szCs w:val="22"/>
        </w:rPr>
        <w:t>3</w:t>
      </w:r>
      <w:r w:rsidR="00DC7667" w:rsidRPr="00DC7667">
        <w:rPr>
          <w:rFonts w:cs="Arial"/>
          <w:b/>
          <w:sz w:val="22"/>
          <w:szCs w:val="22"/>
        </w:rPr>
        <w:t xml:space="preserve">. </w:t>
      </w:r>
      <w:r w:rsidR="00BE037B">
        <w:rPr>
          <w:rFonts w:cs="Arial"/>
          <w:b/>
          <w:sz w:val="22"/>
          <w:szCs w:val="22"/>
        </w:rPr>
        <w:t>část</w:t>
      </w:r>
      <w:r w:rsidR="00740746">
        <w:rPr>
          <w:rFonts w:cs="Arial"/>
          <w:b/>
          <w:sz w:val="22"/>
          <w:szCs w:val="22"/>
        </w:rPr>
        <w:t xml:space="preserve"> </w:t>
      </w:r>
      <w:r w:rsidR="00DC7667" w:rsidRPr="00DC7667">
        <w:rPr>
          <w:rFonts w:cs="Arial"/>
          <w:b/>
          <w:sz w:val="22"/>
          <w:szCs w:val="22"/>
        </w:rPr>
        <w:t>SU</w:t>
      </w:r>
      <w:r>
        <w:rPr>
          <w:rFonts w:cs="Arial"/>
          <w:b/>
          <w:sz w:val="22"/>
          <w:szCs w:val="22"/>
        </w:rPr>
        <w:t xml:space="preserve"> 7/1</w:t>
      </w:r>
      <w:r w:rsidR="00DC7667" w:rsidRPr="00DC7667">
        <w:rPr>
          <w:rFonts w:cs="Arial"/>
          <w:b/>
          <w:sz w:val="22"/>
          <w:szCs w:val="22"/>
        </w:rPr>
        <w:t xml:space="preserve"> - SU </w:t>
      </w:r>
      <w:r>
        <w:rPr>
          <w:rFonts w:cs="Arial"/>
          <w:b/>
          <w:sz w:val="22"/>
          <w:szCs w:val="22"/>
        </w:rPr>
        <w:t>10</w:t>
      </w:r>
      <w:r w:rsidR="00E83881" w:rsidRPr="00BD244A">
        <w:rPr>
          <w:rFonts w:cs="Arial"/>
          <w:b/>
          <w:sz w:val="22"/>
          <w:szCs w:val="22"/>
        </w:rPr>
        <w:t>“</w:t>
      </w:r>
    </w:p>
    <w:p w:rsidR="0096132D" w:rsidRPr="00BD244A" w:rsidRDefault="000B045C" w:rsidP="000B045C">
      <w:pPr>
        <w:spacing w:after="120"/>
        <w:ind w:left="567"/>
        <w:jc w:val="center"/>
        <w:rPr>
          <w:rFonts w:cs="Arial"/>
          <w:b/>
          <w:bCs/>
          <w:i/>
          <w:sz w:val="20"/>
        </w:rPr>
      </w:pPr>
      <w:r w:rsidRPr="00BD244A">
        <w:rPr>
          <w:rFonts w:cs="Arial"/>
          <w:b/>
          <w:i/>
          <w:sz w:val="20"/>
        </w:rPr>
        <w:t>č. stavby 700009</w:t>
      </w:r>
      <w:r w:rsidR="003176AA" w:rsidRPr="00BD244A">
        <w:rPr>
          <w:rFonts w:cs="Arial"/>
          <w:b/>
          <w:i/>
          <w:sz w:val="20"/>
        </w:rPr>
        <w:t>6</w:t>
      </w:r>
      <w:r w:rsidR="00DC7667">
        <w:rPr>
          <w:rFonts w:cs="Arial"/>
          <w:b/>
          <w:i/>
          <w:sz w:val="20"/>
        </w:rPr>
        <w:t>5</w:t>
      </w:r>
      <w:r w:rsidR="00E83881" w:rsidRPr="00BD244A">
        <w:rPr>
          <w:rFonts w:cs="Arial"/>
          <w:b/>
          <w:i/>
          <w:sz w:val="20"/>
        </w:rPr>
        <w:t xml:space="preserve"> </w:t>
      </w:r>
    </w:p>
    <w:p w:rsidR="00621C3E" w:rsidRDefault="00621C3E" w:rsidP="0096132D">
      <w:pPr>
        <w:spacing w:after="120"/>
        <w:ind w:left="540"/>
        <w:rPr>
          <w:rFonts w:cs="Arial"/>
          <w:sz w:val="20"/>
        </w:rPr>
      </w:pPr>
      <w:r w:rsidRPr="00BD244A">
        <w:rPr>
          <w:rFonts w:cs="Arial"/>
          <w:sz w:val="20"/>
        </w:rPr>
        <w:t xml:space="preserve">v rozsahu a dle projektové dokumentace pro provádění stavby (dále jen </w:t>
      </w:r>
      <w:r w:rsidRPr="00BD244A">
        <w:rPr>
          <w:rFonts w:cs="Arial"/>
          <w:b/>
          <w:bCs/>
          <w:sz w:val="20"/>
        </w:rPr>
        <w:t>„projekt“</w:t>
      </w:r>
      <w:r w:rsidRPr="00BD244A">
        <w:rPr>
          <w:rFonts w:cs="Arial"/>
          <w:sz w:val="20"/>
        </w:rPr>
        <w:t xml:space="preserve">) s názvem </w:t>
      </w:r>
      <w:r w:rsidRPr="00BD244A">
        <w:rPr>
          <w:rFonts w:cs="Arial"/>
          <w:b/>
          <w:sz w:val="20"/>
        </w:rPr>
        <w:t>„</w:t>
      </w:r>
      <w:r w:rsidR="009202F4" w:rsidRPr="00F423D8">
        <w:rPr>
          <w:rFonts w:cs="Arial"/>
          <w:b/>
          <w:sz w:val="20"/>
        </w:rPr>
        <w:t xml:space="preserve">Rekonstrukce </w:t>
      </w:r>
      <w:r w:rsidR="009202F4" w:rsidRPr="008E6BC2">
        <w:rPr>
          <w:rFonts w:cs="Arial"/>
          <w:b/>
          <w:sz w:val="20"/>
        </w:rPr>
        <w:t xml:space="preserve">tepelného napáječe </w:t>
      </w:r>
      <w:r w:rsidR="00DC7667" w:rsidRPr="00DC7667">
        <w:rPr>
          <w:rFonts w:cs="Arial"/>
          <w:b/>
          <w:sz w:val="20"/>
        </w:rPr>
        <w:t xml:space="preserve">Litvínov, </w:t>
      </w:r>
      <w:r w:rsidR="00DC7667">
        <w:rPr>
          <w:rFonts w:cs="Arial"/>
          <w:b/>
          <w:sz w:val="20"/>
        </w:rPr>
        <w:t xml:space="preserve">sekční uzávěry </w:t>
      </w:r>
      <w:r w:rsidR="00DC7667" w:rsidRPr="00DC7667">
        <w:rPr>
          <w:rFonts w:cs="Arial"/>
          <w:b/>
          <w:sz w:val="20"/>
        </w:rPr>
        <w:t xml:space="preserve">SU 3 </w:t>
      </w:r>
      <w:r w:rsidR="00DC7667">
        <w:rPr>
          <w:rFonts w:cs="Arial"/>
          <w:b/>
          <w:sz w:val="20"/>
        </w:rPr>
        <w:t>–</w:t>
      </w:r>
      <w:r w:rsidR="00DC7667" w:rsidRPr="00DC7667">
        <w:rPr>
          <w:rFonts w:cs="Arial"/>
          <w:b/>
          <w:sz w:val="20"/>
        </w:rPr>
        <w:t xml:space="preserve"> </w:t>
      </w:r>
      <w:r w:rsidR="00DC7667">
        <w:rPr>
          <w:rFonts w:cs="Arial"/>
          <w:b/>
          <w:sz w:val="20"/>
        </w:rPr>
        <w:t xml:space="preserve">sekční uzávěry </w:t>
      </w:r>
      <w:r w:rsidR="00DC7667" w:rsidRPr="00DC7667">
        <w:rPr>
          <w:rFonts w:cs="Arial"/>
          <w:b/>
          <w:sz w:val="20"/>
        </w:rPr>
        <w:t>SU 10</w:t>
      </w:r>
      <w:r w:rsidR="00DC7667">
        <w:rPr>
          <w:rFonts w:cs="Arial"/>
          <w:b/>
          <w:sz w:val="20"/>
        </w:rPr>
        <w:t>;</w:t>
      </w:r>
      <w:r w:rsidR="00DC7667" w:rsidRPr="00DC7667">
        <w:rPr>
          <w:rFonts w:cs="Arial"/>
          <w:b/>
          <w:sz w:val="20"/>
        </w:rPr>
        <w:t xml:space="preserve"> </w:t>
      </w:r>
      <w:r w:rsidR="00DC7667">
        <w:rPr>
          <w:rFonts w:cs="Arial"/>
          <w:b/>
          <w:sz w:val="20"/>
        </w:rPr>
        <w:t xml:space="preserve">            </w:t>
      </w:r>
      <w:r w:rsidR="00374AA0">
        <w:rPr>
          <w:rFonts w:cs="Arial"/>
          <w:b/>
          <w:sz w:val="20"/>
        </w:rPr>
        <w:t>3</w:t>
      </w:r>
      <w:r w:rsidR="00DC7667" w:rsidRPr="00DC7667">
        <w:rPr>
          <w:rFonts w:cs="Arial"/>
          <w:b/>
          <w:sz w:val="20"/>
        </w:rPr>
        <w:t xml:space="preserve">. </w:t>
      </w:r>
      <w:r w:rsidR="00BE037B">
        <w:rPr>
          <w:rFonts w:cs="Arial"/>
          <w:b/>
          <w:sz w:val="20"/>
        </w:rPr>
        <w:t>ČÁST</w:t>
      </w:r>
      <w:r w:rsidR="00DC7667">
        <w:rPr>
          <w:rFonts w:cs="Arial"/>
          <w:b/>
          <w:sz w:val="20"/>
        </w:rPr>
        <w:t xml:space="preserve"> </w:t>
      </w:r>
      <w:r w:rsidR="00DC7667" w:rsidRPr="00DC7667">
        <w:rPr>
          <w:rFonts w:cs="Arial"/>
          <w:b/>
          <w:sz w:val="20"/>
        </w:rPr>
        <w:t>SU</w:t>
      </w:r>
      <w:r w:rsidR="00374AA0">
        <w:rPr>
          <w:rFonts w:cs="Arial"/>
          <w:b/>
          <w:sz w:val="20"/>
        </w:rPr>
        <w:t xml:space="preserve"> 7/1</w:t>
      </w:r>
      <w:r w:rsidR="00DC7667" w:rsidRPr="00DC7667">
        <w:rPr>
          <w:rFonts w:cs="Arial"/>
          <w:b/>
          <w:sz w:val="20"/>
        </w:rPr>
        <w:t xml:space="preserve"> - SU </w:t>
      </w:r>
      <w:r w:rsidR="00374AA0">
        <w:rPr>
          <w:rFonts w:cs="Arial"/>
          <w:b/>
          <w:sz w:val="20"/>
        </w:rPr>
        <w:t>10</w:t>
      </w:r>
      <w:r w:rsidR="009202F4" w:rsidRPr="00F423D8">
        <w:rPr>
          <w:rFonts w:cs="Arial"/>
          <w:b/>
          <w:sz w:val="20"/>
        </w:rPr>
        <w:t>“,</w:t>
      </w:r>
      <w:r w:rsidR="009202F4" w:rsidRPr="00F423D8">
        <w:rPr>
          <w:rFonts w:cs="Arial"/>
          <w:sz w:val="20"/>
        </w:rPr>
        <w:t xml:space="preserve"> </w:t>
      </w:r>
      <w:r w:rsidR="005D076D">
        <w:rPr>
          <w:rFonts w:cs="Arial"/>
          <w:sz w:val="20"/>
        </w:rPr>
        <w:t xml:space="preserve">zpracované </w:t>
      </w:r>
      <w:r w:rsidR="009202F4" w:rsidRPr="00F423D8">
        <w:rPr>
          <w:rFonts w:cs="Arial"/>
          <w:sz w:val="20"/>
        </w:rPr>
        <w:t xml:space="preserve">společností </w:t>
      </w:r>
      <w:r w:rsidR="00DC7667">
        <w:rPr>
          <w:rFonts w:cs="Arial"/>
          <w:sz w:val="20"/>
        </w:rPr>
        <w:t xml:space="preserve">Bilfinger Tebodin Czech Republic, </w:t>
      </w:r>
      <w:r w:rsidR="009202F4" w:rsidRPr="00F423D8">
        <w:rPr>
          <w:rFonts w:cs="Arial"/>
          <w:sz w:val="20"/>
        </w:rPr>
        <w:t>s</w:t>
      </w:r>
      <w:r w:rsidR="00DC7667">
        <w:rPr>
          <w:rFonts w:cs="Arial"/>
          <w:sz w:val="20"/>
        </w:rPr>
        <w:t>.</w:t>
      </w:r>
      <w:r w:rsidR="009202F4" w:rsidRPr="00F423D8">
        <w:rPr>
          <w:rFonts w:cs="Arial"/>
          <w:sz w:val="20"/>
        </w:rPr>
        <w:t xml:space="preserve"> r. o., pod </w:t>
      </w:r>
      <w:r w:rsidR="00DC7667">
        <w:rPr>
          <w:rFonts w:cs="Arial"/>
          <w:sz w:val="20"/>
        </w:rPr>
        <w:t xml:space="preserve">archivním </w:t>
      </w:r>
      <w:r w:rsidR="009202F4" w:rsidRPr="00F423D8">
        <w:rPr>
          <w:rFonts w:cs="Arial"/>
          <w:sz w:val="20"/>
        </w:rPr>
        <w:t>č. 0</w:t>
      </w:r>
      <w:r w:rsidR="009202F4">
        <w:rPr>
          <w:rFonts w:cs="Arial"/>
          <w:sz w:val="20"/>
        </w:rPr>
        <w:t>2</w:t>
      </w:r>
      <w:r w:rsidR="00DC7667">
        <w:rPr>
          <w:rFonts w:cs="Arial"/>
          <w:sz w:val="20"/>
        </w:rPr>
        <w:t>45</w:t>
      </w:r>
      <w:r w:rsidR="009202F4" w:rsidRPr="00F423D8">
        <w:rPr>
          <w:rFonts w:cs="Arial"/>
          <w:sz w:val="20"/>
        </w:rPr>
        <w:t xml:space="preserve"> </w:t>
      </w:r>
      <w:r w:rsidR="00DC7667">
        <w:rPr>
          <w:rFonts w:cs="Arial"/>
          <w:sz w:val="20"/>
        </w:rPr>
        <w:t>–</w:t>
      </w:r>
      <w:r w:rsidR="009202F4" w:rsidRPr="00F423D8">
        <w:rPr>
          <w:rFonts w:cs="Arial"/>
          <w:sz w:val="20"/>
        </w:rPr>
        <w:t xml:space="preserve"> 00</w:t>
      </w:r>
      <w:r w:rsidR="00DC7667">
        <w:rPr>
          <w:rFonts w:cs="Arial"/>
          <w:sz w:val="20"/>
        </w:rPr>
        <w:t>0 - 51</w:t>
      </w:r>
      <w:r w:rsidR="009202F4" w:rsidRPr="00F423D8">
        <w:rPr>
          <w:rFonts w:cs="Arial"/>
          <w:sz w:val="20"/>
        </w:rPr>
        <w:t>, z</w:t>
      </w:r>
      <w:r w:rsidR="00DC7667">
        <w:rPr>
          <w:rFonts w:cs="Arial"/>
          <w:sz w:val="20"/>
        </w:rPr>
        <w:t> ledna 2019</w:t>
      </w:r>
      <w:r w:rsidRPr="00BD244A">
        <w:rPr>
          <w:rFonts w:cs="Arial"/>
          <w:sz w:val="20"/>
        </w:rPr>
        <w:t xml:space="preserve">. Dílo </w:t>
      </w:r>
      <w:r w:rsidRPr="007549B6">
        <w:rPr>
          <w:rFonts w:cs="Arial"/>
          <w:sz w:val="20"/>
        </w:rPr>
        <w:t xml:space="preserve">bude dále provedeno dle </w:t>
      </w:r>
      <w:r w:rsidR="004103B5" w:rsidRPr="007549B6">
        <w:rPr>
          <w:rFonts w:cs="Arial"/>
          <w:sz w:val="20"/>
        </w:rPr>
        <w:t>Z</w:t>
      </w:r>
      <w:r w:rsidRPr="007549B6">
        <w:rPr>
          <w:rFonts w:cs="Arial"/>
          <w:sz w:val="20"/>
        </w:rPr>
        <w:t xml:space="preserve">adávací dokumentace </w:t>
      </w:r>
      <w:r w:rsidR="00176ED2" w:rsidRPr="009F2CB0">
        <w:rPr>
          <w:rFonts w:cs="Arial"/>
          <w:sz w:val="20"/>
        </w:rPr>
        <w:t xml:space="preserve">objednatele </w:t>
      </w:r>
      <w:r w:rsidR="00B84D26" w:rsidRPr="009F2CB0">
        <w:rPr>
          <w:rFonts w:cs="Arial"/>
          <w:sz w:val="20"/>
        </w:rPr>
        <w:t>Z</w:t>
      </w:r>
      <w:r w:rsidR="00176ED2" w:rsidRPr="009F2CB0">
        <w:rPr>
          <w:rFonts w:cs="Arial"/>
          <w:sz w:val="20"/>
        </w:rPr>
        <w:t>201</w:t>
      </w:r>
      <w:r w:rsidR="00FB5D8C" w:rsidRPr="009F2CB0">
        <w:rPr>
          <w:rFonts w:cs="Arial"/>
          <w:sz w:val="20"/>
        </w:rPr>
        <w:t>9</w:t>
      </w:r>
      <w:r w:rsidR="00B84D26" w:rsidRPr="009F2CB0">
        <w:rPr>
          <w:rFonts w:cs="Arial"/>
          <w:sz w:val="20"/>
        </w:rPr>
        <w:t>-</w:t>
      </w:r>
      <w:r w:rsidR="009E6826">
        <w:rPr>
          <w:rFonts w:cs="Arial"/>
          <w:sz w:val="20"/>
        </w:rPr>
        <w:t>038360</w:t>
      </w:r>
      <w:r w:rsidR="00176ED2" w:rsidRPr="00BD244A">
        <w:rPr>
          <w:rFonts w:cs="Arial"/>
          <w:sz w:val="20"/>
        </w:rPr>
        <w:t xml:space="preserve"> </w:t>
      </w:r>
      <w:r w:rsidR="00176ED2" w:rsidRPr="005F3A5B">
        <w:rPr>
          <w:rFonts w:cs="Arial"/>
          <w:sz w:val="20"/>
        </w:rPr>
        <w:t xml:space="preserve">a nabídky zhotovitele č. </w:t>
      </w:r>
      <w:r w:rsidR="00176ED2" w:rsidRPr="005F3A5B">
        <w:rPr>
          <w:rFonts w:cs="Arial"/>
          <w:sz w:val="20"/>
          <w:highlight w:val="yellow"/>
        </w:rPr>
        <w:t>……</w:t>
      </w:r>
      <w:proofErr w:type="gramStart"/>
      <w:r w:rsidR="00176ED2" w:rsidRPr="005F3A5B">
        <w:rPr>
          <w:rFonts w:cs="Arial"/>
          <w:sz w:val="20"/>
          <w:highlight w:val="yellow"/>
        </w:rPr>
        <w:t xml:space="preserve">…..  </w:t>
      </w:r>
      <w:r w:rsidR="00176ED2" w:rsidRPr="007549B6">
        <w:rPr>
          <w:rFonts w:cs="Arial"/>
          <w:sz w:val="20"/>
        </w:rPr>
        <w:t>ze</w:t>
      </w:r>
      <w:proofErr w:type="gramEnd"/>
      <w:r w:rsidR="00176ED2" w:rsidRPr="007549B6">
        <w:rPr>
          <w:rFonts w:cs="Arial"/>
          <w:sz w:val="20"/>
        </w:rPr>
        <w:t xml:space="preserve"> dne </w:t>
      </w:r>
      <w:r w:rsidR="00176ED2" w:rsidRPr="005F3A5B">
        <w:rPr>
          <w:rFonts w:cs="Arial"/>
          <w:sz w:val="20"/>
          <w:highlight w:val="yellow"/>
        </w:rPr>
        <w:t>…………………</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D3415B" w:rsidRPr="00BD244A" w:rsidRDefault="00FA1B1D" w:rsidP="00CB3559">
      <w:pPr>
        <w:pStyle w:val="Odstavecseseznamem"/>
        <w:widowControl w:val="0"/>
        <w:numPr>
          <w:ilvl w:val="2"/>
          <w:numId w:val="33"/>
        </w:numPr>
        <w:tabs>
          <w:tab w:val="left" w:pos="567"/>
        </w:tabs>
        <w:spacing w:before="120"/>
        <w:contextualSpacing w:val="0"/>
        <w:rPr>
          <w:rFonts w:cs="Arial"/>
          <w:b/>
          <w:sz w:val="20"/>
        </w:rPr>
      </w:pPr>
      <w:r w:rsidRPr="00BD244A">
        <w:rPr>
          <w:rFonts w:cs="Arial"/>
          <w:b/>
          <w:sz w:val="20"/>
        </w:rPr>
        <w:t>Rozsah</w:t>
      </w:r>
      <w:r w:rsidR="00D3415B" w:rsidRPr="00BD244A">
        <w:rPr>
          <w:rFonts w:cs="Arial"/>
          <w:b/>
          <w:sz w:val="20"/>
        </w:rPr>
        <w:t xml:space="preserve"> plnění:</w:t>
      </w:r>
    </w:p>
    <w:p w:rsidR="00740746" w:rsidRDefault="00740746" w:rsidP="007750BC">
      <w:pPr>
        <w:spacing w:before="120"/>
        <w:ind w:left="567"/>
        <w:rPr>
          <w:sz w:val="20"/>
        </w:rPr>
      </w:pPr>
      <w:r w:rsidRPr="00740746">
        <w:rPr>
          <w:sz w:val="20"/>
        </w:rPr>
        <w:t xml:space="preserve">Rekonstrukce tepelného napaječe Litvínov bude probíhat </w:t>
      </w:r>
      <w:r>
        <w:rPr>
          <w:sz w:val="20"/>
        </w:rPr>
        <w:t xml:space="preserve">celkem </w:t>
      </w:r>
      <w:r w:rsidRPr="00740746">
        <w:rPr>
          <w:sz w:val="20"/>
        </w:rPr>
        <w:t xml:space="preserve">ve třech </w:t>
      </w:r>
      <w:r w:rsidR="00BE037B">
        <w:rPr>
          <w:sz w:val="20"/>
        </w:rPr>
        <w:t>částech</w:t>
      </w:r>
      <w:r w:rsidRPr="00740746">
        <w:rPr>
          <w:sz w:val="20"/>
        </w:rPr>
        <w:t>, a to v letech 2020 – 2022</w:t>
      </w:r>
      <w:r>
        <w:rPr>
          <w:sz w:val="20"/>
        </w:rPr>
        <w:t xml:space="preserve"> a bude spočívat ve </w:t>
      </w:r>
      <w:r w:rsidR="00656CD1" w:rsidRPr="00656CD1">
        <w:rPr>
          <w:sz w:val="20"/>
        </w:rPr>
        <w:t>výměn</w:t>
      </w:r>
      <w:r>
        <w:rPr>
          <w:sz w:val="20"/>
        </w:rPr>
        <w:t>ě</w:t>
      </w:r>
      <w:r w:rsidR="00656CD1" w:rsidRPr="00656CD1">
        <w:rPr>
          <w:sz w:val="20"/>
        </w:rPr>
        <w:t xml:space="preserve"> stávajícího potrubí 2 x DN 500 za potrubí 2 x DN 400</w:t>
      </w:r>
      <w:r w:rsidR="00F82F3A">
        <w:rPr>
          <w:sz w:val="20"/>
        </w:rPr>
        <w:t xml:space="preserve"> v pozemním provedení</w:t>
      </w:r>
      <w:r w:rsidR="00656CD1" w:rsidRPr="00656CD1">
        <w:rPr>
          <w:sz w:val="20"/>
        </w:rPr>
        <w:t>.</w:t>
      </w:r>
      <w:r w:rsidR="007750BC" w:rsidRPr="007750BC">
        <w:rPr>
          <w:sz w:val="20"/>
        </w:rPr>
        <w:t xml:space="preserve"> </w:t>
      </w:r>
      <w:r w:rsidR="007750BC" w:rsidRPr="00656CD1">
        <w:rPr>
          <w:sz w:val="20"/>
        </w:rPr>
        <w:t>Jedná se o rekonstrukci stávajícího tepelného napaječe Litvínov mezi sekčními uzávěry SU 3 až SU 10.</w:t>
      </w:r>
    </w:p>
    <w:p w:rsidR="00BE037B" w:rsidRPr="00B218E8" w:rsidRDefault="00BE037B" w:rsidP="00CB3559">
      <w:pPr>
        <w:spacing w:before="60"/>
        <w:ind w:left="567"/>
        <w:rPr>
          <w:sz w:val="20"/>
        </w:rPr>
      </w:pPr>
      <w:r w:rsidRPr="00B218E8">
        <w:rPr>
          <w:b/>
          <w:sz w:val="20"/>
        </w:rPr>
        <w:t>Trasa je členěna:</w:t>
      </w:r>
    </w:p>
    <w:p w:rsidR="00BE037B" w:rsidRPr="00B218E8" w:rsidRDefault="00BE037B" w:rsidP="00BE037B">
      <w:pPr>
        <w:pStyle w:val="Odstavecseseznamem"/>
        <w:numPr>
          <w:ilvl w:val="0"/>
          <w:numId w:val="56"/>
        </w:numPr>
        <w:rPr>
          <w:rFonts w:cs="Arial"/>
          <w:sz w:val="20"/>
        </w:rPr>
      </w:pPr>
      <w:r w:rsidRPr="00B218E8">
        <w:rPr>
          <w:rFonts w:cs="Arial"/>
          <w:sz w:val="20"/>
        </w:rPr>
        <w:t xml:space="preserve">1. část SU 3 - SU 5, </w:t>
      </w:r>
      <w:r w:rsidRPr="00B218E8">
        <w:rPr>
          <w:rFonts w:cs="Arial"/>
          <w:sz w:val="20"/>
        </w:rPr>
        <w:tab/>
      </w:r>
      <w:r>
        <w:rPr>
          <w:rFonts w:cs="Arial"/>
          <w:sz w:val="20"/>
        </w:rPr>
        <w:tab/>
      </w:r>
      <w:r w:rsidRPr="00B218E8">
        <w:rPr>
          <w:rFonts w:cs="Arial"/>
          <w:sz w:val="20"/>
        </w:rPr>
        <w:t>rok 2020</w:t>
      </w:r>
      <w:r w:rsidRPr="00B218E8">
        <w:rPr>
          <w:rFonts w:cs="Arial"/>
          <w:sz w:val="20"/>
        </w:rPr>
        <w:tab/>
        <w:t>délka rekonstruované trasy</w:t>
      </w:r>
      <w:r>
        <w:rPr>
          <w:rFonts w:cs="Arial"/>
          <w:sz w:val="20"/>
        </w:rPr>
        <w:t xml:space="preserve"> je </w:t>
      </w:r>
      <w:r w:rsidR="00D947D2">
        <w:rPr>
          <w:rFonts w:cs="Arial"/>
          <w:sz w:val="20"/>
        </w:rPr>
        <w:t xml:space="preserve">cca </w:t>
      </w:r>
      <w:r>
        <w:rPr>
          <w:rFonts w:cs="Arial"/>
          <w:sz w:val="20"/>
        </w:rPr>
        <w:t>1 945 m</w:t>
      </w:r>
    </w:p>
    <w:p w:rsidR="00BE037B" w:rsidRPr="004219A5" w:rsidRDefault="00BE037B" w:rsidP="00BE037B">
      <w:pPr>
        <w:pStyle w:val="Odstavecseseznamem"/>
        <w:numPr>
          <w:ilvl w:val="0"/>
          <w:numId w:val="56"/>
        </w:numPr>
        <w:spacing w:before="120"/>
        <w:rPr>
          <w:b/>
          <w:sz w:val="20"/>
        </w:rPr>
      </w:pPr>
      <w:r w:rsidRPr="004219A5">
        <w:rPr>
          <w:rFonts w:cs="Arial"/>
          <w:b/>
          <w:sz w:val="20"/>
        </w:rPr>
        <w:t xml:space="preserve">3. část SU 7/1 - SU 10, </w:t>
      </w:r>
      <w:r w:rsidRPr="004219A5">
        <w:rPr>
          <w:rFonts w:cs="Arial"/>
          <w:b/>
          <w:sz w:val="20"/>
        </w:rPr>
        <w:tab/>
        <w:t>rok 2021</w:t>
      </w:r>
      <w:r w:rsidRPr="004219A5">
        <w:rPr>
          <w:rFonts w:cs="Arial"/>
          <w:b/>
          <w:sz w:val="20"/>
        </w:rPr>
        <w:tab/>
        <w:t xml:space="preserve">délka rekonstruované trasy je </w:t>
      </w:r>
      <w:r w:rsidR="00D947D2">
        <w:rPr>
          <w:rFonts w:cs="Arial"/>
          <w:b/>
          <w:sz w:val="20"/>
        </w:rPr>
        <w:t xml:space="preserve">cca </w:t>
      </w:r>
      <w:r w:rsidRPr="004219A5">
        <w:rPr>
          <w:rFonts w:cs="Arial"/>
          <w:b/>
          <w:sz w:val="20"/>
        </w:rPr>
        <w:t>2 216 m</w:t>
      </w:r>
    </w:p>
    <w:p w:rsidR="00656CD1" w:rsidRPr="00BE037B" w:rsidRDefault="00BE037B" w:rsidP="00BE037B">
      <w:pPr>
        <w:pStyle w:val="Odstavecseseznamem"/>
        <w:numPr>
          <w:ilvl w:val="0"/>
          <w:numId w:val="56"/>
        </w:numPr>
        <w:spacing w:before="120"/>
        <w:rPr>
          <w:sz w:val="20"/>
        </w:rPr>
      </w:pPr>
      <w:r w:rsidRPr="00B218E8">
        <w:rPr>
          <w:rFonts w:cs="Arial"/>
          <w:sz w:val="20"/>
        </w:rPr>
        <w:t xml:space="preserve">2. část SU 5 - SU 7/1, </w:t>
      </w:r>
      <w:r w:rsidRPr="00B218E8">
        <w:rPr>
          <w:rFonts w:cs="Arial"/>
          <w:sz w:val="20"/>
        </w:rPr>
        <w:tab/>
        <w:t>rok 2022</w:t>
      </w:r>
      <w:r>
        <w:rPr>
          <w:rFonts w:cs="Arial"/>
          <w:sz w:val="20"/>
        </w:rPr>
        <w:tab/>
      </w:r>
      <w:r w:rsidRPr="00B218E8">
        <w:rPr>
          <w:rFonts w:cs="Arial"/>
          <w:sz w:val="20"/>
        </w:rPr>
        <w:t>délka rekonstruované trasy</w:t>
      </w:r>
      <w:r>
        <w:rPr>
          <w:rFonts w:cs="Arial"/>
          <w:sz w:val="20"/>
        </w:rPr>
        <w:t xml:space="preserve"> je</w:t>
      </w:r>
      <w:r w:rsidR="00D947D2">
        <w:rPr>
          <w:rFonts w:cs="Arial"/>
          <w:sz w:val="20"/>
        </w:rPr>
        <w:t xml:space="preserve"> cca</w:t>
      </w:r>
      <w:r>
        <w:rPr>
          <w:rFonts w:cs="Arial"/>
          <w:sz w:val="20"/>
        </w:rPr>
        <w:t xml:space="preserve"> 2 600 m</w:t>
      </w:r>
    </w:p>
    <w:p w:rsidR="00F82F3A" w:rsidRPr="00F82F3A" w:rsidRDefault="00F769D4" w:rsidP="00656CD1">
      <w:pPr>
        <w:spacing w:before="120"/>
        <w:ind w:left="567"/>
        <w:rPr>
          <w:sz w:val="20"/>
        </w:rPr>
      </w:pPr>
      <w:r>
        <w:rPr>
          <w:rFonts w:cs="Arial"/>
          <w:bCs/>
          <w:sz w:val="20"/>
        </w:rPr>
        <w:t xml:space="preserve">Potrubní </w:t>
      </w:r>
      <w:r w:rsidRPr="009202F4">
        <w:rPr>
          <w:sz w:val="20"/>
        </w:rPr>
        <w:t xml:space="preserve">vedení bude provedeno v klasickém provedení, </w:t>
      </w:r>
      <w:r w:rsidR="007173B3" w:rsidRPr="007173B3">
        <w:rPr>
          <w:sz w:val="20"/>
        </w:rPr>
        <w:t>trasa a způsob uložení zůstane nezměněn</w:t>
      </w:r>
      <w:r>
        <w:rPr>
          <w:sz w:val="20"/>
        </w:rPr>
        <w:t>.</w:t>
      </w:r>
      <w:r w:rsidR="00F82F3A">
        <w:rPr>
          <w:sz w:val="20"/>
        </w:rPr>
        <w:t xml:space="preserve"> </w:t>
      </w:r>
      <w:r>
        <w:rPr>
          <w:sz w:val="20"/>
        </w:rPr>
        <w:t xml:space="preserve">Tepelný </w:t>
      </w:r>
      <w:proofErr w:type="spellStart"/>
      <w:r>
        <w:rPr>
          <w:sz w:val="20"/>
        </w:rPr>
        <w:t>nápáječ</w:t>
      </w:r>
      <w:proofErr w:type="spellEnd"/>
      <w:r w:rsidR="00F82F3A" w:rsidRPr="00F82F3A">
        <w:rPr>
          <w:sz w:val="20"/>
        </w:rPr>
        <w:t xml:space="preserve"> překonává několik přirozených (vodní toky) i umělých překážek (železniční vlečka, silnice). Potrubí v míst</w:t>
      </w:r>
      <w:r w:rsidR="007750BC">
        <w:rPr>
          <w:sz w:val="20"/>
        </w:rPr>
        <w:t>ech</w:t>
      </w:r>
      <w:r w:rsidR="00F82F3A" w:rsidRPr="00F82F3A">
        <w:rPr>
          <w:sz w:val="20"/>
        </w:rPr>
        <w:t xml:space="preserve"> křížení je v nadzemním provedení, a to pomocí potrubních mostů nebo svislých kompenzátorů.</w:t>
      </w:r>
    </w:p>
    <w:p w:rsidR="00227DC1" w:rsidRDefault="00656CD1" w:rsidP="00656CD1">
      <w:pPr>
        <w:spacing w:before="120"/>
        <w:ind w:left="567"/>
        <w:rPr>
          <w:sz w:val="20"/>
        </w:rPr>
      </w:pPr>
      <w:r w:rsidRPr="00656CD1">
        <w:rPr>
          <w:sz w:val="20"/>
        </w:rPr>
        <w:t>V rámci rekonstrukčních prací budou provedeny sanace ocelových a betonových konstrukcí.</w:t>
      </w:r>
    </w:p>
    <w:p w:rsidR="00656CD1" w:rsidRDefault="00227DC1" w:rsidP="00656CD1">
      <w:pPr>
        <w:spacing w:before="120"/>
        <w:ind w:left="567"/>
        <w:rPr>
          <w:sz w:val="20"/>
        </w:rPr>
      </w:pPr>
      <w:r w:rsidRPr="00AB1B04">
        <w:rPr>
          <w:b/>
          <w:sz w:val="20"/>
        </w:rPr>
        <w:t xml:space="preserve">Předmětem plnění této smlouvy je realizace </w:t>
      </w:r>
      <w:r w:rsidR="00FD5D07">
        <w:rPr>
          <w:b/>
          <w:sz w:val="20"/>
        </w:rPr>
        <w:t>3</w:t>
      </w:r>
      <w:r w:rsidRPr="00AB1B04">
        <w:rPr>
          <w:b/>
          <w:sz w:val="20"/>
        </w:rPr>
        <w:t xml:space="preserve">. části </w:t>
      </w:r>
      <w:r>
        <w:rPr>
          <w:b/>
          <w:sz w:val="20"/>
        </w:rPr>
        <w:t>SU 7</w:t>
      </w:r>
      <w:r w:rsidR="00D947D2">
        <w:rPr>
          <w:b/>
          <w:sz w:val="20"/>
        </w:rPr>
        <w:t>/</w:t>
      </w:r>
      <w:r>
        <w:rPr>
          <w:b/>
          <w:sz w:val="20"/>
        </w:rPr>
        <w:t xml:space="preserve">1 </w:t>
      </w:r>
      <w:r w:rsidRPr="00AB1B04">
        <w:rPr>
          <w:b/>
          <w:sz w:val="20"/>
        </w:rPr>
        <w:t xml:space="preserve">- SU </w:t>
      </w:r>
      <w:r>
        <w:rPr>
          <w:b/>
          <w:sz w:val="20"/>
        </w:rPr>
        <w:t>10.</w:t>
      </w:r>
      <w:r w:rsidR="00656CD1" w:rsidRPr="00656CD1">
        <w:rPr>
          <w:sz w:val="20"/>
        </w:rPr>
        <w:t xml:space="preserve"> </w:t>
      </w:r>
    </w:p>
    <w:p w:rsidR="00941693" w:rsidRPr="002F4DB9" w:rsidRDefault="00941693" w:rsidP="00656CD1">
      <w:pPr>
        <w:spacing w:before="120"/>
        <w:ind w:left="567"/>
        <w:rPr>
          <w:sz w:val="20"/>
        </w:rPr>
      </w:pPr>
      <w:r w:rsidRPr="005C710B">
        <w:rPr>
          <w:b/>
          <w:sz w:val="20"/>
        </w:rPr>
        <w:t>Hranicí dodávk</w:t>
      </w:r>
      <w:r w:rsidR="002F4DB9" w:rsidRPr="005C710B">
        <w:rPr>
          <w:b/>
          <w:sz w:val="20"/>
        </w:rPr>
        <w:t>y</w:t>
      </w:r>
      <w:r w:rsidRPr="002F4DB9">
        <w:rPr>
          <w:sz w:val="20"/>
        </w:rPr>
        <w:t xml:space="preserve"> je výměna</w:t>
      </w:r>
      <w:r w:rsidRPr="002F4DB9">
        <w:rPr>
          <w:rFonts w:cs="Arial"/>
          <w:bCs/>
          <w:sz w:val="20"/>
        </w:rPr>
        <w:t xml:space="preserve"> </w:t>
      </w:r>
      <w:r w:rsidR="002F4DB9">
        <w:rPr>
          <w:rFonts w:cs="Arial"/>
          <w:bCs/>
          <w:sz w:val="20"/>
        </w:rPr>
        <w:t xml:space="preserve">stávajícího </w:t>
      </w:r>
      <w:r w:rsidR="002F4DB9" w:rsidRPr="002F4DB9">
        <w:rPr>
          <w:rFonts w:cs="Arial"/>
          <w:bCs/>
          <w:sz w:val="20"/>
        </w:rPr>
        <w:t xml:space="preserve">potrubí </w:t>
      </w:r>
      <w:r w:rsidR="002F4DB9">
        <w:rPr>
          <w:rFonts w:cs="Arial"/>
          <w:bCs/>
          <w:sz w:val="20"/>
        </w:rPr>
        <w:t xml:space="preserve">DN 500 od sváru </w:t>
      </w:r>
      <w:r w:rsidR="002F4DB9" w:rsidRPr="002F4DB9">
        <w:rPr>
          <w:rFonts w:cs="Arial"/>
          <w:bCs/>
          <w:sz w:val="20"/>
        </w:rPr>
        <w:t xml:space="preserve">cca 3 m před patkou č. 741 u </w:t>
      </w:r>
      <w:r w:rsidRPr="002F4DB9">
        <w:rPr>
          <w:rFonts w:cs="Arial"/>
          <w:bCs/>
          <w:sz w:val="20"/>
        </w:rPr>
        <w:t xml:space="preserve">sekčních armatur SU </w:t>
      </w:r>
      <w:r w:rsidR="00541AEB" w:rsidRPr="002F4DB9">
        <w:rPr>
          <w:rFonts w:cs="Arial"/>
          <w:bCs/>
          <w:sz w:val="20"/>
        </w:rPr>
        <w:t>7/1</w:t>
      </w:r>
      <w:r w:rsidRPr="002F4DB9">
        <w:rPr>
          <w:rFonts w:cs="Arial"/>
          <w:bCs/>
          <w:sz w:val="20"/>
        </w:rPr>
        <w:t xml:space="preserve"> a </w:t>
      </w:r>
      <w:r w:rsidR="002F4DB9" w:rsidRPr="002F4DB9">
        <w:rPr>
          <w:rFonts w:cs="Arial"/>
          <w:bCs/>
          <w:sz w:val="20"/>
        </w:rPr>
        <w:t xml:space="preserve">konec </w:t>
      </w:r>
      <w:r w:rsidR="00C813EE">
        <w:rPr>
          <w:rFonts w:cs="Arial"/>
          <w:bCs/>
          <w:sz w:val="20"/>
        </w:rPr>
        <w:t xml:space="preserve">stávající </w:t>
      </w:r>
      <w:r w:rsidR="002F4DB9" w:rsidRPr="002F4DB9">
        <w:rPr>
          <w:rFonts w:cs="Arial"/>
          <w:bCs/>
          <w:sz w:val="20"/>
        </w:rPr>
        <w:t xml:space="preserve">sekční armatury </w:t>
      </w:r>
      <w:r w:rsidRPr="002F4DB9">
        <w:rPr>
          <w:rFonts w:cs="Arial"/>
          <w:bCs/>
          <w:sz w:val="20"/>
        </w:rPr>
        <w:t xml:space="preserve">SU </w:t>
      </w:r>
      <w:r w:rsidR="00541AEB" w:rsidRPr="002F4DB9">
        <w:rPr>
          <w:rFonts w:cs="Arial"/>
          <w:bCs/>
          <w:sz w:val="20"/>
        </w:rPr>
        <w:t>10</w:t>
      </w:r>
      <w:r w:rsidR="00C813EE">
        <w:rPr>
          <w:rFonts w:cs="Arial"/>
          <w:bCs/>
          <w:sz w:val="20"/>
        </w:rPr>
        <w:t xml:space="preserve"> (tj., cca 20 m za PB 952; nové umístění SU 10 je cca 9 m před stávajícím umístěním),</w:t>
      </w:r>
      <w:r w:rsidRPr="002F4DB9">
        <w:rPr>
          <w:sz w:val="20"/>
        </w:rPr>
        <w:t xml:space="preserve"> včetně</w:t>
      </w:r>
      <w:r w:rsidR="008D7B64" w:rsidRPr="002F4DB9">
        <w:rPr>
          <w:sz w:val="20"/>
        </w:rPr>
        <w:t xml:space="preserve"> výměny jejich příslušenství, tzn. </w:t>
      </w:r>
      <w:proofErr w:type="spellStart"/>
      <w:r w:rsidR="008D7B64" w:rsidRPr="002F4DB9">
        <w:rPr>
          <w:sz w:val="20"/>
        </w:rPr>
        <w:t>propojů</w:t>
      </w:r>
      <w:proofErr w:type="spellEnd"/>
      <w:r w:rsidR="008D7B64" w:rsidRPr="002F4DB9">
        <w:rPr>
          <w:sz w:val="20"/>
        </w:rPr>
        <w:t>, obtoků, vypouštěcích a odvzdušňovacích souprav, a to z obou stran.</w:t>
      </w:r>
    </w:p>
    <w:p w:rsidR="00656CD1" w:rsidRPr="002F4DB9" w:rsidRDefault="00656CD1" w:rsidP="00656CD1">
      <w:pPr>
        <w:spacing w:before="120"/>
        <w:ind w:left="567"/>
        <w:rPr>
          <w:rFonts w:cs="Arial"/>
          <w:bCs/>
          <w:sz w:val="20"/>
        </w:rPr>
      </w:pPr>
      <w:r w:rsidRPr="002F4DB9">
        <w:rPr>
          <w:sz w:val="20"/>
        </w:rPr>
        <w:t>Pro zabezpečení zásobování teplou vodou po dobu rekonstrukce, bude vybudováno provizorní potrubí DN 200, které bude v provozu v letních měsících (červen až srpen 202</w:t>
      </w:r>
      <w:r w:rsidR="00014593">
        <w:rPr>
          <w:sz w:val="20"/>
        </w:rPr>
        <w:t>1</w:t>
      </w:r>
      <w:r w:rsidRPr="002F4DB9">
        <w:rPr>
          <w:sz w:val="20"/>
        </w:rPr>
        <w:t>). P</w:t>
      </w:r>
      <w:r w:rsidRPr="002F4DB9">
        <w:rPr>
          <w:rFonts w:cs="Arial"/>
          <w:bCs/>
          <w:sz w:val="20"/>
        </w:rPr>
        <w:t xml:space="preserve">otrubí na provizorní vedení bude použito předizolované </w:t>
      </w:r>
      <w:r w:rsidRPr="002F4DB9">
        <w:rPr>
          <w:rFonts w:cs="Arial"/>
          <w:sz w:val="20"/>
        </w:rPr>
        <w:t>2 x DN 200 (315),</w:t>
      </w:r>
      <w:r w:rsidRPr="002F4DB9">
        <w:rPr>
          <w:rFonts w:cs="Arial"/>
          <w:bCs/>
          <w:sz w:val="20"/>
        </w:rPr>
        <w:t xml:space="preserve"> v izolační třídě 1 </w:t>
      </w:r>
      <w:r w:rsidRPr="002F4DB9">
        <w:rPr>
          <w:rFonts w:cs="Arial"/>
          <w:sz w:val="20"/>
        </w:rPr>
        <w:t xml:space="preserve">(výrobce </w:t>
      </w:r>
      <w:proofErr w:type="spellStart"/>
      <w:r w:rsidRPr="002F4DB9">
        <w:rPr>
          <w:rFonts w:cs="Arial"/>
          <w:sz w:val="20"/>
        </w:rPr>
        <w:t>Fintherm</w:t>
      </w:r>
      <w:proofErr w:type="spellEnd"/>
      <w:r w:rsidRPr="002F4DB9">
        <w:rPr>
          <w:rFonts w:cs="Arial"/>
          <w:sz w:val="20"/>
        </w:rPr>
        <w:t xml:space="preserve"> a. s.)</w:t>
      </w:r>
      <w:r w:rsidRPr="002F4DB9">
        <w:rPr>
          <w:rFonts w:cs="Arial"/>
          <w:bCs/>
          <w:sz w:val="20"/>
        </w:rPr>
        <w:t>. Izolační spoje potrubí budou provedeny z minerální vaty.</w:t>
      </w:r>
    </w:p>
    <w:p w:rsidR="00656CD1" w:rsidRPr="00656CD1" w:rsidRDefault="00656CD1" w:rsidP="00656CD1">
      <w:pPr>
        <w:spacing w:before="120"/>
        <w:ind w:left="567"/>
        <w:rPr>
          <w:sz w:val="20"/>
        </w:rPr>
      </w:pPr>
      <w:r w:rsidRPr="00656CD1">
        <w:rPr>
          <w:sz w:val="20"/>
        </w:rPr>
        <w:t xml:space="preserve">Místní křížení </w:t>
      </w:r>
      <w:r w:rsidR="007173B3">
        <w:rPr>
          <w:sz w:val="20"/>
        </w:rPr>
        <w:t xml:space="preserve">provizorního vedení </w:t>
      </w:r>
      <w:r w:rsidRPr="00656CD1">
        <w:rPr>
          <w:sz w:val="20"/>
        </w:rPr>
        <w:t>s komunikacemi bude řešeno pomocí překopů a protlaků</w:t>
      </w:r>
      <w:r w:rsidR="00742494">
        <w:rPr>
          <w:sz w:val="20"/>
        </w:rPr>
        <w:t>.</w:t>
      </w:r>
    </w:p>
    <w:p w:rsidR="002514EB" w:rsidRDefault="00656CD1" w:rsidP="00656CD1">
      <w:pPr>
        <w:spacing w:before="120"/>
        <w:ind w:left="567"/>
        <w:rPr>
          <w:sz w:val="20"/>
        </w:rPr>
      </w:pPr>
      <w:r>
        <w:rPr>
          <w:sz w:val="20"/>
        </w:rPr>
        <w:t>Předmětem díla bude</w:t>
      </w:r>
      <w:r w:rsidR="00740746">
        <w:rPr>
          <w:sz w:val="20"/>
        </w:rPr>
        <w:t xml:space="preserve"> také provedení rekonstrukce servisních komunikací, které budou sloužit pro pojezd stavební mechanizace a logistiku potřebného materiálu. </w:t>
      </w:r>
      <w:r w:rsidR="00740746" w:rsidRPr="00740746">
        <w:rPr>
          <w:sz w:val="20"/>
        </w:rPr>
        <w:t>Servisní komunikace jsou napojeny na přilehlé veřejně účelové komunikace v oblasti rekonstruovaných úseků. Servisní komunikace budou provedeny ze štěrkového povrchu a jsou vedeny podél trasy tepelného napáječe.</w:t>
      </w:r>
      <w:r>
        <w:rPr>
          <w:sz w:val="20"/>
        </w:rPr>
        <w:t xml:space="preserve"> </w:t>
      </w:r>
      <w:r w:rsidRPr="00656CD1">
        <w:rPr>
          <w:sz w:val="20"/>
        </w:rPr>
        <w:t xml:space="preserve"> </w:t>
      </w:r>
    </w:p>
    <w:p w:rsidR="00D25D76" w:rsidRDefault="002F4DB9" w:rsidP="002F4DB9">
      <w:pPr>
        <w:spacing w:before="120"/>
        <w:ind w:left="567"/>
        <w:rPr>
          <w:rFonts w:cs="Arial"/>
          <w:bCs/>
          <w:sz w:val="20"/>
        </w:rPr>
      </w:pPr>
      <w:r w:rsidRPr="002F4DB9">
        <w:rPr>
          <w:rFonts w:cs="Arial"/>
          <w:b/>
          <w:bCs/>
          <w:sz w:val="20"/>
        </w:rPr>
        <w:t>Oproti projektové dokumentaci</w:t>
      </w:r>
      <w:r w:rsidRPr="002F4DB9">
        <w:rPr>
          <w:rFonts w:cs="Arial"/>
          <w:bCs/>
          <w:sz w:val="20"/>
        </w:rPr>
        <w:t xml:space="preserve">, budou použity pro zaslepení trasy tepelného napáječe při využití provizorního potrubí </w:t>
      </w:r>
      <w:r w:rsidR="00BC34BB">
        <w:rPr>
          <w:rFonts w:cs="Arial"/>
          <w:bCs/>
          <w:sz w:val="20"/>
        </w:rPr>
        <w:t>v místě sekčních uzávěru SU 7/1</w:t>
      </w:r>
      <w:r w:rsidR="007C00A7">
        <w:rPr>
          <w:rFonts w:cs="Arial"/>
          <w:bCs/>
          <w:sz w:val="20"/>
        </w:rPr>
        <w:t xml:space="preserve">, </w:t>
      </w:r>
      <w:r w:rsidR="00D25D76">
        <w:rPr>
          <w:rFonts w:cs="Arial"/>
          <w:bCs/>
          <w:sz w:val="20"/>
        </w:rPr>
        <w:t xml:space="preserve">stávajících </w:t>
      </w:r>
      <w:r w:rsidR="007C00A7">
        <w:rPr>
          <w:rFonts w:cs="Arial"/>
          <w:bCs/>
          <w:sz w:val="20"/>
        </w:rPr>
        <w:t>SU 9</w:t>
      </w:r>
      <w:r w:rsidR="00BC34BB">
        <w:rPr>
          <w:rFonts w:cs="Arial"/>
          <w:bCs/>
          <w:sz w:val="20"/>
        </w:rPr>
        <w:t xml:space="preserve"> a SU 10 </w:t>
      </w:r>
      <w:r w:rsidRPr="002F4DB9">
        <w:rPr>
          <w:rFonts w:cs="Arial"/>
          <w:b/>
          <w:bCs/>
          <w:sz w:val="20"/>
        </w:rPr>
        <w:t xml:space="preserve">klenutá dna DN 400; </w:t>
      </w:r>
      <w:r w:rsidR="007C00A7">
        <w:rPr>
          <w:rFonts w:cs="Arial"/>
          <w:b/>
          <w:bCs/>
          <w:sz w:val="20"/>
        </w:rPr>
        <w:t>6</w:t>
      </w:r>
      <w:r w:rsidRPr="002F4DB9">
        <w:rPr>
          <w:rFonts w:cs="Arial"/>
          <w:b/>
          <w:bCs/>
          <w:sz w:val="20"/>
        </w:rPr>
        <w:t xml:space="preserve"> ks</w:t>
      </w:r>
      <w:r w:rsidRPr="002F4DB9">
        <w:rPr>
          <w:rFonts w:cs="Arial"/>
          <w:bCs/>
          <w:sz w:val="20"/>
        </w:rPr>
        <w:t xml:space="preserve"> (v PD uvažováno s klenutými dny DN 500). Důvodem bude to, že v první odstávce bude vyměněno potrubí DN 500 již za potrubí DN 400</w:t>
      </w:r>
      <w:r w:rsidR="00D25D76">
        <w:rPr>
          <w:rFonts w:cs="Arial"/>
          <w:bCs/>
          <w:sz w:val="20"/>
        </w:rPr>
        <w:t>:</w:t>
      </w:r>
    </w:p>
    <w:p w:rsidR="007C00A7" w:rsidRDefault="002F4DB9" w:rsidP="00D25D76">
      <w:pPr>
        <w:pStyle w:val="Odstavecseseznamem"/>
        <w:numPr>
          <w:ilvl w:val="0"/>
          <w:numId w:val="56"/>
        </w:numPr>
        <w:spacing w:before="120"/>
        <w:rPr>
          <w:rFonts w:cs="Arial"/>
          <w:bCs/>
          <w:sz w:val="20"/>
        </w:rPr>
      </w:pPr>
      <w:r w:rsidRPr="00D25D76">
        <w:rPr>
          <w:rFonts w:cs="Arial"/>
          <w:bCs/>
          <w:sz w:val="20"/>
        </w:rPr>
        <w:lastRenderedPageBreak/>
        <w:t>od patky č. 741 včetně sekčních armatur SU 7/1</w:t>
      </w:r>
      <w:r w:rsidR="005C710B" w:rsidRPr="00D25D76">
        <w:rPr>
          <w:rFonts w:cs="Arial"/>
          <w:bCs/>
          <w:sz w:val="20"/>
        </w:rPr>
        <w:t xml:space="preserve"> za vypouštění u pevného bodu PB 742</w:t>
      </w:r>
      <w:r w:rsidRPr="00D25D76">
        <w:rPr>
          <w:rFonts w:cs="Arial"/>
          <w:bCs/>
          <w:sz w:val="20"/>
        </w:rPr>
        <w:t>.</w:t>
      </w:r>
      <w:r w:rsidR="00D25D76">
        <w:rPr>
          <w:rFonts w:cs="Arial"/>
          <w:bCs/>
          <w:sz w:val="20"/>
        </w:rPr>
        <w:t xml:space="preserve"> </w:t>
      </w:r>
      <w:r w:rsidR="007C00A7" w:rsidRPr="00D25D76">
        <w:rPr>
          <w:rFonts w:cs="Arial"/>
          <w:bCs/>
          <w:sz w:val="20"/>
        </w:rPr>
        <w:t xml:space="preserve">Z tohoto důvodu budou </w:t>
      </w:r>
      <w:r w:rsidR="007C00A7" w:rsidRPr="00D25D76">
        <w:rPr>
          <w:rFonts w:cs="Arial"/>
          <w:b/>
          <w:bCs/>
          <w:sz w:val="20"/>
        </w:rPr>
        <w:t>oproti projektové dokumentaci</w:t>
      </w:r>
      <w:r w:rsidR="007C00A7" w:rsidRPr="00D25D76">
        <w:rPr>
          <w:rFonts w:cs="Arial"/>
          <w:bCs/>
          <w:sz w:val="20"/>
        </w:rPr>
        <w:t xml:space="preserve"> této části zajistit i materiál na výměnu potrubí a armatur v prostoru sekčních uzávěrů SU 7/1 (původně spadaly do 2. </w:t>
      </w:r>
      <w:r w:rsidR="00971666">
        <w:rPr>
          <w:rFonts w:cs="Arial"/>
          <w:bCs/>
          <w:sz w:val="20"/>
        </w:rPr>
        <w:t>části</w:t>
      </w:r>
      <w:r w:rsidR="007C00A7" w:rsidRPr="00D25D76">
        <w:rPr>
          <w:rFonts w:cs="Arial"/>
          <w:bCs/>
          <w:sz w:val="20"/>
        </w:rPr>
        <w:t>).</w:t>
      </w:r>
    </w:p>
    <w:p w:rsidR="00C813EE" w:rsidRDefault="007C00A7" w:rsidP="00D25D76">
      <w:pPr>
        <w:pStyle w:val="Odstavecseseznamem"/>
        <w:numPr>
          <w:ilvl w:val="0"/>
          <w:numId w:val="56"/>
        </w:numPr>
        <w:spacing w:before="120"/>
        <w:rPr>
          <w:rFonts w:cs="Arial"/>
          <w:bCs/>
          <w:sz w:val="20"/>
        </w:rPr>
      </w:pPr>
      <w:r w:rsidRPr="00D25D76">
        <w:rPr>
          <w:rFonts w:cs="Arial"/>
          <w:bCs/>
          <w:sz w:val="20"/>
        </w:rPr>
        <w:t>V prostoru odbočky pro BUS COM</w:t>
      </w:r>
      <w:r w:rsidR="002F4DB9" w:rsidRPr="00D25D76">
        <w:rPr>
          <w:rFonts w:cs="Arial"/>
          <w:bCs/>
          <w:sz w:val="20"/>
        </w:rPr>
        <w:t xml:space="preserve"> </w:t>
      </w:r>
      <w:r w:rsidRPr="00D25D76">
        <w:rPr>
          <w:rFonts w:cs="Arial"/>
          <w:bCs/>
          <w:sz w:val="20"/>
        </w:rPr>
        <w:t>bude o první odstávku demontováno potrubí DN 500 včetně stávajících sekčních uzávěrů DN 500 (nové sekční uzávěry SU 9 jsou pozičně přemístěny), zredukováno na DN 400, z nového potrubí bude vysazena odbočka a napojena přípojka pro VS BUS COM. Provizorní potrubí bude napojeno do nově uloženého potrubí DN 400.</w:t>
      </w:r>
    </w:p>
    <w:p w:rsidR="002F4DB9" w:rsidRPr="00D25D76" w:rsidRDefault="002F4DB9" w:rsidP="00D25D76">
      <w:pPr>
        <w:pStyle w:val="Odstavecseseznamem"/>
        <w:numPr>
          <w:ilvl w:val="0"/>
          <w:numId w:val="56"/>
        </w:numPr>
        <w:spacing w:before="120"/>
        <w:rPr>
          <w:rFonts w:cs="Arial"/>
          <w:bCs/>
          <w:sz w:val="20"/>
        </w:rPr>
      </w:pPr>
      <w:r w:rsidRPr="00D25D76">
        <w:rPr>
          <w:rFonts w:cs="Arial"/>
          <w:bCs/>
          <w:sz w:val="20"/>
        </w:rPr>
        <w:t>V prostoru sekčních uzávěrů SU 10 bude o první odstávku vyměněno stávající potrubí DN 500 kompletně od pevného bodu PB 952 včetně odbočky TN Koldům dle projektu</w:t>
      </w:r>
      <w:r w:rsidR="005C710B" w:rsidRPr="00D25D76">
        <w:rPr>
          <w:rFonts w:cs="Arial"/>
          <w:bCs/>
          <w:sz w:val="20"/>
        </w:rPr>
        <w:t xml:space="preserve"> po stávající potrubí DN 400 směr město a DN 350 směr Koldům.</w:t>
      </w:r>
      <w:r w:rsidRPr="00D25D76">
        <w:rPr>
          <w:rFonts w:cs="Arial"/>
          <w:bCs/>
          <w:sz w:val="20"/>
        </w:rPr>
        <w:t xml:space="preserve"> Provizorní potrubí bude napojeno do nově uloženého potrubí DN 400.</w:t>
      </w:r>
    </w:p>
    <w:p w:rsidR="00BC34BB" w:rsidRPr="005B7F10" w:rsidRDefault="00BC34BB" w:rsidP="00C93AC8">
      <w:pPr>
        <w:spacing w:before="60"/>
        <w:ind w:left="567"/>
        <w:rPr>
          <w:rFonts w:cs="Arial"/>
          <w:bCs/>
          <w:sz w:val="20"/>
        </w:rPr>
      </w:pPr>
      <w:r w:rsidRPr="007C00A7">
        <w:rPr>
          <w:rFonts w:cs="Arial"/>
          <w:bCs/>
          <w:sz w:val="20"/>
        </w:rPr>
        <w:t xml:space="preserve">Napojení provizorního vedení v místech </w:t>
      </w:r>
      <w:r w:rsidR="005B7F10" w:rsidRPr="007C00A7">
        <w:rPr>
          <w:rFonts w:cs="Arial"/>
          <w:bCs/>
          <w:sz w:val="20"/>
        </w:rPr>
        <w:t xml:space="preserve">u odbočky </w:t>
      </w:r>
      <w:r w:rsidR="007C00A7" w:rsidRPr="007C00A7">
        <w:rPr>
          <w:rFonts w:cs="Arial"/>
          <w:bCs/>
          <w:sz w:val="20"/>
        </w:rPr>
        <w:t xml:space="preserve">pro VS </w:t>
      </w:r>
      <w:proofErr w:type="spellStart"/>
      <w:r w:rsidR="007C00A7" w:rsidRPr="007C00A7">
        <w:rPr>
          <w:rFonts w:cs="Arial"/>
          <w:bCs/>
          <w:sz w:val="20"/>
        </w:rPr>
        <w:t>Schoeller</w:t>
      </w:r>
      <w:proofErr w:type="spellEnd"/>
      <w:r w:rsidR="005B7F10" w:rsidRPr="007C00A7">
        <w:rPr>
          <w:rFonts w:cs="Arial"/>
          <w:bCs/>
          <w:sz w:val="20"/>
        </w:rPr>
        <w:t xml:space="preserve"> </w:t>
      </w:r>
      <w:r w:rsidR="007C00A7" w:rsidRPr="007C00A7">
        <w:rPr>
          <w:rFonts w:cs="Arial"/>
          <w:bCs/>
          <w:sz w:val="20"/>
        </w:rPr>
        <w:t xml:space="preserve">v prostoru patky </w:t>
      </w:r>
      <w:r w:rsidR="005B7F10" w:rsidRPr="007C00A7">
        <w:rPr>
          <w:rFonts w:cs="Arial"/>
          <w:bCs/>
          <w:sz w:val="20"/>
        </w:rPr>
        <w:t>č. 920</w:t>
      </w:r>
      <w:r w:rsidRPr="007C00A7">
        <w:rPr>
          <w:rFonts w:cs="Arial"/>
          <w:bCs/>
          <w:sz w:val="20"/>
        </w:rPr>
        <w:t xml:space="preserve"> bud</w:t>
      </w:r>
      <w:r w:rsidR="007C00A7">
        <w:rPr>
          <w:rFonts w:cs="Arial"/>
          <w:bCs/>
          <w:sz w:val="20"/>
        </w:rPr>
        <w:t>e</w:t>
      </w:r>
      <w:r w:rsidRPr="007C00A7">
        <w:rPr>
          <w:rFonts w:cs="Arial"/>
          <w:bCs/>
          <w:sz w:val="20"/>
        </w:rPr>
        <w:t xml:space="preserve"> proveden</w:t>
      </w:r>
      <w:r w:rsidR="007C00A7">
        <w:rPr>
          <w:rFonts w:cs="Arial"/>
          <w:bCs/>
          <w:sz w:val="20"/>
        </w:rPr>
        <w:t>o</w:t>
      </w:r>
      <w:r w:rsidRPr="007C00A7">
        <w:rPr>
          <w:rFonts w:cs="Arial"/>
          <w:bCs/>
          <w:sz w:val="20"/>
        </w:rPr>
        <w:t xml:space="preserve"> dle projektové dokumentace.</w:t>
      </w:r>
    </w:p>
    <w:p w:rsidR="006B7C37" w:rsidRPr="00CE75DE" w:rsidRDefault="008035F7" w:rsidP="008B5A79">
      <w:pPr>
        <w:widowControl w:val="0"/>
        <w:spacing w:before="120" w:after="120"/>
        <w:ind w:left="567"/>
        <w:rPr>
          <w:rFonts w:cs="Arial"/>
          <w:sz w:val="20"/>
        </w:rPr>
      </w:pPr>
      <w:r w:rsidRPr="00BD244A">
        <w:rPr>
          <w:rFonts w:cs="Arial"/>
          <w:sz w:val="20"/>
        </w:rPr>
        <w:t xml:space="preserve">Podrobně je rozsah plnění uveden v projektu </w:t>
      </w:r>
      <w:r w:rsidRPr="00BD244A">
        <w:rPr>
          <w:rFonts w:cs="Arial"/>
          <w:b/>
          <w:sz w:val="20"/>
        </w:rPr>
        <w:t>„</w:t>
      </w:r>
      <w:r w:rsidR="00DC7667" w:rsidRPr="00F423D8">
        <w:rPr>
          <w:rFonts w:cs="Arial"/>
          <w:b/>
          <w:sz w:val="20"/>
        </w:rPr>
        <w:t xml:space="preserve">Rekonstrukce </w:t>
      </w:r>
      <w:r w:rsidR="00DC7667" w:rsidRPr="008E6BC2">
        <w:rPr>
          <w:rFonts w:cs="Arial"/>
          <w:b/>
          <w:sz w:val="20"/>
        </w:rPr>
        <w:t xml:space="preserve">tepelného napáječe </w:t>
      </w:r>
      <w:r w:rsidR="00DC7667" w:rsidRPr="00DC7667">
        <w:rPr>
          <w:rFonts w:cs="Arial"/>
          <w:b/>
          <w:sz w:val="20"/>
        </w:rPr>
        <w:t xml:space="preserve">Litvínov, </w:t>
      </w:r>
      <w:r w:rsidR="00DC7667">
        <w:rPr>
          <w:rFonts w:cs="Arial"/>
          <w:b/>
          <w:sz w:val="20"/>
        </w:rPr>
        <w:t xml:space="preserve">sekční </w:t>
      </w:r>
      <w:r w:rsidR="00DC7667" w:rsidRPr="00CE75DE">
        <w:rPr>
          <w:rFonts w:cs="Arial"/>
          <w:b/>
          <w:sz w:val="20"/>
        </w:rPr>
        <w:t xml:space="preserve">uzávěry SU 3 – sekční uzávěry SU 10; </w:t>
      </w:r>
      <w:r w:rsidR="006B31B1" w:rsidRPr="00CE75DE">
        <w:rPr>
          <w:rFonts w:cs="Arial"/>
          <w:b/>
          <w:sz w:val="20"/>
        </w:rPr>
        <w:t>3</w:t>
      </w:r>
      <w:r w:rsidR="00DC7667" w:rsidRPr="00CE75DE">
        <w:rPr>
          <w:rFonts w:cs="Arial"/>
          <w:b/>
          <w:sz w:val="20"/>
        </w:rPr>
        <w:t xml:space="preserve">. </w:t>
      </w:r>
      <w:r w:rsidR="00971666">
        <w:rPr>
          <w:rFonts w:cs="Arial"/>
          <w:b/>
          <w:sz w:val="20"/>
        </w:rPr>
        <w:t>ČÁST</w:t>
      </w:r>
      <w:r w:rsidR="00DC7667" w:rsidRPr="00CE75DE">
        <w:rPr>
          <w:rFonts w:cs="Arial"/>
          <w:b/>
          <w:sz w:val="20"/>
        </w:rPr>
        <w:t xml:space="preserve"> SU</w:t>
      </w:r>
      <w:r w:rsidR="006B31B1" w:rsidRPr="00CE75DE">
        <w:rPr>
          <w:rFonts w:cs="Arial"/>
          <w:b/>
          <w:sz w:val="20"/>
        </w:rPr>
        <w:t xml:space="preserve"> 7/1</w:t>
      </w:r>
      <w:r w:rsidR="00DC7667" w:rsidRPr="00CE75DE">
        <w:rPr>
          <w:rFonts w:cs="Arial"/>
          <w:b/>
          <w:sz w:val="20"/>
        </w:rPr>
        <w:t xml:space="preserve"> - SU </w:t>
      </w:r>
      <w:r w:rsidR="006B31B1" w:rsidRPr="00CE75DE">
        <w:rPr>
          <w:rFonts w:cs="Arial"/>
          <w:b/>
          <w:sz w:val="20"/>
        </w:rPr>
        <w:t>10</w:t>
      </w:r>
      <w:r w:rsidR="00DC7667" w:rsidRPr="00CE75DE">
        <w:rPr>
          <w:rFonts w:cs="Arial"/>
          <w:b/>
          <w:sz w:val="20"/>
        </w:rPr>
        <w:t>“,</w:t>
      </w:r>
      <w:r w:rsidR="00DC7667" w:rsidRPr="00CE75DE">
        <w:rPr>
          <w:rFonts w:cs="Arial"/>
          <w:sz w:val="20"/>
        </w:rPr>
        <w:t xml:space="preserve"> </w:t>
      </w:r>
      <w:r w:rsidR="005D076D">
        <w:rPr>
          <w:rFonts w:cs="Arial"/>
          <w:sz w:val="20"/>
        </w:rPr>
        <w:t xml:space="preserve">zpracovaném </w:t>
      </w:r>
      <w:r w:rsidR="00DC7667" w:rsidRPr="00CE75DE">
        <w:rPr>
          <w:rFonts w:cs="Arial"/>
          <w:sz w:val="20"/>
        </w:rPr>
        <w:t>společností Bilfinger Tebodin Czech Republic, s. r. o., pod archivním č. 0245 – 000 - 51, z ledna 2019</w:t>
      </w:r>
      <w:r w:rsidR="00F97061" w:rsidRPr="00CE75DE">
        <w:rPr>
          <w:rFonts w:cs="Arial"/>
          <w:sz w:val="20"/>
        </w:rPr>
        <w:t>.</w:t>
      </w:r>
    </w:p>
    <w:p w:rsidR="00CF23AB" w:rsidRPr="006F05EB" w:rsidRDefault="00CB3559" w:rsidP="00CF23AB">
      <w:pPr>
        <w:pStyle w:val="Odstavecseseznamem"/>
        <w:widowControl w:val="0"/>
        <w:numPr>
          <w:ilvl w:val="2"/>
          <w:numId w:val="33"/>
        </w:numPr>
        <w:tabs>
          <w:tab w:val="clear" w:pos="720"/>
          <w:tab w:val="left" w:pos="851"/>
        </w:tabs>
        <w:spacing w:before="120" w:after="120"/>
        <w:contextualSpacing w:val="0"/>
        <w:rPr>
          <w:rFonts w:cs="Arial"/>
          <w:sz w:val="20"/>
        </w:rPr>
      </w:pPr>
      <w:r w:rsidRPr="006F05EB">
        <w:rPr>
          <w:rFonts w:cs="Arial"/>
          <w:b/>
          <w:sz w:val="20"/>
        </w:rPr>
        <w:t>Předmětem díla jsou dále níže specifikované práce, činnosti a dodávky (položky)</w:t>
      </w:r>
      <w:r w:rsidRPr="006F05EB">
        <w:rPr>
          <w:rFonts w:cs="Arial"/>
          <w:sz w:val="20"/>
        </w:rPr>
        <w:t>, které nejsou uvedeny ve výkazu výměr projektu, ale jsou součástí plnění Zhotovitele a jsou oceněny v bodě h) Ostatní přímé náklady „Rekapitulace ceny zakázky (zaručený rozpočet)“, Příloha č. 1 smlouvy</w:t>
      </w:r>
    </w:p>
    <w:p w:rsidR="00CF23AB" w:rsidRPr="006F05EB" w:rsidRDefault="00CF23AB" w:rsidP="00C93AC8">
      <w:pPr>
        <w:pStyle w:val="Odstavecseseznamem"/>
        <w:widowControl w:val="0"/>
        <w:numPr>
          <w:ilvl w:val="0"/>
          <w:numId w:val="60"/>
        </w:numPr>
        <w:tabs>
          <w:tab w:val="left" w:pos="709"/>
        </w:tabs>
        <w:spacing w:before="120" w:after="60"/>
        <w:ind w:left="709" w:hanging="425"/>
        <w:contextualSpacing w:val="0"/>
        <w:rPr>
          <w:rFonts w:cs="Arial"/>
          <w:sz w:val="20"/>
        </w:rPr>
      </w:pPr>
      <w:r w:rsidRPr="006F05EB">
        <w:rPr>
          <w:rFonts w:cs="Arial"/>
          <w:b/>
          <w:sz w:val="20"/>
        </w:rPr>
        <w:t xml:space="preserve">Dodávka a montáž izolace potrubí DN 200 minerální vlnou - lamelové </w:t>
      </w:r>
      <w:proofErr w:type="spellStart"/>
      <w:r w:rsidRPr="006F05EB">
        <w:rPr>
          <w:rFonts w:cs="Arial"/>
          <w:b/>
          <w:sz w:val="20"/>
        </w:rPr>
        <w:t>skružovatelné</w:t>
      </w:r>
      <w:proofErr w:type="spellEnd"/>
      <w:r w:rsidRPr="006F05EB">
        <w:rPr>
          <w:rFonts w:cs="Arial"/>
          <w:b/>
          <w:sz w:val="20"/>
        </w:rPr>
        <w:t xml:space="preserve"> pásy s hliníkovou fólií </w:t>
      </w:r>
      <w:proofErr w:type="spellStart"/>
      <w:r w:rsidRPr="006F05EB">
        <w:rPr>
          <w:rFonts w:cs="Arial"/>
          <w:b/>
          <w:sz w:val="20"/>
        </w:rPr>
        <w:t>tl</w:t>
      </w:r>
      <w:proofErr w:type="spellEnd"/>
      <w:r w:rsidRPr="006F05EB">
        <w:rPr>
          <w:rFonts w:cs="Arial"/>
          <w:b/>
          <w:sz w:val="20"/>
        </w:rPr>
        <w:t>. 50, hustota 65 kg/m3 ochráněné lepenkou včetně jejího dodání a montáže</w:t>
      </w:r>
      <w:r w:rsidRPr="006F05EB">
        <w:rPr>
          <w:rFonts w:cs="Arial"/>
          <w:sz w:val="20"/>
        </w:rPr>
        <w:t xml:space="preserve">. Tato položka se týká </w:t>
      </w:r>
      <w:proofErr w:type="spellStart"/>
      <w:r w:rsidRPr="006F05EB">
        <w:rPr>
          <w:rFonts w:cs="Arial"/>
          <w:sz w:val="20"/>
        </w:rPr>
        <w:t>doizolování</w:t>
      </w:r>
      <w:proofErr w:type="spellEnd"/>
      <w:r w:rsidRPr="006F05EB">
        <w:rPr>
          <w:rFonts w:cs="Arial"/>
          <w:sz w:val="20"/>
        </w:rPr>
        <w:t xml:space="preserve"> spojů předizolovaného potrubí DN 200 a provedení ochrany před nepříznivými vlivy počasí této izolace lepenkou. </w:t>
      </w:r>
      <w:proofErr w:type="gramStart"/>
      <w:r w:rsidR="00CB3559" w:rsidRPr="006F05EB">
        <w:rPr>
          <w:rFonts w:cs="Arial"/>
          <w:i/>
          <w:iCs/>
          <w:sz w:val="20"/>
        </w:rPr>
        <w:t>dle</w:t>
      </w:r>
      <w:proofErr w:type="gramEnd"/>
      <w:r w:rsidR="00CB3559" w:rsidRPr="006F05EB">
        <w:rPr>
          <w:rFonts w:cs="Arial"/>
          <w:i/>
          <w:iCs/>
          <w:sz w:val="20"/>
        </w:rPr>
        <w:t xml:space="preserve"> skutečného počtu svarů, uvážení a zkušeností Zhotovitele</w:t>
      </w:r>
      <w:r w:rsidRPr="006F05EB">
        <w:rPr>
          <w:rFonts w:cs="Arial"/>
          <w:i/>
          <w:iCs/>
          <w:sz w:val="20"/>
        </w:rPr>
        <w:t>)</w:t>
      </w:r>
      <w:r w:rsidRPr="006F05EB">
        <w:rPr>
          <w:rFonts w:cs="Arial"/>
          <w:b/>
          <w:sz w:val="20"/>
        </w:rPr>
        <w:t>.</w:t>
      </w:r>
    </w:p>
    <w:p w:rsidR="00CF23AB" w:rsidRPr="006F05EB" w:rsidRDefault="00CF23AB" w:rsidP="00C93AC8">
      <w:pPr>
        <w:pStyle w:val="Odstavecseseznamem"/>
        <w:widowControl w:val="0"/>
        <w:numPr>
          <w:ilvl w:val="0"/>
          <w:numId w:val="60"/>
        </w:numPr>
        <w:tabs>
          <w:tab w:val="left" w:pos="709"/>
        </w:tabs>
        <w:spacing w:before="60" w:after="60"/>
        <w:ind w:left="709" w:hanging="425"/>
        <w:contextualSpacing w:val="0"/>
        <w:rPr>
          <w:rFonts w:cs="Arial"/>
          <w:sz w:val="20"/>
        </w:rPr>
      </w:pPr>
      <w:r w:rsidRPr="006F05EB">
        <w:rPr>
          <w:rFonts w:cs="Arial"/>
          <w:b/>
          <w:sz w:val="20"/>
        </w:rPr>
        <w:t xml:space="preserve">Odstranění tepelné izolace potrubí a ohybů pásy nebo rohožemi s povrchovou úpravou hliníkovou fólií připevněnými ocelovým drátem potrubí, tloušťka izolace do 50 mm. </w:t>
      </w:r>
      <w:r w:rsidRPr="006F05EB">
        <w:rPr>
          <w:rFonts w:cs="Arial"/>
          <w:sz w:val="20"/>
        </w:rPr>
        <w:t>Tato položka se týká odizolování spojů předizolovaného potrubí DN 200. (</w:t>
      </w:r>
      <w:r w:rsidR="00CB3559" w:rsidRPr="006F05EB">
        <w:rPr>
          <w:rFonts w:cs="Arial"/>
          <w:i/>
          <w:iCs/>
          <w:sz w:val="20"/>
        </w:rPr>
        <w:t>dle skutečného počtu svarů, uvážení a zkušeností Zhotovitele</w:t>
      </w:r>
      <w:r w:rsidRPr="006F05EB">
        <w:rPr>
          <w:rFonts w:cs="Arial"/>
          <w:i/>
          <w:iCs/>
          <w:sz w:val="20"/>
        </w:rPr>
        <w:t>).</w:t>
      </w:r>
    </w:p>
    <w:p w:rsidR="00CF23AB" w:rsidRPr="006F05EB" w:rsidRDefault="00CF23AB" w:rsidP="00C93AC8">
      <w:pPr>
        <w:pStyle w:val="Odstavecseseznamem"/>
        <w:widowControl w:val="0"/>
        <w:numPr>
          <w:ilvl w:val="0"/>
          <w:numId w:val="60"/>
        </w:numPr>
        <w:tabs>
          <w:tab w:val="left" w:pos="709"/>
        </w:tabs>
        <w:spacing w:before="60" w:after="120"/>
        <w:ind w:left="709" w:hanging="425"/>
        <w:contextualSpacing w:val="0"/>
        <w:rPr>
          <w:rFonts w:cs="Arial"/>
          <w:sz w:val="20"/>
        </w:rPr>
      </w:pPr>
      <w:r w:rsidRPr="006F05EB">
        <w:rPr>
          <w:rFonts w:cs="Arial"/>
          <w:b/>
          <w:sz w:val="20"/>
        </w:rPr>
        <w:t>Odvoz suti a vybouraných hmot na skládku nebo meziskládku se složením, na vzdálenost do 1 km</w:t>
      </w:r>
      <w:r w:rsidRPr="006F05EB">
        <w:rPr>
          <w:rFonts w:cs="Arial"/>
          <w:i/>
          <w:iCs/>
          <w:sz w:val="20"/>
        </w:rPr>
        <w:t>.</w:t>
      </w:r>
      <w:r w:rsidRPr="006F05EB">
        <w:rPr>
          <w:rFonts w:cs="Arial"/>
          <w:sz w:val="20"/>
        </w:rPr>
        <w:t xml:space="preserve"> Tato položka se týká odvozu izolace spojů předizolovaného potrubí DN 200. (</w:t>
      </w:r>
      <w:r w:rsidR="00CB3559" w:rsidRPr="006F05EB">
        <w:rPr>
          <w:rFonts w:cs="Arial"/>
          <w:i/>
          <w:iCs/>
          <w:sz w:val="20"/>
        </w:rPr>
        <w:t>dle skutečného počtu svarů, uvážení a zkušeností Zhotovitele</w:t>
      </w:r>
      <w:r w:rsidRPr="006F05EB">
        <w:rPr>
          <w:rFonts w:cs="Arial"/>
          <w:i/>
          <w:iCs/>
          <w:sz w:val="20"/>
        </w:rPr>
        <w:t>)</w:t>
      </w:r>
      <w:r w:rsidRPr="006F05EB">
        <w:rPr>
          <w:rFonts w:cs="Arial"/>
          <w:b/>
          <w:sz w:val="20"/>
        </w:rPr>
        <w:t>.</w:t>
      </w:r>
    </w:p>
    <w:p w:rsidR="00CF23AB" w:rsidRPr="006F05EB" w:rsidRDefault="00CF23AB" w:rsidP="00CF23AB">
      <w:pPr>
        <w:pStyle w:val="Odstavecseseznamem"/>
        <w:widowControl w:val="0"/>
        <w:numPr>
          <w:ilvl w:val="0"/>
          <w:numId w:val="60"/>
        </w:numPr>
        <w:tabs>
          <w:tab w:val="left" w:pos="709"/>
        </w:tabs>
        <w:spacing w:before="120" w:after="120"/>
        <w:ind w:left="709" w:hanging="425"/>
        <w:contextualSpacing w:val="0"/>
        <w:rPr>
          <w:rFonts w:cs="Arial"/>
          <w:sz w:val="20"/>
        </w:rPr>
      </w:pPr>
      <w:r w:rsidRPr="006F05EB">
        <w:rPr>
          <w:rFonts w:cs="Arial"/>
          <w:b/>
          <w:sz w:val="20"/>
        </w:rPr>
        <w:t>Odvoz suti a vybouraných hmot na skládku nebo meziskládku se složením, na vzdálenost do 1 km</w:t>
      </w:r>
      <w:r w:rsidRPr="006F05EB">
        <w:rPr>
          <w:sz w:val="20"/>
        </w:rPr>
        <w:t xml:space="preserve"> </w:t>
      </w:r>
      <w:r w:rsidRPr="006F05EB">
        <w:rPr>
          <w:rFonts w:cs="Arial"/>
          <w:b/>
          <w:sz w:val="20"/>
        </w:rPr>
        <w:t>Příplatek k ceně za každý i započatý km přes 1km</w:t>
      </w:r>
      <w:r w:rsidRPr="006F05EB">
        <w:rPr>
          <w:rFonts w:cs="Arial"/>
          <w:i/>
          <w:iCs/>
          <w:sz w:val="20"/>
        </w:rPr>
        <w:t>.</w:t>
      </w:r>
      <w:r w:rsidRPr="006F05EB">
        <w:rPr>
          <w:rFonts w:cs="Arial"/>
          <w:sz w:val="20"/>
        </w:rPr>
        <w:t xml:space="preserve"> Tato položka se týká odvozu izolace spojů předizolovaného potrubí DN 200. (</w:t>
      </w:r>
      <w:r w:rsidR="00CB3559" w:rsidRPr="006F05EB">
        <w:rPr>
          <w:rFonts w:cs="Arial"/>
          <w:i/>
          <w:iCs/>
          <w:sz w:val="20"/>
        </w:rPr>
        <w:t>dle skutečného počtu svarů, uvážení a zkušeností Zhotovitele</w:t>
      </w:r>
      <w:r w:rsidRPr="006F05EB">
        <w:rPr>
          <w:rFonts w:cs="Arial"/>
          <w:i/>
          <w:iCs/>
          <w:sz w:val="20"/>
        </w:rPr>
        <w:t>).</w:t>
      </w:r>
    </w:p>
    <w:p w:rsidR="00CF23AB" w:rsidRPr="006F05EB" w:rsidRDefault="00CF23AB" w:rsidP="00CF23AB">
      <w:pPr>
        <w:pStyle w:val="Odstavecseseznamem"/>
        <w:widowControl w:val="0"/>
        <w:numPr>
          <w:ilvl w:val="0"/>
          <w:numId w:val="60"/>
        </w:numPr>
        <w:tabs>
          <w:tab w:val="left" w:pos="709"/>
        </w:tabs>
        <w:spacing w:before="120" w:after="120"/>
        <w:ind w:left="709" w:hanging="425"/>
        <w:contextualSpacing w:val="0"/>
        <w:rPr>
          <w:rFonts w:cs="Arial"/>
          <w:sz w:val="20"/>
        </w:rPr>
      </w:pPr>
      <w:r w:rsidRPr="006F05EB">
        <w:rPr>
          <w:rFonts w:cs="Arial"/>
          <w:b/>
          <w:sz w:val="20"/>
        </w:rPr>
        <w:t>Poplatek za uložení stavebního odpadu na skládce (skládkovné) z izolačních materiálů zatříděného do Katalogu odpadů pod kódem 170 604</w:t>
      </w:r>
      <w:r w:rsidRPr="006F05EB">
        <w:rPr>
          <w:rFonts w:cs="Arial"/>
          <w:i/>
          <w:iCs/>
          <w:sz w:val="20"/>
        </w:rPr>
        <w:t>.</w:t>
      </w:r>
      <w:r w:rsidRPr="006F05EB">
        <w:rPr>
          <w:rFonts w:cs="Arial"/>
          <w:sz w:val="20"/>
        </w:rPr>
        <w:t xml:space="preserve"> Tato položka se týká poplatku za uložení izolace spojů předizolovaného potrubí DN 200 na skládku. (</w:t>
      </w:r>
      <w:r w:rsidR="00CB3559" w:rsidRPr="006F05EB">
        <w:rPr>
          <w:rFonts w:cs="Arial"/>
          <w:i/>
          <w:iCs/>
          <w:sz w:val="20"/>
        </w:rPr>
        <w:t>dle skutečného počtu svarů, uvážení a zkušeností Zhotovitele</w:t>
      </w:r>
      <w:r w:rsidRPr="006F05EB">
        <w:rPr>
          <w:rFonts w:cs="Arial"/>
          <w:i/>
          <w:iCs/>
          <w:sz w:val="20"/>
        </w:rPr>
        <w:t>)</w:t>
      </w:r>
      <w:r w:rsidRPr="006F05EB">
        <w:rPr>
          <w:rFonts w:cs="Arial"/>
          <w:b/>
          <w:sz w:val="20"/>
        </w:rPr>
        <w:t>.</w:t>
      </w:r>
    </w:p>
    <w:p w:rsidR="00CF23AB" w:rsidRPr="006F05EB" w:rsidRDefault="00CF23AB" w:rsidP="00CF23AB">
      <w:pPr>
        <w:pStyle w:val="Odstavecseseznamem"/>
        <w:widowControl w:val="0"/>
        <w:numPr>
          <w:ilvl w:val="0"/>
          <w:numId w:val="60"/>
        </w:numPr>
        <w:tabs>
          <w:tab w:val="left" w:pos="709"/>
        </w:tabs>
        <w:spacing w:before="120" w:after="120"/>
        <w:ind w:left="709" w:hanging="425"/>
        <w:contextualSpacing w:val="0"/>
        <w:rPr>
          <w:rFonts w:cs="Arial"/>
          <w:sz w:val="20"/>
        </w:rPr>
      </w:pPr>
      <w:r w:rsidRPr="006F05EB">
        <w:rPr>
          <w:b/>
          <w:sz w:val="20"/>
        </w:rPr>
        <w:t>Demontáž potrubí DN 500</w:t>
      </w:r>
      <w:r w:rsidRPr="006F05EB">
        <w:rPr>
          <w:sz w:val="20"/>
        </w:rPr>
        <w:t xml:space="preserve"> </w:t>
      </w:r>
      <w:r w:rsidRPr="006F05EB">
        <w:rPr>
          <w:rFonts w:cs="Arial"/>
          <w:sz w:val="20"/>
        </w:rPr>
        <w:t>váhový rozsah přes 1.000Kg do 5.000Kg</w:t>
      </w:r>
      <w:r w:rsidRPr="006F05EB">
        <w:rPr>
          <w:sz w:val="20"/>
        </w:rPr>
        <w:t>, ve výkazech výměr je chybně uveden váhový rozsah položky hmotnost dílu do 250 kg</w:t>
      </w:r>
      <w:r w:rsidRPr="006F05EB">
        <w:rPr>
          <w:rFonts w:cs="Arial"/>
          <w:b/>
          <w:sz w:val="20"/>
        </w:rPr>
        <w:t>.</w:t>
      </w:r>
    </w:p>
    <w:p w:rsidR="00CF23AB" w:rsidRPr="006F05EB" w:rsidRDefault="00CF23AB" w:rsidP="00CF23AB">
      <w:pPr>
        <w:pStyle w:val="Odstavecseseznamem"/>
        <w:widowControl w:val="0"/>
        <w:numPr>
          <w:ilvl w:val="0"/>
          <w:numId w:val="60"/>
        </w:numPr>
        <w:tabs>
          <w:tab w:val="left" w:pos="709"/>
        </w:tabs>
        <w:spacing w:before="120" w:after="120"/>
        <w:ind w:left="709" w:hanging="425"/>
        <w:contextualSpacing w:val="0"/>
        <w:rPr>
          <w:rFonts w:cs="Arial"/>
          <w:sz w:val="20"/>
        </w:rPr>
      </w:pPr>
      <w:r w:rsidRPr="006F05EB">
        <w:rPr>
          <w:rFonts w:cs="Arial"/>
          <w:b/>
          <w:sz w:val="20"/>
        </w:rPr>
        <w:t>Zabezpečení chrániček DN 500 použitých k přechodům (křížení) provizorního potrubí pod komunikacemi a železničních tratí po demontáži provizorního potrubí DN 200.</w:t>
      </w:r>
      <w:r w:rsidRPr="006F05EB">
        <w:rPr>
          <w:rFonts w:cs="Arial"/>
          <w:sz w:val="20"/>
        </w:rPr>
        <w:t xml:space="preserve"> Zabezpečení - zaslepení ocelové chráničky Ø 530/8 bude provedeno přivařením ocelové desky o mi</w:t>
      </w:r>
      <w:r w:rsidR="00542485" w:rsidRPr="006F05EB">
        <w:rPr>
          <w:rFonts w:cs="Arial"/>
          <w:sz w:val="20"/>
        </w:rPr>
        <w:t xml:space="preserve">n. </w:t>
      </w:r>
      <w:proofErr w:type="spellStart"/>
      <w:r w:rsidR="00542485" w:rsidRPr="006F05EB">
        <w:rPr>
          <w:rFonts w:cs="Arial"/>
          <w:sz w:val="20"/>
        </w:rPr>
        <w:t>tl</w:t>
      </w:r>
      <w:proofErr w:type="spellEnd"/>
      <w:r w:rsidR="00542485" w:rsidRPr="006F05EB">
        <w:rPr>
          <w:rFonts w:cs="Arial"/>
          <w:sz w:val="20"/>
        </w:rPr>
        <w:t>. 8 mm na konce chrániček.</w:t>
      </w:r>
    </w:p>
    <w:p w:rsidR="00D81BBC" w:rsidRPr="006F05EB" w:rsidRDefault="00CF23AB" w:rsidP="00CF23AB">
      <w:pPr>
        <w:pStyle w:val="Odstavecseseznamem"/>
        <w:widowControl w:val="0"/>
        <w:numPr>
          <w:ilvl w:val="0"/>
          <w:numId w:val="60"/>
        </w:numPr>
        <w:tabs>
          <w:tab w:val="left" w:pos="709"/>
        </w:tabs>
        <w:spacing w:before="120" w:after="120"/>
        <w:ind w:left="709" w:hanging="425"/>
        <w:contextualSpacing w:val="0"/>
        <w:rPr>
          <w:rFonts w:cs="Arial"/>
          <w:sz w:val="20"/>
        </w:rPr>
      </w:pPr>
      <w:r w:rsidRPr="006F05EB">
        <w:rPr>
          <w:rFonts w:cs="Arial"/>
          <w:b/>
          <w:sz w:val="20"/>
        </w:rPr>
        <w:t>Rozdílné počty uložení.</w:t>
      </w:r>
      <w:r w:rsidRPr="006F05EB">
        <w:rPr>
          <w:rFonts w:cs="Arial"/>
          <w:sz w:val="20"/>
        </w:rPr>
        <w:t xml:space="preserve"> Vzhledem ke skutečnosti, že etapy (části zakázky) jsou realizovány v jiném pořadí, než bylo původně projektováno (budou realizovány v pořadí 1, 3, 2) specifikoval zadavatel množství uložení, které musí zhotovitel zajistit pro jednotlivé etapy dle pořadí, jak bude tepelný napáječ skutečně rekonstruován. Upravené počty (</w:t>
      </w:r>
      <w:r w:rsidRPr="006F05EB">
        <w:rPr>
          <w:sz w:val="20"/>
        </w:rPr>
        <w:t>rozdíl oproti výkazu výměr příslušné etapy</w:t>
      </w:r>
      <w:r w:rsidRPr="006F05EB">
        <w:rPr>
          <w:rFonts w:cs="Arial"/>
          <w:sz w:val="20"/>
        </w:rPr>
        <w:t xml:space="preserve"> a to</w:t>
      </w:r>
      <w:r w:rsidRPr="006F05EB">
        <w:rPr>
          <w:sz w:val="20"/>
        </w:rPr>
        <w:t xml:space="preserve"> i záporné hodnoty např. v 2. etapě u uložení TYP KU – A bude dodáno pouze 17 ks místo 25 ks uvedených ve výkazu výměr</w:t>
      </w:r>
      <w:r w:rsidRPr="006F05EB">
        <w:rPr>
          <w:rFonts w:cs="Arial"/>
          <w:sz w:val="20"/>
        </w:rPr>
        <w:t>) potřebných uložení na provizorní potrubí jsou uvedeny v tabulce uložené v Příloze č. 5 smlouvy</w:t>
      </w:r>
    </w:p>
    <w:p w:rsidR="00BC431D" w:rsidRPr="006F05EB" w:rsidRDefault="00CF23AB" w:rsidP="00BC431D">
      <w:pPr>
        <w:pStyle w:val="Odstavecseseznamem"/>
        <w:widowControl w:val="0"/>
        <w:numPr>
          <w:ilvl w:val="2"/>
          <w:numId w:val="33"/>
        </w:numPr>
        <w:spacing w:before="60" w:after="120"/>
        <w:contextualSpacing w:val="0"/>
        <w:rPr>
          <w:rFonts w:cs="Arial"/>
          <w:sz w:val="20"/>
        </w:rPr>
      </w:pPr>
      <w:r w:rsidRPr="006F05EB">
        <w:rPr>
          <w:rFonts w:cs="Arial"/>
          <w:b/>
          <w:sz w:val="20"/>
        </w:rPr>
        <w:t>Z</w:t>
      </w:r>
      <w:r w:rsidR="00BC431D" w:rsidRPr="006F05EB">
        <w:rPr>
          <w:rFonts w:cs="Arial"/>
          <w:b/>
          <w:sz w:val="20"/>
        </w:rPr>
        <w:t>ohledněn dodatek části ZOV č. 0245-000-51/7181_016_1</w:t>
      </w:r>
      <w:r w:rsidR="00AF7EBB" w:rsidRPr="006F05EB">
        <w:rPr>
          <w:rFonts w:cs="Arial"/>
          <w:sz w:val="20"/>
        </w:rPr>
        <w:t>, který řeší dopravní obslužnost do míst st</w:t>
      </w:r>
      <w:r w:rsidR="00542485" w:rsidRPr="006F05EB">
        <w:rPr>
          <w:rFonts w:cs="Arial"/>
          <w:sz w:val="20"/>
        </w:rPr>
        <w:t>ávajících sekčních uzávěrů SU 9</w:t>
      </w:r>
      <w:r w:rsidR="00AF7EBB" w:rsidRPr="006F05EB">
        <w:rPr>
          <w:rFonts w:cs="Arial"/>
          <w:b/>
          <w:sz w:val="20"/>
        </w:rPr>
        <w:t>.</w:t>
      </w:r>
    </w:p>
    <w:p w:rsidR="00E7408E" w:rsidRPr="00D947D2" w:rsidRDefault="00E7408E" w:rsidP="00BC431D">
      <w:pPr>
        <w:pStyle w:val="Odstavecseseznamem"/>
        <w:widowControl w:val="0"/>
        <w:numPr>
          <w:ilvl w:val="2"/>
          <w:numId w:val="33"/>
        </w:numPr>
        <w:spacing w:before="60" w:after="120"/>
        <w:contextualSpacing w:val="0"/>
        <w:rPr>
          <w:rFonts w:cs="Arial"/>
          <w:sz w:val="20"/>
        </w:rPr>
      </w:pPr>
      <w:r w:rsidRPr="00D947D2">
        <w:rPr>
          <w:rFonts w:cs="Arial"/>
          <w:sz w:val="20"/>
        </w:rPr>
        <w:t>Oproti projektové dokumentaci lze použít provedení kluzného uložení přes vnější ochranný plášť předizolovaného potrubí tak, aby nebylo nutné v místě uložení demontovat z předizolovaného potrubí izolaci. PB musí být řešeny dle projektové dokumentace</w:t>
      </w:r>
      <w:r>
        <w:rPr>
          <w:rFonts w:cs="Arial"/>
          <w:sz w:val="20"/>
        </w:rPr>
        <w:t>.</w:t>
      </w:r>
    </w:p>
    <w:p w:rsidR="00CE6D7C" w:rsidRPr="00D947D2" w:rsidRDefault="00CE6D7C" w:rsidP="00D81BBC">
      <w:pPr>
        <w:pStyle w:val="Odstavecseseznamem"/>
        <w:widowControl w:val="0"/>
        <w:numPr>
          <w:ilvl w:val="2"/>
          <w:numId w:val="33"/>
        </w:numPr>
        <w:tabs>
          <w:tab w:val="clear" w:pos="720"/>
          <w:tab w:val="num" w:pos="709"/>
        </w:tabs>
        <w:spacing w:before="60" w:after="120"/>
        <w:ind w:left="709" w:hanging="709"/>
        <w:contextualSpacing w:val="0"/>
        <w:rPr>
          <w:rFonts w:cs="Arial"/>
          <w:sz w:val="20"/>
        </w:rPr>
      </w:pPr>
      <w:r w:rsidRPr="00D947D2">
        <w:rPr>
          <w:rFonts w:cs="Arial"/>
          <w:sz w:val="20"/>
        </w:rPr>
        <w:lastRenderedPageBreak/>
        <w:t xml:space="preserve">Předmětem plnění není dodávka vybraných komponentů předizolovaného systému DN 200 (výrobce </w:t>
      </w:r>
      <w:proofErr w:type="spellStart"/>
      <w:r w:rsidRPr="00D947D2">
        <w:rPr>
          <w:rFonts w:cs="Arial"/>
          <w:sz w:val="20"/>
        </w:rPr>
        <w:t>Fintherm</w:t>
      </w:r>
      <w:proofErr w:type="spellEnd"/>
      <w:r w:rsidRPr="00D947D2">
        <w:rPr>
          <w:rFonts w:cs="Arial"/>
          <w:sz w:val="20"/>
        </w:rPr>
        <w:t xml:space="preserve"> a. s.) a části ocelového potrubí a oblouků v dimenzi DN 400, uvedených v Příloze č. 4 </w:t>
      </w:r>
      <w:proofErr w:type="gramStart"/>
      <w:r w:rsidRPr="00D947D2">
        <w:rPr>
          <w:rFonts w:cs="Arial"/>
          <w:sz w:val="20"/>
        </w:rPr>
        <w:t>této</w:t>
      </w:r>
      <w:proofErr w:type="gramEnd"/>
      <w:r w:rsidRPr="00D947D2">
        <w:rPr>
          <w:rFonts w:cs="Arial"/>
          <w:sz w:val="20"/>
        </w:rPr>
        <w:t xml:space="preserve"> smlouvy (dále též jen „materiál“). Tento materiál dodá zhotoviteli objednatel v rámci svého protiplnění, za podmínek dále uvedených v této smlouvě (zejména čl. </w:t>
      </w:r>
      <w:r w:rsidR="00CE75DE" w:rsidRPr="00D947D2">
        <w:rPr>
          <w:rFonts w:cs="Arial"/>
          <w:sz w:val="20"/>
        </w:rPr>
        <w:t>1</w:t>
      </w:r>
      <w:r w:rsidRPr="00D947D2">
        <w:rPr>
          <w:rFonts w:cs="Arial"/>
          <w:sz w:val="20"/>
        </w:rPr>
        <w:t xml:space="preserve"> odst. </w:t>
      </w:r>
      <w:r w:rsidR="00CE75DE" w:rsidRPr="00D947D2">
        <w:rPr>
          <w:rFonts w:cs="Arial"/>
          <w:sz w:val="20"/>
        </w:rPr>
        <w:t>1</w:t>
      </w:r>
      <w:r w:rsidRPr="00D947D2">
        <w:rPr>
          <w:rFonts w:cs="Arial"/>
          <w:sz w:val="20"/>
        </w:rPr>
        <w:t>.1</w:t>
      </w:r>
      <w:r w:rsidR="00CE75DE" w:rsidRPr="00D947D2">
        <w:rPr>
          <w:rFonts w:cs="Arial"/>
          <w:sz w:val="20"/>
        </w:rPr>
        <w:t>.</w:t>
      </w:r>
      <w:r w:rsidRPr="00D947D2">
        <w:rPr>
          <w:rFonts w:cs="Arial"/>
          <w:sz w:val="20"/>
        </w:rPr>
        <w:t xml:space="preserve">3 a čl. </w:t>
      </w:r>
      <w:r w:rsidR="00CE75DE" w:rsidRPr="00D947D2">
        <w:rPr>
          <w:rFonts w:cs="Arial"/>
          <w:sz w:val="20"/>
        </w:rPr>
        <w:t>6</w:t>
      </w:r>
      <w:r w:rsidRPr="00D947D2">
        <w:rPr>
          <w:rFonts w:cs="Arial"/>
          <w:sz w:val="20"/>
        </w:rPr>
        <w:t xml:space="preserve"> odst. 6.13). Veškerý ostatní materiál </w:t>
      </w:r>
      <w:r w:rsidRPr="00D947D2">
        <w:rPr>
          <w:rFonts w:cs="Arial"/>
          <w:b/>
          <w:sz w:val="20"/>
        </w:rPr>
        <w:t>neuvedený v Příloze č. 4</w:t>
      </w:r>
      <w:r w:rsidRPr="00D947D2">
        <w:rPr>
          <w:rFonts w:cs="Arial"/>
          <w:sz w:val="20"/>
        </w:rPr>
        <w:t xml:space="preserve"> </w:t>
      </w:r>
      <w:proofErr w:type="gramStart"/>
      <w:r w:rsidRPr="00D947D2">
        <w:rPr>
          <w:rFonts w:cs="Arial"/>
          <w:sz w:val="20"/>
        </w:rPr>
        <w:t>této</w:t>
      </w:r>
      <w:proofErr w:type="gramEnd"/>
      <w:r w:rsidRPr="00D947D2">
        <w:rPr>
          <w:rFonts w:cs="Arial"/>
          <w:sz w:val="20"/>
        </w:rPr>
        <w:t xml:space="preserve"> smlouvy </w:t>
      </w:r>
      <w:r w:rsidRPr="00D947D2">
        <w:rPr>
          <w:rFonts w:cs="Arial"/>
          <w:b/>
          <w:sz w:val="20"/>
        </w:rPr>
        <w:t>je součástí plnění zhotovitele</w:t>
      </w:r>
      <w:r w:rsidRPr="00D947D2">
        <w:rPr>
          <w:rFonts w:cs="Arial"/>
          <w:sz w:val="20"/>
        </w:rPr>
        <w:t>.</w:t>
      </w:r>
    </w:p>
    <w:p w:rsidR="008708B4" w:rsidRPr="00D947D2" w:rsidRDefault="00B026B6" w:rsidP="00D81BBC">
      <w:pPr>
        <w:pStyle w:val="Odstavecseseznamem"/>
        <w:widowControl w:val="0"/>
        <w:numPr>
          <w:ilvl w:val="2"/>
          <w:numId w:val="33"/>
        </w:numPr>
        <w:tabs>
          <w:tab w:val="clear" w:pos="720"/>
          <w:tab w:val="num" w:pos="709"/>
        </w:tabs>
        <w:spacing w:before="60" w:after="120"/>
        <w:ind w:left="709" w:hanging="709"/>
        <w:contextualSpacing w:val="0"/>
        <w:rPr>
          <w:rFonts w:cs="Arial"/>
          <w:sz w:val="20"/>
        </w:rPr>
      </w:pPr>
      <w:r w:rsidRPr="00D947D2">
        <w:rPr>
          <w:rFonts w:cs="Arial"/>
          <w:sz w:val="20"/>
        </w:rPr>
        <w:t xml:space="preserve">Pro toto provizorní vedení bude použito potrubí předizolovaného systému DN 200 (výrobce </w:t>
      </w:r>
      <w:proofErr w:type="spellStart"/>
      <w:r w:rsidRPr="00D947D2">
        <w:rPr>
          <w:rFonts w:cs="Arial"/>
          <w:sz w:val="20"/>
        </w:rPr>
        <w:t>Fintherm</w:t>
      </w:r>
      <w:proofErr w:type="spellEnd"/>
      <w:r w:rsidRPr="00D947D2">
        <w:rPr>
          <w:rFonts w:cs="Arial"/>
          <w:sz w:val="20"/>
        </w:rPr>
        <w:t xml:space="preserve"> a. s.)</w:t>
      </w:r>
      <w:r w:rsidR="008708B4" w:rsidRPr="00D947D2">
        <w:rPr>
          <w:rFonts w:cs="Arial"/>
          <w:sz w:val="20"/>
        </w:rPr>
        <w:t>.</w:t>
      </w:r>
      <w:r w:rsidR="008F0733" w:rsidRPr="00D947D2">
        <w:rPr>
          <w:rFonts w:cs="Arial"/>
          <w:sz w:val="20"/>
        </w:rPr>
        <w:t xml:space="preserve"> </w:t>
      </w:r>
      <w:r w:rsidR="008708B4" w:rsidRPr="00D947D2">
        <w:rPr>
          <w:rFonts w:cs="Arial"/>
          <w:b/>
          <w:sz w:val="20"/>
        </w:rPr>
        <w:t xml:space="preserve">Část </w:t>
      </w:r>
      <w:r w:rsidR="008708B4" w:rsidRPr="00D947D2">
        <w:rPr>
          <w:rFonts w:cs="Arial"/>
          <w:sz w:val="20"/>
        </w:rPr>
        <w:t>tohoto potrubí bylo</w:t>
      </w:r>
      <w:r w:rsidRPr="00D947D2">
        <w:rPr>
          <w:rFonts w:cs="Arial"/>
          <w:sz w:val="20"/>
        </w:rPr>
        <w:t xml:space="preserve"> demontované v rámci 1. </w:t>
      </w:r>
      <w:r w:rsidR="00BE037B" w:rsidRPr="00D947D2">
        <w:rPr>
          <w:rFonts w:cs="Arial"/>
          <w:sz w:val="20"/>
        </w:rPr>
        <w:t>části</w:t>
      </w:r>
      <w:r w:rsidRPr="00D947D2">
        <w:rPr>
          <w:rFonts w:cs="Arial"/>
          <w:sz w:val="20"/>
        </w:rPr>
        <w:t xml:space="preserve"> realizované v roce 2020. Potrubí, se kterým objednatel disponuje, v délce </w:t>
      </w:r>
      <w:r w:rsidRPr="00D947D2">
        <w:rPr>
          <w:rFonts w:cs="Arial"/>
          <w:b/>
          <w:sz w:val="20"/>
        </w:rPr>
        <w:t xml:space="preserve">cca 4 152 </w:t>
      </w:r>
      <w:proofErr w:type="spellStart"/>
      <w:r w:rsidRPr="00D947D2">
        <w:rPr>
          <w:rFonts w:cs="Arial"/>
          <w:b/>
          <w:sz w:val="20"/>
        </w:rPr>
        <w:t>bm</w:t>
      </w:r>
      <w:proofErr w:type="spellEnd"/>
      <w:r w:rsidRPr="00D947D2">
        <w:rPr>
          <w:rFonts w:cs="Arial"/>
          <w:b/>
          <w:sz w:val="20"/>
        </w:rPr>
        <w:t xml:space="preserve"> a 186 ks ohybů</w:t>
      </w:r>
      <w:r w:rsidRPr="00D947D2">
        <w:rPr>
          <w:rFonts w:cs="Arial"/>
          <w:sz w:val="20"/>
        </w:rPr>
        <w:t xml:space="preserve"> je uskladněno v areálu společnosti United </w:t>
      </w:r>
      <w:proofErr w:type="spellStart"/>
      <w:r w:rsidRPr="00D947D2">
        <w:rPr>
          <w:rFonts w:cs="Arial"/>
          <w:sz w:val="20"/>
        </w:rPr>
        <w:t>Energy</w:t>
      </w:r>
      <w:proofErr w:type="spellEnd"/>
      <w:r w:rsidRPr="00D947D2">
        <w:rPr>
          <w:rFonts w:cs="Arial"/>
          <w:sz w:val="20"/>
        </w:rPr>
        <w:t xml:space="preserve">, a. s. </w:t>
      </w:r>
      <w:r w:rsidR="00726247" w:rsidRPr="00D947D2">
        <w:rPr>
          <w:sz w:val="20"/>
        </w:rPr>
        <w:t>(Teplárenská 2, Most – Komořany, PSČ 434 03)</w:t>
      </w:r>
      <w:r w:rsidR="00726247" w:rsidRPr="00D947D2">
        <w:rPr>
          <w:rFonts w:cs="Arial"/>
          <w:sz w:val="20"/>
        </w:rPr>
        <w:t xml:space="preserve"> </w:t>
      </w:r>
      <w:r w:rsidRPr="00D947D2">
        <w:rPr>
          <w:rFonts w:cs="Arial"/>
          <w:sz w:val="20"/>
        </w:rPr>
        <w:t xml:space="preserve">u chladících věží. </w:t>
      </w:r>
      <w:r w:rsidR="008708B4" w:rsidRPr="00D947D2">
        <w:rPr>
          <w:rFonts w:cs="Arial"/>
          <w:sz w:val="20"/>
        </w:rPr>
        <w:t>Toto p</w:t>
      </w:r>
      <w:r w:rsidRPr="00D947D2">
        <w:rPr>
          <w:rFonts w:cs="Arial"/>
          <w:sz w:val="20"/>
        </w:rPr>
        <w:t xml:space="preserve">otrubí bude nutné dopravit na stavbu, provést mechanické očištění od rzi, upravit na potřebné rozměry a provést jeho </w:t>
      </w:r>
      <w:proofErr w:type="spellStart"/>
      <w:r w:rsidRPr="00D947D2">
        <w:rPr>
          <w:rFonts w:cs="Arial"/>
          <w:sz w:val="20"/>
        </w:rPr>
        <w:t>zúkosování</w:t>
      </w:r>
      <w:proofErr w:type="spellEnd"/>
      <w:r w:rsidRPr="00D947D2">
        <w:rPr>
          <w:rFonts w:cs="Arial"/>
          <w:sz w:val="20"/>
        </w:rPr>
        <w:t xml:space="preserve"> (potrubí bylo děleno pouze autogenem). </w:t>
      </w:r>
      <w:r w:rsidR="008708B4" w:rsidRPr="00D947D2">
        <w:rPr>
          <w:rFonts w:cs="Arial"/>
          <w:b/>
          <w:sz w:val="20"/>
        </w:rPr>
        <w:t>Část</w:t>
      </w:r>
      <w:r w:rsidR="008708B4" w:rsidRPr="00D947D2">
        <w:rPr>
          <w:rFonts w:cs="Arial"/>
          <w:sz w:val="20"/>
        </w:rPr>
        <w:t xml:space="preserve"> potrubí dodá zhotoviteli objednatel přímo od dodavatele potrubí.</w:t>
      </w:r>
    </w:p>
    <w:p w:rsidR="008708B4" w:rsidRPr="00D947D2" w:rsidRDefault="008708B4" w:rsidP="00D81BBC">
      <w:pPr>
        <w:pStyle w:val="Odstavecseseznamem"/>
        <w:widowControl w:val="0"/>
        <w:tabs>
          <w:tab w:val="num" w:pos="709"/>
        </w:tabs>
        <w:spacing w:before="60" w:after="120"/>
        <w:ind w:left="709"/>
        <w:contextualSpacing w:val="0"/>
        <w:rPr>
          <w:rFonts w:cs="Arial"/>
          <w:sz w:val="20"/>
        </w:rPr>
      </w:pPr>
      <w:r w:rsidRPr="00D947D2">
        <w:rPr>
          <w:rFonts w:cs="Arial"/>
          <w:sz w:val="20"/>
        </w:rPr>
        <w:t>Přesná specifikace a množství jednotlivých části dodávek provizorního porubí je uvedena v Příloze č. 4.</w:t>
      </w:r>
    </w:p>
    <w:p w:rsidR="00B026B6" w:rsidRPr="00CE75DE" w:rsidRDefault="00343852" w:rsidP="00D81BBC">
      <w:pPr>
        <w:pStyle w:val="Odstavecseseznamem"/>
        <w:widowControl w:val="0"/>
        <w:tabs>
          <w:tab w:val="num" w:pos="709"/>
        </w:tabs>
        <w:spacing w:before="60" w:after="120"/>
        <w:ind w:left="709"/>
        <w:contextualSpacing w:val="0"/>
        <w:rPr>
          <w:rFonts w:cs="Arial"/>
          <w:sz w:val="20"/>
        </w:rPr>
      </w:pPr>
      <w:r w:rsidRPr="00D947D2">
        <w:rPr>
          <w:sz w:val="20"/>
        </w:rPr>
        <w:t>Po skončení rekonstrukčních prací 3</w:t>
      </w:r>
      <w:r w:rsidR="00BE037B" w:rsidRPr="00D947D2">
        <w:rPr>
          <w:sz w:val="20"/>
        </w:rPr>
        <w:t>. části</w:t>
      </w:r>
      <w:r w:rsidRPr="00D947D2">
        <w:rPr>
          <w:sz w:val="20"/>
        </w:rPr>
        <w:t xml:space="preserve"> bude provizorní potrubí, včetně provizorních </w:t>
      </w:r>
      <w:r w:rsidR="00A74389" w:rsidRPr="00D947D2">
        <w:rPr>
          <w:sz w:val="20"/>
        </w:rPr>
        <w:t>ocelových i betonových</w:t>
      </w:r>
      <w:r w:rsidRPr="00D947D2">
        <w:rPr>
          <w:sz w:val="20"/>
        </w:rPr>
        <w:t xml:space="preserve"> demontováno</w:t>
      </w:r>
      <w:r w:rsidRPr="00D947D2">
        <w:rPr>
          <w:rFonts w:cs="Arial"/>
          <w:sz w:val="20"/>
        </w:rPr>
        <w:t xml:space="preserve"> dle pokynů zástupce objednatele</w:t>
      </w:r>
      <w:r w:rsidRPr="00D947D2">
        <w:rPr>
          <w:sz w:val="20"/>
        </w:rPr>
        <w:t xml:space="preserve">, převezeno a složeno v areálu </w:t>
      </w:r>
      <w:r w:rsidR="00BE037B" w:rsidRPr="00D947D2">
        <w:rPr>
          <w:sz w:val="20"/>
        </w:rPr>
        <w:t xml:space="preserve">společnosti </w:t>
      </w:r>
      <w:r w:rsidRPr="00D947D2">
        <w:rPr>
          <w:sz w:val="20"/>
        </w:rPr>
        <w:t xml:space="preserve">United </w:t>
      </w:r>
      <w:proofErr w:type="spellStart"/>
      <w:r w:rsidRPr="00D947D2">
        <w:rPr>
          <w:sz w:val="20"/>
        </w:rPr>
        <w:t>Energy</w:t>
      </w:r>
      <w:proofErr w:type="spellEnd"/>
      <w:r w:rsidRPr="00D947D2">
        <w:rPr>
          <w:sz w:val="20"/>
        </w:rPr>
        <w:t xml:space="preserve">, a. s. </w:t>
      </w:r>
      <w:r w:rsidR="00BE037B" w:rsidRPr="00D947D2">
        <w:rPr>
          <w:sz w:val="20"/>
        </w:rPr>
        <w:t xml:space="preserve">(Teplárenská 2, Most – Komořany, PSČ 434 03) </w:t>
      </w:r>
      <w:r w:rsidRPr="00D947D2">
        <w:rPr>
          <w:sz w:val="20"/>
        </w:rPr>
        <w:t xml:space="preserve">– u chladících věží, odkud se převeze a použije pro provizorní potrubí v následující </w:t>
      </w:r>
      <w:r w:rsidR="00BE037B" w:rsidRPr="00D947D2">
        <w:rPr>
          <w:sz w:val="20"/>
        </w:rPr>
        <w:t>části</w:t>
      </w:r>
      <w:r w:rsidRPr="00D947D2">
        <w:rPr>
          <w:sz w:val="20"/>
        </w:rPr>
        <w:t xml:space="preserve"> rekonstrukce</w:t>
      </w:r>
      <w:r w:rsidR="00B026B6" w:rsidRPr="00D947D2">
        <w:rPr>
          <w:rFonts w:cs="Arial"/>
          <w:sz w:val="20"/>
        </w:rPr>
        <w:t>.</w:t>
      </w:r>
      <w:r w:rsidR="00B026B6" w:rsidRPr="00CE75DE">
        <w:rPr>
          <w:rFonts w:cs="Arial"/>
          <w:sz w:val="20"/>
        </w:rPr>
        <w:t xml:space="preserve"> </w:t>
      </w:r>
    </w:p>
    <w:p w:rsidR="00B026B6" w:rsidRPr="00CE75DE" w:rsidRDefault="00B026B6" w:rsidP="00D81BBC">
      <w:pPr>
        <w:pStyle w:val="Odstavecseseznamem"/>
        <w:widowControl w:val="0"/>
        <w:tabs>
          <w:tab w:val="num" w:pos="709"/>
        </w:tabs>
        <w:spacing w:before="60"/>
        <w:ind w:left="709"/>
        <w:contextualSpacing w:val="0"/>
        <w:rPr>
          <w:rFonts w:cs="Arial"/>
          <w:b/>
          <w:i/>
          <w:sz w:val="20"/>
        </w:rPr>
      </w:pPr>
      <w:r w:rsidRPr="00CE75DE">
        <w:rPr>
          <w:rFonts w:cs="Arial"/>
          <w:b/>
          <w:i/>
          <w:sz w:val="20"/>
        </w:rPr>
        <w:t>UPOZORNĚNÍ:</w:t>
      </w:r>
    </w:p>
    <w:p w:rsidR="009272B6" w:rsidRPr="00CE75DE" w:rsidRDefault="00B026B6" w:rsidP="00D81BBC">
      <w:pPr>
        <w:pStyle w:val="Odstavecseseznamem"/>
        <w:widowControl w:val="0"/>
        <w:tabs>
          <w:tab w:val="num" w:pos="709"/>
        </w:tabs>
        <w:spacing w:after="120"/>
        <w:ind w:left="709"/>
        <w:contextualSpacing w:val="0"/>
        <w:rPr>
          <w:rFonts w:cs="Arial"/>
          <w:b/>
          <w:i/>
          <w:sz w:val="20"/>
        </w:rPr>
      </w:pPr>
      <w:r w:rsidRPr="00CE75DE">
        <w:rPr>
          <w:rFonts w:cs="Arial"/>
          <w:b/>
          <w:i/>
          <w:sz w:val="20"/>
        </w:rPr>
        <w:t xml:space="preserve">Dle projektové dokumentace je celkově potřeba na provizorní potrubí </w:t>
      </w:r>
      <w:r w:rsidR="00CE6D7C" w:rsidRPr="00CE75DE">
        <w:rPr>
          <w:rFonts w:cs="Arial"/>
          <w:b/>
          <w:i/>
          <w:sz w:val="20"/>
        </w:rPr>
        <w:t xml:space="preserve">celkem </w:t>
      </w:r>
      <w:r w:rsidRPr="00CE75DE">
        <w:rPr>
          <w:rFonts w:cs="Arial"/>
          <w:b/>
          <w:i/>
          <w:sz w:val="20"/>
        </w:rPr>
        <w:t xml:space="preserve">cca 4 728 </w:t>
      </w:r>
      <w:proofErr w:type="spellStart"/>
      <w:r w:rsidRPr="00CE75DE">
        <w:rPr>
          <w:rFonts w:cs="Arial"/>
          <w:b/>
          <w:i/>
          <w:sz w:val="20"/>
        </w:rPr>
        <w:t>bm</w:t>
      </w:r>
      <w:proofErr w:type="spellEnd"/>
      <w:r w:rsidR="00CE6D7C" w:rsidRPr="00CE75DE">
        <w:rPr>
          <w:rFonts w:cs="Arial"/>
          <w:b/>
          <w:i/>
          <w:sz w:val="20"/>
        </w:rPr>
        <w:t>,</w:t>
      </w:r>
      <w:r w:rsidRPr="00CE75DE">
        <w:rPr>
          <w:rFonts w:cs="Arial"/>
          <w:b/>
          <w:i/>
          <w:sz w:val="20"/>
        </w:rPr>
        <w:t xml:space="preserve"> 214 ks o</w:t>
      </w:r>
      <w:r w:rsidR="00CE6D7C" w:rsidRPr="00CE75DE">
        <w:rPr>
          <w:rFonts w:cs="Arial"/>
          <w:b/>
          <w:i/>
          <w:sz w:val="20"/>
        </w:rPr>
        <w:t>blouk</w:t>
      </w:r>
      <w:r w:rsidRPr="00CE75DE">
        <w:rPr>
          <w:rFonts w:cs="Arial"/>
          <w:b/>
          <w:i/>
          <w:sz w:val="20"/>
        </w:rPr>
        <w:t>ů</w:t>
      </w:r>
      <w:r w:rsidR="00CE6D7C" w:rsidRPr="00CE75DE">
        <w:rPr>
          <w:rFonts w:cs="Arial"/>
          <w:b/>
          <w:i/>
          <w:sz w:val="20"/>
        </w:rPr>
        <w:t xml:space="preserve"> </w:t>
      </w:r>
      <w:r w:rsidR="008708B4" w:rsidRPr="00CE75DE">
        <w:rPr>
          <w:rFonts w:cs="Arial"/>
          <w:b/>
          <w:i/>
          <w:sz w:val="20"/>
        </w:rPr>
        <w:t>90</w:t>
      </w:r>
      <w:r w:rsidR="008708B4" w:rsidRPr="00CE75DE">
        <w:rPr>
          <w:rFonts w:cs="Arial"/>
          <w:b/>
          <w:i/>
          <w:sz w:val="20"/>
          <w:vertAlign w:val="superscript"/>
        </w:rPr>
        <w:t>o</w:t>
      </w:r>
      <w:r w:rsidR="008708B4" w:rsidRPr="00CE75DE">
        <w:rPr>
          <w:rFonts w:cs="Arial"/>
          <w:b/>
          <w:i/>
          <w:sz w:val="20"/>
        </w:rPr>
        <w:t xml:space="preserve"> a 4 ks oblouků 45</w:t>
      </w:r>
      <w:r w:rsidR="008708B4" w:rsidRPr="00CE75DE">
        <w:rPr>
          <w:rFonts w:cs="Arial"/>
          <w:b/>
          <w:i/>
          <w:sz w:val="20"/>
          <w:vertAlign w:val="superscript"/>
        </w:rPr>
        <w:t>o</w:t>
      </w:r>
      <w:r w:rsidRPr="00CE75DE">
        <w:rPr>
          <w:rFonts w:cs="Arial"/>
          <w:b/>
          <w:i/>
          <w:sz w:val="20"/>
        </w:rPr>
        <w:t xml:space="preserve">, tzn., </w:t>
      </w:r>
      <w:r w:rsidR="001F4F91" w:rsidRPr="00CE75DE">
        <w:rPr>
          <w:rFonts w:cs="Arial"/>
          <w:b/>
          <w:i/>
          <w:sz w:val="20"/>
        </w:rPr>
        <w:t xml:space="preserve">že rozdíl </w:t>
      </w:r>
      <w:r w:rsidR="001F4F91">
        <w:rPr>
          <w:rFonts w:cs="Arial"/>
          <w:b/>
          <w:i/>
          <w:sz w:val="20"/>
        </w:rPr>
        <w:t xml:space="preserve">oproti materiálu uskladněnému v areálu objednatele </w:t>
      </w:r>
      <w:r w:rsidRPr="00CE75DE">
        <w:rPr>
          <w:rFonts w:cs="Arial"/>
          <w:b/>
          <w:i/>
          <w:sz w:val="20"/>
        </w:rPr>
        <w:t xml:space="preserve">bude objednatelem dodán přímo od dodavatele potrubí (cca </w:t>
      </w:r>
      <w:r w:rsidR="00DA3A92">
        <w:rPr>
          <w:rFonts w:cs="Arial"/>
          <w:b/>
          <w:i/>
          <w:sz w:val="20"/>
        </w:rPr>
        <w:t>576</w:t>
      </w:r>
      <w:r w:rsidRPr="00CE75DE">
        <w:rPr>
          <w:rFonts w:cs="Arial"/>
          <w:b/>
          <w:i/>
          <w:sz w:val="20"/>
        </w:rPr>
        <w:t xml:space="preserve"> </w:t>
      </w:r>
      <w:proofErr w:type="spellStart"/>
      <w:r w:rsidRPr="00CE75DE">
        <w:rPr>
          <w:rFonts w:cs="Arial"/>
          <w:b/>
          <w:i/>
          <w:sz w:val="20"/>
        </w:rPr>
        <w:t>bm</w:t>
      </w:r>
      <w:proofErr w:type="spellEnd"/>
      <w:r w:rsidRPr="00CE75DE">
        <w:rPr>
          <w:rFonts w:cs="Arial"/>
          <w:b/>
          <w:i/>
          <w:sz w:val="20"/>
        </w:rPr>
        <w:t xml:space="preserve"> potrubí a 28 ks oblouků 90</w:t>
      </w:r>
      <w:r w:rsidRPr="00CE75DE">
        <w:rPr>
          <w:rFonts w:cs="Arial"/>
          <w:b/>
          <w:i/>
          <w:sz w:val="20"/>
          <w:vertAlign w:val="superscript"/>
        </w:rPr>
        <w:t>o</w:t>
      </w:r>
      <w:r w:rsidRPr="00CE75DE">
        <w:rPr>
          <w:rFonts w:cs="Arial"/>
          <w:b/>
          <w:i/>
          <w:sz w:val="20"/>
        </w:rPr>
        <w:t xml:space="preserve"> a 4 ks oblouků 45</w:t>
      </w:r>
      <w:r w:rsidRPr="00CE75DE">
        <w:rPr>
          <w:rFonts w:cs="Arial"/>
          <w:b/>
          <w:i/>
          <w:sz w:val="20"/>
          <w:vertAlign w:val="superscript"/>
        </w:rPr>
        <w:t>o</w:t>
      </w:r>
      <w:r w:rsidRPr="00CE75DE">
        <w:rPr>
          <w:rFonts w:cs="Arial"/>
          <w:b/>
          <w:i/>
          <w:sz w:val="20"/>
        </w:rPr>
        <w:t xml:space="preserve">). </w:t>
      </w:r>
      <w:r w:rsidR="005D076D">
        <w:rPr>
          <w:rFonts w:cs="Arial"/>
          <w:b/>
          <w:i/>
          <w:sz w:val="20"/>
        </w:rPr>
        <w:t>Ostatní</w:t>
      </w:r>
      <w:r w:rsidRPr="00CE75DE">
        <w:rPr>
          <w:rFonts w:cs="Arial"/>
          <w:b/>
          <w:i/>
          <w:sz w:val="20"/>
        </w:rPr>
        <w:t xml:space="preserve"> materiál</w:t>
      </w:r>
      <w:r w:rsidR="005D076D">
        <w:rPr>
          <w:rFonts w:cs="Arial"/>
          <w:b/>
          <w:i/>
          <w:sz w:val="20"/>
        </w:rPr>
        <w:t xml:space="preserve"> neuvedený v Příloze č. 4 </w:t>
      </w:r>
      <w:proofErr w:type="gramStart"/>
      <w:r w:rsidR="005D076D">
        <w:rPr>
          <w:rFonts w:cs="Arial"/>
          <w:b/>
          <w:i/>
          <w:sz w:val="20"/>
        </w:rPr>
        <w:t>této</w:t>
      </w:r>
      <w:proofErr w:type="gramEnd"/>
      <w:r w:rsidR="005D076D">
        <w:rPr>
          <w:rFonts w:cs="Arial"/>
          <w:b/>
          <w:i/>
          <w:sz w:val="20"/>
        </w:rPr>
        <w:t xml:space="preserve"> smlouvy</w:t>
      </w:r>
      <w:r w:rsidRPr="00CE75DE">
        <w:rPr>
          <w:rFonts w:cs="Arial"/>
          <w:b/>
          <w:i/>
          <w:sz w:val="20"/>
        </w:rPr>
        <w:t xml:space="preserve"> je součástí plnění zhotovitele, </w:t>
      </w:r>
      <w:r w:rsidR="00466E26" w:rsidRPr="00CE75DE">
        <w:rPr>
          <w:rFonts w:cs="Arial"/>
          <w:b/>
          <w:i/>
          <w:sz w:val="20"/>
        </w:rPr>
        <w:t>ve smyslu</w:t>
      </w:r>
      <w:r w:rsidRPr="00CE75DE">
        <w:rPr>
          <w:rFonts w:cs="Arial"/>
          <w:b/>
          <w:i/>
          <w:sz w:val="20"/>
        </w:rPr>
        <w:t xml:space="preserve"> odst. </w:t>
      </w:r>
      <w:r w:rsidR="008708B4" w:rsidRPr="00CE75DE">
        <w:rPr>
          <w:rFonts w:cs="Arial"/>
          <w:b/>
          <w:i/>
          <w:sz w:val="20"/>
        </w:rPr>
        <w:t>1.</w:t>
      </w:r>
      <w:r w:rsidRPr="00CE75DE">
        <w:rPr>
          <w:rFonts w:cs="Arial"/>
          <w:b/>
          <w:i/>
          <w:sz w:val="20"/>
        </w:rPr>
        <w:t>1</w:t>
      </w:r>
      <w:r w:rsidR="008708B4" w:rsidRPr="00CE75DE">
        <w:rPr>
          <w:rFonts w:cs="Arial"/>
          <w:b/>
          <w:i/>
          <w:sz w:val="20"/>
        </w:rPr>
        <w:t>.</w:t>
      </w:r>
      <w:r w:rsidR="005D076D">
        <w:rPr>
          <w:rFonts w:cs="Arial"/>
          <w:b/>
          <w:i/>
          <w:sz w:val="20"/>
        </w:rPr>
        <w:t>2</w:t>
      </w:r>
      <w:r w:rsidRPr="00CE75DE">
        <w:rPr>
          <w:rFonts w:cs="Arial"/>
          <w:b/>
          <w:i/>
          <w:sz w:val="20"/>
        </w:rPr>
        <w:t>.</w:t>
      </w:r>
    </w:p>
    <w:p w:rsidR="00F97061" w:rsidRPr="008035F7" w:rsidRDefault="00F97061" w:rsidP="00D81BBC">
      <w:pPr>
        <w:pStyle w:val="Odstavecseseznamem"/>
        <w:widowControl w:val="0"/>
        <w:numPr>
          <w:ilvl w:val="2"/>
          <w:numId w:val="33"/>
        </w:numPr>
        <w:tabs>
          <w:tab w:val="clear" w:pos="720"/>
          <w:tab w:val="num" w:pos="709"/>
        </w:tabs>
        <w:spacing w:before="120" w:after="120"/>
        <w:ind w:left="709" w:hanging="709"/>
        <w:contextualSpacing w:val="0"/>
        <w:rPr>
          <w:rFonts w:cs="Arial"/>
          <w:sz w:val="20"/>
        </w:rPr>
      </w:pPr>
      <w:r w:rsidRPr="00CE75DE">
        <w:rPr>
          <w:rFonts w:cs="Arial"/>
          <w:sz w:val="20"/>
        </w:rPr>
        <w:t xml:space="preserve">Zhotovitel se zavazuje provést </w:t>
      </w:r>
      <w:r w:rsidR="00A131A1" w:rsidRPr="00CE75DE">
        <w:rPr>
          <w:rFonts w:cs="Arial"/>
          <w:sz w:val="20"/>
        </w:rPr>
        <w:t>výše specifikované dílo na svůj náklad a své nebezpečí</w:t>
      </w:r>
      <w:r w:rsidRPr="00CE75DE">
        <w:rPr>
          <w:rFonts w:cs="Arial"/>
          <w:sz w:val="20"/>
        </w:rPr>
        <w:t xml:space="preserve"> řádně, kvalitně, včas, za pevnou smluvní cenu takovým způsobem</w:t>
      </w:r>
      <w:r w:rsidRPr="007549B6">
        <w:rPr>
          <w:rFonts w:cs="Arial"/>
          <w:sz w:val="20"/>
        </w:rPr>
        <w:t>, aby byl zaručen plně funkční, bezpečný a bezporuchový provoz díla</w:t>
      </w:r>
      <w:r w:rsidR="00A131A1" w:rsidRPr="007549B6">
        <w:rPr>
          <w:rFonts w:cs="Arial"/>
          <w:sz w:val="20"/>
        </w:rPr>
        <w:t xml:space="preserve"> a objednatel se zavazuje </w:t>
      </w:r>
      <w:r w:rsidR="00FE6ED4" w:rsidRPr="007549B6">
        <w:rPr>
          <w:rFonts w:cs="Arial"/>
          <w:sz w:val="20"/>
        </w:rPr>
        <w:t xml:space="preserve">řádně </w:t>
      </w:r>
      <w:r w:rsidR="00624E32" w:rsidRPr="007549B6">
        <w:rPr>
          <w:rFonts w:cs="Arial"/>
          <w:sz w:val="20"/>
        </w:rPr>
        <w:t xml:space="preserve">a včas </w:t>
      </w:r>
      <w:r w:rsidR="00FE6ED4" w:rsidRPr="007549B6">
        <w:rPr>
          <w:rFonts w:cs="Arial"/>
          <w:sz w:val="20"/>
        </w:rPr>
        <w:t xml:space="preserve">provedené dílo </w:t>
      </w:r>
      <w:r w:rsidR="00A131A1" w:rsidRPr="007549B6">
        <w:rPr>
          <w:rFonts w:cs="Arial"/>
          <w:sz w:val="20"/>
        </w:rPr>
        <w:t xml:space="preserve">převzít a zaplatit </w:t>
      </w:r>
      <w:r w:rsidR="00624E32" w:rsidRPr="007549B6">
        <w:rPr>
          <w:rFonts w:cs="Arial"/>
          <w:sz w:val="20"/>
        </w:rPr>
        <w:t>za něj</w:t>
      </w:r>
      <w:r w:rsidR="00624E32" w:rsidRPr="008035F7">
        <w:rPr>
          <w:rFonts w:cs="Arial"/>
          <w:sz w:val="20"/>
        </w:rPr>
        <w:t xml:space="preserve"> </w:t>
      </w:r>
      <w:r w:rsidR="00A131A1" w:rsidRPr="008035F7">
        <w:rPr>
          <w:rFonts w:cs="Arial"/>
          <w:sz w:val="20"/>
        </w:rPr>
        <w:t>cenu sjednanou v této smlouvě</w:t>
      </w:r>
      <w:r w:rsidRPr="008035F7">
        <w:rPr>
          <w:rFonts w:cs="Arial"/>
          <w:sz w:val="20"/>
        </w:rPr>
        <w:t>.</w:t>
      </w:r>
    </w:p>
    <w:p w:rsidR="00D81BBC" w:rsidRPr="00F33A82" w:rsidRDefault="00F97061" w:rsidP="00F33A82">
      <w:pPr>
        <w:pStyle w:val="Odstavecseseznamem"/>
        <w:widowControl w:val="0"/>
        <w:numPr>
          <w:ilvl w:val="2"/>
          <w:numId w:val="33"/>
        </w:numPr>
        <w:spacing w:before="120"/>
        <w:ind w:left="709" w:hanging="709"/>
        <w:contextualSpacing w:val="0"/>
        <w:rPr>
          <w:rFonts w:cs="Arial"/>
          <w:sz w:val="20"/>
        </w:rPr>
      </w:pPr>
      <w:r w:rsidRPr="00F97061">
        <w:rPr>
          <w:rFonts w:cs="Arial"/>
          <w:sz w:val="20"/>
        </w:rPr>
        <w:t>Dílo bude zahrnovat dodávky věcí, prací a služeb, spojených se zhotovením stavby, která bude výsledkem stavebních nebo montážních prací a související projektové činnosti.</w:t>
      </w:r>
    </w:p>
    <w:p w:rsidR="0096132D" w:rsidRPr="007549B6" w:rsidRDefault="0096132D" w:rsidP="00402131">
      <w:pPr>
        <w:pStyle w:val="Odstavecseseznamem"/>
        <w:widowControl w:val="0"/>
        <w:numPr>
          <w:ilvl w:val="1"/>
          <w:numId w:val="33"/>
        </w:numPr>
        <w:spacing w:before="120" w:after="60"/>
        <w:ind w:left="578" w:hanging="578"/>
        <w:contextualSpacing w:val="0"/>
        <w:rPr>
          <w:rFonts w:cs="Arial"/>
          <w:b/>
          <w:sz w:val="20"/>
        </w:rPr>
      </w:pPr>
      <w:r w:rsidRPr="007549B6">
        <w:rPr>
          <w:rFonts w:cs="Arial"/>
          <w:b/>
          <w:sz w:val="20"/>
        </w:rPr>
        <w:t>Popis stávajícího stavu:</w:t>
      </w:r>
    </w:p>
    <w:p w:rsidR="008035F7" w:rsidRDefault="007173B3" w:rsidP="001571F9">
      <w:pPr>
        <w:pStyle w:val="Odstavecseseznamem"/>
        <w:widowControl w:val="0"/>
        <w:numPr>
          <w:ilvl w:val="2"/>
          <w:numId w:val="33"/>
        </w:numPr>
        <w:tabs>
          <w:tab w:val="clear" w:pos="720"/>
          <w:tab w:val="num" w:pos="567"/>
        </w:tabs>
        <w:spacing w:before="120" w:after="120"/>
        <w:ind w:left="567" w:hanging="567"/>
        <w:contextualSpacing w:val="0"/>
        <w:rPr>
          <w:sz w:val="20"/>
        </w:rPr>
      </w:pPr>
      <w:r w:rsidRPr="007173B3">
        <w:rPr>
          <w:sz w:val="20"/>
        </w:rPr>
        <w:t xml:space="preserve">Tepelný </w:t>
      </w:r>
      <w:r>
        <w:rPr>
          <w:sz w:val="20"/>
        </w:rPr>
        <w:t xml:space="preserve">napáječ je ve stávající dimenzi 2 x DN 500, uložen z větší části v pozemním provedení, v nadzemní části je pouze v případech překonání komunikací nebo jiných terénních překážek. Potrubí napáječe je izolováno do skelné vaty obalené oplechováním z pozinkovaného plechu opatřeným nátěrem. </w:t>
      </w:r>
    </w:p>
    <w:p w:rsidR="0083683C" w:rsidRPr="0025442D" w:rsidRDefault="0083683C" w:rsidP="0083683C">
      <w:pPr>
        <w:pStyle w:val="Normlnodsazen"/>
        <w:spacing w:before="120"/>
        <w:ind w:left="567"/>
        <w:rPr>
          <w:rFonts w:cs="Arial"/>
          <w:sz w:val="20"/>
          <w:szCs w:val="16"/>
          <w:u w:val="single"/>
        </w:rPr>
      </w:pPr>
      <w:r w:rsidRPr="0025442D">
        <w:rPr>
          <w:rFonts w:cs="Arial"/>
          <w:sz w:val="20"/>
          <w:szCs w:val="16"/>
          <w:u w:val="single"/>
        </w:rPr>
        <w:t>Technické parametry tepelné sítě:</w:t>
      </w:r>
    </w:p>
    <w:p w:rsidR="0083683C" w:rsidRPr="00A1193B" w:rsidRDefault="00541AEB" w:rsidP="008E574F">
      <w:pPr>
        <w:pStyle w:val="Normlnodsazen"/>
        <w:spacing w:before="60"/>
        <w:ind w:left="4253" w:hanging="3686"/>
        <w:rPr>
          <w:rFonts w:cs="Arial"/>
          <w:sz w:val="20"/>
          <w:szCs w:val="16"/>
        </w:rPr>
      </w:pPr>
      <w:r>
        <w:rPr>
          <w:rFonts w:cs="Arial"/>
          <w:sz w:val="20"/>
          <w:szCs w:val="16"/>
        </w:rPr>
        <w:t>Místo:</w:t>
      </w:r>
      <w:r>
        <w:rPr>
          <w:rFonts w:cs="Arial"/>
          <w:sz w:val="20"/>
          <w:szCs w:val="16"/>
        </w:rPr>
        <w:tab/>
      </w:r>
      <w:r w:rsidR="00C70477">
        <w:rPr>
          <w:rFonts w:cs="Arial"/>
          <w:sz w:val="20"/>
          <w:szCs w:val="16"/>
        </w:rPr>
        <w:t xml:space="preserve">k. </w:t>
      </w:r>
      <w:proofErr w:type="spellStart"/>
      <w:r w:rsidR="00C70477">
        <w:rPr>
          <w:rFonts w:cs="Arial"/>
          <w:sz w:val="20"/>
          <w:szCs w:val="16"/>
        </w:rPr>
        <w:t>ú.</w:t>
      </w:r>
      <w:proofErr w:type="spellEnd"/>
      <w:r w:rsidR="00C70477">
        <w:rPr>
          <w:rFonts w:cs="Arial"/>
          <w:sz w:val="20"/>
          <w:szCs w:val="16"/>
        </w:rPr>
        <w:t xml:space="preserve"> </w:t>
      </w:r>
      <w:r w:rsidRPr="00541AEB">
        <w:rPr>
          <w:rFonts w:cs="Arial"/>
          <w:sz w:val="20"/>
          <w:szCs w:val="16"/>
        </w:rPr>
        <w:t>Dolní Litvínov a </w:t>
      </w:r>
      <w:r w:rsidR="008E574F">
        <w:rPr>
          <w:rFonts w:cs="Arial"/>
          <w:sz w:val="20"/>
          <w:szCs w:val="16"/>
        </w:rPr>
        <w:t>Hor</w:t>
      </w:r>
      <w:r w:rsidR="008E574F" w:rsidRPr="00541AEB">
        <w:rPr>
          <w:rFonts w:cs="Arial"/>
          <w:sz w:val="20"/>
          <w:szCs w:val="16"/>
        </w:rPr>
        <w:t>ní Litvínov</w:t>
      </w:r>
    </w:p>
    <w:p w:rsidR="0083683C" w:rsidRPr="00A1193B" w:rsidRDefault="0083683C" w:rsidP="0083683C">
      <w:pPr>
        <w:pStyle w:val="Normlnodsazen"/>
        <w:spacing w:before="60"/>
        <w:ind w:left="567"/>
        <w:rPr>
          <w:rFonts w:cs="Arial"/>
          <w:sz w:val="20"/>
          <w:szCs w:val="16"/>
        </w:rPr>
      </w:pPr>
      <w:r w:rsidRPr="00A1193B">
        <w:rPr>
          <w:rFonts w:cs="Arial"/>
          <w:sz w:val="20"/>
          <w:szCs w:val="16"/>
        </w:rPr>
        <w:t xml:space="preserve">Druh sítě:                            </w:t>
      </w:r>
      <w:r w:rsidRPr="00A1193B">
        <w:rPr>
          <w:rFonts w:cs="Arial"/>
          <w:sz w:val="20"/>
          <w:szCs w:val="16"/>
        </w:rPr>
        <w:tab/>
        <w:t xml:space="preserve"> </w:t>
      </w:r>
      <w:r w:rsidRPr="00A1193B">
        <w:rPr>
          <w:rFonts w:cs="Arial"/>
          <w:sz w:val="20"/>
          <w:szCs w:val="16"/>
        </w:rPr>
        <w:tab/>
        <w:t>horkovodní</w:t>
      </w:r>
    </w:p>
    <w:p w:rsidR="0083683C" w:rsidRPr="00A1193B" w:rsidRDefault="0083683C" w:rsidP="0083683C">
      <w:pPr>
        <w:pStyle w:val="Normlnodsazen"/>
        <w:spacing w:before="60"/>
        <w:ind w:left="0" w:firstLine="567"/>
        <w:rPr>
          <w:rFonts w:cs="Arial"/>
          <w:sz w:val="20"/>
          <w:szCs w:val="16"/>
        </w:rPr>
      </w:pPr>
      <w:r w:rsidRPr="00A1193B">
        <w:rPr>
          <w:rFonts w:cs="Arial"/>
          <w:sz w:val="20"/>
          <w:szCs w:val="16"/>
        </w:rPr>
        <w:t xml:space="preserve">Systém:                               </w:t>
      </w:r>
      <w:r w:rsidRPr="00A1193B">
        <w:rPr>
          <w:rFonts w:cs="Arial"/>
          <w:sz w:val="20"/>
          <w:szCs w:val="16"/>
        </w:rPr>
        <w:tab/>
      </w:r>
      <w:r w:rsidRPr="00A1193B">
        <w:rPr>
          <w:rFonts w:cs="Arial"/>
          <w:sz w:val="20"/>
          <w:szCs w:val="16"/>
        </w:rPr>
        <w:tab/>
        <w:t>dvoutrubkový</w:t>
      </w:r>
    </w:p>
    <w:p w:rsidR="0083683C" w:rsidRPr="00A1193B" w:rsidRDefault="0083683C" w:rsidP="0083683C">
      <w:pPr>
        <w:pStyle w:val="Normlnodsazen"/>
        <w:spacing w:before="60"/>
        <w:ind w:left="0" w:firstLine="567"/>
        <w:rPr>
          <w:rFonts w:cs="Arial"/>
          <w:sz w:val="20"/>
          <w:szCs w:val="16"/>
        </w:rPr>
      </w:pPr>
      <w:r w:rsidRPr="00A1193B">
        <w:rPr>
          <w:rFonts w:cs="Arial"/>
          <w:sz w:val="20"/>
          <w:szCs w:val="16"/>
        </w:rPr>
        <w:t>Teplonosná látka:</w:t>
      </w:r>
      <w:r w:rsidRPr="00A1193B">
        <w:rPr>
          <w:rFonts w:cs="Arial"/>
          <w:sz w:val="20"/>
          <w:szCs w:val="16"/>
        </w:rPr>
        <w:tab/>
        <w:t xml:space="preserve">        </w:t>
      </w:r>
      <w:r w:rsidRPr="00A1193B">
        <w:rPr>
          <w:rFonts w:cs="Arial"/>
          <w:sz w:val="20"/>
          <w:szCs w:val="16"/>
        </w:rPr>
        <w:tab/>
        <w:t xml:space="preserve">           </w:t>
      </w:r>
      <w:r w:rsidRPr="00A1193B">
        <w:rPr>
          <w:rFonts w:cs="Arial"/>
          <w:sz w:val="20"/>
          <w:szCs w:val="16"/>
        </w:rPr>
        <w:tab/>
        <w:t>horká upravená voda</w:t>
      </w:r>
    </w:p>
    <w:p w:rsidR="0083683C" w:rsidRPr="00A1193B" w:rsidRDefault="0083683C" w:rsidP="0083683C">
      <w:pPr>
        <w:pStyle w:val="Normlnodsazen"/>
        <w:spacing w:before="60"/>
        <w:ind w:left="567"/>
        <w:rPr>
          <w:rFonts w:cs="Arial"/>
          <w:sz w:val="20"/>
          <w:szCs w:val="16"/>
        </w:rPr>
      </w:pPr>
      <w:r w:rsidRPr="00A1193B">
        <w:rPr>
          <w:rFonts w:cs="Arial"/>
          <w:sz w:val="20"/>
          <w:szCs w:val="16"/>
        </w:rPr>
        <w:t>Provozní teplo</w:t>
      </w:r>
      <w:r w:rsidR="007E5020" w:rsidRPr="00A1193B">
        <w:rPr>
          <w:rFonts w:cs="Arial"/>
          <w:sz w:val="20"/>
          <w:szCs w:val="16"/>
        </w:rPr>
        <w:t>tní a tlakový spád – zima:</w:t>
      </w:r>
      <w:r w:rsidR="007E5020" w:rsidRPr="00A1193B">
        <w:rPr>
          <w:rFonts w:cs="Arial"/>
          <w:sz w:val="20"/>
          <w:szCs w:val="16"/>
        </w:rPr>
        <w:tab/>
        <w:t>140/7</w:t>
      </w:r>
      <w:r w:rsidR="00A1193B" w:rsidRPr="00A1193B">
        <w:rPr>
          <w:rFonts w:cs="Arial"/>
          <w:sz w:val="20"/>
          <w:szCs w:val="16"/>
        </w:rPr>
        <w:t>0°C</w:t>
      </w:r>
    </w:p>
    <w:p w:rsidR="0083683C" w:rsidRPr="00A1193B" w:rsidRDefault="0083683C" w:rsidP="0083683C">
      <w:pPr>
        <w:pStyle w:val="Normlnodsazen"/>
        <w:spacing w:before="60"/>
        <w:ind w:left="0" w:firstLine="567"/>
        <w:rPr>
          <w:rFonts w:cs="Arial"/>
          <w:sz w:val="20"/>
          <w:szCs w:val="16"/>
        </w:rPr>
      </w:pPr>
      <w:r w:rsidRPr="00A1193B">
        <w:rPr>
          <w:rFonts w:cs="Arial"/>
          <w:sz w:val="20"/>
          <w:szCs w:val="16"/>
        </w:rPr>
        <w:t xml:space="preserve">Provozní teplotní </w:t>
      </w:r>
      <w:r w:rsidR="00A1193B" w:rsidRPr="00A1193B">
        <w:rPr>
          <w:rFonts w:cs="Arial"/>
          <w:sz w:val="20"/>
          <w:szCs w:val="16"/>
        </w:rPr>
        <w:t xml:space="preserve">a tlakový spád – léto: </w:t>
      </w:r>
      <w:r w:rsidR="00A1193B" w:rsidRPr="00A1193B">
        <w:rPr>
          <w:rFonts w:cs="Arial"/>
          <w:sz w:val="20"/>
          <w:szCs w:val="16"/>
        </w:rPr>
        <w:tab/>
        <w:t>80/60°C</w:t>
      </w:r>
    </w:p>
    <w:p w:rsidR="0083683C" w:rsidRPr="00A1193B" w:rsidRDefault="0083683C" w:rsidP="0083683C">
      <w:pPr>
        <w:pStyle w:val="Normlnodsazen"/>
        <w:spacing w:before="60"/>
        <w:ind w:left="567"/>
        <w:rPr>
          <w:rFonts w:cs="Arial"/>
          <w:sz w:val="20"/>
          <w:szCs w:val="16"/>
        </w:rPr>
      </w:pPr>
      <w:r w:rsidRPr="00A1193B">
        <w:rPr>
          <w:rFonts w:cs="Arial"/>
          <w:sz w:val="20"/>
          <w:szCs w:val="16"/>
        </w:rPr>
        <w:t>Konstrukční tlak:</w:t>
      </w:r>
      <w:r w:rsidRPr="00A1193B">
        <w:rPr>
          <w:rFonts w:cs="Arial"/>
          <w:sz w:val="20"/>
          <w:szCs w:val="16"/>
        </w:rPr>
        <w:tab/>
      </w:r>
      <w:r w:rsidRPr="00A1193B">
        <w:rPr>
          <w:rFonts w:cs="Arial"/>
          <w:sz w:val="20"/>
          <w:szCs w:val="16"/>
        </w:rPr>
        <w:tab/>
      </w:r>
      <w:r w:rsidRPr="00A1193B">
        <w:rPr>
          <w:rFonts w:cs="Arial"/>
          <w:sz w:val="20"/>
          <w:szCs w:val="16"/>
        </w:rPr>
        <w:tab/>
      </w:r>
      <w:r w:rsidRPr="00A1193B">
        <w:rPr>
          <w:rFonts w:cs="Arial"/>
          <w:sz w:val="20"/>
          <w:szCs w:val="16"/>
        </w:rPr>
        <w:tab/>
      </w:r>
      <w:r w:rsidR="00DA69EE" w:rsidRPr="00DA69EE">
        <w:rPr>
          <w:rFonts w:cs="Arial"/>
          <w:sz w:val="20"/>
          <w:szCs w:val="16"/>
        </w:rPr>
        <w:t>PN 40, I. pracovní stupeň</w:t>
      </w:r>
    </w:p>
    <w:p w:rsidR="0083683C" w:rsidRPr="00A1193B" w:rsidRDefault="0083683C" w:rsidP="0083683C">
      <w:pPr>
        <w:pStyle w:val="Normlnodsazen"/>
        <w:spacing w:before="60"/>
        <w:ind w:left="567"/>
        <w:rPr>
          <w:rFonts w:cs="Arial"/>
          <w:sz w:val="20"/>
          <w:szCs w:val="16"/>
        </w:rPr>
      </w:pPr>
      <w:r w:rsidRPr="00A1193B">
        <w:rPr>
          <w:rFonts w:cs="Arial"/>
          <w:sz w:val="20"/>
          <w:szCs w:val="16"/>
        </w:rPr>
        <w:t xml:space="preserve">Konstrukční teplota: </w:t>
      </w:r>
      <w:r w:rsidRPr="00A1193B">
        <w:rPr>
          <w:rFonts w:cs="Arial"/>
          <w:sz w:val="20"/>
          <w:szCs w:val="16"/>
        </w:rPr>
        <w:tab/>
      </w:r>
      <w:r w:rsidRPr="00A1193B">
        <w:rPr>
          <w:rFonts w:cs="Arial"/>
          <w:sz w:val="20"/>
          <w:szCs w:val="16"/>
        </w:rPr>
        <w:tab/>
      </w:r>
      <w:r w:rsidRPr="00A1193B">
        <w:rPr>
          <w:rFonts w:cs="Arial"/>
          <w:sz w:val="20"/>
          <w:szCs w:val="16"/>
        </w:rPr>
        <w:tab/>
        <w:t>160°C</w:t>
      </w:r>
    </w:p>
    <w:p w:rsidR="00A1193B" w:rsidRDefault="0083683C" w:rsidP="00DA69EE">
      <w:pPr>
        <w:pStyle w:val="Normlnodsazen"/>
        <w:spacing w:before="60"/>
        <w:ind w:left="567"/>
        <w:rPr>
          <w:rFonts w:cs="Arial"/>
          <w:sz w:val="20"/>
        </w:rPr>
      </w:pPr>
      <w:r w:rsidRPr="00A1193B">
        <w:rPr>
          <w:rFonts w:cs="Arial"/>
          <w:sz w:val="20"/>
          <w:szCs w:val="16"/>
        </w:rPr>
        <w:t>Způsob vedení</w:t>
      </w:r>
      <w:r w:rsidR="00A1193B" w:rsidRPr="00A1193B">
        <w:rPr>
          <w:rFonts w:cs="Arial"/>
          <w:sz w:val="20"/>
          <w:szCs w:val="16"/>
        </w:rPr>
        <w:t xml:space="preserve"> - stávající</w:t>
      </w:r>
      <w:r w:rsidRPr="00A1193B">
        <w:rPr>
          <w:rFonts w:cs="Arial"/>
          <w:sz w:val="20"/>
          <w:szCs w:val="16"/>
        </w:rPr>
        <w:t>:</w:t>
      </w:r>
      <w:r w:rsidR="00A1193B" w:rsidRPr="00A1193B">
        <w:rPr>
          <w:rFonts w:cs="Arial"/>
          <w:sz w:val="20"/>
          <w:szCs w:val="16"/>
        </w:rPr>
        <w:t xml:space="preserve">                    </w:t>
      </w:r>
      <w:r w:rsidR="00A1193B" w:rsidRPr="00A1193B">
        <w:rPr>
          <w:rFonts w:cs="Arial"/>
          <w:sz w:val="20"/>
          <w:szCs w:val="16"/>
        </w:rPr>
        <w:tab/>
        <w:t xml:space="preserve">klasické ocelové potrubí – vedení </w:t>
      </w:r>
      <w:r w:rsidR="00A1193B" w:rsidRPr="00A1193B">
        <w:rPr>
          <w:rFonts w:cs="Arial"/>
          <w:sz w:val="20"/>
        </w:rPr>
        <w:t>na nízkých patkách</w:t>
      </w:r>
    </w:p>
    <w:p w:rsidR="00503FDE" w:rsidRPr="00A1193B" w:rsidRDefault="00503FDE" w:rsidP="00DA69EE">
      <w:pPr>
        <w:pStyle w:val="Normlnodsazen"/>
        <w:spacing w:before="60"/>
        <w:ind w:left="567"/>
        <w:rPr>
          <w:rFonts w:cs="Arial"/>
          <w:sz w:val="20"/>
          <w:szCs w:val="16"/>
        </w:rPr>
      </w:pPr>
      <w:r w:rsidRPr="00A1193B">
        <w:rPr>
          <w:rFonts w:cs="Arial"/>
          <w:sz w:val="20"/>
          <w:szCs w:val="16"/>
        </w:rPr>
        <w:t xml:space="preserve">Způsob vedení - </w:t>
      </w:r>
      <w:r>
        <w:rPr>
          <w:rFonts w:cs="Arial"/>
          <w:sz w:val="20"/>
          <w:szCs w:val="16"/>
        </w:rPr>
        <w:t>nové</w:t>
      </w:r>
      <w:r w:rsidRPr="00A1193B">
        <w:rPr>
          <w:rFonts w:cs="Arial"/>
          <w:sz w:val="20"/>
          <w:szCs w:val="16"/>
        </w:rPr>
        <w:t xml:space="preserve">:                    </w:t>
      </w:r>
      <w:r w:rsidRPr="00A1193B">
        <w:rPr>
          <w:rFonts w:cs="Arial"/>
          <w:sz w:val="20"/>
          <w:szCs w:val="16"/>
        </w:rPr>
        <w:tab/>
        <w:t xml:space="preserve">klasické ocelové potrubí – vedení </w:t>
      </w:r>
      <w:r w:rsidRPr="00A1193B">
        <w:rPr>
          <w:rFonts w:cs="Arial"/>
          <w:sz w:val="20"/>
        </w:rPr>
        <w:t>na nízkých patkách</w:t>
      </w:r>
    </w:p>
    <w:p w:rsidR="00A1193B" w:rsidRPr="00A1193B" w:rsidRDefault="001571F9" w:rsidP="001571F9">
      <w:pPr>
        <w:pStyle w:val="Normlnodsazen"/>
        <w:spacing w:before="60"/>
        <w:ind w:left="567"/>
        <w:rPr>
          <w:rFonts w:cs="Arial"/>
          <w:sz w:val="20"/>
          <w:szCs w:val="16"/>
        </w:rPr>
      </w:pPr>
      <w:r w:rsidRPr="00A1193B">
        <w:rPr>
          <w:rFonts w:cs="Arial"/>
          <w:sz w:val="20"/>
          <w:szCs w:val="16"/>
        </w:rPr>
        <w:t>Délka trasy</w:t>
      </w:r>
      <w:r w:rsidR="00A1193B" w:rsidRPr="00A1193B">
        <w:rPr>
          <w:rFonts w:cs="Arial"/>
          <w:sz w:val="20"/>
          <w:szCs w:val="16"/>
        </w:rPr>
        <w:t xml:space="preserve"> – nová trasa</w:t>
      </w:r>
      <w:r w:rsidRPr="00A1193B">
        <w:rPr>
          <w:rFonts w:cs="Arial"/>
          <w:sz w:val="20"/>
          <w:szCs w:val="16"/>
        </w:rPr>
        <w:t>:</w:t>
      </w:r>
      <w:r w:rsidRPr="00A1193B">
        <w:rPr>
          <w:rFonts w:cs="Arial"/>
          <w:sz w:val="20"/>
          <w:szCs w:val="16"/>
        </w:rPr>
        <w:tab/>
      </w:r>
      <w:r w:rsidRPr="00A1193B">
        <w:rPr>
          <w:rFonts w:cs="Arial"/>
          <w:sz w:val="20"/>
          <w:szCs w:val="16"/>
        </w:rPr>
        <w:tab/>
      </w:r>
      <w:r w:rsidRPr="00A1193B">
        <w:rPr>
          <w:rFonts w:cs="Arial"/>
          <w:sz w:val="20"/>
          <w:szCs w:val="16"/>
        </w:rPr>
        <w:tab/>
        <w:t>klasické potrubí</w:t>
      </w:r>
      <w:r w:rsidR="00A1193B" w:rsidRPr="00A1193B">
        <w:rPr>
          <w:rFonts w:cs="Arial"/>
          <w:sz w:val="20"/>
        </w:rPr>
        <w:t xml:space="preserve"> na nízkých patkách</w:t>
      </w:r>
      <w:r w:rsidRPr="00A1193B">
        <w:rPr>
          <w:rFonts w:cs="Arial"/>
          <w:sz w:val="20"/>
          <w:szCs w:val="16"/>
        </w:rPr>
        <w:t xml:space="preserve"> celková délka </w:t>
      </w:r>
      <w:r w:rsidR="006B31B1">
        <w:rPr>
          <w:rFonts w:cs="Arial"/>
          <w:sz w:val="20"/>
          <w:szCs w:val="16"/>
        </w:rPr>
        <w:t>2 215,7</w:t>
      </w:r>
      <w:r w:rsidRPr="00A1193B">
        <w:rPr>
          <w:rFonts w:cs="Arial"/>
          <w:sz w:val="20"/>
          <w:szCs w:val="16"/>
        </w:rPr>
        <w:t xml:space="preserve"> m</w:t>
      </w:r>
      <w:r w:rsidR="00A1193B" w:rsidRPr="00A1193B">
        <w:rPr>
          <w:rFonts w:cs="Arial"/>
          <w:sz w:val="20"/>
          <w:szCs w:val="16"/>
        </w:rPr>
        <w:t xml:space="preserve"> </w:t>
      </w:r>
    </w:p>
    <w:p w:rsidR="001571F9" w:rsidRDefault="001571F9" w:rsidP="008F0733">
      <w:pPr>
        <w:pStyle w:val="Normlnodsazen"/>
        <w:spacing w:before="60"/>
        <w:ind w:left="567"/>
        <w:rPr>
          <w:rFonts w:cs="Arial"/>
          <w:sz w:val="20"/>
          <w:szCs w:val="16"/>
        </w:rPr>
      </w:pPr>
      <w:r w:rsidRPr="00A1193B">
        <w:rPr>
          <w:rFonts w:cs="Arial"/>
          <w:sz w:val="20"/>
          <w:szCs w:val="16"/>
        </w:rPr>
        <w:t xml:space="preserve">                                                                   (</w:t>
      </w:r>
      <w:r w:rsidR="00A1193B" w:rsidRPr="00A1193B">
        <w:rPr>
          <w:rFonts w:cs="Arial"/>
          <w:sz w:val="20"/>
          <w:szCs w:val="16"/>
        </w:rPr>
        <w:t xml:space="preserve">celková </w:t>
      </w:r>
      <w:r w:rsidRPr="00A1193B">
        <w:rPr>
          <w:rFonts w:cs="Arial"/>
          <w:sz w:val="20"/>
          <w:szCs w:val="16"/>
        </w:rPr>
        <w:t xml:space="preserve">rozvinutá </w:t>
      </w:r>
      <w:r w:rsidRPr="00DA69EE">
        <w:rPr>
          <w:rFonts w:cs="Arial"/>
          <w:sz w:val="20"/>
          <w:szCs w:val="16"/>
        </w:rPr>
        <w:t xml:space="preserve">délka </w:t>
      </w:r>
      <w:r w:rsidR="00DA69EE" w:rsidRPr="00DA69EE">
        <w:rPr>
          <w:rFonts w:cs="Arial"/>
          <w:sz w:val="20"/>
          <w:szCs w:val="16"/>
        </w:rPr>
        <w:t xml:space="preserve">2 </w:t>
      </w:r>
      <w:r w:rsidR="006B31B1">
        <w:rPr>
          <w:rFonts w:cs="Arial"/>
          <w:sz w:val="20"/>
          <w:szCs w:val="16"/>
        </w:rPr>
        <w:t>400</w:t>
      </w:r>
      <w:r w:rsidRPr="00DA69EE">
        <w:rPr>
          <w:rFonts w:cs="Arial"/>
          <w:sz w:val="20"/>
          <w:szCs w:val="16"/>
        </w:rPr>
        <w:t xml:space="preserve"> m)</w:t>
      </w:r>
    </w:p>
    <w:p w:rsidR="001C1701" w:rsidRPr="007549B6" w:rsidRDefault="001C1701" w:rsidP="006C46E6">
      <w:pPr>
        <w:pStyle w:val="Odstavecseseznamem"/>
        <w:widowControl w:val="0"/>
        <w:numPr>
          <w:ilvl w:val="1"/>
          <w:numId w:val="33"/>
        </w:numPr>
        <w:spacing w:before="120" w:after="60"/>
        <w:ind w:left="578" w:hanging="578"/>
        <w:contextualSpacing w:val="0"/>
        <w:rPr>
          <w:rFonts w:cs="Arial"/>
          <w:b/>
          <w:sz w:val="20"/>
        </w:rPr>
      </w:pPr>
      <w:r w:rsidRPr="007549B6">
        <w:rPr>
          <w:rFonts w:cs="Arial"/>
          <w:b/>
          <w:sz w:val="20"/>
        </w:rPr>
        <w:t>Součástí díla je:</w:t>
      </w:r>
    </w:p>
    <w:p w:rsidR="0096132D" w:rsidRPr="007549B6" w:rsidRDefault="0096132D" w:rsidP="00986164">
      <w:pPr>
        <w:pStyle w:val="Odstavecseseznamem"/>
        <w:spacing w:before="60"/>
        <w:ind w:left="578"/>
        <w:contextualSpacing w:val="0"/>
        <w:jc w:val="left"/>
        <w:rPr>
          <w:rFonts w:cs="Arial"/>
          <w:b/>
          <w:sz w:val="20"/>
        </w:rPr>
      </w:pPr>
      <w:r w:rsidRPr="007549B6">
        <w:rPr>
          <w:rFonts w:cs="Arial"/>
          <w:b/>
          <w:sz w:val="20"/>
        </w:rPr>
        <w:t>Vlastní realizace díla, která zahrnuje:</w:t>
      </w:r>
    </w:p>
    <w:p w:rsidR="001C1701" w:rsidRPr="00733392" w:rsidRDefault="00B50026" w:rsidP="00CC2A9B">
      <w:pPr>
        <w:pStyle w:val="Odstavecseseznamem"/>
        <w:numPr>
          <w:ilvl w:val="2"/>
          <w:numId w:val="33"/>
        </w:numPr>
        <w:tabs>
          <w:tab w:val="num" w:pos="1418"/>
        </w:tabs>
        <w:spacing w:before="120"/>
        <w:contextualSpacing w:val="0"/>
        <w:rPr>
          <w:rFonts w:cs="Arial"/>
          <w:sz w:val="20"/>
        </w:rPr>
      </w:pPr>
      <w:r w:rsidRPr="007549B6">
        <w:rPr>
          <w:rFonts w:cs="Arial"/>
          <w:bCs/>
          <w:sz w:val="20"/>
        </w:rPr>
        <w:t>Zajištění techniky a mechanizačních prostředků potřebných k realizaci díla, dodávku veškerého materiálu</w:t>
      </w:r>
      <w:r w:rsidR="009272B6">
        <w:rPr>
          <w:rFonts w:cs="Arial"/>
          <w:bCs/>
          <w:sz w:val="20"/>
        </w:rPr>
        <w:t xml:space="preserve"> </w:t>
      </w:r>
      <w:r w:rsidR="009272B6" w:rsidRPr="009272B6">
        <w:rPr>
          <w:rFonts w:cs="Arial"/>
          <w:bCs/>
          <w:sz w:val="20"/>
        </w:rPr>
        <w:t>(s výjimkou materiálu, který je protiplněním objednatele)</w:t>
      </w:r>
      <w:r w:rsidRPr="007549B6">
        <w:rPr>
          <w:rFonts w:cs="Arial"/>
          <w:bCs/>
          <w:sz w:val="20"/>
        </w:rPr>
        <w:t xml:space="preserve"> a zařízení potřebného k realizaci</w:t>
      </w:r>
      <w:r w:rsidRPr="00733392">
        <w:rPr>
          <w:rFonts w:cs="Arial"/>
          <w:bCs/>
          <w:sz w:val="20"/>
        </w:rPr>
        <w:t xml:space="preserve"> díla, provedení všech </w:t>
      </w:r>
      <w:r w:rsidRPr="00733392">
        <w:rPr>
          <w:rFonts w:cs="Arial"/>
          <w:sz w:val="20"/>
        </w:rPr>
        <w:t>stavebních, zemních</w:t>
      </w:r>
      <w:r w:rsidRPr="00733392">
        <w:rPr>
          <w:rFonts w:cs="Arial"/>
          <w:bCs/>
          <w:sz w:val="20"/>
        </w:rPr>
        <w:t xml:space="preserve"> prací, demontáže, montáže</w:t>
      </w:r>
      <w:r w:rsidR="0043100D" w:rsidRPr="00733392">
        <w:rPr>
          <w:rFonts w:cs="Arial"/>
          <w:bCs/>
          <w:sz w:val="20"/>
        </w:rPr>
        <w:t xml:space="preserve">, </w:t>
      </w:r>
      <w:r w:rsidRPr="00733392">
        <w:rPr>
          <w:rFonts w:cs="Arial"/>
          <w:bCs/>
          <w:sz w:val="20"/>
        </w:rPr>
        <w:t>provedení následných kontrol, zkoušek v souladu s projektovou dokumentací pro provádění stavby a příslušnými normami ČSN, ČSN/EN a EN, uvedení do provozu, vypracování požadovaných záznamů, protokolů o provedených zkouškách</w:t>
      </w:r>
      <w:r w:rsidR="0096132D" w:rsidRPr="00733392">
        <w:rPr>
          <w:rFonts w:cs="Arial"/>
          <w:bCs/>
          <w:sz w:val="20"/>
        </w:rPr>
        <w:t>.</w:t>
      </w:r>
    </w:p>
    <w:p w:rsidR="001C1701" w:rsidRPr="007549B6" w:rsidRDefault="000D5357" w:rsidP="00CC2A9B">
      <w:pPr>
        <w:pStyle w:val="Odstavecseseznamem"/>
        <w:numPr>
          <w:ilvl w:val="2"/>
          <w:numId w:val="33"/>
        </w:numPr>
        <w:tabs>
          <w:tab w:val="num" w:pos="1418"/>
        </w:tabs>
        <w:spacing w:before="120"/>
        <w:contextualSpacing w:val="0"/>
        <w:rPr>
          <w:rFonts w:cs="Arial"/>
          <w:sz w:val="20"/>
        </w:rPr>
      </w:pPr>
      <w:r w:rsidRPr="00733392">
        <w:rPr>
          <w:rFonts w:cs="Arial"/>
          <w:bCs/>
          <w:sz w:val="20"/>
        </w:rPr>
        <w:lastRenderedPageBreak/>
        <w:t xml:space="preserve">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w:t>
      </w:r>
      <w:r w:rsidRPr="007549B6">
        <w:rPr>
          <w:rFonts w:cs="Arial"/>
          <w:bCs/>
          <w:sz w:val="20"/>
        </w:rPr>
        <w:t>předpisům</w:t>
      </w:r>
      <w:r w:rsidRPr="007549B6">
        <w:rPr>
          <w:rFonts w:cs="Arial"/>
          <w:bCs/>
          <w:sz w:val="22"/>
          <w:szCs w:val="22"/>
        </w:rPr>
        <w:t xml:space="preserve"> </w:t>
      </w:r>
      <w:r w:rsidRPr="007549B6">
        <w:rPr>
          <w:rFonts w:cs="Arial"/>
          <w:bCs/>
          <w:sz w:val="20"/>
        </w:rPr>
        <w:t>ČR</w:t>
      </w:r>
      <w:r w:rsidR="00B50026" w:rsidRPr="007549B6">
        <w:rPr>
          <w:rFonts w:cs="Arial"/>
          <w:bCs/>
          <w:sz w:val="22"/>
          <w:szCs w:val="22"/>
        </w:rPr>
        <w:t>.</w:t>
      </w:r>
    </w:p>
    <w:p w:rsidR="001C170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Ověření, aktualizace a vytýčení sítí technického vybavení dotčeného území</w:t>
      </w:r>
      <w:r w:rsidR="00E733F7">
        <w:rPr>
          <w:rFonts w:cs="Arial"/>
          <w:sz w:val="20"/>
        </w:rPr>
        <w:t xml:space="preserve"> včetně provedení aktualizace vyjádření vlastníků dotčených nemovitosti</w:t>
      </w:r>
      <w:r w:rsidRPr="007549B6">
        <w:rPr>
          <w:rFonts w:cs="Arial"/>
          <w:sz w:val="20"/>
        </w:rPr>
        <w:t>.</w:t>
      </w:r>
    </w:p>
    <w:p w:rsidR="001C1701" w:rsidRPr="007549B6" w:rsidRDefault="00B50026" w:rsidP="00CC2A9B">
      <w:pPr>
        <w:pStyle w:val="Odstavecseseznamem"/>
        <w:numPr>
          <w:ilvl w:val="2"/>
          <w:numId w:val="33"/>
        </w:numPr>
        <w:tabs>
          <w:tab w:val="num" w:pos="1418"/>
        </w:tabs>
        <w:spacing w:before="120"/>
        <w:contextualSpacing w:val="0"/>
        <w:rPr>
          <w:rFonts w:cs="Arial"/>
          <w:sz w:val="20"/>
        </w:rPr>
      </w:pPr>
      <w:r w:rsidRPr="0025442D">
        <w:rPr>
          <w:rFonts w:cs="Arial"/>
          <w:sz w:val="20"/>
        </w:rPr>
        <w:t xml:space="preserve">Provádění svářečských prací, tj. svařování potrubí, svařování a přivařování </w:t>
      </w:r>
      <w:proofErr w:type="spellStart"/>
      <w:r w:rsidRPr="0025442D">
        <w:rPr>
          <w:rFonts w:cs="Arial"/>
          <w:sz w:val="20"/>
        </w:rPr>
        <w:t>kalníků</w:t>
      </w:r>
      <w:proofErr w:type="spellEnd"/>
      <w:r w:rsidRPr="0025442D">
        <w:rPr>
          <w:rFonts w:cs="Arial"/>
          <w:sz w:val="20"/>
        </w:rPr>
        <w:t xml:space="preserve"> vč. vypouštěcího potrubí a svařování konstrukcí lze pouze v souladu se směrnicí objednatele </w:t>
      </w:r>
      <w:r w:rsidR="001C1701" w:rsidRPr="0025442D">
        <w:rPr>
          <w:rFonts w:cs="Arial"/>
          <w:sz w:val="20"/>
        </w:rPr>
        <w:t xml:space="preserve">č. </w:t>
      </w:r>
      <w:r w:rsidR="009E4DDE" w:rsidRPr="0025442D">
        <w:rPr>
          <w:rFonts w:cs="Arial"/>
          <w:sz w:val="20"/>
        </w:rPr>
        <w:t>SM-UE-1806</w:t>
      </w:r>
      <w:r w:rsidR="001C1701" w:rsidRPr="0025442D">
        <w:rPr>
          <w:rFonts w:cs="Arial"/>
          <w:sz w:val="20"/>
        </w:rPr>
        <w:t xml:space="preserve"> „Pravidla řízení a kontroly kvality svařování</w:t>
      </w:r>
      <w:r w:rsidRPr="0025442D">
        <w:rPr>
          <w:rFonts w:cs="Arial"/>
          <w:sz w:val="20"/>
        </w:rPr>
        <w:t xml:space="preserve">“ na základě kvalifikovaných postupů svařování (WPS) dle </w:t>
      </w:r>
      <w:r w:rsidRPr="007549B6">
        <w:rPr>
          <w:rFonts w:cs="Arial"/>
          <w:sz w:val="20"/>
        </w:rPr>
        <w:t>ČSN EN ISO 15607; ČSN EN ISO 15614</w:t>
      </w:r>
      <w:r w:rsidR="00B453BB" w:rsidRPr="007549B6">
        <w:rPr>
          <w:rFonts w:cs="Arial"/>
          <w:sz w:val="20"/>
        </w:rPr>
        <w:t>-1</w:t>
      </w:r>
      <w:r w:rsidRPr="007549B6">
        <w:rPr>
          <w:rFonts w:cs="Arial"/>
          <w:sz w:val="20"/>
        </w:rPr>
        <w:t xml:space="preserve">, svářeči kvalifikovanými podle ČSN EN </w:t>
      </w:r>
      <w:r w:rsidR="00890E93" w:rsidRPr="007549B6">
        <w:rPr>
          <w:rFonts w:cs="Arial"/>
          <w:sz w:val="20"/>
        </w:rPr>
        <w:t>ISO 9606-1</w:t>
      </w:r>
      <w:r w:rsidR="0096132D" w:rsidRPr="007549B6">
        <w:rPr>
          <w:rFonts w:cs="Arial"/>
          <w:sz w:val="20"/>
        </w:rPr>
        <w:t>.</w:t>
      </w:r>
    </w:p>
    <w:p w:rsidR="001C1701" w:rsidRPr="00DB5044" w:rsidRDefault="00B50026"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Povinnost zhotovitele předložit objednateli postupy svařování WPS a protokoly WPQR vč. předání dokladů o odborné způsobilosti personálu NDT (nedestruktivních kontrol) </w:t>
      </w:r>
      <w:r w:rsidRPr="007549B6">
        <w:rPr>
          <w:rFonts w:cs="Arial"/>
          <w:b/>
          <w:bCs/>
          <w:sz w:val="20"/>
        </w:rPr>
        <w:t>nejpozději při předání staveniště</w:t>
      </w:r>
      <w:r w:rsidRPr="007549B6">
        <w:rPr>
          <w:rFonts w:cs="Arial"/>
          <w:sz w:val="20"/>
        </w:rPr>
        <w:t>.</w:t>
      </w:r>
      <w:r w:rsidRPr="007549B6">
        <w:rPr>
          <w:rFonts w:cs="Arial"/>
          <w:b/>
          <w:bCs/>
          <w:sz w:val="20"/>
        </w:rPr>
        <w:t xml:space="preserve"> </w:t>
      </w:r>
      <w:r w:rsidRPr="00DB5044">
        <w:rPr>
          <w:rFonts w:cs="Arial"/>
          <w:bCs/>
          <w:sz w:val="20"/>
        </w:rPr>
        <w:t>Uvedená předběžná svarová dokumentace musí být před zahájením realizace, tzn. do zahájení svářečských prací schválena Inspektorem svařování objednatele</w:t>
      </w:r>
      <w:r w:rsidR="0096132D" w:rsidRPr="00DB5044">
        <w:rPr>
          <w:rFonts w:cs="Arial"/>
          <w:sz w:val="20"/>
        </w:rPr>
        <w:t>.</w:t>
      </w:r>
    </w:p>
    <w:p w:rsidR="001C170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Dohled odborně způsobilé osoby, která bude dohlížet na provádění svářečských prací a splňuje kvalifikační požadavky normy ČSN EN ISO 14731 a požadavky jakosti při svařování dle ČSN EN ISO 3834-2.</w:t>
      </w:r>
    </w:p>
    <w:p w:rsidR="001C170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Předložení dokladů odborné způsobilosti svářečů objednateli – </w:t>
      </w:r>
      <w:r w:rsidRPr="007549B6">
        <w:rPr>
          <w:rFonts w:cs="Arial"/>
          <w:b/>
          <w:bCs/>
          <w:sz w:val="20"/>
        </w:rPr>
        <w:t>při předání a převzetí staveniště</w:t>
      </w:r>
      <w:r w:rsidRPr="007549B6">
        <w:rPr>
          <w:rFonts w:cs="Arial"/>
          <w:sz w:val="20"/>
        </w:rPr>
        <w:t>.</w:t>
      </w:r>
    </w:p>
    <w:p w:rsidR="00AC11AA"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Provedení </w:t>
      </w:r>
      <w:r w:rsidRPr="007549B6">
        <w:rPr>
          <w:rFonts w:cs="Arial"/>
          <w:b/>
          <w:bCs/>
          <w:sz w:val="20"/>
        </w:rPr>
        <w:t>vizuální kontroly ve stupni jakosti B v rozsahu 100% montážních svarů</w:t>
      </w:r>
      <w:r w:rsidRPr="007549B6">
        <w:rPr>
          <w:rFonts w:cs="Arial"/>
          <w:sz w:val="20"/>
        </w:rPr>
        <w:t xml:space="preserve"> odborně způsobilou osobou včetně vystavení protokolů dle ČSN EN</w:t>
      </w:r>
      <w:r w:rsidR="002D4B40" w:rsidRPr="007549B6">
        <w:rPr>
          <w:rFonts w:cs="Arial"/>
          <w:sz w:val="20"/>
        </w:rPr>
        <w:t xml:space="preserve"> ISO </w:t>
      </w:r>
      <w:r w:rsidR="000D5357" w:rsidRPr="007549B6">
        <w:rPr>
          <w:rFonts w:cs="Arial"/>
          <w:sz w:val="20"/>
        </w:rPr>
        <w:t>17637</w:t>
      </w:r>
      <w:r w:rsidRPr="007549B6">
        <w:rPr>
          <w:rFonts w:cs="Arial"/>
          <w:sz w:val="20"/>
        </w:rPr>
        <w:t>, ČSN EN ISO 5817.</w:t>
      </w:r>
    </w:p>
    <w:p w:rsidR="0096132D" w:rsidRPr="0025442D" w:rsidRDefault="0096132D" w:rsidP="00CC2A9B">
      <w:pPr>
        <w:pStyle w:val="Odstavecseseznamem"/>
        <w:numPr>
          <w:ilvl w:val="2"/>
          <w:numId w:val="33"/>
        </w:numPr>
        <w:tabs>
          <w:tab w:val="num" w:pos="1418"/>
        </w:tabs>
        <w:spacing w:before="120"/>
        <w:contextualSpacing w:val="0"/>
        <w:rPr>
          <w:rFonts w:cs="Arial"/>
          <w:sz w:val="20"/>
        </w:rPr>
      </w:pPr>
      <w:r w:rsidRPr="0025442D">
        <w:rPr>
          <w:rFonts w:cs="Arial"/>
          <w:sz w:val="20"/>
        </w:rPr>
        <w:t>Provedení defektoskopické kontroly obvodových montážních svarů</w:t>
      </w:r>
      <w:r w:rsidR="00D019D1" w:rsidRPr="0025442D">
        <w:rPr>
          <w:rFonts w:cs="Arial"/>
          <w:sz w:val="20"/>
        </w:rPr>
        <w:t xml:space="preserve"> ve stanoveném rozsahu</w:t>
      </w:r>
      <w:r w:rsidRPr="0025442D">
        <w:rPr>
          <w:rFonts w:cs="Arial"/>
          <w:sz w:val="20"/>
        </w:rPr>
        <w:t xml:space="preserve">, </w:t>
      </w:r>
      <w:r w:rsidR="000B045C" w:rsidRPr="0025442D">
        <w:rPr>
          <w:rFonts w:cs="Arial"/>
          <w:b/>
          <w:bCs/>
          <w:sz w:val="20"/>
        </w:rPr>
        <w:t>10</w:t>
      </w:r>
      <w:r w:rsidRPr="0025442D">
        <w:rPr>
          <w:rFonts w:cs="Arial"/>
          <w:b/>
          <w:bCs/>
          <w:sz w:val="20"/>
        </w:rPr>
        <w:t>0% ultrazvuk</w:t>
      </w:r>
      <w:r w:rsidRPr="0025442D">
        <w:rPr>
          <w:rFonts w:cs="Arial"/>
          <w:sz w:val="20"/>
        </w:rPr>
        <w:t xml:space="preserve"> – ve stupni jakosti 2 dle ČSN EN</w:t>
      </w:r>
      <w:r w:rsidR="002D4B40" w:rsidRPr="0025442D">
        <w:rPr>
          <w:rFonts w:cs="Arial"/>
          <w:sz w:val="20"/>
        </w:rPr>
        <w:t xml:space="preserve"> ISO</w:t>
      </w:r>
      <w:r w:rsidR="00800529" w:rsidRPr="0025442D">
        <w:rPr>
          <w:rFonts w:cs="Arial"/>
          <w:sz w:val="20"/>
        </w:rPr>
        <w:t xml:space="preserve"> </w:t>
      </w:r>
      <w:r w:rsidR="000D5357" w:rsidRPr="0025442D">
        <w:rPr>
          <w:rFonts w:cs="Arial"/>
          <w:sz w:val="20"/>
        </w:rPr>
        <w:t>17640</w:t>
      </w:r>
      <w:r w:rsidRPr="0025442D">
        <w:rPr>
          <w:rFonts w:cs="Arial"/>
          <w:sz w:val="20"/>
        </w:rPr>
        <w:t>; ČSN EN</w:t>
      </w:r>
      <w:r w:rsidR="00800529" w:rsidRPr="0025442D">
        <w:rPr>
          <w:rFonts w:cs="Arial"/>
          <w:sz w:val="20"/>
        </w:rPr>
        <w:t xml:space="preserve"> ISO</w:t>
      </w:r>
      <w:r w:rsidRPr="0025442D">
        <w:rPr>
          <w:rFonts w:cs="Arial"/>
          <w:sz w:val="20"/>
        </w:rPr>
        <w:t xml:space="preserve"> </w:t>
      </w:r>
      <w:r w:rsidR="000D5357" w:rsidRPr="0025442D">
        <w:rPr>
          <w:rFonts w:cs="Arial"/>
          <w:sz w:val="20"/>
        </w:rPr>
        <w:t>11666</w:t>
      </w:r>
      <w:r w:rsidRPr="0025442D">
        <w:rPr>
          <w:rFonts w:cs="Arial"/>
          <w:sz w:val="20"/>
        </w:rPr>
        <w:t xml:space="preserve">, </w:t>
      </w:r>
      <w:r w:rsidR="00B6521A" w:rsidRPr="0025442D">
        <w:rPr>
          <w:rFonts w:cs="Arial"/>
          <w:b/>
          <w:bCs/>
          <w:sz w:val="20"/>
        </w:rPr>
        <w:t>10</w:t>
      </w:r>
      <w:r w:rsidRPr="0025442D">
        <w:rPr>
          <w:rFonts w:cs="Arial"/>
          <w:b/>
          <w:bCs/>
          <w:sz w:val="20"/>
        </w:rPr>
        <w:t xml:space="preserve">% prozáření </w:t>
      </w:r>
      <w:r w:rsidRPr="0025442D">
        <w:rPr>
          <w:rFonts w:cs="Arial"/>
          <w:sz w:val="20"/>
        </w:rPr>
        <w:t xml:space="preserve">– ve stupni jakosti 2 </w:t>
      </w:r>
      <w:r w:rsidRPr="0025442D">
        <w:rPr>
          <w:rFonts w:cs="Arial"/>
          <w:bCs/>
          <w:sz w:val="20"/>
        </w:rPr>
        <w:t xml:space="preserve">dle </w:t>
      </w:r>
      <w:r w:rsidR="00B453BB" w:rsidRPr="0025442D">
        <w:rPr>
          <w:rFonts w:cs="Arial"/>
          <w:bCs/>
          <w:sz w:val="20"/>
        </w:rPr>
        <w:t>ČSN EN ISO 17636-1; ČSN EN ISO 17636-2</w:t>
      </w:r>
      <w:r w:rsidRPr="0025442D">
        <w:rPr>
          <w:rFonts w:cs="Arial"/>
          <w:bCs/>
          <w:sz w:val="20"/>
        </w:rPr>
        <w:t xml:space="preserve">; ČSN EN </w:t>
      </w:r>
      <w:r w:rsidR="00441514">
        <w:rPr>
          <w:rFonts w:cs="Arial"/>
          <w:bCs/>
          <w:sz w:val="20"/>
        </w:rPr>
        <w:t xml:space="preserve">ISO </w:t>
      </w:r>
      <w:r w:rsidRPr="0025442D">
        <w:rPr>
          <w:rFonts w:cs="Arial"/>
          <w:bCs/>
          <w:sz w:val="20"/>
        </w:rPr>
        <w:t>1</w:t>
      </w:r>
      <w:r w:rsidR="00441514">
        <w:rPr>
          <w:rFonts w:cs="Arial"/>
          <w:bCs/>
          <w:sz w:val="20"/>
        </w:rPr>
        <w:t>0675-1</w:t>
      </w:r>
      <w:r w:rsidR="00986164" w:rsidRPr="0025442D">
        <w:rPr>
          <w:rFonts w:cs="Arial"/>
          <w:bCs/>
          <w:sz w:val="20"/>
        </w:rPr>
        <w:t>.</w:t>
      </w:r>
      <w:r w:rsidRPr="0025442D">
        <w:rPr>
          <w:rFonts w:cs="Arial"/>
          <w:sz w:val="20"/>
        </w:rPr>
        <w:tab/>
      </w:r>
    </w:p>
    <w:p w:rsidR="0096132D" w:rsidRPr="007549B6" w:rsidRDefault="0096132D" w:rsidP="007C0CC1">
      <w:pPr>
        <w:pStyle w:val="Odstavecseseznamem"/>
        <w:spacing w:before="60"/>
        <w:ind w:left="709"/>
        <w:contextualSpacing w:val="0"/>
        <w:rPr>
          <w:rFonts w:cs="Arial"/>
          <w:sz w:val="20"/>
        </w:rPr>
      </w:pPr>
      <w:r w:rsidRPr="007549B6">
        <w:rPr>
          <w:rFonts w:cs="Arial"/>
          <w:sz w:val="20"/>
        </w:rPr>
        <w:t>Svary určené pro NDT - RT (popř. úseky svarů) určí</w:t>
      </w:r>
      <w:r w:rsidR="00B50026" w:rsidRPr="007549B6">
        <w:rPr>
          <w:rFonts w:cs="Arial"/>
          <w:sz w:val="20"/>
        </w:rPr>
        <w:t xml:space="preserve"> </w:t>
      </w:r>
      <w:r w:rsidRPr="007549B6">
        <w:rPr>
          <w:rFonts w:cs="Arial"/>
          <w:sz w:val="20"/>
        </w:rPr>
        <w:t>zástupce objednatele</w:t>
      </w:r>
      <w:r w:rsidR="00800529" w:rsidRPr="007549B6">
        <w:rPr>
          <w:rFonts w:cs="Arial"/>
          <w:sz w:val="20"/>
        </w:rPr>
        <w:t xml:space="preserve"> ve věcech technických</w:t>
      </w:r>
      <w:r w:rsidRPr="007549B6">
        <w:rPr>
          <w:rFonts w:cs="Arial"/>
          <w:sz w:val="20"/>
        </w:rPr>
        <w:t>.</w:t>
      </w:r>
    </w:p>
    <w:p w:rsidR="0096132D" w:rsidRPr="007549B6" w:rsidRDefault="0096132D" w:rsidP="007C0CC1">
      <w:pPr>
        <w:pStyle w:val="Odstavecseseznamem"/>
        <w:spacing w:before="60"/>
        <w:ind w:left="709"/>
        <w:contextualSpacing w:val="0"/>
        <w:rPr>
          <w:rFonts w:cs="Arial"/>
          <w:sz w:val="20"/>
        </w:rPr>
      </w:pPr>
      <w:r w:rsidRPr="007549B6">
        <w:rPr>
          <w:rFonts w:cs="Arial"/>
          <w:bCs/>
          <w:sz w:val="20"/>
        </w:rPr>
        <w:t>Při zjištění nevyhovujících svarů bude postupováno v souladu s ČSN EN 13480-5 čl. 8.1.3.</w:t>
      </w:r>
    </w:p>
    <w:p w:rsidR="007C0CC1" w:rsidRPr="0025442D" w:rsidRDefault="0096132D" w:rsidP="00CC2A9B">
      <w:pPr>
        <w:pStyle w:val="Odstavecseseznamem"/>
        <w:numPr>
          <w:ilvl w:val="2"/>
          <w:numId w:val="33"/>
        </w:numPr>
        <w:tabs>
          <w:tab w:val="num" w:pos="1418"/>
        </w:tabs>
        <w:spacing w:before="120"/>
        <w:contextualSpacing w:val="0"/>
        <w:rPr>
          <w:rFonts w:cs="Arial"/>
          <w:sz w:val="20"/>
        </w:rPr>
      </w:pPr>
      <w:r w:rsidRPr="0025442D">
        <w:rPr>
          <w:rFonts w:cs="Arial"/>
          <w:sz w:val="20"/>
        </w:rPr>
        <w:t xml:space="preserve">Dodávku a </w:t>
      </w:r>
      <w:r w:rsidR="000D5357" w:rsidRPr="0025442D">
        <w:rPr>
          <w:rFonts w:cs="Arial"/>
          <w:sz w:val="20"/>
        </w:rPr>
        <w:t>zabudování dopravního</w:t>
      </w:r>
      <w:r w:rsidRPr="0025442D">
        <w:rPr>
          <w:rFonts w:cs="Arial"/>
          <w:sz w:val="20"/>
        </w:rPr>
        <w:t xml:space="preserve"> značení a jeho údržbu po celou dobu </w:t>
      </w:r>
      <w:r w:rsidR="00B50026" w:rsidRPr="0025442D">
        <w:rPr>
          <w:rFonts w:cs="Arial"/>
          <w:sz w:val="20"/>
        </w:rPr>
        <w:t xml:space="preserve">realizace díla </w:t>
      </w:r>
      <w:r w:rsidRPr="0025442D">
        <w:rPr>
          <w:rFonts w:cs="Arial"/>
          <w:sz w:val="20"/>
        </w:rPr>
        <w:t>a následná demontáž pro obnovu původního dopravního značení.</w:t>
      </w:r>
    </w:p>
    <w:p w:rsidR="007C0CC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Uvedení ploch dotčených stavbou do předchozího stavu.</w:t>
      </w:r>
    </w:p>
    <w:p w:rsidR="0025442D" w:rsidRDefault="000D5357" w:rsidP="0025442D">
      <w:pPr>
        <w:pStyle w:val="Odstavecseseznamem"/>
        <w:numPr>
          <w:ilvl w:val="2"/>
          <w:numId w:val="33"/>
        </w:numPr>
        <w:tabs>
          <w:tab w:val="num" w:pos="1418"/>
        </w:tabs>
        <w:spacing w:before="120"/>
        <w:contextualSpacing w:val="0"/>
        <w:rPr>
          <w:rFonts w:cs="Arial"/>
          <w:sz w:val="20"/>
        </w:rPr>
      </w:pPr>
      <w:r w:rsidRPr="007549B6">
        <w:rPr>
          <w:rFonts w:cs="Arial"/>
          <w:sz w:val="20"/>
        </w:rPr>
        <w:t xml:space="preserve">Provedení zkoušek hutnění zemin a sypanin v místě komunikace </w:t>
      </w:r>
      <w:r w:rsidRPr="00DB5044">
        <w:rPr>
          <w:rFonts w:cs="Arial"/>
          <w:b/>
          <w:sz w:val="20"/>
        </w:rPr>
        <w:t>statickou metodou</w:t>
      </w:r>
      <w:r w:rsidRPr="007549B6">
        <w:rPr>
          <w:rFonts w:cs="Arial"/>
          <w:sz w:val="20"/>
        </w:rPr>
        <w:t>. Místa</w:t>
      </w:r>
      <w:r w:rsidR="00800529" w:rsidRPr="007549B6">
        <w:rPr>
          <w:rFonts w:cs="Arial"/>
          <w:sz w:val="20"/>
        </w:rPr>
        <w:t>,</w:t>
      </w:r>
      <w:r w:rsidRPr="007549B6">
        <w:rPr>
          <w:rFonts w:cs="Arial"/>
          <w:sz w:val="20"/>
        </w:rPr>
        <w:t xml:space="preserve"> určen</w:t>
      </w:r>
      <w:r w:rsidR="00800529" w:rsidRPr="007549B6">
        <w:rPr>
          <w:rFonts w:cs="Arial"/>
          <w:sz w:val="20"/>
        </w:rPr>
        <w:t>á</w:t>
      </w:r>
      <w:r w:rsidRPr="007549B6">
        <w:rPr>
          <w:rFonts w:cs="Arial"/>
          <w:sz w:val="20"/>
        </w:rPr>
        <w:t xml:space="preserve"> pro provedení zkoušky</w:t>
      </w:r>
      <w:r w:rsidR="00800529" w:rsidRPr="007549B6">
        <w:rPr>
          <w:rFonts w:cs="Arial"/>
          <w:sz w:val="20"/>
        </w:rPr>
        <w:t>,</w:t>
      </w:r>
      <w:r w:rsidRPr="007549B6">
        <w:rPr>
          <w:rFonts w:cs="Arial"/>
          <w:sz w:val="20"/>
        </w:rPr>
        <w:t xml:space="preserve"> určí </w:t>
      </w:r>
      <w:r w:rsidR="00985984" w:rsidRPr="007549B6">
        <w:rPr>
          <w:rFonts w:cs="Arial"/>
          <w:sz w:val="20"/>
        </w:rPr>
        <w:t xml:space="preserve">zmocněný </w:t>
      </w:r>
      <w:r w:rsidRPr="007549B6">
        <w:rPr>
          <w:rFonts w:cs="Arial"/>
          <w:sz w:val="20"/>
        </w:rPr>
        <w:t>zástupce objednatele.</w:t>
      </w:r>
    </w:p>
    <w:p w:rsidR="00FA3995" w:rsidRPr="00676CE8" w:rsidRDefault="00676CE8" w:rsidP="009272B6">
      <w:pPr>
        <w:pStyle w:val="Odstavecseseznamem"/>
        <w:numPr>
          <w:ilvl w:val="2"/>
          <w:numId w:val="33"/>
        </w:numPr>
        <w:tabs>
          <w:tab w:val="num" w:pos="1418"/>
        </w:tabs>
        <w:spacing w:before="120"/>
        <w:contextualSpacing w:val="0"/>
        <w:rPr>
          <w:rFonts w:cs="Arial"/>
          <w:sz w:val="20"/>
        </w:rPr>
      </w:pPr>
      <w:r w:rsidRPr="00676CE8">
        <w:rPr>
          <w:rFonts w:cs="Arial"/>
          <w:sz w:val="20"/>
        </w:rPr>
        <w:t>Pro provizorní vedení</w:t>
      </w:r>
      <w:r w:rsidR="00D44FDA" w:rsidRPr="00676CE8">
        <w:rPr>
          <w:rFonts w:cs="Arial"/>
          <w:sz w:val="20"/>
        </w:rPr>
        <w:t xml:space="preserve"> </w:t>
      </w:r>
      <w:r w:rsidR="00FA3995" w:rsidRPr="00676CE8">
        <w:rPr>
          <w:rFonts w:cs="Arial"/>
          <w:sz w:val="20"/>
        </w:rPr>
        <w:t>bude použito potrubí v předizolovaném syst</w:t>
      </w:r>
      <w:r w:rsidR="00B6521A" w:rsidRPr="00676CE8">
        <w:rPr>
          <w:rFonts w:cs="Arial"/>
          <w:sz w:val="20"/>
        </w:rPr>
        <w:t xml:space="preserve">ému v izolační třídě </w:t>
      </w:r>
      <w:r w:rsidR="0084742F">
        <w:rPr>
          <w:rFonts w:cs="Arial"/>
          <w:sz w:val="20"/>
        </w:rPr>
        <w:t>1</w:t>
      </w:r>
      <w:r w:rsidR="00FA3995" w:rsidRPr="00676CE8">
        <w:rPr>
          <w:rFonts w:cs="Arial"/>
          <w:sz w:val="20"/>
        </w:rPr>
        <w:t>.</w:t>
      </w:r>
      <w:r w:rsidR="009272B6" w:rsidRPr="00676CE8">
        <w:rPr>
          <w:rFonts w:cs="Arial"/>
          <w:sz w:val="20"/>
        </w:rPr>
        <w:t xml:space="preserve"> Část komponentů tohoto předizolovaného systému, bude zhotoviteli předána jako protiplnění objednatele. Tento materiál je uvedený v Příloze č. 4 </w:t>
      </w:r>
      <w:proofErr w:type="gramStart"/>
      <w:r w:rsidR="009272B6" w:rsidRPr="00676CE8">
        <w:rPr>
          <w:rFonts w:cs="Arial"/>
          <w:sz w:val="20"/>
        </w:rPr>
        <w:t>této</w:t>
      </w:r>
      <w:proofErr w:type="gramEnd"/>
      <w:r w:rsidR="009272B6" w:rsidRPr="00676CE8">
        <w:rPr>
          <w:rFonts w:cs="Arial"/>
          <w:sz w:val="20"/>
        </w:rPr>
        <w:t xml:space="preserve"> smlouvy. Veškerý ostatní materiál neuvedený v Příloze č. 4 </w:t>
      </w:r>
      <w:proofErr w:type="gramStart"/>
      <w:r w:rsidR="009272B6" w:rsidRPr="00676CE8">
        <w:rPr>
          <w:rFonts w:cs="Arial"/>
          <w:sz w:val="20"/>
        </w:rPr>
        <w:t>této</w:t>
      </w:r>
      <w:proofErr w:type="gramEnd"/>
      <w:r w:rsidR="009272B6" w:rsidRPr="00676CE8">
        <w:rPr>
          <w:rFonts w:cs="Arial"/>
          <w:sz w:val="20"/>
        </w:rPr>
        <w:t xml:space="preserve"> smlouvy je součástí plnění zhotovitele.</w:t>
      </w:r>
    </w:p>
    <w:p w:rsidR="008576EA"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Provedení díla v souladu se stavebním zákonem a předpisy souvisejícími, bezpečnostními předpisy, rozhodnutím</w:t>
      </w:r>
      <w:r w:rsidR="00B50026" w:rsidRPr="007549B6">
        <w:rPr>
          <w:rFonts w:cs="Arial"/>
          <w:sz w:val="20"/>
        </w:rPr>
        <w:t>i orgánů státní správy a podmín</w:t>
      </w:r>
      <w:r w:rsidRPr="007549B6">
        <w:rPr>
          <w:rFonts w:cs="Arial"/>
          <w:sz w:val="20"/>
        </w:rPr>
        <w:t>k</w:t>
      </w:r>
      <w:r w:rsidR="00B50026" w:rsidRPr="007549B6">
        <w:rPr>
          <w:rFonts w:cs="Arial"/>
          <w:sz w:val="20"/>
        </w:rPr>
        <w:t>ami</w:t>
      </w:r>
      <w:r w:rsidRPr="007549B6">
        <w:rPr>
          <w:rFonts w:cs="Arial"/>
          <w:sz w:val="20"/>
        </w:rPr>
        <w:t xml:space="preserve"> ostatních dotčených účastníků.</w:t>
      </w:r>
    </w:p>
    <w:p w:rsidR="008B024E" w:rsidRPr="0025442D" w:rsidRDefault="00377DC5" w:rsidP="008B024E">
      <w:pPr>
        <w:pStyle w:val="Odstavecseseznamem"/>
        <w:numPr>
          <w:ilvl w:val="2"/>
          <w:numId w:val="33"/>
        </w:numPr>
        <w:tabs>
          <w:tab w:val="num" w:pos="1418"/>
        </w:tabs>
        <w:spacing w:before="120"/>
        <w:contextualSpacing w:val="0"/>
        <w:rPr>
          <w:rFonts w:cs="Arial"/>
          <w:sz w:val="20"/>
        </w:rPr>
      </w:pPr>
      <w:r w:rsidRPr="0025442D">
        <w:rPr>
          <w:rFonts w:cs="Arial"/>
          <w:sz w:val="20"/>
        </w:rPr>
        <w:t xml:space="preserve">Uložení veškerých odpadů ve smyslu zákona č. 185/2001 Sb. </w:t>
      </w:r>
      <w:r w:rsidR="00402131" w:rsidRPr="0025442D">
        <w:rPr>
          <w:rFonts w:cs="Arial"/>
          <w:sz w:val="20"/>
        </w:rPr>
        <w:t>v platném znění</w:t>
      </w:r>
      <w:r w:rsidR="008B024E" w:rsidRPr="0025442D">
        <w:rPr>
          <w:rFonts w:cs="Arial"/>
          <w:sz w:val="20"/>
        </w:rPr>
        <w:t xml:space="preserve"> a jeho prováděcích právních předpisů a právních předpisů s ním souvisejících.</w:t>
      </w:r>
    </w:p>
    <w:p w:rsidR="001A6EE3" w:rsidRDefault="00B50026" w:rsidP="001A6EE3">
      <w:pPr>
        <w:pStyle w:val="Odstavecseseznamem"/>
        <w:numPr>
          <w:ilvl w:val="2"/>
          <w:numId w:val="33"/>
        </w:numPr>
        <w:tabs>
          <w:tab w:val="num" w:pos="1418"/>
        </w:tabs>
        <w:spacing w:before="120"/>
        <w:contextualSpacing w:val="0"/>
        <w:rPr>
          <w:rFonts w:cs="Arial"/>
          <w:sz w:val="20"/>
        </w:rPr>
      </w:pPr>
      <w:r w:rsidRPr="007549B6">
        <w:rPr>
          <w:rFonts w:cs="Arial"/>
          <w:sz w:val="20"/>
        </w:rPr>
        <w:t>Veškeré případné změny v průběhu realizace oproti projektu budou zpracovány v </w:t>
      </w:r>
      <w:r w:rsidRPr="001A6EE3">
        <w:rPr>
          <w:rFonts w:cs="Arial"/>
          <w:sz w:val="20"/>
        </w:rPr>
        <w:t>dokumentaci skutečného provedení stavby</w:t>
      </w:r>
      <w:r w:rsidRPr="007549B6">
        <w:rPr>
          <w:rFonts w:cs="Arial"/>
          <w:sz w:val="20"/>
        </w:rPr>
        <w:t xml:space="preserve">, ta bude předána </w:t>
      </w:r>
      <w:r w:rsidRPr="001A6EE3">
        <w:rPr>
          <w:rFonts w:cs="Arial"/>
          <w:sz w:val="20"/>
        </w:rPr>
        <w:t>ve dvojím vyhotovení v tištěné podobě</w:t>
      </w:r>
      <w:r w:rsidRPr="007549B6">
        <w:rPr>
          <w:rFonts w:cs="Arial"/>
          <w:sz w:val="20"/>
        </w:rPr>
        <w:t>. Dokumentace</w:t>
      </w:r>
      <w:r w:rsidRPr="001A6EE3">
        <w:rPr>
          <w:rFonts w:cs="Arial"/>
          <w:sz w:val="20"/>
        </w:rPr>
        <w:t xml:space="preserve"> bude zpracována </w:t>
      </w:r>
      <w:r w:rsidRPr="007549B6">
        <w:rPr>
          <w:rFonts w:cs="Arial"/>
          <w:sz w:val="20"/>
        </w:rPr>
        <w:t xml:space="preserve">v souladu s § 125 zákona č. 183/2006 Sb., stavební zákon, v platném </w:t>
      </w:r>
      <w:r w:rsidRPr="0025442D">
        <w:rPr>
          <w:rFonts w:cs="Arial"/>
          <w:sz w:val="20"/>
        </w:rPr>
        <w:t xml:space="preserve">znění </w:t>
      </w:r>
      <w:r w:rsidRPr="001A6EE3">
        <w:rPr>
          <w:rFonts w:cs="Arial"/>
          <w:sz w:val="20"/>
        </w:rPr>
        <w:t xml:space="preserve">v rozsahu, který odpovídá § 4 a příloze č. </w:t>
      </w:r>
      <w:r w:rsidR="003D3390" w:rsidRPr="001A6EE3">
        <w:rPr>
          <w:rFonts w:cs="Arial"/>
          <w:sz w:val="20"/>
        </w:rPr>
        <w:t>14</w:t>
      </w:r>
      <w:r w:rsidRPr="001A6EE3">
        <w:rPr>
          <w:rFonts w:cs="Arial"/>
          <w:sz w:val="20"/>
        </w:rPr>
        <w:t xml:space="preserve"> </w:t>
      </w:r>
      <w:proofErr w:type="spellStart"/>
      <w:r w:rsidRPr="001A6EE3">
        <w:rPr>
          <w:rFonts w:cs="Arial"/>
          <w:sz w:val="20"/>
        </w:rPr>
        <w:t>vyhl</w:t>
      </w:r>
      <w:proofErr w:type="spellEnd"/>
      <w:r w:rsidRPr="001A6EE3">
        <w:rPr>
          <w:rFonts w:cs="Arial"/>
          <w:sz w:val="20"/>
        </w:rPr>
        <w:t>. č. 499/2006 Sb., o dokumentaci staveb, v platném znění.</w:t>
      </w:r>
      <w:r w:rsidRPr="007549B6">
        <w:rPr>
          <w:rFonts w:cs="Arial"/>
          <w:sz w:val="20"/>
        </w:rPr>
        <w:t xml:space="preserve"> Dále bude dokumentace skutečného provedení stavby předána </w:t>
      </w:r>
      <w:r w:rsidRPr="001A6EE3">
        <w:rPr>
          <w:rFonts w:cs="Arial"/>
          <w:sz w:val="20"/>
        </w:rPr>
        <w:t xml:space="preserve">v digitální formě, ve dvou vyhotoveních na </w:t>
      </w:r>
      <w:r w:rsidRPr="001A6EE3">
        <w:rPr>
          <w:rFonts w:cs="Arial"/>
          <w:b/>
          <w:sz w:val="20"/>
        </w:rPr>
        <w:t>mediích „</w:t>
      </w:r>
      <w:r w:rsidR="00CC484A" w:rsidRPr="001A6EE3">
        <w:rPr>
          <w:rFonts w:cs="Arial"/>
          <w:b/>
          <w:sz w:val="20"/>
        </w:rPr>
        <w:t xml:space="preserve">USB </w:t>
      </w:r>
      <w:proofErr w:type="spellStart"/>
      <w:r w:rsidR="00C830C9" w:rsidRPr="001A6EE3">
        <w:rPr>
          <w:rFonts w:cs="Arial"/>
          <w:b/>
          <w:sz w:val="20"/>
        </w:rPr>
        <w:t>Flash</w:t>
      </w:r>
      <w:proofErr w:type="spellEnd"/>
      <w:r w:rsidR="00C830C9" w:rsidRPr="001A6EE3">
        <w:rPr>
          <w:rFonts w:cs="Arial"/>
          <w:b/>
          <w:sz w:val="20"/>
        </w:rPr>
        <w:t xml:space="preserve"> </w:t>
      </w:r>
      <w:proofErr w:type="spellStart"/>
      <w:r w:rsidR="00C830C9" w:rsidRPr="001A6EE3">
        <w:rPr>
          <w:rFonts w:cs="Arial"/>
          <w:b/>
          <w:sz w:val="20"/>
        </w:rPr>
        <w:t>Disc</w:t>
      </w:r>
      <w:proofErr w:type="spellEnd"/>
      <w:r w:rsidRPr="001A6EE3">
        <w:rPr>
          <w:rFonts w:cs="Arial"/>
          <w:b/>
          <w:sz w:val="20"/>
        </w:rPr>
        <w:t>“</w:t>
      </w:r>
      <w:r w:rsidRPr="00733392">
        <w:rPr>
          <w:rFonts w:cs="Arial"/>
          <w:sz w:val="20"/>
        </w:rPr>
        <w:t>,</w:t>
      </w:r>
      <w:r w:rsidR="001A6EE3">
        <w:rPr>
          <w:rFonts w:cs="Arial"/>
          <w:sz w:val="20"/>
        </w:rPr>
        <w:t xml:space="preserve"> viz níže:</w:t>
      </w:r>
      <w:r w:rsidRPr="00733392">
        <w:rPr>
          <w:rFonts w:cs="Arial"/>
          <w:sz w:val="20"/>
        </w:rPr>
        <w:t xml:space="preserve"> </w:t>
      </w:r>
    </w:p>
    <w:p w:rsidR="001A6EE3" w:rsidRPr="001A6EE3" w:rsidRDefault="001A6EE3" w:rsidP="001A6EE3">
      <w:pPr>
        <w:pStyle w:val="Odstavecseseznamem"/>
        <w:spacing w:before="80"/>
        <w:contextualSpacing w:val="0"/>
        <w:rPr>
          <w:rFonts w:cs="Arial"/>
          <w:sz w:val="20"/>
        </w:rPr>
      </w:pPr>
      <w:r w:rsidRPr="001A6EE3">
        <w:rPr>
          <w:rFonts w:cs="Arial"/>
          <w:b/>
          <w:sz w:val="20"/>
        </w:rPr>
        <w:t>Výkresová dokumentace</w:t>
      </w:r>
      <w:r w:rsidRPr="001A6EE3">
        <w:rPr>
          <w:rFonts w:cs="Arial"/>
          <w:sz w:val="20"/>
        </w:rPr>
        <w:t xml:space="preserve"> bude předána v nativních formátech programu </w:t>
      </w:r>
      <w:proofErr w:type="spellStart"/>
      <w:r w:rsidRPr="001A6EE3">
        <w:rPr>
          <w:rFonts w:cs="Arial"/>
          <w:sz w:val="20"/>
        </w:rPr>
        <w:t>AutoCAD</w:t>
      </w:r>
      <w:proofErr w:type="spellEnd"/>
      <w:r w:rsidRPr="001A6EE3">
        <w:rPr>
          <w:rFonts w:cs="Arial"/>
          <w:sz w:val="20"/>
        </w:rPr>
        <w:t xml:space="preserve"> </w:t>
      </w:r>
      <w:proofErr w:type="spellStart"/>
      <w:r w:rsidRPr="001A6EE3">
        <w:rPr>
          <w:rFonts w:cs="Arial"/>
          <w:sz w:val="20"/>
        </w:rPr>
        <w:t>Rel</w:t>
      </w:r>
      <w:proofErr w:type="spellEnd"/>
      <w:r w:rsidRPr="001A6EE3">
        <w:rPr>
          <w:rFonts w:cs="Arial"/>
          <w:sz w:val="20"/>
        </w:rPr>
        <w:t>. 2018 nebo předchozí (*.</w:t>
      </w:r>
      <w:proofErr w:type="spellStart"/>
      <w:r w:rsidRPr="001A6EE3">
        <w:rPr>
          <w:rFonts w:cs="Arial"/>
          <w:sz w:val="20"/>
        </w:rPr>
        <w:t>dwg</w:t>
      </w:r>
      <w:proofErr w:type="spellEnd"/>
      <w:r w:rsidRPr="001A6EE3">
        <w:rPr>
          <w:rFonts w:cs="Arial"/>
          <w:sz w:val="20"/>
        </w:rPr>
        <w:t>, *.</w:t>
      </w:r>
      <w:proofErr w:type="spellStart"/>
      <w:r w:rsidRPr="001A6EE3">
        <w:rPr>
          <w:rFonts w:cs="Arial"/>
          <w:sz w:val="20"/>
        </w:rPr>
        <w:t>dxf</w:t>
      </w:r>
      <w:proofErr w:type="spellEnd"/>
      <w:r w:rsidRPr="001A6EE3">
        <w:rPr>
          <w:rFonts w:cs="Arial"/>
          <w:sz w:val="20"/>
        </w:rPr>
        <w:t>).</w:t>
      </w:r>
    </w:p>
    <w:p w:rsidR="001A6EE3" w:rsidRPr="001A6EE3" w:rsidRDefault="001A6EE3" w:rsidP="001A6EE3">
      <w:pPr>
        <w:tabs>
          <w:tab w:val="num" w:pos="1418"/>
        </w:tabs>
        <w:spacing w:before="80"/>
        <w:ind w:left="709"/>
        <w:rPr>
          <w:rFonts w:cs="Arial"/>
          <w:sz w:val="20"/>
        </w:rPr>
      </w:pPr>
      <w:r w:rsidRPr="001A6EE3">
        <w:rPr>
          <w:rFonts w:cs="Arial"/>
          <w:b/>
          <w:sz w:val="20"/>
        </w:rPr>
        <w:t>Textové dokumenty</w:t>
      </w:r>
      <w:r w:rsidRPr="001A6EE3">
        <w:rPr>
          <w:rFonts w:cs="Arial"/>
          <w:sz w:val="20"/>
        </w:rPr>
        <w:t xml:space="preserve"> budou předány v nativních formátech programu MS Word 2016 nebo starší (*.doc,*.</w:t>
      </w:r>
      <w:proofErr w:type="spellStart"/>
      <w:r w:rsidRPr="001A6EE3">
        <w:rPr>
          <w:rFonts w:cs="Arial"/>
          <w:sz w:val="20"/>
        </w:rPr>
        <w:t>docx</w:t>
      </w:r>
      <w:proofErr w:type="spellEnd"/>
      <w:r w:rsidRPr="001A6EE3">
        <w:rPr>
          <w:rFonts w:cs="Arial"/>
          <w:sz w:val="20"/>
        </w:rPr>
        <w:t>).</w:t>
      </w:r>
    </w:p>
    <w:p w:rsidR="001A6EE3" w:rsidRPr="001A6EE3" w:rsidRDefault="001A6EE3" w:rsidP="001A6EE3">
      <w:pPr>
        <w:tabs>
          <w:tab w:val="num" w:pos="1418"/>
        </w:tabs>
        <w:spacing w:before="80"/>
        <w:ind w:left="709"/>
        <w:rPr>
          <w:rFonts w:cs="Arial"/>
          <w:sz w:val="20"/>
        </w:rPr>
      </w:pPr>
      <w:r w:rsidRPr="001A6EE3">
        <w:rPr>
          <w:rFonts w:cs="Arial"/>
          <w:b/>
          <w:sz w:val="20"/>
        </w:rPr>
        <w:t>Databáze, tabulky, seznamy</w:t>
      </w:r>
      <w:r w:rsidRPr="001A6EE3">
        <w:rPr>
          <w:rFonts w:cs="Arial"/>
          <w:sz w:val="20"/>
        </w:rPr>
        <w:t xml:space="preserve"> budou předány v nativních formátech programu MS Excel 2016 nebo </w:t>
      </w:r>
      <w:proofErr w:type="gramStart"/>
      <w:r w:rsidRPr="001A6EE3">
        <w:rPr>
          <w:rFonts w:cs="Arial"/>
          <w:sz w:val="20"/>
        </w:rPr>
        <w:t>starší(*.</w:t>
      </w:r>
      <w:proofErr w:type="spellStart"/>
      <w:r w:rsidRPr="001A6EE3">
        <w:rPr>
          <w:rFonts w:cs="Arial"/>
          <w:sz w:val="20"/>
        </w:rPr>
        <w:t>xls</w:t>
      </w:r>
      <w:proofErr w:type="spellEnd"/>
      <w:proofErr w:type="gramEnd"/>
      <w:r w:rsidRPr="001A6EE3">
        <w:rPr>
          <w:rFonts w:cs="Arial"/>
          <w:sz w:val="20"/>
        </w:rPr>
        <w:t>, *.</w:t>
      </w:r>
      <w:proofErr w:type="spellStart"/>
      <w:r w:rsidRPr="001A6EE3">
        <w:rPr>
          <w:rFonts w:cs="Arial"/>
          <w:sz w:val="20"/>
        </w:rPr>
        <w:t>xlsx</w:t>
      </w:r>
      <w:proofErr w:type="spellEnd"/>
      <w:r w:rsidRPr="001A6EE3">
        <w:rPr>
          <w:rFonts w:cs="Arial"/>
          <w:sz w:val="20"/>
        </w:rPr>
        <w:t>).</w:t>
      </w:r>
    </w:p>
    <w:p w:rsidR="001A6EE3" w:rsidRPr="001A6EE3" w:rsidRDefault="001A6EE3" w:rsidP="001A6EE3">
      <w:pPr>
        <w:tabs>
          <w:tab w:val="num" w:pos="1418"/>
        </w:tabs>
        <w:spacing w:before="80"/>
        <w:ind w:left="709"/>
        <w:rPr>
          <w:rFonts w:cs="Arial"/>
          <w:sz w:val="20"/>
        </w:rPr>
      </w:pPr>
      <w:r w:rsidRPr="001A6EE3">
        <w:rPr>
          <w:rFonts w:cs="Arial"/>
          <w:b/>
          <w:sz w:val="20"/>
        </w:rPr>
        <w:t>Harmonogramy</w:t>
      </w:r>
      <w:r w:rsidRPr="001A6EE3">
        <w:rPr>
          <w:rFonts w:cs="Arial"/>
          <w:sz w:val="20"/>
        </w:rPr>
        <w:t xml:space="preserve"> budou předány v nativním formátu programu MS Project 2007 (*.</w:t>
      </w:r>
      <w:proofErr w:type="spellStart"/>
      <w:r w:rsidRPr="001A6EE3">
        <w:rPr>
          <w:rFonts w:cs="Arial"/>
          <w:sz w:val="20"/>
        </w:rPr>
        <w:t>mpp</w:t>
      </w:r>
      <w:proofErr w:type="spellEnd"/>
      <w:r w:rsidRPr="001A6EE3">
        <w:rPr>
          <w:rFonts w:cs="Arial"/>
          <w:sz w:val="20"/>
        </w:rPr>
        <w:t>). Zároveň budou vždy předkládány ve formátu *.</w:t>
      </w:r>
      <w:proofErr w:type="spellStart"/>
      <w:r w:rsidRPr="001A6EE3">
        <w:rPr>
          <w:rFonts w:cs="Arial"/>
          <w:sz w:val="20"/>
        </w:rPr>
        <w:t>pdf</w:t>
      </w:r>
      <w:proofErr w:type="spellEnd"/>
      <w:r w:rsidRPr="001A6EE3">
        <w:rPr>
          <w:rFonts w:cs="Arial"/>
          <w:sz w:val="20"/>
        </w:rPr>
        <w:t>.</w:t>
      </w:r>
    </w:p>
    <w:p w:rsidR="001A6EE3" w:rsidRPr="001A6EE3" w:rsidRDefault="001A6EE3" w:rsidP="001A6EE3">
      <w:pPr>
        <w:tabs>
          <w:tab w:val="num" w:pos="1418"/>
        </w:tabs>
        <w:spacing w:before="80"/>
        <w:ind w:left="709"/>
        <w:rPr>
          <w:rFonts w:cs="Arial"/>
          <w:sz w:val="20"/>
        </w:rPr>
      </w:pPr>
      <w:r w:rsidRPr="001A6EE3">
        <w:rPr>
          <w:rFonts w:cs="Arial"/>
          <w:b/>
          <w:sz w:val="20"/>
        </w:rPr>
        <w:lastRenderedPageBreak/>
        <w:t>Grafické soubory</w:t>
      </w:r>
      <w:r w:rsidRPr="001A6EE3">
        <w:rPr>
          <w:rFonts w:cs="Arial"/>
          <w:sz w:val="20"/>
        </w:rPr>
        <w:t xml:space="preserve"> (případná fotografická dokumentace, přiložená jako doplňky technické specifikace) budou vytvářeny nebo transformovány do formátu *.</w:t>
      </w:r>
      <w:proofErr w:type="spellStart"/>
      <w:r w:rsidRPr="001A6EE3">
        <w:rPr>
          <w:rFonts w:cs="Arial"/>
          <w:sz w:val="20"/>
        </w:rPr>
        <w:t>jpg</w:t>
      </w:r>
      <w:proofErr w:type="spellEnd"/>
      <w:r w:rsidRPr="001A6EE3">
        <w:rPr>
          <w:rFonts w:cs="Arial"/>
          <w:sz w:val="20"/>
        </w:rPr>
        <w:t>.</w:t>
      </w:r>
    </w:p>
    <w:p w:rsidR="001A6EE3" w:rsidRPr="001A6EE3" w:rsidRDefault="001A6EE3" w:rsidP="001A6EE3">
      <w:pPr>
        <w:tabs>
          <w:tab w:val="num" w:pos="1418"/>
        </w:tabs>
        <w:spacing w:before="80"/>
        <w:ind w:left="709"/>
        <w:rPr>
          <w:rFonts w:cs="Arial"/>
          <w:sz w:val="20"/>
        </w:rPr>
      </w:pPr>
      <w:r w:rsidRPr="001A6EE3">
        <w:rPr>
          <w:rFonts w:cs="Arial"/>
          <w:b/>
          <w:sz w:val="20"/>
        </w:rPr>
        <w:t>Skenované dokumenty</w:t>
      </w:r>
      <w:r w:rsidRPr="001A6EE3">
        <w:rPr>
          <w:rFonts w:cs="Arial"/>
          <w:sz w:val="20"/>
        </w:rPr>
        <w:t xml:space="preserve"> budou předávány ve formátu *.</w:t>
      </w:r>
      <w:proofErr w:type="spellStart"/>
      <w:r w:rsidRPr="001A6EE3">
        <w:rPr>
          <w:rFonts w:cs="Arial"/>
          <w:sz w:val="20"/>
        </w:rPr>
        <w:t>pdf</w:t>
      </w:r>
      <w:proofErr w:type="spellEnd"/>
      <w:r w:rsidRPr="001A6EE3">
        <w:rPr>
          <w:rFonts w:cs="Arial"/>
          <w:sz w:val="20"/>
        </w:rPr>
        <w:t>.</w:t>
      </w:r>
    </w:p>
    <w:p w:rsidR="001A6EE3" w:rsidRPr="001A6EE3" w:rsidRDefault="001A6EE3" w:rsidP="001A6EE3">
      <w:pPr>
        <w:tabs>
          <w:tab w:val="num" w:pos="1418"/>
        </w:tabs>
        <w:spacing w:before="80"/>
        <w:ind w:left="709"/>
        <w:rPr>
          <w:rFonts w:cs="Arial"/>
          <w:sz w:val="20"/>
        </w:rPr>
      </w:pPr>
      <w:r w:rsidRPr="001A6EE3">
        <w:rPr>
          <w:rFonts w:cs="Arial"/>
          <w:sz w:val="20"/>
        </w:rPr>
        <w:t xml:space="preserve">Všechny elektronické verze dokumentů budou předávány v „otevřené“ (heslem či jiným způsobem neuzavřené) verzi, který by znemožnil další zpracování souboru objednatelem (editace, kopírování, tisk, konverze do jiných formátů apod.). </w:t>
      </w:r>
    </w:p>
    <w:p w:rsidR="00115D3B" w:rsidRPr="001A6EE3" w:rsidRDefault="001A6EE3" w:rsidP="001A6EE3">
      <w:pPr>
        <w:tabs>
          <w:tab w:val="num" w:pos="1418"/>
        </w:tabs>
        <w:spacing w:before="80"/>
        <w:ind w:left="709"/>
        <w:rPr>
          <w:rFonts w:cs="Arial"/>
          <w:sz w:val="20"/>
        </w:rPr>
      </w:pPr>
      <w:r w:rsidRPr="001A6EE3">
        <w:rPr>
          <w:rFonts w:cs="Arial"/>
          <w:sz w:val="20"/>
        </w:rPr>
        <w:t>Dokumentace bude v editovatelné podobě a bez použití speciálních nástaveb (např. CADELEC).</w:t>
      </w:r>
    </w:p>
    <w:p w:rsidR="008576EA" w:rsidRPr="00733392" w:rsidRDefault="00B50026" w:rsidP="00CC2A9B">
      <w:pPr>
        <w:pStyle w:val="Odstavecseseznamem"/>
        <w:numPr>
          <w:ilvl w:val="2"/>
          <w:numId w:val="33"/>
        </w:numPr>
        <w:tabs>
          <w:tab w:val="num" w:pos="1418"/>
        </w:tabs>
        <w:spacing w:before="120"/>
        <w:contextualSpacing w:val="0"/>
        <w:rPr>
          <w:rFonts w:cs="Arial"/>
          <w:sz w:val="20"/>
        </w:rPr>
      </w:pPr>
      <w:r w:rsidRPr="00733392">
        <w:rPr>
          <w:rFonts w:cs="Arial"/>
          <w:b/>
          <w:sz w:val="20"/>
        </w:rPr>
        <w:t>Provedení geodetického zaměření skutečného provedení stavby</w:t>
      </w:r>
      <w:r w:rsidRPr="00733392">
        <w:rPr>
          <w:rFonts w:cs="Arial"/>
          <w:sz w:val="20"/>
        </w:rPr>
        <w:t xml:space="preserve"> (polohové i výškové)</w:t>
      </w:r>
      <w:r w:rsidR="00115D3B" w:rsidRPr="00733392">
        <w:rPr>
          <w:rFonts w:cs="Arial"/>
          <w:sz w:val="20"/>
        </w:rPr>
        <w:t>, za těchto podmínek a v rozsahu:</w:t>
      </w:r>
      <w:r w:rsidRPr="00733392">
        <w:rPr>
          <w:rFonts w:cs="Arial"/>
          <w:sz w:val="20"/>
        </w:rPr>
        <w:t xml:space="preserve"> </w:t>
      </w:r>
    </w:p>
    <w:p w:rsidR="008576EA" w:rsidRPr="007549B6" w:rsidRDefault="008576EA" w:rsidP="00CC2A9B">
      <w:pPr>
        <w:pStyle w:val="Odstavecseseznamem"/>
        <w:numPr>
          <w:ilvl w:val="0"/>
          <w:numId w:val="42"/>
        </w:numPr>
        <w:spacing w:before="20"/>
        <w:ind w:left="1134" w:hanging="425"/>
        <w:contextualSpacing w:val="0"/>
        <w:rPr>
          <w:sz w:val="20"/>
        </w:rPr>
      </w:pPr>
      <w:r w:rsidRPr="007549B6">
        <w:rPr>
          <w:sz w:val="20"/>
        </w:rPr>
        <w:t>geodetické zaměření musí být zpracováno v souřadnicovém systému S-JTSK (</w:t>
      </w:r>
      <w:proofErr w:type="spellStart"/>
      <w:r w:rsidRPr="007549B6">
        <w:rPr>
          <w:sz w:val="20"/>
        </w:rPr>
        <w:t>CzechJTSK</w:t>
      </w:r>
      <w:proofErr w:type="spellEnd"/>
      <w:r w:rsidRPr="007549B6">
        <w:rPr>
          <w:sz w:val="20"/>
        </w:rPr>
        <w:t>/5b.Krovak);</w:t>
      </w:r>
    </w:p>
    <w:p w:rsidR="008576EA" w:rsidRPr="007549B6" w:rsidRDefault="008576EA" w:rsidP="00CC2A9B">
      <w:pPr>
        <w:pStyle w:val="Odstavecseseznamem"/>
        <w:numPr>
          <w:ilvl w:val="0"/>
          <w:numId w:val="42"/>
        </w:numPr>
        <w:spacing w:before="20"/>
        <w:ind w:left="1134" w:hanging="425"/>
        <w:contextualSpacing w:val="0"/>
        <w:rPr>
          <w:sz w:val="20"/>
        </w:rPr>
      </w:pPr>
      <w:r w:rsidRPr="007549B6">
        <w:rPr>
          <w:sz w:val="20"/>
        </w:rPr>
        <w:t>v geodetickém zaměření musí být zaměřeny a zakresleny:</w:t>
      </w:r>
    </w:p>
    <w:p w:rsidR="007F15A3" w:rsidRPr="007549B6" w:rsidRDefault="007F15A3" w:rsidP="00CC2A9B">
      <w:pPr>
        <w:pStyle w:val="Odstavecseseznamem"/>
        <w:numPr>
          <w:ilvl w:val="1"/>
          <w:numId w:val="49"/>
        </w:numPr>
        <w:spacing w:before="20"/>
        <w:ind w:left="1701" w:hanging="567"/>
        <w:rPr>
          <w:sz w:val="20"/>
        </w:rPr>
      </w:pPr>
      <w:r w:rsidRPr="007549B6">
        <w:rPr>
          <w:sz w:val="20"/>
        </w:rPr>
        <w:t>linie nových tepelných rozvodů na středu potrubí v následujícím provedení:</w:t>
      </w:r>
    </w:p>
    <w:p w:rsidR="007F15A3" w:rsidRPr="007549B6" w:rsidRDefault="007F15A3" w:rsidP="007F15A3">
      <w:pPr>
        <w:pStyle w:val="Odstavecseseznamem"/>
        <w:spacing w:before="20"/>
        <w:ind w:left="2410" w:hanging="709"/>
        <w:rPr>
          <w:sz w:val="20"/>
        </w:rPr>
      </w:pPr>
      <w:proofErr w:type="gramStart"/>
      <w:r w:rsidRPr="007549B6">
        <w:rPr>
          <w:sz w:val="20"/>
        </w:rPr>
        <w:t>b.1.1</w:t>
      </w:r>
      <w:proofErr w:type="gramEnd"/>
      <w:r w:rsidRPr="007549B6">
        <w:rPr>
          <w:sz w:val="20"/>
        </w:rPr>
        <w:tab/>
        <w:t>trubka přívodu v provedení barvy červená, zaměřená linie musí být vykreslena jako křivka od jednoho logického bodu po druhý logický bod, logickým bodem se rozumí např. napojení na stávající potrubí, uzávěr, odbočka, změna dimenze atp., logickým bodem nejsou jednotlivé sváry;</w:t>
      </w:r>
    </w:p>
    <w:p w:rsidR="007F15A3" w:rsidRPr="007549B6" w:rsidRDefault="007F15A3" w:rsidP="007F15A3">
      <w:pPr>
        <w:pStyle w:val="Odstavecseseznamem"/>
        <w:ind w:left="2410" w:hanging="709"/>
        <w:rPr>
          <w:sz w:val="20"/>
        </w:rPr>
      </w:pPr>
      <w:proofErr w:type="gramStart"/>
      <w:r w:rsidRPr="007549B6">
        <w:rPr>
          <w:sz w:val="20"/>
        </w:rPr>
        <w:t>b.1.2</w:t>
      </w:r>
      <w:proofErr w:type="gramEnd"/>
      <w:r w:rsidRPr="007549B6">
        <w:rPr>
          <w:sz w:val="20"/>
        </w:rPr>
        <w:t xml:space="preserve">  </w:t>
      </w:r>
      <w:r w:rsidRPr="007549B6">
        <w:rPr>
          <w:sz w:val="20"/>
        </w:rPr>
        <w:tab/>
        <w:t>trubka vratu v provedení barvy modrá, zaměřená linie musí být vykreslena jako křivka od jednoho logického bodu po druhý logický bod, logickým bodem se rozumí např. napojení na stávající potrubí, uzávěr, odbočka, změna dimenze atp., logickým bodem nejsou jednotlivé sváry;</w:t>
      </w:r>
    </w:p>
    <w:p w:rsidR="00CE1A15" w:rsidRPr="007549B6" w:rsidRDefault="00CE1A15" w:rsidP="00CC2A9B">
      <w:pPr>
        <w:pStyle w:val="Odstavecseseznamem"/>
        <w:numPr>
          <w:ilvl w:val="1"/>
          <w:numId w:val="42"/>
        </w:numPr>
        <w:spacing w:before="20"/>
        <w:ind w:left="1701" w:hanging="567"/>
        <w:contextualSpacing w:val="0"/>
        <w:rPr>
          <w:sz w:val="20"/>
        </w:rPr>
      </w:pPr>
      <w:r w:rsidRPr="007549B6">
        <w:rPr>
          <w:sz w:val="20"/>
        </w:rPr>
        <w:t>místa spojů pro každé potrubí samostatně (sváry, spojky), uložení potrubí (konzole, pevné body, patky);</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spojů v bodě přechodu ze stávajícího tepelného rozvodu na nový tepelný rozvod s označením typu spoje (např. svár, příruba atp.);</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ve kterých dochází ke změně použitého materiálu (např. ocel na předizolované potrubí);</w:t>
      </w:r>
    </w:p>
    <w:p w:rsidR="007F15A3" w:rsidRPr="007549B6" w:rsidRDefault="007F15A3" w:rsidP="00CC2A9B">
      <w:pPr>
        <w:pStyle w:val="Odstavecseseznamem"/>
        <w:numPr>
          <w:ilvl w:val="1"/>
          <w:numId w:val="49"/>
        </w:numPr>
        <w:spacing w:before="20"/>
        <w:ind w:left="1701" w:hanging="567"/>
        <w:rPr>
          <w:sz w:val="20"/>
        </w:rPr>
      </w:pPr>
      <w:r w:rsidRPr="007549B6">
        <w:rPr>
          <w:sz w:val="20"/>
        </w:rPr>
        <w:t>místa změny dimenze každého potrubí samostatně;</w:t>
      </w:r>
    </w:p>
    <w:p w:rsidR="007F15A3" w:rsidRPr="007549B6" w:rsidRDefault="008576EA" w:rsidP="00CC2A9B">
      <w:pPr>
        <w:pStyle w:val="Odstavecseseznamem"/>
        <w:numPr>
          <w:ilvl w:val="1"/>
          <w:numId w:val="49"/>
        </w:numPr>
        <w:spacing w:before="20"/>
        <w:ind w:left="1701" w:hanging="567"/>
        <w:rPr>
          <w:sz w:val="20"/>
        </w:rPr>
      </w:pPr>
      <w:r w:rsidRPr="007549B6">
        <w:rPr>
          <w:sz w:val="20"/>
        </w:rPr>
        <w:t>chráničky, počáteční a koncové body a oboustranná vnější linie;</w:t>
      </w:r>
      <w:r w:rsidR="007F15A3" w:rsidRPr="007549B6">
        <w:rPr>
          <w:sz w:val="20"/>
        </w:rPr>
        <w:t xml:space="preserve"> chránička bude vykreslena jako jedna linie formou křivky po celém jejím obvodu;</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středové body armatur umístěných na tepelných rozvodech s popisem typu armatury;</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napojení přípojky nebo odbočky s vyznačením směru linie v délce min. 1 m;</w:t>
      </w:r>
    </w:p>
    <w:p w:rsidR="007F15A3" w:rsidRPr="007549B6" w:rsidRDefault="008576EA" w:rsidP="00CC2A9B">
      <w:pPr>
        <w:pStyle w:val="Odstavecseseznamem"/>
        <w:numPr>
          <w:ilvl w:val="1"/>
          <w:numId w:val="49"/>
        </w:numPr>
        <w:spacing w:before="20"/>
        <w:ind w:left="1701" w:hanging="567"/>
        <w:rPr>
          <w:sz w:val="20"/>
        </w:rPr>
      </w:pPr>
      <w:r w:rsidRPr="007549B6">
        <w:rPr>
          <w:sz w:val="20"/>
        </w:rPr>
        <w:t>vnější hrany topného kanálu a vstupní šachty tam, kde je potrubí v topném kanále uloženo</w:t>
      </w:r>
      <w:r w:rsidR="007F15A3" w:rsidRPr="007549B6">
        <w:rPr>
          <w:sz w:val="20"/>
        </w:rPr>
        <w:t>, hrana topného kanálu bude vykreslena jako jedna linie formou křivky po celém jeho obvodu, to platí i pro vstupní šachty;</w:t>
      </w:r>
    </w:p>
    <w:p w:rsidR="007F15A3" w:rsidRPr="007549B6" w:rsidRDefault="007F15A3" w:rsidP="00CC2A9B">
      <w:pPr>
        <w:pStyle w:val="Odstavecseseznamem"/>
        <w:numPr>
          <w:ilvl w:val="1"/>
          <w:numId w:val="49"/>
        </w:numPr>
        <w:spacing w:before="20"/>
        <w:ind w:left="1701" w:hanging="567"/>
        <w:rPr>
          <w:sz w:val="20"/>
        </w:rPr>
      </w:pPr>
      <w:r w:rsidRPr="007549B6">
        <w:rPr>
          <w:sz w:val="20"/>
        </w:rPr>
        <w:t>vnější hrany a středové body poklopů šachet (armaturních, odvzdušňovacích, vypouštěcích), hrana šachty bude vykreslena jako jedna linie formou křivky po celém jejím obvodu;</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křížení tepelných rozvodů jinými sítěmi s barevným rozlišením křižující sítě v následujícím provedení:</w:t>
      </w:r>
    </w:p>
    <w:p w:rsidR="008576EA" w:rsidRPr="007549B6" w:rsidRDefault="008576EA" w:rsidP="00CC2A9B">
      <w:pPr>
        <w:pStyle w:val="Odstavecseseznamem"/>
        <w:numPr>
          <w:ilvl w:val="0"/>
          <w:numId w:val="43"/>
        </w:numPr>
        <w:ind w:left="1985" w:hanging="284"/>
        <w:contextualSpacing w:val="0"/>
        <w:rPr>
          <w:sz w:val="20"/>
        </w:rPr>
      </w:pPr>
      <w:r w:rsidRPr="007549B6">
        <w:rPr>
          <w:sz w:val="20"/>
        </w:rPr>
        <w:t>červeně – elektrický kabel</w:t>
      </w:r>
    </w:p>
    <w:p w:rsidR="008576EA" w:rsidRPr="007549B6" w:rsidRDefault="008576EA" w:rsidP="00CC2A9B">
      <w:pPr>
        <w:pStyle w:val="Odstavecseseznamem"/>
        <w:numPr>
          <w:ilvl w:val="0"/>
          <w:numId w:val="43"/>
        </w:numPr>
        <w:spacing w:before="120"/>
        <w:ind w:left="1985" w:hanging="284"/>
        <w:rPr>
          <w:sz w:val="20"/>
        </w:rPr>
      </w:pPr>
      <w:r w:rsidRPr="007549B6">
        <w:rPr>
          <w:sz w:val="20"/>
        </w:rPr>
        <w:t>žlutě – plyn</w:t>
      </w:r>
    </w:p>
    <w:p w:rsidR="008576EA" w:rsidRPr="007549B6" w:rsidRDefault="008576EA" w:rsidP="00CC2A9B">
      <w:pPr>
        <w:pStyle w:val="Odstavecseseznamem"/>
        <w:numPr>
          <w:ilvl w:val="0"/>
          <w:numId w:val="43"/>
        </w:numPr>
        <w:spacing w:before="120"/>
        <w:ind w:left="1985" w:hanging="284"/>
        <w:rPr>
          <w:sz w:val="20"/>
        </w:rPr>
      </w:pPr>
      <w:r w:rsidRPr="007549B6">
        <w:rPr>
          <w:sz w:val="20"/>
        </w:rPr>
        <w:t>modře – vodovod</w:t>
      </w:r>
    </w:p>
    <w:p w:rsidR="008576EA" w:rsidRPr="007549B6" w:rsidRDefault="008576EA" w:rsidP="00CC2A9B">
      <w:pPr>
        <w:pStyle w:val="Odstavecseseznamem"/>
        <w:numPr>
          <w:ilvl w:val="0"/>
          <w:numId w:val="43"/>
        </w:numPr>
        <w:spacing w:before="120"/>
        <w:ind w:left="1985" w:hanging="284"/>
        <w:rPr>
          <w:sz w:val="20"/>
        </w:rPr>
      </w:pPr>
      <w:r w:rsidRPr="007549B6">
        <w:rPr>
          <w:sz w:val="20"/>
        </w:rPr>
        <w:t>hnědě – kanalizace</w:t>
      </w:r>
    </w:p>
    <w:p w:rsidR="008576EA" w:rsidRPr="007549B6" w:rsidRDefault="008576EA" w:rsidP="00CC2A9B">
      <w:pPr>
        <w:pStyle w:val="Odstavecseseznamem"/>
        <w:numPr>
          <w:ilvl w:val="0"/>
          <w:numId w:val="43"/>
        </w:numPr>
        <w:spacing w:before="120"/>
        <w:ind w:left="1985" w:hanging="284"/>
        <w:rPr>
          <w:sz w:val="20"/>
        </w:rPr>
      </w:pPr>
      <w:r w:rsidRPr="007549B6">
        <w:rPr>
          <w:sz w:val="20"/>
        </w:rPr>
        <w:t>fialově – datové kabely</w:t>
      </w:r>
    </w:p>
    <w:p w:rsidR="008576EA" w:rsidRPr="007549B6" w:rsidRDefault="008576EA" w:rsidP="00CC2A9B">
      <w:pPr>
        <w:pStyle w:val="Odstavecseseznamem"/>
        <w:numPr>
          <w:ilvl w:val="0"/>
          <w:numId w:val="43"/>
        </w:numPr>
        <w:spacing w:before="120"/>
        <w:ind w:left="1985" w:hanging="284"/>
        <w:rPr>
          <w:sz w:val="20"/>
        </w:rPr>
      </w:pPr>
      <w:r w:rsidRPr="007549B6">
        <w:rPr>
          <w:sz w:val="20"/>
        </w:rPr>
        <w:t>zeleně – telefonní kabely</w:t>
      </w:r>
    </w:p>
    <w:p w:rsidR="008576EA" w:rsidRPr="007549B6" w:rsidRDefault="008576EA" w:rsidP="00CC2A9B">
      <w:pPr>
        <w:pStyle w:val="Odstavecseseznamem"/>
        <w:numPr>
          <w:ilvl w:val="0"/>
          <w:numId w:val="43"/>
        </w:numPr>
        <w:spacing w:before="120"/>
        <w:ind w:left="1985" w:hanging="284"/>
        <w:rPr>
          <w:sz w:val="20"/>
        </w:rPr>
      </w:pPr>
      <w:r w:rsidRPr="007549B6">
        <w:rPr>
          <w:sz w:val="20"/>
        </w:rPr>
        <w:t>černě – jiná nespecifikovaná křížení</w:t>
      </w:r>
    </w:p>
    <w:p w:rsidR="008576EA" w:rsidRPr="007549B6" w:rsidRDefault="008576EA" w:rsidP="00115D3B">
      <w:pPr>
        <w:ind w:left="1701"/>
        <w:rPr>
          <w:sz w:val="20"/>
        </w:rPr>
      </w:pPr>
      <w:r w:rsidRPr="007549B6">
        <w:rPr>
          <w:sz w:val="20"/>
        </w:rPr>
        <w:t>křížení musí být zaměřeno s přesahem min. 1 m na každou stranu tepelného rozvodu nebo topného kanálu;</w:t>
      </w:r>
    </w:p>
    <w:p w:rsidR="0096132D" w:rsidRPr="007549B6" w:rsidRDefault="00B50026" w:rsidP="00CC2A9B">
      <w:pPr>
        <w:pStyle w:val="Odstavecseseznamem"/>
        <w:widowControl w:val="0"/>
        <w:numPr>
          <w:ilvl w:val="0"/>
          <w:numId w:val="42"/>
        </w:numPr>
        <w:spacing w:before="120"/>
        <w:ind w:left="1134" w:hanging="425"/>
        <w:contextualSpacing w:val="0"/>
        <w:rPr>
          <w:sz w:val="20"/>
        </w:rPr>
      </w:pPr>
      <w:r w:rsidRPr="007549B6">
        <w:rPr>
          <w:rFonts w:cs="Arial"/>
          <w:sz w:val="20"/>
        </w:rPr>
        <w:t>Geodetické zaměření bude předáno ve třech vyhotoveních v písemné a výkresové formě a ve dvou vyhotovení</w:t>
      </w:r>
      <w:r w:rsidR="005D26A2" w:rsidRPr="007549B6">
        <w:rPr>
          <w:rFonts w:cs="Arial"/>
          <w:sz w:val="20"/>
        </w:rPr>
        <w:t>ch</w:t>
      </w:r>
      <w:r w:rsidRPr="007549B6">
        <w:rPr>
          <w:rFonts w:cs="Arial"/>
          <w:sz w:val="20"/>
        </w:rPr>
        <w:t xml:space="preserve"> ve formě digitální. Dokumentace v digitálním tvaru bude předána na </w:t>
      </w:r>
      <w:r w:rsidR="008576EA" w:rsidRPr="007549B6">
        <w:rPr>
          <w:rFonts w:cs="Arial"/>
          <w:sz w:val="20"/>
        </w:rPr>
        <w:t xml:space="preserve">nosiči </w:t>
      </w:r>
      <w:r w:rsidR="005D26A2" w:rsidRPr="007549B6">
        <w:rPr>
          <w:rFonts w:cs="Arial"/>
          <w:sz w:val="20"/>
        </w:rPr>
        <w:t>„</w:t>
      </w:r>
      <w:r w:rsidR="0043100D" w:rsidRPr="007549B6">
        <w:rPr>
          <w:rFonts w:cs="Arial"/>
          <w:sz w:val="20"/>
        </w:rPr>
        <w:t xml:space="preserve">USB </w:t>
      </w:r>
      <w:proofErr w:type="spellStart"/>
      <w:r w:rsidR="00C830C9" w:rsidRPr="007549B6">
        <w:rPr>
          <w:rFonts w:cs="Arial"/>
          <w:sz w:val="20"/>
        </w:rPr>
        <w:t>Flash</w:t>
      </w:r>
      <w:proofErr w:type="spellEnd"/>
      <w:r w:rsidR="00C830C9" w:rsidRPr="007549B6">
        <w:rPr>
          <w:rFonts w:cs="Arial"/>
          <w:sz w:val="20"/>
        </w:rPr>
        <w:t xml:space="preserve"> </w:t>
      </w:r>
      <w:proofErr w:type="spellStart"/>
      <w:r w:rsidR="00C830C9" w:rsidRPr="007549B6">
        <w:rPr>
          <w:rFonts w:cs="Arial"/>
          <w:sz w:val="20"/>
        </w:rPr>
        <w:t>Disc</w:t>
      </w:r>
      <w:proofErr w:type="spellEnd"/>
      <w:r w:rsidR="005D26A2" w:rsidRPr="007549B6">
        <w:rPr>
          <w:rFonts w:cs="Arial"/>
          <w:sz w:val="20"/>
        </w:rPr>
        <w:t>“</w:t>
      </w:r>
      <w:r w:rsidRPr="007549B6">
        <w:rPr>
          <w:rFonts w:cs="Arial"/>
          <w:sz w:val="20"/>
        </w:rPr>
        <w:t xml:space="preserve"> výkresové soubory budou ve formátu </w:t>
      </w:r>
      <w:r w:rsidR="008576EA" w:rsidRPr="007549B6">
        <w:rPr>
          <w:sz w:val="20"/>
        </w:rPr>
        <w:t>*.</w:t>
      </w:r>
      <w:proofErr w:type="spellStart"/>
      <w:r w:rsidR="008576EA" w:rsidRPr="007549B6">
        <w:rPr>
          <w:sz w:val="20"/>
        </w:rPr>
        <w:t>dwg</w:t>
      </w:r>
      <w:proofErr w:type="spellEnd"/>
      <w:r w:rsidRPr="007549B6">
        <w:rPr>
          <w:rFonts w:cs="Arial"/>
          <w:sz w:val="20"/>
        </w:rPr>
        <w:t xml:space="preserve"> </w:t>
      </w:r>
      <w:r w:rsidR="00115D3B" w:rsidRPr="007549B6">
        <w:rPr>
          <w:sz w:val="20"/>
        </w:rPr>
        <w:t>společně se souborem seznamu a popisu souřadnic měřených bodů ve formátu *.</w:t>
      </w:r>
      <w:proofErr w:type="spellStart"/>
      <w:r w:rsidR="00115D3B" w:rsidRPr="007549B6">
        <w:rPr>
          <w:sz w:val="20"/>
        </w:rPr>
        <w:t>xlsx</w:t>
      </w:r>
      <w:proofErr w:type="spellEnd"/>
      <w:r w:rsidR="0096132D" w:rsidRPr="007549B6">
        <w:rPr>
          <w:rFonts w:cs="Arial"/>
          <w:sz w:val="20"/>
        </w:rPr>
        <w:t>.</w:t>
      </w:r>
    </w:p>
    <w:p w:rsidR="00010F07" w:rsidRPr="007549B6" w:rsidRDefault="00010F07" w:rsidP="00CC2A9B">
      <w:pPr>
        <w:pStyle w:val="Odstavecseseznamem"/>
        <w:widowControl w:val="0"/>
        <w:numPr>
          <w:ilvl w:val="0"/>
          <w:numId w:val="42"/>
        </w:numPr>
        <w:spacing w:before="60"/>
        <w:ind w:left="1134" w:hanging="425"/>
        <w:contextualSpacing w:val="0"/>
        <w:rPr>
          <w:b/>
          <w:sz w:val="20"/>
        </w:rPr>
      </w:pPr>
      <w:r w:rsidRPr="007549B6">
        <w:rPr>
          <w:rFonts w:cs="Arial"/>
          <w:b/>
          <w:sz w:val="20"/>
        </w:rPr>
        <w:t>Dokumentaci Geodetického zaměření ve formátu *.</w:t>
      </w:r>
      <w:proofErr w:type="spellStart"/>
      <w:r w:rsidRPr="007549B6">
        <w:rPr>
          <w:rFonts w:cs="Arial"/>
          <w:b/>
          <w:sz w:val="20"/>
        </w:rPr>
        <w:t>dwg</w:t>
      </w:r>
      <w:proofErr w:type="spellEnd"/>
      <w:r w:rsidRPr="007549B6">
        <w:rPr>
          <w:rFonts w:cs="Arial"/>
          <w:b/>
          <w:sz w:val="20"/>
        </w:rPr>
        <w:t xml:space="preserve"> předá zhotovitel ke kontrole a odsouhlasení objednateli nejméně 14 dní před jejím finálním předáním.</w:t>
      </w:r>
    </w:p>
    <w:p w:rsidR="00115D3B" w:rsidRPr="00676CE8" w:rsidRDefault="00CB7E64" w:rsidP="00CC2A9B">
      <w:pPr>
        <w:pStyle w:val="Odstavecseseznamem"/>
        <w:numPr>
          <w:ilvl w:val="2"/>
          <w:numId w:val="33"/>
        </w:numPr>
        <w:tabs>
          <w:tab w:val="num" w:pos="1418"/>
        </w:tabs>
        <w:spacing w:before="120"/>
        <w:contextualSpacing w:val="0"/>
        <w:rPr>
          <w:rFonts w:cs="Arial"/>
          <w:sz w:val="20"/>
        </w:rPr>
      </w:pPr>
      <w:r w:rsidRPr="00FA2936">
        <w:rPr>
          <w:rFonts w:cs="Arial"/>
          <w:sz w:val="20"/>
        </w:rPr>
        <w:t>Zhotovitel je povinen při užívání pozemků veřejného prostranství postupovat ve smyslu obecně závazné vyhlášky města Litvínova o místním poplatku za užívání veřejného prostranství v platném znění, tzn. oznámit příslušnému odboru Městského úřadu v Litvínově zahájení užívání veřejného prostranství, provedení včasné úhrady za toto užívání a oznámit</w:t>
      </w:r>
      <w:r w:rsidRPr="00E65724">
        <w:rPr>
          <w:rFonts w:cs="Arial"/>
          <w:sz w:val="20"/>
        </w:rPr>
        <w:t xml:space="preserve"> ukončení užívání veřejného prostranství</w:t>
      </w:r>
      <w:r w:rsidR="0096132D" w:rsidRPr="00676CE8">
        <w:rPr>
          <w:rFonts w:cs="Arial"/>
          <w:sz w:val="20"/>
        </w:rPr>
        <w:t>.</w:t>
      </w:r>
    </w:p>
    <w:p w:rsidR="002A3139" w:rsidRPr="00733392" w:rsidRDefault="002A3139" w:rsidP="00CC2A9B">
      <w:pPr>
        <w:pStyle w:val="Odstavecseseznamem"/>
        <w:numPr>
          <w:ilvl w:val="2"/>
          <w:numId w:val="33"/>
        </w:numPr>
        <w:spacing w:before="120"/>
        <w:contextualSpacing w:val="0"/>
        <w:rPr>
          <w:rFonts w:cs="Arial"/>
          <w:sz w:val="20"/>
        </w:rPr>
      </w:pPr>
      <w:r w:rsidRPr="00733392">
        <w:rPr>
          <w:rFonts w:cs="Arial"/>
          <w:sz w:val="20"/>
        </w:rPr>
        <w:lastRenderedPageBreak/>
        <w:t xml:space="preserve">Předání podkladů pro zpracování oznámení o zahájení prací při realizaci stavby ve smyslu Přílohy č. 4 k nařízení vlády č. 591/2006 Sb., které je objednatel stavby povinen doručit Oblastnímu inspektorátu práce. Podklady musí být objednateli předány/doručeny </w:t>
      </w:r>
      <w:r w:rsidRPr="00733392">
        <w:rPr>
          <w:rFonts w:cs="Arial"/>
          <w:b/>
          <w:sz w:val="20"/>
        </w:rPr>
        <w:t>nejpozději 14 dnů před</w:t>
      </w:r>
      <w:r w:rsidRPr="00733392">
        <w:rPr>
          <w:rFonts w:cs="Arial"/>
          <w:sz w:val="20"/>
        </w:rPr>
        <w:t xml:space="preserve"> </w:t>
      </w:r>
      <w:r w:rsidRPr="00733392">
        <w:rPr>
          <w:rFonts w:cs="Arial"/>
          <w:b/>
          <w:bCs/>
          <w:sz w:val="20"/>
        </w:rPr>
        <w:t>předáním a převzetím staveniště</w:t>
      </w:r>
      <w:r w:rsidRPr="00733392">
        <w:rPr>
          <w:rFonts w:cs="Arial"/>
          <w:sz w:val="20"/>
        </w:rPr>
        <w:t>.</w:t>
      </w:r>
    </w:p>
    <w:p w:rsidR="00115D3B" w:rsidRPr="00733392" w:rsidRDefault="00C55626" w:rsidP="00C93AC8">
      <w:pPr>
        <w:pStyle w:val="Odstavecseseznamem"/>
        <w:numPr>
          <w:ilvl w:val="2"/>
          <w:numId w:val="33"/>
        </w:numPr>
        <w:tabs>
          <w:tab w:val="num" w:pos="1418"/>
        </w:tabs>
        <w:spacing w:before="60"/>
        <w:contextualSpacing w:val="0"/>
        <w:rPr>
          <w:rFonts w:cs="Arial"/>
          <w:sz w:val="20"/>
        </w:rPr>
      </w:pPr>
      <w:r w:rsidRPr="00733392">
        <w:rPr>
          <w:rFonts w:cs="Arial"/>
          <w:sz w:val="20"/>
        </w:rPr>
        <w:t>Poskytnutí součinnosti při a</w:t>
      </w:r>
      <w:r w:rsidR="00E918EE" w:rsidRPr="00733392">
        <w:rPr>
          <w:rFonts w:cs="Arial"/>
          <w:sz w:val="20"/>
        </w:rPr>
        <w:t>ktualizac</w:t>
      </w:r>
      <w:r w:rsidRPr="00733392">
        <w:rPr>
          <w:rFonts w:cs="Arial"/>
          <w:sz w:val="20"/>
        </w:rPr>
        <w:t>i</w:t>
      </w:r>
      <w:r w:rsidR="00E918EE" w:rsidRPr="00733392">
        <w:rPr>
          <w:rFonts w:cs="Arial"/>
          <w:sz w:val="20"/>
        </w:rPr>
        <w:t xml:space="preserve"> plánu BOZP při realizaci akce.</w:t>
      </w:r>
    </w:p>
    <w:p w:rsidR="00986164" w:rsidRPr="00733392" w:rsidRDefault="00986164" w:rsidP="00CC2A9B">
      <w:pPr>
        <w:pStyle w:val="Odstavecseseznamem"/>
        <w:numPr>
          <w:ilvl w:val="2"/>
          <w:numId w:val="33"/>
        </w:numPr>
        <w:tabs>
          <w:tab w:val="num" w:pos="1418"/>
        </w:tabs>
        <w:spacing w:before="120"/>
        <w:contextualSpacing w:val="0"/>
        <w:rPr>
          <w:rFonts w:cs="Arial"/>
          <w:sz w:val="20"/>
        </w:rPr>
      </w:pPr>
      <w:r w:rsidRPr="00733392">
        <w:rPr>
          <w:rFonts w:cs="Arial"/>
          <w:sz w:val="20"/>
        </w:rPr>
        <w:t>Zajištění autorského dozoru projektanta</w:t>
      </w:r>
      <w:r w:rsidR="00052C70" w:rsidRPr="00733392">
        <w:rPr>
          <w:rFonts w:cs="Arial"/>
          <w:sz w:val="20"/>
        </w:rPr>
        <w:t xml:space="preserve"> </w:t>
      </w:r>
      <w:r w:rsidR="0043100D" w:rsidRPr="00733392">
        <w:rPr>
          <w:rFonts w:cs="Arial"/>
          <w:sz w:val="20"/>
        </w:rPr>
        <w:t xml:space="preserve">vč. </w:t>
      </w:r>
      <w:r w:rsidR="00655D8B" w:rsidRPr="00733392">
        <w:rPr>
          <w:rFonts w:cs="Arial"/>
          <w:sz w:val="20"/>
        </w:rPr>
        <w:t>zpracování závěrečného prohlášení</w:t>
      </w:r>
      <w:r w:rsidRPr="00733392">
        <w:rPr>
          <w:rFonts w:cs="Arial"/>
          <w:sz w:val="20"/>
        </w:rPr>
        <w:t>.</w:t>
      </w:r>
    </w:p>
    <w:p w:rsidR="00115D3B" w:rsidRPr="00733392" w:rsidRDefault="00377DC5" w:rsidP="00CC2A9B">
      <w:pPr>
        <w:pStyle w:val="Odstavecseseznamem"/>
        <w:numPr>
          <w:ilvl w:val="2"/>
          <w:numId w:val="33"/>
        </w:numPr>
        <w:tabs>
          <w:tab w:val="num" w:pos="1418"/>
        </w:tabs>
        <w:spacing w:before="120"/>
        <w:contextualSpacing w:val="0"/>
        <w:rPr>
          <w:rFonts w:cs="Arial"/>
          <w:sz w:val="20"/>
        </w:rPr>
      </w:pPr>
      <w:r w:rsidRPr="00733392">
        <w:rPr>
          <w:rFonts w:cs="Arial"/>
          <w:sz w:val="20"/>
        </w:rPr>
        <w:t>Spolupráce s „koordinátorem bezpečnosti a ochrany zdraví při práci na staveništi“, určeným objednatelem v souladu se zákonem č. 309/2006 Sb. a nařízením vlády č. 591/2006 Sb.</w:t>
      </w:r>
      <w:r w:rsidR="00A37129" w:rsidRPr="00733392">
        <w:rPr>
          <w:rFonts w:cs="Arial"/>
          <w:sz w:val="20"/>
        </w:rPr>
        <w:t>, vše v platném znění,</w:t>
      </w:r>
      <w:r w:rsidRPr="00733392">
        <w:rPr>
          <w:rFonts w:cs="Arial"/>
          <w:sz w:val="20"/>
        </w:rPr>
        <w:t xml:space="preserve"> a dodržování podnětů a doporučení tohoto koordinátora.</w:t>
      </w:r>
    </w:p>
    <w:p w:rsidR="00C830C9" w:rsidRDefault="0091158C" w:rsidP="00C93AC8">
      <w:pPr>
        <w:pStyle w:val="Odstavecseseznamem"/>
        <w:numPr>
          <w:ilvl w:val="2"/>
          <w:numId w:val="33"/>
        </w:numPr>
        <w:tabs>
          <w:tab w:val="num" w:pos="1418"/>
        </w:tabs>
        <w:spacing w:before="60"/>
        <w:contextualSpacing w:val="0"/>
        <w:rPr>
          <w:rFonts w:cs="Arial"/>
          <w:sz w:val="20"/>
        </w:rPr>
      </w:pPr>
      <w:r w:rsidRPr="00997017">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97017">
        <w:rPr>
          <w:rFonts w:ascii="HelveticaNeue-Light" w:hAnsi="HelveticaNeue-Light" w:cs="HelveticaNeue-Light"/>
          <w:sz w:val="20"/>
        </w:rPr>
        <w:t>z odolného a trvalého materiálu</w:t>
      </w:r>
      <w:r w:rsidRPr="00997017">
        <w:rPr>
          <w:rFonts w:cs="Arial"/>
          <w:sz w:val="20"/>
        </w:rPr>
        <w:t xml:space="preserve"> (např.: kámen, keramika, nerezový kov, plast). </w:t>
      </w:r>
      <w:r w:rsidRPr="00997017">
        <w:rPr>
          <w:rFonts w:ascii="HelveticaNeue-Light" w:hAnsi="HelveticaNeue-Light" w:cs="HelveticaNeue-Light"/>
          <w:sz w:val="20"/>
        </w:rPr>
        <w:t xml:space="preserve">Její minimální velikost je 300 x 400 mm. </w:t>
      </w:r>
      <w:r w:rsidRPr="00997017">
        <w:rPr>
          <w:rFonts w:cs="Arial"/>
          <w:sz w:val="20"/>
        </w:rPr>
        <w:t>Grafický podklad opět zajistí objednatel</w:t>
      </w:r>
      <w:r w:rsidR="0096132D" w:rsidRPr="00997017">
        <w:rPr>
          <w:rFonts w:cs="Arial"/>
          <w:sz w:val="20"/>
        </w:rPr>
        <w:t>.</w:t>
      </w:r>
    </w:p>
    <w:p w:rsidR="0043482B" w:rsidRPr="00466E26" w:rsidRDefault="0043482B" w:rsidP="00CC2A9B">
      <w:pPr>
        <w:pStyle w:val="Odstavecseseznamem"/>
        <w:numPr>
          <w:ilvl w:val="2"/>
          <w:numId w:val="33"/>
        </w:numPr>
        <w:tabs>
          <w:tab w:val="num" w:pos="1418"/>
        </w:tabs>
        <w:spacing w:before="120"/>
        <w:contextualSpacing w:val="0"/>
        <w:rPr>
          <w:rFonts w:cs="Arial"/>
          <w:sz w:val="20"/>
        </w:rPr>
      </w:pPr>
      <w:r>
        <w:rPr>
          <w:rFonts w:cs="Arial"/>
          <w:sz w:val="20"/>
        </w:rPr>
        <w:t>Zajištění organizace p</w:t>
      </w:r>
      <w:r w:rsidRPr="0022219D">
        <w:rPr>
          <w:sz w:val="20"/>
        </w:rPr>
        <w:t>ráce tak, aby</w:t>
      </w:r>
      <w:r>
        <w:rPr>
          <w:sz w:val="20"/>
        </w:rPr>
        <w:t xml:space="preserve"> nově montované</w:t>
      </w:r>
      <w:r w:rsidRPr="0022219D">
        <w:rPr>
          <w:sz w:val="20"/>
        </w:rPr>
        <w:t xml:space="preserve"> tepelné izolace byly chráněny před deštěm buď následným </w:t>
      </w:r>
      <w:r w:rsidRPr="00090614">
        <w:rPr>
          <w:sz w:val="20"/>
        </w:rPr>
        <w:t>namontováním opláštění, nebo alespoň zakrytím folií pouze na nezbytnou dobu</w:t>
      </w:r>
      <w:r w:rsidR="00466E26">
        <w:rPr>
          <w:sz w:val="20"/>
        </w:rPr>
        <w:t>.</w:t>
      </w:r>
    </w:p>
    <w:p w:rsidR="00F33A82" w:rsidRPr="00441514" w:rsidRDefault="00466E26" w:rsidP="00F33A82">
      <w:pPr>
        <w:pStyle w:val="Odstavecseseznamem"/>
        <w:numPr>
          <w:ilvl w:val="2"/>
          <w:numId w:val="33"/>
        </w:numPr>
        <w:tabs>
          <w:tab w:val="num" w:pos="1418"/>
        </w:tabs>
        <w:spacing w:before="120"/>
        <w:contextualSpacing w:val="0"/>
        <w:rPr>
          <w:rFonts w:cs="Arial"/>
          <w:sz w:val="20"/>
        </w:rPr>
      </w:pPr>
      <w:r w:rsidRPr="00466E26">
        <w:rPr>
          <w:rFonts w:cs="Arial"/>
          <w:sz w:val="20"/>
        </w:rPr>
        <w:t>Provedení mechanického očištění provizorního potrubí</w:t>
      </w:r>
      <w:r>
        <w:rPr>
          <w:rFonts w:cs="Arial"/>
          <w:sz w:val="20"/>
        </w:rPr>
        <w:t>,</w:t>
      </w:r>
      <w:r w:rsidRPr="00466E26">
        <w:rPr>
          <w:rFonts w:cs="Arial"/>
          <w:sz w:val="20"/>
        </w:rPr>
        <w:t xml:space="preserve"> dopraveného z areálu Objednatele</w:t>
      </w:r>
      <w:r>
        <w:rPr>
          <w:rFonts w:cs="Arial"/>
          <w:sz w:val="20"/>
        </w:rPr>
        <w:t>,</w:t>
      </w:r>
      <w:r w:rsidRPr="00466E26">
        <w:rPr>
          <w:rFonts w:cs="Arial"/>
          <w:sz w:val="20"/>
        </w:rPr>
        <w:t xml:space="preserve"> od rzi, upravení na potřebné rozměry a provedení </w:t>
      </w:r>
      <w:proofErr w:type="spellStart"/>
      <w:r w:rsidRPr="00466E26">
        <w:rPr>
          <w:rFonts w:cs="Arial"/>
          <w:sz w:val="20"/>
        </w:rPr>
        <w:t>zúkosování</w:t>
      </w:r>
      <w:proofErr w:type="spellEnd"/>
      <w:r w:rsidRPr="00466E26">
        <w:rPr>
          <w:rFonts w:cs="Arial"/>
          <w:sz w:val="20"/>
        </w:rPr>
        <w:t xml:space="preserve"> konců</w:t>
      </w:r>
      <w:r>
        <w:rPr>
          <w:rFonts w:cs="Arial"/>
          <w:sz w:val="20"/>
        </w:rPr>
        <w:t xml:space="preserve"> tohoto potrubí před jeho montáží.</w:t>
      </w:r>
    </w:p>
    <w:p w:rsidR="0096132D" w:rsidRPr="00E918EE" w:rsidRDefault="0096132D" w:rsidP="00C93AC8">
      <w:pPr>
        <w:pStyle w:val="Zkladntext"/>
        <w:numPr>
          <w:ilvl w:val="1"/>
          <w:numId w:val="38"/>
        </w:numPr>
        <w:tabs>
          <w:tab w:val="clear" w:pos="836"/>
          <w:tab w:val="num" w:pos="720"/>
        </w:tabs>
        <w:spacing w:before="120" w:after="0"/>
        <w:ind w:left="720" w:right="28"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420F76" w:rsidRDefault="0096132D" w:rsidP="009A05A1">
      <w:pPr>
        <w:pStyle w:val="Zkladntext2"/>
        <w:tabs>
          <w:tab w:val="num" w:pos="709"/>
          <w:tab w:val="num" w:pos="3447"/>
        </w:tabs>
        <w:spacing w:before="120" w:after="0" w:line="240" w:lineRule="auto"/>
        <w:ind w:left="709" w:hanging="709"/>
        <w:rPr>
          <w:rFonts w:cs="Arial"/>
          <w:sz w:val="20"/>
        </w:rPr>
      </w:pPr>
      <w:r w:rsidRPr="00420F76">
        <w:rPr>
          <w:rFonts w:cs="Arial"/>
          <w:sz w:val="20"/>
        </w:rPr>
        <w:t xml:space="preserve">1.4.1 </w:t>
      </w:r>
      <w:r w:rsidRPr="00420F76">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w:t>
      </w:r>
      <w:r w:rsidR="000302BC" w:rsidRPr="00420F76">
        <w:rPr>
          <w:bCs/>
          <w:sz w:val="20"/>
        </w:rPr>
        <w:t xml:space="preserve">zákona o látkách, které poškozují ozonovou vrstvu a skleníkových </w:t>
      </w:r>
      <w:proofErr w:type="gramStart"/>
      <w:r w:rsidR="000302BC" w:rsidRPr="00420F76">
        <w:rPr>
          <w:bCs/>
          <w:sz w:val="20"/>
        </w:rPr>
        <w:t>plynech</w:t>
      </w:r>
      <w:proofErr w:type="gramEnd"/>
      <w:r w:rsidR="000302BC" w:rsidRPr="00420F76">
        <w:rPr>
          <w:bCs/>
          <w:sz w:val="20"/>
        </w:rPr>
        <w:t>,</w:t>
      </w:r>
      <w:r w:rsidR="000302BC" w:rsidRPr="00420F76">
        <w:rPr>
          <w:rFonts w:cs="Arial"/>
          <w:sz w:val="20"/>
        </w:rPr>
        <w:t xml:space="preserve"> </w:t>
      </w:r>
      <w:r w:rsidRPr="00420F76">
        <w:rPr>
          <w:rFonts w:cs="Arial"/>
          <w:sz w:val="20"/>
        </w:rPr>
        <w:t xml:space="preserve">o vodách, o ochraně přírody aj.), protipožárními předpisy atd., v souladu s rozhodnutími orgánů státní správy a podmínkami ostatních dotčených účastníků a v souladu s ostatními ustanoveními </w:t>
      </w:r>
      <w:r w:rsidR="00A37129" w:rsidRPr="00420F76">
        <w:rPr>
          <w:rFonts w:cs="Arial"/>
          <w:sz w:val="20"/>
        </w:rPr>
        <w:t>této</w:t>
      </w:r>
      <w:r w:rsidRPr="00420F76">
        <w:rPr>
          <w:rFonts w:cs="Arial"/>
          <w:sz w:val="20"/>
        </w:rPr>
        <w:t xml:space="preserve"> smlouvy.</w:t>
      </w:r>
    </w:p>
    <w:p w:rsidR="0096132D" w:rsidRPr="00997017" w:rsidRDefault="0096132D" w:rsidP="009A05A1">
      <w:pPr>
        <w:pStyle w:val="Zkladntext2"/>
        <w:tabs>
          <w:tab w:val="num" w:pos="709"/>
          <w:tab w:val="num" w:pos="3447"/>
        </w:tabs>
        <w:spacing w:before="120" w:after="0" w:line="240" w:lineRule="auto"/>
        <w:ind w:left="709" w:hanging="709"/>
        <w:rPr>
          <w:rFonts w:cs="Arial"/>
          <w:sz w:val="20"/>
        </w:rPr>
      </w:pPr>
      <w:r w:rsidRPr="00997017">
        <w:rPr>
          <w:rFonts w:cs="Arial"/>
          <w:sz w:val="20"/>
        </w:rPr>
        <w:t>1.4.2</w:t>
      </w:r>
      <w:r w:rsidRPr="00997017">
        <w:rPr>
          <w:rFonts w:cs="Arial"/>
          <w:sz w:val="20"/>
        </w:rPr>
        <w:tab/>
        <w:t xml:space="preserve">Při realizaci díla, není-li stanoveno smlouvou jinak, se </w:t>
      </w:r>
      <w:r w:rsidR="00E918EE" w:rsidRPr="00997017">
        <w:rPr>
          <w:rFonts w:cs="Arial"/>
          <w:sz w:val="20"/>
        </w:rPr>
        <w:t>nahlíží na</w:t>
      </w:r>
      <w:r w:rsidRPr="00997017">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997017" w:rsidRDefault="0096132D" w:rsidP="00CC2A9B">
      <w:pPr>
        <w:numPr>
          <w:ilvl w:val="2"/>
          <w:numId w:val="39"/>
        </w:numPr>
        <w:spacing w:before="120"/>
        <w:ind w:left="709" w:hanging="709"/>
        <w:rPr>
          <w:rFonts w:cs="Arial"/>
          <w:sz w:val="20"/>
        </w:rPr>
      </w:pPr>
      <w:r w:rsidRPr="00997017">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Default="00E8396D" w:rsidP="00CC2A9B">
      <w:pPr>
        <w:numPr>
          <w:ilvl w:val="2"/>
          <w:numId w:val="39"/>
        </w:numPr>
        <w:spacing w:before="120"/>
        <w:ind w:left="709" w:hanging="709"/>
        <w:rPr>
          <w:rFonts w:cs="Arial"/>
          <w:sz w:val="20"/>
        </w:rPr>
      </w:pPr>
      <w:r w:rsidRPr="00722659">
        <w:rPr>
          <w:rFonts w:cs="Arial"/>
          <w:sz w:val="20"/>
        </w:rPr>
        <w:t xml:space="preserve">Zhotovitel je povinen vést a průběžně aktualizovat reálný seznam všech </w:t>
      </w:r>
      <w:r w:rsidR="0089560C" w:rsidRPr="00722659">
        <w:rPr>
          <w:rFonts w:cs="Arial"/>
          <w:sz w:val="20"/>
        </w:rPr>
        <w:t>pod</w:t>
      </w:r>
      <w:r w:rsidRPr="00722659">
        <w:rPr>
          <w:rFonts w:cs="Arial"/>
          <w:sz w:val="20"/>
        </w:rPr>
        <w:t>dodavatelů včetně jejich podílu na realizaci díla. Tento přehled bude průběžně předávat objednateli.</w:t>
      </w:r>
    </w:p>
    <w:p w:rsidR="0043482B" w:rsidRPr="00722659" w:rsidRDefault="0043482B" w:rsidP="00CC2A9B">
      <w:pPr>
        <w:numPr>
          <w:ilvl w:val="2"/>
          <w:numId w:val="39"/>
        </w:numPr>
        <w:spacing w:before="120"/>
        <w:ind w:left="709" w:hanging="709"/>
        <w:rPr>
          <w:rFonts w:cs="Arial"/>
          <w:sz w:val="20"/>
        </w:rPr>
      </w:pPr>
      <w:r w:rsidRPr="00DB3797">
        <w:rPr>
          <w:rFonts w:cs="Arial"/>
          <w:sz w:val="20"/>
        </w:rPr>
        <w:t>Autorizovaná osoba odpovědná za vedení realizace stavby dle odstavce č. 6.7 této smlouvy je povinna být přítomna na kontrolních dnech týkajících se akce dle této smlouvy a zároveň povinna účastnit se mimořádných jednání a kontrol svolaných objednatelem v rámci akce dle této smlouvy.</w:t>
      </w:r>
    </w:p>
    <w:p w:rsidR="0096132D" w:rsidRPr="005F3A5B" w:rsidRDefault="0096132D" w:rsidP="00C93AC8">
      <w:pPr>
        <w:spacing w:before="6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r w:rsidR="008F0733" w:rsidRPr="008F0733">
        <w:rPr>
          <w:rFonts w:cs="Arial"/>
          <w:sz w:val="20"/>
        </w:rPr>
        <w:t xml:space="preserve"> </w:t>
      </w:r>
      <w:r w:rsidR="008F0733" w:rsidRPr="008F0733">
        <w:rPr>
          <w:rFonts w:cs="Arial"/>
          <w:b/>
          <w:sz w:val="20"/>
        </w:rPr>
        <w:t>stavebníka na své náklady zajišťuje objednatel.</w:t>
      </w:r>
    </w:p>
    <w:p w:rsidR="00F33A82" w:rsidRDefault="00F33A82" w:rsidP="009272B6">
      <w:pPr>
        <w:tabs>
          <w:tab w:val="left" w:pos="4110"/>
        </w:tabs>
        <w:jc w:val="center"/>
        <w:rPr>
          <w:rFonts w:cs="Arial"/>
          <w:b/>
          <w:bCs/>
          <w:sz w:val="20"/>
        </w:rPr>
      </w:pPr>
    </w:p>
    <w:p w:rsidR="0096132D" w:rsidRPr="007549B6" w:rsidRDefault="0096132D" w:rsidP="009272B6">
      <w:pPr>
        <w:tabs>
          <w:tab w:val="left" w:pos="4110"/>
        </w:tabs>
        <w:jc w:val="center"/>
        <w:rPr>
          <w:rFonts w:cs="Arial"/>
          <w:b/>
          <w:bCs/>
          <w:sz w:val="20"/>
        </w:rPr>
      </w:pPr>
      <w:r w:rsidRPr="007549B6">
        <w:rPr>
          <w:rFonts w:cs="Arial"/>
          <w:b/>
          <w:bCs/>
          <w:sz w:val="20"/>
        </w:rPr>
        <w:t>Článek 2</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bCs/>
          <w:sz w:val="20"/>
        </w:rPr>
        <w:t>Místo a čas plnění</w:t>
      </w:r>
    </w:p>
    <w:p w:rsidR="0096132D" w:rsidRPr="007549B6" w:rsidRDefault="00260C3E" w:rsidP="00ED7199">
      <w:pPr>
        <w:tabs>
          <w:tab w:val="center" w:pos="0"/>
          <w:tab w:val="left" w:pos="567"/>
        </w:tabs>
        <w:spacing w:before="120"/>
        <w:ind w:left="3544" w:hanging="3544"/>
        <w:rPr>
          <w:rFonts w:cs="Arial"/>
          <w:sz w:val="20"/>
        </w:rPr>
      </w:pPr>
      <w:bookmarkStart w:id="1" w:name="OLE_LINK1"/>
      <w:r w:rsidRPr="007549B6">
        <w:rPr>
          <w:rFonts w:cs="Arial"/>
          <w:b/>
          <w:sz w:val="20"/>
        </w:rPr>
        <w:t>2.1</w:t>
      </w:r>
      <w:r w:rsidRPr="007549B6">
        <w:rPr>
          <w:rFonts w:cs="Arial"/>
          <w:sz w:val="20"/>
        </w:rPr>
        <w:t xml:space="preserve"> </w:t>
      </w:r>
      <w:r w:rsidRPr="007549B6">
        <w:rPr>
          <w:rFonts w:cs="Arial"/>
          <w:sz w:val="20"/>
        </w:rPr>
        <w:tab/>
      </w:r>
      <w:r w:rsidRPr="007549B6">
        <w:rPr>
          <w:rFonts w:cs="Arial"/>
          <w:b/>
          <w:sz w:val="20"/>
        </w:rPr>
        <w:t>Místem plnění je:</w:t>
      </w:r>
      <w:r w:rsidRPr="007549B6">
        <w:rPr>
          <w:rFonts w:cs="Arial"/>
          <w:sz w:val="20"/>
        </w:rPr>
        <w:tab/>
      </w:r>
      <w:r w:rsidR="007B1E90" w:rsidRPr="007549B6">
        <w:rPr>
          <w:rFonts w:cs="Arial"/>
          <w:sz w:val="20"/>
        </w:rPr>
        <w:tab/>
      </w:r>
      <w:r w:rsidR="00A1779F" w:rsidRPr="007549B6">
        <w:rPr>
          <w:rFonts w:cs="Arial"/>
          <w:sz w:val="20"/>
        </w:rPr>
        <w:t xml:space="preserve">k. </w:t>
      </w:r>
      <w:proofErr w:type="spellStart"/>
      <w:r w:rsidR="00A1779F" w:rsidRPr="007549B6">
        <w:rPr>
          <w:rFonts w:cs="Arial"/>
          <w:sz w:val="20"/>
        </w:rPr>
        <w:t>ú.</w:t>
      </w:r>
      <w:proofErr w:type="spellEnd"/>
      <w:r w:rsidR="00A1779F" w:rsidRPr="007549B6">
        <w:rPr>
          <w:rFonts w:cs="Arial"/>
          <w:sz w:val="20"/>
        </w:rPr>
        <w:t xml:space="preserve"> </w:t>
      </w:r>
      <w:r w:rsidR="00541AEB" w:rsidRPr="00541AEB">
        <w:rPr>
          <w:rFonts w:cs="Arial"/>
          <w:sz w:val="20"/>
        </w:rPr>
        <w:t>Dolní Jiřetín, Záluží u Litvínova, Dolní Litvínov a Louka u Litvínova</w:t>
      </w:r>
      <w:r w:rsidR="008426C6" w:rsidRPr="007549B6">
        <w:rPr>
          <w:rFonts w:cs="Arial"/>
          <w:sz w:val="20"/>
        </w:rPr>
        <w:t>.</w:t>
      </w:r>
    </w:p>
    <w:p w:rsidR="0096132D" w:rsidRPr="007549B6" w:rsidRDefault="0096132D" w:rsidP="00260C3E">
      <w:pPr>
        <w:tabs>
          <w:tab w:val="left" w:pos="3119"/>
        </w:tabs>
        <w:ind w:left="567"/>
        <w:rPr>
          <w:rFonts w:cs="Arial"/>
          <w:sz w:val="20"/>
        </w:rPr>
      </w:pPr>
      <w:r w:rsidRPr="007549B6">
        <w:rPr>
          <w:rFonts w:cs="Arial"/>
          <w:sz w:val="20"/>
        </w:rPr>
        <w:t>příslušný stavební úřad: </w:t>
      </w:r>
      <w:r w:rsidR="001361CC" w:rsidRPr="007549B6">
        <w:rPr>
          <w:rFonts w:cs="Arial"/>
          <w:sz w:val="20"/>
        </w:rPr>
        <w:t xml:space="preserve">  </w:t>
      </w:r>
      <w:r w:rsidR="00260C3E" w:rsidRPr="007549B6">
        <w:rPr>
          <w:rFonts w:cs="Arial"/>
          <w:sz w:val="20"/>
        </w:rPr>
        <w:tab/>
      </w:r>
      <w:r w:rsidR="007B1E90" w:rsidRPr="007549B6">
        <w:rPr>
          <w:rFonts w:cs="Arial"/>
          <w:sz w:val="20"/>
        </w:rPr>
        <w:tab/>
      </w:r>
      <w:r w:rsidR="00676CE8">
        <w:rPr>
          <w:rFonts w:cs="Arial"/>
          <w:sz w:val="20"/>
        </w:rPr>
        <w:t>Litvínov</w:t>
      </w:r>
    </w:p>
    <w:p w:rsidR="0096132D" w:rsidRPr="007549B6" w:rsidRDefault="0096132D" w:rsidP="00260C3E">
      <w:pPr>
        <w:tabs>
          <w:tab w:val="left" w:pos="426"/>
          <w:tab w:val="left" w:pos="3119"/>
        </w:tabs>
        <w:ind w:left="567"/>
        <w:rPr>
          <w:rFonts w:cs="Arial"/>
          <w:sz w:val="20"/>
        </w:rPr>
      </w:pPr>
      <w:r w:rsidRPr="007549B6">
        <w:rPr>
          <w:rFonts w:cs="Arial"/>
          <w:sz w:val="20"/>
        </w:rPr>
        <w:t>příslušn</w:t>
      </w:r>
      <w:r w:rsidR="007B1E90" w:rsidRPr="007549B6">
        <w:rPr>
          <w:rFonts w:cs="Arial"/>
          <w:sz w:val="20"/>
        </w:rPr>
        <w:t>é</w:t>
      </w:r>
      <w:r w:rsidRPr="007549B6">
        <w:rPr>
          <w:rFonts w:cs="Arial"/>
          <w:sz w:val="20"/>
        </w:rPr>
        <w:t xml:space="preserve"> katastrální </w:t>
      </w:r>
      <w:r w:rsidR="007B1E90" w:rsidRPr="007549B6">
        <w:rPr>
          <w:rFonts w:cs="Arial"/>
          <w:sz w:val="20"/>
        </w:rPr>
        <w:t>pracoviště</w:t>
      </w:r>
      <w:r w:rsidRPr="007549B6">
        <w:rPr>
          <w:rFonts w:cs="Arial"/>
          <w:sz w:val="20"/>
        </w:rPr>
        <w:t xml:space="preserve">: </w:t>
      </w:r>
      <w:r w:rsidR="00260C3E" w:rsidRPr="007549B6">
        <w:rPr>
          <w:rFonts w:cs="Arial"/>
          <w:sz w:val="20"/>
        </w:rPr>
        <w:tab/>
      </w:r>
      <w:r w:rsidRPr="007549B6">
        <w:rPr>
          <w:rFonts w:cs="Arial"/>
          <w:sz w:val="20"/>
        </w:rPr>
        <w:t>Most</w:t>
      </w:r>
    </w:p>
    <w:p w:rsidR="00176ED2" w:rsidRPr="007549B6" w:rsidRDefault="00176ED2" w:rsidP="00C93AC8">
      <w:pPr>
        <w:numPr>
          <w:ilvl w:val="1"/>
          <w:numId w:val="11"/>
        </w:numPr>
        <w:tabs>
          <w:tab w:val="clear" w:pos="349"/>
          <w:tab w:val="num" w:pos="567"/>
        </w:tabs>
        <w:spacing w:before="120"/>
        <w:ind w:left="567" w:hanging="578"/>
        <w:rPr>
          <w:rFonts w:cs="Arial"/>
          <w:b/>
          <w:sz w:val="20"/>
        </w:rPr>
      </w:pPr>
      <w:r w:rsidRPr="007549B6">
        <w:rPr>
          <w:rFonts w:cs="Arial"/>
          <w:b/>
          <w:sz w:val="20"/>
        </w:rPr>
        <w:t>Zhotovitel je povinen zhotovit dílo na svůj náklad a na své nebezpečí v termínech:</w:t>
      </w:r>
    </w:p>
    <w:p w:rsidR="00D201D6" w:rsidRPr="00EF1F43" w:rsidRDefault="003B238B" w:rsidP="00CC2A9B">
      <w:pPr>
        <w:numPr>
          <w:ilvl w:val="2"/>
          <w:numId w:val="46"/>
        </w:numPr>
        <w:spacing w:before="60" w:line="240" w:lineRule="atLeast"/>
        <w:ind w:left="697"/>
        <w:rPr>
          <w:rFonts w:cs="Arial"/>
          <w:sz w:val="20"/>
        </w:rPr>
      </w:pPr>
      <w:r w:rsidRPr="00A44F53">
        <w:rPr>
          <w:rFonts w:cs="Arial"/>
          <w:sz w:val="20"/>
        </w:rPr>
        <w:t>Předání dokladů požadovaných v</w:t>
      </w:r>
      <w:r w:rsidR="00BA203A" w:rsidRPr="00A44F53">
        <w:rPr>
          <w:rFonts w:cs="Arial"/>
          <w:sz w:val="20"/>
        </w:rPr>
        <w:t> odst.</w:t>
      </w:r>
      <w:r w:rsidR="00CB7E64" w:rsidRPr="00A44F53">
        <w:rPr>
          <w:rFonts w:cs="Arial"/>
          <w:sz w:val="20"/>
        </w:rPr>
        <w:t xml:space="preserve"> 1.</w:t>
      </w:r>
      <w:r w:rsidRPr="00A44F53">
        <w:rPr>
          <w:rFonts w:cs="Arial"/>
          <w:sz w:val="20"/>
        </w:rPr>
        <w:t>3</w:t>
      </w:r>
      <w:r w:rsidR="00CB7E64" w:rsidRPr="00A44F53">
        <w:rPr>
          <w:rFonts w:cs="Arial"/>
          <w:sz w:val="20"/>
        </w:rPr>
        <w:t>, 6.5 a 6.13</w:t>
      </w:r>
      <w:r w:rsidRPr="00A44F53">
        <w:rPr>
          <w:rFonts w:cs="Arial"/>
          <w:sz w:val="20"/>
        </w:rPr>
        <w:t xml:space="preserve"> </w:t>
      </w:r>
      <w:r w:rsidR="00D201D6" w:rsidRPr="00A44F53">
        <w:rPr>
          <w:rFonts w:cs="Arial"/>
          <w:sz w:val="20"/>
        </w:rPr>
        <w:t>této smlouvy</w:t>
      </w:r>
      <w:r w:rsidRPr="00A44F53">
        <w:rPr>
          <w:rFonts w:cs="Arial"/>
          <w:sz w:val="20"/>
        </w:rPr>
        <w:t xml:space="preserve"> objednateli, </w:t>
      </w:r>
      <w:r w:rsidR="00CB7E64" w:rsidRPr="00A44F53">
        <w:rPr>
          <w:rFonts w:cs="Arial"/>
          <w:sz w:val="20"/>
        </w:rPr>
        <w:t xml:space="preserve">oznámení příslušnému odboru Městského úřadu v Litvínově zahájení užívání veřejného prostranství, provedení včasné úhrady za toto </w:t>
      </w:r>
      <w:r w:rsidR="00CB7E64" w:rsidRPr="00EF1F43">
        <w:rPr>
          <w:rFonts w:cs="Arial"/>
          <w:sz w:val="20"/>
        </w:rPr>
        <w:t>užívání</w:t>
      </w:r>
      <w:r w:rsidR="00D201D6" w:rsidRPr="00EF1F43">
        <w:rPr>
          <w:rFonts w:cs="Arial"/>
          <w:sz w:val="20"/>
        </w:rPr>
        <w:t>,</w:t>
      </w:r>
      <w:r w:rsidR="00D201D6" w:rsidRPr="00EF1F43">
        <w:rPr>
          <w:rFonts w:cs="Arial"/>
          <w:b/>
          <w:sz w:val="20"/>
        </w:rPr>
        <w:t xml:space="preserve"> předání a převzetí staveniště.</w:t>
      </w:r>
    </w:p>
    <w:p w:rsidR="00176ED2" w:rsidRPr="00EF1F43" w:rsidRDefault="00176ED2" w:rsidP="00176ED2">
      <w:pPr>
        <w:spacing w:before="80" w:line="240" w:lineRule="atLeast"/>
        <w:ind w:left="698"/>
        <w:rPr>
          <w:rFonts w:cs="Arial"/>
          <w:bCs/>
          <w:sz w:val="20"/>
        </w:rPr>
      </w:pPr>
      <w:r w:rsidRPr="00EF1F43">
        <w:rPr>
          <w:rFonts w:cs="Arial"/>
          <w:sz w:val="20"/>
        </w:rPr>
        <w:t xml:space="preserve">Termín: </w:t>
      </w:r>
      <w:r w:rsidRPr="00EF1F43">
        <w:rPr>
          <w:rFonts w:cs="Arial"/>
          <w:b/>
          <w:bCs/>
          <w:sz w:val="20"/>
        </w:rPr>
        <w:t xml:space="preserve">do </w:t>
      </w:r>
      <w:r w:rsidR="00441514">
        <w:rPr>
          <w:rFonts w:cs="Arial"/>
          <w:b/>
          <w:bCs/>
          <w:sz w:val="20"/>
        </w:rPr>
        <w:t>0</w:t>
      </w:r>
      <w:r w:rsidR="001A16EE">
        <w:rPr>
          <w:rFonts w:cs="Arial"/>
          <w:b/>
          <w:bCs/>
          <w:sz w:val="20"/>
        </w:rPr>
        <w:t>1</w:t>
      </w:r>
      <w:r w:rsidRPr="00EF1F43">
        <w:rPr>
          <w:rFonts w:cs="Arial"/>
          <w:b/>
          <w:bCs/>
          <w:sz w:val="20"/>
        </w:rPr>
        <w:t xml:space="preserve">. </w:t>
      </w:r>
      <w:r w:rsidR="00441514">
        <w:rPr>
          <w:rFonts w:cs="Arial"/>
          <w:b/>
          <w:bCs/>
          <w:sz w:val="20"/>
        </w:rPr>
        <w:t>0</w:t>
      </w:r>
      <w:r w:rsidR="00EF1F43" w:rsidRPr="00EF1F43">
        <w:rPr>
          <w:rFonts w:cs="Arial"/>
          <w:b/>
          <w:bCs/>
          <w:sz w:val="20"/>
        </w:rPr>
        <w:t>3</w:t>
      </w:r>
      <w:r w:rsidRPr="00EF1F43">
        <w:rPr>
          <w:rFonts w:cs="Arial"/>
          <w:b/>
          <w:bCs/>
          <w:sz w:val="20"/>
        </w:rPr>
        <w:t>. 20</w:t>
      </w:r>
      <w:r w:rsidR="0073468F" w:rsidRPr="00EF1F43">
        <w:rPr>
          <w:rFonts w:cs="Arial"/>
          <w:b/>
          <w:bCs/>
          <w:sz w:val="20"/>
        </w:rPr>
        <w:t>2</w:t>
      </w:r>
      <w:r w:rsidR="00223B75">
        <w:rPr>
          <w:rFonts w:cs="Arial"/>
          <w:b/>
          <w:bCs/>
          <w:sz w:val="20"/>
        </w:rPr>
        <w:t>1</w:t>
      </w:r>
    </w:p>
    <w:p w:rsidR="009751C3" w:rsidRPr="009751C3" w:rsidRDefault="00176ED2" w:rsidP="00354AE5">
      <w:pPr>
        <w:pStyle w:val="BodyText21"/>
        <w:widowControl/>
        <w:tabs>
          <w:tab w:val="num" w:pos="-4680"/>
          <w:tab w:val="num" w:pos="851"/>
        </w:tabs>
        <w:spacing w:before="80"/>
        <w:ind w:left="851" w:hanging="142"/>
        <w:jc w:val="both"/>
        <w:rPr>
          <w:rFonts w:cs="Arial"/>
          <w:b w:val="0"/>
          <w:i/>
          <w:iCs/>
          <w:sz w:val="20"/>
        </w:rPr>
      </w:pPr>
      <w:r w:rsidRPr="00EF1F43">
        <w:rPr>
          <w:rFonts w:cs="Arial"/>
          <w:b w:val="0"/>
          <w:bCs/>
          <w:i/>
          <w:iCs/>
          <w:sz w:val="20"/>
        </w:rPr>
        <w:lastRenderedPageBreak/>
        <w:t xml:space="preserve">Pozn.: </w:t>
      </w:r>
      <w:r w:rsidR="009751C3" w:rsidRPr="00EF1F43">
        <w:rPr>
          <w:rFonts w:cs="Arial"/>
          <w:b w:val="0"/>
          <w:i/>
          <w:iCs/>
          <w:sz w:val="20"/>
        </w:rPr>
        <w:t>V </w:t>
      </w:r>
      <w:r w:rsidR="009751C3" w:rsidRPr="009751C3">
        <w:rPr>
          <w:rFonts w:cs="Arial"/>
          <w:b w:val="0"/>
          <w:i/>
          <w:iCs/>
          <w:sz w:val="20"/>
        </w:rPr>
        <w:t>případě nepředložení dokladů požadovaných v bodech 1. 3., 6.5 a 6.13 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9751C3" w:rsidRPr="009751C3" w:rsidRDefault="009751C3" w:rsidP="00354AE5">
      <w:pPr>
        <w:pStyle w:val="BodyText21"/>
        <w:widowControl/>
        <w:tabs>
          <w:tab w:val="num" w:pos="-4680"/>
          <w:tab w:val="num" w:pos="851"/>
        </w:tabs>
        <w:spacing w:before="80"/>
        <w:ind w:left="851" w:hanging="142"/>
        <w:jc w:val="both"/>
        <w:rPr>
          <w:rFonts w:cs="Arial"/>
          <w:b w:val="0"/>
          <w:i/>
          <w:iCs/>
          <w:sz w:val="20"/>
        </w:rPr>
      </w:pPr>
      <w:r w:rsidRPr="009751C3">
        <w:rPr>
          <w:rFonts w:cs="Arial"/>
          <w:b w:val="0"/>
          <w:i/>
          <w:iCs/>
          <w:sz w:val="20"/>
        </w:rPr>
        <w:tab/>
        <w:t xml:space="preserve">V případě podkladů dle čl. 1, bodu </w:t>
      </w:r>
      <w:proofErr w:type="gramStart"/>
      <w:r w:rsidRPr="009751C3">
        <w:rPr>
          <w:rFonts w:cs="Arial"/>
          <w:b w:val="0"/>
          <w:i/>
          <w:iCs/>
          <w:sz w:val="20"/>
        </w:rPr>
        <w:t>1.3.19</w:t>
      </w:r>
      <w:proofErr w:type="gramEnd"/>
      <w:r w:rsidRPr="009751C3">
        <w:rPr>
          <w:rFonts w:cs="Arial"/>
          <w:b w:val="0"/>
          <w:i/>
          <w:iCs/>
          <w:sz w:val="20"/>
        </w:rPr>
        <w:t xml:space="preserve"> je povinnost jejich předložení min. 14 dní před předáním staveniště.</w:t>
      </w:r>
    </w:p>
    <w:p w:rsidR="009751C3" w:rsidRPr="00227DC1" w:rsidRDefault="009751C3" w:rsidP="00354AE5">
      <w:pPr>
        <w:pStyle w:val="BodyText21"/>
        <w:widowControl/>
        <w:tabs>
          <w:tab w:val="num" w:pos="-4680"/>
          <w:tab w:val="num" w:pos="851"/>
        </w:tabs>
        <w:spacing w:before="80"/>
        <w:ind w:left="851" w:hanging="142"/>
        <w:jc w:val="both"/>
        <w:rPr>
          <w:rFonts w:cs="Arial"/>
          <w:b w:val="0"/>
          <w:i/>
          <w:iCs/>
          <w:sz w:val="20"/>
        </w:rPr>
      </w:pPr>
      <w:r w:rsidRPr="009751C3">
        <w:rPr>
          <w:rFonts w:cs="Arial"/>
          <w:b w:val="0"/>
          <w:i/>
          <w:iCs/>
          <w:sz w:val="20"/>
        </w:rPr>
        <w:tab/>
        <w:t xml:space="preserve">V případě podkladů dle čl. 6, bodu 6.13 je povinnost, s ohledem na dodací lhůty, potvrdit </w:t>
      </w:r>
      <w:r w:rsidRPr="009751C3">
        <w:rPr>
          <w:rFonts w:cs="Arial"/>
          <w:i/>
          <w:iCs/>
          <w:sz w:val="20"/>
        </w:rPr>
        <w:t>specifikaci materiálu ocelového potrubí DN 400</w:t>
      </w:r>
      <w:r w:rsidRPr="009751C3">
        <w:rPr>
          <w:rFonts w:cs="Arial"/>
          <w:b w:val="0"/>
          <w:i/>
          <w:iCs/>
          <w:sz w:val="20"/>
        </w:rPr>
        <w:t xml:space="preserve"> </w:t>
      </w:r>
      <w:r w:rsidRPr="00227DC1">
        <w:rPr>
          <w:rFonts w:cs="Arial"/>
          <w:i/>
          <w:iCs/>
          <w:sz w:val="20"/>
        </w:rPr>
        <w:t xml:space="preserve">nejpozději 5 dní po </w:t>
      </w:r>
      <w:r w:rsidR="00BA2FF0" w:rsidRPr="00227DC1">
        <w:rPr>
          <w:i/>
          <w:sz w:val="20"/>
        </w:rPr>
        <w:t>doručení písemné „Výzvy objednatele k předání a k převzetí staveniště“</w:t>
      </w:r>
      <w:r w:rsidRPr="00227DC1">
        <w:rPr>
          <w:rFonts w:cs="Arial"/>
          <w:b w:val="0"/>
          <w:i/>
          <w:iCs/>
          <w:sz w:val="20"/>
        </w:rPr>
        <w:t>.</w:t>
      </w:r>
    </w:p>
    <w:p w:rsidR="00EF1F43" w:rsidRPr="00EF1F43" w:rsidRDefault="009751C3" w:rsidP="00354AE5">
      <w:pPr>
        <w:pStyle w:val="BodyText21"/>
        <w:widowControl/>
        <w:tabs>
          <w:tab w:val="num" w:pos="-4680"/>
          <w:tab w:val="num" w:pos="851"/>
        </w:tabs>
        <w:spacing w:before="80"/>
        <w:ind w:left="851" w:hanging="142"/>
        <w:jc w:val="both"/>
        <w:rPr>
          <w:rFonts w:cs="Arial"/>
          <w:b w:val="0"/>
          <w:i/>
          <w:iCs/>
          <w:sz w:val="20"/>
        </w:rPr>
      </w:pPr>
      <w:r w:rsidRPr="009751C3">
        <w:rPr>
          <w:rFonts w:cs="Arial"/>
          <w:b w:val="0"/>
          <w:i/>
          <w:iCs/>
          <w:sz w:val="20"/>
        </w:rPr>
        <w:tab/>
        <w:t xml:space="preserve">V případě, že zhotovitel dle čl. 6, bodu 6.13 </w:t>
      </w:r>
      <w:r w:rsidRPr="009751C3">
        <w:rPr>
          <w:rFonts w:cs="Arial"/>
          <w:i/>
          <w:sz w:val="20"/>
        </w:rPr>
        <w:t>prokazatelně nepotvrdí, případně neupraví rozsah (množství</w:t>
      </w:r>
      <w:r w:rsidRPr="009751C3">
        <w:rPr>
          <w:rFonts w:cs="Arial"/>
          <w:b w:val="0"/>
          <w:i/>
          <w:sz w:val="20"/>
        </w:rPr>
        <w:t xml:space="preserve">) protiplnění objednatele uvedeného v Příloze č. 4 </w:t>
      </w:r>
      <w:r w:rsidRPr="009751C3">
        <w:rPr>
          <w:rFonts w:cs="Arial"/>
          <w:i/>
          <w:sz w:val="20"/>
        </w:rPr>
        <w:t xml:space="preserve">nejpozději při předání staveniště, resp. dle odstavce výše, </w:t>
      </w:r>
      <w:r w:rsidRPr="009751C3">
        <w:rPr>
          <w:rFonts w:cs="Arial"/>
          <w:b w:val="0"/>
          <w:i/>
          <w:iCs/>
          <w:sz w:val="20"/>
        </w:rPr>
        <w:t>bude materiál objednán v množství dle Přílohy č. 4 a případný chybějící materiál jde na vrub zhotovitele</w:t>
      </w:r>
      <w:r w:rsidR="00EF1F43" w:rsidRPr="009751C3">
        <w:rPr>
          <w:rFonts w:cs="Arial"/>
          <w:b w:val="0"/>
          <w:i/>
          <w:iCs/>
          <w:sz w:val="20"/>
        </w:rPr>
        <w:t>.</w:t>
      </w:r>
    </w:p>
    <w:p w:rsidR="00EF1F43" w:rsidRPr="00EF1F43" w:rsidRDefault="00EF1F43" w:rsidP="00FF1927">
      <w:pPr>
        <w:numPr>
          <w:ilvl w:val="2"/>
          <w:numId w:val="11"/>
        </w:numPr>
        <w:spacing w:before="120" w:line="240" w:lineRule="atLeast"/>
        <w:ind w:left="697"/>
        <w:rPr>
          <w:rFonts w:cs="Arial"/>
          <w:sz w:val="20"/>
        </w:rPr>
      </w:pPr>
      <w:r>
        <w:rPr>
          <w:sz w:val="20"/>
        </w:rPr>
        <w:t>R</w:t>
      </w:r>
      <w:r w:rsidRPr="00EF1F43">
        <w:rPr>
          <w:sz w:val="20"/>
        </w:rPr>
        <w:t>ekonstrukc</w:t>
      </w:r>
      <w:r>
        <w:rPr>
          <w:sz w:val="20"/>
        </w:rPr>
        <w:t>e</w:t>
      </w:r>
      <w:r w:rsidRPr="00EF1F43">
        <w:rPr>
          <w:sz w:val="20"/>
        </w:rPr>
        <w:t xml:space="preserve"> servisních komunikací, které budou sloužit pro pojezd stavební mechanizace a logistik</w:t>
      </w:r>
      <w:r>
        <w:rPr>
          <w:sz w:val="20"/>
        </w:rPr>
        <w:t>u potřebného materiálu</w:t>
      </w:r>
      <w:r w:rsidRPr="00EF1F43">
        <w:rPr>
          <w:rFonts w:cs="Arial"/>
          <w:b/>
          <w:sz w:val="20"/>
        </w:rPr>
        <w:t>.</w:t>
      </w:r>
    </w:p>
    <w:p w:rsidR="00EF1F43" w:rsidRPr="00EF1F43" w:rsidRDefault="00EF1F43" w:rsidP="00EF1F43">
      <w:pPr>
        <w:spacing w:before="120" w:line="240" w:lineRule="atLeast"/>
        <w:ind w:left="-22" w:firstLine="731"/>
        <w:rPr>
          <w:rFonts w:cs="Arial"/>
          <w:b/>
          <w:sz w:val="20"/>
        </w:rPr>
      </w:pPr>
      <w:r w:rsidRPr="00EF1F43">
        <w:rPr>
          <w:rFonts w:cs="Arial"/>
          <w:sz w:val="20"/>
        </w:rPr>
        <w:t xml:space="preserve">Termín: </w:t>
      </w:r>
      <w:r w:rsidRPr="00EF1F43">
        <w:rPr>
          <w:rFonts w:cs="Arial"/>
          <w:b/>
          <w:bCs/>
          <w:sz w:val="20"/>
        </w:rPr>
        <w:t xml:space="preserve">do </w:t>
      </w:r>
      <w:r w:rsidR="00441514">
        <w:rPr>
          <w:rFonts w:cs="Arial"/>
          <w:b/>
          <w:bCs/>
          <w:sz w:val="20"/>
        </w:rPr>
        <w:t>0</w:t>
      </w:r>
      <w:r w:rsidR="001A16EE">
        <w:rPr>
          <w:rFonts w:cs="Arial"/>
          <w:b/>
          <w:bCs/>
          <w:sz w:val="20"/>
        </w:rPr>
        <w:t>2</w:t>
      </w:r>
      <w:r w:rsidRPr="00EF1F43">
        <w:rPr>
          <w:rFonts w:cs="Arial"/>
          <w:b/>
          <w:bCs/>
          <w:sz w:val="20"/>
        </w:rPr>
        <w:t xml:space="preserve">. </w:t>
      </w:r>
      <w:r w:rsidR="00441514">
        <w:rPr>
          <w:rFonts w:cs="Arial"/>
          <w:b/>
          <w:bCs/>
          <w:sz w:val="20"/>
        </w:rPr>
        <w:t>0</w:t>
      </w:r>
      <w:r w:rsidR="001A16EE">
        <w:rPr>
          <w:rFonts w:cs="Arial"/>
          <w:b/>
          <w:bCs/>
          <w:sz w:val="20"/>
        </w:rPr>
        <w:t>4</w:t>
      </w:r>
      <w:r w:rsidRPr="00EF1F43">
        <w:rPr>
          <w:rFonts w:cs="Arial"/>
          <w:b/>
          <w:bCs/>
          <w:sz w:val="20"/>
        </w:rPr>
        <w:t>. 202</w:t>
      </w:r>
      <w:r w:rsidR="00223B75">
        <w:rPr>
          <w:rFonts w:cs="Arial"/>
          <w:b/>
          <w:bCs/>
          <w:sz w:val="20"/>
        </w:rPr>
        <w:t>1</w:t>
      </w:r>
    </w:p>
    <w:p w:rsidR="00176ED2" w:rsidRPr="00403875" w:rsidRDefault="003F5A3D" w:rsidP="00FF1927">
      <w:pPr>
        <w:numPr>
          <w:ilvl w:val="2"/>
          <w:numId w:val="11"/>
        </w:numPr>
        <w:spacing w:before="120" w:line="240" w:lineRule="atLeast"/>
        <w:ind w:left="697"/>
        <w:rPr>
          <w:rFonts w:cs="Arial"/>
          <w:b/>
          <w:sz w:val="20"/>
        </w:rPr>
      </w:pPr>
      <w:r w:rsidRPr="001701D5">
        <w:rPr>
          <w:rFonts w:cs="Arial"/>
          <w:sz w:val="20"/>
        </w:rPr>
        <w:t>Dodávka materiálu</w:t>
      </w:r>
      <w:r w:rsidR="001701D5" w:rsidRPr="001701D5">
        <w:rPr>
          <w:rFonts w:cs="Arial"/>
          <w:sz w:val="20"/>
        </w:rPr>
        <w:t xml:space="preserve"> potřebného </w:t>
      </w:r>
      <w:r w:rsidRPr="001701D5">
        <w:rPr>
          <w:rFonts w:cs="Arial"/>
          <w:sz w:val="20"/>
        </w:rPr>
        <w:t xml:space="preserve">na stavbu, provedení zemních a bouracích prací, provedení zajištění staveniště dle nařízení vlády č. 591/2006 Sb., zákona č. 309/2006 Sb., v platném znění, provedení montáží </w:t>
      </w:r>
      <w:r w:rsidR="001701D5" w:rsidRPr="001701D5">
        <w:rPr>
          <w:rFonts w:cs="Arial"/>
          <w:sz w:val="20"/>
        </w:rPr>
        <w:t xml:space="preserve">trasy provizorního potrubí, včetně provedení předepsaných </w:t>
      </w:r>
      <w:r w:rsidR="001701D5" w:rsidRPr="00403875">
        <w:rPr>
          <w:rFonts w:cs="Arial"/>
          <w:sz w:val="20"/>
        </w:rPr>
        <w:t xml:space="preserve">zkoušek, </w:t>
      </w:r>
      <w:r w:rsidR="001701D5" w:rsidRPr="00403875">
        <w:rPr>
          <w:rFonts w:cs="Arial"/>
          <w:b/>
          <w:bCs/>
          <w:sz w:val="20"/>
        </w:rPr>
        <w:t>připravenost provizorního potrubí k uvedení do provozu</w:t>
      </w:r>
      <w:r w:rsidRPr="00403875">
        <w:rPr>
          <w:rFonts w:cs="Arial"/>
          <w:sz w:val="20"/>
        </w:rPr>
        <w:t>.</w:t>
      </w:r>
      <w:r w:rsidR="001701D5" w:rsidRPr="00403875">
        <w:rPr>
          <w:rFonts w:cs="Arial"/>
          <w:sz w:val="20"/>
        </w:rPr>
        <w:t xml:space="preserve"> Zahájení předmontáží potrubí DN 400</w:t>
      </w:r>
      <w:r w:rsidR="008300A7" w:rsidRPr="00403875">
        <w:rPr>
          <w:rFonts w:cs="Arial"/>
          <w:sz w:val="20"/>
        </w:rPr>
        <w:t>, provedení odizolování stávajícího potrubí (nejdříve však 14 dní před odstavením potrubí)</w:t>
      </w:r>
      <w:r w:rsidR="001701D5" w:rsidRPr="00403875">
        <w:rPr>
          <w:rFonts w:cs="Arial"/>
          <w:sz w:val="20"/>
        </w:rPr>
        <w:t>.</w:t>
      </w:r>
    </w:p>
    <w:p w:rsidR="008846BA" w:rsidRPr="00403875" w:rsidRDefault="00AB1DD1" w:rsidP="003F5A3D">
      <w:pPr>
        <w:tabs>
          <w:tab w:val="num" w:pos="720"/>
        </w:tabs>
        <w:spacing w:before="80" w:line="240" w:lineRule="atLeast"/>
        <w:ind w:left="698"/>
        <w:rPr>
          <w:rFonts w:cs="Arial"/>
          <w:b/>
          <w:bCs/>
          <w:sz w:val="20"/>
        </w:rPr>
      </w:pPr>
      <w:r w:rsidRPr="00403875">
        <w:rPr>
          <w:rFonts w:cs="Arial"/>
          <w:sz w:val="20"/>
        </w:rPr>
        <w:t>Termín</w:t>
      </w:r>
      <w:r w:rsidRPr="00403875">
        <w:rPr>
          <w:rFonts w:cs="Arial"/>
          <w:b/>
          <w:bCs/>
          <w:sz w:val="20"/>
        </w:rPr>
        <w:t>:</w:t>
      </w:r>
      <w:r w:rsidRPr="00403875">
        <w:rPr>
          <w:rFonts w:cs="Arial"/>
          <w:b/>
          <w:bCs/>
          <w:sz w:val="20"/>
        </w:rPr>
        <w:tab/>
        <w:t xml:space="preserve">do </w:t>
      </w:r>
      <w:r w:rsidR="001A16EE">
        <w:rPr>
          <w:rFonts w:cs="Arial"/>
          <w:b/>
          <w:bCs/>
          <w:sz w:val="20"/>
        </w:rPr>
        <w:t>3</w:t>
      </w:r>
      <w:r w:rsidR="004E1D16" w:rsidRPr="00403875">
        <w:rPr>
          <w:rFonts w:cs="Arial"/>
          <w:b/>
          <w:bCs/>
          <w:sz w:val="20"/>
        </w:rPr>
        <w:t>1</w:t>
      </w:r>
      <w:r w:rsidRPr="00403875">
        <w:rPr>
          <w:rFonts w:cs="Arial"/>
          <w:b/>
          <w:bCs/>
          <w:sz w:val="20"/>
        </w:rPr>
        <w:t xml:space="preserve">. </w:t>
      </w:r>
      <w:r w:rsidR="00441514">
        <w:rPr>
          <w:rFonts w:cs="Arial"/>
          <w:b/>
          <w:bCs/>
          <w:sz w:val="20"/>
        </w:rPr>
        <w:t>0</w:t>
      </w:r>
      <w:r w:rsidR="001A16EE">
        <w:rPr>
          <w:rFonts w:cs="Arial"/>
          <w:b/>
          <w:bCs/>
          <w:sz w:val="20"/>
        </w:rPr>
        <w:t>5</w:t>
      </w:r>
      <w:r w:rsidRPr="00403875">
        <w:rPr>
          <w:rFonts w:cs="Arial"/>
          <w:b/>
          <w:bCs/>
          <w:sz w:val="20"/>
        </w:rPr>
        <w:t>. 20</w:t>
      </w:r>
      <w:r w:rsidR="0073468F" w:rsidRPr="00403875">
        <w:rPr>
          <w:rFonts w:cs="Arial"/>
          <w:b/>
          <w:bCs/>
          <w:sz w:val="20"/>
        </w:rPr>
        <w:t>2</w:t>
      </w:r>
      <w:r w:rsidR="00223B75">
        <w:rPr>
          <w:rFonts w:cs="Arial"/>
          <w:b/>
          <w:bCs/>
          <w:sz w:val="20"/>
        </w:rPr>
        <w:t>1</w:t>
      </w:r>
    </w:p>
    <w:p w:rsidR="009272B6" w:rsidRPr="00EF1F43" w:rsidRDefault="009272B6" w:rsidP="009272B6">
      <w:pPr>
        <w:spacing w:before="120" w:line="240" w:lineRule="atLeast"/>
        <w:ind w:left="698"/>
        <w:rPr>
          <w:rFonts w:cs="Arial"/>
          <w:sz w:val="20"/>
        </w:rPr>
      </w:pPr>
      <w:r w:rsidRPr="001701D5">
        <w:rPr>
          <w:rFonts w:cs="Arial"/>
          <w:sz w:val="20"/>
        </w:rPr>
        <w:t xml:space="preserve">Objednatel dodá </w:t>
      </w:r>
      <w:r w:rsidRPr="00EF1F43">
        <w:rPr>
          <w:rFonts w:cs="Arial"/>
          <w:sz w:val="20"/>
        </w:rPr>
        <w:t>zhotoviteli materiál</w:t>
      </w:r>
      <w:r w:rsidR="001701D5" w:rsidRPr="00EF1F43">
        <w:rPr>
          <w:rFonts w:cs="Arial"/>
          <w:sz w:val="20"/>
        </w:rPr>
        <w:t xml:space="preserve"> na </w:t>
      </w:r>
      <w:r w:rsidR="001701D5" w:rsidRPr="00EF1F43">
        <w:rPr>
          <w:rFonts w:cs="Arial"/>
          <w:b/>
          <w:sz w:val="20"/>
        </w:rPr>
        <w:t>provizorní potrubí</w:t>
      </w:r>
      <w:r w:rsidRPr="00EF1F43">
        <w:rPr>
          <w:rFonts w:cs="Arial"/>
          <w:sz w:val="20"/>
        </w:rPr>
        <w:t xml:space="preserve">, který zajišťuje v rámci svého protiplnění </w:t>
      </w:r>
      <w:r w:rsidR="00DC037D">
        <w:rPr>
          <w:rFonts w:cs="Arial"/>
          <w:sz w:val="20"/>
        </w:rPr>
        <w:t>v </w:t>
      </w:r>
      <w:r w:rsidRPr="00EF1F43">
        <w:rPr>
          <w:rFonts w:cs="Arial"/>
          <w:sz w:val="20"/>
        </w:rPr>
        <w:t>termínu</w:t>
      </w:r>
      <w:r w:rsidR="00DC037D">
        <w:rPr>
          <w:rFonts w:cs="Arial"/>
          <w:sz w:val="20"/>
        </w:rPr>
        <w:t xml:space="preserve"> </w:t>
      </w:r>
      <w:r w:rsidR="00DC037D" w:rsidRPr="00441514">
        <w:rPr>
          <w:rFonts w:cs="Arial"/>
          <w:b/>
          <w:sz w:val="20"/>
        </w:rPr>
        <w:t>od</w:t>
      </w:r>
      <w:r w:rsidRPr="00441514">
        <w:rPr>
          <w:rFonts w:cs="Arial"/>
          <w:b/>
          <w:sz w:val="20"/>
        </w:rPr>
        <w:t xml:space="preserve"> </w:t>
      </w:r>
      <w:r w:rsidR="00441514">
        <w:rPr>
          <w:rFonts w:cs="Arial"/>
          <w:b/>
          <w:sz w:val="20"/>
        </w:rPr>
        <w:t>0</w:t>
      </w:r>
      <w:r w:rsidR="00DC037D">
        <w:rPr>
          <w:rFonts w:cs="Arial"/>
          <w:b/>
          <w:sz w:val="20"/>
        </w:rPr>
        <w:t>5</w:t>
      </w:r>
      <w:r w:rsidRPr="00EF1F43">
        <w:rPr>
          <w:rFonts w:cs="Arial"/>
          <w:b/>
          <w:sz w:val="20"/>
        </w:rPr>
        <w:t xml:space="preserve">. </w:t>
      </w:r>
      <w:r w:rsidR="00441514">
        <w:rPr>
          <w:rFonts w:cs="Arial"/>
          <w:b/>
          <w:sz w:val="20"/>
        </w:rPr>
        <w:t>0</w:t>
      </w:r>
      <w:r w:rsidR="00DC037D">
        <w:rPr>
          <w:rFonts w:cs="Arial"/>
          <w:b/>
          <w:sz w:val="20"/>
        </w:rPr>
        <w:t>4</w:t>
      </w:r>
      <w:r w:rsidRPr="00EF1F43">
        <w:rPr>
          <w:rFonts w:cs="Arial"/>
          <w:b/>
          <w:sz w:val="20"/>
        </w:rPr>
        <w:t>. 20</w:t>
      </w:r>
      <w:r w:rsidR="0073468F" w:rsidRPr="00EF1F43">
        <w:rPr>
          <w:rFonts w:cs="Arial"/>
          <w:b/>
          <w:sz w:val="20"/>
        </w:rPr>
        <w:t>2</w:t>
      </w:r>
      <w:r w:rsidR="00223B75">
        <w:rPr>
          <w:rFonts w:cs="Arial"/>
          <w:b/>
          <w:sz w:val="20"/>
        </w:rPr>
        <w:t>1</w:t>
      </w:r>
      <w:r w:rsidR="00DC037D">
        <w:rPr>
          <w:rFonts w:cs="Arial"/>
          <w:b/>
          <w:sz w:val="20"/>
        </w:rPr>
        <w:t xml:space="preserve"> do 30. </w:t>
      </w:r>
      <w:r w:rsidR="00441514">
        <w:rPr>
          <w:rFonts w:cs="Arial"/>
          <w:b/>
          <w:sz w:val="20"/>
        </w:rPr>
        <w:t>0</w:t>
      </w:r>
      <w:r w:rsidR="00DC037D">
        <w:rPr>
          <w:rFonts w:cs="Arial"/>
          <w:b/>
          <w:sz w:val="20"/>
        </w:rPr>
        <w:t>4. 2021</w:t>
      </w:r>
      <w:r w:rsidRPr="00EF1F43">
        <w:rPr>
          <w:rFonts w:cs="Arial"/>
          <w:sz w:val="20"/>
        </w:rPr>
        <w:t>.</w:t>
      </w:r>
    </w:p>
    <w:p w:rsidR="008300A7" w:rsidRPr="00EF1F43" w:rsidRDefault="008300A7" w:rsidP="008300A7">
      <w:pPr>
        <w:spacing w:before="120" w:line="240" w:lineRule="atLeast"/>
        <w:ind w:left="698"/>
        <w:rPr>
          <w:rFonts w:cs="Arial"/>
          <w:sz w:val="20"/>
          <w:highlight w:val="yellow"/>
        </w:rPr>
      </w:pPr>
      <w:r w:rsidRPr="00EF1F43">
        <w:rPr>
          <w:rFonts w:cs="Arial"/>
          <w:sz w:val="20"/>
        </w:rPr>
        <w:t xml:space="preserve">Objednatel </w:t>
      </w:r>
      <w:r w:rsidR="00403875" w:rsidRPr="00EF1F43">
        <w:rPr>
          <w:rFonts w:cs="Arial"/>
          <w:sz w:val="20"/>
        </w:rPr>
        <w:t xml:space="preserve">zahájí </w:t>
      </w:r>
      <w:r w:rsidR="00EF1F43" w:rsidRPr="00EF1F43">
        <w:rPr>
          <w:rFonts w:cs="Arial"/>
          <w:sz w:val="20"/>
        </w:rPr>
        <w:t xml:space="preserve">zhotoviteli nejpozději </w:t>
      </w:r>
      <w:r w:rsidR="00403875" w:rsidRPr="00441514">
        <w:rPr>
          <w:rFonts w:cs="Arial"/>
          <w:b/>
          <w:sz w:val="20"/>
        </w:rPr>
        <w:t xml:space="preserve">od </w:t>
      </w:r>
      <w:r w:rsidR="00441514">
        <w:rPr>
          <w:rFonts w:cs="Arial"/>
          <w:b/>
          <w:sz w:val="20"/>
        </w:rPr>
        <w:t>0</w:t>
      </w:r>
      <w:r w:rsidR="00031D65" w:rsidRPr="00441514">
        <w:rPr>
          <w:rFonts w:cs="Arial"/>
          <w:b/>
          <w:sz w:val="20"/>
        </w:rPr>
        <w:t>1</w:t>
      </w:r>
      <w:r w:rsidR="00403875" w:rsidRPr="00441514">
        <w:rPr>
          <w:rFonts w:cs="Arial"/>
          <w:b/>
          <w:sz w:val="20"/>
        </w:rPr>
        <w:t>.</w:t>
      </w:r>
      <w:r w:rsidR="00403875" w:rsidRPr="00EF1F43">
        <w:rPr>
          <w:rFonts w:cs="Arial"/>
          <w:b/>
          <w:sz w:val="20"/>
        </w:rPr>
        <w:t xml:space="preserve"> </w:t>
      </w:r>
      <w:r w:rsidR="00441514">
        <w:rPr>
          <w:rFonts w:cs="Arial"/>
          <w:b/>
          <w:sz w:val="20"/>
        </w:rPr>
        <w:t>0</w:t>
      </w:r>
      <w:r w:rsidR="00403875" w:rsidRPr="00EF1F43">
        <w:rPr>
          <w:rFonts w:cs="Arial"/>
          <w:b/>
          <w:sz w:val="20"/>
        </w:rPr>
        <w:t>5. 202</w:t>
      </w:r>
      <w:r w:rsidR="00223B75">
        <w:rPr>
          <w:rFonts w:cs="Arial"/>
          <w:b/>
          <w:sz w:val="20"/>
        </w:rPr>
        <w:t>1</w:t>
      </w:r>
      <w:r w:rsidR="00403875" w:rsidRPr="00EF1F43">
        <w:rPr>
          <w:rFonts w:cs="Arial"/>
          <w:sz w:val="20"/>
        </w:rPr>
        <w:t xml:space="preserve"> </w:t>
      </w:r>
      <w:r w:rsidRPr="00EF1F43">
        <w:rPr>
          <w:rFonts w:cs="Arial"/>
          <w:sz w:val="20"/>
        </w:rPr>
        <w:t>dodá</w:t>
      </w:r>
      <w:r w:rsidR="00403875" w:rsidRPr="00EF1F43">
        <w:rPr>
          <w:rFonts w:cs="Arial"/>
          <w:sz w:val="20"/>
        </w:rPr>
        <w:t>vky</w:t>
      </w:r>
      <w:r w:rsidRPr="00EF1F43">
        <w:rPr>
          <w:rFonts w:cs="Arial"/>
          <w:sz w:val="20"/>
        </w:rPr>
        <w:t xml:space="preserve"> </w:t>
      </w:r>
      <w:r w:rsidR="00403875" w:rsidRPr="00EF1F43">
        <w:rPr>
          <w:rFonts w:cs="Arial"/>
          <w:b/>
          <w:sz w:val="20"/>
        </w:rPr>
        <w:t>materiálu DN 400</w:t>
      </w:r>
      <w:r w:rsidRPr="00EF1F43">
        <w:rPr>
          <w:rFonts w:cs="Arial"/>
          <w:sz w:val="20"/>
        </w:rPr>
        <w:t>, který zaji</w:t>
      </w:r>
      <w:r w:rsidR="00403875" w:rsidRPr="00EF1F43">
        <w:rPr>
          <w:rFonts w:cs="Arial"/>
          <w:sz w:val="20"/>
        </w:rPr>
        <w:t>šťuje v rámci svého protiplnění.</w:t>
      </w:r>
      <w:r w:rsidR="00EF1F43">
        <w:rPr>
          <w:rFonts w:cs="Arial"/>
          <w:sz w:val="20"/>
        </w:rPr>
        <w:t xml:space="preserve"> Dodání veškerého </w:t>
      </w:r>
      <w:r w:rsidR="00AF4EE2">
        <w:rPr>
          <w:rFonts w:cs="Arial"/>
          <w:sz w:val="20"/>
        </w:rPr>
        <w:t>protiplnění</w:t>
      </w:r>
      <w:r w:rsidR="00985150">
        <w:rPr>
          <w:rFonts w:cs="Arial"/>
          <w:sz w:val="20"/>
        </w:rPr>
        <w:t xml:space="preserve"> na hlavní trasu</w:t>
      </w:r>
      <w:r w:rsidR="00EF1F43">
        <w:rPr>
          <w:rFonts w:cs="Arial"/>
          <w:sz w:val="20"/>
        </w:rPr>
        <w:t xml:space="preserve"> bude </w:t>
      </w:r>
      <w:r w:rsidR="00EF1F43" w:rsidRPr="00AF4EE2">
        <w:rPr>
          <w:rFonts w:cs="Arial"/>
          <w:b/>
          <w:sz w:val="20"/>
        </w:rPr>
        <w:t xml:space="preserve">do </w:t>
      </w:r>
      <w:r w:rsidR="00031D65">
        <w:rPr>
          <w:rFonts w:cs="Arial"/>
          <w:b/>
          <w:sz w:val="20"/>
        </w:rPr>
        <w:t>29</w:t>
      </w:r>
      <w:r w:rsidR="00EF1F43" w:rsidRPr="00AF4EE2">
        <w:rPr>
          <w:rFonts w:cs="Arial"/>
          <w:b/>
          <w:sz w:val="20"/>
        </w:rPr>
        <w:t xml:space="preserve">. </w:t>
      </w:r>
      <w:r w:rsidR="00441514">
        <w:rPr>
          <w:rFonts w:cs="Arial"/>
          <w:b/>
          <w:sz w:val="20"/>
        </w:rPr>
        <w:t>0</w:t>
      </w:r>
      <w:r w:rsidR="00031D65">
        <w:rPr>
          <w:rFonts w:cs="Arial"/>
          <w:b/>
          <w:sz w:val="20"/>
        </w:rPr>
        <w:t>5</w:t>
      </w:r>
      <w:r w:rsidR="00EF1F43" w:rsidRPr="00AF4EE2">
        <w:rPr>
          <w:rFonts w:cs="Arial"/>
          <w:b/>
          <w:sz w:val="20"/>
        </w:rPr>
        <w:t>. 202</w:t>
      </w:r>
      <w:r w:rsidR="00223B75">
        <w:rPr>
          <w:rFonts w:cs="Arial"/>
          <w:b/>
          <w:sz w:val="20"/>
        </w:rPr>
        <w:t>1</w:t>
      </w:r>
      <w:r w:rsidR="00EF1F43">
        <w:rPr>
          <w:rFonts w:cs="Arial"/>
          <w:sz w:val="20"/>
        </w:rPr>
        <w:t>.</w:t>
      </w:r>
    </w:p>
    <w:p w:rsidR="009272B6" w:rsidRPr="001701D5" w:rsidRDefault="009272B6" w:rsidP="009272B6">
      <w:pPr>
        <w:spacing w:before="120" w:line="240" w:lineRule="atLeast"/>
        <w:ind w:left="698"/>
        <w:rPr>
          <w:rFonts w:cs="Arial"/>
          <w:i/>
          <w:sz w:val="20"/>
        </w:rPr>
      </w:pPr>
      <w:r w:rsidRPr="00D30D72">
        <w:rPr>
          <w:rFonts w:cs="Arial"/>
          <w:i/>
          <w:sz w:val="20"/>
          <w:highlight w:val="yellow"/>
        </w:rPr>
        <w:tab/>
      </w:r>
      <w:r w:rsidRPr="001701D5">
        <w:rPr>
          <w:rFonts w:cs="Arial"/>
          <w:i/>
          <w:sz w:val="20"/>
        </w:rPr>
        <w:t xml:space="preserve">Pokud bude dodávka materiálu – protiplnění objednatele, ze strany objednatele proti uvedenému termínu opožděna, bude o počet dní prodlení </w:t>
      </w:r>
      <w:r w:rsidRPr="00AF4EE2">
        <w:rPr>
          <w:rFonts w:cs="Arial"/>
          <w:i/>
          <w:sz w:val="20"/>
        </w:rPr>
        <w:t xml:space="preserve">posunut termín plnění dle </w:t>
      </w:r>
      <w:r w:rsidRPr="00031D65">
        <w:rPr>
          <w:rFonts w:cs="Arial"/>
          <w:i/>
          <w:sz w:val="20"/>
        </w:rPr>
        <w:t>bodu 2.2.</w:t>
      </w:r>
      <w:r w:rsidR="00F97641" w:rsidRPr="00031D65">
        <w:rPr>
          <w:rFonts w:cs="Arial"/>
          <w:i/>
          <w:sz w:val="20"/>
        </w:rPr>
        <w:t>3</w:t>
      </w:r>
      <w:r w:rsidRPr="00031D65">
        <w:rPr>
          <w:rFonts w:cs="Arial"/>
          <w:i/>
          <w:sz w:val="20"/>
        </w:rPr>
        <w:t xml:space="preserve"> a následn</w:t>
      </w:r>
      <w:r w:rsidR="00F97641" w:rsidRPr="00031D65">
        <w:rPr>
          <w:rFonts w:cs="Arial"/>
          <w:i/>
          <w:sz w:val="20"/>
        </w:rPr>
        <w:t>ý</w:t>
      </w:r>
      <w:r w:rsidRPr="00AF4EE2">
        <w:rPr>
          <w:rFonts w:cs="Arial"/>
          <w:i/>
          <w:sz w:val="20"/>
        </w:rPr>
        <w:t xml:space="preserve"> termín plnění dle bod</w:t>
      </w:r>
      <w:r w:rsidR="00F97641" w:rsidRPr="00AF4EE2">
        <w:rPr>
          <w:rFonts w:cs="Arial"/>
          <w:i/>
          <w:sz w:val="20"/>
        </w:rPr>
        <w:t>u</w:t>
      </w:r>
      <w:r w:rsidRPr="00AF4EE2">
        <w:rPr>
          <w:rFonts w:cs="Arial"/>
          <w:i/>
          <w:sz w:val="20"/>
        </w:rPr>
        <w:t xml:space="preserve"> 2.2.</w:t>
      </w:r>
      <w:r w:rsidR="00F97641" w:rsidRPr="00AF4EE2">
        <w:rPr>
          <w:rFonts w:cs="Arial"/>
          <w:i/>
          <w:sz w:val="20"/>
        </w:rPr>
        <w:t>4</w:t>
      </w:r>
      <w:r w:rsidRPr="00AF4EE2">
        <w:rPr>
          <w:rFonts w:cs="Arial"/>
          <w:i/>
          <w:sz w:val="20"/>
        </w:rPr>
        <w:t xml:space="preserve"> až 2.2.</w:t>
      </w:r>
      <w:r w:rsidR="00AF4EE2" w:rsidRPr="00AF4EE2">
        <w:rPr>
          <w:rFonts w:cs="Arial"/>
          <w:i/>
          <w:sz w:val="20"/>
        </w:rPr>
        <w:t>7</w:t>
      </w:r>
      <w:r w:rsidRPr="00AF4EE2">
        <w:rPr>
          <w:rFonts w:cs="Arial"/>
          <w:i/>
          <w:sz w:val="20"/>
        </w:rPr>
        <w:t>. Toto platí pouze z</w:t>
      </w:r>
      <w:r w:rsidRPr="001701D5">
        <w:rPr>
          <w:rFonts w:cs="Arial"/>
          <w:i/>
          <w:sz w:val="20"/>
        </w:rPr>
        <w:t>a předpokladu, že veškeré ostatní práce budou řádně a včas zhotovitelem provedeny (</w:t>
      </w:r>
      <w:r w:rsidR="00093577" w:rsidRPr="001701D5">
        <w:rPr>
          <w:rFonts w:cs="Arial"/>
          <w:i/>
          <w:sz w:val="20"/>
        </w:rPr>
        <w:t>stavební připravenost pro pokládku potrubí nového</w:t>
      </w:r>
      <w:r w:rsidR="00093577">
        <w:rPr>
          <w:rFonts w:cs="Arial"/>
          <w:i/>
          <w:sz w:val="20"/>
        </w:rPr>
        <w:t>,</w:t>
      </w:r>
      <w:r w:rsidR="00093577" w:rsidRPr="001701D5">
        <w:rPr>
          <w:rFonts w:cs="Arial"/>
          <w:i/>
          <w:sz w:val="20"/>
        </w:rPr>
        <w:t xml:space="preserve"> </w:t>
      </w:r>
      <w:r w:rsidRPr="001701D5">
        <w:rPr>
          <w:rFonts w:cs="Arial"/>
          <w:i/>
          <w:sz w:val="20"/>
        </w:rPr>
        <w:t>demontáže stávajícího potrubí).</w:t>
      </w:r>
    </w:p>
    <w:p w:rsidR="001701D5" w:rsidRPr="004E1D16" w:rsidRDefault="001701D5" w:rsidP="00FF1927">
      <w:pPr>
        <w:numPr>
          <w:ilvl w:val="2"/>
          <w:numId w:val="11"/>
        </w:numPr>
        <w:spacing w:before="120" w:line="240" w:lineRule="atLeast"/>
        <w:ind w:left="697"/>
        <w:rPr>
          <w:rFonts w:cs="Arial"/>
          <w:bCs/>
          <w:sz w:val="20"/>
        </w:rPr>
      </w:pPr>
      <w:r w:rsidRPr="00420F76">
        <w:rPr>
          <w:rFonts w:cs="Arial"/>
          <w:b/>
          <w:sz w:val="20"/>
        </w:rPr>
        <w:t xml:space="preserve">Odstávka </w:t>
      </w:r>
      <w:r w:rsidRPr="004E1D16">
        <w:rPr>
          <w:rFonts w:cs="Arial"/>
          <w:b/>
          <w:sz w:val="20"/>
        </w:rPr>
        <w:t xml:space="preserve">potrubí od </w:t>
      </w:r>
      <w:r w:rsidR="00441514">
        <w:rPr>
          <w:rFonts w:cs="Arial"/>
          <w:b/>
          <w:sz w:val="20"/>
        </w:rPr>
        <w:t>0</w:t>
      </w:r>
      <w:r w:rsidR="001A16EE">
        <w:rPr>
          <w:rFonts w:cs="Arial"/>
          <w:b/>
          <w:sz w:val="20"/>
        </w:rPr>
        <w:t>1</w:t>
      </w:r>
      <w:r w:rsidRPr="004E1D16">
        <w:rPr>
          <w:rFonts w:cs="Arial"/>
          <w:b/>
          <w:sz w:val="20"/>
        </w:rPr>
        <w:t xml:space="preserve">. </w:t>
      </w:r>
      <w:r w:rsidR="00441514">
        <w:rPr>
          <w:rFonts w:cs="Arial"/>
          <w:b/>
          <w:sz w:val="20"/>
        </w:rPr>
        <w:t>0</w:t>
      </w:r>
      <w:r w:rsidRPr="004E1D16">
        <w:rPr>
          <w:rFonts w:cs="Arial"/>
          <w:b/>
          <w:sz w:val="20"/>
        </w:rPr>
        <w:t>6. 202</w:t>
      </w:r>
      <w:r w:rsidR="00223B75">
        <w:rPr>
          <w:rFonts w:cs="Arial"/>
          <w:b/>
          <w:sz w:val="20"/>
        </w:rPr>
        <w:t>1</w:t>
      </w:r>
      <w:r w:rsidRPr="004E1D16">
        <w:rPr>
          <w:rFonts w:cs="Arial"/>
          <w:b/>
          <w:sz w:val="20"/>
        </w:rPr>
        <w:t xml:space="preserve">, </w:t>
      </w:r>
      <w:r w:rsidR="004E1D16" w:rsidRPr="004E1D16">
        <w:rPr>
          <w:rFonts w:cs="Arial"/>
          <w:b/>
          <w:sz w:val="20"/>
        </w:rPr>
        <w:t>10</w:t>
      </w:r>
      <w:r w:rsidRPr="004E1D16">
        <w:rPr>
          <w:rFonts w:cs="Arial"/>
          <w:b/>
          <w:sz w:val="20"/>
        </w:rPr>
        <w:t xml:space="preserve">:00 hod do </w:t>
      </w:r>
      <w:r w:rsidR="00441514">
        <w:rPr>
          <w:rFonts w:cs="Arial"/>
          <w:b/>
          <w:sz w:val="20"/>
        </w:rPr>
        <w:t>0</w:t>
      </w:r>
      <w:r w:rsidR="001A16EE">
        <w:rPr>
          <w:rFonts w:cs="Arial"/>
          <w:b/>
          <w:sz w:val="20"/>
        </w:rPr>
        <w:t>4</w:t>
      </w:r>
      <w:r w:rsidRPr="004E1D16">
        <w:rPr>
          <w:rFonts w:cs="Arial"/>
          <w:b/>
          <w:sz w:val="20"/>
        </w:rPr>
        <w:t xml:space="preserve">. </w:t>
      </w:r>
      <w:r w:rsidR="00441514">
        <w:rPr>
          <w:rFonts w:cs="Arial"/>
          <w:b/>
          <w:sz w:val="20"/>
        </w:rPr>
        <w:t>0</w:t>
      </w:r>
      <w:r w:rsidRPr="004E1D16">
        <w:rPr>
          <w:rFonts w:cs="Arial"/>
          <w:b/>
          <w:sz w:val="20"/>
        </w:rPr>
        <w:t>6. 202</w:t>
      </w:r>
      <w:r w:rsidR="00223B75">
        <w:rPr>
          <w:rFonts w:cs="Arial"/>
          <w:b/>
          <w:sz w:val="20"/>
        </w:rPr>
        <w:t>1</w:t>
      </w:r>
      <w:r w:rsidRPr="004E1D16">
        <w:rPr>
          <w:rFonts w:cs="Arial"/>
          <w:b/>
          <w:sz w:val="20"/>
        </w:rPr>
        <w:t>, 1</w:t>
      </w:r>
      <w:r w:rsidR="004E1D16" w:rsidRPr="004E1D16">
        <w:rPr>
          <w:rFonts w:cs="Arial"/>
          <w:b/>
          <w:sz w:val="20"/>
        </w:rPr>
        <w:t>6</w:t>
      </w:r>
      <w:r w:rsidRPr="004E1D16">
        <w:rPr>
          <w:rFonts w:cs="Arial"/>
          <w:b/>
          <w:sz w:val="20"/>
        </w:rPr>
        <w:t>:00 hod.</w:t>
      </w:r>
    </w:p>
    <w:p w:rsidR="00223B75" w:rsidRDefault="00101B52" w:rsidP="001701D5">
      <w:pPr>
        <w:spacing w:before="120" w:line="240" w:lineRule="atLeast"/>
        <w:ind w:left="698"/>
        <w:rPr>
          <w:rFonts w:cs="Arial"/>
          <w:bCs/>
          <w:sz w:val="20"/>
        </w:rPr>
      </w:pPr>
      <w:r>
        <w:rPr>
          <w:rFonts w:cs="Arial"/>
          <w:sz w:val="20"/>
        </w:rPr>
        <w:t>Demontáž potrubí DN 500</w:t>
      </w:r>
      <w:r w:rsidR="00223B75">
        <w:rPr>
          <w:rFonts w:cs="Arial"/>
          <w:sz w:val="20"/>
        </w:rPr>
        <w:t>,</w:t>
      </w:r>
      <w:r>
        <w:rPr>
          <w:rFonts w:cs="Arial"/>
          <w:sz w:val="20"/>
        </w:rPr>
        <w:t xml:space="preserve"> </w:t>
      </w:r>
      <w:r w:rsidR="00223B75">
        <w:rPr>
          <w:rFonts w:cs="Arial"/>
          <w:sz w:val="20"/>
        </w:rPr>
        <w:t xml:space="preserve">zredukování potrubí </w:t>
      </w:r>
      <w:r w:rsidR="00223B75" w:rsidRPr="00223B75">
        <w:rPr>
          <w:rFonts w:cs="Arial"/>
          <w:b/>
          <w:sz w:val="20"/>
        </w:rPr>
        <w:t>u sekčního uzávěru SU 7/1</w:t>
      </w:r>
      <w:r w:rsidR="00223B75">
        <w:rPr>
          <w:rFonts w:cs="Arial"/>
          <w:sz w:val="20"/>
        </w:rPr>
        <w:t xml:space="preserve"> z DN 500 na DN 400 </w:t>
      </w:r>
      <w:r w:rsidR="0082061C">
        <w:rPr>
          <w:rFonts w:cs="Arial"/>
          <w:sz w:val="20"/>
        </w:rPr>
        <w:t xml:space="preserve">a montáž </w:t>
      </w:r>
      <w:r w:rsidR="0082061C" w:rsidRPr="002F4DB9">
        <w:rPr>
          <w:rFonts w:cs="Arial"/>
          <w:bCs/>
          <w:sz w:val="20"/>
        </w:rPr>
        <w:t>potrubí DN 400 od patky č. 741 včetně sekčních armatur SU 7/1</w:t>
      </w:r>
      <w:r w:rsidR="0082061C">
        <w:rPr>
          <w:rFonts w:cs="Arial"/>
          <w:bCs/>
          <w:sz w:val="20"/>
        </w:rPr>
        <w:t xml:space="preserve"> za vypouštění u pevného bodu PB 742</w:t>
      </w:r>
      <w:r w:rsidR="00223B75" w:rsidRPr="00223B75">
        <w:rPr>
          <w:rFonts w:cs="Arial"/>
          <w:sz w:val="20"/>
        </w:rPr>
        <w:t xml:space="preserve"> </w:t>
      </w:r>
      <w:r w:rsidR="00223B75">
        <w:rPr>
          <w:rFonts w:cs="Arial"/>
          <w:sz w:val="20"/>
        </w:rPr>
        <w:t xml:space="preserve">včetně obtoků, </w:t>
      </w:r>
      <w:proofErr w:type="spellStart"/>
      <w:r w:rsidR="00223B75">
        <w:rPr>
          <w:rFonts w:cs="Arial"/>
          <w:sz w:val="20"/>
        </w:rPr>
        <w:t>propojů</w:t>
      </w:r>
      <w:proofErr w:type="spellEnd"/>
      <w:r w:rsidR="00223B75">
        <w:rPr>
          <w:rFonts w:cs="Arial"/>
          <w:sz w:val="20"/>
        </w:rPr>
        <w:t xml:space="preserve"> a </w:t>
      </w:r>
      <w:r w:rsidR="00223B75" w:rsidRPr="008A6B59">
        <w:rPr>
          <w:sz w:val="20"/>
        </w:rPr>
        <w:t>příslušných vypouštěcích a odvzdušňovacích souprav</w:t>
      </w:r>
      <w:r w:rsidR="00223B75">
        <w:rPr>
          <w:sz w:val="20"/>
        </w:rPr>
        <w:t>,</w:t>
      </w:r>
      <w:r w:rsidR="00223B75" w:rsidRPr="00223B75">
        <w:rPr>
          <w:rFonts w:cs="Arial"/>
          <w:sz w:val="20"/>
        </w:rPr>
        <w:t xml:space="preserve"> </w:t>
      </w:r>
      <w:r w:rsidR="00223B75" w:rsidRPr="008A6B59">
        <w:rPr>
          <w:rFonts w:cs="Arial"/>
          <w:sz w:val="20"/>
        </w:rPr>
        <w:t xml:space="preserve">osazení klenutých </w:t>
      </w:r>
      <w:r w:rsidR="00223B75">
        <w:rPr>
          <w:rFonts w:cs="Arial"/>
          <w:sz w:val="20"/>
        </w:rPr>
        <w:t>den DN 400</w:t>
      </w:r>
      <w:r w:rsidR="00223B75" w:rsidRPr="00223B75">
        <w:rPr>
          <w:rFonts w:cs="Arial"/>
          <w:sz w:val="20"/>
        </w:rPr>
        <w:t xml:space="preserve"> </w:t>
      </w:r>
      <w:r w:rsidR="00223B75">
        <w:rPr>
          <w:rFonts w:cs="Arial"/>
          <w:sz w:val="20"/>
        </w:rPr>
        <w:t>provedení napojení provizorního potrubí DN 200 na potrubí DN 400</w:t>
      </w:r>
      <w:r w:rsidR="00223B75" w:rsidRPr="004E1D16">
        <w:rPr>
          <w:rFonts w:cs="Arial"/>
          <w:sz w:val="20"/>
        </w:rPr>
        <w:t xml:space="preserve">, </w:t>
      </w:r>
      <w:r w:rsidR="00223B75" w:rsidRPr="004E1D16">
        <w:rPr>
          <w:rFonts w:cs="Arial"/>
          <w:b/>
          <w:bCs/>
          <w:sz w:val="20"/>
        </w:rPr>
        <w:t>připravenost zařízení k uvedení do provozu</w:t>
      </w:r>
      <w:r w:rsidR="0082061C" w:rsidRPr="002F4DB9">
        <w:rPr>
          <w:rFonts w:cs="Arial"/>
          <w:bCs/>
          <w:sz w:val="20"/>
        </w:rPr>
        <w:t xml:space="preserve">. </w:t>
      </w:r>
    </w:p>
    <w:p w:rsidR="006D1FC7" w:rsidRPr="003B2EB9" w:rsidRDefault="006D1FC7" w:rsidP="006D1FC7">
      <w:pPr>
        <w:spacing w:before="120"/>
        <w:ind w:left="709"/>
        <w:rPr>
          <w:rFonts w:cs="Arial"/>
          <w:bCs/>
          <w:sz w:val="20"/>
          <w:highlight w:val="yellow"/>
        </w:rPr>
      </w:pPr>
      <w:r w:rsidRPr="006D1FC7">
        <w:rPr>
          <w:rFonts w:cs="Arial"/>
          <w:bCs/>
          <w:sz w:val="20"/>
        </w:rPr>
        <w:t>V prostoru odbočky pro BUS COM demontov</w:t>
      </w:r>
      <w:r>
        <w:rPr>
          <w:rFonts w:cs="Arial"/>
          <w:bCs/>
          <w:sz w:val="20"/>
        </w:rPr>
        <w:t>at</w:t>
      </w:r>
      <w:r w:rsidRPr="006D1FC7">
        <w:rPr>
          <w:rFonts w:cs="Arial"/>
          <w:bCs/>
          <w:sz w:val="20"/>
        </w:rPr>
        <w:t xml:space="preserve"> potrubí DN 500 včetně stávajících sekčních uzávěrů DN 500 (nové sekční uzávěry SU 9 jsou pozičně přemístěny), zredukov</w:t>
      </w:r>
      <w:r>
        <w:rPr>
          <w:rFonts w:cs="Arial"/>
          <w:bCs/>
          <w:sz w:val="20"/>
        </w:rPr>
        <w:t>at</w:t>
      </w:r>
      <w:r w:rsidRPr="006D1FC7">
        <w:rPr>
          <w:rFonts w:cs="Arial"/>
          <w:bCs/>
          <w:sz w:val="20"/>
        </w:rPr>
        <w:t xml:space="preserve"> na DN 400, z nového potrubí bude vysazena odbočka a napojena přípojka pro VS BUS COM. Provizorní potrubí bude napojeno do nově uloženého potrubí DN 400</w:t>
      </w:r>
      <w:r>
        <w:rPr>
          <w:rFonts w:cs="Arial"/>
          <w:bCs/>
          <w:sz w:val="20"/>
        </w:rPr>
        <w:t xml:space="preserve">, </w:t>
      </w:r>
      <w:r w:rsidRPr="004E1D16">
        <w:rPr>
          <w:rFonts w:cs="Arial"/>
          <w:b/>
          <w:bCs/>
          <w:sz w:val="20"/>
        </w:rPr>
        <w:t>připravenost zařízení k uvedení do provozu</w:t>
      </w:r>
      <w:r w:rsidRPr="006D1FC7">
        <w:rPr>
          <w:rFonts w:cs="Arial"/>
          <w:bCs/>
          <w:sz w:val="20"/>
        </w:rPr>
        <w:t>.</w:t>
      </w:r>
    </w:p>
    <w:p w:rsidR="0082061C" w:rsidRDefault="0082061C" w:rsidP="001701D5">
      <w:pPr>
        <w:spacing w:before="120" w:line="240" w:lineRule="atLeast"/>
        <w:ind w:left="698"/>
        <w:rPr>
          <w:rFonts w:cs="Arial"/>
          <w:bCs/>
          <w:sz w:val="20"/>
        </w:rPr>
      </w:pPr>
      <w:r w:rsidRPr="002F4DB9">
        <w:rPr>
          <w:rFonts w:cs="Arial"/>
          <w:bCs/>
          <w:sz w:val="20"/>
        </w:rPr>
        <w:t xml:space="preserve">V prostoru </w:t>
      </w:r>
      <w:r w:rsidRPr="00223B75">
        <w:rPr>
          <w:rFonts w:cs="Arial"/>
          <w:b/>
          <w:bCs/>
          <w:sz w:val="20"/>
        </w:rPr>
        <w:t>sekčních uzávěrů SU 10</w:t>
      </w:r>
      <w:r w:rsidRPr="002F4DB9">
        <w:rPr>
          <w:rFonts w:cs="Arial"/>
          <w:bCs/>
          <w:sz w:val="20"/>
        </w:rPr>
        <w:t xml:space="preserve"> bude vyměněno stávající potrubí DN 500 kompletně od pevného bodu PB 952 včetně odbočky TN Koldům dle projektu</w:t>
      </w:r>
      <w:r>
        <w:rPr>
          <w:rFonts w:cs="Arial"/>
          <w:bCs/>
          <w:sz w:val="20"/>
        </w:rPr>
        <w:t xml:space="preserve"> po stávající potrubí DN 400 směr město a DN 350 směr Koldům.</w:t>
      </w:r>
      <w:r w:rsidR="00223B75" w:rsidRPr="00223B75">
        <w:rPr>
          <w:rFonts w:cs="Arial"/>
          <w:sz w:val="20"/>
        </w:rPr>
        <w:t xml:space="preserve"> </w:t>
      </w:r>
      <w:r w:rsidR="00223B75">
        <w:rPr>
          <w:rFonts w:cs="Arial"/>
          <w:sz w:val="20"/>
        </w:rPr>
        <w:t xml:space="preserve">Dále bude provedeno </w:t>
      </w:r>
      <w:r w:rsidR="00223B75" w:rsidRPr="008A6B59">
        <w:rPr>
          <w:rFonts w:cs="Arial"/>
          <w:sz w:val="20"/>
        </w:rPr>
        <w:t xml:space="preserve">osazení klenutých </w:t>
      </w:r>
      <w:r w:rsidR="00223B75">
        <w:rPr>
          <w:rFonts w:cs="Arial"/>
          <w:sz w:val="20"/>
        </w:rPr>
        <w:t>den DN 400</w:t>
      </w:r>
      <w:r w:rsidR="00223B75" w:rsidRPr="00223B75">
        <w:rPr>
          <w:rFonts w:cs="Arial"/>
          <w:sz w:val="20"/>
        </w:rPr>
        <w:t xml:space="preserve"> </w:t>
      </w:r>
      <w:r w:rsidR="00223B75">
        <w:rPr>
          <w:rFonts w:cs="Arial"/>
          <w:sz w:val="20"/>
        </w:rPr>
        <w:t>provedení napojení provizorního potrubí DN 200 na potrubí DN 400</w:t>
      </w:r>
      <w:r w:rsidR="00223B75" w:rsidRPr="004E1D16">
        <w:rPr>
          <w:rFonts w:cs="Arial"/>
          <w:sz w:val="20"/>
        </w:rPr>
        <w:t xml:space="preserve">, </w:t>
      </w:r>
      <w:r w:rsidR="00223B75" w:rsidRPr="004E1D16">
        <w:rPr>
          <w:rFonts w:cs="Arial"/>
          <w:b/>
          <w:bCs/>
          <w:sz w:val="20"/>
        </w:rPr>
        <w:t>připravenost zařízení k uvedení do provozu</w:t>
      </w:r>
      <w:r w:rsidR="00223B75" w:rsidRPr="002F4DB9">
        <w:rPr>
          <w:rFonts w:cs="Arial"/>
          <w:bCs/>
          <w:sz w:val="20"/>
        </w:rPr>
        <w:t>.</w:t>
      </w:r>
    </w:p>
    <w:p w:rsidR="006D1FC7" w:rsidRDefault="006D1FC7" w:rsidP="006D1FC7">
      <w:pPr>
        <w:spacing w:before="120" w:line="240" w:lineRule="atLeast"/>
        <w:ind w:left="698"/>
        <w:rPr>
          <w:rFonts w:cs="Arial"/>
          <w:bCs/>
          <w:sz w:val="20"/>
        </w:rPr>
      </w:pPr>
      <w:r>
        <w:rPr>
          <w:rFonts w:cs="Arial"/>
          <w:bCs/>
          <w:sz w:val="20"/>
        </w:rPr>
        <w:t>Demontáž potrubí všech dotčených přípojek a napojení na provizorní potrubí DN 200.</w:t>
      </w:r>
    </w:p>
    <w:p w:rsidR="001701D5" w:rsidRPr="00420F76" w:rsidRDefault="001701D5" w:rsidP="001701D5">
      <w:pPr>
        <w:spacing w:before="120" w:line="240" w:lineRule="atLeast"/>
        <w:ind w:left="698"/>
        <w:rPr>
          <w:rFonts w:cs="Arial"/>
          <w:sz w:val="20"/>
        </w:rPr>
      </w:pPr>
      <w:r w:rsidRPr="004E1D16">
        <w:rPr>
          <w:rFonts w:cs="Arial"/>
          <w:sz w:val="20"/>
        </w:rPr>
        <w:t xml:space="preserve">Termín: </w:t>
      </w:r>
      <w:r w:rsidR="001A16EE">
        <w:rPr>
          <w:rFonts w:cs="Arial"/>
          <w:b/>
          <w:sz w:val="20"/>
        </w:rPr>
        <w:t xml:space="preserve">do </w:t>
      </w:r>
      <w:r w:rsidR="00441514">
        <w:rPr>
          <w:rFonts w:cs="Arial"/>
          <w:b/>
          <w:sz w:val="20"/>
        </w:rPr>
        <w:t>0</w:t>
      </w:r>
      <w:r w:rsidR="001A16EE">
        <w:rPr>
          <w:rFonts w:cs="Arial"/>
          <w:b/>
          <w:sz w:val="20"/>
        </w:rPr>
        <w:t>4</w:t>
      </w:r>
      <w:r w:rsidRPr="004E1D16">
        <w:rPr>
          <w:rFonts w:cs="Arial"/>
          <w:b/>
          <w:bCs/>
          <w:sz w:val="20"/>
        </w:rPr>
        <w:t xml:space="preserve">. </w:t>
      </w:r>
      <w:r w:rsidR="00441514">
        <w:rPr>
          <w:rFonts w:cs="Arial"/>
          <w:b/>
          <w:bCs/>
          <w:sz w:val="20"/>
        </w:rPr>
        <w:t>0</w:t>
      </w:r>
      <w:r w:rsidR="004E1D16" w:rsidRPr="004E1D16">
        <w:rPr>
          <w:rFonts w:cs="Arial"/>
          <w:b/>
          <w:bCs/>
          <w:sz w:val="20"/>
        </w:rPr>
        <w:t>6</w:t>
      </w:r>
      <w:r w:rsidRPr="004E1D16">
        <w:rPr>
          <w:rFonts w:cs="Arial"/>
          <w:b/>
          <w:bCs/>
          <w:sz w:val="20"/>
        </w:rPr>
        <w:t>. 20</w:t>
      </w:r>
      <w:r w:rsidR="004E1D16" w:rsidRPr="004E1D16">
        <w:rPr>
          <w:rFonts w:cs="Arial"/>
          <w:b/>
          <w:bCs/>
          <w:sz w:val="20"/>
        </w:rPr>
        <w:t>2</w:t>
      </w:r>
      <w:r w:rsidR="00223B75">
        <w:rPr>
          <w:rFonts w:cs="Arial"/>
          <w:b/>
          <w:bCs/>
          <w:sz w:val="20"/>
        </w:rPr>
        <w:t>1</w:t>
      </w:r>
      <w:r w:rsidRPr="004E1D16">
        <w:rPr>
          <w:rFonts w:cs="Arial"/>
          <w:b/>
          <w:sz w:val="20"/>
        </w:rPr>
        <w:t>, 1</w:t>
      </w:r>
      <w:r w:rsidR="004E1D16" w:rsidRPr="004E1D16">
        <w:rPr>
          <w:rFonts w:cs="Arial"/>
          <w:b/>
          <w:sz w:val="20"/>
        </w:rPr>
        <w:t>6</w:t>
      </w:r>
      <w:r w:rsidRPr="004E1D16">
        <w:rPr>
          <w:rFonts w:cs="Arial"/>
          <w:b/>
          <w:sz w:val="20"/>
        </w:rPr>
        <w:t>:00 hod.</w:t>
      </w:r>
    </w:p>
    <w:p w:rsidR="001701D5" w:rsidRPr="00420F76" w:rsidRDefault="001701D5" w:rsidP="00FF1927">
      <w:pPr>
        <w:numPr>
          <w:ilvl w:val="2"/>
          <w:numId w:val="11"/>
        </w:numPr>
        <w:spacing w:before="120" w:line="240" w:lineRule="atLeast"/>
        <w:ind w:left="697"/>
        <w:rPr>
          <w:rFonts w:cs="Arial"/>
          <w:bCs/>
          <w:sz w:val="20"/>
        </w:rPr>
      </w:pPr>
      <w:r w:rsidRPr="00420F76">
        <w:rPr>
          <w:rFonts w:cs="Arial"/>
          <w:sz w:val="20"/>
        </w:rPr>
        <w:t xml:space="preserve">Provedení demontáží </w:t>
      </w:r>
      <w:r w:rsidR="00403875">
        <w:rPr>
          <w:rFonts w:cs="Arial"/>
          <w:sz w:val="20"/>
        </w:rPr>
        <w:t xml:space="preserve">stávajícího </w:t>
      </w:r>
      <w:r w:rsidRPr="00420F76">
        <w:rPr>
          <w:rFonts w:cs="Arial"/>
          <w:sz w:val="20"/>
        </w:rPr>
        <w:t>potrubí</w:t>
      </w:r>
      <w:r w:rsidR="00403875">
        <w:rPr>
          <w:rFonts w:cs="Arial"/>
          <w:sz w:val="20"/>
        </w:rPr>
        <w:t xml:space="preserve"> DN 500</w:t>
      </w:r>
      <w:r w:rsidR="008300A7">
        <w:rPr>
          <w:rFonts w:cs="Arial"/>
          <w:sz w:val="20"/>
        </w:rPr>
        <w:t xml:space="preserve">, </w:t>
      </w:r>
      <w:r w:rsidRPr="00420F76">
        <w:rPr>
          <w:rFonts w:cs="Arial"/>
          <w:sz w:val="20"/>
        </w:rPr>
        <w:t xml:space="preserve">provedení montáží nového potrubí včetně předepsaných zkoušek, předání dokladů o způsobilosti k uvedení do provozu, </w:t>
      </w:r>
      <w:r w:rsidRPr="00420F76">
        <w:rPr>
          <w:rFonts w:cs="Arial"/>
          <w:b/>
          <w:bCs/>
          <w:sz w:val="20"/>
        </w:rPr>
        <w:t>připravenost zařízení k uvedení do provozu</w:t>
      </w:r>
      <w:r w:rsidRPr="00420F76">
        <w:rPr>
          <w:rFonts w:cs="Arial"/>
          <w:sz w:val="20"/>
        </w:rPr>
        <w:t>.</w:t>
      </w:r>
      <w:r w:rsidR="00403875" w:rsidRPr="00403875">
        <w:rPr>
          <w:rFonts w:cs="Arial"/>
          <w:sz w:val="20"/>
        </w:rPr>
        <w:t xml:space="preserve"> </w:t>
      </w:r>
      <w:r w:rsidR="00403875" w:rsidRPr="002D217F">
        <w:rPr>
          <w:rFonts w:cs="Arial"/>
          <w:sz w:val="20"/>
        </w:rPr>
        <w:t>Provedení montáží min</w:t>
      </w:r>
      <w:r w:rsidR="00403875">
        <w:rPr>
          <w:rFonts w:cs="Arial"/>
          <w:sz w:val="20"/>
        </w:rPr>
        <w:t>imálně</w:t>
      </w:r>
      <w:r w:rsidR="00403875" w:rsidRPr="002D217F">
        <w:rPr>
          <w:rFonts w:cs="Arial"/>
          <w:sz w:val="20"/>
        </w:rPr>
        <w:t xml:space="preserve"> I. vrstvy tepelné izolace - práce budou </w:t>
      </w:r>
      <w:r w:rsidR="00403875" w:rsidRPr="002D217F">
        <w:rPr>
          <w:rFonts w:cs="Arial"/>
          <w:sz w:val="20"/>
        </w:rPr>
        <w:lastRenderedPageBreak/>
        <w:t>organizovány tak, aby tepelné izolace byly chráněny před deštěm (</w:t>
      </w:r>
      <w:r w:rsidR="00403875">
        <w:rPr>
          <w:rFonts w:cs="Arial"/>
          <w:sz w:val="20"/>
        </w:rPr>
        <w:t>buď</w:t>
      </w:r>
      <w:r w:rsidR="00403875" w:rsidRPr="002D217F">
        <w:rPr>
          <w:rFonts w:cs="Arial"/>
          <w:sz w:val="20"/>
        </w:rPr>
        <w:t xml:space="preserve"> kompletn</w:t>
      </w:r>
      <w:r w:rsidR="00403875">
        <w:rPr>
          <w:rFonts w:cs="Arial"/>
          <w:sz w:val="20"/>
        </w:rPr>
        <w:t>ím</w:t>
      </w:r>
      <w:r w:rsidR="00403875" w:rsidRPr="002D217F">
        <w:rPr>
          <w:rFonts w:cs="Arial"/>
          <w:sz w:val="20"/>
        </w:rPr>
        <w:t xml:space="preserve"> dokončené tep. Izolace</w:t>
      </w:r>
      <w:r w:rsidR="00403875">
        <w:rPr>
          <w:rFonts w:cs="Arial"/>
          <w:sz w:val="20"/>
        </w:rPr>
        <w:t xml:space="preserve"> včetně opláštění</w:t>
      </w:r>
      <w:r w:rsidR="00403875" w:rsidRPr="002D217F">
        <w:rPr>
          <w:rFonts w:cs="Arial"/>
          <w:sz w:val="20"/>
        </w:rPr>
        <w:t>, nebo zakrytím folií na nezbytnou dobu</w:t>
      </w:r>
      <w:r w:rsidR="00403875">
        <w:rPr>
          <w:rFonts w:cs="Arial"/>
          <w:sz w:val="20"/>
        </w:rPr>
        <w:t>).</w:t>
      </w:r>
    </w:p>
    <w:p w:rsidR="001701D5" w:rsidRPr="00420F76" w:rsidRDefault="001701D5" w:rsidP="001701D5">
      <w:pPr>
        <w:spacing w:before="120" w:line="240" w:lineRule="atLeast"/>
        <w:ind w:left="698"/>
        <w:rPr>
          <w:rFonts w:cs="Arial"/>
          <w:b/>
          <w:sz w:val="20"/>
        </w:rPr>
      </w:pPr>
      <w:r w:rsidRPr="00420F76">
        <w:rPr>
          <w:rFonts w:cs="Arial"/>
          <w:sz w:val="20"/>
        </w:rPr>
        <w:t xml:space="preserve">Termín: </w:t>
      </w:r>
      <w:r w:rsidRPr="00420F76">
        <w:rPr>
          <w:rFonts w:cs="Arial"/>
          <w:b/>
          <w:sz w:val="20"/>
        </w:rPr>
        <w:t xml:space="preserve">do </w:t>
      </w:r>
      <w:r w:rsidR="00403875">
        <w:rPr>
          <w:rFonts w:cs="Arial"/>
          <w:b/>
          <w:sz w:val="20"/>
        </w:rPr>
        <w:t>16</w:t>
      </w:r>
      <w:r w:rsidRPr="00420F76">
        <w:rPr>
          <w:rFonts w:cs="Arial"/>
          <w:b/>
          <w:bCs/>
          <w:sz w:val="20"/>
        </w:rPr>
        <w:t xml:space="preserve">. </w:t>
      </w:r>
      <w:r w:rsidR="00441514">
        <w:rPr>
          <w:rFonts w:cs="Arial"/>
          <w:b/>
          <w:bCs/>
          <w:sz w:val="20"/>
        </w:rPr>
        <w:t>0</w:t>
      </w:r>
      <w:r w:rsidRPr="00420F76">
        <w:rPr>
          <w:rFonts w:cs="Arial"/>
          <w:b/>
          <w:bCs/>
          <w:sz w:val="20"/>
        </w:rPr>
        <w:t>8. 20</w:t>
      </w:r>
      <w:r>
        <w:rPr>
          <w:rFonts w:cs="Arial"/>
          <w:b/>
          <w:bCs/>
          <w:sz w:val="20"/>
        </w:rPr>
        <w:t>2</w:t>
      </w:r>
      <w:r w:rsidR="00223B75">
        <w:rPr>
          <w:rFonts w:cs="Arial"/>
          <w:b/>
          <w:bCs/>
          <w:sz w:val="20"/>
        </w:rPr>
        <w:t>1</w:t>
      </w:r>
    </w:p>
    <w:p w:rsidR="001701D5" w:rsidRPr="00420F76" w:rsidRDefault="001701D5" w:rsidP="00FF1927">
      <w:pPr>
        <w:numPr>
          <w:ilvl w:val="2"/>
          <w:numId w:val="11"/>
        </w:numPr>
        <w:spacing w:before="120" w:line="240" w:lineRule="atLeast"/>
        <w:ind w:left="697"/>
        <w:rPr>
          <w:rFonts w:cs="Arial"/>
          <w:bCs/>
          <w:sz w:val="20"/>
        </w:rPr>
      </w:pPr>
      <w:r w:rsidRPr="00420F76">
        <w:rPr>
          <w:rFonts w:cs="Arial"/>
          <w:b/>
          <w:sz w:val="20"/>
        </w:rPr>
        <w:t xml:space="preserve">Odstávka potrubí od </w:t>
      </w:r>
      <w:r w:rsidR="00125986">
        <w:rPr>
          <w:rFonts w:cs="Arial"/>
          <w:b/>
          <w:sz w:val="20"/>
        </w:rPr>
        <w:t>1</w:t>
      </w:r>
      <w:r w:rsidR="001A16EE">
        <w:rPr>
          <w:rFonts w:cs="Arial"/>
          <w:b/>
          <w:sz w:val="20"/>
        </w:rPr>
        <w:t>7</w:t>
      </w:r>
      <w:r w:rsidRPr="00420F76">
        <w:rPr>
          <w:rFonts w:cs="Arial"/>
          <w:b/>
          <w:sz w:val="20"/>
        </w:rPr>
        <w:t xml:space="preserve">. </w:t>
      </w:r>
      <w:r w:rsidR="00441514">
        <w:rPr>
          <w:rFonts w:cs="Arial"/>
          <w:b/>
          <w:sz w:val="20"/>
        </w:rPr>
        <w:t>0</w:t>
      </w:r>
      <w:r w:rsidRPr="00420F76">
        <w:rPr>
          <w:rFonts w:cs="Arial"/>
          <w:b/>
          <w:sz w:val="20"/>
        </w:rPr>
        <w:t>8. 20</w:t>
      </w:r>
      <w:r>
        <w:rPr>
          <w:rFonts w:cs="Arial"/>
          <w:b/>
          <w:sz w:val="20"/>
        </w:rPr>
        <w:t>2</w:t>
      </w:r>
      <w:r w:rsidR="006D1FC7">
        <w:rPr>
          <w:rFonts w:cs="Arial"/>
          <w:b/>
          <w:sz w:val="20"/>
        </w:rPr>
        <w:t>1</w:t>
      </w:r>
      <w:r w:rsidR="00125986">
        <w:rPr>
          <w:rFonts w:cs="Arial"/>
          <w:b/>
          <w:sz w:val="20"/>
        </w:rPr>
        <w:t>, 10</w:t>
      </w:r>
      <w:r w:rsidRPr="00420F76">
        <w:rPr>
          <w:rFonts w:cs="Arial"/>
          <w:b/>
          <w:sz w:val="20"/>
        </w:rPr>
        <w:t xml:space="preserve">:00 hod do </w:t>
      </w:r>
      <w:r w:rsidR="008300A7">
        <w:rPr>
          <w:rFonts w:cs="Arial"/>
          <w:b/>
          <w:sz w:val="20"/>
        </w:rPr>
        <w:t>1</w:t>
      </w:r>
      <w:r w:rsidR="00125986">
        <w:rPr>
          <w:rFonts w:cs="Arial"/>
          <w:b/>
          <w:sz w:val="20"/>
        </w:rPr>
        <w:t>9</w:t>
      </w:r>
      <w:r w:rsidRPr="00420F76">
        <w:rPr>
          <w:rFonts w:cs="Arial"/>
          <w:b/>
          <w:sz w:val="20"/>
        </w:rPr>
        <w:t xml:space="preserve">. </w:t>
      </w:r>
      <w:r w:rsidR="00441514">
        <w:rPr>
          <w:rFonts w:cs="Arial"/>
          <w:b/>
          <w:sz w:val="20"/>
        </w:rPr>
        <w:t>0</w:t>
      </w:r>
      <w:r w:rsidRPr="00420F76">
        <w:rPr>
          <w:rFonts w:cs="Arial"/>
          <w:b/>
          <w:sz w:val="20"/>
        </w:rPr>
        <w:t>8. 20</w:t>
      </w:r>
      <w:r>
        <w:rPr>
          <w:rFonts w:cs="Arial"/>
          <w:b/>
          <w:sz w:val="20"/>
        </w:rPr>
        <w:t>2</w:t>
      </w:r>
      <w:r w:rsidR="006D1FC7">
        <w:rPr>
          <w:rFonts w:cs="Arial"/>
          <w:b/>
          <w:sz w:val="20"/>
        </w:rPr>
        <w:t>1</w:t>
      </w:r>
      <w:r w:rsidRPr="00420F76">
        <w:rPr>
          <w:rFonts w:cs="Arial"/>
          <w:b/>
          <w:sz w:val="20"/>
        </w:rPr>
        <w:t>, 1</w:t>
      </w:r>
      <w:r w:rsidR="008300A7">
        <w:rPr>
          <w:rFonts w:cs="Arial"/>
          <w:b/>
          <w:sz w:val="20"/>
        </w:rPr>
        <w:t>2</w:t>
      </w:r>
      <w:r w:rsidRPr="00420F76">
        <w:rPr>
          <w:rFonts w:cs="Arial"/>
          <w:b/>
          <w:sz w:val="20"/>
        </w:rPr>
        <w:t>:00 hod.</w:t>
      </w:r>
    </w:p>
    <w:p w:rsidR="001701D5" w:rsidRPr="00403875" w:rsidRDefault="001701D5" w:rsidP="001701D5">
      <w:pPr>
        <w:spacing w:before="120" w:line="240" w:lineRule="atLeast"/>
        <w:ind w:left="698"/>
        <w:rPr>
          <w:rFonts w:cs="Arial"/>
          <w:sz w:val="20"/>
        </w:rPr>
      </w:pPr>
      <w:r w:rsidRPr="00420F76">
        <w:rPr>
          <w:rFonts w:cs="Arial"/>
          <w:sz w:val="20"/>
        </w:rPr>
        <w:t xml:space="preserve">Provedení propojení </w:t>
      </w:r>
      <w:r w:rsidR="00125986">
        <w:rPr>
          <w:rFonts w:cs="Arial"/>
          <w:sz w:val="20"/>
        </w:rPr>
        <w:t xml:space="preserve">nového </w:t>
      </w:r>
      <w:r w:rsidRPr="00420F76">
        <w:rPr>
          <w:rFonts w:cs="Arial"/>
          <w:sz w:val="20"/>
        </w:rPr>
        <w:t xml:space="preserve">potrubí DN 400, předání dokladů o způsobilosti </w:t>
      </w:r>
      <w:r w:rsidRPr="00403875">
        <w:rPr>
          <w:rFonts w:cs="Arial"/>
          <w:sz w:val="20"/>
        </w:rPr>
        <w:t xml:space="preserve">k uvedení do provozu, </w:t>
      </w:r>
      <w:r w:rsidRPr="00403875">
        <w:rPr>
          <w:rFonts w:cs="Arial"/>
          <w:b/>
          <w:bCs/>
          <w:sz w:val="20"/>
        </w:rPr>
        <w:t>připravenost zařízení k uvedení do provozu</w:t>
      </w:r>
      <w:r w:rsidRPr="00403875">
        <w:rPr>
          <w:rFonts w:cs="Arial"/>
          <w:sz w:val="20"/>
        </w:rPr>
        <w:t>.</w:t>
      </w:r>
    </w:p>
    <w:p w:rsidR="003B38AD" w:rsidRPr="00403875" w:rsidRDefault="001701D5" w:rsidP="001701D5">
      <w:pPr>
        <w:spacing w:before="120" w:line="240" w:lineRule="atLeast"/>
        <w:ind w:left="698"/>
        <w:rPr>
          <w:rFonts w:cs="Arial"/>
          <w:sz w:val="20"/>
        </w:rPr>
      </w:pPr>
      <w:r w:rsidRPr="00403875">
        <w:rPr>
          <w:rFonts w:cs="Arial"/>
          <w:sz w:val="20"/>
        </w:rPr>
        <w:t xml:space="preserve">Termín: </w:t>
      </w:r>
      <w:r w:rsidRPr="00403875">
        <w:rPr>
          <w:rFonts w:cs="Arial"/>
          <w:b/>
          <w:sz w:val="20"/>
        </w:rPr>
        <w:t xml:space="preserve">do </w:t>
      </w:r>
      <w:r w:rsidR="008300A7" w:rsidRPr="00403875">
        <w:rPr>
          <w:rFonts w:cs="Arial"/>
          <w:b/>
          <w:sz w:val="20"/>
        </w:rPr>
        <w:t>1</w:t>
      </w:r>
      <w:r w:rsidR="00B02EA8">
        <w:rPr>
          <w:rFonts w:cs="Arial"/>
          <w:b/>
          <w:sz w:val="20"/>
        </w:rPr>
        <w:t>9</w:t>
      </w:r>
      <w:r w:rsidRPr="00403875">
        <w:rPr>
          <w:rFonts w:cs="Arial"/>
          <w:b/>
          <w:bCs/>
          <w:sz w:val="20"/>
        </w:rPr>
        <w:t xml:space="preserve">. </w:t>
      </w:r>
      <w:r w:rsidR="00441514">
        <w:rPr>
          <w:rFonts w:cs="Arial"/>
          <w:b/>
          <w:bCs/>
          <w:sz w:val="20"/>
        </w:rPr>
        <w:t>0</w:t>
      </w:r>
      <w:r w:rsidRPr="00403875">
        <w:rPr>
          <w:rFonts w:cs="Arial"/>
          <w:b/>
          <w:bCs/>
          <w:sz w:val="20"/>
        </w:rPr>
        <w:t>8. 20</w:t>
      </w:r>
      <w:r w:rsidR="004E1D16" w:rsidRPr="00403875">
        <w:rPr>
          <w:rFonts w:cs="Arial"/>
          <w:b/>
          <w:bCs/>
          <w:sz w:val="20"/>
        </w:rPr>
        <w:t>2</w:t>
      </w:r>
      <w:r w:rsidR="00223B75">
        <w:rPr>
          <w:rFonts w:cs="Arial"/>
          <w:b/>
          <w:bCs/>
          <w:sz w:val="20"/>
        </w:rPr>
        <w:t>1</w:t>
      </w:r>
      <w:r w:rsidRPr="00403875">
        <w:rPr>
          <w:rFonts w:cs="Arial"/>
          <w:b/>
          <w:sz w:val="20"/>
        </w:rPr>
        <w:t>, 1</w:t>
      </w:r>
      <w:r w:rsidR="008300A7" w:rsidRPr="00403875">
        <w:rPr>
          <w:rFonts w:cs="Arial"/>
          <w:b/>
          <w:sz w:val="20"/>
        </w:rPr>
        <w:t>2</w:t>
      </w:r>
      <w:r w:rsidRPr="00403875">
        <w:rPr>
          <w:rFonts w:cs="Arial"/>
          <w:b/>
          <w:sz w:val="20"/>
        </w:rPr>
        <w:t>:00 hod.</w:t>
      </w:r>
    </w:p>
    <w:p w:rsidR="002D217F" w:rsidRPr="00403875" w:rsidRDefault="002D217F" w:rsidP="00176ED2">
      <w:pPr>
        <w:numPr>
          <w:ilvl w:val="2"/>
          <w:numId w:val="11"/>
        </w:numPr>
        <w:spacing w:before="120" w:line="240" w:lineRule="atLeast"/>
        <w:rPr>
          <w:rFonts w:cs="Arial"/>
          <w:sz w:val="20"/>
        </w:rPr>
      </w:pPr>
      <w:r w:rsidRPr="00403875">
        <w:rPr>
          <w:rFonts w:cs="Arial"/>
          <w:sz w:val="20"/>
        </w:rPr>
        <w:t xml:space="preserve">Dokončení </w:t>
      </w:r>
      <w:r w:rsidR="00014593">
        <w:rPr>
          <w:sz w:val="20"/>
        </w:rPr>
        <w:t>sanací ocelových a betonových konstrukcí,</w:t>
      </w:r>
      <w:r w:rsidR="00014593" w:rsidRPr="00403875">
        <w:rPr>
          <w:rFonts w:cs="Arial"/>
          <w:sz w:val="20"/>
        </w:rPr>
        <w:t xml:space="preserve"> </w:t>
      </w:r>
      <w:r w:rsidR="00014593">
        <w:rPr>
          <w:sz w:val="20"/>
        </w:rPr>
        <w:t>dokončení</w:t>
      </w:r>
      <w:r w:rsidR="00014593" w:rsidRPr="00403875">
        <w:rPr>
          <w:rFonts w:cs="Arial"/>
          <w:sz w:val="20"/>
        </w:rPr>
        <w:t xml:space="preserve"> </w:t>
      </w:r>
      <w:r w:rsidRPr="00403875">
        <w:rPr>
          <w:rFonts w:cs="Arial"/>
          <w:sz w:val="20"/>
        </w:rPr>
        <w:t xml:space="preserve">tepelné izolace, </w:t>
      </w:r>
      <w:r w:rsidR="00985150" w:rsidRPr="00985150">
        <w:rPr>
          <w:rFonts w:cs="Arial"/>
          <w:sz w:val="20"/>
        </w:rPr>
        <w:t>likvidace</w:t>
      </w:r>
      <w:r w:rsidR="00985150">
        <w:rPr>
          <w:rFonts w:cs="Arial"/>
          <w:sz w:val="20"/>
        </w:rPr>
        <w:t xml:space="preserve"> trasy</w:t>
      </w:r>
      <w:r w:rsidR="00B02EA8">
        <w:rPr>
          <w:rFonts w:cs="Arial"/>
          <w:sz w:val="20"/>
        </w:rPr>
        <w:t xml:space="preserve"> provizorního porubí</w:t>
      </w:r>
      <w:r w:rsidR="00985150" w:rsidRPr="00985150">
        <w:rPr>
          <w:rFonts w:cs="Arial"/>
          <w:sz w:val="20"/>
        </w:rPr>
        <w:t xml:space="preserve"> a odvoz provizorního potrubí</w:t>
      </w:r>
      <w:r w:rsidR="00985150">
        <w:rPr>
          <w:rFonts w:cs="Arial"/>
          <w:sz w:val="20"/>
        </w:rPr>
        <w:t>,</w:t>
      </w:r>
      <w:r w:rsidR="00985150" w:rsidRPr="00403875">
        <w:rPr>
          <w:rFonts w:cs="Arial"/>
          <w:sz w:val="20"/>
        </w:rPr>
        <w:t xml:space="preserve"> </w:t>
      </w:r>
      <w:r w:rsidRPr="00403875">
        <w:rPr>
          <w:rFonts w:cs="Arial"/>
          <w:sz w:val="20"/>
        </w:rPr>
        <w:t xml:space="preserve">dokončení finálních úprav ploch dotčených stavbou, předání pozemků jejich vlastníkům, kompletace a předání všech dokladů, </w:t>
      </w:r>
      <w:r w:rsidRPr="00403875">
        <w:rPr>
          <w:rFonts w:cs="Arial"/>
          <w:b/>
          <w:sz w:val="20"/>
        </w:rPr>
        <w:t xml:space="preserve">protokolární </w:t>
      </w:r>
      <w:r w:rsidRPr="00403875">
        <w:rPr>
          <w:rFonts w:cs="Arial"/>
          <w:b/>
          <w:bCs/>
          <w:sz w:val="20"/>
        </w:rPr>
        <w:t>předání a převzetí díla</w:t>
      </w:r>
      <w:r w:rsidR="00427E67" w:rsidRPr="00403875">
        <w:rPr>
          <w:rFonts w:cs="Arial"/>
          <w:b/>
          <w:bCs/>
          <w:sz w:val="20"/>
        </w:rPr>
        <w:t>.</w:t>
      </w:r>
    </w:p>
    <w:p w:rsidR="0096132D" w:rsidRPr="007549B6" w:rsidRDefault="00176ED2" w:rsidP="00176ED2">
      <w:pPr>
        <w:tabs>
          <w:tab w:val="num" w:pos="720"/>
        </w:tabs>
        <w:spacing w:before="80"/>
        <w:ind w:left="720" w:hanging="731"/>
        <w:rPr>
          <w:rFonts w:cs="Arial"/>
          <w:bCs/>
          <w:sz w:val="20"/>
        </w:rPr>
      </w:pPr>
      <w:r w:rsidRPr="00403875">
        <w:rPr>
          <w:rFonts w:cs="Arial"/>
          <w:sz w:val="20"/>
        </w:rPr>
        <w:tab/>
        <w:t xml:space="preserve">Termín: </w:t>
      </w:r>
      <w:r w:rsidRPr="00403875">
        <w:rPr>
          <w:rFonts w:cs="Arial"/>
          <w:b/>
          <w:sz w:val="20"/>
        </w:rPr>
        <w:t xml:space="preserve">do </w:t>
      </w:r>
      <w:r w:rsidR="00441514">
        <w:rPr>
          <w:rFonts w:cs="Arial"/>
          <w:b/>
          <w:sz w:val="20"/>
        </w:rPr>
        <w:t>0</w:t>
      </w:r>
      <w:r w:rsidR="002147FF">
        <w:rPr>
          <w:rFonts w:cs="Arial"/>
          <w:b/>
          <w:sz w:val="20"/>
        </w:rPr>
        <w:t>8</w:t>
      </w:r>
      <w:r w:rsidRPr="00403875">
        <w:rPr>
          <w:rFonts w:cs="Arial"/>
          <w:b/>
          <w:bCs/>
          <w:sz w:val="20"/>
        </w:rPr>
        <w:t xml:space="preserve">. </w:t>
      </w:r>
      <w:r w:rsidR="00403875" w:rsidRPr="00403875">
        <w:rPr>
          <w:rFonts w:cs="Arial"/>
          <w:b/>
          <w:bCs/>
          <w:sz w:val="20"/>
        </w:rPr>
        <w:t>10</w:t>
      </w:r>
      <w:r w:rsidRPr="00403875">
        <w:rPr>
          <w:rFonts w:cs="Arial"/>
          <w:b/>
          <w:bCs/>
          <w:sz w:val="20"/>
        </w:rPr>
        <w:t xml:space="preserve">. </w:t>
      </w:r>
      <w:r w:rsidRPr="00403875">
        <w:rPr>
          <w:rFonts w:cs="Arial"/>
          <w:b/>
          <w:sz w:val="20"/>
        </w:rPr>
        <w:t>20</w:t>
      </w:r>
      <w:r w:rsidR="0073468F" w:rsidRPr="00403875">
        <w:rPr>
          <w:rFonts w:cs="Arial"/>
          <w:b/>
          <w:sz w:val="20"/>
        </w:rPr>
        <w:t>2</w:t>
      </w:r>
      <w:r w:rsidR="00223B75">
        <w:rPr>
          <w:rFonts w:cs="Arial"/>
          <w:b/>
          <w:sz w:val="20"/>
        </w:rPr>
        <w:t>1</w:t>
      </w:r>
      <w:r w:rsidR="0096132D" w:rsidRPr="007549B6">
        <w:rPr>
          <w:rFonts w:cs="Arial"/>
          <w:b/>
          <w:sz w:val="20"/>
        </w:rPr>
        <w:tab/>
      </w:r>
    </w:p>
    <w:p w:rsidR="00164A88" w:rsidRPr="00164A88" w:rsidRDefault="00164A88" w:rsidP="00164A8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8F51D1">
        <w:rPr>
          <w:rFonts w:cs="Arial"/>
          <w:b/>
          <w:sz w:val="20"/>
          <w:szCs w:val="20"/>
        </w:rPr>
        <w:t xml:space="preserve">Zhotovitel nesmí </w:t>
      </w:r>
      <w:r w:rsidRPr="008F51D1">
        <w:rPr>
          <w:b/>
          <w:sz w:val="20"/>
          <w:szCs w:val="20"/>
        </w:rPr>
        <w:t>zahájit realizaci díla ani žádné přípravné práce a činnosti před obdržením „Výzvy objednatele k realizaci díla“ dle čl. 2</w:t>
      </w:r>
      <w:r>
        <w:rPr>
          <w:b/>
          <w:sz w:val="20"/>
          <w:szCs w:val="20"/>
        </w:rPr>
        <w:t>1</w:t>
      </w:r>
      <w:r w:rsidRPr="008F51D1">
        <w:rPr>
          <w:b/>
          <w:sz w:val="20"/>
          <w:szCs w:val="20"/>
        </w:rPr>
        <w:t xml:space="preserve"> této smlouvy (účinnost smlouvy</w:t>
      </w:r>
      <w:r>
        <w:rPr>
          <w:b/>
          <w:sz w:val="20"/>
          <w:szCs w:val="20"/>
        </w:rPr>
        <w:t>).</w:t>
      </w:r>
    </w:p>
    <w:p w:rsidR="0096132D" w:rsidRPr="007549B6"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7549B6">
        <w:rPr>
          <w:rFonts w:cs="Arial"/>
          <w:sz w:val="20"/>
          <w:szCs w:val="20"/>
        </w:rPr>
        <w:t>Za dokončené dílo bude považováno dílo splňující veškeré</w:t>
      </w:r>
      <w:r w:rsidR="001361CC" w:rsidRPr="007549B6">
        <w:rPr>
          <w:rFonts w:cs="Arial"/>
          <w:sz w:val="20"/>
          <w:szCs w:val="20"/>
        </w:rPr>
        <w:t xml:space="preserve"> podmínky stanovené touto </w:t>
      </w:r>
      <w:r w:rsidRPr="007549B6">
        <w:rPr>
          <w:rFonts w:cs="Arial"/>
          <w:sz w:val="20"/>
          <w:szCs w:val="20"/>
        </w:rPr>
        <w:t>smlouvou.</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7549B6">
        <w:rPr>
          <w:rFonts w:cs="Arial"/>
          <w:sz w:val="20"/>
          <w:szCs w:val="20"/>
        </w:rPr>
        <w:t xml:space="preserve">Nesplnění dohodnutých termínů plnění podle článku 2 odst. 2.2 </w:t>
      </w:r>
      <w:r w:rsidR="003C0DE8" w:rsidRPr="007549B6">
        <w:rPr>
          <w:rFonts w:cs="Arial"/>
          <w:sz w:val="20"/>
          <w:szCs w:val="20"/>
        </w:rPr>
        <w:t>z viny zhotovitele</w:t>
      </w:r>
      <w:r w:rsidR="003B6615" w:rsidRPr="007549B6">
        <w:rPr>
          <w:rFonts w:cs="Arial"/>
          <w:sz w:val="20"/>
          <w:szCs w:val="20"/>
        </w:rPr>
        <w:t xml:space="preserve"> o více než 21 dní</w:t>
      </w:r>
      <w:r w:rsidR="003C0DE8" w:rsidRPr="007549B6">
        <w:rPr>
          <w:rFonts w:cs="Arial"/>
          <w:sz w:val="20"/>
          <w:szCs w:val="20"/>
        </w:rPr>
        <w:t xml:space="preserve">, </w:t>
      </w:r>
      <w:r w:rsidRPr="007549B6">
        <w:rPr>
          <w:rFonts w:cs="Arial"/>
          <w:sz w:val="20"/>
          <w:szCs w:val="20"/>
        </w:rPr>
        <w:t>se považuje za podstatné porušení povinností zhotovitele a opravňuje objednatele k odstoupení od této</w:t>
      </w:r>
      <w:r w:rsidRPr="005F3A5B">
        <w:rPr>
          <w:rFonts w:cs="Arial"/>
          <w:sz w:val="20"/>
          <w:szCs w:val="20"/>
        </w:rPr>
        <w:t xml:space="preserve"> smlouvy.</w:t>
      </w:r>
    </w:p>
    <w:p w:rsidR="002C3829" w:rsidRDefault="0096132D" w:rsidP="00164A88">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1"/>
    <w:p w:rsidR="00441514" w:rsidRDefault="00441514"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354AE5">
      <w:pPr>
        <w:numPr>
          <w:ilvl w:val="1"/>
          <w:numId w:val="28"/>
        </w:numPr>
        <w:tabs>
          <w:tab w:val="clear" w:pos="360"/>
          <w:tab w:val="num" w:pos="567"/>
        </w:tabs>
        <w:spacing w:before="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proofErr w:type="gramStart"/>
      <w:r w:rsidRPr="005F3A5B">
        <w:rPr>
          <w:rFonts w:cs="Arial"/>
          <w:b/>
          <w:sz w:val="20"/>
          <w:highlight w:val="yellow"/>
        </w:rPr>
        <w:t>…..</w:t>
      </w:r>
      <w:r w:rsidRPr="005F3A5B">
        <w:rPr>
          <w:rFonts w:cs="Arial"/>
          <w:b/>
          <w:sz w:val="20"/>
        </w:rPr>
        <w:t xml:space="preserve"> korun</w:t>
      </w:r>
      <w:proofErr w:type="gramEnd"/>
      <w:r w:rsidRPr="005F3A5B">
        <w:rPr>
          <w:rFonts w:cs="Arial"/>
          <w:b/>
          <w:sz w:val="20"/>
        </w:rPr>
        <w:t xml:space="preserve"> českých</w:t>
      </w:r>
    </w:p>
    <w:p w:rsidR="00E106A4" w:rsidRPr="007549B6" w:rsidRDefault="0096132D" w:rsidP="00E106A4">
      <w:pPr>
        <w:pStyle w:val="Zkladntext2"/>
        <w:spacing w:before="80" w:after="40" w:line="240" w:lineRule="auto"/>
        <w:ind w:left="567"/>
        <w:rPr>
          <w:rFonts w:cs="Arial"/>
          <w:sz w:val="20"/>
        </w:rPr>
      </w:pPr>
      <w:r w:rsidRPr="007549B6">
        <w:rPr>
          <w:rFonts w:cs="Arial"/>
          <w:sz w:val="20"/>
        </w:rPr>
        <w:t xml:space="preserve">Tuto smluvní cenu nelze po uzavření smlouvy jednostranně překročit nebo </w:t>
      </w:r>
      <w:r w:rsidR="00607EDD" w:rsidRPr="007549B6">
        <w:rPr>
          <w:rFonts w:cs="Arial"/>
          <w:sz w:val="20"/>
        </w:rPr>
        <w:t>změnit</w:t>
      </w:r>
      <w:r w:rsidR="00E106A4" w:rsidRPr="007549B6">
        <w:rPr>
          <w:rFonts w:cs="Arial"/>
          <w:sz w:val="20"/>
        </w:rPr>
        <w:t>.</w:t>
      </w:r>
    </w:p>
    <w:p w:rsidR="0096132D" w:rsidRPr="007549B6" w:rsidRDefault="0096132D" w:rsidP="0096132D">
      <w:pPr>
        <w:numPr>
          <w:ilvl w:val="1"/>
          <w:numId w:val="28"/>
        </w:numPr>
        <w:tabs>
          <w:tab w:val="clear" w:pos="360"/>
          <w:tab w:val="num" w:pos="567"/>
        </w:tabs>
        <w:spacing w:before="120" w:after="60"/>
        <w:ind w:left="567" w:hanging="567"/>
        <w:rPr>
          <w:rFonts w:cs="Arial"/>
          <w:sz w:val="20"/>
        </w:rPr>
      </w:pPr>
      <w:r w:rsidRPr="007549B6">
        <w:rPr>
          <w:rFonts w:cs="Arial"/>
          <w:sz w:val="20"/>
        </w:rPr>
        <w:t>Cena díla podle odst. 3.1 nezahrnuje daň z přidané hodnoty, která bude zhotovitelem účtována podle platných právních předpisů.</w:t>
      </w:r>
    </w:p>
    <w:p w:rsidR="0096132D" w:rsidRPr="007549B6" w:rsidRDefault="0096132D" w:rsidP="0096132D">
      <w:pPr>
        <w:numPr>
          <w:ilvl w:val="1"/>
          <w:numId w:val="28"/>
        </w:numPr>
        <w:tabs>
          <w:tab w:val="clear" w:pos="360"/>
          <w:tab w:val="num" w:pos="567"/>
        </w:tabs>
        <w:ind w:left="567" w:hanging="567"/>
        <w:rPr>
          <w:rFonts w:cs="Arial"/>
          <w:sz w:val="20"/>
        </w:rPr>
      </w:pPr>
      <w:r w:rsidRPr="007549B6">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w:t>
      </w:r>
      <w:r w:rsidR="00883455">
        <w:rPr>
          <w:rFonts w:cs="Arial"/>
          <w:sz w:val="20"/>
        </w:rPr>
        <w:t>.</w:t>
      </w:r>
      <w:r w:rsidRPr="007549B6">
        <w:rPr>
          <w:rFonts w:cs="Arial"/>
          <w:sz w:val="20"/>
        </w:rPr>
        <w:t xml:space="preserve"> licenčních poplatků a veškerých dalších poplatků spojených s realizací díla.</w:t>
      </w:r>
    </w:p>
    <w:p w:rsidR="0096132D" w:rsidRPr="00FF3264" w:rsidRDefault="0096132D" w:rsidP="00575D7A">
      <w:pPr>
        <w:numPr>
          <w:ilvl w:val="1"/>
          <w:numId w:val="28"/>
        </w:numPr>
        <w:tabs>
          <w:tab w:val="clear" w:pos="360"/>
          <w:tab w:val="num" w:pos="567"/>
        </w:tabs>
        <w:spacing w:before="80"/>
        <w:ind w:left="567" w:hanging="567"/>
        <w:rPr>
          <w:rFonts w:cs="Arial"/>
          <w:sz w:val="20"/>
        </w:rPr>
      </w:pPr>
      <w:r w:rsidRPr="007549B6">
        <w:rPr>
          <w:rFonts w:cs="Arial"/>
          <w:sz w:val="20"/>
        </w:rPr>
        <w:t xml:space="preserve">Objednatel dále uhradí </w:t>
      </w:r>
      <w:r w:rsidR="005864CD" w:rsidRPr="007549B6">
        <w:rPr>
          <w:rFonts w:cs="Arial"/>
          <w:sz w:val="20"/>
        </w:rPr>
        <w:t>zhotoviteli</w:t>
      </w:r>
      <w:r w:rsidRPr="007549B6">
        <w:rPr>
          <w:rFonts w:cs="Arial"/>
          <w:sz w:val="20"/>
        </w:rPr>
        <w:t xml:space="preserve"> poplatky za užívání veřejného prostranství ve smyslu vyhlášky města </w:t>
      </w:r>
      <w:r w:rsidR="00F14346">
        <w:rPr>
          <w:rFonts w:cs="Arial"/>
          <w:sz w:val="20"/>
        </w:rPr>
        <w:t>Litvínova</w:t>
      </w:r>
      <w:r w:rsidRPr="00FF3264">
        <w:rPr>
          <w:rFonts w:cs="Arial"/>
          <w:sz w:val="20"/>
        </w:rPr>
        <w:t xml:space="preserve">, a to na základě </w:t>
      </w:r>
      <w:r w:rsidR="001B4306" w:rsidRPr="00FF3264">
        <w:rPr>
          <w:rFonts w:cs="Arial"/>
          <w:sz w:val="20"/>
        </w:rPr>
        <w:t xml:space="preserve">předložení dokladu o zaplacení užívání veřejného prostranství zhotovitelem, nejvýše však do výše </w:t>
      </w:r>
      <w:r w:rsidR="001B4306" w:rsidRPr="00FF3264">
        <w:rPr>
          <w:rFonts w:cs="Arial"/>
          <w:b/>
          <w:sz w:val="20"/>
          <w:highlight w:val="yellow"/>
        </w:rPr>
        <w:t>……</w:t>
      </w:r>
      <w:proofErr w:type="gramStart"/>
      <w:r w:rsidR="001B4306" w:rsidRPr="00FF3264">
        <w:rPr>
          <w:rFonts w:cs="Arial"/>
          <w:b/>
          <w:sz w:val="20"/>
          <w:highlight w:val="yellow"/>
        </w:rPr>
        <w:t>…..,</w:t>
      </w:r>
      <w:r w:rsidR="001B4306" w:rsidRPr="00FF3264">
        <w:rPr>
          <w:rFonts w:cs="Arial"/>
          <w:b/>
          <w:sz w:val="20"/>
        </w:rPr>
        <w:t>- Kč</w:t>
      </w:r>
      <w:proofErr w:type="gramEnd"/>
      <w:r w:rsidR="001B4306" w:rsidRPr="00FF3264">
        <w:rPr>
          <w:rFonts w:cs="Arial"/>
          <w:sz w:val="20"/>
        </w:rPr>
        <w:t xml:space="preserve">, kterou zhotovitel uvedl ve své nabídkové ceně. V případě, že poplatky za užívání veřejného prostranství převýší zhotovitelem uvedenou částku </w:t>
      </w:r>
      <w:r w:rsidR="001B4306" w:rsidRPr="00FF3264">
        <w:rPr>
          <w:rFonts w:cs="Arial"/>
          <w:b/>
          <w:sz w:val="20"/>
          <w:highlight w:val="yellow"/>
        </w:rPr>
        <w:t>……………,</w:t>
      </w:r>
      <w:r w:rsidR="001B4306" w:rsidRPr="00FF3264">
        <w:rPr>
          <w:rFonts w:cs="Arial"/>
          <w:b/>
          <w:sz w:val="20"/>
        </w:rPr>
        <w:t>- Kč</w:t>
      </w:r>
      <w:r w:rsidR="001B4306" w:rsidRPr="00FF3264">
        <w:rPr>
          <w:rFonts w:cs="Arial"/>
          <w:sz w:val="20"/>
        </w:rPr>
        <w:t>, vzniklé převýšení uhradí zhotovitel ze svých finančních prostředků</w:t>
      </w:r>
      <w:r w:rsidR="002830F8" w:rsidRPr="00FF3264">
        <w:rPr>
          <w:rFonts w:cs="Arial"/>
          <w:sz w:val="20"/>
        </w:rPr>
        <w:t>.</w:t>
      </w:r>
    </w:p>
    <w:p w:rsidR="00767175" w:rsidRPr="007549B6" w:rsidRDefault="00767175" w:rsidP="00046831">
      <w:pPr>
        <w:numPr>
          <w:ilvl w:val="1"/>
          <w:numId w:val="28"/>
        </w:numPr>
        <w:tabs>
          <w:tab w:val="clear" w:pos="360"/>
        </w:tabs>
        <w:spacing w:before="60"/>
        <w:ind w:left="540" w:hanging="540"/>
        <w:rPr>
          <w:rFonts w:cs="Arial"/>
          <w:bCs/>
          <w:iCs/>
          <w:sz w:val="20"/>
        </w:rPr>
      </w:pPr>
      <w:r w:rsidRPr="007549B6">
        <w:rPr>
          <w:rFonts w:cs="Arial"/>
          <w:sz w:val="20"/>
        </w:rPr>
        <w:t xml:space="preserve">Pro případ nutnosti provedení dodatečných stavebních prací, které nebyly obsaženy v původních zadávacích podmínkách, jejichž potřeba by vznikla v důsledku </w:t>
      </w:r>
      <w:r w:rsidR="00A01003" w:rsidRPr="007549B6">
        <w:rPr>
          <w:rFonts w:cs="Arial"/>
          <w:sz w:val="20"/>
        </w:rPr>
        <w:t xml:space="preserve">okolností, které objednatel jednající s náležitou péčí nemohl předvídat, </w:t>
      </w:r>
      <w:r w:rsidRPr="007549B6">
        <w:rPr>
          <w:rFonts w:cs="Arial"/>
          <w:sz w:val="20"/>
        </w:rPr>
        <w:t>a tyto dodatečné stavební práce by byly nezbytné pro provedení původních stavebních prac</w:t>
      </w:r>
      <w:r w:rsidR="009F26AD" w:rsidRPr="007549B6">
        <w:rPr>
          <w:rFonts w:cs="Arial"/>
          <w:sz w:val="20"/>
        </w:rPr>
        <w:t>í (dále jen „</w:t>
      </w:r>
      <w:r w:rsidR="009F26AD" w:rsidRPr="007549B6">
        <w:rPr>
          <w:rFonts w:cs="Arial"/>
          <w:b/>
          <w:sz w:val="20"/>
        </w:rPr>
        <w:t>plnění nad rámec smlouvy</w:t>
      </w:r>
      <w:r w:rsidR="009F26AD" w:rsidRPr="007549B6">
        <w:rPr>
          <w:rFonts w:cs="Arial"/>
          <w:sz w:val="20"/>
        </w:rPr>
        <w:t>“)</w:t>
      </w:r>
      <w:r w:rsidRPr="007549B6">
        <w:rPr>
          <w:rFonts w:cs="Arial"/>
          <w:sz w:val="20"/>
        </w:rPr>
        <w:t xml:space="preserve">, </w:t>
      </w:r>
      <w:r w:rsidR="00046831" w:rsidRPr="007549B6">
        <w:rPr>
          <w:rFonts w:cs="Arial"/>
          <w:sz w:val="20"/>
        </w:rPr>
        <w:t>bude postupováno níže uvedeným způsobem a v souladu s ustanovením odst. 21.1 této smlouvy</w:t>
      </w:r>
      <w:r w:rsidR="00046831" w:rsidRPr="007549B6">
        <w:rPr>
          <w:rFonts w:cs="Arial"/>
          <w:bCs/>
          <w:iCs/>
          <w:sz w:val="20"/>
        </w:rPr>
        <w:t>.</w:t>
      </w:r>
    </w:p>
    <w:p w:rsidR="00414195" w:rsidRPr="007549B6" w:rsidRDefault="009F26AD" w:rsidP="009F26AD">
      <w:pPr>
        <w:spacing w:before="60"/>
        <w:ind w:left="567"/>
        <w:rPr>
          <w:rFonts w:cs="Arial"/>
          <w:b/>
          <w:bCs/>
          <w:sz w:val="20"/>
        </w:rPr>
      </w:pPr>
      <w:r w:rsidRPr="007549B6">
        <w:rPr>
          <w:rFonts w:cs="Arial"/>
          <w:bCs/>
          <w:iCs/>
          <w:sz w:val="20"/>
        </w:rPr>
        <w:t xml:space="preserve">Způsob ocenění plnění nad rámec smlouvy: Plnění nad rámec smlouvy bude </w:t>
      </w:r>
      <w:r w:rsidRPr="007549B6">
        <w:rPr>
          <w:rFonts w:cs="Arial"/>
          <w:sz w:val="20"/>
        </w:rPr>
        <w:t xml:space="preserve">oceněno zhotovitelem dle jednotkových sazeb uvedených v položkovém rozpočtu nabídky zhotovitele. V případě, že příslušné </w:t>
      </w:r>
      <w:r w:rsidRPr="00420F76">
        <w:rPr>
          <w:rFonts w:cs="Arial"/>
          <w:sz w:val="20"/>
        </w:rPr>
        <w:t>jednotkové sazby nejsou v rozpočtu obsaženy, bude použit ceník ÚRS (cenová úroveň 201</w:t>
      </w:r>
      <w:r w:rsidR="009272B6">
        <w:rPr>
          <w:rFonts w:cs="Arial"/>
          <w:sz w:val="20"/>
        </w:rPr>
        <w:t>9</w:t>
      </w:r>
      <w:r w:rsidRPr="00420F76">
        <w:rPr>
          <w:rFonts w:cs="Arial"/>
          <w:sz w:val="20"/>
        </w:rPr>
        <w:t xml:space="preserve">) ponížený o </w:t>
      </w:r>
      <w:r w:rsidRPr="007549B6">
        <w:rPr>
          <w:rFonts w:cs="Arial"/>
          <w:sz w:val="20"/>
        </w:rPr>
        <w:t>20%</w:t>
      </w:r>
      <w:r w:rsidRPr="007549B6">
        <w:rPr>
          <w:rFonts w:cs="Arial"/>
          <w:bCs/>
          <w:iCs/>
          <w:sz w:val="20"/>
        </w:rPr>
        <w:t>.</w:t>
      </w:r>
      <w:r w:rsidR="00C903A7" w:rsidRPr="007549B6">
        <w:rPr>
          <w:rFonts w:cs="Arial"/>
          <w:bCs/>
          <w:iCs/>
          <w:sz w:val="20"/>
        </w:rPr>
        <w:t xml:space="preserve"> Obdobným způsobem bude postupováno v případě </w:t>
      </w:r>
      <w:proofErr w:type="spellStart"/>
      <w:r w:rsidR="00C903A7" w:rsidRPr="007549B6">
        <w:rPr>
          <w:rFonts w:cs="Arial"/>
          <w:bCs/>
          <w:iCs/>
          <w:sz w:val="20"/>
        </w:rPr>
        <w:t>méněprací</w:t>
      </w:r>
      <w:proofErr w:type="spellEnd"/>
      <w:r w:rsidR="00C903A7" w:rsidRPr="007549B6">
        <w:rPr>
          <w:rFonts w:cs="Arial"/>
          <w:bCs/>
          <w:iCs/>
          <w:sz w:val="20"/>
        </w:rPr>
        <w:t>.</w:t>
      </w:r>
      <w:r w:rsidR="00046831" w:rsidRPr="007549B6">
        <w:rPr>
          <w:rFonts w:cs="Arial"/>
          <w:bCs/>
          <w:iCs/>
          <w:sz w:val="20"/>
        </w:rPr>
        <w:t xml:space="preserve"> </w:t>
      </w:r>
    </w:p>
    <w:p w:rsidR="00F33A82" w:rsidRDefault="00F33A82" w:rsidP="0096132D">
      <w:pPr>
        <w:pStyle w:val="Nadpis8"/>
        <w:rPr>
          <w:rFonts w:ascii="Arial" w:hAnsi="Arial" w:cs="Arial"/>
          <w:bCs/>
          <w:sz w:val="20"/>
        </w:rPr>
      </w:pPr>
    </w:p>
    <w:p w:rsidR="0096132D" w:rsidRPr="007549B6" w:rsidRDefault="0096132D" w:rsidP="0096132D">
      <w:pPr>
        <w:pStyle w:val="Nadpis8"/>
        <w:rPr>
          <w:rFonts w:ascii="Arial" w:hAnsi="Arial" w:cs="Arial"/>
          <w:bCs/>
          <w:sz w:val="20"/>
        </w:rPr>
      </w:pPr>
      <w:r w:rsidRPr="007549B6">
        <w:rPr>
          <w:rFonts w:ascii="Arial" w:hAnsi="Arial" w:cs="Arial"/>
          <w:bCs/>
          <w:sz w:val="20"/>
        </w:rPr>
        <w:t>Článek 4</w:t>
      </w:r>
    </w:p>
    <w:p w:rsidR="0096132D" w:rsidRPr="007549B6" w:rsidRDefault="0096132D" w:rsidP="0096132D">
      <w:pPr>
        <w:pStyle w:val="BodyText21"/>
        <w:widowControl/>
        <w:tabs>
          <w:tab w:val="left" w:pos="709"/>
        </w:tabs>
        <w:jc w:val="center"/>
        <w:rPr>
          <w:rFonts w:cs="Arial"/>
          <w:sz w:val="20"/>
        </w:rPr>
      </w:pPr>
      <w:r w:rsidRPr="007549B6">
        <w:rPr>
          <w:rFonts w:cs="Arial"/>
          <w:bCs/>
          <w:sz w:val="20"/>
        </w:rPr>
        <w:t>Platební podmínky a fakturace</w:t>
      </w:r>
      <w:r w:rsidR="002A3139" w:rsidRPr="007549B6">
        <w:rPr>
          <w:rFonts w:cs="Arial"/>
          <w:bCs/>
          <w:sz w:val="20"/>
        </w:rPr>
        <w:t xml:space="preserve"> </w:t>
      </w:r>
    </w:p>
    <w:p w:rsidR="0096132D" w:rsidRPr="00420F76" w:rsidRDefault="0096132D" w:rsidP="002A3139">
      <w:pPr>
        <w:numPr>
          <w:ilvl w:val="1"/>
          <w:numId w:val="29"/>
        </w:numPr>
        <w:tabs>
          <w:tab w:val="clear" w:pos="360"/>
          <w:tab w:val="num" w:pos="567"/>
        </w:tabs>
        <w:ind w:left="567" w:hanging="567"/>
        <w:rPr>
          <w:rFonts w:cs="Arial"/>
          <w:sz w:val="20"/>
        </w:rPr>
      </w:pPr>
      <w:r w:rsidRPr="00420F76">
        <w:rPr>
          <w:rFonts w:cs="Arial"/>
          <w:sz w:val="20"/>
        </w:rPr>
        <w:t xml:space="preserve">Objednatel se zavazuje uhradit dohodnutou cenu za dílo uvedenou v článku 3 </w:t>
      </w:r>
      <w:proofErr w:type="gramStart"/>
      <w:r w:rsidRPr="00420F76">
        <w:rPr>
          <w:rFonts w:cs="Arial"/>
          <w:sz w:val="20"/>
        </w:rPr>
        <w:t>této</w:t>
      </w:r>
      <w:proofErr w:type="gramEnd"/>
      <w:r w:rsidRPr="00420F76">
        <w:rPr>
          <w:rFonts w:cs="Arial"/>
          <w:sz w:val="20"/>
        </w:rPr>
        <w:t xml:space="preserve"> smlouvy po předání a převzetí řádně dokončeného díla, nebo dílčího plnění předmětu smlouvy. </w:t>
      </w:r>
      <w:r w:rsidR="0075585E" w:rsidRPr="00420F76">
        <w:rPr>
          <w:sz w:val="20"/>
        </w:rPr>
        <w:t>Vylučuje se aplikace §2628 zákona č. 89/2012 Sb</w:t>
      </w:r>
      <w:r w:rsidR="00124D39" w:rsidRPr="00420F76">
        <w:rPr>
          <w:sz w:val="20"/>
        </w:rPr>
        <w:t>.</w:t>
      </w:r>
      <w:r w:rsidR="0075585E" w:rsidRPr="00420F76">
        <w:rPr>
          <w:sz w:val="20"/>
        </w:rPr>
        <w:t>, občanský zákoník, v platném znění</w:t>
      </w:r>
      <w:r w:rsidR="00637A89" w:rsidRPr="00420F76">
        <w:rPr>
          <w:sz w:val="20"/>
        </w:rPr>
        <w:t>.</w:t>
      </w:r>
    </w:p>
    <w:p w:rsidR="0096132D" w:rsidRPr="00420F76" w:rsidRDefault="0096132D" w:rsidP="0096132D">
      <w:pPr>
        <w:numPr>
          <w:ilvl w:val="1"/>
          <w:numId w:val="29"/>
        </w:numPr>
        <w:tabs>
          <w:tab w:val="clear" w:pos="360"/>
          <w:tab w:val="num" w:pos="567"/>
        </w:tabs>
        <w:spacing w:before="60"/>
        <w:ind w:left="567" w:hanging="567"/>
        <w:rPr>
          <w:rFonts w:cs="Arial"/>
          <w:sz w:val="20"/>
        </w:rPr>
      </w:pPr>
      <w:r w:rsidRPr="00420F76">
        <w:rPr>
          <w:rFonts w:cs="Arial"/>
          <w:sz w:val="20"/>
        </w:rPr>
        <w:lastRenderedPageBreak/>
        <w:t xml:space="preserve">Smluvní strany se dohodly na platbách bankovním převodem z účtu objednatele </w:t>
      </w:r>
      <w:r w:rsidR="00585B12" w:rsidRPr="00420F76">
        <w:rPr>
          <w:rFonts w:cs="Arial"/>
          <w:sz w:val="20"/>
        </w:rPr>
        <w:t>ve prospěch úč</w:t>
      </w:r>
      <w:r w:rsidRPr="00420F76">
        <w:rPr>
          <w:rFonts w:cs="Arial"/>
          <w:sz w:val="20"/>
        </w:rPr>
        <w:t>t</w:t>
      </w:r>
      <w:r w:rsidR="00585B12" w:rsidRPr="00420F76">
        <w:rPr>
          <w:rFonts w:cs="Arial"/>
          <w:sz w:val="20"/>
        </w:rPr>
        <w:t>u</w:t>
      </w:r>
      <w:r w:rsidRPr="00420F76">
        <w:rPr>
          <w:rFonts w:cs="Arial"/>
          <w:sz w:val="20"/>
        </w:rPr>
        <w:t xml:space="preserve"> zhotovitele na základě vystavené faktury. </w:t>
      </w:r>
    </w:p>
    <w:p w:rsidR="0096132D" w:rsidRPr="009448C1"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w:t>
      </w:r>
      <w:r w:rsidRPr="009448C1">
        <w:rPr>
          <w:rFonts w:cs="Arial"/>
          <w:sz w:val="20"/>
        </w:rPr>
        <w:t xml:space="preserve">zhotovitelem. </w:t>
      </w:r>
    </w:p>
    <w:p w:rsidR="0096132D" w:rsidRPr="009448C1" w:rsidRDefault="0096132D" w:rsidP="0096132D">
      <w:pPr>
        <w:numPr>
          <w:ilvl w:val="1"/>
          <w:numId w:val="29"/>
        </w:numPr>
        <w:tabs>
          <w:tab w:val="clear" w:pos="360"/>
          <w:tab w:val="num" w:pos="567"/>
        </w:tabs>
        <w:spacing w:before="60"/>
        <w:ind w:left="567" w:hanging="567"/>
        <w:rPr>
          <w:rFonts w:cs="Arial"/>
          <w:b/>
          <w:bCs/>
          <w:sz w:val="20"/>
        </w:rPr>
      </w:pPr>
      <w:r w:rsidRPr="009448C1">
        <w:rPr>
          <w:rFonts w:cs="Arial"/>
          <w:b/>
          <w:bCs/>
          <w:sz w:val="20"/>
        </w:rPr>
        <w:t>Stanovení jednotlivých dílčích plnění:</w:t>
      </w:r>
    </w:p>
    <w:p w:rsidR="008B1E19" w:rsidRPr="009448C1" w:rsidRDefault="00DA4BF7" w:rsidP="008B1E19">
      <w:pPr>
        <w:numPr>
          <w:ilvl w:val="2"/>
          <w:numId w:val="29"/>
        </w:numPr>
        <w:spacing w:before="80"/>
        <w:rPr>
          <w:rFonts w:cs="Arial"/>
          <w:sz w:val="20"/>
        </w:rPr>
      </w:pPr>
      <w:r w:rsidRPr="009448C1">
        <w:rPr>
          <w:sz w:val="20"/>
        </w:rPr>
        <w:t>Rekonstrukce servisních komunikací, d</w:t>
      </w:r>
      <w:r w:rsidRPr="009448C1">
        <w:rPr>
          <w:rFonts w:cs="Arial"/>
          <w:sz w:val="20"/>
        </w:rPr>
        <w:t xml:space="preserve">odávka materiálu potřebného na stavbu, provedení zemních a bouracích prací, provedení zajištění staveniště dle nařízení vlády č. 591/2006 Sb., zákona č. 309/2006 Sb., v platném znění, provedení montáží trasy provizorního potrubí, včetně provedení předepsaných zkoušek, </w:t>
      </w:r>
      <w:r w:rsidRPr="009448C1">
        <w:rPr>
          <w:rFonts w:cs="Arial"/>
          <w:b/>
          <w:bCs/>
          <w:sz w:val="20"/>
        </w:rPr>
        <w:t>připravenost provizorního potrubí k uvedení do provozu</w:t>
      </w:r>
      <w:r w:rsidRPr="009448C1">
        <w:rPr>
          <w:rFonts w:cs="Arial"/>
          <w:sz w:val="20"/>
        </w:rPr>
        <w:t>. Zahájení předmontáží potrubí DN 400, provedení odizolování stávajícího potrubí</w:t>
      </w:r>
      <w:r w:rsidR="008B1E19" w:rsidRPr="009448C1">
        <w:rPr>
          <w:rFonts w:cs="Arial"/>
          <w:sz w:val="20"/>
        </w:rPr>
        <w:t>.</w:t>
      </w:r>
    </w:p>
    <w:p w:rsidR="008B1E19" w:rsidRPr="009448C1" w:rsidRDefault="008B1E19" w:rsidP="008B1E19">
      <w:pPr>
        <w:spacing w:before="80"/>
        <w:ind w:left="540" w:firstLine="720"/>
        <w:rPr>
          <w:rFonts w:cs="Arial"/>
          <w:sz w:val="20"/>
        </w:rPr>
      </w:pPr>
      <w:r w:rsidRPr="009448C1">
        <w:rPr>
          <w:rFonts w:cs="Arial"/>
          <w:sz w:val="20"/>
        </w:rPr>
        <w:t xml:space="preserve">Termín: </w:t>
      </w:r>
      <w:r w:rsidRPr="009448C1">
        <w:rPr>
          <w:rFonts w:cs="Arial"/>
          <w:b/>
          <w:bCs/>
          <w:sz w:val="20"/>
        </w:rPr>
        <w:t xml:space="preserve">do </w:t>
      </w:r>
      <w:r w:rsidR="002147FF">
        <w:rPr>
          <w:rFonts w:cs="Arial"/>
          <w:b/>
          <w:bCs/>
          <w:sz w:val="20"/>
        </w:rPr>
        <w:t>31</w:t>
      </w:r>
      <w:r w:rsidR="00407624" w:rsidRPr="009448C1">
        <w:rPr>
          <w:rFonts w:cs="Arial"/>
          <w:b/>
          <w:bCs/>
          <w:sz w:val="20"/>
        </w:rPr>
        <w:t xml:space="preserve">. </w:t>
      </w:r>
      <w:r w:rsidR="00441514">
        <w:rPr>
          <w:rFonts w:cs="Arial"/>
          <w:b/>
          <w:bCs/>
          <w:sz w:val="20"/>
        </w:rPr>
        <w:t>0</w:t>
      </w:r>
      <w:r w:rsidR="002147FF">
        <w:rPr>
          <w:rFonts w:cs="Arial"/>
          <w:b/>
          <w:bCs/>
          <w:sz w:val="20"/>
        </w:rPr>
        <w:t>5</w:t>
      </w:r>
      <w:r w:rsidR="00407624" w:rsidRPr="009448C1">
        <w:rPr>
          <w:rFonts w:cs="Arial"/>
          <w:b/>
          <w:bCs/>
          <w:sz w:val="20"/>
        </w:rPr>
        <w:t>. 20</w:t>
      </w:r>
      <w:r w:rsidR="0073468F" w:rsidRPr="009448C1">
        <w:rPr>
          <w:rFonts w:cs="Arial"/>
          <w:b/>
          <w:bCs/>
          <w:sz w:val="20"/>
        </w:rPr>
        <w:t>2</w:t>
      </w:r>
      <w:r w:rsidR="00497397">
        <w:rPr>
          <w:rFonts w:cs="Arial"/>
          <w:b/>
          <w:bCs/>
          <w:sz w:val="20"/>
        </w:rPr>
        <w:t>1</w:t>
      </w:r>
      <w:r w:rsidRPr="009448C1">
        <w:rPr>
          <w:rFonts w:cs="Arial"/>
          <w:b/>
          <w:bCs/>
          <w:sz w:val="20"/>
        </w:rPr>
        <w:tab/>
        <w:t xml:space="preserve">cena dílčího plnění: </w:t>
      </w:r>
      <w:r w:rsidR="00BD40D6" w:rsidRPr="009448C1">
        <w:rPr>
          <w:rFonts w:cs="Arial"/>
          <w:b/>
          <w:bCs/>
          <w:sz w:val="20"/>
        </w:rPr>
        <w:t>35</w:t>
      </w:r>
      <w:r w:rsidRPr="009448C1">
        <w:rPr>
          <w:rFonts w:cs="Arial"/>
          <w:b/>
          <w:bCs/>
          <w:iCs/>
          <w:sz w:val="20"/>
        </w:rPr>
        <w:t>% z ceny za dílo ……….……</w:t>
      </w:r>
      <w:proofErr w:type="gramStart"/>
      <w:r w:rsidRPr="009448C1">
        <w:rPr>
          <w:rFonts w:cs="Arial"/>
          <w:b/>
          <w:bCs/>
          <w:iCs/>
          <w:sz w:val="20"/>
        </w:rPr>
        <w:t>….,-Kč</w:t>
      </w:r>
      <w:proofErr w:type="gramEnd"/>
    </w:p>
    <w:p w:rsidR="008B1E19" w:rsidRPr="009448C1" w:rsidRDefault="00DA4BF7" w:rsidP="00DA4BF7">
      <w:pPr>
        <w:numPr>
          <w:ilvl w:val="2"/>
          <w:numId w:val="29"/>
        </w:numPr>
        <w:spacing w:before="80"/>
        <w:rPr>
          <w:rFonts w:cs="Arial"/>
          <w:b/>
          <w:bCs/>
          <w:iCs/>
          <w:sz w:val="20"/>
        </w:rPr>
      </w:pPr>
      <w:r w:rsidRPr="009448C1">
        <w:rPr>
          <w:rFonts w:cs="Arial"/>
          <w:sz w:val="20"/>
        </w:rPr>
        <w:t xml:space="preserve">Provedení demontáží stávajícího potrubí DN 500, provedení montáží nového potrubí včetně předepsaných zkoušek, předání dokladů o způsobilosti k uvedení do provozu, </w:t>
      </w:r>
      <w:r w:rsidRPr="009448C1">
        <w:rPr>
          <w:rFonts w:cs="Arial"/>
          <w:b/>
          <w:bCs/>
          <w:sz w:val="20"/>
        </w:rPr>
        <w:t>připravenost zařízení k uvedení do provozu</w:t>
      </w:r>
      <w:r w:rsidRPr="009448C1">
        <w:rPr>
          <w:rFonts w:cs="Arial"/>
          <w:sz w:val="20"/>
        </w:rPr>
        <w:t>. Provedení montáží minimálně I. vrstvy tepelné izolace</w:t>
      </w:r>
      <w:r w:rsidR="00427E67" w:rsidRPr="009448C1">
        <w:rPr>
          <w:rFonts w:cs="Arial"/>
          <w:b/>
          <w:bCs/>
          <w:sz w:val="20"/>
        </w:rPr>
        <w:t>.</w:t>
      </w:r>
      <w:r w:rsidRPr="009448C1">
        <w:rPr>
          <w:rFonts w:cs="Arial"/>
          <w:sz w:val="20"/>
        </w:rPr>
        <w:t xml:space="preserve"> Provedení propojení nového potrubí DN 400, předání dokladů o způsobilosti k uvedení do provozu, </w:t>
      </w:r>
      <w:r w:rsidRPr="009448C1">
        <w:rPr>
          <w:rFonts w:cs="Arial"/>
          <w:b/>
          <w:bCs/>
          <w:sz w:val="20"/>
        </w:rPr>
        <w:t>připravenost zařízení k uvedení do provozu.</w:t>
      </w:r>
    </w:p>
    <w:p w:rsidR="008B1E19" w:rsidRPr="009448C1" w:rsidRDefault="008B1E19" w:rsidP="008B1E19">
      <w:pPr>
        <w:spacing w:before="80"/>
        <w:ind w:left="540" w:firstLine="720"/>
        <w:rPr>
          <w:rFonts w:cs="Arial"/>
          <w:b/>
          <w:bCs/>
          <w:iCs/>
          <w:sz w:val="20"/>
        </w:rPr>
      </w:pPr>
      <w:r w:rsidRPr="009448C1">
        <w:rPr>
          <w:rFonts w:cs="Arial"/>
          <w:sz w:val="20"/>
        </w:rPr>
        <w:t xml:space="preserve">Termín:    </w:t>
      </w:r>
      <w:r w:rsidR="00DA4BF7" w:rsidRPr="009448C1">
        <w:rPr>
          <w:rFonts w:cs="Arial"/>
          <w:b/>
          <w:sz w:val="20"/>
        </w:rPr>
        <w:t>19</w:t>
      </w:r>
      <w:r w:rsidR="00407624" w:rsidRPr="009448C1">
        <w:rPr>
          <w:rFonts w:cs="Arial"/>
          <w:b/>
          <w:bCs/>
          <w:sz w:val="20"/>
        </w:rPr>
        <w:t xml:space="preserve">. </w:t>
      </w:r>
      <w:r w:rsidR="00441514">
        <w:rPr>
          <w:rFonts w:cs="Arial"/>
          <w:b/>
          <w:bCs/>
          <w:sz w:val="20"/>
        </w:rPr>
        <w:t>0</w:t>
      </w:r>
      <w:r w:rsidR="00DA4BF7" w:rsidRPr="009448C1">
        <w:rPr>
          <w:rFonts w:cs="Arial"/>
          <w:b/>
          <w:bCs/>
          <w:sz w:val="20"/>
        </w:rPr>
        <w:t>8</w:t>
      </w:r>
      <w:r w:rsidR="00407624" w:rsidRPr="009448C1">
        <w:rPr>
          <w:rFonts w:cs="Arial"/>
          <w:b/>
          <w:bCs/>
          <w:sz w:val="20"/>
        </w:rPr>
        <w:t>. 20</w:t>
      </w:r>
      <w:r w:rsidR="0073468F" w:rsidRPr="009448C1">
        <w:rPr>
          <w:rFonts w:cs="Arial"/>
          <w:b/>
          <w:bCs/>
          <w:sz w:val="20"/>
        </w:rPr>
        <w:t>2</w:t>
      </w:r>
      <w:r w:rsidR="00497397">
        <w:rPr>
          <w:rFonts w:cs="Arial"/>
          <w:b/>
          <w:bCs/>
          <w:sz w:val="20"/>
        </w:rPr>
        <w:t>1</w:t>
      </w:r>
      <w:r w:rsidRPr="009448C1">
        <w:rPr>
          <w:rFonts w:cs="Arial"/>
          <w:b/>
          <w:bCs/>
          <w:sz w:val="20"/>
        </w:rPr>
        <w:tab/>
        <w:t xml:space="preserve">cena dílčího plnění: </w:t>
      </w:r>
      <w:r w:rsidR="00427E67" w:rsidRPr="009448C1">
        <w:rPr>
          <w:rFonts w:cs="Arial"/>
          <w:b/>
          <w:bCs/>
          <w:sz w:val="20"/>
        </w:rPr>
        <w:t>4</w:t>
      </w:r>
      <w:r w:rsidR="00BD40D6" w:rsidRPr="009448C1">
        <w:rPr>
          <w:rFonts w:cs="Arial"/>
          <w:b/>
          <w:bCs/>
          <w:sz w:val="20"/>
        </w:rPr>
        <w:t>0</w:t>
      </w:r>
      <w:r w:rsidRPr="009448C1">
        <w:rPr>
          <w:rFonts w:cs="Arial"/>
          <w:b/>
          <w:bCs/>
          <w:iCs/>
          <w:sz w:val="20"/>
        </w:rPr>
        <w:t>% z ceny za dílo ……….……</w:t>
      </w:r>
      <w:proofErr w:type="gramStart"/>
      <w:r w:rsidRPr="009448C1">
        <w:rPr>
          <w:rFonts w:cs="Arial"/>
          <w:b/>
          <w:bCs/>
          <w:iCs/>
          <w:sz w:val="20"/>
        </w:rPr>
        <w:t>….,-Kč</w:t>
      </w:r>
      <w:proofErr w:type="gramEnd"/>
    </w:p>
    <w:p w:rsidR="008B1E19" w:rsidRPr="009448C1" w:rsidRDefault="00014593" w:rsidP="008B1E19">
      <w:pPr>
        <w:numPr>
          <w:ilvl w:val="2"/>
          <w:numId w:val="29"/>
        </w:numPr>
        <w:spacing w:before="80"/>
        <w:rPr>
          <w:rFonts w:cs="Arial"/>
          <w:b/>
          <w:bCs/>
          <w:iCs/>
          <w:sz w:val="20"/>
        </w:rPr>
      </w:pPr>
      <w:r w:rsidRPr="00403875">
        <w:rPr>
          <w:rFonts w:cs="Arial"/>
          <w:sz w:val="20"/>
        </w:rPr>
        <w:t xml:space="preserve">Dokončení </w:t>
      </w:r>
      <w:r>
        <w:rPr>
          <w:sz w:val="20"/>
        </w:rPr>
        <w:t>sanací ocelových a betonových konstrukcí,</w:t>
      </w:r>
      <w:r w:rsidRPr="00403875">
        <w:rPr>
          <w:rFonts w:cs="Arial"/>
          <w:sz w:val="20"/>
        </w:rPr>
        <w:t xml:space="preserve"> </w:t>
      </w:r>
      <w:r>
        <w:rPr>
          <w:sz w:val="20"/>
        </w:rPr>
        <w:t>dokončení</w:t>
      </w:r>
      <w:r w:rsidRPr="00403875">
        <w:rPr>
          <w:rFonts w:cs="Arial"/>
          <w:sz w:val="20"/>
        </w:rPr>
        <w:t xml:space="preserve"> tepelné izolace, </w:t>
      </w:r>
      <w:r w:rsidRPr="00985150">
        <w:rPr>
          <w:rFonts w:cs="Arial"/>
          <w:sz w:val="20"/>
        </w:rPr>
        <w:t>likvidace</w:t>
      </w:r>
      <w:r>
        <w:rPr>
          <w:rFonts w:cs="Arial"/>
          <w:sz w:val="20"/>
        </w:rPr>
        <w:t xml:space="preserve"> trasy provizorního porubí</w:t>
      </w:r>
      <w:r w:rsidRPr="00985150">
        <w:rPr>
          <w:rFonts w:cs="Arial"/>
          <w:sz w:val="20"/>
        </w:rPr>
        <w:t xml:space="preserve"> a odvoz provizorního potrubí</w:t>
      </w:r>
      <w:r>
        <w:rPr>
          <w:rFonts w:cs="Arial"/>
          <w:sz w:val="20"/>
        </w:rPr>
        <w:t>,</w:t>
      </w:r>
      <w:r w:rsidRPr="00403875">
        <w:rPr>
          <w:rFonts w:cs="Arial"/>
          <w:sz w:val="20"/>
        </w:rPr>
        <w:t xml:space="preserve"> dokončení finálních úprav ploch dotčených stavbou, předání pozemků jejich vlastníkům, kompletace a předání všech dokladů, </w:t>
      </w:r>
      <w:r w:rsidRPr="00403875">
        <w:rPr>
          <w:rFonts w:cs="Arial"/>
          <w:b/>
          <w:sz w:val="20"/>
        </w:rPr>
        <w:t xml:space="preserve">protokolární </w:t>
      </w:r>
      <w:r w:rsidRPr="00403875">
        <w:rPr>
          <w:rFonts w:cs="Arial"/>
          <w:b/>
          <w:bCs/>
          <w:sz w:val="20"/>
        </w:rPr>
        <w:t>předání a převzetí díla</w:t>
      </w:r>
      <w:r w:rsidR="008B1E19" w:rsidRPr="009448C1">
        <w:rPr>
          <w:rFonts w:cs="Arial"/>
          <w:b/>
          <w:bCs/>
          <w:sz w:val="20"/>
        </w:rPr>
        <w:t>.</w:t>
      </w:r>
    </w:p>
    <w:p w:rsidR="008B1E19" w:rsidRPr="009448C1" w:rsidRDefault="008B1E19" w:rsidP="008B1E19">
      <w:pPr>
        <w:spacing w:before="80"/>
        <w:ind w:left="1985" w:hanging="725"/>
        <w:rPr>
          <w:rFonts w:cs="Arial"/>
          <w:b/>
          <w:bCs/>
          <w:iCs/>
          <w:sz w:val="20"/>
        </w:rPr>
      </w:pPr>
      <w:r w:rsidRPr="009448C1">
        <w:rPr>
          <w:rFonts w:cs="Arial"/>
          <w:sz w:val="20"/>
        </w:rPr>
        <w:t xml:space="preserve">Termín: </w:t>
      </w:r>
      <w:r w:rsidRPr="009448C1">
        <w:rPr>
          <w:rFonts w:cs="Arial"/>
          <w:b/>
          <w:sz w:val="20"/>
        </w:rPr>
        <w:t xml:space="preserve">do </w:t>
      </w:r>
      <w:r w:rsidR="00441514">
        <w:rPr>
          <w:rFonts w:cs="Arial"/>
          <w:b/>
          <w:sz w:val="20"/>
        </w:rPr>
        <w:t>0</w:t>
      </w:r>
      <w:r w:rsidR="002147FF">
        <w:rPr>
          <w:rFonts w:cs="Arial"/>
          <w:b/>
          <w:sz w:val="20"/>
        </w:rPr>
        <w:t>8</w:t>
      </w:r>
      <w:r w:rsidR="00407624" w:rsidRPr="009448C1">
        <w:rPr>
          <w:rFonts w:cs="Arial"/>
          <w:b/>
          <w:bCs/>
          <w:sz w:val="20"/>
        </w:rPr>
        <w:t xml:space="preserve">. </w:t>
      </w:r>
      <w:r w:rsidR="00DA4BF7" w:rsidRPr="009448C1">
        <w:rPr>
          <w:rFonts w:cs="Arial"/>
          <w:b/>
          <w:bCs/>
          <w:sz w:val="20"/>
        </w:rPr>
        <w:t>10</w:t>
      </w:r>
      <w:r w:rsidR="00407624" w:rsidRPr="009448C1">
        <w:rPr>
          <w:rFonts w:cs="Arial"/>
          <w:b/>
          <w:bCs/>
          <w:sz w:val="20"/>
        </w:rPr>
        <w:t xml:space="preserve">. </w:t>
      </w:r>
      <w:r w:rsidR="00407624" w:rsidRPr="009448C1">
        <w:rPr>
          <w:rFonts w:cs="Arial"/>
          <w:b/>
          <w:sz w:val="20"/>
        </w:rPr>
        <w:t>20</w:t>
      </w:r>
      <w:r w:rsidR="0073468F" w:rsidRPr="009448C1">
        <w:rPr>
          <w:rFonts w:cs="Arial"/>
          <w:b/>
          <w:sz w:val="20"/>
        </w:rPr>
        <w:t>2</w:t>
      </w:r>
      <w:r w:rsidR="00497397">
        <w:rPr>
          <w:rFonts w:cs="Arial"/>
          <w:b/>
          <w:sz w:val="20"/>
        </w:rPr>
        <w:t>1</w:t>
      </w:r>
      <w:r w:rsidRPr="009448C1">
        <w:rPr>
          <w:rFonts w:cs="Arial"/>
          <w:b/>
          <w:bCs/>
          <w:sz w:val="20"/>
        </w:rPr>
        <w:tab/>
        <w:t xml:space="preserve">cena dílčího plnění: </w:t>
      </w:r>
      <w:r w:rsidR="00DA4BF7" w:rsidRPr="009448C1">
        <w:rPr>
          <w:rFonts w:cs="Arial"/>
          <w:b/>
          <w:bCs/>
          <w:sz w:val="20"/>
        </w:rPr>
        <w:t>2</w:t>
      </w:r>
      <w:r w:rsidR="00BD40D6" w:rsidRPr="009448C1">
        <w:rPr>
          <w:rFonts w:cs="Arial"/>
          <w:b/>
          <w:bCs/>
          <w:sz w:val="20"/>
        </w:rPr>
        <w:t>5</w:t>
      </w:r>
      <w:r w:rsidRPr="009448C1">
        <w:rPr>
          <w:rFonts w:cs="Arial"/>
          <w:b/>
          <w:bCs/>
          <w:iCs/>
          <w:sz w:val="20"/>
        </w:rPr>
        <w:t>% z ceny za dílo ……….……</w:t>
      </w:r>
      <w:proofErr w:type="gramStart"/>
      <w:r w:rsidRPr="009448C1">
        <w:rPr>
          <w:rFonts w:cs="Arial"/>
          <w:b/>
          <w:bCs/>
          <w:iCs/>
          <w:sz w:val="20"/>
        </w:rPr>
        <w:t>….,-Kč</w:t>
      </w:r>
      <w:proofErr w:type="gramEnd"/>
    </w:p>
    <w:p w:rsidR="0096132D" w:rsidRPr="007549B6" w:rsidRDefault="0096132D" w:rsidP="00BF3DC3">
      <w:pPr>
        <w:numPr>
          <w:ilvl w:val="1"/>
          <w:numId w:val="29"/>
        </w:numPr>
        <w:tabs>
          <w:tab w:val="clear" w:pos="360"/>
          <w:tab w:val="num" w:pos="567"/>
        </w:tabs>
        <w:spacing w:before="160"/>
        <w:ind w:left="567" w:hanging="567"/>
        <w:rPr>
          <w:rFonts w:cs="Arial"/>
          <w:sz w:val="20"/>
        </w:rPr>
      </w:pPr>
      <w:r w:rsidRPr="009448C1">
        <w:rPr>
          <w:rFonts w:cs="Arial"/>
          <w:sz w:val="20"/>
        </w:rPr>
        <w:t xml:space="preserve">Faktury musí </w:t>
      </w:r>
      <w:r w:rsidRPr="003B6F60">
        <w:rPr>
          <w:rFonts w:cs="Arial"/>
          <w:sz w:val="20"/>
        </w:rPr>
        <w:t xml:space="preserve">obsahovat náležitosti účetního a daňového dokladu dle platných právních předpisů.  </w:t>
      </w:r>
      <w:r w:rsidR="00064F87" w:rsidRPr="003B6F60">
        <w:rPr>
          <w:rFonts w:cs="Arial"/>
          <w:b/>
          <w:sz w:val="20"/>
        </w:rPr>
        <w:t xml:space="preserve">Na </w:t>
      </w:r>
      <w:r w:rsidR="008F6782" w:rsidRPr="003B6F60">
        <w:rPr>
          <w:rFonts w:cs="Arial"/>
          <w:b/>
          <w:sz w:val="20"/>
        </w:rPr>
        <w:t xml:space="preserve">každé </w:t>
      </w:r>
      <w:r w:rsidR="00064F87" w:rsidRPr="003B6F60">
        <w:rPr>
          <w:rFonts w:cs="Arial"/>
          <w:b/>
          <w:sz w:val="20"/>
        </w:rPr>
        <w:t xml:space="preserve">faktuře musí být uvedeno celé číslo žádosti o podporu OPPIK – </w:t>
      </w:r>
      <w:r w:rsidR="003B6F60" w:rsidRPr="003B6F60">
        <w:rPr>
          <w:rFonts w:cs="Arial"/>
          <w:b/>
          <w:sz w:val="20"/>
        </w:rPr>
        <w:t>CZ.01.3.15/0.0/0.0/18_188/0016691</w:t>
      </w:r>
      <w:r w:rsidR="00064F87" w:rsidRPr="003B6F60">
        <w:rPr>
          <w:rFonts w:cs="Arial"/>
          <w:b/>
          <w:sz w:val="20"/>
        </w:rPr>
        <w:t>.</w:t>
      </w:r>
      <w:r w:rsidR="00064F87" w:rsidRPr="003B6F60">
        <w:rPr>
          <w:rFonts w:cs="Arial"/>
          <w:color w:val="FF0000"/>
          <w:sz w:val="20"/>
        </w:rPr>
        <w:t xml:space="preserve"> </w:t>
      </w:r>
      <w:r w:rsidRPr="003B6F60">
        <w:rPr>
          <w:rFonts w:cs="Arial"/>
          <w:sz w:val="20"/>
        </w:rPr>
        <w:t>Nedílnou součástí každé faktury bude protokol o předání a převzetí díla, nebo dílčího plnění předmětu</w:t>
      </w:r>
      <w:r w:rsidRPr="007549B6">
        <w:rPr>
          <w:rFonts w:cs="Arial"/>
          <w:sz w:val="20"/>
        </w:rPr>
        <w:t xml:space="preserve">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7549B6">
        <w:rPr>
          <w:rFonts w:cs="Arial"/>
          <w:sz w:val="20"/>
        </w:rPr>
        <w:t xml:space="preserve">Neobsahuje-li faktura smluvené náležitosti, údaje a protokol </w:t>
      </w:r>
      <w:r w:rsidR="00072534" w:rsidRPr="007549B6">
        <w:rPr>
          <w:rFonts w:cs="Arial"/>
          <w:sz w:val="20"/>
        </w:rPr>
        <w:t xml:space="preserve">o </w:t>
      </w:r>
      <w:r w:rsidRPr="007549B6">
        <w:rPr>
          <w:rFonts w:cs="Arial"/>
          <w:sz w:val="20"/>
        </w:rPr>
        <w:t xml:space="preserve">předání a převzetí, nebo bude-li vystavena </w:t>
      </w:r>
      <w:r w:rsidRPr="005F3A5B">
        <w:rPr>
          <w:rFonts w:cs="Arial"/>
          <w:sz w:val="20"/>
        </w:rPr>
        <w:t>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96132D" w:rsidRPr="0065181E" w:rsidRDefault="0096132D" w:rsidP="0065181E">
      <w:pPr>
        <w:tabs>
          <w:tab w:val="left" w:pos="3402"/>
        </w:tabs>
        <w:spacing w:before="80"/>
        <w:ind w:left="567"/>
        <w:rPr>
          <w:rFonts w:cs="Arial"/>
          <w:b/>
          <w:snapToGrid w:val="0"/>
          <w:sz w:val="20"/>
        </w:rPr>
      </w:pPr>
      <w:r w:rsidRPr="005F3A5B">
        <w:rPr>
          <w:rFonts w:cs="Arial"/>
          <w:b/>
          <w:sz w:val="20"/>
        </w:rPr>
        <w:t>Adresa pro doručení faktury:</w:t>
      </w:r>
      <w:r w:rsidRPr="005F3A5B">
        <w:rPr>
          <w:rFonts w:cs="Arial"/>
          <w:sz w:val="20"/>
        </w:rPr>
        <w:tab/>
      </w:r>
      <w:r w:rsidR="00561D22" w:rsidRPr="0065181E">
        <w:rPr>
          <w:rFonts w:cs="Arial"/>
          <w:snapToGrid w:val="0"/>
          <w:sz w:val="20"/>
        </w:rPr>
        <w:t>Severočeská teplárenská</w:t>
      </w:r>
      <w:r w:rsidRPr="0065181E">
        <w:rPr>
          <w:rFonts w:cs="Arial"/>
          <w:snapToGrid w:val="0"/>
          <w:sz w:val="20"/>
        </w:rPr>
        <w:t>, a.s.</w:t>
      </w:r>
      <w:r w:rsidR="0065181E" w:rsidRPr="0065181E">
        <w:rPr>
          <w:rFonts w:cs="Arial"/>
          <w:snapToGrid w:val="0"/>
          <w:sz w:val="20"/>
        </w:rPr>
        <w:t>,</w:t>
      </w:r>
      <w:r w:rsidR="0065181E">
        <w:rPr>
          <w:rFonts w:cs="Arial"/>
          <w:b/>
          <w:snapToGrid w:val="0"/>
          <w:sz w:val="20"/>
        </w:rPr>
        <w:t xml:space="preserve"> </w:t>
      </w:r>
      <w:r w:rsidR="00561D22" w:rsidRPr="00561D22">
        <w:rPr>
          <w:rFonts w:cs="Arial"/>
          <w:sz w:val="20"/>
        </w:rPr>
        <w:t>Teplárenská 2</w:t>
      </w:r>
      <w:r w:rsidR="0058367C">
        <w:rPr>
          <w:rFonts w:cs="Arial"/>
          <w:snapToGrid w:val="0"/>
          <w:sz w:val="20"/>
        </w:rPr>
        <w:t xml:space="preserve">, </w:t>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Pr="007549B6" w:rsidRDefault="00072534" w:rsidP="00CC2A9B">
      <w:pPr>
        <w:numPr>
          <w:ilvl w:val="1"/>
          <w:numId w:val="37"/>
        </w:numPr>
        <w:tabs>
          <w:tab w:val="clear" w:pos="375"/>
          <w:tab w:val="num" w:pos="567"/>
        </w:tabs>
        <w:spacing w:before="80"/>
        <w:ind w:left="567" w:hanging="567"/>
        <w:rPr>
          <w:rFonts w:cs="Arial"/>
          <w:sz w:val="20"/>
        </w:rPr>
      </w:pPr>
      <w:r>
        <w:rPr>
          <w:rFonts w:cs="Arial"/>
          <w:sz w:val="20"/>
        </w:rPr>
        <w:t xml:space="preserve">Zhotovitel souhlasí s tím, aby objednatel v případech uvedených v § 109 zákona č. 235/2004 Sb., o dani z přidané hodnoty v platném znění, uplatnil postup spočívající v odvodu daně z přidané hodnoty přímo na </w:t>
      </w:r>
      <w:r w:rsidRPr="007549B6">
        <w:rPr>
          <w:rFonts w:cs="Arial"/>
          <w:sz w:val="20"/>
        </w:rPr>
        <w:t xml:space="preserve">účet finančního úřadu zhotovitele. </w:t>
      </w:r>
    </w:p>
    <w:p w:rsidR="0096132D" w:rsidRPr="007549B6" w:rsidRDefault="0096132D" w:rsidP="00CC2A9B">
      <w:pPr>
        <w:numPr>
          <w:ilvl w:val="1"/>
          <w:numId w:val="37"/>
        </w:numPr>
        <w:tabs>
          <w:tab w:val="clear" w:pos="375"/>
          <w:tab w:val="num" w:pos="567"/>
        </w:tabs>
        <w:spacing w:before="80"/>
        <w:ind w:left="567" w:hanging="567"/>
        <w:rPr>
          <w:rFonts w:cs="Arial"/>
          <w:sz w:val="20"/>
        </w:rPr>
      </w:pPr>
      <w:r w:rsidRPr="007549B6">
        <w:rPr>
          <w:rFonts w:cs="Arial"/>
          <w:sz w:val="20"/>
        </w:rPr>
        <w:t xml:space="preserve">Budou-li smluvní strany v prodlení s placením </w:t>
      </w:r>
      <w:r w:rsidR="007B1E90" w:rsidRPr="007549B6">
        <w:rPr>
          <w:rFonts w:cs="Arial"/>
          <w:sz w:val="20"/>
        </w:rPr>
        <w:t xml:space="preserve">faktury, </w:t>
      </w:r>
      <w:r w:rsidRPr="007549B6">
        <w:rPr>
          <w:rFonts w:cs="Arial"/>
          <w:sz w:val="20"/>
        </w:rPr>
        <w:t xml:space="preserve">smluvní pokuty nebo jiného peněžitého </w:t>
      </w:r>
      <w:r w:rsidR="00561D22" w:rsidRPr="007549B6">
        <w:rPr>
          <w:rFonts w:cs="Arial"/>
          <w:sz w:val="20"/>
        </w:rPr>
        <w:t>závazku</w:t>
      </w:r>
      <w:r w:rsidRPr="007549B6">
        <w:rPr>
          <w:rFonts w:cs="Arial"/>
          <w:sz w:val="20"/>
        </w:rPr>
        <w:t>, činí smluvní úrok z prodlení 0,03% z dlužné částky za každý den prodlení až do úplného zaplacení dlužné peněžité částky.</w:t>
      </w:r>
    </w:p>
    <w:p w:rsidR="0096132D" w:rsidRPr="00FC7840" w:rsidRDefault="0096132D" w:rsidP="00FC7840">
      <w:pPr>
        <w:numPr>
          <w:ilvl w:val="1"/>
          <w:numId w:val="37"/>
        </w:numPr>
        <w:tabs>
          <w:tab w:val="clear" w:pos="375"/>
        </w:tabs>
        <w:spacing w:before="120"/>
        <w:ind w:left="567" w:hanging="567"/>
        <w:rPr>
          <w:rFonts w:cs="Arial"/>
          <w:sz w:val="20"/>
        </w:rPr>
      </w:pPr>
      <w:r w:rsidRPr="007549B6">
        <w:rPr>
          <w:rFonts w:cs="Arial"/>
          <w:sz w:val="20"/>
        </w:rPr>
        <w:t>Objednatel je oprávněn v případě, že zhotovitel poruší své povinnosti ujednané touto smlouvou, započítat na pohledávky zhotovitele vůči objednateli jakékoli své pohledávky včetně jejich příslušenství, které má</w:t>
      </w:r>
      <w:r w:rsidRPr="005F3A5B">
        <w:rPr>
          <w:rFonts w:cs="Arial"/>
          <w:sz w:val="20"/>
        </w:rPr>
        <w:t xml:space="preserve">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r w:rsidR="00FC7840">
        <w:rPr>
          <w:rFonts w:cs="Arial"/>
          <w:sz w:val="20"/>
        </w:rPr>
        <w:t xml:space="preserve"> </w:t>
      </w:r>
      <w:r w:rsidRPr="00FC7840">
        <w:rPr>
          <w:rFonts w:cs="Arial"/>
          <w:sz w:val="20"/>
        </w:rPr>
        <w:t>Započítat lze i veškeré další pohledávky, včetně jejich příslušenství, které má objednatel vůči zhotoviteli.</w:t>
      </w:r>
    </w:p>
    <w:p w:rsidR="00E00348" w:rsidRDefault="00E00348"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BD78BB">
      <w:pPr>
        <w:pStyle w:val="Zkladntextodsazen3"/>
        <w:tabs>
          <w:tab w:val="left" w:pos="-2127"/>
          <w:tab w:val="left" w:pos="993"/>
        </w:tabs>
        <w:spacing w:before="40" w:after="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FE3E03">
      <w:pPr>
        <w:tabs>
          <w:tab w:val="left" w:pos="-212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BE22DD">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BE22DD">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8B1E19" w:rsidRDefault="0096132D" w:rsidP="00BE22DD">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8B1E19" w:rsidRDefault="0096132D" w:rsidP="00BE22DD">
      <w:pPr>
        <w:tabs>
          <w:tab w:val="left" w:pos="8505"/>
        </w:tabs>
        <w:spacing w:after="120"/>
        <w:ind w:left="709" w:hanging="709"/>
        <w:rPr>
          <w:rFonts w:cs="Arial"/>
          <w:sz w:val="20"/>
        </w:rPr>
      </w:pPr>
      <w:r w:rsidRPr="008B1E19">
        <w:rPr>
          <w:rFonts w:cs="Arial"/>
          <w:sz w:val="20"/>
        </w:rPr>
        <w:lastRenderedPageBreak/>
        <w:t>5.3.9</w:t>
      </w:r>
      <w:r w:rsidRPr="008B1E19">
        <w:rPr>
          <w:rFonts w:cs="Arial"/>
          <w:sz w:val="20"/>
        </w:rPr>
        <w:tab/>
        <w:t>Zhotovitel je povinen udržovat staveniště uklizené a bezpečné, přiměřeně volné od všech překážek. Na staveništi nebude shromažďován jakýkoliv</w:t>
      </w:r>
      <w:r w:rsidR="00576FDD">
        <w:rPr>
          <w:rFonts w:cs="Arial"/>
          <w:sz w:val="20"/>
        </w:rPr>
        <w:t xml:space="preserve"> </w:t>
      </w:r>
      <w:r w:rsidRPr="008B1E19">
        <w:rPr>
          <w:rFonts w:cs="Arial"/>
          <w:sz w:val="20"/>
        </w:rPr>
        <w:t>odpad</w:t>
      </w:r>
      <w:r w:rsidR="009B5399" w:rsidRPr="008B1E19">
        <w:rPr>
          <w:rFonts w:cs="Arial"/>
          <w:sz w:val="20"/>
        </w:rPr>
        <w:t xml:space="preserve"> a</w:t>
      </w:r>
      <w:r w:rsidRPr="008B1E19">
        <w:rPr>
          <w:rFonts w:cs="Arial"/>
          <w:sz w:val="20"/>
        </w:rPr>
        <w:t xml:space="preserve"> zbytky, které nebud</w:t>
      </w:r>
      <w:r w:rsidR="00B06EF6" w:rsidRPr="008B1E19">
        <w:rPr>
          <w:rFonts w:cs="Arial"/>
          <w:sz w:val="20"/>
        </w:rPr>
        <w:t>ou</w:t>
      </w:r>
      <w:r w:rsidRPr="008B1E19">
        <w:rPr>
          <w:rFonts w:cs="Arial"/>
          <w:sz w:val="20"/>
        </w:rPr>
        <w:t xml:space="preserve"> dále využíván</w:t>
      </w:r>
      <w:r w:rsidR="00B06EF6" w:rsidRPr="008B1E19">
        <w:rPr>
          <w:rFonts w:cs="Arial"/>
          <w:sz w:val="20"/>
        </w:rPr>
        <w:t>y</w:t>
      </w:r>
      <w:r w:rsidRPr="008B1E19">
        <w:rPr>
          <w:rFonts w:cs="Arial"/>
          <w:sz w:val="20"/>
        </w:rPr>
        <w:t xml:space="preserve"> nebo nebud</w:t>
      </w:r>
      <w:r w:rsidR="00B06EF6" w:rsidRPr="008B1E19">
        <w:rPr>
          <w:rFonts w:cs="Arial"/>
          <w:sz w:val="20"/>
        </w:rPr>
        <w:t>ou</w:t>
      </w:r>
      <w:r w:rsidRPr="008B1E19">
        <w:rPr>
          <w:rFonts w:cs="Arial"/>
          <w:sz w:val="20"/>
        </w:rPr>
        <w:t xml:space="preserve"> potřebné při provádění díla.</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8B1E19">
        <w:rPr>
          <w:rFonts w:cs="Arial"/>
          <w:sz w:val="20"/>
          <w:szCs w:val="20"/>
        </w:rPr>
        <w:t xml:space="preserve">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w:t>
      </w:r>
      <w:r w:rsidRPr="007616DF">
        <w:rPr>
          <w:rFonts w:cs="Arial"/>
          <w:sz w:val="20"/>
          <w:szCs w:val="20"/>
        </w:rPr>
        <w:t>povrchových vod do kanalizačních vpustí (chemické a ropné látky).</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7616DF">
        <w:rPr>
          <w:rFonts w:cs="Arial"/>
          <w:sz w:val="20"/>
          <w:szCs w:val="20"/>
        </w:rPr>
        <w:t xml:space="preserve">Zhotovitel prokazatelně (např. zápisem do stavebního deníku) seznámí své </w:t>
      </w:r>
      <w:r w:rsidR="00474373" w:rsidRPr="007616DF">
        <w:rPr>
          <w:rFonts w:cs="Arial"/>
          <w:sz w:val="20"/>
          <w:szCs w:val="20"/>
        </w:rPr>
        <w:t>pod</w:t>
      </w:r>
      <w:r w:rsidRPr="007616DF">
        <w:rPr>
          <w:rFonts w:cs="Arial"/>
          <w:sz w:val="20"/>
          <w:szCs w:val="20"/>
        </w:rPr>
        <w:t xml:space="preserve">dodavatele s danými podmínkami, a to zejména </w:t>
      </w:r>
      <w:r w:rsidR="0066569E" w:rsidRPr="007616DF">
        <w:rPr>
          <w:rFonts w:cs="Arial"/>
          <w:sz w:val="20"/>
          <w:szCs w:val="20"/>
        </w:rPr>
        <w:t>se</w:t>
      </w:r>
      <w:r w:rsidRPr="007616DF">
        <w:rPr>
          <w:rFonts w:cs="Arial"/>
          <w:sz w:val="20"/>
          <w:szCs w:val="20"/>
        </w:rPr>
        <w:t xml:space="preserve"> skládkování</w:t>
      </w:r>
      <w:r w:rsidR="0066569E" w:rsidRPr="007616DF">
        <w:rPr>
          <w:rFonts w:cs="Arial"/>
          <w:sz w:val="20"/>
          <w:szCs w:val="20"/>
        </w:rPr>
        <w:t>m</w:t>
      </w:r>
      <w:r w:rsidRPr="007616DF">
        <w:rPr>
          <w:rFonts w:cs="Arial"/>
          <w:sz w:val="20"/>
          <w:szCs w:val="20"/>
        </w:rPr>
        <w:t xml:space="preserve"> vykopaného materiálu, a s tím související vět</w:t>
      </w:r>
      <w:r w:rsidR="0066569E" w:rsidRPr="007616DF">
        <w:rPr>
          <w:rFonts w:cs="Arial"/>
          <w:sz w:val="20"/>
          <w:szCs w:val="20"/>
        </w:rPr>
        <w:t>u</w:t>
      </w:r>
      <w:r w:rsidRPr="007616DF">
        <w:rPr>
          <w:rFonts w:cs="Arial"/>
          <w:sz w:val="20"/>
          <w:szCs w:val="20"/>
        </w:rPr>
        <w:t xml:space="preserve"> druh</w:t>
      </w:r>
      <w:r w:rsidR="0066569E" w:rsidRPr="007616DF">
        <w:rPr>
          <w:rFonts w:cs="Arial"/>
          <w:sz w:val="20"/>
          <w:szCs w:val="20"/>
        </w:rPr>
        <w:t>ou</w:t>
      </w:r>
      <w:r w:rsidRPr="007616DF">
        <w:rPr>
          <w:rFonts w:cs="Arial"/>
          <w:sz w:val="20"/>
          <w:szCs w:val="20"/>
        </w:rPr>
        <w:t xml:space="preserve">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E06DFF"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E06DFF">
        <w:rPr>
          <w:rFonts w:cs="Arial"/>
          <w:sz w:val="20"/>
        </w:rPr>
        <w:t xml:space="preserve">Dokumentaci pro účely realizace (výkresy detailů) nelze považovat za výrobní výkresy. Nutno mít na zřeteli, že se jedná o práce na stávajícím zařízení a </w:t>
      </w:r>
      <w:r w:rsidR="00C16821" w:rsidRPr="00E06DFF">
        <w:rPr>
          <w:rFonts w:cs="Arial"/>
          <w:sz w:val="20"/>
        </w:rPr>
        <w:t>eventuální</w:t>
      </w:r>
      <w:r w:rsidRPr="00E06DFF">
        <w:rPr>
          <w:rFonts w:cs="Arial"/>
          <w:sz w:val="20"/>
        </w:rPr>
        <w:t xml:space="preserve"> odchylky výškového nebo směrového rázu mezi projektem a skutečností je třeba prověřovat při realizaci a montáž přizpůsobit stávajícímu stavu.</w:t>
      </w:r>
      <w:r w:rsidR="0096132D" w:rsidRPr="00E06DFF">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7549B6" w:rsidRDefault="005A7218" w:rsidP="00CC2A9B">
      <w:pPr>
        <w:pStyle w:val="Zkladntextodsazen3"/>
        <w:numPr>
          <w:ilvl w:val="2"/>
          <w:numId w:val="44"/>
        </w:numPr>
        <w:spacing w:before="80" w:after="0" w:line="240" w:lineRule="atLeast"/>
        <w:ind w:left="567" w:hanging="567"/>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živnostenském listě</w:t>
      </w:r>
      <w:r w:rsidRPr="008B1E19">
        <w:rPr>
          <w:rFonts w:cs="Arial"/>
          <w:sz w:val="20"/>
          <w:szCs w:val="20"/>
        </w:rPr>
        <w:t xml:space="preserve">, provede </w:t>
      </w:r>
      <w:r w:rsidR="00474373" w:rsidRPr="008B1E19">
        <w:rPr>
          <w:rFonts w:cs="Arial"/>
          <w:sz w:val="20"/>
          <w:szCs w:val="20"/>
        </w:rPr>
        <w:t>pod</w:t>
      </w:r>
      <w:r w:rsidRPr="008B1E19">
        <w:rPr>
          <w:rFonts w:cs="Arial"/>
          <w:sz w:val="20"/>
          <w:szCs w:val="20"/>
        </w:rPr>
        <w:t xml:space="preserve">dodavatel s odpovídající odbornou způsobilostí. Doklady o odborné </w:t>
      </w:r>
      <w:r w:rsidRPr="007549B6">
        <w:rPr>
          <w:rFonts w:cs="Arial"/>
          <w:sz w:val="20"/>
          <w:szCs w:val="20"/>
        </w:rPr>
        <w:t xml:space="preserve">způsobilosti </w:t>
      </w:r>
      <w:r w:rsidR="00474373" w:rsidRPr="007549B6">
        <w:rPr>
          <w:rFonts w:cs="Arial"/>
          <w:sz w:val="20"/>
          <w:szCs w:val="20"/>
        </w:rPr>
        <w:t>pod</w:t>
      </w:r>
      <w:r w:rsidRPr="007549B6">
        <w:rPr>
          <w:rFonts w:cs="Arial"/>
          <w:sz w:val="20"/>
          <w:szCs w:val="20"/>
        </w:rPr>
        <w:t xml:space="preserve">dodavatele, úředně ověřené, předloží zhotovitel objednateli před zahájením prací. </w:t>
      </w:r>
      <w:r w:rsidR="00086466" w:rsidRPr="007549B6">
        <w:rPr>
          <w:rFonts w:cs="Arial"/>
          <w:sz w:val="20"/>
          <w:szCs w:val="20"/>
        </w:rPr>
        <w:t>Nesplnění tohoto ustanovení bude považováno za hrubé porušení povinností zhotovitele</w:t>
      </w:r>
      <w:r w:rsidR="0013031C"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7549B6">
        <w:rPr>
          <w:rFonts w:cs="Arial"/>
          <w:sz w:val="20"/>
          <w:szCs w:val="20"/>
        </w:rPr>
        <w:t>potrubí smějí</w:t>
      </w:r>
      <w:r w:rsidRPr="007549B6">
        <w:rPr>
          <w:rFonts w:cs="Arial"/>
          <w:sz w:val="20"/>
          <w:szCs w:val="20"/>
        </w:rPr>
        <w:t xml:space="preserve"> jen svářeči s platnou úřední zkouškou </w:t>
      </w:r>
      <w:r w:rsidR="002B72F3" w:rsidRPr="007549B6">
        <w:rPr>
          <w:rFonts w:cs="Arial"/>
          <w:sz w:val="20"/>
          <w:szCs w:val="20"/>
        </w:rPr>
        <w:t>podle ČSN</w:t>
      </w:r>
      <w:r w:rsidRPr="007549B6">
        <w:rPr>
          <w:rFonts w:cs="Arial"/>
          <w:sz w:val="20"/>
          <w:szCs w:val="20"/>
        </w:rPr>
        <w:t xml:space="preserve"> EN </w:t>
      </w:r>
      <w:r w:rsidR="00890E93" w:rsidRPr="007549B6">
        <w:rPr>
          <w:rFonts w:cs="Arial"/>
          <w:sz w:val="20"/>
          <w:szCs w:val="20"/>
        </w:rPr>
        <w:t>ISO 9606-1</w:t>
      </w:r>
      <w:r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Zodpovídat za to, že veškeré dodávky materiálu budou souhlasit se specifikací uvedenou v projektové dokumentaci a jakost použitého materiálu odpovídá příslušným </w:t>
      </w:r>
      <w:proofErr w:type="spellStart"/>
      <w:r w:rsidRPr="007549B6">
        <w:rPr>
          <w:rFonts w:cs="Arial"/>
          <w:sz w:val="20"/>
          <w:szCs w:val="20"/>
        </w:rPr>
        <w:t>technicko</w:t>
      </w:r>
      <w:proofErr w:type="spellEnd"/>
      <w:r w:rsidRPr="007549B6">
        <w:rPr>
          <w:rFonts w:cs="Arial"/>
          <w:sz w:val="20"/>
          <w:szCs w:val="20"/>
        </w:rPr>
        <w:t xml:space="preserve"> dodacím předpisům a normám. Kvalitu dodávek materiálu bude zabezpečovat řádnou kontrolou a přejímkou.</w:t>
      </w:r>
      <w:r w:rsidRPr="007549B6">
        <w:rPr>
          <w:rFonts w:cs="Arial"/>
          <w:color w:val="000000"/>
          <w:sz w:val="20"/>
          <w:szCs w:val="20"/>
        </w:rPr>
        <w:t xml:space="preserve"> Na zařízení, na </w:t>
      </w:r>
      <w:r w:rsidRPr="007549B6">
        <w:rPr>
          <w:rFonts w:cs="Arial"/>
          <w:sz w:val="20"/>
          <w:szCs w:val="20"/>
        </w:rPr>
        <w:t>které se vztahuje zákon č. 22/1997 Sb. v platném znění, doloží zhotovitel příslušný doklad (Prohlášení o shodě, certifikát apod.).</w:t>
      </w:r>
    </w:p>
    <w:p w:rsidR="0096132D" w:rsidRPr="007549B6" w:rsidRDefault="0096132D" w:rsidP="0013031C">
      <w:pPr>
        <w:tabs>
          <w:tab w:val="num" w:pos="709"/>
        </w:tabs>
        <w:spacing w:line="240" w:lineRule="atLeast"/>
        <w:ind w:left="567"/>
        <w:rPr>
          <w:rFonts w:cs="Arial"/>
          <w:sz w:val="20"/>
        </w:rPr>
      </w:pPr>
      <w:r w:rsidRPr="007549B6">
        <w:rPr>
          <w:rFonts w:cs="Arial"/>
          <w:sz w:val="20"/>
        </w:rPr>
        <w:t>Veškerý materiál vystavený namáhání (provozní tlak, zatížení konstrukcí) musí mít osvědčení o jakosti a způsobilosti resp. Inspekční certifikát „3.1“ ve smyslu ČSN EN 10204.</w:t>
      </w:r>
    </w:p>
    <w:p w:rsidR="0096132D" w:rsidRPr="007549B6" w:rsidRDefault="0096132D" w:rsidP="0013031C">
      <w:pPr>
        <w:tabs>
          <w:tab w:val="num" w:pos="709"/>
        </w:tabs>
        <w:spacing w:line="240" w:lineRule="atLeast"/>
        <w:ind w:left="567"/>
        <w:rPr>
          <w:rFonts w:cs="Arial"/>
          <w:sz w:val="20"/>
        </w:rPr>
      </w:pPr>
      <w:r w:rsidRPr="007549B6">
        <w:rPr>
          <w:rFonts w:cs="Arial"/>
          <w:sz w:val="20"/>
        </w:rPr>
        <w:t>Nebudou-li požadované doklady předány zhotovitelem v originálu, musí být jejich kopie opatřeny razítkem zhotovitele a podpisem osoby zhotovitele zodpovědné za odborné vedení stavby.</w:t>
      </w:r>
    </w:p>
    <w:p w:rsidR="0096132D" w:rsidRPr="00D819F8" w:rsidRDefault="0096132D" w:rsidP="00CC2A9B">
      <w:pPr>
        <w:numPr>
          <w:ilvl w:val="2"/>
          <w:numId w:val="44"/>
        </w:numPr>
        <w:spacing w:before="80" w:line="240" w:lineRule="atLeast"/>
        <w:ind w:left="567" w:hanging="567"/>
        <w:rPr>
          <w:rFonts w:cs="Arial"/>
          <w:sz w:val="20"/>
        </w:rPr>
      </w:pPr>
      <w:r w:rsidRPr="00D819F8">
        <w:rPr>
          <w:rFonts w:cs="Arial"/>
          <w:sz w:val="20"/>
        </w:rPr>
        <w:t xml:space="preserve">Zodpovídat za to, že potrubí bude </w:t>
      </w:r>
      <w:r w:rsidR="00B06EF6" w:rsidRPr="00D819F8">
        <w:rPr>
          <w:rFonts w:cs="Arial"/>
          <w:sz w:val="20"/>
        </w:rPr>
        <w:t>uloženo</w:t>
      </w:r>
      <w:r w:rsidRPr="00D819F8">
        <w:rPr>
          <w:rFonts w:cs="Arial"/>
          <w:sz w:val="20"/>
        </w:rPr>
        <w:t xml:space="preserve"> v souladu s technologickými předpisy výrobce, bude zajištěna čistota uvnitř potrubí při prováděných pracích. Kvalita svarů bude prověřena v rozsahu 100% obvodov</w:t>
      </w:r>
      <w:r w:rsidR="008B1E19" w:rsidRPr="00D819F8">
        <w:rPr>
          <w:rFonts w:cs="Arial"/>
          <w:sz w:val="20"/>
        </w:rPr>
        <w:t xml:space="preserve">ých montážních svarů (100% VT, </w:t>
      </w:r>
      <w:r w:rsidR="007D691B" w:rsidRPr="00D819F8">
        <w:rPr>
          <w:rFonts w:cs="Arial"/>
          <w:sz w:val="20"/>
        </w:rPr>
        <w:t>10</w:t>
      </w:r>
      <w:r w:rsidR="008B1E19" w:rsidRPr="00D819F8">
        <w:rPr>
          <w:rFonts w:cs="Arial"/>
          <w:sz w:val="20"/>
        </w:rPr>
        <w:t xml:space="preserve">0% ultrazvuk, </w:t>
      </w:r>
      <w:r w:rsidR="001D6B9D" w:rsidRPr="006D76DA">
        <w:rPr>
          <w:rFonts w:cs="Arial"/>
          <w:sz w:val="20"/>
        </w:rPr>
        <w:t>10</w:t>
      </w:r>
      <w:r w:rsidRPr="006D76DA">
        <w:rPr>
          <w:rFonts w:cs="Arial"/>
          <w:sz w:val="20"/>
        </w:rPr>
        <w:t>% prozáření</w:t>
      </w:r>
      <w:r w:rsidRPr="00D819F8">
        <w:rPr>
          <w:rFonts w:cs="Arial"/>
          <w:sz w:val="20"/>
        </w:rPr>
        <w:t>).</w:t>
      </w:r>
    </w:p>
    <w:p w:rsidR="0096132D" w:rsidRPr="007549B6" w:rsidRDefault="0096132D" w:rsidP="00CC2A9B">
      <w:pPr>
        <w:numPr>
          <w:ilvl w:val="2"/>
          <w:numId w:val="44"/>
        </w:numPr>
        <w:spacing w:before="80" w:line="240" w:lineRule="atLeast"/>
        <w:ind w:left="567" w:hanging="567"/>
        <w:rPr>
          <w:rFonts w:cs="Arial"/>
          <w:color w:val="000000"/>
          <w:sz w:val="20"/>
        </w:rPr>
      </w:pPr>
      <w:r w:rsidRPr="007549B6">
        <w:rPr>
          <w:rFonts w:cs="Arial"/>
          <w:color w:val="000000"/>
          <w:sz w:val="20"/>
        </w:rPr>
        <w:t xml:space="preserve">Zhotovitel bude </w:t>
      </w:r>
      <w:r w:rsidR="00561D22" w:rsidRPr="007549B6">
        <w:rPr>
          <w:rFonts w:cs="Arial"/>
          <w:color w:val="000000"/>
          <w:sz w:val="20"/>
        </w:rPr>
        <w:t>svým jménem</w:t>
      </w:r>
      <w:r w:rsidRPr="007549B6">
        <w:rPr>
          <w:rFonts w:cs="Arial"/>
          <w:color w:val="000000"/>
          <w:sz w:val="20"/>
        </w:rPr>
        <w:t xml:space="preserve"> projednávat a hradit náklady vyplývající z projednaných záležitostí přímo souvisejících s jeho činností při realizaci díla a dokončení stavby, které </w:t>
      </w:r>
      <w:r w:rsidR="00561D22" w:rsidRPr="007549B6">
        <w:rPr>
          <w:rFonts w:cs="Arial"/>
          <w:color w:val="000000"/>
          <w:sz w:val="20"/>
        </w:rPr>
        <w:t>jsou v jeho</w:t>
      </w:r>
      <w:r w:rsidRPr="007549B6">
        <w:rPr>
          <w:rFonts w:cs="Arial"/>
          <w:color w:val="000000"/>
          <w:sz w:val="20"/>
        </w:rPr>
        <w:t xml:space="preserve"> kompetenci a za které plně odpovídá. </w:t>
      </w:r>
    </w:p>
    <w:p w:rsidR="0096132D" w:rsidRPr="005F3A5B" w:rsidRDefault="0096132D" w:rsidP="0013031C">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povolení zvláštního užívání komunikací,</w:t>
      </w:r>
    </w:p>
    <w:p w:rsidR="0096132D" w:rsidRPr="00D819F8" w:rsidRDefault="0096132D" w:rsidP="0013031C">
      <w:pPr>
        <w:numPr>
          <w:ilvl w:val="0"/>
          <w:numId w:val="4"/>
        </w:numPr>
        <w:tabs>
          <w:tab w:val="clear" w:pos="1770"/>
          <w:tab w:val="num" w:pos="851"/>
        </w:tabs>
        <w:spacing w:before="40" w:line="240" w:lineRule="atLeast"/>
        <w:ind w:left="567" w:firstLine="0"/>
        <w:rPr>
          <w:rFonts w:cs="Arial"/>
          <w:sz w:val="20"/>
        </w:rPr>
      </w:pPr>
      <w:r w:rsidRPr="00D819F8">
        <w:rPr>
          <w:rFonts w:cs="Arial"/>
          <w:sz w:val="20"/>
        </w:rPr>
        <w:t xml:space="preserve">projednání, </w:t>
      </w:r>
      <w:r w:rsidR="00BD78BB" w:rsidRPr="00D819F8">
        <w:rPr>
          <w:rFonts w:cs="Arial"/>
          <w:sz w:val="20"/>
        </w:rPr>
        <w:t xml:space="preserve">případné doplnění, </w:t>
      </w:r>
      <w:r w:rsidRPr="00D819F8">
        <w:rPr>
          <w:rFonts w:cs="Arial"/>
          <w:sz w:val="20"/>
        </w:rPr>
        <w:t xml:space="preserve">odsouhlasení a zajištění dopravního řešení stavby, </w:t>
      </w:r>
    </w:p>
    <w:p w:rsidR="0096132D" w:rsidRPr="004447C4" w:rsidRDefault="0096132D" w:rsidP="0013031C">
      <w:pPr>
        <w:numPr>
          <w:ilvl w:val="0"/>
          <w:numId w:val="4"/>
        </w:numPr>
        <w:tabs>
          <w:tab w:val="clear" w:pos="1770"/>
          <w:tab w:val="num" w:pos="851"/>
        </w:tabs>
        <w:spacing w:before="40" w:line="240" w:lineRule="atLeast"/>
        <w:ind w:left="567" w:firstLine="0"/>
        <w:rPr>
          <w:rFonts w:cs="Arial"/>
          <w:sz w:val="20"/>
        </w:rPr>
      </w:pPr>
      <w:r w:rsidRPr="004447C4">
        <w:rPr>
          <w:rFonts w:cs="Arial"/>
          <w:sz w:val="20"/>
        </w:rPr>
        <w:t>povolení užívání veřejného prostranství,</w:t>
      </w:r>
    </w:p>
    <w:p w:rsidR="0096132D" w:rsidRPr="005F3A5B" w:rsidRDefault="009272B6" w:rsidP="0001349D">
      <w:pPr>
        <w:numPr>
          <w:ilvl w:val="0"/>
          <w:numId w:val="4"/>
        </w:numPr>
        <w:tabs>
          <w:tab w:val="clear" w:pos="1770"/>
          <w:tab w:val="num" w:pos="851"/>
        </w:tabs>
        <w:spacing w:before="40" w:line="240" w:lineRule="atLeast"/>
        <w:ind w:left="851" w:hanging="284"/>
        <w:rPr>
          <w:rFonts w:cs="Arial"/>
          <w:sz w:val="20"/>
        </w:rPr>
      </w:pPr>
      <w:r>
        <w:rPr>
          <w:rFonts w:cs="Arial"/>
          <w:sz w:val="20"/>
        </w:rPr>
        <w:lastRenderedPageBreak/>
        <w:t xml:space="preserve">aktualizace </w:t>
      </w:r>
      <w:r w:rsidR="0001349D">
        <w:rPr>
          <w:rFonts w:cs="Arial"/>
          <w:sz w:val="20"/>
        </w:rPr>
        <w:t xml:space="preserve">vyjádření správců </w:t>
      </w:r>
      <w:proofErr w:type="spellStart"/>
      <w:r w:rsidR="0001349D">
        <w:rPr>
          <w:rFonts w:cs="Arial"/>
          <w:sz w:val="20"/>
        </w:rPr>
        <w:t>inž</w:t>
      </w:r>
      <w:proofErr w:type="spellEnd"/>
      <w:r w:rsidR="0001349D">
        <w:rPr>
          <w:rFonts w:cs="Arial"/>
          <w:sz w:val="20"/>
        </w:rPr>
        <w:t xml:space="preserve">. sítí </w:t>
      </w:r>
      <w:r>
        <w:rPr>
          <w:rFonts w:cs="Arial"/>
          <w:sz w:val="20"/>
        </w:rPr>
        <w:t xml:space="preserve">a </w:t>
      </w:r>
      <w:r w:rsidR="0096132D" w:rsidRPr="005F3A5B">
        <w:rPr>
          <w:rFonts w:cs="Arial"/>
          <w:sz w:val="20"/>
        </w:rPr>
        <w:t>vytýčení veškerých podzemních sítí v souladu s projektem stavby,</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B06EF6" w:rsidRDefault="0096132D" w:rsidP="0013031C">
      <w:pPr>
        <w:tabs>
          <w:tab w:val="num" w:pos="1418"/>
        </w:tabs>
        <w:spacing w:before="40" w:line="240" w:lineRule="atLeast"/>
        <w:ind w:left="567"/>
        <w:rPr>
          <w:rFonts w:cs="Arial"/>
          <w:color w:val="000000"/>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7549B6" w:rsidRDefault="0096132D" w:rsidP="00CC2A9B">
      <w:pPr>
        <w:numPr>
          <w:ilvl w:val="2"/>
          <w:numId w:val="44"/>
        </w:numPr>
        <w:spacing w:before="80" w:line="240" w:lineRule="atLeast"/>
        <w:ind w:left="567" w:hanging="567"/>
        <w:rPr>
          <w:rFonts w:cs="Arial"/>
          <w:sz w:val="20"/>
        </w:rPr>
      </w:pPr>
      <w:r w:rsidRPr="007549B6">
        <w:rPr>
          <w:rFonts w:cs="Arial"/>
          <w:sz w:val="20"/>
        </w:rPr>
        <w:t xml:space="preserve">Zajistit </w:t>
      </w:r>
      <w:r w:rsidR="00851C80" w:rsidRPr="007549B6">
        <w:rPr>
          <w:rFonts w:cs="Arial"/>
          <w:sz w:val="20"/>
        </w:rPr>
        <w:t xml:space="preserve">případnou </w:t>
      </w:r>
      <w:r w:rsidRPr="007549B6">
        <w:rPr>
          <w:rFonts w:cs="Arial"/>
          <w:sz w:val="20"/>
        </w:rPr>
        <w:t xml:space="preserve">aktualizaci </w:t>
      </w:r>
      <w:r w:rsidR="00453E62" w:rsidRPr="007549B6">
        <w:rPr>
          <w:rFonts w:cs="Arial"/>
          <w:sz w:val="20"/>
        </w:rPr>
        <w:t xml:space="preserve">stávajících </w:t>
      </w:r>
      <w:r w:rsidR="00851C80" w:rsidRPr="007549B6">
        <w:rPr>
          <w:rFonts w:cs="Arial"/>
          <w:sz w:val="20"/>
        </w:rPr>
        <w:t xml:space="preserve">vyjádření dotčených správců </w:t>
      </w:r>
      <w:r w:rsidRPr="007549B6">
        <w:rPr>
          <w:rFonts w:cs="Arial"/>
          <w:sz w:val="20"/>
        </w:rPr>
        <w:t>a vytýčení veškerých podzemních sítí v souladu s projektem stavby, vyzvání vlastníků nebo správců podzemních sítí ke kontrole před záhozem a zajištění jejich písemného vyjádření.</w:t>
      </w:r>
    </w:p>
    <w:p w:rsidR="0096132D" w:rsidRPr="007549B6" w:rsidRDefault="0096132D" w:rsidP="0013031C">
      <w:pPr>
        <w:tabs>
          <w:tab w:val="num" w:pos="1418"/>
        </w:tabs>
        <w:spacing w:line="240" w:lineRule="atLeast"/>
        <w:ind w:left="567"/>
        <w:rPr>
          <w:rFonts w:cs="Arial"/>
          <w:sz w:val="20"/>
        </w:rPr>
      </w:pPr>
      <w:r w:rsidRPr="007549B6">
        <w:rPr>
          <w:rFonts w:cs="Arial"/>
          <w:sz w:val="20"/>
        </w:rPr>
        <w:t>V případě střetu s podzemními sítěmi, které nebyly známy před zahájením výkopových prací</w:t>
      </w:r>
      <w:r w:rsidR="002035AD" w:rsidRPr="007549B6">
        <w:rPr>
          <w:rFonts w:cs="Arial"/>
          <w:sz w:val="20"/>
        </w:rPr>
        <w:t>,</w:t>
      </w:r>
      <w:r w:rsidRPr="007549B6">
        <w:rPr>
          <w:rFonts w:cs="Arial"/>
          <w:sz w:val="20"/>
        </w:rPr>
        <w:t xml:space="preserve"> vyhledá zhotovitel správce a ve spolupráci s objednatelem projedná podmínky dalšího postupu.</w:t>
      </w:r>
    </w:p>
    <w:p w:rsidR="0096132D" w:rsidRPr="005F3A5B" w:rsidRDefault="0096132D" w:rsidP="0013031C">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Zajistit dopravní značení v souladu s povoleními pro stavbu.</w:t>
      </w:r>
    </w:p>
    <w:p w:rsidR="005605D3" w:rsidRDefault="0096132D" w:rsidP="00F33A82">
      <w:pPr>
        <w:numPr>
          <w:ilvl w:val="2"/>
          <w:numId w:val="44"/>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6D76DA">
      <w:pPr>
        <w:spacing w:before="80"/>
        <w:ind w:left="567"/>
        <w:jc w:val="left"/>
        <w:rPr>
          <w:rFonts w:cs="Arial"/>
          <w:b/>
          <w:color w:val="000000"/>
          <w:sz w:val="20"/>
        </w:rPr>
      </w:pPr>
      <w:r w:rsidRPr="005F3A5B">
        <w:rPr>
          <w:rFonts w:cs="Arial"/>
          <w:b/>
          <w:color w:val="000000"/>
          <w:sz w:val="20"/>
        </w:rPr>
        <w:t>Jedná se o kontroly důležitých fází stavby, jako jsou zejména:</w:t>
      </w:r>
    </w:p>
    <w:p w:rsidR="00D30D72" w:rsidRDefault="00D30D72" w:rsidP="00F6598B">
      <w:pPr>
        <w:numPr>
          <w:ilvl w:val="0"/>
          <w:numId w:val="5"/>
        </w:numPr>
        <w:tabs>
          <w:tab w:val="clear" w:pos="1770"/>
        </w:tabs>
        <w:spacing w:before="40" w:line="240" w:lineRule="atLeast"/>
        <w:ind w:left="567" w:firstLine="0"/>
        <w:rPr>
          <w:rFonts w:cs="Arial"/>
          <w:sz w:val="20"/>
        </w:rPr>
      </w:pPr>
      <w:r w:rsidRPr="008959C2">
        <w:rPr>
          <w:rFonts w:cs="Arial"/>
          <w:sz w:val="20"/>
        </w:rPr>
        <w:t xml:space="preserve">předpětí potrubí včetně </w:t>
      </w:r>
      <w:proofErr w:type="spellStart"/>
      <w:r w:rsidRPr="008959C2">
        <w:rPr>
          <w:rFonts w:cs="Arial"/>
          <w:sz w:val="20"/>
        </w:rPr>
        <w:t>předběhů</w:t>
      </w:r>
      <w:proofErr w:type="spellEnd"/>
      <w:r w:rsidRPr="008959C2">
        <w:rPr>
          <w:rFonts w:cs="Arial"/>
          <w:sz w:val="20"/>
        </w:rPr>
        <w:t xml:space="preserve"> uložení (dokladuje se protokolem, jehož formulář předá objednatel),</w:t>
      </w:r>
    </w:p>
    <w:p w:rsidR="00F6598B" w:rsidRPr="006D76DA" w:rsidRDefault="00F6598B" w:rsidP="00F6598B">
      <w:pPr>
        <w:numPr>
          <w:ilvl w:val="0"/>
          <w:numId w:val="5"/>
        </w:numPr>
        <w:tabs>
          <w:tab w:val="clear" w:pos="1770"/>
        </w:tabs>
        <w:spacing w:before="40" w:line="240" w:lineRule="atLeast"/>
        <w:ind w:left="567" w:firstLine="0"/>
        <w:rPr>
          <w:rFonts w:cs="Arial"/>
          <w:sz w:val="20"/>
        </w:rPr>
      </w:pPr>
      <w:r w:rsidRPr="006D76DA">
        <w:rPr>
          <w:rFonts w:cs="Arial"/>
          <w:sz w:val="20"/>
        </w:rPr>
        <w:t>stavební zkoušky (ve smyslu ČSN 13 480, dokladuje se zápisem),</w:t>
      </w:r>
    </w:p>
    <w:p w:rsidR="00D30D72" w:rsidRDefault="00F6598B" w:rsidP="00F6598B">
      <w:pPr>
        <w:numPr>
          <w:ilvl w:val="0"/>
          <w:numId w:val="5"/>
        </w:numPr>
        <w:tabs>
          <w:tab w:val="clear" w:pos="1770"/>
        </w:tabs>
        <w:spacing w:before="40" w:line="240" w:lineRule="atLeast"/>
        <w:ind w:left="567" w:firstLine="0"/>
        <w:rPr>
          <w:rFonts w:cs="Arial"/>
          <w:sz w:val="20"/>
        </w:rPr>
      </w:pPr>
      <w:r w:rsidRPr="006D76DA">
        <w:rPr>
          <w:rFonts w:cs="Arial"/>
          <w:sz w:val="20"/>
        </w:rPr>
        <w:t>zkoušky pevnosti a těsnosti (dokladuje se protokolem, jehož formulář předá objednatel),</w:t>
      </w:r>
    </w:p>
    <w:p w:rsidR="00F6598B" w:rsidRPr="006D76DA" w:rsidRDefault="00F6598B" w:rsidP="00F6598B">
      <w:pPr>
        <w:numPr>
          <w:ilvl w:val="0"/>
          <w:numId w:val="5"/>
        </w:numPr>
        <w:tabs>
          <w:tab w:val="clear" w:pos="1770"/>
        </w:tabs>
        <w:spacing w:before="40" w:line="240" w:lineRule="atLeast"/>
        <w:ind w:left="567" w:firstLine="0"/>
        <w:rPr>
          <w:rFonts w:cs="Arial"/>
          <w:sz w:val="20"/>
        </w:rPr>
      </w:pPr>
      <w:r w:rsidRPr="006D76DA">
        <w:rPr>
          <w:rFonts w:cs="Arial"/>
          <w:sz w:val="20"/>
        </w:rPr>
        <w:t>očištění potrubí a konstrukcí před nátěrem (dokladuje se zápisem ve stavebním deníku),</w:t>
      </w:r>
    </w:p>
    <w:p w:rsidR="00F6598B" w:rsidRPr="006D76DA" w:rsidRDefault="00F6598B" w:rsidP="00F6598B">
      <w:pPr>
        <w:numPr>
          <w:ilvl w:val="0"/>
          <w:numId w:val="5"/>
        </w:numPr>
        <w:tabs>
          <w:tab w:val="clear" w:pos="1770"/>
        </w:tabs>
        <w:spacing w:before="40" w:line="240" w:lineRule="atLeast"/>
        <w:ind w:left="567" w:firstLine="0"/>
        <w:rPr>
          <w:rFonts w:cs="Arial"/>
          <w:sz w:val="20"/>
        </w:rPr>
      </w:pPr>
      <w:r w:rsidRPr="006D76DA">
        <w:rPr>
          <w:rFonts w:cs="Arial"/>
          <w:sz w:val="20"/>
        </w:rPr>
        <w:t xml:space="preserve">nátěry potrubí a konstrukcí (dokladuje se zápisem ve stavebním deníku),    </w:t>
      </w:r>
    </w:p>
    <w:p w:rsidR="00F6598B" w:rsidRPr="006D76DA" w:rsidRDefault="00F6598B" w:rsidP="00F6598B">
      <w:pPr>
        <w:numPr>
          <w:ilvl w:val="0"/>
          <w:numId w:val="5"/>
        </w:numPr>
        <w:tabs>
          <w:tab w:val="clear" w:pos="1770"/>
        </w:tabs>
        <w:spacing w:before="40" w:line="240" w:lineRule="atLeast"/>
        <w:ind w:left="567" w:firstLine="0"/>
        <w:rPr>
          <w:rFonts w:cs="Arial"/>
          <w:sz w:val="20"/>
        </w:rPr>
      </w:pPr>
      <w:r w:rsidRPr="006D76DA">
        <w:rPr>
          <w:rFonts w:cs="Arial"/>
          <w:sz w:val="20"/>
        </w:rPr>
        <w:t>provedení tepelných izolací (dokladuje se zápisem ve stavebním deníku)</w:t>
      </w:r>
      <w:r w:rsidR="00F14346">
        <w:rPr>
          <w:rFonts w:cs="Arial"/>
          <w:sz w:val="20"/>
        </w:rPr>
        <w:t>.</w:t>
      </w:r>
    </w:p>
    <w:p w:rsidR="0096132D" w:rsidRPr="005F3A5B" w:rsidRDefault="0096132D" w:rsidP="0013031C">
      <w:pPr>
        <w:tabs>
          <w:tab w:val="num" w:pos="1418"/>
          <w:tab w:val="num" w:pos="1770"/>
        </w:tabs>
        <w:spacing w:before="40" w:line="240" w:lineRule="atLeast"/>
        <w:ind w:left="567"/>
        <w:rPr>
          <w:rFonts w:cs="Arial"/>
          <w:color w:val="000000"/>
          <w:sz w:val="20"/>
        </w:rPr>
      </w:pPr>
      <w:r w:rsidRPr="006D76DA">
        <w:rPr>
          <w:rFonts w:cs="Arial"/>
          <w:color w:val="000000"/>
          <w:sz w:val="20"/>
        </w:rPr>
        <w:t>K jednotlivým kontrolám budou zhotovitelem připraveny příslušné doklady.</w:t>
      </w:r>
    </w:p>
    <w:p w:rsidR="0096132D" w:rsidRPr="007549B6" w:rsidRDefault="0096132D" w:rsidP="00CC2A9B">
      <w:pPr>
        <w:numPr>
          <w:ilvl w:val="1"/>
          <w:numId w:val="44"/>
        </w:numPr>
        <w:spacing w:before="60" w:after="60" w:line="240" w:lineRule="atLeast"/>
        <w:ind w:left="540" w:hanging="540"/>
        <w:rPr>
          <w:rFonts w:cs="Arial"/>
          <w:sz w:val="20"/>
        </w:rPr>
      </w:pPr>
      <w:r w:rsidRPr="007549B6">
        <w:rPr>
          <w:rFonts w:cs="Arial"/>
          <w:sz w:val="20"/>
        </w:rPr>
        <w:t>Zhotovitel zabezpečí na své náklady a nebezpečí transport zařízení a konzervaci materiálů pro daný předmět smlouvy před i při montáži na stavbě.</w:t>
      </w:r>
    </w:p>
    <w:p w:rsidR="00AF7E2A" w:rsidRPr="007549B6" w:rsidRDefault="0096132D" w:rsidP="00CC2A9B">
      <w:pPr>
        <w:numPr>
          <w:ilvl w:val="1"/>
          <w:numId w:val="44"/>
        </w:numPr>
        <w:spacing w:before="60"/>
        <w:ind w:left="540" w:hanging="540"/>
        <w:rPr>
          <w:rFonts w:cs="Arial"/>
          <w:sz w:val="20"/>
        </w:rPr>
      </w:pPr>
      <w:r w:rsidRPr="007549B6">
        <w:rPr>
          <w:rFonts w:cs="Arial"/>
          <w:sz w:val="20"/>
        </w:rPr>
        <w:t xml:space="preserve">Defektoskopické kontroly bude zhotovitel zabezpečovat na svůj náklad. </w:t>
      </w:r>
      <w:r w:rsidR="00AF7E2A" w:rsidRPr="007549B6">
        <w:rPr>
          <w:rFonts w:cs="Arial"/>
          <w:sz w:val="20"/>
        </w:rPr>
        <w:t xml:space="preserve">Doklady o odborné způsobilosti  dodavatele defektoskopických prací předloží zhotovitel objednateli </w:t>
      </w:r>
      <w:r w:rsidR="00AF7E2A" w:rsidRPr="007549B6">
        <w:rPr>
          <w:rFonts w:cs="Arial"/>
          <w:b/>
          <w:bCs/>
          <w:sz w:val="20"/>
        </w:rPr>
        <w:t xml:space="preserve">nejpozději při předání staveniště </w:t>
      </w:r>
      <w:r w:rsidR="00AF7E2A" w:rsidRPr="007549B6">
        <w:rPr>
          <w:rFonts w:cs="Arial"/>
          <w:bCs/>
          <w:sz w:val="20"/>
        </w:rPr>
        <w:t xml:space="preserve">(viz. </w:t>
      </w:r>
      <w:proofErr w:type="gramStart"/>
      <w:r w:rsidR="00AF7E2A" w:rsidRPr="007549B6">
        <w:rPr>
          <w:rFonts w:cs="Arial"/>
          <w:bCs/>
          <w:sz w:val="20"/>
        </w:rPr>
        <w:t>čl.</w:t>
      </w:r>
      <w:proofErr w:type="gramEnd"/>
      <w:r w:rsidR="00AF7E2A" w:rsidRPr="007549B6">
        <w:rPr>
          <w:rFonts w:cs="Arial"/>
          <w:bCs/>
          <w:sz w:val="20"/>
        </w:rPr>
        <w:t xml:space="preserve"> 1 bod 1.3.5 této smlouvy).</w:t>
      </w:r>
    </w:p>
    <w:p w:rsidR="0096132D" w:rsidRPr="005F3A5B" w:rsidRDefault="0096132D" w:rsidP="00CC2A9B">
      <w:pPr>
        <w:numPr>
          <w:ilvl w:val="1"/>
          <w:numId w:val="44"/>
        </w:numPr>
        <w:spacing w:before="80" w:line="240" w:lineRule="atLeast"/>
        <w:ind w:left="567" w:hanging="567"/>
        <w:rPr>
          <w:rFonts w:cs="Arial"/>
          <w:sz w:val="20"/>
        </w:rPr>
      </w:pPr>
      <w:r w:rsidRPr="007549B6">
        <w:rPr>
          <w:rFonts w:cs="Arial"/>
          <w:sz w:val="20"/>
        </w:rPr>
        <w:t xml:space="preserve">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w:t>
      </w:r>
      <w:r w:rsidRPr="005F3A5B">
        <w:rPr>
          <w:rFonts w:cs="Arial"/>
          <w:sz w:val="20"/>
        </w:rPr>
        <w:t>odstranění vzniklé škody.</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w:t>
      </w:r>
      <w:r w:rsidRPr="006D76DA">
        <w:rPr>
          <w:rFonts w:cs="Arial"/>
          <w:b/>
          <w:sz w:val="20"/>
        </w:rPr>
        <w:t>v oboru technologická zařízení staveb</w:t>
      </w:r>
      <w:r w:rsidRPr="005F3A5B">
        <w:rPr>
          <w:rFonts w:cs="Arial"/>
          <w:sz w:val="20"/>
        </w:rPr>
        <w:t xml:space="preserve">, ČKAIT </w:t>
      </w:r>
      <w:r w:rsidRPr="005F3A5B">
        <w:rPr>
          <w:rFonts w:cs="Arial"/>
          <w:sz w:val="20"/>
          <w:highlight w:val="yellow"/>
        </w:rPr>
        <w:t>………………</w:t>
      </w:r>
      <w:r w:rsidRPr="007A47E3">
        <w:rPr>
          <w:rFonts w:cs="Arial"/>
          <w:sz w:val="20"/>
        </w:rPr>
        <w:t>.</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 xml:space="preserve">Zhotovitel pořídí datovanou </w:t>
      </w:r>
      <w:proofErr w:type="spellStart"/>
      <w:r w:rsidRPr="005F3A5B">
        <w:rPr>
          <w:rFonts w:cs="Arial"/>
          <w:sz w:val="20"/>
        </w:rPr>
        <w:t>fotodok</w:t>
      </w:r>
      <w:r w:rsidR="008A235D">
        <w:rPr>
          <w:rFonts w:cs="Arial"/>
          <w:sz w:val="20"/>
        </w:rPr>
        <w:t>ument</w:t>
      </w:r>
      <w:proofErr w:type="spellEnd"/>
      <w:r w:rsidR="008A235D">
        <w:rPr>
          <w:rFonts w:cs="Arial"/>
          <w:sz w:val="20"/>
        </w:rPr>
        <w:t>.</w:t>
      </w:r>
      <w:r w:rsidRPr="005F3A5B">
        <w:rPr>
          <w:rFonts w:cs="Arial"/>
          <w:sz w:val="20"/>
        </w:rPr>
        <w:t xml:space="preserve"> </w:t>
      </w:r>
      <w:proofErr w:type="gramStart"/>
      <w:r w:rsidRPr="005F3A5B">
        <w:rPr>
          <w:rFonts w:cs="Arial"/>
          <w:sz w:val="20"/>
        </w:rPr>
        <w:t>stávajícího</w:t>
      </w:r>
      <w:proofErr w:type="gramEnd"/>
      <w:r w:rsidRPr="005F3A5B">
        <w:rPr>
          <w:rFonts w:cs="Arial"/>
          <w:sz w:val="20"/>
        </w:rPr>
        <w:t xml:space="preserve"> stavu </w:t>
      </w:r>
      <w:r w:rsidR="002B72F3" w:rsidRPr="005F3A5B">
        <w:rPr>
          <w:rFonts w:cs="Arial"/>
          <w:sz w:val="20"/>
        </w:rPr>
        <w:t>před bezprostředním</w:t>
      </w:r>
      <w:r w:rsidRPr="005F3A5B">
        <w:rPr>
          <w:rFonts w:cs="Arial"/>
          <w:sz w:val="20"/>
        </w:rPr>
        <w:t xml:space="preserve"> zásahem do pozemků.</w:t>
      </w:r>
    </w:p>
    <w:p w:rsidR="0096132D" w:rsidRPr="00D819F8" w:rsidRDefault="0096132D" w:rsidP="00CC2A9B">
      <w:pPr>
        <w:numPr>
          <w:ilvl w:val="1"/>
          <w:numId w:val="44"/>
        </w:numPr>
        <w:spacing w:before="80" w:after="60" w:line="240" w:lineRule="atLeast"/>
        <w:ind w:left="567" w:hanging="567"/>
        <w:rPr>
          <w:rFonts w:cs="Arial"/>
          <w:sz w:val="20"/>
        </w:rPr>
      </w:pPr>
      <w:r w:rsidRPr="005F3A5B">
        <w:rPr>
          <w:rFonts w:cs="Arial"/>
          <w:sz w:val="20"/>
        </w:rPr>
        <w:t>Zhotovitel pořídí fotodokumentaci dokončené stavby</w:t>
      </w:r>
      <w:r w:rsidR="006D76DA">
        <w:rPr>
          <w:rFonts w:cs="Arial"/>
          <w:sz w:val="20"/>
        </w:rPr>
        <w:t>, zejména dokončených terénních úprav pozemků dotčených stavbou</w:t>
      </w:r>
      <w:r w:rsidRPr="005F3A5B">
        <w:rPr>
          <w:rFonts w:cs="Arial"/>
          <w:sz w:val="20"/>
        </w:rPr>
        <w:t xml:space="preserve">. </w:t>
      </w:r>
    </w:p>
    <w:p w:rsidR="0096132D" w:rsidRPr="00D819F8" w:rsidRDefault="0096132D" w:rsidP="00CC2A9B">
      <w:pPr>
        <w:numPr>
          <w:ilvl w:val="1"/>
          <w:numId w:val="44"/>
        </w:numPr>
        <w:spacing w:before="80" w:after="120" w:line="240" w:lineRule="atLeast"/>
        <w:ind w:left="567" w:hanging="567"/>
        <w:rPr>
          <w:rFonts w:cs="Arial"/>
          <w:b/>
          <w:sz w:val="20"/>
        </w:rPr>
      </w:pPr>
      <w:r w:rsidRPr="00D819F8">
        <w:rPr>
          <w:rFonts w:cs="Arial"/>
          <w:b/>
          <w:sz w:val="20"/>
        </w:rPr>
        <w:t>Závaznými dokumenty této smlouvy, kterými je zhotovitel povinen se při provádění díla řídit, jsou:</w:t>
      </w:r>
    </w:p>
    <w:p w:rsidR="008B1E19" w:rsidRPr="00D819F8" w:rsidRDefault="008B1E19" w:rsidP="00CC2A9B">
      <w:pPr>
        <w:numPr>
          <w:ilvl w:val="0"/>
          <w:numId w:val="34"/>
        </w:numPr>
        <w:tabs>
          <w:tab w:val="clear" w:pos="720"/>
          <w:tab w:val="num" w:pos="1134"/>
        </w:tabs>
        <w:spacing w:after="60"/>
        <w:ind w:left="1134" w:hanging="425"/>
        <w:rPr>
          <w:rFonts w:cs="Arial"/>
          <w:bCs/>
          <w:sz w:val="20"/>
        </w:rPr>
      </w:pPr>
      <w:r w:rsidRPr="00D819F8">
        <w:rPr>
          <w:rFonts w:cs="Arial"/>
          <w:sz w:val="20"/>
        </w:rPr>
        <w:t xml:space="preserve">Projektová dokumentace pro provádění stavby s názvem </w:t>
      </w:r>
      <w:r w:rsidRPr="00D819F8">
        <w:rPr>
          <w:rFonts w:cs="Arial"/>
          <w:b/>
          <w:sz w:val="20"/>
        </w:rPr>
        <w:t>„</w:t>
      </w:r>
      <w:r w:rsidR="00DC7667" w:rsidRPr="00F423D8">
        <w:rPr>
          <w:rFonts w:cs="Arial"/>
          <w:b/>
          <w:sz w:val="20"/>
        </w:rPr>
        <w:t xml:space="preserve">Rekonstrukce </w:t>
      </w:r>
      <w:r w:rsidR="00DC7667" w:rsidRPr="008E6BC2">
        <w:rPr>
          <w:rFonts w:cs="Arial"/>
          <w:b/>
          <w:sz w:val="20"/>
        </w:rPr>
        <w:t xml:space="preserve">tepelného napáječe </w:t>
      </w:r>
      <w:r w:rsidR="00DC7667" w:rsidRPr="00DC7667">
        <w:rPr>
          <w:rFonts w:cs="Arial"/>
          <w:b/>
          <w:sz w:val="20"/>
        </w:rPr>
        <w:t xml:space="preserve">Litvínov, </w:t>
      </w:r>
      <w:r w:rsidR="00DC7667">
        <w:rPr>
          <w:rFonts w:cs="Arial"/>
          <w:b/>
          <w:sz w:val="20"/>
        </w:rPr>
        <w:t xml:space="preserve">sekční uzávěry </w:t>
      </w:r>
      <w:r w:rsidR="00DC7667" w:rsidRPr="00DC7667">
        <w:rPr>
          <w:rFonts w:cs="Arial"/>
          <w:b/>
          <w:sz w:val="20"/>
        </w:rPr>
        <w:t xml:space="preserve">SU 3 </w:t>
      </w:r>
      <w:r w:rsidR="00DC7667">
        <w:rPr>
          <w:rFonts w:cs="Arial"/>
          <w:b/>
          <w:sz w:val="20"/>
        </w:rPr>
        <w:t>–</w:t>
      </w:r>
      <w:r w:rsidR="00DC7667" w:rsidRPr="00DC7667">
        <w:rPr>
          <w:rFonts w:cs="Arial"/>
          <w:b/>
          <w:sz w:val="20"/>
        </w:rPr>
        <w:t xml:space="preserve"> </w:t>
      </w:r>
      <w:r w:rsidR="00DC7667">
        <w:rPr>
          <w:rFonts w:cs="Arial"/>
          <w:b/>
          <w:sz w:val="20"/>
        </w:rPr>
        <w:t xml:space="preserve">sekční uzávěry </w:t>
      </w:r>
      <w:r w:rsidR="00DC7667" w:rsidRPr="00DC7667">
        <w:rPr>
          <w:rFonts w:cs="Arial"/>
          <w:b/>
          <w:sz w:val="20"/>
        </w:rPr>
        <w:t>SU 10</w:t>
      </w:r>
      <w:r w:rsidR="00DC7667">
        <w:rPr>
          <w:rFonts w:cs="Arial"/>
          <w:b/>
          <w:sz w:val="20"/>
        </w:rPr>
        <w:t>;</w:t>
      </w:r>
      <w:r w:rsidR="00DC7667" w:rsidRPr="00DC7667">
        <w:rPr>
          <w:rFonts w:cs="Arial"/>
          <w:b/>
          <w:sz w:val="20"/>
        </w:rPr>
        <w:t xml:space="preserve"> </w:t>
      </w:r>
      <w:r w:rsidR="001F1CEE">
        <w:rPr>
          <w:rFonts w:cs="Arial"/>
          <w:b/>
          <w:sz w:val="20"/>
        </w:rPr>
        <w:t>3</w:t>
      </w:r>
      <w:r w:rsidR="00DC7667" w:rsidRPr="00DC7667">
        <w:rPr>
          <w:rFonts w:cs="Arial"/>
          <w:b/>
          <w:sz w:val="20"/>
        </w:rPr>
        <w:t xml:space="preserve">. </w:t>
      </w:r>
      <w:r w:rsidR="00971666">
        <w:rPr>
          <w:rFonts w:cs="Arial"/>
          <w:b/>
          <w:sz w:val="20"/>
        </w:rPr>
        <w:t>ČÁST</w:t>
      </w:r>
      <w:r w:rsidR="00DC7667">
        <w:rPr>
          <w:rFonts w:cs="Arial"/>
          <w:b/>
          <w:sz w:val="20"/>
        </w:rPr>
        <w:t xml:space="preserve"> </w:t>
      </w:r>
      <w:r w:rsidR="00DC7667" w:rsidRPr="00DC7667">
        <w:rPr>
          <w:rFonts w:cs="Arial"/>
          <w:b/>
          <w:sz w:val="20"/>
        </w:rPr>
        <w:t>SU</w:t>
      </w:r>
      <w:r w:rsidR="001F1CEE">
        <w:rPr>
          <w:rFonts w:cs="Arial"/>
          <w:b/>
          <w:sz w:val="20"/>
        </w:rPr>
        <w:t xml:space="preserve"> 7/1</w:t>
      </w:r>
      <w:r w:rsidR="00DC7667" w:rsidRPr="00DC7667">
        <w:rPr>
          <w:rFonts w:cs="Arial"/>
          <w:b/>
          <w:sz w:val="20"/>
        </w:rPr>
        <w:t xml:space="preserve"> - SU </w:t>
      </w:r>
      <w:r w:rsidR="001F1CEE">
        <w:rPr>
          <w:rFonts w:cs="Arial"/>
          <w:b/>
          <w:sz w:val="20"/>
        </w:rPr>
        <w:t>10</w:t>
      </w:r>
      <w:r w:rsidR="00DC7667" w:rsidRPr="00F423D8">
        <w:rPr>
          <w:rFonts w:cs="Arial"/>
          <w:b/>
          <w:sz w:val="20"/>
        </w:rPr>
        <w:t>“,</w:t>
      </w:r>
      <w:r w:rsidR="00DC7667" w:rsidRPr="00F423D8">
        <w:rPr>
          <w:rFonts w:cs="Arial"/>
          <w:sz w:val="20"/>
        </w:rPr>
        <w:t xml:space="preserve"> </w:t>
      </w:r>
      <w:r w:rsidR="00164A88">
        <w:rPr>
          <w:rFonts w:cs="Arial"/>
          <w:sz w:val="20"/>
        </w:rPr>
        <w:t xml:space="preserve">zpracovaná </w:t>
      </w:r>
      <w:r w:rsidR="00DC7667" w:rsidRPr="00F423D8">
        <w:rPr>
          <w:rFonts w:cs="Arial"/>
          <w:sz w:val="20"/>
        </w:rPr>
        <w:t xml:space="preserve">společností </w:t>
      </w:r>
      <w:r w:rsidR="00DC7667">
        <w:rPr>
          <w:rFonts w:cs="Arial"/>
          <w:sz w:val="20"/>
        </w:rPr>
        <w:t xml:space="preserve">Bilfinger Tebodin Czech Republic, </w:t>
      </w:r>
      <w:r w:rsidR="00DC7667" w:rsidRPr="00F423D8">
        <w:rPr>
          <w:rFonts w:cs="Arial"/>
          <w:sz w:val="20"/>
        </w:rPr>
        <w:t>s</w:t>
      </w:r>
      <w:r w:rsidR="00DC7667">
        <w:rPr>
          <w:rFonts w:cs="Arial"/>
          <w:sz w:val="20"/>
        </w:rPr>
        <w:t>.</w:t>
      </w:r>
      <w:r w:rsidR="00DC7667" w:rsidRPr="00F423D8">
        <w:rPr>
          <w:rFonts w:cs="Arial"/>
          <w:sz w:val="20"/>
        </w:rPr>
        <w:t xml:space="preserve"> r. o., pod </w:t>
      </w:r>
      <w:r w:rsidR="00DC7667">
        <w:rPr>
          <w:rFonts w:cs="Arial"/>
          <w:sz w:val="20"/>
        </w:rPr>
        <w:t xml:space="preserve">archivním </w:t>
      </w:r>
      <w:r w:rsidR="00DC7667" w:rsidRPr="00F423D8">
        <w:rPr>
          <w:rFonts w:cs="Arial"/>
          <w:sz w:val="20"/>
        </w:rPr>
        <w:t>č. 0</w:t>
      </w:r>
      <w:r w:rsidR="00DC7667">
        <w:rPr>
          <w:rFonts w:cs="Arial"/>
          <w:sz w:val="20"/>
        </w:rPr>
        <w:t>245</w:t>
      </w:r>
      <w:r w:rsidR="00DC7667" w:rsidRPr="00F423D8">
        <w:rPr>
          <w:rFonts w:cs="Arial"/>
          <w:sz w:val="20"/>
        </w:rPr>
        <w:t xml:space="preserve"> </w:t>
      </w:r>
      <w:r w:rsidR="00DC7667">
        <w:rPr>
          <w:rFonts w:cs="Arial"/>
          <w:sz w:val="20"/>
        </w:rPr>
        <w:t>–</w:t>
      </w:r>
      <w:r w:rsidR="00DC7667" w:rsidRPr="00F423D8">
        <w:rPr>
          <w:rFonts w:cs="Arial"/>
          <w:sz w:val="20"/>
        </w:rPr>
        <w:t xml:space="preserve"> 00</w:t>
      </w:r>
      <w:r w:rsidR="00DC7667">
        <w:rPr>
          <w:rFonts w:cs="Arial"/>
          <w:sz w:val="20"/>
        </w:rPr>
        <w:t>0 - 51</w:t>
      </w:r>
      <w:r w:rsidR="00DC7667" w:rsidRPr="00F423D8">
        <w:rPr>
          <w:rFonts w:cs="Arial"/>
          <w:sz w:val="20"/>
        </w:rPr>
        <w:t>, z</w:t>
      </w:r>
      <w:r w:rsidR="00DC7667">
        <w:rPr>
          <w:rFonts w:cs="Arial"/>
          <w:sz w:val="20"/>
        </w:rPr>
        <w:t> ledna 2019</w:t>
      </w:r>
      <w:r w:rsidRPr="00D819F8">
        <w:rPr>
          <w:rFonts w:cs="Arial"/>
          <w:sz w:val="20"/>
        </w:rPr>
        <w:t xml:space="preserve">, </w:t>
      </w:r>
    </w:p>
    <w:p w:rsidR="008B1E19" w:rsidRPr="009F2CB0" w:rsidRDefault="008B1E19" w:rsidP="00CC2A9B">
      <w:pPr>
        <w:numPr>
          <w:ilvl w:val="0"/>
          <w:numId w:val="34"/>
        </w:numPr>
        <w:tabs>
          <w:tab w:val="clear" w:pos="720"/>
          <w:tab w:val="num" w:pos="1134"/>
        </w:tabs>
        <w:spacing w:after="60"/>
        <w:ind w:left="1134" w:hanging="425"/>
        <w:rPr>
          <w:rFonts w:cs="Arial"/>
          <w:sz w:val="20"/>
        </w:rPr>
      </w:pPr>
      <w:r w:rsidRPr="00D819F8">
        <w:rPr>
          <w:rFonts w:cs="Arial"/>
          <w:sz w:val="20"/>
        </w:rPr>
        <w:t xml:space="preserve">Zadávací dokumentace </w:t>
      </w:r>
      <w:r w:rsidRPr="009F2CB0">
        <w:rPr>
          <w:rFonts w:cs="Arial"/>
          <w:sz w:val="20"/>
        </w:rPr>
        <w:t xml:space="preserve">objednatele </w:t>
      </w:r>
      <w:r w:rsidR="00BE037B" w:rsidRPr="009F2CB0">
        <w:rPr>
          <w:rFonts w:cs="Arial"/>
          <w:sz w:val="20"/>
        </w:rPr>
        <w:t>Z2</w:t>
      </w:r>
      <w:r w:rsidRPr="009F2CB0">
        <w:rPr>
          <w:rFonts w:cs="Arial"/>
          <w:sz w:val="20"/>
        </w:rPr>
        <w:t>01</w:t>
      </w:r>
      <w:r w:rsidR="0073468F" w:rsidRPr="009F2CB0">
        <w:rPr>
          <w:rFonts w:cs="Arial"/>
          <w:sz w:val="20"/>
        </w:rPr>
        <w:t>9</w:t>
      </w:r>
      <w:r w:rsidR="00BE037B" w:rsidRPr="009F2CB0">
        <w:rPr>
          <w:rFonts w:cs="Arial"/>
          <w:sz w:val="20"/>
        </w:rPr>
        <w:t>-</w:t>
      </w:r>
      <w:r w:rsidR="009E6826">
        <w:rPr>
          <w:rFonts w:cs="Arial"/>
          <w:sz w:val="20"/>
        </w:rPr>
        <w:t>038360</w:t>
      </w:r>
      <w:r w:rsidRPr="009F2CB0">
        <w:rPr>
          <w:rFonts w:cs="Arial"/>
          <w:sz w:val="20"/>
        </w:rPr>
        <w:t>,</w:t>
      </w:r>
    </w:p>
    <w:p w:rsidR="008B1E19" w:rsidRDefault="008B1E19" w:rsidP="00CC2A9B">
      <w:pPr>
        <w:numPr>
          <w:ilvl w:val="0"/>
          <w:numId w:val="34"/>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proofErr w:type="gramStart"/>
      <w:r w:rsidRPr="005F3A5B">
        <w:rPr>
          <w:rFonts w:cs="Arial"/>
          <w:sz w:val="20"/>
          <w:highlight w:val="yellow"/>
        </w:rPr>
        <w:t>…..</w:t>
      </w:r>
      <w:r w:rsidRPr="005F3A5B">
        <w:rPr>
          <w:rFonts w:cs="Arial"/>
          <w:sz w:val="20"/>
        </w:rPr>
        <w:t>ze</w:t>
      </w:r>
      <w:proofErr w:type="gramEnd"/>
      <w:r w:rsidRPr="005F3A5B">
        <w:rPr>
          <w:rFonts w:cs="Arial"/>
          <w:sz w:val="20"/>
        </w:rPr>
        <w:t xml:space="preserve"> dne </w:t>
      </w:r>
      <w:r w:rsidRPr="005F3A5B">
        <w:rPr>
          <w:rFonts w:cs="Arial"/>
          <w:sz w:val="20"/>
          <w:highlight w:val="yellow"/>
        </w:rPr>
        <w:t>………………………………………………</w:t>
      </w:r>
      <w:r w:rsidRPr="005F3A5B">
        <w:rPr>
          <w:rFonts w:cs="Arial"/>
          <w:sz w:val="20"/>
        </w:rPr>
        <w:t>,</w:t>
      </w:r>
    </w:p>
    <w:p w:rsidR="008B1E19" w:rsidRPr="00D819F8" w:rsidRDefault="008B1E19" w:rsidP="008B1E19">
      <w:pPr>
        <w:numPr>
          <w:ilvl w:val="0"/>
          <w:numId w:val="34"/>
        </w:numPr>
        <w:tabs>
          <w:tab w:val="clear" w:pos="720"/>
          <w:tab w:val="num" w:pos="1134"/>
        </w:tabs>
        <w:spacing w:before="60" w:after="60"/>
        <w:ind w:left="1134" w:hanging="425"/>
        <w:rPr>
          <w:rFonts w:cs="Arial"/>
          <w:sz w:val="20"/>
        </w:rPr>
      </w:pPr>
      <w:r w:rsidRPr="00D819F8">
        <w:rPr>
          <w:rFonts w:cs="Arial"/>
          <w:sz w:val="20"/>
        </w:rPr>
        <w:t xml:space="preserve">Směrnice objednatele č. </w:t>
      </w:r>
      <w:r w:rsidR="009E4DDE" w:rsidRPr="00D819F8">
        <w:rPr>
          <w:rFonts w:cs="Arial"/>
          <w:sz w:val="20"/>
        </w:rPr>
        <w:t xml:space="preserve">SM-UE-1802 </w:t>
      </w:r>
      <w:r w:rsidRPr="00D819F8">
        <w:rPr>
          <w:rFonts w:cs="Arial"/>
          <w:sz w:val="20"/>
        </w:rPr>
        <w:t>„Smluvní pokuty za porušení bezpečnostních, hygienických, požárních a ekologických předpisů“,</w:t>
      </w:r>
    </w:p>
    <w:p w:rsidR="008B1E19" w:rsidRPr="00D819F8" w:rsidRDefault="008B1E19" w:rsidP="00CC2A9B">
      <w:pPr>
        <w:numPr>
          <w:ilvl w:val="0"/>
          <w:numId w:val="34"/>
        </w:numPr>
        <w:tabs>
          <w:tab w:val="clear" w:pos="720"/>
        </w:tabs>
        <w:spacing w:before="40" w:after="60"/>
        <w:ind w:left="1080"/>
        <w:rPr>
          <w:rFonts w:cs="Arial"/>
          <w:sz w:val="20"/>
        </w:rPr>
      </w:pPr>
      <w:r w:rsidRPr="00D819F8">
        <w:rPr>
          <w:rFonts w:cs="Arial"/>
          <w:sz w:val="20"/>
        </w:rPr>
        <w:t xml:space="preserve"> Směrnice objednatele </w:t>
      </w:r>
      <w:r w:rsidR="009E4DDE" w:rsidRPr="00D819F8">
        <w:rPr>
          <w:rFonts w:cs="Arial"/>
          <w:sz w:val="20"/>
        </w:rPr>
        <w:t xml:space="preserve">č. SM-UE-1806 </w:t>
      </w:r>
      <w:r w:rsidRPr="00D819F8">
        <w:rPr>
          <w:rFonts w:cs="Arial"/>
          <w:sz w:val="20"/>
        </w:rPr>
        <w:t xml:space="preserve"> „Pravidla řízení a kontroly kvality svařování“,</w:t>
      </w:r>
    </w:p>
    <w:p w:rsidR="0065520E" w:rsidRPr="007549B6" w:rsidRDefault="0065520E" w:rsidP="00CC2A9B">
      <w:pPr>
        <w:numPr>
          <w:ilvl w:val="0"/>
          <w:numId w:val="34"/>
        </w:numPr>
        <w:tabs>
          <w:tab w:val="clear" w:pos="720"/>
          <w:tab w:val="left" w:pos="1134"/>
        </w:tabs>
        <w:spacing w:before="40" w:after="60"/>
        <w:ind w:left="1134" w:hanging="425"/>
        <w:rPr>
          <w:rFonts w:cs="Arial"/>
          <w:sz w:val="20"/>
        </w:rPr>
      </w:pPr>
      <w:r w:rsidRPr="00D819F8">
        <w:rPr>
          <w:rFonts w:cs="Arial"/>
          <w:sz w:val="20"/>
        </w:rPr>
        <w:lastRenderedPageBreak/>
        <w:t xml:space="preserve">Rozhodnutí č. RO-UE-1506 „Zabezpečení pracovišť při pracích se zvýšeným nebezpečím požáru a </w:t>
      </w:r>
      <w:r w:rsidRPr="007549B6">
        <w:rPr>
          <w:rFonts w:cs="Arial"/>
          <w:sz w:val="20"/>
        </w:rPr>
        <w:t>výbuchu“,</w:t>
      </w:r>
    </w:p>
    <w:p w:rsidR="00335BEF" w:rsidRPr="007549B6" w:rsidRDefault="008B1E19" w:rsidP="00CC2A9B">
      <w:pPr>
        <w:numPr>
          <w:ilvl w:val="0"/>
          <w:numId w:val="34"/>
        </w:numPr>
        <w:spacing w:before="40" w:after="60"/>
        <w:ind w:left="1134" w:hanging="425"/>
        <w:rPr>
          <w:rFonts w:cs="Arial"/>
          <w:sz w:val="20"/>
        </w:rPr>
      </w:pPr>
      <w:r w:rsidRPr="007549B6">
        <w:rPr>
          <w:rFonts w:cs="Arial"/>
          <w:sz w:val="20"/>
        </w:rPr>
        <w:t>Příkaz GŘ objednatele č. 4/2010 „Strojní příkaz bezpečnosti práce“.</w:t>
      </w:r>
    </w:p>
    <w:p w:rsidR="0096132D" w:rsidRPr="007549B6" w:rsidRDefault="008B1E19" w:rsidP="00CC2A9B">
      <w:pPr>
        <w:numPr>
          <w:ilvl w:val="1"/>
          <w:numId w:val="44"/>
        </w:numPr>
        <w:spacing w:before="80"/>
        <w:ind w:left="540" w:hanging="540"/>
        <w:rPr>
          <w:rFonts w:cs="Arial"/>
          <w:sz w:val="20"/>
        </w:rPr>
      </w:pPr>
      <w:r w:rsidRPr="007549B6">
        <w:rPr>
          <w:rFonts w:cs="Arial"/>
          <w:sz w:val="20"/>
        </w:rPr>
        <w:t xml:space="preserve">Dokumenty uvedené </w:t>
      </w:r>
      <w:r w:rsidR="00576FDD" w:rsidRPr="007549B6">
        <w:rPr>
          <w:rFonts w:cs="Arial"/>
          <w:sz w:val="20"/>
        </w:rPr>
        <w:t xml:space="preserve">v odst. 6.10 </w:t>
      </w:r>
      <w:r w:rsidRPr="007549B6">
        <w:rPr>
          <w:rFonts w:cs="Arial"/>
          <w:sz w:val="20"/>
        </w:rPr>
        <w:t xml:space="preserve">pod body a), b), </w:t>
      </w:r>
      <w:r w:rsidR="00AA4E8F" w:rsidRPr="007549B6">
        <w:rPr>
          <w:rFonts w:cs="Arial"/>
          <w:sz w:val="20"/>
        </w:rPr>
        <w:t xml:space="preserve">d), </w:t>
      </w:r>
      <w:r w:rsidRPr="007549B6">
        <w:rPr>
          <w:rFonts w:cs="Arial"/>
          <w:sz w:val="20"/>
        </w:rPr>
        <w:t>e), f), g) zhotovitel převzal v rámci výběrového řízení, což podpisem této smlouvy potvrzuje</w:t>
      </w:r>
      <w:r w:rsidR="007E3DCD">
        <w:rPr>
          <w:rFonts w:cs="Arial"/>
          <w:sz w:val="20"/>
        </w:rPr>
        <w:t xml:space="preserve"> a jsou nedílnou součástí této smlouvy</w:t>
      </w:r>
      <w:r w:rsidRPr="007549B6">
        <w:rPr>
          <w:rFonts w:cs="Arial"/>
          <w:sz w:val="20"/>
        </w:rPr>
        <w:t>.</w:t>
      </w:r>
    </w:p>
    <w:p w:rsidR="0096132D" w:rsidRPr="007549B6" w:rsidRDefault="0096132D" w:rsidP="00BF3DC3">
      <w:pPr>
        <w:numPr>
          <w:ilvl w:val="1"/>
          <w:numId w:val="44"/>
        </w:numPr>
        <w:spacing w:before="200"/>
        <w:ind w:left="540" w:hanging="540"/>
        <w:rPr>
          <w:rFonts w:cs="Arial"/>
          <w:b/>
          <w:sz w:val="20"/>
        </w:rPr>
      </w:pPr>
      <w:r w:rsidRPr="007549B6">
        <w:rPr>
          <w:rFonts w:cs="Arial"/>
          <w:b/>
          <w:sz w:val="20"/>
        </w:rPr>
        <w:t>Koordinace stavby</w:t>
      </w:r>
    </w:p>
    <w:p w:rsidR="00F6598B" w:rsidRDefault="002936BA" w:rsidP="00F6598B">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w:t>
      </w:r>
      <w:r w:rsidRPr="007549B6">
        <w:rPr>
          <w:rFonts w:cs="Arial"/>
          <w:color w:val="000000"/>
          <w:sz w:val="20"/>
        </w:rPr>
        <w:t>zajistit součinnost s koordinátorem BOZP, kterého stanoví objednatel</w:t>
      </w:r>
      <w:r w:rsidR="002B72F3" w:rsidRPr="007549B6">
        <w:rPr>
          <w:rFonts w:cs="Arial"/>
          <w:color w:val="000000"/>
          <w:sz w:val="20"/>
        </w:rPr>
        <w:t>.</w:t>
      </w:r>
      <w:r w:rsidR="0096132D" w:rsidRPr="007549B6">
        <w:rPr>
          <w:rFonts w:cs="Arial"/>
          <w:color w:val="000000"/>
          <w:sz w:val="20"/>
        </w:rPr>
        <w:t xml:space="preserve"> </w:t>
      </w:r>
    </w:p>
    <w:p w:rsidR="0001349D" w:rsidRPr="0001349D" w:rsidRDefault="0001349D" w:rsidP="0001349D">
      <w:pPr>
        <w:numPr>
          <w:ilvl w:val="1"/>
          <w:numId w:val="44"/>
        </w:numPr>
        <w:spacing w:before="200"/>
        <w:ind w:left="540" w:hanging="540"/>
        <w:rPr>
          <w:rFonts w:cs="Arial"/>
          <w:b/>
          <w:sz w:val="20"/>
        </w:rPr>
      </w:pPr>
      <w:r w:rsidRPr="0001349D">
        <w:rPr>
          <w:rFonts w:cs="Arial"/>
          <w:b/>
          <w:sz w:val="20"/>
        </w:rPr>
        <w:t>Protiplnění objednatele</w:t>
      </w:r>
    </w:p>
    <w:p w:rsidR="0001349D" w:rsidRPr="0001349D" w:rsidRDefault="0001349D" w:rsidP="0001349D">
      <w:pPr>
        <w:spacing w:before="120"/>
        <w:ind w:left="567"/>
        <w:rPr>
          <w:rFonts w:cs="Arial"/>
          <w:sz w:val="20"/>
        </w:rPr>
      </w:pPr>
      <w:r w:rsidRPr="0001349D">
        <w:rPr>
          <w:rFonts w:cs="Arial"/>
          <w:sz w:val="20"/>
        </w:rPr>
        <w:t>Objednatel v rámci svého protiplnění dodá</w:t>
      </w:r>
      <w:r w:rsidR="001C2979">
        <w:rPr>
          <w:rFonts w:cs="Arial"/>
          <w:sz w:val="20"/>
        </w:rPr>
        <w:t>, resp. poskytne</w:t>
      </w:r>
      <w:r w:rsidRPr="0001349D">
        <w:rPr>
          <w:rFonts w:cs="Arial"/>
          <w:sz w:val="20"/>
        </w:rPr>
        <w:t xml:space="preserve"> zhotoviteli vybrané komponenty předizolovaného systému</w:t>
      </w:r>
      <w:r w:rsidR="00196988">
        <w:rPr>
          <w:rFonts w:cs="Arial"/>
          <w:sz w:val="20"/>
        </w:rPr>
        <w:t xml:space="preserve"> DN </w:t>
      </w:r>
      <w:r w:rsidR="002B3EB5">
        <w:rPr>
          <w:rFonts w:cs="Arial"/>
          <w:sz w:val="20"/>
        </w:rPr>
        <w:t>200</w:t>
      </w:r>
      <w:r w:rsidR="006D76DA" w:rsidRPr="006D76DA">
        <w:rPr>
          <w:rFonts w:cs="Arial"/>
          <w:sz w:val="20"/>
        </w:rPr>
        <w:t xml:space="preserve"> </w:t>
      </w:r>
      <w:r w:rsidR="006D76DA">
        <w:rPr>
          <w:rFonts w:cs="Arial"/>
          <w:sz w:val="20"/>
        </w:rPr>
        <w:t>a části ocelového potrubí v dimenz</w:t>
      </w:r>
      <w:r w:rsidR="00F95812">
        <w:rPr>
          <w:rFonts w:cs="Arial"/>
          <w:sz w:val="20"/>
        </w:rPr>
        <w:t>i</w:t>
      </w:r>
      <w:r w:rsidR="006D76DA">
        <w:rPr>
          <w:rFonts w:cs="Arial"/>
          <w:sz w:val="20"/>
        </w:rPr>
        <w:t xml:space="preserve"> DN </w:t>
      </w:r>
      <w:r w:rsidR="002B3EB5">
        <w:rPr>
          <w:rFonts w:cs="Arial"/>
          <w:sz w:val="20"/>
        </w:rPr>
        <w:t>4</w:t>
      </w:r>
      <w:r w:rsidR="006D76DA">
        <w:rPr>
          <w:rFonts w:cs="Arial"/>
          <w:sz w:val="20"/>
        </w:rPr>
        <w:t>00,</w:t>
      </w:r>
      <w:r w:rsidRPr="0001349D">
        <w:rPr>
          <w:rFonts w:cs="Arial"/>
          <w:sz w:val="20"/>
        </w:rPr>
        <w:t xml:space="preserve"> v rozsahu Přílohy č. 4 této smlouvy.</w:t>
      </w:r>
    </w:p>
    <w:p w:rsidR="0001349D" w:rsidRPr="0001349D" w:rsidRDefault="0001349D" w:rsidP="0001349D">
      <w:pPr>
        <w:spacing w:before="120" w:after="120"/>
        <w:ind w:left="567"/>
        <w:rPr>
          <w:rFonts w:cs="Arial"/>
          <w:b/>
          <w:sz w:val="20"/>
        </w:rPr>
      </w:pPr>
      <w:r w:rsidRPr="0001349D">
        <w:rPr>
          <w:rFonts w:cs="Arial"/>
          <w:b/>
          <w:sz w:val="20"/>
        </w:rPr>
        <w:t xml:space="preserve">Podmínky protiplnění objednatele: </w:t>
      </w:r>
    </w:p>
    <w:p w:rsidR="0001349D" w:rsidRPr="00CE6D7C" w:rsidRDefault="0001349D" w:rsidP="0001349D">
      <w:pPr>
        <w:ind w:left="567"/>
        <w:rPr>
          <w:rFonts w:cs="Arial"/>
          <w:sz w:val="20"/>
        </w:rPr>
      </w:pPr>
      <w:r w:rsidRPr="00CE6D7C">
        <w:rPr>
          <w:rFonts w:cs="Arial"/>
          <w:sz w:val="20"/>
        </w:rPr>
        <w:t xml:space="preserve">Objednatel zajistí </w:t>
      </w:r>
      <w:r w:rsidR="001C2979" w:rsidRPr="00CE6D7C">
        <w:rPr>
          <w:rFonts w:cs="Arial"/>
          <w:sz w:val="20"/>
        </w:rPr>
        <w:t xml:space="preserve">nový </w:t>
      </w:r>
      <w:r w:rsidRPr="00CE6D7C">
        <w:rPr>
          <w:rFonts w:cs="Arial"/>
          <w:sz w:val="20"/>
        </w:rPr>
        <w:t xml:space="preserve">materiál v rozsahu uvedeném v Příloze č. 4 </w:t>
      </w:r>
      <w:proofErr w:type="gramStart"/>
      <w:r w:rsidRPr="00CE6D7C">
        <w:rPr>
          <w:rFonts w:cs="Arial"/>
          <w:sz w:val="20"/>
        </w:rPr>
        <w:t>této</w:t>
      </w:r>
      <w:proofErr w:type="gramEnd"/>
      <w:r w:rsidRPr="00CE6D7C">
        <w:rPr>
          <w:rFonts w:cs="Arial"/>
          <w:sz w:val="20"/>
        </w:rPr>
        <w:t xml:space="preserve"> smlouvy, včetně jeho dodávky</w:t>
      </w:r>
      <w:r w:rsidR="00156AC6" w:rsidRPr="00CE6D7C">
        <w:rPr>
          <w:rFonts w:cs="Arial"/>
          <w:sz w:val="20"/>
        </w:rPr>
        <w:t xml:space="preserve"> </w:t>
      </w:r>
      <w:r w:rsidRPr="00CE6D7C">
        <w:rPr>
          <w:rFonts w:cs="Arial"/>
          <w:sz w:val="20"/>
        </w:rPr>
        <w:t xml:space="preserve"> a složení v místě stavby</w:t>
      </w:r>
      <w:r w:rsidR="00093DD7" w:rsidRPr="00CE6D7C">
        <w:rPr>
          <w:rFonts w:cs="Arial"/>
          <w:sz w:val="20"/>
        </w:rPr>
        <w:t xml:space="preserve"> </w:t>
      </w:r>
      <w:r w:rsidR="00156AC6" w:rsidRPr="00CE6D7C">
        <w:rPr>
          <w:rFonts w:cs="Arial"/>
          <w:sz w:val="20"/>
        </w:rPr>
        <w:t>(mimo materiálu</w:t>
      </w:r>
      <w:r w:rsidR="00CE6D7C" w:rsidRPr="00CE6D7C">
        <w:rPr>
          <w:rFonts w:cs="Arial"/>
          <w:sz w:val="20"/>
        </w:rPr>
        <w:t xml:space="preserve"> předizolovaného systému</w:t>
      </w:r>
      <w:r w:rsidR="00156AC6" w:rsidRPr="00CE6D7C">
        <w:rPr>
          <w:rFonts w:cs="Arial"/>
          <w:sz w:val="20"/>
        </w:rPr>
        <w:t xml:space="preserve"> uloženého v areálu Objednatele)</w:t>
      </w:r>
      <w:r w:rsidRPr="00CE6D7C">
        <w:rPr>
          <w:rFonts w:cs="Arial"/>
          <w:sz w:val="20"/>
        </w:rPr>
        <w:t>,</w:t>
      </w:r>
      <w:r w:rsidR="00156AC6" w:rsidRPr="00CE6D7C">
        <w:rPr>
          <w:rFonts w:cs="Arial"/>
          <w:sz w:val="20"/>
        </w:rPr>
        <w:t xml:space="preserve"> </w:t>
      </w:r>
      <w:r w:rsidRPr="00CE6D7C">
        <w:rPr>
          <w:rFonts w:cs="Arial"/>
          <w:sz w:val="20"/>
        </w:rPr>
        <w:t>případně na místě určení dohodnutém mezi zmocněnci smluvních stran. Pokud místem určení nebude zařízení staveniště, veškerou další manipulaci a přepravu materiálu na stavbu zajistí zhotovitel na své náklady. Materiál bude ihned po dodání na místo určení předán zhotoviteli (materiál bude od dodavatele materiálu přejímat zmocněnec objednatele, který zároveň materiál předá zhotoviteli). Součásti dodávky materiálu bude jeho průvodní dokumentace. Po převzetí materiálu zhotovitelem nese veškerou odpovědnost za tento materiál zhotovitel. Tento materiál zůstává majetkem objednatele.</w:t>
      </w:r>
    </w:p>
    <w:p w:rsidR="0001349D" w:rsidRPr="00CE6D7C" w:rsidRDefault="0001349D" w:rsidP="0001349D">
      <w:pPr>
        <w:spacing w:before="120"/>
        <w:ind w:left="567"/>
        <w:rPr>
          <w:rFonts w:cs="Arial"/>
          <w:sz w:val="20"/>
        </w:rPr>
      </w:pPr>
      <w:r w:rsidRPr="00CE6D7C">
        <w:rPr>
          <w:rFonts w:cs="Arial"/>
          <w:sz w:val="20"/>
        </w:rPr>
        <w:t xml:space="preserve">Po dokončení díla zhotovitel zpracuje podrobnou specifikaci případně zbylého materiálu a na základě pokynů zmocněnce objednatele jej přepraví, včetně provedení veškerých manipulací, do sídla objednatele. </w:t>
      </w:r>
    </w:p>
    <w:p w:rsidR="008A1C8D" w:rsidRPr="0073468F" w:rsidRDefault="0001349D" w:rsidP="00196988">
      <w:pPr>
        <w:spacing w:before="120"/>
        <w:ind w:left="567"/>
        <w:rPr>
          <w:rFonts w:cs="Arial"/>
          <w:b/>
          <w:sz w:val="20"/>
        </w:rPr>
      </w:pPr>
      <w:r w:rsidRPr="00CE6D7C">
        <w:rPr>
          <w:rFonts w:cs="Arial"/>
          <w:sz w:val="20"/>
        </w:rPr>
        <w:t xml:space="preserve">Zhotovitel </w:t>
      </w:r>
      <w:r w:rsidR="00865C47">
        <w:rPr>
          <w:rFonts w:cs="Arial"/>
          <w:sz w:val="20"/>
        </w:rPr>
        <w:t>ve smyslu čl. 2.2.1</w:t>
      </w:r>
      <w:r w:rsidRPr="00CE6D7C">
        <w:rPr>
          <w:rFonts w:cs="Arial"/>
          <w:sz w:val="20"/>
        </w:rPr>
        <w:t xml:space="preserve"> prokazatelně potvrdí, případně upraví rozsah (množství</w:t>
      </w:r>
      <w:r w:rsidRPr="00CE6D7C">
        <w:rPr>
          <w:rFonts w:cs="Arial"/>
          <w:b/>
          <w:sz w:val="20"/>
        </w:rPr>
        <w:t>) protiplnění objednatele uvedeného v Příloze č. 4.  Důvodem této skutečnosti je fakt, že množství materiálu uvedené ve výkazu výměr, resp. specifikace materiálu, nemusí pokrýt skutečné množství materiálu protiplnění p</w:t>
      </w:r>
      <w:r w:rsidR="0073468F" w:rsidRPr="00CE6D7C">
        <w:rPr>
          <w:rFonts w:cs="Arial"/>
          <w:b/>
          <w:sz w:val="20"/>
        </w:rPr>
        <w:t>o stránce prořezu nebo rezervy.</w:t>
      </w:r>
    </w:p>
    <w:p w:rsidR="0025332C" w:rsidRPr="007549B6" w:rsidRDefault="00F40162" w:rsidP="00BF3DC3">
      <w:pPr>
        <w:numPr>
          <w:ilvl w:val="1"/>
          <w:numId w:val="44"/>
        </w:numPr>
        <w:spacing w:before="200"/>
        <w:ind w:left="540" w:hanging="540"/>
        <w:rPr>
          <w:rFonts w:cs="Arial"/>
          <w:b/>
          <w:sz w:val="20"/>
        </w:rPr>
      </w:pPr>
      <w:r w:rsidRPr="007549B6">
        <w:rPr>
          <w:b/>
          <w:sz w:val="20"/>
        </w:rPr>
        <w:t>Pod</w:t>
      </w:r>
      <w:r w:rsidR="0025332C" w:rsidRPr="007549B6">
        <w:rPr>
          <w:b/>
          <w:sz w:val="20"/>
        </w:rPr>
        <w:t>dodavatelé</w:t>
      </w:r>
    </w:p>
    <w:p w:rsidR="0025332C" w:rsidRPr="008B1E19" w:rsidRDefault="0025332C" w:rsidP="0025332C">
      <w:pPr>
        <w:spacing w:before="80"/>
        <w:ind w:left="540"/>
        <w:rPr>
          <w:rFonts w:cs="Arial"/>
          <w:b/>
          <w:sz w:val="20"/>
        </w:rPr>
      </w:pPr>
      <w:r w:rsidRPr="008B1E19">
        <w:rPr>
          <w:sz w:val="20"/>
        </w:rPr>
        <w:t xml:space="preserve">Seznam odsouhlasených </w:t>
      </w:r>
      <w:r w:rsidR="00F40162" w:rsidRPr="008B1E19">
        <w:rPr>
          <w:sz w:val="20"/>
        </w:rPr>
        <w:t>pod</w:t>
      </w:r>
      <w:r w:rsidRPr="008B1E19">
        <w:rPr>
          <w:sz w:val="20"/>
        </w:rPr>
        <w:t xml:space="preserve">dodavatelů </w:t>
      </w:r>
      <w:r w:rsidR="007A47E3" w:rsidRPr="008B1E19">
        <w:rPr>
          <w:sz w:val="20"/>
        </w:rPr>
        <w:t>z</w:t>
      </w:r>
      <w:r w:rsidRPr="008B1E19">
        <w:rPr>
          <w:sz w:val="20"/>
        </w:rPr>
        <w:t>hotovitele, kteří se budou podílet na plnění zakázky,</w:t>
      </w:r>
      <w:r w:rsidRPr="008B1E19">
        <w:rPr>
          <w:smallCaps/>
          <w:sz w:val="20"/>
        </w:rPr>
        <w:t xml:space="preserve"> </w:t>
      </w:r>
      <w:r w:rsidRPr="008B1E19">
        <w:rPr>
          <w:sz w:val="20"/>
        </w:rPr>
        <w:t>je uveden</w:t>
      </w:r>
      <w:r w:rsidRPr="008B1E19">
        <w:rPr>
          <w:smallCaps/>
          <w:sz w:val="20"/>
        </w:rPr>
        <w:t xml:space="preserve"> </w:t>
      </w:r>
      <w:r w:rsidRPr="008B1E19">
        <w:rPr>
          <w:sz w:val="20"/>
        </w:rPr>
        <w:t>v</w:t>
      </w:r>
      <w:r w:rsidRPr="008B1E19">
        <w:rPr>
          <w:smallCaps/>
          <w:sz w:val="20"/>
        </w:rPr>
        <w:t xml:space="preserve"> </w:t>
      </w:r>
      <w:r w:rsidR="007A47E3" w:rsidRPr="008B1E19">
        <w:rPr>
          <w:sz w:val="20"/>
        </w:rPr>
        <w:t>P</w:t>
      </w:r>
      <w:r w:rsidRPr="008B1E19">
        <w:rPr>
          <w:sz w:val="20"/>
        </w:rPr>
        <w:t>říloze č</w:t>
      </w:r>
      <w:r w:rsidRPr="007616DF">
        <w:rPr>
          <w:sz w:val="20"/>
        </w:rPr>
        <w:t xml:space="preserve">. </w:t>
      </w:r>
      <w:r w:rsidR="00576FDD" w:rsidRPr="007616DF">
        <w:rPr>
          <w:sz w:val="20"/>
        </w:rPr>
        <w:t>2</w:t>
      </w:r>
      <w:r w:rsidRPr="008B1E19">
        <w:rPr>
          <w:sz w:val="20"/>
        </w:rPr>
        <w:t xml:space="preserve"> </w:t>
      </w:r>
      <w:proofErr w:type="gramStart"/>
      <w:r w:rsidRPr="008B1E19">
        <w:rPr>
          <w:sz w:val="20"/>
        </w:rPr>
        <w:t>této</w:t>
      </w:r>
      <w:proofErr w:type="gramEnd"/>
      <w:r w:rsidRPr="008B1E19">
        <w:rPr>
          <w:sz w:val="20"/>
        </w:rPr>
        <w:t xml:space="preserve"> smlouvy. Jakákoliv změna tohoto seznamu podléhá odsouhlasení objednatele, přičemž </w:t>
      </w:r>
      <w:r w:rsidR="00453E62" w:rsidRPr="008B1E19">
        <w:rPr>
          <w:sz w:val="20"/>
        </w:rPr>
        <w:t>o</w:t>
      </w:r>
      <w:r w:rsidRPr="008B1E19">
        <w:rPr>
          <w:sz w:val="20"/>
        </w:rPr>
        <w:t>bjednatel nebude vydání tohoto souhlasu bezdůvodně odpírat</w:t>
      </w:r>
      <w:r w:rsidRPr="008B1E19">
        <w:rPr>
          <w:rFonts w:cs="Arial"/>
          <w:sz w:val="20"/>
        </w:rPr>
        <w:t xml:space="preserve">. V případě, že bude nutno provést změnu </w:t>
      </w:r>
      <w:r w:rsidR="00F40162" w:rsidRPr="008B1E19">
        <w:rPr>
          <w:rFonts w:cs="Arial"/>
          <w:sz w:val="20"/>
        </w:rPr>
        <w:t>pod</w:t>
      </w:r>
      <w:r w:rsidRPr="008B1E19">
        <w:rPr>
          <w:rFonts w:cs="Arial"/>
          <w:sz w:val="20"/>
        </w:rPr>
        <w:t xml:space="preserve">dodavatele, jehož prostřednictvím prokazoval zhotovitel část kvalifikace v zadávacím řízení, je zhotovitel povinen nahradit takového </w:t>
      </w:r>
      <w:r w:rsidR="00F40162" w:rsidRPr="008B1E19">
        <w:rPr>
          <w:rFonts w:cs="Arial"/>
          <w:sz w:val="20"/>
        </w:rPr>
        <w:t>pod</w:t>
      </w:r>
      <w:r w:rsidRPr="008B1E19">
        <w:rPr>
          <w:rFonts w:cs="Arial"/>
          <w:sz w:val="20"/>
        </w:rPr>
        <w:t>dodavatele pouze takovým subjektem, který rovněž splňuje prokazovanou část kvalifikace.</w:t>
      </w:r>
    </w:p>
    <w:p w:rsidR="00BF3DC3" w:rsidRDefault="00BF3DC3"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 xml:space="preserve">Zhotovitel je povinen vést stavební deník (dále jen „deník") v souladu s § 157 zákona č. 183/2006 Sb., </w:t>
      </w:r>
      <w:r w:rsidR="00673DA4" w:rsidRPr="00D819F8">
        <w:rPr>
          <w:rFonts w:cs="Arial"/>
          <w:sz w:val="20"/>
        </w:rPr>
        <w:t>stavební zákon</w:t>
      </w:r>
      <w:r w:rsidR="008D09D4" w:rsidRPr="00D819F8">
        <w:rPr>
          <w:rFonts w:cs="Arial"/>
          <w:sz w:val="20"/>
        </w:rPr>
        <w:t>,</w:t>
      </w:r>
      <w:r w:rsidR="00673DA4" w:rsidRPr="00D819F8">
        <w:rPr>
          <w:rFonts w:cs="Arial"/>
          <w:sz w:val="20"/>
        </w:rPr>
        <w:t xml:space="preserve"> v platném znění a v souladu s § 6 a přílohou č. </w:t>
      </w:r>
      <w:r w:rsidR="009E4DDE" w:rsidRPr="00D819F8">
        <w:rPr>
          <w:rFonts w:cs="Arial"/>
          <w:sz w:val="20"/>
        </w:rPr>
        <w:t>16</w:t>
      </w:r>
      <w:r w:rsidR="00673DA4" w:rsidRPr="00D819F8">
        <w:rPr>
          <w:rFonts w:cs="Arial"/>
          <w:sz w:val="20"/>
        </w:rPr>
        <w:t xml:space="preserve"> vyhlášky č. 499/2006 Sb. o </w:t>
      </w:r>
      <w:r w:rsidR="00673DA4" w:rsidRPr="006F5156">
        <w:rPr>
          <w:rFonts w:cs="Arial"/>
          <w:sz w:val="20"/>
        </w:rPr>
        <w:t>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nasazení mechanizačních prostředků,</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výskyt spodní vody, údaje o čerpání,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lastRenderedPageBreak/>
        <w:t>odchylky od dokumentace - zdůvodnění a všechna ujednání mezi zhotovitelem a objednatelem, která se stala při provádění prací, důvody pro provedení prací neobsažených v dokumentaci,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záznamy o provedených kontrolách stavby orgány státní správy,</w:t>
      </w:r>
    </w:p>
    <w:p w:rsidR="0096132D" w:rsidRDefault="00673DA4" w:rsidP="00C31F19">
      <w:pPr>
        <w:numPr>
          <w:ilvl w:val="0"/>
          <w:numId w:val="1"/>
        </w:numPr>
        <w:tabs>
          <w:tab w:val="left" w:pos="851"/>
          <w:tab w:val="num" w:pos="3537"/>
        </w:tabs>
        <w:spacing w:before="4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C31F19" w:rsidRDefault="00C31F19" w:rsidP="00C31F19">
      <w:pPr>
        <w:numPr>
          <w:ilvl w:val="0"/>
          <w:numId w:val="1"/>
        </w:numPr>
        <w:tabs>
          <w:tab w:val="left" w:pos="851"/>
        </w:tabs>
        <w:spacing w:before="40" w:line="240" w:lineRule="atLeast"/>
        <w:ind w:hanging="1061"/>
        <w:rPr>
          <w:rFonts w:cs="Arial"/>
          <w:sz w:val="20"/>
        </w:rPr>
      </w:pPr>
      <w:r>
        <w:rPr>
          <w:sz w:val="20"/>
        </w:rPr>
        <w:t xml:space="preserve">Veškeré záznamy budou </w:t>
      </w:r>
      <w:r>
        <w:rPr>
          <w:b/>
          <w:bCs/>
          <w:sz w:val="20"/>
        </w:rPr>
        <w:t>provedeny</w:t>
      </w:r>
      <w:r>
        <w:rPr>
          <w:sz w:val="20"/>
        </w:rPr>
        <w:t xml:space="preserve"> objektivním způsobem v čitelné a srozumitelné podobě.</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w:t>
      </w:r>
      <w:r w:rsidRPr="008B1E19">
        <w:rPr>
          <w:rFonts w:cs="Arial"/>
          <w:sz w:val="20"/>
        </w:rPr>
        <w:t xml:space="preserve">pouze jeden </w:t>
      </w:r>
      <w:r w:rsidRPr="0073468F">
        <w:rPr>
          <w:rFonts w:cs="Arial"/>
          <w:b/>
          <w:sz w:val="20"/>
        </w:rPr>
        <w:t>stavební deník</w:t>
      </w:r>
      <w:r w:rsidRPr="008B1E19">
        <w:rPr>
          <w:rFonts w:cs="Arial"/>
          <w:sz w:val="20"/>
        </w:rPr>
        <w:t xml:space="preserve"> a budou v něm zaznamenávány veškeré skutečnosti o průběhu všech prací včetně prací </w:t>
      </w:r>
      <w:r w:rsidR="00F40162" w:rsidRPr="008B1E19">
        <w:rPr>
          <w:rFonts w:cs="Arial"/>
          <w:sz w:val="20"/>
        </w:rPr>
        <w:t>pod</w:t>
      </w:r>
      <w:r w:rsidRPr="008B1E19">
        <w:rPr>
          <w:rFonts w:cs="Arial"/>
          <w:sz w:val="20"/>
        </w:rPr>
        <w:t xml:space="preserve">dodavatelů. </w:t>
      </w:r>
      <w:r w:rsidR="0025332C" w:rsidRPr="008B1E19">
        <w:rPr>
          <w:sz w:val="20"/>
        </w:rPr>
        <w:t xml:space="preserve">Pokud nebude stavební deník veden dle požadavků objednatele uvedených v čl. 7 této smlouvy, může objednatel </w:t>
      </w:r>
      <w:r w:rsidR="0025332C" w:rsidRPr="00BB64FA">
        <w:rPr>
          <w:sz w:val="20"/>
        </w:rPr>
        <w:t xml:space="preserve">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9C308C" w:rsidRDefault="0096132D" w:rsidP="009C308C">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E61963" w:rsidRDefault="00E61963"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4B4C7E">
      <w:pPr>
        <w:tabs>
          <w:tab w:val="left" w:pos="8505"/>
        </w:tabs>
        <w:spacing w:before="60"/>
        <w:ind w:left="567" w:hanging="567"/>
        <w:rPr>
          <w:rFonts w:cs="Arial"/>
          <w:sz w:val="20"/>
        </w:rPr>
      </w:pPr>
      <w:r w:rsidRPr="005F3A5B">
        <w:rPr>
          <w:rFonts w:cs="Arial"/>
          <w:sz w:val="20"/>
        </w:rPr>
        <w:t>8.1.2</w:t>
      </w:r>
      <w:r w:rsidRPr="005F3A5B">
        <w:rPr>
          <w:rFonts w:cs="Arial"/>
          <w:sz w:val="20"/>
        </w:rPr>
        <w:tab/>
        <w:t xml:space="preserve">Odsouhlasovat dokumentaci (realizační, dodavatelskou), provádět zápisy do stavebního deníku, ukládat smluvní pokuty dle směrnice objednatele č. </w:t>
      </w:r>
      <w:r w:rsidR="00ED5B90" w:rsidRPr="00D819F8">
        <w:rPr>
          <w:rFonts w:cs="Arial"/>
          <w:sz w:val="20"/>
        </w:rPr>
        <w:t>SM-UE-1802</w:t>
      </w:r>
      <w:r w:rsidRPr="005F3A5B">
        <w:rPr>
          <w:rFonts w:cs="Arial"/>
          <w:sz w:val="20"/>
        </w:rPr>
        <w:t>, účastnit se vyzkouš</w:t>
      </w:r>
      <w:r w:rsidR="00BB3566">
        <w:rPr>
          <w:rFonts w:cs="Arial"/>
          <w:sz w:val="20"/>
        </w:rPr>
        <w:t>ení díla, potvrzovat protokoly</w:t>
      </w:r>
      <w:r w:rsidRPr="005F3A5B">
        <w:rPr>
          <w:rFonts w:cs="Arial"/>
          <w:sz w:val="20"/>
        </w:rPr>
        <w:t>:</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8B1E19" w:rsidRDefault="0096132D" w:rsidP="004B4C7E">
      <w:pPr>
        <w:tabs>
          <w:tab w:val="left" w:pos="8505"/>
        </w:tabs>
        <w:spacing w:before="80"/>
        <w:ind w:left="567" w:hanging="567"/>
        <w:rPr>
          <w:rFonts w:cs="Arial"/>
          <w:sz w:val="20"/>
        </w:rPr>
      </w:pPr>
      <w:r w:rsidRPr="005F3A5B">
        <w:rPr>
          <w:rFonts w:cs="Arial"/>
          <w:sz w:val="20"/>
        </w:rPr>
        <w:lastRenderedPageBreak/>
        <w:t>8.1.3</w:t>
      </w:r>
      <w:r w:rsidRPr="005F3A5B">
        <w:rPr>
          <w:rFonts w:cs="Arial"/>
          <w:sz w:val="20"/>
        </w:rPr>
        <w:tab/>
        <w:t xml:space="preserve">Vést jednání se </w:t>
      </w:r>
      <w:r w:rsidRPr="008B1E19">
        <w:rPr>
          <w:rFonts w:cs="Arial"/>
          <w:sz w:val="20"/>
        </w:rPr>
        <w:t xml:space="preserve">zhotovitelem (v případě požadavku objednatele, je zhotovitel povinen přizvat k takovémuto jednání svého </w:t>
      </w:r>
      <w:r w:rsidR="00474373" w:rsidRPr="008B1E19">
        <w:rPr>
          <w:rFonts w:cs="Arial"/>
          <w:sz w:val="20"/>
        </w:rPr>
        <w:t>pod</w:t>
      </w:r>
      <w:r w:rsidRPr="008B1E19">
        <w:rPr>
          <w:rFonts w:cs="Arial"/>
          <w:sz w:val="20"/>
        </w:rPr>
        <w:t>dodavatele) stavebním úřadem a s dalšími v úvahu přicházejícími orgány či jinými právnickými nebo fyzickými osobami.</w:t>
      </w:r>
    </w:p>
    <w:p w:rsidR="0096132D" w:rsidRPr="008B1E19" w:rsidRDefault="0096132D" w:rsidP="004B4C7E">
      <w:pPr>
        <w:tabs>
          <w:tab w:val="left" w:pos="8505"/>
        </w:tabs>
        <w:spacing w:before="80"/>
        <w:ind w:left="567" w:hanging="567"/>
        <w:rPr>
          <w:rFonts w:cs="Arial"/>
          <w:sz w:val="20"/>
        </w:rPr>
      </w:pPr>
      <w:r w:rsidRPr="008B1E19">
        <w:rPr>
          <w:rFonts w:cs="Arial"/>
          <w:sz w:val="20"/>
        </w:rPr>
        <w:t>8.1.4</w:t>
      </w:r>
      <w:r w:rsidRPr="008B1E19">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8B1E19">
        <w:rPr>
          <w:rFonts w:cs="Arial"/>
          <w:sz w:val="20"/>
        </w:rPr>
        <w:t>8.2</w:t>
      </w:r>
      <w:r w:rsidRPr="008B1E19">
        <w:rPr>
          <w:rFonts w:cs="Arial"/>
          <w:sz w:val="20"/>
        </w:rPr>
        <w:tab/>
      </w:r>
      <w:r w:rsidR="008D09D4" w:rsidRPr="008B1E19">
        <w:rPr>
          <w:rFonts w:cs="Arial"/>
          <w:sz w:val="20"/>
        </w:rPr>
        <w:t xml:space="preserve">Technický dozor stavebníka nenahrazuje osobu odpovědnou </w:t>
      </w:r>
      <w:r w:rsidR="008D09D4" w:rsidRPr="00A056AE">
        <w:rPr>
          <w:rFonts w:cs="Arial"/>
          <w:sz w:val="20"/>
        </w:rPr>
        <w:t>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441514" w:rsidRDefault="00441514"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B43B3E">
      <w:pPr>
        <w:pStyle w:val="Zkladntext"/>
        <w:spacing w:before="120" w:after="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E61963" w:rsidRDefault="00E61963"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D819F8" w:rsidRDefault="00CC5015" w:rsidP="004B4C7E">
      <w:pPr>
        <w:pStyle w:val="Zkladntextodsazen3"/>
        <w:spacing w:before="60"/>
        <w:ind w:left="709" w:hanging="709"/>
        <w:rPr>
          <w:rFonts w:cs="Arial"/>
          <w:sz w:val="20"/>
          <w:szCs w:val="20"/>
        </w:rPr>
      </w:pPr>
      <w:r w:rsidRPr="00D819F8">
        <w:rPr>
          <w:rFonts w:cs="Arial"/>
          <w:sz w:val="20"/>
        </w:rPr>
        <w:t>10.1.1</w:t>
      </w:r>
      <w:r w:rsidRPr="00D819F8">
        <w:rPr>
          <w:rFonts w:cs="Arial"/>
          <w:sz w:val="20"/>
        </w:rPr>
        <w:tab/>
        <w:t xml:space="preserve">Předmět smlouvy provede zhotovitel podle platných norem a předpisů, které se na předmět smlouvy vztahují. Jedná se o předpisy v platném znění z oblasti ochrany životního prostředí, zejména zákona o </w:t>
      </w:r>
      <w:r w:rsidRPr="00D819F8">
        <w:rPr>
          <w:rFonts w:cs="Arial"/>
          <w:sz w:val="20"/>
          <w:szCs w:val="20"/>
        </w:rPr>
        <w:t xml:space="preserve">odpadech, zákona o chemických látkách, zákona o ovzduší, </w:t>
      </w:r>
      <w:r w:rsidR="000302BC" w:rsidRPr="00D819F8">
        <w:rPr>
          <w:sz w:val="20"/>
          <w:szCs w:val="20"/>
        </w:rPr>
        <w:t xml:space="preserve">zákona </w:t>
      </w:r>
      <w:r w:rsidR="000302BC" w:rsidRPr="00D819F8">
        <w:rPr>
          <w:bCs/>
          <w:sz w:val="20"/>
          <w:szCs w:val="20"/>
        </w:rPr>
        <w:t xml:space="preserve">o látkách, které poškozují ozonovou vrstvu a skleníkových </w:t>
      </w:r>
      <w:proofErr w:type="gramStart"/>
      <w:r w:rsidR="000302BC" w:rsidRPr="00D819F8">
        <w:rPr>
          <w:bCs/>
          <w:sz w:val="20"/>
          <w:szCs w:val="20"/>
        </w:rPr>
        <w:t>plynech</w:t>
      </w:r>
      <w:proofErr w:type="gramEnd"/>
      <w:r w:rsidR="000302BC" w:rsidRPr="00D819F8">
        <w:rPr>
          <w:bCs/>
          <w:sz w:val="20"/>
          <w:szCs w:val="20"/>
        </w:rPr>
        <w:t>,</w:t>
      </w:r>
      <w:r w:rsidR="000302BC" w:rsidRPr="00D819F8">
        <w:rPr>
          <w:rFonts w:cs="Arial"/>
          <w:sz w:val="20"/>
          <w:szCs w:val="20"/>
        </w:rPr>
        <w:t xml:space="preserve"> </w:t>
      </w:r>
      <w:r w:rsidRPr="00D819F8">
        <w:rPr>
          <w:rFonts w:cs="Arial"/>
          <w:sz w:val="20"/>
          <w:szCs w:val="20"/>
        </w:rPr>
        <w:t>vodního zákona, zákona o ochraně přírody aj.</w:t>
      </w:r>
      <w:r w:rsidR="000302BC" w:rsidRPr="00D819F8">
        <w:rPr>
          <w:rFonts w:cs="Arial"/>
          <w:sz w:val="20"/>
          <w:szCs w:val="20"/>
        </w:rPr>
        <w:t xml:space="preserve">, </w:t>
      </w:r>
      <w:r w:rsidR="000302BC" w:rsidRPr="00D819F8">
        <w:rPr>
          <w:sz w:val="20"/>
          <w:szCs w:val="20"/>
        </w:rPr>
        <w:t>včetně předpisů souvisejících a přímo aplikovatelných předpisů EU.</w:t>
      </w:r>
    </w:p>
    <w:p w:rsidR="00CC5015" w:rsidRPr="008B1E19" w:rsidRDefault="00CC5015" w:rsidP="004B4C7E">
      <w:pPr>
        <w:pStyle w:val="Zkladntextodsazen3"/>
        <w:numPr>
          <w:ilvl w:val="2"/>
          <w:numId w:val="23"/>
        </w:numPr>
        <w:spacing w:before="60" w:after="0" w:line="240" w:lineRule="atLeast"/>
        <w:ind w:left="709" w:hanging="709"/>
        <w:rPr>
          <w:rFonts w:cs="Arial"/>
          <w:b/>
          <w:sz w:val="20"/>
        </w:rPr>
      </w:pPr>
      <w:r w:rsidRPr="00D819F8">
        <w:rPr>
          <w:rFonts w:cs="Arial"/>
          <w:sz w:val="20"/>
        </w:rPr>
        <w:t xml:space="preserve">V případě vzniku ekologické havárie nebo jiné události vedoucí k poškození či ohrožení životního </w:t>
      </w:r>
      <w:r w:rsidRPr="00604E28">
        <w:rPr>
          <w:rFonts w:cs="Arial"/>
          <w:sz w:val="20"/>
        </w:rPr>
        <w:t xml:space="preserve">prostředí, které nelze odstranit bezprostředně a bez následků silami zhotovitele, je zhotovitel povinen tuto skutečnost bezodkladně nahlásit zmocněnému zástupci objednatele a vedle odstraňování následků vlastními </w:t>
      </w:r>
      <w:r w:rsidRPr="008B1E19">
        <w:rPr>
          <w:rFonts w:cs="Arial"/>
          <w:sz w:val="20"/>
        </w:rPr>
        <w:t xml:space="preserve">silami a na vlastní náklady je povinen dbát pokynů objednatele a zajistit součinnost svých zaměstnanců a případných </w:t>
      </w:r>
      <w:r w:rsidR="00474373" w:rsidRPr="008B1E19">
        <w:rPr>
          <w:rFonts w:cs="Arial"/>
          <w:sz w:val="20"/>
        </w:rPr>
        <w:t>pod</w:t>
      </w:r>
      <w:r w:rsidRPr="008B1E19">
        <w:rPr>
          <w:rFonts w:cs="Arial"/>
          <w:sz w:val="20"/>
        </w:rPr>
        <w:t>dodavatelů při likvidaci takové události a jejích následků.</w:t>
      </w:r>
    </w:p>
    <w:p w:rsidR="00CC5015" w:rsidRPr="008B1E19" w:rsidRDefault="00CC5015" w:rsidP="006D051B">
      <w:pPr>
        <w:pStyle w:val="Zkladntext2"/>
        <w:tabs>
          <w:tab w:val="left" w:pos="8505"/>
        </w:tabs>
        <w:spacing w:before="120" w:after="0" w:line="240" w:lineRule="auto"/>
        <w:ind w:left="567" w:hanging="567"/>
        <w:rPr>
          <w:rFonts w:cs="Arial"/>
          <w:sz w:val="20"/>
        </w:rPr>
      </w:pPr>
      <w:r w:rsidRPr="008B1E19">
        <w:rPr>
          <w:rFonts w:cs="Arial"/>
          <w:b/>
          <w:bCs/>
          <w:sz w:val="20"/>
        </w:rPr>
        <w:t>10.2</w:t>
      </w:r>
      <w:r w:rsidRPr="008B1E19">
        <w:rPr>
          <w:rFonts w:cs="Arial"/>
          <w:b/>
          <w:sz w:val="20"/>
        </w:rPr>
        <w:tab/>
        <w:t>Nakládání s odpady</w:t>
      </w:r>
    </w:p>
    <w:p w:rsidR="00CC5015" w:rsidRPr="00604E28" w:rsidRDefault="00CC5015" w:rsidP="004B4C7E">
      <w:pPr>
        <w:pStyle w:val="Zkladntextodsazen3"/>
        <w:spacing w:before="60"/>
        <w:ind w:left="709" w:hanging="709"/>
        <w:rPr>
          <w:rFonts w:cs="Arial"/>
          <w:sz w:val="20"/>
        </w:rPr>
      </w:pPr>
      <w:r w:rsidRPr="008B1E19">
        <w:rPr>
          <w:rFonts w:cs="Arial"/>
          <w:sz w:val="20"/>
        </w:rPr>
        <w:t>10.2.1</w:t>
      </w:r>
      <w:r w:rsidRPr="008B1E19">
        <w:rPr>
          <w:rFonts w:cs="Arial"/>
          <w:sz w:val="20"/>
        </w:rPr>
        <w:tab/>
        <w:t xml:space="preserve">Nakládání s odpady vzniklými při plnění této smlouvy, zejména pak třídění, shromažďování, skladování, nakládku a odvoz odpadu ke zneškodňování </w:t>
      </w:r>
      <w:r w:rsidRPr="00604E28">
        <w:rPr>
          <w:rFonts w:cs="Arial"/>
          <w:sz w:val="20"/>
        </w:rPr>
        <w:t>(odstraňování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proofErr w:type="gramStart"/>
      <w:r>
        <w:rPr>
          <w:rFonts w:cs="Arial"/>
          <w:sz w:val="20"/>
        </w:rPr>
        <w:t xml:space="preserve">-  </w:t>
      </w:r>
      <w:r w:rsidR="00CC5015" w:rsidRPr="007A17D2">
        <w:rPr>
          <w:rFonts w:cs="Arial"/>
          <w:sz w:val="20"/>
        </w:rPr>
        <w:t>adr</w:t>
      </w:r>
      <w:r>
        <w:rPr>
          <w:rFonts w:cs="Arial"/>
          <w:sz w:val="20"/>
        </w:rPr>
        <w:t>esu</w:t>
      </w:r>
      <w:proofErr w:type="gramEnd"/>
      <w:r>
        <w:rPr>
          <w:rFonts w:cs="Arial"/>
          <w:sz w:val="20"/>
        </w:rPr>
        <w:t xml:space="preserve"> Severočeské teplárenské, a.</w:t>
      </w:r>
      <w:r w:rsidR="00CC5015" w:rsidRPr="007A17D2">
        <w:rPr>
          <w:rFonts w:cs="Arial"/>
          <w:sz w:val="20"/>
        </w:rPr>
        <w:t>s., název akce,</w:t>
      </w:r>
    </w:p>
    <w:p w:rsidR="00CC5015" w:rsidRPr="007A17D2" w:rsidRDefault="00CC5015" w:rsidP="00B43B3E">
      <w:pPr>
        <w:tabs>
          <w:tab w:val="num" w:pos="1560"/>
        </w:tabs>
        <w:spacing w:line="240" w:lineRule="atLeast"/>
        <w:ind w:left="709"/>
        <w:rPr>
          <w:rFonts w:cs="Arial"/>
          <w:sz w:val="20"/>
        </w:rPr>
      </w:pPr>
      <w:proofErr w:type="gramStart"/>
      <w:r w:rsidRPr="007A17D2">
        <w:rPr>
          <w:rFonts w:cs="Arial"/>
          <w:sz w:val="20"/>
        </w:rPr>
        <w:t>-  vá</w:t>
      </w:r>
      <w:r w:rsidR="00B43B3E">
        <w:rPr>
          <w:rFonts w:cs="Arial"/>
          <w:sz w:val="20"/>
        </w:rPr>
        <w:t>hu</w:t>
      </w:r>
      <w:proofErr w:type="gramEnd"/>
      <w:r w:rsidR="00B43B3E">
        <w:rPr>
          <w:rFonts w:cs="Arial"/>
          <w:sz w:val="20"/>
        </w:rPr>
        <w:t xml:space="preserve"> odevzdaného kovového odpadu a </w:t>
      </w:r>
      <w:r w:rsidRPr="007A17D2">
        <w:rPr>
          <w:rFonts w:cs="Arial"/>
          <w:sz w:val="20"/>
        </w:rPr>
        <w:t>druh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5F3A5B"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96132D" w:rsidRPr="005F3A5B" w:rsidRDefault="0096132D" w:rsidP="0096132D">
      <w:pPr>
        <w:pStyle w:val="Nadpis8"/>
        <w:rPr>
          <w:rFonts w:ascii="Arial" w:hAnsi="Arial" w:cs="Arial"/>
          <w:bCs/>
          <w:sz w:val="20"/>
        </w:rPr>
      </w:pPr>
      <w:r w:rsidRPr="005F3A5B">
        <w:rPr>
          <w:rFonts w:ascii="Arial" w:hAnsi="Arial" w:cs="Arial"/>
          <w:bCs/>
          <w:sz w:val="20"/>
        </w:rPr>
        <w:lastRenderedPageBreak/>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8B1E19"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 xml:space="preserve">Zhotovitel (včetně všech svých zaměstnanců a zaměstnanců </w:t>
      </w:r>
      <w:r w:rsidRPr="008B1E19">
        <w:rPr>
          <w:rFonts w:cs="Arial"/>
          <w:sz w:val="20"/>
        </w:rPr>
        <w:t xml:space="preserve">svých </w:t>
      </w:r>
      <w:r w:rsidR="00474373" w:rsidRPr="008B1E19">
        <w:rPr>
          <w:rFonts w:cs="Arial"/>
          <w:sz w:val="20"/>
        </w:rPr>
        <w:t>pod</w:t>
      </w:r>
      <w:r w:rsidRPr="008B1E19">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8B1E19" w:rsidRDefault="0096132D" w:rsidP="0096132D">
      <w:pPr>
        <w:numPr>
          <w:ilvl w:val="1"/>
          <w:numId w:val="7"/>
        </w:numPr>
        <w:spacing w:before="80"/>
        <w:ind w:left="567" w:hanging="567"/>
        <w:rPr>
          <w:rFonts w:cs="Arial"/>
          <w:sz w:val="20"/>
        </w:rPr>
      </w:pPr>
      <w:r w:rsidRPr="008B1E19">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8B1E19">
        <w:rPr>
          <w:rFonts w:cs="Arial"/>
          <w:sz w:val="20"/>
        </w:rPr>
        <w:t>podpisu odpovědného</w:t>
      </w:r>
      <w:r w:rsidRPr="008B1E19">
        <w:rPr>
          <w:rFonts w:cs="Arial"/>
          <w:sz w:val="20"/>
        </w:rPr>
        <w:t xml:space="preserve"> zástupce zhotovitele.</w:t>
      </w:r>
    </w:p>
    <w:p w:rsidR="0096132D" w:rsidRPr="008B1E19" w:rsidRDefault="0096132D" w:rsidP="0096132D">
      <w:pPr>
        <w:numPr>
          <w:ilvl w:val="1"/>
          <w:numId w:val="7"/>
        </w:numPr>
        <w:spacing w:before="80"/>
        <w:ind w:left="567" w:hanging="567"/>
        <w:rPr>
          <w:rFonts w:cs="Arial"/>
          <w:sz w:val="20"/>
        </w:rPr>
      </w:pPr>
      <w:r w:rsidRPr="008B1E19">
        <w:rPr>
          <w:rFonts w:cs="Arial"/>
          <w:sz w:val="20"/>
        </w:rPr>
        <w:t>Odpovědný zástupce zhotovitele je povinen:</w:t>
      </w:r>
    </w:p>
    <w:p w:rsidR="0096132D" w:rsidRPr="008B1E19" w:rsidRDefault="0096132D" w:rsidP="0096132D">
      <w:pPr>
        <w:spacing w:before="60"/>
        <w:ind w:left="993" w:hanging="284"/>
        <w:rPr>
          <w:rFonts w:cs="Arial"/>
          <w:sz w:val="20"/>
        </w:rPr>
      </w:pPr>
      <w:r w:rsidRPr="008B1E19">
        <w:rPr>
          <w:rFonts w:cs="Arial"/>
          <w:sz w:val="20"/>
        </w:rPr>
        <w:t>-</w:t>
      </w:r>
      <w:r w:rsidRPr="008B1E19">
        <w:rPr>
          <w:rFonts w:cs="Arial"/>
          <w:sz w:val="20"/>
        </w:rPr>
        <w:tab/>
        <w:t xml:space="preserve">provést ve stejném rozsahu seznámení všech zaměstnanců (včetně zaměstnanců </w:t>
      </w:r>
      <w:r w:rsidR="00474373" w:rsidRPr="008B1E19">
        <w:rPr>
          <w:rFonts w:cs="Arial"/>
          <w:sz w:val="20"/>
        </w:rPr>
        <w:t>pod</w:t>
      </w:r>
      <w:r w:rsidRPr="008B1E19">
        <w:rPr>
          <w:rFonts w:cs="Arial"/>
          <w:sz w:val="20"/>
        </w:rPr>
        <w:t>dodavatele), kteří se zúčastní prací dle této smlouvy s bezpečnostním režimem stavby,</w:t>
      </w:r>
    </w:p>
    <w:p w:rsidR="0096132D" w:rsidRPr="008B1E19" w:rsidRDefault="0096132D" w:rsidP="0096132D">
      <w:pPr>
        <w:tabs>
          <w:tab w:val="left" w:pos="851"/>
          <w:tab w:val="left" w:pos="993"/>
        </w:tabs>
        <w:ind w:left="993" w:hanging="284"/>
        <w:rPr>
          <w:rFonts w:cs="Arial"/>
          <w:sz w:val="20"/>
        </w:rPr>
      </w:pPr>
      <w:r w:rsidRPr="008B1E19">
        <w:rPr>
          <w:rFonts w:cs="Arial"/>
          <w:sz w:val="20"/>
        </w:rPr>
        <w:t xml:space="preserve">- </w:t>
      </w:r>
      <w:r w:rsidRPr="008B1E19">
        <w:rPr>
          <w:rFonts w:cs="Arial"/>
          <w:sz w:val="20"/>
        </w:rPr>
        <w:tab/>
      </w:r>
      <w:r w:rsidRPr="008B1E19">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8B1E19">
        <w:rPr>
          <w:rFonts w:cs="Arial"/>
          <w:sz w:val="20"/>
        </w:rPr>
        <w:t xml:space="preserve">Zhotovitel oznámí objednateli podrobnosti každé nehody a úrazu, a to co nejdříve po jejich </w:t>
      </w:r>
      <w:r w:rsidRPr="005F3A5B">
        <w:rPr>
          <w:rFonts w:cs="Arial"/>
          <w:sz w:val="20"/>
        </w:rPr>
        <w:t>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96132D" w:rsidRPr="005F3A5B" w:rsidRDefault="0096132D" w:rsidP="0036515B">
      <w:pPr>
        <w:pStyle w:val="BodyText21"/>
        <w:widowControl/>
        <w:tabs>
          <w:tab w:val="left" w:pos="709"/>
        </w:tabs>
        <w:spacing w:before="60"/>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D819F8" w:rsidRDefault="0096132D" w:rsidP="0096132D">
      <w:pPr>
        <w:numPr>
          <w:ilvl w:val="1"/>
          <w:numId w:val="31"/>
        </w:numPr>
        <w:tabs>
          <w:tab w:val="clear" w:pos="360"/>
          <w:tab w:val="num" w:pos="567"/>
        </w:tabs>
        <w:spacing w:before="120"/>
        <w:ind w:left="567" w:hanging="567"/>
        <w:rPr>
          <w:rFonts w:cs="Arial"/>
          <w:sz w:val="20"/>
        </w:rPr>
      </w:pPr>
      <w:r w:rsidRPr="00D819F8">
        <w:rPr>
          <w:rFonts w:cs="Arial"/>
          <w:sz w:val="20"/>
        </w:rPr>
        <w:t>Objednatel nebo jím pověřená osoba má právo prohlédnout (zkontrolovat), případně se zúčastnit zkoušek výrobků, které budou použity nebo zabudovány v díle</w:t>
      </w:r>
      <w:r w:rsidR="0075585E" w:rsidRPr="00D819F8">
        <w:rPr>
          <w:rFonts w:cs="Arial"/>
          <w:sz w:val="20"/>
        </w:rPr>
        <w:t xml:space="preserve"> a zhotovitel má povinnost písemně přizvat Objednatele včas k takovým zkouškám.</w:t>
      </w:r>
      <w:r w:rsidR="009912C1" w:rsidRPr="00D819F8">
        <w:rPr>
          <w:rFonts w:cs="Arial"/>
          <w:sz w:val="20"/>
        </w:rPr>
        <w:t xml:space="preserve"> Toto ustanovení platí obdobně v případě požadavku objednatele na zákaznický svářečský audit.</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D819F8">
        <w:rPr>
          <w:rFonts w:cs="Arial"/>
          <w:sz w:val="20"/>
        </w:rPr>
        <w:t xml:space="preserve">Pokud by jakékoliv prohlížené (kontrolované) nebo zkoušené výrobky prokazatelně nevyhovovaly </w:t>
      </w:r>
      <w:r w:rsidRPr="005F3A5B">
        <w:rPr>
          <w:rFonts w:cs="Arial"/>
          <w:sz w:val="20"/>
        </w:rPr>
        <w:t>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864887"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864887" w:rsidRPr="00A32821" w:rsidRDefault="00864887" w:rsidP="00864887">
      <w:pPr>
        <w:spacing w:before="80"/>
        <w:ind w:left="567"/>
        <w:rPr>
          <w:rFonts w:cs="Arial"/>
          <w:snapToGrid w:val="0"/>
          <w:sz w:val="20"/>
        </w:rPr>
      </w:pPr>
    </w:p>
    <w:p w:rsidR="0096132D" w:rsidRPr="005F3A5B" w:rsidRDefault="0096132D" w:rsidP="00AA1B45">
      <w:pPr>
        <w:pStyle w:val="Nadpis9"/>
        <w:ind w:right="-62"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D643A5" w:rsidRPr="005F3A5B" w:rsidRDefault="00D643A5" w:rsidP="00D643A5">
      <w:pPr>
        <w:pStyle w:val="Zkladntext2"/>
        <w:tabs>
          <w:tab w:val="num" w:pos="989"/>
        </w:tabs>
        <w:spacing w:before="80" w:after="0" w:line="240" w:lineRule="auto"/>
        <w:ind w:left="567"/>
        <w:rPr>
          <w:rFonts w:cs="Arial"/>
          <w:sz w:val="20"/>
        </w:rPr>
      </w:pPr>
    </w:p>
    <w:p w:rsidR="0096132D" w:rsidRPr="005F3A5B" w:rsidRDefault="0096132D" w:rsidP="00AA1B45">
      <w:pPr>
        <w:pStyle w:val="Nadpis7"/>
        <w:tabs>
          <w:tab w:val="clear" w:pos="567"/>
        </w:tabs>
        <w:spacing w:before="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lastRenderedPageBreak/>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7549B6"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w:t>
      </w:r>
      <w:r w:rsidRPr="007549B6">
        <w:rPr>
          <w:rFonts w:cs="Arial"/>
          <w:sz w:val="20"/>
        </w:rPr>
        <w:t xml:space="preserve">objednateli nezbytné doklady - </w:t>
      </w:r>
      <w:r w:rsidRPr="007549B6">
        <w:rPr>
          <w:rFonts w:cs="Arial"/>
          <w:b/>
          <w:sz w:val="20"/>
        </w:rPr>
        <w:t>ve dvojím vyhotovení</w:t>
      </w:r>
      <w:r w:rsidRPr="007549B6">
        <w:rPr>
          <w:rFonts w:cs="Arial"/>
          <w:sz w:val="20"/>
        </w:rPr>
        <w:t xml:space="preserve"> - nebo zápisy s potvrzením objednatele, že tyto již převzal v průběhu realizace díla, a to zejména</w:t>
      </w:r>
      <w:r w:rsidR="0096132D" w:rsidRPr="007549B6">
        <w:rPr>
          <w:rFonts w:cs="Arial"/>
          <w:sz w:val="20"/>
        </w:rPr>
        <w:t xml:space="preserve">: </w:t>
      </w:r>
    </w:p>
    <w:p w:rsidR="00F6598B" w:rsidRPr="007549B6" w:rsidRDefault="00F6598B" w:rsidP="00F6598B">
      <w:pPr>
        <w:numPr>
          <w:ilvl w:val="0"/>
          <w:numId w:val="27"/>
        </w:numPr>
        <w:tabs>
          <w:tab w:val="clear" w:pos="720"/>
          <w:tab w:val="num" w:pos="993"/>
        </w:tabs>
        <w:spacing w:before="40"/>
        <w:ind w:left="993" w:hanging="426"/>
        <w:rPr>
          <w:rFonts w:cs="Arial"/>
          <w:sz w:val="20"/>
        </w:rPr>
      </w:pPr>
      <w:r w:rsidRPr="007549B6">
        <w:rPr>
          <w:rFonts w:cs="Arial"/>
          <w:sz w:val="20"/>
        </w:rPr>
        <w:t>dokumentaci skutečného provedení stavby ve dvou vyhotoveních (vypracuje zhotovitel),</w:t>
      </w:r>
    </w:p>
    <w:p w:rsidR="00F6598B" w:rsidRPr="007549B6" w:rsidRDefault="00F6598B" w:rsidP="00F6598B">
      <w:pPr>
        <w:numPr>
          <w:ilvl w:val="0"/>
          <w:numId w:val="27"/>
        </w:numPr>
        <w:tabs>
          <w:tab w:val="clear" w:pos="720"/>
          <w:tab w:val="num" w:pos="993"/>
        </w:tabs>
        <w:spacing w:before="40"/>
        <w:ind w:left="993" w:hanging="426"/>
        <w:rPr>
          <w:rFonts w:cs="Arial"/>
          <w:sz w:val="20"/>
        </w:rPr>
      </w:pPr>
      <w:r w:rsidRPr="007549B6">
        <w:rPr>
          <w:rFonts w:cs="Arial"/>
          <w:sz w:val="20"/>
        </w:rPr>
        <w:t>geodetické zaměření skutečného provedení stavby,</w:t>
      </w:r>
    </w:p>
    <w:p w:rsidR="00F6598B" w:rsidRPr="007549B6" w:rsidRDefault="00F6598B" w:rsidP="00F6598B">
      <w:pPr>
        <w:numPr>
          <w:ilvl w:val="0"/>
          <w:numId w:val="27"/>
        </w:numPr>
        <w:tabs>
          <w:tab w:val="clear" w:pos="720"/>
          <w:tab w:val="num" w:pos="993"/>
        </w:tabs>
        <w:spacing w:before="40"/>
        <w:ind w:left="993" w:hanging="426"/>
        <w:rPr>
          <w:rFonts w:cs="Arial"/>
          <w:sz w:val="20"/>
        </w:rPr>
      </w:pPr>
      <w:r w:rsidRPr="007549B6">
        <w:rPr>
          <w:rFonts w:cs="Arial"/>
          <w:sz w:val="20"/>
        </w:rPr>
        <w:t>originál stavebního deníku,</w:t>
      </w:r>
    </w:p>
    <w:p w:rsidR="00F6598B" w:rsidRPr="007549B6" w:rsidRDefault="00F6598B" w:rsidP="00F6598B">
      <w:pPr>
        <w:numPr>
          <w:ilvl w:val="0"/>
          <w:numId w:val="27"/>
        </w:numPr>
        <w:tabs>
          <w:tab w:val="clear" w:pos="720"/>
          <w:tab w:val="num" w:pos="993"/>
        </w:tabs>
        <w:spacing w:before="40"/>
        <w:ind w:left="993" w:hanging="426"/>
        <w:rPr>
          <w:rFonts w:cs="Arial"/>
          <w:sz w:val="20"/>
        </w:rPr>
      </w:pPr>
      <w:r w:rsidRPr="007549B6">
        <w:rPr>
          <w:rFonts w:cs="Arial"/>
          <w:sz w:val="20"/>
        </w:rPr>
        <w:t>protokoly o provedení, resp. zajištění předpětí,</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zápis o provedené stavební zkoušce,</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zápisy o kontrole nátěrů potrubí a konstrukcí před zaizolováním,</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protokoly o tlakových zkouškách pevnosti a těsnosti potrubí,</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 xml:space="preserve">atesty na použitý přídavný svařovací materiál, </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dokumentace armatur,</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osvědčení o způsobilosti svářečů,</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protokoly o vizuální kontrole svarů,</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výsledky defektoskopických kontrol svarů,</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deník o uložení potrubí a svařování, včetně schematického zákresu svarů</w:t>
      </w:r>
      <w:r w:rsidR="00AC5E01">
        <w:rPr>
          <w:rFonts w:cs="Arial"/>
          <w:sz w:val="20"/>
        </w:rPr>
        <w:t>,</w:t>
      </w:r>
      <w:r w:rsidRPr="00D819F8">
        <w:rPr>
          <w:rFonts w:cs="Arial"/>
          <w:sz w:val="20"/>
        </w:rPr>
        <w:t xml:space="preserve"> </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certifikáty potrubí, ohybů a přírub, klenutých den, zaslepovacích přírub,</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záznamy o opravách svarů, pokud budou opravy prováděny,</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 xml:space="preserve">osvědčení o způsobilosti poddodavatelů, </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prohlášení zhotovitele o dodržení vnitřní čistoty potrubí a zápis o způsobu provedení kontroly potvrzený zástupcem objednatele,</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doklady o zneškodnění všech vzniklých odpadů dle zákona č. 185/2001 Sb. v platném znění a jeho prováděcích předpisů,</w:t>
      </w:r>
    </w:p>
    <w:p w:rsidR="00F6598B" w:rsidRPr="00D819F8" w:rsidRDefault="00F6598B" w:rsidP="00F6598B">
      <w:pPr>
        <w:numPr>
          <w:ilvl w:val="0"/>
          <w:numId w:val="27"/>
        </w:numPr>
        <w:tabs>
          <w:tab w:val="clear" w:pos="720"/>
          <w:tab w:val="num" w:pos="993"/>
          <w:tab w:val="left" w:pos="6663"/>
        </w:tabs>
        <w:spacing w:before="40"/>
        <w:ind w:left="993" w:hanging="426"/>
        <w:rPr>
          <w:rFonts w:cs="Arial"/>
          <w:sz w:val="20"/>
        </w:rPr>
      </w:pPr>
      <w:r w:rsidRPr="00D819F8">
        <w:rPr>
          <w:rFonts w:cs="Arial"/>
          <w:sz w:val="20"/>
        </w:rPr>
        <w:t>doklady o předání případných přeložek a o předání dotčených sítí před záhozem příslušným správcům,</w:t>
      </w:r>
    </w:p>
    <w:p w:rsidR="00F6598B" w:rsidRPr="00D819F8" w:rsidRDefault="00F6598B" w:rsidP="00F6598B">
      <w:pPr>
        <w:numPr>
          <w:ilvl w:val="0"/>
          <w:numId w:val="27"/>
        </w:numPr>
        <w:tabs>
          <w:tab w:val="clear" w:pos="720"/>
          <w:tab w:val="num" w:pos="993"/>
          <w:tab w:val="left" w:pos="6663"/>
        </w:tabs>
        <w:spacing w:before="40"/>
        <w:ind w:left="993" w:hanging="426"/>
        <w:rPr>
          <w:rFonts w:cs="Arial"/>
          <w:sz w:val="20"/>
        </w:rPr>
      </w:pPr>
      <w:r w:rsidRPr="00D819F8">
        <w:rPr>
          <w:rFonts w:cs="Arial"/>
          <w:sz w:val="20"/>
        </w:rPr>
        <w:t>protokol o provedeném proplachu potrubí,</w:t>
      </w:r>
    </w:p>
    <w:p w:rsidR="0096132D" w:rsidRPr="007549B6" w:rsidRDefault="00F6598B" w:rsidP="00F6598B">
      <w:pPr>
        <w:numPr>
          <w:ilvl w:val="0"/>
          <w:numId w:val="27"/>
        </w:numPr>
        <w:tabs>
          <w:tab w:val="clear" w:pos="720"/>
          <w:tab w:val="num" w:pos="993"/>
          <w:tab w:val="left" w:pos="6663"/>
        </w:tabs>
        <w:spacing w:before="40"/>
        <w:ind w:left="993" w:hanging="426"/>
        <w:rPr>
          <w:rFonts w:cs="Arial"/>
          <w:sz w:val="20"/>
        </w:rPr>
      </w:pPr>
      <w:r w:rsidRPr="007549B6">
        <w:rPr>
          <w:rFonts w:cs="Arial"/>
          <w:sz w:val="20"/>
        </w:rPr>
        <w:t>protokoly o provedení zkoušek hutnění zemin a sypanin</w:t>
      </w:r>
      <w:r w:rsidR="001F7673" w:rsidRPr="007549B6">
        <w:rPr>
          <w:rFonts w:cs="Arial"/>
          <w:sz w:val="20"/>
        </w:rPr>
        <w:t>.</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7549B6">
        <w:rPr>
          <w:rFonts w:cs="Arial"/>
          <w:sz w:val="20"/>
        </w:rPr>
        <w:t xml:space="preserve">Závěrečný zápis (protokol) o předání a převzetí celého díla </w:t>
      </w:r>
      <w:r w:rsidR="006D051B" w:rsidRPr="007549B6">
        <w:rPr>
          <w:rFonts w:cs="Arial"/>
          <w:sz w:val="20"/>
        </w:rPr>
        <w:t>pořídí objednatel</w:t>
      </w:r>
      <w:r w:rsidRPr="007549B6">
        <w:rPr>
          <w:rFonts w:cs="Arial"/>
          <w:sz w:val="20"/>
        </w:rPr>
        <w:t xml:space="preserve">. Jestliže objednatel odmítne dílo převzít, </w:t>
      </w:r>
      <w:r w:rsidR="006D051B" w:rsidRPr="007549B6">
        <w:rPr>
          <w:rFonts w:cs="Arial"/>
          <w:sz w:val="20"/>
        </w:rPr>
        <w:t>je povinen</w:t>
      </w:r>
      <w:r w:rsidRPr="007549B6">
        <w:rPr>
          <w:rFonts w:cs="Arial"/>
          <w:sz w:val="20"/>
        </w:rPr>
        <w:t xml:space="preserve"> uvést důvody a popsat vady nebo uvést, jak se vady projevují. Platí, že tím požaduje bezplatné </w:t>
      </w:r>
      <w:r w:rsidR="006D051B" w:rsidRPr="007549B6">
        <w:rPr>
          <w:rFonts w:cs="Arial"/>
          <w:sz w:val="20"/>
        </w:rPr>
        <w:t>odstranění takovýchto</w:t>
      </w:r>
      <w:r w:rsidRPr="007549B6">
        <w:rPr>
          <w:rFonts w:cs="Arial"/>
          <w:sz w:val="20"/>
        </w:rPr>
        <w:t xml:space="preserve"> vad. Po odstranění nedostatků, pro které </w:t>
      </w:r>
      <w:r w:rsidR="006D051B" w:rsidRPr="007549B6">
        <w:rPr>
          <w:rFonts w:cs="Arial"/>
          <w:sz w:val="20"/>
        </w:rPr>
        <w:t>objednatel odmítne</w:t>
      </w:r>
      <w:r w:rsidRPr="007549B6">
        <w:rPr>
          <w:rFonts w:cs="Arial"/>
          <w:sz w:val="20"/>
        </w:rPr>
        <w:t xml:space="preserve"> dílo převzít</w:t>
      </w:r>
      <w:r w:rsidR="006D051B" w:rsidRPr="007549B6">
        <w:rPr>
          <w:rFonts w:cs="Arial"/>
          <w:sz w:val="20"/>
        </w:rPr>
        <w:t>,</w:t>
      </w:r>
      <w:r w:rsidRPr="007549B6">
        <w:rPr>
          <w:rFonts w:cs="Arial"/>
          <w:sz w:val="20"/>
        </w:rPr>
        <w:t xml:space="preserve"> se opakuje řízení v nezbytně nutném rozsahu. V takovém případě se k původnímu zápisu</w:t>
      </w:r>
      <w:r w:rsidRPr="005F3A5B">
        <w:rPr>
          <w:rFonts w:cs="Arial"/>
          <w:sz w:val="20"/>
        </w:rPr>
        <w:t xml:space="preserve">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E61963" w:rsidRDefault="00E61963"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 xml:space="preserve">Objednatel má právo zvolit, zda požaduje odstranění vady nebo přiměřenou slevu z ceny díla. Pokud vada představuje podstatné porušení této smlouvy, zejména pokud vylučuje nebo podstatně omezuje </w:t>
      </w:r>
      <w:r w:rsidRPr="00A056AE">
        <w:rPr>
          <w:rFonts w:cs="Arial"/>
          <w:color w:val="000000"/>
          <w:sz w:val="20"/>
        </w:rPr>
        <w:lastRenderedPageBreak/>
        <w:t>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1F1CEE" w:rsidRPr="001F1CEE" w:rsidRDefault="001F1CEE" w:rsidP="001F1CEE"/>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Default="0096132D" w:rsidP="00CC2A9B">
      <w:pPr>
        <w:pStyle w:val="Zkladntext"/>
        <w:numPr>
          <w:ilvl w:val="0"/>
          <w:numId w:val="41"/>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w:t>
      </w:r>
      <w:r w:rsidR="007B604F">
        <w:rPr>
          <w:rFonts w:cs="Arial"/>
          <w:sz w:val="20"/>
        </w:rPr>
        <w:t>doba</w:t>
      </w:r>
      <w:r w:rsidRPr="00DC6841">
        <w:rPr>
          <w:rFonts w:cs="Arial"/>
          <w:sz w:val="20"/>
        </w:rPr>
        <w:t xml:space="preserve"> </w:t>
      </w:r>
      <w:r w:rsidR="003A441E" w:rsidRPr="00DC6841">
        <w:rPr>
          <w:rFonts w:cs="Arial"/>
          <w:sz w:val="20"/>
        </w:rPr>
        <w:t>činí na</w:t>
      </w:r>
      <w:r w:rsidR="000278EC" w:rsidRPr="00DC6841">
        <w:rPr>
          <w:rFonts w:cs="Arial"/>
          <w:b/>
          <w:sz w:val="20"/>
        </w:rPr>
        <w:t xml:space="preserve"> celé kompletní dílo 60 </w:t>
      </w:r>
      <w:r w:rsidR="000278EC" w:rsidRPr="007549B6">
        <w:rPr>
          <w:rFonts w:cs="Arial"/>
          <w:b/>
          <w:sz w:val="20"/>
        </w:rPr>
        <w:t>měsíců</w:t>
      </w:r>
      <w:r w:rsidRPr="007549B6">
        <w:rPr>
          <w:rFonts w:cs="Arial"/>
          <w:sz w:val="20"/>
        </w:rPr>
        <w:t xml:space="preserve"> ode dne předání celého díla objednateli,</w:t>
      </w:r>
    </w:p>
    <w:p w:rsidR="0001349D" w:rsidRPr="007549B6" w:rsidRDefault="0001349D" w:rsidP="00CC2A9B">
      <w:pPr>
        <w:pStyle w:val="Zkladntext"/>
        <w:numPr>
          <w:ilvl w:val="0"/>
          <w:numId w:val="41"/>
        </w:numPr>
        <w:spacing w:before="80"/>
        <w:ind w:left="993" w:hanging="284"/>
        <w:rPr>
          <w:rFonts w:cs="Arial"/>
          <w:sz w:val="20"/>
        </w:rPr>
      </w:pPr>
      <w:r w:rsidRPr="0001349D">
        <w:rPr>
          <w:rFonts w:cs="Arial"/>
          <w:sz w:val="20"/>
        </w:rPr>
        <w:t>u materiálu, který je protiplněním objednatele, se záruka vztahuje pouze na jeho montáž, případně na úpravy tohoto materiálu pokud budou zhotovitelem prováděny</w:t>
      </w:r>
    </w:p>
    <w:p w:rsidR="0096132D" w:rsidRPr="007549B6" w:rsidRDefault="0096132D" w:rsidP="0096132D">
      <w:pPr>
        <w:pStyle w:val="Zkladntext"/>
        <w:numPr>
          <w:ilvl w:val="0"/>
          <w:numId w:val="3"/>
        </w:numPr>
        <w:spacing w:before="80" w:after="0"/>
        <w:ind w:left="993" w:hanging="284"/>
        <w:rPr>
          <w:rFonts w:cs="Arial"/>
          <w:sz w:val="20"/>
        </w:rPr>
      </w:pPr>
      <w:r w:rsidRPr="007549B6">
        <w:rPr>
          <w:rFonts w:cs="Arial"/>
          <w:sz w:val="20"/>
        </w:rPr>
        <w:t>délka záruční doby se prodlužuje o dobu, po kterou mělo dílo vady způsobené zhotovitelem, a z 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AF7E2A" w:rsidRPr="00D819F8" w:rsidRDefault="0096132D" w:rsidP="00CC2A9B">
      <w:pPr>
        <w:numPr>
          <w:ilvl w:val="1"/>
          <w:numId w:val="50"/>
        </w:numPr>
        <w:tabs>
          <w:tab w:val="num" w:pos="567"/>
        </w:tabs>
        <w:spacing w:before="80"/>
        <w:ind w:left="567" w:hanging="567"/>
        <w:rPr>
          <w:rFonts w:cs="Arial"/>
          <w:sz w:val="20"/>
        </w:rPr>
      </w:pPr>
      <w:r w:rsidRPr="007549B6">
        <w:rPr>
          <w:rFonts w:cs="Arial"/>
          <w:sz w:val="20"/>
        </w:rPr>
        <w:t>Zhotovitel zodpovídá za vady</w:t>
      </w:r>
      <w:r w:rsidR="009A4154" w:rsidRPr="007549B6">
        <w:rPr>
          <w:rFonts w:cs="Arial"/>
          <w:sz w:val="20"/>
        </w:rPr>
        <w:t xml:space="preserve"> vzniklé v záruční době</w:t>
      </w:r>
      <w:r w:rsidRPr="007549B6">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9215F3" w:rsidRPr="007549B6">
        <w:rPr>
          <w:rFonts w:cs="Arial"/>
          <w:sz w:val="20"/>
        </w:rPr>
        <w:t>í</w:t>
      </w:r>
      <w:r w:rsidRPr="007549B6">
        <w:rPr>
          <w:rFonts w:cs="Arial"/>
          <w:sz w:val="20"/>
        </w:rPr>
        <w:t xml:space="preserve"> jinou dobu.</w:t>
      </w:r>
      <w:r w:rsidR="00AF7E2A" w:rsidRPr="007549B6">
        <w:rPr>
          <w:rFonts w:cs="Arial"/>
          <w:sz w:val="20"/>
        </w:rPr>
        <w:t xml:space="preserve"> </w:t>
      </w:r>
      <w:r w:rsidR="00AF7E2A" w:rsidRPr="007549B6">
        <w:rPr>
          <w:bCs/>
          <w:sz w:val="20"/>
        </w:rPr>
        <w:t xml:space="preserve">Pokud vada </w:t>
      </w:r>
      <w:r w:rsidR="00AF7E2A" w:rsidRPr="00D819F8">
        <w:rPr>
          <w:bCs/>
          <w:sz w:val="20"/>
        </w:rPr>
        <w:t xml:space="preserve">představuje podstatné porušení této smlouvy, zejména pokud vylučuje nebo omezuje použitelnost díla, a </w:t>
      </w:r>
      <w:r w:rsidR="00AF7E2A" w:rsidRPr="00D819F8">
        <w:rPr>
          <w:rFonts w:cs="Arial"/>
          <w:bCs/>
          <w:sz w:val="20"/>
        </w:rPr>
        <w:t xml:space="preserve">nebyla-li zhotovitelem v dodatečné lhůtě </w:t>
      </w:r>
      <w:r w:rsidR="0075585E" w:rsidRPr="00D819F8">
        <w:rPr>
          <w:rFonts w:cs="Arial"/>
          <w:bCs/>
          <w:sz w:val="20"/>
        </w:rPr>
        <w:t xml:space="preserve">stanovené objednatelem </w:t>
      </w:r>
      <w:r w:rsidR="00AF7E2A" w:rsidRPr="00D819F8">
        <w:rPr>
          <w:rFonts w:cs="Arial"/>
          <w:bCs/>
          <w:sz w:val="20"/>
        </w:rPr>
        <w:t>odstraněna, má objednatel právo</w:t>
      </w:r>
      <w:r w:rsidR="00AF7E2A" w:rsidRPr="00D819F8">
        <w:rPr>
          <w:bCs/>
          <w:sz w:val="20"/>
        </w:rPr>
        <w:t xml:space="preserve"> rovněž odstoupit od smlouvy.</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D819F8">
        <w:rPr>
          <w:rFonts w:cs="Arial"/>
          <w:sz w:val="20"/>
        </w:rPr>
        <w:t xml:space="preserve">Objednatel je povinen písemně oznámit vadu díla bez zbytečného odkladu zhotoviteli, jakmile ji zjistí, </w:t>
      </w:r>
      <w:r w:rsidRPr="007549B6">
        <w:rPr>
          <w:rFonts w:cs="Arial"/>
          <w:sz w:val="20"/>
        </w:rPr>
        <w:t xml:space="preserve">nejpozději do konce smluvené záruční doby. Oznámení o vadě musí obsahovat: popis vady, nebo jakým </w:t>
      </w:r>
      <w:r w:rsidRPr="005F3A5B">
        <w:rPr>
          <w:rFonts w:cs="Arial"/>
          <w:sz w:val="20"/>
        </w:rPr>
        <w:t>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4B4C7E">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4B4C7E">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Pr="005F3A5B" w:rsidRDefault="006D051B" w:rsidP="004B4C7E">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E61963" w:rsidRDefault="00E61963"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8B1E19" w:rsidRDefault="0096132D" w:rsidP="0096132D">
      <w:pPr>
        <w:spacing w:before="80"/>
        <w:ind w:left="567" w:hanging="567"/>
        <w:rPr>
          <w:rFonts w:cs="Arial"/>
          <w:sz w:val="20"/>
        </w:rPr>
      </w:pPr>
      <w:r w:rsidRPr="00F05F48">
        <w:rPr>
          <w:rFonts w:cs="Arial"/>
          <w:sz w:val="20"/>
        </w:rPr>
        <w:t>17.2</w:t>
      </w:r>
      <w:r w:rsidRPr="00F05F48">
        <w:rPr>
          <w:rFonts w:cs="Arial"/>
          <w:sz w:val="20"/>
        </w:rPr>
        <w:tab/>
        <w:t>Okolnosti vylučující odpovědnost, resp</w:t>
      </w:r>
      <w:r w:rsidRPr="008B1E19">
        <w:rPr>
          <w:rFonts w:cs="Arial"/>
          <w:sz w:val="20"/>
        </w:rPr>
        <w:t xml:space="preserve">. okolnosti mající povahu vyšší moci, jsou omezeny pouze na dobu, pokud trvá překážka, s níž jsou tyto okolnosti spojeny. </w:t>
      </w:r>
    </w:p>
    <w:p w:rsidR="0096132D" w:rsidRPr="008B1E19" w:rsidRDefault="0096132D" w:rsidP="00C259C6">
      <w:pPr>
        <w:spacing w:before="80"/>
        <w:ind w:left="709" w:hanging="709"/>
        <w:rPr>
          <w:rFonts w:cs="Arial"/>
          <w:sz w:val="20"/>
        </w:rPr>
      </w:pPr>
      <w:r w:rsidRPr="008B1E19">
        <w:rPr>
          <w:rFonts w:cs="Arial"/>
          <w:sz w:val="20"/>
        </w:rPr>
        <w:t>17.2.1</w:t>
      </w:r>
      <w:r w:rsidRPr="008B1E19">
        <w:rPr>
          <w:rFonts w:cs="Arial"/>
          <w:sz w:val="20"/>
        </w:rPr>
        <w:tab/>
        <w:t xml:space="preserve">Za vyšší moc se považují události jako války, revoluce, </w:t>
      </w:r>
      <w:r w:rsidR="000C6A6A" w:rsidRPr="008B1E19">
        <w:rPr>
          <w:rFonts w:cs="Arial"/>
          <w:sz w:val="20"/>
        </w:rPr>
        <w:t xml:space="preserve">epidemie, </w:t>
      </w:r>
      <w:r w:rsidRPr="008B1E19">
        <w:rPr>
          <w:rFonts w:cs="Arial"/>
          <w:sz w:val="20"/>
        </w:rPr>
        <w:t>přírodní katastrofy jako povodně, země</w:t>
      </w:r>
      <w:r w:rsidR="000C6A6A" w:rsidRPr="008B1E19">
        <w:rPr>
          <w:rFonts w:cs="Arial"/>
          <w:sz w:val="20"/>
        </w:rPr>
        <w:t>třesení, vichřice, požáry apod</w:t>
      </w:r>
      <w:r w:rsidRPr="008B1E19">
        <w:rPr>
          <w:rFonts w:cs="Arial"/>
          <w:sz w:val="20"/>
        </w:rPr>
        <w:t xml:space="preserve">. Za vyšší moc se nepovažují stávky ovlivňující činnost zhotovitele, </w:t>
      </w:r>
      <w:r w:rsidRPr="008B1E19">
        <w:rPr>
          <w:rFonts w:cs="Arial"/>
          <w:sz w:val="20"/>
        </w:rPr>
        <w:lastRenderedPageBreak/>
        <w:t>dále jakákoli jednání, kterých se zhotovitel aktivně účastní, ani okolnosti mající za následek pouze zvýšení nákladů na činnost zhotovitele, nikoli však její nemožnost.</w:t>
      </w:r>
    </w:p>
    <w:p w:rsidR="0096132D" w:rsidRPr="008B1E19" w:rsidRDefault="0096132D" w:rsidP="0096132D">
      <w:pPr>
        <w:spacing w:before="80"/>
        <w:ind w:left="567" w:hanging="567"/>
        <w:rPr>
          <w:rFonts w:cs="Arial"/>
          <w:sz w:val="20"/>
        </w:rPr>
      </w:pPr>
      <w:r w:rsidRPr="008B1E19">
        <w:rPr>
          <w:rFonts w:cs="Arial"/>
          <w:sz w:val="20"/>
        </w:rPr>
        <w:t>17.3</w:t>
      </w:r>
      <w:r w:rsidRPr="008B1E19">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8B1E19" w:rsidRDefault="0096132D" w:rsidP="00CC2A9B">
      <w:pPr>
        <w:numPr>
          <w:ilvl w:val="1"/>
          <w:numId w:val="36"/>
        </w:numPr>
        <w:tabs>
          <w:tab w:val="clear" w:pos="705"/>
          <w:tab w:val="num" w:pos="567"/>
        </w:tabs>
        <w:spacing w:before="80"/>
        <w:ind w:left="567" w:hanging="567"/>
        <w:rPr>
          <w:rFonts w:cs="Arial"/>
          <w:sz w:val="20"/>
        </w:rPr>
      </w:pPr>
      <w:r w:rsidRPr="008B1E19">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8B1E19" w:rsidRDefault="0096132D" w:rsidP="00CC2A9B">
      <w:pPr>
        <w:numPr>
          <w:ilvl w:val="1"/>
          <w:numId w:val="36"/>
        </w:numPr>
        <w:tabs>
          <w:tab w:val="clear" w:pos="705"/>
          <w:tab w:val="num" w:pos="567"/>
        </w:tabs>
        <w:spacing w:before="80"/>
        <w:ind w:left="567" w:hanging="567"/>
        <w:rPr>
          <w:rFonts w:cs="Arial"/>
          <w:color w:val="000000"/>
          <w:sz w:val="20"/>
        </w:rPr>
      </w:pPr>
      <w:r w:rsidRPr="008B1E19">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8B1E19">
        <w:rPr>
          <w:rFonts w:cs="Arial"/>
          <w:sz w:val="20"/>
        </w:rPr>
        <w:t xml:space="preserve">nebo jeho </w:t>
      </w:r>
      <w:r w:rsidR="00F40162" w:rsidRPr="008B1E19">
        <w:rPr>
          <w:rFonts w:cs="Arial"/>
          <w:sz w:val="20"/>
        </w:rPr>
        <w:t>pod</w:t>
      </w:r>
      <w:r w:rsidR="003B74A9" w:rsidRPr="008B1E19">
        <w:rPr>
          <w:rFonts w:cs="Arial"/>
          <w:sz w:val="20"/>
        </w:rPr>
        <w:t>dodavatelů</w:t>
      </w:r>
      <w:r w:rsidR="00F40162" w:rsidRPr="008B1E19">
        <w:rPr>
          <w:rFonts w:cs="Arial"/>
          <w:sz w:val="20"/>
        </w:rPr>
        <w:t xml:space="preserve"> </w:t>
      </w:r>
      <w:r w:rsidRPr="008B1E19">
        <w:rPr>
          <w:rFonts w:cs="Arial"/>
          <w:sz w:val="20"/>
        </w:rPr>
        <w:t>v souvislosti s prováděním předmětu díla dle této smlouvy.</w:t>
      </w:r>
    </w:p>
    <w:p w:rsidR="0096132D" w:rsidRPr="005F3A5B"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FE3E03"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CC2A9B">
      <w:pPr>
        <w:numPr>
          <w:ilvl w:val="1"/>
          <w:numId w:val="36"/>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7549B6" w:rsidRDefault="00D90769" w:rsidP="00D90769">
      <w:pPr>
        <w:spacing w:before="80"/>
        <w:ind w:left="567"/>
        <w:rPr>
          <w:sz w:val="20"/>
        </w:rPr>
      </w:pPr>
      <w:r w:rsidRPr="00A02E61">
        <w:rPr>
          <w:sz w:val="20"/>
        </w:rPr>
        <w:t xml:space="preserve">Po celou dobu trvání závazků dle této smlouvy je zhotovitel povinen se na své vlastní náklady pojistit – tj. </w:t>
      </w:r>
      <w:r w:rsidRPr="007549B6">
        <w:rPr>
          <w:sz w:val="20"/>
        </w:rPr>
        <w:t>mít uzavřené pojištění obecné odpovědnosti za škody (z provozní činnosti) a odpovědnosti za škody způsobené třetím osobám. Pojištění musí být sje</w:t>
      </w:r>
      <w:r w:rsidR="009516AB">
        <w:rPr>
          <w:sz w:val="20"/>
        </w:rPr>
        <w:t>dnáno s limitem plnění alespoň 2</w:t>
      </w:r>
      <w:r w:rsidRPr="007549B6">
        <w:rPr>
          <w:sz w:val="20"/>
        </w:rPr>
        <w:t>0 000 000,- Kč za 1 pojistný rok se spoluúčastí maximáln</w:t>
      </w:r>
      <w:r w:rsidR="009516AB">
        <w:rPr>
          <w:sz w:val="20"/>
        </w:rPr>
        <w:t>ě 5</w:t>
      </w:r>
      <w:r w:rsidRPr="007549B6">
        <w:rPr>
          <w:sz w:val="20"/>
        </w:rPr>
        <w:t xml:space="preserve"> %.</w:t>
      </w:r>
    </w:p>
    <w:p w:rsidR="00D90769" w:rsidRPr="00A02E61" w:rsidRDefault="00D90769" w:rsidP="00864887">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96132D" w:rsidRDefault="0096132D" w:rsidP="0096132D">
      <w:pPr>
        <w:rPr>
          <w:rFonts w:cs="Arial"/>
          <w:b/>
          <w:bCs/>
          <w:sz w:val="20"/>
        </w:rPr>
      </w:pPr>
    </w:p>
    <w:p w:rsidR="0096132D" w:rsidRPr="005F3A5B" w:rsidRDefault="0096132D" w:rsidP="00864887">
      <w:pPr>
        <w:jc w:val="center"/>
        <w:rPr>
          <w:rFonts w:cs="Arial"/>
          <w:b/>
          <w:bCs/>
          <w:sz w:val="20"/>
        </w:rPr>
      </w:pPr>
      <w:r w:rsidRPr="005F3A5B">
        <w:rPr>
          <w:rFonts w:cs="Arial"/>
          <w:b/>
          <w:bCs/>
          <w:sz w:val="20"/>
        </w:rPr>
        <w:t>Článek 18</w:t>
      </w:r>
    </w:p>
    <w:p w:rsidR="0096132D" w:rsidRPr="007616DF" w:rsidRDefault="0096132D" w:rsidP="0096132D">
      <w:pPr>
        <w:jc w:val="center"/>
        <w:rPr>
          <w:rFonts w:cs="Arial"/>
          <w:sz w:val="20"/>
        </w:rPr>
      </w:pPr>
      <w:r w:rsidRPr="007616DF">
        <w:rPr>
          <w:rFonts w:cs="Arial"/>
          <w:b/>
          <w:bCs/>
          <w:sz w:val="20"/>
        </w:rPr>
        <w:t>Smluvní</w:t>
      </w:r>
      <w:r w:rsidRPr="007616DF">
        <w:rPr>
          <w:rFonts w:cs="Arial"/>
          <w:b/>
          <w:sz w:val="20"/>
        </w:rPr>
        <w:t xml:space="preserve"> pokuty</w:t>
      </w:r>
    </w:p>
    <w:p w:rsidR="0096132D" w:rsidRPr="007549B6" w:rsidRDefault="0096132D" w:rsidP="0096132D">
      <w:pPr>
        <w:spacing w:before="120"/>
        <w:ind w:left="567" w:hanging="567"/>
        <w:rPr>
          <w:rFonts w:cs="Arial"/>
          <w:sz w:val="20"/>
        </w:rPr>
      </w:pPr>
      <w:r w:rsidRPr="007549B6">
        <w:rPr>
          <w:rFonts w:cs="Arial"/>
          <w:sz w:val="20"/>
        </w:rPr>
        <w:t>18.1</w:t>
      </w:r>
      <w:r w:rsidRPr="007549B6">
        <w:rPr>
          <w:rFonts w:cs="Arial"/>
          <w:sz w:val="20"/>
        </w:rPr>
        <w:tab/>
        <w:t>Smluvní strany nesou odpovědnost za splnění závazků vyplývajících z této smlouvy.</w:t>
      </w:r>
    </w:p>
    <w:p w:rsidR="00F16028" w:rsidRPr="008E1880" w:rsidRDefault="00F16028" w:rsidP="00F16028">
      <w:pPr>
        <w:pStyle w:val="Zkladntext"/>
        <w:widowControl w:val="0"/>
        <w:numPr>
          <w:ilvl w:val="1"/>
          <w:numId w:val="47"/>
        </w:numPr>
        <w:tabs>
          <w:tab w:val="num" w:pos="567"/>
        </w:tabs>
        <w:spacing w:before="80" w:after="0"/>
        <w:ind w:left="567" w:hanging="567"/>
        <w:rPr>
          <w:rFonts w:cs="Arial"/>
          <w:sz w:val="20"/>
        </w:rPr>
      </w:pPr>
      <w:r w:rsidRPr="008E1880">
        <w:rPr>
          <w:rFonts w:cs="Arial"/>
          <w:sz w:val="20"/>
        </w:rPr>
        <w:t>V případě nedodržení termín</w:t>
      </w:r>
      <w:r w:rsidR="00D819F8" w:rsidRPr="008E1880">
        <w:rPr>
          <w:rFonts w:cs="Arial"/>
          <w:sz w:val="20"/>
        </w:rPr>
        <w:t>ů</w:t>
      </w:r>
      <w:r w:rsidRPr="008E1880">
        <w:rPr>
          <w:rFonts w:cs="Arial"/>
          <w:sz w:val="20"/>
        </w:rPr>
        <w:t xml:space="preserve"> plnění uveden</w:t>
      </w:r>
      <w:r w:rsidR="00D819F8" w:rsidRPr="008E1880">
        <w:rPr>
          <w:rFonts w:cs="Arial"/>
          <w:sz w:val="20"/>
        </w:rPr>
        <w:t>ých</w:t>
      </w:r>
      <w:r w:rsidRPr="008E1880">
        <w:rPr>
          <w:rFonts w:cs="Arial"/>
          <w:sz w:val="20"/>
        </w:rPr>
        <w:t xml:space="preserve"> </w:t>
      </w:r>
      <w:r w:rsidRPr="008E1880">
        <w:rPr>
          <w:rFonts w:cs="Arial"/>
          <w:b/>
          <w:sz w:val="20"/>
        </w:rPr>
        <w:t>v čl. 2,</w:t>
      </w:r>
      <w:r w:rsidRPr="008E1880">
        <w:rPr>
          <w:rFonts w:cs="Arial"/>
          <w:sz w:val="20"/>
        </w:rPr>
        <w:t xml:space="preserve"> odst. 2.2 bod</w:t>
      </w:r>
      <w:r w:rsidR="00D819F8" w:rsidRPr="008E1880">
        <w:rPr>
          <w:rFonts w:cs="Arial"/>
          <w:sz w:val="20"/>
        </w:rPr>
        <w:t>y</w:t>
      </w:r>
      <w:r w:rsidRPr="008E1880">
        <w:rPr>
          <w:rFonts w:cs="Arial"/>
          <w:sz w:val="20"/>
        </w:rPr>
        <w:t xml:space="preserve"> 2.2.</w:t>
      </w:r>
      <w:r w:rsidR="00F1439D" w:rsidRPr="008E1880">
        <w:rPr>
          <w:rFonts w:cs="Arial"/>
          <w:sz w:val="20"/>
        </w:rPr>
        <w:t>4</w:t>
      </w:r>
      <w:r w:rsidR="00516B1F" w:rsidRPr="008E1880">
        <w:rPr>
          <w:rFonts w:cs="Arial"/>
          <w:sz w:val="20"/>
        </w:rPr>
        <w:t xml:space="preserve"> a 2.2.</w:t>
      </w:r>
      <w:r w:rsidR="00F1439D" w:rsidRPr="008E1880">
        <w:rPr>
          <w:rFonts w:cs="Arial"/>
          <w:sz w:val="20"/>
        </w:rPr>
        <w:t>6</w:t>
      </w:r>
      <w:r w:rsidRPr="008E1880">
        <w:rPr>
          <w:rFonts w:cs="Arial"/>
          <w:sz w:val="20"/>
        </w:rPr>
        <w:t xml:space="preserve"> této smlouvy je zhotovitel povinen zaplatit objednateli smluvní pokutu </w:t>
      </w:r>
      <w:r w:rsidRPr="008E1880">
        <w:rPr>
          <w:rFonts w:cs="Arial"/>
          <w:b/>
          <w:sz w:val="20"/>
        </w:rPr>
        <w:t xml:space="preserve">ve výši </w:t>
      </w:r>
      <w:r w:rsidR="001778AE" w:rsidRPr="008E1880">
        <w:rPr>
          <w:rFonts w:cs="Arial"/>
          <w:b/>
          <w:bCs/>
          <w:sz w:val="20"/>
        </w:rPr>
        <w:t>0,</w:t>
      </w:r>
      <w:r w:rsidR="001778AE">
        <w:rPr>
          <w:rFonts w:cs="Arial"/>
          <w:b/>
          <w:bCs/>
          <w:sz w:val="20"/>
        </w:rPr>
        <w:t>07</w:t>
      </w:r>
      <w:r w:rsidR="001778AE" w:rsidRPr="008E1880">
        <w:rPr>
          <w:rFonts w:cs="Arial"/>
          <w:b/>
          <w:bCs/>
          <w:sz w:val="20"/>
        </w:rPr>
        <w:t>%</w:t>
      </w:r>
      <w:r w:rsidR="001778AE" w:rsidRPr="008E1880">
        <w:rPr>
          <w:rFonts w:cs="Arial"/>
          <w:sz w:val="20"/>
        </w:rPr>
        <w:t xml:space="preserve"> z ceny celého díla</w:t>
      </w:r>
      <w:r w:rsidRPr="008E1880">
        <w:rPr>
          <w:rFonts w:cs="Arial"/>
          <w:sz w:val="20"/>
        </w:rPr>
        <w:t>, a to za každé i započaté 2 hod. prodlení</w:t>
      </w:r>
      <w:r w:rsidR="00D819F8" w:rsidRPr="008E1880">
        <w:rPr>
          <w:rFonts w:cs="Arial"/>
          <w:sz w:val="20"/>
        </w:rPr>
        <w:t xml:space="preserve"> v každém jednotlivém případě</w:t>
      </w:r>
      <w:r w:rsidRPr="008E1880">
        <w:rPr>
          <w:rFonts w:cs="Arial"/>
          <w:sz w:val="20"/>
        </w:rPr>
        <w:t>.</w:t>
      </w:r>
    </w:p>
    <w:p w:rsidR="00F16028" w:rsidRDefault="00F16028" w:rsidP="00F16028">
      <w:pPr>
        <w:pStyle w:val="Zkladntext"/>
        <w:widowControl w:val="0"/>
        <w:numPr>
          <w:ilvl w:val="1"/>
          <w:numId w:val="47"/>
        </w:numPr>
        <w:tabs>
          <w:tab w:val="num" w:pos="567"/>
        </w:tabs>
        <w:spacing w:before="80" w:after="0"/>
        <w:ind w:left="567" w:hanging="567"/>
        <w:rPr>
          <w:rFonts w:cs="Arial"/>
          <w:sz w:val="20"/>
        </w:rPr>
      </w:pPr>
      <w:r w:rsidRPr="008E1880">
        <w:rPr>
          <w:rFonts w:cs="Arial"/>
          <w:sz w:val="20"/>
        </w:rPr>
        <w:t>V případě nedodržení termín</w:t>
      </w:r>
      <w:r w:rsidR="00124D39" w:rsidRPr="008E1880">
        <w:rPr>
          <w:rFonts w:cs="Arial"/>
          <w:sz w:val="20"/>
        </w:rPr>
        <w:t>ů</w:t>
      </w:r>
      <w:r w:rsidRPr="008E1880">
        <w:rPr>
          <w:rFonts w:cs="Arial"/>
          <w:sz w:val="20"/>
        </w:rPr>
        <w:t xml:space="preserve"> plnění uveden</w:t>
      </w:r>
      <w:r w:rsidR="00124D39" w:rsidRPr="008E1880">
        <w:rPr>
          <w:rFonts w:cs="Arial"/>
          <w:sz w:val="20"/>
        </w:rPr>
        <w:t>ých</w:t>
      </w:r>
      <w:r w:rsidRPr="008E1880">
        <w:rPr>
          <w:rFonts w:cs="Arial"/>
          <w:sz w:val="20"/>
        </w:rPr>
        <w:t xml:space="preserve"> </w:t>
      </w:r>
      <w:r w:rsidRPr="008E1880">
        <w:rPr>
          <w:rFonts w:cs="Arial"/>
          <w:b/>
          <w:sz w:val="20"/>
        </w:rPr>
        <w:t>v čl. 2,</w:t>
      </w:r>
      <w:r w:rsidRPr="008E1880">
        <w:rPr>
          <w:rFonts w:cs="Arial"/>
          <w:sz w:val="20"/>
        </w:rPr>
        <w:t xml:space="preserve"> odst. 2.2 bod</w:t>
      </w:r>
      <w:r w:rsidR="00124D39" w:rsidRPr="008E1880">
        <w:rPr>
          <w:rFonts w:cs="Arial"/>
          <w:sz w:val="20"/>
        </w:rPr>
        <w:t>y</w:t>
      </w:r>
      <w:r w:rsidRPr="008E1880">
        <w:rPr>
          <w:rFonts w:cs="Arial"/>
          <w:sz w:val="20"/>
        </w:rPr>
        <w:t xml:space="preserve"> 2.2.2</w:t>
      </w:r>
      <w:r w:rsidR="00F1439D" w:rsidRPr="008E1880">
        <w:rPr>
          <w:rFonts w:cs="Arial"/>
          <w:sz w:val="20"/>
        </w:rPr>
        <w:t>, 2.2.3</w:t>
      </w:r>
      <w:r w:rsidR="001778AE">
        <w:rPr>
          <w:rFonts w:cs="Arial"/>
          <w:sz w:val="20"/>
        </w:rPr>
        <w:t xml:space="preserve"> a</w:t>
      </w:r>
      <w:r w:rsidR="00504D44" w:rsidRPr="008E1880">
        <w:rPr>
          <w:rFonts w:cs="Arial"/>
          <w:sz w:val="20"/>
        </w:rPr>
        <w:t xml:space="preserve"> 2.2.5</w:t>
      </w:r>
      <w:r w:rsidRPr="008E1880">
        <w:rPr>
          <w:rFonts w:cs="Arial"/>
          <w:sz w:val="20"/>
        </w:rPr>
        <w:t xml:space="preserve"> této smlouvy je zhotovitel povinen zaplatit objednateli smluvní pokutu </w:t>
      </w:r>
      <w:r w:rsidRPr="008E1880">
        <w:rPr>
          <w:rFonts w:cs="Arial"/>
          <w:b/>
          <w:sz w:val="20"/>
        </w:rPr>
        <w:t xml:space="preserve">ve výši </w:t>
      </w:r>
      <w:r w:rsidR="00504D44" w:rsidRPr="008E1880">
        <w:rPr>
          <w:rFonts w:cs="Arial"/>
          <w:b/>
          <w:bCs/>
          <w:sz w:val="20"/>
        </w:rPr>
        <w:t>0,</w:t>
      </w:r>
      <w:r w:rsidR="001778AE">
        <w:rPr>
          <w:rFonts w:cs="Arial"/>
          <w:b/>
          <w:bCs/>
          <w:sz w:val="20"/>
        </w:rPr>
        <w:t>15</w:t>
      </w:r>
      <w:r w:rsidRPr="008E1880">
        <w:rPr>
          <w:rFonts w:cs="Arial"/>
          <w:b/>
          <w:bCs/>
          <w:sz w:val="20"/>
        </w:rPr>
        <w:t>%</w:t>
      </w:r>
      <w:r w:rsidRPr="008E1880">
        <w:rPr>
          <w:rFonts w:cs="Arial"/>
          <w:sz w:val="20"/>
        </w:rPr>
        <w:t xml:space="preserve"> z ceny celého díla, a to za každý i započatý den prodlení.</w:t>
      </w:r>
    </w:p>
    <w:p w:rsidR="001778AE" w:rsidRPr="008E1880" w:rsidRDefault="001778AE" w:rsidP="001778AE">
      <w:pPr>
        <w:pStyle w:val="Zkladntext"/>
        <w:widowControl w:val="0"/>
        <w:spacing w:before="80" w:after="0"/>
        <w:ind w:left="567"/>
        <w:rPr>
          <w:rFonts w:cs="Arial"/>
          <w:sz w:val="20"/>
        </w:rPr>
      </w:pPr>
      <w:r>
        <w:rPr>
          <w:rFonts w:cs="Arial"/>
          <w:sz w:val="20"/>
        </w:rPr>
        <w:t>V </w:t>
      </w:r>
      <w:r w:rsidRPr="001778AE">
        <w:rPr>
          <w:rFonts w:cs="Arial"/>
          <w:sz w:val="20"/>
        </w:rPr>
        <w:t xml:space="preserve">případě nedodržení termínu plnění uvedeného </w:t>
      </w:r>
      <w:r w:rsidRPr="001778AE">
        <w:rPr>
          <w:rFonts w:cs="Arial"/>
          <w:b/>
          <w:sz w:val="20"/>
        </w:rPr>
        <w:t>v čl. 2,</w:t>
      </w:r>
      <w:r w:rsidRPr="001778AE">
        <w:rPr>
          <w:rFonts w:cs="Arial"/>
          <w:sz w:val="20"/>
        </w:rPr>
        <w:t xml:space="preserve"> odst. 2.2 bod 2.2.7 této smlouvy je zhotovitel povinen zaplatit objednateli smluvní pokutu </w:t>
      </w:r>
      <w:r w:rsidRPr="001778AE">
        <w:rPr>
          <w:rFonts w:cs="Arial"/>
          <w:b/>
          <w:sz w:val="20"/>
        </w:rPr>
        <w:t xml:space="preserve">ve výši </w:t>
      </w:r>
      <w:r w:rsidRPr="001778AE">
        <w:rPr>
          <w:rFonts w:cs="Arial"/>
          <w:b/>
          <w:bCs/>
          <w:sz w:val="20"/>
        </w:rPr>
        <w:t>0,3%</w:t>
      </w:r>
      <w:r w:rsidRPr="001778AE">
        <w:rPr>
          <w:rFonts w:cs="Arial"/>
          <w:sz w:val="20"/>
        </w:rPr>
        <w:t xml:space="preserve"> z ceny celého díla, a to za každý i započatý den prodlení.</w:t>
      </w:r>
    </w:p>
    <w:p w:rsidR="004B29BB" w:rsidRPr="0019667B" w:rsidRDefault="00F16028" w:rsidP="0019667B">
      <w:pPr>
        <w:pStyle w:val="Odstavecseseznamem"/>
        <w:numPr>
          <w:ilvl w:val="1"/>
          <w:numId w:val="47"/>
        </w:numPr>
        <w:tabs>
          <w:tab w:val="clear" w:pos="705"/>
          <w:tab w:val="num" w:pos="567"/>
        </w:tabs>
        <w:spacing w:before="80" w:after="120"/>
        <w:ind w:left="567" w:hanging="567"/>
        <w:rPr>
          <w:rFonts w:cs="Arial"/>
          <w:sz w:val="20"/>
        </w:rPr>
      </w:pPr>
      <w:r w:rsidRPr="008E1880">
        <w:rPr>
          <w:rFonts w:cs="Arial"/>
          <w:sz w:val="20"/>
        </w:rPr>
        <w:t>V případě porušení závazku o utajování</w:t>
      </w:r>
      <w:r w:rsidRPr="004B29BB">
        <w:rPr>
          <w:rFonts w:cs="Arial"/>
          <w:sz w:val="20"/>
        </w:rPr>
        <w:t xml:space="preserve"> informací (čl. 19) je strana, která závazek poruší, povinna uhradit druhé straně smluvní pokutu ve výši </w:t>
      </w:r>
      <w:r w:rsidRPr="004B29BB">
        <w:rPr>
          <w:rFonts w:cs="Arial"/>
          <w:bCs/>
          <w:sz w:val="20"/>
        </w:rPr>
        <w:t>50 000,-</w:t>
      </w:r>
      <w:r w:rsidRPr="004B29BB">
        <w:rPr>
          <w:rFonts w:cs="Arial"/>
          <w:sz w:val="20"/>
        </w:rPr>
        <w:t xml:space="preserve"> Kč za každý jednotlivý případ. </w:t>
      </w:r>
    </w:p>
    <w:p w:rsidR="00F16028" w:rsidRPr="00D819F8" w:rsidRDefault="00F16028" w:rsidP="004B29BB">
      <w:pPr>
        <w:spacing w:before="120"/>
        <w:ind w:left="567" w:hanging="567"/>
        <w:rPr>
          <w:rFonts w:cs="Arial"/>
          <w:sz w:val="20"/>
        </w:rPr>
      </w:pPr>
      <w:r w:rsidRPr="00D819F8">
        <w:rPr>
          <w:rFonts w:cs="Arial"/>
          <w:sz w:val="20"/>
        </w:rPr>
        <w:t>18.</w:t>
      </w:r>
      <w:r w:rsidR="0019667B">
        <w:rPr>
          <w:rFonts w:cs="Arial"/>
          <w:sz w:val="20"/>
        </w:rPr>
        <w:t>5</w:t>
      </w:r>
      <w:r w:rsidRPr="00D819F8">
        <w:rPr>
          <w:rFonts w:cs="Arial"/>
          <w:sz w:val="20"/>
        </w:rPr>
        <w:t xml:space="preserve"> </w:t>
      </w:r>
      <w:r w:rsidRPr="00D819F8">
        <w:rPr>
          <w:rFonts w:cs="Arial"/>
          <w:sz w:val="20"/>
        </w:rPr>
        <w:tab/>
        <w:t>Smluvní strany se dohodly, že v případě porušení bezpečnostních, hygienických, požárních a ekologických předpisů ze strany zhotovitele je zhotovitel povinen zaplatit objednateli smluvní pokutu ve výši uvedené v Příloze č. 1 „Sazebník smluvních pokut“ ke Směrnici objednatele č. SM-UE-1802 Smluvní pokuty za porušení bezpečnostních, hygienických, požárních a ekologických předpisů. Tento „Sazebník smluvních pokut“ obsahuje vždy specifikaci porušení bezpečnostních, hygienických, požárních a ekologických předpisů ze strany zhotovitele a výši smluvní pokuty. Smluvní strany se dohodly, že směrnice objednatele č SM-UE-1802 a její Příloha č. 1 “Sazebník smluvních pokut“, kterou zhotovitel od objednatele převzal v písemné podobě, je nedílnou součástí této smlouvy. Smluvní pokuta bude uplatněna na základě zápisu o porušení konkrétního předpisu v deníku. Za objednatele jsou k tomuto oprávněni:</w:t>
      </w:r>
    </w:p>
    <w:p w:rsidR="00F16028" w:rsidRPr="00D819F8" w:rsidRDefault="00F16028" w:rsidP="006D35AF">
      <w:pPr>
        <w:tabs>
          <w:tab w:val="left" w:pos="993"/>
        </w:tabs>
        <w:ind w:left="993" w:hanging="426"/>
        <w:rPr>
          <w:rFonts w:cs="Arial"/>
          <w:sz w:val="20"/>
        </w:rPr>
      </w:pPr>
      <w:r w:rsidRPr="00D819F8">
        <w:rPr>
          <w:rFonts w:cs="Arial"/>
          <w:sz w:val="20"/>
        </w:rPr>
        <w:t>-</w:t>
      </w:r>
      <w:r w:rsidRPr="00D819F8">
        <w:rPr>
          <w:rFonts w:cs="Arial"/>
          <w:sz w:val="20"/>
        </w:rPr>
        <w:tab/>
        <w:t>zmocněný zástupce ve smyslu této smlouvy o dílo,</w:t>
      </w:r>
    </w:p>
    <w:p w:rsidR="00F16028" w:rsidRPr="00D819F8" w:rsidRDefault="00F16028" w:rsidP="00124D39">
      <w:pPr>
        <w:tabs>
          <w:tab w:val="left" w:pos="993"/>
        </w:tabs>
        <w:ind w:left="993" w:hanging="426"/>
        <w:rPr>
          <w:rFonts w:cs="Arial"/>
          <w:sz w:val="20"/>
        </w:rPr>
      </w:pPr>
      <w:r w:rsidRPr="00D819F8">
        <w:rPr>
          <w:rFonts w:cs="Arial"/>
          <w:sz w:val="20"/>
        </w:rPr>
        <w:lastRenderedPageBreak/>
        <w:t>-</w:t>
      </w:r>
      <w:r w:rsidRPr="00D819F8">
        <w:rPr>
          <w:rFonts w:cs="Arial"/>
          <w:sz w:val="20"/>
        </w:rPr>
        <w:tab/>
        <w:t xml:space="preserve">zaměstnanci útvaru bezpečnosti a životního prostředí. </w:t>
      </w:r>
    </w:p>
    <w:p w:rsidR="00F16028" w:rsidRPr="005F3A5B" w:rsidRDefault="00F16028" w:rsidP="00F16028">
      <w:pPr>
        <w:spacing w:before="80"/>
        <w:ind w:left="567" w:hanging="567"/>
        <w:rPr>
          <w:rFonts w:cs="Arial"/>
          <w:sz w:val="20"/>
        </w:rPr>
      </w:pPr>
      <w:r w:rsidRPr="00D819F8">
        <w:rPr>
          <w:rFonts w:cs="Arial"/>
          <w:sz w:val="20"/>
        </w:rPr>
        <w:t>18.</w:t>
      </w:r>
      <w:r w:rsidR="0019667B">
        <w:rPr>
          <w:rFonts w:cs="Arial"/>
          <w:sz w:val="20"/>
        </w:rPr>
        <w:t>6</w:t>
      </w:r>
      <w:r w:rsidRPr="00D819F8">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w:t>
      </w:r>
      <w:r w:rsidRPr="005F3A5B">
        <w:rPr>
          <w:rFonts w:cs="Arial"/>
          <w:sz w:val="20"/>
        </w:rPr>
        <w:t xml:space="preserve">vymáhat samostatně. </w:t>
      </w:r>
    </w:p>
    <w:p w:rsidR="00F16028" w:rsidRPr="00F05F48" w:rsidRDefault="00F16028" w:rsidP="00F16028">
      <w:pPr>
        <w:spacing w:before="80"/>
        <w:ind w:left="567" w:hanging="567"/>
        <w:rPr>
          <w:rFonts w:cs="Arial"/>
          <w:sz w:val="20"/>
        </w:rPr>
      </w:pPr>
      <w:r w:rsidRPr="00F05F48">
        <w:rPr>
          <w:rFonts w:cs="Arial"/>
          <w:sz w:val="20"/>
        </w:rPr>
        <w:t>18.</w:t>
      </w:r>
      <w:r w:rsidR="0019667B">
        <w:rPr>
          <w:rFonts w:cs="Arial"/>
          <w:sz w:val="20"/>
        </w:rPr>
        <w:t>7</w:t>
      </w:r>
      <w:r w:rsidRPr="00F05F48">
        <w:rPr>
          <w:rFonts w:cs="Arial"/>
          <w:sz w:val="20"/>
        </w:rPr>
        <w:tab/>
        <w:t>Zaplacením smluvní pokuty není dotčeno právo na náhradu škody v plné výši.</w:t>
      </w:r>
    </w:p>
    <w:p w:rsidR="00F16028" w:rsidRPr="005F3A5B" w:rsidRDefault="00F16028" w:rsidP="00F16028">
      <w:pPr>
        <w:pStyle w:val="Zkladntextodsazen"/>
        <w:spacing w:before="80"/>
        <w:ind w:left="567" w:hanging="567"/>
        <w:rPr>
          <w:rFonts w:cs="Arial"/>
          <w:sz w:val="20"/>
        </w:rPr>
      </w:pPr>
      <w:r w:rsidRPr="00F05F48">
        <w:rPr>
          <w:rFonts w:cs="Arial"/>
          <w:sz w:val="20"/>
        </w:rPr>
        <w:t>18.</w:t>
      </w:r>
      <w:r w:rsidR="0019667B">
        <w:rPr>
          <w:rFonts w:cs="Arial"/>
          <w:sz w:val="20"/>
        </w:rPr>
        <w:t>8</w:t>
      </w:r>
      <w:r>
        <w:rPr>
          <w:rFonts w:cs="Arial"/>
          <w:sz w:val="20"/>
        </w:rPr>
        <w:t xml:space="preserve"> </w:t>
      </w:r>
      <w:r>
        <w:rPr>
          <w:rFonts w:cs="Arial"/>
          <w:sz w:val="20"/>
        </w:rPr>
        <w:tab/>
      </w:r>
      <w:r w:rsidRPr="005F3A5B">
        <w:rPr>
          <w:rFonts w:cs="Arial"/>
          <w:sz w:val="20"/>
        </w:rPr>
        <w:t xml:space="preserve">Za každý den prodloužení sjednaného termínu odstranění vady dle čl. 16 odst. 16.2 a 16.3 zaplatí zhotovitel smluvní pokutu </w:t>
      </w:r>
      <w:r w:rsidRPr="005F3A5B">
        <w:rPr>
          <w:rFonts w:cs="Arial"/>
          <w:bCs/>
          <w:sz w:val="20"/>
        </w:rPr>
        <w:t>10 000,-</w:t>
      </w:r>
      <w:r w:rsidRPr="005F3A5B">
        <w:rPr>
          <w:rFonts w:cs="Arial"/>
          <w:sz w:val="20"/>
        </w:rPr>
        <w:t xml:space="preserve"> </w:t>
      </w:r>
      <w:r w:rsidRPr="005F3A5B">
        <w:rPr>
          <w:rFonts w:cs="Arial"/>
          <w:bCs/>
          <w:sz w:val="20"/>
        </w:rPr>
        <w:t>Kč</w:t>
      </w:r>
      <w:r w:rsidRPr="005F3A5B">
        <w:rPr>
          <w:rFonts w:cs="Arial"/>
          <w:sz w:val="20"/>
        </w:rPr>
        <w:t xml:space="preserve"> za den a případ.</w:t>
      </w:r>
    </w:p>
    <w:p w:rsidR="00F16028" w:rsidRPr="00FE3E03" w:rsidRDefault="00F16028" w:rsidP="00F16028">
      <w:pPr>
        <w:pStyle w:val="Zkladntextodsazen"/>
        <w:spacing w:before="80"/>
        <w:ind w:left="567" w:hanging="567"/>
        <w:rPr>
          <w:rFonts w:cs="Arial"/>
          <w:sz w:val="20"/>
        </w:rPr>
      </w:pPr>
      <w:r w:rsidRPr="00F05F48">
        <w:rPr>
          <w:rFonts w:cs="Arial"/>
          <w:sz w:val="20"/>
        </w:rPr>
        <w:t>18.</w:t>
      </w:r>
      <w:r w:rsidR="0019667B">
        <w:rPr>
          <w:rFonts w:cs="Arial"/>
          <w:sz w:val="20"/>
        </w:rPr>
        <w:t>9</w:t>
      </w:r>
      <w:r w:rsidRPr="005F3A5B">
        <w:rPr>
          <w:rFonts w:cs="Arial"/>
          <w:sz w:val="20"/>
        </w:rPr>
        <w:tab/>
      </w:r>
      <w:r w:rsidRPr="00FE3E03">
        <w:rPr>
          <w:rFonts w:cs="Arial"/>
          <w:sz w:val="20"/>
        </w:rPr>
        <w:t>Smluvní strany se dohodly, že maximální výše všech smluvních pokut může činit 50 % z celkové ceny za dílo.</w:t>
      </w:r>
    </w:p>
    <w:p w:rsidR="00F16028" w:rsidRPr="0097420E" w:rsidRDefault="00F16028" w:rsidP="00F16028">
      <w:pPr>
        <w:spacing w:before="60"/>
        <w:ind w:left="567" w:hanging="567"/>
        <w:rPr>
          <w:rFonts w:cs="Arial"/>
          <w:sz w:val="20"/>
        </w:rPr>
      </w:pPr>
      <w:r>
        <w:rPr>
          <w:rFonts w:cs="Arial"/>
          <w:sz w:val="20"/>
        </w:rPr>
        <w:t>18</w:t>
      </w:r>
      <w:r w:rsidR="004B29BB">
        <w:rPr>
          <w:rFonts w:cs="Arial"/>
          <w:sz w:val="20"/>
        </w:rPr>
        <w:t>.</w:t>
      </w:r>
      <w:r>
        <w:rPr>
          <w:rFonts w:cs="Arial"/>
          <w:sz w:val="20"/>
        </w:rPr>
        <w:t>1</w:t>
      </w:r>
      <w:r w:rsidR="0019667B">
        <w:rPr>
          <w:rFonts w:cs="Arial"/>
          <w:sz w:val="20"/>
        </w:rPr>
        <w:t>0</w:t>
      </w:r>
      <w:r>
        <w:rPr>
          <w:rFonts w:cs="Arial"/>
          <w:sz w:val="20"/>
        </w:rPr>
        <w:tab/>
        <w:t>Z</w:t>
      </w:r>
      <w:r w:rsidRPr="0097420E">
        <w:rPr>
          <w:rFonts w:cs="Arial"/>
          <w:sz w:val="20"/>
        </w:rPr>
        <w:t>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F16028" w:rsidRDefault="00F16028" w:rsidP="00F16028">
      <w:pPr>
        <w:spacing w:before="120"/>
        <w:ind w:left="567" w:hanging="567"/>
        <w:rPr>
          <w:rFonts w:cs="Arial"/>
          <w:sz w:val="20"/>
        </w:rPr>
      </w:pPr>
      <w:r>
        <w:rPr>
          <w:rFonts w:cs="Arial"/>
          <w:sz w:val="20"/>
        </w:rPr>
        <w:t>18.1</w:t>
      </w:r>
      <w:r w:rsidR="0019667B">
        <w:rPr>
          <w:rFonts w:cs="Arial"/>
          <w:sz w:val="20"/>
        </w:rPr>
        <w:t>1</w:t>
      </w:r>
      <w:r>
        <w:rPr>
          <w:rFonts w:cs="Arial"/>
          <w:sz w:val="20"/>
        </w:rPr>
        <w:tab/>
      </w:r>
      <w:r w:rsidRPr="0097420E">
        <w:rPr>
          <w:rFonts w:cs="Arial"/>
          <w:sz w:val="20"/>
        </w:rPr>
        <w:t>Ujednáním o smluvní pokutě a/nebo úrocích z prodlení není dotčeno právo věřitele požadovat náhradu škody, a to vedle smluvní pokuty. Ustanovení § 1971 a § 2050 občanského zákoníku se nepoužijí. Náhrada škody vzniklé porušením této smlouvy či v souvislosti s ní bude hrazena pouze v penězích, nedohodnou-li se strany ad hoc jinak.</w:t>
      </w:r>
    </w:p>
    <w:p w:rsidR="00AA1B45" w:rsidRPr="0097420E" w:rsidRDefault="00AA1B45" w:rsidP="00AA1B45">
      <w:pPr>
        <w:ind w:left="567" w:hanging="567"/>
        <w:rPr>
          <w:rFonts w:cs="Arial"/>
          <w:sz w:val="20"/>
        </w:rPr>
      </w:pPr>
    </w:p>
    <w:p w:rsidR="0096132D" w:rsidRPr="008B1E19" w:rsidRDefault="0096132D" w:rsidP="00AA1B45">
      <w:pPr>
        <w:jc w:val="center"/>
        <w:rPr>
          <w:rFonts w:cs="Arial"/>
          <w:b/>
          <w:bCs/>
          <w:sz w:val="20"/>
        </w:rPr>
      </w:pPr>
      <w:r w:rsidRPr="008B1E19">
        <w:rPr>
          <w:rFonts w:cs="Arial"/>
          <w:b/>
          <w:bCs/>
          <w:sz w:val="20"/>
        </w:rPr>
        <w:t>Článek 19</w:t>
      </w:r>
    </w:p>
    <w:p w:rsidR="0096132D" w:rsidRPr="008B1E19" w:rsidRDefault="0096132D" w:rsidP="0096132D">
      <w:pPr>
        <w:ind w:left="709" w:hanging="709"/>
        <w:jc w:val="center"/>
        <w:rPr>
          <w:rFonts w:cs="Arial"/>
          <w:sz w:val="20"/>
        </w:rPr>
      </w:pPr>
      <w:r w:rsidRPr="008B1E19">
        <w:rPr>
          <w:rFonts w:cs="Arial"/>
          <w:b/>
          <w:bCs/>
          <w:sz w:val="20"/>
        </w:rPr>
        <w:t>Doložka</w:t>
      </w:r>
      <w:r w:rsidRPr="008B1E19">
        <w:rPr>
          <w:rFonts w:cs="Arial"/>
          <w:b/>
          <w:sz w:val="20"/>
        </w:rPr>
        <w:t xml:space="preserve"> o informacích</w:t>
      </w:r>
    </w:p>
    <w:p w:rsidR="0096132D" w:rsidRPr="008B1E19" w:rsidRDefault="0096132D" w:rsidP="0096132D">
      <w:pPr>
        <w:spacing w:before="120"/>
        <w:ind w:left="567" w:hanging="567"/>
        <w:rPr>
          <w:rFonts w:cs="Arial"/>
          <w:sz w:val="20"/>
        </w:rPr>
      </w:pPr>
      <w:r w:rsidRPr="008B1E19">
        <w:rPr>
          <w:rFonts w:cs="Arial"/>
          <w:sz w:val="20"/>
        </w:rPr>
        <w:t>19.1</w:t>
      </w:r>
      <w:r w:rsidRPr="008B1E19">
        <w:rPr>
          <w:rFonts w:cs="Arial"/>
          <w:sz w:val="20"/>
        </w:rPr>
        <w:tab/>
        <w:t xml:space="preserve">Věcná informace bude považována za důvěrnou a nebude žádným způsobem bez předchozího písemného souhlasu informující strany zveřejněna informovanou </w:t>
      </w:r>
      <w:r w:rsidR="003A441E" w:rsidRPr="008B1E19">
        <w:rPr>
          <w:rFonts w:cs="Arial"/>
          <w:sz w:val="20"/>
        </w:rPr>
        <w:t>stranou nebo</w:t>
      </w:r>
      <w:r w:rsidRPr="008B1E19">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8B1E19" w:rsidRDefault="0096132D" w:rsidP="0096132D">
      <w:pPr>
        <w:numPr>
          <w:ilvl w:val="1"/>
          <w:numId w:val="24"/>
        </w:numPr>
        <w:tabs>
          <w:tab w:val="num" w:pos="567"/>
        </w:tabs>
        <w:spacing w:before="60"/>
        <w:ind w:left="567" w:hanging="567"/>
        <w:rPr>
          <w:rFonts w:cs="Arial"/>
          <w:sz w:val="20"/>
        </w:rPr>
      </w:pPr>
      <w:r w:rsidRPr="008B1E19">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8B1E19">
        <w:rPr>
          <w:rFonts w:cs="Arial"/>
          <w:sz w:val="20"/>
        </w:rPr>
        <w:t>19.3</w:t>
      </w:r>
      <w:r w:rsidRPr="008B1E19">
        <w:rPr>
          <w:rFonts w:cs="Arial"/>
          <w:sz w:val="20"/>
        </w:rPr>
        <w:tab/>
        <w:t>Zhotovi</w:t>
      </w:r>
      <w:r w:rsidR="0095473C" w:rsidRPr="008B1E19">
        <w:rPr>
          <w:rFonts w:cs="Arial"/>
          <w:sz w:val="20"/>
        </w:rPr>
        <w:t xml:space="preserve">tel se zavazuje, že dokumentaci, </w:t>
      </w:r>
      <w:r w:rsidRPr="008B1E19">
        <w:rPr>
          <w:rFonts w:cs="Arial"/>
          <w:sz w:val="20"/>
        </w:rPr>
        <w:t>kter</w:t>
      </w:r>
      <w:r w:rsidR="0095473C" w:rsidRPr="008B1E19">
        <w:rPr>
          <w:rFonts w:cs="Arial"/>
          <w:sz w:val="20"/>
        </w:rPr>
        <w:t>ou zpracuje v rámci díla</w:t>
      </w:r>
      <w:r w:rsidRPr="008B1E19">
        <w:rPr>
          <w:rFonts w:cs="Arial"/>
          <w:sz w:val="20"/>
        </w:rPr>
        <w:t>, použije výhradně ke zhotovení díla</w:t>
      </w:r>
      <w:r w:rsidR="0095473C" w:rsidRPr="008B1E19">
        <w:rPr>
          <w:rFonts w:cs="Arial"/>
          <w:sz w:val="20"/>
        </w:rPr>
        <w:t xml:space="preserve"> dle této smlouvy</w:t>
      </w:r>
      <w:r w:rsidRPr="008B1E19">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8B1E19">
        <w:rPr>
          <w:rFonts w:cs="Arial"/>
          <w:sz w:val="20"/>
        </w:rPr>
        <w:t>pod</w:t>
      </w:r>
      <w:r w:rsidRPr="008B1E19">
        <w:rPr>
          <w:rFonts w:cs="Arial"/>
          <w:sz w:val="20"/>
        </w:rPr>
        <w:t xml:space="preserve">dodavatele. Po ukončené montáži je zhotovitel povinen veškerou tuto dokumentaci </w:t>
      </w:r>
      <w:r w:rsidR="0095473C" w:rsidRPr="008B1E19">
        <w:rPr>
          <w:rFonts w:cs="Arial"/>
          <w:sz w:val="20"/>
        </w:rPr>
        <w:t>předat</w:t>
      </w:r>
      <w:r w:rsidRPr="008B1E19">
        <w:rPr>
          <w:rFonts w:cs="Arial"/>
          <w:sz w:val="20"/>
        </w:rPr>
        <w:t xml:space="preserve"> objednateli, přičemž je zhotovitel oprávněn ponechat si jednu kopii dokumentace skutečného provedení a specifikací pro svůj archiv. Zhotovitel </w:t>
      </w:r>
      <w:r w:rsidRPr="005F3A5B">
        <w:rPr>
          <w:rFonts w:cs="Arial"/>
          <w:color w:val="000000"/>
          <w:sz w:val="20"/>
        </w:rPr>
        <w:t>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D819F8" w:rsidRDefault="0096132D" w:rsidP="0096132D">
      <w:pPr>
        <w:numPr>
          <w:ilvl w:val="1"/>
          <w:numId w:val="19"/>
        </w:numPr>
        <w:tabs>
          <w:tab w:val="clear" w:pos="705"/>
          <w:tab w:val="num" w:pos="567"/>
        </w:tabs>
        <w:spacing w:before="60"/>
        <w:ind w:left="567" w:hanging="567"/>
        <w:rPr>
          <w:rFonts w:cs="Arial"/>
          <w:sz w:val="20"/>
        </w:rPr>
      </w:pPr>
      <w:r w:rsidRPr="00D819F8">
        <w:rPr>
          <w:rFonts w:cs="Arial"/>
          <w:sz w:val="20"/>
        </w:rPr>
        <w:t>Strany podléhají sjednanému režimu i po zániku této smlouvy. Této povinnosti se zprostí jen na základě uděleného písemného souhlasu strany informující, nebo uplynutím dvou let od předání díla.</w:t>
      </w:r>
    </w:p>
    <w:p w:rsidR="005C1144" w:rsidRPr="00D819F8" w:rsidRDefault="005C1144" w:rsidP="005C1144">
      <w:pPr>
        <w:numPr>
          <w:ilvl w:val="1"/>
          <w:numId w:val="19"/>
        </w:numPr>
        <w:tabs>
          <w:tab w:val="clear" w:pos="705"/>
          <w:tab w:val="num" w:pos="567"/>
        </w:tabs>
        <w:spacing w:before="120"/>
        <w:ind w:left="567" w:hanging="567"/>
        <w:rPr>
          <w:rFonts w:cs="Arial"/>
          <w:sz w:val="20"/>
        </w:rPr>
      </w:pPr>
      <w:r w:rsidRPr="00D819F8">
        <w:rPr>
          <w:sz w:val="20"/>
        </w:rPr>
        <w:t>Vedle důvěrných informaci uvedených v odst. 19.1 této smlouvy získají obě strany při plnění této smlouvy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apod.).</w:t>
      </w:r>
    </w:p>
    <w:p w:rsidR="0096132D" w:rsidRDefault="0096132D" w:rsidP="0096132D">
      <w:pPr>
        <w:numPr>
          <w:ilvl w:val="1"/>
          <w:numId w:val="19"/>
        </w:numPr>
        <w:tabs>
          <w:tab w:val="clear" w:pos="705"/>
          <w:tab w:val="num" w:pos="567"/>
        </w:tabs>
        <w:spacing w:before="60"/>
        <w:ind w:left="567" w:hanging="567"/>
        <w:rPr>
          <w:rFonts w:cs="Arial"/>
          <w:sz w:val="20"/>
        </w:rPr>
      </w:pPr>
      <w:r w:rsidRPr="00D819F8">
        <w:rPr>
          <w:rFonts w:cs="Arial"/>
          <w:sz w:val="20"/>
        </w:rPr>
        <w:t xml:space="preserve">Povinnosti mlčenlivosti se nemůže dovolávat žádná ze smluvních stran v soudním řízení ve sporu týkající se této smlouvy o dílo nebo s ní související. Toto platí i pro jednání se státními orgány a v případě </w:t>
      </w:r>
      <w:r w:rsidRPr="005F3A5B">
        <w:rPr>
          <w:rFonts w:cs="Arial"/>
          <w:sz w:val="20"/>
        </w:rPr>
        <w:t>poskytnutí informací auditorům.</w:t>
      </w:r>
    </w:p>
    <w:p w:rsidR="00AA1B45" w:rsidRPr="005F3A5B" w:rsidRDefault="00AA1B45" w:rsidP="00AA1B45">
      <w:pPr>
        <w:ind w:left="567"/>
        <w:rPr>
          <w:rFonts w:cs="Arial"/>
          <w:sz w:val="20"/>
        </w:rPr>
      </w:pPr>
    </w:p>
    <w:p w:rsidR="0096132D" w:rsidRPr="005F3A5B" w:rsidRDefault="0096132D" w:rsidP="00AA1B45">
      <w:pPr>
        <w:pStyle w:val="Nadpis7"/>
        <w:tabs>
          <w:tab w:val="left" w:pos="709"/>
        </w:tabs>
        <w:spacing w:before="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w:t>
      </w:r>
      <w:r w:rsidRPr="005F3A5B">
        <w:rPr>
          <w:rFonts w:cs="Arial"/>
          <w:sz w:val="20"/>
        </w:rPr>
        <w:lastRenderedPageBreak/>
        <w:t>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1C2979" w:rsidRPr="001778AE" w:rsidRDefault="00624034" w:rsidP="001778AE">
      <w:pPr>
        <w:numPr>
          <w:ilvl w:val="1"/>
          <w:numId w:val="15"/>
        </w:numPr>
        <w:tabs>
          <w:tab w:val="clear" w:pos="420"/>
          <w:tab w:val="num" w:pos="567"/>
        </w:tabs>
        <w:spacing w:before="60"/>
        <w:ind w:left="567" w:hanging="567"/>
        <w:rPr>
          <w:rFonts w:cs="Arial"/>
          <w:b/>
          <w:bCs/>
          <w:sz w:val="20"/>
        </w:rPr>
      </w:pPr>
      <w:r w:rsidRPr="007549B6">
        <w:rPr>
          <w:rFonts w:cs="Arial"/>
          <w:sz w:val="20"/>
        </w:rPr>
        <w:t>O</w:t>
      </w:r>
      <w:r w:rsidR="00DD00B8" w:rsidRPr="007549B6">
        <w:rPr>
          <w:rFonts w:cs="Arial"/>
          <w:sz w:val="20"/>
        </w:rPr>
        <w:t xml:space="preserve">bjednatel vyhrazuje právo okamžitě odstoupit od této smlouvy v případě, že na akci (předmět smlouvy) nebude poskytnuta </w:t>
      </w:r>
      <w:r w:rsidR="002035AD" w:rsidRPr="007549B6">
        <w:rPr>
          <w:rFonts w:cs="Arial"/>
          <w:sz w:val="20"/>
        </w:rPr>
        <w:t>dotace</w:t>
      </w:r>
      <w:r w:rsidR="00DD00B8" w:rsidRPr="007549B6">
        <w:rPr>
          <w:rFonts w:cs="Arial"/>
          <w:sz w:val="20"/>
        </w:rPr>
        <w:t xml:space="preserve"> v rámci O</w:t>
      </w:r>
      <w:r w:rsidRPr="007549B6">
        <w:rPr>
          <w:rFonts w:cs="Arial"/>
          <w:sz w:val="20"/>
        </w:rPr>
        <w:t>PPIK</w:t>
      </w:r>
      <w:r w:rsidR="00DD00B8" w:rsidRPr="007549B6">
        <w:rPr>
          <w:rFonts w:cs="Arial"/>
          <w:sz w:val="20"/>
        </w:rPr>
        <w:t>. V případě odstoupení objednatele od smlouvy z tohoto důvodu bude postupováno dle ustanovení odst. 20.2 této smlouvy.</w:t>
      </w: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Pr="008B1E19"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w:t>
      </w:r>
      <w:r w:rsidRPr="008B1E19">
        <w:rPr>
          <w:rFonts w:cs="Arial"/>
          <w:sz w:val="20"/>
        </w:rPr>
        <w:t xml:space="preserve">smlouva </w:t>
      </w:r>
      <w:r w:rsidR="00474373" w:rsidRPr="008B1E19">
        <w:rPr>
          <w:rFonts w:cs="Arial"/>
          <w:sz w:val="20"/>
        </w:rPr>
        <w:t xml:space="preserve">(text i forma uzavírání či změny smlouvy) </w:t>
      </w:r>
      <w:r w:rsidRPr="008B1E19">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8B1E19">
        <w:rPr>
          <w:rFonts w:cs="Arial"/>
          <w:sz w:val="20"/>
        </w:rPr>
        <w:t>téže listině</w:t>
      </w:r>
      <w:r w:rsidRPr="008B1E19">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8B1E19">
        <w:rPr>
          <w:rFonts w:cs="Arial"/>
          <w:sz w:val="20"/>
        </w:rPr>
        <w:t>se vyžaduje</w:t>
      </w:r>
      <w:r w:rsidRPr="008B1E19">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8B1E19" w:rsidRDefault="00A32821" w:rsidP="00A32821">
      <w:pPr>
        <w:tabs>
          <w:tab w:val="left" w:pos="567"/>
        </w:tabs>
        <w:spacing w:before="40"/>
        <w:ind w:left="567"/>
        <w:rPr>
          <w:rFonts w:cs="Arial"/>
          <w:sz w:val="20"/>
        </w:rPr>
      </w:pPr>
      <w:r w:rsidRPr="008B1E19">
        <w:rPr>
          <w:sz w:val="20"/>
        </w:rPr>
        <w:t xml:space="preserve">Konkrétní změna smlouvy může být provedena vždy až na základě posouzení možnosti takovouto změnu provést ve smyslu příslušných ustanovení </w:t>
      </w:r>
      <w:r w:rsidR="00624034" w:rsidRPr="008B1E19">
        <w:rPr>
          <w:rFonts w:cs="Arial"/>
          <w:sz w:val="20"/>
        </w:rPr>
        <w:t>Pravidel pro výběr dodavatelů OPPIK.</w:t>
      </w:r>
    </w:p>
    <w:p w:rsidR="0096132D" w:rsidRPr="008B1E19" w:rsidRDefault="005A7218" w:rsidP="0096132D">
      <w:pPr>
        <w:numPr>
          <w:ilvl w:val="1"/>
          <w:numId w:val="16"/>
        </w:numPr>
        <w:tabs>
          <w:tab w:val="clear" w:pos="420"/>
          <w:tab w:val="num" w:pos="567"/>
        </w:tabs>
        <w:spacing w:before="80"/>
        <w:ind w:left="567" w:hanging="567"/>
        <w:rPr>
          <w:rFonts w:cs="Arial"/>
          <w:sz w:val="20"/>
        </w:rPr>
      </w:pPr>
      <w:r w:rsidRPr="008B1E19">
        <w:rPr>
          <w:rFonts w:cs="Arial"/>
          <w:sz w:val="20"/>
        </w:rPr>
        <w:t>Tato smlouva byla sepsána v listinné podobě v</w:t>
      </w:r>
      <w:r w:rsidR="00474373" w:rsidRPr="008B1E19">
        <w:rPr>
          <w:rFonts w:cs="Arial"/>
          <w:sz w:val="20"/>
        </w:rPr>
        <w:t>e</w:t>
      </w:r>
      <w:r w:rsidRPr="008B1E19">
        <w:rPr>
          <w:rFonts w:cs="Arial"/>
          <w:sz w:val="20"/>
        </w:rPr>
        <w:t xml:space="preserve"> </w:t>
      </w:r>
      <w:r w:rsidR="00474373" w:rsidRPr="008B1E19">
        <w:rPr>
          <w:rFonts w:cs="Arial"/>
          <w:sz w:val="20"/>
        </w:rPr>
        <w:t>třech</w:t>
      </w:r>
      <w:r w:rsidRPr="008B1E19">
        <w:rPr>
          <w:rFonts w:cs="Arial"/>
          <w:sz w:val="20"/>
        </w:rPr>
        <w:t xml:space="preserve"> (</w:t>
      </w:r>
      <w:r w:rsidR="00474373" w:rsidRPr="008B1E19">
        <w:rPr>
          <w:rFonts w:cs="Arial"/>
          <w:sz w:val="20"/>
        </w:rPr>
        <w:t>3</w:t>
      </w:r>
      <w:r w:rsidRPr="008B1E19">
        <w:rPr>
          <w:rFonts w:cs="Arial"/>
          <w:sz w:val="20"/>
        </w:rPr>
        <w:t xml:space="preserve">) stejnopisech v jazyce českém. Objednatel obdrží </w:t>
      </w:r>
      <w:r w:rsidR="00474373" w:rsidRPr="008B1E19">
        <w:rPr>
          <w:rFonts w:cs="Arial"/>
          <w:sz w:val="20"/>
        </w:rPr>
        <w:t>dva</w:t>
      </w:r>
      <w:r w:rsidRPr="008B1E19">
        <w:rPr>
          <w:rFonts w:cs="Arial"/>
          <w:sz w:val="20"/>
        </w:rPr>
        <w:t xml:space="preserve"> (</w:t>
      </w:r>
      <w:r w:rsidR="00474373" w:rsidRPr="008B1E19">
        <w:rPr>
          <w:rFonts w:cs="Arial"/>
          <w:sz w:val="20"/>
        </w:rPr>
        <w:t>2</w:t>
      </w:r>
      <w:r w:rsidRPr="008B1E19">
        <w:rPr>
          <w:rFonts w:cs="Arial"/>
          <w:sz w:val="20"/>
        </w:rPr>
        <w:t xml:space="preserve">) stejnopisy, zhotovitel </w:t>
      </w:r>
      <w:r w:rsidR="00474373" w:rsidRPr="008B1E19">
        <w:rPr>
          <w:rFonts w:cs="Arial"/>
          <w:sz w:val="20"/>
        </w:rPr>
        <w:t>jeden</w:t>
      </w:r>
      <w:r w:rsidRPr="008B1E19">
        <w:rPr>
          <w:rFonts w:cs="Arial"/>
          <w:sz w:val="20"/>
        </w:rPr>
        <w:t xml:space="preserve"> (</w:t>
      </w:r>
      <w:r w:rsidR="00474373" w:rsidRPr="008B1E19">
        <w:rPr>
          <w:rFonts w:cs="Arial"/>
          <w:sz w:val="20"/>
        </w:rPr>
        <w:t>1</w:t>
      </w:r>
      <w:r w:rsidRPr="008B1E19">
        <w:rPr>
          <w:rFonts w:cs="Arial"/>
          <w:sz w:val="20"/>
        </w:rPr>
        <w:t>) stejnopis</w:t>
      </w:r>
      <w:r w:rsidR="0096132D" w:rsidRPr="008B1E19">
        <w:rPr>
          <w:rFonts w:cs="Arial"/>
          <w:sz w:val="20"/>
        </w:rPr>
        <w:t>.</w:t>
      </w:r>
    </w:p>
    <w:p w:rsidR="00B173AB" w:rsidRPr="008B1E19" w:rsidRDefault="005A7218" w:rsidP="0096132D">
      <w:pPr>
        <w:numPr>
          <w:ilvl w:val="1"/>
          <w:numId w:val="16"/>
        </w:numPr>
        <w:tabs>
          <w:tab w:val="clear" w:pos="420"/>
          <w:tab w:val="num" w:pos="567"/>
        </w:tabs>
        <w:spacing w:before="80"/>
        <w:ind w:left="567" w:hanging="567"/>
        <w:rPr>
          <w:rFonts w:cs="Arial"/>
          <w:b/>
          <w:bCs/>
          <w:sz w:val="20"/>
        </w:rPr>
      </w:pPr>
      <w:r w:rsidRPr="008B1E19">
        <w:rPr>
          <w:rFonts w:cs="Arial"/>
          <w:sz w:val="20"/>
        </w:rPr>
        <w:t>Pokud není ve smlouvě uvedeno jinak, řídí se práva a povinnosti smluvních stran i právní poměry z ní vyplývající zákonem č. 89/2012 Sb., občanský zákoník, v platném znění.</w:t>
      </w:r>
    </w:p>
    <w:p w:rsidR="0096132D" w:rsidRPr="008B1E19" w:rsidRDefault="0096132D" w:rsidP="0096132D">
      <w:pPr>
        <w:numPr>
          <w:ilvl w:val="1"/>
          <w:numId w:val="16"/>
        </w:numPr>
        <w:tabs>
          <w:tab w:val="clear" w:pos="420"/>
          <w:tab w:val="num" w:pos="567"/>
        </w:tabs>
        <w:spacing w:before="80"/>
        <w:ind w:left="567" w:hanging="567"/>
        <w:rPr>
          <w:rFonts w:cs="Arial"/>
          <w:b/>
          <w:bCs/>
          <w:sz w:val="20"/>
        </w:rPr>
      </w:pPr>
      <w:r w:rsidRPr="008B1E19">
        <w:rPr>
          <w:rFonts w:cs="Arial"/>
          <w:b/>
          <w:bCs/>
          <w:sz w:val="20"/>
        </w:rPr>
        <w:t>Řešení vzniklých sporů:</w:t>
      </w:r>
    </w:p>
    <w:p w:rsidR="0096132D" w:rsidRPr="008B1E19" w:rsidRDefault="0096132D" w:rsidP="002C3D1F">
      <w:pPr>
        <w:tabs>
          <w:tab w:val="left" w:pos="709"/>
        </w:tabs>
        <w:spacing w:before="60"/>
        <w:ind w:left="709" w:hanging="709"/>
        <w:rPr>
          <w:rFonts w:cs="Arial"/>
          <w:sz w:val="20"/>
        </w:rPr>
      </w:pPr>
      <w:r w:rsidRPr="008B1E19">
        <w:rPr>
          <w:rFonts w:cs="Arial"/>
          <w:sz w:val="20"/>
        </w:rPr>
        <w:t xml:space="preserve">21.4.1 </w:t>
      </w:r>
      <w:r w:rsidRPr="008B1E19">
        <w:rPr>
          <w:rFonts w:cs="Arial"/>
          <w:sz w:val="20"/>
        </w:rPr>
        <w:tab/>
        <w:t xml:space="preserve">Smluvní strany se budou snažit o to, aby veškeré spory vzniklé při realizaci této smlouvy </w:t>
      </w:r>
      <w:r w:rsidR="006D051B" w:rsidRPr="008B1E19">
        <w:rPr>
          <w:rFonts w:cs="Arial"/>
          <w:sz w:val="20"/>
        </w:rPr>
        <w:t>nebo v souvislosti</w:t>
      </w:r>
      <w:r w:rsidRPr="008B1E19">
        <w:rPr>
          <w:rFonts w:cs="Arial"/>
          <w:sz w:val="20"/>
        </w:rPr>
        <w:t xml:space="preserve"> s ní, byly řešeny nejdříve cestou vzájemné dohody.</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8A1C8D">
      <w:pPr>
        <w:jc w:val="left"/>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BF7408">
      <w:pPr>
        <w:numPr>
          <w:ilvl w:val="1"/>
          <w:numId w:val="16"/>
        </w:numPr>
        <w:tabs>
          <w:tab w:val="clear" w:pos="420"/>
          <w:tab w:val="num" w:pos="709"/>
        </w:tabs>
        <w:spacing w:before="60"/>
        <w:ind w:left="709" w:hanging="709"/>
        <w:rPr>
          <w:rFonts w:cs="Arial"/>
          <w:sz w:val="20"/>
        </w:rPr>
      </w:pPr>
      <w:r w:rsidRPr="005A7218">
        <w:rPr>
          <w:rFonts w:cs="Arial"/>
          <w:sz w:val="20"/>
        </w:rPr>
        <w:lastRenderedPageBreak/>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5C1144" w:rsidRPr="00D819F8" w:rsidRDefault="005A7218" w:rsidP="0096132D">
      <w:pPr>
        <w:numPr>
          <w:ilvl w:val="1"/>
          <w:numId w:val="16"/>
        </w:numPr>
        <w:tabs>
          <w:tab w:val="clear" w:pos="420"/>
          <w:tab w:val="num" w:pos="709"/>
        </w:tabs>
        <w:spacing w:before="80"/>
        <w:ind w:left="709" w:hanging="709"/>
        <w:rPr>
          <w:rFonts w:cs="Arial"/>
          <w:sz w:val="20"/>
        </w:rPr>
      </w:pPr>
      <w:r w:rsidRPr="00D819F8">
        <w:rPr>
          <w:rFonts w:cs="Arial"/>
          <w:sz w:val="20"/>
        </w:rPr>
        <w:t>Smluvní strany souhlasí s tím, že v časové tísni lze poslat sdělení faxem nebo e-mailem, které však musí být bezodkladně potvrzeno způsobem uvedeným v odst. 21.8</w:t>
      </w:r>
      <w:r w:rsidR="0096132D" w:rsidRPr="00D819F8">
        <w:rPr>
          <w:rFonts w:cs="Arial"/>
          <w:sz w:val="20"/>
        </w:rPr>
        <w:t>.</w:t>
      </w:r>
    </w:p>
    <w:p w:rsidR="0096132D" w:rsidRPr="00D819F8" w:rsidRDefault="005C1144" w:rsidP="0096132D">
      <w:pPr>
        <w:numPr>
          <w:ilvl w:val="1"/>
          <w:numId w:val="16"/>
        </w:numPr>
        <w:tabs>
          <w:tab w:val="clear" w:pos="420"/>
          <w:tab w:val="num" w:pos="709"/>
        </w:tabs>
        <w:spacing w:before="80"/>
        <w:ind w:left="709" w:hanging="709"/>
        <w:rPr>
          <w:rFonts w:cs="Arial"/>
          <w:sz w:val="20"/>
        </w:rPr>
      </w:pPr>
      <w:r w:rsidRPr="00D819F8">
        <w:rPr>
          <w:sz w:val="20"/>
        </w:rPr>
        <w:t>Zhotovitel bere na vědomí, že objednatel z titulu plnění této smlouvy musí zpracovávat v nezbytném rozsahu osobní údaje zaměstnanců zhotovitele včetně zaměstnanců jeho poddodavatelů, kteří se podílejí na plnění této smlouvy. Práva těchto zaměstnanců, která vyplývají z titulu zpracování jejich osobních údajů objednatelem, jsou obsažena v „Informačním memorandu“, které je uv</w:t>
      </w:r>
      <w:r w:rsidR="00D819F8">
        <w:rPr>
          <w:sz w:val="20"/>
        </w:rPr>
        <w:t xml:space="preserve">edeno v příloze č. 3 </w:t>
      </w:r>
      <w:proofErr w:type="gramStart"/>
      <w:r w:rsidR="00D819F8">
        <w:rPr>
          <w:sz w:val="20"/>
        </w:rPr>
        <w:t>této</w:t>
      </w:r>
      <w:proofErr w:type="gramEnd"/>
      <w:r w:rsidR="00D819F8">
        <w:rPr>
          <w:sz w:val="20"/>
        </w:rPr>
        <w:t xml:space="preserve"> </w:t>
      </w:r>
      <w:r w:rsidRPr="00D819F8">
        <w:rPr>
          <w:sz w:val="20"/>
        </w:rPr>
        <w:t>smlouvy. Zhotovitel se zavazuje své zaměstnance včetně zaměstnanců svých poddodavatelů s dokumentem seznámit</w:t>
      </w:r>
      <w:r w:rsidRPr="00D819F8">
        <w:rPr>
          <w:rFonts w:cs="Arial"/>
          <w:sz w:val="20"/>
        </w:rPr>
        <w:t>.</w:t>
      </w:r>
    </w:p>
    <w:p w:rsidR="0096132D" w:rsidRPr="00D819F8" w:rsidRDefault="0096132D" w:rsidP="0096132D">
      <w:pPr>
        <w:numPr>
          <w:ilvl w:val="1"/>
          <w:numId w:val="16"/>
        </w:numPr>
        <w:tabs>
          <w:tab w:val="clear" w:pos="420"/>
          <w:tab w:val="num" w:pos="709"/>
        </w:tabs>
        <w:spacing w:before="80"/>
        <w:ind w:left="709" w:hanging="709"/>
        <w:rPr>
          <w:rFonts w:cs="Arial"/>
          <w:sz w:val="20"/>
        </w:rPr>
      </w:pPr>
      <w:r w:rsidRPr="00D819F8">
        <w:rPr>
          <w:rFonts w:cs="Arial"/>
          <w:sz w:val="20"/>
        </w:rPr>
        <w:t>Smluvní strany nesmějí převádět na jiné osoby úplně nebo zčásti práva a povinnosti vyplývající pro ně ze smlouvy, aniž by obdržely předem písemný souhlas druhé strany.</w:t>
      </w:r>
    </w:p>
    <w:p w:rsidR="0096132D" w:rsidRPr="001778AE" w:rsidRDefault="0096132D" w:rsidP="0096132D">
      <w:pPr>
        <w:numPr>
          <w:ilvl w:val="1"/>
          <w:numId w:val="16"/>
        </w:numPr>
        <w:tabs>
          <w:tab w:val="num" w:pos="709"/>
          <w:tab w:val="num" w:pos="1770"/>
        </w:tabs>
        <w:spacing w:before="80"/>
        <w:ind w:left="709" w:hanging="709"/>
        <w:rPr>
          <w:rFonts w:cs="Arial"/>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w:t>
      </w:r>
      <w:r w:rsidRPr="001778AE">
        <w:rPr>
          <w:rFonts w:cs="Arial"/>
          <w:sz w:val="20"/>
        </w:rPr>
        <w:t>faktické překážky bránící jejímu uzavření.</w:t>
      </w:r>
    </w:p>
    <w:p w:rsidR="0096132D" w:rsidRPr="001778AE" w:rsidRDefault="0096132D" w:rsidP="0096132D">
      <w:pPr>
        <w:numPr>
          <w:ilvl w:val="1"/>
          <w:numId w:val="16"/>
        </w:numPr>
        <w:tabs>
          <w:tab w:val="num" w:pos="709"/>
        </w:tabs>
        <w:spacing w:before="80"/>
        <w:ind w:left="709" w:hanging="709"/>
        <w:rPr>
          <w:rFonts w:cs="Arial"/>
          <w:sz w:val="20"/>
        </w:rPr>
      </w:pPr>
      <w:r w:rsidRPr="001778AE">
        <w:rPr>
          <w:rFonts w:cs="Arial"/>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1778AE" w:rsidRDefault="0096132D" w:rsidP="0096132D">
      <w:pPr>
        <w:numPr>
          <w:ilvl w:val="1"/>
          <w:numId w:val="16"/>
        </w:numPr>
        <w:tabs>
          <w:tab w:val="num" w:pos="709"/>
        </w:tabs>
        <w:spacing w:before="80"/>
        <w:ind w:left="709" w:hanging="709"/>
        <w:rPr>
          <w:rFonts w:cs="Arial"/>
          <w:sz w:val="20"/>
        </w:rPr>
      </w:pPr>
      <w:r w:rsidRPr="001778AE">
        <w:rPr>
          <w:rFonts w:cs="Arial"/>
          <w:sz w:val="20"/>
        </w:rPr>
        <w:t xml:space="preserve">Smlouva nabývá platnosti dnem jejího podpisu oběma smluvními stranami. </w:t>
      </w:r>
    </w:p>
    <w:p w:rsidR="00BA2FF0" w:rsidRPr="001778AE" w:rsidRDefault="00BA2FF0" w:rsidP="00BA2FF0">
      <w:pPr>
        <w:numPr>
          <w:ilvl w:val="1"/>
          <w:numId w:val="16"/>
        </w:numPr>
        <w:tabs>
          <w:tab w:val="num" w:pos="709"/>
        </w:tabs>
        <w:spacing w:before="80"/>
        <w:ind w:left="709" w:hanging="709"/>
        <w:rPr>
          <w:rFonts w:cs="Arial"/>
          <w:sz w:val="20"/>
        </w:rPr>
      </w:pPr>
      <w:r w:rsidRPr="001778AE">
        <w:rPr>
          <w:sz w:val="20"/>
        </w:rPr>
        <w:t>Účinnost této smlouvy nastává okamžikem doručením písemné „Výzvy objednatele k </w:t>
      </w:r>
      <w:r w:rsidR="003D1D43" w:rsidRPr="0004177C">
        <w:rPr>
          <w:sz w:val="20"/>
        </w:rPr>
        <w:t>realizaci díla</w:t>
      </w:r>
      <w:r w:rsidRPr="001778AE">
        <w:rPr>
          <w:sz w:val="20"/>
        </w:rPr>
        <w:t xml:space="preserve">“, kterou Objednatel doručí Zhotoviteli v předstihu min. 5 měsíců před termínem </w:t>
      </w:r>
      <w:r w:rsidR="0097608A" w:rsidRPr="0004177C">
        <w:rPr>
          <w:sz w:val="20"/>
        </w:rPr>
        <w:t>předání a k převzetí staveniště</w:t>
      </w:r>
      <w:r w:rsidRPr="001778AE">
        <w:rPr>
          <w:sz w:val="20"/>
        </w:rPr>
        <w:t>.</w:t>
      </w:r>
    </w:p>
    <w:p w:rsidR="00BA2FF0" w:rsidRPr="001778AE" w:rsidRDefault="00BA2FF0" w:rsidP="00BA2FF0">
      <w:pPr>
        <w:numPr>
          <w:ilvl w:val="1"/>
          <w:numId w:val="16"/>
        </w:numPr>
        <w:tabs>
          <w:tab w:val="num" w:pos="709"/>
        </w:tabs>
        <w:spacing w:before="80"/>
        <w:ind w:left="709" w:hanging="709"/>
        <w:rPr>
          <w:rFonts w:cs="Arial"/>
          <w:sz w:val="20"/>
        </w:rPr>
      </w:pPr>
      <w:r w:rsidRPr="001778AE">
        <w:rPr>
          <w:sz w:val="20"/>
        </w:rPr>
        <w:t>V případě, že zhotovitel neobdrží prokazatelně od objednatele písemnou „Výzvu objednatele k realizaci díla“ není zhotovitel oprávněn zahájit realizaci díla, ani žádné přípravné práce a činnosti a nákup materiálu.</w:t>
      </w:r>
    </w:p>
    <w:p w:rsidR="00BA2FF0" w:rsidRPr="001778AE" w:rsidRDefault="00BA2FF0" w:rsidP="0096132D">
      <w:pPr>
        <w:numPr>
          <w:ilvl w:val="1"/>
          <w:numId w:val="16"/>
        </w:numPr>
        <w:tabs>
          <w:tab w:val="num" w:pos="709"/>
        </w:tabs>
        <w:spacing w:before="80"/>
        <w:ind w:left="709" w:hanging="709"/>
        <w:rPr>
          <w:rFonts w:cs="Arial"/>
          <w:sz w:val="20"/>
        </w:rPr>
      </w:pPr>
      <w:r w:rsidRPr="001778AE">
        <w:rPr>
          <w:sz w:val="20"/>
        </w:rPr>
        <w:t>Pokud zhotovitel neobdrží od objednatele písemnou „Výzvu objednatele k realizaci díla“ v uvedeném termínu, má se za to, že smlouva vypršela bez započetí jejího věcného plnění, pokud se smluvní strany nedohodnou jinak.</w:t>
      </w:r>
    </w:p>
    <w:p w:rsidR="00FD3E27" w:rsidRPr="001778AE" w:rsidRDefault="0096132D" w:rsidP="008F5437">
      <w:pPr>
        <w:numPr>
          <w:ilvl w:val="1"/>
          <w:numId w:val="16"/>
        </w:numPr>
        <w:tabs>
          <w:tab w:val="num" w:pos="709"/>
        </w:tabs>
        <w:spacing w:before="80"/>
        <w:ind w:left="709" w:hanging="709"/>
        <w:rPr>
          <w:rFonts w:cs="Arial"/>
          <w:sz w:val="20"/>
        </w:rPr>
      </w:pPr>
      <w:r w:rsidRPr="001778AE">
        <w:rPr>
          <w:rFonts w:cs="Arial"/>
          <w:sz w:val="20"/>
        </w:rPr>
        <w:t>Tato smlouva platí v plném rozsahu i pro případné právní nástupce obou smluvních stran.</w:t>
      </w:r>
    </w:p>
    <w:p w:rsidR="0073468F" w:rsidRDefault="0073468F" w:rsidP="0073468F">
      <w:pPr>
        <w:jc w:val="left"/>
        <w:rPr>
          <w:rFonts w:cs="Arial"/>
          <w:b/>
          <w:sz w:val="20"/>
        </w:rPr>
      </w:pPr>
    </w:p>
    <w:p w:rsidR="0096132D" w:rsidRPr="005F3A5B" w:rsidRDefault="0096132D" w:rsidP="00477ADC">
      <w:pPr>
        <w:jc w:val="center"/>
        <w:rPr>
          <w:rFonts w:cs="Arial"/>
          <w:b/>
          <w:sz w:val="20"/>
        </w:rPr>
      </w:pPr>
      <w:r w:rsidRPr="005F3A5B">
        <w:rPr>
          <w:rFonts w:cs="Arial"/>
          <w:b/>
          <w:sz w:val="20"/>
        </w:rPr>
        <w:t>Místní, datová a po</w:t>
      </w:r>
      <w:r w:rsidR="00477ADC">
        <w:rPr>
          <w:rFonts w:cs="Arial"/>
          <w:b/>
          <w:sz w:val="20"/>
        </w:rPr>
        <w:t>dpisová doložka smluvních stran</w:t>
      </w:r>
    </w:p>
    <w:p w:rsidR="0096132D" w:rsidRPr="005F3A5B" w:rsidRDefault="0096132D" w:rsidP="00BF7408">
      <w:pPr>
        <w:pStyle w:val="Zkladntext"/>
        <w:tabs>
          <w:tab w:val="left" w:pos="5387"/>
        </w:tabs>
        <w:spacing w:before="6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w:t>
      </w:r>
      <w:proofErr w:type="gramStart"/>
      <w:r w:rsidRPr="005F3A5B">
        <w:rPr>
          <w:rFonts w:cs="Arial"/>
          <w:sz w:val="20"/>
        </w:rPr>
        <w:t xml:space="preserve">Komořanech                                                  </w:t>
      </w:r>
      <w:r w:rsidRPr="005F3A5B">
        <w:rPr>
          <w:rFonts w:cs="Arial"/>
          <w:sz w:val="20"/>
        </w:rPr>
        <w:tab/>
        <w:t xml:space="preserve">V   </w:t>
      </w:r>
      <w:r w:rsidRPr="005F3A5B">
        <w:rPr>
          <w:rFonts w:cs="Arial"/>
          <w:sz w:val="20"/>
          <w:highlight w:val="yellow"/>
        </w:rPr>
        <w:t>…</w:t>
      </w:r>
      <w:proofErr w:type="gramEnd"/>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03AD4" w:rsidRDefault="00503AD4" w:rsidP="0096132D">
      <w:pPr>
        <w:pStyle w:val="Normln00"/>
        <w:spacing w:line="240" w:lineRule="auto"/>
        <w:rPr>
          <w:rFonts w:cs="Arial"/>
          <w:sz w:val="20"/>
        </w:rPr>
      </w:pPr>
    </w:p>
    <w:p w:rsidR="00D643A5" w:rsidRDefault="00D643A5" w:rsidP="0096132D">
      <w:pPr>
        <w:pStyle w:val="Normln00"/>
        <w:spacing w:line="240" w:lineRule="auto"/>
        <w:rPr>
          <w:rFonts w:cs="Arial"/>
          <w:sz w:val="20"/>
        </w:rPr>
      </w:pPr>
    </w:p>
    <w:p w:rsidR="00D643A5" w:rsidRDefault="00D643A5" w:rsidP="0096132D">
      <w:pPr>
        <w:pStyle w:val="Normln00"/>
        <w:spacing w:line="240" w:lineRule="auto"/>
        <w:rPr>
          <w:rFonts w:cs="Arial"/>
          <w:sz w:val="20"/>
        </w:rPr>
      </w:pPr>
    </w:p>
    <w:p w:rsidR="00E61963" w:rsidRDefault="00E61963"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7549B6" w:rsidRDefault="0096132D" w:rsidP="00FD4E49">
            <w:pPr>
              <w:pStyle w:val="Normln00"/>
              <w:pBdr>
                <w:bottom w:val="single" w:sz="2" w:space="1" w:color="auto"/>
              </w:pBdr>
              <w:tabs>
                <w:tab w:val="left" w:pos="2835"/>
              </w:tabs>
              <w:spacing w:line="240" w:lineRule="auto"/>
              <w:rPr>
                <w:rFonts w:cs="Arial"/>
                <w:b/>
                <w:bCs/>
                <w:sz w:val="20"/>
              </w:rPr>
            </w:pPr>
            <w:r w:rsidRPr="007549B6">
              <w:rPr>
                <w:rFonts w:cs="Arial"/>
                <w:b/>
                <w:bCs/>
                <w:sz w:val="20"/>
              </w:rPr>
              <w:tab/>
            </w:r>
          </w:p>
          <w:p w:rsidR="0096132D" w:rsidRPr="007549B6" w:rsidRDefault="003B1656" w:rsidP="00CC2A9B">
            <w:pPr>
              <w:pStyle w:val="Normln00"/>
              <w:spacing w:before="100" w:line="240" w:lineRule="auto"/>
              <w:jc w:val="center"/>
              <w:rPr>
                <w:rFonts w:cs="Arial"/>
                <w:b/>
                <w:bCs/>
                <w:sz w:val="20"/>
              </w:rPr>
            </w:pPr>
            <w:r w:rsidRPr="007549B6">
              <w:rPr>
                <w:rFonts w:cs="Arial"/>
                <w:b/>
                <w:bCs/>
                <w:sz w:val="20"/>
              </w:rPr>
              <w:t xml:space="preserve">Ing. </w:t>
            </w:r>
            <w:r w:rsidR="00CC2A9B" w:rsidRPr="007549B6">
              <w:rPr>
                <w:rFonts w:cs="Arial"/>
                <w:b/>
                <w:bCs/>
                <w:sz w:val="20"/>
              </w:rPr>
              <w:t>Pavel Snášel</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7549B6" w:rsidRDefault="00A65507" w:rsidP="00A65507">
            <w:pPr>
              <w:pStyle w:val="Normln00"/>
              <w:spacing w:before="60" w:line="240" w:lineRule="auto"/>
              <w:rPr>
                <w:rFonts w:cs="Arial"/>
                <w:sz w:val="20"/>
              </w:rPr>
            </w:pPr>
            <w:r w:rsidRPr="007549B6">
              <w:rPr>
                <w:rFonts w:cs="Arial"/>
                <w:sz w:val="20"/>
              </w:rPr>
              <w:t xml:space="preserve">                </w:t>
            </w:r>
            <w:r w:rsidR="00CC2A9B" w:rsidRPr="007549B6">
              <w:rPr>
                <w:rFonts w:cs="Arial"/>
                <w:sz w:val="20"/>
              </w:rPr>
              <w:t>místo</w:t>
            </w:r>
            <w:r w:rsidR="0096132D" w:rsidRPr="007549B6">
              <w:rPr>
                <w:rFonts w:cs="Arial"/>
                <w:sz w:val="20"/>
              </w:rPr>
              <w:t>předseda představenstva</w:t>
            </w:r>
          </w:p>
          <w:p w:rsidR="0096132D" w:rsidRPr="007549B6" w:rsidRDefault="006D051B" w:rsidP="00FD4E49">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p w:rsidR="00E61963" w:rsidRDefault="00E61963" w:rsidP="00FD4E49">
            <w:pPr>
              <w:pStyle w:val="Normln00"/>
              <w:spacing w:line="240" w:lineRule="auto"/>
              <w:rPr>
                <w:rFonts w:cs="Arial"/>
                <w:sz w:val="20"/>
              </w:rPr>
            </w:pPr>
          </w:p>
          <w:p w:rsidR="00D643A5" w:rsidRDefault="00D643A5" w:rsidP="00FD4E49">
            <w:pPr>
              <w:pStyle w:val="Normln00"/>
              <w:spacing w:line="240" w:lineRule="auto"/>
              <w:rPr>
                <w:rFonts w:cs="Arial"/>
                <w:sz w:val="20"/>
              </w:rPr>
            </w:pPr>
          </w:p>
          <w:p w:rsidR="00BF7408" w:rsidRDefault="00BF7408" w:rsidP="00FD4E49">
            <w:pPr>
              <w:pStyle w:val="Normln00"/>
              <w:spacing w:line="240" w:lineRule="auto"/>
              <w:rPr>
                <w:rFonts w:cs="Arial"/>
                <w:sz w:val="20"/>
              </w:rPr>
            </w:pPr>
          </w:p>
          <w:p w:rsidR="00D643A5" w:rsidRDefault="00D643A5" w:rsidP="00FD4E49">
            <w:pPr>
              <w:pStyle w:val="Normln00"/>
              <w:spacing w:line="240" w:lineRule="auto"/>
              <w:rPr>
                <w:rFonts w:cs="Arial"/>
                <w:sz w:val="20"/>
              </w:rPr>
            </w:pPr>
          </w:p>
          <w:p w:rsidR="00D643A5" w:rsidRPr="007549B6" w:rsidRDefault="00D643A5"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7549B6" w:rsidRDefault="0096132D" w:rsidP="00FD4E49">
            <w:pPr>
              <w:pStyle w:val="Normln00"/>
              <w:pBdr>
                <w:bottom w:val="single" w:sz="2" w:space="1" w:color="auto"/>
              </w:pBdr>
              <w:spacing w:line="240" w:lineRule="auto"/>
              <w:jc w:val="center"/>
              <w:rPr>
                <w:rFonts w:cs="Arial"/>
                <w:b/>
                <w:bCs/>
                <w:sz w:val="20"/>
              </w:rPr>
            </w:pPr>
          </w:p>
          <w:p w:rsidR="0096132D" w:rsidRPr="007549B6" w:rsidRDefault="0096132D" w:rsidP="00CC2A9B">
            <w:pPr>
              <w:pStyle w:val="Normln00"/>
              <w:spacing w:before="100" w:line="240" w:lineRule="auto"/>
              <w:jc w:val="center"/>
              <w:rPr>
                <w:rFonts w:cs="Arial"/>
                <w:b/>
                <w:bCs/>
                <w:sz w:val="20"/>
              </w:rPr>
            </w:pPr>
            <w:r w:rsidRPr="007549B6">
              <w:rPr>
                <w:rFonts w:cs="Arial"/>
                <w:b/>
                <w:bCs/>
                <w:sz w:val="20"/>
              </w:rPr>
              <w:t xml:space="preserve">Ing. Petr </w:t>
            </w:r>
            <w:r w:rsidR="00CC2A9B" w:rsidRPr="007549B6">
              <w:rPr>
                <w:rFonts w:cs="Arial"/>
                <w:b/>
                <w:bCs/>
                <w:sz w:val="20"/>
              </w:rPr>
              <w:t>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7549B6" w:rsidRDefault="0096132D" w:rsidP="00FD4E49">
            <w:pPr>
              <w:pStyle w:val="Normln00"/>
              <w:spacing w:before="60" w:line="240" w:lineRule="auto"/>
              <w:jc w:val="center"/>
              <w:rPr>
                <w:rFonts w:cs="Arial"/>
                <w:sz w:val="20"/>
              </w:rPr>
            </w:pPr>
            <w:r w:rsidRPr="007549B6">
              <w:rPr>
                <w:rFonts w:cs="Arial"/>
                <w:sz w:val="20"/>
              </w:rPr>
              <w:t>člen představenstva</w:t>
            </w:r>
          </w:p>
          <w:p w:rsidR="0096132D" w:rsidRDefault="006D051B" w:rsidP="002C3D1F">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p w:rsidR="00D643A5" w:rsidRPr="007549B6" w:rsidRDefault="00D643A5" w:rsidP="002C3D1F">
            <w:pPr>
              <w:pStyle w:val="Normln00"/>
              <w:spacing w:line="240" w:lineRule="auto"/>
              <w:jc w:val="center"/>
              <w:rPr>
                <w:rFonts w:cs="Arial"/>
                <w:sz w:val="20"/>
              </w:rPr>
            </w:pP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DF3D03" w:rsidRPr="004C0DFE" w:rsidRDefault="00585247" w:rsidP="004C0DFE">
      <w:pPr>
        <w:pStyle w:val="Nadpis3"/>
        <w:spacing w:before="240"/>
        <w:ind w:left="0"/>
        <w:jc w:val="left"/>
        <w:rPr>
          <w:rFonts w:ascii="Arial" w:hAnsi="Arial" w:cs="Arial"/>
          <w:bCs/>
          <w:iCs/>
          <w:sz w:val="20"/>
        </w:rPr>
      </w:pPr>
      <w:r>
        <w:rPr>
          <w:rFonts w:ascii="Arial" w:hAnsi="Arial" w:cs="Arial"/>
          <w:bCs/>
          <w:iCs/>
          <w:sz w:val="20"/>
        </w:rPr>
        <w:lastRenderedPageBreak/>
        <w:t>P</w:t>
      </w:r>
      <w:r w:rsidR="004C0DFE">
        <w:rPr>
          <w:rFonts w:ascii="Arial" w:hAnsi="Arial" w:cs="Arial"/>
          <w:bCs/>
          <w:iCs/>
          <w:sz w:val="20"/>
        </w:rPr>
        <w:t>říloha č. 1</w:t>
      </w:r>
      <w:r w:rsidR="004C0DFE">
        <w:rPr>
          <w:rFonts w:ascii="Arial" w:hAnsi="Arial" w:cs="Arial"/>
          <w:bCs/>
          <w:iCs/>
          <w:sz w:val="20"/>
        </w:rPr>
        <w:tab/>
        <w:t>Zaručený rozpočet zhotovitele</w:t>
      </w:r>
    </w:p>
    <w:p w:rsidR="00A65507" w:rsidRDefault="00A65507" w:rsidP="003B1656">
      <w:pPr>
        <w:pStyle w:val="Nadpis3"/>
        <w:spacing w:before="240"/>
        <w:ind w:left="0"/>
        <w:jc w:val="left"/>
        <w:rPr>
          <w:rFonts w:cs="Arial"/>
          <w:b w:val="0"/>
        </w:rPr>
      </w:pPr>
      <w:r w:rsidRPr="005F3A5B">
        <w:rPr>
          <w:rFonts w:ascii="Arial" w:hAnsi="Arial" w:cs="Arial"/>
          <w:bCs/>
          <w:iCs/>
          <w:sz w:val="20"/>
        </w:rPr>
        <w:t xml:space="preserve">Příloha č. </w:t>
      </w:r>
      <w:r w:rsidR="00F65AA1">
        <w:rPr>
          <w:rFonts w:ascii="Arial" w:hAnsi="Arial" w:cs="Arial"/>
          <w:bCs/>
          <w:iCs/>
          <w:sz w:val="20"/>
        </w:rPr>
        <w:t>2</w:t>
      </w:r>
      <w:r w:rsidR="004C0DFE">
        <w:rPr>
          <w:rFonts w:ascii="Arial" w:hAnsi="Arial" w:cs="Arial"/>
          <w:bCs/>
          <w:iCs/>
          <w:sz w:val="20"/>
        </w:rPr>
        <w:tab/>
        <w:t>Seznam poddodavatelů</w:t>
      </w:r>
    </w:p>
    <w:p w:rsidR="00A65507" w:rsidRDefault="00A65507" w:rsidP="00DF3D03">
      <w:pPr>
        <w:jc w:val="center"/>
        <w:rPr>
          <w:rFonts w:cs="Arial"/>
          <w:b/>
        </w:rPr>
      </w:pPr>
    </w:p>
    <w:p w:rsidR="00AC0986" w:rsidRPr="004C0DFE" w:rsidRDefault="004C0DFE" w:rsidP="00630A57">
      <w:pPr>
        <w:tabs>
          <w:tab w:val="left" w:pos="1134"/>
        </w:tabs>
        <w:spacing w:before="80"/>
        <w:rPr>
          <w:rFonts w:cs="Arial"/>
          <w:b/>
          <w:bCs/>
          <w:iCs/>
          <w:sz w:val="20"/>
        </w:rPr>
      </w:pPr>
      <w:r>
        <w:rPr>
          <w:b/>
          <w:bCs/>
          <w:snapToGrid w:val="0"/>
          <w:sz w:val="20"/>
        </w:rPr>
        <w:t>Příloha č. 3</w:t>
      </w:r>
      <w:r>
        <w:rPr>
          <w:b/>
          <w:bCs/>
          <w:snapToGrid w:val="0"/>
          <w:sz w:val="20"/>
        </w:rPr>
        <w:tab/>
      </w:r>
      <w:r>
        <w:rPr>
          <w:b/>
          <w:bCs/>
          <w:snapToGrid w:val="0"/>
          <w:sz w:val="20"/>
        </w:rPr>
        <w:tab/>
      </w:r>
      <w:r w:rsidRPr="004C0DFE">
        <w:rPr>
          <w:b/>
          <w:sz w:val="20"/>
        </w:rPr>
        <w:t>Informace o zpracování osobních údajů získaných od subjektů údajů i z jiných zdrojů</w:t>
      </w:r>
    </w:p>
    <w:p w:rsidR="00630A57" w:rsidRPr="0036511B" w:rsidRDefault="00630A57" w:rsidP="00630A57">
      <w:pPr>
        <w:pStyle w:val="Nadpis1"/>
        <w:ind w:left="0"/>
        <w:rPr>
          <w:color w:val="auto"/>
        </w:rPr>
      </w:pPr>
    </w:p>
    <w:p w:rsidR="00630A57" w:rsidRPr="0036511B" w:rsidRDefault="00630A57" w:rsidP="00630A57">
      <w:pPr>
        <w:jc w:val="center"/>
        <w:outlineLvl w:val="0"/>
        <w:rPr>
          <w:b/>
          <w:bCs/>
          <w:kern w:val="36"/>
          <w:sz w:val="28"/>
          <w:szCs w:val="28"/>
        </w:rPr>
      </w:pPr>
      <w:r w:rsidRPr="0036511B">
        <w:rPr>
          <w:b/>
          <w:bCs/>
          <w:kern w:val="36"/>
          <w:sz w:val="28"/>
          <w:szCs w:val="28"/>
        </w:rPr>
        <w:t>INFORMACE</w:t>
      </w:r>
    </w:p>
    <w:p w:rsidR="00630A57" w:rsidRPr="0036511B" w:rsidRDefault="00630A57" w:rsidP="00630A57">
      <w:pPr>
        <w:jc w:val="center"/>
        <w:outlineLvl w:val="0"/>
        <w:rPr>
          <w:b/>
          <w:sz w:val="28"/>
          <w:szCs w:val="28"/>
        </w:rPr>
      </w:pPr>
      <w:r w:rsidRPr="0036511B">
        <w:rPr>
          <w:b/>
          <w:bCs/>
          <w:kern w:val="36"/>
          <w:sz w:val="28"/>
          <w:szCs w:val="28"/>
        </w:rPr>
        <w:t xml:space="preserve">O ZPRACOVÁNÍ OSOBNÍCH ÚDAJŮ </w:t>
      </w:r>
      <w:r w:rsidRPr="0036511B">
        <w:rPr>
          <w:b/>
          <w:sz w:val="28"/>
          <w:szCs w:val="28"/>
        </w:rPr>
        <w:t>ZÍSKANÝCH od subjektu údajů i Z JINÝCH ZDROJŮ</w:t>
      </w:r>
    </w:p>
    <w:p w:rsidR="00630A57" w:rsidRPr="0036511B" w:rsidRDefault="00630A57" w:rsidP="00630A57">
      <w:pPr>
        <w:spacing w:before="120"/>
        <w:rPr>
          <w:rFonts w:cs="Arial"/>
          <w:b/>
          <w:sz w:val="20"/>
        </w:rPr>
      </w:pPr>
      <w:r w:rsidRPr="0036511B">
        <w:rPr>
          <w:rFonts w:cs="Arial"/>
          <w:b/>
          <w:sz w:val="20"/>
        </w:rPr>
        <w:t>Preambule</w:t>
      </w:r>
    </w:p>
    <w:p w:rsidR="00630A57" w:rsidRPr="0036511B" w:rsidRDefault="00630A57" w:rsidP="00630A57">
      <w:pPr>
        <w:spacing w:before="60"/>
        <w:rPr>
          <w:rFonts w:cs="Arial"/>
          <w:sz w:val="20"/>
        </w:rPr>
      </w:pPr>
      <w:r w:rsidRPr="0036511B">
        <w:rPr>
          <w:rFonts w:cs="Arial"/>
          <w:sz w:val="20"/>
        </w:rPr>
        <w:t xml:space="preserve">Účelem tohoto dokumentu je poskytnout informace o podmínkách, za nichž bude prováděno zpracování osobních údajů zaměstnanců obchodního partnera (dále jen „dodavatele“). Tato povinnost je uložena </w:t>
      </w:r>
      <w:r w:rsidRPr="0036511B">
        <w:rPr>
          <w:rFonts w:cs="Arial"/>
          <w:b/>
          <w:sz w:val="20"/>
        </w:rPr>
        <w:t xml:space="preserve">společnosti </w:t>
      </w:r>
      <w:r w:rsidR="008F6782" w:rsidRPr="0036511B">
        <w:rPr>
          <w:rFonts w:cs="Arial"/>
          <w:sz w:val="20"/>
        </w:rPr>
        <w:t>Severočeská teplárenská</w:t>
      </w:r>
      <w:r w:rsidRPr="0036511B">
        <w:rPr>
          <w:rFonts w:cs="Arial"/>
          <w:sz w:val="20"/>
        </w:rPr>
        <w:t>, a. s.</w:t>
      </w:r>
      <w:r w:rsidRPr="0036511B">
        <w:rPr>
          <w:rStyle w:val="Znakapoznpodarou"/>
          <w:rFonts w:eastAsia="Calibri" w:cs="Arial"/>
          <w:sz w:val="20"/>
        </w:rPr>
        <w:footnoteReference w:id="1"/>
      </w:r>
      <w:r w:rsidRPr="0036511B">
        <w:rPr>
          <w:rFonts w:cs="Arial"/>
          <w:sz w:val="20"/>
        </w:rPr>
        <w:t xml:space="preserve"> článkem 13 a 14 GDPR</w:t>
      </w:r>
      <w:r w:rsidRPr="0036511B">
        <w:rPr>
          <w:rStyle w:val="Znakapoznpodarou"/>
          <w:rFonts w:eastAsia="Calibri" w:cs="Arial"/>
          <w:sz w:val="20"/>
        </w:rPr>
        <w:footnoteReference w:id="2"/>
      </w:r>
      <w:r w:rsidRPr="0036511B">
        <w:rPr>
          <w:rFonts w:cs="Arial"/>
          <w:sz w:val="20"/>
        </w:rPr>
        <w:t>.</w:t>
      </w:r>
    </w:p>
    <w:p w:rsidR="00630A57" w:rsidRPr="0036511B" w:rsidRDefault="00630A57" w:rsidP="00630A57">
      <w:pPr>
        <w:spacing w:before="120"/>
        <w:rPr>
          <w:rFonts w:cs="Arial"/>
          <w:sz w:val="20"/>
        </w:rPr>
      </w:pPr>
      <w:r w:rsidRPr="0036511B">
        <w:rPr>
          <w:rFonts w:cs="Arial"/>
          <w:sz w:val="20"/>
        </w:rPr>
        <w:t>Tento dokument je určen pro zaměstnance dodavatelů společnosti a dodavatelé jsou povinni své zaměstnance, včetně zaměstnanců svých poddodavatelů, s tímto dokumentem seznámit.</w:t>
      </w:r>
    </w:p>
    <w:p w:rsidR="00630A57" w:rsidRPr="0036511B" w:rsidRDefault="00630A57" w:rsidP="00630A57">
      <w:pPr>
        <w:spacing w:before="240"/>
        <w:rPr>
          <w:rFonts w:cs="Arial"/>
          <w:b/>
          <w:sz w:val="20"/>
        </w:rPr>
      </w:pPr>
      <w:r w:rsidRPr="0036511B">
        <w:rPr>
          <w:rFonts w:cs="Arial"/>
          <w:b/>
          <w:sz w:val="20"/>
        </w:rPr>
        <w:t>Zpracovávané osobní údaje</w:t>
      </w:r>
    </w:p>
    <w:p w:rsidR="00630A57" w:rsidRPr="0036511B" w:rsidRDefault="00630A57" w:rsidP="00630A57">
      <w:pPr>
        <w:spacing w:before="40"/>
        <w:rPr>
          <w:rFonts w:cs="Arial"/>
          <w:sz w:val="20"/>
        </w:rPr>
      </w:pPr>
      <w:r w:rsidRPr="0036511B">
        <w:rPr>
          <w:rFonts w:cs="Arial"/>
          <w:sz w:val="20"/>
        </w:rPr>
        <w:t>Předmětem zpracování jsou osobní údaje zaměstnanců dodavatele, definované v článku 4, odstavec 1) GDPR, zejména:</w:t>
      </w:r>
    </w:p>
    <w:p w:rsidR="00630A57" w:rsidRPr="0036511B" w:rsidRDefault="00630A57" w:rsidP="00630A57">
      <w:pPr>
        <w:pStyle w:val="Odstavecseseznamem"/>
        <w:keepNext/>
        <w:numPr>
          <w:ilvl w:val="0"/>
          <w:numId w:val="53"/>
        </w:numPr>
        <w:spacing w:before="120"/>
        <w:rPr>
          <w:rFonts w:cs="Arial"/>
          <w:sz w:val="20"/>
        </w:rPr>
      </w:pPr>
      <w:r w:rsidRPr="0036511B">
        <w:rPr>
          <w:rFonts w:cs="Arial"/>
          <w:sz w:val="20"/>
        </w:rPr>
        <w:t>jméno, příjmení, a datum narození, případně i akademické tituly,</w:t>
      </w:r>
    </w:p>
    <w:p w:rsidR="00630A57" w:rsidRPr="0036511B" w:rsidRDefault="00630A57" w:rsidP="00630A57">
      <w:pPr>
        <w:pStyle w:val="Odstavecseseznamem"/>
        <w:keepNext/>
        <w:numPr>
          <w:ilvl w:val="0"/>
          <w:numId w:val="53"/>
        </w:numPr>
        <w:spacing w:before="120"/>
        <w:rPr>
          <w:rFonts w:cs="Arial"/>
          <w:sz w:val="20"/>
        </w:rPr>
      </w:pPr>
      <w:r w:rsidRPr="0036511B">
        <w:rPr>
          <w:rFonts w:cs="Arial"/>
          <w:sz w:val="20"/>
        </w:rPr>
        <w:t>síťové identifikátory (elektronické adresy a podobně) týkající se výkonu práce pro naši společnost,</w:t>
      </w:r>
    </w:p>
    <w:p w:rsidR="00630A57" w:rsidRPr="0036511B" w:rsidRDefault="00630A57" w:rsidP="00630A57">
      <w:pPr>
        <w:pStyle w:val="Odstavecseseznamem"/>
        <w:keepNext/>
        <w:numPr>
          <w:ilvl w:val="0"/>
          <w:numId w:val="53"/>
        </w:numPr>
        <w:spacing w:before="120"/>
        <w:rPr>
          <w:rFonts w:cs="Arial"/>
          <w:sz w:val="20"/>
        </w:rPr>
      </w:pPr>
      <w:r w:rsidRPr="0036511B">
        <w:rPr>
          <w:rFonts w:cs="Arial"/>
          <w:sz w:val="20"/>
        </w:rPr>
        <w:t xml:space="preserve">záznamy o provedeném školení BOZP a Požární ochrany v naší společnosti, </w:t>
      </w:r>
    </w:p>
    <w:p w:rsidR="00630A57" w:rsidRPr="0036511B" w:rsidRDefault="00630A57" w:rsidP="00630A57">
      <w:pPr>
        <w:pStyle w:val="Odstavecseseznamem"/>
        <w:keepNext/>
        <w:numPr>
          <w:ilvl w:val="0"/>
          <w:numId w:val="53"/>
        </w:numPr>
        <w:spacing w:before="120"/>
        <w:rPr>
          <w:rFonts w:cs="Arial"/>
          <w:sz w:val="20"/>
        </w:rPr>
      </w:pPr>
      <w:r w:rsidRPr="0036511B">
        <w:rPr>
          <w:rFonts w:cs="Arial"/>
          <w:sz w:val="20"/>
        </w:rPr>
        <w:t xml:space="preserve">fotografie a údaje na identifikační kartu pro vstup do areálu naší společnosti. </w:t>
      </w:r>
    </w:p>
    <w:p w:rsidR="00630A57" w:rsidRPr="0036511B" w:rsidRDefault="00630A57" w:rsidP="00630A57">
      <w:pPr>
        <w:spacing w:before="160"/>
        <w:rPr>
          <w:rFonts w:cs="Arial"/>
          <w:b/>
          <w:sz w:val="20"/>
        </w:rPr>
      </w:pPr>
      <w:r w:rsidRPr="0036511B">
        <w:rPr>
          <w:rFonts w:cs="Arial"/>
          <w:b/>
          <w:sz w:val="20"/>
        </w:rPr>
        <w:t>1) Rozsah a účel zpracování osobních údajů</w:t>
      </w:r>
    </w:p>
    <w:p w:rsidR="00AC0986" w:rsidRPr="0036511B" w:rsidRDefault="00630A57" w:rsidP="00AC0986">
      <w:pPr>
        <w:spacing w:before="60"/>
        <w:rPr>
          <w:rFonts w:cs="Arial"/>
          <w:sz w:val="20"/>
        </w:rPr>
      </w:pPr>
      <w:r w:rsidRPr="0036511B">
        <w:rPr>
          <w:rFonts w:cs="Arial"/>
          <w:sz w:val="20"/>
        </w:rPr>
        <w:t xml:space="preserve">A) Správcem osobních údajů [ve smyslu článku 4, odstavec 7) GDPR] je </w:t>
      </w:r>
      <w:r w:rsidRPr="0036511B">
        <w:rPr>
          <w:rFonts w:cs="Arial"/>
          <w:b/>
          <w:sz w:val="20"/>
        </w:rPr>
        <w:t xml:space="preserve">společnost </w:t>
      </w:r>
      <w:r w:rsidR="00AC0986" w:rsidRPr="0036511B">
        <w:rPr>
          <w:rFonts w:cs="Arial"/>
          <w:sz w:val="20"/>
        </w:rPr>
        <w:t>Severočeská teplárenská</w:t>
      </w:r>
      <w:r w:rsidRPr="0036511B">
        <w:rPr>
          <w:rFonts w:cs="Arial"/>
          <w:sz w:val="20"/>
        </w:rPr>
        <w:t xml:space="preserve">, a.s., IČO: </w:t>
      </w:r>
      <w:r w:rsidR="00AC0986" w:rsidRPr="0036511B">
        <w:rPr>
          <w:rFonts w:cs="Arial"/>
          <w:sz w:val="20"/>
        </w:rPr>
        <w:t>287 33 118, se sídlem</w:t>
      </w:r>
      <w:r w:rsidR="00AC0986" w:rsidRPr="0036511B">
        <w:rPr>
          <w:rFonts w:cs="Arial"/>
          <w:snapToGrid w:val="0"/>
          <w:sz w:val="20"/>
        </w:rPr>
        <w:t xml:space="preserve"> Most, Komořany, Teplárenská 2, PSČ 434 03</w:t>
      </w:r>
      <w:r w:rsidR="00AC0986" w:rsidRPr="0036511B">
        <w:rPr>
          <w:rFonts w:cs="Arial"/>
          <w:sz w:val="20"/>
        </w:rPr>
        <w:t>, zapsaná v obchodním rejstříku vedeném u Krajského soudu v Ústí nad Labem, oddíl B, vložka 2153.</w:t>
      </w:r>
    </w:p>
    <w:p w:rsidR="00630A57" w:rsidRPr="0036511B" w:rsidRDefault="00AC0986" w:rsidP="00AC0986">
      <w:pPr>
        <w:spacing w:before="40"/>
        <w:rPr>
          <w:rFonts w:cs="Arial"/>
          <w:sz w:val="20"/>
        </w:rPr>
      </w:pPr>
      <w:r w:rsidRPr="0036511B">
        <w:rPr>
          <w:rFonts w:cs="Arial"/>
          <w:sz w:val="20"/>
        </w:rPr>
        <w:t xml:space="preserve">Internetové stránky </w:t>
      </w:r>
      <w:hyperlink r:id="rId9" w:history="1">
        <w:r w:rsidRPr="0036511B">
          <w:rPr>
            <w:rStyle w:val="Hypertextovodkaz"/>
            <w:rFonts w:cs="Arial"/>
            <w:color w:val="auto"/>
            <w:sz w:val="20"/>
          </w:rPr>
          <w:t>www.setep.cz</w:t>
        </w:r>
      </w:hyperlink>
      <w:r w:rsidRPr="0036511B">
        <w:rPr>
          <w:rFonts w:cs="Arial"/>
          <w:sz w:val="20"/>
        </w:rPr>
        <w:t xml:space="preserve">, ID datové schránky: </w:t>
      </w:r>
      <w:proofErr w:type="spellStart"/>
      <w:r w:rsidRPr="0036511B">
        <w:rPr>
          <w:rFonts w:cs="Arial"/>
          <w:sz w:val="20"/>
        </w:rPr>
        <w:t>ighvtfd</w:t>
      </w:r>
      <w:proofErr w:type="spellEnd"/>
      <w:r w:rsidR="00630A57" w:rsidRPr="0036511B">
        <w:rPr>
          <w:rFonts w:cs="Arial"/>
          <w:sz w:val="20"/>
        </w:rPr>
        <w:t>.</w:t>
      </w:r>
    </w:p>
    <w:p w:rsidR="008B7637" w:rsidRDefault="008B7637" w:rsidP="008B7637">
      <w:pPr>
        <w:spacing w:before="120"/>
        <w:rPr>
          <w:rFonts w:cs="Arial"/>
          <w:sz w:val="20"/>
        </w:rPr>
      </w:pPr>
      <w:r>
        <w:rPr>
          <w:rFonts w:cs="Arial"/>
          <w:sz w:val="20"/>
        </w:rPr>
        <w:t>B) </w:t>
      </w:r>
      <w:r>
        <w:rPr>
          <w:rFonts w:cs="Arial"/>
          <w:i/>
          <w:sz w:val="20"/>
        </w:rPr>
        <w:t xml:space="preserve">V záležitostech ochrany Vašich osobních údajů můžete kontaktovat přímo Bc. Radanu Blatskou </w:t>
      </w:r>
      <w:proofErr w:type="spellStart"/>
      <w:r>
        <w:rPr>
          <w:rFonts w:cs="Arial"/>
          <w:i/>
          <w:sz w:val="20"/>
        </w:rPr>
        <w:t>DiS</w:t>
      </w:r>
      <w:proofErr w:type="spellEnd"/>
      <w:r>
        <w:rPr>
          <w:rFonts w:cs="Arial"/>
          <w:i/>
          <w:sz w:val="20"/>
        </w:rPr>
        <w:t xml:space="preserve">, adresa sídlo společnosti, telefon +420 476 447 251, e-mail: </w:t>
      </w:r>
      <w:proofErr w:type="spellStart"/>
      <w:r>
        <w:rPr>
          <w:rFonts w:cs="Arial"/>
          <w:i/>
          <w:sz w:val="20"/>
        </w:rPr>
        <w:t>radana.blatska</w:t>
      </w:r>
      <w:proofErr w:type="spellEnd"/>
      <w:r>
        <w:rPr>
          <w:rFonts w:cs="Arial"/>
          <w:i/>
          <w:sz w:val="20"/>
          <w:lang w:val="en-US"/>
        </w:rPr>
        <w:t>@</w:t>
      </w:r>
      <w:r>
        <w:rPr>
          <w:rFonts w:cs="Arial"/>
          <w:i/>
          <w:sz w:val="20"/>
        </w:rPr>
        <w:t>ue.cz</w:t>
      </w:r>
      <w:r>
        <w:rPr>
          <w:rFonts w:cs="Arial"/>
          <w:sz w:val="20"/>
        </w:rPr>
        <w:t>. Pokud by společnost jmenovala pověřence pro ochranu osobních údajů, budete o kontaktech na tuto osobu informováni.</w:t>
      </w:r>
    </w:p>
    <w:p w:rsidR="00630A57" w:rsidRPr="0036511B" w:rsidRDefault="00630A57" w:rsidP="00630A57">
      <w:pPr>
        <w:spacing w:before="120"/>
        <w:rPr>
          <w:rFonts w:cs="Arial"/>
          <w:sz w:val="20"/>
        </w:rPr>
      </w:pPr>
      <w:r w:rsidRPr="0036511B">
        <w:rPr>
          <w:rFonts w:cs="Arial"/>
          <w:sz w:val="20"/>
        </w:rPr>
        <w:t>C) Právní základ a účel zpracování osobních údajů</w:t>
      </w:r>
    </w:p>
    <w:p w:rsidR="00630A57" w:rsidRPr="0036511B" w:rsidRDefault="00630A57" w:rsidP="00630A57">
      <w:pPr>
        <w:widowControl w:val="0"/>
        <w:spacing w:before="40"/>
        <w:rPr>
          <w:rFonts w:cs="Arial"/>
          <w:sz w:val="20"/>
        </w:rPr>
      </w:pPr>
      <w:r w:rsidRPr="0036511B">
        <w:rPr>
          <w:rFonts w:cs="Arial"/>
          <w:sz w:val="20"/>
        </w:rPr>
        <w:t xml:space="preserve">Uzavřením smlouvy o dodávce mezi naší společností a dodavatelem </w:t>
      </w:r>
      <w:r w:rsidRPr="0036511B">
        <w:rPr>
          <w:rFonts w:cs="Arial"/>
          <w:b/>
          <w:sz w:val="20"/>
          <w:highlight w:val="yellow"/>
        </w:rPr>
        <w:t>………</w:t>
      </w:r>
      <w:proofErr w:type="gramStart"/>
      <w:r w:rsidRPr="0036511B">
        <w:rPr>
          <w:rFonts w:cs="Arial"/>
          <w:b/>
          <w:sz w:val="20"/>
          <w:highlight w:val="yellow"/>
        </w:rPr>
        <w:t>…..</w:t>
      </w:r>
      <w:r w:rsidRPr="0036511B">
        <w:rPr>
          <w:rFonts w:cs="Arial"/>
          <w:b/>
          <w:sz w:val="20"/>
        </w:rPr>
        <w:t xml:space="preserve"> </w:t>
      </w:r>
      <w:r w:rsidRPr="0036511B">
        <w:rPr>
          <w:rFonts w:cs="Arial"/>
          <w:sz w:val="20"/>
        </w:rPr>
        <w:t>jste</w:t>
      </w:r>
      <w:proofErr w:type="gramEnd"/>
      <w:r w:rsidRPr="0036511B">
        <w:rPr>
          <w:rFonts w:cs="Arial"/>
          <w:sz w:val="20"/>
        </w:rPr>
        <w:t xml:space="preserve"> se stal/a, jako zaměstnanec našeho dodavatele, osobou vykonávající práci pro naši společnost. Společnost bude zpracovávat Vaše osobní údaje:</w:t>
      </w:r>
    </w:p>
    <w:p w:rsidR="00630A57" w:rsidRPr="0036511B" w:rsidRDefault="00630A57" w:rsidP="00630A57">
      <w:pPr>
        <w:pStyle w:val="Odstavecseseznamem"/>
        <w:widowControl w:val="0"/>
        <w:numPr>
          <w:ilvl w:val="0"/>
          <w:numId w:val="53"/>
        </w:numPr>
        <w:spacing w:before="80"/>
        <w:contextualSpacing w:val="0"/>
        <w:rPr>
          <w:rFonts w:cs="Arial"/>
          <w:sz w:val="20"/>
        </w:rPr>
      </w:pPr>
      <w:r w:rsidRPr="0036511B">
        <w:rPr>
          <w:rFonts w:cs="Arial"/>
          <w:sz w:val="20"/>
        </w:rPr>
        <w:t xml:space="preserve">Nezbytné pro splnění smlouvy (dohody), která byla uzavřena se společností a na základě které máte konat práci pro naši společnost (a pro provedení opatření přijatých před uzavřením smlouvy na žádost tohoto subjektu údajů); </w:t>
      </w:r>
    </w:p>
    <w:p w:rsidR="00630A57" w:rsidRPr="0036511B" w:rsidRDefault="00630A57" w:rsidP="00630A57">
      <w:pPr>
        <w:pStyle w:val="Odstavecseseznamem"/>
        <w:widowControl w:val="0"/>
        <w:numPr>
          <w:ilvl w:val="0"/>
          <w:numId w:val="53"/>
        </w:numPr>
        <w:spacing w:before="80"/>
        <w:ind w:left="714" w:hanging="357"/>
        <w:contextualSpacing w:val="0"/>
        <w:rPr>
          <w:rFonts w:cs="Arial"/>
          <w:sz w:val="20"/>
        </w:rPr>
      </w:pPr>
      <w:r w:rsidRPr="0036511B">
        <w:rPr>
          <w:rFonts w:cs="Arial"/>
          <w:sz w:val="20"/>
        </w:rPr>
        <w:t>Nezbytné pro splnění právní povinnosti, která se na správce vztahuje:</w:t>
      </w:r>
    </w:p>
    <w:p w:rsidR="00630A57" w:rsidRPr="0036511B" w:rsidRDefault="00630A57" w:rsidP="00630A57">
      <w:pPr>
        <w:pStyle w:val="Odstavecseseznamem"/>
        <w:numPr>
          <w:ilvl w:val="0"/>
          <w:numId w:val="54"/>
        </w:numPr>
        <w:spacing w:before="120"/>
        <w:rPr>
          <w:rFonts w:cs="Arial"/>
          <w:sz w:val="20"/>
        </w:rPr>
      </w:pPr>
      <w:r w:rsidRPr="0036511B">
        <w:rPr>
          <w:rFonts w:cs="Arial"/>
          <w:sz w:val="20"/>
        </w:rPr>
        <w:t>vedení agendy bezpečnosti a ochrany zdraví při práci</w:t>
      </w:r>
    </w:p>
    <w:p w:rsidR="00630A57" w:rsidRPr="0036511B" w:rsidRDefault="00630A57" w:rsidP="00630A57">
      <w:pPr>
        <w:pStyle w:val="Odstavecseseznamem"/>
        <w:numPr>
          <w:ilvl w:val="0"/>
          <w:numId w:val="54"/>
        </w:numPr>
        <w:spacing w:before="120"/>
        <w:rPr>
          <w:rFonts w:cs="Arial"/>
          <w:sz w:val="20"/>
        </w:rPr>
      </w:pPr>
      <w:r w:rsidRPr="0036511B">
        <w:rPr>
          <w:rFonts w:cs="Arial"/>
          <w:sz w:val="20"/>
        </w:rPr>
        <w:t>vedení agendy požární ochrany,</w:t>
      </w:r>
    </w:p>
    <w:p w:rsidR="00630A57" w:rsidRPr="0036511B" w:rsidRDefault="00630A57" w:rsidP="00630A57">
      <w:pPr>
        <w:pStyle w:val="Odstavecseseznamem"/>
        <w:numPr>
          <w:ilvl w:val="0"/>
          <w:numId w:val="54"/>
        </w:numPr>
        <w:spacing w:before="120"/>
        <w:rPr>
          <w:rFonts w:cs="Arial"/>
          <w:sz w:val="20"/>
        </w:rPr>
      </w:pPr>
      <w:r w:rsidRPr="0036511B">
        <w:rPr>
          <w:rFonts w:cs="Arial"/>
          <w:sz w:val="20"/>
        </w:rPr>
        <w:t>případně další agendy vyplývající z plnění právních předpisů.</w:t>
      </w:r>
    </w:p>
    <w:p w:rsidR="00630A57" w:rsidRPr="0036511B" w:rsidRDefault="00630A57" w:rsidP="00630A57">
      <w:pPr>
        <w:spacing w:before="120"/>
        <w:rPr>
          <w:rFonts w:cs="Arial"/>
          <w:sz w:val="20"/>
        </w:rPr>
      </w:pPr>
      <w:r w:rsidRPr="0036511B">
        <w:rPr>
          <w:rFonts w:cs="Arial"/>
          <w:sz w:val="20"/>
        </w:rPr>
        <w:t>D) Vaše osobní údaje budou předávány v rozsahu daném zákonem orgánům veřejné moci.</w:t>
      </w:r>
    </w:p>
    <w:p w:rsidR="00630A57" w:rsidRPr="0036511B" w:rsidRDefault="00630A57" w:rsidP="00630A57">
      <w:pPr>
        <w:spacing w:before="120"/>
        <w:rPr>
          <w:rFonts w:cs="Arial"/>
          <w:sz w:val="20"/>
        </w:rPr>
      </w:pPr>
      <w:r w:rsidRPr="0036511B">
        <w:rPr>
          <w:rFonts w:cs="Arial"/>
          <w:sz w:val="20"/>
        </w:rPr>
        <w:t>E) Vaše osobní údaje nebudou bez Vašeho souhlasu předávány do třetích zemí (tedy zemí mimo jurisdikci GDPR) ani mezinárodním organizacím.</w:t>
      </w:r>
    </w:p>
    <w:p w:rsidR="00630A57" w:rsidRPr="0036511B" w:rsidRDefault="00630A57" w:rsidP="00AC0986">
      <w:pPr>
        <w:widowControl w:val="0"/>
        <w:spacing w:before="160"/>
        <w:rPr>
          <w:rFonts w:cs="Arial"/>
          <w:b/>
          <w:sz w:val="20"/>
        </w:rPr>
      </w:pPr>
      <w:r w:rsidRPr="0036511B">
        <w:rPr>
          <w:rFonts w:cs="Arial"/>
          <w:b/>
          <w:sz w:val="20"/>
        </w:rPr>
        <w:t>2) Doba zpracování osobních údajů a další související informace</w:t>
      </w:r>
    </w:p>
    <w:p w:rsidR="00630A57" w:rsidRPr="0036511B" w:rsidRDefault="00630A57" w:rsidP="00AC0986">
      <w:pPr>
        <w:widowControl w:val="0"/>
        <w:spacing w:before="120"/>
        <w:rPr>
          <w:rFonts w:cs="Arial"/>
          <w:sz w:val="20"/>
        </w:rPr>
      </w:pPr>
      <w:r w:rsidRPr="0036511B">
        <w:rPr>
          <w:rFonts w:cs="Arial"/>
          <w:sz w:val="20"/>
        </w:rPr>
        <w:lastRenderedPageBreak/>
        <w:t xml:space="preserve">A) Vaše osobní údaje budou zpracovávány nejméně po dobu trvání smluvního vztahu mezi naší společností a dodavatelem </w:t>
      </w:r>
      <w:r w:rsidRPr="0036511B">
        <w:rPr>
          <w:rFonts w:cs="Arial"/>
          <w:b/>
          <w:sz w:val="20"/>
          <w:highlight w:val="yellow"/>
        </w:rPr>
        <w:t>………</w:t>
      </w:r>
      <w:proofErr w:type="gramStart"/>
      <w:r w:rsidRPr="0036511B">
        <w:rPr>
          <w:rFonts w:cs="Arial"/>
          <w:b/>
          <w:sz w:val="20"/>
          <w:highlight w:val="yellow"/>
        </w:rPr>
        <w:t>…..</w:t>
      </w:r>
      <w:r w:rsidRPr="0036511B">
        <w:rPr>
          <w:rFonts w:cs="Arial"/>
          <w:b/>
          <w:sz w:val="20"/>
        </w:rPr>
        <w:t xml:space="preserve"> </w:t>
      </w:r>
      <w:r w:rsidRPr="0036511B">
        <w:rPr>
          <w:rFonts w:cs="Arial"/>
          <w:sz w:val="20"/>
        </w:rPr>
        <w:t>a následujících</w:t>
      </w:r>
      <w:proofErr w:type="gramEnd"/>
      <w:r w:rsidRPr="0036511B">
        <w:rPr>
          <w:rFonts w:cs="Arial"/>
          <w:sz w:val="20"/>
        </w:rPr>
        <w:t xml:space="preserve"> pět let po jeho skončení, přitom údaje, u kterých to určuje zákon, budou uchovávány po dobu tímto zákonem stanovenou.</w:t>
      </w:r>
    </w:p>
    <w:p w:rsidR="00630A57" w:rsidRPr="0036511B" w:rsidRDefault="00630A57" w:rsidP="00630A57">
      <w:pPr>
        <w:spacing w:before="120"/>
        <w:rPr>
          <w:rFonts w:cs="Arial"/>
          <w:sz w:val="20"/>
        </w:rPr>
      </w:pPr>
      <w:r w:rsidRPr="0036511B">
        <w:rPr>
          <w:rFonts w:cs="Arial"/>
          <w:sz w:val="20"/>
        </w:rPr>
        <w:t>B) Po dobu zpracování Vašich osobních údajů ve společnosti máte právo [založené na ustanovení článku 14, odstavec 2) písm. c) GDPR] požadovat od správce přístup k Vašim osobním údajům, jejich opravu nebo výmaz, popřípadě omezení zpracování, právo vznést námitku proti zpracování, jakož i právo na přenositelnost údajů, pokud to nebude v rozporu s právními předpisy, nebo oprávněnými zájmy zaměstnavatele, či třetích osob.</w:t>
      </w:r>
    </w:p>
    <w:p w:rsidR="00630A57" w:rsidRPr="0036511B" w:rsidRDefault="00630A57" w:rsidP="00630A57">
      <w:pPr>
        <w:spacing w:before="120"/>
        <w:rPr>
          <w:rFonts w:cs="Arial"/>
          <w:sz w:val="20"/>
        </w:rPr>
      </w:pPr>
      <w:r w:rsidRPr="0036511B">
        <w:rPr>
          <w:rFonts w:cs="Arial"/>
          <w:sz w:val="20"/>
        </w:rPr>
        <w:t xml:space="preserve">C) Svá práva (včetně práva podat námitku) uplatňujete u správce osobních údajů, jímž je naše společnost. Můžete se na nás obrátit písemnou formou, telefonicky nebo e-mailem (kontaktní údaje jsou uvedeny v části 1. B) tohoto informačního materiálu). </w:t>
      </w:r>
    </w:p>
    <w:p w:rsidR="00630A57" w:rsidRPr="0036511B" w:rsidRDefault="00630A57" w:rsidP="00630A57">
      <w:pPr>
        <w:spacing w:before="120"/>
        <w:rPr>
          <w:rFonts w:cs="Arial"/>
          <w:sz w:val="20"/>
        </w:rPr>
      </w:pPr>
      <w:r w:rsidRPr="0036511B">
        <w:rPr>
          <w:rFonts w:cs="Arial"/>
          <w:sz w:val="20"/>
        </w:rPr>
        <w:t>D) Pokud se budete domnívat, že při zpracovávání Vašich osobních údajů došlo k porušení zákona, resp. GDPR, máte právo podat stížnost u dozorového úřadu, kterým je v ČR:</w:t>
      </w:r>
    </w:p>
    <w:p w:rsidR="00630A57" w:rsidRPr="0036511B" w:rsidRDefault="00630A57" w:rsidP="00630A57">
      <w:pPr>
        <w:widowControl w:val="0"/>
        <w:rPr>
          <w:rFonts w:cs="Arial"/>
          <w:i/>
          <w:sz w:val="20"/>
        </w:rPr>
      </w:pPr>
      <w:r w:rsidRPr="0036511B">
        <w:rPr>
          <w:rFonts w:cs="Arial"/>
          <w:i/>
          <w:sz w:val="20"/>
        </w:rPr>
        <w:t>Úřad pro ochranu osobních údajů</w:t>
      </w:r>
    </w:p>
    <w:p w:rsidR="00630A57" w:rsidRPr="0036511B" w:rsidRDefault="00630A57" w:rsidP="00630A57">
      <w:pPr>
        <w:widowControl w:val="0"/>
        <w:rPr>
          <w:rFonts w:cs="Arial"/>
          <w:i/>
          <w:sz w:val="20"/>
        </w:rPr>
      </w:pPr>
      <w:r w:rsidRPr="0036511B">
        <w:rPr>
          <w:rFonts w:cs="Arial"/>
          <w:i/>
          <w:sz w:val="20"/>
        </w:rPr>
        <w:t>ul. pplk. Sochora 27,</w:t>
      </w:r>
    </w:p>
    <w:p w:rsidR="00630A57" w:rsidRPr="0036511B" w:rsidRDefault="00630A57" w:rsidP="00630A57">
      <w:pPr>
        <w:widowControl w:val="0"/>
        <w:rPr>
          <w:rFonts w:cs="Arial"/>
          <w:i/>
          <w:sz w:val="20"/>
        </w:rPr>
      </w:pPr>
      <w:r w:rsidRPr="0036511B">
        <w:rPr>
          <w:rFonts w:cs="Arial"/>
          <w:i/>
          <w:sz w:val="20"/>
        </w:rPr>
        <w:t>170 00 Praha 7</w:t>
      </w:r>
    </w:p>
    <w:p w:rsidR="00630A57" w:rsidRPr="0036511B" w:rsidRDefault="00630A57" w:rsidP="00630A57">
      <w:pPr>
        <w:widowControl w:val="0"/>
        <w:rPr>
          <w:rFonts w:cs="Arial"/>
          <w:i/>
          <w:sz w:val="20"/>
        </w:rPr>
      </w:pPr>
      <w:r w:rsidRPr="0036511B">
        <w:rPr>
          <w:rFonts w:cs="Arial"/>
          <w:i/>
          <w:sz w:val="20"/>
        </w:rPr>
        <w:t>(Tel. +420 234 665 111; e-mail: posta@uoou.cz; datová schránka: qkbaa2n; webové stránky: https://www.uoou.cz).</w:t>
      </w:r>
    </w:p>
    <w:p w:rsidR="00630A57" w:rsidRPr="0036511B" w:rsidRDefault="00630A57" w:rsidP="00630A57">
      <w:pPr>
        <w:spacing w:before="120"/>
        <w:rPr>
          <w:rFonts w:cs="Arial"/>
          <w:sz w:val="20"/>
        </w:rPr>
      </w:pPr>
      <w:r w:rsidRPr="0036511B">
        <w:rPr>
          <w:rFonts w:cs="Arial"/>
          <w:sz w:val="20"/>
        </w:rPr>
        <w:t xml:space="preserve">E) Poskytnutí osobních údajů je zákonným či smluvním požadavkem, souvisejícím se smlouvou, uzavřenou naší společností s dodavatelem </w:t>
      </w:r>
      <w:r w:rsidRPr="0036511B">
        <w:rPr>
          <w:rFonts w:cs="Arial"/>
          <w:b/>
          <w:sz w:val="20"/>
          <w:highlight w:val="yellow"/>
        </w:rPr>
        <w:t>………</w:t>
      </w:r>
      <w:proofErr w:type="gramStart"/>
      <w:r w:rsidRPr="0036511B">
        <w:rPr>
          <w:rFonts w:cs="Arial"/>
          <w:b/>
          <w:sz w:val="20"/>
          <w:highlight w:val="yellow"/>
        </w:rPr>
        <w:t>…..</w:t>
      </w:r>
      <w:r w:rsidRPr="0036511B">
        <w:rPr>
          <w:rFonts w:cs="Arial"/>
          <w:b/>
          <w:sz w:val="20"/>
        </w:rPr>
        <w:t xml:space="preserve"> </w:t>
      </w:r>
      <w:r w:rsidRPr="0036511B">
        <w:rPr>
          <w:rFonts w:cs="Arial"/>
          <w:sz w:val="20"/>
        </w:rPr>
        <w:t>a máte</w:t>
      </w:r>
      <w:proofErr w:type="gramEnd"/>
      <w:r w:rsidRPr="0036511B">
        <w:rPr>
          <w:rFonts w:cs="Arial"/>
          <w:sz w:val="20"/>
        </w:rPr>
        <w:t xml:space="preserve"> povinnost osobní údaje poskytnout; pokud tyto osobní údaje neposkytnete, nebude příslušná smlouva (dohoda) realizována s důsledky ze smlouvy vyplývajícími, s nimiž jste byl seznámen.</w:t>
      </w:r>
    </w:p>
    <w:p w:rsidR="00630A57" w:rsidRPr="0036511B" w:rsidRDefault="00630A57" w:rsidP="00630A57">
      <w:pPr>
        <w:spacing w:before="120"/>
        <w:rPr>
          <w:rFonts w:cs="Arial"/>
          <w:sz w:val="20"/>
        </w:rPr>
      </w:pPr>
      <w:r w:rsidRPr="0036511B">
        <w:rPr>
          <w:rFonts w:cs="Arial"/>
          <w:sz w:val="20"/>
        </w:rPr>
        <w:t>F) Při zpracování osobních údajů ve společnosti nedochází k automatizovanému rozhodování, ani profilování, uvedenému v čl. 22 odst. 1 a 4 GDPR.</w:t>
      </w:r>
    </w:p>
    <w:p w:rsidR="00630A57" w:rsidRPr="0036511B" w:rsidRDefault="00630A57" w:rsidP="00630A57">
      <w:pPr>
        <w:spacing w:before="160"/>
        <w:rPr>
          <w:rFonts w:cs="Arial"/>
          <w:b/>
          <w:sz w:val="20"/>
        </w:rPr>
      </w:pPr>
      <w:r w:rsidRPr="0036511B">
        <w:rPr>
          <w:rFonts w:cs="Arial"/>
          <w:b/>
          <w:sz w:val="20"/>
        </w:rPr>
        <w:t>3) Další účely zpracování osobních údajů</w:t>
      </w:r>
    </w:p>
    <w:p w:rsidR="00630A57" w:rsidRPr="0036511B" w:rsidRDefault="00630A57" w:rsidP="00630A57">
      <w:pPr>
        <w:spacing w:before="60"/>
        <w:rPr>
          <w:rFonts w:cs="Arial"/>
          <w:sz w:val="20"/>
        </w:rPr>
      </w:pPr>
      <w:r w:rsidRPr="0036511B">
        <w:rPr>
          <w:rFonts w:cs="Arial"/>
          <w:sz w:val="20"/>
        </w:rPr>
        <w:t>Vaše osobní údaje nebudou dále zpracovávány pro jiný účel, než je účel, pro který byly shromážděny.</w:t>
      </w:r>
    </w:p>
    <w:p w:rsidR="00915536" w:rsidRPr="00915536" w:rsidRDefault="00915536" w:rsidP="00915536">
      <w:pPr>
        <w:keepNext/>
        <w:spacing w:before="160"/>
        <w:rPr>
          <w:rFonts w:cs="Arial"/>
          <w:b/>
          <w:sz w:val="20"/>
        </w:rPr>
      </w:pPr>
      <w:r w:rsidRPr="00915536">
        <w:rPr>
          <w:rFonts w:cs="Arial"/>
          <w:b/>
          <w:sz w:val="20"/>
        </w:rPr>
        <w:t>4) Doplňující informace</w:t>
      </w:r>
    </w:p>
    <w:p w:rsidR="00915536" w:rsidRPr="00915536" w:rsidRDefault="00915536" w:rsidP="00915536">
      <w:pPr>
        <w:keepNext/>
        <w:spacing w:before="120"/>
        <w:rPr>
          <w:rFonts w:cs="Arial"/>
          <w:sz w:val="20"/>
        </w:rPr>
      </w:pPr>
      <w:r w:rsidRPr="00915536">
        <w:rPr>
          <w:rFonts w:cs="Arial"/>
          <w:sz w:val="20"/>
        </w:rPr>
        <w:t xml:space="preserve">A) Vaše osobní údaje budou uchovávány jak v elektronické podobě, tak ve fyzické podobě (vytištěné). Dokumenty v elektronické podobě jsou ukládány na lokálních discích pracovních stanic zaměstnanců a na zálohovacích médiích. Pokud by byla použita externí úložiště, např. </w:t>
      </w:r>
      <w:proofErr w:type="spellStart"/>
      <w:r w:rsidRPr="00915536">
        <w:rPr>
          <w:rFonts w:cs="Arial"/>
          <w:sz w:val="20"/>
        </w:rPr>
        <w:t>cloudové</w:t>
      </w:r>
      <w:proofErr w:type="spellEnd"/>
      <w:r w:rsidRPr="00915536">
        <w:rPr>
          <w:rFonts w:cs="Arial"/>
          <w:sz w:val="20"/>
        </w:rPr>
        <w:t xml:space="preserve"> služby, vždy budou využity jen řádně zabezpečené systémy, vyhovující příslušným právním předpisům, včetně GDPR. Disky s daty jsou zabezpečeny šifrováním a data uložena v profilu uživatele ověřovaného v počítačové doméně naší společnosti. Dokumenty ve fyzické podobě jsou uchovávány v uzamykatelných skříňkách, do kterých mají přístup jen oprávněné osoby. Tyto uzamykatelné skříně se nacházejí v objektech, které jsou zajištěny proti vniknutí nepovolaných osob. V případě uložení osobních údajů v archivu, budou tyto archivy řádně zabezpečeny proti vniknutí nepovolaných osob i proti nepovolenému přístupu k Vašim osobním údajům.</w:t>
      </w:r>
    </w:p>
    <w:p w:rsidR="00915536" w:rsidRPr="00915536" w:rsidRDefault="00915536" w:rsidP="00915536">
      <w:pPr>
        <w:spacing w:before="120"/>
        <w:rPr>
          <w:rFonts w:cs="Arial"/>
          <w:sz w:val="20"/>
        </w:rPr>
      </w:pPr>
      <w:r w:rsidRPr="00915536">
        <w:rPr>
          <w:rFonts w:cs="Arial"/>
          <w:sz w:val="20"/>
        </w:rPr>
        <w:t xml:space="preserve">B) Přístup k Vašim osobním údajům mají pouze zaměstnanci naší společnosti, pověření konkrétními úkoly, vážícími se k účelu zpracování osobních údajů. </w:t>
      </w:r>
    </w:p>
    <w:p w:rsidR="00915536" w:rsidRPr="00915536" w:rsidRDefault="00915536" w:rsidP="00915536">
      <w:pPr>
        <w:spacing w:before="120"/>
        <w:rPr>
          <w:rFonts w:cs="Arial"/>
          <w:sz w:val="20"/>
        </w:rPr>
      </w:pPr>
      <w:r w:rsidRPr="00915536">
        <w:rPr>
          <w:rFonts w:cs="Arial"/>
          <w:sz w:val="20"/>
        </w:rPr>
        <w:t>C) Podrobnější podmínky ochrany osobních údajů ve společnosti upravuje také příslušná směrnice.</w:t>
      </w:r>
    </w:p>
    <w:p w:rsidR="00AC0986" w:rsidRPr="0036511B" w:rsidRDefault="00AC0986">
      <w:pPr>
        <w:jc w:val="left"/>
        <w:rPr>
          <w:rFonts w:cs="Arial"/>
          <w:b/>
          <w:bCs/>
          <w:iCs/>
          <w:sz w:val="20"/>
        </w:rPr>
      </w:pPr>
    </w:p>
    <w:p w:rsidR="00F6598B" w:rsidRPr="0036511B" w:rsidRDefault="00F6598B">
      <w:pPr>
        <w:jc w:val="left"/>
        <w:rPr>
          <w:rFonts w:cs="Arial"/>
          <w:b/>
          <w:bCs/>
          <w:iCs/>
          <w:sz w:val="20"/>
        </w:rPr>
      </w:pPr>
    </w:p>
    <w:p w:rsidR="00F6598B" w:rsidRDefault="00F6598B">
      <w:pPr>
        <w:jc w:val="left"/>
        <w:rPr>
          <w:rFonts w:cs="Arial"/>
          <w:b/>
          <w:bCs/>
          <w:iCs/>
          <w:sz w:val="20"/>
        </w:rPr>
      </w:pPr>
    </w:p>
    <w:p w:rsidR="00F6598B" w:rsidRDefault="00F6598B">
      <w:pPr>
        <w:jc w:val="left"/>
        <w:rPr>
          <w:rFonts w:cs="Arial"/>
          <w:b/>
          <w:bCs/>
          <w:iCs/>
          <w:sz w:val="20"/>
        </w:rPr>
      </w:pPr>
    </w:p>
    <w:p w:rsidR="006D35AF" w:rsidRPr="004C0DFE" w:rsidRDefault="004C0DFE" w:rsidP="006D35AF">
      <w:pPr>
        <w:keepNext/>
        <w:spacing w:before="120"/>
        <w:rPr>
          <w:rFonts w:cs="Arial"/>
          <w:b/>
          <w:sz w:val="20"/>
        </w:rPr>
      </w:pPr>
      <w:r>
        <w:rPr>
          <w:rFonts w:cs="Arial"/>
          <w:b/>
          <w:sz w:val="20"/>
        </w:rPr>
        <w:lastRenderedPageBreak/>
        <w:t>Příloha č. 4</w:t>
      </w:r>
      <w:r>
        <w:rPr>
          <w:rFonts w:cs="Arial"/>
          <w:b/>
          <w:sz w:val="20"/>
        </w:rPr>
        <w:tab/>
      </w:r>
      <w:r w:rsidRPr="004C0DFE">
        <w:rPr>
          <w:b/>
          <w:sz w:val="20"/>
        </w:rPr>
        <w:t>Specifikace materiálu, který dodá objednatel v rámci svého protiplnění</w:t>
      </w:r>
    </w:p>
    <w:p w:rsidR="00F96610" w:rsidRDefault="00F96610" w:rsidP="006D35AF">
      <w:pPr>
        <w:keepNext/>
        <w:spacing w:before="120"/>
        <w:rPr>
          <w:rFonts w:cs="Arial"/>
          <w:b/>
          <w:sz w:val="20"/>
        </w:rPr>
      </w:pPr>
    </w:p>
    <w:p w:rsidR="00F96610" w:rsidRDefault="00F96610" w:rsidP="006D35AF">
      <w:pPr>
        <w:keepNext/>
        <w:spacing w:before="120"/>
        <w:rPr>
          <w:rFonts w:cs="Arial"/>
          <w:b/>
          <w:sz w:val="20"/>
        </w:rPr>
      </w:pPr>
    </w:p>
    <w:p w:rsidR="00F96610" w:rsidRDefault="00F96610" w:rsidP="006D35AF">
      <w:pPr>
        <w:keepNext/>
        <w:spacing w:before="120"/>
        <w:rPr>
          <w:rFonts w:cs="Arial"/>
          <w:b/>
          <w:sz w:val="20"/>
        </w:rPr>
      </w:pPr>
    </w:p>
    <w:p w:rsidR="006D35AF" w:rsidRPr="003A7FFC" w:rsidRDefault="006D35AF" w:rsidP="006D35AF">
      <w:pPr>
        <w:keepNext/>
        <w:spacing w:before="120"/>
        <w:rPr>
          <w:rFonts w:cs="Arial"/>
          <w:b/>
          <w:sz w:val="20"/>
        </w:rPr>
      </w:pPr>
      <w:r w:rsidRPr="003A7FFC">
        <w:rPr>
          <w:rFonts w:cs="Arial"/>
          <w:b/>
          <w:sz w:val="20"/>
        </w:rPr>
        <w:t>Specifikace materiálu, který dodá obje</w:t>
      </w:r>
      <w:r w:rsidR="00E61963" w:rsidRPr="003A7FFC">
        <w:rPr>
          <w:rFonts w:cs="Arial"/>
          <w:b/>
          <w:sz w:val="20"/>
        </w:rPr>
        <w:t>dnatel v rámci svého protiplnění</w:t>
      </w:r>
    </w:p>
    <w:tbl>
      <w:tblPr>
        <w:tblW w:w="8789" w:type="dxa"/>
        <w:tblInd w:w="70" w:type="dxa"/>
        <w:tblCellMar>
          <w:left w:w="70" w:type="dxa"/>
          <w:right w:w="70" w:type="dxa"/>
        </w:tblCellMar>
        <w:tblLook w:val="04A0" w:firstRow="1" w:lastRow="0" w:firstColumn="1" w:lastColumn="0" w:noHBand="0" w:noVBand="1"/>
      </w:tblPr>
      <w:tblGrid>
        <w:gridCol w:w="307"/>
        <w:gridCol w:w="3329"/>
        <w:gridCol w:w="3027"/>
        <w:gridCol w:w="1275"/>
        <w:gridCol w:w="851"/>
      </w:tblGrid>
      <w:tr w:rsidR="006D35AF" w:rsidRPr="003A7FFC" w:rsidTr="001C2979">
        <w:trPr>
          <w:trHeight w:val="780"/>
        </w:trPr>
        <w:tc>
          <w:tcPr>
            <w:tcW w:w="8789" w:type="dxa"/>
            <w:gridSpan w:val="5"/>
            <w:tcBorders>
              <w:top w:val="nil"/>
              <w:left w:val="nil"/>
              <w:bottom w:val="nil"/>
              <w:right w:val="nil"/>
            </w:tcBorders>
            <w:shd w:val="clear" w:color="auto" w:fill="auto"/>
            <w:vAlign w:val="center"/>
            <w:hideMark/>
          </w:tcPr>
          <w:p w:rsidR="006D35AF" w:rsidRPr="003A7FFC" w:rsidRDefault="006D35AF" w:rsidP="0053231D">
            <w:pPr>
              <w:keepNext/>
              <w:spacing w:before="120"/>
              <w:jc w:val="left"/>
              <w:rPr>
                <w:rFonts w:cs="Arial"/>
                <w:sz w:val="20"/>
              </w:rPr>
            </w:pPr>
            <w:r w:rsidRPr="003A7FFC">
              <w:rPr>
                <w:rFonts w:cs="Arial"/>
                <w:sz w:val="20"/>
              </w:rPr>
              <w:t xml:space="preserve">Specifikace </w:t>
            </w:r>
            <w:r w:rsidRPr="003A7FFC">
              <w:rPr>
                <w:rFonts w:cs="Arial"/>
                <w:b/>
                <w:sz w:val="20"/>
              </w:rPr>
              <w:t>předizolovaného potrubí</w:t>
            </w:r>
            <w:r w:rsidRPr="003A7FFC">
              <w:rPr>
                <w:rFonts w:cs="Arial"/>
                <w:sz w:val="20"/>
              </w:rPr>
              <w:t xml:space="preserve"> (dodávka Severočeské teplárenské, a. s.):</w:t>
            </w:r>
            <w:r w:rsidRPr="003A7FFC">
              <w:rPr>
                <w:rFonts w:cs="Arial"/>
                <w:sz w:val="20"/>
              </w:rPr>
              <w:br/>
              <w:t>trubk</w:t>
            </w:r>
            <w:r w:rsidR="0053231D" w:rsidRPr="003A7FFC">
              <w:rPr>
                <w:rFonts w:cs="Arial"/>
                <w:sz w:val="20"/>
              </w:rPr>
              <w:t>a</w:t>
            </w:r>
            <w:r w:rsidRPr="003A7FFC">
              <w:rPr>
                <w:rFonts w:cs="Arial"/>
                <w:sz w:val="20"/>
              </w:rPr>
              <w:t xml:space="preserve"> </w:t>
            </w:r>
            <w:r w:rsidR="00115D12" w:rsidRPr="003A7FFC">
              <w:rPr>
                <w:rFonts w:cs="Arial"/>
                <w:sz w:val="20"/>
              </w:rPr>
              <w:t>svařovaná trubka</w:t>
            </w:r>
            <w:r w:rsidRPr="003A7FFC">
              <w:rPr>
                <w:rFonts w:cs="Arial"/>
                <w:sz w:val="20"/>
              </w:rPr>
              <w:t xml:space="preserve">, materiál </w:t>
            </w:r>
            <w:r w:rsidR="00115D12" w:rsidRPr="003A7FFC">
              <w:rPr>
                <w:rFonts w:cs="Arial"/>
                <w:sz w:val="20"/>
              </w:rPr>
              <w:t xml:space="preserve">P 235 GH, </w:t>
            </w:r>
            <w:r w:rsidRPr="003A7FFC">
              <w:rPr>
                <w:rFonts w:cs="Arial"/>
                <w:sz w:val="20"/>
              </w:rPr>
              <w:t xml:space="preserve">rozměry dle ČSN </w:t>
            </w:r>
            <w:r w:rsidR="00115D12" w:rsidRPr="003A7FFC">
              <w:rPr>
                <w:rFonts w:cs="Arial"/>
                <w:sz w:val="20"/>
              </w:rPr>
              <w:t>EN 10217 - 2</w:t>
            </w:r>
            <w:r w:rsidRPr="003A7FFC">
              <w:rPr>
                <w:rFonts w:cs="Arial"/>
                <w:sz w:val="20"/>
              </w:rPr>
              <w:t>,</w:t>
            </w:r>
            <w:r w:rsidR="00115D12" w:rsidRPr="003A7FFC">
              <w:rPr>
                <w:rFonts w:cs="Arial"/>
                <w:sz w:val="20"/>
              </w:rPr>
              <w:t xml:space="preserve"> </w:t>
            </w:r>
            <w:r w:rsidRPr="003A7FFC">
              <w:rPr>
                <w:rFonts w:cs="Arial"/>
                <w:sz w:val="20"/>
              </w:rPr>
              <w:t xml:space="preserve">PN 25, </w:t>
            </w:r>
            <w:r w:rsidR="005156C4" w:rsidRPr="003A7FFC">
              <w:rPr>
                <w:rFonts w:cs="Arial"/>
                <w:sz w:val="20"/>
              </w:rPr>
              <w:t xml:space="preserve">izolační </w:t>
            </w:r>
            <w:r w:rsidRPr="003A7FFC">
              <w:rPr>
                <w:rFonts w:cs="Arial"/>
                <w:sz w:val="20"/>
              </w:rPr>
              <w:t xml:space="preserve">třída </w:t>
            </w:r>
            <w:r w:rsidR="00472892" w:rsidRPr="003A7FFC">
              <w:rPr>
                <w:rFonts w:cs="Arial"/>
                <w:sz w:val="20"/>
              </w:rPr>
              <w:t>1,</w:t>
            </w:r>
          </w:p>
        </w:tc>
      </w:tr>
      <w:tr w:rsidR="006D35AF" w:rsidRPr="003A7FFC" w:rsidTr="001C2979">
        <w:trPr>
          <w:trHeight w:val="270"/>
        </w:trPr>
        <w:tc>
          <w:tcPr>
            <w:tcW w:w="307" w:type="dxa"/>
            <w:tcBorders>
              <w:top w:val="nil"/>
              <w:left w:val="nil"/>
              <w:bottom w:val="single" w:sz="4" w:space="0" w:color="auto"/>
              <w:right w:val="nil"/>
            </w:tcBorders>
            <w:shd w:val="clear" w:color="auto" w:fill="auto"/>
            <w:noWrap/>
            <w:vAlign w:val="center"/>
            <w:hideMark/>
          </w:tcPr>
          <w:p w:rsidR="006D35AF" w:rsidRPr="003A7FFC" w:rsidRDefault="006D35AF" w:rsidP="006D35AF">
            <w:pPr>
              <w:keepNext/>
              <w:spacing w:before="120"/>
              <w:rPr>
                <w:rFonts w:cs="Arial"/>
                <w:sz w:val="20"/>
              </w:rPr>
            </w:pPr>
          </w:p>
        </w:tc>
        <w:tc>
          <w:tcPr>
            <w:tcW w:w="3329" w:type="dxa"/>
            <w:tcBorders>
              <w:top w:val="nil"/>
              <w:left w:val="nil"/>
              <w:bottom w:val="single" w:sz="4" w:space="0" w:color="auto"/>
              <w:right w:val="nil"/>
            </w:tcBorders>
            <w:shd w:val="clear" w:color="auto" w:fill="auto"/>
            <w:noWrap/>
            <w:vAlign w:val="center"/>
            <w:hideMark/>
          </w:tcPr>
          <w:p w:rsidR="006D35AF" w:rsidRPr="003A7FFC" w:rsidRDefault="006D35AF" w:rsidP="006D35AF">
            <w:pPr>
              <w:keepNext/>
              <w:spacing w:before="120"/>
              <w:rPr>
                <w:rFonts w:cs="Arial"/>
                <w:sz w:val="20"/>
              </w:rPr>
            </w:pPr>
          </w:p>
        </w:tc>
        <w:tc>
          <w:tcPr>
            <w:tcW w:w="3027" w:type="dxa"/>
            <w:tcBorders>
              <w:top w:val="nil"/>
              <w:left w:val="nil"/>
              <w:bottom w:val="single" w:sz="4" w:space="0" w:color="auto"/>
              <w:right w:val="nil"/>
            </w:tcBorders>
            <w:shd w:val="clear" w:color="auto" w:fill="auto"/>
            <w:noWrap/>
            <w:vAlign w:val="center"/>
            <w:hideMark/>
          </w:tcPr>
          <w:p w:rsidR="006D35AF" w:rsidRPr="003A7FFC" w:rsidRDefault="006D35AF" w:rsidP="006D35AF">
            <w:pPr>
              <w:keepNext/>
              <w:spacing w:before="120"/>
              <w:rPr>
                <w:rFonts w:cs="Arial"/>
                <w:sz w:val="20"/>
              </w:rPr>
            </w:pPr>
          </w:p>
        </w:tc>
        <w:tc>
          <w:tcPr>
            <w:tcW w:w="1275" w:type="dxa"/>
            <w:tcBorders>
              <w:top w:val="nil"/>
              <w:left w:val="nil"/>
              <w:bottom w:val="single" w:sz="4" w:space="0" w:color="auto"/>
              <w:right w:val="nil"/>
            </w:tcBorders>
            <w:shd w:val="clear" w:color="auto" w:fill="auto"/>
            <w:noWrap/>
            <w:vAlign w:val="center"/>
            <w:hideMark/>
          </w:tcPr>
          <w:p w:rsidR="006D35AF" w:rsidRPr="003A7FFC" w:rsidRDefault="006D35AF" w:rsidP="006D35AF">
            <w:pPr>
              <w:keepNext/>
              <w:spacing w:before="120"/>
              <w:rPr>
                <w:rFonts w:cs="Arial"/>
                <w:sz w:val="20"/>
              </w:rPr>
            </w:pPr>
          </w:p>
        </w:tc>
        <w:tc>
          <w:tcPr>
            <w:tcW w:w="851" w:type="dxa"/>
            <w:tcBorders>
              <w:top w:val="nil"/>
              <w:left w:val="nil"/>
              <w:bottom w:val="nil"/>
              <w:right w:val="nil"/>
            </w:tcBorders>
            <w:shd w:val="clear" w:color="auto" w:fill="auto"/>
            <w:noWrap/>
            <w:vAlign w:val="center"/>
            <w:hideMark/>
          </w:tcPr>
          <w:p w:rsidR="006D35AF" w:rsidRPr="003A7FFC" w:rsidRDefault="006D35AF" w:rsidP="006D35AF">
            <w:pPr>
              <w:keepNext/>
              <w:spacing w:before="120"/>
              <w:rPr>
                <w:rFonts w:cs="Arial"/>
                <w:sz w:val="20"/>
              </w:rPr>
            </w:pPr>
          </w:p>
        </w:tc>
      </w:tr>
      <w:tr w:rsidR="006D35AF" w:rsidRPr="003A7FFC" w:rsidTr="001C2979">
        <w:trPr>
          <w:trHeight w:val="255"/>
        </w:trPr>
        <w:tc>
          <w:tcPr>
            <w:tcW w:w="30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6D35AF" w:rsidRPr="003A7FFC" w:rsidRDefault="00DF5608" w:rsidP="004640D5">
            <w:pPr>
              <w:keepNext/>
              <w:rPr>
                <w:rFonts w:cs="Arial"/>
                <w:sz w:val="20"/>
              </w:rPr>
            </w:pPr>
            <w:r w:rsidRPr="003A7FFC">
              <w:rPr>
                <w:rFonts w:cs="Arial"/>
                <w:sz w:val="20"/>
              </w:rPr>
              <w:t>1</w:t>
            </w:r>
            <w:r w:rsidR="006D35AF" w:rsidRPr="003A7FFC">
              <w:rPr>
                <w:rFonts w:cs="Arial"/>
                <w:sz w:val="20"/>
              </w:rPr>
              <w:t> </w:t>
            </w:r>
          </w:p>
        </w:tc>
        <w:tc>
          <w:tcPr>
            <w:tcW w:w="3329" w:type="dxa"/>
            <w:tcBorders>
              <w:top w:val="single" w:sz="4" w:space="0" w:color="auto"/>
              <w:left w:val="nil"/>
              <w:bottom w:val="single" w:sz="4" w:space="0" w:color="auto"/>
              <w:right w:val="nil"/>
            </w:tcBorders>
            <w:shd w:val="clear" w:color="auto" w:fill="auto"/>
            <w:noWrap/>
            <w:vAlign w:val="center"/>
            <w:hideMark/>
          </w:tcPr>
          <w:p w:rsidR="006D35AF" w:rsidRPr="003A7FFC" w:rsidRDefault="00472892" w:rsidP="004640D5">
            <w:pPr>
              <w:keepNext/>
              <w:rPr>
                <w:rFonts w:cs="Arial"/>
                <w:sz w:val="20"/>
              </w:rPr>
            </w:pPr>
            <w:r w:rsidRPr="003A7FFC">
              <w:rPr>
                <w:rFonts w:cs="Arial"/>
                <w:sz w:val="20"/>
              </w:rPr>
              <w:t>WTS 1</w:t>
            </w:r>
            <w:r w:rsidR="005F4CCE" w:rsidRPr="003A7FFC">
              <w:rPr>
                <w:rFonts w:cs="Arial"/>
                <w:sz w:val="20"/>
              </w:rPr>
              <w:t xml:space="preserve"> P </w:t>
            </w:r>
            <w:r w:rsidR="006D35AF" w:rsidRPr="003A7FFC">
              <w:rPr>
                <w:rFonts w:cs="Arial"/>
                <w:sz w:val="20"/>
              </w:rPr>
              <w:t xml:space="preserve">DN </w:t>
            </w:r>
            <w:r w:rsidR="00DF5608" w:rsidRPr="003A7FFC">
              <w:rPr>
                <w:rFonts w:cs="Arial"/>
                <w:sz w:val="20"/>
              </w:rPr>
              <w:t>200</w:t>
            </w:r>
            <w:r w:rsidR="006D35AF" w:rsidRPr="003A7FFC">
              <w:rPr>
                <w:rFonts w:cs="Arial"/>
                <w:sz w:val="20"/>
              </w:rPr>
              <w:t>/</w:t>
            </w:r>
            <w:r w:rsidR="00DF5608" w:rsidRPr="003A7FFC">
              <w:rPr>
                <w:rFonts w:cs="Arial"/>
                <w:sz w:val="20"/>
              </w:rPr>
              <w:t>315</w:t>
            </w:r>
            <w:r w:rsidRPr="003A7FFC">
              <w:rPr>
                <w:rFonts w:cs="Arial"/>
                <w:sz w:val="20"/>
              </w:rPr>
              <w:t xml:space="preserve"> </w:t>
            </w:r>
            <w:r w:rsidR="005F4CCE" w:rsidRPr="003A7FFC">
              <w:rPr>
                <w:rFonts w:cs="Arial"/>
                <w:sz w:val="20"/>
              </w:rPr>
              <w:t>12</w:t>
            </w:r>
            <w:r w:rsidR="00FC39F3" w:rsidRPr="003A7FFC">
              <w:rPr>
                <w:rFonts w:cs="Arial"/>
                <w:sz w:val="20"/>
              </w:rPr>
              <w:t xml:space="preserve"> </w:t>
            </w:r>
            <w:r w:rsidR="005F4CCE" w:rsidRPr="003A7FFC">
              <w:rPr>
                <w:rFonts w:cs="Arial"/>
                <w:sz w:val="20"/>
              </w:rPr>
              <w:t>m</w:t>
            </w:r>
          </w:p>
        </w:tc>
        <w:tc>
          <w:tcPr>
            <w:tcW w:w="3027" w:type="dxa"/>
            <w:tcBorders>
              <w:top w:val="single" w:sz="4" w:space="0" w:color="auto"/>
              <w:left w:val="nil"/>
              <w:bottom w:val="single" w:sz="4" w:space="0" w:color="auto"/>
              <w:right w:val="single" w:sz="8" w:space="0" w:color="auto"/>
            </w:tcBorders>
            <w:shd w:val="clear" w:color="auto" w:fill="auto"/>
            <w:noWrap/>
            <w:vAlign w:val="center"/>
            <w:hideMark/>
          </w:tcPr>
          <w:p w:rsidR="006D35AF" w:rsidRPr="003A7FFC" w:rsidRDefault="006D35AF" w:rsidP="004640D5">
            <w:pPr>
              <w:keepNext/>
              <w:rPr>
                <w:rFonts w:cs="Arial"/>
                <w:sz w:val="20"/>
              </w:rPr>
            </w:pPr>
            <w:r w:rsidRPr="003A7FFC">
              <w:rPr>
                <w:rFonts w:cs="Arial"/>
                <w:sz w:val="20"/>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6D35AF" w:rsidRPr="003A7FFC" w:rsidRDefault="00585247" w:rsidP="0053231D">
            <w:pPr>
              <w:keepNext/>
              <w:jc w:val="right"/>
              <w:rPr>
                <w:rFonts w:cs="Arial"/>
                <w:sz w:val="20"/>
              </w:rPr>
            </w:pPr>
            <w:r>
              <w:rPr>
                <w:rFonts w:cs="Arial"/>
                <w:sz w:val="20"/>
              </w:rPr>
              <w:t>576</w:t>
            </w:r>
            <w:r w:rsidR="0053231D" w:rsidRPr="003A7FFC">
              <w:rPr>
                <w:rFonts w:cs="Arial"/>
                <w:sz w:val="20"/>
              </w:rPr>
              <w:t xml:space="preserve"> </w:t>
            </w:r>
            <w:r w:rsidR="00472892" w:rsidRPr="003A7FFC">
              <w:rPr>
                <w:rFonts w:cs="Arial"/>
                <w:sz w:val="20"/>
              </w:rPr>
              <w:t>m</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5AF" w:rsidRPr="003A7FFC" w:rsidRDefault="00585247" w:rsidP="001C2979">
            <w:pPr>
              <w:keepNext/>
              <w:jc w:val="right"/>
              <w:rPr>
                <w:rFonts w:cs="Arial"/>
                <w:sz w:val="20"/>
              </w:rPr>
            </w:pPr>
            <w:r>
              <w:rPr>
                <w:rFonts w:cs="Arial"/>
                <w:sz w:val="20"/>
              </w:rPr>
              <w:t>48</w:t>
            </w:r>
            <w:r w:rsidR="00472892" w:rsidRPr="003A7FFC">
              <w:rPr>
                <w:rFonts w:cs="Arial"/>
                <w:sz w:val="20"/>
              </w:rPr>
              <w:t xml:space="preserve"> ks</w:t>
            </w:r>
          </w:p>
        </w:tc>
      </w:tr>
      <w:tr w:rsidR="00472892" w:rsidRPr="003A7FFC" w:rsidTr="001C2979">
        <w:trPr>
          <w:trHeight w:val="255"/>
        </w:trPr>
        <w:tc>
          <w:tcPr>
            <w:tcW w:w="307" w:type="dxa"/>
            <w:tcBorders>
              <w:top w:val="nil"/>
              <w:left w:val="single" w:sz="8" w:space="0" w:color="auto"/>
              <w:bottom w:val="single" w:sz="4" w:space="0" w:color="auto"/>
              <w:right w:val="single" w:sz="8" w:space="0" w:color="auto"/>
            </w:tcBorders>
            <w:shd w:val="clear" w:color="auto" w:fill="auto"/>
            <w:noWrap/>
            <w:vAlign w:val="center"/>
          </w:tcPr>
          <w:p w:rsidR="00472892" w:rsidRPr="003A7FFC" w:rsidRDefault="00472892" w:rsidP="004640D5">
            <w:pPr>
              <w:keepNext/>
              <w:rPr>
                <w:rFonts w:cs="Arial"/>
                <w:sz w:val="20"/>
              </w:rPr>
            </w:pPr>
            <w:r w:rsidRPr="003A7FFC">
              <w:rPr>
                <w:rFonts w:cs="Arial"/>
                <w:sz w:val="20"/>
              </w:rPr>
              <w:t>2</w:t>
            </w:r>
          </w:p>
        </w:tc>
        <w:tc>
          <w:tcPr>
            <w:tcW w:w="3329" w:type="dxa"/>
            <w:tcBorders>
              <w:top w:val="nil"/>
              <w:left w:val="nil"/>
              <w:bottom w:val="single" w:sz="4" w:space="0" w:color="auto"/>
              <w:right w:val="nil"/>
            </w:tcBorders>
            <w:shd w:val="clear" w:color="auto" w:fill="auto"/>
            <w:noWrap/>
            <w:vAlign w:val="center"/>
          </w:tcPr>
          <w:p w:rsidR="00472892" w:rsidRPr="003A7FFC" w:rsidRDefault="00472892" w:rsidP="004640D5">
            <w:pPr>
              <w:keepNext/>
              <w:rPr>
                <w:rFonts w:cs="Arial"/>
                <w:sz w:val="20"/>
              </w:rPr>
            </w:pPr>
            <w:r w:rsidRPr="003A7FFC">
              <w:rPr>
                <w:rFonts w:cs="Arial"/>
                <w:sz w:val="20"/>
              </w:rPr>
              <w:t>WTS 1 E DN 200/315 90°</w:t>
            </w:r>
          </w:p>
        </w:tc>
        <w:tc>
          <w:tcPr>
            <w:tcW w:w="3027" w:type="dxa"/>
            <w:tcBorders>
              <w:top w:val="nil"/>
              <w:left w:val="nil"/>
              <w:bottom w:val="single" w:sz="4" w:space="0" w:color="auto"/>
              <w:right w:val="single" w:sz="8" w:space="0" w:color="auto"/>
            </w:tcBorders>
            <w:shd w:val="clear" w:color="auto" w:fill="auto"/>
            <w:noWrap/>
            <w:vAlign w:val="center"/>
          </w:tcPr>
          <w:p w:rsidR="00472892" w:rsidRPr="003A7FFC" w:rsidRDefault="00472892" w:rsidP="004640D5">
            <w:pPr>
              <w:keepNext/>
              <w:rPr>
                <w:rFonts w:cs="Arial"/>
                <w:sz w:val="20"/>
              </w:rPr>
            </w:pPr>
          </w:p>
        </w:tc>
        <w:tc>
          <w:tcPr>
            <w:tcW w:w="2126" w:type="dxa"/>
            <w:gridSpan w:val="2"/>
            <w:tcBorders>
              <w:top w:val="nil"/>
              <w:left w:val="nil"/>
              <w:bottom w:val="single" w:sz="4" w:space="0" w:color="auto"/>
              <w:right w:val="single" w:sz="4" w:space="0" w:color="auto"/>
            </w:tcBorders>
            <w:shd w:val="clear" w:color="auto" w:fill="auto"/>
            <w:noWrap/>
            <w:vAlign w:val="center"/>
          </w:tcPr>
          <w:p w:rsidR="00472892" w:rsidRPr="003A7FFC" w:rsidRDefault="0053231D" w:rsidP="004640D5">
            <w:pPr>
              <w:keepNext/>
              <w:jc w:val="right"/>
              <w:rPr>
                <w:rFonts w:cs="Arial"/>
                <w:sz w:val="20"/>
              </w:rPr>
            </w:pPr>
            <w:r w:rsidRPr="003A7FFC">
              <w:rPr>
                <w:rFonts w:cs="Arial"/>
                <w:sz w:val="20"/>
              </w:rPr>
              <w:t>28</w:t>
            </w:r>
            <w:r w:rsidR="00472892" w:rsidRPr="003A7FFC">
              <w:rPr>
                <w:rFonts w:cs="Arial"/>
                <w:sz w:val="20"/>
              </w:rPr>
              <w:t xml:space="preserve"> ks</w:t>
            </w:r>
          </w:p>
        </w:tc>
      </w:tr>
      <w:tr w:rsidR="003A7FFC" w:rsidRPr="003A7FFC" w:rsidTr="001C2979">
        <w:trPr>
          <w:trHeight w:val="255"/>
        </w:trPr>
        <w:tc>
          <w:tcPr>
            <w:tcW w:w="307" w:type="dxa"/>
            <w:tcBorders>
              <w:top w:val="nil"/>
              <w:left w:val="single" w:sz="8" w:space="0" w:color="auto"/>
              <w:bottom w:val="single" w:sz="4" w:space="0" w:color="auto"/>
              <w:right w:val="single" w:sz="8" w:space="0" w:color="auto"/>
            </w:tcBorders>
            <w:shd w:val="clear" w:color="auto" w:fill="auto"/>
            <w:noWrap/>
            <w:vAlign w:val="center"/>
          </w:tcPr>
          <w:p w:rsidR="003A7FFC" w:rsidRPr="003A7FFC" w:rsidRDefault="003A7FFC" w:rsidP="003A7FFC">
            <w:pPr>
              <w:keepNext/>
              <w:rPr>
                <w:rFonts w:cs="Arial"/>
                <w:sz w:val="20"/>
              </w:rPr>
            </w:pPr>
            <w:r>
              <w:rPr>
                <w:rFonts w:cs="Arial"/>
                <w:sz w:val="20"/>
              </w:rPr>
              <w:t>3</w:t>
            </w:r>
          </w:p>
        </w:tc>
        <w:tc>
          <w:tcPr>
            <w:tcW w:w="3329" w:type="dxa"/>
            <w:tcBorders>
              <w:top w:val="nil"/>
              <w:left w:val="nil"/>
              <w:bottom w:val="single" w:sz="4" w:space="0" w:color="auto"/>
              <w:right w:val="nil"/>
            </w:tcBorders>
            <w:shd w:val="clear" w:color="auto" w:fill="auto"/>
            <w:noWrap/>
            <w:vAlign w:val="center"/>
          </w:tcPr>
          <w:p w:rsidR="003A7FFC" w:rsidRPr="003A7FFC" w:rsidRDefault="003A7FFC" w:rsidP="003A7FFC">
            <w:pPr>
              <w:keepNext/>
              <w:rPr>
                <w:rFonts w:cs="Arial"/>
                <w:sz w:val="20"/>
              </w:rPr>
            </w:pPr>
            <w:r>
              <w:rPr>
                <w:rFonts w:cs="Arial"/>
                <w:sz w:val="20"/>
              </w:rPr>
              <w:t>WTS 1 E DN 200/315 45</w:t>
            </w:r>
            <w:r w:rsidRPr="003A7FFC">
              <w:rPr>
                <w:rFonts w:cs="Arial"/>
                <w:sz w:val="20"/>
              </w:rPr>
              <w:t>°</w:t>
            </w:r>
          </w:p>
        </w:tc>
        <w:tc>
          <w:tcPr>
            <w:tcW w:w="3027" w:type="dxa"/>
            <w:tcBorders>
              <w:top w:val="nil"/>
              <w:left w:val="nil"/>
              <w:bottom w:val="single" w:sz="4" w:space="0" w:color="auto"/>
              <w:right w:val="single" w:sz="8" w:space="0" w:color="auto"/>
            </w:tcBorders>
            <w:shd w:val="clear" w:color="auto" w:fill="auto"/>
            <w:noWrap/>
            <w:vAlign w:val="center"/>
          </w:tcPr>
          <w:p w:rsidR="003A7FFC" w:rsidRPr="003A7FFC" w:rsidRDefault="003A7FFC" w:rsidP="003A7FFC">
            <w:pPr>
              <w:keepNext/>
              <w:rPr>
                <w:rFonts w:cs="Arial"/>
                <w:sz w:val="20"/>
              </w:rPr>
            </w:pPr>
          </w:p>
        </w:tc>
        <w:tc>
          <w:tcPr>
            <w:tcW w:w="2126" w:type="dxa"/>
            <w:gridSpan w:val="2"/>
            <w:tcBorders>
              <w:top w:val="nil"/>
              <w:left w:val="nil"/>
              <w:bottom w:val="single" w:sz="4" w:space="0" w:color="auto"/>
              <w:right w:val="single" w:sz="4" w:space="0" w:color="auto"/>
            </w:tcBorders>
            <w:shd w:val="clear" w:color="auto" w:fill="auto"/>
            <w:noWrap/>
            <w:vAlign w:val="center"/>
          </w:tcPr>
          <w:p w:rsidR="003A7FFC" w:rsidRPr="003A7FFC" w:rsidRDefault="003A7FFC" w:rsidP="003A7FFC">
            <w:pPr>
              <w:keepNext/>
              <w:jc w:val="right"/>
              <w:rPr>
                <w:rFonts w:cs="Arial"/>
                <w:sz w:val="20"/>
              </w:rPr>
            </w:pPr>
            <w:r>
              <w:rPr>
                <w:rFonts w:cs="Arial"/>
                <w:sz w:val="20"/>
              </w:rPr>
              <w:t>4</w:t>
            </w:r>
            <w:r w:rsidRPr="003A7FFC">
              <w:rPr>
                <w:rFonts w:cs="Arial"/>
                <w:sz w:val="20"/>
              </w:rPr>
              <w:t xml:space="preserve"> ks</w:t>
            </w:r>
          </w:p>
        </w:tc>
      </w:tr>
      <w:tr w:rsidR="006D35AF" w:rsidRPr="003A7FFC" w:rsidTr="001C2979">
        <w:trPr>
          <w:trHeight w:val="270"/>
        </w:trPr>
        <w:tc>
          <w:tcPr>
            <w:tcW w:w="307" w:type="dxa"/>
            <w:tcBorders>
              <w:top w:val="nil"/>
              <w:left w:val="nil"/>
              <w:bottom w:val="nil"/>
              <w:right w:val="nil"/>
            </w:tcBorders>
            <w:shd w:val="clear" w:color="auto" w:fill="auto"/>
            <w:noWrap/>
            <w:vAlign w:val="center"/>
            <w:hideMark/>
          </w:tcPr>
          <w:p w:rsidR="006D35AF" w:rsidRPr="003A7FFC" w:rsidRDefault="006D35AF" w:rsidP="006D35AF">
            <w:pPr>
              <w:keepNext/>
              <w:spacing w:before="120"/>
              <w:rPr>
                <w:rFonts w:cs="Arial"/>
                <w:sz w:val="20"/>
              </w:rPr>
            </w:pPr>
          </w:p>
        </w:tc>
        <w:tc>
          <w:tcPr>
            <w:tcW w:w="3329" w:type="dxa"/>
            <w:tcBorders>
              <w:top w:val="nil"/>
              <w:left w:val="nil"/>
              <w:bottom w:val="nil"/>
              <w:right w:val="nil"/>
            </w:tcBorders>
            <w:shd w:val="clear" w:color="auto" w:fill="auto"/>
            <w:noWrap/>
            <w:vAlign w:val="center"/>
            <w:hideMark/>
          </w:tcPr>
          <w:p w:rsidR="006D35AF" w:rsidRPr="003A7FFC" w:rsidRDefault="006D35AF" w:rsidP="006D35AF">
            <w:pPr>
              <w:keepNext/>
              <w:spacing w:before="120"/>
              <w:rPr>
                <w:rFonts w:cs="Arial"/>
                <w:sz w:val="20"/>
              </w:rPr>
            </w:pPr>
          </w:p>
        </w:tc>
        <w:tc>
          <w:tcPr>
            <w:tcW w:w="3027" w:type="dxa"/>
            <w:tcBorders>
              <w:top w:val="nil"/>
              <w:left w:val="nil"/>
              <w:bottom w:val="nil"/>
              <w:right w:val="nil"/>
            </w:tcBorders>
            <w:shd w:val="clear" w:color="auto" w:fill="auto"/>
            <w:noWrap/>
            <w:vAlign w:val="center"/>
            <w:hideMark/>
          </w:tcPr>
          <w:p w:rsidR="006D35AF" w:rsidRPr="003A7FFC" w:rsidRDefault="006D35AF" w:rsidP="006D35AF">
            <w:pPr>
              <w:keepNext/>
              <w:spacing w:before="120"/>
              <w:rPr>
                <w:rFonts w:cs="Arial"/>
                <w:sz w:val="20"/>
              </w:rPr>
            </w:pPr>
          </w:p>
        </w:tc>
        <w:tc>
          <w:tcPr>
            <w:tcW w:w="1275" w:type="dxa"/>
            <w:tcBorders>
              <w:top w:val="nil"/>
              <w:left w:val="nil"/>
              <w:bottom w:val="nil"/>
              <w:right w:val="nil"/>
            </w:tcBorders>
            <w:shd w:val="clear" w:color="auto" w:fill="auto"/>
            <w:noWrap/>
            <w:vAlign w:val="center"/>
            <w:hideMark/>
          </w:tcPr>
          <w:p w:rsidR="006D35AF" w:rsidRPr="003A7FFC" w:rsidRDefault="006D35AF" w:rsidP="006D35AF">
            <w:pPr>
              <w:keepNext/>
              <w:spacing w:before="120"/>
              <w:rPr>
                <w:rFonts w:cs="Arial"/>
                <w:sz w:val="20"/>
              </w:rPr>
            </w:pPr>
          </w:p>
        </w:tc>
        <w:tc>
          <w:tcPr>
            <w:tcW w:w="851" w:type="dxa"/>
            <w:tcBorders>
              <w:top w:val="nil"/>
              <w:left w:val="nil"/>
              <w:bottom w:val="nil"/>
              <w:right w:val="nil"/>
            </w:tcBorders>
            <w:shd w:val="clear" w:color="auto" w:fill="auto"/>
            <w:noWrap/>
            <w:vAlign w:val="center"/>
            <w:hideMark/>
          </w:tcPr>
          <w:p w:rsidR="006D35AF" w:rsidRPr="003A7FFC" w:rsidRDefault="006D35AF" w:rsidP="006D35AF">
            <w:pPr>
              <w:keepNext/>
              <w:spacing w:before="120"/>
              <w:rPr>
                <w:rFonts w:cs="Arial"/>
                <w:sz w:val="20"/>
              </w:rPr>
            </w:pPr>
          </w:p>
        </w:tc>
      </w:tr>
      <w:tr w:rsidR="001C2979" w:rsidRPr="003A7FFC" w:rsidTr="001C2979">
        <w:trPr>
          <w:trHeight w:val="780"/>
        </w:trPr>
        <w:tc>
          <w:tcPr>
            <w:tcW w:w="8789" w:type="dxa"/>
            <w:gridSpan w:val="5"/>
            <w:tcBorders>
              <w:top w:val="nil"/>
              <w:left w:val="nil"/>
              <w:bottom w:val="nil"/>
              <w:right w:val="nil"/>
            </w:tcBorders>
            <w:shd w:val="clear" w:color="auto" w:fill="auto"/>
            <w:vAlign w:val="center"/>
            <w:hideMark/>
          </w:tcPr>
          <w:p w:rsidR="001C2979" w:rsidRPr="003A7FFC" w:rsidRDefault="001C2979" w:rsidP="0053231D">
            <w:pPr>
              <w:keepNext/>
              <w:spacing w:before="120"/>
              <w:jc w:val="left"/>
              <w:rPr>
                <w:rFonts w:cs="Arial"/>
                <w:sz w:val="20"/>
              </w:rPr>
            </w:pPr>
            <w:r w:rsidRPr="003A7FFC">
              <w:rPr>
                <w:rFonts w:cs="Arial"/>
                <w:sz w:val="20"/>
              </w:rPr>
              <w:t xml:space="preserve">Specifikace </w:t>
            </w:r>
            <w:r w:rsidRPr="003A7FFC">
              <w:rPr>
                <w:rFonts w:cs="Arial"/>
                <w:b/>
                <w:sz w:val="20"/>
              </w:rPr>
              <w:t>předizolovaného potrubí</w:t>
            </w:r>
            <w:r w:rsidRPr="003A7FFC">
              <w:rPr>
                <w:rFonts w:cs="Arial"/>
                <w:sz w:val="20"/>
              </w:rPr>
              <w:t xml:space="preserve">, </w:t>
            </w:r>
            <w:r w:rsidR="003A7FFC" w:rsidRPr="003A7FFC">
              <w:rPr>
                <w:rFonts w:cs="Arial"/>
                <w:sz w:val="20"/>
              </w:rPr>
              <w:t>které</w:t>
            </w:r>
            <w:r w:rsidRPr="003A7FFC">
              <w:rPr>
                <w:rFonts w:cs="Arial"/>
                <w:sz w:val="20"/>
              </w:rPr>
              <w:t xml:space="preserve"> si zhotovitel přepraví z areálu sídla objednatele:</w:t>
            </w:r>
            <w:r w:rsidRPr="003A7FFC">
              <w:rPr>
                <w:rFonts w:cs="Arial"/>
                <w:sz w:val="20"/>
              </w:rPr>
              <w:br/>
              <w:t>trubk</w:t>
            </w:r>
            <w:r w:rsidR="0053231D" w:rsidRPr="003A7FFC">
              <w:rPr>
                <w:rFonts w:cs="Arial"/>
                <w:sz w:val="20"/>
              </w:rPr>
              <w:t>a</w:t>
            </w:r>
            <w:r w:rsidRPr="003A7FFC">
              <w:rPr>
                <w:rFonts w:cs="Arial"/>
                <w:sz w:val="20"/>
              </w:rPr>
              <w:t xml:space="preserve"> svařovaná trubka, materiál P 235 GH, rozměry dle ČSN EN 10217 - 2, PN 25, izolační třída 1,</w:t>
            </w:r>
          </w:p>
        </w:tc>
      </w:tr>
      <w:tr w:rsidR="001C2979" w:rsidRPr="003A7FFC" w:rsidTr="001C2979">
        <w:trPr>
          <w:trHeight w:val="270"/>
        </w:trPr>
        <w:tc>
          <w:tcPr>
            <w:tcW w:w="307" w:type="dxa"/>
            <w:tcBorders>
              <w:top w:val="nil"/>
              <w:left w:val="nil"/>
              <w:bottom w:val="single" w:sz="4" w:space="0" w:color="auto"/>
              <w:right w:val="nil"/>
            </w:tcBorders>
            <w:shd w:val="clear" w:color="auto" w:fill="auto"/>
            <w:noWrap/>
            <w:vAlign w:val="center"/>
            <w:hideMark/>
          </w:tcPr>
          <w:p w:rsidR="001C2979" w:rsidRPr="003A7FFC" w:rsidRDefault="001C2979" w:rsidP="001C2979">
            <w:pPr>
              <w:keepNext/>
              <w:spacing w:before="120"/>
              <w:rPr>
                <w:rFonts w:cs="Arial"/>
                <w:sz w:val="20"/>
              </w:rPr>
            </w:pPr>
          </w:p>
        </w:tc>
        <w:tc>
          <w:tcPr>
            <w:tcW w:w="3329" w:type="dxa"/>
            <w:tcBorders>
              <w:top w:val="nil"/>
              <w:left w:val="nil"/>
              <w:bottom w:val="single" w:sz="4" w:space="0" w:color="auto"/>
              <w:right w:val="nil"/>
            </w:tcBorders>
            <w:shd w:val="clear" w:color="auto" w:fill="auto"/>
            <w:noWrap/>
            <w:vAlign w:val="center"/>
            <w:hideMark/>
          </w:tcPr>
          <w:p w:rsidR="001C2979" w:rsidRPr="003A7FFC" w:rsidRDefault="001C2979" w:rsidP="001C2979">
            <w:pPr>
              <w:keepNext/>
              <w:spacing w:before="120"/>
              <w:rPr>
                <w:rFonts w:cs="Arial"/>
                <w:sz w:val="20"/>
              </w:rPr>
            </w:pPr>
          </w:p>
        </w:tc>
        <w:tc>
          <w:tcPr>
            <w:tcW w:w="3027" w:type="dxa"/>
            <w:tcBorders>
              <w:top w:val="nil"/>
              <w:left w:val="nil"/>
              <w:bottom w:val="single" w:sz="4" w:space="0" w:color="auto"/>
              <w:right w:val="nil"/>
            </w:tcBorders>
            <w:shd w:val="clear" w:color="auto" w:fill="auto"/>
            <w:noWrap/>
            <w:vAlign w:val="center"/>
            <w:hideMark/>
          </w:tcPr>
          <w:p w:rsidR="001C2979" w:rsidRPr="003A7FFC" w:rsidRDefault="001C2979" w:rsidP="001C2979">
            <w:pPr>
              <w:keepNext/>
              <w:spacing w:before="120"/>
              <w:rPr>
                <w:rFonts w:cs="Arial"/>
                <w:sz w:val="20"/>
              </w:rPr>
            </w:pPr>
          </w:p>
        </w:tc>
        <w:tc>
          <w:tcPr>
            <w:tcW w:w="1275" w:type="dxa"/>
            <w:tcBorders>
              <w:top w:val="nil"/>
              <w:left w:val="nil"/>
              <w:bottom w:val="single" w:sz="4" w:space="0" w:color="auto"/>
              <w:right w:val="nil"/>
            </w:tcBorders>
            <w:shd w:val="clear" w:color="auto" w:fill="auto"/>
            <w:noWrap/>
            <w:vAlign w:val="center"/>
            <w:hideMark/>
          </w:tcPr>
          <w:p w:rsidR="001C2979" w:rsidRPr="003A7FFC" w:rsidRDefault="001C2979" w:rsidP="001C2979">
            <w:pPr>
              <w:keepNext/>
              <w:spacing w:before="120"/>
              <w:rPr>
                <w:rFonts w:cs="Arial"/>
                <w:sz w:val="20"/>
              </w:rPr>
            </w:pPr>
          </w:p>
        </w:tc>
        <w:tc>
          <w:tcPr>
            <w:tcW w:w="851" w:type="dxa"/>
            <w:tcBorders>
              <w:top w:val="nil"/>
              <w:left w:val="nil"/>
              <w:bottom w:val="nil"/>
              <w:right w:val="nil"/>
            </w:tcBorders>
            <w:shd w:val="clear" w:color="auto" w:fill="auto"/>
            <w:noWrap/>
            <w:vAlign w:val="center"/>
            <w:hideMark/>
          </w:tcPr>
          <w:p w:rsidR="001C2979" w:rsidRPr="003A7FFC" w:rsidRDefault="001C2979" w:rsidP="001C2979">
            <w:pPr>
              <w:keepNext/>
              <w:spacing w:before="120"/>
              <w:rPr>
                <w:rFonts w:cs="Arial"/>
                <w:sz w:val="20"/>
              </w:rPr>
            </w:pPr>
          </w:p>
        </w:tc>
      </w:tr>
      <w:tr w:rsidR="001C2979" w:rsidRPr="003A7FFC" w:rsidTr="001C2979">
        <w:trPr>
          <w:trHeight w:val="255"/>
        </w:trPr>
        <w:tc>
          <w:tcPr>
            <w:tcW w:w="30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1C2979" w:rsidRPr="003A7FFC" w:rsidRDefault="001C2979" w:rsidP="001C2979">
            <w:pPr>
              <w:keepNext/>
              <w:rPr>
                <w:rFonts w:cs="Arial"/>
                <w:sz w:val="20"/>
              </w:rPr>
            </w:pPr>
            <w:r w:rsidRPr="003A7FFC">
              <w:rPr>
                <w:rFonts w:cs="Arial"/>
                <w:sz w:val="20"/>
              </w:rPr>
              <w:t>1 </w:t>
            </w:r>
          </w:p>
        </w:tc>
        <w:tc>
          <w:tcPr>
            <w:tcW w:w="3329" w:type="dxa"/>
            <w:tcBorders>
              <w:top w:val="single" w:sz="4" w:space="0" w:color="auto"/>
              <w:left w:val="nil"/>
              <w:bottom w:val="single" w:sz="4" w:space="0" w:color="auto"/>
              <w:right w:val="nil"/>
            </w:tcBorders>
            <w:shd w:val="clear" w:color="auto" w:fill="auto"/>
            <w:noWrap/>
            <w:vAlign w:val="center"/>
            <w:hideMark/>
          </w:tcPr>
          <w:p w:rsidR="001C2979" w:rsidRPr="003A7FFC" w:rsidRDefault="001C2979" w:rsidP="001C2979">
            <w:pPr>
              <w:keepNext/>
              <w:rPr>
                <w:rFonts w:cs="Arial"/>
                <w:sz w:val="20"/>
              </w:rPr>
            </w:pPr>
            <w:r w:rsidRPr="003A7FFC">
              <w:rPr>
                <w:rFonts w:cs="Arial"/>
                <w:sz w:val="20"/>
              </w:rPr>
              <w:t>WTS 1 P DN 200/315 12 m</w:t>
            </w:r>
          </w:p>
        </w:tc>
        <w:tc>
          <w:tcPr>
            <w:tcW w:w="3027" w:type="dxa"/>
            <w:tcBorders>
              <w:top w:val="single" w:sz="4" w:space="0" w:color="auto"/>
              <w:left w:val="nil"/>
              <w:bottom w:val="single" w:sz="4" w:space="0" w:color="auto"/>
              <w:right w:val="single" w:sz="8" w:space="0" w:color="auto"/>
            </w:tcBorders>
            <w:shd w:val="clear" w:color="auto" w:fill="auto"/>
            <w:noWrap/>
            <w:vAlign w:val="center"/>
            <w:hideMark/>
          </w:tcPr>
          <w:p w:rsidR="001C2979" w:rsidRPr="003A7FFC" w:rsidRDefault="001C2979" w:rsidP="001C2979">
            <w:pPr>
              <w:keepNext/>
              <w:rPr>
                <w:rFonts w:cs="Arial"/>
                <w:sz w:val="20"/>
              </w:rPr>
            </w:pPr>
            <w:r w:rsidRPr="003A7FFC">
              <w:rPr>
                <w:rFonts w:cs="Arial"/>
                <w:sz w:val="20"/>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1C2979" w:rsidRPr="003A7FFC" w:rsidRDefault="0053231D" w:rsidP="0053231D">
            <w:pPr>
              <w:keepNext/>
              <w:jc w:val="right"/>
              <w:rPr>
                <w:rFonts w:cs="Arial"/>
                <w:sz w:val="20"/>
              </w:rPr>
            </w:pPr>
            <w:r w:rsidRPr="003A7FFC">
              <w:rPr>
                <w:rFonts w:cs="Arial"/>
                <w:sz w:val="20"/>
              </w:rPr>
              <w:t xml:space="preserve">cca 4 152 </w:t>
            </w:r>
            <w:r w:rsidR="001C2979" w:rsidRPr="003A7FFC">
              <w:rPr>
                <w:rFonts w:cs="Arial"/>
                <w:sz w:val="20"/>
              </w:rPr>
              <w:t>m</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2979" w:rsidRPr="003A7FFC" w:rsidRDefault="001C2979" w:rsidP="0053231D">
            <w:pPr>
              <w:keepNext/>
              <w:jc w:val="right"/>
              <w:rPr>
                <w:rFonts w:cs="Arial"/>
                <w:sz w:val="20"/>
              </w:rPr>
            </w:pPr>
            <w:r w:rsidRPr="003A7FFC">
              <w:rPr>
                <w:rFonts w:cs="Arial"/>
                <w:sz w:val="20"/>
              </w:rPr>
              <w:t>346 ks</w:t>
            </w:r>
          </w:p>
        </w:tc>
      </w:tr>
      <w:tr w:rsidR="001C2979" w:rsidRPr="003A7FFC" w:rsidTr="001C2979">
        <w:trPr>
          <w:trHeight w:val="255"/>
        </w:trPr>
        <w:tc>
          <w:tcPr>
            <w:tcW w:w="307" w:type="dxa"/>
            <w:tcBorders>
              <w:top w:val="nil"/>
              <w:left w:val="single" w:sz="8" w:space="0" w:color="auto"/>
              <w:bottom w:val="single" w:sz="4" w:space="0" w:color="auto"/>
              <w:right w:val="single" w:sz="8" w:space="0" w:color="auto"/>
            </w:tcBorders>
            <w:shd w:val="clear" w:color="auto" w:fill="auto"/>
            <w:noWrap/>
            <w:vAlign w:val="center"/>
          </w:tcPr>
          <w:p w:rsidR="001C2979" w:rsidRPr="003A7FFC" w:rsidRDefault="001C2979" w:rsidP="001C2979">
            <w:pPr>
              <w:keepNext/>
              <w:rPr>
                <w:rFonts w:cs="Arial"/>
                <w:sz w:val="20"/>
              </w:rPr>
            </w:pPr>
            <w:r w:rsidRPr="003A7FFC">
              <w:rPr>
                <w:rFonts w:cs="Arial"/>
                <w:sz w:val="20"/>
              </w:rPr>
              <w:t>2</w:t>
            </w:r>
          </w:p>
        </w:tc>
        <w:tc>
          <w:tcPr>
            <w:tcW w:w="3329" w:type="dxa"/>
            <w:tcBorders>
              <w:top w:val="nil"/>
              <w:left w:val="nil"/>
              <w:bottom w:val="single" w:sz="4" w:space="0" w:color="auto"/>
              <w:right w:val="nil"/>
            </w:tcBorders>
            <w:shd w:val="clear" w:color="auto" w:fill="auto"/>
            <w:noWrap/>
            <w:vAlign w:val="center"/>
          </w:tcPr>
          <w:p w:rsidR="001C2979" w:rsidRPr="003A7FFC" w:rsidRDefault="001C2979" w:rsidP="001C2979">
            <w:pPr>
              <w:keepNext/>
              <w:rPr>
                <w:rFonts w:cs="Arial"/>
                <w:sz w:val="20"/>
              </w:rPr>
            </w:pPr>
            <w:r w:rsidRPr="003A7FFC">
              <w:rPr>
                <w:rFonts w:cs="Arial"/>
                <w:sz w:val="20"/>
              </w:rPr>
              <w:t>WTS 1 E DN 200/315 90°</w:t>
            </w:r>
          </w:p>
        </w:tc>
        <w:tc>
          <w:tcPr>
            <w:tcW w:w="3027" w:type="dxa"/>
            <w:tcBorders>
              <w:top w:val="nil"/>
              <w:left w:val="nil"/>
              <w:bottom w:val="single" w:sz="4" w:space="0" w:color="auto"/>
              <w:right w:val="single" w:sz="8" w:space="0" w:color="auto"/>
            </w:tcBorders>
            <w:shd w:val="clear" w:color="auto" w:fill="auto"/>
            <w:noWrap/>
            <w:vAlign w:val="center"/>
          </w:tcPr>
          <w:p w:rsidR="001C2979" w:rsidRPr="003A7FFC" w:rsidRDefault="001C2979" w:rsidP="001C2979">
            <w:pPr>
              <w:keepNext/>
              <w:rPr>
                <w:rFonts w:cs="Arial"/>
                <w:sz w:val="20"/>
              </w:rPr>
            </w:pPr>
          </w:p>
        </w:tc>
        <w:tc>
          <w:tcPr>
            <w:tcW w:w="2126" w:type="dxa"/>
            <w:gridSpan w:val="2"/>
            <w:tcBorders>
              <w:top w:val="nil"/>
              <w:left w:val="nil"/>
              <w:bottom w:val="single" w:sz="4" w:space="0" w:color="auto"/>
              <w:right w:val="single" w:sz="4" w:space="0" w:color="auto"/>
            </w:tcBorders>
            <w:shd w:val="clear" w:color="auto" w:fill="auto"/>
            <w:noWrap/>
            <w:vAlign w:val="center"/>
          </w:tcPr>
          <w:p w:rsidR="001C2979" w:rsidRPr="003A7FFC" w:rsidRDefault="001C2979" w:rsidP="001C2979">
            <w:pPr>
              <w:keepNext/>
              <w:jc w:val="right"/>
              <w:rPr>
                <w:rFonts w:cs="Arial"/>
                <w:sz w:val="20"/>
              </w:rPr>
            </w:pPr>
            <w:r w:rsidRPr="003A7FFC">
              <w:rPr>
                <w:rFonts w:cs="Arial"/>
                <w:sz w:val="20"/>
              </w:rPr>
              <w:t>186 ks</w:t>
            </w:r>
          </w:p>
        </w:tc>
      </w:tr>
    </w:tbl>
    <w:p w:rsidR="006D35AF" w:rsidRPr="003A7FFC" w:rsidRDefault="006D35AF" w:rsidP="006D35AF">
      <w:pPr>
        <w:keepNext/>
        <w:spacing w:before="120"/>
        <w:rPr>
          <w:rFonts w:cs="Arial"/>
          <w:sz w:val="20"/>
        </w:rPr>
      </w:pPr>
    </w:p>
    <w:p w:rsidR="00707C05" w:rsidRPr="0015328A" w:rsidRDefault="006850A6" w:rsidP="00707C05">
      <w:pPr>
        <w:keepNext/>
        <w:spacing w:before="120"/>
        <w:jc w:val="left"/>
        <w:rPr>
          <w:rFonts w:cs="Arial"/>
          <w:sz w:val="20"/>
        </w:rPr>
      </w:pPr>
      <w:r w:rsidRPr="0015328A">
        <w:rPr>
          <w:rFonts w:cs="Arial"/>
          <w:sz w:val="20"/>
        </w:rPr>
        <w:t xml:space="preserve">Specifikace </w:t>
      </w:r>
      <w:r w:rsidR="00707C05" w:rsidRPr="0015328A">
        <w:rPr>
          <w:rFonts w:cs="Arial"/>
          <w:sz w:val="20"/>
        </w:rPr>
        <w:t>ocelové</w:t>
      </w:r>
      <w:r w:rsidR="004640D5" w:rsidRPr="0015328A">
        <w:rPr>
          <w:rFonts w:cs="Arial"/>
          <w:sz w:val="20"/>
        </w:rPr>
        <w:t>ho</w:t>
      </w:r>
      <w:r w:rsidR="00707C05" w:rsidRPr="0015328A">
        <w:rPr>
          <w:rFonts w:cs="Arial"/>
          <w:sz w:val="20"/>
        </w:rPr>
        <w:t xml:space="preserve"> </w:t>
      </w:r>
      <w:r w:rsidR="004640D5" w:rsidRPr="0015328A">
        <w:rPr>
          <w:rFonts w:cs="Arial"/>
          <w:sz w:val="20"/>
        </w:rPr>
        <w:t>po</w:t>
      </w:r>
      <w:r w:rsidR="00707C05" w:rsidRPr="0015328A">
        <w:rPr>
          <w:rFonts w:cs="Arial"/>
          <w:sz w:val="20"/>
        </w:rPr>
        <w:t>trub</w:t>
      </w:r>
      <w:r w:rsidR="004640D5" w:rsidRPr="0015328A">
        <w:rPr>
          <w:rFonts w:cs="Arial"/>
          <w:sz w:val="20"/>
        </w:rPr>
        <w:t>í</w:t>
      </w:r>
      <w:r w:rsidR="00707C05" w:rsidRPr="0015328A">
        <w:rPr>
          <w:rFonts w:cs="Arial"/>
          <w:sz w:val="20"/>
        </w:rPr>
        <w:t xml:space="preserve"> </w:t>
      </w:r>
      <w:r w:rsidRPr="0015328A">
        <w:rPr>
          <w:rFonts w:cs="Arial"/>
          <w:sz w:val="20"/>
        </w:rPr>
        <w:t>(dodávka Severočeské teplárenské, a. s.):</w:t>
      </w:r>
      <w:r w:rsidRPr="0015328A">
        <w:rPr>
          <w:rFonts w:cs="Arial"/>
          <w:sz w:val="20"/>
        </w:rPr>
        <w:br/>
      </w:r>
      <w:r w:rsidRPr="0015328A">
        <w:rPr>
          <w:rFonts w:cs="Arial"/>
          <w:b/>
          <w:sz w:val="20"/>
        </w:rPr>
        <w:t>Trub</w:t>
      </w:r>
      <w:r w:rsidR="00707C05" w:rsidRPr="0015328A">
        <w:rPr>
          <w:rFonts w:cs="Arial"/>
          <w:b/>
          <w:sz w:val="20"/>
        </w:rPr>
        <w:t>ka ocelová podélně svařovaná P26</w:t>
      </w:r>
      <w:r w:rsidRPr="0015328A">
        <w:rPr>
          <w:rFonts w:cs="Arial"/>
          <w:b/>
          <w:sz w:val="20"/>
        </w:rPr>
        <w:t>5GH</w:t>
      </w:r>
      <w:r w:rsidRPr="0015328A">
        <w:rPr>
          <w:rFonts w:cs="Arial"/>
          <w:sz w:val="20"/>
        </w:rPr>
        <w:t>, dle ČSN EN 10217-2</w:t>
      </w:r>
    </w:p>
    <w:p w:rsidR="006850A6" w:rsidRPr="0015328A" w:rsidRDefault="00707C05" w:rsidP="00707C05">
      <w:pPr>
        <w:keepNext/>
        <w:spacing w:after="120"/>
        <w:jc w:val="left"/>
        <w:rPr>
          <w:rFonts w:cs="Arial"/>
          <w:b/>
          <w:sz w:val="20"/>
        </w:rPr>
      </w:pPr>
      <w:r w:rsidRPr="0015328A">
        <w:rPr>
          <w:rFonts w:cs="Arial"/>
          <w:b/>
          <w:sz w:val="20"/>
        </w:rPr>
        <w:t>OBLOUK EN 10253-2 - Typ B - Tvar 5D - 90°</w:t>
      </w:r>
      <w:r w:rsidR="006850A6" w:rsidRPr="0015328A">
        <w:rPr>
          <w:rFonts w:cs="Arial"/>
          <w:b/>
          <w:sz w:val="20"/>
        </w:rPr>
        <w:t xml:space="preserve"> </w:t>
      </w:r>
      <w:r w:rsidRPr="0015328A">
        <w:rPr>
          <w:rFonts w:cs="Arial"/>
          <w:b/>
          <w:sz w:val="20"/>
        </w:rPr>
        <w:t>P2</w:t>
      </w:r>
      <w:r w:rsidR="00F112C6" w:rsidRPr="0015328A">
        <w:rPr>
          <w:rFonts w:cs="Arial"/>
          <w:b/>
          <w:sz w:val="20"/>
        </w:rPr>
        <w:t>3</w:t>
      </w:r>
      <w:r w:rsidRPr="0015328A">
        <w:rPr>
          <w:rFonts w:cs="Arial"/>
          <w:b/>
          <w:sz w:val="20"/>
        </w:rPr>
        <w:t>5GH</w:t>
      </w:r>
    </w:p>
    <w:tbl>
      <w:tblPr>
        <w:tblW w:w="8799" w:type="dxa"/>
        <w:tblInd w:w="60" w:type="dxa"/>
        <w:tblCellMar>
          <w:left w:w="70" w:type="dxa"/>
          <w:right w:w="70" w:type="dxa"/>
        </w:tblCellMar>
        <w:tblLook w:val="04A0" w:firstRow="1" w:lastRow="0" w:firstColumn="1" w:lastColumn="0" w:noHBand="0" w:noVBand="1"/>
      </w:tblPr>
      <w:tblGrid>
        <w:gridCol w:w="307"/>
        <w:gridCol w:w="4806"/>
        <w:gridCol w:w="1560"/>
        <w:gridCol w:w="2126"/>
      </w:tblGrid>
      <w:tr w:rsidR="00FC39F3" w:rsidRPr="0015328A" w:rsidTr="001C2979">
        <w:trPr>
          <w:trHeight w:val="270"/>
        </w:trPr>
        <w:tc>
          <w:tcPr>
            <w:tcW w:w="307" w:type="dxa"/>
            <w:tcBorders>
              <w:top w:val="single" w:sz="8" w:space="0" w:color="auto"/>
              <w:left w:val="single" w:sz="8" w:space="0" w:color="auto"/>
              <w:bottom w:val="single" w:sz="8" w:space="0" w:color="auto"/>
              <w:right w:val="nil"/>
            </w:tcBorders>
            <w:shd w:val="clear" w:color="auto" w:fill="auto"/>
            <w:noWrap/>
            <w:vAlign w:val="center"/>
            <w:hideMark/>
          </w:tcPr>
          <w:p w:rsidR="00FC39F3" w:rsidRPr="0015328A" w:rsidRDefault="00FC39F3" w:rsidP="004640D5">
            <w:pPr>
              <w:keepNext/>
              <w:jc w:val="center"/>
              <w:rPr>
                <w:rFonts w:cs="Arial"/>
                <w:sz w:val="20"/>
              </w:rPr>
            </w:pPr>
            <w:r w:rsidRPr="0015328A">
              <w:rPr>
                <w:rFonts w:cs="Arial"/>
                <w:sz w:val="20"/>
              </w:rPr>
              <w:t>1</w:t>
            </w:r>
          </w:p>
        </w:tc>
        <w:tc>
          <w:tcPr>
            <w:tcW w:w="4806" w:type="dxa"/>
            <w:tcBorders>
              <w:top w:val="single" w:sz="8" w:space="0" w:color="auto"/>
              <w:left w:val="single" w:sz="8" w:space="0" w:color="auto"/>
              <w:bottom w:val="single" w:sz="8" w:space="0" w:color="auto"/>
              <w:right w:val="nil"/>
            </w:tcBorders>
            <w:shd w:val="clear" w:color="auto" w:fill="auto"/>
            <w:noWrap/>
            <w:vAlign w:val="center"/>
          </w:tcPr>
          <w:p w:rsidR="00FC39F3" w:rsidRPr="0015328A" w:rsidRDefault="00707C05" w:rsidP="004640D5">
            <w:pPr>
              <w:rPr>
                <w:rFonts w:cs="Arial"/>
                <w:sz w:val="20"/>
              </w:rPr>
            </w:pPr>
            <w:r w:rsidRPr="0015328A">
              <w:rPr>
                <w:rFonts w:cs="Arial"/>
                <w:sz w:val="20"/>
              </w:rPr>
              <w:t>Svařovan</w:t>
            </w:r>
            <w:r w:rsidR="004640D5" w:rsidRPr="0015328A">
              <w:rPr>
                <w:rFonts w:cs="Arial"/>
                <w:sz w:val="20"/>
              </w:rPr>
              <w:t>á</w:t>
            </w:r>
            <w:r w:rsidRPr="0015328A">
              <w:rPr>
                <w:rFonts w:cs="Arial"/>
                <w:sz w:val="20"/>
              </w:rPr>
              <w:t xml:space="preserve"> ocelov</w:t>
            </w:r>
            <w:r w:rsidR="004640D5" w:rsidRPr="0015328A">
              <w:rPr>
                <w:rFonts w:cs="Arial"/>
                <w:sz w:val="20"/>
              </w:rPr>
              <w:t>á</w:t>
            </w:r>
            <w:r w:rsidRPr="0015328A">
              <w:rPr>
                <w:rFonts w:cs="Arial"/>
                <w:sz w:val="20"/>
              </w:rPr>
              <w:t xml:space="preserve"> trubk</w:t>
            </w:r>
            <w:r w:rsidR="004640D5" w:rsidRPr="0015328A">
              <w:rPr>
                <w:rFonts w:cs="Arial"/>
                <w:sz w:val="20"/>
              </w:rPr>
              <w:t>a</w:t>
            </w:r>
            <w:r w:rsidRPr="0015328A">
              <w:rPr>
                <w:rFonts w:cs="Arial"/>
                <w:sz w:val="20"/>
              </w:rPr>
              <w:t xml:space="preserve"> </w:t>
            </w:r>
            <w:r w:rsidR="00FC39F3" w:rsidRPr="0015328A">
              <w:rPr>
                <w:rFonts w:cs="Arial"/>
                <w:sz w:val="20"/>
              </w:rPr>
              <w:t>DN</w:t>
            </w:r>
            <w:r w:rsidR="00DF5608" w:rsidRPr="0015328A">
              <w:rPr>
                <w:rFonts w:cs="Arial"/>
                <w:sz w:val="20"/>
              </w:rPr>
              <w:t xml:space="preserve"> 4</w:t>
            </w:r>
            <w:r w:rsidR="00FC39F3" w:rsidRPr="0015328A">
              <w:rPr>
                <w:rFonts w:cs="Arial"/>
                <w:sz w:val="20"/>
              </w:rPr>
              <w:t xml:space="preserve">00 (ø </w:t>
            </w:r>
            <w:r w:rsidR="00DF5608" w:rsidRPr="0015328A">
              <w:rPr>
                <w:rFonts w:cs="Arial"/>
                <w:sz w:val="20"/>
              </w:rPr>
              <w:t>406</w:t>
            </w:r>
            <w:r w:rsidR="00FC39F3" w:rsidRPr="0015328A">
              <w:rPr>
                <w:rFonts w:cs="Arial"/>
                <w:sz w:val="20"/>
              </w:rPr>
              <w:t>,</w:t>
            </w:r>
            <w:r w:rsidR="00DF5608" w:rsidRPr="0015328A">
              <w:rPr>
                <w:rFonts w:cs="Arial"/>
                <w:sz w:val="20"/>
              </w:rPr>
              <w:t>4</w:t>
            </w:r>
            <w:r w:rsidR="00FC39F3" w:rsidRPr="0015328A">
              <w:rPr>
                <w:rFonts w:cs="Arial"/>
                <w:sz w:val="20"/>
              </w:rPr>
              <w:t xml:space="preserve"> x 8,</w:t>
            </w:r>
            <w:r w:rsidR="00DF5608" w:rsidRPr="0015328A">
              <w:rPr>
                <w:rFonts w:cs="Arial"/>
                <w:sz w:val="20"/>
              </w:rPr>
              <w:t>8</w:t>
            </w:r>
            <w:r w:rsidR="00FC39F3" w:rsidRPr="0015328A">
              <w:rPr>
                <w:rFonts w:cs="Arial"/>
                <w:sz w:val="20"/>
              </w:rPr>
              <w:t>)</w:t>
            </w:r>
          </w:p>
        </w:tc>
        <w:tc>
          <w:tcPr>
            <w:tcW w:w="1560" w:type="dxa"/>
            <w:tcBorders>
              <w:top w:val="single" w:sz="8" w:space="0" w:color="auto"/>
              <w:left w:val="nil"/>
              <w:bottom w:val="single" w:sz="8" w:space="0" w:color="auto"/>
              <w:right w:val="single" w:sz="8" w:space="0" w:color="auto"/>
            </w:tcBorders>
            <w:shd w:val="clear" w:color="auto" w:fill="auto"/>
            <w:noWrap/>
            <w:vAlign w:val="center"/>
          </w:tcPr>
          <w:p w:rsidR="00FC39F3" w:rsidRPr="0015328A" w:rsidRDefault="00FC39F3" w:rsidP="004640D5">
            <w:pPr>
              <w:keepNext/>
              <w:rPr>
                <w:rFonts w:cs="Arial"/>
                <w:sz w:val="20"/>
              </w:rPr>
            </w:pPr>
          </w:p>
        </w:tc>
        <w:tc>
          <w:tcPr>
            <w:tcW w:w="2126" w:type="dxa"/>
            <w:tcBorders>
              <w:top w:val="single" w:sz="8" w:space="0" w:color="auto"/>
              <w:left w:val="nil"/>
              <w:bottom w:val="single" w:sz="8" w:space="0" w:color="auto"/>
              <w:right w:val="single" w:sz="8" w:space="0" w:color="auto"/>
            </w:tcBorders>
            <w:shd w:val="clear" w:color="auto" w:fill="auto"/>
            <w:noWrap/>
            <w:vAlign w:val="center"/>
          </w:tcPr>
          <w:p w:rsidR="00FC39F3" w:rsidRPr="0015328A" w:rsidRDefault="00BA7B3B" w:rsidP="004640D5">
            <w:pPr>
              <w:keepNext/>
              <w:jc w:val="right"/>
              <w:rPr>
                <w:rFonts w:cs="Arial"/>
                <w:sz w:val="20"/>
              </w:rPr>
            </w:pPr>
            <w:r w:rsidRPr="0015328A">
              <w:rPr>
                <w:rFonts w:cs="Arial"/>
                <w:sz w:val="20"/>
              </w:rPr>
              <w:t>4 727</w:t>
            </w:r>
            <w:r w:rsidR="00FC39F3" w:rsidRPr="0015328A">
              <w:rPr>
                <w:rFonts w:cs="Arial"/>
                <w:sz w:val="20"/>
              </w:rPr>
              <w:t xml:space="preserve"> m</w:t>
            </w:r>
          </w:p>
        </w:tc>
      </w:tr>
      <w:tr w:rsidR="00DF5608" w:rsidRPr="0015328A" w:rsidTr="001C2979">
        <w:trPr>
          <w:trHeight w:val="270"/>
        </w:trPr>
        <w:tc>
          <w:tcPr>
            <w:tcW w:w="307" w:type="dxa"/>
            <w:tcBorders>
              <w:top w:val="single" w:sz="8" w:space="0" w:color="auto"/>
              <w:left w:val="single" w:sz="8" w:space="0" w:color="auto"/>
              <w:bottom w:val="single" w:sz="8" w:space="0" w:color="auto"/>
              <w:right w:val="nil"/>
            </w:tcBorders>
            <w:shd w:val="clear" w:color="auto" w:fill="auto"/>
            <w:noWrap/>
            <w:vAlign w:val="center"/>
          </w:tcPr>
          <w:p w:rsidR="00DF5608" w:rsidRPr="0015328A" w:rsidRDefault="00DF5608" w:rsidP="004640D5">
            <w:pPr>
              <w:keepNext/>
              <w:jc w:val="center"/>
              <w:rPr>
                <w:rFonts w:cs="Arial"/>
                <w:sz w:val="20"/>
              </w:rPr>
            </w:pPr>
            <w:r w:rsidRPr="0015328A">
              <w:rPr>
                <w:rFonts w:cs="Arial"/>
                <w:sz w:val="20"/>
              </w:rPr>
              <w:t>2</w:t>
            </w:r>
          </w:p>
        </w:tc>
        <w:tc>
          <w:tcPr>
            <w:tcW w:w="4806" w:type="dxa"/>
            <w:tcBorders>
              <w:top w:val="single" w:sz="8" w:space="0" w:color="auto"/>
              <w:left w:val="single" w:sz="8" w:space="0" w:color="auto"/>
              <w:bottom w:val="single" w:sz="8" w:space="0" w:color="auto"/>
              <w:right w:val="nil"/>
            </w:tcBorders>
            <w:shd w:val="clear" w:color="auto" w:fill="auto"/>
            <w:noWrap/>
            <w:vAlign w:val="center"/>
          </w:tcPr>
          <w:p w:rsidR="00DF5608" w:rsidRPr="0015328A" w:rsidRDefault="00DF5608" w:rsidP="00977512">
            <w:pPr>
              <w:keepNext/>
              <w:rPr>
                <w:rFonts w:cs="Arial"/>
                <w:sz w:val="20"/>
              </w:rPr>
            </w:pPr>
            <w:r w:rsidRPr="0015328A">
              <w:rPr>
                <w:rFonts w:cs="Arial"/>
                <w:sz w:val="20"/>
              </w:rPr>
              <w:t xml:space="preserve">90° </w:t>
            </w:r>
            <w:r w:rsidR="00977512" w:rsidRPr="0015328A">
              <w:rPr>
                <w:rFonts w:cs="Arial"/>
                <w:sz w:val="20"/>
              </w:rPr>
              <w:t>oblouk</w:t>
            </w:r>
            <w:r w:rsidRPr="0015328A">
              <w:rPr>
                <w:rFonts w:cs="Arial"/>
                <w:sz w:val="20"/>
              </w:rPr>
              <w:t xml:space="preserve"> </w:t>
            </w:r>
            <w:r w:rsidR="00977512" w:rsidRPr="0015328A">
              <w:rPr>
                <w:rFonts w:cs="Arial"/>
                <w:sz w:val="20"/>
              </w:rPr>
              <w:t>tvar</w:t>
            </w:r>
            <w:r w:rsidRPr="0015328A">
              <w:rPr>
                <w:rFonts w:cs="Arial"/>
                <w:sz w:val="20"/>
              </w:rPr>
              <w:t xml:space="preserve"> 5D, </w:t>
            </w:r>
            <w:r w:rsidR="00977512" w:rsidRPr="0015328A">
              <w:rPr>
                <w:rFonts w:cs="Arial"/>
                <w:sz w:val="20"/>
              </w:rPr>
              <w:t xml:space="preserve">EN </w:t>
            </w:r>
            <w:r w:rsidRPr="0015328A">
              <w:rPr>
                <w:rFonts w:cs="Arial"/>
                <w:sz w:val="20"/>
              </w:rPr>
              <w:t>10253-2, ø406.4x8.8</w:t>
            </w:r>
          </w:p>
        </w:tc>
        <w:tc>
          <w:tcPr>
            <w:tcW w:w="1560" w:type="dxa"/>
            <w:tcBorders>
              <w:top w:val="single" w:sz="8" w:space="0" w:color="auto"/>
              <w:left w:val="nil"/>
              <w:bottom w:val="single" w:sz="8" w:space="0" w:color="auto"/>
              <w:right w:val="single" w:sz="8" w:space="0" w:color="auto"/>
            </w:tcBorders>
            <w:shd w:val="clear" w:color="auto" w:fill="auto"/>
            <w:noWrap/>
            <w:vAlign w:val="center"/>
          </w:tcPr>
          <w:p w:rsidR="00DF5608" w:rsidRPr="0015328A" w:rsidRDefault="00DF5608" w:rsidP="004640D5">
            <w:pPr>
              <w:keepNext/>
              <w:rPr>
                <w:rFonts w:cs="Arial"/>
                <w:sz w:val="20"/>
              </w:rPr>
            </w:pPr>
          </w:p>
        </w:tc>
        <w:tc>
          <w:tcPr>
            <w:tcW w:w="2126" w:type="dxa"/>
            <w:tcBorders>
              <w:top w:val="single" w:sz="8" w:space="0" w:color="auto"/>
              <w:left w:val="nil"/>
              <w:bottom w:val="single" w:sz="8" w:space="0" w:color="auto"/>
              <w:right w:val="single" w:sz="8" w:space="0" w:color="auto"/>
            </w:tcBorders>
            <w:shd w:val="clear" w:color="auto" w:fill="auto"/>
            <w:noWrap/>
            <w:vAlign w:val="center"/>
          </w:tcPr>
          <w:p w:rsidR="00DF5608" w:rsidRPr="0015328A" w:rsidRDefault="00DF5608" w:rsidP="00BA7B3B">
            <w:pPr>
              <w:keepNext/>
              <w:jc w:val="right"/>
              <w:rPr>
                <w:rFonts w:cs="Arial"/>
                <w:sz w:val="20"/>
              </w:rPr>
            </w:pPr>
            <w:r w:rsidRPr="0015328A">
              <w:rPr>
                <w:rFonts w:cs="Arial"/>
                <w:sz w:val="20"/>
              </w:rPr>
              <w:t>1</w:t>
            </w:r>
            <w:r w:rsidR="00BA7B3B" w:rsidRPr="0015328A">
              <w:rPr>
                <w:rFonts w:cs="Arial"/>
                <w:sz w:val="20"/>
              </w:rPr>
              <w:t>4</w:t>
            </w:r>
            <w:r w:rsidR="0039079C" w:rsidRPr="0015328A">
              <w:rPr>
                <w:rFonts w:cs="Arial"/>
                <w:sz w:val="20"/>
              </w:rPr>
              <w:t>2</w:t>
            </w:r>
            <w:r w:rsidRPr="0015328A">
              <w:rPr>
                <w:rFonts w:cs="Arial"/>
                <w:sz w:val="20"/>
              </w:rPr>
              <w:t xml:space="preserve"> ks</w:t>
            </w:r>
          </w:p>
        </w:tc>
      </w:tr>
    </w:tbl>
    <w:p w:rsidR="006D35AF" w:rsidRPr="006D35AF" w:rsidRDefault="006D35AF" w:rsidP="006D35AF">
      <w:pPr>
        <w:keepNext/>
        <w:spacing w:before="120"/>
        <w:rPr>
          <w:rFonts w:cs="Arial"/>
          <w:sz w:val="20"/>
        </w:rPr>
      </w:pPr>
    </w:p>
    <w:p w:rsidR="009B7E71" w:rsidRDefault="009B7E71" w:rsidP="006D35AF">
      <w:pPr>
        <w:keepNext/>
        <w:spacing w:before="120"/>
        <w:rPr>
          <w:rFonts w:cs="Arial"/>
          <w:sz w:val="20"/>
        </w:rPr>
      </w:pPr>
    </w:p>
    <w:p w:rsidR="00D643A5" w:rsidRDefault="00D643A5" w:rsidP="006D35AF">
      <w:pPr>
        <w:keepNext/>
        <w:spacing w:before="120"/>
        <w:rPr>
          <w:rFonts w:cs="Arial"/>
          <w:sz w:val="20"/>
        </w:rPr>
      </w:pPr>
    </w:p>
    <w:p w:rsidR="00D643A5" w:rsidRDefault="00D643A5" w:rsidP="006D35AF">
      <w:pPr>
        <w:keepNext/>
        <w:spacing w:before="120"/>
        <w:rPr>
          <w:rFonts w:cs="Arial"/>
          <w:sz w:val="20"/>
        </w:rPr>
      </w:pPr>
    </w:p>
    <w:p w:rsidR="00D643A5" w:rsidRDefault="00D643A5" w:rsidP="006D35AF">
      <w:pPr>
        <w:keepNext/>
        <w:spacing w:before="120"/>
        <w:rPr>
          <w:rFonts w:cs="Arial"/>
          <w:sz w:val="20"/>
        </w:rPr>
      </w:pPr>
    </w:p>
    <w:p w:rsidR="00D643A5" w:rsidRDefault="00D643A5" w:rsidP="006D35AF">
      <w:pPr>
        <w:keepNext/>
        <w:spacing w:before="120"/>
        <w:rPr>
          <w:rFonts w:cs="Arial"/>
          <w:sz w:val="20"/>
        </w:rPr>
      </w:pPr>
    </w:p>
    <w:p w:rsidR="00D643A5" w:rsidRDefault="00D643A5" w:rsidP="006D35AF">
      <w:pPr>
        <w:keepNext/>
        <w:spacing w:before="120"/>
        <w:rPr>
          <w:rFonts w:cs="Arial"/>
          <w:sz w:val="20"/>
        </w:rPr>
      </w:pPr>
    </w:p>
    <w:p w:rsidR="00D643A5" w:rsidRDefault="00D643A5" w:rsidP="006D35AF">
      <w:pPr>
        <w:keepNext/>
        <w:spacing w:before="120"/>
        <w:rPr>
          <w:rFonts w:cs="Arial"/>
          <w:sz w:val="20"/>
        </w:rPr>
      </w:pPr>
    </w:p>
    <w:p w:rsidR="00D643A5" w:rsidRDefault="00D643A5" w:rsidP="006D35AF">
      <w:pPr>
        <w:keepNext/>
        <w:spacing w:before="120"/>
        <w:rPr>
          <w:rFonts w:cs="Arial"/>
          <w:sz w:val="20"/>
        </w:rPr>
      </w:pPr>
    </w:p>
    <w:p w:rsidR="00D643A5" w:rsidRDefault="00D643A5" w:rsidP="006D35AF">
      <w:pPr>
        <w:keepNext/>
        <w:spacing w:before="120"/>
        <w:rPr>
          <w:rFonts w:cs="Arial"/>
          <w:sz w:val="20"/>
        </w:rPr>
      </w:pPr>
    </w:p>
    <w:p w:rsidR="00D643A5" w:rsidRDefault="00D643A5" w:rsidP="006D35AF">
      <w:pPr>
        <w:keepNext/>
        <w:spacing w:before="120"/>
        <w:rPr>
          <w:rFonts w:cs="Arial"/>
          <w:sz w:val="20"/>
        </w:rPr>
      </w:pPr>
    </w:p>
    <w:p w:rsidR="00D643A5" w:rsidRDefault="00D643A5" w:rsidP="006D35AF">
      <w:pPr>
        <w:keepNext/>
        <w:spacing w:before="120"/>
        <w:rPr>
          <w:rFonts w:cs="Arial"/>
          <w:sz w:val="20"/>
        </w:rPr>
      </w:pPr>
    </w:p>
    <w:p w:rsidR="00D643A5" w:rsidRDefault="00D643A5" w:rsidP="006D35AF">
      <w:pPr>
        <w:keepNext/>
        <w:spacing w:before="120"/>
        <w:rPr>
          <w:rFonts w:cs="Arial"/>
          <w:sz w:val="20"/>
        </w:rPr>
      </w:pPr>
    </w:p>
    <w:p w:rsidR="00D643A5" w:rsidRDefault="00D643A5" w:rsidP="006D35AF">
      <w:pPr>
        <w:keepNext/>
        <w:spacing w:before="120"/>
        <w:rPr>
          <w:rFonts w:cs="Arial"/>
          <w:sz w:val="20"/>
        </w:rPr>
      </w:pPr>
    </w:p>
    <w:p w:rsidR="00D643A5" w:rsidRDefault="00D643A5" w:rsidP="006D35AF">
      <w:pPr>
        <w:keepNext/>
        <w:spacing w:before="120"/>
        <w:rPr>
          <w:rFonts w:cs="Arial"/>
          <w:sz w:val="20"/>
        </w:rPr>
      </w:pPr>
    </w:p>
    <w:p w:rsidR="00D643A5" w:rsidRDefault="00D643A5" w:rsidP="006D35AF">
      <w:pPr>
        <w:keepNext/>
        <w:spacing w:before="120"/>
        <w:rPr>
          <w:rFonts w:cs="Arial"/>
          <w:sz w:val="20"/>
        </w:rPr>
      </w:pPr>
    </w:p>
    <w:p w:rsidR="00D643A5" w:rsidRDefault="00D643A5" w:rsidP="006D35AF">
      <w:pPr>
        <w:keepNext/>
        <w:spacing w:before="120"/>
        <w:rPr>
          <w:rFonts w:cs="Arial"/>
          <w:sz w:val="20"/>
        </w:rPr>
      </w:pPr>
    </w:p>
    <w:p w:rsidR="00D643A5" w:rsidRDefault="00D643A5" w:rsidP="006D35AF">
      <w:pPr>
        <w:keepNext/>
        <w:spacing w:before="120"/>
        <w:rPr>
          <w:rFonts w:cs="Arial"/>
          <w:sz w:val="20"/>
        </w:rPr>
      </w:pPr>
    </w:p>
    <w:p w:rsidR="00D643A5" w:rsidRDefault="00D643A5" w:rsidP="006D35AF">
      <w:pPr>
        <w:keepNext/>
        <w:spacing w:before="120"/>
        <w:rPr>
          <w:rFonts w:cs="Arial"/>
          <w:sz w:val="20"/>
        </w:rPr>
      </w:pPr>
    </w:p>
    <w:p w:rsidR="00D643A5" w:rsidRDefault="00D643A5" w:rsidP="006D35AF">
      <w:pPr>
        <w:keepNext/>
        <w:spacing w:before="120"/>
        <w:rPr>
          <w:rFonts w:cs="Arial"/>
          <w:sz w:val="20"/>
        </w:rPr>
      </w:pPr>
    </w:p>
    <w:p w:rsidR="009B7E71" w:rsidRPr="00D643A5" w:rsidRDefault="009B7E71" w:rsidP="009B7E71">
      <w:pPr>
        <w:widowControl w:val="0"/>
        <w:spacing w:before="60"/>
        <w:rPr>
          <w:b/>
        </w:rPr>
      </w:pPr>
      <w:r w:rsidRPr="00D643A5">
        <w:rPr>
          <w:b/>
          <w:sz w:val="20"/>
        </w:rPr>
        <w:t xml:space="preserve">Příloha č. 5 </w:t>
      </w:r>
      <w:r w:rsidRPr="00D643A5">
        <w:rPr>
          <w:b/>
          <w:sz w:val="20"/>
        </w:rPr>
        <w:tab/>
      </w:r>
      <w:r w:rsidRPr="00D643A5">
        <w:rPr>
          <w:rFonts w:cs="Arial"/>
          <w:b/>
          <w:sz w:val="20"/>
        </w:rPr>
        <w:t>Upravené počty potřebných uložení na provizorní potrubí</w:t>
      </w:r>
      <w:r w:rsidR="002834AB" w:rsidRPr="00D643A5">
        <w:rPr>
          <w:rFonts w:cs="Arial"/>
          <w:b/>
          <w:sz w:val="20"/>
        </w:rPr>
        <w:t>, které musí zhotovitel zajistit</w:t>
      </w:r>
      <w:r w:rsidRPr="00D643A5">
        <w:rPr>
          <w:b/>
        </w:rPr>
        <w:t xml:space="preserve"> </w:t>
      </w:r>
    </w:p>
    <w:p w:rsidR="002834AB" w:rsidRPr="00D643A5" w:rsidRDefault="002834AB" w:rsidP="002834AB">
      <w:pPr>
        <w:pStyle w:val="Odstavecseseznamem"/>
        <w:ind w:hanging="294"/>
        <w:rPr>
          <w:b/>
        </w:rPr>
      </w:pPr>
    </w:p>
    <w:tbl>
      <w:tblPr>
        <w:tblW w:w="8067" w:type="dxa"/>
        <w:tblInd w:w="-5" w:type="dxa"/>
        <w:tblCellMar>
          <w:left w:w="70" w:type="dxa"/>
          <w:right w:w="70" w:type="dxa"/>
        </w:tblCellMar>
        <w:tblLook w:val="04A0" w:firstRow="1" w:lastRow="0" w:firstColumn="1" w:lastColumn="0" w:noHBand="0" w:noVBand="1"/>
      </w:tblPr>
      <w:tblGrid>
        <w:gridCol w:w="6388"/>
        <w:gridCol w:w="743"/>
        <w:gridCol w:w="936"/>
      </w:tblGrid>
      <w:tr w:rsidR="002834AB" w:rsidRPr="00D643A5" w:rsidTr="00BB3566">
        <w:trPr>
          <w:trHeight w:val="330"/>
        </w:trPr>
        <w:tc>
          <w:tcPr>
            <w:tcW w:w="6388" w:type="dxa"/>
            <w:tcBorders>
              <w:top w:val="single" w:sz="4" w:space="0" w:color="969696"/>
              <w:left w:val="single" w:sz="4" w:space="0" w:color="969696"/>
              <w:bottom w:val="single" w:sz="4" w:space="0" w:color="969696"/>
              <w:right w:val="single" w:sz="4" w:space="0" w:color="969696"/>
            </w:tcBorders>
            <w:shd w:val="clear" w:color="auto" w:fill="auto"/>
            <w:vAlign w:val="center"/>
          </w:tcPr>
          <w:p w:rsidR="002834AB" w:rsidRPr="00D643A5" w:rsidRDefault="002834AB" w:rsidP="00BB3566">
            <w:pPr>
              <w:rPr>
                <w:rFonts w:ascii="Trebuchet MS" w:hAnsi="Trebuchet MS"/>
                <w:i/>
                <w:iCs/>
                <w:color w:val="0000FF"/>
                <w:sz w:val="20"/>
              </w:rPr>
            </w:pPr>
            <w:r w:rsidRPr="00D643A5">
              <w:rPr>
                <w:rFonts w:ascii="Trebuchet MS" w:hAnsi="Trebuchet MS"/>
                <w:i/>
                <w:iCs/>
                <w:color w:val="0000FF"/>
                <w:sz w:val="20"/>
              </w:rPr>
              <w:t>Uložení Typ KU - A</w:t>
            </w:r>
          </w:p>
        </w:tc>
        <w:tc>
          <w:tcPr>
            <w:tcW w:w="743" w:type="dxa"/>
            <w:tcBorders>
              <w:top w:val="single" w:sz="4" w:space="0" w:color="969696"/>
              <w:left w:val="nil"/>
              <w:bottom w:val="single" w:sz="4" w:space="0" w:color="969696"/>
              <w:right w:val="single" w:sz="4" w:space="0" w:color="969696"/>
            </w:tcBorders>
            <w:shd w:val="clear" w:color="auto" w:fill="auto"/>
            <w:vAlign w:val="center"/>
          </w:tcPr>
          <w:p w:rsidR="002834AB" w:rsidRPr="00D643A5" w:rsidRDefault="002834AB" w:rsidP="00BB3566">
            <w:pPr>
              <w:jc w:val="center"/>
              <w:rPr>
                <w:rFonts w:ascii="Trebuchet MS" w:hAnsi="Trebuchet MS"/>
                <w:i/>
                <w:iCs/>
                <w:color w:val="0000FF"/>
                <w:sz w:val="20"/>
              </w:rPr>
            </w:pPr>
            <w:r w:rsidRPr="00D643A5">
              <w:rPr>
                <w:rFonts w:ascii="Trebuchet MS" w:hAnsi="Trebuchet MS"/>
                <w:i/>
                <w:iCs/>
                <w:color w:val="0000FF"/>
                <w:sz w:val="20"/>
              </w:rPr>
              <w:t>ks</w:t>
            </w:r>
          </w:p>
        </w:tc>
        <w:tc>
          <w:tcPr>
            <w:tcW w:w="936" w:type="dxa"/>
            <w:tcBorders>
              <w:top w:val="single" w:sz="4" w:space="0" w:color="969696"/>
              <w:left w:val="nil"/>
              <w:bottom w:val="single" w:sz="4" w:space="0" w:color="969696"/>
              <w:right w:val="single" w:sz="4" w:space="0" w:color="969696"/>
            </w:tcBorders>
          </w:tcPr>
          <w:p w:rsidR="002834AB" w:rsidRPr="00D643A5" w:rsidRDefault="002834AB" w:rsidP="00BB3566">
            <w:pPr>
              <w:jc w:val="right"/>
              <w:rPr>
                <w:rFonts w:ascii="Trebuchet MS" w:hAnsi="Trebuchet MS"/>
                <w:i/>
                <w:iCs/>
                <w:color w:val="0000FF"/>
                <w:sz w:val="20"/>
              </w:rPr>
            </w:pPr>
            <w:r w:rsidRPr="00D643A5">
              <w:rPr>
                <w:rFonts w:ascii="Trebuchet MS" w:hAnsi="Trebuchet MS"/>
                <w:i/>
                <w:iCs/>
                <w:color w:val="0000FF"/>
                <w:sz w:val="20"/>
              </w:rPr>
              <w:t>3</w:t>
            </w:r>
          </w:p>
        </w:tc>
      </w:tr>
      <w:tr w:rsidR="002834AB" w:rsidRPr="00D643A5" w:rsidTr="00BB3566">
        <w:trPr>
          <w:trHeight w:val="330"/>
        </w:trPr>
        <w:tc>
          <w:tcPr>
            <w:tcW w:w="6388" w:type="dxa"/>
            <w:tcBorders>
              <w:top w:val="single" w:sz="4" w:space="0" w:color="969696"/>
              <w:left w:val="single" w:sz="4" w:space="0" w:color="969696"/>
              <w:bottom w:val="single" w:sz="4" w:space="0" w:color="969696"/>
              <w:right w:val="single" w:sz="4" w:space="0" w:color="969696"/>
            </w:tcBorders>
            <w:shd w:val="clear" w:color="auto" w:fill="auto"/>
            <w:vAlign w:val="center"/>
          </w:tcPr>
          <w:p w:rsidR="002834AB" w:rsidRPr="00D643A5" w:rsidRDefault="002834AB" w:rsidP="00BB3566">
            <w:pPr>
              <w:rPr>
                <w:rFonts w:ascii="Trebuchet MS" w:hAnsi="Trebuchet MS"/>
                <w:i/>
                <w:iCs/>
                <w:color w:val="0000FF"/>
                <w:sz w:val="20"/>
              </w:rPr>
            </w:pPr>
            <w:r w:rsidRPr="00D643A5">
              <w:rPr>
                <w:rFonts w:ascii="Trebuchet MS" w:hAnsi="Trebuchet MS"/>
                <w:i/>
                <w:iCs/>
                <w:color w:val="0000FF"/>
                <w:sz w:val="20"/>
              </w:rPr>
              <w:t>Uložení Typ KU - B</w:t>
            </w:r>
          </w:p>
        </w:tc>
        <w:tc>
          <w:tcPr>
            <w:tcW w:w="743" w:type="dxa"/>
            <w:tcBorders>
              <w:top w:val="single" w:sz="4" w:space="0" w:color="969696"/>
              <w:left w:val="nil"/>
              <w:bottom w:val="single" w:sz="4" w:space="0" w:color="969696"/>
              <w:right w:val="single" w:sz="4" w:space="0" w:color="969696"/>
            </w:tcBorders>
            <w:shd w:val="clear" w:color="auto" w:fill="auto"/>
            <w:vAlign w:val="center"/>
          </w:tcPr>
          <w:p w:rsidR="002834AB" w:rsidRPr="00D643A5" w:rsidRDefault="002834AB" w:rsidP="00BB3566">
            <w:pPr>
              <w:jc w:val="center"/>
              <w:rPr>
                <w:rFonts w:ascii="Trebuchet MS" w:hAnsi="Trebuchet MS"/>
                <w:i/>
                <w:iCs/>
                <w:color w:val="0000FF"/>
                <w:sz w:val="20"/>
              </w:rPr>
            </w:pPr>
            <w:r w:rsidRPr="00D643A5">
              <w:rPr>
                <w:rFonts w:ascii="Trebuchet MS" w:hAnsi="Trebuchet MS"/>
                <w:i/>
                <w:iCs/>
                <w:color w:val="0000FF"/>
                <w:sz w:val="20"/>
              </w:rPr>
              <w:t>ks</w:t>
            </w:r>
          </w:p>
        </w:tc>
        <w:tc>
          <w:tcPr>
            <w:tcW w:w="936" w:type="dxa"/>
            <w:tcBorders>
              <w:top w:val="single" w:sz="4" w:space="0" w:color="969696"/>
              <w:left w:val="nil"/>
              <w:bottom w:val="single" w:sz="4" w:space="0" w:color="969696"/>
              <w:right w:val="single" w:sz="4" w:space="0" w:color="969696"/>
            </w:tcBorders>
          </w:tcPr>
          <w:p w:rsidR="002834AB" w:rsidRPr="00D643A5" w:rsidRDefault="002834AB" w:rsidP="00BB3566">
            <w:pPr>
              <w:jc w:val="right"/>
              <w:rPr>
                <w:rFonts w:ascii="Trebuchet MS" w:hAnsi="Trebuchet MS"/>
                <w:i/>
                <w:iCs/>
                <w:color w:val="0000FF"/>
                <w:sz w:val="20"/>
              </w:rPr>
            </w:pPr>
            <w:r w:rsidRPr="00D643A5">
              <w:rPr>
                <w:rFonts w:ascii="Trebuchet MS" w:hAnsi="Trebuchet MS"/>
                <w:i/>
                <w:iCs/>
                <w:color w:val="0000FF"/>
                <w:sz w:val="20"/>
              </w:rPr>
              <w:t>1</w:t>
            </w:r>
          </w:p>
        </w:tc>
      </w:tr>
      <w:tr w:rsidR="002834AB" w:rsidRPr="00D643A5" w:rsidTr="00BB3566">
        <w:trPr>
          <w:trHeight w:val="330"/>
        </w:trPr>
        <w:tc>
          <w:tcPr>
            <w:tcW w:w="6388" w:type="dxa"/>
            <w:tcBorders>
              <w:top w:val="single" w:sz="4" w:space="0" w:color="969696"/>
              <w:left w:val="single" w:sz="4" w:space="0" w:color="969696"/>
              <w:bottom w:val="single" w:sz="4" w:space="0" w:color="969696"/>
              <w:right w:val="single" w:sz="4" w:space="0" w:color="969696"/>
            </w:tcBorders>
            <w:shd w:val="clear" w:color="auto" w:fill="auto"/>
            <w:vAlign w:val="center"/>
            <w:hideMark/>
          </w:tcPr>
          <w:p w:rsidR="002834AB" w:rsidRPr="00D643A5" w:rsidRDefault="002834AB" w:rsidP="00BB3566">
            <w:pPr>
              <w:rPr>
                <w:rFonts w:ascii="Trebuchet MS" w:hAnsi="Trebuchet MS"/>
                <w:i/>
                <w:iCs/>
                <w:color w:val="0000FF"/>
                <w:sz w:val="20"/>
              </w:rPr>
            </w:pPr>
            <w:r w:rsidRPr="00D643A5">
              <w:rPr>
                <w:rFonts w:ascii="Trebuchet MS" w:hAnsi="Trebuchet MS"/>
                <w:i/>
                <w:iCs/>
                <w:color w:val="0000FF"/>
                <w:sz w:val="20"/>
              </w:rPr>
              <w:t>Uložení Typ KU - B ve svahu</w:t>
            </w:r>
          </w:p>
        </w:tc>
        <w:tc>
          <w:tcPr>
            <w:tcW w:w="743" w:type="dxa"/>
            <w:tcBorders>
              <w:top w:val="single" w:sz="4" w:space="0" w:color="969696"/>
              <w:left w:val="nil"/>
              <w:bottom w:val="single" w:sz="4" w:space="0" w:color="969696"/>
              <w:right w:val="single" w:sz="4" w:space="0" w:color="969696"/>
            </w:tcBorders>
            <w:shd w:val="clear" w:color="auto" w:fill="auto"/>
            <w:vAlign w:val="center"/>
            <w:hideMark/>
          </w:tcPr>
          <w:p w:rsidR="002834AB" w:rsidRPr="00D643A5" w:rsidRDefault="002834AB" w:rsidP="00BB3566">
            <w:pPr>
              <w:jc w:val="center"/>
              <w:rPr>
                <w:rFonts w:ascii="Trebuchet MS" w:hAnsi="Trebuchet MS"/>
                <w:i/>
                <w:iCs/>
                <w:color w:val="0000FF"/>
                <w:sz w:val="20"/>
              </w:rPr>
            </w:pPr>
            <w:r w:rsidRPr="00D643A5">
              <w:rPr>
                <w:rFonts w:ascii="Trebuchet MS" w:hAnsi="Trebuchet MS"/>
                <w:i/>
                <w:iCs/>
                <w:color w:val="0000FF"/>
                <w:sz w:val="20"/>
              </w:rPr>
              <w:t>ks</w:t>
            </w:r>
          </w:p>
        </w:tc>
        <w:tc>
          <w:tcPr>
            <w:tcW w:w="936" w:type="dxa"/>
            <w:tcBorders>
              <w:top w:val="single" w:sz="4" w:space="0" w:color="969696"/>
              <w:left w:val="nil"/>
              <w:bottom w:val="single" w:sz="4" w:space="0" w:color="969696"/>
              <w:right w:val="single" w:sz="4" w:space="0" w:color="969696"/>
            </w:tcBorders>
          </w:tcPr>
          <w:p w:rsidR="002834AB" w:rsidRPr="00D643A5" w:rsidRDefault="002834AB" w:rsidP="00BB3566">
            <w:pPr>
              <w:jc w:val="right"/>
              <w:rPr>
                <w:rFonts w:ascii="Trebuchet MS" w:hAnsi="Trebuchet MS"/>
                <w:i/>
                <w:iCs/>
                <w:color w:val="0000FF"/>
                <w:sz w:val="20"/>
              </w:rPr>
            </w:pPr>
            <w:r w:rsidRPr="00D643A5">
              <w:rPr>
                <w:rFonts w:ascii="Trebuchet MS" w:hAnsi="Trebuchet MS"/>
                <w:i/>
                <w:iCs/>
                <w:color w:val="0000FF"/>
                <w:sz w:val="20"/>
              </w:rPr>
              <w:t>130</w:t>
            </w:r>
          </w:p>
        </w:tc>
      </w:tr>
      <w:tr w:rsidR="002834AB" w:rsidRPr="00D643A5" w:rsidTr="00BB3566">
        <w:trPr>
          <w:trHeight w:val="330"/>
        </w:trPr>
        <w:tc>
          <w:tcPr>
            <w:tcW w:w="6388" w:type="dxa"/>
            <w:tcBorders>
              <w:top w:val="single" w:sz="4" w:space="0" w:color="969696"/>
              <w:left w:val="single" w:sz="4" w:space="0" w:color="969696"/>
              <w:bottom w:val="single" w:sz="4" w:space="0" w:color="969696"/>
              <w:right w:val="single" w:sz="4" w:space="0" w:color="969696"/>
            </w:tcBorders>
            <w:shd w:val="clear" w:color="auto" w:fill="auto"/>
            <w:vAlign w:val="center"/>
          </w:tcPr>
          <w:p w:rsidR="002834AB" w:rsidRPr="00D643A5" w:rsidRDefault="002834AB" w:rsidP="00BB3566">
            <w:pPr>
              <w:rPr>
                <w:rFonts w:ascii="Trebuchet MS" w:hAnsi="Trebuchet MS"/>
                <w:i/>
                <w:iCs/>
                <w:color w:val="0000FF"/>
                <w:sz w:val="20"/>
              </w:rPr>
            </w:pPr>
            <w:r w:rsidRPr="00D643A5">
              <w:rPr>
                <w:rFonts w:ascii="Trebuchet MS" w:hAnsi="Trebuchet MS"/>
                <w:i/>
                <w:iCs/>
                <w:color w:val="0000FF"/>
                <w:sz w:val="20"/>
              </w:rPr>
              <w:t>Uložení Typ KU - C</w:t>
            </w:r>
          </w:p>
        </w:tc>
        <w:tc>
          <w:tcPr>
            <w:tcW w:w="743" w:type="dxa"/>
            <w:tcBorders>
              <w:top w:val="single" w:sz="4" w:space="0" w:color="969696"/>
              <w:left w:val="nil"/>
              <w:bottom w:val="single" w:sz="4" w:space="0" w:color="969696"/>
              <w:right w:val="single" w:sz="4" w:space="0" w:color="969696"/>
            </w:tcBorders>
            <w:shd w:val="clear" w:color="auto" w:fill="auto"/>
            <w:vAlign w:val="center"/>
          </w:tcPr>
          <w:p w:rsidR="002834AB" w:rsidRPr="00D643A5" w:rsidRDefault="002834AB" w:rsidP="00BB3566">
            <w:pPr>
              <w:jc w:val="center"/>
              <w:rPr>
                <w:rFonts w:ascii="Trebuchet MS" w:hAnsi="Trebuchet MS"/>
                <w:i/>
                <w:iCs/>
                <w:color w:val="0000FF"/>
                <w:sz w:val="20"/>
              </w:rPr>
            </w:pPr>
            <w:r w:rsidRPr="00D643A5">
              <w:rPr>
                <w:rFonts w:ascii="Trebuchet MS" w:hAnsi="Trebuchet MS"/>
                <w:i/>
                <w:iCs/>
                <w:color w:val="0000FF"/>
                <w:sz w:val="20"/>
              </w:rPr>
              <w:t>ks</w:t>
            </w:r>
          </w:p>
        </w:tc>
        <w:tc>
          <w:tcPr>
            <w:tcW w:w="936" w:type="dxa"/>
            <w:tcBorders>
              <w:top w:val="single" w:sz="4" w:space="0" w:color="969696"/>
              <w:left w:val="nil"/>
              <w:bottom w:val="single" w:sz="4" w:space="0" w:color="969696"/>
              <w:right w:val="single" w:sz="4" w:space="0" w:color="969696"/>
            </w:tcBorders>
          </w:tcPr>
          <w:p w:rsidR="002834AB" w:rsidRPr="00D643A5" w:rsidRDefault="002834AB" w:rsidP="00BB3566">
            <w:pPr>
              <w:jc w:val="right"/>
              <w:rPr>
                <w:rFonts w:ascii="Trebuchet MS" w:hAnsi="Trebuchet MS"/>
                <w:i/>
                <w:iCs/>
                <w:color w:val="0000FF"/>
                <w:sz w:val="20"/>
              </w:rPr>
            </w:pPr>
            <w:r w:rsidRPr="00D643A5">
              <w:rPr>
                <w:rFonts w:ascii="Trebuchet MS" w:hAnsi="Trebuchet MS"/>
                <w:i/>
                <w:iCs/>
                <w:color w:val="0000FF"/>
                <w:sz w:val="20"/>
              </w:rPr>
              <w:t>6</w:t>
            </w:r>
          </w:p>
        </w:tc>
      </w:tr>
      <w:tr w:rsidR="002834AB" w:rsidRPr="00D643A5" w:rsidTr="00BB3566">
        <w:trPr>
          <w:trHeight w:val="330"/>
        </w:trPr>
        <w:tc>
          <w:tcPr>
            <w:tcW w:w="6388" w:type="dxa"/>
            <w:tcBorders>
              <w:top w:val="single" w:sz="4" w:space="0" w:color="969696"/>
              <w:left w:val="single" w:sz="4" w:space="0" w:color="969696"/>
              <w:bottom w:val="single" w:sz="4" w:space="0" w:color="969696"/>
              <w:right w:val="single" w:sz="4" w:space="0" w:color="969696"/>
            </w:tcBorders>
            <w:shd w:val="clear" w:color="auto" w:fill="auto"/>
            <w:vAlign w:val="center"/>
            <w:hideMark/>
          </w:tcPr>
          <w:p w:rsidR="002834AB" w:rsidRPr="00D643A5" w:rsidRDefault="002834AB" w:rsidP="00BB3566">
            <w:pPr>
              <w:rPr>
                <w:rFonts w:ascii="Trebuchet MS" w:hAnsi="Trebuchet MS"/>
                <w:i/>
                <w:iCs/>
                <w:color w:val="0000FF"/>
                <w:sz w:val="20"/>
              </w:rPr>
            </w:pPr>
            <w:r w:rsidRPr="00D643A5">
              <w:rPr>
                <w:rFonts w:ascii="Trebuchet MS" w:hAnsi="Trebuchet MS"/>
                <w:i/>
                <w:iCs/>
                <w:color w:val="0000FF"/>
                <w:sz w:val="20"/>
              </w:rPr>
              <w:t>Uložení Typ KU-D</w:t>
            </w:r>
          </w:p>
        </w:tc>
        <w:tc>
          <w:tcPr>
            <w:tcW w:w="743" w:type="dxa"/>
            <w:tcBorders>
              <w:top w:val="single" w:sz="4" w:space="0" w:color="969696"/>
              <w:left w:val="nil"/>
              <w:bottom w:val="single" w:sz="4" w:space="0" w:color="969696"/>
              <w:right w:val="single" w:sz="4" w:space="0" w:color="969696"/>
            </w:tcBorders>
            <w:shd w:val="clear" w:color="auto" w:fill="auto"/>
            <w:vAlign w:val="center"/>
            <w:hideMark/>
          </w:tcPr>
          <w:p w:rsidR="002834AB" w:rsidRPr="00D643A5" w:rsidRDefault="002834AB" w:rsidP="00BB3566">
            <w:pPr>
              <w:jc w:val="center"/>
              <w:rPr>
                <w:rFonts w:ascii="Trebuchet MS" w:hAnsi="Trebuchet MS"/>
                <w:i/>
                <w:iCs/>
                <w:color w:val="0000FF"/>
                <w:sz w:val="20"/>
              </w:rPr>
            </w:pPr>
            <w:r w:rsidRPr="00D643A5">
              <w:rPr>
                <w:rFonts w:ascii="Trebuchet MS" w:hAnsi="Trebuchet MS"/>
                <w:i/>
                <w:iCs/>
                <w:color w:val="0000FF"/>
                <w:sz w:val="20"/>
              </w:rPr>
              <w:t>ks</w:t>
            </w:r>
          </w:p>
        </w:tc>
        <w:tc>
          <w:tcPr>
            <w:tcW w:w="936" w:type="dxa"/>
            <w:tcBorders>
              <w:top w:val="single" w:sz="4" w:space="0" w:color="969696"/>
              <w:left w:val="nil"/>
              <w:bottom w:val="single" w:sz="4" w:space="0" w:color="969696"/>
              <w:right w:val="single" w:sz="4" w:space="0" w:color="969696"/>
            </w:tcBorders>
          </w:tcPr>
          <w:p w:rsidR="002834AB" w:rsidRPr="00D643A5" w:rsidRDefault="002834AB" w:rsidP="00BB3566">
            <w:pPr>
              <w:jc w:val="right"/>
              <w:rPr>
                <w:rFonts w:ascii="Trebuchet MS" w:hAnsi="Trebuchet MS"/>
                <w:i/>
                <w:iCs/>
                <w:color w:val="0000FF"/>
                <w:sz w:val="20"/>
              </w:rPr>
            </w:pPr>
            <w:r w:rsidRPr="00D643A5">
              <w:rPr>
                <w:rFonts w:ascii="Trebuchet MS" w:hAnsi="Trebuchet MS"/>
                <w:i/>
                <w:iCs/>
                <w:color w:val="0000FF"/>
                <w:sz w:val="20"/>
              </w:rPr>
              <w:t>1</w:t>
            </w:r>
          </w:p>
        </w:tc>
      </w:tr>
      <w:tr w:rsidR="002834AB" w:rsidRPr="00D643A5" w:rsidTr="00BB3566">
        <w:trPr>
          <w:trHeight w:val="330"/>
        </w:trPr>
        <w:tc>
          <w:tcPr>
            <w:tcW w:w="6388" w:type="dxa"/>
            <w:tcBorders>
              <w:top w:val="single" w:sz="4" w:space="0" w:color="969696"/>
              <w:left w:val="single" w:sz="4" w:space="0" w:color="969696"/>
              <w:bottom w:val="single" w:sz="4" w:space="0" w:color="969696"/>
              <w:right w:val="single" w:sz="4" w:space="0" w:color="969696"/>
            </w:tcBorders>
            <w:shd w:val="clear" w:color="auto" w:fill="auto"/>
            <w:vAlign w:val="center"/>
            <w:hideMark/>
          </w:tcPr>
          <w:p w:rsidR="002834AB" w:rsidRPr="00D643A5" w:rsidRDefault="002834AB" w:rsidP="00BB3566">
            <w:pPr>
              <w:rPr>
                <w:rFonts w:ascii="Trebuchet MS" w:hAnsi="Trebuchet MS"/>
                <w:i/>
                <w:iCs/>
                <w:color w:val="0000FF"/>
                <w:sz w:val="20"/>
              </w:rPr>
            </w:pPr>
            <w:r w:rsidRPr="00D643A5">
              <w:rPr>
                <w:rFonts w:ascii="Trebuchet MS" w:hAnsi="Trebuchet MS"/>
                <w:i/>
                <w:iCs/>
                <w:color w:val="0000FF"/>
                <w:sz w:val="20"/>
              </w:rPr>
              <w:t>Uložení Typ KU-E</w:t>
            </w:r>
          </w:p>
        </w:tc>
        <w:tc>
          <w:tcPr>
            <w:tcW w:w="743" w:type="dxa"/>
            <w:tcBorders>
              <w:top w:val="single" w:sz="4" w:space="0" w:color="969696"/>
              <w:left w:val="nil"/>
              <w:bottom w:val="single" w:sz="4" w:space="0" w:color="969696"/>
              <w:right w:val="single" w:sz="4" w:space="0" w:color="969696"/>
            </w:tcBorders>
            <w:shd w:val="clear" w:color="auto" w:fill="auto"/>
            <w:vAlign w:val="center"/>
            <w:hideMark/>
          </w:tcPr>
          <w:p w:rsidR="002834AB" w:rsidRPr="00D643A5" w:rsidRDefault="002834AB" w:rsidP="00BB3566">
            <w:pPr>
              <w:jc w:val="center"/>
              <w:rPr>
                <w:rFonts w:ascii="Trebuchet MS" w:hAnsi="Trebuchet MS"/>
                <w:i/>
                <w:iCs/>
                <w:color w:val="0000FF"/>
                <w:sz w:val="20"/>
              </w:rPr>
            </w:pPr>
            <w:r w:rsidRPr="00D643A5">
              <w:rPr>
                <w:rFonts w:ascii="Trebuchet MS" w:hAnsi="Trebuchet MS"/>
                <w:i/>
                <w:iCs/>
                <w:color w:val="0000FF"/>
                <w:sz w:val="20"/>
              </w:rPr>
              <w:t>ks</w:t>
            </w:r>
          </w:p>
        </w:tc>
        <w:tc>
          <w:tcPr>
            <w:tcW w:w="936" w:type="dxa"/>
            <w:tcBorders>
              <w:top w:val="single" w:sz="4" w:space="0" w:color="969696"/>
              <w:left w:val="nil"/>
              <w:bottom w:val="single" w:sz="4" w:space="0" w:color="969696"/>
              <w:right w:val="single" w:sz="4" w:space="0" w:color="969696"/>
            </w:tcBorders>
          </w:tcPr>
          <w:p w:rsidR="002834AB" w:rsidRPr="00D643A5" w:rsidRDefault="002834AB" w:rsidP="00BB3566">
            <w:pPr>
              <w:jc w:val="right"/>
              <w:rPr>
                <w:rFonts w:ascii="Trebuchet MS" w:hAnsi="Trebuchet MS"/>
                <w:i/>
                <w:iCs/>
                <w:color w:val="0000FF"/>
                <w:sz w:val="20"/>
              </w:rPr>
            </w:pPr>
            <w:r w:rsidRPr="00D643A5">
              <w:rPr>
                <w:rFonts w:ascii="Trebuchet MS" w:hAnsi="Trebuchet MS"/>
                <w:i/>
                <w:iCs/>
                <w:color w:val="0000FF"/>
                <w:sz w:val="20"/>
              </w:rPr>
              <w:t>1</w:t>
            </w:r>
          </w:p>
        </w:tc>
      </w:tr>
      <w:tr w:rsidR="002834AB" w:rsidRPr="00D643A5" w:rsidTr="00BB3566">
        <w:trPr>
          <w:trHeight w:val="330"/>
        </w:trPr>
        <w:tc>
          <w:tcPr>
            <w:tcW w:w="6388" w:type="dxa"/>
            <w:tcBorders>
              <w:top w:val="single" w:sz="4" w:space="0" w:color="969696"/>
              <w:left w:val="single" w:sz="4" w:space="0" w:color="969696"/>
              <w:bottom w:val="single" w:sz="4" w:space="0" w:color="969696"/>
              <w:right w:val="single" w:sz="4" w:space="0" w:color="969696"/>
            </w:tcBorders>
            <w:shd w:val="clear" w:color="auto" w:fill="auto"/>
            <w:vAlign w:val="center"/>
            <w:hideMark/>
          </w:tcPr>
          <w:p w:rsidR="002834AB" w:rsidRPr="00D643A5" w:rsidRDefault="002834AB" w:rsidP="00BB3566">
            <w:pPr>
              <w:rPr>
                <w:rFonts w:ascii="Trebuchet MS" w:hAnsi="Trebuchet MS"/>
                <w:i/>
                <w:iCs/>
                <w:color w:val="0000FF"/>
                <w:sz w:val="20"/>
              </w:rPr>
            </w:pPr>
            <w:r w:rsidRPr="00D643A5">
              <w:rPr>
                <w:rFonts w:ascii="Trebuchet MS" w:hAnsi="Trebuchet MS"/>
                <w:i/>
                <w:iCs/>
                <w:color w:val="0000FF"/>
                <w:sz w:val="20"/>
              </w:rPr>
              <w:t>Pevný bod Typ PB - A</w:t>
            </w:r>
          </w:p>
        </w:tc>
        <w:tc>
          <w:tcPr>
            <w:tcW w:w="743" w:type="dxa"/>
            <w:tcBorders>
              <w:top w:val="single" w:sz="4" w:space="0" w:color="969696"/>
              <w:left w:val="nil"/>
              <w:bottom w:val="single" w:sz="4" w:space="0" w:color="969696"/>
              <w:right w:val="single" w:sz="4" w:space="0" w:color="969696"/>
            </w:tcBorders>
            <w:shd w:val="clear" w:color="auto" w:fill="auto"/>
            <w:vAlign w:val="center"/>
            <w:hideMark/>
          </w:tcPr>
          <w:p w:rsidR="002834AB" w:rsidRPr="00D643A5" w:rsidRDefault="002834AB" w:rsidP="00BB3566">
            <w:pPr>
              <w:jc w:val="center"/>
              <w:rPr>
                <w:rFonts w:ascii="Trebuchet MS" w:hAnsi="Trebuchet MS"/>
                <w:i/>
                <w:iCs/>
                <w:color w:val="0000FF"/>
                <w:sz w:val="20"/>
              </w:rPr>
            </w:pPr>
            <w:r w:rsidRPr="00D643A5">
              <w:rPr>
                <w:rFonts w:ascii="Trebuchet MS" w:hAnsi="Trebuchet MS"/>
                <w:i/>
                <w:iCs/>
                <w:color w:val="0000FF"/>
                <w:sz w:val="20"/>
              </w:rPr>
              <w:t>ks</w:t>
            </w:r>
          </w:p>
        </w:tc>
        <w:tc>
          <w:tcPr>
            <w:tcW w:w="936" w:type="dxa"/>
            <w:tcBorders>
              <w:top w:val="single" w:sz="4" w:space="0" w:color="969696"/>
              <w:left w:val="nil"/>
              <w:bottom w:val="single" w:sz="4" w:space="0" w:color="969696"/>
              <w:right w:val="single" w:sz="4" w:space="0" w:color="969696"/>
            </w:tcBorders>
          </w:tcPr>
          <w:p w:rsidR="002834AB" w:rsidRPr="00D643A5" w:rsidRDefault="002834AB" w:rsidP="00BB3566">
            <w:pPr>
              <w:jc w:val="right"/>
              <w:rPr>
                <w:rFonts w:ascii="Trebuchet MS" w:hAnsi="Trebuchet MS"/>
                <w:i/>
                <w:iCs/>
                <w:color w:val="0000FF"/>
                <w:sz w:val="20"/>
              </w:rPr>
            </w:pPr>
            <w:r w:rsidRPr="00D643A5">
              <w:rPr>
                <w:rFonts w:ascii="Trebuchet MS" w:hAnsi="Trebuchet MS"/>
                <w:i/>
                <w:iCs/>
                <w:color w:val="0000FF"/>
                <w:sz w:val="20"/>
              </w:rPr>
              <w:t>5</w:t>
            </w:r>
          </w:p>
        </w:tc>
      </w:tr>
      <w:tr w:rsidR="002834AB" w:rsidRPr="00D643A5" w:rsidTr="00BB3566">
        <w:trPr>
          <w:trHeight w:val="330"/>
        </w:trPr>
        <w:tc>
          <w:tcPr>
            <w:tcW w:w="6388" w:type="dxa"/>
            <w:tcBorders>
              <w:top w:val="single" w:sz="4" w:space="0" w:color="969696"/>
              <w:left w:val="single" w:sz="4" w:space="0" w:color="969696"/>
              <w:bottom w:val="single" w:sz="4" w:space="0" w:color="969696"/>
              <w:right w:val="single" w:sz="4" w:space="0" w:color="969696"/>
            </w:tcBorders>
            <w:shd w:val="clear" w:color="auto" w:fill="auto"/>
            <w:vAlign w:val="center"/>
          </w:tcPr>
          <w:p w:rsidR="002834AB" w:rsidRPr="00D643A5" w:rsidRDefault="002834AB" w:rsidP="00BB3566">
            <w:pPr>
              <w:rPr>
                <w:rFonts w:ascii="Trebuchet MS" w:hAnsi="Trebuchet MS"/>
                <w:i/>
                <w:iCs/>
                <w:color w:val="0000FF"/>
                <w:sz w:val="20"/>
              </w:rPr>
            </w:pPr>
            <w:r w:rsidRPr="00D643A5">
              <w:rPr>
                <w:rFonts w:ascii="Trebuchet MS" w:hAnsi="Trebuchet MS"/>
                <w:i/>
                <w:iCs/>
                <w:color w:val="0000FF"/>
                <w:sz w:val="20"/>
              </w:rPr>
              <w:t>Pevný bod Typ PB - B</w:t>
            </w:r>
          </w:p>
        </w:tc>
        <w:tc>
          <w:tcPr>
            <w:tcW w:w="743" w:type="dxa"/>
            <w:tcBorders>
              <w:top w:val="single" w:sz="4" w:space="0" w:color="969696"/>
              <w:left w:val="nil"/>
              <w:bottom w:val="single" w:sz="4" w:space="0" w:color="969696"/>
              <w:right w:val="single" w:sz="4" w:space="0" w:color="969696"/>
            </w:tcBorders>
            <w:shd w:val="clear" w:color="auto" w:fill="auto"/>
            <w:vAlign w:val="center"/>
          </w:tcPr>
          <w:p w:rsidR="002834AB" w:rsidRPr="00D643A5" w:rsidRDefault="002834AB" w:rsidP="00BB3566">
            <w:pPr>
              <w:jc w:val="center"/>
              <w:rPr>
                <w:rFonts w:ascii="Trebuchet MS" w:hAnsi="Trebuchet MS"/>
                <w:i/>
                <w:iCs/>
                <w:color w:val="0000FF"/>
                <w:sz w:val="20"/>
              </w:rPr>
            </w:pPr>
            <w:r w:rsidRPr="00D643A5">
              <w:rPr>
                <w:rFonts w:ascii="Trebuchet MS" w:hAnsi="Trebuchet MS"/>
                <w:i/>
                <w:iCs/>
                <w:color w:val="0000FF"/>
                <w:sz w:val="20"/>
              </w:rPr>
              <w:t>ks</w:t>
            </w:r>
          </w:p>
        </w:tc>
        <w:tc>
          <w:tcPr>
            <w:tcW w:w="936" w:type="dxa"/>
            <w:tcBorders>
              <w:top w:val="single" w:sz="4" w:space="0" w:color="969696"/>
              <w:left w:val="nil"/>
              <w:bottom w:val="single" w:sz="4" w:space="0" w:color="969696"/>
              <w:right w:val="single" w:sz="4" w:space="0" w:color="969696"/>
            </w:tcBorders>
          </w:tcPr>
          <w:p w:rsidR="002834AB" w:rsidRPr="00D643A5" w:rsidRDefault="002834AB" w:rsidP="00BB3566">
            <w:pPr>
              <w:jc w:val="right"/>
              <w:rPr>
                <w:rFonts w:ascii="Trebuchet MS" w:hAnsi="Trebuchet MS"/>
                <w:i/>
                <w:iCs/>
                <w:color w:val="0000FF"/>
                <w:sz w:val="20"/>
              </w:rPr>
            </w:pPr>
            <w:r w:rsidRPr="00D643A5">
              <w:rPr>
                <w:rFonts w:ascii="Trebuchet MS" w:hAnsi="Trebuchet MS"/>
                <w:i/>
                <w:iCs/>
                <w:color w:val="0000FF"/>
                <w:sz w:val="20"/>
              </w:rPr>
              <w:t>0</w:t>
            </w:r>
          </w:p>
        </w:tc>
      </w:tr>
      <w:tr w:rsidR="002834AB" w:rsidRPr="00D643A5" w:rsidTr="00BB3566">
        <w:trPr>
          <w:gridAfter w:val="2"/>
          <w:wAfter w:w="1679" w:type="dxa"/>
          <w:trHeight w:val="270"/>
        </w:trPr>
        <w:tc>
          <w:tcPr>
            <w:tcW w:w="6388" w:type="dxa"/>
            <w:tcBorders>
              <w:top w:val="nil"/>
              <w:left w:val="nil"/>
              <w:bottom w:val="nil"/>
              <w:right w:val="nil"/>
            </w:tcBorders>
            <w:shd w:val="clear" w:color="auto" w:fill="auto"/>
            <w:vAlign w:val="center"/>
            <w:hideMark/>
          </w:tcPr>
          <w:p w:rsidR="002834AB" w:rsidRPr="00D643A5" w:rsidRDefault="002834AB" w:rsidP="00BB3566">
            <w:pPr>
              <w:rPr>
                <w:rFonts w:ascii="Trebuchet MS" w:hAnsi="Trebuchet MS"/>
                <w:color w:val="800080"/>
                <w:sz w:val="16"/>
                <w:szCs w:val="16"/>
              </w:rPr>
            </w:pPr>
          </w:p>
          <w:p w:rsidR="002834AB" w:rsidRPr="00D643A5" w:rsidRDefault="002834AB" w:rsidP="00BB3566">
            <w:pPr>
              <w:rPr>
                <w:rFonts w:ascii="Trebuchet MS" w:hAnsi="Trebuchet MS"/>
                <w:color w:val="800080"/>
                <w:sz w:val="16"/>
                <w:szCs w:val="16"/>
              </w:rPr>
            </w:pPr>
            <w:r w:rsidRPr="00D643A5">
              <w:rPr>
                <w:rFonts w:ascii="Trebuchet MS" w:hAnsi="Trebuchet MS"/>
                <w:color w:val="800080"/>
                <w:sz w:val="16"/>
                <w:szCs w:val="16"/>
              </w:rPr>
              <w:t>pro montáž budou použity uložení z 1. etapy</w:t>
            </w:r>
          </w:p>
        </w:tc>
      </w:tr>
      <w:tr w:rsidR="002834AB" w:rsidRPr="00D643A5" w:rsidTr="00BB3566">
        <w:trPr>
          <w:gridAfter w:val="2"/>
          <w:wAfter w:w="1679" w:type="dxa"/>
          <w:trHeight w:val="270"/>
        </w:trPr>
        <w:tc>
          <w:tcPr>
            <w:tcW w:w="6388" w:type="dxa"/>
            <w:tcBorders>
              <w:top w:val="nil"/>
              <w:left w:val="nil"/>
              <w:bottom w:val="nil"/>
              <w:right w:val="nil"/>
            </w:tcBorders>
            <w:shd w:val="clear" w:color="auto" w:fill="auto"/>
            <w:vAlign w:val="center"/>
            <w:hideMark/>
          </w:tcPr>
          <w:p w:rsidR="002834AB" w:rsidRPr="00D643A5" w:rsidRDefault="002834AB" w:rsidP="00BB3566">
            <w:pPr>
              <w:rPr>
                <w:rFonts w:ascii="Trebuchet MS" w:hAnsi="Trebuchet MS"/>
                <w:color w:val="505050"/>
                <w:sz w:val="16"/>
                <w:szCs w:val="16"/>
              </w:rPr>
            </w:pPr>
            <w:r w:rsidRPr="00D643A5">
              <w:rPr>
                <w:rFonts w:ascii="Trebuchet MS" w:hAnsi="Trebuchet MS"/>
                <w:color w:val="505050"/>
                <w:sz w:val="16"/>
                <w:szCs w:val="16"/>
              </w:rPr>
              <w:t>"uložení typ KUA 13,5 kg*71 ks"13,5*71</w:t>
            </w:r>
          </w:p>
        </w:tc>
      </w:tr>
      <w:tr w:rsidR="002834AB" w:rsidRPr="00D643A5" w:rsidTr="00BB3566">
        <w:trPr>
          <w:gridAfter w:val="2"/>
          <w:wAfter w:w="1679" w:type="dxa"/>
          <w:trHeight w:val="270"/>
        </w:trPr>
        <w:tc>
          <w:tcPr>
            <w:tcW w:w="6388" w:type="dxa"/>
            <w:tcBorders>
              <w:top w:val="nil"/>
              <w:left w:val="nil"/>
              <w:bottom w:val="nil"/>
              <w:right w:val="nil"/>
            </w:tcBorders>
            <w:shd w:val="clear" w:color="auto" w:fill="auto"/>
            <w:vAlign w:val="center"/>
            <w:hideMark/>
          </w:tcPr>
          <w:p w:rsidR="002834AB" w:rsidRPr="00D643A5" w:rsidRDefault="002834AB" w:rsidP="00BB3566">
            <w:pPr>
              <w:rPr>
                <w:rFonts w:ascii="Trebuchet MS" w:hAnsi="Trebuchet MS"/>
                <w:color w:val="505050"/>
                <w:sz w:val="16"/>
                <w:szCs w:val="16"/>
              </w:rPr>
            </w:pPr>
            <w:r w:rsidRPr="00D643A5">
              <w:rPr>
                <w:rFonts w:ascii="Trebuchet MS" w:hAnsi="Trebuchet MS"/>
                <w:color w:val="505050"/>
                <w:sz w:val="16"/>
                <w:szCs w:val="16"/>
              </w:rPr>
              <w:t>"uložení typ KUB 7 kg*167 ks"7*167</w:t>
            </w:r>
          </w:p>
        </w:tc>
      </w:tr>
      <w:tr w:rsidR="002834AB" w:rsidRPr="00D643A5" w:rsidTr="00BB3566">
        <w:trPr>
          <w:gridAfter w:val="2"/>
          <w:wAfter w:w="1679" w:type="dxa"/>
          <w:trHeight w:val="270"/>
        </w:trPr>
        <w:tc>
          <w:tcPr>
            <w:tcW w:w="6388" w:type="dxa"/>
            <w:tcBorders>
              <w:top w:val="nil"/>
              <w:left w:val="nil"/>
              <w:bottom w:val="nil"/>
              <w:right w:val="nil"/>
            </w:tcBorders>
            <w:shd w:val="clear" w:color="auto" w:fill="auto"/>
            <w:vAlign w:val="center"/>
            <w:hideMark/>
          </w:tcPr>
          <w:p w:rsidR="002834AB" w:rsidRPr="00D643A5" w:rsidRDefault="002834AB" w:rsidP="00BB3566">
            <w:pPr>
              <w:rPr>
                <w:rFonts w:ascii="Trebuchet MS" w:hAnsi="Trebuchet MS"/>
                <w:color w:val="505050"/>
                <w:sz w:val="16"/>
                <w:szCs w:val="16"/>
              </w:rPr>
            </w:pPr>
            <w:r w:rsidRPr="00D643A5">
              <w:rPr>
                <w:rFonts w:ascii="Trebuchet MS" w:hAnsi="Trebuchet MS"/>
                <w:color w:val="505050"/>
                <w:sz w:val="16"/>
                <w:szCs w:val="16"/>
              </w:rPr>
              <w:t xml:space="preserve">"uložení typ </w:t>
            </w:r>
            <w:proofErr w:type="gramStart"/>
            <w:r w:rsidRPr="00D643A5">
              <w:rPr>
                <w:rFonts w:ascii="Trebuchet MS" w:hAnsi="Trebuchet MS"/>
                <w:color w:val="505050"/>
                <w:sz w:val="16"/>
                <w:szCs w:val="16"/>
              </w:rPr>
              <w:t>KUB  ve</w:t>
            </w:r>
            <w:proofErr w:type="gramEnd"/>
            <w:r w:rsidRPr="00D643A5">
              <w:rPr>
                <w:rFonts w:ascii="Trebuchet MS" w:hAnsi="Trebuchet MS"/>
                <w:color w:val="505050"/>
                <w:sz w:val="16"/>
                <w:szCs w:val="16"/>
              </w:rPr>
              <w:t xml:space="preserve"> svahu130 kg*6 ks"6*130</w:t>
            </w:r>
          </w:p>
        </w:tc>
      </w:tr>
      <w:tr w:rsidR="002834AB" w:rsidRPr="00D643A5" w:rsidTr="00BB3566">
        <w:trPr>
          <w:gridAfter w:val="2"/>
          <w:wAfter w:w="1679" w:type="dxa"/>
          <w:trHeight w:val="270"/>
        </w:trPr>
        <w:tc>
          <w:tcPr>
            <w:tcW w:w="6388" w:type="dxa"/>
            <w:tcBorders>
              <w:top w:val="nil"/>
              <w:left w:val="nil"/>
              <w:bottom w:val="nil"/>
              <w:right w:val="nil"/>
            </w:tcBorders>
            <w:shd w:val="clear" w:color="auto" w:fill="auto"/>
            <w:vAlign w:val="center"/>
            <w:hideMark/>
          </w:tcPr>
          <w:p w:rsidR="002834AB" w:rsidRPr="00D643A5" w:rsidRDefault="002834AB" w:rsidP="00BB3566">
            <w:pPr>
              <w:rPr>
                <w:rFonts w:ascii="Trebuchet MS" w:hAnsi="Trebuchet MS"/>
                <w:color w:val="505050"/>
                <w:sz w:val="16"/>
                <w:szCs w:val="16"/>
              </w:rPr>
            </w:pPr>
            <w:r w:rsidRPr="00D643A5">
              <w:rPr>
                <w:rFonts w:ascii="Trebuchet MS" w:hAnsi="Trebuchet MS"/>
                <w:color w:val="505050"/>
                <w:sz w:val="16"/>
                <w:szCs w:val="16"/>
              </w:rPr>
              <w:t>"uložení typ KUC 210 kg*18 ks"210*18</w:t>
            </w:r>
          </w:p>
        </w:tc>
      </w:tr>
      <w:tr w:rsidR="002834AB" w:rsidRPr="00D643A5" w:rsidTr="00BB3566">
        <w:trPr>
          <w:gridAfter w:val="2"/>
          <w:wAfter w:w="1679" w:type="dxa"/>
          <w:trHeight w:val="270"/>
        </w:trPr>
        <w:tc>
          <w:tcPr>
            <w:tcW w:w="6388" w:type="dxa"/>
            <w:tcBorders>
              <w:top w:val="nil"/>
              <w:left w:val="nil"/>
              <w:bottom w:val="nil"/>
              <w:right w:val="nil"/>
            </w:tcBorders>
            <w:shd w:val="clear" w:color="auto" w:fill="auto"/>
            <w:vAlign w:val="center"/>
            <w:hideMark/>
          </w:tcPr>
          <w:p w:rsidR="002834AB" w:rsidRPr="00D643A5" w:rsidRDefault="002834AB" w:rsidP="00BB3566">
            <w:pPr>
              <w:rPr>
                <w:rFonts w:ascii="Trebuchet MS" w:hAnsi="Trebuchet MS"/>
                <w:color w:val="505050"/>
                <w:sz w:val="16"/>
                <w:szCs w:val="16"/>
              </w:rPr>
            </w:pPr>
            <w:r w:rsidRPr="00D643A5">
              <w:rPr>
                <w:rFonts w:ascii="Trebuchet MS" w:hAnsi="Trebuchet MS"/>
                <w:color w:val="505050"/>
                <w:sz w:val="16"/>
                <w:szCs w:val="16"/>
              </w:rPr>
              <w:t>"uložení typ PB-A 140 kg*10 ks"140*10</w:t>
            </w:r>
          </w:p>
        </w:tc>
      </w:tr>
      <w:tr w:rsidR="002834AB" w:rsidRPr="00D643A5" w:rsidTr="00BB3566">
        <w:trPr>
          <w:gridAfter w:val="2"/>
          <w:wAfter w:w="1679" w:type="dxa"/>
          <w:trHeight w:val="270"/>
        </w:trPr>
        <w:tc>
          <w:tcPr>
            <w:tcW w:w="6388" w:type="dxa"/>
            <w:tcBorders>
              <w:top w:val="nil"/>
              <w:left w:val="nil"/>
              <w:bottom w:val="nil"/>
              <w:right w:val="nil"/>
            </w:tcBorders>
            <w:shd w:val="clear" w:color="auto" w:fill="auto"/>
            <w:vAlign w:val="center"/>
            <w:hideMark/>
          </w:tcPr>
          <w:p w:rsidR="002834AB" w:rsidRPr="00D643A5" w:rsidRDefault="002834AB" w:rsidP="00BB3566">
            <w:pPr>
              <w:rPr>
                <w:rFonts w:ascii="Trebuchet MS" w:hAnsi="Trebuchet MS"/>
                <w:color w:val="505050"/>
                <w:sz w:val="16"/>
                <w:szCs w:val="16"/>
              </w:rPr>
            </w:pPr>
            <w:r w:rsidRPr="00D643A5">
              <w:rPr>
                <w:rFonts w:ascii="Trebuchet MS" w:hAnsi="Trebuchet MS"/>
                <w:color w:val="505050"/>
                <w:sz w:val="16"/>
                <w:szCs w:val="16"/>
              </w:rPr>
              <w:t>"uložení typ PB-B 120 kg*16 ks"120*16</w:t>
            </w:r>
          </w:p>
        </w:tc>
      </w:tr>
      <w:tr w:rsidR="002834AB" w:rsidRPr="00D643A5" w:rsidTr="00BB3566">
        <w:trPr>
          <w:gridAfter w:val="2"/>
          <w:wAfter w:w="1679" w:type="dxa"/>
          <w:trHeight w:val="270"/>
        </w:trPr>
        <w:tc>
          <w:tcPr>
            <w:tcW w:w="6388" w:type="dxa"/>
            <w:tcBorders>
              <w:top w:val="nil"/>
              <w:left w:val="nil"/>
              <w:bottom w:val="nil"/>
              <w:right w:val="nil"/>
            </w:tcBorders>
            <w:shd w:val="clear" w:color="auto" w:fill="auto"/>
            <w:vAlign w:val="center"/>
            <w:hideMark/>
          </w:tcPr>
          <w:p w:rsidR="002834AB" w:rsidRPr="00D643A5" w:rsidRDefault="002834AB" w:rsidP="00BB3566">
            <w:pPr>
              <w:rPr>
                <w:rFonts w:ascii="Trebuchet MS" w:hAnsi="Trebuchet MS"/>
                <w:color w:val="505050"/>
                <w:sz w:val="16"/>
                <w:szCs w:val="16"/>
              </w:rPr>
            </w:pPr>
            <w:r w:rsidRPr="00D643A5">
              <w:rPr>
                <w:rFonts w:ascii="Trebuchet MS" w:hAnsi="Trebuchet MS"/>
                <w:color w:val="505050"/>
                <w:sz w:val="16"/>
                <w:szCs w:val="16"/>
              </w:rPr>
              <w:t>"uložení typ KU-D - 1ks"122,03+20,25+7,03</w:t>
            </w:r>
          </w:p>
        </w:tc>
      </w:tr>
      <w:tr w:rsidR="002834AB" w:rsidRPr="00314EDE" w:rsidTr="00BB3566">
        <w:trPr>
          <w:gridAfter w:val="2"/>
          <w:wAfter w:w="1679" w:type="dxa"/>
          <w:trHeight w:val="270"/>
        </w:trPr>
        <w:tc>
          <w:tcPr>
            <w:tcW w:w="6388" w:type="dxa"/>
            <w:tcBorders>
              <w:top w:val="nil"/>
              <w:left w:val="nil"/>
              <w:bottom w:val="nil"/>
              <w:right w:val="nil"/>
            </w:tcBorders>
            <w:shd w:val="clear" w:color="auto" w:fill="auto"/>
            <w:vAlign w:val="center"/>
            <w:hideMark/>
          </w:tcPr>
          <w:p w:rsidR="002834AB" w:rsidRPr="00314EDE" w:rsidRDefault="002834AB" w:rsidP="00BB3566">
            <w:pPr>
              <w:rPr>
                <w:rFonts w:ascii="Trebuchet MS" w:hAnsi="Trebuchet MS"/>
                <w:color w:val="505050"/>
                <w:sz w:val="16"/>
                <w:szCs w:val="16"/>
              </w:rPr>
            </w:pPr>
            <w:r w:rsidRPr="00D643A5">
              <w:rPr>
                <w:rFonts w:ascii="Trebuchet MS" w:hAnsi="Trebuchet MS"/>
                <w:color w:val="505050"/>
                <w:sz w:val="16"/>
                <w:szCs w:val="16"/>
              </w:rPr>
              <w:t>"uložení typ KU-E- 1 ks"1637</w:t>
            </w:r>
          </w:p>
        </w:tc>
      </w:tr>
    </w:tbl>
    <w:p w:rsidR="00F6598B" w:rsidRDefault="00F6598B">
      <w:pPr>
        <w:jc w:val="left"/>
        <w:rPr>
          <w:rFonts w:cs="Arial"/>
          <w:b/>
          <w:bCs/>
          <w:iCs/>
          <w:sz w:val="20"/>
        </w:rPr>
      </w:pPr>
    </w:p>
    <w:sectPr w:rsidR="00F6598B" w:rsidSect="00C9321B">
      <w:headerReference w:type="default" r:id="rId10"/>
      <w:footerReference w:type="default" r:id="rId11"/>
      <w:pgSz w:w="11906" w:h="16838"/>
      <w:pgMar w:top="1418" w:right="849" w:bottom="851" w:left="57" w:header="284" w:footer="426" w:gutter="107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3566" w:rsidRDefault="00BB3566" w:rsidP="00584F30">
      <w:r>
        <w:separator/>
      </w:r>
    </w:p>
  </w:endnote>
  <w:endnote w:type="continuationSeparator" w:id="0">
    <w:p w:rsidR="00BB3566" w:rsidRDefault="00BB3566"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566" w:rsidRDefault="00BB3566" w:rsidP="00362627">
    <w:pPr>
      <w:pStyle w:val="Zpat"/>
      <w:pBdr>
        <w:top w:val="single" w:sz="4" w:space="1" w:color="auto"/>
      </w:pBdr>
      <w:rPr>
        <w:sz w:val="16"/>
        <w:szCs w:val="16"/>
      </w:rPr>
    </w:pPr>
  </w:p>
  <w:p w:rsidR="0036515B" w:rsidRPr="00362627" w:rsidRDefault="00BB3566" w:rsidP="00183EE3">
    <w:pPr>
      <w:pStyle w:val="Zpat"/>
      <w:tabs>
        <w:tab w:val="clear" w:pos="9072"/>
        <w:tab w:val="right" w:pos="9923"/>
      </w:tabs>
      <w:rPr>
        <w:sz w:val="16"/>
        <w:szCs w:val="16"/>
      </w:rPr>
    </w:pPr>
    <w:r>
      <w:rPr>
        <w:sz w:val="16"/>
        <w:szCs w:val="16"/>
      </w:rPr>
      <w:t>Severočeská teplárenská, a.s.</w:t>
    </w:r>
    <w:r w:rsidR="00C9321B">
      <w:rPr>
        <w:sz w:val="16"/>
        <w:szCs w:val="16"/>
      </w:rPr>
      <w:tab/>
    </w:r>
    <w:r w:rsidR="00550653" w:rsidRPr="00550653">
      <w:rPr>
        <w:sz w:val="16"/>
        <w:szCs w:val="16"/>
      </w:rPr>
      <w:t xml:space="preserve">Stránka </w:t>
    </w:r>
    <w:r w:rsidR="00550653" w:rsidRPr="00550653">
      <w:rPr>
        <w:b/>
        <w:bCs/>
        <w:sz w:val="16"/>
        <w:szCs w:val="16"/>
      </w:rPr>
      <w:fldChar w:fldCharType="begin"/>
    </w:r>
    <w:r w:rsidR="00550653" w:rsidRPr="00550653">
      <w:rPr>
        <w:b/>
        <w:bCs/>
        <w:sz w:val="16"/>
        <w:szCs w:val="16"/>
      </w:rPr>
      <w:instrText>PAGE  \* Arabic  \* MERGEFORMAT</w:instrText>
    </w:r>
    <w:r w:rsidR="00550653" w:rsidRPr="00550653">
      <w:rPr>
        <w:b/>
        <w:bCs/>
        <w:sz w:val="16"/>
        <w:szCs w:val="16"/>
      </w:rPr>
      <w:fldChar w:fldCharType="separate"/>
    </w:r>
    <w:r w:rsidR="00094577">
      <w:rPr>
        <w:b/>
        <w:bCs/>
        <w:noProof/>
        <w:sz w:val="16"/>
        <w:szCs w:val="16"/>
      </w:rPr>
      <w:t>1</w:t>
    </w:r>
    <w:r w:rsidR="00550653" w:rsidRPr="00550653">
      <w:rPr>
        <w:b/>
        <w:bCs/>
        <w:sz w:val="16"/>
        <w:szCs w:val="16"/>
      </w:rPr>
      <w:fldChar w:fldCharType="end"/>
    </w:r>
    <w:r w:rsidR="00550653" w:rsidRPr="00550653">
      <w:rPr>
        <w:sz w:val="16"/>
        <w:szCs w:val="16"/>
      </w:rPr>
      <w:t xml:space="preserve"> z </w:t>
    </w:r>
    <w:r w:rsidR="00550653" w:rsidRPr="00550653">
      <w:rPr>
        <w:b/>
        <w:bCs/>
        <w:sz w:val="16"/>
        <w:szCs w:val="16"/>
      </w:rPr>
      <w:fldChar w:fldCharType="begin"/>
    </w:r>
    <w:r w:rsidR="00550653" w:rsidRPr="00550653">
      <w:rPr>
        <w:b/>
        <w:bCs/>
        <w:sz w:val="16"/>
        <w:szCs w:val="16"/>
      </w:rPr>
      <w:instrText>NUMPAGES  \* Arabic  \* MERGEFORMAT</w:instrText>
    </w:r>
    <w:r w:rsidR="00550653" w:rsidRPr="00550653">
      <w:rPr>
        <w:b/>
        <w:bCs/>
        <w:sz w:val="16"/>
        <w:szCs w:val="16"/>
      </w:rPr>
      <w:fldChar w:fldCharType="separate"/>
    </w:r>
    <w:r w:rsidR="00094577">
      <w:rPr>
        <w:b/>
        <w:bCs/>
        <w:noProof/>
        <w:sz w:val="16"/>
        <w:szCs w:val="16"/>
      </w:rPr>
      <w:t>28</w:t>
    </w:r>
    <w:r w:rsidR="00550653" w:rsidRPr="00550653">
      <w:rPr>
        <w:b/>
        <w:bCs/>
        <w:sz w:val="16"/>
        <w:szCs w:val="16"/>
      </w:rPr>
      <w:fldChar w:fldCharType="end"/>
    </w:r>
    <w:r w:rsidR="00C9321B">
      <w:rPr>
        <w:sz w:val="16"/>
        <w:szCs w:val="16"/>
      </w:rPr>
      <w:tab/>
    </w:r>
    <w:r w:rsidR="00C9321B" w:rsidRPr="00C9321B">
      <w:rPr>
        <w:sz w:val="16"/>
        <w:szCs w:val="16"/>
        <w:highlight w:val="yellow"/>
      </w:rPr>
      <w:t>Zhotovitel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3566" w:rsidRDefault="00BB3566" w:rsidP="00584F30">
      <w:r>
        <w:separator/>
      </w:r>
    </w:p>
  </w:footnote>
  <w:footnote w:type="continuationSeparator" w:id="0">
    <w:p w:rsidR="00BB3566" w:rsidRDefault="00BB3566" w:rsidP="00584F30">
      <w:r>
        <w:continuationSeparator/>
      </w:r>
    </w:p>
  </w:footnote>
  <w:footnote w:id="1">
    <w:p w:rsidR="00BB3566" w:rsidRPr="00E854CA" w:rsidRDefault="00BB3566" w:rsidP="00630A57">
      <w:pPr>
        <w:pStyle w:val="Textpoznpodarou"/>
      </w:pPr>
      <w:r w:rsidRPr="00E854CA">
        <w:rPr>
          <w:rStyle w:val="Znakapoznpodarou"/>
        </w:rPr>
        <w:footnoteRef/>
      </w:r>
      <w:r w:rsidRPr="00E854CA">
        <w:t xml:space="preserve"> Úplné identifikační údaje společnosti jsou uvedeny v čl. 1/A, dále v textu je uváděna jen jako „společnost“</w:t>
      </w:r>
    </w:p>
  </w:footnote>
  <w:footnote w:id="2">
    <w:p w:rsidR="00BB3566" w:rsidRPr="00E854CA" w:rsidRDefault="00BB3566" w:rsidP="00630A57">
      <w:pPr>
        <w:pStyle w:val="Textpoznpodarou"/>
      </w:pPr>
      <w:r w:rsidRPr="00E854CA">
        <w:rPr>
          <w:rStyle w:val="Znakapoznpodarou"/>
        </w:rPr>
        <w:footnoteRef/>
      </w:r>
      <w:r w:rsidRPr="00E854CA">
        <w:t xml:space="preserve"> Zkratkou GDPR se v celém textu tohoto dokumentu rozumí 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566" w:rsidRDefault="00BB3566" w:rsidP="0036511B">
    <w:pPr>
      <w:pStyle w:val="Zhlav"/>
      <w:widowControl w:val="0"/>
      <w:tabs>
        <w:tab w:val="clear" w:pos="9071"/>
        <w:tab w:val="right" w:pos="9781"/>
      </w:tabs>
      <w:ind w:firstLine="7513"/>
      <w:rPr>
        <w:sz w:val="16"/>
        <w:szCs w:val="16"/>
      </w:rPr>
    </w:pPr>
    <w:r w:rsidRPr="00BD244A">
      <w:rPr>
        <w:noProof/>
      </w:rPr>
      <w:drawing>
        <wp:anchor distT="0" distB="0" distL="114300" distR="114300" simplePos="0" relativeHeight="251659264" behindDoc="0" locked="0" layoutInCell="1" allowOverlap="1" wp14:anchorId="6831748D" wp14:editId="4C512BB9">
          <wp:simplePos x="0" y="0"/>
          <wp:positionH relativeFrom="column">
            <wp:posOffset>23495</wp:posOffset>
          </wp:positionH>
          <wp:positionV relativeFrom="paragraph">
            <wp:posOffset>144476</wp:posOffset>
          </wp:positionV>
          <wp:extent cx="1212850" cy="278765"/>
          <wp:effectExtent l="0" t="0" r="6350" b="6985"/>
          <wp:wrapNone/>
          <wp:docPr id="3" name="Obrázek 3"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244A">
      <w:rPr>
        <w:noProof/>
      </w:rPr>
      <w:drawing>
        <wp:inline distT="0" distB="0" distL="0" distR="0" wp14:anchorId="610744A0" wp14:editId="6EE0A7F5">
          <wp:extent cx="1488332" cy="55439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BD244A">
      <w:rPr>
        <w:sz w:val="16"/>
        <w:szCs w:val="16"/>
      </w:rPr>
      <w:t>Realizace stavby „</w:t>
    </w:r>
    <w:r w:rsidRPr="00DC7667">
      <w:rPr>
        <w:sz w:val="16"/>
        <w:szCs w:val="16"/>
      </w:rPr>
      <w:t>REKO TN L</w:t>
    </w:r>
    <w:r>
      <w:rPr>
        <w:sz w:val="16"/>
        <w:szCs w:val="16"/>
      </w:rPr>
      <w:t xml:space="preserve">itvínov, SU 3 - SU 10, 3. část, </w:t>
    </w:r>
    <w:r w:rsidRPr="00DC7667">
      <w:rPr>
        <w:sz w:val="16"/>
        <w:szCs w:val="16"/>
      </w:rPr>
      <w:t>SU</w:t>
    </w:r>
    <w:r>
      <w:rPr>
        <w:sz w:val="16"/>
        <w:szCs w:val="16"/>
      </w:rPr>
      <w:t xml:space="preserve"> 7/1</w:t>
    </w:r>
    <w:r w:rsidRPr="00DC7667">
      <w:rPr>
        <w:sz w:val="16"/>
        <w:szCs w:val="16"/>
      </w:rPr>
      <w:t xml:space="preserve"> - SU </w:t>
    </w:r>
    <w:r>
      <w:rPr>
        <w:sz w:val="16"/>
        <w:szCs w:val="16"/>
      </w:rPr>
      <w:t>10</w:t>
    </w:r>
    <w:r w:rsidRPr="00BD244A">
      <w:rPr>
        <w:sz w:val="16"/>
        <w:szCs w:val="16"/>
      </w:rPr>
      <w:t>“</w:t>
    </w:r>
    <w:r>
      <w:rPr>
        <w:sz w:val="16"/>
        <w:szCs w:val="16"/>
      </w:rPr>
      <w:tab/>
    </w:r>
    <w:proofErr w:type="spellStart"/>
    <w:r w:rsidRPr="00362627">
      <w:rPr>
        <w:sz w:val="16"/>
        <w:szCs w:val="16"/>
      </w:rPr>
      <w:t>SoD</w:t>
    </w:r>
    <w:proofErr w:type="spellEnd"/>
    <w:r w:rsidRPr="00362627">
      <w:rPr>
        <w:sz w:val="16"/>
        <w:szCs w:val="16"/>
      </w:rPr>
      <w:t xml:space="preserve"> č. ST_</w:t>
    </w:r>
    <w:r>
      <w:rPr>
        <w:sz w:val="16"/>
        <w:szCs w:val="16"/>
      </w:rPr>
      <w:t>19</w:t>
    </w:r>
    <w:r w:rsidRPr="007549B6">
      <w:rPr>
        <w:sz w:val="16"/>
        <w:szCs w:val="16"/>
      </w:rPr>
      <w:t>-000</w:t>
    </w:r>
    <w:r w:rsidRPr="00723FF3">
      <w:rPr>
        <w:sz w:val="16"/>
        <w:szCs w:val="16"/>
        <w:highlight w:val="yellow"/>
      </w:rPr>
      <w:t>xx</w:t>
    </w:r>
    <w:r w:rsidRPr="00362627">
      <w:rPr>
        <w:sz w:val="16"/>
        <w:szCs w:val="16"/>
      </w:rPr>
      <w:t>_00-00</w:t>
    </w:r>
  </w:p>
  <w:p w:rsidR="00BB3566" w:rsidRPr="00517037" w:rsidRDefault="00BB3566"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BB3566" w:rsidRPr="00517037" w:rsidRDefault="00BB3566" w:rsidP="007864B2">
    <w:pPr>
      <w:pStyle w:val="Zhlav"/>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5pt;height:11.5pt" o:bullet="t">
        <v:imagedata r:id="rId1" o:title="BD14565_"/>
      </v:shape>
    </w:pict>
  </w:numPicBullet>
  <w:abstractNum w:abstractNumId="0" w15:restartNumberingAfterBreak="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15:restartNumberingAfterBreak="0">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15:restartNumberingAfterBreak="0">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15:restartNumberingAfterBreak="0">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8D30D85"/>
    <w:multiLevelType w:val="hybridMultilevel"/>
    <w:tmpl w:val="61AC83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9D53419"/>
    <w:multiLevelType w:val="hybridMultilevel"/>
    <w:tmpl w:val="DFEE4A02"/>
    <w:lvl w:ilvl="0" w:tplc="39DE412A">
      <w:start w:val="2"/>
      <w:numFmt w:val="bullet"/>
      <w:lvlText w:val="–"/>
      <w:lvlJc w:val="left"/>
      <w:pPr>
        <w:ind w:left="4185" w:hanging="360"/>
      </w:pPr>
      <w:rPr>
        <w:rFonts w:hint="default"/>
      </w:rPr>
    </w:lvl>
    <w:lvl w:ilvl="1" w:tplc="04050003" w:tentative="1">
      <w:start w:val="1"/>
      <w:numFmt w:val="bullet"/>
      <w:lvlText w:val="o"/>
      <w:lvlJc w:val="left"/>
      <w:pPr>
        <w:ind w:left="4905" w:hanging="360"/>
      </w:pPr>
      <w:rPr>
        <w:rFonts w:ascii="Courier New" w:hAnsi="Courier New" w:cs="Courier New" w:hint="default"/>
      </w:rPr>
    </w:lvl>
    <w:lvl w:ilvl="2" w:tplc="04050005" w:tentative="1">
      <w:start w:val="1"/>
      <w:numFmt w:val="bullet"/>
      <w:lvlText w:val=""/>
      <w:lvlJc w:val="left"/>
      <w:pPr>
        <w:ind w:left="5625" w:hanging="360"/>
      </w:pPr>
      <w:rPr>
        <w:rFonts w:ascii="Wingdings" w:hAnsi="Wingdings" w:hint="default"/>
      </w:rPr>
    </w:lvl>
    <w:lvl w:ilvl="3" w:tplc="04050001" w:tentative="1">
      <w:start w:val="1"/>
      <w:numFmt w:val="bullet"/>
      <w:lvlText w:val=""/>
      <w:lvlJc w:val="left"/>
      <w:pPr>
        <w:ind w:left="6345" w:hanging="360"/>
      </w:pPr>
      <w:rPr>
        <w:rFonts w:ascii="Symbol" w:hAnsi="Symbol" w:hint="default"/>
      </w:rPr>
    </w:lvl>
    <w:lvl w:ilvl="4" w:tplc="04050003" w:tentative="1">
      <w:start w:val="1"/>
      <w:numFmt w:val="bullet"/>
      <w:lvlText w:val="o"/>
      <w:lvlJc w:val="left"/>
      <w:pPr>
        <w:ind w:left="7065" w:hanging="360"/>
      </w:pPr>
      <w:rPr>
        <w:rFonts w:ascii="Courier New" w:hAnsi="Courier New" w:cs="Courier New" w:hint="default"/>
      </w:rPr>
    </w:lvl>
    <w:lvl w:ilvl="5" w:tplc="04050005" w:tentative="1">
      <w:start w:val="1"/>
      <w:numFmt w:val="bullet"/>
      <w:lvlText w:val=""/>
      <w:lvlJc w:val="left"/>
      <w:pPr>
        <w:ind w:left="7785" w:hanging="360"/>
      </w:pPr>
      <w:rPr>
        <w:rFonts w:ascii="Wingdings" w:hAnsi="Wingdings" w:hint="default"/>
      </w:rPr>
    </w:lvl>
    <w:lvl w:ilvl="6" w:tplc="04050001" w:tentative="1">
      <w:start w:val="1"/>
      <w:numFmt w:val="bullet"/>
      <w:lvlText w:val=""/>
      <w:lvlJc w:val="left"/>
      <w:pPr>
        <w:ind w:left="8505" w:hanging="360"/>
      </w:pPr>
      <w:rPr>
        <w:rFonts w:ascii="Symbol" w:hAnsi="Symbol" w:hint="default"/>
      </w:rPr>
    </w:lvl>
    <w:lvl w:ilvl="7" w:tplc="04050003" w:tentative="1">
      <w:start w:val="1"/>
      <w:numFmt w:val="bullet"/>
      <w:lvlText w:val="o"/>
      <w:lvlJc w:val="left"/>
      <w:pPr>
        <w:ind w:left="9225" w:hanging="360"/>
      </w:pPr>
      <w:rPr>
        <w:rFonts w:ascii="Courier New" w:hAnsi="Courier New" w:cs="Courier New" w:hint="default"/>
      </w:rPr>
    </w:lvl>
    <w:lvl w:ilvl="8" w:tplc="04050005" w:tentative="1">
      <w:start w:val="1"/>
      <w:numFmt w:val="bullet"/>
      <w:lvlText w:val=""/>
      <w:lvlJc w:val="left"/>
      <w:pPr>
        <w:ind w:left="9945" w:hanging="360"/>
      </w:pPr>
      <w:rPr>
        <w:rFonts w:ascii="Wingdings" w:hAnsi="Wingdings" w:hint="default"/>
      </w:rPr>
    </w:lvl>
  </w:abstractNum>
  <w:abstractNum w:abstractNumId="14" w15:restartNumberingAfterBreak="0">
    <w:nsid w:val="1C3261BC"/>
    <w:multiLevelType w:val="multilevel"/>
    <w:tmpl w:val="6E8663B6"/>
    <w:lvl w:ilvl="0">
      <w:start w:val="1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9" w15:restartNumberingAfterBreak="0">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3" w15:restartNumberingAfterBreak="0">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5" w15:restartNumberingAfterBreak="0">
    <w:nsid w:val="3CB708CC"/>
    <w:multiLevelType w:val="hybridMultilevel"/>
    <w:tmpl w:val="73F4E370"/>
    <w:lvl w:ilvl="0" w:tplc="28E40DA2">
      <w:start w:val="1"/>
      <w:numFmt w:val="decimal"/>
      <w:lvlText w:val="%1."/>
      <w:lvlJc w:val="left"/>
      <w:pPr>
        <w:ind w:left="987" w:hanging="360"/>
      </w:pPr>
      <w:rPr>
        <w:rFonts w:hint="default"/>
      </w:rPr>
    </w:lvl>
    <w:lvl w:ilvl="1" w:tplc="04050019" w:tentative="1">
      <w:start w:val="1"/>
      <w:numFmt w:val="lowerLetter"/>
      <w:lvlText w:val="%2."/>
      <w:lvlJc w:val="left"/>
      <w:pPr>
        <w:ind w:left="1707" w:hanging="360"/>
      </w:pPr>
    </w:lvl>
    <w:lvl w:ilvl="2" w:tplc="0405001B" w:tentative="1">
      <w:start w:val="1"/>
      <w:numFmt w:val="lowerRoman"/>
      <w:lvlText w:val="%3."/>
      <w:lvlJc w:val="right"/>
      <w:pPr>
        <w:ind w:left="2427" w:hanging="180"/>
      </w:pPr>
    </w:lvl>
    <w:lvl w:ilvl="3" w:tplc="0405000F" w:tentative="1">
      <w:start w:val="1"/>
      <w:numFmt w:val="decimal"/>
      <w:lvlText w:val="%4."/>
      <w:lvlJc w:val="left"/>
      <w:pPr>
        <w:ind w:left="3147" w:hanging="360"/>
      </w:pPr>
    </w:lvl>
    <w:lvl w:ilvl="4" w:tplc="04050019" w:tentative="1">
      <w:start w:val="1"/>
      <w:numFmt w:val="lowerLetter"/>
      <w:lvlText w:val="%5."/>
      <w:lvlJc w:val="left"/>
      <w:pPr>
        <w:ind w:left="3867" w:hanging="360"/>
      </w:pPr>
    </w:lvl>
    <w:lvl w:ilvl="5" w:tplc="0405001B" w:tentative="1">
      <w:start w:val="1"/>
      <w:numFmt w:val="lowerRoman"/>
      <w:lvlText w:val="%6."/>
      <w:lvlJc w:val="right"/>
      <w:pPr>
        <w:ind w:left="4587" w:hanging="180"/>
      </w:pPr>
    </w:lvl>
    <w:lvl w:ilvl="6" w:tplc="0405000F" w:tentative="1">
      <w:start w:val="1"/>
      <w:numFmt w:val="decimal"/>
      <w:lvlText w:val="%7."/>
      <w:lvlJc w:val="left"/>
      <w:pPr>
        <w:ind w:left="5307" w:hanging="360"/>
      </w:pPr>
    </w:lvl>
    <w:lvl w:ilvl="7" w:tplc="04050019" w:tentative="1">
      <w:start w:val="1"/>
      <w:numFmt w:val="lowerLetter"/>
      <w:lvlText w:val="%8."/>
      <w:lvlJc w:val="left"/>
      <w:pPr>
        <w:ind w:left="6027" w:hanging="360"/>
      </w:pPr>
    </w:lvl>
    <w:lvl w:ilvl="8" w:tplc="0405001B" w:tentative="1">
      <w:start w:val="1"/>
      <w:numFmt w:val="lowerRoman"/>
      <w:lvlText w:val="%9."/>
      <w:lvlJc w:val="right"/>
      <w:pPr>
        <w:ind w:left="6747" w:hanging="180"/>
      </w:pPr>
    </w:lvl>
  </w:abstractNum>
  <w:abstractNum w:abstractNumId="26" w15:restartNumberingAfterBreak="0">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7" w15:restartNumberingAfterBreak="0">
    <w:nsid w:val="45E36979"/>
    <w:multiLevelType w:val="multilevel"/>
    <w:tmpl w:val="8280E29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b w:val="0"/>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8" w15:restartNumberingAfterBreak="0">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9" w15:restartNumberingAfterBreak="0">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FA37876"/>
    <w:multiLevelType w:val="hybridMultilevel"/>
    <w:tmpl w:val="2C8A1528"/>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2" w15:restartNumberingAfterBreak="0">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54B90881"/>
    <w:multiLevelType w:val="hybridMultilevel"/>
    <w:tmpl w:val="FC36434E"/>
    <w:lvl w:ilvl="0" w:tplc="1A06D28A">
      <w:start w:val="434"/>
      <w:numFmt w:val="bullet"/>
      <w:lvlText w:val="-"/>
      <w:lvlJc w:val="left"/>
      <w:pPr>
        <w:ind w:left="987" w:hanging="360"/>
      </w:pPr>
      <w:rPr>
        <w:rFonts w:hint="default"/>
      </w:rPr>
    </w:lvl>
    <w:lvl w:ilvl="1" w:tplc="04050019" w:tentative="1">
      <w:start w:val="1"/>
      <w:numFmt w:val="lowerLetter"/>
      <w:lvlText w:val="%2."/>
      <w:lvlJc w:val="left"/>
      <w:pPr>
        <w:ind w:left="1707" w:hanging="360"/>
      </w:pPr>
    </w:lvl>
    <w:lvl w:ilvl="2" w:tplc="0405001B" w:tentative="1">
      <w:start w:val="1"/>
      <w:numFmt w:val="lowerRoman"/>
      <w:lvlText w:val="%3."/>
      <w:lvlJc w:val="right"/>
      <w:pPr>
        <w:ind w:left="2427" w:hanging="180"/>
      </w:pPr>
    </w:lvl>
    <w:lvl w:ilvl="3" w:tplc="0405000F" w:tentative="1">
      <w:start w:val="1"/>
      <w:numFmt w:val="decimal"/>
      <w:lvlText w:val="%4."/>
      <w:lvlJc w:val="left"/>
      <w:pPr>
        <w:ind w:left="3147" w:hanging="360"/>
      </w:pPr>
    </w:lvl>
    <w:lvl w:ilvl="4" w:tplc="04050019" w:tentative="1">
      <w:start w:val="1"/>
      <w:numFmt w:val="lowerLetter"/>
      <w:lvlText w:val="%5."/>
      <w:lvlJc w:val="left"/>
      <w:pPr>
        <w:ind w:left="3867" w:hanging="360"/>
      </w:pPr>
    </w:lvl>
    <w:lvl w:ilvl="5" w:tplc="0405001B" w:tentative="1">
      <w:start w:val="1"/>
      <w:numFmt w:val="lowerRoman"/>
      <w:lvlText w:val="%6."/>
      <w:lvlJc w:val="right"/>
      <w:pPr>
        <w:ind w:left="4587" w:hanging="180"/>
      </w:pPr>
    </w:lvl>
    <w:lvl w:ilvl="6" w:tplc="0405000F" w:tentative="1">
      <w:start w:val="1"/>
      <w:numFmt w:val="decimal"/>
      <w:lvlText w:val="%7."/>
      <w:lvlJc w:val="left"/>
      <w:pPr>
        <w:ind w:left="5307" w:hanging="360"/>
      </w:pPr>
    </w:lvl>
    <w:lvl w:ilvl="7" w:tplc="04050019" w:tentative="1">
      <w:start w:val="1"/>
      <w:numFmt w:val="lowerLetter"/>
      <w:lvlText w:val="%8."/>
      <w:lvlJc w:val="left"/>
      <w:pPr>
        <w:ind w:left="6027" w:hanging="360"/>
      </w:pPr>
    </w:lvl>
    <w:lvl w:ilvl="8" w:tplc="0405001B" w:tentative="1">
      <w:start w:val="1"/>
      <w:numFmt w:val="lowerRoman"/>
      <w:lvlText w:val="%9."/>
      <w:lvlJc w:val="right"/>
      <w:pPr>
        <w:ind w:left="6747" w:hanging="180"/>
      </w:pPr>
    </w:lvl>
  </w:abstractNum>
  <w:abstractNum w:abstractNumId="37" w15:restartNumberingAfterBreak="0">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9" w15:restartNumberingAfterBreak="0">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40" w15:restartNumberingAfterBreak="0">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6" w15:restartNumberingAfterBreak="0">
    <w:nsid w:val="6FD6465E"/>
    <w:multiLevelType w:val="hybridMultilevel"/>
    <w:tmpl w:val="99AC0254"/>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8" w15:restartNumberingAfterBreak="0">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15:restartNumberingAfterBreak="0">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74C15733"/>
    <w:multiLevelType w:val="multilevel"/>
    <w:tmpl w:val="225C80C0"/>
    <w:lvl w:ilvl="0">
      <w:start w:val="20"/>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2" w15:restartNumberingAfterBreak="0">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54" w15:restartNumberingAfterBreak="0">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8"/>
  </w:num>
  <w:num w:numId="2">
    <w:abstractNumId w:val="5"/>
  </w:num>
  <w:num w:numId="3">
    <w:abstractNumId w:val="53"/>
  </w:num>
  <w:num w:numId="4">
    <w:abstractNumId w:val="47"/>
  </w:num>
  <w:num w:numId="5">
    <w:abstractNumId w:val="22"/>
  </w:num>
  <w:num w:numId="6">
    <w:abstractNumId w:val="39"/>
  </w:num>
  <w:num w:numId="7">
    <w:abstractNumId w:val="41"/>
  </w:num>
  <w:num w:numId="8">
    <w:abstractNumId w:val="23"/>
  </w:num>
  <w:num w:numId="9">
    <w:abstractNumId w:val="17"/>
  </w:num>
  <w:num w:numId="10">
    <w:abstractNumId w:val="6"/>
  </w:num>
  <w:num w:numId="11">
    <w:abstractNumId w:val="27"/>
  </w:num>
  <w:num w:numId="12">
    <w:abstractNumId w:val="16"/>
  </w:num>
  <w:num w:numId="13">
    <w:abstractNumId w:val="33"/>
  </w:num>
  <w:num w:numId="14">
    <w:abstractNumId w:val="54"/>
  </w:num>
  <w:num w:numId="15">
    <w:abstractNumId w:val="18"/>
  </w:num>
  <w:num w:numId="16">
    <w:abstractNumId w:val="9"/>
  </w:num>
  <w:num w:numId="17">
    <w:abstractNumId w:val="3"/>
  </w:num>
  <w:num w:numId="18">
    <w:abstractNumId w:val="49"/>
  </w:num>
  <w:num w:numId="19">
    <w:abstractNumId w:val="1"/>
  </w:num>
  <w:num w:numId="20">
    <w:abstractNumId w:val="40"/>
  </w:num>
  <w:num w:numId="21">
    <w:abstractNumId w:val="34"/>
  </w:num>
  <w:num w:numId="22">
    <w:abstractNumId w:val="8"/>
  </w:num>
  <w:num w:numId="23">
    <w:abstractNumId w:val="32"/>
  </w:num>
  <w:num w:numId="24">
    <w:abstractNumId w:val="4"/>
  </w:num>
  <w:num w:numId="25">
    <w:abstractNumId w:val="35"/>
  </w:num>
  <w:num w:numId="26">
    <w:abstractNumId w:val="26"/>
  </w:num>
  <w:num w:numId="27">
    <w:abstractNumId w:val="37"/>
  </w:num>
  <w:num w:numId="28">
    <w:abstractNumId w:val="29"/>
  </w:num>
  <w:num w:numId="29">
    <w:abstractNumId w:val="42"/>
  </w:num>
  <w:num w:numId="30">
    <w:abstractNumId w:val="20"/>
  </w:num>
  <w:num w:numId="31">
    <w:abstractNumId w:val="2"/>
  </w:num>
  <w:num w:numId="32">
    <w:abstractNumId w:val="0"/>
  </w:num>
  <w:num w:numId="33">
    <w:abstractNumId w:val="50"/>
  </w:num>
  <w:num w:numId="34">
    <w:abstractNumId w:val="48"/>
  </w:num>
  <w:num w:numId="35">
    <w:abstractNumId w:val="30"/>
  </w:num>
  <w:num w:numId="36">
    <w:abstractNumId w:val="15"/>
  </w:num>
  <w:num w:numId="37">
    <w:abstractNumId w:val="52"/>
  </w:num>
  <w:num w:numId="38">
    <w:abstractNumId w:val="24"/>
  </w:num>
  <w:num w:numId="39">
    <w:abstractNumId w:val="44"/>
  </w:num>
  <w:num w:numId="40">
    <w:abstractNumId w:val="11"/>
  </w:num>
  <w:num w:numId="41">
    <w:abstractNumId w:val="7"/>
  </w:num>
  <w:num w:numId="42">
    <w:abstractNumId w:val="55"/>
  </w:num>
  <w:num w:numId="43">
    <w:abstractNumId w:val="45"/>
  </w:num>
  <w:num w:numId="44">
    <w:abstractNumId w:val="19"/>
  </w:num>
  <w:num w:numId="45">
    <w:abstractNumId w:val="43"/>
  </w:num>
  <w:num w:numId="46">
    <w:abstractNumId w:val="2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num>
  <w:num w:numId="4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0"/>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8"/>
  </w:num>
  <w:num w:numId="52">
    <w:abstractNumId w:val="51"/>
  </w:num>
  <w:num w:numId="53">
    <w:abstractNumId w:val="21"/>
  </w:num>
  <w:num w:numId="54">
    <w:abstractNumId w:val="38"/>
  </w:num>
  <w:num w:numId="55">
    <w:abstractNumId w:val="25"/>
  </w:num>
  <w:num w:numId="56">
    <w:abstractNumId w:val="36"/>
  </w:num>
  <w:num w:numId="57">
    <w:abstractNumId w:val="14"/>
  </w:num>
  <w:num w:numId="58">
    <w:abstractNumId w:val="12"/>
  </w:num>
  <w:num w:numId="59">
    <w:abstractNumId w:val="46"/>
  </w:num>
  <w:num w:numId="60">
    <w:abstractNumId w:val="3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F30"/>
    <w:rsid w:val="00000779"/>
    <w:rsid w:val="00004CBB"/>
    <w:rsid w:val="00010F07"/>
    <w:rsid w:val="0001349D"/>
    <w:rsid w:val="00014593"/>
    <w:rsid w:val="000160FD"/>
    <w:rsid w:val="00016776"/>
    <w:rsid w:val="0002041D"/>
    <w:rsid w:val="00024813"/>
    <w:rsid w:val="000278EC"/>
    <w:rsid w:val="000302BC"/>
    <w:rsid w:val="00031D65"/>
    <w:rsid w:val="00035687"/>
    <w:rsid w:val="0004197F"/>
    <w:rsid w:val="00041DD5"/>
    <w:rsid w:val="00042E42"/>
    <w:rsid w:val="00042E83"/>
    <w:rsid w:val="000452F0"/>
    <w:rsid w:val="00046831"/>
    <w:rsid w:val="00050B02"/>
    <w:rsid w:val="000512EB"/>
    <w:rsid w:val="00052C70"/>
    <w:rsid w:val="000541FB"/>
    <w:rsid w:val="00060A63"/>
    <w:rsid w:val="00064F87"/>
    <w:rsid w:val="00067C9D"/>
    <w:rsid w:val="000704FC"/>
    <w:rsid w:val="00072534"/>
    <w:rsid w:val="00073058"/>
    <w:rsid w:val="00074397"/>
    <w:rsid w:val="000824B7"/>
    <w:rsid w:val="00082E92"/>
    <w:rsid w:val="00086466"/>
    <w:rsid w:val="00093577"/>
    <w:rsid w:val="00093DD7"/>
    <w:rsid w:val="00094577"/>
    <w:rsid w:val="00095F1E"/>
    <w:rsid w:val="00096399"/>
    <w:rsid w:val="00096ED6"/>
    <w:rsid w:val="000A4BA8"/>
    <w:rsid w:val="000B045C"/>
    <w:rsid w:val="000B0E63"/>
    <w:rsid w:val="000B54D5"/>
    <w:rsid w:val="000C3306"/>
    <w:rsid w:val="000C58D8"/>
    <w:rsid w:val="000C6A6A"/>
    <w:rsid w:val="000D15E9"/>
    <w:rsid w:val="000D234E"/>
    <w:rsid w:val="000D2E0F"/>
    <w:rsid w:val="000D39D4"/>
    <w:rsid w:val="000D5357"/>
    <w:rsid w:val="000E1767"/>
    <w:rsid w:val="000E20F4"/>
    <w:rsid w:val="000F39EC"/>
    <w:rsid w:val="00101B52"/>
    <w:rsid w:val="00103AD2"/>
    <w:rsid w:val="0011075B"/>
    <w:rsid w:val="00115D12"/>
    <w:rsid w:val="00115D3B"/>
    <w:rsid w:val="001162E9"/>
    <w:rsid w:val="001174D6"/>
    <w:rsid w:val="00124D39"/>
    <w:rsid w:val="00125986"/>
    <w:rsid w:val="00127B87"/>
    <w:rsid w:val="0013031C"/>
    <w:rsid w:val="001361CC"/>
    <w:rsid w:val="0013670A"/>
    <w:rsid w:val="001473BF"/>
    <w:rsid w:val="00147818"/>
    <w:rsid w:val="001502E2"/>
    <w:rsid w:val="00152425"/>
    <w:rsid w:val="0015328A"/>
    <w:rsid w:val="001541B9"/>
    <w:rsid w:val="00156AC6"/>
    <w:rsid w:val="001571F9"/>
    <w:rsid w:val="0015732A"/>
    <w:rsid w:val="001628BE"/>
    <w:rsid w:val="00162F19"/>
    <w:rsid w:val="00164A88"/>
    <w:rsid w:val="001701D5"/>
    <w:rsid w:val="00174501"/>
    <w:rsid w:val="00176ED2"/>
    <w:rsid w:val="001778AE"/>
    <w:rsid w:val="00183EE3"/>
    <w:rsid w:val="0018441C"/>
    <w:rsid w:val="00185692"/>
    <w:rsid w:val="001917D3"/>
    <w:rsid w:val="0019300C"/>
    <w:rsid w:val="00194BC0"/>
    <w:rsid w:val="0019667B"/>
    <w:rsid w:val="00196988"/>
    <w:rsid w:val="001A16EE"/>
    <w:rsid w:val="001A1952"/>
    <w:rsid w:val="001A2303"/>
    <w:rsid w:val="001A5F92"/>
    <w:rsid w:val="001A6EE3"/>
    <w:rsid w:val="001A7107"/>
    <w:rsid w:val="001B1C4F"/>
    <w:rsid w:val="001B4306"/>
    <w:rsid w:val="001C1051"/>
    <w:rsid w:val="001C1701"/>
    <w:rsid w:val="001C2979"/>
    <w:rsid w:val="001C4A61"/>
    <w:rsid w:val="001D0DCA"/>
    <w:rsid w:val="001D1AB2"/>
    <w:rsid w:val="001D6B9D"/>
    <w:rsid w:val="001D7E63"/>
    <w:rsid w:val="001E213C"/>
    <w:rsid w:val="001E2ED7"/>
    <w:rsid w:val="001F1CEE"/>
    <w:rsid w:val="001F23ED"/>
    <w:rsid w:val="001F4F91"/>
    <w:rsid w:val="001F5CAA"/>
    <w:rsid w:val="001F7673"/>
    <w:rsid w:val="00202CB7"/>
    <w:rsid w:val="002035AD"/>
    <w:rsid w:val="00204DE8"/>
    <w:rsid w:val="00213F00"/>
    <w:rsid w:val="002147FF"/>
    <w:rsid w:val="00220EAC"/>
    <w:rsid w:val="002225E4"/>
    <w:rsid w:val="00223B75"/>
    <w:rsid w:val="00227C25"/>
    <w:rsid w:val="00227DC1"/>
    <w:rsid w:val="00236524"/>
    <w:rsid w:val="0024179D"/>
    <w:rsid w:val="00241FBD"/>
    <w:rsid w:val="0024270B"/>
    <w:rsid w:val="00244ACC"/>
    <w:rsid w:val="0024504A"/>
    <w:rsid w:val="002504B2"/>
    <w:rsid w:val="002514EB"/>
    <w:rsid w:val="0025332C"/>
    <w:rsid w:val="00253466"/>
    <w:rsid w:val="0025442D"/>
    <w:rsid w:val="00255C51"/>
    <w:rsid w:val="00256E1B"/>
    <w:rsid w:val="00260C3E"/>
    <w:rsid w:val="00261BD2"/>
    <w:rsid w:val="002677DB"/>
    <w:rsid w:val="0027453E"/>
    <w:rsid w:val="00277DF4"/>
    <w:rsid w:val="00277FFC"/>
    <w:rsid w:val="002830F8"/>
    <w:rsid w:val="002834AB"/>
    <w:rsid w:val="002842B7"/>
    <w:rsid w:val="00290143"/>
    <w:rsid w:val="002923DB"/>
    <w:rsid w:val="002936BA"/>
    <w:rsid w:val="00296629"/>
    <w:rsid w:val="002A3139"/>
    <w:rsid w:val="002A6D48"/>
    <w:rsid w:val="002B013F"/>
    <w:rsid w:val="002B298E"/>
    <w:rsid w:val="002B3EB5"/>
    <w:rsid w:val="002B72F3"/>
    <w:rsid w:val="002C0CDE"/>
    <w:rsid w:val="002C2BCB"/>
    <w:rsid w:val="002C2E1A"/>
    <w:rsid w:val="002C3829"/>
    <w:rsid w:val="002C3D1F"/>
    <w:rsid w:val="002C4B59"/>
    <w:rsid w:val="002C5921"/>
    <w:rsid w:val="002D217F"/>
    <w:rsid w:val="002D2400"/>
    <w:rsid w:val="002D36F8"/>
    <w:rsid w:val="002D4B40"/>
    <w:rsid w:val="002E5C9B"/>
    <w:rsid w:val="002F0933"/>
    <w:rsid w:val="002F290A"/>
    <w:rsid w:val="002F4DB9"/>
    <w:rsid w:val="00315878"/>
    <w:rsid w:val="003176AA"/>
    <w:rsid w:val="0032358C"/>
    <w:rsid w:val="003267AC"/>
    <w:rsid w:val="00331DC4"/>
    <w:rsid w:val="00333190"/>
    <w:rsid w:val="00334A19"/>
    <w:rsid w:val="00335BEF"/>
    <w:rsid w:val="0033676A"/>
    <w:rsid w:val="0034102C"/>
    <w:rsid w:val="00343852"/>
    <w:rsid w:val="003453B5"/>
    <w:rsid w:val="00345C28"/>
    <w:rsid w:val="00347A4E"/>
    <w:rsid w:val="00354AE5"/>
    <w:rsid w:val="003556EE"/>
    <w:rsid w:val="0035701A"/>
    <w:rsid w:val="00360F47"/>
    <w:rsid w:val="0036250B"/>
    <w:rsid w:val="00362627"/>
    <w:rsid w:val="00362FCB"/>
    <w:rsid w:val="0036318E"/>
    <w:rsid w:val="00364A79"/>
    <w:rsid w:val="0036511B"/>
    <w:rsid w:val="0036515B"/>
    <w:rsid w:val="0036535F"/>
    <w:rsid w:val="00367242"/>
    <w:rsid w:val="00371014"/>
    <w:rsid w:val="00371321"/>
    <w:rsid w:val="00372B38"/>
    <w:rsid w:val="00374AA0"/>
    <w:rsid w:val="00377DC5"/>
    <w:rsid w:val="00383AA6"/>
    <w:rsid w:val="00383DA9"/>
    <w:rsid w:val="00385F00"/>
    <w:rsid w:val="0039079C"/>
    <w:rsid w:val="00390D61"/>
    <w:rsid w:val="003965EC"/>
    <w:rsid w:val="003969BD"/>
    <w:rsid w:val="003974FC"/>
    <w:rsid w:val="003A441E"/>
    <w:rsid w:val="003A5277"/>
    <w:rsid w:val="003A7FFC"/>
    <w:rsid w:val="003B0E7B"/>
    <w:rsid w:val="003B1656"/>
    <w:rsid w:val="003B1F85"/>
    <w:rsid w:val="003B2119"/>
    <w:rsid w:val="003B238B"/>
    <w:rsid w:val="003B2EB9"/>
    <w:rsid w:val="003B38AD"/>
    <w:rsid w:val="003B6615"/>
    <w:rsid w:val="003B6F60"/>
    <w:rsid w:val="003B74A9"/>
    <w:rsid w:val="003C0DE8"/>
    <w:rsid w:val="003C2C8F"/>
    <w:rsid w:val="003D1D43"/>
    <w:rsid w:val="003D22B9"/>
    <w:rsid w:val="003D2514"/>
    <w:rsid w:val="003D3390"/>
    <w:rsid w:val="003D746D"/>
    <w:rsid w:val="003E5A20"/>
    <w:rsid w:val="003F1A72"/>
    <w:rsid w:val="003F5A3D"/>
    <w:rsid w:val="00400F63"/>
    <w:rsid w:val="00402131"/>
    <w:rsid w:val="00403875"/>
    <w:rsid w:val="00405731"/>
    <w:rsid w:val="00405AE1"/>
    <w:rsid w:val="00407624"/>
    <w:rsid w:val="004103B5"/>
    <w:rsid w:val="004131E0"/>
    <w:rsid w:val="00414195"/>
    <w:rsid w:val="00417508"/>
    <w:rsid w:val="00420F76"/>
    <w:rsid w:val="004219A5"/>
    <w:rsid w:val="00422EB4"/>
    <w:rsid w:val="0042631E"/>
    <w:rsid w:val="00427E67"/>
    <w:rsid w:val="0043100D"/>
    <w:rsid w:val="00433F45"/>
    <w:rsid w:val="0043482B"/>
    <w:rsid w:val="00435B6C"/>
    <w:rsid w:val="00437CBB"/>
    <w:rsid w:val="00441514"/>
    <w:rsid w:val="004420CA"/>
    <w:rsid w:val="004447C4"/>
    <w:rsid w:val="00444C04"/>
    <w:rsid w:val="00451DDD"/>
    <w:rsid w:val="00453E62"/>
    <w:rsid w:val="00461FD0"/>
    <w:rsid w:val="004640D5"/>
    <w:rsid w:val="00466E26"/>
    <w:rsid w:val="00467E5B"/>
    <w:rsid w:val="00472888"/>
    <w:rsid w:val="00472892"/>
    <w:rsid w:val="00474373"/>
    <w:rsid w:val="00476B3B"/>
    <w:rsid w:val="00477ADC"/>
    <w:rsid w:val="0048117E"/>
    <w:rsid w:val="0048166C"/>
    <w:rsid w:val="00483F88"/>
    <w:rsid w:val="00484D0E"/>
    <w:rsid w:val="004950EC"/>
    <w:rsid w:val="00497397"/>
    <w:rsid w:val="004A1C81"/>
    <w:rsid w:val="004B29BB"/>
    <w:rsid w:val="004B4C7E"/>
    <w:rsid w:val="004B7DB4"/>
    <w:rsid w:val="004C0DFE"/>
    <w:rsid w:val="004C69BD"/>
    <w:rsid w:val="004D0B8F"/>
    <w:rsid w:val="004D3761"/>
    <w:rsid w:val="004E1465"/>
    <w:rsid w:val="004E198D"/>
    <w:rsid w:val="004E1D16"/>
    <w:rsid w:val="004E4B3F"/>
    <w:rsid w:val="004E54C1"/>
    <w:rsid w:val="004E57B4"/>
    <w:rsid w:val="004F35C5"/>
    <w:rsid w:val="004F6647"/>
    <w:rsid w:val="0050036C"/>
    <w:rsid w:val="0050357B"/>
    <w:rsid w:val="00503AD4"/>
    <w:rsid w:val="00503FDE"/>
    <w:rsid w:val="00504D44"/>
    <w:rsid w:val="00511162"/>
    <w:rsid w:val="00511B27"/>
    <w:rsid w:val="00512D8E"/>
    <w:rsid w:val="005156C4"/>
    <w:rsid w:val="00516B1F"/>
    <w:rsid w:val="00517037"/>
    <w:rsid w:val="00524CCC"/>
    <w:rsid w:val="00524EC9"/>
    <w:rsid w:val="0053231D"/>
    <w:rsid w:val="005355D5"/>
    <w:rsid w:val="005356A6"/>
    <w:rsid w:val="00535D22"/>
    <w:rsid w:val="005369B4"/>
    <w:rsid w:val="005417C7"/>
    <w:rsid w:val="00541AEB"/>
    <w:rsid w:val="00541F07"/>
    <w:rsid w:val="00542485"/>
    <w:rsid w:val="00550653"/>
    <w:rsid w:val="00552269"/>
    <w:rsid w:val="0055272B"/>
    <w:rsid w:val="00556878"/>
    <w:rsid w:val="00557D24"/>
    <w:rsid w:val="005605D3"/>
    <w:rsid w:val="00561322"/>
    <w:rsid w:val="00561D22"/>
    <w:rsid w:val="00564317"/>
    <w:rsid w:val="00565AD7"/>
    <w:rsid w:val="00572516"/>
    <w:rsid w:val="00575D7A"/>
    <w:rsid w:val="00576FDD"/>
    <w:rsid w:val="005778F3"/>
    <w:rsid w:val="005817EF"/>
    <w:rsid w:val="0058367C"/>
    <w:rsid w:val="00584F30"/>
    <w:rsid w:val="00585247"/>
    <w:rsid w:val="00585B12"/>
    <w:rsid w:val="005864CD"/>
    <w:rsid w:val="00587136"/>
    <w:rsid w:val="00593150"/>
    <w:rsid w:val="005A136B"/>
    <w:rsid w:val="005A1D78"/>
    <w:rsid w:val="005A232B"/>
    <w:rsid w:val="005A5BC6"/>
    <w:rsid w:val="005A7218"/>
    <w:rsid w:val="005B409B"/>
    <w:rsid w:val="005B7F10"/>
    <w:rsid w:val="005C1144"/>
    <w:rsid w:val="005C710B"/>
    <w:rsid w:val="005D076D"/>
    <w:rsid w:val="005D103E"/>
    <w:rsid w:val="005D26A2"/>
    <w:rsid w:val="005D5490"/>
    <w:rsid w:val="005D7082"/>
    <w:rsid w:val="005E3608"/>
    <w:rsid w:val="005E5340"/>
    <w:rsid w:val="005F14FE"/>
    <w:rsid w:val="005F3A5B"/>
    <w:rsid w:val="005F4391"/>
    <w:rsid w:val="005F4CCE"/>
    <w:rsid w:val="006003DE"/>
    <w:rsid w:val="00603BAA"/>
    <w:rsid w:val="006061A2"/>
    <w:rsid w:val="00606684"/>
    <w:rsid w:val="00607104"/>
    <w:rsid w:val="0060744B"/>
    <w:rsid w:val="00607EDD"/>
    <w:rsid w:val="00612CD7"/>
    <w:rsid w:val="00621C3E"/>
    <w:rsid w:val="00622EFF"/>
    <w:rsid w:val="00624034"/>
    <w:rsid w:val="00624E32"/>
    <w:rsid w:val="00630A57"/>
    <w:rsid w:val="0063262B"/>
    <w:rsid w:val="006332EE"/>
    <w:rsid w:val="00637A89"/>
    <w:rsid w:val="00640D22"/>
    <w:rsid w:val="00642838"/>
    <w:rsid w:val="006440DB"/>
    <w:rsid w:val="0065181E"/>
    <w:rsid w:val="0065520E"/>
    <w:rsid w:val="00655D8B"/>
    <w:rsid w:val="00656CD1"/>
    <w:rsid w:val="00657802"/>
    <w:rsid w:val="0066207A"/>
    <w:rsid w:val="00662FE5"/>
    <w:rsid w:val="0066569E"/>
    <w:rsid w:val="00673A09"/>
    <w:rsid w:val="00673DA4"/>
    <w:rsid w:val="006755BA"/>
    <w:rsid w:val="00676CE8"/>
    <w:rsid w:val="006778A6"/>
    <w:rsid w:val="006831AE"/>
    <w:rsid w:val="00684628"/>
    <w:rsid w:val="006850A6"/>
    <w:rsid w:val="00691336"/>
    <w:rsid w:val="006A2350"/>
    <w:rsid w:val="006A2B11"/>
    <w:rsid w:val="006A3F2B"/>
    <w:rsid w:val="006A79F6"/>
    <w:rsid w:val="006B1748"/>
    <w:rsid w:val="006B31B1"/>
    <w:rsid w:val="006B7C37"/>
    <w:rsid w:val="006C0073"/>
    <w:rsid w:val="006C044F"/>
    <w:rsid w:val="006C46E6"/>
    <w:rsid w:val="006C4DB6"/>
    <w:rsid w:val="006C752E"/>
    <w:rsid w:val="006C7953"/>
    <w:rsid w:val="006D051B"/>
    <w:rsid w:val="006D1FC7"/>
    <w:rsid w:val="006D2586"/>
    <w:rsid w:val="006D35AF"/>
    <w:rsid w:val="006D5316"/>
    <w:rsid w:val="006D6D0C"/>
    <w:rsid w:val="006D7285"/>
    <w:rsid w:val="006D76DA"/>
    <w:rsid w:val="006D77F4"/>
    <w:rsid w:val="006E183E"/>
    <w:rsid w:val="006E2253"/>
    <w:rsid w:val="006E25C2"/>
    <w:rsid w:val="006E4A6F"/>
    <w:rsid w:val="006F05EB"/>
    <w:rsid w:val="006F5164"/>
    <w:rsid w:val="006F6D14"/>
    <w:rsid w:val="00700238"/>
    <w:rsid w:val="007007CF"/>
    <w:rsid w:val="00707C05"/>
    <w:rsid w:val="00714535"/>
    <w:rsid w:val="007173B3"/>
    <w:rsid w:val="0072019B"/>
    <w:rsid w:val="0072032E"/>
    <w:rsid w:val="00722659"/>
    <w:rsid w:val="00723FF3"/>
    <w:rsid w:val="00726247"/>
    <w:rsid w:val="00733392"/>
    <w:rsid w:val="0073468F"/>
    <w:rsid w:val="00737E44"/>
    <w:rsid w:val="00740746"/>
    <w:rsid w:val="00741A50"/>
    <w:rsid w:val="00741D0D"/>
    <w:rsid w:val="00742494"/>
    <w:rsid w:val="00742D1F"/>
    <w:rsid w:val="00744400"/>
    <w:rsid w:val="00745291"/>
    <w:rsid w:val="0075337B"/>
    <w:rsid w:val="007542E9"/>
    <w:rsid w:val="007549B6"/>
    <w:rsid w:val="0075585E"/>
    <w:rsid w:val="007616DF"/>
    <w:rsid w:val="00767175"/>
    <w:rsid w:val="007716CB"/>
    <w:rsid w:val="007750BC"/>
    <w:rsid w:val="007773E1"/>
    <w:rsid w:val="00782E37"/>
    <w:rsid w:val="007864B2"/>
    <w:rsid w:val="0079193A"/>
    <w:rsid w:val="00791DED"/>
    <w:rsid w:val="00792498"/>
    <w:rsid w:val="0079568A"/>
    <w:rsid w:val="00797B58"/>
    <w:rsid w:val="007A0602"/>
    <w:rsid w:val="007A327F"/>
    <w:rsid w:val="007A4107"/>
    <w:rsid w:val="007A47E3"/>
    <w:rsid w:val="007A5C99"/>
    <w:rsid w:val="007B1E90"/>
    <w:rsid w:val="007B22DC"/>
    <w:rsid w:val="007B30C9"/>
    <w:rsid w:val="007B3F3D"/>
    <w:rsid w:val="007B604F"/>
    <w:rsid w:val="007C00A7"/>
    <w:rsid w:val="007C0CC1"/>
    <w:rsid w:val="007C5952"/>
    <w:rsid w:val="007C6A61"/>
    <w:rsid w:val="007C7E5E"/>
    <w:rsid w:val="007D5345"/>
    <w:rsid w:val="007D5419"/>
    <w:rsid w:val="007D691B"/>
    <w:rsid w:val="007E2AFF"/>
    <w:rsid w:val="007E3DCD"/>
    <w:rsid w:val="007E5020"/>
    <w:rsid w:val="007E5A8D"/>
    <w:rsid w:val="007F15A3"/>
    <w:rsid w:val="007F174F"/>
    <w:rsid w:val="00800529"/>
    <w:rsid w:val="008035F7"/>
    <w:rsid w:val="00803D47"/>
    <w:rsid w:val="00804D5A"/>
    <w:rsid w:val="00810130"/>
    <w:rsid w:val="0082061C"/>
    <w:rsid w:val="0082207A"/>
    <w:rsid w:val="00822BD9"/>
    <w:rsid w:val="00822F31"/>
    <w:rsid w:val="008300A7"/>
    <w:rsid w:val="00835BB1"/>
    <w:rsid w:val="0083683C"/>
    <w:rsid w:val="008369A9"/>
    <w:rsid w:val="008426C6"/>
    <w:rsid w:val="0084742F"/>
    <w:rsid w:val="00851C80"/>
    <w:rsid w:val="00852B18"/>
    <w:rsid w:val="008541ED"/>
    <w:rsid w:val="00856D13"/>
    <w:rsid w:val="008576EA"/>
    <w:rsid w:val="00864887"/>
    <w:rsid w:val="00865C47"/>
    <w:rsid w:val="008708B4"/>
    <w:rsid w:val="00877CAB"/>
    <w:rsid w:val="00882A14"/>
    <w:rsid w:val="00883455"/>
    <w:rsid w:val="008846BA"/>
    <w:rsid w:val="00890E93"/>
    <w:rsid w:val="00891D21"/>
    <w:rsid w:val="00892D3B"/>
    <w:rsid w:val="00893CEC"/>
    <w:rsid w:val="00893D30"/>
    <w:rsid w:val="0089560C"/>
    <w:rsid w:val="008A1C8D"/>
    <w:rsid w:val="008A235D"/>
    <w:rsid w:val="008A2D31"/>
    <w:rsid w:val="008A350C"/>
    <w:rsid w:val="008A6B59"/>
    <w:rsid w:val="008B024E"/>
    <w:rsid w:val="008B1137"/>
    <w:rsid w:val="008B1E19"/>
    <w:rsid w:val="008B2C96"/>
    <w:rsid w:val="008B5A79"/>
    <w:rsid w:val="008B7637"/>
    <w:rsid w:val="008C1F50"/>
    <w:rsid w:val="008C4168"/>
    <w:rsid w:val="008C42E4"/>
    <w:rsid w:val="008C4971"/>
    <w:rsid w:val="008C4A29"/>
    <w:rsid w:val="008D09D4"/>
    <w:rsid w:val="008D1E7C"/>
    <w:rsid w:val="008D7B59"/>
    <w:rsid w:val="008D7B64"/>
    <w:rsid w:val="008E1880"/>
    <w:rsid w:val="008E44AC"/>
    <w:rsid w:val="008E455B"/>
    <w:rsid w:val="008E574F"/>
    <w:rsid w:val="008E7B2E"/>
    <w:rsid w:val="008F0733"/>
    <w:rsid w:val="008F2D35"/>
    <w:rsid w:val="008F5437"/>
    <w:rsid w:val="008F6782"/>
    <w:rsid w:val="00900CAF"/>
    <w:rsid w:val="00901667"/>
    <w:rsid w:val="00903FC0"/>
    <w:rsid w:val="0091158C"/>
    <w:rsid w:val="00912044"/>
    <w:rsid w:val="009144B2"/>
    <w:rsid w:val="00915536"/>
    <w:rsid w:val="00915B24"/>
    <w:rsid w:val="009202F4"/>
    <w:rsid w:val="009215F3"/>
    <w:rsid w:val="00925875"/>
    <w:rsid w:val="009272B6"/>
    <w:rsid w:val="009353A5"/>
    <w:rsid w:val="00937F42"/>
    <w:rsid w:val="009404E4"/>
    <w:rsid w:val="00941693"/>
    <w:rsid w:val="00941EE2"/>
    <w:rsid w:val="00942FF5"/>
    <w:rsid w:val="009448C1"/>
    <w:rsid w:val="0094494A"/>
    <w:rsid w:val="00944DBF"/>
    <w:rsid w:val="009451F5"/>
    <w:rsid w:val="00946706"/>
    <w:rsid w:val="009516AB"/>
    <w:rsid w:val="00952E12"/>
    <w:rsid w:val="0095473C"/>
    <w:rsid w:val="009601A6"/>
    <w:rsid w:val="0096132D"/>
    <w:rsid w:val="00965A1E"/>
    <w:rsid w:val="009673C1"/>
    <w:rsid w:val="00971666"/>
    <w:rsid w:val="00972276"/>
    <w:rsid w:val="009751C3"/>
    <w:rsid w:val="0097608A"/>
    <w:rsid w:val="00977512"/>
    <w:rsid w:val="00985150"/>
    <w:rsid w:val="009852A4"/>
    <w:rsid w:val="00985984"/>
    <w:rsid w:val="00986164"/>
    <w:rsid w:val="0098649B"/>
    <w:rsid w:val="00986BEA"/>
    <w:rsid w:val="009912C1"/>
    <w:rsid w:val="00995545"/>
    <w:rsid w:val="00995B97"/>
    <w:rsid w:val="00997017"/>
    <w:rsid w:val="009A05A1"/>
    <w:rsid w:val="009A4154"/>
    <w:rsid w:val="009B2464"/>
    <w:rsid w:val="009B3753"/>
    <w:rsid w:val="009B4503"/>
    <w:rsid w:val="009B5399"/>
    <w:rsid w:val="009B7E71"/>
    <w:rsid w:val="009C039A"/>
    <w:rsid w:val="009C0933"/>
    <w:rsid w:val="009C308C"/>
    <w:rsid w:val="009C4E61"/>
    <w:rsid w:val="009C4F4D"/>
    <w:rsid w:val="009E4DDE"/>
    <w:rsid w:val="009E6826"/>
    <w:rsid w:val="009F26AD"/>
    <w:rsid w:val="009F2CB0"/>
    <w:rsid w:val="009F6FC9"/>
    <w:rsid w:val="00A01003"/>
    <w:rsid w:val="00A016EF"/>
    <w:rsid w:val="00A02E61"/>
    <w:rsid w:val="00A056AE"/>
    <w:rsid w:val="00A10035"/>
    <w:rsid w:val="00A1193B"/>
    <w:rsid w:val="00A131A1"/>
    <w:rsid w:val="00A15601"/>
    <w:rsid w:val="00A1779F"/>
    <w:rsid w:val="00A178FF"/>
    <w:rsid w:val="00A17928"/>
    <w:rsid w:val="00A20B29"/>
    <w:rsid w:val="00A2234E"/>
    <w:rsid w:val="00A22436"/>
    <w:rsid w:val="00A23EE7"/>
    <w:rsid w:val="00A24FAF"/>
    <w:rsid w:val="00A25FF3"/>
    <w:rsid w:val="00A32821"/>
    <w:rsid w:val="00A35540"/>
    <w:rsid w:val="00A37129"/>
    <w:rsid w:val="00A43300"/>
    <w:rsid w:val="00A44F53"/>
    <w:rsid w:val="00A45628"/>
    <w:rsid w:val="00A52949"/>
    <w:rsid w:val="00A52B6D"/>
    <w:rsid w:val="00A55ABD"/>
    <w:rsid w:val="00A57988"/>
    <w:rsid w:val="00A65507"/>
    <w:rsid w:val="00A6608D"/>
    <w:rsid w:val="00A6676A"/>
    <w:rsid w:val="00A66C61"/>
    <w:rsid w:val="00A74389"/>
    <w:rsid w:val="00A764E4"/>
    <w:rsid w:val="00A76AA0"/>
    <w:rsid w:val="00A80121"/>
    <w:rsid w:val="00A82B1B"/>
    <w:rsid w:val="00A8339F"/>
    <w:rsid w:val="00A84121"/>
    <w:rsid w:val="00A86247"/>
    <w:rsid w:val="00A9047F"/>
    <w:rsid w:val="00AA1B45"/>
    <w:rsid w:val="00AA4E8F"/>
    <w:rsid w:val="00AB1DD1"/>
    <w:rsid w:val="00AB45FB"/>
    <w:rsid w:val="00AC0986"/>
    <w:rsid w:val="00AC11AA"/>
    <w:rsid w:val="00AC5A3B"/>
    <w:rsid w:val="00AC5E01"/>
    <w:rsid w:val="00AD0F89"/>
    <w:rsid w:val="00AD44A3"/>
    <w:rsid w:val="00AE1B26"/>
    <w:rsid w:val="00AE454B"/>
    <w:rsid w:val="00AE7C76"/>
    <w:rsid w:val="00AF259A"/>
    <w:rsid w:val="00AF2CF8"/>
    <w:rsid w:val="00AF4AED"/>
    <w:rsid w:val="00AF4EE2"/>
    <w:rsid w:val="00AF7E2A"/>
    <w:rsid w:val="00AF7EBB"/>
    <w:rsid w:val="00B0005C"/>
    <w:rsid w:val="00B026B6"/>
    <w:rsid w:val="00B02EA8"/>
    <w:rsid w:val="00B065FA"/>
    <w:rsid w:val="00B06EA7"/>
    <w:rsid w:val="00B06EF6"/>
    <w:rsid w:val="00B12597"/>
    <w:rsid w:val="00B12EA5"/>
    <w:rsid w:val="00B130B2"/>
    <w:rsid w:val="00B136C3"/>
    <w:rsid w:val="00B15307"/>
    <w:rsid w:val="00B17006"/>
    <w:rsid w:val="00B173AB"/>
    <w:rsid w:val="00B22E1F"/>
    <w:rsid w:val="00B23E2D"/>
    <w:rsid w:val="00B262E5"/>
    <w:rsid w:val="00B3220C"/>
    <w:rsid w:val="00B36F38"/>
    <w:rsid w:val="00B43B3E"/>
    <w:rsid w:val="00B453BB"/>
    <w:rsid w:val="00B457C1"/>
    <w:rsid w:val="00B46A54"/>
    <w:rsid w:val="00B50026"/>
    <w:rsid w:val="00B51F91"/>
    <w:rsid w:val="00B549F2"/>
    <w:rsid w:val="00B5655F"/>
    <w:rsid w:val="00B64361"/>
    <w:rsid w:val="00B6521A"/>
    <w:rsid w:val="00B712F2"/>
    <w:rsid w:val="00B7154A"/>
    <w:rsid w:val="00B748D8"/>
    <w:rsid w:val="00B7563B"/>
    <w:rsid w:val="00B77A6C"/>
    <w:rsid w:val="00B8412D"/>
    <w:rsid w:val="00B84D26"/>
    <w:rsid w:val="00B863A4"/>
    <w:rsid w:val="00B8736E"/>
    <w:rsid w:val="00B93C51"/>
    <w:rsid w:val="00B955C4"/>
    <w:rsid w:val="00B97D28"/>
    <w:rsid w:val="00BA203A"/>
    <w:rsid w:val="00BA2504"/>
    <w:rsid w:val="00BA2FF0"/>
    <w:rsid w:val="00BA7B3B"/>
    <w:rsid w:val="00BB3566"/>
    <w:rsid w:val="00BB44B7"/>
    <w:rsid w:val="00BB47CE"/>
    <w:rsid w:val="00BB495F"/>
    <w:rsid w:val="00BC34BB"/>
    <w:rsid w:val="00BC431D"/>
    <w:rsid w:val="00BC53F8"/>
    <w:rsid w:val="00BC68CE"/>
    <w:rsid w:val="00BD244A"/>
    <w:rsid w:val="00BD275B"/>
    <w:rsid w:val="00BD40D6"/>
    <w:rsid w:val="00BD78BB"/>
    <w:rsid w:val="00BD7E57"/>
    <w:rsid w:val="00BE037B"/>
    <w:rsid w:val="00BE22DD"/>
    <w:rsid w:val="00BE5207"/>
    <w:rsid w:val="00BF3B2F"/>
    <w:rsid w:val="00BF3DC3"/>
    <w:rsid w:val="00BF6EAE"/>
    <w:rsid w:val="00BF7408"/>
    <w:rsid w:val="00C060D9"/>
    <w:rsid w:val="00C1112C"/>
    <w:rsid w:val="00C114B2"/>
    <w:rsid w:val="00C16821"/>
    <w:rsid w:val="00C17CC4"/>
    <w:rsid w:val="00C2510B"/>
    <w:rsid w:val="00C259C6"/>
    <w:rsid w:val="00C267E5"/>
    <w:rsid w:val="00C309A0"/>
    <w:rsid w:val="00C31F19"/>
    <w:rsid w:val="00C3205F"/>
    <w:rsid w:val="00C33A41"/>
    <w:rsid w:val="00C36B01"/>
    <w:rsid w:val="00C40C04"/>
    <w:rsid w:val="00C427B0"/>
    <w:rsid w:val="00C44A25"/>
    <w:rsid w:val="00C46587"/>
    <w:rsid w:val="00C5305E"/>
    <w:rsid w:val="00C55626"/>
    <w:rsid w:val="00C55E58"/>
    <w:rsid w:val="00C57480"/>
    <w:rsid w:val="00C616FF"/>
    <w:rsid w:val="00C70477"/>
    <w:rsid w:val="00C73EEE"/>
    <w:rsid w:val="00C7440C"/>
    <w:rsid w:val="00C74BFA"/>
    <w:rsid w:val="00C763B5"/>
    <w:rsid w:val="00C76B4D"/>
    <w:rsid w:val="00C801B9"/>
    <w:rsid w:val="00C813EE"/>
    <w:rsid w:val="00C830C9"/>
    <w:rsid w:val="00C84207"/>
    <w:rsid w:val="00C87C29"/>
    <w:rsid w:val="00C903A7"/>
    <w:rsid w:val="00C915F8"/>
    <w:rsid w:val="00C9321B"/>
    <w:rsid w:val="00C93AC8"/>
    <w:rsid w:val="00C94026"/>
    <w:rsid w:val="00C95895"/>
    <w:rsid w:val="00C96493"/>
    <w:rsid w:val="00CA041B"/>
    <w:rsid w:val="00CA10D1"/>
    <w:rsid w:val="00CA50D3"/>
    <w:rsid w:val="00CA72ED"/>
    <w:rsid w:val="00CA7680"/>
    <w:rsid w:val="00CB296F"/>
    <w:rsid w:val="00CB34E4"/>
    <w:rsid w:val="00CB3559"/>
    <w:rsid w:val="00CB51F5"/>
    <w:rsid w:val="00CB5A2D"/>
    <w:rsid w:val="00CB7E64"/>
    <w:rsid w:val="00CC2A9B"/>
    <w:rsid w:val="00CC2DE4"/>
    <w:rsid w:val="00CC3E6D"/>
    <w:rsid w:val="00CC426F"/>
    <w:rsid w:val="00CC484A"/>
    <w:rsid w:val="00CC5015"/>
    <w:rsid w:val="00CD189B"/>
    <w:rsid w:val="00CD4DDE"/>
    <w:rsid w:val="00CE1A15"/>
    <w:rsid w:val="00CE2B70"/>
    <w:rsid w:val="00CE3201"/>
    <w:rsid w:val="00CE6D7C"/>
    <w:rsid w:val="00CE75DE"/>
    <w:rsid w:val="00CF23AB"/>
    <w:rsid w:val="00CF5AEA"/>
    <w:rsid w:val="00D019D1"/>
    <w:rsid w:val="00D05C4C"/>
    <w:rsid w:val="00D071BA"/>
    <w:rsid w:val="00D132E0"/>
    <w:rsid w:val="00D201D6"/>
    <w:rsid w:val="00D20A74"/>
    <w:rsid w:val="00D25307"/>
    <w:rsid w:val="00D25D76"/>
    <w:rsid w:val="00D26B5C"/>
    <w:rsid w:val="00D309A9"/>
    <w:rsid w:val="00D30D72"/>
    <w:rsid w:val="00D32E2F"/>
    <w:rsid w:val="00D3415B"/>
    <w:rsid w:val="00D34347"/>
    <w:rsid w:val="00D42031"/>
    <w:rsid w:val="00D4285B"/>
    <w:rsid w:val="00D429F3"/>
    <w:rsid w:val="00D440E2"/>
    <w:rsid w:val="00D44FDA"/>
    <w:rsid w:val="00D451AC"/>
    <w:rsid w:val="00D4558C"/>
    <w:rsid w:val="00D510A7"/>
    <w:rsid w:val="00D5747F"/>
    <w:rsid w:val="00D62E3D"/>
    <w:rsid w:val="00D643A5"/>
    <w:rsid w:val="00D72194"/>
    <w:rsid w:val="00D738DA"/>
    <w:rsid w:val="00D76569"/>
    <w:rsid w:val="00D77BE6"/>
    <w:rsid w:val="00D819F8"/>
    <w:rsid w:val="00D81BBC"/>
    <w:rsid w:val="00D85F10"/>
    <w:rsid w:val="00D90769"/>
    <w:rsid w:val="00D947D2"/>
    <w:rsid w:val="00D96704"/>
    <w:rsid w:val="00DA03CD"/>
    <w:rsid w:val="00DA1AAB"/>
    <w:rsid w:val="00DA3A92"/>
    <w:rsid w:val="00DA4BF7"/>
    <w:rsid w:val="00DA69EE"/>
    <w:rsid w:val="00DB5044"/>
    <w:rsid w:val="00DB5992"/>
    <w:rsid w:val="00DC037D"/>
    <w:rsid w:val="00DC6841"/>
    <w:rsid w:val="00DC75D5"/>
    <w:rsid w:val="00DC7667"/>
    <w:rsid w:val="00DD00B8"/>
    <w:rsid w:val="00DD20D5"/>
    <w:rsid w:val="00DD4071"/>
    <w:rsid w:val="00DE08BA"/>
    <w:rsid w:val="00DE32EB"/>
    <w:rsid w:val="00DE3A48"/>
    <w:rsid w:val="00DF3305"/>
    <w:rsid w:val="00DF3D03"/>
    <w:rsid w:val="00DF496D"/>
    <w:rsid w:val="00DF5608"/>
    <w:rsid w:val="00E00348"/>
    <w:rsid w:val="00E01211"/>
    <w:rsid w:val="00E01A35"/>
    <w:rsid w:val="00E01B83"/>
    <w:rsid w:val="00E03599"/>
    <w:rsid w:val="00E05AC4"/>
    <w:rsid w:val="00E069E8"/>
    <w:rsid w:val="00E06DFF"/>
    <w:rsid w:val="00E0787E"/>
    <w:rsid w:val="00E106A4"/>
    <w:rsid w:val="00E137A3"/>
    <w:rsid w:val="00E268BC"/>
    <w:rsid w:val="00E3129E"/>
    <w:rsid w:val="00E31E0D"/>
    <w:rsid w:val="00E32B4F"/>
    <w:rsid w:val="00E42BD2"/>
    <w:rsid w:val="00E436CE"/>
    <w:rsid w:val="00E4688A"/>
    <w:rsid w:val="00E509BA"/>
    <w:rsid w:val="00E51ACA"/>
    <w:rsid w:val="00E525FB"/>
    <w:rsid w:val="00E57047"/>
    <w:rsid w:val="00E61963"/>
    <w:rsid w:val="00E633E1"/>
    <w:rsid w:val="00E649E0"/>
    <w:rsid w:val="00E71900"/>
    <w:rsid w:val="00E733F7"/>
    <w:rsid w:val="00E7408E"/>
    <w:rsid w:val="00E74C16"/>
    <w:rsid w:val="00E8022E"/>
    <w:rsid w:val="00E82B4E"/>
    <w:rsid w:val="00E831E0"/>
    <w:rsid w:val="00E835A1"/>
    <w:rsid w:val="00E83881"/>
    <w:rsid w:val="00E8396D"/>
    <w:rsid w:val="00E85F58"/>
    <w:rsid w:val="00E902EA"/>
    <w:rsid w:val="00E91766"/>
    <w:rsid w:val="00E918EE"/>
    <w:rsid w:val="00E945B3"/>
    <w:rsid w:val="00EA14CE"/>
    <w:rsid w:val="00EA29D2"/>
    <w:rsid w:val="00EB5D9B"/>
    <w:rsid w:val="00ED20EE"/>
    <w:rsid w:val="00ED4298"/>
    <w:rsid w:val="00ED4B38"/>
    <w:rsid w:val="00ED5B90"/>
    <w:rsid w:val="00ED7199"/>
    <w:rsid w:val="00ED7516"/>
    <w:rsid w:val="00EE110E"/>
    <w:rsid w:val="00EE45CE"/>
    <w:rsid w:val="00EE578F"/>
    <w:rsid w:val="00EF1F43"/>
    <w:rsid w:val="00F05726"/>
    <w:rsid w:val="00F05F48"/>
    <w:rsid w:val="00F112C6"/>
    <w:rsid w:val="00F11C73"/>
    <w:rsid w:val="00F14346"/>
    <w:rsid w:val="00F1439D"/>
    <w:rsid w:val="00F15BC5"/>
    <w:rsid w:val="00F15D95"/>
    <w:rsid w:val="00F16028"/>
    <w:rsid w:val="00F22230"/>
    <w:rsid w:val="00F23674"/>
    <w:rsid w:val="00F2476A"/>
    <w:rsid w:val="00F256BD"/>
    <w:rsid w:val="00F3091A"/>
    <w:rsid w:val="00F3124C"/>
    <w:rsid w:val="00F31778"/>
    <w:rsid w:val="00F327B7"/>
    <w:rsid w:val="00F33A82"/>
    <w:rsid w:val="00F35C5B"/>
    <w:rsid w:val="00F36A92"/>
    <w:rsid w:val="00F37D70"/>
    <w:rsid w:val="00F40162"/>
    <w:rsid w:val="00F41178"/>
    <w:rsid w:val="00F46B16"/>
    <w:rsid w:val="00F52D8D"/>
    <w:rsid w:val="00F55946"/>
    <w:rsid w:val="00F63730"/>
    <w:rsid w:val="00F6598B"/>
    <w:rsid w:val="00F65AA1"/>
    <w:rsid w:val="00F74C0E"/>
    <w:rsid w:val="00F769D4"/>
    <w:rsid w:val="00F82F3A"/>
    <w:rsid w:val="00F834C8"/>
    <w:rsid w:val="00F87932"/>
    <w:rsid w:val="00F94451"/>
    <w:rsid w:val="00F94F97"/>
    <w:rsid w:val="00F95812"/>
    <w:rsid w:val="00F95C01"/>
    <w:rsid w:val="00F95D45"/>
    <w:rsid w:val="00F96610"/>
    <w:rsid w:val="00F97061"/>
    <w:rsid w:val="00F97641"/>
    <w:rsid w:val="00FA1B1D"/>
    <w:rsid w:val="00FA3995"/>
    <w:rsid w:val="00FB2BD2"/>
    <w:rsid w:val="00FB32BE"/>
    <w:rsid w:val="00FB5876"/>
    <w:rsid w:val="00FB5D8C"/>
    <w:rsid w:val="00FB6CDA"/>
    <w:rsid w:val="00FC39F3"/>
    <w:rsid w:val="00FC6F40"/>
    <w:rsid w:val="00FC77F2"/>
    <w:rsid w:val="00FC7840"/>
    <w:rsid w:val="00FC791F"/>
    <w:rsid w:val="00FC7C78"/>
    <w:rsid w:val="00FD2F41"/>
    <w:rsid w:val="00FD3E27"/>
    <w:rsid w:val="00FD4E49"/>
    <w:rsid w:val="00FD5D07"/>
    <w:rsid w:val="00FE3E03"/>
    <w:rsid w:val="00FE424A"/>
    <w:rsid w:val="00FE4FA3"/>
    <w:rsid w:val="00FE6ED4"/>
    <w:rsid w:val="00FE7647"/>
    <w:rsid w:val="00FF1927"/>
    <w:rsid w:val="00FF3264"/>
    <w:rsid w:val="00FF53A5"/>
    <w:rsid w:val="00FF5E6D"/>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1E4121"/>
  <w15:docId w15:val="{66284986-02A5-41AC-8CBA-B2071ABA4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iPriority w:val="99"/>
    <w:unhideWhenUsed/>
    <w:rsid w:val="00584F30"/>
    <w:pPr>
      <w:tabs>
        <w:tab w:val="center" w:pos="4536"/>
        <w:tab w:val="right" w:pos="9072"/>
      </w:tabs>
    </w:pPr>
  </w:style>
  <w:style w:type="character" w:customStyle="1" w:styleId="ZpatChar">
    <w:name w:val="Zápatí Char"/>
    <w:link w:val="Zpat"/>
    <w:uiPriority w:val="99"/>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 w:type="character" w:customStyle="1" w:styleId="OdstavecChar1">
    <w:name w:val="Odstavec Char1"/>
    <w:basedOn w:val="Standardnpsmoodstavce"/>
    <w:link w:val="Odstavec"/>
    <w:locked/>
    <w:rsid w:val="001A6EE3"/>
    <w:rPr>
      <w:rFonts w:ascii="Arial" w:hAnsi="Arial" w:cs="Arial"/>
    </w:rPr>
  </w:style>
  <w:style w:type="paragraph" w:customStyle="1" w:styleId="Odstavec">
    <w:name w:val="Odstavec"/>
    <w:basedOn w:val="Normln"/>
    <w:link w:val="OdstavecChar1"/>
    <w:rsid w:val="001A6EE3"/>
    <w:pPr>
      <w:spacing w:before="120" w:after="120"/>
    </w:pPr>
    <w:rPr>
      <w:rFonts w:eastAsia="Calibri"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01941777">
      <w:bodyDiv w:val="1"/>
      <w:marLeft w:val="0"/>
      <w:marRight w:val="0"/>
      <w:marTop w:val="0"/>
      <w:marBottom w:val="0"/>
      <w:divBdr>
        <w:top w:val="none" w:sz="0" w:space="0" w:color="auto"/>
        <w:left w:val="none" w:sz="0" w:space="0" w:color="auto"/>
        <w:bottom w:val="none" w:sz="0" w:space="0" w:color="auto"/>
        <w:right w:val="none" w:sz="0" w:space="0" w:color="auto"/>
      </w:divBdr>
    </w:div>
    <w:div w:id="53585401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123570719">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647512336">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suchanek@setep.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tep.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A668B-FC2C-4A70-87E2-A6ACE5FFC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28</Pages>
  <Words>14474</Words>
  <Characters>85403</Characters>
  <Application>Microsoft Office Word</Application>
  <DocSecurity>0</DocSecurity>
  <Lines>711</Lines>
  <Paragraphs>199</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99678</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Kneifl Jaromír</dc:creator>
  <cp:lastModifiedBy>Hyneš Vladimír</cp:lastModifiedBy>
  <cp:revision>12</cp:revision>
  <cp:lastPrinted>2019-06-11T06:49:00Z</cp:lastPrinted>
  <dcterms:created xsi:type="dcterms:W3CDTF">2019-10-29T10:37:00Z</dcterms:created>
  <dcterms:modified xsi:type="dcterms:W3CDTF">2019-10-29T14:16:00Z</dcterms:modified>
</cp:coreProperties>
</file>