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ED26D" w14:textId="77777777" w:rsidR="00C837A8" w:rsidRPr="007720A4" w:rsidRDefault="00C837A8" w:rsidP="00A063E1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jc w:val="center"/>
        <w:rPr>
          <w:rFonts w:ascii="Tahoma" w:hAnsi="Tahoma" w:cs="Tahoma"/>
          <w:b/>
          <w:i w:val="0"/>
          <w:iCs w:val="0"/>
          <w:sz w:val="22"/>
          <w:szCs w:val="22"/>
        </w:rPr>
      </w:pPr>
      <w:r w:rsidRPr="007720A4">
        <w:rPr>
          <w:rFonts w:ascii="Tahoma" w:hAnsi="Tahoma" w:cs="Tahoma"/>
          <w:b/>
          <w:i w:val="0"/>
          <w:iCs w:val="0"/>
          <w:sz w:val="22"/>
          <w:szCs w:val="22"/>
        </w:rPr>
        <w:t>ČESTNÉ PROHLÁŠENÍ V PŘÍPADĚ, ŽE ÚČASTNÍK NEVYUŽIJE PODDODAVATELE</w:t>
      </w:r>
    </w:p>
    <w:p w14:paraId="71DB78D6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</w:p>
    <w:p w14:paraId="0BB79066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</w:p>
    <w:p w14:paraId="1C2B46D7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</w:p>
    <w:p w14:paraId="434958E8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</w:p>
    <w:p w14:paraId="6FE49BF6" w14:textId="77777777" w:rsidR="00C837A8" w:rsidRPr="002D6290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jc w:val="center"/>
        <w:rPr>
          <w:rFonts w:ascii="Tahoma" w:hAnsi="Tahoma" w:cs="Tahoma"/>
          <w:b/>
          <w:i w:val="0"/>
          <w:iCs w:val="0"/>
          <w:sz w:val="32"/>
          <w:szCs w:val="32"/>
        </w:rPr>
      </w:pPr>
      <w:r w:rsidRPr="002D6290">
        <w:rPr>
          <w:rFonts w:ascii="Tahoma" w:hAnsi="Tahoma" w:cs="Tahoma"/>
          <w:b/>
          <w:i w:val="0"/>
          <w:iCs w:val="0"/>
          <w:sz w:val="32"/>
          <w:szCs w:val="32"/>
        </w:rPr>
        <w:t>ČESTNÉ PROHLÁŠENÍ</w:t>
      </w:r>
    </w:p>
    <w:p w14:paraId="30402AD9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 w:val="22"/>
          <w:szCs w:val="22"/>
        </w:rPr>
      </w:pPr>
    </w:p>
    <w:p w14:paraId="28B891B0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 w:val="22"/>
          <w:szCs w:val="22"/>
        </w:rPr>
      </w:pPr>
    </w:p>
    <w:p w14:paraId="4BB9D205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 w:val="22"/>
          <w:szCs w:val="22"/>
        </w:rPr>
      </w:pPr>
    </w:p>
    <w:p w14:paraId="058C6D53" w14:textId="409A466D" w:rsidR="00C837A8" w:rsidRPr="00A063E1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 w:val="22"/>
          <w:szCs w:val="22"/>
        </w:rPr>
      </w:pPr>
      <w:r>
        <w:rPr>
          <w:rFonts w:ascii="Tahoma" w:hAnsi="Tahoma" w:cs="Tahoma"/>
          <w:i w:val="0"/>
          <w:iCs w:val="0"/>
          <w:sz w:val="22"/>
          <w:szCs w:val="22"/>
        </w:rPr>
        <w:t xml:space="preserve">Čestně tímto prohlašuji, že plnění </w:t>
      </w:r>
      <w:r w:rsidR="00A063E1">
        <w:rPr>
          <w:rFonts w:ascii="Tahoma" w:hAnsi="Tahoma" w:cs="Tahoma"/>
          <w:i w:val="0"/>
          <w:iCs w:val="0"/>
          <w:sz w:val="22"/>
          <w:szCs w:val="22"/>
        </w:rPr>
        <w:t>zakázky „</w:t>
      </w:r>
      <w:r w:rsidR="00220E3C" w:rsidRPr="00220E3C">
        <w:rPr>
          <w:rFonts w:ascii="Tahoma" w:hAnsi="Tahoma" w:cs="Tahoma"/>
          <w:b/>
          <w:bCs/>
          <w:i w:val="0"/>
          <w:iCs w:val="0"/>
          <w:sz w:val="22"/>
          <w:szCs w:val="22"/>
        </w:rPr>
        <w:t>Rekonstrukce sociálního zařízení v objektu 12. MŠ Šobrova 1940/22, Písek</w:t>
      </w:r>
      <w:r w:rsidRPr="00A063E1">
        <w:rPr>
          <w:rFonts w:ascii="Tahoma" w:hAnsi="Tahoma" w:cs="Tahoma"/>
          <w:i w:val="0"/>
          <w:iCs w:val="0"/>
          <w:sz w:val="22"/>
          <w:szCs w:val="22"/>
        </w:rPr>
        <w:t>“</w:t>
      </w:r>
    </w:p>
    <w:p w14:paraId="774ABEF3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Cs w:val="20"/>
        </w:rPr>
      </w:pPr>
    </w:p>
    <w:p w14:paraId="098C5A28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  <w:r>
        <w:rPr>
          <w:rFonts w:ascii="Tahoma" w:hAnsi="Tahoma" w:cs="Tahoma"/>
          <w:i w:val="0"/>
          <w:iCs w:val="0"/>
          <w:sz w:val="22"/>
          <w:szCs w:val="22"/>
        </w:rPr>
        <w:t>budeme realizovat vlastními kapacitami bez účasti poddodavatele.</w:t>
      </w:r>
    </w:p>
    <w:p w14:paraId="686B56F8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78F448E6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4E9D9378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0E2F3C70" w14:textId="2B10138C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22CAAFDD" w14:textId="54C96822" w:rsidR="00A063E1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4DACB8B1" w14:textId="76363E0E" w:rsidR="00A063E1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19F7A489" w14:textId="4C6FE294" w:rsidR="00A063E1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7B541430" w14:textId="63978021" w:rsidR="00A063E1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461B5438" w14:textId="217AC735" w:rsidR="00A063E1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7E38EE14" w14:textId="77777777" w:rsidR="00A063E1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452E3FFF" w14:textId="77777777" w:rsidR="00C837A8" w:rsidRDefault="00C837A8" w:rsidP="00C837A8">
      <w:pPr>
        <w:pStyle w:val="normln0"/>
        <w:tabs>
          <w:tab w:val="left" w:pos="5940"/>
          <w:tab w:val="left" w:pos="8505"/>
        </w:tabs>
        <w:rPr>
          <w:rFonts w:ascii="Tahoma" w:hAnsi="Tahoma" w:cs="Tahoma"/>
          <w:iCs/>
          <w:sz w:val="18"/>
        </w:rPr>
      </w:pPr>
    </w:p>
    <w:p w14:paraId="1A59F307" w14:textId="77777777" w:rsidR="00C837A8" w:rsidRDefault="00C837A8" w:rsidP="00C837A8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</w:p>
    <w:p w14:paraId="07CD21C6" w14:textId="02326176" w:rsidR="00C837A8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  <w:t xml:space="preserve">                                               </w:t>
      </w:r>
      <w:r w:rsidR="00220E3C">
        <w:rPr>
          <w:rFonts w:ascii="Tahoma" w:hAnsi="Tahoma" w:cs="Tahoma"/>
          <w:i w:val="0"/>
          <w:iCs w:val="0"/>
          <w:szCs w:val="20"/>
        </w:rPr>
        <w:t xml:space="preserve">    </w:t>
      </w:r>
      <w:r>
        <w:rPr>
          <w:rFonts w:ascii="Tahoma" w:hAnsi="Tahoma" w:cs="Tahoma"/>
          <w:i w:val="0"/>
          <w:iCs w:val="0"/>
          <w:szCs w:val="20"/>
        </w:rPr>
        <w:t>podpis oprávněného zástupce</w:t>
      </w:r>
      <w:r>
        <w:rPr>
          <w:rFonts w:ascii="Tahoma" w:hAnsi="Tahoma" w:cs="Tahoma"/>
          <w:i w:val="0"/>
        </w:rPr>
        <w:t xml:space="preserve"> </w:t>
      </w:r>
      <w:r>
        <w:rPr>
          <w:rFonts w:ascii="Tahoma" w:hAnsi="Tahoma" w:cs="Tahoma"/>
          <w:i w:val="0"/>
          <w:iCs w:val="0"/>
          <w:szCs w:val="20"/>
        </w:rPr>
        <w:t>účastníka zadávacího řízení</w:t>
      </w:r>
    </w:p>
    <w:p w14:paraId="63954E51" w14:textId="77777777" w:rsidR="00C837A8" w:rsidRPr="002D6290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Tahoma" w:hAnsi="Tahoma" w:cs="Tahoma"/>
          <w:i w:val="0"/>
          <w:iCs w:val="0"/>
          <w:sz w:val="22"/>
          <w:szCs w:val="22"/>
        </w:rPr>
      </w:pPr>
    </w:p>
    <w:p w14:paraId="71EA6BC3" w14:textId="77777777" w:rsidR="00C837A8" w:rsidRDefault="00C837A8" w:rsidP="00EE7B9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</w:p>
    <w:sectPr w:rsidR="00C837A8">
      <w:headerReference w:type="default" r:id="rId7"/>
      <w:footerReference w:type="even" r:id="rId8"/>
      <w:footerReference w:type="default" r:id="rId9"/>
      <w:pgSz w:w="11906" w:h="16838" w:code="9"/>
      <w:pgMar w:top="1588" w:right="1418" w:bottom="119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2AF8" w14:textId="77777777" w:rsidR="00917AE0" w:rsidRDefault="00917AE0">
      <w:r>
        <w:separator/>
      </w:r>
    </w:p>
  </w:endnote>
  <w:endnote w:type="continuationSeparator" w:id="0">
    <w:p w14:paraId="6758776E" w14:textId="77777777" w:rsidR="00917AE0" w:rsidRDefault="0091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B1366" w14:textId="77777777" w:rsidR="008C6236" w:rsidRDefault="008C62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A422C6" w14:textId="77777777" w:rsidR="008C6236" w:rsidRDefault="008C62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8"/>
        <w:szCs w:val="18"/>
      </w:rPr>
      <w:id w:val="860082579"/>
      <w:docPartObj>
        <w:docPartGallery w:val="Page Numbers (Top of Page)"/>
        <w:docPartUnique/>
      </w:docPartObj>
    </w:sdtPr>
    <w:sdtEndPr/>
    <w:sdtContent>
      <w:p w14:paraId="051D9640" w14:textId="77777777" w:rsidR="00E263EF" w:rsidRDefault="00E263EF">
        <w:pPr>
          <w:pStyle w:val="Zpat"/>
          <w:pBdr>
            <w:bottom w:val="single" w:sz="6" w:space="1" w:color="auto"/>
          </w:pBdr>
          <w:jc w:val="right"/>
          <w:rPr>
            <w:rFonts w:ascii="Tahoma" w:hAnsi="Tahoma" w:cs="Tahoma"/>
            <w:sz w:val="18"/>
            <w:szCs w:val="18"/>
          </w:rPr>
        </w:pPr>
      </w:p>
      <w:p w14:paraId="5B19C26E" w14:textId="77777777" w:rsidR="00E263EF" w:rsidRPr="00E263EF" w:rsidRDefault="00E263EF">
        <w:pPr>
          <w:pStyle w:val="Zpat"/>
          <w:jc w:val="right"/>
          <w:rPr>
            <w:rFonts w:ascii="Tahoma" w:hAnsi="Tahoma" w:cs="Tahoma"/>
            <w:sz w:val="18"/>
            <w:szCs w:val="18"/>
          </w:rPr>
        </w:pPr>
        <w:r w:rsidRPr="00E263EF">
          <w:rPr>
            <w:rFonts w:ascii="Tahoma" w:hAnsi="Tahoma" w:cs="Tahoma"/>
            <w:sz w:val="18"/>
            <w:szCs w:val="18"/>
          </w:rPr>
          <w:t xml:space="preserve">Stránka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E263EF">
          <w:rPr>
            <w:rFonts w:ascii="Tahoma" w:hAnsi="Tahoma" w:cs="Tahoma"/>
            <w:sz w:val="18"/>
            <w:szCs w:val="18"/>
          </w:rPr>
          <w:t xml:space="preserve"> z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14:paraId="0644E41C" w14:textId="44051DE8" w:rsidR="008C6236" w:rsidRDefault="00E263EF" w:rsidP="00E263EF">
    <w:pPr>
      <w:pStyle w:val="Zpat"/>
      <w:pBdr>
        <w:bottom w:val="single" w:sz="4" w:space="1" w:color="999999"/>
      </w:pBdr>
      <w:spacing w:after="20"/>
      <w:ind w:right="964"/>
      <w:rPr>
        <w:rFonts w:ascii="Tahoma" w:hAnsi="Tahoma" w:cs="Tahoma"/>
        <w:color w:val="999999"/>
        <w:sz w:val="20"/>
        <w:szCs w:val="20"/>
      </w:rPr>
    </w:pPr>
    <w:r w:rsidRPr="00E263EF">
      <w:rPr>
        <w:rFonts w:ascii="Tahoma" w:hAnsi="Tahoma" w:cs="Tahoma"/>
        <w:sz w:val="20"/>
        <w:szCs w:val="20"/>
      </w:rPr>
      <w:t xml:space="preserve">Příloha č. </w:t>
    </w:r>
    <w:r w:rsidR="0065728B">
      <w:rPr>
        <w:rFonts w:ascii="Tahoma" w:hAnsi="Tahoma" w:cs="Tahoma"/>
        <w:sz w:val="20"/>
        <w:szCs w:val="20"/>
      </w:rPr>
      <w:t>6</w:t>
    </w:r>
    <w:r w:rsidR="00A063E1">
      <w:rPr>
        <w:rFonts w:ascii="Tahoma" w:hAnsi="Tahoma" w:cs="Tahoma"/>
        <w:sz w:val="20"/>
        <w:szCs w:val="20"/>
      </w:rPr>
      <w:t>.1</w:t>
    </w:r>
    <w:r w:rsidRPr="00E263EF">
      <w:rPr>
        <w:rFonts w:ascii="Tahoma" w:hAnsi="Tahoma" w:cs="Tahoma"/>
        <w:sz w:val="20"/>
        <w:szCs w:val="20"/>
      </w:rPr>
      <w:t xml:space="preserve"> zadávací dokumentac</w:t>
    </w:r>
    <w:r>
      <w:rPr>
        <w:rFonts w:ascii="Tahoma" w:hAnsi="Tahoma" w:cs="Tahoma"/>
        <w:color w:val="999999"/>
        <w:sz w:val="20"/>
        <w:szCs w:val="20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B7812" w14:textId="77777777" w:rsidR="00917AE0" w:rsidRDefault="00917AE0">
      <w:r>
        <w:separator/>
      </w:r>
    </w:p>
  </w:footnote>
  <w:footnote w:type="continuationSeparator" w:id="0">
    <w:p w14:paraId="75C37838" w14:textId="77777777" w:rsidR="00917AE0" w:rsidRDefault="00917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3943" w14:textId="1AF74146" w:rsidR="00096782" w:rsidRPr="00220E3C" w:rsidRDefault="00220E3C" w:rsidP="000A5FE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240"/>
      <w:jc w:val="center"/>
      <w:rPr>
        <w:rFonts w:ascii="Tahoma" w:hAnsi="Tahoma" w:cs="Tahoma"/>
      </w:rPr>
    </w:pPr>
    <w:r w:rsidRPr="00220E3C">
      <w:rPr>
        <w:rFonts w:ascii="Calibri" w:hAnsi="Calibri"/>
      </w:rPr>
      <w:t>"Rekonstrukce sociálního zařízení v objektu 12. MŠ Šobrova 1940/22, Písek"</w:t>
    </w:r>
    <w:r w:rsidR="00A063E1" w:rsidRPr="00220E3C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12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4"/>
    <w:rsid w:val="00005DAE"/>
    <w:rsid w:val="00026D5E"/>
    <w:rsid w:val="00056509"/>
    <w:rsid w:val="0007228F"/>
    <w:rsid w:val="00086DF3"/>
    <w:rsid w:val="00096782"/>
    <w:rsid w:val="000A5FE9"/>
    <w:rsid w:val="00220E3C"/>
    <w:rsid w:val="00223AAC"/>
    <w:rsid w:val="002433EC"/>
    <w:rsid w:val="002638F5"/>
    <w:rsid w:val="002A37BF"/>
    <w:rsid w:val="002B0F6B"/>
    <w:rsid w:val="002D1564"/>
    <w:rsid w:val="002D79EF"/>
    <w:rsid w:val="003050B2"/>
    <w:rsid w:val="00325525"/>
    <w:rsid w:val="00350636"/>
    <w:rsid w:val="00373936"/>
    <w:rsid w:val="004059DA"/>
    <w:rsid w:val="0045326A"/>
    <w:rsid w:val="004A55CC"/>
    <w:rsid w:val="004C3C3B"/>
    <w:rsid w:val="004C73B8"/>
    <w:rsid w:val="005114F2"/>
    <w:rsid w:val="00525335"/>
    <w:rsid w:val="005500DF"/>
    <w:rsid w:val="005538DD"/>
    <w:rsid w:val="005751BC"/>
    <w:rsid w:val="005E4246"/>
    <w:rsid w:val="005E7D92"/>
    <w:rsid w:val="006001C0"/>
    <w:rsid w:val="00637FF8"/>
    <w:rsid w:val="00643D62"/>
    <w:rsid w:val="0065728B"/>
    <w:rsid w:val="006B791F"/>
    <w:rsid w:val="006B7E4C"/>
    <w:rsid w:val="006C2D42"/>
    <w:rsid w:val="006C7732"/>
    <w:rsid w:val="006E3166"/>
    <w:rsid w:val="006F1B27"/>
    <w:rsid w:val="00750679"/>
    <w:rsid w:val="00791346"/>
    <w:rsid w:val="007A65E1"/>
    <w:rsid w:val="007C4A62"/>
    <w:rsid w:val="007F527F"/>
    <w:rsid w:val="008033C5"/>
    <w:rsid w:val="00804B2D"/>
    <w:rsid w:val="008618FD"/>
    <w:rsid w:val="00865836"/>
    <w:rsid w:val="00896173"/>
    <w:rsid w:val="008B7AE4"/>
    <w:rsid w:val="008C6236"/>
    <w:rsid w:val="008D0F11"/>
    <w:rsid w:val="00917AE0"/>
    <w:rsid w:val="0093502A"/>
    <w:rsid w:val="0094598B"/>
    <w:rsid w:val="00954277"/>
    <w:rsid w:val="009720E7"/>
    <w:rsid w:val="0099439C"/>
    <w:rsid w:val="009E5C92"/>
    <w:rsid w:val="00A063E1"/>
    <w:rsid w:val="00A1497F"/>
    <w:rsid w:val="00A97987"/>
    <w:rsid w:val="00AA44B2"/>
    <w:rsid w:val="00AB5C86"/>
    <w:rsid w:val="00AD0E51"/>
    <w:rsid w:val="00AE77B8"/>
    <w:rsid w:val="00B7157A"/>
    <w:rsid w:val="00B84E6D"/>
    <w:rsid w:val="00B86C78"/>
    <w:rsid w:val="00BA68C0"/>
    <w:rsid w:val="00BB671C"/>
    <w:rsid w:val="00BC748C"/>
    <w:rsid w:val="00BF2EA1"/>
    <w:rsid w:val="00C028C0"/>
    <w:rsid w:val="00C53989"/>
    <w:rsid w:val="00C617C5"/>
    <w:rsid w:val="00C73847"/>
    <w:rsid w:val="00C837A8"/>
    <w:rsid w:val="00C9065E"/>
    <w:rsid w:val="00CC7125"/>
    <w:rsid w:val="00CD3ED2"/>
    <w:rsid w:val="00CE43B4"/>
    <w:rsid w:val="00D05444"/>
    <w:rsid w:val="00D17ED9"/>
    <w:rsid w:val="00D339BF"/>
    <w:rsid w:val="00D36EF0"/>
    <w:rsid w:val="00D4471B"/>
    <w:rsid w:val="00DA1AF5"/>
    <w:rsid w:val="00DC40F2"/>
    <w:rsid w:val="00DC66C3"/>
    <w:rsid w:val="00DC6C76"/>
    <w:rsid w:val="00E00E60"/>
    <w:rsid w:val="00E10142"/>
    <w:rsid w:val="00E12576"/>
    <w:rsid w:val="00E263EF"/>
    <w:rsid w:val="00E70933"/>
    <w:rsid w:val="00EE7B90"/>
    <w:rsid w:val="00F04818"/>
    <w:rsid w:val="00F348B3"/>
    <w:rsid w:val="00FA5652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16D10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customStyle="1" w:styleId="ZhlavChar">
    <w:name w:val="Záhlaví Char"/>
    <w:link w:val="Zhlav"/>
    <w:rsid w:val="006001C0"/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B0F6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B0F6B"/>
    <w:rPr>
      <w:sz w:val="24"/>
      <w:szCs w:val="24"/>
    </w:rPr>
  </w:style>
  <w:style w:type="character" w:customStyle="1" w:styleId="normlnChar">
    <w:name w:val="normální Char"/>
    <w:link w:val="normln0"/>
    <w:rsid w:val="00E263EF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E263EF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837A8"/>
    <w:rPr>
      <w:rFonts w:ascii="Arial" w:hAnsi="Arial" w:cs="Arial"/>
      <w:i/>
      <w:i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9</cp:revision>
  <cp:lastPrinted>2007-09-27T11:04:00Z</cp:lastPrinted>
  <dcterms:created xsi:type="dcterms:W3CDTF">2019-03-27T22:01:00Z</dcterms:created>
  <dcterms:modified xsi:type="dcterms:W3CDTF">2021-04-28T07:03:00Z</dcterms:modified>
</cp:coreProperties>
</file>