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A5F55" w14:textId="77777777" w:rsidR="00EE4697" w:rsidRDefault="00E47379" w:rsidP="00672E47">
      <w:pPr>
        <w:jc w:val="center"/>
      </w:pPr>
      <w:r>
        <w:rPr>
          <w:rFonts w:ascii="Times New Roman" w:hAnsi="Times New Roman"/>
          <w:b/>
          <w:sz w:val="28"/>
          <w:szCs w:val="28"/>
        </w:rPr>
        <w:t xml:space="preserve">Rámcová smlouva na </w:t>
      </w:r>
      <w:r>
        <w:rPr>
          <w:rFonts w:ascii="Times New Roman" w:hAnsi="Times New Roman"/>
          <w:b/>
          <w:bCs/>
          <w:sz w:val="28"/>
          <w:szCs w:val="28"/>
        </w:rPr>
        <w:t>správu</w:t>
      </w:r>
      <w:r w:rsidR="00D32873">
        <w:rPr>
          <w:rFonts w:ascii="Times New Roman" w:hAnsi="Times New Roman"/>
          <w:b/>
          <w:bCs/>
          <w:sz w:val="28"/>
          <w:szCs w:val="28"/>
        </w:rPr>
        <w:t>, údržbu a rozvoj</w:t>
      </w:r>
      <w:r w:rsidR="001E36E8">
        <w:rPr>
          <w:rFonts w:ascii="Times New Roman" w:hAnsi="Times New Roman"/>
          <w:b/>
          <w:bCs/>
          <w:sz w:val="28"/>
          <w:szCs w:val="28"/>
        </w:rPr>
        <w:t xml:space="preserve"> </w:t>
      </w:r>
      <w:r w:rsidR="00D32873">
        <w:rPr>
          <w:rFonts w:ascii="Times New Roman" w:hAnsi="Times New Roman"/>
          <w:b/>
          <w:bCs/>
          <w:sz w:val="28"/>
          <w:szCs w:val="28"/>
        </w:rPr>
        <w:t>IT systémů ARUP</w:t>
      </w:r>
      <w:r w:rsidR="004E6AA3">
        <w:rPr>
          <w:rFonts w:ascii="Times New Roman" w:hAnsi="Times New Roman"/>
          <w:b/>
          <w:bCs/>
          <w:sz w:val="28"/>
          <w:szCs w:val="28"/>
        </w:rPr>
        <w:t xml:space="preserve"> 2024</w:t>
      </w:r>
    </w:p>
    <w:p w14:paraId="55181F09" w14:textId="77777777" w:rsidR="00EE4697" w:rsidRDefault="00EE4697" w:rsidP="00672E47">
      <w:pPr>
        <w:jc w:val="center"/>
        <w:rPr>
          <w:rFonts w:ascii="Times New Roman" w:hAnsi="Times New Roman"/>
          <w:sz w:val="24"/>
        </w:rPr>
      </w:pPr>
    </w:p>
    <w:p w14:paraId="196B9056" w14:textId="77777777" w:rsidR="00EE4697" w:rsidRDefault="00E47379" w:rsidP="00672E47">
      <w:pPr>
        <w:jc w:val="center"/>
      </w:pPr>
      <w:r>
        <w:rPr>
          <w:rFonts w:ascii="Times New Roman" w:hAnsi="Times New Roman"/>
          <w:sz w:val="24"/>
        </w:rPr>
        <w:t xml:space="preserve">(ve smyslu ustanovení </w:t>
      </w:r>
      <w:r w:rsidR="00AB43CF">
        <w:rPr>
          <w:rFonts w:ascii="Times New Roman" w:hAnsi="Times New Roman"/>
          <w:sz w:val="24"/>
        </w:rPr>
        <w:t>§ 2586</w:t>
      </w:r>
      <w:r w:rsidR="00F86552">
        <w:rPr>
          <w:rFonts w:ascii="Times New Roman" w:hAnsi="Times New Roman"/>
          <w:sz w:val="24"/>
        </w:rPr>
        <w:t xml:space="preserve"> a násl. zákona č.</w:t>
      </w:r>
      <w:r w:rsidR="00A65E02">
        <w:rPr>
          <w:rFonts w:ascii="Times New Roman" w:hAnsi="Times New Roman"/>
          <w:sz w:val="24"/>
        </w:rPr>
        <w:t xml:space="preserve"> </w:t>
      </w:r>
      <w:r w:rsidR="00AB43CF">
        <w:rPr>
          <w:rFonts w:ascii="Times New Roman" w:hAnsi="Times New Roman"/>
          <w:sz w:val="24"/>
        </w:rPr>
        <w:t>89</w:t>
      </w:r>
      <w:r w:rsidR="00A65E02">
        <w:rPr>
          <w:rFonts w:ascii="Times New Roman" w:hAnsi="Times New Roman"/>
          <w:sz w:val="24"/>
        </w:rPr>
        <w:t>/</w:t>
      </w:r>
      <w:r w:rsidR="00AB43CF">
        <w:rPr>
          <w:rFonts w:ascii="Times New Roman" w:hAnsi="Times New Roman"/>
          <w:sz w:val="24"/>
        </w:rPr>
        <w:t>2012</w:t>
      </w:r>
      <w:r w:rsidR="00A65E02">
        <w:rPr>
          <w:rFonts w:ascii="Times New Roman" w:hAnsi="Times New Roman"/>
          <w:sz w:val="24"/>
        </w:rPr>
        <w:t xml:space="preserve"> Sb., občanský zákoník</w:t>
      </w:r>
      <w:r>
        <w:rPr>
          <w:rFonts w:ascii="Times New Roman" w:hAnsi="Times New Roman"/>
          <w:sz w:val="24"/>
        </w:rPr>
        <w:t>)</w:t>
      </w:r>
    </w:p>
    <w:p w14:paraId="4E8CF494" w14:textId="77777777" w:rsidR="00EE4697" w:rsidRDefault="00EE4697">
      <w:pPr>
        <w:pStyle w:val="Prosttext"/>
        <w:rPr>
          <w:rFonts w:ascii="Times New Roman" w:hAnsi="Times New Roman"/>
          <w:sz w:val="24"/>
          <w:szCs w:val="24"/>
        </w:rPr>
      </w:pPr>
    </w:p>
    <w:p w14:paraId="108FBA98" w14:textId="77777777" w:rsidR="0069760A" w:rsidRDefault="0069760A">
      <w:pPr>
        <w:rPr>
          <w:rStyle w:val="Siln"/>
          <w:rFonts w:ascii="Times New Roman" w:hAnsi="Times New Roman"/>
          <w:sz w:val="24"/>
          <w:shd w:val="clear" w:color="auto" w:fill="FFFFFF"/>
        </w:rPr>
      </w:pPr>
      <w:r w:rsidRPr="0069760A">
        <w:rPr>
          <w:rStyle w:val="Siln"/>
          <w:rFonts w:ascii="Times New Roman" w:hAnsi="Times New Roman"/>
          <w:sz w:val="24"/>
          <w:shd w:val="clear" w:color="auto" w:fill="FFFFFF"/>
        </w:rPr>
        <w:t>Archeologický ústav AV ČR, Praha, v. v. i.</w:t>
      </w:r>
    </w:p>
    <w:p w14:paraId="1EFB72B5" w14:textId="77777777" w:rsidR="00EE4697" w:rsidRDefault="00E47379">
      <w:pPr>
        <w:rPr>
          <w:rFonts w:ascii="Times New Roman" w:hAnsi="Times New Roman"/>
          <w:sz w:val="24"/>
        </w:rPr>
      </w:pPr>
      <w:r>
        <w:rPr>
          <w:rFonts w:ascii="Times New Roman" w:hAnsi="Times New Roman"/>
          <w:sz w:val="24"/>
        </w:rPr>
        <w:t xml:space="preserve">IČ: 67985912, </w:t>
      </w:r>
    </w:p>
    <w:p w14:paraId="2F6C5642" w14:textId="77777777" w:rsidR="0069760A" w:rsidRDefault="0069760A">
      <w:pPr>
        <w:rPr>
          <w:rFonts w:ascii="Times New Roman" w:hAnsi="Times New Roman"/>
          <w:sz w:val="24"/>
        </w:rPr>
      </w:pPr>
      <w:r>
        <w:rPr>
          <w:rFonts w:ascii="Times New Roman" w:hAnsi="Times New Roman"/>
          <w:sz w:val="24"/>
        </w:rPr>
        <w:t>DIČ: CZ67985912,</w:t>
      </w:r>
    </w:p>
    <w:p w14:paraId="6A35E6E9" w14:textId="2E413FD5" w:rsidR="00EE4697" w:rsidRDefault="00E47379">
      <w:pPr>
        <w:rPr>
          <w:rFonts w:ascii="Times New Roman" w:hAnsi="Times New Roman"/>
          <w:sz w:val="24"/>
        </w:rPr>
      </w:pPr>
      <w:r>
        <w:rPr>
          <w:rFonts w:ascii="Times New Roman" w:hAnsi="Times New Roman"/>
          <w:sz w:val="24"/>
        </w:rPr>
        <w:t xml:space="preserve">se sídlem Letenská </w:t>
      </w:r>
      <w:r w:rsidR="0069760A">
        <w:rPr>
          <w:rFonts w:ascii="Times New Roman" w:hAnsi="Times New Roman"/>
          <w:sz w:val="24"/>
        </w:rPr>
        <w:t>123/</w:t>
      </w:r>
      <w:r>
        <w:rPr>
          <w:rFonts w:ascii="Times New Roman" w:hAnsi="Times New Roman"/>
          <w:sz w:val="24"/>
        </w:rPr>
        <w:t>4, 118 0</w:t>
      </w:r>
      <w:r w:rsidR="0069760A">
        <w:rPr>
          <w:rFonts w:ascii="Times New Roman" w:hAnsi="Times New Roman"/>
          <w:sz w:val="24"/>
        </w:rPr>
        <w:t>0</w:t>
      </w:r>
      <w:r>
        <w:rPr>
          <w:rFonts w:ascii="Times New Roman" w:hAnsi="Times New Roman"/>
          <w:sz w:val="24"/>
        </w:rPr>
        <w:t xml:space="preserve"> Praha 1,</w:t>
      </w:r>
    </w:p>
    <w:p w14:paraId="30E856AE" w14:textId="77777777" w:rsidR="00672E47" w:rsidRDefault="00672E47">
      <w:pPr>
        <w:rPr>
          <w:rFonts w:ascii="Times New Roman" w:hAnsi="Times New Roman"/>
          <w:sz w:val="24"/>
        </w:rPr>
      </w:pPr>
      <w:r>
        <w:rPr>
          <w:rFonts w:ascii="Times New Roman" w:hAnsi="Times New Roman"/>
          <w:sz w:val="24"/>
        </w:rPr>
        <w:t>zapsaný v rejstříku veřejných výzkumných institucí vedeném MŠMT,</w:t>
      </w:r>
    </w:p>
    <w:p w14:paraId="5C52297A" w14:textId="77777777" w:rsidR="00EE4697" w:rsidRDefault="00E47379">
      <w:pPr>
        <w:rPr>
          <w:rFonts w:ascii="Times New Roman" w:hAnsi="Times New Roman"/>
          <w:sz w:val="24"/>
        </w:rPr>
      </w:pPr>
      <w:r>
        <w:rPr>
          <w:rFonts w:ascii="Times New Roman" w:hAnsi="Times New Roman"/>
          <w:sz w:val="24"/>
        </w:rPr>
        <w:t xml:space="preserve">zastoupen: </w:t>
      </w:r>
      <w:r w:rsidR="00672E47" w:rsidRPr="00672E47">
        <w:rPr>
          <w:rFonts w:ascii="Times New Roman" w:hAnsi="Times New Roman"/>
          <w:sz w:val="24"/>
        </w:rPr>
        <w:t>Mgr. Jan</w:t>
      </w:r>
      <w:r w:rsidR="00672E47">
        <w:rPr>
          <w:rFonts w:ascii="Times New Roman" w:hAnsi="Times New Roman"/>
          <w:sz w:val="24"/>
        </w:rPr>
        <w:t>em</w:t>
      </w:r>
      <w:r w:rsidR="00672E47" w:rsidRPr="00672E47">
        <w:rPr>
          <w:rFonts w:ascii="Times New Roman" w:hAnsi="Times New Roman"/>
          <w:sz w:val="24"/>
        </w:rPr>
        <w:t xml:space="preserve"> Mařík</w:t>
      </w:r>
      <w:r w:rsidR="00672E47">
        <w:rPr>
          <w:rFonts w:ascii="Times New Roman" w:hAnsi="Times New Roman"/>
          <w:sz w:val="24"/>
        </w:rPr>
        <w:t>em</w:t>
      </w:r>
      <w:r w:rsidR="00672E47" w:rsidRPr="00672E47">
        <w:rPr>
          <w:rFonts w:ascii="Times New Roman" w:hAnsi="Times New Roman"/>
          <w:sz w:val="24"/>
        </w:rPr>
        <w:t>, Ph.D.</w:t>
      </w:r>
      <w:r>
        <w:rPr>
          <w:rFonts w:ascii="Times New Roman" w:hAnsi="Times New Roman"/>
          <w:sz w:val="24"/>
        </w:rPr>
        <w:t>, ředitelem</w:t>
      </w:r>
    </w:p>
    <w:p w14:paraId="570E061C" w14:textId="77777777" w:rsidR="00EE4697" w:rsidRDefault="00672E47" w:rsidP="003B44C6">
      <w:pPr>
        <w:rPr>
          <w:rFonts w:ascii="Times New Roman" w:hAnsi="Times New Roman"/>
          <w:sz w:val="24"/>
        </w:rPr>
      </w:pPr>
      <w:r>
        <w:rPr>
          <w:rFonts w:ascii="Times New Roman" w:hAnsi="Times New Roman"/>
          <w:sz w:val="24"/>
        </w:rPr>
        <w:t xml:space="preserve">e-mail: </w:t>
      </w:r>
      <w:r w:rsidRPr="00672E47">
        <w:rPr>
          <w:rFonts w:ascii="Times New Roman" w:hAnsi="Times New Roman"/>
          <w:sz w:val="24"/>
        </w:rPr>
        <w:t>cisecky@arup.cas.cz</w:t>
      </w:r>
    </w:p>
    <w:p w14:paraId="500D4360" w14:textId="183AA692" w:rsidR="00EE4697" w:rsidRDefault="00E47379">
      <w:pPr>
        <w:pStyle w:val="Prosttext"/>
        <w:rPr>
          <w:rFonts w:ascii="Times New Roman" w:hAnsi="Times New Roman"/>
          <w:sz w:val="24"/>
          <w:szCs w:val="24"/>
        </w:rPr>
      </w:pPr>
      <w:r>
        <w:rPr>
          <w:rFonts w:ascii="Times New Roman" w:hAnsi="Times New Roman"/>
          <w:sz w:val="24"/>
          <w:szCs w:val="24"/>
        </w:rPr>
        <w:t>(dále jen</w:t>
      </w:r>
      <w:r>
        <w:rPr>
          <w:rFonts w:ascii="Times New Roman" w:hAnsi="Times New Roman"/>
          <w:color w:val="000000"/>
          <w:sz w:val="24"/>
          <w:szCs w:val="24"/>
        </w:rPr>
        <w:t xml:space="preserve"> „</w:t>
      </w:r>
      <w:r w:rsidRPr="009C097A">
        <w:rPr>
          <w:rFonts w:ascii="Times New Roman" w:hAnsi="Times New Roman"/>
          <w:b/>
          <w:i/>
          <w:color w:val="000000"/>
          <w:sz w:val="24"/>
          <w:szCs w:val="24"/>
        </w:rPr>
        <w:t>Objednatel</w:t>
      </w:r>
      <w:r>
        <w:rPr>
          <w:rFonts w:ascii="Times New Roman" w:hAnsi="Times New Roman"/>
          <w:color w:val="000000"/>
          <w:sz w:val="24"/>
          <w:szCs w:val="24"/>
        </w:rPr>
        <w:t>“)</w:t>
      </w:r>
    </w:p>
    <w:p w14:paraId="27DEA699" w14:textId="77777777" w:rsidR="00EE4697" w:rsidRDefault="00EE4697">
      <w:pPr>
        <w:pStyle w:val="Prosttext"/>
        <w:jc w:val="center"/>
        <w:rPr>
          <w:rFonts w:ascii="Times New Roman" w:hAnsi="Times New Roman"/>
          <w:sz w:val="24"/>
          <w:szCs w:val="24"/>
        </w:rPr>
      </w:pPr>
    </w:p>
    <w:p w14:paraId="23AA0490" w14:textId="77777777" w:rsidR="00EE4697" w:rsidRPr="003B44C6" w:rsidRDefault="00E47379">
      <w:pPr>
        <w:pStyle w:val="Prosttext"/>
        <w:jc w:val="both"/>
        <w:rPr>
          <w:rFonts w:ascii="Times New Roman" w:hAnsi="Times New Roman"/>
          <w:b/>
          <w:sz w:val="24"/>
          <w:szCs w:val="24"/>
        </w:rPr>
      </w:pPr>
      <w:r w:rsidRPr="003B44C6">
        <w:rPr>
          <w:rFonts w:ascii="Times New Roman" w:hAnsi="Times New Roman"/>
          <w:b/>
          <w:sz w:val="24"/>
          <w:szCs w:val="24"/>
        </w:rPr>
        <w:t>a</w:t>
      </w:r>
    </w:p>
    <w:p w14:paraId="4C7DDF01" w14:textId="77777777" w:rsidR="00EE4697" w:rsidRDefault="00EE4697">
      <w:pPr>
        <w:jc w:val="both"/>
        <w:rPr>
          <w:rFonts w:ascii="Times New Roman" w:hAnsi="Times New Roman"/>
          <w:b/>
          <w:sz w:val="24"/>
        </w:rPr>
      </w:pPr>
    </w:p>
    <w:p w14:paraId="13E10946" w14:textId="1D1500DD" w:rsidR="00D32873" w:rsidRDefault="00144EA1">
      <w:pPr>
        <w:jc w:val="both"/>
        <w:rPr>
          <w:rFonts w:ascii="Times New Roman" w:hAnsi="Times New Roman"/>
          <w:b/>
          <w:sz w:val="24"/>
        </w:rPr>
      </w:pPr>
      <w:r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Pr="00672E47">
        <w:rPr>
          <w:rFonts w:ascii="Times New Roman" w:hAnsi="Times New Roman"/>
          <w:sz w:val="24"/>
          <w:highlight w:val="green"/>
        </w:rPr>
        <w:t>]</w:t>
      </w:r>
    </w:p>
    <w:p w14:paraId="3B2D8916" w14:textId="49CEDF3F" w:rsidR="00EE4697" w:rsidRDefault="00E47379" w:rsidP="00144EA1">
      <w:pPr>
        <w:jc w:val="both"/>
        <w:rPr>
          <w:rFonts w:ascii="Times New Roman" w:hAnsi="Times New Roman"/>
          <w:sz w:val="24"/>
        </w:rPr>
      </w:pPr>
      <w:r>
        <w:rPr>
          <w:rFonts w:ascii="Times New Roman" w:hAnsi="Times New Roman"/>
          <w:sz w:val="24"/>
        </w:rPr>
        <w:t xml:space="preserve">IČ: </w:t>
      </w:r>
      <w:r w:rsidR="00144EA1"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00144EA1" w:rsidRPr="00672E47">
        <w:rPr>
          <w:rFonts w:ascii="Times New Roman" w:hAnsi="Times New Roman"/>
          <w:sz w:val="24"/>
          <w:highlight w:val="green"/>
        </w:rPr>
        <w:t>]</w:t>
      </w:r>
      <w:r>
        <w:rPr>
          <w:rFonts w:ascii="Times New Roman" w:hAnsi="Times New Roman"/>
          <w:sz w:val="24"/>
        </w:rPr>
        <w:t>,</w:t>
      </w:r>
    </w:p>
    <w:p w14:paraId="5CF0F5D8" w14:textId="2057603C" w:rsidR="00EE4697" w:rsidRDefault="00E47379" w:rsidP="00144EA1">
      <w:pPr>
        <w:jc w:val="both"/>
        <w:rPr>
          <w:rFonts w:ascii="Times New Roman" w:hAnsi="Times New Roman"/>
          <w:sz w:val="24"/>
        </w:rPr>
      </w:pPr>
      <w:r>
        <w:rPr>
          <w:rFonts w:ascii="Times New Roman" w:hAnsi="Times New Roman"/>
          <w:sz w:val="24"/>
        </w:rPr>
        <w:t xml:space="preserve">DIČ: </w:t>
      </w:r>
      <w:r w:rsidR="00144EA1"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00144EA1" w:rsidRPr="00672E47">
        <w:rPr>
          <w:rFonts w:ascii="Times New Roman" w:hAnsi="Times New Roman"/>
          <w:sz w:val="24"/>
          <w:highlight w:val="green"/>
        </w:rPr>
        <w:t>]</w:t>
      </w:r>
      <w:r>
        <w:rPr>
          <w:rFonts w:ascii="Times New Roman" w:hAnsi="Times New Roman"/>
          <w:sz w:val="24"/>
        </w:rPr>
        <w:t>,</w:t>
      </w:r>
    </w:p>
    <w:p w14:paraId="23144C0B" w14:textId="5313AA4C" w:rsidR="00EE4697" w:rsidRPr="00144EA1" w:rsidRDefault="00E47379" w:rsidP="00D32873">
      <w:pPr>
        <w:jc w:val="both"/>
        <w:rPr>
          <w:rFonts w:ascii="Times New Roman" w:hAnsi="Times New Roman"/>
          <w:b/>
          <w:sz w:val="24"/>
        </w:rPr>
      </w:pPr>
      <w:r>
        <w:rPr>
          <w:rFonts w:ascii="Times New Roman" w:hAnsi="Times New Roman"/>
          <w:sz w:val="24"/>
        </w:rPr>
        <w:t xml:space="preserve">se sídlem </w:t>
      </w:r>
      <w:r w:rsidR="00144EA1"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00144EA1" w:rsidRPr="00672E47">
        <w:rPr>
          <w:rFonts w:ascii="Times New Roman" w:hAnsi="Times New Roman"/>
          <w:sz w:val="24"/>
          <w:highlight w:val="green"/>
        </w:rPr>
        <w:t>]</w:t>
      </w:r>
      <w:r w:rsidR="00D32873" w:rsidRPr="00D32873">
        <w:rPr>
          <w:rFonts w:ascii="Times New Roman" w:hAnsi="Times New Roman"/>
          <w:sz w:val="24"/>
        </w:rPr>
        <w:t>,</w:t>
      </w:r>
    </w:p>
    <w:p w14:paraId="5CB5FD0A" w14:textId="115065B2" w:rsidR="00672E47" w:rsidRDefault="00672E47" w:rsidP="00D32873">
      <w:pPr>
        <w:jc w:val="both"/>
        <w:rPr>
          <w:rFonts w:ascii="Times New Roman" w:hAnsi="Times New Roman"/>
          <w:sz w:val="24"/>
        </w:rPr>
      </w:pPr>
      <w:r>
        <w:rPr>
          <w:rFonts w:ascii="Times New Roman" w:hAnsi="Times New Roman"/>
          <w:sz w:val="24"/>
        </w:rPr>
        <w:t xml:space="preserve">zapsaná v obchodním rejstříku vedeném </w:t>
      </w:r>
      <w:r w:rsidR="00144EA1" w:rsidRPr="00672E47">
        <w:rPr>
          <w:rFonts w:ascii="Times New Roman" w:hAnsi="Times New Roman"/>
          <w:sz w:val="24"/>
          <w:highlight w:val="green"/>
        </w:rPr>
        <w:t>[</w:t>
      </w:r>
      <w:r w:rsidR="0069760A">
        <w:rPr>
          <w:rFonts w:ascii="Times New Roman" w:hAnsi="Times New Roman"/>
          <w:sz w:val="24"/>
          <w:highlight w:val="green"/>
        </w:rPr>
        <w:tab/>
      </w:r>
      <w:r w:rsidR="00144EA1" w:rsidRPr="00672E47">
        <w:rPr>
          <w:rFonts w:ascii="Times New Roman" w:hAnsi="Times New Roman"/>
          <w:sz w:val="24"/>
          <w:highlight w:val="green"/>
        </w:rPr>
        <w:t>]</w:t>
      </w:r>
      <w:r>
        <w:rPr>
          <w:rFonts w:ascii="Times New Roman" w:hAnsi="Times New Roman"/>
          <w:sz w:val="24"/>
        </w:rPr>
        <w:t xml:space="preserve"> v </w:t>
      </w:r>
      <w:r w:rsidR="00144EA1" w:rsidRPr="00672E47">
        <w:rPr>
          <w:rFonts w:ascii="Times New Roman" w:hAnsi="Times New Roman"/>
          <w:sz w:val="24"/>
          <w:highlight w:val="green"/>
        </w:rPr>
        <w:t>[</w:t>
      </w:r>
      <w:r w:rsidR="0069760A">
        <w:rPr>
          <w:rFonts w:ascii="Times New Roman" w:hAnsi="Times New Roman"/>
          <w:sz w:val="24"/>
          <w:highlight w:val="green"/>
        </w:rPr>
        <w:tab/>
      </w:r>
      <w:r w:rsidR="00144EA1" w:rsidRPr="00672E47">
        <w:rPr>
          <w:rFonts w:ascii="Times New Roman" w:hAnsi="Times New Roman"/>
          <w:sz w:val="24"/>
          <w:highlight w:val="green"/>
        </w:rPr>
        <w:t>]</w:t>
      </w:r>
      <w:r w:rsidR="00144EA1">
        <w:rPr>
          <w:rFonts w:ascii="Times New Roman" w:hAnsi="Times New Roman"/>
          <w:sz w:val="24"/>
        </w:rPr>
        <w:t xml:space="preserve"> </w:t>
      </w:r>
      <w:r>
        <w:rPr>
          <w:rFonts w:ascii="Times New Roman" w:hAnsi="Times New Roman"/>
          <w:sz w:val="24"/>
        </w:rPr>
        <w:t xml:space="preserve">pod </w:t>
      </w:r>
      <w:proofErr w:type="spellStart"/>
      <w:r>
        <w:rPr>
          <w:rFonts w:ascii="Times New Roman" w:hAnsi="Times New Roman"/>
          <w:sz w:val="24"/>
        </w:rPr>
        <w:t>sp</w:t>
      </w:r>
      <w:proofErr w:type="spellEnd"/>
      <w:r>
        <w:rPr>
          <w:rFonts w:ascii="Times New Roman" w:hAnsi="Times New Roman"/>
          <w:sz w:val="24"/>
        </w:rPr>
        <w:t xml:space="preserve">. zn. </w:t>
      </w:r>
      <w:r w:rsidR="00144EA1"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00144EA1" w:rsidRPr="00672E47">
        <w:rPr>
          <w:rFonts w:ascii="Times New Roman" w:hAnsi="Times New Roman"/>
          <w:sz w:val="24"/>
          <w:highlight w:val="green"/>
        </w:rPr>
        <w:t>]</w:t>
      </w:r>
      <w:r>
        <w:rPr>
          <w:rFonts w:ascii="Times New Roman" w:hAnsi="Times New Roman"/>
          <w:sz w:val="24"/>
        </w:rPr>
        <w:t>,</w:t>
      </w:r>
    </w:p>
    <w:p w14:paraId="4CB94791" w14:textId="545A1017" w:rsidR="00672E47" w:rsidRPr="00D32873" w:rsidRDefault="00672E47" w:rsidP="00D32873">
      <w:pPr>
        <w:jc w:val="both"/>
        <w:rPr>
          <w:rFonts w:ascii="Times New Roman" w:hAnsi="Times New Roman"/>
          <w:sz w:val="24"/>
        </w:rPr>
      </w:pPr>
      <w:r>
        <w:rPr>
          <w:rFonts w:ascii="Times New Roman" w:hAnsi="Times New Roman"/>
          <w:sz w:val="24"/>
        </w:rPr>
        <w:t xml:space="preserve">zastoupená </w:t>
      </w:r>
      <w:r w:rsidR="00144EA1"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00144EA1" w:rsidRPr="00672E47">
        <w:rPr>
          <w:rFonts w:ascii="Times New Roman" w:hAnsi="Times New Roman"/>
          <w:sz w:val="24"/>
          <w:highlight w:val="green"/>
        </w:rPr>
        <w:t>]</w:t>
      </w:r>
    </w:p>
    <w:p w14:paraId="7AFB64D5" w14:textId="1E282590" w:rsidR="00EE4697" w:rsidRDefault="00E47379">
      <w:pPr>
        <w:jc w:val="both"/>
        <w:rPr>
          <w:rFonts w:ascii="Times New Roman" w:hAnsi="Times New Roman"/>
          <w:sz w:val="24"/>
        </w:rPr>
      </w:pPr>
      <w:r>
        <w:rPr>
          <w:rFonts w:ascii="Times New Roman" w:hAnsi="Times New Roman"/>
          <w:sz w:val="24"/>
        </w:rPr>
        <w:t xml:space="preserve">e-mail: </w:t>
      </w:r>
      <w:r w:rsidRPr="00672E47">
        <w:rPr>
          <w:rFonts w:ascii="Times New Roman" w:hAnsi="Times New Roman"/>
          <w:sz w:val="24"/>
          <w:highlight w:val="green"/>
        </w:rPr>
        <w:t>[</w:t>
      </w:r>
      <w:r w:rsidR="0069760A">
        <w:rPr>
          <w:rFonts w:ascii="Times New Roman" w:hAnsi="Times New Roman"/>
          <w:sz w:val="24"/>
          <w:highlight w:val="green"/>
        </w:rPr>
        <w:tab/>
      </w:r>
      <w:r w:rsidR="0069760A">
        <w:rPr>
          <w:rFonts w:ascii="Times New Roman" w:hAnsi="Times New Roman"/>
          <w:sz w:val="24"/>
          <w:highlight w:val="green"/>
        </w:rPr>
        <w:tab/>
      </w:r>
      <w:r w:rsidRPr="00672E47">
        <w:rPr>
          <w:rFonts w:ascii="Times New Roman" w:hAnsi="Times New Roman"/>
          <w:sz w:val="24"/>
          <w:highlight w:val="green"/>
        </w:rPr>
        <w:t>]</w:t>
      </w:r>
    </w:p>
    <w:p w14:paraId="19583372" w14:textId="0535CBAD" w:rsidR="00EE4697" w:rsidRDefault="00E47379">
      <w:pPr>
        <w:pStyle w:val="Prosttext"/>
        <w:jc w:val="both"/>
        <w:rPr>
          <w:rFonts w:ascii="Times New Roman" w:hAnsi="Times New Roman"/>
          <w:sz w:val="24"/>
          <w:szCs w:val="24"/>
        </w:rPr>
      </w:pPr>
      <w:r>
        <w:rPr>
          <w:rFonts w:ascii="Times New Roman" w:hAnsi="Times New Roman"/>
          <w:sz w:val="24"/>
          <w:szCs w:val="24"/>
        </w:rPr>
        <w:t>(dále jen „</w:t>
      </w:r>
      <w:r w:rsidRPr="009C097A">
        <w:rPr>
          <w:rFonts w:ascii="Times New Roman" w:hAnsi="Times New Roman"/>
          <w:b/>
          <w:i/>
          <w:sz w:val="24"/>
          <w:szCs w:val="24"/>
        </w:rPr>
        <w:t>Zhotovitel</w:t>
      </w:r>
      <w:r>
        <w:rPr>
          <w:rFonts w:ascii="Times New Roman" w:hAnsi="Times New Roman"/>
          <w:sz w:val="24"/>
          <w:szCs w:val="24"/>
        </w:rPr>
        <w:t>“)</w:t>
      </w:r>
    </w:p>
    <w:p w14:paraId="67BA5DD3" w14:textId="77777777" w:rsidR="00EE4697" w:rsidRDefault="00EE4697">
      <w:pPr>
        <w:pStyle w:val="Prosttext"/>
        <w:jc w:val="both"/>
        <w:rPr>
          <w:rFonts w:ascii="Times New Roman" w:hAnsi="Times New Roman"/>
          <w:sz w:val="24"/>
          <w:szCs w:val="24"/>
        </w:rPr>
      </w:pPr>
    </w:p>
    <w:p w14:paraId="73AE5771" w14:textId="77777777" w:rsidR="00EE4697" w:rsidRDefault="00E47379">
      <w:pPr>
        <w:jc w:val="both"/>
      </w:pPr>
      <w:r>
        <w:rPr>
          <w:rFonts w:ascii="Times New Roman" w:hAnsi="Times New Roman"/>
          <w:sz w:val="24"/>
        </w:rPr>
        <w:t xml:space="preserve">Objednatel a Zhotovitel </w:t>
      </w:r>
      <w:r w:rsidR="00672E47">
        <w:rPr>
          <w:rFonts w:ascii="Times New Roman" w:hAnsi="Times New Roman"/>
          <w:sz w:val="24"/>
        </w:rPr>
        <w:t>(dále rovněž společně označováni</w:t>
      </w:r>
      <w:r>
        <w:rPr>
          <w:rFonts w:ascii="Times New Roman" w:hAnsi="Times New Roman"/>
          <w:sz w:val="24"/>
        </w:rPr>
        <w:t xml:space="preserve"> jako „</w:t>
      </w:r>
      <w:r w:rsidRPr="009C097A">
        <w:rPr>
          <w:rFonts w:ascii="Times New Roman" w:hAnsi="Times New Roman"/>
          <w:b/>
          <w:i/>
          <w:sz w:val="24"/>
        </w:rPr>
        <w:t>smluvní s</w:t>
      </w:r>
      <w:r w:rsidRPr="009C097A">
        <w:rPr>
          <w:rFonts w:ascii="Times New Roman" w:hAnsi="Times New Roman"/>
          <w:b/>
          <w:bCs/>
          <w:i/>
          <w:sz w:val="24"/>
        </w:rPr>
        <w:t>trany</w:t>
      </w:r>
      <w:r w:rsidR="001E36E8">
        <w:rPr>
          <w:rFonts w:ascii="Times New Roman" w:hAnsi="Times New Roman"/>
          <w:sz w:val="24"/>
        </w:rPr>
        <w:t>“</w:t>
      </w:r>
      <w:r w:rsidR="00672E47">
        <w:rPr>
          <w:rFonts w:ascii="Times New Roman" w:hAnsi="Times New Roman"/>
          <w:sz w:val="24"/>
        </w:rPr>
        <w:t xml:space="preserve"> nebo každý</w:t>
      </w:r>
      <w:r>
        <w:rPr>
          <w:rFonts w:ascii="Times New Roman" w:hAnsi="Times New Roman"/>
          <w:sz w:val="24"/>
        </w:rPr>
        <w:t xml:space="preserve"> samostatně jako „</w:t>
      </w:r>
      <w:r w:rsidRPr="009C097A">
        <w:rPr>
          <w:rFonts w:ascii="Times New Roman" w:hAnsi="Times New Roman"/>
          <w:b/>
          <w:i/>
          <w:sz w:val="24"/>
        </w:rPr>
        <w:t>smluvní s</w:t>
      </w:r>
      <w:r w:rsidRPr="009C097A">
        <w:rPr>
          <w:rFonts w:ascii="Times New Roman" w:hAnsi="Times New Roman"/>
          <w:b/>
          <w:bCs/>
          <w:i/>
          <w:sz w:val="24"/>
        </w:rPr>
        <w:t>trana</w:t>
      </w:r>
      <w:r>
        <w:rPr>
          <w:rFonts w:ascii="Times New Roman" w:hAnsi="Times New Roman"/>
          <w:sz w:val="24"/>
        </w:rPr>
        <w:t>") uzavřeli níže uvedeného dne tuto rámcovou smlouvu na správu</w:t>
      </w:r>
      <w:r w:rsidR="00D32873">
        <w:rPr>
          <w:rFonts w:ascii="Times New Roman" w:hAnsi="Times New Roman"/>
          <w:sz w:val="24"/>
        </w:rPr>
        <w:t>, údržbu a rozvoj</w:t>
      </w:r>
      <w:r>
        <w:rPr>
          <w:rFonts w:ascii="Times New Roman" w:hAnsi="Times New Roman"/>
          <w:sz w:val="24"/>
        </w:rPr>
        <w:t xml:space="preserve"> </w:t>
      </w:r>
      <w:r w:rsidR="00D32873">
        <w:rPr>
          <w:rFonts w:ascii="Times New Roman" w:hAnsi="Times New Roman"/>
          <w:sz w:val="24"/>
        </w:rPr>
        <w:t xml:space="preserve">IT systémů </w:t>
      </w:r>
      <w:r w:rsidR="00BC5D98">
        <w:rPr>
          <w:rFonts w:ascii="Times New Roman" w:hAnsi="Times New Roman"/>
          <w:sz w:val="24"/>
        </w:rPr>
        <w:t xml:space="preserve">ARUP 2024 </w:t>
      </w:r>
      <w:r w:rsidR="009C097A">
        <w:rPr>
          <w:rFonts w:ascii="Times New Roman" w:hAnsi="Times New Roman"/>
          <w:sz w:val="24"/>
        </w:rPr>
        <w:t>(dále jen jako „</w:t>
      </w:r>
      <w:r w:rsidR="009C097A" w:rsidRPr="009C097A">
        <w:rPr>
          <w:rFonts w:ascii="Times New Roman" w:hAnsi="Times New Roman"/>
          <w:b/>
          <w:i/>
          <w:sz w:val="24"/>
        </w:rPr>
        <w:t>rámcová smlouva</w:t>
      </w:r>
      <w:r w:rsidR="009C097A">
        <w:rPr>
          <w:rFonts w:ascii="Times New Roman" w:hAnsi="Times New Roman"/>
          <w:i/>
          <w:sz w:val="24"/>
        </w:rPr>
        <w:t>“</w:t>
      </w:r>
      <w:r w:rsidR="009C097A" w:rsidRPr="009C097A">
        <w:rPr>
          <w:rFonts w:ascii="Times New Roman" w:hAnsi="Times New Roman"/>
          <w:b/>
          <w:i/>
          <w:sz w:val="24"/>
        </w:rPr>
        <w:t xml:space="preserve"> </w:t>
      </w:r>
      <w:r w:rsidR="009C097A">
        <w:rPr>
          <w:rFonts w:ascii="Times New Roman" w:hAnsi="Times New Roman"/>
          <w:i/>
          <w:sz w:val="24"/>
        </w:rPr>
        <w:t>či pouze „</w:t>
      </w:r>
      <w:r w:rsidR="009C097A" w:rsidRPr="009C097A">
        <w:rPr>
          <w:rFonts w:ascii="Times New Roman" w:hAnsi="Times New Roman"/>
          <w:b/>
          <w:i/>
          <w:sz w:val="24"/>
        </w:rPr>
        <w:t>smlouva</w:t>
      </w:r>
      <w:r w:rsidR="009C097A">
        <w:rPr>
          <w:rFonts w:ascii="Times New Roman" w:hAnsi="Times New Roman"/>
          <w:sz w:val="24"/>
        </w:rPr>
        <w:t>“</w:t>
      </w:r>
      <w:r>
        <w:rPr>
          <w:rFonts w:ascii="Times New Roman" w:hAnsi="Times New Roman"/>
          <w:sz w:val="24"/>
        </w:rPr>
        <w:t>)</w:t>
      </w:r>
      <w:r w:rsidR="003B44C6">
        <w:rPr>
          <w:rFonts w:ascii="Times New Roman" w:hAnsi="Times New Roman"/>
          <w:sz w:val="24"/>
        </w:rPr>
        <w:t>:</w:t>
      </w:r>
    </w:p>
    <w:p w14:paraId="025D8A8F" w14:textId="77777777" w:rsidR="00EE4697" w:rsidRDefault="00EE4697">
      <w:pPr>
        <w:pStyle w:val="Prosttext"/>
        <w:rPr>
          <w:rFonts w:ascii="Times New Roman" w:hAnsi="Times New Roman"/>
          <w:sz w:val="24"/>
          <w:szCs w:val="24"/>
        </w:rPr>
      </w:pPr>
    </w:p>
    <w:p w14:paraId="599930D7" w14:textId="77777777" w:rsidR="00EE4697" w:rsidRDefault="00EE4697">
      <w:pPr>
        <w:pStyle w:val="Prosttext"/>
        <w:rPr>
          <w:rFonts w:ascii="Times New Roman" w:hAnsi="Times New Roman"/>
          <w:sz w:val="24"/>
          <w:szCs w:val="24"/>
        </w:rPr>
      </w:pPr>
    </w:p>
    <w:p w14:paraId="64F39E58" w14:textId="77777777" w:rsidR="00EE4697" w:rsidRDefault="00E47379">
      <w:pPr>
        <w:pStyle w:val="Prosttext"/>
        <w:tabs>
          <w:tab w:val="left" w:pos="0"/>
          <w:tab w:val="left" w:pos="284"/>
        </w:tabs>
        <w:ind w:left="720"/>
        <w:rPr>
          <w:rFonts w:ascii="Times New Roman" w:hAnsi="Times New Roman"/>
          <w:b/>
          <w:sz w:val="24"/>
          <w:szCs w:val="24"/>
        </w:rPr>
      </w:pPr>
      <w:r>
        <w:rPr>
          <w:rFonts w:ascii="Times New Roman" w:hAnsi="Times New Roman"/>
          <w:b/>
          <w:sz w:val="24"/>
          <w:szCs w:val="24"/>
        </w:rPr>
        <w:t>Preambule</w:t>
      </w:r>
    </w:p>
    <w:p w14:paraId="710E7892" w14:textId="77777777" w:rsidR="00EE4697" w:rsidRDefault="00EE4697">
      <w:pPr>
        <w:pStyle w:val="Prosttext"/>
        <w:jc w:val="both"/>
        <w:rPr>
          <w:rFonts w:ascii="Times New Roman" w:hAnsi="Times New Roman"/>
          <w:sz w:val="24"/>
          <w:szCs w:val="24"/>
        </w:rPr>
      </w:pPr>
    </w:p>
    <w:p w14:paraId="53347ABD" w14:textId="77777777" w:rsidR="00EE4697" w:rsidRPr="003B44C6" w:rsidRDefault="00E47379" w:rsidP="00D70A27">
      <w:pPr>
        <w:pStyle w:val="Prosttext"/>
        <w:jc w:val="both"/>
        <w:rPr>
          <w:i/>
        </w:rPr>
      </w:pPr>
      <w:r w:rsidRPr="003B44C6">
        <w:rPr>
          <w:rFonts w:ascii="Times New Roman" w:hAnsi="Times New Roman"/>
          <w:i/>
          <w:sz w:val="24"/>
          <w:szCs w:val="24"/>
        </w:rPr>
        <w:t xml:space="preserve">Objednatel </w:t>
      </w:r>
      <w:r w:rsidR="00912A86" w:rsidRPr="003B44C6">
        <w:rPr>
          <w:rFonts w:ascii="Times New Roman" w:hAnsi="Times New Roman"/>
          <w:i/>
          <w:sz w:val="24"/>
          <w:szCs w:val="24"/>
        </w:rPr>
        <w:t>užívá za účelem zajištění své činnosti systémy informačních technologií</w:t>
      </w:r>
      <w:r w:rsidRPr="003B44C6">
        <w:rPr>
          <w:rFonts w:ascii="Times New Roman" w:hAnsi="Times New Roman"/>
          <w:i/>
          <w:sz w:val="24"/>
          <w:szCs w:val="24"/>
        </w:rPr>
        <w:t xml:space="preserve"> (dále jen „</w:t>
      </w:r>
      <w:r w:rsidR="00912A86" w:rsidRPr="003B44C6">
        <w:rPr>
          <w:rFonts w:ascii="Times New Roman" w:hAnsi="Times New Roman"/>
          <w:b/>
          <w:i/>
          <w:sz w:val="24"/>
          <w:szCs w:val="24"/>
        </w:rPr>
        <w:t>IT systémy</w:t>
      </w:r>
      <w:r w:rsidRPr="003B44C6">
        <w:rPr>
          <w:rFonts w:ascii="Times New Roman" w:hAnsi="Times New Roman"/>
          <w:i/>
          <w:sz w:val="24"/>
          <w:szCs w:val="24"/>
        </w:rPr>
        <w:t>“),</w:t>
      </w:r>
      <w:r w:rsidR="00912A86" w:rsidRPr="003B44C6">
        <w:rPr>
          <w:rFonts w:ascii="Times New Roman" w:hAnsi="Times New Roman"/>
          <w:i/>
          <w:sz w:val="24"/>
          <w:szCs w:val="24"/>
        </w:rPr>
        <w:t xml:space="preserve"> jejichž sp</w:t>
      </w:r>
      <w:r w:rsidR="00D70A27" w:rsidRPr="003B44C6">
        <w:rPr>
          <w:rFonts w:ascii="Times New Roman" w:hAnsi="Times New Roman"/>
          <w:i/>
          <w:sz w:val="24"/>
          <w:szCs w:val="24"/>
        </w:rPr>
        <w:t>ráva, údržba a rozvoj vyžadují vysokou odbornost a adekvátní personální zajištění</w:t>
      </w:r>
      <w:r w:rsidRPr="003B44C6">
        <w:rPr>
          <w:rFonts w:ascii="Times New Roman" w:hAnsi="Times New Roman"/>
          <w:i/>
          <w:sz w:val="24"/>
          <w:szCs w:val="24"/>
        </w:rPr>
        <w:t xml:space="preserve">. Z tohoto důvodu Objednatel oslovil Zhotovitele, jakožto experta v oblasti </w:t>
      </w:r>
      <w:r w:rsidR="00D70A27" w:rsidRPr="003B44C6">
        <w:rPr>
          <w:rFonts w:ascii="Times New Roman" w:hAnsi="Times New Roman"/>
          <w:i/>
          <w:sz w:val="24"/>
          <w:szCs w:val="24"/>
        </w:rPr>
        <w:t>IT systémů</w:t>
      </w:r>
      <w:r w:rsidRPr="003B44C6">
        <w:rPr>
          <w:rFonts w:ascii="Times New Roman" w:hAnsi="Times New Roman"/>
          <w:i/>
          <w:sz w:val="24"/>
          <w:szCs w:val="24"/>
        </w:rPr>
        <w:t>, aby na základě této rámcové smlouvy společně ujednali podmínky vzájemné spo</w:t>
      </w:r>
      <w:r w:rsidR="00D70A27" w:rsidRPr="003B44C6">
        <w:rPr>
          <w:rFonts w:ascii="Times New Roman" w:hAnsi="Times New Roman"/>
          <w:i/>
          <w:sz w:val="24"/>
          <w:szCs w:val="24"/>
        </w:rPr>
        <w:t>lupráce při správě, údržbě a rozvoji IT systémů Objednatele</w:t>
      </w:r>
      <w:r w:rsidRPr="003B44C6">
        <w:rPr>
          <w:rFonts w:ascii="Times New Roman" w:hAnsi="Times New Roman"/>
          <w:i/>
          <w:sz w:val="24"/>
          <w:szCs w:val="24"/>
        </w:rPr>
        <w:t>.</w:t>
      </w:r>
    </w:p>
    <w:p w14:paraId="1F558EB0" w14:textId="77777777" w:rsidR="00EE4697" w:rsidRDefault="00EE4697">
      <w:pPr>
        <w:pStyle w:val="Zptenadresanaoblku"/>
        <w:keepNext/>
        <w:jc w:val="both"/>
        <w:rPr>
          <w:sz w:val="24"/>
          <w:szCs w:val="24"/>
        </w:rPr>
      </w:pPr>
    </w:p>
    <w:p w14:paraId="304FAA3D" w14:textId="77777777" w:rsidR="00EE4697" w:rsidRDefault="00E47379" w:rsidP="00422987">
      <w:pPr>
        <w:pStyle w:val="Prosttext"/>
        <w:numPr>
          <w:ilvl w:val="0"/>
          <w:numId w:val="2"/>
        </w:numPr>
        <w:tabs>
          <w:tab w:val="left" w:pos="0"/>
          <w:tab w:val="left" w:pos="284"/>
        </w:tabs>
        <w:ind w:hanging="578"/>
        <w:rPr>
          <w:rFonts w:ascii="Times New Roman" w:hAnsi="Times New Roman" w:cs="Times New Roman"/>
          <w:b/>
          <w:sz w:val="24"/>
          <w:szCs w:val="24"/>
        </w:rPr>
      </w:pPr>
      <w:r>
        <w:rPr>
          <w:rFonts w:ascii="Times New Roman" w:hAnsi="Times New Roman" w:cs="Times New Roman"/>
          <w:b/>
          <w:sz w:val="24"/>
          <w:szCs w:val="24"/>
        </w:rPr>
        <w:t>Předmět smlouvy</w:t>
      </w:r>
    </w:p>
    <w:p w14:paraId="7B42B7C1" w14:textId="77777777" w:rsidR="00EE4697" w:rsidRDefault="00EE4697">
      <w:pPr>
        <w:pStyle w:val="Prosttext"/>
        <w:tabs>
          <w:tab w:val="left" w:pos="0"/>
          <w:tab w:val="left" w:pos="284"/>
        </w:tabs>
        <w:ind w:left="720"/>
        <w:rPr>
          <w:rFonts w:ascii="Times New Roman" w:hAnsi="Times New Roman" w:cs="Times New Roman"/>
          <w:b/>
          <w:sz w:val="24"/>
          <w:szCs w:val="24"/>
        </w:rPr>
      </w:pPr>
    </w:p>
    <w:p w14:paraId="49905FE6" w14:textId="77777777" w:rsidR="0096325D" w:rsidRDefault="00E47379" w:rsidP="00F712CC">
      <w:pPr>
        <w:pStyle w:val="Odstavecseseznamem"/>
        <w:numPr>
          <w:ilvl w:val="1"/>
          <w:numId w:val="2"/>
        </w:numPr>
        <w:ind w:left="709" w:hanging="567"/>
        <w:jc w:val="both"/>
      </w:pPr>
      <w:r w:rsidRPr="00422987">
        <w:t>Zhotovitel se touto smlouvou zavazuje pro Objednatele zajistit veškeré odborné činnosti související s</w:t>
      </w:r>
      <w:r w:rsidR="00D70A27">
        <w:t>e</w:t>
      </w:r>
      <w:r w:rsidRPr="00422987">
        <w:t xml:space="preserve"> správou</w:t>
      </w:r>
      <w:r w:rsidR="00D70A27">
        <w:t>, údržbou a rozvojem</w:t>
      </w:r>
      <w:r w:rsidRPr="00422987">
        <w:t xml:space="preserve"> </w:t>
      </w:r>
      <w:r w:rsidR="00D70A27">
        <w:t>IT systémů</w:t>
      </w:r>
      <w:r w:rsidR="003B44C6">
        <w:t xml:space="preserve"> a infrastruktury</w:t>
      </w:r>
      <w:r w:rsidRPr="00422987">
        <w:t>, zahrnující zejména</w:t>
      </w:r>
      <w:r w:rsidR="001E36E8" w:rsidRPr="00422987">
        <w:t xml:space="preserve"> </w:t>
      </w:r>
      <w:r w:rsidR="00D70A27">
        <w:t>péči o stávající systémy a data, patche, zálohování, bezpeč</w:t>
      </w:r>
      <w:r w:rsidR="003B44C6">
        <w:t>nost, správu uživatelských účtů,</w:t>
      </w:r>
      <w:r w:rsidR="00F712CC">
        <w:t xml:space="preserve"> plánování</w:t>
      </w:r>
      <w:r w:rsidR="003B44C6">
        <w:t xml:space="preserve"> kapacit, plánování</w:t>
      </w:r>
      <w:r w:rsidR="00F712CC">
        <w:t xml:space="preserve"> rozvoje informačních technologií vč. přípravy požadavků a </w:t>
      </w:r>
      <w:r w:rsidR="009D5130">
        <w:t xml:space="preserve">následné </w:t>
      </w:r>
      <w:r w:rsidR="00F712CC">
        <w:t xml:space="preserve">realizace schválených plánů rozvoje, </w:t>
      </w:r>
      <w:r w:rsidR="00377282">
        <w:t xml:space="preserve">návrhy řešení v oblasti informačních technologií vč. návrhů infrastruktury </w:t>
      </w:r>
      <w:r w:rsidR="00F712CC">
        <w:t>pro projekty a granty realizované Objednatelem</w:t>
      </w:r>
      <w:r w:rsidR="00377282">
        <w:t>,</w:t>
      </w:r>
      <w:r w:rsidR="003B44C6">
        <w:t xml:space="preserve"> stanovení technických podmínek,</w:t>
      </w:r>
      <w:r w:rsidR="00F712CC">
        <w:t xml:space="preserve"> odbornou asistenci při návrhu řešení projektů a grantů realizovaných Objednatelem, pokud jde o jejich část týkající se informačních technologií, vč. provádění změn v průběhu projektu,</w:t>
      </w:r>
      <w:r w:rsidR="009D5130">
        <w:t xml:space="preserve"> přípravu formálních procedur a </w:t>
      </w:r>
      <w:r w:rsidR="00F712CC">
        <w:t xml:space="preserve">směrnic pro oblast informačních technologií v podmínkách </w:t>
      </w:r>
      <w:r w:rsidR="00F712CC">
        <w:lastRenderedPageBreak/>
        <w:t xml:space="preserve">Objednatele, řešení </w:t>
      </w:r>
      <w:r w:rsidR="003B44C6">
        <w:t xml:space="preserve">bezpečnostních </w:t>
      </w:r>
      <w:r w:rsidR="00F712CC">
        <w:t>incidentů a hlášení v oblasti informačních te</w:t>
      </w:r>
      <w:r w:rsidR="009D5130">
        <w:t>chnologií a</w:t>
      </w:r>
      <w:r w:rsidR="00F712CC">
        <w:t xml:space="preserve"> konzultační činnost </w:t>
      </w:r>
      <w:r w:rsidRPr="00422987">
        <w:t>(dále jen „</w:t>
      </w:r>
      <w:r w:rsidRPr="00F712CC">
        <w:rPr>
          <w:b/>
          <w:i/>
        </w:rPr>
        <w:t>Dílo</w:t>
      </w:r>
      <w:r w:rsidRPr="00422987">
        <w:t>“).</w:t>
      </w:r>
    </w:p>
    <w:p w14:paraId="42BBCCE7" w14:textId="77777777" w:rsidR="0096325D" w:rsidRDefault="0096325D" w:rsidP="0096325D">
      <w:pPr>
        <w:pStyle w:val="Odstavecseseznamem"/>
        <w:ind w:left="709"/>
        <w:jc w:val="both"/>
      </w:pPr>
    </w:p>
    <w:p w14:paraId="39B0854C" w14:textId="77777777" w:rsidR="00422987" w:rsidRPr="0096325D" w:rsidRDefault="00E47379" w:rsidP="0096325D">
      <w:pPr>
        <w:pStyle w:val="Odstavecseseznamem"/>
        <w:numPr>
          <w:ilvl w:val="1"/>
          <w:numId w:val="2"/>
        </w:numPr>
        <w:ind w:left="709" w:hanging="567"/>
        <w:jc w:val="both"/>
      </w:pPr>
      <w:r w:rsidRPr="00FC239D">
        <w:t xml:space="preserve">Zhotovitel se při provádění Díla zavazuje </w:t>
      </w:r>
      <w:r w:rsidR="0096325D">
        <w:t xml:space="preserve">dodržovat příslušné právní předpisy a </w:t>
      </w:r>
      <w:r w:rsidR="00FF0F68">
        <w:t xml:space="preserve">žádným způsobem </w:t>
      </w:r>
      <w:r w:rsidR="0096325D">
        <w:t xml:space="preserve">nezasahovat do práv </w:t>
      </w:r>
      <w:r w:rsidR="0096325D" w:rsidRPr="0096325D">
        <w:t>a oprávněných zájmů třetích osob</w:t>
      </w:r>
      <w:r w:rsidR="00FF0F68">
        <w:t>,</w:t>
      </w:r>
      <w:r w:rsidR="0096325D" w:rsidRPr="0096325D">
        <w:t xml:space="preserve"> zejména </w:t>
      </w:r>
      <w:r w:rsidR="0096325D">
        <w:t xml:space="preserve">pak </w:t>
      </w:r>
      <w:r w:rsidR="0096325D" w:rsidRPr="0096325D">
        <w:t>do autorsk</w:t>
      </w:r>
      <w:r w:rsidR="0096325D">
        <w:t>oprávní ochrany jejich autorských děl, ochrany jejich soukromí a osobních údajů.</w:t>
      </w:r>
    </w:p>
    <w:p w14:paraId="43F6841C" w14:textId="77777777" w:rsidR="00422987" w:rsidRDefault="00422987" w:rsidP="00422987">
      <w:pPr>
        <w:pStyle w:val="Odstavecseseznamem"/>
      </w:pPr>
    </w:p>
    <w:p w14:paraId="6336F54B" w14:textId="77777777" w:rsidR="00422987" w:rsidRDefault="00E47379" w:rsidP="00696D10">
      <w:pPr>
        <w:pStyle w:val="Odstavecseseznamem"/>
        <w:numPr>
          <w:ilvl w:val="1"/>
          <w:numId w:val="2"/>
        </w:numPr>
        <w:ind w:left="709" w:hanging="567"/>
        <w:jc w:val="both"/>
      </w:pPr>
      <w:r w:rsidRPr="00422987">
        <w:t xml:space="preserve">V rámci realizace Díla bude Zhotovitel odpovědný za dodržení </w:t>
      </w:r>
      <w:r w:rsidR="00422987">
        <w:t xml:space="preserve">zadání vč. </w:t>
      </w:r>
      <w:r w:rsidR="00696D10" w:rsidRPr="00696D10">
        <w:t>termínu dokončení objednané části Díla</w:t>
      </w:r>
      <w:r w:rsidRPr="00422987">
        <w:t>,</w:t>
      </w:r>
      <w:r w:rsidR="00422987">
        <w:t xml:space="preserve"> které bude součástí každé</w:t>
      </w:r>
      <w:r w:rsidRPr="00422987">
        <w:t xml:space="preserve"> dílčí objednávky zadané Objednatelem na základě této </w:t>
      </w:r>
      <w:r w:rsidR="00422987">
        <w:t xml:space="preserve">rámcové </w:t>
      </w:r>
      <w:r w:rsidRPr="00422987">
        <w:t xml:space="preserve">smlouvy. </w:t>
      </w:r>
    </w:p>
    <w:p w14:paraId="4E6D3741" w14:textId="77777777" w:rsidR="003325AC" w:rsidRDefault="003325AC" w:rsidP="003325AC">
      <w:pPr>
        <w:jc w:val="both"/>
      </w:pPr>
    </w:p>
    <w:p w14:paraId="4EED9FDD" w14:textId="77777777" w:rsidR="00B27E09" w:rsidRDefault="00E47379" w:rsidP="00B27E09">
      <w:pPr>
        <w:pStyle w:val="Odstavecseseznamem"/>
        <w:numPr>
          <w:ilvl w:val="1"/>
          <w:numId w:val="2"/>
        </w:numPr>
        <w:ind w:left="709" w:hanging="567"/>
        <w:jc w:val="both"/>
      </w:pPr>
      <w:r w:rsidRPr="00422987">
        <w:t>Zhotovitel je plně odpovědný za veškeré aspekty provádění Díla podle této smlouvy. Zhotovitel se zavazuje poskytnout kompletní služby potřebné ke splnění předmětu smlouvy odpovídající současným standardům</w:t>
      </w:r>
      <w:r w:rsidR="00FF0F68">
        <w:t>.</w:t>
      </w:r>
      <w:r w:rsidRPr="00422987">
        <w:t xml:space="preserve"> </w:t>
      </w:r>
    </w:p>
    <w:p w14:paraId="0D1AC6AB" w14:textId="77777777" w:rsidR="00B27E09" w:rsidRDefault="00B27E09" w:rsidP="003B44C6"/>
    <w:p w14:paraId="57443861" w14:textId="77777777" w:rsidR="00EE4697" w:rsidRPr="00B27E09" w:rsidRDefault="00E47379" w:rsidP="00B27E09">
      <w:pPr>
        <w:pStyle w:val="Odstavecseseznamem"/>
        <w:numPr>
          <w:ilvl w:val="1"/>
          <w:numId w:val="2"/>
        </w:numPr>
        <w:ind w:left="709" w:hanging="567"/>
        <w:jc w:val="both"/>
      </w:pPr>
      <w:r w:rsidRPr="00B27E09">
        <w:t>Níže jsou uvedeni zástupci smluvních stran oprávněni za smluvní strany jednat v záležitosti plnění dle této smlouvy:</w:t>
      </w:r>
    </w:p>
    <w:p w14:paraId="6F33CC29" w14:textId="77777777" w:rsidR="00593AAF" w:rsidRDefault="00E47379">
      <w:pPr>
        <w:pStyle w:val="Zptenadresanaoblku"/>
        <w:keepNext/>
        <w:jc w:val="both"/>
        <w:rPr>
          <w:sz w:val="24"/>
          <w:szCs w:val="24"/>
        </w:rPr>
      </w:pPr>
      <w:r w:rsidRPr="00593AAF">
        <w:rPr>
          <w:sz w:val="24"/>
          <w:szCs w:val="24"/>
        </w:rPr>
        <w:t xml:space="preserve">                   </w:t>
      </w:r>
    </w:p>
    <w:p w14:paraId="312C2274" w14:textId="77777777" w:rsidR="00EE4697" w:rsidRPr="00593AAF" w:rsidRDefault="00E47379" w:rsidP="00593AAF">
      <w:pPr>
        <w:pStyle w:val="Zptenadresanaoblku"/>
        <w:keepNext/>
        <w:ind w:left="426" w:firstLine="708"/>
        <w:jc w:val="both"/>
      </w:pPr>
      <w:r w:rsidRPr="00593AAF">
        <w:rPr>
          <w:sz w:val="24"/>
          <w:szCs w:val="24"/>
        </w:rPr>
        <w:t>zástupce Objednatele:</w:t>
      </w:r>
      <w:r w:rsidRPr="00593AAF">
        <w:t xml:space="preserve"> </w:t>
      </w:r>
    </w:p>
    <w:p w14:paraId="053282CD" w14:textId="77777777" w:rsidR="00EE4697" w:rsidRPr="00593AAF" w:rsidRDefault="00EE4697">
      <w:pPr>
        <w:pStyle w:val="Zptenadresanaoblku"/>
        <w:keepNext/>
        <w:ind w:left="708" w:firstLine="426"/>
        <w:jc w:val="both"/>
        <w:rPr>
          <w:sz w:val="24"/>
          <w:szCs w:val="24"/>
        </w:rPr>
      </w:pPr>
    </w:p>
    <w:p w14:paraId="7DD0B0F6" w14:textId="6FB522BC" w:rsidR="00EE4697" w:rsidRPr="003B44C6" w:rsidRDefault="00021848">
      <w:pPr>
        <w:pStyle w:val="Zptenadresanaoblku"/>
        <w:keepNext/>
        <w:ind w:left="708" w:firstLine="426"/>
        <w:jc w:val="both"/>
        <w:rPr>
          <w:b/>
        </w:rPr>
      </w:pPr>
      <w:r w:rsidRPr="003B44C6">
        <w:rPr>
          <w:b/>
          <w:sz w:val="24"/>
          <w:szCs w:val="24"/>
        </w:rPr>
        <w:t>Ing</w:t>
      </w:r>
      <w:r w:rsidR="00E47379" w:rsidRPr="003B44C6">
        <w:rPr>
          <w:b/>
          <w:sz w:val="24"/>
          <w:szCs w:val="24"/>
        </w:rPr>
        <w:t xml:space="preserve">. </w:t>
      </w:r>
      <w:r w:rsidRPr="003B44C6">
        <w:rPr>
          <w:b/>
          <w:sz w:val="24"/>
          <w:szCs w:val="24"/>
        </w:rPr>
        <w:t>Če</w:t>
      </w:r>
      <w:r w:rsidR="00275371">
        <w:rPr>
          <w:b/>
          <w:sz w:val="24"/>
          <w:szCs w:val="24"/>
        </w:rPr>
        <w:t>něk</w:t>
      </w:r>
      <w:r w:rsidR="00E47379" w:rsidRPr="003B44C6">
        <w:rPr>
          <w:b/>
          <w:sz w:val="24"/>
          <w:szCs w:val="24"/>
        </w:rPr>
        <w:t xml:space="preserve"> </w:t>
      </w:r>
      <w:proofErr w:type="spellStart"/>
      <w:r w:rsidRPr="003B44C6">
        <w:rPr>
          <w:b/>
          <w:sz w:val="24"/>
          <w:szCs w:val="24"/>
        </w:rPr>
        <w:t>Č</w:t>
      </w:r>
      <w:r w:rsidR="00275371">
        <w:rPr>
          <w:b/>
          <w:sz w:val="24"/>
          <w:szCs w:val="24"/>
        </w:rPr>
        <w:t>iš</w:t>
      </w:r>
      <w:r w:rsidRPr="003B44C6">
        <w:rPr>
          <w:b/>
          <w:sz w:val="24"/>
          <w:szCs w:val="24"/>
        </w:rPr>
        <w:t>ecký</w:t>
      </w:r>
      <w:proofErr w:type="spellEnd"/>
      <w:r w:rsidR="00E47379" w:rsidRPr="003B44C6">
        <w:rPr>
          <w:b/>
          <w:sz w:val="24"/>
          <w:szCs w:val="24"/>
        </w:rPr>
        <w:t xml:space="preserve">, </w:t>
      </w:r>
      <w:r w:rsidRPr="003B44C6">
        <w:rPr>
          <w:b/>
          <w:sz w:val="24"/>
          <w:szCs w:val="24"/>
        </w:rPr>
        <w:t>správce počítačové sítě</w:t>
      </w:r>
    </w:p>
    <w:p w14:paraId="4A21B9F0" w14:textId="77777777" w:rsidR="00EE4697" w:rsidRPr="00593AAF" w:rsidRDefault="003B44C6">
      <w:pPr>
        <w:ind w:left="1134"/>
        <w:jc w:val="both"/>
        <w:textAlignment w:val="baseline"/>
        <w:rPr>
          <w:rFonts w:ascii="Times New Roman" w:hAnsi="Times New Roman"/>
        </w:rPr>
      </w:pPr>
      <w:r>
        <w:rPr>
          <w:rFonts w:ascii="Times New Roman" w:hAnsi="Times New Roman"/>
          <w:bCs/>
          <w:sz w:val="24"/>
        </w:rPr>
        <w:t>Archeologický</w:t>
      </w:r>
      <w:r w:rsidR="00E47379" w:rsidRPr="00593AAF">
        <w:rPr>
          <w:rFonts w:ascii="Times New Roman" w:hAnsi="Times New Roman"/>
          <w:bCs/>
          <w:sz w:val="24"/>
        </w:rPr>
        <w:t xml:space="preserve"> </w:t>
      </w:r>
      <w:r>
        <w:rPr>
          <w:rFonts w:ascii="Times New Roman" w:hAnsi="Times New Roman"/>
          <w:bCs/>
          <w:sz w:val="24"/>
        </w:rPr>
        <w:t>ústav AV ČR, Praha, v.v.</w:t>
      </w:r>
      <w:r w:rsidR="00E47379" w:rsidRPr="00593AAF">
        <w:rPr>
          <w:rFonts w:ascii="Times New Roman" w:hAnsi="Times New Roman"/>
          <w:bCs/>
          <w:sz w:val="24"/>
        </w:rPr>
        <w:t>i.</w:t>
      </w:r>
    </w:p>
    <w:p w14:paraId="0AE70DAC" w14:textId="77777777" w:rsidR="00EE4697" w:rsidRPr="00593AAF" w:rsidRDefault="00021848">
      <w:pPr>
        <w:ind w:left="1134"/>
        <w:jc w:val="both"/>
        <w:rPr>
          <w:rFonts w:ascii="Times New Roman" w:hAnsi="Times New Roman"/>
        </w:rPr>
      </w:pPr>
      <w:r>
        <w:rPr>
          <w:rFonts w:ascii="Times New Roman" w:hAnsi="Times New Roman"/>
          <w:sz w:val="24"/>
        </w:rPr>
        <w:t xml:space="preserve">tel: </w:t>
      </w:r>
      <w:r w:rsidRPr="00021848">
        <w:rPr>
          <w:rFonts w:ascii="Times New Roman" w:hAnsi="Times New Roman"/>
          <w:sz w:val="24"/>
        </w:rPr>
        <w:t>257 014 380</w:t>
      </w:r>
    </w:p>
    <w:p w14:paraId="5D043F06" w14:textId="77777777" w:rsidR="00EE4697" w:rsidRPr="00593AAF" w:rsidRDefault="00E47379">
      <w:pPr>
        <w:ind w:left="1134"/>
        <w:jc w:val="both"/>
        <w:rPr>
          <w:rFonts w:ascii="Times New Roman" w:hAnsi="Times New Roman"/>
        </w:rPr>
      </w:pPr>
      <w:r w:rsidRPr="00593AAF">
        <w:rPr>
          <w:rFonts w:ascii="Times New Roman" w:hAnsi="Times New Roman"/>
          <w:sz w:val="24"/>
        </w:rPr>
        <w:t>e</w:t>
      </w:r>
      <w:r w:rsidR="003B44C6">
        <w:rPr>
          <w:rFonts w:ascii="Times New Roman" w:hAnsi="Times New Roman"/>
          <w:sz w:val="24"/>
        </w:rPr>
        <w:t>-</w:t>
      </w:r>
      <w:r w:rsidRPr="00593AAF">
        <w:rPr>
          <w:rFonts w:ascii="Times New Roman" w:hAnsi="Times New Roman"/>
          <w:sz w:val="24"/>
        </w:rPr>
        <w:t xml:space="preserve">mail: </w:t>
      </w:r>
      <w:r w:rsidR="00021848">
        <w:rPr>
          <w:rFonts w:ascii="Times New Roman" w:hAnsi="Times New Roman"/>
          <w:sz w:val="24"/>
        </w:rPr>
        <w:t>cisecky</w:t>
      </w:r>
      <w:r w:rsidRPr="00593AAF">
        <w:rPr>
          <w:rFonts w:ascii="Times New Roman" w:hAnsi="Times New Roman"/>
          <w:sz w:val="24"/>
        </w:rPr>
        <w:t>@arup.cas.cz</w:t>
      </w:r>
    </w:p>
    <w:p w14:paraId="06F2A439" w14:textId="77777777" w:rsidR="00EE4697" w:rsidRPr="00593AAF" w:rsidRDefault="00EE4697">
      <w:pPr>
        <w:pStyle w:val="Zptenadresanaoblku"/>
        <w:keepNext/>
        <w:ind w:left="1418"/>
        <w:jc w:val="both"/>
        <w:rPr>
          <w:sz w:val="24"/>
          <w:szCs w:val="24"/>
        </w:rPr>
      </w:pPr>
    </w:p>
    <w:p w14:paraId="2592C66C" w14:textId="77777777" w:rsidR="00EE4697" w:rsidRPr="00593AAF" w:rsidRDefault="00E47379">
      <w:pPr>
        <w:pStyle w:val="Zptenadresanaoblku"/>
        <w:keepNext/>
        <w:jc w:val="both"/>
      </w:pPr>
      <w:r w:rsidRPr="00593AAF">
        <w:rPr>
          <w:sz w:val="24"/>
          <w:szCs w:val="24"/>
        </w:rPr>
        <w:t xml:space="preserve">                 </w:t>
      </w:r>
      <w:r w:rsidR="00021848">
        <w:rPr>
          <w:sz w:val="24"/>
          <w:szCs w:val="24"/>
        </w:rPr>
        <w:t xml:space="preserve"> </w:t>
      </w:r>
      <w:r w:rsidRPr="00593AAF">
        <w:rPr>
          <w:sz w:val="24"/>
          <w:szCs w:val="24"/>
        </w:rPr>
        <w:t xml:space="preserve">zástupce Zhotovitele: </w:t>
      </w:r>
    </w:p>
    <w:p w14:paraId="0AD2DB0E" w14:textId="77777777" w:rsidR="00021848" w:rsidRDefault="00021848">
      <w:pPr>
        <w:pStyle w:val="Zptenadresanaoblku"/>
        <w:keepNext/>
        <w:ind w:left="350" w:firstLine="708"/>
        <w:jc w:val="both"/>
        <w:rPr>
          <w:sz w:val="24"/>
          <w:szCs w:val="24"/>
        </w:rPr>
      </w:pPr>
    </w:p>
    <w:p w14:paraId="562A55F1" w14:textId="77777777" w:rsidR="00144EA1" w:rsidRDefault="00144EA1" w:rsidP="00144EA1">
      <w:pPr>
        <w:ind w:left="708" w:firstLine="350"/>
        <w:jc w:val="both"/>
        <w:rPr>
          <w:rFonts w:ascii="Times New Roman" w:hAnsi="Times New Roman"/>
          <w:b/>
          <w:sz w:val="24"/>
        </w:rPr>
      </w:pPr>
      <w:r w:rsidRPr="00672E47">
        <w:rPr>
          <w:rFonts w:ascii="Times New Roman" w:hAnsi="Times New Roman"/>
          <w:sz w:val="24"/>
          <w:highlight w:val="green"/>
        </w:rPr>
        <w:t>[  ]</w:t>
      </w:r>
    </w:p>
    <w:p w14:paraId="312FDEAF" w14:textId="77777777" w:rsidR="00EE4697" w:rsidRPr="003B44C6" w:rsidRDefault="00EE4697">
      <w:pPr>
        <w:pStyle w:val="Zptenadresanaoblku"/>
        <w:keepNext/>
        <w:ind w:left="350" w:firstLine="708"/>
        <w:jc w:val="both"/>
        <w:rPr>
          <w:b/>
          <w:sz w:val="24"/>
          <w:szCs w:val="24"/>
        </w:rPr>
      </w:pPr>
    </w:p>
    <w:p w14:paraId="147EBB24" w14:textId="77777777" w:rsidR="00144EA1" w:rsidRPr="00144EA1" w:rsidRDefault="00021848" w:rsidP="00144EA1">
      <w:pPr>
        <w:ind w:left="708" w:firstLine="350"/>
        <w:jc w:val="both"/>
        <w:rPr>
          <w:rFonts w:ascii="Times New Roman" w:hAnsi="Times New Roman"/>
          <w:sz w:val="24"/>
          <w:highlight w:val="green"/>
        </w:rPr>
      </w:pPr>
      <w:r w:rsidRPr="00144EA1">
        <w:rPr>
          <w:rFonts w:ascii="Times New Roman" w:hAnsi="Times New Roman"/>
          <w:sz w:val="24"/>
          <w:highlight w:val="green"/>
        </w:rPr>
        <w:t xml:space="preserve">tel: </w:t>
      </w:r>
      <w:r w:rsidR="00144EA1" w:rsidRPr="00672E47">
        <w:rPr>
          <w:rFonts w:ascii="Times New Roman" w:hAnsi="Times New Roman"/>
          <w:sz w:val="24"/>
          <w:highlight w:val="green"/>
        </w:rPr>
        <w:t>[  ]</w:t>
      </w:r>
    </w:p>
    <w:p w14:paraId="5CDE0634" w14:textId="77777777" w:rsidR="00021848" w:rsidRPr="00144EA1" w:rsidRDefault="00021848" w:rsidP="00144EA1">
      <w:pPr>
        <w:ind w:left="708" w:firstLine="350"/>
        <w:jc w:val="both"/>
        <w:rPr>
          <w:rFonts w:ascii="Times New Roman" w:hAnsi="Times New Roman"/>
          <w:sz w:val="24"/>
          <w:highlight w:val="green"/>
        </w:rPr>
      </w:pPr>
    </w:p>
    <w:p w14:paraId="4CA0E696" w14:textId="77777777" w:rsidR="00144EA1" w:rsidRPr="00144EA1" w:rsidRDefault="00021848" w:rsidP="00144EA1">
      <w:pPr>
        <w:ind w:left="708" w:firstLine="350"/>
        <w:jc w:val="both"/>
        <w:rPr>
          <w:rFonts w:ascii="Times New Roman" w:hAnsi="Times New Roman"/>
          <w:sz w:val="24"/>
          <w:highlight w:val="green"/>
        </w:rPr>
      </w:pPr>
      <w:r w:rsidRPr="00144EA1">
        <w:rPr>
          <w:rFonts w:ascii="Times New Roman" w:hAnsi="Times New Roman"/>
          <w:sz w:val="24"/>
          <w:highlight w:val="green"/>
        </w:rPr>
        <w:t xml:space="preserve">email: </w:t>
      </w:r>
      <w:r w:rsidR="00144EA1" w:rsidRPr="00672E47">
        <w:rPr>
          <w:rFonts w:ascii="Times New Roman" w:hAnsi="Times New Roman"/>
          <w:sz w:val="24"/>
          <w:highlight w:val="green"/>
        </w:rPr>
        <w:t>[  ]</w:t>
      </w:r>
    </w:p>
    <w:p w14:paraId="53BADF55" w14:textId="77777777" w:rsidR="00021848" w:rsidRPr="00593AAF" w:rsidRDefault="00021848">
      <w:pPr>
        <w:pStyle w:val="Zptenadresanaoblku"/>
        <w:keepNext/>
        <w:ind w:left="350" w:firstLine="708"/>
        <w:jc w:val="both"/>
      </w:pPr>
    </w:p>
    <w:p w14:paraId="4316ADB9" w14:textId="77777777" w:rsidR="00EE4697" w:rsidRPr="00593AAF" w:rsidRDefault="00E47379">
      <w:pPr>
        <w:pStyle w:val="Zptenadresanaoblku"/>
        <w:keepNext/>
        <w:jc w:val="both"/>
      </w:pPr>
      <w:r w:rsidRPr="00593AAF">
        <w:rPr>
          <w:sz w:val="24"/>
          <w:szCs w:val="24"/>
        </w:rPr>
        <w:tab/>
      </w:r>
    </w:p>
    <w:p w14:paraId="581376FC" w14:textId="77777777" w:rsidR="00593AAF" w:rsidRPr="003325AC" w:rsidRDefault="00E47379" w:rsidP="003325AC">
      <w:pPr>
        <w:pStyle w:val="Zptenadresanaoblku"/>
        <w:keepNext/>
        <w:ind w:left="1058"/>
        <w:jc w:val="both"/>
        <w:rPr>
          <w:sz w:val="24"/>
          <w:szCs w:val="24"/>
        </w:rPr>
      </w:pPr>
      <w:r w:rsidRPr="00593AAF">
        <w:rPr>
          <w:sz w:val="24"/>
          <w:szCs w:val="24"/>
        </w:rPr>
        <w:t xml:space="preserve">Zhotovitel a </w:t>
      </w:r>
      <w:r w:rsidR="00B27E09">
        <w:rPr>
          <w:sz w:val="24"/>
          <w:szCs w:val="24"/>
        </w:rPr>
        <w:t>Zhotovitel</w:t>
      </w:r>
      <w:r w:rsidRPr="00593AAF">
        <w:rPr>
          <w:sz w:val="24"/>
          <w:szCs w:val="24"/>
        </w:rPr>
        <w:t xml:space="preserve"> jsou oprávněni měnit své zástupce a jejich náhradníky kdykoliv, pokud o tom předem písemně uvědomí druhou smluvní stranu.</w:t>
      </w:r>
    </w:p>
    <w:p w14:paraId="7DC88725" w14:textId="77777777" w:rsidR="00EE4697" w:rsidRDefault="00EE4697">
      <w:pPr>
        <w:pStyle w:val="Zptenadresanaoblku"/>
        <w:keepNext/>
        <w:ind w:left="1080"/>
        <w:jc w:val="both"/>
        <w:rPr>
          <w:sz w:val="24"/>
          <w:szCs w:val="24"/>
        </w:rPr>
      </w:pPr>
    </w:p>
    <w:p w14:paraId="10F5A256" w14:textId="77777777" w:rsidR="003325AC" w:rsidRDefault="003325AC">
      <w:pPr>
        <w:pStyle w:val="Zptenadresanaoblku"/>
        <w:keepNext/>
        <w:ind w:left="1080"/>
        <w:jc w:val="both"/>
        <w:rPr>
          <w:sz w:val="24"/>
          <w:szCs w:val="24"/>
        </w:rPr>
      </w:pPr>
    </w:p>
    <w:p w14:paraId="3A617584" w14:textId="77777777" w:rsidR="00EE4697" w:rsidRDefault="00E47379" w:rsidP="003B44C6">
      <w:pPr>
        <w:pStyle w:val="Prosttext"/>
        <w:numPr>
          <w:ilvl w:val="0"/>
          <w:numId w:val="2"/>
        </w:numPr>
        <w:tabs>
          <w:tab w:val="left" w:pos="0"/>
          <w:tab w:val="left" w:pos="284"/>
        </w:tabs>
        <w:ind w:left="709" w:hanging="567"/>
        <w:rPr>
          <w:rFonts w:ascii="Times New Roman" w:hAnsi="Times New Roman" w:cs="Times New Roman"/>
          <w:b/>
          <w:sz w:val="24"/>
          <w:szCs w:val="24"/>
        </w:rPr>
      </w:pPr>
      <w:r>
        <w:rPr>
          <w:rFonts w:ascii="Times New Roman" w:hAnsi="Times New Roman" w:cs="Times New Roman"/>
          <w:b/>
          <w:sz w:val="24"/>
          <w:szCs w:val="24"/>
        </w:rPr>
        <w:t>Objednávky</w:t>
      </w:r>
    </w:p>
    <w:p w14:paraId="47E60C3D" w14:textId="77777777" w:rsidR="00EE4697" w:rsidRDefault="00EE4697">
      <w:pPr>
        <w:pStyle w:val="Prosttext"/>
        <w:tabs>
          <w:tab w:val="left" w:pos="0"/>
          <w:tab w:val="left" w:pos="284"/>
        </w:tabs>
        <w:ind w:left="720"/>
        <w:rPr>
          <w:rFonts w:ascii="Times New Roman" w:hAnsi="Times New Roman" w:cs="Times New Roman"/>
          <w:b/>
          <w:sz w:val="24"/>
          <w:szCs w:val="24"/>
        </w:rPr>
      </w:pPr>
    </w:p>
    <w:p w14:paraId="5F705E58" w14:textId="747601EB" w:rsidR="003B44C6" w:rsidRPr="003B44C6" w:rsidRDefault="00E47379" w:rsidP="003B44C6">
      <w:pPr>
        <w:numPr>
          <w:ilvl w:val="1"/>
          <w:numId w:val="2"/>
        </w:numPr>
        <w:ind w:left="709" w:hanging="567"/>
        <w:jc w:val="both"/>
      </w:pPr>
      <w:r>
        <w:rPr>
          <w:rFonts w:ascii="Times New Roman" w:hAnsi="Times New Roman"/>
          <w:sz w:val="24"/>
        </w:rPr>
        <w:t>Vzhledem ke skutečnosti, že plnění dle této smlouvy je závislé na aktuálních</w:t>
      </w:r>
      <w:r w:rsidR="00021848">
        <w:rPr>
          <w:rFonts w:ascii="Times New Roman" w:hAnsi="Times New Roman"/>
          <w:sz w:val="24"/>
        </w:rPr>
        <w:t xml:space="preserve"> potřebách a</w:t>
      </w:r>
      <w:r>
        <w:rPr>
          <w:rFonts w:ascii="Times New Roman" w:hAnsi="Times New Roman"/>
          <w:sz w:val="24"/>
        </w:rPr>
        <w:t xml:space="preserve"> finančních možnostech Objednatele, nemůže Objednatel zaručit Zhotoviteli určitý a</w:t>
      </w:r>
      <w:r w:rsidR="0069760A">
        <w:rPr>
          <w:rFonts w:ascii="Times New Roman" w:hAnsi="Times New Roman"/>
          <w:sz w:val="24"/>
        </w:rPr>
        <w:t> </w:t>
      </w:r>
      <w:r>
        <w:rPr>
          <w:rFonts w:ascii="Times New Roman" w:hAnsi="Times New Roman"/>
          <w:sz w:val="24"/>
        </w:rPr>
        <w:t xml:space="preserve">předem stanovený rozsah objednávek. Objednatel však požaduje, aby měl Zhotovitel </w:t>
      </w:r>
      <w:r w:rsidR="009C702E">
        <w:rPr>
          <w:rFonts w:ascii="Times New Roman" w:hAnsi="Times New Roman"/>
          <w:sz w:val="24"/>
        </w:rPr>
        <w:t xml:space="preserve">vždy </w:t>
      </w:r>
      <w:r>
        <w:rPr>
          <w:rFonts w:ascii="Times New Roman" w:hAnsi="Times New Roman"/>
          <w:sz w:val="24"/>
        </w:rPr>
        <w:t xml:space="preserve">dostatečnou personální a technickou kapacitu na to, aby byl schopen vyhovět případným požadavkům Objednatele dle jeho aktuálních potřeb, a to ve lhůtě stanovené </w:t>
      </w:r>
      <w:r w:rsidR="009C702E">
        <w:rPr>
          <w:rFonts w:ascii="Times New Roman" w:hAnsi="Times New Roman"/>
          <w:sz w:val="24"/>
        </w:rPr>
        <w:t>zadáním</w:t>
      </w:r>
      <w:r>
        <w:rPr>
          <w:rFonts w:ascii="Times New Roman" w:hAnsi="Times New Roman"/>
          <w:sz w:val="24"/>
        </w:rPr>
        <w:t xml:space="preserve">, jakožto </w:t>
      </w:r>
      <w:r w:rsidR="009C702E">
        <w:rPr>
          <w:rFonts w:ascii="Times New Roman" w:hAnsi="Times New Roman"/>
          <w:sz w:val="24"/>
        </w:rPr>
        <w:t>součástí</w:t>
      </w:r>
      <w:r>
        <w:rPr>
          <w:rFonts w:ascii="Times New Roman" w:hAnsi="Times New Roman"/>
          <w:sz w:val="24"/>
        </w:rPr>
        <w:t xml:space="preserve"> každé dílčí objednávky. </w:t>
      </w:r>
    </w:p>
    <w:p w14:paraId="74E03C2B" w14:textId="77777777" w:rsidR="003B44C6" w:rsidRDefault="003B44C6" w:rsidP="003B44C6">
      <w:pPr>
        <w:ind w:left="709"/>
        <w:jc w:val="both"/>
      </w:pPr>
    </w:p>
    <w:p w14:paraId="59713488" w14:textId="77777777" w:rsidR="00EE4697" w:rsidRPr="00A4676A" w:rsidRDefault="00E47379" w:rsidP="003B44C6">
      <w:pPr>
        <w:numPr>
          <w:ilvl w:val="1"/>
          <w:numId w:val="2"/>
        </w:numPr>
        <w:ind w:left="709" w:hanging="567"/>
        <w:jc w:val="both"/>
      </w:pPr>
      <w:r w:rsidRPr="003B44C6">
        <w:rPr>
          <w:rFonts w:ascii="Times New Roman" w:hAnsi="Times New Roman"/>
          <w:sz w:val="24"/>
        </w:rPr>
        <w:t xml:space="preserve">Každá objednávka, kterou Objednatel zašle Zhotoviteli musí obsahovat </w:t>
      </w:r>
      <w:r w:rsidR="00A4676A">
        <w:rPr>
          <w:rFonts w:ascii="Times New Roman" w:hAnsi="Times New Roman"/>
          <w:sz w:val="24"/>
        </w:rPr>
        <w:t>zadání o </w:t>
      </w:r>
      <w:r w:rsidR="003325AC" w:rsidRPr="003B44C6">
        <w:rPr>
          <w:rFonts w:ascii="Times New Roman" w:hAnsi="Times New Roman"/>
          <w:sz w:val="24"/>
        </w:rPr>
        <w:t>následujících</w:t>
      </w:r>
      <w:r w:rsidRPr="003B44C6">
        <w:rPr>
          <w:rFonts w:ascii="Times New Roman" w:hAnsi="Times New Roman"/>
          <w:sz w:val="24"/>
        </w:rPr>
        <w:t xml:space="preserve"> </w:t>
      </w:r>
      <w:r w:rsidR="003325AC" w:rsidRPr="003B44C6">
        <w:rPr>
          <w:rFonts w:ascii="Times New Roman" w:hAnsi="Times New Roman"/>
          <w:sz w:val="24"/>
        </w:rPr>
        <w:t>údajích</w:t>
      </w:r>
      <w:r w:rsidRPr="003B44C6">
        <w:rPr>
          <w:rFonts w:ascii="Times New Roman" w:hAnsi="Times New Roman"/>
          <w:sz w:val="24"/>
        </w:rPr>
        <w:t xml:space="preserve">: </w:t>
      </w:r>
    </w:p>
    <w:p w14:paraId="66F9296F" w14:textId="77777777" w:rsidR="00A4676A" w:rsidRPr="003B44C6" w:rsidRDefault="00A4676A" w:rsidP="00A4676A">
      <w:pPr>
        <w:jc w:val="both"/>
      </w:pPr>
    </w:p>
    <w:p w14:paraId="7FB773F7" w14:textId="77777777" w:rsidR="00EE4697" w:rsidRDefault="00E47379" w:rsidP="003B44C6">
      <w:pPr>
        <w:pStyle w:val="Odstavecseseznamem"/>
        <w:numPr>
          <w:ilvl w:val="0"/>
          <w:numId w:val="8"/>
        </w:numPr>
        <w:jc w:val="both"/>
      </w:pPr>
      <w:r>
        <w:t xml:space="preserve">rozsah požadovaného plnění </w:t>
      </w:r>
      <w:r w:rsidR="009C702E">
        <w:t>Díla</w:t>
      </w:r>
      <w:r>
        <w:t xml:space="preserve">, </w:t>
      </w:r>
    </w:p>
    <w:p w14:paraId="3BE8D978" w14:textId="77777777" w:rsidR="00EE4697" w:rsidRDefault="00E47379" w:rsidP="003B44C6">
      <w:pPr>
        <w:pStyle w:val="Odstavecseseznamem"/>
        <w:numPr>
          <w:ilvl w:val="0"/>
          <w:numId w:val="8"/>
        </w:numPr>
        <w:jc w:val="both"/>
      </w:pPr>
      <w:r>
        <w:t xml:space="preserve">termín pro zahájení a </w:t>
      </w:r>
      <w:r w:rsidR="003325AC">
        <w:t>požadované</w:t>
      </w:r>
      <w:r>
        <w:t xml:space="preserve"> dokončení objednávané části Díla.</w:t>
      </w:r>
    </w:p>
    <w:p w14:paraId="6EEBAB7B" w14:textId="77777777" w:rsidR="00044136" w:rsidRDefault="00044136" w:rsidP="00A87A0F">
      <w:pPr>
        <w:pStyle w:val="Odstavecseseznamem"/>
        <w:ind w:left="1977"/>
        <w:jc w:val="both"/>
      </w:pPr>
    </w:p>
    <w:p w14:paraId="621E742F" w14:textId="77777777" w:rsidR="009C702E" w:rsidRDefault="00044136" w:rsidP="00A4676A">
      <w:pPr>
        <w:ind w:firstLine="708"/>
        <w:jc w:val="both"/>
        <w:rPr>
          <w:rFonts w:ascii="Times New Roman" w:hAnsi="Times New Roman"/>
          <w:sz w:val="24"/>
        </w:rPr>
      </w:pPr>
      <w:r w:rsidRPr="00044136">
        <w:rPr>
          <w:rFonts w:ascii="Times New Roman" w:hAnsi="Times New Roman"/>
          <w:sz w:val="24"/>
        </w:rPr>
        <w:t xml:space="preserve">Vzor objednávky tvoří </w:t>
      </w:r>
      <w:r w:rsidRPr="00044136">
        <w:rPr>
          <w:rFonts w:ascii="Times New Roman" w:hAnsi="Times New Roman"/>
          <w:b/>
          <w:sz w:val="24"/>
          <w:u w:val="single"/>
        </w:rPr>
        <w:t>přílohu č. 1</w:t>
      </w:r>
      <w:r w:rsidRPr="00044136">
        <w:rPr>
          <w:rFonts w:ascii="Times New Roman" w:hAnsi="Times New Roman"/>
          <w:sz w:val="24"/>
        </w:rPr>
        <w:t xml:space="preserve"> k této smlouvě. </w:t>
      </w:r>
    </w:p>
    <w:p w14:paraId="455C1B7F" w14:textId="77777777" w:rsidR="0069760A" w:rsidRPr="00044136" w:rsidRDefault="0069760A" w:rsidP="00A4676A">
      <w:pPr>
        <w:ind w:firstLine="708"/>
        <w:jc w:val="both"/>
        <w:rPr>
          <w:rFonts w:ascii="Times New Roman" w:hAnsi="Times New Roman"/>
          <w:sz w:val="24"/>
        </w:rPr>
      </w:pPr>
    </w:p>
    <w:p w14:paraId="7997AA9B" w14:textId="77777777" w:rsidR="00A4676A" w:rsidRDefault="00E47379" w:rsidP="00A4676A">
      <w:pPr>
        <w:pStyle w:val="Odstavecseseznamem"/>
        <w:numPr>
          <w:ilvl w:val="1"/>
          <w:numId w:val="2"/>
        </w:numPr>
        <w:ind w:left="709" w:hanging="567"/>
        <w:jc w:val="both"/>
      </w:pPr>
      <w:r w:rsidRPr="009C702E">
        <w:t>Objednávka musí být Zhotoviteli zaslána v písemné formě, požadavek na písemnou formu je dodržen, jestliže je objednávka zaslána elektronicky na e</w:t>
      </w:r>
      <w:r w:rsidR="00021848">
        <w:t>lektronickou</w:t>
      </w:r>
      <w:r w:rsidRPr="009C702E">
        <w:t xml:space="preserve"> adresu uvedenou v čl. </w:t>
      </w:r>
      <w:r w:rsidR="000E5E1B">
        <w:t>1.</w:t>
      </w:r>
      <w:r w:rsidR="00332CB6">
        <w:t>5</w:t>
      </w:r>
      <w:r w:rsidR="009C702E">
        <w:t>.</w:t>
      </w:r>
      <w:r w:rsidRPr="009C702E">
        <w:t xml:space="preserve"> této smlouvy.</w:t>
      </w:r>
    </w:p>
    <w:p w14:paraId="4A78E37C" w14:textId="77777777" w:rsidR="00A4676A" w:rsidRDefault="00A4676A" w:rsidP="00A4676A">
      <w:pPr>
        <w:pStyle w:val="Odstavecseseznamem"/>
        <w:ind w:left="709"/>
        <w:jc w:val="both"/>
      </w:pPr>
    </w:p>
    <w:p w14:paraId="1ABBEA89" w14:textId="77777777" w:rsidR="00A4676A" w:rsidRDefault="00E47379" w:rsidP="00A4676A">
      <w:pPr>
        <w:pStyle w:val="Odstavecseseznamem"/>
        <w:numPr>
          <w:ilvl w:val="1"/>
          <w:numId w:val="2"/>
        </w:numPr>
        <w:ind w:left="709" w:hanging="567"/>
        <w:jc w:val="both"/>
      </w:pPr>
      <w:r w:rsidRPr="003325AC">
        <w:t xml:space="preserve">Objednatelem řádně vystavené a odeslané objednávky v souladu s tímto článkem smlouvy jsou pro Zhotovitele závazné. </w:t>
      </w:r>
      <w:r w:rsidR="003325AC">
        <w:t xml:space="preserve">Obsah </w:t>
      </w:r>
      <w:r w:rsidR="00696D10">
        <w:t xml:space="preserve">objednávky vč. požadovaného termínu dokončení objednané části Díla </w:t>
      </w:r>
      <w:r w:rsidR="003325AC">
        <w:t>může být</w:t>
      </w:r>
      <w:r w:rsidR="003325AC" w:rsidRPr="003325AC">
        <w:t xml:space="preserve"> po </w:t>
      </w:r>
      <w:r w:rsidR="00696D10">
        <w:t xml:space="preserve">předchozí </w:t>
      </w:r>
      <w:r w:rsidR="003325AC" w:rsidRPr="003325AC">
        <w:t>konzultaci smluvních stran doplňován či mě</w:t>
      </w:r>
      <w:r w:rsidR="003325AC">
        <w:t xml:space="preserve">něn, provedené změny </w:t>
      </w:r>
      <w:r w:rsidR="003325AC" w:rsidRPr="003325AC">
        <w:t xml:space="preserve">však musí mít vždy podobu písemné dohody smluvních stran. </w:t>
      </w:r>
      <w:r w:rsidR="003325AC">
        <w:t>Ustanovení čl. 2.3.</w:t>
      </w:r>
      <w:r w:rsidR="00CD0666">
        <w:t xml:space="preserve"> a 5.</w:t>
      </w:r>
      <w:r w:rsidR="003325AC">
        <w:t xml:space="preserve"> smlouvy tím není dotčeno.</w:t>
      </w:r>
    </w:p>
    <w:p w14:paraId="36213F1F" w14:textId="77777777" w:rsidR="00A4676A" w:rsidRDefault="00A4676A" w:rsidP="00A4676A">
      <w:pPr>
        <w:pStyle w:val="Odstavecseseznamem"/>
      </w:pPr>
    </w:p>
    <w:p w14:paraId="347F4854" w14:textId="77777777" w:rsidR="00EE4697" w:rsidRPr="00A4676A" w:rsidRDefault="00E47379" w:rsidP="00A4676A">
      <w:pPr>
        <w:pStyle w:val="Odstavecseseznamem"/>
        <w:numPr>
          <w:ilvl w:val="1"/>
          <w:numId w:val="2"/>
        </w:numPr>
        <w:ind w:left="709" w:hanging="567"/>
        <w:jc w:val="both"/>
      </w:pPr>
      <w:r w:rsidRPr="00A4676A">
        <w:t xml:space="preserve">Zhotovitel je povinen začít s plněním každé objednávky </w:t>
      </w:r>
      <w:r w:rsidR="00FF0F68" w:rsidRPr="00A4676A">
        <w:t>bezodkladně po jejím obdržení,</w:t>
      </w:r>
      <w:r w:rsidR="00A00B96" w:rsidRPr="00A4676A">
        <w:t xml:space="preserve"> popřípad</w:t>
      </w:r>
      <w:r w:rsidR="00FF0F68" w:rsidRPr="00A4676A">
        <w:t xml:space="preserve">ě v </w:t>
      </w:r>
      <w:r w:rsidR="00696D10" w:rsidRPr="00A4676A">
        <w:t xml:space="preserve">termínu </w:t>
      </w:r>
      <w:r w:rsidR="00FF0F68" w:rsidRPr="00A4676A">
        <w:t>objednávkou</w:t>
      </w:r>
      <w:r w:rsidR="00A00B96" w:rsidRPr="00A4676A">
        <w:t xml:space="preserve"> výslovně</w:t>
      </w:r>
      <w:r w:rsidR="00FF0F68" w:rsidRPr="00A4676A">
        <w:t xml:space="preserve"> </w:t>
      </w:r>
      <w:r w:rsidR="00696D10" w:rsidRPr="00A4676A">
        <w:t>stanovené</w:t>
      </w:r>
      <w:r w:rsidR="00FF0F68" w:rsidRPr="00A4676A">
        <w:t>m</w:t>
      </w:r>
      <w:r w:rsidR="00696D10" w:rsidRPr="00A4676A">
        <w:t xml:space="preserve"> pro zahájení realizace objednávané části Díla</w:t>
      </w:r>
      <w:r w:rsidR="00FF0F68" w:rsidRPr="00A4676A">
        <w:t>.</w:t>
      </w:r>
      <w:r w:rsidRPr="00A4676A">
        <w:t xml:space="preserve"> V případě, že Zhotoviteli brání ve splnění dané objednávky vážné provozní důvody nebo vyšší moc je povinen tuto skutečnost nejpozději do 48 hodin od obdržení objednávky sdělit spolu s danými důvody Objednavateli, pokud Zhotovitel v dané lhůtě Objednateli nic nesdělí, má se za to, že Zhotovitel objednávku přijal.</w:t>
      </w:r>
    </w:p>
    <w:p w14:paraId="12067D9C" w14:textId="77777777" w:rsidR="00EE4697" w:rsidRDefault="00EE4697" w:rsidP="000021A9">
      <w:pPr>
        <w:spacing w:after="120"/>
        <w:jc w:val="both"/>
      </w:pPr>
    </w:p>
    <w:p w14:paraId="1E0D7AE7" w14:textId="77777777" w:rsidR="00EE4697" w:rsidRDefault="00E47379" w:rsidP="00A4676A">
      <w:pPr>
        <w:pStyle w:val="Prosttext"/>
        <w:numPr>
          <w:ilvl w:val="0"/>
          <w:numId w:val="2"/>
        </w:numPr>
        <w:tabs>
          <w:tab w:val="left" w:pos="0"/>
          <w:tab w:val="left" w:pos="284"/>
        </w:tabs>
        <w:ind w:left="709" w:hanging="567"/>
      </w:pPr>
      <w:r>
        <w:rPr>
          <w:rFonts w:ascii="Times New Roman" w:hAnsi="Times New Roman" w:cs="Times New Roman"/>
          <w:b/>
          <w:sz w:val="24"/>
          <w:szCs w:val="24"/>
        </w:rPr>
        <w:t>Cena Díla</w:t>
      </w:r>
    </w:p>
    <w:p w14:paraId="0630B05C" w14:textId="77777777" w:rsidR="00EE4697" w:rsidRDefault="00EE4697">
      <w:pPr>
        <w:pStyle w:val="Prosttext"/>
        <w:tabs>
          <w:tab w:val="left" w:pos="0"/>
          <w:tab w:val="left" w:pos="284"/>
        </w:tabs>
        <w:ind w:left="720"/>
        <w:rPr>
          <w:rFonts w:ascii="Times New Roman" w:hAnsi="Times New Roman" w:cs="Times New Roman"/>
          <w:b/>
          <w:sz w:val="24"/>
          <w:szCs w:val="24"/>
        </w:rPr>
      </w:pPr>
    </w:p>
    <w:p w14:paraId="14EA74FE" w14:textId="77777777" w:rsidR="00A4676A" w:rsidRPr="00A4676A" w:rsidRDefault="00E47379" w:rsidP="00A4676A">
      <w:pPr>
        <w:pStyle w:val="Prosttext"/>
        <w:numPr>
          <w:ilvl w:val="1"/>
          <w:numId w:val="2"/>
        </w:numPr>
        <w:tabs>
          <w:tab w:val="left" w:pos="0"/>
          <w:tab w:val="left" w:pos="284"/>
        </w:tabs>
        <w:ind w:left="709" w:hanging="567"/>
        <w:jc w:val="both"/>
      </w:pPr>
      <w:r>
        <w:rPr>
          <w:rFonts w:ascii="Times New Roman" w:hAnsi="Times New Roman" w:cs="Times New Roman"/>
          <w:sz w:val="24"/>
          <w:szCs w:val="24"/>
        </w:rPr>
        <w:t>Cena, kterou Objednatel uhradí Zhotoviteli z</w:t>
      </w:r>
      <w:r w:rsidR="00866159">
        <w:rPr>
          <w:rFonts w:ascii="Times New Roman" w:hAnsi="Times New Roman" w:cs="Times New Roman"/>
          <w:sz w:val="24"/>
          <w:szCs w:val="24"/>
        </w:rPr>
        <w:t>a provádění Díla, se sjednává v </w:t>
      </w:r>
      <w:r>
        <w:rPr>
          <w:rFonts w:ascii="Times New Roman" w:hAnsi="Times New Roman" w:cs="Times New Roman"/>
          <w:sz w:val="24"/>
          <w:szCs w:val="24"/>
        </w:rPr>
        <w:t>pevné </w:t>
      </w:r>
      <w:r w:rsidR="000021A9">
        <w:rPr>
          <w:rFonts w:ascii="Times New Roman" w:hAnsi="Times New Roman" w:cs="Times New Roman"/>
          <w:sz w:val="24"/>
          <w:szCs w:val="24"/>
        </w:rPr>
        <w:t xml:space="preserve">hodinové </w:t>
      </w:r>
      <w:r>
        <w:rPr>
          <w:rFonts w:ascii="Times New Roman" w:hAnsi="Times New Roman" w:cs="Times New Roman"/>
          <w:sz w:val="24"/>
          <w:szCs w:val="24"/>
        </w:rPr>
        <w:t>sazbě</w:t>
      </w:r>
      <w:r w:rsidR="000021A9">
        <w:rPr>
          <w:rFonts w:ascii="Times New Roman" w:hAnsi="Times New Roman" w:cs="Times New Roman"/>
          <w:sz w:val="24"/>
          <w:szCs w:val="24"/>
        </w:rPr>
        <w:t xml:space="preserve"> dle ceníku služeb, který tvoří </w:t>
      </w:r>
      <w:r w:rsidR="000021A9" w:rsidRPr="000021A9">
        <w:rPr>
          <w:rFonts w:ascii="Times New Roman" w:hAnsi="Times New Roman" w:cs="Times New Roman"/>
          <w:b/>
          <w:sz w:val="24"/>
          <w:szCs w:val="24"/>
          <w:u w:val="single"/>
        </w:rPr>
        <w:t xml:space="preserve">přílohu č. </w:t>
      </w:r>
      <w:r w:rsidR="00044136">
        <w:rPr>
          <w:rFonts w:ascii="Times New Roman" w:hAnsi="Times New Roman" w:cs="Times New Roman"/>
          <w:b/>
          <w:sz w:val="24"/>
          <w:szCs w:val="24"/>
          <w:u w:val="single"/>
        </w:rPr>
        <w:t>2</w:t>
      </w:r>
      <w:r w:rsidR="000021A9">
        <w:rPr>
          <w:rFonts w:ascii="Times New Roman" w:hAnsi="Times New Roman" w:cs="Times New Roman"/>
          <w:sz w:val="24"/>
          <w:szCs w:val="24"/>
        </w:rPr>
        <w:t xml:space="preserve"> této smlouvy </w:t>
      </w:r>
      <w:r>
        <w:rPr>
          <w:rFonts w:ascii="Times New Roman" w:hAnsi="Times New Roman" w:cs="Times New Roman"/>
          <w:sz w:val="24"/>
          <w:szCs w:val="24"/>
        </w:rPr>
        <w:t>(dále jen „</w:t>
      </w:r>
      <w:r>
        <w:rPr>
          <w:rFonts w:ascii="Times New Roman" w:hAnsi="Times New Roman" w:cs="Times New Roman"/>
          <w:b/>
          <w:i/>
          <w:sz w:val="24"/>
          <w:szCs w:val="24"/>
        </w:rPr>
        <w:t>Cena</w:t>
      </w:r>
      <w:r>
        <w:rPr>
          <w:rFonts w:ascii="Times New Roman" w:hAnsi="Times New Roman" w:cs="Times New Roman"/>
          <w:sz w:val="24"/>
          <w:szCs w:val="24"/>
        </w:rPr>
        <w:t>“). V Ceně Díla jsou zahrnuty veškeré vedlejší náklady Zhotovitele</w:t>
      </w:r>
      <w:r w:rsidR="000021A9">
        <w:rPr>
          <w:rFonts w:ascii="Times New Roman" w:hAnsi="Times New Roman" w:cs="Times New Roman"/>
          <w:sz w:val="24"/>
          <w:szCs w:val="24"/>
        </w:rPr>
        <w:t xml:space="preserve"> související s prováděním Díla. </w:t>
      </w:r>
    </w:p>
    <w:p w14:paraId="0196F743" w14:textId="77777777" w:rsidR="00A4676A" w:rsidRDefault="00A4676A" w:rsidP="00A4676A">
      <w:pPr>
        <w:pStyle w:val="Prosttext"/>
        <w:tabs>
          <w:tab w:val="left" w:pos="0"/>
          <w:tab w:val="left" w:pos="284"/>
        </w:tabs>
        <w:ind w:left="709"/>
        <w:jc w:val="both"/>
      </w:pPr>
    </w:p>
    <w:p w14:paraId="179887A7" w14:textId="77777777" w:rsidR="00A4676A" w:rsidRDefault="00E47379" w:rsidP="00A4676A">
      <w:pPr>
        <w:pStyle w:val="Prosttext"/>
        <w:numPr>
          <w:ilvl w:val="1"/>
          <w:numId w:val="2"/>
        </w:numPr>
        <w:tabs>
          <w:tab w:val="left" w:pos="0"/>
          <w:tab w:val="left" w:pos="284"/>
        </w:tabs>
        <w:ind w:left="709" w:hanging="567"/>
        <w:jc w:val="both"/>
      </w:pPr>
      <w:r w:rsidRPr="00A4676A">
        <w:rPr>
          <w:rFonts w:ascii="Times New Roman" w:hAnsi="Times New Roman" w:cs="Times New Roman"/>
          <w:sz w:val="24"/>
          <w:szCs w:val="24"/>
        </w:rPr>
        <w:t xml:space="preserve">Cena Díla bude hrazena v návaznosti </w:t>
      </w:r>
      <w:r w:rsidR="0028667B" w:rsidRPr="00A4676A">
        <w:rPr>
          <w:rFonts w:ascii="Times New Roman" w:hAnsi="Times New Roman" w:cs="Times New Roman"/>
          <w:sz w:val="24"/>
          <w:szCs w:val="24"/>
        </w:rPr>
        <w:t>na skutečně provedené práce, a to</w:t>
      </w:r>
      <w:r w:rsidRPr="00A4676A">
        <w:rPr>
          <w:rFonts w:ascii="Times New Roman" w:hAnsi="Times New Roman" w:cs="Times New Roman"/>
          <w:sz w:val="24"/>
          <w:szCs w:val="24"/>
        </w:rPr>
        <w:t xml:space="preserve"> </w:t>
      </w:r>
      <w:r w:rsidR="0028667B" w:rsidRPr="00A4676A">
        <w:rPr>
          <w:rFonts w:ascii="Times New Roman" w:hAnsi="Times New Roman" w:cs="Times New Roman"/>
          <w:sz w:val="24"/>
          <w:szCs w:val="24"/>
        </w:rPr>
        <w:t xml:space="preserve">na základě </w:t>
      </w:r>
      <w:r w:rsidRPr="00A4676A">
        <w:rPr>
          <w:rFonts w:ascii="Times New Roman" w:hAnsi="Times New Roman" w:cs="Times New Roman"/>
          <w:sz w:val="24"/>
          <w:szCs w:val="24"/>
        </w:rPr>
        <w:t xml:space="preserve">vzájemně </w:t>
      </w:r>
      <w:r w:rsidR="0028667B" w:rsidRPr="00A4676A">
        <w:rPr>
          <w:rFonts w:ascii="Times New Roman" w:hAnsi="Times New Roman" w:cs="Times New Roman"/>
          <w:sz w:val="24"/>
          <w:szCs w:val="24"/>
        </w:rPr>
        <w:t>schválených protokolů o</w:t>
      </w:r>
      <w:r w:rsidR="00B422DF" w:rsidRPr="00A4676A">
        <w:rPr>
          <w:rFonts w:ascii="Times New Roman" w:hAnsi="Times New Roman" w:cs="Times New Roman"/>
          <w:sz w:val="24"/>
          <w:szCs w:val="24"/>
        </w:rPr>
        <w:t xml:space="preserve"> provedených pracích</w:t>
      </w:r>
      <w:r w:rsidRPr="00A4676A">
        <w:rPr>
          <w:rFonts w:ascii="Times New Roman" w:hAnsi="Times New Roman" w:cs="Times New Roman"/>
          <w:sz w:val="24"/>
          <w:szCs w:val="24"/>
        </w:rPr>
        <w:t xml:space="preserve">. </w:t>
      </w:r>
    </w:p>
    <w:p w14:paraId="5198E1FE" w14:textId="77777777" w:rsidR="00A4676A" w:rsidRDefault="00A4676A" w:rsidP="00A4676A">
      <w:pPr>
        <w:pStyle w:val="Odstavecseseznamem"/>
      </w:pPr>
    </w:p>
    <w:p w14:paraId="7122A7D2" w14:textId="77777777" w:rsidR="00A4676A" w:rsidRDefault="00E47379" w:rsidP="00A4676A">
      <w:pPr>
        <w:pStyle w:val="Prosttext"/>
        <w:numPr>
          <w:ilvl w:val="1"/>
          <w:numId w:val="2"/>
        </w:numPr>
        <w:tabs>
          <w:tab w:val="left" w:pos="0"/>
          <w:tab w:val="left" w:pos="284"/>
        </w:tabs>
        <w:ind w:left="709" w:hanging="567"/>
        <w:jc w:val="both"/>
      </w:pPr>
      <w:r w:rsidRPr="00A4676A">
        <w:rPr>
          <w:rFonts w:ascii="Times New Roman" w:hAnsi="Times New Roman" w:cs="Times New Roman"/>
          <w:sz w:val="24"/>
          <w:szCs w:val="24"/>
        </w:rPr>
        <w:t xml:space="preserve">Úhrada ceny Díla bude provedena vždy do 30 dnů po doručení každé faktury Objednateli, a to po dokončení </w:t>
      </w:r>
      <w:r w:rsidR="0028667B" w:rsidRPr="00A4676A">
        <w:rPr>
          <w:rFonts w:ascii="Times New Roman" w:hAnsi="Times New Roman" w:cs="Times New Roman"/>
          <w:sz w:val="24"/>
          <w:szCs w:val="24"/>
        </w:rPr>
        <w:t xml:space="preserve">části </w:t>
      </w:r>
      <w:r w:rsidRPr="00A4676A">
        <w:rPr>
          <w:rFonts w:ascii="Times New Roman" w:hAnsi="Times New Roman" w:cs="Times New Roman"/>
          <w:sz w:val="24"/>
          <w:szCs w:val="24"/>
        </w:rPr>
        <w:t>Díla odpovídající celé jedné objednávce. Toto ustanovení nezbavuje Zhotovitele povinnosti předávat Objednateli</w:t>
      </w:r>
      <w:r w:rsidR="0028667B" w:rsidRPr="00A4676A">
        <w:rPr>
          <w:rFonts w:ascii="Times New Roman" w:hAnsi="Times New Roman" w:cs="Times New Roman"/>
          <w:sz w:val="24"/>
          <w:szCs w:val="24"/>
        </w:rPr>
        <w:t xml:space="preserve"> každý měsíc zprávu o</w:t>
      </w:r>
      <w:r w:rsidRPr="00A4676A">
        <w:rPr>
          <w:rFonts w:ascii="Times New Roman" w:hAnsi="Times New Roman" w:cs="Times New Roman"/>
          <w:sz w:val="24"/>
          <w:szCs w:val="24"/>
        </w:rPr>
        <w:t xml:space="preserve"> </w:t>
      </w:r>
      <w:r w:rsidR="0028667B" w:rsidRPr="00A4676A">
        <w:rPr>
          <w:rFonts w:ascii="Times New Roman" w:hAnsi="Times New Roman" w:cs="Times New Roman"/>
          <w:sz w:val="24"/>
          <w:szCs w:val="24"/>
        </w:rPr>
        <w:t xml:space="preserve">jím </w:t>
      </w:r>
      <w:r w:rsidRPr="00A4676A">
        <w:rPr>
          <w:rFonts w:ascii="Times New Roman" w:hAnsi="Times New Roman" w:cs="Times New Roman"/>
          <w:sz w:val="24"/>
          <w:szCs w:val="24"/>
        </w:rPr>
        <w:t>provedených pracích. Veškeré platby Zhotoviteli ze strany Objednatele podle podmínek této Smlouvy budou prováděny bankovním převodem na účet uvedený na faktuře bez bankovních p</w:t>
      </w:r>
      <w:r w:rsidR="0028667B" w:rsidRPr="00A4676A">
        <w:rPr>
          <w:rFonts w:ascii="Times New Roman" w:hAnsi="Times New Roman" w:cs="Times New Roman"/>
          <w:sz w:val="24"/>
          <w:szCs w:val="24"/>
        </w:rPr>
        <w:t>oplatků na straně Zhotovitele v </w:t>
      </w:r>
      <w:r w:rsidRPr="00A4676A">
        <w:rPr>
          <w:rFonts w:ascii="Times New Roman" w:hAnsi="Times New Roman" w:cs="Times New Roman"/>
          <w:sz w:val="24"/>
          <w:szCs w:val="24"/>
        </w:rPr>
        <w:t>korunách českých, pokud se Objednatel a Zhotovitel nedohodnou jinak.</w:t>
      </w:r>
    </w:p>
    <w:p w14:paraId="598D2404" w14:textId="77777777" w:rsidR="00A4676A" w:rsidRDefault="00A4676A" w:rsidP="00A4676A">
      <w:pPr>
        <w:pStyle w:val="Odstavecseseznamem"/>
      </w:pPr>
    </w:p>
    <w:p w14:paraId="16AB89B1" w14:textId="77777777" w:rsidR="00A4676A" w:rsidRDefault="00E47379" w:rsidP="00A4676A">
      <w:pPr>
        <w:pStyle w:val="Prosttext"/>
        <w:numPr>
          <w:ilvl w:val="1"/>
          <w:numId w:val="2"/>
        </w:numPr>
        <w:tabs>
          <w:tab w:val="left" w:pos="0"/>
          <w:tab w:val="left" w:pos="284"/>
        </w:tabs>
        <w:ind w:left="709" w:hanging="567"/>
        <w:jc w:val="both"/>
      </w:pPr>
      <w:r w:rsidRPr="00A4676A">
        <w:rPr>
          <w:rFonts w:ascii="Times New Roman" w:hAnsi="Times New Roman" w:cs="Times New Roman"/>
          <w:sz w:val="24"/>
          <w:szCs w:val="24"/>
        </w:rPr>
        <w:t>Každá faktura podle čl</w:t>
      </w:r>
      <w:r w:rsidR="0028667B" w:rsidRPr="00A4676A">
        <w:rPr>
          <w:rFonts w:ascii="Times New Roman" w:hAnsi="Times New Roman" w:cs="Times New Roman"/>
          <w:sz w:val="24"/>
          <w:szCs w:val="24"/>
        </w:rPr>
        <w:t>. 3.</w:t>
      </w:r>
      <w:r w:rsidR="00332CB6" w:rsidRPr="00A4676A">
        <w:rPr>
          <w:rFonts w:ascii="Times New Roman" w:hAnsi="Times New Roman" w:cs="Times New Roman"/>
          <w:sz w:val="24"/>
          <w:szCs w:val="24"/>
        </w:rPr>
        <w:t>3</w:t>
      </w:r>
      <w:r w:rsidR="0028667B" w:rsidRPr="00A4676A">
        <w:rPr>
          <w:rFonts w:ascii="Times New Roman" w:hAnsi="Times New Roman" w:cs="Times New Roman"/>
          <w:sz w:val="24"/>
          <w:szCs w:val="24"/>
        </w:rPr>
        <w:t xml:space="preserve">. </w:t>
      </w:r>
      <w:r w:rsidR="00332CB6" w:rsidRPr="00A4676A">
        <w:rPr>
          <w:rFonts w:ascii="Times New Roman" w:hAnsi="Times New Roman" w:cs="Times New Roman"/>
          <w:sz w:val="24"/>
          <w:szCs w:val="24"/>
        </w:rPr>
        <w:t xml:space="preserve">této </w:t>
      </w:r>
      <w:r w:rsidR="0028667B" w:rsidRPr="00A4676A">
        <w:rPr>
          <w:rFonts w:ascii="Times New Roman" w:hAnsi="Times New Roman" w:cs="Times New Roman"/>
          <w:sz w:val="24"/>
          <w:szCs w:val="24"/>
        </w:rPr>
        <w:t>s</w:t>
      </w:r>
      <w:r w:rsidRPr="00A4676A">
        <w:rPr>
          <w:rFonts w:ascii="Times New Roman" w:hAnsi="Times New Roman" w:cs="Times New Roman"/>
          <w:sz w:val="24"/>
          <w:szCs w:val="24"/>
        </w:rPr>
        <w:t>mlouvy bude obsahovat náležitosti daňového dokladu pro účely daně z přidané hodnoty v ČR podle českých daňových předpi</w:t>
      </w:r>
      <w:r w:rsidR="00F9269E">
        <w:rPr>
          <w:rFonts w:ascii="Times New Roman" w:hAnsi="Times New Roman" w:cs="Times New Roman"/>
          <w:sz w:val="24"/>
          <w:szCs w:val="24"/>
        </w:rPr>
        <w:t>sů platných v </w:t>
      </w:r>
      <w:r w:rsidRPr="00A4676A">
        <w:rPr>
          <w:rFonts w:ascii="Times New Roman" w:hAnsi="Times New Roman" w:cs="Times New Roman"/>
          <w:sz w:val="24"/>
          <w:szCs w:val="24"/>
        </w:rPr>
        <w:t xml:space="preserve">den zdanitelného plnění. </w:t>
      </w:r>
      <w:r w:rsidR="00A4676A">
        <w:rPr>
          <w:rFonts w:ascii="Times New Roman" w:hAnsi="Times New Roman" w:cs="Times New Roman"/>
          <w:sz w:val="24"/>
          <w:szCs w:val="24"/>
        </w:rPr>
        <w:t>Povinnou součástí každé faktury</w:t>
      </w:r>
      <w:r w:rsidR="00A4676A" w:rsidRPr="00A4676A">
        <w:rPr>
          <w:rFonts w:ascii="Times New Roman" w:hAnsi="Times New Roman" w:cs="Times New Roman"/>
          <w:sz w:val="24"/>
          <w:szCs w:val="24"/>
        </w:rPr>
        <w:t xml:space="preserve"> </w:t>
      </w:r>
      <w:r w:rsidR="00A4676A">
        <w:rPr>
          <w:rFonts w:ascii="Times New Roman" w:hAnsi="Times New Roman" w:cs="Times New Roman"/>
          <w:sz w:val="24"/>
          <w:szCs w:val="24"/>
        </w:rPr>
        <w:t>budou též protokoly o </w:t>
      </w:r>
      <w:r w:rsidR="00A4676A" w:rsidRPr="00A4676A">
        <w:rPr>
          <w:rFonts w:ascii="Times New Roman" w:hAnsi="Times New Roman" w:cs="Times New Roman"/>
          <w:sz w:val="24"/>
          <w:szCs w:val="24"/>
        </w:rPr>
        <w:t>skutečně provedených</w:t>
      </w:r>
      <w:r w:rsidR="00A4676A">
        <w:rPr>
          <w:rFonts w:ascii="Times New Roman" w:hAnsi="Times New Roman" w:cs="Times New Roman"/>
          <w:sz w:val="24"/>
          <w:szCs w:val="24"/>
        </w:rPr>
        <w:t xml:space="preserve"> pracích schválené Objednatelem.</w:t>
      </w:r>
    </w:p>
    <w:p w14:paraId="4DCE15C7" w14:textId="77777777" w:rsidR="00A4676A" w:rsidRDefault="00A4676A" w:rsidP="00A4676A">
      <w:pPr>
        <w:pStyle w:val="Odstavecseseznamem"/>
      </w:pPr>
    </w:p>
    <w:p w14:paraId="76266242" w14:textId="77777777" w:rsidR="00703B42" w:rsidRDefault="00E47379" w:rsidP="00703B42">
      <w:pPr>
        <w:pStyle w:val="Prosttext"/>
        <w:numPr>
          <w:ilvl w:val="1"/>
          <w:numId w:val="2"/>
        </w:numPr>
        <w:tabs>
          <w:tab w:val="left" w:pos="0"/>
          <w:tab w:val="left" w:pos="284"/>
        </w:tabs>
        <w:ind w:left="709" w:hanging="567"/>
        <w:jc w:val="both"/>
      </w:pPr>
      <w:r w:rsidRPr="00A4676A">
        <w:rPr>
          <w:rFonts w:ascii="Times New Roman" w:hAnsi="Times New Roman" w:cs="Times New Roman"/>
          <w:sz w:val="24"/>
          <w:szCs w:val="24"/>
        </w:rPr>
        <w:t>V případě, že údaje na faktuře nebudou uvedeny správně nebo úplně</w:t>
      </w:r>
      <w:r w:rsidR="00A4676A">
        <w:rPr>
          <w:rFonts w:ascii="Times New Roman" w:hAnsi="Times New Roman" w:cs="Times New Roman"/>
          <w:sz w:val="24"/>
          <w:szCs w:val="24"/>
        </w:rPr>
        <w:t xml:space="preserve"> anebo v případě, že faktura nebude splňovat podmínky čl. 3.</w:t>
      </w:r>
      <w:r w:rsidR="00703B42">
        <w:rPr>
          <w:rFonts w:ascii="Times New Roman" w:hAnsi="Times New Roman" w:cs="Times New Roman"/>
          <w:sz w:val="24"/>
          <w:szCs w:val="24"/>
        </w:rPr>
        <w:t>3</w:t>
      </w:r>
      <w:r w:rsidR="00A4676A">
        <w:rPr>
          <w:rFonts w:ascii="Times New Roman" w:hAnsi="Times New Roman" w:cs="Times New Roman"/>
          <w:sz w:val="24"/>
          <w:szCs w:val="24"/>
        </w:rPr>
        <w:t>. a 3.</w:t>
      </w:r>
      <w:r w:rsidR="00703B42">
        <w:rPr>
          <w:rFonts w:ascii="Times New Roman" w:hAnsi="Times New Roman" w:cs="Times New Roman"/>
          <w:sz w:val="24"/>
          <w:szCs w:val="24"/>
        </w:rPr>
        <w:t>4</w:t>
      </w:r>
      <w:r w:rsidR="00A4676A">
        <w:rPr>
          <w:rFonts w:ascii="Times New Roman" w:hAnsi="Times New Roman" w:cs="Times New Roman"/>
          <w:sz w:val="24"/>
          <w:szCs w:val="24"/>
        </w:rPr>
        <w:t xml:space="preserve"> této smlouvy</w:t>
      </w:r>
      <w:r w:rsidRPr="00A4676A">
        <w:rPr>
          <w:rFonts w:ascii="Times New Roman" w:hAnsi="Times New Roman" w:cs="Times New Roman"/>
          <w:sz w:val="24"/>
          <w:szCs w:val="24"/>
        </w:rPr>
        <w:t xml:space="preserve">, má </w:t>
      </w:r>
      <w:r w:rsidR="00A4676A">
        <w:rPr>
          <w:rFonts w:ascii="Times New Roman" w:hAnsi="Times New Roman" w:cs="Times New Roman"/>
          <w:sz w:val="24"/>
          <w:szCs w:val="24"/>
        </w:rPr>
        <w:t xml:space="preserve">Objednatel </w:t>
      </w:r>
      <w:r w:rsidRPr="00A4676A">
        <w:rPr>
          <w:rFonts w:ascii="Times New Roman" w:hAnsi="Times New Roman" w:cs="Times New Roman"/>
          <w:sz w:val="24"/>
          <w:szCs w:val="24"/>
        </w:rPr>
        <w:t>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 nejméně však dobu uvedenou v</w:t>
      </w:r>
      <w:r w:rsidR="0028667B" w:rsidRPr="00A4676A">
        <w:rPr>
          <w:rFonts w:ascii="Times New Roman" w:hAnsi="Times New Roman" w:cs="Times New Roman"/>
          <w:sz w:val="24"/>
          <w:szCs w:val="24"/>
        </w:rPr>
        <w:t> 3.</w:t>
      </w:r>
      <w:r w:rsidR="00B422DF" w:rsidRPr="00A4676A">
        <w:rPr>
          <w:rFonts w:ascii="Times New Roman" w:hAnsi="Times New Roman" w:cs="Times New Roman"/>
          <w:sz w:val="24"/>
          <w:szCs w:val="24"/>
        </w:rPr>
        <w:t>3</w:t>
      </w:r>
      <w:r w:rsidR="0028667B" w:rsidRPr="00A4676A">
        <w:rPr>
          <w:rFonts w:ascii="Times New Roman" w:hAnsi="Times New Roman" w:cs="Times New Roman"/>
          <w:sz w:val="24"/>
          <w:szCs w:val="24"/>
        </w:rPr>
        <w:t xml:space="preserve">. </w:t>
      </w:r>
      <w:r w:rsidRPr="00A4676A">
        <w:rPr>
          <w:rFonts w:ascii="Times New Roman" w:hAnsi="Times New Roman" w:cs="Times New Roman"/>
          <w:sz w:val="24"/>
          <w:szCs w:val="24"/>
        </w:rPr>
        <w:t>této Smlouvy, má Zhotovitel právo n</w:t>
      </w:r>
      <w:r w:rsidR="00703B42">
        <w:rPr>
          <w:rFonts w:ascii="Times New Roman" w:hAnsi="Times New Roman" w:cs="Times New Roman"/>
          <w:sz w:val="24"/>
          <w:szCs w:val="24"/>
        </w:rPr>
        <w:t>a smluvní pokutu ve výši 0,1</w:t>
      </w:r>
      <w:r w:rsidR="005E3066">
        <w:rPr>
          <w:rFonts w:ascii="Times New Roman" w:hAnsi="Times New Roman" w:cs="Times New Roman"/>
          <w:sz w:val="24"/>
          <w:szCs w:val="24"/>
        </w:rPr>
        <w:t xml:space="preserve"> </w:t>
      </w:r>
      <w:r w:rsidR="00703B42">
        <w:rPr>
          <w:rFonts w:ascii="Times New Roman" w:hAnsi="Times New Roman" w:cs="Times New Roman"/>
          <w:sz w:val="24"/>
          <w:szCs w:val="24"/>
        </w:rPr>
        <w:t>% z </w:t>
      </w:r>
      <w:r w:rsidRPr="00A4676A">
        <w:rPr>
          <w:rFonts w:ascii="Times New Roman" w:hAnsi="Times New Roman" w:cs="Times New Roman"/>
          <w:sz w:val="24"/>
          <w:szCs w:val="24"/>
        </w:rPr>
        <w:t>fakturované částky za každý den, ve kterém prodlení Objednatele trvá. Právem na smluvní pokutu není dotčeno právo na náhradu ško</w:t>
      </w:r>
      <w:r w:rsidR="0028667B" w:rsidRPr="00A4676A">
        <w:rPr>
          <w:rFonts w:ascii="Times New Roman" w:hAnsi="Times New Roman" w:cs="Times New Roman"/>
          <w:sz w:val="24"/>
          <w:szCs w:val="24"/>
        </w:rPr>
        <w:t>dy.</w:t>
      </w:r>
    </w:p>
    <w:p w14:paraId="39947E8E" w14:textId="77777777" w:rsidR="00703B42" w:rsidRDefault="00703B42" w:rsidP="00703B42">
      <w:pPr>
        <w:pStyle w:val="Odstavecseseznamem"/>
      </w:pPr>
    </w:p>
    <w:p w14:paraId="10C7DBBD" w14:textId="77777777" w:rsidR="00703B42" w:rsidRDefault="00E47379" w:rsidP="00703B42">
      <w:pPr>
        <w:pStyle w:val="Prosttext"/>
        <w:numPr>
          <w:ilvl w:val="1"/>
          <w:numId w:val="2"/>
        </w:numPr>
        <w:tabs>
          <w:tab w:val="left" w:pos="0"/>
          <w:tab w:val="left" w:pos="284"/>
        </w:tabs>
        <w:ind w:left="709" w:hanging="567"/>
        <w:jc w:val="both"/>
      </w:pPr>
      <w:r w:rsidRPr="00703B42">
        <w:rPr>
          <w:rFonts w:ascii="Times New Roman" w:hAnsi="Times New Roman" w:cs="Times New Roman"/>
          <w:sz w:val="24"/>
          <w:szCs w:val="24"/>
        </w:rPr>
        <w:t xml:space="preserve">Zhotovitel </w:t>
      </w:r>
      <w:r w:rsidR="0028667B" w:rsidRPr="00703B42">
        <w:rPr>
          <w:rFonts w:ascii="Times New Roman" w:hAnsi="Times New Roman" w:cs="Times New Roman"/>
          <w:sz w:val="24"/>
          <w:szCs w:val="24"/>
        </w:rPr>
        <w:t xml:space="preserve">výslovně </w:t>
      </w:r>
      <w:r w:rsidRPr="00703B42">
        <w:rPr>
          <w:rFonts w:ascii="Times New Roman" w:hAnsi="Times New Roman" w:cs="Times New Roman"/>
          <w:sz w:val="24"/>
          <w:szCs w:val="24"/>
        </w:rPr>
        <w:t>prohlašuje, že Cena stanovená dle hodinových zúčtovacích sazeb již zahrnuje veškeré náklady řádně a kvalitně provedené</w:t>
      </w:r>
      <w:r w:rsidR="00703B42">
        <w:rPr>
          <w:rFonts w:ascii="Times New Roman" w:hAnsi="Times New Roman" w:cs="Times New Roman"/>
          <w:sz w:val="24"/>
          <w:szCs w:val="24"/>
        </w:rPr>
        <w:t>ho Díla a prohlašuje, že vzal v </w:t>
      </w:r>
      <w:r w:rsidRPr="00703B42">
        <w:rPr>
          <w:rFonts w:ascii="Times New Roman" w:hAnsi="Times New Roman" w:cs="Times New Roman"/>
          <w:sz w:val="24"/>
          <w:szCs w:val="24"/>
        </w:rPr>
        <w:t xml:space="preserve">úvahu všechny náležité požadavky, týkající se provedení Díla. </w:t>
      </w:r>
    </w:p>
    <w:p w14:paraId="5E45A671" w14:textId="77777777" w:rsidR="00703B42" w:rsidRDefault="00703B42" w:rsidP="00703B42">
      <w:pPr>
        <w:pStyle w:val="Odstavecseseznamem"/>
      </w:pPr>
    </w:p>
    <w:p w14:paraId="310F3383" w14:textId="77777777" w:rsidR="00EE4697" w:rsidRPr="004E6AA3" w:rsidRDefault="00E47379" w:rsidP="00703B42">
      <w:pPr>
        <w:pStyle w:val="Prosttext"/>
        <w:numPr>
          <w:ilvl w:val="1"/>
          <w:numId w:val="2"/>
        </w:numPr>
        <w:tabs>
          <w:tab w:val="left" w:pos="0"/>
          <w:tab w:val="left" w:pos="284"/>
        </w:tabs>
        <w:ind w:left="709" w:hanging="567"/>
        <w:jc w:val="both"/>
      </w:pPr>
      <w:r w:rsidRPr="00703B42">
        <w:rPr>
          <w:rFonts w:ascii="Times New Roman" w:hAnsi="Times New Roman" w:cs="Times New Roman"/>
          <w:sz w:val="24"/>
          <w:szCs w:val="24"/>
        </w:rPr>
        <w:t xml:space="preserve">Zhotovitel rovněž </w:t>
      </w:r>
      <w:r w:rsidR="0028667B" w:rsidRPr="00703B42">
        <w:rPr>
          <w:rFonts w:ascii="Times New Roman" w:hAnsi="Times New Roman" w:cs="Times New Roman"/>
          <w:sz w:val="24"/>
          <w:szCs w:val="24"/>
        </w:rPr>
        <w:t xml:space="preserve">výslovně </w:t>
      </w:r>
      <w:r w:rsidRPr="00703B42">
        <w:rPr>
          <w:rFonts w:ascii="Times New Roman" w:hAnsi="Times New Roman" w:cs="Times New Roman"/>
          <w:sz w:val="24"/>
          <w:szCs w:val="24"/>
        </w:rPr>
        <w:t>uznává, že dohodnut</w:t>
      </w:r>
      <w:r w:rsidR="0028667B" w:rsidRPr="00703B42">
        <w:rPr>
          <w:rFonts w:ascii="Times New Roman" w:hAnsi="Times New Roman" w:cs="Times New Roman"/>
          <w:sz w:val="24"/>
          <w:szCs w:val="24"/>
        </w:rPr>
        <w:t>á Cena zahrnuje všechny práce a </w:t>
      </w:r>
      <w:r w:rsidRPr="00703B42">
        <w:rPr>
          <w:rFonts w:ascii="Times New Roman" w:hAnsi="Times New Roman" w:cs="Times New Roman"/>
          <w:sz w:val="24"/>
          <w:szCs w:val="24"/>
        </w:rPr>
        <w:t>dodávky, poplatky a další náklady, které jsou potřebné nebo vhodné za účelem řádného a úplného provedení Díla. Cena zahrnuje náklady Zhotovitele, včetně možn</w:t>
      </w:r>
      <w:r w:rsidR="00703B42">
        <w:rPr>
          <w:rFonts w:ascii="Times New Roman" w:hAnsi="Times New Roman" w:cs="Times New Roman"/>
          <w:sz w:val="24"/>
          <w:szCs w:val="24"/>
        </w:rPr>
        <w:t>ého zvýšení nákladů, které může být způsobeno</w:t>
      </w:r>
      <w:r w:rsidRPr="00703B42">
        <w:rPr>
          <w:rFonts w:ascii="Times New Roman" w:hAnsi="Times New Roman" w:cs="Times New Roman"/>
          <w:sz w:val="24"/>
          <w:szCs w:val="24"/>
        </w:rPr>
        <w:t xml:space="preserve"> výkyvem cen prací před dokončením Díla. Cena zahrnuje i všechny ostatní</w:t>
      </w:r>
      <w:r w:rsidR="00155801" w:rsidRPr="00703B42">
        <w:rPr>
          <w:rFonts w:ascii="Times New Roman" w:hAnsi="Times New Roman" w:cs="Times New Roman"/>
          <w:sz w:val="24"/>
          <w:szCs w:val="24"/>
        </w:rPr>
        <w:t xml:space="preserve"> náklady Zhotovitele, vzniklé v </w:t>
      </w:r>
      <w:r w:rsidRPr="00703B42">
        <w:rPr>
          <w:rFonts w:ascii="Times New Roman" w:hAnsi="Times New Roman" w:cs="Times New Roman"/>
          <w:sz w:val="24"/>
          <w:szCs w:val="24"/>
        </w:rPr>
        <w:t xml:space="preserve">průběhu provádění Díla nebo v souvislosti s ním. </w:t>
      </w:r>
    </w:p>
    <w:p w14:paraId="2F380919" w14:textId="77777777" w:rsidR="004E6AA3" w:rsidRDefault="004E6AA3" w:rsidP="004E6AA3">
      <w:pPr>
        <w:pStyle w:val="Odstavecseseznamem"/>
      </w:pPr>
    </w:p>
    <w:p w14:paraId="13C1DC20" w14:textId="77777777" w:rsidR="004E6AA3" w:rsidRPr="004E6AA3" w:rsidRDefault="004E6AA3" w:rsidP="004E6AA3">
      <w:pPr>
        <w:pStyle w:val="Prosttext"/>
        <w:numPr>
          <w:ilvl w:val="1"/>
          <w:numId w:val="2"/>
        </w:numPr>
        <w:tabs>
          <w:tab w:val="left" w:pos="0"/>
          <w:tab w:val="left" w:pos="284"/>
        </w:tabs>
        <w:ind w:left="709" w:hanging="567"/>
        <w:jc w:val="both"/>
        <w:rPr>
          <w:rFonts w:ascii="Times New Roman" w:hAnsi="Times New Roman"/>
          <w:sz w:val="24"/>
        </w:rPr>
      </w:pPr>
      <w:r w:rsidRPr="004E6AA3">
        <w:rPr>
          <w:rFonts w:ascii="Times New Roman" w:hAnsi="Times New Roman"/>
          <w:sz w:val="24"/>
        </w:rPr>
        <w:t xml:space="preserve">Smluvní </w:t>
      </w:r>
      <w:r w:rsidRPr="004E6AA3">
        <w:rPr>
          <w:rFonts w:ascii="Times New Roman" w:hAnsi="Times New Roman" w:cs="Times New Roman"/>
          <w:sz w:val="24"/>
          <w:szCs w:val="24"/>
        </w:rPr>
        <w:t>strany</w:t>
      </w:r>
      <w:r w:rsidRPr="004E6AA3">
        <w:rPr>
          <w:rFonts w:ascii="Times New Roman" w:hAnsi="Times New Roman"/>
          <w:sz w:val="24"/>
        </w:rPr>
        <w:t xml:space="preserve"> ujednaly celkový limit plnění dle této rámcové smlouvy odpovídající předpokládané hodnotě veřejné zakázky ve výši 1.950.000,-Kč bez DPH. Součet jednotlivých plnění za dobu, na kterou je tato smlouva uzavírána tedy nesmí tuto částku překročit.</w:t>
      </w:r>
    </w:p>
    <w:p w14:paraId="0F267B83" w14:textId="77777777" w:rsidR="004E6AA3" w:rsidRPr="0028667B" w:rsidRDefault="004E6AA3" w:rsidP="004E6AA3">
      <w:pPr>
        <w:pStyle w:val="Prosttext"/>
        <w:tabs>
          <w:tab w:val="left" w:pos="0"/>
          <w:tab w:val="left" w:pos="284"/>
        </w:tabs>
        <w:ind w:left="709"/>
        <w:jc w:val="both"/>
      </w:pPr>
    </w:p>
    <w:p w14:paraId="58B36C58" w14:textId="77777777" w:rsidR="00155801" w:rsidRDefault="00155801" w:rsidP="00182715"/>
    <w:p w14:paraId="76503F83" w14:textId="77777777" w:rsidR="00EE4697" w:rsidRPr="00B03993" w:rsidRDefault="00E47379" w:rsidP="00703B42">
      <w:pPr>
        <w:pStyle w:val="Prosttext"/>
        <w:numPr>
          <w:ilvl w:val="0"/>
          <w:numId w:val="2"/>
        </w:numPr>
        <w:tabs>
          <w:tab w:val="left" w:pos="0"/>
          <w:tab w:val="left" w:pos="284"/>
        </w:tabs>
        <w:ind w:left="709" w:hanging="567"/>
        <w:rPr>
          <w:rFonts w:ascii="Times New Roman" w:hAnsi="Times New Roman" w:cs="Times New Roman"/>
          <w:b/>
          <w:sz w:val="24"/>
          <w:szCs w:val="24"/>
        </w:rPr>
      </w:pPr>
      <w:r w:rsidRPr="00B03993">
        <w:rPr>
          <w:rFonts w:ascii="Times New Roman" w:hAnsi="Times New Roman"/>
          <w:b/>
          <w:sz w:val="24"/>
        </w:rPr>
        <w:t>Předání</w:t>
      </w:r>
      <w:r w:rsidRPr="00B03993">
        <w:rPr>
          <w:rFonts w:ascii="Times New Roman" w:hAnsi="Times New Roman" w:cs="Times New Roman"/>
          <w:b/>
          <w:sz w:val="24"/>
          <w:szCs w:val="24"/>
        </w:rPr>
        <w:t xml:space="preserve"> Díla</w:t>
      </w:r>
    </w:p>
    <w:p w14:paraId="7FA172BB" w14:textId="77777777" w:rsidR="00EE4697" w:rsidRDefault="00EE4697">
      <w:pPr>
        <w:pStyle w:val="Prosttext"/>
        <w:tabs>
          <w:tab w:val="left" w:pos="0"/>
          <w:tab w:val="left" w:pos="284"/>
        </w:tabs>
        <w:ind w:left="720"/>
        <w:rPr>
          <w:rFonts w:ascii="Times New Roman" w:hAnsi="Times New Roman" w:cs="Times New Roman"/>
          <w:b/>
          <w:i/>
          <w:sz w:val="24"/>
          <w:szCs w:val="24"/>
        </w:rPr>
      </w:pPr>
    </w:p>
    <w:p w14:paraId="6FBB70BC" w14:textId="77777777" w:rsidR="00703B42" w:rsidRPr="00703B42" w:rsidRDefault="00E47379" w:rsidP="00703B42">
      <w:pPr>
        <w:pStyle w:val="Prosttext"/>
        <w:numPr>
          <w:ilvl w:val="1"/>
          <w:numId w:val="2"/>
        </w:numPr>
        <w:tabs>
          <w:tab w:val="left" w:pos="0"/>
          <w:tab w:val="left" w:pos="284"/>
        </w:tabs>
        <w:ind w:left="709" w:hanging="567"/>
        <w:jc w:val="both"/>
      </w:pPr>
      <w:r>
        <w:rPr>
          <w:rFonts w:ascii="Times New Roman" w:hAnsi="Times New Roman" w:cs="Times New Roman"/>
          <w:sz w:val="24"/>
          <w:szCs w:val="24"/>
        </w:rPr>
        <w:t>Zhotovitel bude Dílo předávat Objednateli. K předá</w:t>
      </w:r>
      <w:r w:rsidR="00B03993">
        <w:rPr>
          <w:rFonts w:ascii="Times New Roman" w:hAnsi="Times New Roman" w:cs="Times New Roman"/>
          <w:sz w:val="24"/>
          <w:szCs w:val="24"/>
        </w:rPr>
        <w:t>ní Díla bude docházet po částech</w:t>
      </w:r>
      <w:r>
        <w:rPr>
          <w:rFonts w:ascii="Times New Roman" w:hAnsi="Times New Roman" w:cs="Times New Roman"/>
          <w:sz w:val="24"/>
          <w:szCs w:val="24"/>
        </w:rPr>
        <w:t xml:space="preserve"> </w:t>
      </w:r>
      <w:r w:rsidR="00703B42">
        <w:rPr>
          <w:rFonts w:ascii="Times New Roman" w:hAnsi="Times New Roman" w:cs="Times New Roman"/>
          <w:sz w:val="24"/>
          <w:szCs w:val="24"/>
        </w:rPr>
        <w:t>v </w:t>
      </w:r>
      <w:r>
        <w:rPr>
          <w:rFonts w:ascii="Times New Roman" w:hAnsi="Times New Roman" w:cs="Times New Roman"/>
          <w:sz w:val="24"/>
          <w:szCs w:val="24"/>
        </w:rPr>
        <w:t xml:space="preserve">rozsahu </w:t>
      </w:r>
      <w:r w:rsidR="00B03993">
        <w:rPr>
          <w:rFonts w:ascii="Times New Roman" w:hAnsi="Times New Roman" w:cs="Times New Roman"/>
          <w:sz w:val="24"/>
          <w:szCs w:val="24"/>
        </w:rPr>
        <w:t xml:space="preserve">dle </w:t>
      </w:r>
      <w:r>
        <w:rPr>
          <w:rFonts w:ascii="Times New Roman" w:hAnsi="Times New Roman" w:cs="Times New Roman"/>
          <w:sz w:val="24"/>
          <w:szCs w:val="24"/>
        </w:rPr>
        <w:t xml:space="preserve">konkrétní objednávky zaslané Objednatelem a v termínech </w:t>
      </w:r>
      <w:r w:rsidR="00B03993">
        <w:rPr>
          <w:rFonts w:ascii="Times New Roman" w:hAnsi="Times New Roman" w:cs="Times New Roman"/>
          <w:sz w:val="24"/>
          <w:szCs w:val="24"/>
        </w:rPr>
        <w:t>v této objednávce stanovených</w:t>
      </w:r>
      <w:r>
        <w:rPr>
          <w:rFonts w:ascii="Times New Roman" w:hAnsi="Times New Roman" w:cs="Times New Roman"/>
          <w:sz w:val="24"/>
          <w:szCs w:val="24"/>
        </w:rPr>
        <w:t>. Termíny dodání Díla, resp. jeho příslušné části se mohou měnit pouze na základě písemné dohody smluvních stran.</w:t>
      </w:r>
    </w:p>
    <w:p w14:paraId="04E0BF6E" w14:textId="77777777" w:rsidR="00703B42" w:rsidRDefault="00703B42" w:rsidP="00703B42">
      <w:pPr>
        <w:pStyle w:val="Prosttext"/>
        <w:tabs>
          <w:tab w:val="left" w:pos="0"/>
          <w:tab w:val="left" w:pos="284"/>
        </w:tabs>
        <w:ind w:left="709"/>
        <w:jc w:val="both"/>
      </w:pPr>
    </w:p>
    <w:p w14:paraId="3D1C9E6D" w14:textId="77777777" w:rsidR="00B03993" w:rsidRDefault="00E47379" w:rsidP="00703B42">
      <w:pPr>
        <w:pStyle w:val="Prosttext"/>
        <w:numPr>
          <w:ilvl w:val="1"/>
          <w:numId w:val="2"/>
        </w:numPr>
        <w:tabs>
          <w:tab w:val="left" w:pos="0"/>
          <w:tab w:val="left" w:pos="284"/>
        </w:tabs>
        <w:ind w:left="709" w:hanging="567"/>
        <w:jc w:val="both"/>
      </w:pPr>
      <w:r w:rsidRPr="00703B42">
        <w:rPr>
          <w:rFonts w:ascii="Times New Roman" w:hAnsi="Times New Roman" w:cs="Times New Roman"/>
          <w:sz w:val="24"/>
          <w:szCs w:val="24"/>
        </w:rPr>
        <w:t>Pokud Objednatel shledá, že daná část Díla neb</w:t>
      </w:r>
      <w:r w:rsidR="00B03993" w:rsidRPr="00703B42">
        <w:rPr>
          <w:rFonts w:ascii="Times New Roman" w:hAnsi="Times New Roman" w:cs="Times New Roman"/>
          <w:sz w:val="24"/>
          <w:szCs w:val="24"/>
        </w:rPr>
        <w:t>yla provedena řádně, vyrozumí o </w:t>
      </w:r>
      <w:r w:rsidRPr="00703B42">
        <w:rPr>
          <w:rFonts w:ascii="Times New Roman" w:hAnsi="Times New Roman" w:cs="Times New Roman"/>
          <w:sz w:val="24"/>
          <w:szCs w:val="24"/>
        </w:rPr>
        <w:t xml:space="preserve">tom Zhotovitele a stanoví přiměřený termín pro nápravu. Protokol o provedených pracích </w:t>
      </w:r>
      <w:r w:rsidR="00B03993" w:rsidRPr="00703B42">
        <w:rPr>
          <w:rFonts w:ascii="Times New Roman" w:hAnsi="Times New Roman" w:cs="Times New Roman"/>
          <w:sz w:val="24"/>
          <w:szCs w:val="24"/>
        </w:rPr>
        <w:t>dle čl. 3.</w:t>
      </w:r>
      <w:r w:rsidR="00F86552" w:rsidRPr="00703B42">
        <w:rPr>
          <w:rFonts w:ascii="Times New Roman" w:hAnsi="Times New Roman" w:cs="Times New Roman"/>
          <w:sz w:val="24"/>
          <w:szCs w:val="24"/>
        </w:rPr>
        <w:t xml:space="preserve">2 </w:t>
      </w:r>
      <w:r w:rsidR="00B422DF" w:rsidRPr="00703B42">
        <w:rPr>
          <w:rFonts w:ascii="Times New Roman" w:hAnsi="Times New Roman" w:cs="Times New Roman"/>
          <w:sz w:val="24"/>
          <w:szCs w:val="24"/>
        </w:rPr>
        <w:t>smlouvy</w:t>
      </w:r>
      <w:r w:rsidR="00B03993" w:rsidRPr="00703B42">
        <w:rPr>
          <w:rFonts w:ascii="Times New Roman" w:hAnsi="Times New Roman" w:cs="Times New Roman"/>
          <w:sz w:val="24"/>
          <w:szCs w:val="24"/>
        </w:rPr>
        <w:t xml:space="preserve"> může být sepsán a schválen, až když je objednaná</w:t>
      </w:r>
      <w:r w:rsidRPr="00703B42">
        <w:rPr>
          <w:rFonts w:ascii="Times New Roman" w:hAnsi="Times New Roman" w:cs="Times New Roman"/>
          <w:sz w:val="24"/>
          <w:szCs w:val="24"/>
        </w:rPr>
        <w:t xml:space="preserve"> </w:t>
      </w:r>
      <w:r w:rsidR="00B03993" w:rsidRPr="00703B42">
        <w:rPr>
          <w:rFonts w:ascii="Times New Roman" w:hAnsi="Times New Roman" w:cs="Times New Roman"/>
          <w:sz w:val="24"/>
          <w:szCs w:val="24"/>
        </w:rPr>
        <w:t>část Díla</w:t>
      </w:r>
      <w:r w:rsidRPr="00703B42">
        <w:rPr>
          <w:rFonts w:ascii="Times New Roman" w:hAnsi="Times New Roman" w:cs="Times New Roman"/>
          <w:sz w:val="24"/>
          <w:szCs w:val="24"/>
        </w:rPr>
        <w:t xml:space="preserve"> provedena řádně. </w:t>
      </w:r>
    </w:p>
    <w:p w14:paraId="0DF68FAC" w14:textId="77777777" w:rsidR="00EE4697" w:rsidRDefault="00EE4697" w:rsidP="00B422DF">
      <w:pPr>
        <w:jc w:val="both"/>
        <w:rPr>
          <w:rFonts w:ascii="Times New Roman" w:hAnsi="Times New Roman"/>
          <w:sz w:val="24"/>
        </w:rPr>
      </w:pPr>
    </w:p>
    <w:p w14:paraId="46F26551" w14:textId="77777777" w:rsidR="00EE4F90" w:rsidRDefault="00EE4F90">
      <w:pPr>
        <w:ind w:left="709"/>
        <w:jc w:val="both"/>
        <w:rPr>
          <w:rFonts w:ascii="Times New Roman" w:hAnsi="Times New Roman"/>
          <w:sz w:val="24"/>
        </w:rPr>
      </w:pPr>
    </w:p>
    <w:p w14:paraId="5C25B83B" w14:textId="77777777" w:rsidR="00EE4697" w:rsidRPr="00953710" w:rsidRDefault="00CD0666" w:rsidP="00703B42">
      <w:pPr>
        <w:pStyle w:val="Prosttext"/>
        <w:numPr>
          <w:ilvl w:val="0"/>
          <w:numId w:val="2"/>
        </w:numPr>
        <w:tabs>
          <w:tab w:val="left" w:pos="0"/>
          <w:tab w:val="left" w:pos="284"/>
        </w:tabs>
        <w:ind w:left="709" w:hanging="567"/>
        <w:rPr>
          <w:rFonts w:ascii="Times New Roman" w:hAnsi="Times New Roman"/>
          <w:b/>
          <w:sz w:val="24"/>
        </w:rPr>
      </w:pPr>
      <w:r>
        <w:rPr>
          <w:rFonts w:ascii="Times New Roman" w:hAnsi="Times New Roman"/>
          <w:b/>
          <w:sz w:val="24"/>
        </w:rPr>
        <w:t>Pozdější změny v rozsahu plnění Díla</w:t>
      </w:r>
    </w:p>
    <w:p w14:paraId="2E19872D" w14:textId="77777777" w:rsidR="00EE4697" w:rsidRDefault="00EE4697">
      <w:pPr>
        <w:ind w:left="720"/>
        <w:jc w:val="both"/>
        <w:rPr>
          <w:rFonts w:ascii="Times New Roman" w:hAnsi="Times New Roman"/>
          <w:b/>
          <w:i/>
          <w:sz w:val="24"/>
        </w:rPr>
      </w:pPr>
    </w:p>
    <w:p w14:paraId="246397BA" w14:textId="77777777" w:rsidR="00703B42" w:rsidRPr="00703B42" w:rsidRDefault="00E47379" w:rsidP="00703B42">
      <w:pPr>
        <w:pStyle w:val="Odstavecseseznamem"/>
        <w:numPr>
          <w:ilvl w:val="1"/>
          <w:numId w:val="2"/>
        </w:numPr>
        <w:ind w:left="709" w:hanging="567"/>
        <w:jc w:val="both"/>
        <w:rPr>
          <w:b/>
          <w:i/>
        </w:rPr>
      </w:pPr>
      <w:r w:rsidRPr="00953710">
        <w:t xml:space="preserve">V případě, že v průběhu provádění Díla </w:t>
      </w:r>
      <w:r w:rsidR="00CD0666">
        <w:t>vyjde najevo, že se skutečný rozsah</w:t>
      </w:r>
      <w:r w:rsidRPr="00953710">
        <w:t xml:space="preserve"> prací na Díle bude lišit od</w:t>
      </w:r>
      <w:r w:rsidR="00CD0666">
        <w:t xml:space="preserve"> </w:t>
      </w:r>
      <w:r w:rsidR="00ED0F77">
        <w:t>Objednatelem provedené objednávky, je Zhotovitel povinen o </w:t>
      </w:r>
      <w:r w:rsidRPr="00953710">
        <w:t xml:space="preserve">této skutečnosti informovat Objednatele spolu se zdůvodněním </w:t>
      </w:r>
      <w:r w:rsidR="00703B42">
        <w:t>skutečného rozsahu prací a </w:t>
      </w:r>
      <w:r w:rsidRPr="00953710">
        <w:t xml:space="preserve">předložením návrhu změn </w:t>
      </w:r>
      <w:r w:rsidR="00ED0F77">
        <w:t>objednávky</w:t>
      </w:r>
      <w:r w:rsidRPr="00953710">
        <w:t xml:space="preserve"> tak, aby </w:t>
      </w:r>
      <w:r w:rsidR="00ED0F77">
        <w:t xml:space="preserve">tato </w:t>
      </w:r>
      <w:r w:rsidRPr="00953710">
        <w:t>odpovídal</w:t>
      </w:r>
      <w:r w:rsidR="00ED0F77">
        <w:t>a</w:t>
      </w:r>
      <w:r w:rsidRPr="00953710">
        <w:t xml:space="preserve"> reálnému průběhu prací na Díle</w:t>
      </w:r>
      <w:bookmarkStart w:id="0" w:name="_Ref85616250"/>
      <w:bookmarkStart w:id="1" w:name="_Ref86144794"/>
      <w:bookmarkStart w:id="2" w:name="_Toc183830145"/>
      <w:bookmarkStart w:id="3" w:name="_Toc183834434"/>
      <w:bookmarkStart w:id="4" w:name="_Toc183952933"/>
      <w:bookmarkStart w:id="5" w:name="_Toc199141339"/>
      <w:r w:rsidRPr="00953710">
        <w:t>.</w:t>
      </w:r>
      <w:bookmarkEnd w:id="0"/>
      <w:bookmarkEnd w:id="1"/>
      <w:bookmarkEnd w:id="2"/>
      <w:bookmarkEnd w:id="3"/>
      <w:bookmarkEnd w:id="4"/>
      <w:bookmarkEnd w:id="5"/>
    </w:p>
    <w:p w14:paraId="1BC06DE6" w14:textId="77777777" w:rsidR="00703B42" w:rsidRPr="00703B42" w:rsidRDefault="00703B42" w:rsidP="00703B42">
      <w:pPr>
        <w:pStyle w:val="Odstavecseseznamem"/>
        <w:ind w:left="709"/>
        <w:jc w:val="both"/>
        <w:rPr>
          <w:b/>
          <w:i/>
        </w:rPr>
      </w:pPr>
    </w:p>
    <w:p w14:paraId="4044D44A" w14:textId="77777777" w:rsidR="00703B42" w:rsidRPr="00703B42" w:rsidRDefault="00E47379" w:rsidP="00703B42">
      <w:pPr>
        <w:pStyle w:val="Odstavecseseznamem"/>
        <w:numPr>
          <w:ilvl w:val="1"/>
          <w:numId w:val="2"/>
        </w:numPr>
        <w:ind w:left="709" w:hanging="567"/>
        <w:jc w:val="both"/>
        <w:rPr>
          <w:b/>
          <w:i/>
        </w:rPr>
      </w:pPr>
      <w:r w:rsidRPr="00ED0F77">
        <w:t xml:space="preserve">Pokud Objednatel odmítne návrh Zhotovitele ohledně dané změny </w:t>
      </w:r>
      <w:r w:rsidR="00ED0F77">
        <w:t>objednávky</w:t>
      </w:r>
      <w:r w:rsidRPr="00ED0F77">
        <w:t xml:space="preserve">, smluvní strany projednají situaci a pokusí se nalézt ohledně formy změny </w:t>
      </w:r>
      <w:r w:rsidR="00ED0F77">
        <w:t>objednávky</w:t>
      </w:r>
      <w:r w:rsidRPr="00ED0F77">
        <w:t xml:space="preserve"> konsensus, na důkaz če</w:t>
      </w:r>
      <w:r w:rsidR="00ED0F77">
        <w:t>hož sepíší změnový list k dané</w:t>
      </w:r>
      <w:r w:rsidRPr="00ED0F77">
        <w:t xml:space="preserve"> </w:t>
      </w:r>
      <w:r w:rsidR="00ED0F77">
        <w:t>objednávce</w:t>
      </w:r>
      <w:r w:rsidRPr="00ED0F77">
        <w:t xml:space="preserve">. </w:t>
      </w:r>
    </w:p>
    <w:p w14:paraId="2B90FC84" w14:textId="77777777" w:rsidR="00703B42" w:rsidRDefault="00703B42" w:rsidP="00703B42">
      <w:pPr>
        <w:pStyle w:val="Odstavecseseznamem"/>
      </w:pPr>
    </w:p>
    <w:p w14:paraId="7434216D" w14:textId="77777777" w:rsidR="00EE4697" w:rsidRPr="00703B42" w:rsidRDefault="00E47379" w:rsidP="00703B42">
      <w:pPr>
        <w:pStyle w:val="Odstavecseseznamem"/>
        <w:numPr>
          <w:ilvl w:val="1"/>
          <w:numId w:val="2"/>
        </w:numPr>
        <w:ind w:left="709" w:hanging="567"/>
        <w:jc w:val="both"/>
        <w:rPr>
          <w:b/>
          <w:i/>
        </w:rPr>
      </w:pPr>
      <w:r w:rsidRPr="00ED0F77">
        <w:t xml:space="preserve">Změna </w:t>
      </w:r>
      <w:r w:rsidR="00ED0F77">
        <w:t>objednávky</w:t>
      </w:r>
      <w:r w:rsidRPr="00ED0F77">
        <w:t xml:space="preserve"> nezbavuje Zhotovitele povinnosti platit smluvní pokutu za prodlení s předáním </w:t>
      </w:r>
      <w:r w:rsidR="00703B42">
        <w:t>D</w:t>
      </w:r>
      <w:r w:rsidRPr="00ED0F77">
        <w:t xml:space="preserve">íla, pokud taková změna </w:t>
      </w:r>
      <w:r w:rsidR="00ED0F77">
        <w:t>objednávky</w:t>
      </w:r>
      <w:r w:rsidRPr="00ED0F77">
        <w:t xml:space="preserve"> vedla k prodloužení doby pro provedení Dí</w:t>
      </w:r>
      <w:r w:rsidR="00ED0F77">
        <w:t>la oproti původní objednávce</w:t>
      </w:r>
      <w:r w:rsidRPr="00ED0F77">
        <w:t xml:space="preserve"> a nebyla zá</w:t>
      </w:r>
      <w:r w:rsidR="0051297A">
        <w:t xml:space="preserve">roveň odůvodněna skutečnostmi </w:t>
      </w:r>
      <w:r w:rsidRPr="00ED0F77">
        <w:t>mající</w:t>
      </w:r>
      <w:r w:rsidR="0051297A">
        <w:t>mi</w:t>
      </w:r>
      <w:r w:rsidRPr="00ED0F77">
        <w:t xml:space="preserve"> původ na straně </w:t>
      </w:r>
      <w:r w:rsidR="00323AF4">
        <w:t>Objednatele</w:t>
      </w:r>
      <w:r w:rsidRPr="00ED0F77">
        <w:t>.</w:t>
      </w:r>
    </w:p>
    <w:p w14:paraId="0EF34BC3" w14:textId="77777777" w:rsidR="00EE4697" w:rsidRDefault="00EE4697" w:rsidP="0051297A">
      <w:pPr>
        <w:rPr>
          <w:rFonts w:ascii="Times New Roman" w:hAnsi="Times New Roman"/>
          <w:sz w:val="24"/>
        </w:rPr>
      </w:pPr>
    </w:p>
    <w:p w14:paraId="26AE2061" w14:textId="77777777" w:rsidR="00EE4F90" w:rsidRDefault="00EE4F90">
      <w:pPr>
        <w:ind w:left="708"/>
        <w:rPr>
          <w:rFonts w:ascii="Times New Roman" w:hAnsi="Times New Roman"/>
          <w:sz w:val="24"/>
        </w:rPr>
      </w:pPr>
    </w:p>
    <w:p w14:paraId="011CE6FC" w14:textId="77777777" w:rsidR="00EE4697" w:rsidRPr="00EE4F90" w:rsidRDefault="00E47379" w:rsidP="00703B42">
      <w:pPr>
        <w:pStyle w:val="Prosttext"/>
        <w:numPr>
          <w:ilvl w:val="0"/>
          <w:numId w:val="2"/>
        </w:numPr>
        <w:tabs>
          <w:tab w:val="left" w:pos="0"/>
          <w:tab w:val="left" w:pos="284"/>
        </w:tabs>
        <w:ind w:left="709" w:hanging="567"/>
      </w:pPr>
      <w:r w:rsidRPr="00EE4F90">
        <w:rPr>
          <w:rFonts w:ascii="Times New Roman" w:hAnsi="Times New Roman"/>
          <w:b/>
          <w:sz w:val="24"/>
        </w:rPr>
        <w:t>Povinnosti Zhotoviteli při provádění Díla</w:t>
      </w:r>
    </w:p>
    <w:p w14:paraId="4CD5F86F" w14:textId="77777777" w:rsidR="00EE4697" w:rsidRDefault="00EE4697">
      <w:pPr>
        <w:pStyle w:val="Odstavecseseznamem"/>
      </w:pPr>
    </w:p>
    <w:p w14:paraId="47A89E94" w14:textId="77777777" w:rsidR="00EE4F90" w:rsidRDefault="00E47379" w:rsidP="00703B42">
      <w:pPr>
        <w:pStyle w:val="Odstavecseseznamem"/>
        <w:numPr>
          <w:ilvl w:val="1"/>
          <w:numId w:val="2"/>
        </w:numPr>
        <w:ind w:left="709" w:hanging="567"/>
        <w:jc w:val="both"/>
      </w:pPr>
      <w:r>
        <w:t>Zhotovitel je povinen počínat si při provádění Díla tak, aby nedocházelo k újmě na j</w:t>
      </w:r>
      <w:r w:rsidR="00EE4F90">
        <w:t>mění Objednatele a třetích osob. V této souvislosti je ze</w:t>
      </w:r>
      <w:r w:rsidR="0051297A">
        <w:t xml:space="preserve">jména povinen zabezpečit </w:t>
      </w:r>
      <w:r w:rsidR="00EE4F90">
        <w:t>data</w:t>
      </w:r>
      <w:r w:rsidR="0051297A">
        <w:t xml:space="preserve"> Objednatele</w:t>
      </w:r>
      <w:r w:rsidR="00EE4F90">
        <w:t xml:space="preserve">, aby prováděním </w:t>
      </w:r>
      <w:r w:rsidR="0051297A">
        <w:t xml:space="preserve">Díla nedošlo k jejich ztrátě, </w:t>
      </w:r>
      <w:r w:rsidR="00EE4F90">
        <w:t>poškození</w:t>
      </w:r>
      <w:r w:rsidR="0051297A">
        <w:t xml:space="preserve"> či úniku</w:t>
      </w:r>
      <w:r w:rsidR="00EE4F90">
        <w:t xml:space="preserve">. </w:t>
      </w:r>
    </w:p>
    <w:p w14:paraId="2AD87A6B" w14:textId="77777777" w:rsidR="00EE4F90" w:rsidRDefault="00EE4F90" w:rsidP="00EE4F90">
      <w:pPr>
        <w:pStyle w:val="Odstavecseseznamem"/>
        <w:ind w:left="1080"/>
        <w:jc w:val="both"/>
      </w:pPr>
    </w:p>
    <w:p w14:paraId="4DDD2EDD" w14:textId="77777777" w:rsidR="00EE4697" w:rsidRDefault="00E47379" w:rsidP="005E3066">
      <w:pPr>
        <w:pStyle w:val="Odstavecseseznamem"/>
        <w:numPr>
          <w:ilvl w:val="1"/>
          <w:numId w:val="2"/>
        </w:numPr>
        <w:ind w:left="709" w:hanging="567"/>
        <w:jc w:val="both"/>
      </w:pPr>
      <w:r>
        <w:t xml:space="preserve">Zhotovitel je povinen provádět </w:t>
      </w:r>
      <w:r w:rsidR="00EE4F90">
        <w:t>D</w:t>
      </w:r>
      <w:r>
        <w:t xml:space="preserve">ílo </w:t>
      </w:r>
      <w:r w:rsidR="00EE4F90">
        <w:t xml:space="preserve">dle této smlouvy </w:t>
      </w:r>
      <w:r>
        <w:t xml:space="preserve">sám, </w:t>
      </w:r>
      <w:r w:rsidR="002270E4">
        <w:t xml:space="preserve">tj. výhradně svými zaměstnanci, </w:t>
      </w:r>
      <w:r>
        <w:t>bez využití služeb jakýchkoli subdodavatelů</w:t>
      </w:r>
      <w:r w:rsidRPr="00EE4F90">
        <w:rPr>
          <w:bCs/>
          <w:sz w:val="22"/>
          <w:szCs w:val="22"/>
        </w:rPr>
        <w:t>.</w:t>
      </w:r>
    </w:p>
    <w:p w14:paraId="395BC5E1" w14:textId="77777777" w:rsidR="00EE4F90" w:rsidRDefault="00EE4F90" w:rsidP="005E3066">
      <w:pPr>
        <w:pStyle w:val="Prosttext"/>
        <w:tabs>
          <w:tab w:val="left" w:pos="0"/>
          <w:tab w:val="left" w:pos="284"/>
        </w:tabs>
        <w:ind w:left="709" w:hanging="567"/>
        <w:rPr>
          <w:rFonts w:ascii="Times New Roman" w:hAnsi="Times New Roman" w:cs="Times New Roman"/>
          <w:sz w:val="24"/>
          <w:szCs w:val="24"/>
        </w:rPr>
      </w:pPr>
    </w:p>
    <w:p w14:paraId="10C30A4E" w14:textId="77777777" w:rsidR="00EE4F90" w:rsidRDefault="00EE4F90" w:rsidP="005E3066">
      <w:pPr>
        <w:pStyle w:val="Prosttext"/>
        <w:tabs>
          <w:tab w:val="left" w:pos="0"/>
          <w:tab w:val="left" w:pos="284"/>
        </w:tabs>
        <w:ind w:left="709" w:hanging="567"/>
        <w:rPr>
          <w:rFonts w:ascii="Times New Roman" w:hAnsi="Times New Roman" w:cs="Times New Roman"/>
          <w:sz w:val="24"/>
          <w:szCs w:val="24"/>
        </w:rPr>
      </w:pPr>
    </w:p>
    <w:p w14:paraId="256F0357" w14:textId="77777777" w:rsidR="00EE4697" w:rsidRPr="00EE4F90" w:rsidRDefault="00E47379" w:rsidP="005E3066">
      <w:pPr>
        <w:pStyle w:val="Prosttext"/>
        <w:numPr>
          <w:ilvl w:val="0"/>
          <w:numId w:val="2"/>
        </w:numPr>
        <w:tabs>
          <w:tab w:val="left" w:pos="0"/>
          <w:tab w:val="left" w:pos="284"/>
        </w:tabs>
        <w:ind w:left="709" w:hanging="567"/>
        <w:rPr>
          <w:rFonts w:ascii="Times New Roman" w:hAnsi="Times New Roman"/>
          <w:b/>
          <w:sz w:val="24"/>
        </w:rPr>
      </w:pPr>
      <w:r w:rsidRPr="00EE4F90">
        <w:rPr>
          <w:rFonts w:ascii="Times New Roman" w:hAnsi="Times New Roman"/>
          <w:b/>
          <w:sz w:val="24"/>
        </w:rPr>
        <w:t>Smluvní pokuta za prodlení s provedením Díla</w:t>
      </w:r>
    </w:p>
    <w:p w14:paraId="2EDFF281" w14:textId="77777777" w:rsidR="00EE4697" w:rsidRDefault="00EE4697" w:rsidP="005E3066">
      <w:pPr>
        <w:ind w:left="709" w:hanging="567"/>
        <w:rPr>
          <w:rFonts w:ascii="Times New Roman" w:hAnsi="Times New Roman"/>
          <w:sz w:val="24"/>
        </w:rPr>
      </w:pPr>
    </w:p>
    <w:p w14:paraId="606706CB" w14:textId="77777777" w:rsidR="00EE4697" w:rsidRDefault="00EE4F90" w:rsidP="005E3066">
      <w:pPr>
        <w:pStyle w:val="Odstavecseseznamem"/>
        <w:numPr>
          <w:ilvl w:val="1"/>
          <w:numId w:val="2"/>
        </w:numPr>
        <w:ind w:left="709" w:hanging="567"/>
        <w:jc w:val="both"/>
      </w:pPr>
      <w:r>
        <w:t>Pokud k dokončení Díla, resp.</w:t>
      </w:r>
      <w:r w:rsidR="00E47379" w:rsidRPr="00EE4F90">
        <w:t xml:space="preserve"> </w:t>
      </w:r>
      <w:r>
        <w:t>jeho</w:t>
      </w:r>
      <w:r w:rsidR="00E47379" w:rsidRPr="00EE4F90">
        <w:t xml:space="preserve"> jednotlivých částí stanovených </w:t>
      </w:r>
      <w:r>
        <w:t>objednávkou,</w:t>
      </w:r>
      <w:r w:rsidR="00E47379" w:rsidRPr="00EE4F90">
        <w:t xml:space="preserve"> nedojde před datem stanoveným pro dokončení Díla dle </w:t>
      </w:r>
      <w:r>
        <w:t>objednávky</w:t>
      </w:r>
      <w:r w:rsidR="00E47379" w:rsidRPr="00EE4F90">
        <w:t xml:space="preserve">, uhradí Zhotovitel Objednateli na jeho písemnou </w:t>
      </w:r>
      <w:r w:rsidR="002270E4">
        <w:t>výzvu</w:t>
      </w:r>
      <w:r w:rsidR="00E47379" w:rsidRPr="00EE4F90">
        <w:t xml:space="preserve"> smluvní pokutu ve výši 0,5</w:t>
      </w:r>
      <w:r w:rsidR="001E1400">
        <w:t xml:space="preserve"> </w:t>
      </w:r>
      <w:r w:rsidR="00E47379" w:rsidRPr="00EE4F90">
        <w:t>% z</w:t>
      </w:r>
      <w:r w:rsidR="00AF382A">
        <w:t xml:space="preserve"> průměrné měsíční </w:t>
      </w:r>
      <w:r w:rsidR="00E47379" w:rsidRPr="00BC4693">
        <w:t>Ceny Díla</w:t>
      </w:r>
      <w:r w:rsidR="00E47379" w:rsidRPr="00EE4F90">
        <w:t xml:space="preserve"> </w:t>
      </w:r>
      <w:r w:rsidR="00BC4693">
        <w:t>fakturované</w:t>
      </w:r>
      <w:r w:rsidR="00AF382A">
        <w:t xml:space="preserve"> Zhotovitelem v</w:t>
      </w:r>
      <w:r w:rsidR="00F9269E">
        <w:t xml:space="preserve"> </w:t>
      </w:r>
      <w:r w:rsidR="00BC053F">
        <w:t>předchozí</w:t>
      </w:r>
      <w:r w:rsidR="00AF382A">
        <w:t>m čtvrtletí, a </w:t>
      </w:r>
      <w:r w:rsidR="00BC053F">
        <w:t>to</w:t>
      </w:r>
      <w:r w:rsidR="00BC4693">
        <w:t xml:space="preserve"> </w:t>
      </w:r>
      <w:r w:rsidR="00E47379" w:rsidRPr="00EE4F90">
        <w:t xml:space="preserve">za každý den prodlení. </w:t>
      </w:r>
    </w:p>
    <w:p w14:paraId="6B7C81F8" w14:textId="77777777" w:rsidR="00EE4697" w:rsidRDefault="00EE4697" w:rsidP="005E3066">
      <w:pPr>
        <w:ind w:left="709" w:hanging="567"/>
        <w:jc w:val="both"/>
        <w:rPr>
          <w:rFonts w:ascii="Times New Roman" w:hAnsi="Times New Roman"/>
          <w:sz w:val="24"/>
        </w:rPr>
      </w:pPr>
    </w:p>
    <w:p w14:paraId="2292FA56" w14:textId="77777777" w:rsidR="00EE4697" w:rsidRDefault="00E47379" w:rsidP="005E3066">
      <w:pPr>
        <w:numPr>
          <w:ilvl w:val="1"/>
          <w:numId w:val="2"/>
        </w:numPr>
        <w:ind w:left="709" w:hanging="567"/>
        <w:jc w:val="both"/>
        <w:rPr>
          <w:rFonts w:ascii="Times New Roman" w:hAnsi="Times New Roman"/>
          <w:sz w:val="24"/>
        </w:rPr>
      </w:pPr>
      <w:r>
        <w:rPr>
          <w:rFonts w:ascii="Times New Roman" w:hAnsi="Times New Roman"/>
          <w:sz w:val="24"/>
        </w:rPr>
        <w:t xml:space="preserve">Ustanovením o právu Objednatele na smluvní pokutu není dotčeno jeho právo na náhradu škody. </w:t>
      </w:r>
    </w:p>
    <w:p w14:paraId="7B9A76CD" w14:textId="77777777" w:rsidR="00EE4697" w:rsidRDefault="00EE4697" w:rsidP="005E3066">
      <w:pPr>
        <w:ind w:left="709" w:hanging="567"/>
        <w:rPr>
          <w:rFonts w:ascii="Times New Roman" w:hAnsi="Times New Roman"/>
          <w:b/>
          <w:i/>
          <w:sz w:val="24"/>
        </w:rPr>
      </w:pPr>
    </w:p>
    <w:p w14:paraId="6FCC9433" w14:textId="77777777" w:rsidR="00EE4F90" w:rsidRDefault="00EE4F90" w:rsidP="005E3066">
      <w:pPr>
        <w:ind w:left="709" w:hanging="567"/>
        <w:rPr>
          <w:rFonts w:ascii="Times New Roman" w:hAnsi="Times New Roman"/>
          <w:b/>
          <w:i/>
          <w:sz w:val="24"/>
        </w:rPr>
      </w:pPr>
    </w:p>
    <w:p w14:paraId="165E60F1" w14:textId="77777777" w:rsidR="00EE4697" w:rsidRPr="00EE4F90" w:rsidRDefault="00E47379" w:rsidP="005E3066">
      <w:pPr>
        <w:pStyle w:val="Prosttext"/>
        <w:numPr>
          <w:ilvl w:val="0"/>
          <w:numId w:val="2"/>
        </w:numPr>
        <w:tabs>
          <w:tab w:val="left" w:pos="0"/>
          <w:tab w:val="left" w:pos="284"/>
        </w:tabs>
        <w:ind w:left="709" w:hanging="567"/>
        <w:rPr>
          <w:rFonts w:ascii="Times New Roman" w:hAnsi="Times New Roman" w:cs="Times New Roman"/>
          <w:b/>
          <w:sz w:val="24"/>
          <w:szCs w:val="24"/>
        </w:rPr>
      </w:pPr>
      <w:r w:rsidRPr="00EE4F90">
        <w:rPr>
          <w:rFonts w:ascii="Times New Roman" w:hAnsi="Times New Roman" w:cs="Times New Roman"/>
          <w:b/>
          <w:sz w:val="24"/>
          <w:szCs w:val="24"/>
        </w:rPr>
        <w:t>Trvání smlouvy a možnost odstoupení od smlouvy</w:t>
      </w:r>
    </w:p>
    <w:p w14:paraId="3DB9AD21" w14:textId="77777777" w:rsidR="00EE4F90" w:rsidRDefault="00EE4F90" w:rsidP="005E3066">
      <w:pPr>
        <w:ind w:left="709" w:hanging="567"/>
        <w:jc w:val="both"/>
        <w:rPr>
          <w:rFonts w:ascii="Times New Roman" w:hAnsi="Times New Roman"/>
          <w:sz w:val="24"/>
        </w:rPr>
      </w:pPr>
    </w:p>
    <w:p w14:paraId="1733B1F1" w14:textId="77777777" w:rsidR="00EE4697" w:rsidRPr="00144EA1" w:rsidRDefault="00E47379" w:rsidP="005E3066">
      <w:pPr>
        <w:pStyle w:val="Odstavecseseznamem"/>
        <w:numPr>
          <w:ilvl w:val="1"/>
          <w:numId w:val="2"/>
        </w:numPr>
        <w:ind w:left="709" w:hanging="567"/>
        <w:jc w:val="both"/>
      </w:pPr>
      <w:r w:rsidRPr="00144EA1">
        <w:t>Smlouva nabývá účinnosti dnem jejího podpisu oběma smluvními stranam</w:t>
      </w:r>
      <w:r w:rsidR="00EE4F90" w:rsidRPr="00144EA1">
        <w:t>i.</w:t>
      </w:r>
      <w:r w:rsidR="00EE4F90" w:rsidRPr="00397A70">
        <w:t xml:space="preserve"> </w:t>
      </w:r>
      <w:r w:rsidR="00EE4F90" w:rsidRPr="00703B42">
        <w:t xml:space="preserve">Smlouva se uzavírá na dobu </w:t>
      </w:r>
      <w:r w:rsidRPr="00703B42">
        <w:t>určitou</w:t>
      </w:r>
      <w:r w:rsidR="00703B42" w:rsidRPr="00703B42">
        <w:t xml:space="preserve">  od </w:t>
      </w:r>
      <w:r w:rsidR="00144EA1" w:rsidRPr="00144EA1">
        <w:rPr>
          <w:highlight w:val="green"/>
        </w:rPr>
        <w:t>………………</w:t>
      </w:r>
      <w:r w:rsidR="00703B42" w:rsidRPr="00144EA1">
        <w:rPr>
          <w:highlight w:val="green"/>
        </w:rPr>
        <w:t xml:space="preserve"> </w:t>
      </w:r>
      <w:r w:rsidR="00703B42" w:rsidRPr="00144EA1">
        <w:t xml:space="preserve">do </w:t>
      </w:r>
      <w:r w:rsidR="00144EA1" w:rsidRPr="00144EA1">
        <w:rPr>
          <w:highlight w:val="green"/>
        </w:rPr>
        <w:t>…………..</w:t>
      </w:r>
      <w:r w:rsidR="00703B42" w:rsidRPr="00144EA1">
        <w:rPr>
          <w:highlight w:val="green"/>
        </w:rPr>
        <w:t>.</w:t>
      </w:r>
      <w:r w:rsidRPr="00144EA1">
        <w:rPr>
          <w:highlight w:val="green"/>
        </w:rPr>
        <w:t xml:space="preserve"> </w:t>
      </w:r>
    </w:p>
    <w:p w14:paraId="353E340E" w14:textId="77777777" w:rsidR="00EE4697" w:rsidRDefault="00EE4697" w:rsidP="005E3066">
      <w:pPr>
        <w:ind w:left="709" w:hanging="567"/>
        <w:jc w:val="both"/>
        <w:rPr>
          <w:rFonts w:ascii="Times New Roman" w:hAnsi="Times New Roman"/>
          <w:sz w:val="24"/>
        </w:rPr>
      </w:pPr>
    </w:p>
    <w:p w14:paraId="2E5FDE32" w14:textId="77777777" w:rsidR="00703B42" w:rsidRDefault="00703B42" w:rsidP="005E3066">
      <w:pPr>
        <w:ind w:left="709" w:hanging="567"/>
        <w:jc w:val="both"/>
        <w:rPr>
          <w:rFonts w:ascii="Times New Roman" w:hAnsi="Times New Roman"/>
          <w:sz w:val="24"/>
        </w:rPr>
      </w:pPr>
    </w:p>
    <w:p w14:paraId="2EDBE73A" w14:textId="77777777" w:rsidR="00EE4697" w:rsidRPr="00EE4F90" w:rsidRDefault="00E47379" w:rsidP="005E3066">
      <w:pPr>
        <w:numPr>
          <w:ilvl w:val="0"/>
          <w:numId w:val="2"/>
        </w:numPr>
        <w:ind w:left="709" w:hanging="567"/>
        <w:jc w:val="both"/>
        <w:rPr>
          <w:rFonts w:ascii="Times New Roman" w:hAnsi="Times New Roman"/>
          <w:b/>
          <w:sz w:val="24"/>
        </w:rPr>
      </w:pPr>
      <w:r w:rsidRPr="00EE4F90">
        <w:rPr>
          <w:rFonts w:ascii="Times New Roman" w:hAnsi="Times New Roman"/>
          <w:b/>
          <w:sz w:val="24"/>
        </w:rPr>
        <w:t>Opční právo</w:t>
      </w:r>
    </w:p>
    <w:p w14:paraId="4542655A" w14:textId="77777777" w:rsidR="00EE4F90" w:rsidRDefault="00EE4F90" w:rsidP="005E3066">
      <w:pPr>
        <w:ind w:left="709" w:hanging="567"/>
        <w:jc w:val="both"/>
        <w:rPr>
          <w:rFonts w:ascii="Times New Roman" w:hAnsi="Times New Roman"/>
          <w:sz w:val="24"/>
        </w:rPr>
      </w:pPr>
    </w:p>
    <w:p w14:paraId="1F36F9E6" w14:textId="77777777" w:rsidR="005975A5" w:rsidRDefault="00E47379" w:rsidP="005E3066">
      <w:pPr>
        <w:pStyle w:val="Odstavecseseznamem"/>
        <w:numPr>
          <w:ilvl w:val="1"/>
          <w:numId w:val="2"/>
        </w:numPr>
        <w:ind w:left="709" w:hanging="567"/>
        <w:jc w:val="both"/>
      </w:pPr>
      <w:r w:rsidRPr="00EE4F90">
        <w:t xml:space="preserve">Objednatel si vyhrazuje </w:t>
      </w:r>
      <w:r w:rsidR="00EE4F90">
        <w:t xml:space="preserve">opční </w:t>
      </w:r>
      <w:r w:rsidRPr="00EE4F90">
        <w:t>právo na objednávku Díla shodného s předm</w:t>
      </w:r>
      <w:r w:rsidR="00EE4F90">
        <w:t>ětem této smlouvy u Zhotovitele</w:t>
      </w:r>
      <w:r w:rsidRPr="00EE4F90">
        <w:t xml:space="preserve">. Toto právo bude využito </w:t>
      </w:r>
      <w:r w:rsidR="00703B42">
        <w:t>v případě potřeby Objednatele a </w:t>
      </w:r>
      <w:r w:rsidRPr="00EE4F90">
        <w:t>dle je</w:t>
      </w:r>
      <w:r w:rsidR="002270E4">
        <w:t>ho rozpočtových možností. O</w:t>
      </w:r>
      <w:r w:rsidRPr="00EE4F90">
        <w:t xml:space="preserve">bjednávky Díla budou </w:t>
      </w:r>
      <w:r w:rsidR="002270E4">
        <w:t xml:space="preserve">v takovém případě </w:t>
      </w:r>
      <w:r w:rsidRPr="00EE4F90">
        <w:t>stejného charakteru jako objednávky Díla činěné v rámci této smlouvy</w:t>
      </w:r>
      <w:r w:rsidR="00EE4F90">
        <w:t xml:space="preserve"> a budou případně realizovány v </w:t>
      </w:r>
      <w:r w:rsidRPr="00EE4F90">
        <w:t xml:space="preserve">předpokládané době do 24 měsíců od ukončení této smlouvy, a to </w:t>
      </w:r>
      <w:r w:rsidR="005975A5">
        <w:t>za Cenu Díla</w:t>
      </w:r>
      <w:r w:rsidR="002270E4">
        <w:t xml:space="preserve"> dle čl. 3.1. této smlouvy</w:t>
      </w:r>
      <w:r w:rsidR="004E6AA3">
        <w:t xml:space="preserve"> při dodržení pravidel dle čl. 3.8. této smlouvy</w:t>
      </w:r>
      <w:r w:rsidR="005975A5">
        <w:t>.</w:t>
      </w:r>
    </w:p>
    <w:p w14:paraId="1B1DBBFB" w14:textId="77777777" w:rsidR="005975A5" w:rsidRDefault="005975A5" w:rsidP="005E3066">
      <w:pPr>
        <w:ind w:left="709" w:hanging="567"/>
        <w:jc w:val="both"/>
      </w:pPr>
    </w:p>
    <w:p w14:paraId="5EC15457" w14:textId="77777777" w:rsidR="005975A5" w:rsidRDefault="005975A5" w:rsidP="005E3066">
      <w:pPr>
        <w:ind w:left="709" w:hanging="567"/>
        <w:jc w:val="both"/>
      </w:pPr>
    </w:p>
    <w:p w14:paraId="39CD6460" w14:textId="77777777" w:rsidR="005975A5" w:rsidRPr="00B27E09" w:rsidRDefault="005975A5" w:rsidP="005E3066">
      <w:pPr>
        <w:pStyle w:val="Odstavecseseznamem"/>
        <w:numPr>
          <w:ilvl w:val="0"/>
          <w:numId w:val="2"/>
        </w:numPr>
        <w:ind w:left="709" w:hanging="567"/>
        <w:jc w:val="both"/>
        <w:rPr>
          <w:b/>
        </w:rPr>
      </w:pPr>
      <w:r w:rsidRPr="005975A5">
        <w:rPr>
          <w:b/>
        </w:rPr>
        <w:t xml:space="preserve">Ukončení smlouvy </w:t>
      </w:r>
    </w:p>
    <w:p w14:paraId="17907764" w14:textId="77777777" w:rsidR="005975A5" w:rsidRDefault="005975A5" w:rsidP="005E3066">
      <w:pPr>
        <w:ind w:left="709" w:hanging="567"/>
        <w:jc w:val="both"/>
      </w:pPr>
    </w:p>
    <w:p w14:paraId="1C40F9DE" w14:textId="77777777" w:rsidR="005975A5" w:rsidRDefault="00E47379" w:rsidP="005E3066">
      <w:pPr>
        <w:pStyle w:val="Odstavecseseznamem"/>
        <w:numPr>
          <w:ilvl w:val="1"/>
          <w:numId w:val="2"/>
        </w:numPr>
        <w:ind w:left="709" w:hanging="567"/>
        <w:jc w:val="both"/>
      </w:pPr>
      <w:r w:rsidRPr="005975A5">
        <w:t>Zhotovitel má právo odstoupit od této smlouvy, jestliže Objednatel bude v prodlení s uhrazením ceny Díla či jeho části déle než 30 dnů.</w:t>
      </w:r>
    </w:p>
    <w:p w14:paraId="03BE7884" w14:textId="77777777" w:rsidR="005975A5" w:rsidRDefault="005975A5" w:rsidP="005E3066">
      <w:pPr>
        <w:pStyle w:val="Odstavecseseznamem"/>
        <w:ind w:left="709" w:hanging="567"/>
        <w:jc w:val="both"/>
      </w:pPr>
    </w:p>
    <w:p w14:paraId="3D2222A4" w14:textId="77777777" w:rsidR="00EE4697" w:rsidRPr="005975A5" w:rsidRDefault="00E47379" w:rsidP="005E3066">
      <w:pPr>
        <w:pStyle w:val="Odstavecseseznamem"/>
        <w:numPr>
          <w:ilvl w:val="1"/>
          <w:numId w:val="2"/>
        </w:numPr>
        <w:ind w:left="709" w:hanging="567"/>
        <w:jc w:val="both"/>
      </w:pPr>
      <w:r w:rsidRPr="005975A5">
        <w:t>Objednatel má právo odstoupit od této smlouvy s účinky ex nunc v případě, že:</w:t>
      </w:r>
    </w:p>
    <w:p w14:paraId="6197BA61" w14:textId="77777777" w:rsidR="00EE4697" w:rsidRDefault="00EE4697">
      <w:pPr>
        <w:pStyle w:val="Odstavecseseznamem"/>
      </w:pPr>
    </w:p>
    <w:p w14:paraId="14D5FC0C" w14:textId="77777777" w:rsidR="00EE4697" w:rsidRDefault="00E47379">
      <w:pPr>
        <w:numPr>
          <w:ilvl w:val="0"/>
          <w:numId w:val="16"/>
        </w:numPr>
        <w:ind w:left="1560"/>
        <w:jc w:val="both"/>
        <w:rPr>
          <w:rFonts w:ascii="Times New Roman" w:hAnsi="Times New Roman"/>
          <w:sz w:val="24"/>
        </w:rPr>
      </w:pPr>
      <w:r>
        <w:rPr>
          <w:rFonts w:ascii="Times New Roman" w:hAnsi="Times New Roman"/>
          <w:sz w:val="24"/>
        </w:rPr>
        <w:t xml:space="preserve">Zhotovitel je v prodlení oproti </w:t>
      </w:r>
      <w:r w:rsidR="005975A5">
        <w:rPr>
          <w:rFonts w:ascii="Times New Roman" w:hAnsi="Times New Roman"/>
          <w:sz w:val="24"/>
        </w:rPr>
        <w:t>objednávce</w:t>
      </w:r>
      <w:r>
        <w:rPr>
          <w:rFonts w:ascii="Times New Roman" w:hAnsi="Times New Roman"/>
          <w:sz w:val="24"/>
        </w:rPr>
        <w:t xml:space="preserve"> nebo dalším lhůtám či uzávěrkám, stanove</w:t>
      </w:r>
      <w:r w:rsidR="005975A5">
        <w:rPr>
          <w:rFonts w:ascii="Times New Roman" w:hAnsi="Times New Roman"/>
          <w:sz w:val="24"/>
        </w:rPr>
        <w:t>ným v této Smlouvě</w:t>
      </w:r>
      <w:r>
        <w:rPr>
          <w:rFonts w:ascii="Times New Roman" w:hAnsi="Times New Roman"/>
          <w:sz w:val="24"/>
        </w:rPr>
        <w:t xml:space="preserve"> o více než </w:t>
      </w:r>
      <w:r w:rsidR="005975A5">
        <w:rPr>
          <w:rFonts w:ascii="Times New Roman" w:hAnsi="Times New Roman"/>
          <w:sz w:val="24"/>
        </w:rPr>
        <w:t xml:space="preserve">patnáct </w:t>
      </w:r>
      <w:r>
        <w:rPr>
          <w:rFonts w:ascii="Times New Roman" w:hAnsi="Times New Roman"/>
          <w:sz w:val="24"/>
        </w:rPr>
        <w:t>(15) dnů;</w:t>
      </w:r>
    </w:p>
    <w:p w14:paraId="703325E8" w14:textId="77777777" w:rsidR="00EE4697" w:rsidRDefault="00EE4697">
      <w:pPr>
        <w:jc w:val="both"/>
        <w:rPr>
          <w:rFonts w:ascii="Times New Roman" w:hAnsi="Times New Roman"/>
          <w:sz w:val="24"/>
        </w:rPr>
      </w:pPr>
    </w:p>
    <w:p w14:paraId="75423568" w14:textId="77777777" w:rsidR="00EE4697" w:rsidRDefault="00E47379">
      <w:pPr>
        <w:numPr>
          <w:ilvl w:val="0"/>
          <w:numId w:val="16"/>
        </w:numPr>
        <w:ind w:left="1560"/>
        <w:jc w:val="both"/>
      </w:pPr>
      <w:r>
        <w:rPr>
          <w:rFonts w:ascii="Times New Roman" w:hAnsi="Times New Roman"/>
          <w:sz w:val="24"/>
        </w:rPr>
        <w:t>Zhotovitel bez písemného souhlasu Objednatele přeruší nebo pozastaví provádění Díla;</w:t>
      </w:r>
    </w:p>
    <w:p w14:paraId="0807C800" w14:textId="77777777" w:rsidR="00EE4697" w:rsidRDefault="00EE4697">
      <w:pPr>
        <w:pStyle w:val="Odstavecseseznamem"/>
      </w:pPr>
    </w:p>
    <w:p w14:paraId="2D906D29" w14:textId="77777777" w:rsidR="00EE4697" w:rsidRDefault="00E47379">
      <w:pPr>
        <w:numPr>
          <w:ilvl w:val="0"/>
          <w:numId w:val="16"/>
        </w:numPr>
        <w:ind w:left="1560"/>
        <w:jc w:val="both"/>
      </w:pPr>
      <w:r>
        <w:rPr>
          <w:rFonts w:ascii="Times New Roman" w:hAnsi="Times New Roman"/>
          <w:sz w:val="24"/>
        </w:rPr>
        <w:t>Zhotovitel opakovaně odmítne objednávku bez uvedení objektivních důvodů;</w:t>
      </w:r>
    </w:p>
    <w:p w14:paraId="18B88A79" w14:textId="77777777" w:rsidR="00EE4697" w:rsidRDefault="00EE4697">
      <w:pPr>
        <w:jc w:val="both"/>
        <w:rPr>
          <w:rFonts w:ascii="Times New Roman" w:hAnsi="Times New Roman"/>
          <w:sz w:val="24"/>
        </w:rPr>
      </w:pPr>
    </w:p>
    <w:p w14:paraId="7AA50FDB" w14:textId="77777777" w:rsidR="00D24739" w:rsidRDefault="00E47379" w:rsidP="00D24739">
      <w:pPr>
        <w:numPr>
          <w:ilvl w:val="0"/>
          <w:numId w:val="16"/>
        </w:numPr>
        <w:ind w:left="1560"/>
        <w:jc w:val="both"/>
        <w:rPr>
          <w:rFonts w:ascii="Times New Roman" w:hAnsi="Times New Roman"/>
          <w:sz w:val="24"/>
        </w:rPr>
      </w:pPr>
      <w:r>
        <w:rPr>
          <w:rFonts w:ascii="Times New Roman" w:hAnsi="Times New Roman"/>
          <w:sz w:val="24"/>
        </w:rPr>
        <w:t>Objednatel je dále oprávněn odstoupit od této Smlouvy, pokud byl podán návrh na zahájení insolvenčního řízení nebo učiněny úkony k zahájení likvidačního řízení ohledně Zhotovitele, neprokáže-li Zhotovitel Objednateli, že je takový návrh nebo úkon svévolný a neodůvodněný.</w:t>
      </w:r>
    </w:p>
    <w:p w14:paraId="295E44D6" w14:textId="77777777" w:rsidR="00D24739" w:rsidRDefault="00D24739" w:rsidP="00D24739">
      <w:pPr>
        <w:pStyle w:val="Odstavecseseznamem"/>
      </w:pPr>
    </w:p>
    <w:p w14:paraId="20839E62" w14:textId="77777777" w:rsidR="00D24739" w:rsidRDefault="00E47379" w:rsidP="00D24739">
      <w:pPr>
        <w:pStyle w:val="Odstavecseseznamem"/>
        <w:numPr>
          <w:ilvl w:val="1"/>
          <w:numId w:val="2"/>
        </w:numPr>
        <w:jc w:val="both"/>
      </w:pPr>
      <w:r w:rsidRPr="00D24739">
        <w:t>Odstoupení je účinné okamžikem doručení písemného oznámení o odstoupení druhé smluvní straně.</w:t>
      </w:r>
    </w:p>
    <w:p w14:paraId="745FEADE" w14:textId="77777777" w:rsidR="00D24739" w:rsidRDefault="00D24739" w:rsidP="00D24739">
      <w:pPr>
        <w:pStyle w:val="Odstavecseseznamem"/>
        <w:ind w:left="1080"/>
        <w:jc w:val="both"/>
      </w:pPr>
    </w:p>
    <w:p w14:paraId="1EC23B9D" w14:textId="77777777" w:rsidR="00D24739" w:rsidRDefault="002270E4" w:rsidP="00D24739">
      <w:pPr>
        <w:pStyle w:val="Odstavecseseznamem"/>
        <w:numPr>
          <w:ilvl w:val="1"/>
          <w:numId w:val="2"/>
        </w:numPr>
        <w:jc w:val="both"/>
      </w:pPr>
      <w:r>
        <w:t>V případě odstoupení od s</w:t>
      </w:r>
      <w:r w:rsidR="00E47379" w:rsidRPr="00D24739">
        <w:t xml:space="preserve">mlouvy bude ke dni odstoupení provedena inventura </w:t>
      </w:r>
      <w:r w:rsidR="00D24739">
        <w:t xml:space="preserve">provedených prací </w:t>
      </w:r>
      <w:r w:rsidR="00E47379" w:rsidRPr="00D24739">
        <w:t xml:space="preserve">dle </w:t>
      </w:r>
      <w:r w:rsidR="00D24739">
        <w:t>aktuální objednávky</w:t>
      </w:r>
      <w:r w:rsidR="00E47379" w:rsidRPr="00D24739">
        <w:t xml:space="preserve"> a uskuteční se vyrovnání podle cen skutečně provedených prací. Objednatel nebude nadále zavázán k jakýmkoli dalším platbám Zhotoviteli v souvislosti s dokončením Díla.</w:t>
      </w:r>
    </w:p>
    <w:p w14:paraId="1C75BE58" w14:textId="77777777" w:rsidR="00D24739" w:rsidRDefault="00D24739" w:rsidP="00D24739">
      <w:pPr>
        <w:pStyle w:val="Odstavecseseznamem"/>
      </w:pPr>
    </w:p>
    <w:p w14:paraId="6C13F44F" w14:textId="6E349AB7" w:rsidR="00D24739" w:rsidRDefault="00E47379" w:rsidP="00D24739">
      <w:pPr>
        <w:pStyle w:val="Odstavecseseznamem"/>
        <w:numPr>
          <w:ilvl w:val="1"/>
          <w:numId w:val="2"/>
        </w:numPr>
        <w:jc w:val="both"/>
      </w:pPr>
      <w:r w:rsidRPr="00D24739">
        <w:t>Smluvní strany se dohodly, že v případě odstoupení od Smlouvy zůstanou</w:t>
      </w:r>
      <w:r w:rsidR="00D24739">
        <w:t xml:space="preserve"> nadále v</w:t>
      </w:r>
      <w:r w:rsidR="00D2731C">
        <w:t> </w:t>
      </w:r>
      <w:r w:rsidR="00D24739">
        <w:t>platnosti ustanovení s</w:t>
      </w:r>
      <w:r w:rsidRPr="00D24739">
        <w:t>mlouvy o smluvních pokutách, náhradách újmy, výpočtu cen a platebních</w:t>
      </w:r>
      <w:r w:rsidR="002270E4">
        <w:t xml:space="preserve"> podmínkách stanovených v této s</w:t>
      </w:r>
      <w:r w:rsidRPr="00D24739">
        <w:t xml:space="preserve">mlouvě, včetně jejích příslušných příloh. </w:t>
      </w:r>
    </w:p>
    <w:p w14:paraId="54905955" w14:textId="77777777" w:rsidR="00D24739" w:rsidRDefault="00D24739" w:rsidP="00D24739">
      <w:pPr>
        <w:pStyle w:val="Odstavecseseznamem"/>
      </w:pPr>
    </w:p>
    <w:p w14:paraId="40BFFB9A" w14:textId="77777777" w:rsidR="00EE4697" w:rsidRDefault="00E47379" w:rsidP="00D24739">
      <w:pPr>
        <w:pStyle w:val="Odstavecseseznamem"/>
        <w:numPr>
          <w:ilvl w:val="1"/>
          <w:numId w:val="2"/>
        </w:numPr>
        <w:jc w:val="both"/>
      </w:pPr>
      <w:r w:rsidRPr="00D24739">
        <w:t>Objednatel</w:t>
      </w:r>
      <w:r w:rsidR="00D24739">
        <w:t xml:space="preserve"> převezme a Zhotovitel předá</w:t>
      </w:r>
      <w:r w:rsidRPr="00D24739">
        <w:t xml:space="preserve"> veškeré provedené Dílo do deseti (10) dnů po datu účinnosti odstoupení od této Smlouvy. Sml</w:t>
      </w:r>
      <w:r w:rsidR="00D24739">
        <w:t>uvní strany vyhotoví protokol o </w:t>
      </w:r>
      <w:r w:rsidRPr="00D24739">
        <w:t>tomto předání a převzetí Díla či jeho části a dodr</w:t>
      </w:r>
      <w:r w:rsidR="00D24739">
        <w:t>ží požadavky tohoto protokolu o </w:t>
      </w:r>
      <w:r w:rsidRPr="00D24739">
        <w:t>předání a převzetí Díla, uvedou detailně stav D</w:t>
      </w:r>
      <w:r w:rsidR="00D24739">
        <w:t>íla na základě jeho dokončení a </w:t>
      </w:r>
      <w:r w:rsidRPr="00D24739">
        <w:t>zhodnocení. V případě odstoupení od smlouvy</w:t>
      </w:r>
      <w:r w:rsidR="00D24739">
        <w:t xml:space="preserve"> bude mít Objednatel právo, i s </w:t>
      </w:r>
      <w:r w:rsidRPr="00D24739">
        <w:t xml:space="preserve">ohledem na odstranitelné vady, žádat o snížení ceny místo nápravy vad. </w:t>
      </w:r>
    </w:p>
    <w:p w14:paraId="2024281A" w14:textId="77777777" w:rsidR="00EE4697" w:rsidRDefault="00EE4697">
      <w:pPr>
        <w:ind w:left="1134"/>
        <w:jc w:val="both"/>
        <w:rPr>
          <w:rFonts w:ascii="Times New Roman" w:hAnsi="Times New Roman"/>
          <w:sz w:val="24"/>
        </w:rPr>
      </w:pPr>
    </w:p>
    <w:p w14:paraId="2623292A" w14:textId="77777777" w:rsidR="00D24739" w:rsidRDefault="00E47379" w:rsidP="00D24739">
      <w:pPr>
        <w:pStyle w:val="Odstavecseseznamem"/>
        <w:numPr>
          <w:ilvl w:val="1"/>
          <w:numId w:val="2"/>
        </w:numPr>
        <w:jc w:val="both"/>
      </w:pPr>
      <w:r w:rsidRPr="00D24739">
        <w:t>Kterákoliv ze smluvních stran může ukončit tuto smlouvu písemnou výpovědí. Výpověď je možno podat z jakéhokoliv důvodu nebo i bez uvedení důvodu.</w:t>
      </w:r>
    </w:p>
    <w:p w14:paraId="2DEF012F" w14:textId="77777777" w:rsidR="00D24739" w:rsidRDefault="00D24739" w:rsidP="00D24739">
      <w:pPr>
        <w:pStyle w:val="Odstavecseseznamem"/>
      </w:pPr>
    </w:p>
    <w:p w14:paraId="450D2225" w14:textId="77777777" w:rsidR="00EE4697" w:rsidRPr="00D24739" w:rsidRDefault="00E47379" w:rsidP="00D24739">
      <w:pPr>
        <w:pStyle w:val="Odstavecseseznamem"/>
        <w:numPr>
          <w:ilvl w:val="1"/>
          <w:numId w:val="2"/>
        </w:numPr>
        <w:jc w:val="both"/>
      </w:pPr>
      <w:r w:rsidRPr="00D24739">
        <w:t>Délka výpovědní lhůty činí tři (3) měsíce. Výpovědní lhůta začíná běžet prvním dnem měsíce následujícího po doručení písemné výpovědi druhé smluvní straně. Uplynutím výpovědní lhůty smlouva končí.</w:t>
      </w:r>
    </w:p>
    <w:p w14:paraId="23E3B684" w14:textId="77777777" w:rsidR="00EE4697" w:rsidRDefault="00EE4697">
      <w:pPr>
        <w:ind w:left="720"/>
        <w:jc w:val="both"/>
        <w:rPr>
          <w:rFonts w:ascii="Times New Roman" w:hAnsi="Times New Roman"/>
          <w:sz w:val="24"/>
        </w:rPr>
      </w:pPr>
    </w:p>
    <w:p w14:paraId="71DDADF5" w14:textId="77777777" w:rsidR="00D24739" w:rsidRDefault="00D24739" w:rsidP="00D24739">
      <w:pPr>
        <w:pStyle w:val="Prosttext"/>
        <w:tabs>
          <w:tab w:val="left" w:pos="0"/>
          <w:tab w:val="left" w:pos="284"/>
        </w:tabs>
        <w:rPr>
          <w:rFonts w:ascii="Times New Roman" w:hAnsi="Times New Roman" w:cs="Times New Roman"/>
          <w:b/>
          <w:i/>
          <w:sz w:val="24"/>
          <w:szCs w:val="24"/>
        </w:rPr>
      </w:pPr>
    </w:p>
    <w:p w14:paraId="60677F32" w14:textId="77777777" w:rsidR="00EE4697" w:rsidRPr="00D24739" w:rsidRDefault="00E47379" w:rsidP="00D24739">
      <w:pPr>
        <w:pStyle w:val="Prosttext"/>
        <w:numPr>
          <w:ilvl w:val="0"/>
          <w:numId w:val="2"/>
        </w:numPr>
        <w:tabs>
          <w:tab w:val="left" w:pos="0"/>
          <w:tab w:val="left" w:pos="284"/>
        </w:tabs>
        <w:ind w:left="993" w:hanging="567"/>
        <w:rPr>
          <w:rFonts w:ascii="Times New Roman" w:hAnsi="Times New Roman" w:cs="Times New Roman"/>
          <w:b/>
          <w:sz w:val="24"/>
          <w:szCs w:val="24"/>
        </w:rPr>
      </w:pPr>
      <w:r w:rsidRPr="00D24739">
        <w:rPr>
          <w:rFonts w:ascii="Times New Roman" w:hAnsi="Times New Roman" w:cs="Times New Roman"/>
          <w:b/>
          <w:sz w:val="24"/>
          <w:szCs w:val="24"/>
        </w:rPr>
        <w:t>Rozhodné právo a volba soudu</w:t>
      </w:r>
    </w:p>
    <w:p w14:paraId="7D879047" w14:textId="77777777" w:rsidR="00D24739" w:rsidRDefault="00D24739" w:rsidP="00D24739">
      <w:pPr>
        <w:jc w:val="both"/>
      </w:pPr>
    </w:p>
    <w:p w14:paraId="54B7024E" w14:textId="77777777" w:rsidR="00D24739" w:rsidRDefault="00E47379" w:rsidP="00D24739">
      <w:pPr>
        <w:pStyle w:val="Odstavecseseznamem"/>
        <w:numPr>
          <w:ilvl w:val="1"/>
          <w:numId w:val="2"/>
        </w:numPr>
        <w:jc w:val="both"/>
      </w:pPr>
      <w:r>
        <w:t xml:space="preserve">Celá tato smlouva se řídí a je vykládána v souladu s platným právem České republiky, zejména </w:t>
      </w:r>
      <w:r w:rsidR="00F86552">
        <w:t xml:space="preserve">ustanoveními § </w:t>
      </w:r>
      <w:r w:rsidR="00AB43CF">
        <w:t>2586</w:t>
      </w:r>
      <w:r w:rsidR="00F86552">
        <w:t xml:space="preserve"> a násl. zákona č. </w:t>
      </w:r>
      <w:r w:rsidR="00AB43CF">
        <w:t>89</w:t>
      </w:r>
      <w:r w:rsidR="00F86552">
        <w:t>/</w:t>
      </w:r>
      <w:r w:rsidR="00AB43CF">
        <w:t>2012</w:t>
      </w:r>
      <w:r w:rsidR="00F86552">
        <w:t xml:space="preserve"> Sb., občanský zákoník ve znění pozdějších změn.</w:t>
      </w:r>
      <w:r w:rsidR="00A65E02">
        <w:t xml:space="preserve"> </w:t>
      </w:r>
    </w:p>
    <w:p w14:paraId="0BE056C3" w14:textId="77777777" w:rsidR="00AB43CF" w:rsidRDefault="00AB43CF" w:rsidP="00AB43CF">
      <w:pPr>
        <w:pStyle w:val="Odstavecseseznamem"/>
        <w:ind w:left="1080"/>
        <w:jc w:val="both"/>
      </w:pPr>
    </w:p>
    <w:p w14:paraId="386D23F3" w14:textId="77777777" w:rsidR="00D24739" w:rsidRDefault="00E47379" w:rsidP="00D24739">
      <w:pPr>
        <w:pStyle w:val="Odstavecseseznamem"/>
        <w:numPr>
          <w:ilvl w:val="1"/>
          <w:numId w:val="2"/>
        </w:numPr>
        <w:jc w:val="both"/>
      </w:pPr>
      <w:r>
        <w:t>Smluvní strany mají zájem vyřešit vzájemně každý spor nebo neshodu smírně, neprodleně a co nejefektivněji z hlediska nákladů za daných okolností.</w:t>
      </w:r>
    </w:p>
    <w:p w14:paraId="4E08E217" w14:textId="77777777" w:rsidR="00D24739" w:rsidRDefault="00D24739" w:rsidP="00D24739">
      <w:pPr>
        <w:pStyle w:val="Odstavecseseznamem"/>
      </w:pPr>
    </w:p>
    <w:p w14:paraId="45D66AC4" w14:textId="77777777" w:rsidR="00D24739" w:rsidRDefault="00E47379" w:rsidP="00D24739">
      <w:pPr>
        <w:pStyle w:val="Odstavecseseznamem"/>
        <w:numPr>
          <w:ilvl w:val="1"/>
          <w:numId w:val="2"/>
        </w:numPr>
        <w:jc w:val="both"/>
      </w:pPr>
      <w: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CAB5F2" w14:textId="77777777" w:rsidR="00D24739" w:rsidRDefault="00D24739" w:rsidP="00D24739">
      <w:pPr>
        <w:pStyle w:val="Odstavecseseznamem"/>
        <w:rPr>
          <w:b/>
        </w:rPr>
      </w:pPr>
    </w:p>
    <w:p w14:paraId="74B2EF76" w14:textId="77777777" w:rsidR="00D24739" w:rsidRPr="00D24739" w:rsidRDefault="00D24739" w:rsidP="00D24739">
      <w:pPr>
        <w:pStyle w:val="Odstavecseseznamem"/>
        <w:rPr>
          <w:b/>
        </w:rPr>
      </w:pPr>
    </w:p>
    <w:p w14:paraId="0F9966F3" w14:textId="77777777" w:rsidR="00EE4697" w:rsidRPr="00D24739" w:rsidRDefault="00E47379" w:rsidP="00D24739">
      <w:pPr>
        <w:pStyle w:val="Odstavecseseznamem"/>
        <w:numPr>
          <w:ilvl w:val="0"/>
          <w:numId w:val="2"/>
        </w:numPr>
        <w:ind w:left="993" w:hanging="567"/>
        <w:jc w:val="both"/>
      </w:pPr>
      <w:r w:rsidRPr="00D24739">
        <w:rPr>
          <w:b/>
        </w:rPr>
        <w:t>Ostatní závazky Zhotovitele</w:t>
      </w:r>
    </w:p>
    <w:p w14:paraId="0B0F2D1B" w14:textId="77777777" w:rsidR="00EE4697" w:rsidRDefault="00E47379">
      <w:pPr>
        <w:numPr>
          <w:ilvl w:val="0"/>
          <w:numId w:val="15"/>
        </w:numPr>
        <w:spacing w:before="240" w:after="60"/>
        <w:ind w:left="1134" w:hanging="774"/>
        <w:jc w:val="both"/>
        <w:outlineLvl w:val="2"/>
      </w:pPr>
      <w:r>
        <w:rPr>
          <w:rFonts w:ascii="Times New Roman" w:hAnsi="Times New Roman"/>
          <w:sz w:val="24"/>
        </w:rPr>
        <w:t>Zhotovitel je ve smyslu ustanovení § 2 písm. e) zákona č. 320/2001 Sb., o finanční kontrole ve veřejné správě povinen spolupůsobit při výkonu finanční kontroly.</w:t>
      </w:r>
    </w:p>
    <w:p w14:paraId="60421A75" w14:textId="77777777" w:rsidR="00EE4697" w:rsidRDefault="00E47379">
      <w:pPr>
        <w:numPr>
          <w:ilvl w:val="0"/>
          <w:numId w:val="15"/>
        </w:numPr>
        <w:spacing w:before="240" w:after="60"/>
        <w:ind w:left="1134" w:hanging="774"/>
        <w:jc w:val="both"/>
        <w:outlineLvl w:val="2"/>
        <w:rPr>
          <w:rFonts w:ascii="Times New Roman" w:hAnsi="Times New Roman"/>
          <w:sz w:val="24"/>
        </w:rPr>
      </w:pPr>
      <w:r>
        <w:rPr>
          <w:rFonts w:ascii="Times New Roman" w:hAnsi="Times New Roman"/>
          <w:sz w:val="24"/>
        </w:rPr>
        <w:t>Zhotovitel je v rámci kontroly zejména povinen:</w:t>
      </w:r>
    </w:p>
    <w:p w14:paraId="62FDD670"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F188205"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2A40D2E8"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seznámit členy kontrolní skupiny s bezpečnostními předpisy, které se vztahují ke kontrolovaným objektům a které jsou tyto osoby povinny v průběhu kontroly dodržovat;</w:t>
      </w:r>
    </w:p>
    <w:p w14:paraId="13E7E700"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předložit kontrolní skupině na vyžádání dokumenty o kontrolách jak fyzických, tak finančních, které provedly jiné kontrolní</w:t>
      </w:r>
      <w:r w:rsidR="00AB43CF">
        <w:rPr>
          <w:rFonts w:ascii="Times New Roman" w:hAnsi="Times New Roman"/>
          <w:sz w:val="24"/>
        </w:rPr>
        <w:t xml:space="preserve"> orgány</w:t>
      </w:r>
      <w:r>
        <w:rPr>
          <w:rFonts w:ascii="Times New Roman" w:hAnsi="Times New Roman"/>
          <w:sz w:val="24"/>
        </w:rPr>
        <w:t>;</w:t>
      </w:r>
    </w:p>
    <w:p w14:paraId="4295A0E0"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podepsat zápis o provedení kontroly;</w:t>
      </w:r>
    </w:p>
    <w:p w14:paraId="01497BDC"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7B214929"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předložit kontrolní skupině ve stanovených lhůtách vyžádané doklady a poskytnout informace k předmětu kontroly;</w:t>
      </w:r>
    </w:p>
    <w:p w14:paraId="4700AA79" w14:textId="77777777" w:rsidR="00EE4697" w:rsidRDefault="00E47379">
      <w:pPr>
        <w:numPr>
          <w:ilvl w:val="0"/>
          <w:numId w:val="14"/>
        </w:numPr>
        <w:spacing w:before="120" w:after="60"/>
        <w:ind w:left="1134"/>
        <w:jc w:val="both"/>
        <w:outlineLvl w:val="2"/>
        <w:rPr>
          <w:rFonts w:ascii="Times New Roman" w:hAnsi="Times New Roman"/>
          <w:sz w:val="24"/>
        </w:rPr>
      </w:pPr>
      <w:r>
        <w:rPr>
          <w:rFonts w:ascii="Times New Roman" w:hAnsi="Times New Roman"/>
          <w:sz w:val="24"/>
        </w:rPr>
        <w:t>v nezbytném rozsahu, odpovídajícím povaze její činnosti a technickému vybavení, poskytnout materiální a technické zabezpečení pro výkon kontroly.</w:t>
      </w:r>
    </w:p>
    <w:p w14:paraId="7F98BDA5" w14:textId="77777777" w:rsidR="00EE4697" w:rsidRDefault="00E47379">
      <w:pPr>
        <w:numPr>
          <w:ilvl w:val="0"/>
          <w:numId w:val="15"/>
        </w:numPr>
        <w:spacing w:before="240" w:after="60"/>
        <w:ind w:left="1134" w:hanging="774"/>
        <w:jc w:val="both"/>
        <w:outlineLvl w:val="2"/>
        <w:rPr>
          <w:rFonts w:ascii="Times New Roman" w:hAnsi="Times New Roman"/>
          <w:sz w:val="24"/>
        </w:rPr>
      </w:pPr>
      <w:r>
        <w:rPr>
          <w:rFonts w:ascii="Times New Roman" w:hAnsi="Times New Roman"/>
          <w:sz w:val="24"/>
        </w:rPr>
        <w:t xml:space="preserve">Smluvní strany se dohodly, že </w:t>
      </w:r>
      <w:r w:rsidR="00B27E09">
        <w:rPr>
          <w:rFonts w:ascii="Times New Roman" w:hAnsi="Times New Roman"/>
          <w:sz w:val="24"/>
        </w:rPr>
        <w:t>Zhotovitel</w:t>
      </w:r>
      <w:r>
        <w:rPr>
          <w:rFonts w:ascii="Times New Roman" w:hAnsi="Times New Roman"/>
          <w:sz w:val="24"/>
        </w:rPr>
        <w:t xml:space="preserve"> nesmí po</w:t>
      </w:r>
      <w:r w:rsidR="00AB43CF">
        <w:rPr>
          <w:rFonts w:ascii="Times New Roman" w:hAnsi="Times New Roman"/>
          <w:sz w:val="24"/>
        </w:rPr>
        <w:t>stoupit svá</w:t>
      </w:r>
      <w:r>
        <w:rPr>
          <w:rFonts w:ascii="Times New Roman" w:hAnsi="Times New Roman"/>
          <w:sz w:val="24"/>
        </w:rPr>
        <w:t xml:space="preserve"> práva a povinnosti z této smlouvy na jinou osobu dle ustanovení § 1895 a násl. zákona č. 89/2012 Sb., občanského zákoníku (ve znění pozdějších změn).</w:t>
      </w:r>
    </w:p>
    <w:p w14:paraId="03885A45" w14:textId="7320528B" w:rsidR="002B3D98" w:rsidRDefault="002B3D98" w:rsidP="00182715">
      <w:pPr>
        <w:numPr>
          <w:ilvl w:val="0"/>
          <w:numId w:val="15"/>
        </w:numPr>
        <w:spacing w:before="240" w:after="60"/>
        <w:ind w:left="1134" w:hanging="774"/>
        <w:jc w:val="both"/>
        <w:outlineLvl w:val="2"/>
      </w:pPr>
      <w:r>
        <w:rPr>
          <w:rFonts w:ascii="Times New Roman" w:hAnsi="Times New Roman"/>
          <w:sz w:val="24"/>
        </w:rPr>
        <w:t xml:space="preserve">Zhotovitel </w:t>
      </w:r>
      <w:r w:rsidRPr="001F4690">
        <w:rPr>
          <w:rFonts w:ascii="Times New Roman" w:hAnsi="Times New Roman"/>
          <w:sz w:val="24"/>
        </w:rPr>
        <w:t xml:space="preserve">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w:t>
      </w:r>
      <w:r>
        <w:rPr>
          <w:rFonts w:ascii="Times New Roman" w:hAnsi="Times New Roman"/>
          <w:sz w:val="24"/>
        </w:rPr>
        <w:t xml:space="preserve">Zhotovitel </w:t>
      </w:r>
      <w:r w:rsidRPr="001F4690">
        <w:rPr>
          <w:rFonts w:ascii="Times New Roman" w:hAnsi="Times New Roman"/>
          <w:sz w:val="24"/>
        </w:rPr>
        <w:t xml:space="preserve">se také zavazuje zajistit, že všechny osoby, které se na plnění této smlouvy podílejí, jsou vedeny v příslušných registrech, jako například v registru pojištěnců ČSSZ, a mají příslušná povolení k pobytu. </w:t>
      </w:r>
      <w:r>
        <w:rPr>
          <w:rFonts w:ascii="Times New Roman" w:hAnsi="Times New Roman"/>
          <w:sz w:val="24"/>
        </w:rPr>
        <w:t xml:space="preserve">Zhotovitel </w:t>
      </w:r>
      <w:r w:rsidRPr="001F4690">
        <w:rPr>
          <w:rFonts w:ascii="Times New Roman" w:hAnsi="Times New Roman"/>
          <w:sz w:val="24"/>
        </w:rPr>
        <w:t xml:space="preserve">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72A2A781" w14:textId="3A0B8646" w:rsidR="002B3D98" w:rsidRDefault="002B3D98" w:rsidP="00182715">
      <w:pPr>
        <w:numPr>
          <w:ilvl w:val="0"/>
          <w:numId w:val="15"/>
        </w:numPr>
        <w:spacing w:before="240" w:after="60"/>
        <w:ind w:left="1134" w:hanging="774"/>
        <w:jc w:val="both"/>
        <w:outlineLvl w:val="2"/>
      </w:pPr>
      <w:r w:rsidRPr="001F4690">
        <w:rPr>
          <w:rFonts w:ascii="Times New Roman" w:hAnsi="Times New Roman"/>
          <w:sz w:val="24"/>
        </w:rPr>
        <w:t xml:space="preserve">V případě, že </w:t>
      </w:r>
      <w:r>
        <w:rPr>
          <w:rFonts w:ascii="Times New Roman" w:hAnsi="Times New Roman"/>
          <w:sz w:val="24"/>
        </w:rPr>
        <w:t xml:space="preserve">Zhotovitel </w:t>
      </w:r>
      <w:r w:rsidRPr="001F4690">
        <w:rPr>
          <w:rFonts w:ascii="Times New Roman" w:hAnsi="Times New Roman"/>
          <w:sz w:val="24"/>
        </w:rPr>
        <w:t xml:space="preserve">(či jeho subdodavatel) bude orgánem veřejné moci pravomocně uznán vinným ze spáchání přestupku, správního deliktu či jiného obdobného protiprávního jednání dle předchozího odstavce, je </w:t>
      </w:r>
      <w:r>
        <w:rPr>
          <w:rFonts w:ascii="Times New Roman" w:hAnsi="Times New Roman"/>
          <w:sz w:val="24"/>
        </w:rPr>
        <w:t xml:space="preserve">Zhotovitel </w:t>
      </w:r>
      <w:r w:rsidRPr="001F4690">
        <w:rPr>
          <w:rFonts w:ascii="Times New Roman" w:hAnsi="Times New Roman"/>
          <w:sz w:val="24"/>
        </w:rPr>
        <w:t>povinen přijmout nápravná opatření a o těchto, včetně jejich realizace, písemně informovat Objednatele, a to v</w:t>
      </w:r>
      <w:r>
        <w:rPr>
          <w:rFonts w:ascii="Times New Roman" w:hAnsi="Times New Roman"/>
          <w:sz w:val="24"/>
        </w:rPr>
        <w:t> </w:t>
      </w:r>
      <w:r w:rsidRPr="001F4690">
        <w:rPr>
          <w:rFonts w:ascii="Times New Roman" w:hAnsi="Times New Roman"/>
          <w:sz w:val="24"/>
        </w:rPr>
        <w:t xml:space="preserve">přiměřené lhůtě stanovené po dohodě s Objednatelem. </w:t>
      </w:r>
    </w:p>
    <w:p w14:paraId="70C5D0DB" w14:textId="672AF4EF" w:rsidR="002B3D98" w:rsidRDefault="002B3D98" w:rsidP="00182715">
      <w:pPr>
        <w:numPr>
          <w:ilvl w:val="0"/>
          <w:numId w:val="15"/>
        </w:numPr>
        <w:spacing w:before="240" w:after="60"/>
        <w:ind w:left="1134" w:hanging="774"/>
        <w:jc w:val="both"/>
        <w:outlineLvl w:val="2"/>
      </w:pPr>
      <w:r>
        <w:rPr>
          <w:rFonts w:ascii="Times New Roman" w:hAnsi="Times New Roman"/>
          <w:sz w:val="24"/>
        </w:rPr>
        <w:t xml:space="preserve">Zhotovitel </w:t>
      </w:r>
      <w:r w:rsidRPr="001F4690">
        <w:rPr>
          <w:rFonts w:ascii="Times New Roman" w:hAnsi="Times New Roman"/>
          <w:sz w:val="24"/>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rFonts w:ascii="Times New Roman" w:hAnsi="Times New Roman"/>
          <w:sz w:val="24"/>
        </w:rPr>
        <w:t xml:space="preserve">Zhotovitel </w:t>
      </w:r>
      <w:r w:rsidRPr="001F4690">
        <w:rPr>
          <w:rFonts w:ascii="Times New Roman" w:hAnsi="Times New Roman"/>
          <w:sz w:val="24"/>
        </w:rPr>
        <w:t>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6FEA594B" w14:textId="77777777" w:rsidR="002B3D98" w:rsidRPr="001F4690" w:rsidRDefault="002B3D98" w:rsidP="002B3D98">
      <w:pPr>
        <w:numPr>
          <w:ilvl w:val="0"/>
          <w:numId w:val="15"/>
        </w:numPr>
        <w:spacing w:before="240" w:after="60"/>
        <w:ind w:left="1134" w:hanging="774"/>
        <w:jc w:val="both"/>
        <w:outlineLvl w:val="2"/>
        <w:rPr>
          <w:rFonts w:ascii="Times New Roman" w:hAnsi="Times New Roman"/>
          <w:sz w:val="24"/>
        </w:rPr>
      </w:pPr>
      <w:r w:rsidRPr="001F4690">
        <w:rPr>
          <w:rFonts w:ascii="Times New Roman" w:hAnsi="Times New Roman"/>
          <w:sz w:val="24"/>
        </w:rPr>
        <w:t xml:space="preserve">V případě, že </w:t>
      </w:r>
      <w:r>
        <w:rPr>
          <w:rFonts w:ascii="Times New Roman" w:hAnsi="Times New Roman"/>
          <w:sz w:val="24"/>
        </w:rPr>
        <w:t xml:space="preserve">Zhotovitel </w:t>
      </w:r>
      <w:r w:rsidRPr="001F4690">
        <w:rPr>
          <w:rFonts w:ascii="Times New Roman" w:hAnsi="Times New Roman"/>
          <w:sz w:val="24"/>
        </w:rPr>
        <w:t>(či jeho subdodavatel) bude v rámci řízení zahájeného orgánem veřejné moci pravomocně uznán vinným ze spáchání přestupku či jiného</w:t>
      </w:r>
      <w:r w:rsidRPr="001F4690">
        <w:rPr>
          <w:rFonts w:ascii="Times New Roman" w:hAnsi="Times New Roman"/>
          <w:color w:val="000000"/>
          <w:sz w:val="24"/>
        </w:rPr>
        <w:t xml:space="preserve"> závažného protiprávního jednání v oblasti práva životního prostředí, je </w:t>
      </w:r>
      <w:r>
        <w:rPr>
          <w:rFonts w:ascii="Times New Roman" w:hAnsi="Times New Roman"/>
          <w:sz w:val="24"/>
        </w:rPr>
        <w:t xml:space="preserve">Zhotovitel </w:t>
      </w:r>
      <w:r w:rsidRPr="001F4690">
        <w:rPr>
          <w:rFonts w:ascii="Times New Roman" w:hAnsi="Times New Roman"/>
          <w:color w:val="000000"/>
          <w:sz w:val="24"/>
        </w:rPr>
        <w:t>povinen:</w:t>
      </w:r>
    </w:p>
    <w:p w14:paraId="0C707647" w14:textId="77777777" w:rsidR="002B3D98" w:rsidRPr="001F4690" w:rsidRDefault="002B3D98" w:rsidP="002B3D98">
      <w:pPr>
        <w:jc w:val="both"/>
        <w:rPr>
          <w:sz w:val="24"/>
        </w:rPr>
      </w:pPr>
    </w:p>
    <w:p w14:paraId="51764826" w14:textId="77777777" w:rsidR="002B3D98" w:rsidRDefault="002B3D98" w:rsidP="002B3D98">
      <w:pPr>
        <w:pStyle w:val="Odstavecseseznamem"/>
        <w:widowControl w:val="0"/>
        <w:numPr>
          <w:ilvl w:val="1"/>
          <w:numId w:val="21"/>
        </w:numPr>
        <w:ind w:left="1276"/>
        <w:contextualSpacing/>
        <w:jc w:val="both"/>
        <w:outlineLvl w:val="1"/>
      </w:pPr>
      <w:r w:rsidRPr="00C2263C">
        <w:t xml:space="preserve">o této skutečnosti nejpozději do sedmi (7) pracovních dnů písemně informovat Objednatele, </w:t>
      </w:r>
    </w:p>
    <w:p w14:paraId="41BAC926" w14:textId="77777777" w:rsidR="002B3D98" w:rsidRDefault="002B3D98" w:rsidP="002B3D98">
      <w:pPr>
        <w:pStyle w:val="Odstavecseseznamem"/>
        <w:widowControl w:val="0"/>
        <w:ind w:left="1276"/>
        <w:jc w:val="both"/>
        <w:outlineLvl w:val="1"/>
      </w:pPr>
    </w:p>
    <w:p w14:paraId="35C38D7F" w14:textId="77777777" w:rsidR="002B3D98" w:rsidRDefault="002B3D98" w:rsidP="002B3D98">
      <w:pPr>
        <w:pStyle w:val="Odstavecseseznamem"/>
        <w:widowControl w:val="0"/>
        <w:numPr>
          <w:ilvl w:val="1"/>
          <w:numId w:val="21"/>
        </w:numPr>
        <w:ind w:left="1276"/>
        <w:contextualSpacing/>
        <w:jc w:val="both"/>
        <w:outlineLvl w:val="1"/>
      </w:pPr>
      <w:r w:rsidRPr="00C2263C">
        <w:t>přijmout nápravná opatření k odstranění trvání protiprávního stavu a tento v přiměřené lhůtě odstranit a/nebo učinit prevenční nápravná opatření za účelem zamezení opakování předmětného protiprávního jednání,</w:t>
      </w:r>
    </w:p>
    <w:p w14:paraId="2A18210C" w14:textId="77777777" w:rsidR="002B3D98" w:rsidRDefault="002B3D98" w:rsidP="002B3D98">
      <w:pPr>
        <w:pStyle w:val="Odstavecseseznamem"/>
        <w:widowControl w:val="0"/>
        <w:ind w:left="1276"/>
        <w:jc w:val="both"/>
        <w:outlineLvl w:val="1"/>
      </w:pPr>
    </w:p>
    <w:p w14:paraId="1579CE4F" w14:textId="760355EE" w:rsidR="002B3D98" w:rsidRPr="00182715" w:rsidRDefault="002B3D98" w:rsidP="00182715">
      <w:pPr>
        <w:pStyle w:val="Odstavecseseznamem"/>
        <w:widowControl w:val="0"/>
        <w:numPr>
          <w:ilvl w:val="1"/>
          <w:numId w:val="21"/>
        </w:numPr>
        <w:ind w:left="1276"/>
        <w:contextualSpacing/>
        <w:jc w:val="both"/>
        <w:outlineLvl w:val="1"/>
        <w:rPr>
          <w:rFonts w:cs="Arial"/>
        </w:rPr>
      </w:pPr>
      <w:r w:rsidRPr="00C2263C">
        <w:t xml:space="preserve">písemně informovat Objednatele o těchto opatřeních, včetně jejich realizace, a to bezodkladně nebo v Objednatelem stanovené lhůtě. </w:t>
      </w:r>
    </w:p>
    <w:p w14:paraId="1606CF6F" w14:textId="790474E2" w:rsidR="00EE4697" w:rsidRPr="00182715" w:rsidRDefault="002B3D98" w:rsidP="00182715">
      <w:pPr>
        <w:numPr>
          <w:ilvl w:val="0"/>
          <w:numId w:val="15"/>
        </w:numPr>
        <w:spacing w:before="240" w:after="60"/>
        <w:ind w:left="1134" w:hanging="774"/>
        <w:jc w:val="both"/>
        <w:outlineLvl w:val="2"/>
        <w:rPr>
          <w:rFonts w:ascii="Times New Roman" w:hAnsi="Times New Roman"/>
          <w:b/>
          <w:sz w:val="24"/>
        </w:rPr>
      </w:pPr>
      <w:r>
        <w:rPr>
          <w:rFonts w:ascii="Times New Roman" w:hAnsi="Times New Roman"/>
          <w:sz w:val="24"/>
        </w:rPr>
        <w:t xml:space="preserve">Zhotovitel </w:t>
      </w:r>
      <w:r w:rsidRPr="001F4690">
        <w:rPr>
          <w:rFonts w:ascii="Times New Roman" w:hAnsi="Times New Roman"/>
          <w:color w:val="000000"/>
          <w:sz w:val="24"/>
        </w:rPr>
        <w:t xml:space="preserve">se v rámci svých vnitřních procesů zavazuje k podpoře firemní kultury založené na motivaci pracovníků k zavádění inovativních prvků, procesů či technologií </w:t>
      </w:r>
      <w:r w:rsidRPr="002B3D98">
        <w:rPr>
          <w:rFonts w:ascii="Times New Roman" w:hAnsi="Times New Roman"/>
          <w:sz w:val="24"/>
        </w:rPr>
        <w:t>v</w:t>
      </w:r>
      <w:r w:rsidRPr="001F4690">
        <w:rPr>
          <w:rFonts w:ascii="Times New Roman" w:hAnsi="Times New Roman"/>
          <w:color w:val="000000"/>
          <w:sz w:val="24"/>
        </w:rPr>
        <w:t xml:space="preserve"> rámci tzv. Best </w:t>
      </w:r>
      <w:proofErr w:type="spellStart"/>
      <w:r w:rsidRPr="001F4690">
        <w:rPr>
          <w:rFonts w:ascii="Times New Roman" w:hAnsi="Times New Roman"/>
          <w:color w:val="000000"/>
          <w:sz w:val="24"/>
        </w:rPr>
        <w:t>Practices</w:t>
      </w:r>
      <w:proofErr w:type="spellEnd"/>
      <w:r w:rsidRPr="001F4690">
        <w:rPr>
          <w:rFonts w:ascii="Times New Roman" w:hAnsi="Times New Roman"/>
          <w:color w:val="000000"/>
          <w:sz w:val="24"/>
        </w:rPr>
        <w:t>.</w:t>
      </w:r>
    </w:p>
    <w:p w14:paraId="1E5085CE" w14:textId="77777777" w:rsidR="00B27E09" w:rsidRDefault="00B27E09">
      <w:pPr>
        <w:pStyle w:val="Prosttext"/>
        <w:tabs>
          <w:tab w:val="left" w:pos="0"/>
          <w:tab w:val="left" w:pos="284"/>
        </w:tabs>
        <w:ind w:left="720"/>
        <w:rPr>
          <w:rFonts w:ascii="Times New Roman" w:hAnsi="Times New Roman" w:cs="Times New Roman"/>
          <w:b/>
          <w:sz w:val="24"/>
          <w:szCs w:val="24"/>
        </w:rPr>
      </w:pPr>
    </w:p>
    <w:p w14:paraId="1229F752" w14:textId="77777777" w:rsidR="00EE4697" w:rsidRPr="00B27E09" w:rsidRDefault="00E47379" w:rsidP="00B27E09">
      <w:pPr>
        <w:pStyle w:val="Prosttext"/>
        <w:numPr>
          <w:ilvl w:val="0"/>
          <w:numId w:val="2"/>
        </w:numPr>
        <w:tabs>
          <w:tab w:val="left" w:pos="0"/>
          <w:tab w:val="left" w:pos="284"/>
        </w:tabs>
        <w:ind w:left="1134" w:hanging="708"/>
        <w:rPr>
          <w:rFonts w:ascii="Times New Roman" w:hAnsi="Times New Roman" w:cs="Times New Roman"/>
          <w:b/>
          <w:sz w:val="24"/>
          <w:szCs w:val="24"/>
        </w:rPr>
      </w:pPr>
      <w:r w:rsidRPr="00B27E09">
        <w:rPr>
          <w:rFonts w:ascii="Times New Roman" w:hAnsi="Times New Roman" w:cs="Times New Roman"/>
          <w:b/>
          <w:sz w:val="24"/>
          <w:szCs w:val="24"/>
        </w:rPr>
        <w:t>Závěrečná ustanovení</w:t>
      </w:r>
    </w:p>
    <w:p w14:paraId="6F01C334" w14:textId="77777777" w:rsidR="00EE4697" w:rsidRDefault="00EE4697">
      <w:pPr>
        <w:rPr>
          <w:rFonts w:ascii="Times New Roman" w:hAnsi="Times New Roman"/>
          <w:sz w:val="24"/>
        </w:rPr>
      </w:pPr>
    </w:p>
    <w:p w14:paraId="31AA877F"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Pro případ, že dojde ke změně kteréhokoli z údajů uvedených v hlavičce této smlouvy, neb</w:t>
      </w:r>
      <w:r w:rsidR="00132595">
        <w:rPr>
          <w:rFonts w:ascii="Times New Roman" w:hAnsi="Times New Roman"/>
          <w:sz w:val="24"/>
        </w:rPr>
        <w:t>o ve věci osob uvedených v čl. 1.5 této smlouvy, je smluvní strana, u </w:t>
      </w:r>
      <w:r>
        <w:rPr>
          <w:rFonts w:ascii="Times New Roman" w:hAnsi="Times New Roman"/>
          <w:sz w:val="24"/>
        </w:rPr>
        <w:t xml:space="preserve">které daná změna nastala, povinna informovat o ní druhou smluvní stranu, a to průkazným způsobem (formou doporučeného dopisu, nebo elektronicky e-mailem, jehož přečtení musí potvrdit druhá smluvní strana), a to bez zbytečného odkladu. </w:t>
      </w:r>
    </w:p>
    <w:p w14:paraId="761CD24C" w14:textId="77777777" w:rsidR="00EE4697" w:rsidRDefault="00EE4697">
      <w:pPr>
        <w:ind w:left="1134"/>
        <w:jc w:val="both"/>
        <w:rPr>
          <w:rFonts w:ascii="Times New Roman" w:hAnsi="Times New Roman"/>
          <w:sz w:val="24"/>
        </w:rPr>
      </w:pPr>
    </w:p>
    <w:p w14:paraId="4ABCB288" w14:textId="77777777" w:rsidR="00EE4697" w:rsidRDefault="00E47379">
      <w:pPr>
        <w:pStyle w:val="Odstavecseseznamem"/>
        <w:numPr>
          <w:ilvl w:val="0"/>
          <w:numId w:val="3"/>
        </w:numPr>
        <w:ind w:left="1134" w:hanging="774"/>
        <w:jc w:val="both"/>
      </w:pPr>
      <w:r>
        <w:t>Smluvní strany se dohodly, že Objednatel je oprávněn započíst si nárok na smluvní pokutu dle této Smlouvy a nárok na náhradu škody, který mu vznikl zaviněným jednáním Zhotovitele oproti nároku Zhotovitele na uhrazení ceny Díla.</w:t>
      </w:r>
    </w:p>
    <w:p w14:paraId="4419EE3D" w14:textId="77777777" w:rsidR="00EE4697" w:rsidRDefault="00EE4697">
      <w:pPr>
        <w:jc w:val="both"/>
        <w:rPr>
          <w:rFonts w:ascii="Times New Roman" w:hAnsi="Times New Roman"/>
          <w:sz w:val="24"/>
        </w:rPr>
      </w:pPr>
    </w:p>
    <w:p w14:paraId="31D5640A"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626BB137" w14:textId="77777777" w:rsidR="00EE4697" w:rsidRDefault="00EE4697">
      <w:pPr>
        <w:jc w:val="both"/>
        <w:rPr>
          <w:rFonts w:ascii="Times New Roman" w:hAnsi="Times New Roman"/>
          <w:sz w:val="24"/>
        </w:rPr>
      </w:pPr>
    </w:p>
    <w:p w14:paraId="587A8629"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Tato smlouva představuje úplnou dohodu smluvních stran o předmětu této smlouvy a nahrazuje veškerá předešlá ujednání mezi smluvními stranami ústní i písemná.</w:t>
      </w:r>
    </w:p>
    <w:p w14:paraId="6F79C469" w14:textId="77777777" w:rsidR="00EE4697" w:rsidRDefault="00EE4697">
      <w:pPr>
        <w:jc w:val="both"/>
        <w:rPr>
          <w:rFonts w:ascii="Times New Roman" w:hAnsi="Times New Roman"/>
          <w:sz w:val="24"/>
        </w:rPr>
      </w:pPr>
    </w:p>
    <w:p w14:paraId="2D70D11A"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w:t>
      </w:r>
      <w:r w:rsidR="006F0255">
        <w:rPr>
          <w:rFonts w:ascii="Times New Roman" w:hAnsi="Times New Roman"/>
          <w:sz w:val="24"/>
        </w:rPr>
        <w:t>an, telefonní čísla lze měnit i </w:t>
      </w:r>
      <w:r>
        <w:rPr>
          <w:rFonts w:ascii="Times New Roman" w:hAnsi="Times New Roman"/>
          <w:sz w:val="24"/>
        </w:rPr>
        <w:t>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C12AE15" w14:textId="77777777" w:rsidR="00EE4697" w:rsidRDefault="00EE4697">
      <w:pPr>
        <w:jc w:val="both"/>
        <w:rPr>
          <w:rFonts w:ascii="Times New Roman" w:hAnsi="Times New Roman"/>
          <w:sz w:val="24"/>
        </w:rPr>
      </w:pPr>
    </w:p>
    <w:p w14:paraId="53AD3B16" w14:textId="77777777" w:rsidR="00D960A8" w:rsidRDefault="00E47379" w:rsidP="00D960A8">
      <w:pPr>
        <w:numPr>
          <w:ilvl w:val="0"/>
          <w:numId w:val="3"/>
        </w:numPr>
        <w:ind w:left="1134" w:hanging="774"/>
        <w:jc w:val="both"/>
        <w:rPr>
          <w:rFonts w:ascii="Times New Roman" w:hAnsi="Times New Roman"/>
          <w:sz w:val="24"/>
        </w:rPr>
      </w:pPr>
      <w:r>
        <w:rPr>
          <w:rFonts w:ascii="Times New Roman" w:hAnsi="Times New Roman"/>
          <w:sz w:val="24"/>
        </w:rPr>
        <w:t xml:space="preserve">Tato smlouva byla vyhotovena ve čtyřech (4) stejnopisech s platností originálu, přičemž </w:t>
      </w:r>
      <w:r w:rsidR="00B27E09">
        <w:rPr>
          <w:rFonts w:ascii="Times New Roman" w:hAnsi="Times New Roman"/>
          <w:sz w:val="24"/>
        </w:rPr>
        <w:t>Zhotovitel</w:t>
      </w:r>
      <w:r>
        <w:rPr>
          <w:rFonts w:ascii="Times New Roman" w:hAnsi="Times New Roman"/>
          <w:sz w:val="24"/>
        </w:rPr>
        <w:t xml:space="preserve"> obdrží jedno (1) a Objednatel tři (3) vyhotovení.</w:t>
      </w:r>
    </w:p>
    <w:p w14:paraId="37C0A491" w14:textId="77777777" w:rsidR="00D960A8" w:rsidRDefault="00D960A8" w:rsidP="00D960A8">
      <w:pPr>
        <w:pStyle w:val="Odstavecseseznamem"/>
      </w:pPr>
    </w:p>
    <w:p w14:paraId="747625E4" w14:textId="3B04F1D2" w:rsidR="00D960A8" w:rsidRPr="00D960A8" w:rsidRDefault="00D960A8" w:rsidP="00D960A8">
      <w:pPr>
        <w:numPr>
          <w:ilvl w:val="0"/>
          <w:numId w:val="3"/>
        </w:numPr>
        <w:ind w:left="1134" w:hanging="774"/>
        <w:jc w:val="both"/>
        <w:rPr>
          <w:rFonts w:ascii="Times New Roman" w:hAnsi="Times New Roman"/>
          <w:sz w:val="24"/>
        </w:rPr>
      </w:pPr>
      <w:r>
        <w:rPr>
          <w:rFonts w:ascii="Times New Roman" w:hAnsi="Times New Roman"/>
          <w:sz w:val="24"/>
        </w:rPr>
        <w:t>Zhotovitel</w:t>
      </w:r>
      <w:r w:rsidRPr="00D960A8">
        <w:rPr>
          <w:rFonts w:ascii="Times New Roman" w:hAnsi="Times New Roman"/>
          <w:sz w:val="24"/>
        </w:rPr>
        <w:t xml:space="preserve"> poskytuje souhlas s uveřejněním smlouvy v registru smluv zřízeném zákonem č. 340/2015 Sb., o zvláštních podmínkách účinnosti některých smluv, uveřejňování těchto smluv a o registru smluv, ve zněn</w:t>
      </w:r>
      <w:r>
        <w:rPr>
          <w:rFonts w:ascii="Times New Roman" w:hAnsi="Times New Roman"/>
          <w:sz w:val="24"/>
        </w:rPr>
        <w:t>í pozdějších předpisů. Zhotovi</w:t>
      </w:r>
      <w:r w:rsidRPr="00D960A8">
        <w:rPr>
          <w:rFonts w:ascii="Times New Roman" w:hAnsi="Times New Roman"/>
          <w:sz w:val="24"/>
        </w:rPr>
        <w:t xml:space="preserve">tel bere na vědomí, že uveřejnění smlouvy v registru smluv zajistí Objednatel. </w:t>
      </w:r>
    </w:p>
    <w:p w14:paraId="73988626" w14:textId="77777777" w:rsidR="00D960A8" w:rsidRDefault="00D960A8" w:rsidP="00D960A8">
      <w:pPr>
        <w:pStyle w:val="Odstavecseseznamem"/>
      </w:pPr>
    </w:p>
    <w:p w14:paraId="3D5F566B"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Tato smlouva nabývá platnosti okamžikem jejího podpisu oběma smluvními stranami</w:t>
      </w:r>
      <w:r w:rsidR="00D960A8">
        <w:rPr>
          <w:rFonts w:ascii="Times New Roman" w:hAnsi="Times New Roman"/>
          <w:sz w:val="24"/>
        </w:rPr>
        <w:t xml:space="preserve"> a účinnosti dnem uveřejnění v registru smluv dle předchozího odstavce</w:t>
      </w:r>
      <w:r>
        <w:rPr>
          <w:rFonts w:ascii="Times New Roman" w:hAnsi="Times New Roman"/>
          <w:sz w:val="24"/>
        </w:rPr>
        <w:t xml:space="preserve">. </w:t>
      </w:r>
    </w:p>
    <w:p w14:paraId="0D830F08" w14:textId="77777777" w:rsidR="00EE4697" w:rsidRDefault="00EE4697">
      <w:pPr>
        <w:jc w:val="both"/>
        <w:rPr>
          <w:rFonts w:ascii="Times New Roman" w:hAnsi="Times New Roman"/>
          <w:sz w:val="24"/>
        </w:rPr>
      </w:pPr>
    </w:p>
    <w:p w14:paraId="77E4564F" w14:textId="77777777" w:rsidR="00EE4697" w:rsidRDefault="00E47379">
      <w:pPr>
        <w:numPr>
          <w:ilvl w:val="0"/>
          <w:numId w:val="3"/>
        </w:numPr>
        <w:ind w:left="1134" w:hanging="774"/>
        <w:jc w:val="both"/>
        <w:rPr>
          <w:rFonts w:ascii="Times New Roman" w:hAnsi="Times New Roman"/>
          <w:sz w:val="24"/>
        </w:rPr>
      </w:pPr>
      <w:r>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0DCFFB94" w14:textId="77777777" w:rsidR="00EE4697" w:rsidRDefault="00EE4697">
      <w:pPr>
        <w:pStyle w:val="Prosttext"/>
        <w:shd w:val="clear" w:color="auto" w:fill="FFFFFF"/>
        <w:rPr>
          <w:rFonts w:ascii="Times New Roman" w:hAnsi="Times New Roman" w:cs="Times New Roman"/>
          <w:b/>
          <w:sz w:val="24"/>
          <w:szCs w:val="24"/>
        </w:rPr>
      </w:pPr>
    </w:p>
    <w:p w14:paraId="7EF31F60" w14:textId="77777777" w:rsidR="00EE4697" w:rsidRPr="006F0255" w:rsidRDefault="00E47379">
      <w:pPr>
        <w:pStyle w:val="Zptenadresanaoblku"/>
        <w:keepNext/>
        <w:jc w:val="both"/>
        <w:rPr>
          <w:b/>
          <w:sz w:val="24"/>
          <w:szCs w:val="24"/>
        </w:rPr>
      </w:pPr>
      <w:r w:rsidRPr="006F0255">
        <w:rPr>
          <w:b/>
          <w:sz w:val="24"/>
          <w:szCs w:val="24"/>
        </w:rPr>
        <w:t>Příloha:</w:t>
      </w:r>
    </w:p>
    <w:p w14:paraId="4D7BA178" w14:textId="77777777" w:rsidR="00EE4697" w:rsidRDefault="00E47379">
      <w:pPr>
        <w:numPr>
          <w:ilvl w:val="0"/>
          <w:numId w:val="4"/>
        </w:numPr>
        <w:ind w:left="993"/>
        <w:jc w:val="both"/>
        <w:rPr>
          <w:rFonts w:ascii="Times New Roman" w:hAnsi="Times New Roman"/>
          <w:sz w:val="24"/>
        </w:rPr>
      </w:pPr>
      <w:r>
        <w:rPr>
          <w:rFonts w:ascii="Times New Roman" w:hAnsi="Times New Roman"/>
          <w:sz w:val="24"/>
        </w:rPr>
        <w:t>č.</w:t>
      </w:r>
      <w:r w:rsidR="00044136">
        <w:rPr>
          <w:rFonts w:ascii="Times New Roman" w:hAnsi="Times New Roman"/>
          <w:sz w:val="24"/>
        </w:rPr>
        <w:t xml:space="preserve"> 1: Vzor objednávky;</w:t>
      </w:r>
    </w:p>
    <w:p w14:paraId="1AEE45C6" w14:textId="77777777" w:rsidR="00EE4697" w:rsidRPr="00D960A8" w:rsidRDefault="00044136" w:rsidP="00D960A8">
      <w:pPr>
        <w:numPr>
          <w:ilvl w:val="0"/>
          <w:numId w:val="4"/>
        </w:numPr>
        <w:ind w:left="993"/>
        <w:jc w:val="both"/>
        <w:rPr>
          <w:rFonts w:ascii="Times New Roman" w:hAnsi="Times New Roman"/>
          <w:sz w:val="24"/>
        </w:rPr>
      </w:pPr>
      <w:r>
        <w:rPr>
          <w:rFonts w:ascii="Times New Roman" w:hAnsi="Times New Roman"/>
          <w:sz w:val="24"/>
        </w:rPr>
        <w:t>č. 2: Ceník služeb.</w:t>
      </w:r>
    </w:p>
    <w:p w14:paraId="41F773DA" w14:textId="77777777" w:rsidR="00EE4697" w:rsidRDefault="00EE4697">
      <w:pPr>
        <w:pStyle w:val="Prosttext"/>
        <w:rPr>
          <w:rFonts w:ascii="Times New Roman" w:hAnsi="Times New Roman" w:cs="Times New Roman"/>
          <w:sz w:val="24"/>
          <w:szCs w:val="24"/>
        </w:rPr>
      </w:pPr>
    </w:p>
    <w:p w14:paraId="05579D81" w14:textId="77777777" w:rsidR="00EE4697" w:rsidRDefault="00E47379">
      <w:pPr>
        <w:pStyle w:val="Prosttext"/>
        <w:rPr>
          <w:rFonts w:ascii="Times New Roman" w:hAnsi="Times New Roman" w:cs="Times New Roman"/>
          <w:sz w:val="24"/>
          <w:szCs w:val="24"/>
        </w:rPr>
      </w:pPr>
      <w:r>
        <w:rPr>
          <w:rFonts w:ascii="Times New Roman" w:hAnsi="Times New Roman" w:cs="Times New Roman"/>
          <w:sz w:val="24"/>
          <w:szCs w:val="24"/>
        </w:rPr>
        <w:t xml:space="preserve">V Praze </w:t>
      </w:r>
      <w:proofErr w:type="gramStart"/>
      <w:r>
        <w:rPr>
          <w:rFonts w:ascii="Times New Roman" w:hAnsi="Times New Roman" w:cs="Times New Roman"/>
          <w:sz w:val="24"/>
          <w:szCs w:val="24"/>
        </w:rPr>
        <w:t>dne:…</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V ……………. dne ………</w:t>
      </w:r>
    </w:p>
    <w:p w14:paraId="0D4216F6" w14:textId="77777777" w:rsidR="00EE4697" w:rsidRDefault="00EE4697">
      <w:pPr>
        <w:pStyle w:val="Prosttext"/>
        <w:rPr>
          <w:rFonts w:ascii="Times New Roman" w:hAnsi="Times New Roman" w:cs="Times New Roman"/>
          <w:sz w:val="24"/>
          <w:szCs w:val="24"/>
        </w:rPr>
      </w:pPr>
    </w:p>
    <w:p w14:paraId="770B6AFB" w14:textId="77777777" w:rsidR="00EE4697" w:rsidRDefault="00EE4697">
      <w:pPr>
        <w:pStyle w:val="Prosttext"/>
        <w:rPr>
          <w:rFonts w:ascii="Times New Roman" w:hAnsi="Times New Roman" w:cs="Times New Roman"/>
          <w:sz w:val="24"/>
          <w:szCs w:val="24"/>
        </w:rPr>
      </w:pPr>
    </w:p>
    <w:p w14:paraId="0C140983" w14:textId="77777777" w:rsidR="00EE4697" w:rsidRDefault="00E47379">
      <w:pPr>
        <w:pStyle w:val="Prosttext"/>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r>
      <w:r w:rsidR="00655D48">
        <w:rPr>
          <w:rFonts w:ascii="Times New Roman" w:hAnsi="Times New Roman" w:cs="Times New Roman"/>
          <w:sz w:val="24"/>
          <w:szCs w:val="24"/>
        </w:rPr>
        <w:t>______</w:t>
      </w:r>
      <w:r>
        <w:rPr>
          <w:rFonts w:ascii="Times New Roman" w:hAnsi="Times New Roman" w:cs="Times New Roman"/>
          <w:sz w:val="24"/>
          <w:szCs w:val="24"/>
        </w:rPr>
        <w:t>______________________</w:t>
      </w:r>
    </w:p>
    <w:p w14:paraId="77BD9079" w14:textId="5C73B72B" w:rsidR="00655D48" w:rsidRDefault="00D2731C">
      <w:pPr>
        <w:jc w:val="both"/>
        <w:rPr>
          <w:rStyle w:val="Siln"/>
          <w:rFonts w:ascii="Times New Roman" w:hAnsi="Times New Roman"/>
          <w:sz w:val="24"/>
          <w:shd w:val="clear" w:color="auto" w:fill="FFFFFF"/>
        </w:rPr>
      </w:pPr>
      <w:r w:rsidRPr="00D2731C">
        <w:rPr>
          <w:rStyle w:val="Siln"/>
          <w:rFonts w:ascii="Times New Roman" w:hAnsi="Times New Roman"/>
          <w:sz w:val="24"/>
          <w:shd w:val="clear" w:color="auto" w:fill="FFFFFF"/>
        </w:rPr>
        <w:t>Archeologický ústav AV ČR, Praha, v. v. i.</w:t>
      </w:r>
      <w:r>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sidR="00144EA1" w:rsidRPr="00672E47">
        <w:rPr>
          <w:rFonts w:ascii="Times New Roman" w:hAnsi="Times New Roman"/>
          <w:sz w:val="24"/>
          <w:highlight w:val="green"/>
        </w:rPr>
        <w:t>[  ]</w:t>
      </w:r>
    </w:p>
    <w:p w14:paraId="3E5C6067" w14:textId="77777777" w:rsidR="00EE4697" w:rsidRPr="00655D48" w:rsidRDefault="006F0255">
      <w:pPr>
        <w:jc w:val="both"/>
        <w:rPr>
          <w:rFonts w:ascii="Times New Roman" w:hAnsi="Times New Roman"/>
          <w:b/>
          <w:sz w:val="24"/>
        </w:rPr>
      </w:pPr>
      <w:r>
        <w:rPr>
          <w:rFonts w:ascii="Times New Roman" w:hAnsi="Times New Roman"/>
          <w:sz w:val="24"/>
        </w:rPr>
        <w:t>Mgr. Jan Mařík, Ph.D</w:t>
      </w:r>
      <w:r w:rsidR="00655D48">
        <w:rPr>
          <w:rFonts w:ascii="Times New Roman" w:hAnsi="Times New Roman"/>
          <w:sz w:val="24"/>
        </w:rPr>
        <w:t>., ředitel</w:t>
      </w:r>
      <w:r w:rsidR="00655D48">
        <w:rPr>
          <w:rStyle w:val="Siln"/>
          <w:rFonts w:ascii="Times New Roman" w:hAnsi="Times New Roman"/>
          <w:sz w:val="24"/>
          <w:shd w:val="clear" w:color="auto" w:fill="FFFFFF"/>
        </w:rPr>
        <w:t xml:space="preserve"> </w:t>
      </w:r>
      <w:r w:rsidR="00655D48">
        <w:rPr>
          <w:rStyle w:val="Siln"/>
          <w:rFonts w:ascii="Times New Roman" w:hAnsi="Times New Roman"/>
          <w:sz w:val="24"/>
          <w:shd w:val="clear" w:color="auto" w:fill="FFFFFF"/>
        </w:rPr>
        <w:tab/>
      </w:r>
      <w:r w:rsidR="00655D48">
        <w:rPr>
          <w:rStyle w:val="Siln"/>
          <w:rFonts w:ascii="Times New Roman" w:hAnsi="Times New Roman"/>
          <w:sz w:val="24"/>
          <w:shd w:val="clear" w:color="auto" w:fill="FFFFFF"/>
        </w:rPr>
        <w:tab/>
      </w:r>
      <w:r w:rsidR="00655D48">
        <w:rPr>
          <w:rStyle w:val="Siln"/>
          <w:rFonts w:ascii="Times New Roman" w:hAnsi="Times New Roman"/>
          <w:sz w:val="24"/>
          <w:shd w:val="clear" w:color="auto" w:fill="FFFFFF"/>
        </w:rPr>
        <w:tab/>
      </w:r>
      <w:r>
        <w:rPr>
          <w:rStyle w:val="Siln"/>
          <w:rFonts w:ascii="Times New Roman" w:hAnsi="Times New Roman"/>
          <w:sz w:val="24"/>
          <w:shd w:val="clear" w:color="auto" w:fill="FFFFFF"/>
        </w:rPr>
        <w:tab/>
      </w:r>
      <w:r w:rsidR="00144EA1" w:rsidRPr="00672E47">
        <w:rPr>
          <w:rFonts w:ascii="Times New Roman" w:hAnsi="Times New Roman"/>
          <w:sz w:val="24"/>
          <w:highlight w:val="green"/>
        </w:rPr>
        <w:t>[  ]</w:t>
      </w:r>
      <w:r w:rsidR="00F86552" w:rsidRPr="00655D48">
        <w:rPr>
          <w:rStyle w:val="Siln"/>
          <w:rFonts w:ascii="Times New Roman" w:hAnsi="Times New Roman"/>
          <w:b w:val="0"/>
          <w:sz w:val="24"/>
          <w:shd w:val="clear" w:color="auto" w:fill="FFFFFF"/>
        </w:rPr>
        <w:t xml:space="preserve"> </w:t>
      </w:r>
    </w:p>
    <w:p w14:paraId="78EB1F5D" w14:textId="77777777" w:rsidR="00EE4697" w:rsidRDefault="00E47379">
      <w:pPr>
        <w:tabs>
          <w:tab w:val="left" w:pos="2010"/>
          <w:tab w:val="center" w:pos="4749"/>
        </w:tabs>
        <w:rPr>
          <w:rFonts w:ascii="Times New Roman" w:hAnsi="Times New Roman"/>
          <w:sz w:val="24"/>
        </w:rPr>
      </w:pPr>
      <w:r>
        <w:rPr>
          <w:rFonts w:ascii="Times New Roman" w:hAnsi="Times New Roman"/>
          <w:sz w:val="24"/>
        </w:rPr>
        <w:tab/>
      </w:r>
      <w:r w:rsidR="00AB43CF">
        <w:rPr>
          <w:rFonts w:ascii="Times New Roman" w:hAnsi="Times New Roman"/>
          <w:sz w:val="24"/>
        </w:rPr>
        <w:tab/>
      </w:r>
      <w:r w:rsidR="00AB43CF">
        <w:rPr>
          <w:rFonts w:ascii="Times New Roman" w:hAnsi="Times New Roman"/>
          <w:sz w:val="24"/>
        </w:rPr>
        <w:tab/>
      </w:r>
      <w:r w:rsidR="00AB43CF">
        <w:rPr>
          <w:rFonts w:ascii="Times New Roman" w:hAnsi="Times New Roman"/>
          <w:sz w:val="24"/>
        </w:rPr>
        <w:tab/>
      </w:r>
    </w:p>
    <w:p w14:paraId="6F1F2BB8" w14:textId="77777777" w:rsidR="00EE4697" w:rsidRDefault="00EE4697">
      <w:pPr>
        <w:ind w:firstLine="360"/>
        <w:jc w:val="both"/>
      </w:pPr>
    </w:p>
    <w:p w14:paraId="19DD1247" w14:textId="77777777" w:rsidR="00044136" w:rsidRDefault="00044136">
      <w:pPr>
        <w:ind w:firstLine="360"/>
        <w:jc w:val="both"/>
      </w:pPr>
    </w:p>
    <w:p w14:paraId="5112FEF1" w14:textId="77777777" w:rsidR="00044136" w:rsidRDefault="00044136">
      <w:pPr>
        <w:ind w:firstLine="360"/>
        <w:jc w:val="both"/>
      </w:pPr>
    </w:p>
    <w:p w14:paraId="60CB3286" w14:textId="77777777" w:rsidR="00044136" w:rsidRDefault="00044136">
      <w:pPr>
        <w:ind w:firstLine="360"/>
        <w:jc w:val="both"/>
      </w:pPr>
    </w:p>
    <w:p w14:paraId="6E5E29C0" w14:textId="77777777" w:rsidR="00044136" w:rsidRDefault="00044136" w:rsidP="00D960A8">
      <w:pPr>
        <w:jc w:val="both"/>
      </w:pPr>
    </w:p>
    <w:p w14:paraId="2D749A3F" w14:textId="77777777" w:rsidR="0069760A" w:rsidRDefault="0069760A" w:rsidP="00D960A8">
      <w:pPr>
        <w:jc w:val="both"/>
      </w:pPr>
    </w:p>
    <w:p w14:paraId="6D4E2126" w14:textId="77777777" w:rsidR="0069760A" w:rsidRDefault="0069760A" w:rsidP="00D960A8">
      <w:pPr>
        <w:jc w:val="both"/>
      </w:pPr>
    </w:p>
    <w:p w14:paraId="695AACD5" w14:textId="77777777" w:rsidR="0069760A" w:rsidRDefault="0069760A" w:rsidP="00D960A8">
      <w:pPr>
        <w:jc w:val="both"/>
      </w:pPr>
    </w:p>
    <w:p w14:paraId="56A5554C" w14:textId="77777777" w:rsidR="0069760A" w:rsidRDefault="0069760A" w:rsidP="00D960A8">
      <w:pPr>
        <w:jc w:val="both"/>
      </w:pPr>
    </w:p>
    <w:p w14:paraId="1FC6305C" w14:textId="77777777" w:rsidR="0069760A" w:rsidRDefault="0069760A" w:rsidP="00D960A8">
      <w:pPr>
        <w:jc w:val="both"/>
      </w:pPr>
    </w:p>
    <w:p w14:paraId="1139F48B" w14:textId="77777777" w:rsidR="0069760A" w:rsidRDefault="0069760A" w:rsidP="00D960A8">
      <w:pPr>
        <w:jc w:val="both"/>
      </w:pPr>
    </w:p>
    <w:p w14:paraId="77673808" w14:textId="77777777" w:rsidR="0069760A" w:rsidRDefault="0069760A" w:rsidP="00D960A8">
      <w:pPr>
        <w:jc w:val="both"/>
      </w:pPr>
    </w:p>
    <w:p w14:paraId="4DDD8C4F" w14:textId="77777777" w:rsidR="0069760A" w:rsidRDefault="0069760A" w:rsidP="00D960A8">
      <w:pPr>
        <w:jc w:val="both"/>
      </w:pPr>
    </w:p>
    <w:p w14:paraId="475C80D9" w14:textId="77777777" w:rsidR="0069760A" w:rsidRDefault="0069760A" w:rsidP="00D960A8">
      <w:pPr>
        <w:jc w:val="both"/>
      </w:pPr>
    </w:p>
    <w:p w14:paraId="42C7EFFB" w14:textId="77777777" w:rsidR="0069760A" w:rsidRDefault="0069760A" w:rsidP="00D960A8">
      <w:pPr>
        <w:jc w:val="both"/>
      </w:pPr>
    </w:p>
    <w:p w14:paraId="0B4E4049" w14:textId="77777777" w:rsidR="0069760A" w:rsidRDefault="0069760A" w:rsidP="00D960A8">
      <w:pPr>
        <w:jc w:val="both"/>
      </w:pPr>
    </w:p>
    <w:p w14:paraId="5404EAAA" w14:textId="77777777" w:rsidR="0069760A" w:rsidRDefault="0069760A" w:rsidP="00D960A8">
      <w:pPr>
        <w:jc w:val="both"/>
      </w:pPr>
    </w:p>
    <w:p w14:paraId="5BAB53CC" w14:textId="77777777" w:rsidR="0069760A" w:rsidRDefault="0069760A" w:rsidP="00D960A8">
      <w:pPr>
        <w:jc w:val="both"/>
      </w:pPr>
    </w:p>
    <w:p w14:paraId="56BAA35B" w14:textId="77777777" w:rsidR="0069760A" w:rsidRDefault="0069760A" w:rsidP="00D960A8">
      <w:pPr>
        <w:jc w:val="both"/>
      </w:pPr>
    </w:p>
    <w:p w14:paraId="5119C9A0" w14:textId="77777777" w:rsidR="0069760A" w:rsidRDefault="0069760A" w:rsidP="00D960A8">
      <w:pPr>
        <w:jc w:val="both"/>
      </w:pPr>
    </w:p>
    <w:p w14:paraId="6558EAB8" w14:textId="77777777" w:rsidR="0069760A" w:rsidRDefault="0069760A" w:rsidP="00D960A8">
      <w:pPr>
        <w:jc w:val="both"/>
      </w:pPr>
    </w:p>
    <w:p w14:paraId="1F318EC1" w14:textId="77777777" w:rsidR="0069760A" w:rsidRDefault="0069760A" w:rsidP="00D960A8">
      <w:pPr>
        <w:jc w:val="both"/>
      </w:pPr>
    </w:p>
    <w:p w14:paraId="4B3E49E5" w14:textId="77777777" w:rsidR="0069760A" w:rsidRDefault="0069760A" w:rsidP="00D960A8">
      <w:pPr>
        <w:jc w:val="both"/>
      </w:pPr>
    </w:p>
    <w:p w14:paraId="2FA5B07B" w14:textId="77777777" w:rsidR="0069760A" w:rsidRDefault="0069760A" w:rsidP="00D960A8">
      <w:pPr>
        <w:jc w:val="both"/>
      </w:pPr>
    </w:p>
    <w:p w14:paraId="027033CE" w14:textId="77777777" w:rsidR="0069760A" w:rsidRDefault="0069760A" w:rsidP="00D960A8">
      <w:pPr>
        <w:jc w:val="both"/>
      </w:pPr>
    </w:p>
    <w:p w14:paraId="25802680" w14:textId="77777777" w:rsidR="0069760A" w:rsidRDefault="0069760A" w:rsidP="00D960A8">
      <w:pPr>
        <w:jc w:val="both"/>
      </w:pPr>
    </w:p>
    <w:p w14:paraId="4051CCFA" w14:textId="77777777" w:rsidR="0069760A" w:rsidRDefault="0069760A" w:rsidP="00D960A8">
      <w:pPr>
        <w:jc w:val="both"/>
      </w:pPr>
    </w:p>
    <w:p w14:paraId="1D316073" w14:textId="77777777" w:rsidR="0069760A" w:rsidRDefault="0069760A" w:rsidP="00D960A8">
      <w:pPr>
        <w:jc w:val="both"/>
      </w:pPr>
    </w:p>
    <w:p w14:paraId="0A4DD626" w14:textId="77777777" w:rsidR="0069760A" w:rsidRDefault="0069760A" w:rsidP="00D960A8">
      <w:pPr>
        <w:jc w:val="both"/>
      </w:pPr>
    </w:p>
    <w:p w14:paraId="671D3663" w14:textId="77777777" w:rsidR="0069760A" w:rsidRDefault="0069760A" w:rsidP="00D960A8">
      <w:pPr>
        <w:jc w:val="both"/>
      </w:pPr>
    </w:p>
    <w:p w14:paraId="66BC51D9" w14:textId="77777777" w:rsidR="0069760A" w:rsidRDefault="0069760A" w:rsidP="00D960A8">
      <w:pPr>
        <w:jc w:val="both"/>
      </w:pPr>
    </w:p>
    <w:p w14:paraId="619CE286" w14:textId="77777777" w:rsidR="0069760A" w:rsidRDefault="0069760A" w:rsidP="00D960A8">
      <w:pPr>
        <w:jc w:val="both"/>
      </w:pPr>
    </w:p>
    <w:p w14:paraId="5AAB0FB6" w14:textId="77777777" w:rsidR="0069760A" w:rsidRDefault="0069760A" w:rsidP="00D960A8">
      <w:pPr>
        <w:jc w:val="both"/>
      </w:pPr>
    </w:p>
    <w:p w14:paraId="6F869B92" w14:textId="77777777" w:rsidR="0069760A" w:rsidRDefault="0069760A" w:rsidP="00D960A8">
      <w:pPr>
        <w:jc w:val="both"/>
      </w:pPr>
    </w:p>
    <w:p w14:paraId="1A0B23CE" w14:textId="77777777" w:rsidR="0069760A" w:rsidRDefault="0069760A" w:rsidP="00D960A8">
      <w:pPr>
        <w:jc w:val="both"/>
      </w:pPr>
    </w:p>
    <w:p w14:paraId="386961BD" w14:textId="77777777" w:rsidR="0069760A" w:rsidRDefault="0069760A" w:rsidP="00D960A8">
      <w:pPr>
        <w:jc w:val="both"/>
      </w:pPr>
    </w:p>
    <w:p w14:paraId="3DD76993" w14:textId="77777777" w:rsidR="0069760A" w:rsidRDefault="0069760A" w:rsidP="00D960A8">
      <w:pPr>
        <w:jc w:val="both"/>
      </w:pPr>
    </w:p>
    <w:p w14:paraId="0BFA050C" w14:textId="77777777" w:rsidR="0069760A" w:rsidRDefault="0069760A" w:rsidP="00D960A8">
      <w:pPr>
        <w:jc w:val="both"/>
      </w:pPr>
    </w:p>
    <w:p w14:paraId="11A04C45" w14:textId="77777777" w:rsidR="0069760A" w:rsidRDefault="0069760A" w:rsidP="00D960A8">
      <w:pPr>
        <w:jc w:val="both"/>
      </w:pPr>
    </w:p>
    <w:p w14:paraId="4D9A9B4D" w14:textId="77777777" w:rsidR="0069760A" w:rsidRDefault="0069760A" w:rsidP="00D960A8">
      <w:pPr>
        <w:jc w:val="both"/>
      </w:pPr>
    </w:p>
    <w:p w14:paraId="3F44C791" w14:textId="77777777" w:rsidR="0069760A" w:rsidRDefault="0069760A" w:rsidP="00D960A8">
      <w:pPr>
        <w:jc w:val="both"/>
      </w:pPr>
    </w:p>
    <w:p w14:paraId="4CA8E369" w14:textId="77777777" w:rsidR="00D2731C" w:rsidRDefault="00D2731C" w:rsidP="00D960A8">
      <w:pPr>
        <w:jc w:val="both"/>
      </w:pPr>
    </w:p>
    <w:p w14:paraId="062915E7" w14:textId="77777777" w:rsidR="00D2731C" w:rsidRDefault="00D2731C" w:rsidP="00D960A8">
      <w:pPr>
        <w:jc w:val="both"/>
      </w:pPr>
    </w:p>
    <w:p w14:paraId="713A01D4" w14:textId="77777777" w:rsidR="00D2731C" w:rsidRDefault="00D2731C" w:rsidP="00D960A8">
      <w:pPr>
        <w:jc w:val="both"/>
      </w:pPr>
    </w:p>
    <w:p w14:paraId="596503B9" w14:textId="77777777" w:rsidR="00D2731C" w:rsidRDefault="00D2731C" w:rsidP="00D960A8">
      <w:pPr>
        <w:jc w:val="both"/>
      </w:pPr>
    </w:p>
    <w:p w14:paraId="134CA4A7" w14:textId="77777777" w:rsidR="00D2731C" w:rsidRDefault="00D2731C" w:rsidP="00D960A8">
      <w:pPr>
        <w:jc w:val="both"/>
      </w:pPr>
    </w:p>
    <w:p w14:paraId="7E556957" w14:textId="77777777" w:rsidR="00D2731C" w:rsidRDefault="00D2731C" w:rsidP="00D960A8">
      <w:pPr>
        <w:jc w:val="both"/>
      </w:pPr>
    </w:p>
    <w:p w14:paraId="2DB7242B" w14:textId="77777777" w:rsidR="00D2731C" w:rsidRDefault="00D2731C" w:rsidP="00D960A8">
      <w:pPr>
        <w:jc w:val="both"/>
      </w:pPr>
    </w:p>
    <w:p w14:paraId="65F35F4F" w14:textId="77777777" w:rsidR="00D2731C" w:rsidRDefault="00D2731C" w:rsidP="00D960A8">
      <w:pPr>
        <w:jc w:val="both"/>
      </w:pPr>
    </w:p>
    <w:p w14:paraId="449C43CC" w14:textId="77777777" w:rsidR="00D2731C" w:rsidRDefault="00D2731C" w:rsidP="00D960A8">
      <w:pPr>
        <w:jc w:val="both"/>
      </w:pPr>
    </w:p>
    <w:p w14:paraId="39E1CABE" w14:textId="77777777" w:rsidR="0069760A" w:rsidRDefault="0069760A" w:rsidP="00D960A8">
      <w:pPr>
        <w:jc w:val="both"/>
      </w:pPr>
    </w:p>
    <w:p w14:paraId="262BA880" w14:textId="77777777" w:rsidR="0069760A" w:rsidRDefault="0069760A" w:rsidP="00D960A8">
      <w:pPr>
        <w:jc w:val="both"/>
      </w:pPr>
    </w:p>
    <w:p w14:paraId="73EC094B" w14:textId="77777777" w:rsidR="0069760A" w:rsidRDefault="0069760A" w:rsidP="00D960A8">
      <w:pPr>
        <w:jc w:val="both"/>
      </w:pPr>
    </w:p>
    <w:p w14:paraId="412D776F" w14:textId="77777777" w:rsidR="0069760A" w:rsidRDefault="0069760A" w:rsidP="00D960A8">
      <w:pPr>
        <w:jc w:val="both"/>
      </w:pPr>
    </w:p>
    <w:p w14:paraId="084BBA77" w14:textId="77777777" w:rsidR="00D2731C" w:rsidRDefault="00D2731C" w:rsidP="00D960A8">
      <w:pPr>
        <w:jc w:val="both"/>
      </w:pPr>
    </w:p>
    <w:p w14:paraId="5C3D123D" w14:textId="77777777" w:rsidR="00D2731C" w:rsidRDefault="00D2731C" w:rsidP="00D960A8">
      <w:pPr>
        <w:jc w:val="both"/>
      </w:pPr>
    </w:p>
    <w:p w14:paraId="2DF1920A" w14:textId="77777777" w:rsidR="00D2731C" w:rsidRDefault="00D2731C" w:rsidP="00D960A8">
      <w:pPr>
        <w:jc w:val="both"/>
      </w:pPr>
    </w:p>
    <w:p w14:paraId="277C6858" w14:textId="77777777" w:rsidR="00D2731C" w:rsidRDefault="00D2731C" w:rsidP="00D960A8">
      <w:pPr>
        <w:jc w:val="both"/>
      </w:pPr>
    </w:p>
    <w:p w14:paraId="6ABBC238" w14:textId="77777777" w:rsidR="00D2731C" w:rsidRDefault="00D2731C" w:rsidP="00D960A8">
      <w:pPr>
        <w:jc w:val="both"/>
      </w:pPr>
    </w:p>
    <w:p w14:paraId="4016DEC5" w14:textId="77777777" w:rsidR="004552E6" w:rsidRDefault="00044136" w:rsidP="004552E6">
      <w:pPr>
        <w:ind w:firstLine="360"/>
        <w:jc w:val="center"/>
        <w:rPr>
          <w:rFonts w:ascii="Times New Roman" w:hAnsi="Times New Roman"/>
          <w:b/>
          <w:sz w:val="28"/>
          <w:szCs w:val="28"/>
          <w:u w:val="single"/>
        </w:rPr>
      </w:pPr>
      <w:r w:rsidRPr="004552E6">
        <w:rPr>
          <w:rFonts w:ascii="Times New Roman" w:hAnsi="Times New Roman"/>
          <w:b/>
          <w:sz w:val="28"/>
          <w:szCs w:val="28"/>
          <w:u w:val="single"/>
        </w:rPr>
        <w:t>Příloha č. 1</w:t>
      </w:r>
    </w:p>
    <w:p w14:paraId="486D1225" w14:textId="77777777" w:rsidR="00A35D12" w:rsidRDefault="00A35D12" w:rsidP="004552E6">
      <w:pPr>
        <w:ind w:firstLine="360"/>
        <w:jc w:val="center"/>
        <w:rPr>
          <w:rFonts w:ascii="Times New Roman" w:hAnsi="Times New Roman"/>
          <w:b/>
          <w:sz w:val="28"/>
          <w:szCs w:val="28"/>
        </w:rPr>
      </w:pPr>
    </w:p>
    <w:p w14:paraId="1B5DE278" w14:textId="77777777" w:rsidR="00A35D12" w:rsidRDefault="00A35D12">
      <w:pPr>
        <w:ind w:firstLine="360"/>
        <w:jc w:val="center"/>
        <w:rPr>
          <w:rFonts w:ascii="Times New Roman" w:hAnsi="Times New Roman"/>
          <w:b/>
          <w:sz w:val="28"/>
          <w:szCs w:val="28"/>
        </w:rPr>
      </w:pPr>
      <w:r>
        <w:rPr>
          <w:rFonts w:ascii="Times New Roman" w:hAnsi="Times New Roman"/>
          <w:b/>
          <w:sz w:val="28"/>
          <w:szCs w:val="28"/>
        </w:rPr>
        <w:t>Rámcové smlouvě</w:t>
      </w:r>
      <w:r w:rsidRPr="00A35D12">
        <w:rPr>
          <w:rFonts w:ascii="Times New Roman" w:hAnsi="Times New Roman"/>
          <w:b/>
          <w:sz w:val="28"/>
          <w:szCs w:val="28"/>
        </w:rPr>
        <w:t xml:space="preserve"> na správu, údržbu a rozvoj IT systémů ARUP 2024</w:t>
      </w:r>
    </w:p>
    <w:p w14:paraId="7BC5E4F1" w14:textId="77777777" w:rsidR="00044136" w:rsidRDefault="00044136" w:rsidP="00044136">
      <w:pPr>
        <w:jc w:val="both"/>
        <w:rPr>
          <w:rFonts w:ascii="Times New Roman" w:hAnsi="Times New Roman"/>
          <w:b/>
          <w:sz w:val="24"/>
        </w:rPr>
      </w:pPr>
    </w:p>
    <w:p w14:paraId="71ECD919" w14:textId="77777777" w:rsidR="00044136" w:rsidRDefault="00A35D12" w:rsidP="00044136">
      <w:pPr>
        <w:jc w:val="both"/>
        <w:rPr>
          <w:rFonts w:ascii="Times New Roman" w:hAnsi="Times New Roman"/>
          <w:b/>
          <w:sz w:val="24"/>
        </w:rPr>
      </w:pPr>
      <w:r>
        <w:rPr>
          <w:rFonts w:ascii="Times New Roman" w:hAnsi="Times New Roman"/>
          <w:b/>
          <w:sz w:val="24"/>
        </w:rPr>
        <w:t xml:space="preserve">uzavřené </w:t>
      </w:r>
      <w:r w:rsidR="00044136" w:rsidRPr="00044136">
        <w:rPr>
          <w:rFonts w:ascii="Times New Roman" w:hAnsi="Times New Roman"/>
          <w:b/>
          <w:sz w:val="24"/>
        </w:rPr>
        <w:t xml:space="preserve">mezi </w:t>
      </w:r>
    </w:p>
    <w:p w14:paraId="2651957C" w14:textId="77777777" w:rsidR="00044136" w:rsidRDefault="00044136" w:rsidP="00044136">
      <w:pPr>
        <w:jc w:val="both"/>
        <w:rPr>
          <w:rFonts w:ascii="Times New Roman" w:hAnsi="Times New Roman"/>
          <w:b/>
          <w:sz w:val="24"/>
        </w:rPr>
      </w:pPr>
    </w:p>
    <w:p w14:paraId="22E08433" w14:textId="77777777" w:rsidR="00044136" w:rsidRDefault="00044136" w:rsidP="00044136">
      <w:pPr>
        <w:jc w:val="both"/>
        <w:rPr>
          <w:rFonts w:ascii="Times New Roman" w:hAnsi="Times New Roman"/>
          <w:b/>
          <w:sz w:val="24"/>
        </w:rPr>
      </w:pPr>
      <w:r w:rsidRPr="00044136">
        <w:rPr>
          <w:rFonts w:ascii="Times New Roman" w:hAnsi="Times New Roman"/>
          <w:b/>
          <w:sz w:val="24"/>
        </w:rPr>
        <w:t xml:space="preserve">Archeologickým ústavem AV ČR, Praha, v. v. i., </w:t>
      </w:r>
    </w:p>
    <w:p w14:paraId="1A3C5D50" w14:textId="77777777" w:rsidR="00044136" w:rsidRPr="00044136" w:rsidRDefault="00044136" w:rsidP="00044136">
      <w:pPr>
        <w:jc w:val="both"/>
        <w:rPr>
          <w:rFonts w:ascii="Times New Roman" w:hAnsi="Times New Roman"/>
          <w:sz w:val="24"/>
        </w:rPr>
      </w:pPr>
      <w:r w:rsidRPr="00044136">
        <w:rPr>
          <w:rFonts w:ascii="Times New Roman" w:hAnsi="Times New Roman"/>
          <w:sz w:val="24"/>
        </w:rPr>
        <w:t xml:space="preserve">IČ: 67985912, </w:t>
      </w:r>
    </w:p>
    <w:p w14:paraId="18D4962A" w14:textId="5E46C2C9" w:rsidR="00044136" w:rsidRPr="00044136" w:rsidRDefault="00044136" w:rsidP="00044136">
      <w:pPr>
        <w:jc w:val="both"/>
        <w:rPr>
          <w:rFonts w:ascii="Times New Roman" w:hAnsi="Times New Roman"/>
          <w:sz w:val="24"/>
        </w:rPr>
      </w:pPr>
      <w:r w:rsidRPr="00044136">
        <w:rPr>
          <w:rFonts w:ascii="Times New Roman" w:hAnsi="Times New Roman"/>
          <w:sz w:val="24"/>
        </w:rPr>
        <w:t xml:space="preserve">se sídlem Letenská </w:t>
      </w:r>
      <w:r w:rsidR="0069760A">
        <w:rPr>
          <w:rFonts w:ascii="Times New Roman" w:hAnsi="Times New Roman"/>
          <w:sz w:val="24"/>
        </w:rPr>
        <w:t>123/</w:t>
      </w:r>
      <w:r w:rsidRPr="00044136">
        <w:rPr>
          <w:rFonts w:ascii="Times New Roman" w:hAnsi="Times New Roman"/>
          <w:sz w:val="24"/>
        </w:rPr>
        <w:t>4, 118 0</w:t>
      </w:r>
      <w:r w:rsidR="0069760A">
        <w:rPr>
          <w:rFonts w:ascii="Times New Roman" w:hAnsi="Times New Roman"/>
          <w:sz w:val="24"/>
        </w:rPr>
        <w:t>0</w:t>
      </w:r>
      <w:r w:rsidRPr="00044136">
        <w:rPr>
          <w:rFonts w:ascii="Times New Roman" w:hAnsi="Times New Roman"/>
          <w:sz w:val="24"/>
        </w:rPr>
        <w:t xml:space="preserve"> Praha 1 </w:t>
      </w:r>
    </w:p>
    <w:p w14:paraId="2E918367" w14:textId="77777777" w:rsidR="00044136" w:rsidRPr="00044136" w:rsidRDefault="00044136" w:rsidP="00044136">
      <w:pPr>
        <w:jc w:val="both"/>
        <w:rPr>
          <w:rFonts w:ascii="Times New Roman" w:hAnsi="Times New Roman"/>
          <w:sz w:val="24"/>
        </w:rPr>
      </w:pPr>
    </w:p>
    <w:p w14:paraId="1F6ADE76" w14:textId="77777777" w:rsidR="00044136" w:rsidRDefault="00044136" w:rsidP="00044136">
      <w:pPr>
        <w:jc w:val="both"/>
        <w:rPr>
          <w:rFonts w:ascii="Times New Roman" w:hAnsi="Times New Roman"/>
          <w:b/>
          <w:sz w:val="24"/>
        </w:rPr>
      </w:pPr>
      <w:r w:rsidRPr="00044136">
        <w:rPr>
          <w:rFonts w:ascii="Times New Roman" w:hAnsi="Times New Roman"/>
          <w:b/>
          <w:sz w:val="24"/>
        </w:rPr>
        <w:t xml:space="preserve">a </w:t>
      </w:r>
    </w:p>
    <w:p w14:paraId="61E518C0" w14:textId="77777777" w:rsidR="00044136" w:rsidRDefault="00044136" w:rsidP="00044136">
      <w:pPr>
        <w:jc w:val="both"/>
        <w:rPr>
          <w:rFonts w:ascii="Times New Roman" w:hAnsi="Times New Roman"/>
          <w:b/>
          <w:sz w:val="24"/>
        </w:rPr>
      </w:pPr>
    </w:p>
    <w:p w14:paraId="2CF36D52" w14:textId="77777777" w:rsidR="00144EA1" w:rsidRDefault="00144EA1" w:rsidP="00044136">
      <w:pPr>
        <w:jc w:val="both"/>
        <w:rPr>
          <w:rFonts w:ascii="Times New Roman" w:hAnsi="Times New Roman"/>
          <w:sz w:val="24"/>
        </w:rPr>
      </w:pPr>
      <w:r w:rsidRPr="00672E47">
        <w:rPr>
          <w:rFonts w:ascii="Times New Roman" w:hAnsi="Times New Roman"/>
          <w:sz w:val="24"/>
          <w:highlight w:val="green"/>
        </w:rPr>
        <w:t>[  ]</w:t>
      </w:r>
    </w:p>
    <w:p w14:paraId="11B5A807" w14:textId="77777777" w:rsidR="00044136" w:rsidRPr="00044136" w:rsidRDefault="00044136" w:rsidP="00044136">
      <w:pPr>
        <w:jc w:val="both"/>
        <w:rPr>
          <w:rFonts w:ascii="Times New Roman" w:hAnsi="Times New Roman"/>
          <w:sz w:val="24"/>
        </w:rPr>
      </w:pPr>
      <w:r w:rsidRPr="00044136">
        <w:rPr>
          <w:rFonts w:ascii="Times New Roman" w:hAnsi="Times New Roman"/>
          <w:sz w:val="24"/>
        </w:rPr>
        <w:t xml:space="preserve">IČ: </w:t>
      </w:r>
      <w:proofErr w:type="gramStart"/>
      <w:r w:rsidR="00144EA1" w:rsidRPr="00672E47">
        <w:rPr>
          <w:rFonts w:ascii="Times New Roman" w:hAnsi="Times New Roman"/>
          <w:sz w:val="24"/>
          <w:highlight w:val="green"/>
        </w:rPr>
        <w:t>[  ]</w:t>
      </w:r>
      <w:proofErr w:type="gramEnd"/>
      <w:r w:rsidRPr="00044136">
        <w:rPr>
          <w:rFonts w:ascii="Times New Roman" w:hAnsi="Times New Roman"/>
          <w:sz w:val="24"/>
        </w:rPr>
        <w:t xml:space="preserve">, </w:t>
      </w:r>
      <w:r w:rsidR="00A35D12" w:rsidRPr="002B3D98">
        <w:rPr>
          <w:rFonts w:ascii="Times New Roman" w:hAnsi="Times New Roman"/>
          <w:sz w:val="24"/>
        </w:rPr>
        <w:t xml:space="preserve">DIČ: </w:t>
      </w:r>
      <w:r w:rsidR="00A35D12" w:rsidRPr="002B3D98">
        <w:rPr>
          <w:rFonts w:ascii="Times New Roman" w:hAnsi="Times New Roman"/>
          <w:sz w:val="24"/>
          <w:highlight w:val="green"/>
        </w:rPr>
        <w:t>[  ],</w:t>
      </w:r>
    </w:p>
    <w:p w14:paraId="00FBC1BB" w14:textId="77777777" w:rsidR="00044136" w:rsidRPr="00044136" w:rsidRDefault="00044136" w:rsidP="00044136">
      <w:pPr>
        <w:jc w:val="both"/>
        <w:rPr>
          <w:rFonts w:ascii="Times New Roman" w:hAnsi="Times New Roman"/>
          <w:sz w:val="24"/>
        </w:rPr>
      </w:pPr>
      <w:r w:rsidRPr="00044136">
        <w:rPr>
          <w:rFonts w:ascii="Times New Roman" w:hAnsi="Times New Roman"/>
          <w:sz w:val="24"/>
        </w:rPr>
        <w:t xml:space="preserve">se sídlem </w:t>
      </w:r>
      <w:proofErr w:type="gramStart"/>
      <w:r w:rsidR="00144EA1" w:rsidRPr="00672E47">
        <w:rPr>
          <w:rFonts w:ascii="Times New Roman" w:hAnsi="Times New Roman"/>
          <w:sz w:val="24"/>
          <w:highlight w:val="green"/>
        </w:rPr>
        <w:t>[  ]</w:t>
      </w:r>
      <w:proofErr w:type="gramEnd"/>
    </w:p>
    <w:p w14:paraId="5543C45A" w14:textId="77777777" w:rsidR="00A87A0F" w:rsidRDefault="00A87A0F" w:rsidP="00044136">
      <w:pPr>
        <w:jc w:val="both"/>
        <w:rPr>
          <w:rFonts w:ascii="Times New Roman" w:hAnsi="Times New Roman"/>
          <w:sz w:val="24"/>
        </w:rPr>
      </w:pPr>
    </w:p>
    <w:p w14:paraId="23D08AFD" w14:textId="77777777" w:rsidR="00044136" w:rsidRDefault="00044136" w:rsidP="00044136">
      <w:pPr>
        <w:jc w:val="center"/>
        <w:rPr>
          <w:rFonts w:ascii="Times New Roman" w:hAnsi="Times New Roman"/>
          <w:b/>
          <w:sz w:val="24"/>
        </w:rPr>
      </w:pPr>
      <w:r>
        <w:rPr>
          <w:rFonts w:ascii="Times New Roman" w:hAnsi="Times New Roman"/>
          <w:b/>
          <w:sz w:val="24"/>
        </w:rPr>
        <w:t>VZOR OBJEDNÁVKY:</w:t>
      </w:r>
    </w:p>
    <w:p w14:paraId="1270C622" w14:textId="77777777" w:rsidR="00044136" w:rsidRDefault="00044136" w:rsidP="00A87A0F">
      <w:pPr>
        <w:spacing w:line="276" w:lineRule="auto"/>
        <w:rPr>
          <w:rFonts w:ascii="Calibri" w:hAnsi="Calibri" w:cs="Arial"/>
          <w:sz w:val="22"/>
          <w:szCs w:val="22"/>
        </w:rPr>
      </w:pPr>
    </w:p>
    <w:p w14:paraId="0B6DBF00" w14:textId="77777777" w:rsidR="00044136" w:rsidRPr="00A87A0F" w:rsidRDefault="00044136" w:rsidP="00A87A0F">
      <w:pPr>
        <w:pStyle w:val="Odstavecseseznamem"/>
        <w:numPr>
          <w:ilvl w:val="0"/>
          <w:numId w:val="18"/>
        </w:numPr>
        <w:contextualSpacing/>
        <w:jc w:val="both"/>
        <w:rPr>
          <w:b/>
        </w:rPr>
      </w:pPr>
      <w:r w:rsidRPr="00A87A0F">
        <w:rPr>
          <w:b/>
        </w:rPr>
        <w:t xml:space="preserve">Objednatel: Archeologický ústav Akademie věd České republiky, Praha, v. v. i. </w:t>
      </w:r>
    </w:p>
    <w:p w14:paraId="0C4522C4" w14:textId="77777777" w:rsidR="00044136" w:rsidRPr="00A87A0F" w:rsidRDefault="00044136" w:rsidP="00A87A0F">
      <w:pPr>
        <w:pStyle w:val="Zkladntextodsazen2"/>
        <w:spacing w:after="0" w:line="240" w:lineRule="auto"/>
        <w:ind w:left="720"/>
        <w:jc w:val="both"/>
        <w:rPr>
          <w:rFonts w:ascii="Times New Roman" w:hAnsi="Times New Roman"/>
          <w:sz w:val="24"/>
        </w:rPr>
      </w:pPr>
      <w:r w:rsidRPr="00A87A0F">
        <w:rPr>
          <w:rFonts w:ascii="Times New Roman" w:hAnsi="Times New Roman"/>
          <w:sz w:val="24"/>
        </w:rPr>
        <w:t xml:space="preserve">IČ: 67985912, DIČ: CZ 67985912                </w:t>
      </w:r>
    </w:p>
    <w:p w14:paraId="535382C8" w14:textId="77777777" w:rsidR="00044136" w:rsidRPr="00A87A0F" w:rsidRDefault="00044136" w:rsidP="00A87A0F">
      <w:pPr>
        <w:pStyle w:val="Zkladntextodsazen2"/>
        <w:spacing w:after="0" w:line="240" w:lineRule="auto"/>
        <w:ind w:left="720"/>
        <w:jc w:val="both"/>
        <w:rPr>
          <w:rFonts w:ascii="Times New Roman" w:hAnsi="Times New Roman"/>
          <w:b/>
          <w:sz w:val="24"/>
        </w:rPr>
      </w:pPr>
      <w:r w:rsidRPr="00A87A0F">
        <w:rPr>
          <w:rFonts w:ascii="Times New Roman" w:hAnsi="Times New Roman"/>
          <w:sz w:val="24"/>
        </w:rPr>
        <w:t>se sídlem: Letenská 123/4, 118 01 Praha 1</w:t>
      </w:r>
    </w:p>
    <w:p w14:paraId="45CD1ABB" w14:textId="77777777" w:rsidR="00044136" w:rsidRPr="00A87A0F" w:rsidRDefault="00044136" w:rsidP="00A87A0F">
      <w:pPr>
        <w:ind w:left="720"/>
        <w:jc w:val="both"/>
        <w:rPr>
          <w:rFonts w:ascii="Times New Roman" w:hAnsi="Times New Roman"/>
          <w:sz w:val="24"/>
        </w:rPr>
      </w:pPr>
      <w:r w:rsidRPr="00A87A0F">
        <w:rPr>
          <w:rFonts w:ascii="Times New Roman" w:hAnsi="Times New Roman"/>
          <w:sz w:val="24"/>
        </w:rPr>
        <w:t>zastoupený:</w:t>
      </w:r>
      <w:r w:rsidR="006F0255">
        <w:rPr>
          <w:rFonts w:ascii="Times New Roman" w:hAnsi="Times New Roman"/>
          <w:sz w:val="24"/>
        </w:rPr>
        <w:t xml:space="preserve"> Mgr. Janem Maříkem, Ph.D.</w:t>
      </w:r>
      <w:r w:rsidRPr="00A87A0F">
        <w:rPr>
          <w:rFonts w:ascii="Times New Roman" w:hAnsi="Times New Roman"/>
          <w:sz w:val="24"/>
        </w:rPr>
        <w:t>, ředitelem</w:t>
      </w:r>
    </w:p>
    <w:p w14:paraId="68875D3C" w14:textId="77777777" w:rsidR="00044136" w:rsidRPr="00A87A0F" w:rsidRDefault="00044136" w:rsidP="00A87A0F">
      <w:pPr>
        <w:ind w:left="720"/>
        <w:rPr>
          <w:rFonts w:ascii="Times New Roman" w:hAnsi="Times New Roman"/>
          <w:sz w:val="24"/>
        </w:rPr>
      </w:pPr>
      <w:r w:rsidRPr="00A87A0F">
        <w:rPr>
          <w:rFonts w:ascii="Times New Roman" w:hAnsi="Times New Roman"/>
          <w:sz w:val="24"/>
        </w:rPr>
        <w:t>bankovní spojení: Česká spořitelna, Štefánikova 17, 150 00 Praha 5</w:t>
      </w:r>
    </w:p>
    <w:p w14:paraId="2C10B6D1" w14:textId="77777777" w:rsidR="00044136" w:rsidRPr="00A87A0F" w:rsidRDefault="00044136" w:rsidP="00A87A0F">
      <w:pPr>
        <w:ind w:left="720"/>
        <w:rPr>
          <w:rFonts w:ascii="Times New Roman" w:hAnsi="Times New Roman"/>
          <w:sz w:val="24"/>
        </w:rPr>
      </w:pPr>
      <w:r w:rsidRPr="00A87A0F">
        <w:rPr>
          <w:rFonts w:ascii="Times New Roman" w:hAnsi="Times New Roman"/>
          <w:sz w:val="24"/>
        </w:rPr>
        <w:t>číslo účtu:  700700702/0800</w:t>
      </w:r>
    </w:p>
    <w:p w14:paraId="1842389C" w14:textId="77777777" w:rsidR="00044136" w:rsidRPr="00A87A0F" w:rsidRDefault="00044136" w:rsidP="00A87A0F">
      <w:pPr>
        <w:pStyle w:val="Odstavecseseznamem"/>
        <w:ind w:left="360"/>
        <w:jc w:val="both"/>
        <w:rPr>
          <w:b/>
        </w:rPr>
      </w:pPr>
    </w:p>
    <w:p w14:paraId="3F82737E" w14:textId="77777777" w:rsidR="00A87A0F" w:rsidRPr="00A87A0F" w:rsidRDefault="00A87A0F" w:rsidP="00A87A0F">
      <w:pPr>
        <w:pStyle w:val="Odstavecseseznamem"/>
        <w:numPr>
          <w:ilvl w:val="0"/>
          <w:numId w:val="18"/>
        </w:numPr>
        <w:contextualSpacing/>
        <w:jc w:val="both"/>
        <w:rPr>
          <w:b/>
        </w:rPr>
      </w:pPr>
      <w:r w:rsidRPr="00A87A0F">
        <w:rPr>
          <w:b/>
        </w:rPr>
        <w:t xml:space="preserve">Zhotovitel: </w:t>
      </w:r>
      <w:r w:rsidR="00144EA1" w:rsidRPr="00672E47">
        <w:rPr>
          <w:highlight w:val="green"/>
        </w:rPr>
        <w:t>[  ]</w:t>
      </w:r>
    </w:p>
    <w:p w14:paraId="0A9572CE" w14:textId="77777777" w:rsidR="00A87A0F" w:rsidRDefault="00A87A0F" w:rsidP="00A87A0F">
      <w:pPr>
        <w:pStyle w:val="Odstavecseseznamem"/>
        <w:ind w:left="720"/>
        <w:contextualSpacing/>
        <w:jc w:val="both"/>
      </w:pPr>
      <w:r>
        <w:t xml:space="preserve">IČ: </w:t>
      </w:r>
      <w:r w:rsidR="00144EA1" w:rsidRPr="00672E47">
        <w:rPr>
          <w:highlight w:val="green"/>
        </w:rPr>
        <w:t>[  ]</w:t>
      </w:r>
      <w:r>
        <w:t xml:space="preserve">, DIČ: </w:t>
      </w:r>
      <w:r w:rsidR="00144EA1" w:rsidRPr="00672E47">
        <w:rPr>
          <w:highlight w:val="green"/>
        </w:rPr>
        <w:t>[  ]</w:t>
      </w:r>
      <w:r>
        <w:t>,</w:t>
      </w:r>
    </w:p>
    <w:p w14:paraId="22620DFF" w14:textId="77777777" w:rsidR="00A87A0F" w:rsidRPr="00A87A0F" w:rsidRDefault="00A87A0F" w:rsidP="00A87A0F">
      <w:pPr>
        <w:pStyle w:val="Odstavecseseznamem"/>
        <w:ind w:left="720"/>
        <w:contextualSpacing/>
        <w:jc w:val="both"/>
      </w:pPr>
      <w:r>
        <w:t xml:space="preserve">se sídlem </w:t>
      </w:r>
      <w:r w:rsidR="00144EA1" w:rsidRPr="00672E47">
        <w:rPr>
          <w:highlight w:val="green"/>
        </w:rPr>
        <w:t>[  ]</w:t>
      </w:r>
      <w:r>
        <w:t>,</w:t>
      </w:r>
    </w:p>
    <w:p w14:paraId="26BFBC37" w14:textId="77777777" w:rsidR="00044136" w:rsidRPr="00A87A0F" w:rsidRDefault="00044136" w:rsidP="00A87A0F">
      <w:pPr>
        <w:pStyle w:val="Odstavecseseznamem"/>
        <w:ind w:left="720"/>
        <w:contextualSpacing/>
        <w:jc w:val="both"/>
      </w:pPr>
      <w:r w:rsidRPr="00A87A0F">
        <w:t xml:space="preserve">bankovní spojení: </w:t>
      </w:r>
      <w:r w:rsidR="00A87A0F" w:rsidRPr="006F0255">
        <w:rPr>
          <w:highlight w:val="green"/>
        </w:rPr>
        <w:t>……………………</w:t>
      </w:r>
    </w:p>
    <w:p w14:paraId="24A455E3" w14:textId="77777777" w:rsidR="00044136" w:rsidRPr="00A87A0F" w:rsidRDefault="00044136" w:rsidP="00A87A0F">
      <w:pPr>
        <w:ind w:left="708"/>
        <w:rPr>
          <w:rFonts w:ascii="Times New Roman" w:hAnsi="Times New Roman"/>
          <w:sz w:val="24"/>
        </w:rPr>
      </w:pPr>
      <w:r w:rsidRPr="00A87A0F">
        <w:rPr>
          <w:rFonts w:ascii="Times New Roman" w:hAnsi="Times New Roman"/>
          <w:sz w:val="24"/>
        </w:rPr>
        <w:t xml:space="preserve">číslo účtu:  </w:t>
      </w:r>
      <w:r w:rsidR="00A87A0F" w:rsidRPr="006F0255">
        <w:rPr>
          <w:rFonts w:ascii="Times New Roman" w:hAnsi="Times New Roman"/>
          <w:sz w:val="24"/>
          <w:highlight w:val="green"/>
        </w:rPr>
        <w:t>……………………………</w:t>
      </w:r>
    </w:p>
    <w:p w14:paraId="4F7F9904" w14:textId="77777777" w:rsidR="00044136" w:rsidRPr="00A87A0F" w:rsidRDefault="00044136" w:rsidP="00A87A0F">
      <w:pPr>
        <w:ind w:left="708"/>
        <w:jc w:val="both"/>
        <w:rPr>
          <w:rFonts w:ascii="Times New Roman" w:hAnsi="Times New Roman"/>
          <w:i/>
          <w:sz w:val="24"/>
        </w:rPr>
      </w:pPr>
    </w:p>
    <w:p w14:paraId="6D1E0717" w14:textId="77777777" w:rsidR="00044136" w:rsidRPr="00A87A0F" w:rsidRDefault="00044136" w:rsidP="00A87A0F">
      <w:pPr>
        <w:ind w:firstLine="708"/>
        <w:jc w:val="both"/>
        <w:rPr>
          <w:rFonts w:ascii="Times New Roman" w:hAnsi="Times New Roman"/>
          <w:b/>
          <w:sz w:val="24"/>
        </w:rPr>
      </w:pPr>
      <w:r w:rsidRPr="00A87A0F">
        <w:rPr>
          <w:rFonts w:ascii="Times New Roman" w:hAnsi="Times New Roman"/>
          <w:sz w:val="24"/>
        </w:rPr>
        <w:t>Objednáváme u Vás provedení …………………………………</w:t>
      </w:r>
      <w:r w:rsidRPr="00A87A0F">
        <w:rPr>
          <w:rFonts w:ascii="Times New Roman" w:hAnsi="Times New Roman"/>
          <w:b/>
          <w:sz w:val="24"/>
        </w:rPr>
        <w:t xml:space="preserve"> </w:t>
      </w:r>
    </w:p>
    <w:p w14:paraId="3402F8FD" w14:textId="77777777" w:rsidR="00044136" w:rsidRPr="00A87A0F" w:rsidRDefault="00044136" w:rsidP="00A87A0F">
      <w:pPr>
        <w:ind w:firstLine="708"/>
        <w:jc w:val="both"/>
        <w:rPr>
          <w:rFonts w:ascii="Times New Roman" w:hAnsi="Times New Roman"/>
          <w:i/>
          <w:sz w:val="24"/>
        </w:rPr>
      </w:pPr>
      <w:r w:rsidRPr="00A87A0F">
        <w:rPr>
          <w:rFonts w:ascii="Times New Roman" w:hAnsi="Times New Roman"/>
          <w:i/>
          <w:sz w:val="24"/>
        </w:rPr>
        <w:t xml:space="preserve">(název </w:t>
      </w:r>
      <w:r w:rsidR="00A87A0F">
        <w:rPr>
          <w:rFonts w:ascii="Times New Roman" w:hAnsi="Times New Roman"/>
          <w:i/>
          <w:sz w:val="24"/>
        </w:rPr>
        <w:t>objednávaného díla</w:t>
      </w:r>
      <w:r w:rsidR="00A87A0F" w:rsidRPr="00A87A0F">
        <w:rPr>
          <w:rFonts w:ascii="Times New Roman" w:hAnsi="Times New Roman"/>
          <w:i/>
          <w:sz w:val="24"/>
        </w:rPr>
        <w:t xml:space="preserve"> s </w:t>
      </w:r>
      <w:r w:rsidR="00A87A0F">
        <w:rPr>
          <w:rFonts w:ascii="Times New Roman" w:hAnsi="Times New Roman"/>
          <w:i/>
          <w:sz w:val="24"/>
        </w:rPr>
        <w:t>vymezením</w:t>
      </w:r>
      <w:r w:rsidR="00A87A0F" w:rsidRPr="00A87A0F">
        <w:rPr>
          <w:rFonts w:ascii="Times New Roman" w:hAnsi="Times New Roman"/>
          <w:i/>
          <w:sz w:val="24"/>
        </w:rPr>
        <w:t xml:space="preserve"> </w:t>
      </w:r>
      <w:r w:rsidR="00A87A0F">
        <w:rPr>
          <w:rFonts w:ascii="Times New Roman" w:hAnsi="Times New Roman"/>
          <w:i/>
          <w:sz w:val="24"/>
        </w:rPr>
        <w:t>jeho</w:t>
      </w:r>
      <w:r w:rsidR="00A87A0F" w:rsidRPr="00A87A0F">
        <w:rPr>
          <w:rFonts w:ascii="Times New Roman" w:hAnsi="Times New Roman"/>
          <w:i/>
          <w:sz w:val="24"/>
        </w:rPr>
        <w:t xml:space="preserve"> rozsahu</w:t>
      </w:r>
      <w:r w:rsidRPr="00A87A0F">
        <w:rPr>
          <w:rFonts w:ascii="Times New Roman" w:hAnsi="Times New Roman"/>
          <w:i/>
          <w:sz w:val="24"/>
        </w:rPr>
        <w:t>)</w:t>
      </w:r>
    </w:p>
    <w:p w14:paraId="7116D0A8" w14:textId="77777777" w:rsidR="00044136" w:rsidRPr="00A87A0F" w:rsidRDefault="00044136" w:rsidP="00A87A0F">
      <w:pPr>
        <w:jc w:val="both"/>
        <w:rPr>
          <w:rFonts w:ascii="Times New Roman" w:hAnsi="Times New Roman"/>
          <w:i/>
          <w:sz w:val="24"/>
        </w:rPr>
      </w:pPr>
    </w:p>
    <w:p w14:paraId="134FB991" w14:textId="77777777" w:rsidR="00044136" w:rsidRPr="00A87A0F" w:rsidRDefault="00A87A0F" w:rsidP="00A87A0F">
      <w:pPr>
        <w:ind w:left="708"/>
        <w:jc w:val="both"/>
        <w:rPr>
          <w:rFonts w:ascii="Times New Roman" w:hAnsi="Times New Roman"/>
          <w:b/>
          <w:sz w:val="24"/>
        </w:rPr>
      </w:pPr>
      <w:r>
        <w:rPr>
          <w:rFonts w:ascii="Times New Roman" w:hAnsi="Times New Roman"/>
          <w:sz w:val="24"/>
        </w:rPr>
        <w:t>Termín</w:t>
      </w:r>
      <w:r w:rsidR="00044136" w:rsidRPr="00A87A0F">
        <w:rPr>
          <w:rFonts w:ascii="Times New Roman" w:hAnsi="Times New Roman"/>
          <w:sz w:val="24"/>
        </w:rPr>
        <w:t xml:space="preserve"> </w:t>
      </w:r>
      <w:r>
        <w:rPr>
          <w:rFonts w:ascii="Times New Roman" w:hAnsi="Times New Roman"/>
          <w:sz w:val="24"/>
        </w:rPr>
        <w:t xml:space="preserve">pro </w:t>
      </w:r>
      <w:r w:rsidR="00044136" w:rsidRPr="00A87A0F">
        <w:rPr>
          <w:rFonts w:ascii="Times New Roman" w:hAnsi="Times New Roman"/>
          <w:sz w:val="24"/>
        </w:rPr>
        <w:t>zahájení</w:t>
      </w:r>
      <w:r>
        <w:rPr>
          <w:rFonts w:ascii="Times New Roman" w:hAnsi="Times New Roman"/>
          <w:sz w:val="24"/>
        </w:rPr>
        <w:t xml:space="preserve"> objednávaného díla</w:t>
      </w:r>
      <w:r w:rsidR="00044136" w:rsidRPr="00A87A0F">
        <w:rPr>
          <w:rFonts w:ascii="Times New Roman" w:hAnsi="Times New Roman"/>
          <w:sz w:val="24"/>
        </w:rPr>
        <w:t>:</w:t>
      </w:r>
      <w:r>
        <w:rPr>
          <w:rFonts w:ascii="Times New Roman" w:hAnsi="Times New Roman"/>
          <w:sz w:val="24"/>
        </w:rPr>
        <w:t xml:space="preserve"> …………………………...</w:t>
      </w:r>
    </w:p>
    <w:p w14:paraId="748E9EF4" w14:textId="77777777" w:rsidR="00044136" w:rsidRPr="00A87A0F" w:rsidRDefault="00044136" w:rsidP="00A87A0F">
      <w:pPr>
        <w:ind w:left="708"/>
        <w:jc w:val="both"/>
        <w:rPr>
          <w:rFonts w:ascii="Times New Roman" w:hAnsi="Times New Roman"/>
          <w:sz w:val="24"/>
        </w:rPr>
      </w:pPr>
    </w:p>
    <w:p w14:paraId="1E74E816" w14:textId="77777777" w:rsidR="00044136" w:rsidRPr="00A87A0F" w:rsidRDefault="00A87A0F" w:rsidP="00A87A0F">
      <w:pPr>
        <w:ind w:left="708"/>
        <w:jc w:val="both"/>
        <w:rPr>
          <w:rFonts w:ascii="Times New Roman" w:hAnsi="Times New Roman"/>
          <w:sz w:val="24"/>
        </w:rPr>
      </w:pPr>
      <w:r>
        <w:rPr>
          <w:rFonts w:ascii="Times New Roman" w:hAnsi="Times New Roman"/>
          <w:sz w:val="24"/>
        </w:rPr>
        <w:t>Termín pro dokončení</w:t>
      </w:r>
      <w:r w:rsidR="00044136" w:rsidRPr="00A87A0F">
        <w:rPr>
          <w:rFonts w:ascii="Times New Roman" w:hAnsi="Times New Roman"/>
          <w:sz w:val="24"/>
        </w:rPr>
        <w:t xml:space="preserve"> </w:t>
      </w:r>
      <w:r>
        <w:rPr>
          <w:rFonts w:ascii="Times New Roman" w:hAnsi="Times New Roman"/>
          <w:sz w:val="24"/>
        </w:rPr>
        <w:t>díla:</w:t>
      </w:r>
      <w:r w:rsidR="00044136" w:rsidRPr="00A87A0F">
        <w:rPr>
          <w:rFonts w:ascii="Times New Roman" w:hAnsi="Times New Roman"/>
          <w:sz w:val="24"/>
        </w:rPr>
        <w:t xml:space="preserve"> </w:t>
      </w:r>
      <w:r w:rsidRPr="00A87A0F">
        <w:rPr>
          <w:rFonts w:ascii="Times New Roman" w:hAnsi="Times New Roman"/>
          <w:sz w:val="24"/>
        </w:rPr>
        <w:t>…</w:t>
      </w:r>
      <w:r>
        <w:rPr>
          <w:rFonts w:ascii="Times New Roman" w:hAnsi="Times New Roman"/>
          <w:sz w:val="24"/>
        </w:rPr>
        <w:t>..</w:t>
      </w:r>
      <w:r w:rsidRPr="00A87A0F">
        <w:rPr>
          <w:rFonts w:ascii="Times New Roman" w:hAnsi="Times New Roman"/>
          <w:sz w:val="24"/>
        </w:rPr>
        <w:t>……</w:t>
      </w:r>
      <w:r>
        <w:rPr>
          <w:rFonts w:ascii="Times New Roman" w:hAnsi="Times New Roman"/>
          <w:sz w:val="24"/>
        </w:rPr>
        <w:t>……………………………….</w:t>
      </w:r>
      <w:r w:rsidR="00044136" w:rsidRPr="00A87A0F">
        <w:rPr>
          <w:rFonts w:ascii="Times New Roman" w:hAnsi="Times New Roman"/>
          <w:sz w:val="24"/>
        </w:rPr>
        <w:t xml:space="preserve"> </w:t>
      </w:r>
    </w:p>
    <w:p w14:paraId="05F847C6" w14:textId="77777777" w:rsidR="00044136" w:rsidRPr="00A87A0F" w:rsidRDefault="00044136" w:rsidP="00A87A0F">
      <w:pPr>
        <w:jc w:val="both"/>
        <w:rPr>
          <w:rFonts w:ascii="Times New Roman" w:hAnsi="Times New Roman"/>
          <w:sz w:val="24"/>
        </w:rPr>
      </w:pPr>
    </w:p>
    <w:p w14:paraId="20E617C0" w14:textId="77777777" w:rsidR="00044136" w:rsidRPr="00A87A0F" w:rsidRDefault="00044136" w:rsidP="00A87A0F">
      <w:pPr>
        <w:ind w:left="708"/>
        <w:jc w:val="both"/>
        <w:rPr>
          <w:rFonts w:ascii="Times New Roman" w:hAnsi="Times New Roman"/>
          <w:i/>
          <w:sz w:val="24"/>
        </w:rPr>
      </w:pPr>
      <w:r w:rsidRPr="00A87A0F">
        <w:rPr>
          <w:rFonts w:ascii="Times New Roman" w:hAnsi="Times New Roman"/>
          <w:sz w:val="24"/>
        </w:rPr>
        <w:t>Kontaktní osoba (</w:t>
      </w:r>
      <w:r w:rsidRPr="00A87A0F">
        <w:rPr>
          <w:rFonts w:ascii="Times New Roman" w:hAnsi="Times New Roman"/>
          <w:i/>
          <w:sz w:val="24"/>
        </w:rPr>
        <w:t>telefon/mobil, e-mail</w:t>
      </w:r>
      <w:r w:rsidR="00A87A0F">
        <w:rPr>
          <w:rFonts w:ascii="Times New Roman" w:hAnsi="Times New Roman"/>
          <w:i/>
          <w:sz w:val="24"/>
        </w:rPr>
        <w:t>)</w:t>
      </w:r>
      <w:r w:rsidR="00A87A0F" w:rsidRPr="00A87A0F">
        <w:rPr>
          <w:rFonts w:ascii="Times New Roman" w:hAnsi="Times New Roman"/>
          <w:sz w:val="24"/>
        </w:rPr>
        <w:t>: …………………………..</w:t>
      </w:r>
      <w:r w:rsidRPr="00A87A0F">
        <w:rPr>
          <w:rFonts w:ascii="Times New Roman" w:hAnsi="Times New Roman"/>
          <w:sz w:val="24"/>
        </w:rPr>
        <w:t xml:space="preserve"> </w:t>
      </w:r>
    </w:p>
    <w:p w14:paraId="3629E9A8" w14:textId="77777777" w:rsidR="00044136" w:rsidRPr="00A87A0F" w:rsidRDefault="00044136" w:rsidP="00A87A0F">
      <w:pPr>
        <w:ind w:left="708"/>
        <w:jc w:val="both"/>
        <w:rPr>
          <w:rFonts w:ascii="Times New Roman" w:hAnsi="Times New Roman"/>
          <w:i/>
          <w:sz w:val="24"/>
        </w:rPr>
      </w:pPr>
    </w:p>
    <w:p w14:paraId="00F5A1C2" w14:textId="77777777" w:rsidR="00044136" w:rsidRPr="004552E6" w:rsidRDefault="00A87A0F" w:rsidP="004552E6">
      <w:pPr>
        <w:ind w:left="708"/>
        <w:jc w:val="both"/>
        <w:rPr>
          <w:rFonts w:ascii="Times New Roman" w:hAnsi="Times New Roman"/>
          <w:i/>
          <w:sz w:val="24"/>
        </w:rPr>
      </w:pPr>
      <w:r w:rsidRPr="00A87A0F">
        <w:rPr>
          <w:rFonts w:ascii="Times New Roman" w:hAnsi="Times New Roman"/>
          <w:sz w:val="24"/>
        </w:rPr>
        <w:t xml:space="preserve">Objednávané </w:t>
      </w:r>
      <w:r w:rsidR="004552E6">
        <w:rPr>
          <w:rFonts w:ascii="Times New Roman" w:hAnsi="Times New Roman"/>
          <w:sz w:val="24"/>
        </w:rPr>
        <w:t>dílo vč. cen za jeho provedení se</w:t>
      </w:r>
      <w:r w:rsidR="00044136" w:rsidRPr="00A87A0F">
        <w:rPr>
          <w:rFonts w:ascii="Times New Roman" w:hAnsi="Times New Roman"/>
          <w:sz w:val="24"/>
        </w:rPr>
        <w:t xml:space="preserve"> </w:t>
      </w:r>
      <w:r w:rsidR="004552E6">
        <w:rPr>
          <w:rFonts w:ascii="Times New Roman" w:hAnsi="Times New Roman"/>
          <w:sz w:val="24"/>
        </w:rPr>
        <w:t>řídí Rámcovou</w:t>
      </w:r>
      <w:r w:rsidR="00044136" w:rsidRPr="00A87A0F">
        <w:rPr>
          <w:rFonts w:ascii="Times New Roman" w:hAnsi="Times New Roman"/>
          <w:sz w:val="24"/>
        </w:rPr>
        <w:t xml:space="preserve"> </w:t>
      </w:r>
      <w:r w:rsidR="004552E6">
        <w:rPr>
          <w:rFonts w:ascii="Times New Roman" w:hAnsi="Times New Roman"/>
          <w:sz w:val="24"/>
        </w:rPr>
        <w:t>smlouvou</w:t>
      </w:r>
      <w:r w:rsidR="00044136" w:rsidRPr="00A87A0F">
        <w:rPr>
          <w:rFonts w:ascii="Times New Roman" w:hAnsi="Times New Roman"/>
          <w:sz w:val="24"/>
        </w:rPr>
        <w:t xml:space="preserve"> na </w:t>
      </w:r>
      <w:r w:rsidRPr="00A87A0F">
        <w:rPr>
          <w:rFonts w:ascii="Times New Roman" w:hAnsi="Times New Roman"/>
          <w:sz w:val="24"/>
        </w:rPr>
        <w:t>správu, údržbu a rozvoj IT systémů ARUP</w:t>
      </w:r>
      <w:r w:rsidR="004552E6">
        <w:rPr>
          <w:rFonts w:ascii="Times New Roman" w:hAnsi="Times New Roman"/>
          <w:sz w:val="24"/>
        </w:rPr>
        <w:t xml:space="preserve"> </w:t>
      </w:r>
      <w:r w:rsidR="00A35D12">
        <w:rPr>
          <w:rFonts w:ascii="Times New Roman" w:hAnsi="Times New Roman"/>
          <w:sz w:val="24"/>
        </w:rPr>
        <w:t xml:space="preserve">2024 </w:t>
      </w:r>
      <w:r w:rsidR="004552E6">
        <w:rPr>
          <w:rFonts w:ascii="Times New Roman" w:hAnsi="Times New Roman"/>
          <w:sz w:val="24"/>
        </w:rPr>
        <w:t>uzavřenou</w:t>
      </w:r>
      <w:r w:rsidR="00044136" w:rsidRPr="00A87A0F">
        <w:rPr>
          <w:rFonts w:ascii="Times New Roman" w:hAnsi="Times New Roman"/>
          <w:sz w:val="24"/>
        </w:rPr>
        <w:t xml:space="preserve"> dne</w:t>
      </w:r>
      <w:r w:rsidRPr="00A87A0F">
        <w:rPr>
          <w:rFonts w:ascii="Times New Roman" w:hAnsi="Times New Roman"/>
          <w:sz w:val="24"/>
        </w:rPr>
        <w:t xml:space="preserve"> </w:t>
      </w:r>
      <w:r w:rsidRPr="006F0255">
        <w:rPr>
          <w:rFonts w:ascii="Times New Roman" w:hAnsi="Times New Roman"/>
          <w:sz w:val="24"/>
          <w:highlight w:val="green"/>
        </w:rPr>
        <w:t>…………</w:t>
      </w:r>
      <w:r w:rsidR="006F0255">
        <w:rPr>
          <w:rFonts w:ascii="Times New Roman" w:hAnsi="Times New Roman"/>
          <w:sz w:val="24"/>
        </w:rPr>
        <w:t>.</w:t>
      </w:r>
    </w:p>
    <w:p w14:paraId="6A4B4D24" w14:textId="77777777" w:rsidR="00044136" w:rsidRPr="00A87A0F" w:rsidRDefault="00044136" w:rsidP="004552E6">
      <w:pPr>
        <w:tabs>
          <w:tab w:val="num" w:pos="426"/>
        </w:tabs>
        <w:jc w:val="both"/>
        <w:rPr>
          <w:rFonts w:ascii="Times New Roman" w:hAnsi="Times New Roman"/>
          <w:sz w:val="24"/>
        </w:rPr>
      </w:pPr>
    </w:p>
    <w:p w14:paraId="65DB4AB9" w14:textId="77777777" w:rsidR="00044136" w:rsidRPr="00A87A0F" w:rsidRDefault="00A87A0F" w:rsidP="00A87A0F">
      <w:pPr>
        <w:tabs>
          <w:tab w:val="num" w:pos="426"/>
        </w:tabs>
        <w:ind w:left="426" w:hanging="426"/>
        <w:jc w:val="both"/>
        <w:rPr>
          <w:rFonts w:ascii="Times New Roman" w:hAnsi="Times New Roman"/>
          <w:sz w:val="24"/>
        </w:rPr>
      </w:pPr>
      <w:r w:rsidRPr="00A87A0F">
        <w:rPr>
          <w:rFonts w:ascii="Times New Roman" w:hAnsi="Times New Roman"/>
          <w:sz w:val="24"/>
        </w:rPr>
        <w:tab/>
      </w:r>
      <w:r w:rsidRPr="00A87A0F">
        <w:rPr>
          <w:rFonts w:ascii="Times New Roman" w:hAnsi="Times New Roman"/>
          <w:sz w:val="24"/>
        </w:rPr>
        <w:tab/>
      </w:r>
      <w:r w:rsidR="00044136" w:rsidRPr="00A87A0F">
        <w:rPr>
          <w:rFonts w:ascii="Times New Roman" w:hAnsi="Times New Roman"/>
          <w:sz w:val="24"/>
        </w:rPr>
        <w:t>V Praze dne ………………………..</w:t>
      </w:r>
    </w:p>
    <w:p w14:paraId="28CE8F0C" w14:textId="77777777" w:rsidR="004552E6" w:rsidRDefault="00044136" w:rsidP="00A87A0F">
      <w:pPr>
        <w:tabs>
          <w:tab w:val="num" w:pos="426"/>
        </w:tabs>
        <w:ind w:left="426" w:hanging="426"/>
        <w:jc w:val="both"/>
        <w:rPr>
          <w:rFonts w:ascii="Times New Roman" w:hAnsi="Times New Roman"/>
          <w:sz w:val="24"/>
        </w:rPr>
      </w:pPr>
      <w:r w:rsidRPr="00A87A0F">
        <w:rPr>
          <w:rFonts w:ascii="Times New Roman" w:hAnsi="Times New Roman"/>
          <w:sz w:val="24"/>
        </w:rPr>
        <w:tab/>
      </w:r>
      <w:r w:rsidRPr="00A87A0F">
        <w:rPr>
          <w:rFonts w:ascii="Times New Roman" w:hAnsi="Times New Roman"/>
          <w:sz w:val="24"/>
        </w:rPr>
        <w:tab/>
        <w:t xml:space="preserve">         </w:t>
      </w:r>
    </w:p>
    <w:p w14:paraId="17529228" w14:textId="77777777" w:rsidR="004552E6" w:rsidRDefault="004552E6" w:rsidP="004552E6">
      <w:pPr>
        <w:tabs>
          <w:tab w:val="num" w:pos="426"/>
        </w:tabs>
        <w:ind w:left="426" w:hanging="426"/>
        <w:jc w:val="both"/>
        <w:rPr>
          <w:rFonts w:ascii="Times New Roman" w:hAnsi="Times New Roman"/>
          <w:sz w:val="24"/>
        </w:rPr>
      </w:pPr>
      <w:r>
        <w:rPr>
          <w:rFonts w:ascii="Times New Roman" w:hAnsi="Times New Roman"/>
          <w:sz w:val="24"/>
        </w:rPr>
        <w:t xml:space="preserve">          </w:t>
      </w:r>
    </w:p>
    <w:p w14:paraId="55BDD75B" w14:textId="77777777" w:rsidR="00044136" w:rsidRPr="00A87A0F" w:rsidRDefault="004552E6" w:rsidP="00A87A0F">
      <w:pPr>
        <w:tabs>
          <w:tab w:val="num" w:pos="426"/>
        </w:tabs>
        <w:ind w:left="426" w:hanging="426"/>
        <w:jc w:val="both"/>
        <w:rPr>
          <w:rFonts w:ascii="Times New Roman" w:hAnsi="Times New Roman"/>
          <w:sz w:val="24"/>
        </w:rPr>
      </w:pPr>
      <w:r>
        <w:rPr>
          <w:rFonts w:ascii="Times New Roman" w:hAnsi="Times New Roman"/>
          <w:sz w:val="24"/>
        </w:rPr>
        <w:tab/>
      </w:r>
      <w:r>
        <w:rPr>
          <w:rFonts w:ascii="Times New Roman" w:hAnsi="Times New Roman"/>
          <w:sz w:val="24"/>
        </w:rPr>
        <w:tab/>
      </w:r>
      <w:r w:rsidR="00044136" w:rsidRPr="00A87A0F">
        <w:rPr>
          <w:rFonts w:ascii="Times New Roman" w:hAnsi="Times New Roman"/>
          <w:sz w:val="24"/>
        </w:rPr>
        <w:t>____________________________</w:t>
      </w:r>
    </w:p>
    <w:p w14:paraId="6EFB9B31" w14:textId="77777777" w:rsidR="00044136" w:rsidRPr="00A87A0F" w:rsidRDefault="004552E6" w:rsidP="00A87A0F">
      <w:pPr>
        <w:tabs>
          <w:tab w:val="num" w:pos="426"/>
        </w:tabs>
        <w:jc w:val="both"/>
        <w:rPr>
          <w:rFonts w:ascii="Times New Roman" w:hAnsi="Times New Roman"/>
          <w:sz w:val="24"/>
        </w:rPr>
      </w:pPr>
      <w:r>
        <w:rPr>
          <w:rFonts w:ascii="Times New Roman" w:hAnsi="Times New Roman"/>
          <w:b/>
          <w:sz w:val="24"/>
        </w:rPr>
        <w:tab/>
      </w:r>
      <w:r>
        <w:rPr>
          <w:rFonts w:ascii="Times New Roman" w:hAnsi="Times New Roman"/>
          <w:b/>
          <w:sz w:val="24"/>
        </w:rPr>
        <w:tab/>
      </w:r>
      <w:r w:rsidR="00044136" w:rsidRPr="00A87A0F">
        <w:rPr>
          <w:rFonts w:ascii="Times New Roman" w:hAnsi="Times New Roman"/>
          <w:i/>
          <w:sz w:val="24"/>
        </w:rPr>
        <w:t>Podpis + razítko</w:t>
      </w:r>
    </w:p>
    <w:p w14:paraId="457D9E89" w14:textId="77777777" w:rsidR="00044136" w:rsidRDefault="00044136" w:rsidP="00044136">
      <w:pPr>
        <w:tabs>
          <w:tab w:val="num" w:pos="426"/>
        </w:tabs>
        <w:spacing w:line="276" w:lineRule="auto"/>
        <w:ind w:left="426" w:hanging="426"/>
        <w:jc w:val="both"/>
        <w:rPr>
          <w:rFonts w:ascii="Calibri" w:hAnsi="Calibri" w:cs="Arial"/>
          <w:b/>
          <w:sz w:val="18"/>
          <w:szCs w:val="18"/>
        </w:rPr>
      </w:pPr>
    </w:p>
    <w:p w14:paraId="7F37D1CC" w14:textId="77777777" w:rsidR="0057612C" w:rsidRDefault="0057612C" w:rsidP="00044136">
      <w:pPr>
        <w:tabs>
          <w:tab w:val="num" w:pos="426"/>
        </w:tabs>
        <w:spacing w:line="276" w:lineRule="auto"/>
        <w:ind w:left="426" w:hanging="426"/>
        <w:jc w:val="both"/>
        <w:rPr>
          <w:rFonts w:ascii="Calibri" w:hAnsi="Calibri" w:cs="Arial"/>
          <w:b/>
          <w:sz w:val="18"/>
          <w:szCs w:val="18"/>
        </w:rPr>
      </w:pPr>
    </w:p>
    <w:p w14:paraId="1B786BC2" w14:textId="77777777" w:rsidR="0057612C" w:rsidRDefault="0057612C" w:rsidP="00384789">
      <w:pPr>
        <w:jc w:val="center"/>
        <w:rPr>
          <w:rFonts w:ascii="Times New Roman" w:hAnsi="Times New Roman"/>
          <w:b/>
          <w:sz w:val="28"/>
          <w:szCs w:val="28"/>
        </w:rPr>
      </w:pPr>
      <w:r>
        <w:rPr>
          <w:rFonts w:ascii="Times New Roman" w:hAnsi="Times New Roman"/>
          <w:b/>
          <w:sz w:val="28"/>
          <w:szCs w:val="28"/>
          <w:u w:val="single"/>
        </w:rPr>
        <w:t>Příloha č. 2</w:t>
      </w:r>
    </w:p>
    <w:p w14:paraId="75CAB3A3" w14:textId="77777777" w:rsidR="006F0255" w:rsidRDefault="006F0255" w:rsidP="006F0255">
      <w:pPr>
        <w:jc w:val="center"/>
        <w:rPr>
          <w:rFonts w:ascii="Times New Roman" w:hAnsi="Times New Roman"/>
          <w:b/>
          <w:sz w:val="24"/>
        </w:rPr>
      </w:pPr>
    </w:p>
    <w:p w14:paraId="7C5A5CF6" w14:textId="77777777" w:rsidR="00A35D12" w:rsidRDefault="00A35D12" w:rsidP="00A35D12">
      <w:pPr>
        <w:ind w:firstLine="360"/>
        <w:jc w:val="center"/>
        <w:rPr>
          <w:rFonts w:ascii="Times New Roman" w:hAnsi="Times New Roman"/>
          <w:b/>
          <w:sz w:val="28"/>
          <w:szCs w:val="28"/>
        </w:rPr>
      </w:pPr>
      <w:r>
        <w:rPr>
          <w:rFonts w:ascii="Times New Roman" w:hAnsi="Times New Roman"/>
          <w:b/>
          <w:sz w:val="28"/>
          <w:szCs w:val="28"/>
        </w:rPr>
        <w:t>Rámcové smlouvě</w:t>
      </w:r>
      <w:r w:rsidRPr="00A35D12">
        <w:rPr>
          <w:rFonts w:ascii="Times New Roman" w:hAnsi="Times New Roman"/>
          <w:b/>
          <w:sz w:val="28"/>
          <w:szCs w:val="28"/>
        </w:rPr>
        <w:t xml:space="preserve"> na správu, údržbu a rozvoj IT systémů ARUP 2024</w:t>
      </w:r>
    </w:p>
    <w:p w14:paraId="31AD472C" w14:textId="77777777" w:rsidR="00A35D12" w:rsidRDefault="00A35D12" w:rsidP="00A35D12">
      <w:pPr>
        <w:jc w:val="both"/>
        <w:rPr>
          <w:rFonts w:ascii="Times New Roman" w:hAnsi="Times New Roman"/>
          <w:b/>
          <w:sz w:val="24"/>
        </w:rPr>
      </w:pPr>
    </w:p>
    <w:p w14:paraId="5F903BEC" w14:textId="77777777" w:rsidR="00A35D12" w:rsidRDefault="00A35D12" w:rsidP="00A35D12">
      <w:pPr>
        <w:jc w:val="both"/>
        <w:rPr>
          <w:rFonts w:ascii="Times New Roman" w:hAnsi="Times New Roman"/>
          <w:b/>
          <w:sz w:val="24"/>
        </w:rPr>
      </w:pPr>
      <w:r>
        <w:rPr>
          <w:rFonts w:ascii="Times New Roman" w:hAnsi="Times New Roman"/>
          <w:b/>
          <w:sz w:val="24"/>
        </w:rPr>
        <w:t xml:space="preserve">uzavřené </w:t>
      </w:r>
      <w:r w:rsidRPr="00044136">
        <w:rPr>
          <w:rFonts w:ascii="Times New Roman" w:hAnsi="Times New Roman"/>
          <w:b/>
          <w:sz w:val="24"/>
        </w:rPr>
        <w:t xml:space="preserve">mezi </w:t>
      </w:r>
    </w:p>
    <w:p w14:paraId="301C1EDB" w14:textId="77777777" w:rsidR="0057612C" w:rsidRDefault="0057612C" w:rsidP="0057612C">
      <w:pPr>
        <w:jc w:val="both"/>
        <w:rPr>
          <w:rFonts w:ascii="Times New Roman" w:hAnsi="Times New Roman"/>
          <w:b/>
          <w:sz w:val="24"/>
        </w:rPr>
      </w:pPr>
    </w:p>
    <w:p w14:paraId="41D8814A" w14:textId="77777777" w:rsidR="0057612C" w:rsidRDefault="0057612C" w:rsidP="0057612C">
      <w:pPr>
        <w:jc w:val="both"/>
        <w:rPr>
          <w:rFonts w:ascii="Times New Roman" w:hAnsi="Times New Roman"/>
          <w:b/>
          <w:sz w:val="24"/>
        </w:rPr>
      </w:pPr>
      <w:r w:rsidRPr="00044136">
        <w:rPr>
          <w:rFonts w:ascii="Times New Roman" w:hAnsi="Times New Roman"/>
          <w:b/>
          <w:sz w:val="24"/>
        </w:rPr>
        <w:t xml:space="preserve">Archeologickým ústavem AV ČR, Praha, v. v. i., </w:t>
      </w:r>
    </w:p>
    <w:p w14:paraId="29E4C389" w14:textId="77777777" w:rsidR="0057612C" w:rsidRPr="00044136" w:rsidRDefault="0057612C" w:rsidP="0057612C">
      <w:pPr>
        <w:jc w:val="both"/>
        <w:rPr>
          <w:rFonts w:ascii="Times New Roman" w:hAnsi="Times New Roman"/>
          <w:sz w:val="24"/>
        </w:rPr>
      </w:pPr>
      <w:r w:rsidRPr="00044136">
        <w:rPr>
          <w:rFonts w:ascii="Times New Roman" w:hAnsi="Times New Roman"/>
          <w:sz w:val="24"/>
        </w:rPr>
        <w:t xml:space="preserve">IČ: 67985912, </w:t>
      </w:r>
    </w:p>
    <w:p w14:paraId="482E1578" w14:textId="77777777" w:rsidR="0057612C" w:rsidRPr="00044136" w:rsidRDefault="0057612C" w:rsidP="0057612C">
      <w:pPr>
        <w:jc w:val="both"/>
        <w:rPr>
          <w:rFonts w:ascii="Times New Roman" w:hAnsi="Times New Roman"/>
          <w:sz w:val="24"/>
        </w:rPr>
      </w:pPr>
      <w:r w:rsidRPr="00044136">
        <w:rPr>
          <w:rFonts w:ascii="Times New Roman" w:hAnsi="Times New Roman"/>
          <w:sz w:val="24"/>
        </w:rPr>
        <w:t xml:space="preserve">se sídlem Letenská </w:t>
      </w:r>
      <w:r w:rsidR="00A35D12">
        <w:rPr>
          <w:rFonts w:ascii="Times New Roman" w:hAnsi="Times New Roman"/>
          <w:sz w:val="24"/>
        </w:rPr>
        <w:t>123/</w:t>
      </w:r>
      <w:r w:rsidRPr="00044136">
        <w:rPr>
          <w:rFonts w:ascii="Times New Roman" w:hAnsi="Times New Roman"/>
          <w:sz w:val="24"/>
        </w:rPr>
        <w:t xml:space="preserve">4, 118 01 Praha 1 </w:t>
      </w:r>
    </w:p>
    <w:p w14:paraId="2AFA6700" w14:textId="77777777" w:rsidR="0057612C" w:rsidRPr="00044136" w:rsidRDefault="0057612C" w:rsidP="0057612C">
      <w:pPr>
        <w:jc w:val="both"/>
        <w:rPr>
          <w:rFonts w:ascii="Times New Roman" w:hAnsi="Times New Roman"/>
          <w:sz w:val="24"/>
        </w:rPr>
      </w:pPr>
    </w:p>
    <w:p w14:paraId="634E2CA3" w14:textId="77777777" w:rsidR="0057612C" w:rsidRDefault="0057612C" w:rsidP="0057612C">
      <w:pPr>
        <w:jc w:val="both"/>
        <w:rPr>
          <w:rFonts w:ascii="Times New Roman" w:hAnsi="Times New Roman"/>
          <w:b/>
          <w:sz w:val="24"/>
        </w:rPr>
      </w:pPr>
      <w:r w:rsidRPr="00044136">
        <w:rPr>
          <w:rFonts w:ascii="Times New Roman" w:hAnsi="Times New Roman"/>
          <w:b/>
          <w:sz w:val="24"/>
        </w:rPr>
        <w:t xml:space="preserve">a </w:t>
      </w:r>
    </w:p>
    <w:p w14:paraId="4913478D" w14:textId="77777777" w:rsidR="0057612C" w:rsidRDefault="0057612C" w:rsidP="0057612C">
      <w:pPr>
        <w:jc w:val="both"/>
        <w:rPr>
          <w:rFonts w:ascii="Times New Roman" w:hAnsi="Times New Roman"/>
          <w:b/>
          <w:sz w:val="24"/>
        </w:rPr>
      </w:pPr>
    </w:p>
    <w:p w14:paraId="03ACBA01" w14:textId="77777777" w:rsidR="002B3D98" w:rsidRPr="002B3D98" w:rsidRDefault="002B3D98" w:rsidP="002B3D98">
      <w:pPr>
        <w:jc w:val="both"/>
        <w:rPr>
          <w:rFonts w:ascii="Times New Roman" w:hAnsi="Times New Roman"/>
          <w:b/>
          <w:sz w:val="24"/>
        </w:rPr>
      </w:pPr>
      <w:r w:rsidRPr="002B3D98">
        <w:rPr>
          <w:rFonts w:ascii="Times New Roman" w:hAnsi="Times New Roman"/>
          <w:b/>
          <w:sz w:val="24"/>
        </w:rPr>
        <w:t xml:space="preserve">Zhotovitel: </w:t>
      </w:r>
      <w:r w:rsidRPr="002B3D98">
        <w:rPr>
          <w:rFonts w:ascii="Times New Roman" w:hAnsi="Times New Roman"/>
          <w:b/>
          <w:sz w:val="24"/>
          <w:highlight w:val="green"/>
        </w:rPr>
        <w:t>[  ]</w:t>
      </w:r>
    </w:p>
    <w:p w14:paraId="14685A4F" w14:textId="77777777" w:rsidR="002B3D98" w:rsidRPr="002B3D98" w:rsidRDefault="002B3D98" w:rsidP="002B3D98">
      <w:pPr>
        <w:jc w:val="both"/>
        <w:rPr>
          <w:rFonts w:ascii="Times New Roman" w:hAnsi="Times New Roman"/>
          <w:sz w:val="24"/>
        </w:rPr>
      </w:pPr>
      <w:r w:rsidRPr="002B3D98">
        <w:rPr>
          <w:rFonts w:ascii="Times New Roman" w:hAnsi="Times New Roman"/>
          <w:sz w:val="24"/>
        </w:rPr>
        <w:t xml:space="preserve">IČ: </w:t>
      </w:r>
      <w:r w:rsidRPr="002B3D98">
        <w:rPr>
          <w:rFonts w:ascii="Times New Roman" w:hAnsi="Times New Roman"/>
          <w:sz w:val="24"/>
          <w:highlight w:val="green"/>
        </w:rPr>
        <w:t>[  ]</w:t>
      </w:r>
      <w:r w:rsidRPr="002B3D98">
        <w:rPr>
          <w:rFonts w:ascii="Times New Roman" w:hAnsi="Times New Roman"/>
          <w:sz w:val="24"/>
        </w:rPr>
        <w:t xml:space="preserve">, DIČ: </w:t>
      </w:r>
      <w:r w:rsidRPr="002B3D98">
        <w:rPr>
          <w:rFonts w:ascii="Times New Roman" w:hAnsi="Times New Roman"/>
          <w:sz w:val="24"/>
          <w:highlight w:val="green"/>
        </w:rPr>
        <w:t>[  ],</w:t>
      </w:r>
    </w:p>
    <w:p w14:paraId="025D470B" w14:textId="77777777" w:rsidR="002B3D98" w:rsidRPr="002B3D98" w:rsidRDefault="002B3D98" w:rsidP="002B3D98">
      <w:pPr>
        <w:jc w:val="both"/>
        <w:rPr>
          <w:rFonts w:ascii="Times New Roman" w:hAnsi="Times New Roman"/>
          <w:sz w:val="24"/>
        </w:rPr>
      </w:pPr>
      <w:r w:rsidRPr="002B3D98">
        <w:rPr>
          <w:rFonts w:ascii="Times New Roman" w:hAnsi="Times New Roman"/>
          <w:sz w:val="24"/>
        </w:rPr>
        <w:t xml:space="preserve">se sídlem </w:t>
      </w:r>
      <w:r w:rsidRPr="002B3D98">
        <w:rPr>
          <w:rFonts w:ascii="Times New Roman" w:hAnsi="Times New Roman"/>
          <w:sz w:val="24"/>
          <w:highlight w:val="green"/>
        </w:rPr>
        <w:t>[  ]</w:t>
      </w:r>
      <w:r w:rsidRPr="002B3D98">
        <w:rPr>
          <w:rFonts w:ascii="Times New Roman" w:hAnsi="Times New Roman"/>
          <w:sz w:val="24"/>
        </w:rPr>
        <w:t>,</w:t>
      </w:r>
    </w:p>
    <w:p w14:paraId="4F7B2944" w14:textId="77777777" w:rsidR="002B3D98" w:rsidRPr="002B3D98" w:rsidRDefault="002B3D98" w:rsidP="002B3D98">
      <w:pPr>
        <w:jc w:val="both"/>
        <w:rPr>
          <w:rFonts w:ascii="Times New Roman" w:hAnsi="Times New Roman"/>
          <w:sz w:val="24"/>
        </w:rPr>
      </w:pPr>
      <w:r w:rsidRPr="002B3D98">
        <w:rPr>
          <w:rFonts w:ascii="Times New Roman" w:hAnsi="Times New Roman"/>
          <w:sz w:val="24"/>
        </w:rPr>
        <w:t xml:space="preserve">bankovní spojení: </w:t>
      </w:r>
      <w:r w:rsidRPr="002B3D98">
        <w:rPr>
          <w:rFonts w:ascii="Times New Roman" w:hAnsi="Times New Roman"/>
          <w:sz w:val="24"/>
          <w:highlight w:val="green"/>
        </w:rPr>
        <w:t>……………………</w:t>
      </w:r>
    </w:p>
    <w:p w14:paraId="42EAFF5B" w14:textId="77777777" w:rsidR="0057612C" w:rsidRPr="00044136" w:rsidRDefault="002B3D98" w:rsidP="002B3D98">
      <w:pPr>
        <w:jc w:val="both"/>
        <w:rPr>
          <w:rFonts w:ascii="Times New Roman" w:hAnsi="Times New Roman"/>
          <w:sz w:val="24"/>
        </w:rPr>
      </w:pPr>
      <w:r w:rsidRPr="00A87A0F">
        <w:rPr>
          <w:rFonts w:ascii="Times New Roman" w:hAnsi="Times New Roman"/>
          <w:sz w:val="24"/>
        </w:rPr>
        <w:t xml:space="preserve">číslo účtu:  </w:t>
      </w:r>
      <w:r w:rsidRPr="002B3D98">
        <w:rPr>
          <w:rFonts w:ascii="Times New Roman" w:hAnsi="Times New Roman"/>
          <w:sz w:val="24"/>
          <w:highlight w:val="green"/>
        </w:rPr>
        <w:t>……………………………</w:t>
      </w:r>
      <w:r w:rsidR="0057612C" w:rsidRPr="002B3D98">
        <w:rPr>
          <w:rFonts w:ascii="Times New Roman" w:hAnsi="Times New Roman"/>
          <w:sz w:val="24"/>
          <w:highlight w:val="green"/>
        </w:rPr>
        <w:t>,</w:t>
      </w:r>
    </w:p>
    <w:p w14:paraId="4C5314E2" w14:textId="77777777" w:rsidR="0057612C" w:rsidRDefault="0057612C" w:rsidP="00044136">
      <w:pPr>
        <w:tabs>
          <w:tab w:val="num" w:pos="426"/>
        </w:tabs>
        <w:spacing w:line="276" w:lineRule="auto"/>
        <w:ind w:left="426" w:hanging="426"/>
        <w:jc w:val="both"/>
        <w:rPr>
          <w:rFonts w:ascii="Calibri" w:hAnsi="Calibri" w:cs="Arial"/>
          <w:b/>
          <w:sz w:val="18"/>
          <w:szCs w:val="18"/>
        </w:rPr>
      </w:pPr>
    </w:p>
    <w:p w14:paraId="2A54FF3D" w14:textId="77777777" w:rsidR="0057612C" w:rsidRDefault="0057612C" w:rsidP="00044136">
      <w:pPr>
        <w:tabs>
          <w:tab w:val="num" w:pos="426"/>
        </w:tabs>
        <w:spacing w:line="276" w:lineRule="auto"/>
        <w:ind w:left="426" w:hanging="426"/>
        <w:jc w:val="both"/>
        <w:rPr>
          <w:rFonts w:ascii="Calibri" w:hAnsi="Calibri" w:cs="Arial"/>
          <w:b/>
          <w:sz w:val="18"/>
          <w:szCs w:val="18"/>
        </w:rPr>
      </w:pPr>
    </w:p>
    <w:p w14:paraId="19D09889" w14:textId="77777777" w:rsidR="0057612C" w:rsidRDefault="0057612C" w:rsidP="00384789">
      <w:pPr>
        <w:tabs>
          <w:tab w:val="num" w:pos="426"/>
        </w:tabs>
        <w:spacing w:line="276" w:lineRule="auto"/>
        <w:ind w:left="426" w:hanging="426"/>
        <w:jc w:val="center"/>
        <w:rPr>
          <w:rFonts w:ascii="Times New Roman" w:hAnsi="Times New Roman"/>
          <w:b/>
          <w:caps/>
          <w:sz w:val="24"/>
        </w:rPr>
      </w:pPr>
      <w:r w:rsidRPr="0057612C">
        <w:rPr>
          <w:rFonts w:ascii="Times New Roman" w:hAnsi="Times New Roman"/>
          <w:b/>
          <w:caps/>
          <w:sz w:val="24"/>
        </w:rPr>
        <w:t>Ceník služeb</w:t>
      </w:r>
      <w:r>
        <w:rPr>
          <w:rFonts w:ascii="Times New Roman" w:hAnsi="Times New Roman"/>
          <w:b/>
          <w:caps/>
          <w:sz w:val="24"/>
        </w:rPr>
        <w:t>:</w:t>
      </w:r>
    </w:p>
    <w:tbl>
      <w:tblPr>
        <w:tblpPr w:leftFromText="141" w:rightFromText="141" w:vertAnchor="text" w:horzAnchor="margin" w:tblpY="99"/>
        <w:tblW w:w="9864" w:type="dxa"/>
        <w:tblCellMar>
          <w:left w:w="70" w:type="dxa"/>
          <w:right w:w="70" w:type="dxa"/>
        </w:tblCellMar>
        <w:tblLook w:val="04A0" w:firstRow="1" w:lastRow="0" w:firstColumn="1" w:lastColumn="0" w:noHBand="0" w:noVBand="1"/>
      </w:tblPr>
      <w:tblGrid>
        <w:gridCol w:w="289"/>
        <w:gridCol w:w="5088"/>
        <w:gridCol w:w="1134"/>
        <w:gridCol w:w="1134"/>
        <w:gridCol w:w="1259"/>
        <w:gridCol w:w="960"/>
      </w:tblGrid>
      <w:tr w:rsidR="00384789" w:rsidRPr="00730C44" w14:paraId="1358F9B1" w14:textId="77777777" w:rsidTr="00B71AE4">
        <w:trPr>
          <w:trHeight w:val="315"/>
        </w:trPr>
        <w:tc>
          <w:tcPr>
            <w:tcW w:w="8904" w:type="dxa"/>
            <w:gridSpan w:val="5"/>
            <w:tcBorders>
              <w:top w:val="single" w:sz="8" w:space="0" w:color="auto"/>
              <w:left w:val="single" w:sz="8" w:space="0" w:color="auto"/>
              <w:bottom w:val="nil"/>
              <w:right w:val="single" w:sz="8" w:space="0" w:color="000000"/>
            </w:tcBorders>
            <w:shd w:val="clear" w:color="000000" w:fill="808080"/>
            <w:noWrap/>
            <w:vAlign w:val="bottom"/>
            <w:hideMark/>
          </w:tcPr>
          <w:p w14:paraId="72787D48" w14:textId="77777777" w:rsidR="00384789" w:rsidRPr="00730C44" w:rsidRDefault="00384789" w:rsidP="00384789">
            <w:pPr>
              <w:jc w:val="center"/>
              <w:rPr>
                <w:rFonts w:ascii="Calibri" w:hAnsi="Calibri" w:cs="Calibri"/>
                <w:b/>
                <w:bCs/>
                <w:color w:val="000000"/>
                <w:sz w:val="22"/>
                <w:szCs w:val="22"/>
              </w:rPr>
            </w:pPr>
            <w:r w:rsidRPr="00730C44">
              <w:rPr>
                <w:rFonts w:ascii="Calibri" w:hAnsi="Calibri" w:cs="Calibri"/>
                <w:b/>
                <w:bCs/>
                <w:color w:val="000000"/>
                <w:sz w:val="22"/>
                <w:szCs w:val="22"/>
              </w:rPr>
              <w:t>Pevné hodinové sazby cen za služby zhotovitele</w:t>
            </w:r>
          </w:p>
        </w:tc>
        <w:tc>
          <w:tcPr>
            <w:tcW w:w="960" w:type="dxa"/>
            <w:tcBorders>
              <w:top w:val="nil"/>
              <w:left w:val="nil"/>
              <w:bottom w:val="nil"/>
              <w:right w:val="nil"/>
            </w:tcBorders>
            <w:shd w:val="clear" w:color="auto" w:fill="auto"/>
            <w:noWrap/>
            <w:vAlign w:val="bottom"/>
            <w:hideMark/>
          </w:tcPr>
          <w:p w14:paraId="136B383B" w14:textId="77777777" w:rsidR="00384789" w:rsidRPr="00730C44" w:rsidRDefault="00384789" w:rsidP="00384789">
            <w:pPr>
              <w:jc w:val="center"/>
              <w:rPr>
                <w:rFonts w:ascii="Calibri" w:hAnsi="Calibri" w:cs="Calibri"/>
                <w:b/>
                <w:bCs/>
                <w:color w:val="000000"/>
                <w:sz w:val="22"/>
                <w:szCs w:val="22"/>
              </w:rPr>
            </w:pPr>
          </w:p>
        </w:tc>
      </w:tr>
      <w:tr w:rsidR="00384789" w:rsidRPr="00730C44" w14:paraId="465E0A24" w14:textId="77777777" w:rsidTr="00B71AE4">
        <w:trPr>
          <w:trHeight w:val="315"/>
        </w:trPr>
        <w:tc>
          <w:tcPr>
            <w:tcW w:w="289" w:type="dxa"/>
            <w:tcBorders>
              <w:top w:val="single" w:sz="8" w:space="0" w:color="auto"/>
              <w:left w:val="single" w:sz="8" w:space="0" w:color="auto"/>
              <w:bottom w:val="single" w:sz="8" w:space="0" w:color="auto"/>
              <w:right w:val="nil"/>
            </w:tcBorders>
            <w:shd w:val="clear" w:color="000000" w:fill="D0CECE"/>
            <w:noWrap/>
            <w:vAlign w:val="bottom"/>
            <w:hideMark/>
          </w:tcPr>
          <w:p w14:paraId="576FAF00" w14:textId="77777777" w:rsidR="00384789" w:rsidRPr="00730C44" w:rsidRDefault="00384789" w:rsidP="00384789">
            <w:pPr>
              <w:jc w:val="center"/>
              <w:rPr>
                <w:rFonts w:ascii="Calibri" w:hAnsi="Calibri" w:cs="Calibri"/>
                <w:color w:val="000000"/>
                <w:sz w:val="22"/>
                <w:szCs w:val="22"/>
              </w:rPr>
            </w:pPr>
            <w:r w:rsidRPr="00730C44">
              <w:rPr>
                <w:rFonts w:ascii="Calibri" w:hAnsi="Calibri" w:cs="Calibri"/>
                <w:color w:val="000000"/>
                <w:sz w:val="22"/>
                <w:szCs w:val="22"/>
              </w:rPr>
              <w:t>č.</w:t>
            </w:r>
          </w:p>
        </w:tc>
        <w:tc>
          <w:tcPr>
            <w:tcW w:w="5088" w:type="dxa"/>
            <w:tcBorders>
              <w:top w:val="single" w:sz="8" w:space="0" w:color="auto"/>
              <w:left w:val="single" w:sz="4" w:space="0" w:color="auto"/>
              <w:bottom w:val="single" w:sz="8" w:space="0" w:color="auto"/>
              <w:right w:val="single" w:sz="4" w:space="0" w:color="auto"/>
            </w:tcBorders>
            <w:shd w:val="clear" w:color="000000" w:fill="D0CECE"/>
            <w:noWrap/>
            <w:vAlign w:val="bottom"/>
            <w:hideMark/>
          </w:tcPr>
          <w:p w14:paraId="72997993" w14:textId="77777777" w:rsidR="00384789" w:rsidRPr="00730C44" w:rsidRDefault="00384789" w:rsidP="00384789">
            <w:pPr>
              <w:jc w:val="center"/>
              <w:rPr>
                <w:rFonts w:ascii="Calibri" w:hAnsi="Calibri" w:cs="Calibri"/>
                <w:color w:val="000000"/>
                <w:sz w:val="22"/>
                <w:szCs w:val="22"/>
              </w:rPr>
            </w:pPr>
            <w:r w:rsidRPr="00730C44">
              <w:rPr>
                <w:rFonts w:ascii="Calibri" w:hAnsi="Calibri" w:cs="Calibri"/>
                <w:color w:val="000000"/>
                <w:sz w:val="22"/>
                <w:szCs w:val="22"/>
              </w:rPr>
              <w:t>předmět plnění</w:t>
            </w:r>
          </w:p>
        </w:tc>
        <w:tc>
          <w:tcPr>
            <w:tcW w:w="1134" w:type="dxa"/>
            <w:tcBorders>
              <w:top w:val="single" w:sz="8" w:space="0" w:color="auto"/>
              <w:left w:val="nil"/>
              <w:bottom w:val="single" w:sz="8" w:space="0" w:color="auto"/>
              <w:right w:val="nil"/>
            </w:tcBorders>
            <w:shd w:val="clear" w:color="000000" w:fill="D0CECE"/>
            <w:noWrap/>
            <w:vAlign w:val="bottom"/>
            <w:hideMark/>
          </w:tcPr>
          <w:p w14:paraId="04D9EFCC" w14:textId="77777777" w:rsidR="00384789" w:rsidRPr="00730C44" w:rsidRDefault="00384789" w:rsidP="00384789">
            <w:pPr>
              <w:jc w:val="center"/>
              <w:rPr>
                <w:rFonts w:ascii="Calibri" w:hAnsi="Calibri" w:cs="Calibri"/>
                <w:color w:val="000000"/>
                <w:sz w:val="22"/>
                <w:szCs w:val="22"/>
              </w:rPr>
            </w:pPr>
            <w:r w:rsidRPr="00730C44">
              <w:rPr>
                <w:rFonts w:ascii="Calibri" w:hAnsi="Calibri" w:cs="Calibri"/>
                <w:color w:val="000000"/>
                <w:sz w:val="22"/>
                <w:szCs w:val="22"/>
              </w:rPr>
              <w:t>cena bez DPH</w:t>
            </w:r>
          </w:p>
        </w:tc>
        <w:tc>
          <w:tcPr>
            <w:tcW w:w="1134" w:type="dxa"/>
            <w:tcBorders>
              <w:top w:val="single" w:sz="8" w:space="0" w:color="auto"/>
              <w:left w:val="single" w:sz="4" w:space="0" w:color="auto"/>
              <w:bottom w:val="single" w:sz="8" w:space="0" w:color="auto"/>
              <w:right w:val="single" w:sz="4" w:space="0" w:color="auto"/>
            </w:tcBorders>
            <w:shd w:val="clear" w:color="000000" w:fill="D0CECE"/>
            <w:noWrap/>
            <w:vAlign w:val="bottom"/>
            <w:hideMark/>
          </w:tcPr>
          <w:p w14:paraId="37D10E19" w14:textId="77777777" w:rsidR="00384789" w:rsidRPr="00730C44" w:rsidRDefault="00384789" w:rsidP="00384789">
            <w:pPr>
              <w:jc w:val="center"/>
              <w:rPr>
                <w:rFonts w:ascii="Calibri" w:hAnsi="Calibri" w:cs="Calibri"/>
                <w:color w:val="000000"/>
                <w:sz w:val="22"/>
                <w:szCs w:val="22"/>
              </w:rPr>
            </w:pPr>
            <w:r w:rsidRPr="00730C44">
              <w:rPr>
                <w:rFonts w:ascii="Calibri" w:hAnsi="Calibri" w:cs="Calibri"/>
                <w:color w:val="000000"/>
                <w:sz w:val="22"/>
                <w:szCs w:val="22"/>
              </w:rPr>
              <w:t>sazba DPH 21 %</w:t>
            </w:r>
          </w:p>
        </w:tc>
        <w:tc>
          <w:tcPr>
            <w:tcW w:w="1259" w:type="dxa"/>
            <w:tcBorders>
              <w:top w:val="single" w:sz="8" w:space="0" w:color="auto"/>
              <w:left w:val="nil"/>
              <w:bottom w:val="single" w:sz="8" w:space="0" w:color="auto"/>
              <w:right w:val="single" w:sz="8" w:space="0" w:color="auto"/>
            </w:tcBorders>
            <w:shd w:val="clear" w:color="000000" w:fill="D0CECE"/>
            <w:noWrap/>
            <w:vAlign w:val="bottom"/>
            <w:hideMark/>
          </w:tcPr>
          <w:p w14:paraId="6A169644" w14:textId="77777777" w:rsidR="00384789" w:rsidRPr="00730C44" w:rsidRDefault="00384789" w:rsidP="00384789">
            <w:pPr>
              <w:jc w:val="center"/>
              <w:rPr>
                <w:rFonts w:ascii="Calibri" w:hAnsi="Calibri" w:cs="Calibri"/>
                <w:color w:val="000000"/>
                <w:sz w:val="22"/>
                <w:szCs w:val="22"/>
              </w:rPr>
            </w:pPr>
            <w:r w:rsidRPr="00730C44">
              <w:rPr>
                <w:rFonts w:ascii="Calibri" w:hAnsi="Calibri" w:cs="Calibri"/>
                <w:color w:val="000000"/>
                <w:sz w:val="22"/>
                <w:szCs w:val="22"/>
              </w:rPr>
              <w:t>cena vč. DPH</w:t>
            </w:r>
          </w:p>
        </w:tc>
        <w:tc>
          <w:tcPr>
            <w:tcW w:w="960" w:type="dxa"/>
            <w:tcBorders>
              <w:top w:val="nil"/>
              <w:left w:val="nil"/>
              <w:bottom w:val="nil"/>
              <w:right w:val="nil"/>
            </w:tcBorders>
            <w:shd w:val="clear" w:color="auto" w:fill="auto"/>
            <w:noWrap/>
            <w:vAlign w:val="bottom"/>
            <w:hideMark/>
          </w:tcPr>
          <w:p w14:paraId="7F8FAFF3" w14:textId="77777777" w:rsidR="00384789" w:rsidRPr="00730C44" w:rsidRDefault="00384789" w:rsidP="00384789">
            <w:pPr>
              <w:jc w:val="center"/>
              <w:rPr>
                <w:rFonts w:ascii="Calibri" w:hAnsi="Calibri" w:cs="Calibri"/>
                <w:color w:val="000000"/>
                <w:sz w:val="22"/>
                <w:szCs w:val="22"/>
              </w:rPr>
            </w:pPr>
          </w:p>
        </w:tc>
      </w:tr>
      <w:tr w:rsidR="00384789" w:rsidRPr="00730C44" w14:paraId="222A8DCD" w14:textId="77777777" w:rsidTr="00D960A8">
        <w:trPr>
          <w:trHeight w:val="300"/>
        </w:trPr>
        <w:tc>
          <w:tcPr>
            <w:tcW w:w="289" w:type="dxa"/>
            <w:tcBorders>
              <w:top w:val="nil"/>
              <w:left w:val="single" w:sz="8" w:space="0" w:color="auto"/>
              <w:bottom w:val="nil"/>
              <w:right w:val="nil"/>
            </w:tcBorders>
            <w:shd w:val="clear" w:color="auto" w:fill="auto"/>
            <w:noWrap/>
            <w:vAlign w:val="bottom"/>
            <w:hideMark/>
          </w:tcPr>
          <w:p w14:paraId="20B7F380" w14:textId="77777777" w:rsidR="00384789" w:rsidRPr="00730C44" w:rsidRDefault="00384789" w:rsidP="00384789">
            <w:pPr>
              <w:jc w:val="right"/>
              <w:rPr>
                <w:rFonts w:ascii="Calibri" w:hAnsi="Calibri" w:cs="Calibri"/>
                <w:color w:val="000000"/>
                <w:sz w:val="22"/>
                <w:szCs w:val="22"/>
              </w:rPr>
            </w:pPr>
            <w:r w:rsidRPr="00730C44">
              <w:rPr>
                <w:rFonts w:ascii="Calibri" w:hAnsi="Calibri" w:cs="Calibri"/>
                <w:color w:val="000000"/>
                <w:sz w:val="22"/>
                <w:szCs w:val="22"/>
              </w:rPr>
              <w:t>1</w:t>
            </w:r>
          </w:p>
        </w:tc>
        <w:tc>
          <w:tcPr>
            <w:tcW w:w="5088" w:type="dxa"/>
            <w:tcBorders>
              <w:top w:val="nil"/>
              <w:left w:val="single" w:sz="4" w:space="0" w:color="auto"/>
              <w:bottom w:val="nil"/>
              <w:right w:val="single" w:sz="4" w:space="0" w:color="auto"/>
            </w:tcBorders>
            <w:shd w:val="clear" w:color="auto" w:fill="auto"/>
            <w:noWrap/>
            <w:vAlign w:val="bottom"/>
            <w:hideMark/>
          </w:tcPr>
          <w:p w14:paraId="4C0548F8" w14:textId="77777777" w:rsidR="00384789" w:rsidRPr="00730C44" w:rsidRDefault="00384789" w:rsidP="00384789">
            <w:pPr>
              <w:rPr>
                <w:rFonts w:ascii="Calibri" w:hAnsi="Calibri" w:cs="Calibri"/>
                <w:color w:val="000000"/>
                <w:sz w:val="22"/>
                <w:szCs w:val="22"/>
              </w:rPr>
            </w:pPr>
            <w:r w:rsidRPr="00730C44">
              <w:rPr>
                <w:rFonts w:ascii="Calibri" w:hAnsi="Calibri" w:cs="Calibri"/>
                <w:color w:val="000000"/>
                <w:sz w:val="22"/>
                <w:szCs w:val="22"/>
              </w:rPr>
              <w:t> </w:t>
            </w:r>
            <w:r w:rsidR="00650CA1">
              <w:rPr>
                <w:rFonts w:ascii="Calibri" w:hAnsi="Calibri" w:cs="Calibri"/>
                <w:color w:val="000000"/>
                <w:sz w:val="22"/>
                <w:szCs w:val="22"/>
              </w:rPr>
              <w:t>Instalace, konfigurace OS Linux a ostatního SW</w:t>
            </w:r>
          </w:p>
        </w:tc>
        <w:tc>
          <w:tcPr>
            <w:tcW w:w="1134" w:type="dxa"/>
            <w:tcBorders>
              <w:top w:val="nil"/>
              <w:left w:val="nil"/>
              <w:bottom w:val="nil"/>
              <w:right w:val="nil"/>
            </w:tcBorders>
            <w:shd w:val="clear" w:color="auto" w:fill="auto"/>
            <w:noWrap/>
            <w:vAlign w:val="bottom"/>
          </w:tcPr>
          <w:p w14:paraId="01CD3946" w14:textId="77777777" w:rsidR="00384789" w:rsidRPr="00D960A8" w:rsidRDefault="00D960A8" w:rsidP="00650CA1">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134" w:type="dxa"/>
            <w:tcBorders>
              <w:top w:val="nil"/>
              <w:left w:val="single" w:sz="4" w:space="0" w:color="auto"/>
              <w:bottom w:val="nil"/>
              <w:right w:val="single" w:sz="4" w:space="0" w:color="auto"/>
            </w:tcBorders>
            <w:shd w:val="clear" w:color="auto" w:fill="auto"/>
            <w:noWrap/>
            <w:vAlign w:val="bottom"/>
          </w:tcPr>
          <w:p w14:paraId="391AEA7A" w14:textId="77777777" w:rsidR="00384789" w:rsidRPr="00D960A8" w:rsidRDefault="00D960A8" w:rsidP="00650CA1">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259" w:type="dxa"/>
            <w:tcBorders>
              <w:top w:val="nil"/>
              <w:left w:val="nil"/>
              <w:bottom w:val="nil"/>
              <w:right w:val="single" w:sz="8" w:space="0" w:color="auto"/>
            </w:tcBorders>
            <w:shd w:val="clear" w:color="auto" w:fill="auto"/>
            <w:noWrap/>
            <w:vAlign w:val="bottom"/>
          </w:tcPr>
          <w:p w14:paraId="58A21F11" w14:textId="77777777" w:rsidR="00384789" w:rsidRPr="00D960A8" w:rsidRDefault="00D960A8" w:rsidP="00650CA1">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960" w:type="dxa"/>
            <w:tcBorders>
              <w:top w:val="nil"/>
              <w:left w:val="nil"/>
              <w:bottom w:val="nil"/>
              <w:right w:val="nil"/>
            </w:tcBorders>
            <w:shd w:val="clear" w:color="auto" w:fill="auto"/>
            <w:noWrap/>
            <w:vAlign w:val="bottom"/>
            <w:hideMark/>
          </w:tcPr>
          <w:p w14:paraId="5E8EAA5D" w14:textId="77777777" w:rsidR="00384789" w:rsidRPr="00730C44" w:rsidRDefault="00384789" w:rsidP="00384789">
            <w:pPr>
              <w:rPr>
                <w:rFonts w:ascii="Calibri" w:hAnsi="Calibri" w:cs="Calibri"/>
                <w:color w:val="000000"/>
                <w:sz w:val="22"/>
                <w:szCs w:val="22"/>
              </w:rPr>
            </w:pPr>
          </w:p>
        </w:tc>
      </w:tr>
      <w:tr w:rsidR="00B71AE4" w:rsidRPr="00730C44" w14:paraId="394A9874" w14:textId="77777777" w:rsidTr="00D960A8">
        <w:trPr>
          <w:trHeight w:val="300"/>
        </w:trPr>
        <w:tc>
          <w:tcPr>
            <w:tcW w:w="289" w:type="dxa"/>
            <w:tcBorders>
              <w:top w:val="nil"/>
              <w:left w:val="single" w:sz="8" w:space="0" w:color="auto"/>
              <w:bottom w:val="nil"/>
              <w:right w:val="nil"/>
            </w:tcBorders>
            <w:shd w:val="clear" w:color="auto" w:fill="auto"/>
            <w:noWrap/>
            <w:vAlign w:val="bottom"/>
            <w:hideMark/>
          </w:tcPr>
          <w:p w14:paraId="558EA70C" w14:textId="77777777" w:rsidR="00B71AE4" w:rsidRPr="00730C44" w:rsidRDefault="00B71AE4" w:rsidP="00B71AE4">
            <w:pPr>
              <w:jc w:val="right"/>
              <w:rPr>
                <w:rFonts w:ascii="Calibri" w:hAnsi="Calibri" w:cs="Calibri"/>
                <w:color w:val="000000"/>
                <w:sz w:val="22"/>
                <w:szCs w:val="22"/>
              </w:rPr>
            </w:pPr>
            <w:r w:rsidRPr="00730C44">
              <w:rPr>
                <w:rFonts w:ascii="Calibri" w:hAnsi="Calibri" w:cs="Calibri"/>
                <w:color w:val="000000"/>
                <w:sz w:val="22"/>
                <w:szCs w:val="22"/>
              </w:rPr>
              <w:t>2</w:t>
            </w:r>
          </w:p>
        </w:tc>
        <w:tc>
          <w:tcPr>
            <w:tcW w:w="5088" w:type="dxa"/>
            <w:tcBorders>
              <w:top w:val="nil"/>
              <w:left w:val="single" w:sz="4" w:space="0" w:color="auto"/>
              <w:bottom w:val="nil"/>
              <w:right w:val="single" w:sz="4" w:space="0" w:color="auto"/>
            </w:tcBorders>
            <w:shd w:val="clear" w:color="auto" w:fill="auto"/>
            <w:noWrap/>
            <w:vAlign w:val="bottom"/>
            <w:hideMark/>
          </w:tcPr>
          <w:p w14:paraId="5CAB4C54"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r>
              <w:rPr>
                <w:rFonts w:ascii="Calibri" w:hAnsi="Calibri" w:cs="Calibri"/>
                <w:color w:val="000000"/>
                <w:sz w:val="22"/>
                <w:szCs w:val="22"/>
              </w:rPr>
              <w:t>Příprava podkladů pro projekty a plánování</w:t>
            </w:r>
          </w:p>
        </w:tc>
        <w:tc>
          <w:tcPr>
            <w:tcW w:w="1134" w:type="dxa"/>
            <w:tcBorders>
              <w:top w:val="nil"/>
              <w:left w:val="nil"/>
              <w:bottom w:val="nil"/>
              <w:right w:val="nil"/>
            </w:tcBorders>
            <w:shd w:val="clear" w:color="auto" w:fill="auto"/>
            <w:noWrap/>
            <w:vAlign w:val="bottom"/>
          </w:tcPr>
          <w:p w14:paraId="329C0B9B"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134" w:type="dxa"/>
            <w:tcBorders>
              <w:top w:val="nil"/>
              <w:left w:val="single" w:sz="4" w:space="0" w:color="auto"/>
              <w:bottom w:val="nil"/>
              <w:right w:val="single" w:sz="4" w:space="0" w:color="auto"/>
            </w:tcBorders>
            <w:shd w:val="clear" w:color="auto" w:fill="auto"/>
            <w:noWrap/>
            <w:vAlign w:val="bottom"/>
          </w:tcPr>
          <w:p w14:paraId="27761207"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259" w:type="dxa"/>
            <w:tcBorders>
              <w:top w:val="nil"/>
              <w:left w:val="nil"/>
              <w:bottom w:val="nil"/>
              <w:right w:val="single" w:sz="8" w:space="0" w:color="auto"/>
            </w:tcBorders>
            <w:shd w:val="clear" w:color="auto" w:fill="auto"/>
            <w:noWrap/>
            <w:vAlign w:val="bottom"/>
          </w:tcPr>
          <w:p w14:paraId="779E4C6A"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960" w:type="dxa"/>
            <w:tcBorders>
              <w:top w:val="nil"/>
              <w:left w:val="nil"/>
              <w:bottom w:val="nil"/>
              <w:right w:val="nil"/>
            </w:tcBorders>
            <w:shd w:val="clear" w:color="auto" w:fill="auto"/>
            <w:noWrap/>
            <w:vAlign w:val="bottom"/>
            <w:hideMark/>
          </w:tcPr>
          <w:p w14:paraId="0EE66F5A" w14:textId="77777777" w:rsidR="00B71AE4" w:rsidRPr="00730C44" w:rsidRDefault="00B71AE4" w:rsidP="00B71AE4">
            <w:pPr>
              <w:rPr>
                <w:rFonts w:ascii="Calibri" w:hAnsi="Calibri" w:cs="Calibri"/>
                <w:color w:val="000000"/>
                <w:sz w:val="22"/>
                <w:szCs w:val="22"/>
              </w:rPr>
            </w:pPr>
          </w:p>
        </w:tc>
      </w:tr>
      <w:tr w:rsidR="00B71AE4" w:rsidRPr="00730C44" w14:paraId="7B43FDC1" w14:textId="77777777" w:rsidTr="00D960A8">
        <w:trPr>
          <w:trHeight w:val="300"/>
        </w:trPr>
        <w:tc>
          <w:tcPr>
            <w:tcW w:w="289" w:type="dxa"/>
            <w:tcBorders>
              <w:top w:val="nil"/>
              <w:left w:val="single" w:sz="8" w:space="0" w:color="auto"/>
              <w:bottom w:val="nil"/>
              <w:right w:val="nil"/>
            </w:tcBorders>
            <w:shd w:val="clear" w:color="auto" w:fill="auto"/>
            <w:noWrap/>
            <w:vAlign w:val="bottom"/>
            <w:hideMark/>
          </w:tcPr>
          <w:p w14:paraId="7DC75BED" w14:textId="77777777" w:rsidR="00B71AE4" w:rsidRPr="00730C44" w:rsidRDefault="00B71AE4" w:rsidP="00B71AE4">
            <w:pPr>
              <w:jc w:val="right"/>
              <w:rPr>
                <w:rFonts w:ascii="Calibri" w:hAnsi="Calibri" w:cs="Calibri"/>
                <w:color w:val="000000"/>
                <w:sz w:val="22"/>
                <w:szCs w:val="22"/>
              </w:rPr>
            </w:pPr>
            <w:r w:rsidRPr="00730C44">
              <w:rPr>
                <w:rFonts w:ascii="Calibri" w:hAnsi="Calibri" w:cs="Calibri"/>
                <w:color w:val="000000"/>
                <w:sz w:val="22"/>
                <w:szCs w:val="22"/>
              </w:rPr>
              <w:t>3</w:t>
            </w:r>
          </w:p>
        </w:tc>
        <w:tc>
          <w:tcPr>
            <w:tcW w:w="5088" w:type="dxa"/>
            <w:tcBorders>
              <w:top w:val="nil"/>
              <w:left w:val="single" w:sz="4" w:space="0" w:color="auto"/>
              <w:bottom w:val="nil"/>
              <w:right w:val="single" w:sz="4" w:space="0" w:color="auto"/>
            </w:tcBorders>
            <w:shd w:val="clear" w:color="auto" w:fill="auto"/>
            <w:noWrap/>
            <w:vAlign w:val="bottom"/>
            <w:hideMark/>
          </w:tcPr>
          <w:p w14:paraId="641E7F5E"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r>
              <w:rPr>
                <w:rFonts w:ascii="Calibri" w:hAnsi="Calibri" w:cs="Calibri"/>
                <w:color w:val="000000"/>
                <w:sz w:val="22"/>
                <w:szCs w:val="22"/>
              </w:rPr>
              <w:t>Správa systémů, změny konfigurací, testování</w:t>
            </w:r>
          </w:p>
        </w:tc>
        <w:tc>
          <w:tcPr>
            <w:tcW w:w="1134" w:type="dxa"/>
            <w:tcBorders>
              <w:top w:val="nil"/>
              <w:left w:val="nil"/>
              <w:bottom w:val="nil"/>
              <w:right w:val="nil"/>
            </w:tcBorders>
            <w:shd w:val="clear" w:color="auto" w:fill="auto"/>
            <w:noWrap/>
            <w:vAlign w:val="bottom"/>
          </w:tcPr>
          <w:p w14:paraId="01092520"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134" w:type="dxa"/>
            <w:tcBorders>
              <w:top w:val="nil"/>
              <w:left w:val="single" w:sz="4" w:space="0" w:color="auto"/>
              <w:bottom w:val="nil"/>
              <w:right w:val="single" w:sz="4" w:space="0" w:color="auto"/>
            </w:tcBorders>
            <w:shd w:val="clear" w:color="auto" w:fill="auto"/>
            <w:noWrap/>
            <w:vAlign w:val="bottom"/>
          </w:tcPr>
          <w:p w14:paraId="56E1E649"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259" w:type="dxa"/>
            <w:tcBorders>
              <w:top w:val="nil"/>
              <w:left w:val="nil"/>
              <w:bottom w:val="nil"/>
              <w:right w:val="single" w:sz="8" w:space="0" w:color="auto"/>
            </w:tcBorders>
            <w:shd w:val="clear" w:color="auto" w:fill="auto"/>
            <w:noWrap/>
            <w:vAlign w:val="bottom"/>
          </w:tcPr>
          <w:p w14:paraId="334C5810"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960" w:type="dxa"/>
            <w:tcBorders>
              <w:top w:val="nil"/>
              <w:left w:val="nil"/>
              <w:bottom w:val="nil"/>
              <w:right w:val="nil"/>
            </w:tcBorders>
            <w:shd w:val="clear" w:color="auto" w:fill="auto"/>
            <w:noWrap/>
            <w:vAlign w:val="bottom"/>
            <w:hideMark/>
          </w:tcPr>
          <w:p w14:paraId="12DB1F14" w14:textId="77777777" w:rsidR="00B71AE4" w:rsidRPr="00730C44" w:rsidRDefault="00B71AE4" w:rsidP="00B71AE4">
            <w:pPr>
              <w:rPr>
                <w:rFonts w:ascii="Calibri" w:hAnsi="Calibri" w:cs="Calibri"/>
                <w:color w:val="000000"/>
                <w:sz w:val="22"/>
                <w:szCs w:val="22"/>
              </w:rPr>
            </w:pPr>
          </w:p>
        </w:tc>
      </w:tr>
      <w:tr w:rsidR="00B71AE4" w:rsidRPr="00730C44" w14:paraId="6E39A93D" w14:textId="77777777" w:rsidTr="00D960A8">
        <w:trPr>
          <w:trHeight w:val="300"/>
        </w:trPr>
        <w:tc>
          <w:tcPr>
            <w:tcW w:w="289" w:type="dxa"/>
            <w:tcBorders>
              <w:top w:val="nil"/>
              <w:left w:val="single" w:sz="8" w:space="0" w:color="auto"/>
              <w:bottom w:val="nil"/>
              <w:right w:val="nil"/>
            </w:tcBorders>
            <w:shd w:val="clear" w:color="auto" w:fill="auto"/>
            <w:noWrap/>
            <w:vAlign w:val="bottom"/>
            <w:hideMark/>
          </w:tcPr>
          <w:p w14:paraId="7A6ADDDB" w14:textId="77777777" w:rsidR="00B71AE4" w:rsidRPr="00730C44" w:rsidRDefault="00B71AE4" w:rsidP="00B71AE4">
            <w:pPr>
              <w:jc w:val="right"/>
              <w:rPr>
                <w:rFonts w:ascii="Calibri" w:hAnsi="Calibri" w:cs="Calibri"/>
                <w:color w:val="000000"/>
                <w:sz w:val="22"/>
                <w:szCs w:val="22"/>
              </w:rPr>
            </w:pPr>
            <w:r w:rsidRPr="00730C44">
              <w:rPr>
                <w:rFonts w:ascii="Calibri" w:hAnsi="Calibri" w:cs="Calibri"/>
                <w:color w:val="000000"/>
                <w:sz w:val="22"/>
                <w:szCs w:val="22"/>
              </w:rPr>
              <w:t>4</w:t>
            </w:r>
          </w:p>
        </w:tc>
        <w:tc>
          <w:tcPr>
            <w:tcW w:w="5088" w:type="dxa"/>
            <w:tcBorders>
              <w:top w:val="nil"/>
              <w:left w:val="single" w:sz="4" w:space="0" w:color="auto"/>
              <w:bottom w:val="nil"/>
              <w:right w:val="single" w:sz="4" w:space="0" w:color="auto"/>
            </w:tcBorders>
            <w:shd w:val="clear" w:color="auto" w:fill="auto"/>
            <w:noWrap/>
            <w:vAlign w:val="bottom"/>
            <w:hideMark/>
          </w:tcPr>
          <w:p w14:paraId="70CE076D"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r>
              <w:rPr>
                <w:rFonts w:ascii="Calibri" w:hAnsi="Calibri" w:cs="Calibri"/>
                <w:color w:val="000000"/>
                <w:sz w:val="22"/>
                <w:szCs w:val="22"/>
              </w:rPr>
              <w:t>Ostatní úkony na systémech a serverech</w:t>
            </w:r>
          </w:p>
        </w:tc>
        <w:tc>
          <w:tcPr>
            <w:tcW w:w="1134" w:type="dxa"/>
            <w:tcBorders>
              <w:top w:val="nil"/>
              <w:left w:val="nil"/>
              <w:bottom w:val="nil"/>
              <w:right w:val="nil"/>
            </w:tcBorders>
            <w:shd w:val="clear" w:color="auto" w:fill="auto"/>
            <w:noWrap/>
            <w:vAlign w:val="bottom"/>
          </w:tcPr>
          <w:p w14:paraId="2AFFDDF4"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134" w:type="dxa"/>
            <w:tcBorders>
              <w:top w:val="nil"/>
              <w:left w:val="single" w:sz="4" w:space="0" w:color="auto"/>
              <w:bottom w:val="nil"/>
              <w:right w:val="single" w:sz="4" w:space="0" w:color="auto"/>
            </w:tcBorders>
            <w:shd w:val="clear" w:color="auto" w:fill="auto"/>
            <w:noWrap/>
            <w:vAlign w:val="bottom"/>
          </w:tcPr>
          <w:p w14:paraId="34F2AF23"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259" w:type="dxa"/>
            <w:tcBorders>
              <w:top w:val="nil"/>
              <w:left w:val="nil"/>
              <w:bottom w:val="nil"/>
              <w:right w:val="single" w:sz="8" w:space="0" w:color="auto"/>
            </w:tcBorders>
            <w:shd w:val="clear" w:color="auto" w:fill="auto"/>
            <w:noWrap/>
            <w:vAlign w:val="bottom"/>
          </w:tcPr>
          <w:p w14:paraId="5D358EDB"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960" w:type="dxa"/>
            <w:tcBorders>
              <w:top w:val="nil"/>
              <w:left w:val="nil"/>
              <w:bottom w:val="nil"/>
              <w:right w:val="nil"/>
            </w:tcBorders>
            <w:shd w:val="clear" w:color="auto" w:fill="auto"/>
            <w:noWrap/>
            <w:vAlign w:val="bottom"/>
            <w:hideMark/>
          </w:tcPr>
          <w:p w14:paraId="6AB649CA" w14:textId="77777777" w:rsidR="00B71AE4" w:rsidRPr="00730C44" w:rsidRDefault="00B71AE4" w:rsidP="00B71AE4">
            <w:pPr>
              <w:rPr>
                <w:rFonts w:ascii="Calibri" w:hAnsi="Calibri" w:cs="Calibri"/>
                <w:color w:val="000000"/>
                <w:sz w:val="22"/>
                <w:szCs w:val="22"/>
              </w:rPr>
            </w:pPr>
          </w:p>
        </w:tc>
      </w:tr>
      <w:tr w:rsidR="00B71AE4" w:rsidRPr="00730C44" w14:paraId="595E8193" w14:textId="77777777" w:rsidTr="00D960A8">
        <w:trPr>
          <w:trHeight w:val="300"/>
        </w:trPr>
        <w:tc>
          <w:tcPr>
            <w:tcW w:w="289" w:type="dxa"/>
            <w:tcBorders>
              <w:top w:val="nil"/>
              <w:left w:val="single" w:sz="8" w:space="0" w:color="auto"/>
              <w:bottom w:val="nil"/>
              <w:right w:val="nil"/>
            </w:tcBorders>
            <w:shd w:val="clear" w:color="auto" w:fill="auto"/>
            <w:noWrap/>
            <w:vAlign w:val="bottom"/>
            <w:hideMark/>
          </w:tcPr>
          <w:p w14:paraId="351E87B7" w14:textId="77777777" w:rsidR="00B71AE4" w:rsidRPr="00730C44" w:rsidRDefault="00B71AE4" w:rsidP="00B71AE4">
            <w:pPr>
              <w:jc w:val="right"/>
              <w:rPr>
                <w:rFonts w:ascii="Calibri" w:hAnsi="Calibri" w:cs="Calibri"/>
                <w:color w:val="000000"/>
                <w:sz w:val="22"/>
                <w:szCs w:val="22"/>
              </w:rPr>
            </w:pPr>
            <w:r w:rsidRPr="00730C44">
              <w:rPr>
                <w:rFonts w:ascii="Calibri" w:hAnsi="Calibri" w:cs="Calibri"/>
                <w:color w:val="000000"/>
                <w:sz w:val="22"/>
                <w:szCs w:val="22"/>
              </w:rPr>
              <w:t>5</w:t>
            </w:r>
          </w:p>
        </w:tc>
        <w:tc>
          <w:tcPr>
            <w:tcW w:w="5088" w:type="dxa"/>
            <w:tcBorders>
              <w:top w:val="nil"/>
              <w:left w:val="single" w:sz="4" w:space="0" w:color="auto"/>
              <w:bottom w:val="nil"/>
              <w:right w:val="single" w:sz="4" w:space="0" w:color="auto"/>
            </w:tcBorders>
            <w:shd w:val="clear" w:color="auto" w:fill="auto"/>
            <w:noWrap/>
            <w:vAlign w:val="bottom"/>
            <w:hideMark/>
          </w:tcPr>
          <w:p w14:paraId="6F49496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r>
              <w:rPr>
                <w:rFonts w:ascii="Calibri" w:hAnsi="Calibri" w:cs="Calibri"/>
                <w:color w:val="000000"/>
                <w:sz w:val="22"/>
                <w:szCs w:val="22"/>
              </w:rPr>
              <w:t>Příprava procedur, směrnic a pokynů</w:t>
            </w:r>
          </w:p>
        </w:tc>
        <w:tc>
          <w:tcPr>
            <w:tcW w:w="1134" w:type="dxa"/>
            <w:tcBorders>
              <w:top w:val="nil"/>
              <w:left w:val="nil"/>
              <w:bottom w:val="nil"/>
              <w:right w:val="nil"/>
            </w:tcBorders>
            <w:shd w:val="clear" w:color="auto" w:fill="auto"/>
            <w:noWrap/>
            <w:vAlign w:val="bottom"/>
          </w:tcPr>
          <w:p w14:paraId="6990D62B"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134" w:type="dxa"/>
            <w:tcBorders>
              <w:top w:val="nil"/>
              <w:left w:val="single" w:sz="4" w:space="0" w:color="auto"/>
              <w:bottom w:val="nil"/>
              <w:right w:val="single" w:sz="4" w:space="0" w:color="auto"/>
            </w:tcBorders>
            <w:shd w:val="clear" w:color="auto" w:fill="auto"/>
            <w:noWrap/>
            <w:vAlign w:val="bottom"/>
          </w:tcPr>
          <w:p w14:paraId="747517D8"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1259" w:type="dxa"/>
            <w:tcBorders>
              <w:top w:val="nil"/>
              <w:left w:val="nil"/>
              <w:bottom w:val="nil"/>
              <w:right w:val="single" w:sz="8" w:space="0" w:color="auto"/>
            </w:tcBorders>
            <w:shd w:val="clear" w:color="auto" w:fill="auto"/>
            <w:noWrap/>
            <w:vAlign w:val="bottom"/>
          </w:tcPr>
          <w:p w14:paraId="4B20ACB5" w14:textId="77777777" w:rsidR="00B71AE4" w:rsidRPr="00D960A8" w:rsidRDefault="00D960A8" w:rsidP="00B71AE4">
            <w:pPr>
              <w:jc w:val="center"/>
              <w:rPr>
                <w:rFonts w:ascii="Calibri" w:hAnsi="Calibri" w:cs="Calibri"/>
                <w:color w:val="000000"/>
                <w:sz w:val="22"/>
                <w:szCs w:val="22"/>
                <w:highlight w:val="green"/>
              </w:rPr>
            </w:pPr>
            <w:r w:rsidRPr="00D960A8">
              <w:rPr>
                <w:rFonts w:ascii="Calibri" w:hAnsi="Calibri" w:cs="Calibri"/>
                <w:color w:val="000000"/>
                <w:sz w:val="22"/>
                <w:szCs w:val="22"/>
                <w:highlight w:val="green"/>
              </w:rPr>
              <w:t>0</w:t>
            </w:r>
          </w:p>
        </w:tc>
        <w:tc>
          <w:tcPr>
            <w:tcW w:w="960" w:type="dxa"/>
            <w:tcBorders>
              <w:top w:val="nil"/>
              <w:left w:val="nil"/>
              <w:bottom w:val="nil"/>
              <w:right w:val="nil"/>
            </w:tcBorders>
            <w:shd w:val="clear" w:color="auto" w:fill="auto"/>
            <w:noWrap/>
            <w:vAlign w:val="bottom"/>
            <w:hideMark/>
          </w:tcPr>
          <w:p w14:paraId="3F8E83AE" w14:textId="77777777" w:rsidR="00B71AE4" w:rsidRPr="00730C44" w:rsidRDefault="00B71AE4" w:rsidP="00B71AE4">
            <w:pPr>
              <w:rPr>
                <w:rFonts w:ascii="Calibri" w:hAnsi="Calibri" w:cs="Calibri"/>
                <w:color w:val="000000"/>
                <w:sz w:val="22"/>
                <w:szCs w:val="22"/>
              </w:rPr>
            </w:pPr>
          </w:p>
        </w:tc>
      </w:tr>
      <w:tr w:rsidR="00B71AE4" w:rsidRPr="00730C44" w14:paraId="2478A5CC"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199DDCAA"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58272DB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7210A129"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03039523"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3B7D2147"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4A727829" w14:textId="77777777" w:rsidR="00B71AE4" w:rsidRPr="00730C44" w:rsidRDefault="00B71AE4" w:rsidP="00B71AE4">
            <w:pPr>
              <w:rPr>
                <w:rFonts w:ascii="Calibri" w:hAnsi="Calibri" w:cs="Calibri"/>
                <w:color w:val="000000"/>
                <w:sz w:val="22"/>
                <w:szCs w:val="22"/>
              </w:rPr>
            </w:pPr>
          </w:p>
        </w:tc>
      </w:tr>
      <w:tr w:rsidR="00B71AE4" w:rsidRPr="00730C44" w14:paraId="77AA343D"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437D41F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3758D682"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662A0607"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75361B5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37C4193F"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9095FB9" w14:textId="77777777" w:rsidR="00B71AE4" w:rsidRPr="00730C44" w:rsidRDefault="00B71AE4" w:rsidP="00B71AE4">
            <w:pPr>
              <w:rPr>
                <w:rFonts w:ascii="Calibri" w:hAnsi="Calibri" w:cs="Calibri"/>
                <w:color w:val="000000"/>
                <w:sz w:val="22"/>
                <w:szCs w:val="22"/>
              </w:rPr>
            </w:pPr>
          </w:p>
        </w:tc>
      </w:tr>
      <w:tr w:rsidR="00B71AE4" w:rsidRPr="00730C44" w14:paraId="01EEAB9F"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57A3081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24792A0D"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574EFF33"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0CA1368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1FB4805A"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AACCAD8" w14:textId="77777777" w:rsidR="00B71AE4" w:rsidRPr="00730C44" w:rsidRDefault="00B71AE4" w:rsidP="00B71AE4">
            <w:pPr>
              <w:rPr>
                <w:rFonts w:ascii="Calibri" w:hAnsi="Calibri" w:cs="Calibri"/>
                <w:color w:val="000000"/>
                <w:sz w:val="22"/>
                <w:szCs w:val="22"/>
              </w:rPr>
            </w:pPr>
          </w:p>
        </w:tc>
      </w:tr>
      <w:tr w:rsidR="00B71AE4" w:rsidRPr="00730C44" w14:paraId="20A88668"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3C3A9C7F"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2F9294A6"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255D6CFD"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0C2AE0BB"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63FC2FF6"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CC8DBE3" w14:textId="77777777" w:rsidR="00B71AE4" w:rsidRPr="00730C44" w:rsidRDefault="00B71AE4" w:rsidP="00B71AE4">
            <w:pPr>
              <w:rPr>
                <w:rFonts w:ascii="Calibri" w:hAnsi="Calibri" w:cs="Calibri"/>
                <w:color w:val="000000"/>
                <w:sz w:val="22"/>
                <w:szCs w:val="22"/>
              </w:rPr>
            </w:pPr>
          </w:p>
        </w:tc>
      </w:tr>
      <w:tr w:rsidR="00B71AE4" w:rsidRPr="00730C44" w14:paraId="5FFF800B"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7C390FAE"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341B867D"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1F03420D"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5B09C1FD"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2063FBE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6C2889B" w14:textId="77777777" w:rsidR="00B71AE4" w:rsidRPr="00730C44" w:rsidRDefault="00B71AE4" w:rsidP="00B71AE4">
            <w:pPr>
              <w:rPr>
                <w:rFonts w:ascii="Calibri" w:hAnsi="Calibri" w:cs="Calibri"/>
                <w:color w:val="000000"/>
                <w:sz w:val="22"/>
                <w:szCs w:val="22"/>
              </w:rPr>
            </w:pPr>
          </w:p>
        </w:tc>
      </w:tr>
      <w:tr w:rsidR="00B71AE4" w:rsidRPr="00730C44" w14:paraId="79643685"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67E008C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18BC9707"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15FAA2E4"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4B47B2E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18A76352"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89A0FFC" w14:textId="77777777" w:rsidR="00B71AE4" w:rsidRPr="00730C44" w:rsidRDefault="00B71AE4" w:rsidP="00B71AE4">
            <w:pPr>
              <w:rPr>
                <w:rFonts w:ascii="Calibri" w:hAnsi="Calibri" w:cs="Calibri"/>
                <w:color w:val="000000"/>
                <w:sz w:val="22"/>
                <w:szCs w:val="22"/>
              </w:rPr>
            </w:pPr>
          </w:p>
        </w:tc>
      </w:tr>
      <w:tr w:rsidR="00B71AE4" w:rsidRPr="00730C44" w14:paraId="49DDC7C6"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148C95D0"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705C0C06"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16463C9E"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1F902562"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77F6EBFA"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56C7CBAE" w14:textId="77777777" w:rsidR="00B71AE4" w:rsidRPr="00730C44" w:rsidRDefault="00B71AE4" w:rsidP="00B71AE4">
            <w:pPr>
              <w:rPr>
                <w:rFonts w:ascii="Calibri" w:hAnsi="Calibri" w:cs="Calibri"/>
                <w:color w:val="000000"/>
                <w:sz w:val="22"/>
                <w:szCs w:val="22"/>
              </w:rPr>
            </w:pPr>
          </w:p>
        </w:tc>
      </w:tr>
      <w:tr w:rsidR="00B71AE4" w:rsidRPr="00730C44" w14:paraId="6FFD9B3D"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5C45D08B"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7D5E479F"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24EEAAE1"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731E46FD"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6B963C2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D8EF298" w14:textId="77777777" w:rsidR="00B71AE4" w:rsidRPr="00730C44" w:rsidRDefault="00B71AE4" w:rsidP="00B71AE4">
            <w:pPr>
              <w:rPr>
                <w:rFonts w:ascii="Calibri" w:hAnsi="Calibri" w:cs="Calibri"/>
                <w:color w:val="000000"/>
                <w:sz w:val="22"/>
                <w:szCs w:val="22"/>
              </w:rPr>
            </w:pPr>
          </w:p>
        </w:tc>
      </w:tr>
      <w:tr w:rsidR="00B71AE4" w:rsidRPr="00730C44" w14:paraId="557ED854"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6F397442"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0A2E06FC"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22CEA087"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6BF1309C"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1EE2BB26"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7B32589F" w14:textId="77777777" w:rsidR="00B71AE4" w:rsidRPr="00730C44" w:rsidRDefault="00B71AE4" w:rsidP="00B71AE4">
            <w:pPr>
              <w:rPr>
                <w:rFonts w:ascii="Calibri" w:hAnsi="Calibri" w:cs="Calibri"/>
                <w:color w:val="000000"/>
                <w:sz w:val="22"/>
                <w:szCs w:val="22"/>
              </w:rPr>
            </w:pPr>
          </w:p>
        </w:tc>
      </w:tr>
      <w:tr w:rsidR="00B71AE4" w:rsidRPr="00730C44" w14:paraId="772444B7"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7E3DDF0F"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26A34CC5"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61C4E107"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58F9C3F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00E02005"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1391D42" w14:textId="77777777" w:rsidR="00B71AE4" w:rsidRPr="00730C44" w:rsidRDefault="00B71AE4" w:rsidP="00B71AE4">
            <w:pPr>
              <w:rPr>
                <w:rFonts w:ascii="Calibri" w:hAnsi="Calibri" w:cs="Calibri"/>
                <w:color w:val="000000"/>
                <w:sz w:val="22"/>
                <w:szCs w:val="22"/>
              </w:rPr>
            </w:pPr>
          </w:p>
        </w:tc>
      </w:tr>
      <w:tr w:rsidR="00B71AE4" w:rsidRPr="00730C44" w14:paraId="5CF854C1"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456D20B8"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068D1B39"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6E5A0E28"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0FDDF411"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50E8FA6E"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4DC2807" w14:textId="77777777" w:rsidR="00B71AE4" w:rsidRPr="00730C44" w:rsidRDefault="00B71AE4" w:rsidP="00B71AE4">
            <w:pPr>
              <w:rPr>
                <w:rFonts w:ascii="Calibri" w:hAnsi="Calibri" w:cs="Calibri"/>
                <w:color w:val="000000"/>
                <w:sz w:val="22"/>
                <w:szCs w:val="22"/>
              </w:rPr>
            </w:pPr>
          </w:p>
        </w:tc>
      </w:tr>
      <w:tr w:rsidR="00B71AE4" w:rsidRPr="00730C44" w14:paraId="407075BE" w14:textId="77777777" w:rsidTr="00B71AE4">
        <w:trPr>
          <w:trHeight w:val="300"/>
        </w:trPr>
        <w:tc>
          <w:tcPr>
            <w:tcW w:w="289" w:type="dxa"/>
            <w:tcBorders>
              <w:top w:val="nil"/>
              <w:left w:val="single" w:sz="8" w:space="0" w:color="auto"/>
              <w:bottom w:val="nil"/>
              <w:right w:val="nil"/>
            </w:tcBorders>
            <w:shd w:val="clear" w:color="auto" w:fill="auto"/>
            <w:noWrap/>
            <w:vAlign w:val="bottom"/>
            <w:hideMark/>
          </w:tcPr>
          <w:p w14:paraId="3DD86381"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nil"/>
              <w:right w:val="single" w:sz="4" w:space="0" w:color="auto"/>
            </w:tcBorders>
            <w:shd w:val="clear" w:color="auto" w:fill="auto"/>
            <w:noWrap/>
            <w:vAlign w:val="bottom"/>
            <w:hideMark/>
          </w:tcPr>
          <w:p w14:paraId="316E1B37"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nil"/>
              <w:right w:val="nil"/>
            </w:tcBorders>
            <w:shd w:val="clear" w:color="auto" w:fill="auto"/>
            <w:noWrap/>
            <w:vAlign w:val="bottom"/>
            <w:hideMark/>
          </w:tcPr>
          <w:p w14:paraId="6816CE2A" w14:textId="77777777" w:rsidR="00B71AE4" w:rsidRPr="00730C44" w:rsidRDefault="00B71AE4" w:rsidP="00B71AE4">
            <w:pPr>
              <w:rPr>
                <w:rFonts w:ascii="Calibri" w:hAnsi="Calibri" w:cs="Calibri"/>
                <w:color w:val="000000"/>
                <w:sz w:val="22"/>
                <w:szCs w:val="22"/>
              </w:rPr>
            </w:pPr>
          </w:p>
        </w:tc>
        <w:tc>
          <w:tcPr>
            <w:tcW w:w="1134" w:type="dxa"/>
            <w:tcBorders>
              <w:top w:val="nil"/>
              <w:left w:val="single" w:sz="4" w:space="0" w:color="auto"/>
              <w:bottom w:val="nil"/>
              <w:right w:val="single" w:sz="4" w:space="0" w:color="auto"/>
            </w:tcBorders>
            <w:shd w:val="clear" w:color="auto" w:fill="auto"/>
            <w:noWrap/>
            <w:vAlign w:val="bottom"/>
            <w:hideMark/>
          </w:tcPr>
          <w:p w14:paraId="4DF02282"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nil"/>
              <w:right w:val="single" w:sz="8" w:space="0" w:color="auto"/>
            </w:tcBorders>
            <w:shd w:val="clear" w:color="auto" w:fill="auto"/>
            <w:noWrap/>
            <w:vAlign w:val="bottom"/>
            <w:hideMark/>
          </w:tcPr>
          <w:p w14:paraId="1068BBBB"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CF6BAFE" w14:textId="77777777" w:rsidR="00B71AE4" w:rsidRPr="00730C44" w:rsidRDefault="00B71AE4" w:rsidP="00B71AE4">
            <w:pPr>
              <w:rPr>
                <w:rFonts w:ascii="Calibri" w:hAnsi="Calibri" w:cs="Calibri"/>
                <w:color w:val="000000"/>
                <w:sz w:val="22"/>
                <w:szCs w:val="22"/>
              </w:rPr>
            </w:pPr>
          </w:p>
        </w:tc>
      </w:tr>
      <w:tr w:rsidR="00B71AE4" w:rsidRPr="00730C44" w14:paraId="20C2E453" w14:textId="77777777" w:rsidTr="00B71AE4">
        <w:trPr>
          <w:trHeight w:val="315"/>
        </w:trPr>
        <w:tc>
          <w:tcPr>
            <w:tcW w:w="289" w:type="dxa"/>
            <w:tcBorders>
              <w:top w:val="nil"/>
              <w:left w:val="single" w:sz="8" w:space="0" w:color="auto"/>
              <w:bottom w:val="single" w:sz="8" w:space="0" w:color="auto"/>
              <w:right w:val="nil"/>
            </w:tcBorders>
            <w:shd w:val="clear" w:color="auto" w:fill="auto"/>
            <w:noWrap/>
            <w:vAlign w:val="bottom"/>
            <w:hideMark/>
          </w:tcPr>
          <w:p w14:paraId="3561E133"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5088" w:type="dxa"/>
            <w:tcBorders>
              <w:top w:val="nil"/>
              <w:left w:val="single" w:sz="4" w:space="0" w:color="auto"/>
              <w:bottom w:val="single" w:sz="8" w:space="0" w:color="auto"/>
              <w:right w:val="single" w:sz="4" w:space="0" w:color="auto"/>
            </w:tcBorders>
            <w:shd w:val="clear" w:color="auto" w:fill="auto"/>
            <w:noWrap/>
            <w:vAlign w:val="bottom"/>
            <w:hideMark/>
          </w:tcPr>
          <w:p w14:paraId="07093FF1"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nil"/>
              <w:bottom w:val="single" w:sz="8" w:space="0" w:color="auto"/>
              <w:right w:val="nil"/>
            </w:tcBorders>
            <w:shd w:val="clear" w:color="auto" w:fill="auto"/>
            <w:noWrap/>
            <w:vAlign w:val="bottom"/>
            <w:hideMark/>
          </w:tcPr>
          <w:p w14:paraId="08E6AEEF"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14D1CB03"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1259" w:type="dxa"/>
            <w:tcBorders>
              <w:top w:val="nil"/>
              <w:left w:val="nil"/>
              <w:bottom w:val="single" w:sz="8" w:space="0" w:color="auto"/>
              <w:right w:val="single" w:sz="8" w:space="0" w:color="auto"/>
            </w:tcBorders>
            <w:shd w:val="clear" w:color="auto" w:fill="auto"/>
            <w:noWrap/>
            <w:vAlign w:val="bottom"/>
            <w:hideMark/>
          </w:tcPr>
          <w:p w14:paraId="4F65F0CE" w14:textId="77777777" w:rsidR="00B71AE4" w:rsidRPr="00730C44" w:rsidRDefault="00B71AE4" w:rsidP="00B71AE4">
            <w:pPr>
              <w:rPr>
                <w:rFonts w:ascii="Calibri" w:hAnsi="Calibri" w:cs="Calibri"/>
                <w:color w:val="000000"/>
                <w:sz w:val="22"/>
                <w:szCs w:val="22"/>
              </w:rPr>
            </w:pPr>
            <w:r w:rsidRPr="00730C44">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14D3E9F4" w14:textId="77777777" w:rsidR="00B71AE4" w:rsidRPr="00730C44" w:rsidRDefault="00B71AE4" w:rsidP="00B71AE4">
            <w:pPr>
              <w:rPr>
                <w:rFonts w:ascii="Calibri" w:hAnsi="Calibri" w:cs="Calibri"/>
                <w:color w:val="000000"/>
                <w:sz w:val="22"/>
                <w:szCs w:val="22"/>
              </w:rPr>
            </w:pPr>
          </w:p>
        </w:tc>
      </w:tr>
      <w:tr w:rsidR="00B71AE4" w:rsidRPr="00730C44" w14:paraId="4F932B28" w14:textId="77777777" w:rsidTr="00B71AE4">
        <w:trPr>
          <w:trHeight w:val="300"/>
        </w:trPr>
        <w:tc>
          <w:tcPr>
            <w:tcW w:w="289" w:type="dxa"/>
            <w:tcBorders>
              <w:top w:val="nil"/>
              <w:left w:val="nil"/>
              <w:bottom w:val="nil"/>
              <w:right w:val="nil"/>
            </w:tcBorders>
            <w:shd w:val="clear" w:color="auto" w:fill="auto"/>
            <w:noWrap/>
            <w:vAlign w:val="bottom"/>
            <w:hideMark/>
          </w:tcPr>
          <w:p w14:paraId="6FBDFDD8" w14:textId="77777777" w:rsidR="00B71AE4" w:rsidRPr="00730C44" w:rsidRDefault="00B71AE4" w:rsidP="00B71AE4">
            <w:pPr>
              <w:rPr>
                <w:rFonts w:ascii="Times New Roman" w:hAnsi="Times New Roman"/>
                <w:szCs w:val="20"/>
              </w:rPr>
            </w:pPr>
          </w:p>
        </w:tc>
        <w:tc>
          <w:tcPr>
            <w:tcW w:w="5088" w:type="dxa"/>
            <w:tcBorders>
              <w:top w:val="nil"/>
              <w:left w:val="nil"/>
              <w:bottom w:val="nil"/>
              <w:right w:val="nil"/>
            </w:tcBorders>
            <w:shd w:val="clear" w:color="auto" w:fill="auto"/>
            <w:noWrap/>
            <w:vAlign w:val="bottom"/>
            <w:hideMark/>
          </w:tcPr>
          <w:p w14:paraId="66C0426D" w14:textId="77777777" w:rsidR="00B71AE4" w:rsidRPr="00730C44" w:rsidRDefault="00B71AE4" w:rsidP="00B71AE4">
            <w:pPr>
              <w:rPr>
                <w:rFonts w:ascii="Times New Roman" w:hAnsi="Times New Roman"/>
                <w:szCs w:val="20"/>
              </w:rPr>
            </w:pPr>
          </w:p>
        </w:tc>
        <w:tc>
          <w:tcPr>
            <w:tcW w:w="1134" w:type="dxa"/>
            <w:tcBorders>
              <w:top w:val="nil"/>
              <w:left w:val="nil"/>
              <w:bottom w:val="nil"/>
              <w:right w:val="nil"/>
            </w:tcBorders>
            <w:shd w:val="clear" w:color="auto" w:fill="auto"/>
            <w:noWrap/>
            <w:vAlign w:val="bottom"/>
            <w:hideMark/>
          </w:tcPr>
          <w:p w14:paraId="78C12C48" w14:textId="77777777" w:rsidR="00B71AE4" w:rsidRPr="00730C44" w:rsidRDefault="00B71AE4" w:rsidP="00B71AE4">
            <w:pPr>
              <w:rPr>
                <w:rFonts w:ascii="Times New Roman" w:hAnsi="Times New Roman"/>
                <w:szCs w:val="20"/>
              </w:rPr>
            </w:pPr>
          </w:p>
        </w:tc>
        <w:tc>
          <w:tcPr>
            <w:tcW w:w="1134" w:type="dxa"/>
            <w:tcBorders>
              <w:top w:val="nil"/>
              <w:left w:val="nil"/>
              <w:bottom w:val="nil"/>
              <w:right w:val="nil"/>
            </w:tcBorders>
            <w:shd w:val="clear" w:color="auto" w:fill="auto"/>
            <w:noWrap/>
            <w:vAlign w:val="bottom"/>
            <w:hideMark/>
          </w:tcPr>
          <w:p w14:paraId="25CCBA72" w14:textId="77777777" w:rsidR="00B71AE4" w:rsidRPr="00730C44" w:rsidRDefault="00B71AE4" w:rsidP="00B71AE4">
            <w:pPr>
              <w:rPr>
                <w:rFonts w:ascii="Times New Roman" w:hAnsi="Times New Roman"/>
                <w:szCs w:val="20"/>
              </w:rPr>
            </w:pPr>
          </w:p>
        </w:tc>
        <w:tc>
          <w:tcPr>
            <w:tcW w:w="1259" w:type="dxa"/>
            <w:tcBorders>
              <w:top w:val="nil"/>
              <w:left w:val="nil"/>
              <w:bottom w:val="nil"/>
              <w:right w:val="nil"/>
            </w:tcBorders>
            <w:shd w:val="clear" w:color="auto" w:fill="auto"/>
            <w:noWrap/>
            <w:vAlign w:val="bottom"/>
            <w:hideMark/>
          </w:tcPr>
          <w:p w14:paraId="3A197DA8" w14:textId="77777777" w:rsidR="00B71AE4" w:rsidRPr="00730C44" w:rsidRDefault="00B71AE4" w:rsidP="00B71AE4">
            <w:pPr>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7EF6727D" w14:textId="77777777" w:rsidR="00B71AE4" w:rsidRPr="00730C44" w:rsidRDefault="00B71AE4" w:rsidP="00B71AE4">
            <w:pPr>
              <w:rPr>
                <w:rFonts w:ascii="Times New Roman" w:hAnsi="Times New Roman"/>
                <w:szCs w:val="20"/>
              </w:rPr>
            </w:pPr>
          </w:p>
        </w:tc>
      </w:tr>
      <w:tr w:rsidR="00B71AE4" w:rsidRPr="00730C44" w14:paraId="6E0C82C4" w14:textId="77777777" w:rsidTr="00B71AE4">
        <w:trPr>
          <w:trHeight w:val="300"/>
        </w:trPr>
        <w:tc>
          <w:tcPr>
            <w:tcW w:w="289" w:type="dxa"/>
            <w:tcBorders>
              <w:top w:val="nil"/>
              <w:left w:val="nil"/>
              <w:bottom w:val="nil"/>
              <w:right w:val="nil"/>
            </w:tcBorders>
            <w:shd w:val="clear" w:color="auto" w:fill="auto"/>
            <w:noWrap/>
            <w:vAlign w:val="bottom"/>
          </w:tcPr>
          <w:p w14:paraId="5BEB8036" w14:textId="77777777" w:rsidR="00B71AE4" w:rsidRPr="00730C44" w:rsidRDefault="00B71AE4" w:rsidP="00B71AE4">
            <w:pPr>
              <w:rPr>
                <w:rFonts w:ascii="Times New Roman" w:hAnsi="Times New Roman"/>
                <w:szCs w:val="20"/>
              </w:rPr>
            </w:pPr>
          </w:p>
        </w:tc>
        <w:tc>
          <w:tcPr>
            <w:tcW w:w="5088" w:type="dxa"/>
            <w:tcBorders>
              <w:top w:val="nil"/>
              <w:left w:val="nil"/>
              <w:bottom w:val="nil"/>
              <w:right w:val="nil"/>
            </w:tcBorders>
            <w:shd w:val="clear" w:color="auto" w:fill="auto"/>
            <w:noWrap/>
            <w:vAlign w:val="bottom"/>
          </w:tcPr>
          <w:p w14:paraId="74A279EC" w14:textId="77777777" w:rsidR="00B71AE4" w:rsidRPr="00730C44" w:rsidRDefault="00B71AE4" w:rsidP="00B71AE4">
            <w:pPr>
              <w:rPr>
                <w:rFonts w:ascii="Times New Roman" w:hAnsi="Times New Roman"/>
                <w:szCs w:val="20"/>
              </w:rPr>
            </w:pPr>
          </w:p>
        </w:tc>
        <w:tc>
          <w:tcPr>
            <w:tcW w:w="1134" w:type="dxa"/>
            <w:tcBorders>
              <w:top w:val="nil"/>
              <w:left w:val="nil"/>
              <w:bottom w:val="nil"/>
              <w:right w:val="nil"/>
            </w:tcBorders>
            <w:shd w:val="clear" w:color="auto" w:fill="auto"/>
            <w:noWrap/>
            <w:vAlign w:val="bottom"/>
          </w:tcPr>
          <w:p w14:paraId="182C3891" w14:textId="77777777" w:rsidR="00B71AE4" w:rsidRPr="00730C44" w:rsidRDefault="00B71AE4" w:rsidP="00B71AE4">
            <w:pPr>
              <w:rPr>
                <w:rFonts w:ascii="Times New Roman" w:hAnsi="Times New Roman"/>
                <w:szCs w:val="20"/>
              </w:rPr>
            </w:pPr>
          </w:p>
        </w:tc>
        <w:tc>
          <w:tcPr>
            <w:tcW w:w="1134" w:type="dxa"/>
            <w:tcBorders>
              <w:top w:val="nil"/>
              <w:left w:val="nil"/>
              <w:bottom w:val="nil"/>
              <w:right w:val="nil"/>
            </w:tcBorders>
            <w:shd w:val="clear" w:color="auto" w:fill="auto"/>
            <w:noWrap/>
            <w:vAlign w:val="bottom"/>
          </w:tcPr>
          <w:p w14:paraId="7382C074" w14:textId="77777777" w:rsidR="00B71AE4" w:rsidRPr="00730C44" w:rsidRDefault="00B71AE4" w:rsidP="00B71AE4">
            <w:pPr>
              <w:rPr>
                <w:rFonts w:ascii="Times New Roman" w:hAnsi="Times New Roman"/>
                <w:szCs w:val="20"/>
              </w:rPr>
            </w:pPr>
          </w:p>
        </w:tc>
        <w:tc>
          <w:tcPr>
            <w:tcW w:w="1259" w:type="dxa"/>
            <w:tcBorders>
              <w:top w:val="nil"/>
              <w:left w:val="nil"/>
              <w:bottom w:val="nil"/>
              <w:right w:val="nil"/>
            </w:tcBorders>
            <w:shd w:val="clear" w:color="auto" w:fill="auto"/>
            <w:noWrap/>
            <w:vAlign w:val="bottom"/>
          </w:tcPr>
          <w:p w14:paraId="7A1E21AA" w14:textId="77777777" w:rsidR="00B71AE4" w:rsidRPr="00730C44" w:rsidRDefault="00B71AE4" w:rsidP="00B71AE4">
            <w:pPr>
              <w:rPr>
                <w:rFonts w:ascii="Times New Roman" w:hAnsi="Times New Roman"/>
                <w:szCs w:val="20"/>
              </w:rPr>
            </w:pPr>
          </w:p>
        </w:tc>
        <w:tc>
          <w:tcPr>
            <w:tcW w:w="960" w:type="dxa"/>
            <w:tcBorders>
              <w:top w:val="nil"/>
              <w:left w:val="nil"/>
              <w:bottom w:val="nil"/>
              <w:right w:val="nil"/>
            </w:tcBorders>
            <w:shd w:val="clear" w:color="auto" w:fill="auto"/>
            <w:noWrap/>
            <w:vAlign w:val="bottom"/>
          </w:tcPr>
          <w:p w14:paraId="70FE7CF4" w14:textId="77777777" w:rsidR="00B71AE4" w:rsidRPr="00730C44" w:rsidRDefault="00B71AE4" w:rsidP="00B71AE4">
            <w:pPr>
              <w:rPr>
                <w:rFonts w:ascii="Times New Roman" w:hAnsi="Times New Roman"/>
                <w:szCs w:val="20"/>
              </w:rPr>
            </w:pPr>
          </w:p>
        </w:tc>
      </w:tr>
    </w:tbl>
    <w:p w14:paraId="71018938" w14:textId="77777777" w:rsidR="0057612C" w:rsidRPr="00384789" w:rsidRDefault="00384789" w:rsidP="00044136">
      <w:pPr>
        <w:tabs>
          <w:tab w:val="num" w:pos="426"/>
        </w:tabs>
        <w:spacing w:line="276" w:lineRule="auto"/>
        <w:ind w:left="426" w:hanging="426"/>
        <w:jc w:val="both"/>
        <w:rPr>
          <w:rFonts w:ascii="Times New Roman" w:hAnsi="Times New Roman"/>
          <w:sz w:val="24"/>
        </w:rPr>
      </w:pPr>
      <w:r w:rsidRPr="00384789">
        <w:rPr>
          <w:rFonts w:ascii="Times New Roman" w:hAnsi="Times New Roman"/>
          <w:sz w:val="24"/>
        </w:rPr>
        <w:t>V </w:t>
      </w:r>
      <w:r w:rsidR="00D960A8" w:rsidRPr="00D960A8">
        <w:rPr>
          <w:rFonts w:ascii="Times New Roman" w:hAnsi="Times New Roman"/>
          <w:sz w:val="24"/>
          <w:highlight w:val="green"/>
        </w:rPr>
        <w:t>…………</w:t>
      </w:r>
      <w:r w:rsidRPr="00384789">
        <w:rPr>
          <w:rFonts w:ascii="Times New Roman" w:hAnsi="Times New Roman"/>
          <w:sz w:val="24"/>
        </w:rPr>
        <w:t xml:space="preserve"> dne </w:t>
      </w:r>
      <w:r w:rsidR="00D960A8" w:rsidRPr="00D960A8">
        <w:rPr>
          <w:rFonts w:ascii="Times New Roman" w:hAnsi="Times New Roman"/>
          <w:sz w:val="24"/>
          <w:highlight w:val="green"/>
        </w:rPr>
        <w:t>……….</w:t>
      </w:r>
    </w:p>
    <w:p w14:paraId="62FA1876" w14:textId="77777777" w:rsidR="00384789" w:rsidRPr="00384789" w:rsidRDefault="00384789" w:rsidP="00044136">
      <w:pPr>
        <w:tabs>
          <w:tab w:val="num" w:pos="426"/>
        </w:tabs>
        <w:spacing w:line="276" w:lineRule="auto"/>
        <w:ind w:left="426" w:hanging="426"/>
        <w:jc w:val="both"/>
        <w:rPr>
          <w:rFonts w:ascii="Times New Roman" w:hAnsi="Times New Roman"/>
          <w:sz w:val="24"/>
        </w:rPr>
      </w:pPr>
    </w:p>
    <w:p w14:paraId="2F894F18" w14:textId="77777777" w:rsidR="00384789" w:rsidRPr="00384789" w:rsidRDefault="00384789" w:rsidP="00044136">
      <w:pPr>
        <w:tabs>
          <w:tab w:val="num" w:pos="426"/>
        </w:tabs>
        <w:spacing w:line="276" w:lineRule="auto"/>
        <w:ind w:left="426" w:hanging="426"/>
        <w:jc w:val="both"/>
        <w:rPr>
          <w:rFonts w:ascii="Times New Roman" w:hAnsi="Times New Roman"/>
          <w:sz w:val="24"/>
        </w:rPr>
      </w:pPr>
      <w:r w:rsidRPr="00384789">
        <w:rPr>
          <w:rFonts w:ascii="Times New Roman" w:hAnsi="Times New Roman"/>
          <w:sz w:val="24"/>
        </w:rPr>
        <w:t>_________________________</w:t>
      </w:r>
    </w:p>
    <w:p w14:paraId="41AC1898" w14:textId="77777777" w:rsidR="0057612C" w:rsidRPr="00384789" w:rsidRDefault="0057612C" w:rsidP="00384789">
      <w:pPr>
        <w:tabs>
          <w:tab w:val="num" w:pos="426"/>
        </w:tabs>
        <w:spacing w:line="276" w:lineRule="auto"/>
        <w:ind w:left="426" w:hanging="426"/>
        <w:jc w:val="both"/>
        <w:rPr>
          <w:rFonts w:ascii="Times New Roman" w:hAnsi="Times New Roman"/>
          <w:sz w:val="24"/>
        </w:rPr>
      </w:pPr>
    </w:p>
    <w:sectPr w:rsidR="0057612C" w:rsidRPr="00384789">
      <w:headerReference w:type="default" r:id="rId8"/>
      <w:footerReference w:type="default" r:id="rId9"/>
      <w:headerReference w:type="first" r:id="rId10"/>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F0550" w14:textId="77777777" w:rsidR="008213D0" w:rsidRDefault="008213D0">
      <w:r>
        <w:separator/>
      </w:r>
    </w:p>
  </w:endnote>
  <w:endnote w:type="continuationSeparator" w:id="0">
    <w:p w14:paraId="271A21E4" w14:textId="77777777" w:rsidR="008213D0" w:rsidRDefault="0082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7B4D" w14:textId="77777777" w:rsidR="00730C44" w:rsidRDefault="00730C44">
    <w:pPr>
      <w:pStyle w:val="Zpat"/>
      <w:jc w:val="center"/>
    </w:pPr>
    <w:r>
      <w:rPr>
        <w:rFonts w:ascii="Garamond" w:hAnsi="Garamond" w:cs="Arial"/>
        <w:sz w:val="24"/>
      </w:rPr>
      <w:fldChar w:fldCharType="begin"/>
    </w:r>
    <w:r>
      <w:instrText>PAGE</w:instrText>
    </w:r>
    <w:r>
      <w:fldChar w:fldCharType="separate"/>
    </w:r>
    <w:r w:rsidR="00BC5D98">
      <w:rPr>
        <w:noProof/>
      </w:rPr>
      <w:t>12</w:t>
    </w:r>
    <w:r>
      <w:fldChar w:fldCharType="end"/>
    </w:r>
  </w:p>
  <w:p w14:paraId="33A740AB" w14:textId="77777777" w:rsidR="00730C44" w:rsidRDefault="00730C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BEFCA" w14:textId="77777777" w:rsidR="008213D0" w:rsidRDefault="008213D0">
      <w:r>
        <w:separator/>
      </w:r>
    </w:p>
  </w:footnote>
  <w:footnote w:type="continuationSeparator" w:id="0">
    <w:p w14:paraId="77ED6DCE" w14:textId="77777777" w:rsidR="008213D0" w:rsidRDefault="0082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8D1D8" w14:textId="77777777" w:rsidR="00730C44" w:rsidRDefault="00730C44">
    <w:pPr>
      <w:pStyle w:val="Prosttext"/>
      <w:rPr>
        <w:rFonts w:ascii="Arial" w:hAnsi="Arial" w:cs="Arial"/>
        <w:sz w:val="24"/>
        <w:szCs w:val="24"/>
        <w:u w:val="single"/>
      </w:rPr>
    </w:pPr>
  </w:p>
  <w:p w14:paraId="5A8702C4" w14:textId="77777777" w:rsidR="00730C44" w:rsidRDefault="00730C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DE724" w14:textId="77777777" w:rsidR="00730C44" w:rsidRDefault="00730C44">
    <w:pPr>
      <w:pStyle w:val="Zhlav"/>
    </w:pPr>
  </w:p>
  <w:p w14:paraId="71493FA5" w14:textId="77777777" w:rsidR="00730C44" w:rsidRDefault="00730C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F48"/>
    <w:multiLevelType w:val="multilevel"/>
    <w:tmpl w:val="DEC4B7DC"/>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81084"/>
    <w:multiLevelType w:val="hybridMultilevel"/>
    <w:tmpl w:val="EBC2119C"/>
    <w:lvl w:ilvl="0" w:tplc="FC1A11F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C6DCC"/>
    <w:multiLevelType w:val="multilevel"/>
    <w:tmpl w:val="18026198"/>
    <w:lvl w:ilvl="0">
      <w:start w:val="1"/>
      <w:numFmt w:val="decimal"/>
      <w:lvlText w:val="5.%1."/>
      <w:lvlJc w:val="left"/>
      <w:pPr>
        <w:ind w:left="1440" w:hanging="360"/>
      </w:pPr>
      <w:rPr>
        <w:rFonts w:ascii="Times New Roman" w:hAnsi="Times New Roman"/>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71706A"/>
    <w:multiLevelType w:val="multilevel"/>
    <w:tmpl w:val="E8021A74"/>
    <w:lvl w:ilvl="0">
      <w:start w:val="1"/>
      <w:numFmt w:val="decimal"/>
      <w:lvlText w:val="%1."/>
      <w:lvlJc w:val="left"/>
      <w:pPr>
        <w:ind w:left="720" w:hanging="360"/>
      </w:pPr>
      <w:rPr>
        <w:b/>
      </w:rPr>
    </w:lvl>
    <w:lvl w:ilvl="1">
      <w:start w:val="1"/>
      <w:numFmt w:val="decimal"/>
      <w:lvlText w:val="2.%2."/>
      <w:lvlJc w:val="left"/>
      <w:pPr>
        <w:ind w:left="720" w:hanging="360"/>
      </w:pPr>
      <w:rPr>
        <w:rFonts w:ascii="Times New Roman" w:hAnsi="Times New Roman"/>
        <w:b/>
        <w:i w:val="0"/>
        <w:sz w:val="24"/>
      </w:rPr>
    </w:lvl>
    <w:lvl w:ilvl="2">
      <w:start w:val="1"/>
      <w:numFmt w:val="decimal"/>
      <w:lvlText w:val="%1.%2.%3."/>
      <w:lvlJc w:val="left"/>
      <w:pPr>
        <w:ind w:left="1080" w:hanging="720"/>
      </w:pPr>
      <w:rPr>
        <w:rFonts w:ascii="Times New Roman" w:hAnsi="Times New Roman"/>
        <w:b/>
        <w:i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B9761E9"/>
    <w:multiLevelType w:val="multilevel"/>
    <w:tmpl w:val="E1D69260"/>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30A7B"/>
    <w:multiLevelType w:val="multilevel"/>
    <w:tmpl w:val="7E223CEE"/>
    <w:lvl w:ilvl="0">
      <w:start w:val="1"/>
      <w:numFmt w:val="decimal"/>
      <w:pStyle w:val="Nadpis1"/>
      <w:lvlText w:val="%1"/>
      <w:lvlJc w:val="left"/>
      <w:pPr>
        <w:ind w:left="432" w:hanging="432"/>
      </w:pPr>
      <w:rPr>
        <w:rFonts w:ascii="Times New Roman" w:hAnsi="Times New Roman" w:cs="Times New Roman"/>
        <w:sz w:val="24"/>
      </w:rPr>
    </w:lvl>
    <w:lvl w:ilvl="1">
      <w:start w:val="1"/>
      <w:numFmt w:val="decimal"/>
      <w:pStyle w:val="Nadpis2"/>
      <w:lvlText w:val="%1.%2"/>
      <w:lvlJc w:val="left"/>
      <w:pPr>
        <w:ind w:left="576" w:hanging="576"/>
      </w:pPr>
      <w:rPr>
        <w:rFonts w:ascii="Times New Roman" w:hAnsi="Times New Roman" w:cs="Times New Roman"/>
        <w:sz w:val="24"/>
      </w:rPr>
    </w:lvl>
    <w:lvl w:ilvl="2">
      <w:start w:val="1"/>
      <w:numFmt w:val="decimal"/>
      <w:pStyle w:val="Nadpis3"/>
      <w:lvlText w:val="%1.%2.%3"/>
      <w:lvlJc w:val="left"/>
      <w:pPr>
        <w:ind w:left="720" w:hanging="720"/>
      </w:pPr>
      <w:rPr>
        <w:rFonts w:ascii="Times New Roman" w:hAnsi="Times New Roman" w:cs="Times New Roman"/>
        <w:sz w:val="24"/>
      </w:rPr>
    </w:lvl>
    <w:lvl w:ilvl="3">
      <w:start w:val="1"/>
      <w:numFmt w:val="decimal"/>
      <w:pStyle w:val="Nadpis4"/>
      <w:lvlText w:val="%1.%2.%3.%4"/>
      <w:lvlJc w:val="left"/>
      <w:pPr>
        <w:ind w:left="864" w:hanging="864"/>
      </w:pPr>
      <w:rPr>
        <w:rFonts w:ascii="Times New Roman" w:hAnsi="Times New Roman" w:cs="Times New Roman"/>
        <w:sz w:val="24"/>
      </w:rPr>
    </w:lvl>
    <w:lvl w:ilvl="4">
      <w:start w:val="1"/>
      <w:numFmt w:val="none"/>
      <w:suff w:val="nothing"/>
      <w:lvlText w:val=""/>
      <w:lvlJc w:val="left"/>
      <w:pPr>
        <w:tabs>
          <w:tab w:val="num" w:pos="1008"/>
        </w:tabs>
        <w:ind w:left="1008" w:hanging="1008"/>
      </w:pPr>
    </w:lvl>
    <w:lvl w:ilvl="5">
      <w:start w:val="1"/>
      <w:numFmt w:val="decimal"/>
      <w:pStyle w:val="Nadpis6"/>
      <w:lvlText w:val="%1.%2.%3.%4.%6"/>
      <w:lvlJc w:val="left"/>
      <w:pPr>
        <w:ind w:left="1152" w:hanging="1152"/>
      </w:pPr>
      <w:rPr>
        <w:rFonts w:ascii="Times New Roman" w:hAnsi="Times New Roman" w:cs="Times New Roman"/>
        <w:sz w:val="24"/>
      </w:rPr>
    </w:lvl>
    <w:lvl w:ilvl="6">
      <w:start w:val="1"/>
      <w:numFmt w:val="decimal"/>
      <w:pStyle w:val="Nadpis7"/>
      <w:lvlText w:val="%1.%2.%3.%4.%6.%7"/>
      <w:lvlJc w:val="left"/>
      <w:pPr>
        <w:ind w:left="1296" w:hanging="1296"/>
      </w:pPr>
      <w:rPr>
        <w:rFonts w:ascii="Times New Roman" w:hAnsi="Times New Roman" w:cs="Times New Roman"/>
        <w:sz w:val="24"/>
      </w:rPr>
    </w:lvl>
    <w:lvl w:ilvl="7">
      <w:start w:val="1"/>
      <w:numFmt w:val="decimal"/>
      <w:pStyle w:val="Nadpis8"/>
      <w:lvlText w:val="%1.%2.%3.%4.%6.%7.%8"/>
      <w:lvlJc w:val="left"/>
      <w:pPr>
        <w:ind w:left="1440" w:hanging="1440"/>
      </w:pPr>
      <w:rPr>
        <w:rFonts w:ascii="Times New Roman" w:hAnsi="Times New Roman" w:cs="Times New Roman"/>
        <w:sz w:val="24"/>
      </w:rPr>
    </w:lvl>
    <w:lvl w:ilvl="8">
      <w:start w:val="1"/>
      <w:numFmt w:val="decimal"/>
      <w:pStyle w:val="Nadpis9"/>
      <w:lvlText w:val="%1.%2.%3.%4.%6.%7.%8.%9"/>
      <w:lvlJc w:val="left"/>
      <w:pPr>
        <w:ind w:left="1584" w:hanging="1584"/>
      </w:pPr>
      <w:rPr>
        <w:rFonts w:ascii="Times New Roman" w:hAnsi="Times New Roman" w:cs="Times New Roman"/>
        <w:sz w:val="24"/>
      </w:rPr>
    </w:lvl>
  </w:abstractNum>
  <w:abstractNum w:abstractNumId="6" w15:restartNumberingAfterBreak="0">
    <w:nsid w:val="1F9D13EC"/>
    <w:multiLevelType w:val="multilevel"/>
    <w:tmpl w:val="F57E6C90"/>
    <w:lvl w:ilvl="0">
      <w:start w:val="1"/>
      <w:numFmt w:val="decimal"/>
      <w:lvlText w:val="%1."/>
      <w:lvlJc w:val="left"/>
      <w:pPr>
        <w:ind w:left="720" w:hanging="360"/>
      </w:pPr>
      <w:rPr>
        <w:b/>
      </w:rPr>
    </w:lvl>
    <w:lvl w:ilvl="1">
      <w:start w:val="1"/>
      <w:numFmt w:val="decimal"/>
      <w:lvlText w:val="6.%2."/>
      <w:lvlJc w:val="left"/>
      <w:pPr>
        <w:ind w:left="720" w:hanging="360"/>
      </w:pPr>
      <w:rPr>
        <w:rFonts w:ascii="Times New Roman" w:hAnsi="Times New Roman"/>
        <w:b/>
        <w:i w:val="0"/>
        <w:sz w:val="24"/>
      </w:rPr>
    </w:lvl>
    <w:lvl w:ilvl="2">
      <w:start w:val="1"/>
      <w:numFmt w:val="decimal"/>
      <w:lvlText w:val="%1.%2.%3."/>
      <w:lvlJc w:val="left"/>
      <w:pPr>
        <w:ind w:left="1080" w:hanging="720"/>
      </w:pPr>
      <w:rPr>
        <w:rFonts w:ascii="Times New Roman" w:hAnsi="Times New Roman"/>
        <w:b/>
        <w:i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43D70FF"/>
    <w:multiLevelType w:val="hybridMultilevel"/>
    <w:tmpl w:val="B28C1866"/>
    <w:lvl w:ilvl="0" w:tplc="0405001B">
      <w:start w:val="1"/>
      <w:numFmt w:val="lowerRoman"/>
      <w:lvlText w:val="%1."/>
      <w:lvlJc w:val="right"/>
      <w:pPr>
        <w:ind w:left="1287" w:hanging="360"/>
      </w:pPr>
    </w:lvl>
    <w:lvl w:ilvl="1" w:tplc="6F8CECD4">
      <w:start w:val="1"/>
      <w:numFmt w:val="lowerLetter"/>
      <w:lvlText w:val="(%2)"/>
      <w:lvlJc w:val="left"/>
      <w:pPr>
        <w:ind w:left="2067" w:hanging="4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55E4533"/>
    <w:multiLevelType w:val="multilevel"/>
    <w:tmpl w:val="F1E457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6B062D"/>
    <w:multiLevelType w:val="multilevel"/>
    <w:tmpl w:val="171E23BE"/>
    <w:lvl w:ilvl="0">
      <w:start w:val="1"/>
      <w:numFmt w:val="bullet"/>
      <w:lvlText w:val="-"/>
      <w:lvlJc w:val="left"/>
      <w:pPr>
        <w:ind w:left="1977" w:hanging="360"/>
      </w:pPr>
      <w:rPr>
        <w:rFonts w:ascii="Times New Roman" w:hAnsi="Times New Roman" w:cs="Times New Roman" w:hint="default"/>
      </w:rPr>
    </w:lvl>
    <w:lvl w:ilvl="1">
      <w:start w:val="1"/>
      <w:numFmt w:val="bullet"/>
      <w:lvlText w:val="o"/>
      <w:lvlJc w:val="left"/>
      <w:pPr>
        <w:ind w:left="2697" w:hanging="360"/>
      </w:pPr>
      <w:rPr>
        <w:rFonts w:ascii="Courier New" w:hAnsi="Courier New" w:cs="Courier New" w:hint="default"/>
      </w:rPr>
    </w:lvl>
    <w:lvl w:ilvl="2">
      <w:start w:val="1"/>
      <w:numFmt w:val="bullet"/>
      <w:lvlText w:val=""/>
      <w:lvlJc w:val="left"/>
      <w:pPr>
        <w:ind w:left="3417" w:hanging="360"/>
      </w:pPr>
      <w:rPr>
        <w:rFonts w:ascii="Wingdings" w:hAnsi="Wingdings" w:cs="Wingdings" w:hint="default"/>
      </w:rPr>
    </w:lvl>
    <w:lvl w:ilvl="3">
      <w:start w:val="1"/>
      <w:numFmt w:val="bullet"/>
      <w:lvlText w:val=""/>
      <w:lvlJc w:val="left"/>
      <w:pPr>
        <w:ind w:left="4137" w:hanging="360"/>
      </w:pPr>
      <w:rPr>
        <w:rFonts w:ascii="Symbol" w:hAnsi="Symbol" w:cs="Symbol" w:hint="default"/>
      </w:rPr>
    </w:lvl>
    <w:lvl w:ilvl="4">
      <w:start w:val="1"/>
      <w:numFmt w:val="bullet"/>
      <w:lvlText w:val="o"/>
      <w:lvlJc w:val="left"/>
      <w:pPr>
        <w:ind w:left="4857" w:hanging="360"/>
      </w:pPr>
      <w:rPr>
        <w:rFonts w:ascii="Courier New" w:hAnsi="Courier New" w:cs="Courier New" w:hint="default"/>
      </w:rPr>
    </w:lvl>
    <w:lvl w:ilvl="5">
      <w:start w:val="1"/>
      <w:numFmt w:val="bullet"/>
      <w:lvlText w:val=""/>
      <w:lvlJc w:val="left"/>
      <w:pPr>
        <w:ind w:left="5577" w:hanging="360"/>
      </w:pPr>
      <w:rPr>
        <w:rFonts w:ascii="Wingdings" w:hAnsi="Wingdings" w:cs="Wingdings" w:hint="default"/>
      </w:rPr>
    </w:lvl>
    <w:lvl w:ilvl="6">
      <w:start w:val="1"/>
      <w:numFmt w:val="bullet"/>
      <w:lvlText w:val=""/>
      <w:lvlJc w:val="left"/>
      <w:pPr>
        <w:ind w:left="6297" w:hanging="360"/>
      </w:pPr>
      <w:rPr>
        <w:rFonts w:ascii="Symbol" w:hAnsi="Symbol" w:cs="Symbol" w:hint="default"/>
      </w:rPr>
    </w:lvl>
    <w:lvl w:ilvl="7">
      <w:start w:val="1"/>
      <w:numFmt w:val="bullet"/>
      <w:lvlText w:val="o"/>
      <w:lvlJc w:val="left"/>
      <w:pPr>
        <w:ind w:left="7017" w:hanging="360"/>
      </w:pPr>
      <w:rPr>
        <w:rFonts w:ascii="Courier New" w:hAnsi="Courier New" w:cs="Courier New" w:hint="default"/>
      </w:rPr>
    </w:lvl>
    <w:lvl w:ilvl="8">
      <w:start w:val="1"/>
      <w:numFmt w:val="bullet"/>
      <w:lvlText w:val=""/>
      <w:lvlJc w:val="left"/>
      <w:pPr>
        <w:ind w:left="7737" w:hanging="360"/>
      </w:pPr>
      <w:rPr>
        <w:rFonts w:ascii="Wingdings" w:hAnsi="Wingdings" w:cs="Wingdings" w:hint="default"/>
      </w:rPr>
    </w:lvl>
  </w:abstractNum>
  <w:abstractNum w:abstractNumId="10" w15:restartNumberingAfterBreak="0">
    <w:nsid w:val="2C160547"/>
    <w:multiLevelType w:val="multilevel"/>
    <w:tmpl w:val="7CD0D014"/>
    <w:lvl w:ilvl="0">
      <w:start w:val="1"/>
      <w:numFmt w:val="decimal"/>
      <w:lvlText w:val="12.%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624A51"/>
    <w:multiLevelType w:val="multilevel"/>
    <w:tmpl w:val="75AA62C2"/>
    <w:lvl w:ilvl="0">
      <w:start w:val="1"/>
      <w:numFmt w:val="decimal"/>
      <w:lvlText w:val="%1."/>
      <w:lvlJc w:val="left"/>
      <w:pPr>
        <w:ind w:left="720" w:hanging="360"/>
      </w:pPr>
      <w:rPr>
        <w:b/>
      </w:rPr>
    </w:lvl>
    <w:lvl w:ilvl="1">
      <w:start w:val="1"/>
      <w:numFmt w:val="decimal"/>
      <w:lvlText w:val="8.%2."/>
      <w:lvlJc w:val="left"/>
      <w:pPr>
        <w:ind w:left="720" w:hanging="360"/>
      </w:pPr>
      <w:rPr>
        <w:rFonts w:ascii="Times New Roman" w:hAnsi="Times New Roman"/>
        <w:b/>
        <w:i w:val="0"/>
        <w:sz w:val="24"/>
      </w:rPr>
    </w:lvl>
    <w:lvl w:ilvl="2">
      <w:start w:val="1"/>
      <w:numFmt w:val="decimal"/>
      <w:lvlText w:val="%1.%2.%3."/>
      <w:lvlJc w:val="left"/>
      <w:pPr>
        <w:ind w:left="1080" w:hanging="720"/>
      </w:pPr>
      <w:rPr>
        <w:rFonts w:ascii="Times New Roman" w:hAnsi="Times New Roman"/>
        <w:b/>
        <w:i w:val="0"/>
        <w:sz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94F5E14"/>
    <w:multiLevelType w:val="multilevel"/>
    <w:tmpl w:val="D4206E34"/>
    <w:lvl w:ilvl="0">
      <w:start w:val="1"/>
      <w:numFmt w:val="decimal"/>
      <w:lvlText w:val="7.%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B3F1C53"/>
    <w:multiLevelType w:val="multilevel"/>
    <w:tmpl w:val="C44E81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BD4752"/>
    <w:multiLevelType w:val="multilevel"/>
    <w:tmpl w:val="1A9E60E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9D6573"/>
    <w:multiLevelType w:val="multilevel"/>
    <w:tmpl w:val="507E6312"/>
    <w:lvl w:ilvl="0">
      <w:start w:val="1"/>
      <w:numFmt w:val="decimal"/>
      <w:lvlText w:val="4.%1"/>
      <w:lvlJc w:val="left"/>
      <w:pPr>
        <w:ind w:left="1440" w:hanging="360"/>
      </w:pPr>
      <w:rPr>
        <w:rFonts w:ascii="Times New Roman" w:hAnsi="Times New Roman"/>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F75C64"/>
    <w:multiLevelType w:val="multilevel"/>
    <w:tmpl w:val="39165F1C"/>
    <w:lvl w:ilvl="0">
      <w:start w:val="1"/>
      <w:numFmt w:val="decimal"/>
      <w:lvlText w:val="13.%1"/>
      <w:lvlJc w:val="left"/>
      <w:pPr>
        <w:ind w:left="720" w:hanging="360"/>
      </w:pPr>
      <w:rPr>
        <w:rFonts w:ascii="Times New Roman" w:hAnsi="Times New Roman" w:cs="Times New Roman"/>
        <w:b w:val="0"/>
        <w:sz w:val="24"/>
      </w:rPr>
    </w:lvl>
    <w:lvl w:ilvl="1">
      <w:start w:val="1"/>
      <w:numFmt w:val="lowerLetter"/>
      <w:lvlText w:val="%2."/>
      <w:lvlJc w:val="left"/>
      <w:pPr>
        <w:ind w:left="1440" w:hanging="360"/>
      </w:pPr>
      <w:rPr>
        <w:rFonts w:ascii="Times New Roman" w:hAnsi="Times New Roman" w:cs="Times New Roman"/>
        <w:sz w:val="24"/>
      </w:rPr>
    </w:lvl>
    <w:lvl w:ilvl="2">
      <w:start w:val="1"/>
      <w:numFmt w:val="lowerRoman"/>
      <w:lvlText w:val="%3."/>
      <w:lvlJc w:val="right"/>
      <w:pPr>
        <w:ind w:left="2160" w:hanging="180"/>
      </w:pPr>
      <w:rPr>
        <w:rFonts w:ascii="Times New Roman" w:hAnsi="Times New Roman" w:cs="Times New Roman"/>
        <w:sz w:val="24"/>
      </w:rPr>
    </w:lvl>
    <w:lvl w:ilvl="3">
      <w:start w:val="1"/>
      <w:numFmt w:val="decimal"/>
      <w:lvlText w:val="%4."/>
      <w:lvlJc w:val="left"/>
      <w:pPr>
        <w:ind w:left="2880" w:hanging="360"/>
      </w:pPr>
      <w:rPr>
        <w:rFonts w:ascii="Times New Roman" w:hAnsi="Times New Roman" w:cs="Times New Roman"/>
        <w:sz w:val="24"/>
      </w:rPr>
    </w:lvl>
    <w:lvl w:ilvl="4">
      <w:start w:val="1"/>
      <w:numFmt w:val="lowerLetter"/>
      <w:lvlText w:val="%5."/>
      <w:lvlJc w:val="left"/>
      <w:pPr>
        <w:ind w:left="3600" w:hanging="360"/>
      </w:pPr>
      <w:rPr>
        <w:rFonts w:ascii="Times New Roman" w:hAnsi="Times New Roman" w:cs="Times New Roman"/>
        <w:sz w:val="24"/>
      </w:rPr>
    </w:lvl>
    <w:lvl w:ilvl="5">
      <w:start w:val="1"/>
      <w:numFmt w:val="lowerRoman"/>
      <w:lvlText w:val="%6."/>
      <w:lvlJc w:val="right"/>
      <w:pPr>
        <w:ind w:left="4320" w:hanging="180"/>
      </w:pPr>
      <w:rPr>
        <w:rFonts w:ascii="Times New Roman" w:hAnsi="Times New Roman" w:cs="Times New Roman"/>
        <w:sz w:val="24"/>
      </w:rPr>
    </w:lvl>
    <w:lvl w:ilvl="6">
      <w:start w:val="1"/>
      <w:numFmt w:val="decimal"/>
      <w:lvlText w:val="%7."/>
      <w:lvlJc w:val="left"/>
      <w:pPr>
        <w:ind w:left="5040" w:hanging="360"/>
      </w:pPr>
      <w:rPr>
        <w:rFonts w:ascii="Times New Roman" w:hAnsi="Times New Roman" w:cs="Times New Roman"/>
        <w:sz w:val="24"/>
      </w:rPr>
    </w:lvl>
    <w:lvl w:ilvl="7">
      <w:start w:val="1"/>
      <w:numFmt w:val="lowerLetter"/>
      <w:lvlText w:val="%8."/>
      <w:lvlJc w:val="left"/>
      <w:pPr>
        <w:ind w:left="5760" w:hanging="360"/>
      </w:pPr>
      <w:rPr>
        <w:rFonts w:ascii="Times New Roman" w:hAnsi="Times New Roman" w:cs="Times New Roman"/>
        <w:sz w:val="24"/>
      </w:rPr>
    </w:lvl>
    <w:lvl w:ilvl="8">
      <w:start w:val="1"/>
      <w:numFmt w:val="lowerRoman"/>
      <w:lvlText w:val="%9."/>
      <w:lvlJc w:val="right"/>
      <w:pPr>
        <w:ind w:left="6480" w:hanging="180"/>
      </w:pPr>
      <w:rPr>
        <w:rFonts w:ascii="Times New Roman" w:hAnsi="Times New Roman" w:cs="Times New Roman"/>
        <w:sz w:val="24"/>
      </w:rPr>
    </w:lvl>
  </w:abstractNum>
  <w:abstractNum w:abstractNumId="17" w15:restartNumberingAfterBreak="0">
    <w:nsid w:val="5B7E2EFE"/>
    <w:multiLevelType w:val="hybridMultilevel"/>
    <w:tmpl w:val="41D298E2"/>
    <w:lvl w:ilvl="0" w:tplc="CE2059A4">
      <w:start w:val="1"/>
      <w:numFmt w:val="lowerLetter"/>
      <w:lvlText w:val="(%1)"/>
      <w:lvlJc w:val="left"/>
      <w:pPr>
        <w:ind w:left="720" w:hanging="360"/>
      </w:pPr>
      <w:rPr>
        <w:rFonts w:hint="default"/>
      </w:rPr>
    </w:lvl>
    <w:lvl w:ilvl="1" w:tplc="AAC83106">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42CDD"/>
    <w:multiLevelType w:val="multilevel"/>
    <w:tmpl w:val="96D4B024"/>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1A33BF"/>
    <w:multiLevelType w:val="multilevel"/>
    <w:tmpl w:val="E3689E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4B834F7"/>
    <w:multiLevelType w:val="multilevel"/>
    <w:tmpl w:val="7750C05E"/>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21" w15:restartNumberingAfterBreak="0">
    <w:nsid w:val="79AF0F5B"/>
    <w:multiLevelType w:val="hybridMultilevel"/>
    <w:tmpl w:val="EBC2119C"/>
    <w:lvl w:ilvl="0" w:tplc="FC1A11F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3646210">
    <w:abstractNumId w:val="5"/>
  </w:num>
  <w:num w:numId="2" w16cid:durableId="1892182249">
    <w:abstractNumId w:val="20"/>
  </w:num>
  <w:num w:numId="3" w16cid:durableId="181676706">
    <w:abstractNumId w:val="16"/>
  </w:num>
  <w:num w:numId="4" w16cid:durableId="2071927901">
    <w:abstractNumId w:val="19"/>
  </w:num>
  <w:num w:numId="5" w16cid:durableId="482696788">
    <w:abstractNumId w:val="4"/>
  </w:num>
  <w:num w:numId="6" w16cid:durableId="1302807604">
    <w:abstractNumId w:val="0"/>
  </w:num>
  <w:num w:numId="7" w16cid:durableId="122621039">
    <w:abstractNumId w:val="3"/>
  </w:num>
  <w:num w:numId="8" w16cid:durableId="556863012">
    <w:abstractNumId w:val="9"/>
  </w:num>
  <w:num w:numId="9" w16cid:durableId="2105102634">
    <w:abstractNumId w:val="15"/>
  </w:num>
  <w:num w:numId="10" w16cid:durableId="248931995">
    <w:abstractNumId w:val="6"/>
  </w:num>
  <w:num w:numId="11" w16cid:durableId="1471821045">
    <w:abstractNumId w:val="12"/>
  </w:num>
  <w:num w:numId="12" w16cid:durableId="159808105">
    <w:abstractNumId w:val="11"/>
  </w:num>
  <w:num w:numId="13" w16cid:durableId="340007573">
    <w:abstractNumId w:val="2"/>
  </w:num>
  <w:num w:numId="14" w16cid:durableId="1603033683">
    <w:abstractNumId w:val="13"/>
  </w:num>
  <w:num w:numId="15" w16cid:durableId="1990278578">
    <w:abstractNumId w:val="10"/>
  </w:num>
  <w:num w:numId="16" w16cid:durableId="1103962040">
    <w:abstractNumId w:val="8"/>
  </w:num>
  <w:num w:numId="17" w16cid:durableId="567616409">
    <w:abstractNumId w:val="18"/>
  </w:num>
  <w:num w:numId="18" w16cid:durableId="1374421454">
    <w:abstractNumId w:val="21"/>
  </w:num>
  <w:num w:numId="19" w16cid:durableId="461778256">
    <w:abstractNumId w:val="1"/>
  </w:num>
  <w:num w:numId="20" w16cid:durableId="1151093656">
    <w:abstractNumId w:val="14"/>
  </w:num>
  <w:num w:numId="21" w16cid:durableId="1461459741">
    <w:abstractNumId w:val="17"/>
  </w:num>
  <w:num w:numId="22" w16cid:durableId="29770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97"/>
    <w:rsid w:val="000021A9"/>
    <w:rsid w:val="00021848"/>
    <w:rsid w:val="00044136"/>
    <w:rsid w:val="000E5E1B"/>
    <w:rsid w:val="00100ED5"/>
    <w:rsid w:val="00132595"/>
    <w:rsid w:val="00144EA1"/>
    <w:rsid w:val="00155801"/>
    <w:rsid w:val="00182715"/>
    <w:rsid w:val="0019493A"/>
    <w:rsid w:val="001E1400"/>
    <w:rsid w:val="001E36E8"/>
    <w:rsid w:val="002270E4"/>
    <w:rsid w:val="00275371"/>
    <w:rsid w:val="0028667B"/>
    <w:rsid w:val="002A6043"/>
    <w:rsid w:val="002B3D98"/>
    <w:rsid w:val="002C763E"/>
    <w:rsid w:val="00323AF4"/>
    <w:rsid w:val="003325AC"/>
    <w:rsid w:val="00332CB6"/>
    <w:rsid w:val="00377282"/>
    <w:rsid w:val="00384789"/>
    <w:rsid w:val="00397A70"/>
    <w:rsid w:val="003B44C6"/>
    <w:rsid w:val="003E1EDA"/>
    <w:rsid w:val="00404FA9"/>
    <w:rsid w:val="00422987"/>
    <w:rsid w:val="004552E6"/>
    <w:rsid w:val="004D603C"/>
    <w:rsid w:val="004E6AA3"/>
    <w:rsid w:val="0051297A"/>
    <w:rsid w:val="00516B14"/>
    <w:rsid w:val="0057612C"/>
    <w:rsid w:val="00593AAF"/>
    <w:rsid w:val="005975A5"/>
    <w:rsid w:val="005D5276"/>
    <w:rsid w:val="005E3066"/>
    <w:rsid w:val="00650CA1"/>
    <w:rsid w:val="00655D48"/>
    <w:rsid w:val="00664CA1"/>
    <w:rsid w:val="00672E47"/>
    <w:rsid w:val="00696D10"/>
    <w:rsid w:val="0069760A"/>
    <w:rsid w:val="006F0255"/>
    <w:rsid w:val="00703B42"/>
    <w:rsid w:val="00730C44"/>
    <w:rsid w:val="007A53C9"/>
    <w:rsid w:val="007B15EA"/>
    <w:rsid w:val="007B79BC"/>
    <w:rsid w:val="008213D0"/>
    <w:rsid w:val="008507BC"/>
    <w:rsid w:val="00866159"/>
    <w:rsid w:val="008D6DEB"/>
    <w:rsid w:val="0090266B"/>
    <w:rsid w:val="00912A86"/>
    <w:rsid w:val="00932FDF"/>
    <w:rsid w:val="009337C5"/>
    <w:rsid w:val="00953710"/>
    <w:rsid w:val="0096325D"/>
    <w:rsid w:val="00967E6A"/>
    <w:rsid w:val="009C097A"/>
    <w:rsid w:val="009C702E"/>
    <w:rsid w:val="009D5130"/>
    <w:rsid w:val="009E0CFF"/>
    <w:rsid w:val="00A00B96"/>
    <w:rsid w:val="00A35D12"/>
    <w:rsid w:val="00A4676A"/>
    <w:rsid w:val="00A65E02"/>
    <w:rsid w:val="00A87A0F"/>
    <w:rsid w:val="00AB43CF"/>
    <w:rsid w:val="00AF382A"/>
    <w:rsid w:val="00B03993"/>
    <w:rsid w:val="00B16609"/>
    <w:rsid w:val="00B26DBA"/>
    <w:rsid w:val="00B27E09"/>
    <w:rsid w:val="00B422DF"/>
    <w:rsid w:val="00B71AE4"/>
    <w:rsid w:val="00B7550E"/>
    <w:rsid w:val="00BC053F"/>
    <w:rsid w:val="00BC4693"/>
    <w:rsid w:val="00BC5D98"/>
    <w:rsid w:val="00CD0666"/>
    <w:rsid w:val="00D24739"/>
    <w:rsid w:val="00D2731C"/>
    <w:rsid w:val="00D32873"/>
    <w:rsid w:val="00D70A27"/>
    <w:rsid w:val="00D960A8"/>
    <w:rsid w:val="00DC65E5"/>
    <w:rsid w:val="00E0691E"/>
    <w:rsid w:val="00E47379"/>
    <w:rsid w:val="00ED0F77"/>
    <w:rsid w:val="00EE4697"/>
    <w:rsid w:val="00EE4F90"/>
    <w:rsid w:val="00F47C97"/>
    <w:rsid w:val="00F6694A"/>
    <w:rsid w:val="00F712CC"/>
    <w:rsid w:val="00F850C8"/>
    <w:rsid w:val="00F86552"/>
    <w:rsid w:val="00F9269E"/>
    <w:rsid w:val="00FC239D"/>
    <w:rsid w:val="00FF0F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4A14"/>
  <w15:docId w15:val="{34222AF1-E4F4-47F9-8863-1D2BEDF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Cs w:val="24"/>
    </w:rPr>
  </w:style>
  <w:style w:type="paragraph" w:styleId="Nadpis1">
    <w:name w:val="heading 1"/>
    <w:basedOn w:val="Normln"/>
    <w:link w:val="Nadpis1Char"/>
    <w:uiPriority w:val="99"/>
    <w:qFormat/>
    <w:rsid w:val="00FA33A1"/>
    <w:pPr>
      <w:keepNext/>
      <w:numPr>
        <w:numId w:val="1"/>
      </w:numPr>
      <w:outlineLvl w:val="0"/>
    </w:pPr>
    <w:rPr>
      <w:b/>
      <w:bCs/>
    </w:rPr>
  </w:style>
  <w:style w:type="paragraph" w:styleId="Nadpis2">
    <w:name w:val="heading 2"/>
    <w:basedOn w:val="Normln"/>
    <w:link w:val="Nadpis2Char"/>
    <w:uiPriority w:val="99"/>
    <w:qFormat/>
    <w:rsid w:val="00FA33A1"/>
    <w:pPr>
      <w:keepNext/>
      <w:numPr>
        <w:ilvl w:val="1"/>
        <w:numId w:val="1"/>
      </w:numPr>
      <w:spacing w:line="360" w:lineRule="auto"/>
      <w:outlineLvl w:val="1"/>
    </w:pPr>
    <w:rPr>
      <w:rFonts w:cs="Arial"/>
      <w:b/>
      <w:bCs/>
      <w:u w:val="single"/>
    </w:rPr>
  </w:style>
  <w:style w:type="paragraph" w:styleId="Nadpis3">
    <w:name w:val="heading 3"/>
    <w:basedOn w:val="Normln"/>
    <w:link w:val="Nadpis3Char"/>
    <w:uiPriority w:val="99"/>
    <w:qFormat/>
    <w:rsid w:val="00FA33A1"/>
    <w:pPr>
      <w:keepNext/>
      <w:numPr>
        <w:ilvl w:val="2"/>
        <w:numId w:val="1"/>
      </w:numPr>
      <w:spacing w:line="360" w:lineRule="auto"/>
      <w:jc w:val="both"/>
      <w:outlineLvl w:val="2"/>
    </w:pPr>
    <w:rPr>
      <w:rFonts w:cs="Arial"/>
      <w:szCs w:val="20"/>
    </w:rPr>
  </w:style>
  <w:style w:type="paragraph" w:styleId="Nadpis4">
    <w:name w:val="heading 4"/>
    <w:basedOn w:val="Normln"/>
    <w:link w:val="Nadpis4Char"/>
    <w:uiPriority w:val="99"/>
    <w:qFormat/>
    <w:rsid w:val="00FA33A1"/>
    <w:pPr>
      <w:keepNext/>
      <w:numPr>
        <w:ilvl w:val="3"/>
        <w:numId w:val="1"/>
      </w:numPr>
      <w:spacing w:line="360" w:lineRule="auto"/>
      <w:ind w:firstLine="0"/>
      <w:jc w:val="both"/>
      <w:outlineLvl w:val="3"/>
    </w:pPr>
    <w:rPr>
      <w:rFonts w:cs="Arial"/>
      <w:b/>
      <w:sz w:val="18"/>
    </w:rPr>
  </w:style>
  <w:style w:type="paragraph" w:styleId="Nadpis5">
    <w:name w:val="heading 5"/>
    <w:basedOn w:val="Normln"/>
    <w:link w:val="Nadpis5Char"/>
    <w:uiPriority w:val="99"/>
    <w:qFormat/>
    <w:rsid w:val="00A1604E"/>
    <w:pPr>
      <w:tabs>
        <w:tab w:val="left" w:pos="2438"/>
      </w:tabs>
      <w:spacing w:before="240" w:after="60"/>
      <w:ind w:left="2438" w:hanging="737"/>
      <w:outlineLvl w:val="4"/>
    </w:pPr>
    <w:rPr>
      <w:rFonts w:ascii="Times New Roman" w:hAnsi="Times New Roman"/>
      <w:sz w:val="22"/>
      <w:szCs w:val="20"/>
    </w:rPr>
  </w:style>
  <w:style w:type="paragraph" w:styleId="Nadpis6">
    <w:name w:val="heading 6"/>
    <w:basedOn w:val="Normln"/>
    <w:link w:val="Nadpis6Char"/>
    <w:uiPriority w:val="99"/>
    <w:qFormat/>
    <w:rsid w:val="00FA33A1"/>
    <w:pPr>
      <w:numPr>
        <w:ilvl w:val="5"/>
        <w:numId w:val="1"/>
      </w:numPr>
      <w:spacing w:before="240" w:after="60"/>
      <w:outlineLvl w:val="5"/>
    </w:pPr>
    <w:rPr>
      <w:rFonts w:ascii="Times New Roman" w:hAnsi="Times New Roman"/>
      <w:b/>
      <w:bCs/>
      <w:sz w:val="22"/>
      <w:szCs w:val="22"/>
    </w:rPr>
  </w:style>
  <w:style w:type="paragraph" w:styleId="Nadpis7">
    <w:name w:val="heading 7"/>
    <w:basedOn w:val="Normln"/>
    <w:link w:val="Nadpis7Char"/>
    <w:uiPriority w:val="99"/>
    <w:qFormat/>
    <w:rsid w:val="00FA33A1"/>
    <w:pPr>
      <w:numPr>
        <w:ilvl w:val="6"/>
        <w:numId w:val="1"/>
      </w:numPr>
      <w:spacing w:before="240" w:after="60"/>
      <w:outlineLvl w:val="6"/>
    </w:pPr>
    <w:rPr>
      <w:rFonts w:ascii="Times New Roman" w:hAnsi="Times New Roman"/>
      <w:sz w:val="24"/>
    </w:rPr>
  </w:style>
  <w:style w:type="paragraph" w:styleId="Nadpis8">
    <w:name w:val="heading 8"/>
    <w:basedOn w:val="Normln"/>
    <w:link w:val="Nadpis8Char"/>
    <w:uiPriority w:val="99"/>
    <w:qFormat/>
    <w:rsid w:val="00FA33A1"/>
    <w:pPr>
      <w:numPr>
        <w:ilvl w:val="7"/>
        <w:numId w:val="1"/>
      </w:numPr>
      <w:spacing w:before="240" w:after="60"/>
      <w:outlineLvl w:val="7"/>
    </w:pPr>
    <w:rPr>
      <w:rFonts w:ascii="Times New Roman" w:hAnsi="Times New Roman"/>
      <w:i/>
      <w:iCs/>
      <w:sz w:val="24"/>
    </w:rPr>
  </w:style>
  <w:style w:type="paragraph" w:styleId="Nadpis9">
    <w:name w:val="heading 9"/>
    <w:basedOn w:val="Normln"/>
    <w:link w:val="Nadpis9Char"/>
    <w:uiPriority w:val="99"/>
    <w:qFormat/>
    <w:rsid w:val="00FA33A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7932C1"/>
    <w:rPr>
      <w:rFonts w:ascii="Arial" w:hAnsi="Arial"/>
      <w:b/>
      <w:bCs/>
      <w:sz w:val="20"/>
      <w:szCs w:val="24"/>
    </w:rPr>
  </w:style>
  <w:style w:type="character" w:customStyle="1" w:styleId="Nadpis2Char">
    <w:name w:val="Nadpis 2 Char"/>
    <w:basedOn w:val="Standardnpsmoodstavce"/>
    <w:link w:val="Nadpis2"/>
    <w:uiPriority w:val="99"/>
    <w:qFormat/>
    <w:locked/>
    <w:rsid w:val="007932C1"/>
    <w:rPr>
      <w:rFonts w:ascii="Arial" w:hAnsi="Arial" w:cs="Arial"/>
      <w:b/>
      <w:bCs/>
      <w:sz w:val="20"/>
      <w:szCs w:val="24"/>
      <w:u w:val="single"/>
    </w:rPr>
  </w:style>
  <w:style w:type="character" w:customStyle="1" w:styleId="Nadpis3Char">
    <w:name w:val="Nadpis 3 Char"/>
    <w:basedOn w:val="Standardnpsmoodstavce"/>
    <w:link w:val="Nadpis3"/>
    <w:uiPriority w:val="99"/>
    <w:qFormat/>
    <w:locked/>
    <w:rsid w:val="007932C1"/>
    <w:rPr>
      <w:rFonts w:ascii="Arial" w:hAnsi="Arial" w:cs="Arial"/>
      <w:sz w:val="20"/>
      <w:szCs w:val="20"/>
    </w:rPr>
  </w:style>
  <w:style w:type="character" w:customStyle="1" w:styleId="Nadpis4Char">
    <w:name w:val="Nadpis 4 Char"/>
    <w:basedOn w:val="Standardnpsmoodstavce"/>
    <w:link w:val="Nadpis4"/>
    <w:uiPriority w:val="99"/>
    <w:qFormat/>
    <w:locked/>
    <w:rsid w:val="007932C1"/>
    <w:rPr>
      <w:rFonts w:ascii="Arial" w:hAnsi="Arial" w:cs="Arial"/>
      <w:b/>
      <w:sz w:val="18"/>
      <w:szCs w:val="24"/>
    </w:rPr>
  </w:style>
  <w:style w:type="character" w:customStyle="1" w:styleId="Nadpis5Char">
    <w:name w:val="Nadpis 5 Char"/>
    <w:basedOn w:val="Standardnpsmoodstavce"/>
    <w:link w:val="Nadpis5"/>
    <w:uiPriority w:val="99"/>
    <w:qFormat/>
    <w:locked/>
    <w:rsid w:val="00A1604E"/>
    <w:rPr>
      <w:rFonts w:cs="Times New Roman"/>
      <w:sz w:val="22"/>
    </w:rPr>
  </w:style>
  <w:style w:type="character" w:customStyle="1" w:styleId="Nadpis6Char">
    <w:name w:val="Nadpis 6 Char"/>
    <w:basedOn w:val="Standardnpsmoodstavce"/>
    <w:link w:val="Nadpis6"/>
    <w:uiPriority w:val="99"/>
    <w:qFormat/>
    <w:locked/>
    <w:rsid w:val="007932C1"/>
    <w:rPr>
      <w:b/>
      <w:bCs/>
    </w:rPr>
  </w:style>
  <w:style w:type="character" w:customStyle="1" w:styleId="Nadpis7Char">
    <w:name w:val="Nadpis 7 Char"/>
    <w:basedOn w:val="Standardnpsmoodstavce"/>
    <w:link w:val="Nadpis7"/>
    <w:uiPriority w:val="99"/>
    <w:qFormat/>
    <w:locked/>
    <w:rsid w:val="007932C1"/>
    <w:rPr>
      <w:sz w:val="24"/>
      <w:szCs w:val="24"/>
    </w:rPr>
  </w:style>
  <w:style w:type="character" w:customStyle="1" w:styleId="Nadpis8Char">
    <w:name w:val="Nadpis 8 Char"/>
    <w:basedOn w:val="Standardnpsmoodstavce"/>
    <w:link w:val="Nadpis8"/>
    <w:uiPriority w:val="99"/>
    <w:qFormat/>
    <w:locked/>
    <w:rsid w:val="007932C1"/>
    <w:rPr>
      <w:i/>
      <w:iCs/>
      <w:sz w:val="24"/>
      <w:szCs w:val="24"/>
    </w:rPr>
  </w:style>
  <w:style w:type="character" w:customStyle="1" w:styleId="Nadpis9Char">
    <w:name w:val="Nadpis 9 Char"/>
    <w:basedOn w:val="Standardnpsmoodstavce"/>
    <w:link w:val="Nadpis9"/>
    <w:uiPriority w:val="99"/>
    <w:qFormat/>
    <w:locked/>
    <w:rsid w:val="007932C1"/>
    <w:rPr>
      <w:rFonts w:ascii="Arial" w:hAnsi="Arial" w:cs="Arial"/>
    </w:rPr>
  </w:style>
  <w:style w:type="character" w:customStyle="1" w:styleId="ZkladntextChar">
    <w:name w:val="Základní text Char"/>
    <w:basedOn w:val="Standardnpsmoodstavce"/>
    <w:link w:val="Tlotextu"/>
    <w:uiPriority w:val="99"/>
    <w:semiHidden/>
    <w:qFormat/>
    <w:locked/>
    <w:rsid w:val="007932C1"/>
    <w:rPr>
      <w:rFonts w:ascii="Arial" w:hAnsi="Arial" w:cs="Times New Roman"/>
      <w:sz w:val="24"/>
      <w:szCs w:val="24"/>
    </w:rPr>
  </w:style>
  <w:style w:type="character" w:customStyle="1" w:styleId="NzevChar">
    <w:name w:val="Název Char"/>
    <w:basedOn w:val="Standardnpsmoodstavce"/>
    <w:link w:val="Nzev"/>
    <w:qFormat/>
    <w:locked/>
    <w:rsid w:val="007932C1"/>
    <w:rPr>
      <w:rFonts w:ascii="Cambria" w:hAnsi="Cambria" w:cs="Times New Roman"/>
      <w:b/>
      <w:bCs/>
      <w:sz w:val="32"/>
      <w:szCs w:val="32"/>
    </w:rPr>
  </w:style>
  <w:style w:type="character" w:customStyle="1" w:styleId="ZpatChar">
    <w:name w:val="Zápatí Char"/>
    <w:basedOn w:val="Standardnpsmoodstavce"/>
    <w:link w:val="Zpat"/>
    <w:uiPriority w:val="99"/>
    <w:qFormat/>
    <w:locked/>
    <w:rsid w:val="00FA33A1"/>
    <w:rPr>
      <w:rFonts w:ascii="Arial" w:hAnsi="Arial" w:cs="Times New Roman"/>
      <w:sz w:val="24"/>
      <w:szCs w:val="24"/>
      <w:lang w:val="cs-CZ" w:eastAsia="cs-CZ" w:bidi="ar-SA"/>
    </w:rPr>
  </w:style>
  <w:style w:type="character" w:customStyle="1" w:styleId="Internetovodkaz">
    <w:name w:val="Internetový odkaz"/>
    <w:basedOn w:val="Standardnpsmoodstavce"/>
    <w:uiPriority w:val="99"/>
    <w:rsid w:val="00FA33A1"/>
    <w:rPr>
      <w:rFonts w:cs="Times New Roman"/>
      <w:color w:val="0000FF"/>
      <w:u w:val="single"/>
    </w:rPr>
  </w:style>
  <w:style w:type="character" w:customStyle="1" w:styleId="ZhlavChar">
    <w:name w:val="Záhlaví Char"/>
    <w:basedOn w:val="Standardnpsmoodstavce"/>
    <w:link w:val="Zhlav"/>
    <w:uiPriority w:val="99"/>
    <w:semiHidden/>
    <w:qFormat/>
    <w:locked/>
    <w:rsid w:val="007932C1"/>
    <w:rPr>
      <w:rFonts w:ascii="Arial" w:hAnsi="Arial" w:cs="Times New Roman"/>
      <w:sz w:val="24"/>
      <w:szCs w:val="24"/>
    </w:rPr>
  </w:style>
  <w:style w:type="character" w:customStyle="1" w:styleId="ProsttextChar">
    <w:name w:val="Prostý text Char"/>
    <w:basedOn w:val="Standardnpsmoodstavce"/>
    <w:link w:val="Prosttext"/>
    <w:uiPriority w:val="99"/>
    <w:qFormat/>
    <w:locked/>
    <w:rsid w:val="002F462F"/>
    <w:rPr>
      <w:rFonts w:ascii="Courier New" w:hAnsi="Courier New" w:cs="Courier New"/>
    </w:rPr>
  </w:style>
  <w:style w:type="character" w:styleId="Odkaznakoment">
    <w:name w:val="annotation reference"/>
    <w:basedOn w:val="Standardnpsmoodstavce"/>
    <w:uiPriority w:val="99"/>
    <w:qFormat/>
    <w:rsid w:val="00FA33A1"/>
    <w:rPr>
      <w:rFonts w:cs="Times New Roman"/>
      <w:sz w:val="16"/>
      <w:szCs w:val="16"/>
    </w:rPr>
  </w:style>
  <w:style w:type="character" w:customStyle="1" w:styleId="TextkomenteChar">
    <w:name w:val="Text komentáře Char"/>
    <w:basedOn w:val="Standardnpsmoodstavce"/>
    <w:link w:val="Textkomente"/>
    <w:uiPriority w:val="99"/>
    <w:qFormat/>
    <w:locked/>
    <w:rsid w:val="00FA33A1"/>
    <w:rPr>
      <w:rFonts w:ascii="Arial" w:hAnsi="Arial" w:cs="Times New Roman"/>
      <w:lang w:val="cs-CZ" w:eastAsia="cs-CZ" w:bidi="ar-SA"/>
    </w:rPr>
  </w:style>
  <w:style w:type="character" w:customStyle="1" w:styleId="platne1">
    <w:name w:val="platne1"/>
    <w:basedOn w:val="Standardnpsmoodstavce"/>
    <w:uiPriority w:val="99"/>
    <w:qFormat/>
    <w:rsid w:val="00FA33A1"/>
    <w:rPr>
      <w:rFonts w:cs="Times New Roman"/>
    </w:rPr>
  </w:style>
  <w:style w:type="character" w:customStyle="1" w:styleId="TextbublinyChar">
    <w:name w:val="Text bubliny Char"/>
    <w:basedOn w:val="Standardnpsmoodstavce"/>
    <w:link w:val="Textbubliny"/>
    <w:uiPriority w:val="99"/>
    <w:semiHidden/>
    <w:qFormat/>
    <w:locked/>
    <w:rsid w:val="007932C1"/>
    <w:rPr>
      <w:rFonts w:cs="Times New Roman"/>
      <w:sz w:val="2"/>
    </w:rPr>
  </w:style>
  <w:style w:type="character" w:customStyle="1" w:styleId="PedmtkomenteChar">
    <w:name w:val="Předmět komentáře Char"/>
    <w:basedOn w:val="TextkomenteChar"/>
    <w:link w:val="Pedmtkomente"/>
    <w:uiPriority w:val="99"/>
    <w:semiHidden/>
    <w:qFormat/>
    <w:locked/>
    <w:rsid w:val="007932C1"/>
    <w:rPr>
      <w:rFonts w:ascii="Arial" w:hAnsi="Arial" w:cs="Times New Roman"/>
      <w:b/>
      <w:bCs/>
      <w:sz w:val="20"/>
      <w:szCs w:val="20"/>
      <w:lang w:val="cs-CZ" w:eastAsia="cs-CZ" w:bidi="ar-SA"/>
    </w:rPr>
  </w:style>
  <w:style w:type="character" w:customStyle="1" w:styleId="Zkladntext2Char">
    <w:name w:val="Základní text 2 Char"/>
    <w:basedOn w:val="Standardnpsmoodstavce"/>
    <w:link w:val="Zkladntext2"/>
    <w:uiPriority w:val="99"/>
    <w:semiHidden/>
    <w:qFormat/>
    <w:locked/>
    <w:rsid w:val="007932C1"/>
    <w:rPr>
      <w:rFonts w:ascii="Arial" w:hAnsi="Arial" w:cs="Times New Roman"/>
      <w:sz w:val="24"/>
      <w:szCs w:val="24"/>
    </w:rPr>
  </w:style>
  <w:style w:type="character" w:customStyle="1" w:styleId="RozloendokumentuChar">
    <w:name w:val="Rozložení dokumentu Char"/>
    <w:basedOn w:val="Standardnpsmoodstavce"/>
    <w:link w:val="Rozloendokumentu"/>
    <w:uiPriority w:val="99"/>
    <w:semiHidden/>
    <w:qFormat/>
    <w:locked/>
    <w:rsid w:val="007932C1"/>
    <w:rPr>
      <w:rFonts w:cs="Times New Roman"/>
      <w:sz w:val="2"/>
    </w:rPr>
  </w:style>
  <w:style w:type="character" w:styleId="Siln">
    <w:name w:val="Strong"/>
    <w:basedOn w:val="Standardnpsmoodstavce"/>
    <w:uiPriority w:val="22"/>
    <w:qFormat/>
    <w:locked/>
    <w:rsid w:val="00E02C29"/>
    <w:rPr>
      <w:b/>
      <w:bCs/>
    </w:rPr>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ascii="Times New Roman" w:hAnsi="Times New Roman" w:cs="Times New Roman"/>
      <w:b/>
      <w:sz w:val="24"/>
      <w:szCs w:val="24"/>
    </w:rPr>
  </w:style>
  <w:style w:type="character" w:customStyle="1" w:styleId="ListLabel3">
    <w:name w:val="ListLabel 3"/>
    <w:qFormat/>
    <w:rPr>
      <w:rFonts w:ascii="Times New Roman" w:hAnsi="Times New Roman" w:cs="Times New Roman"/>
      <w:b w:val="0"/>
      <w:i w:val="0"/>
      <w:sz w:val="24"/>
      <w:szCs w:val="24"/>
    </w:rPr>
  </w:style>
  <w:style w:type="character" w:customStyle="1" w:styleId="ListLabel4">
    <w:name w:val="ListLabel 4"/>
    <w:qFormat/>
    <w:rPr>
      <w:b/>
    </w:rPr>
  </w:style>
  <w:style w:type="character" w:customStyle="1" w:styleId="ListLabel5">
    <w:name w:val="ListLabel 5"/>
    <w:qFormat/>
    <w:rPr>
      <w:rFonts w:ascii="Times New Roman" w:hAnsi="Times New Roman"/>
      <w:b/>
      <w:i w:val="0"/>
      <w:sz w:val="24"/>
    </w:rPr>
  </w:style>
  <w:style w:type="character" w:customStyle="1" w:styleId="ListLabel6">
    <w:name w:val="ListLabel 6"/>
    <w:qFormat/>
    <w:rPr>
      <w:rFonts w:eastAsia="Times New Roman"/>
    </w:rPr>
  </w:style>
  <w:style w:type="character" w:customStyle="1" w:styleId="ListLabel7">
    <w:name w:val="ListLabel 7"/>
    <w:qFormat/>
    <w:rPr>
      <w:rFonts w:cs="Courier New"/>
    </w:rPr>
  </w:style>
  <w:style w:type="character" w:customStyle="1" w:styleId="ListLabel8">
    <w:name w:val="ListLabel 8"/>
    <w:qFormat/>
    <w:rPr>
      <w:rFonts w:ascii="Times New Roman" w:hAnsi="Times New Roman"/>
      <w:i w:val="0"/>
      <w:sz w:val="24"/>
    </w:rPr>
  </w:style>
  <w:style w:type="character" w:customStyle="1" w:styleId="ListLabel9">
    <w:name w:val="ListLabel 9"/>
    <w:qFormat/>
    <w:rPr>
      <w:rFonts w:eastAsia="Times New Roman" w:cs="Times New Roman"/>
    </w:rPr>
  </w:style>
  <w:style w:type="character" w:customStyle="1" w:styleId="ListLabel10">
    <w:name w:val="ListLabel 10"/>
    <w:qFormat/>
    <w:rPr>
      <w:rFonts w:cs="Times New Roman"/>
      <w:b/>
      <w:i w:val="0"/>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rsid w:val="00FA33A1"/>
    <w:pPr>
      <w:tabs>
        <w:tab w:val="left" w:pos="180"/>
      </w:tabs>
      <w:spacing w:line="360" w:lineRule="auto"/>
      <w:jc w:val="both"/>
    </w:pPr>
    <w:rPr>
      <w:rFonts w:cs="Arial"/>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styleId="Nzev">
    <w:name w:val="Title"/>
    <w:basedOn w:val="Normln"/>
    <w:link w:val="NzevChar"/>
    <w:qFormat/>
    <w:rsid w:val="00FA33A1"/>
    <w:pPr>
      <w:jc w:val="center"/>
    </w:pPr>
    <w:rPr>
      <w:rFonts w:cs="Arial"/>
      <w:b/>
      <w:bCs/>
      <w:u w:val="single"/>
    </w:rPr>
  </w:style>
  <w:style w:type="paragraph" w:styleId="Zpat">
    <w:name w:val="footer"/>
    <w:basedOn w:val="Normln"/>
    <w:link w:val="ZpatChar"/>
    <w:uiPriority w:val="99"/>
    <w:rsid w:val="00FA33A1"/>
    <w:pPr>
      <w:tabs>
        <w:tab w:val="center" w:pos="4536"/>
        <w:tab w:val="right" w:pos="9072"/>
      </w:tabs>
    </w:pPr>
  </w:style>
  <w:style w:type="paragraph" w:styleId="Zhlav">
    <w:name w:val="header"/>
    <w:basedOn w:val="Normln"/>
    <w:link w:val="ZhlavChar"/>
    <w:uiPriority w:val="99"/>
    <w:rsid w:val="00FA33A1"/>
    <w:pPr>
      <w:tabs>
        <w:tab w:val="center" w:pos="4536"/>
        <w:tab w:val="right" w:pos="9072"/>
      </w:tabs>
    </w:pPr>
    <w:rPr>
      <w:rFonts w:cs="Arial"/>
      <w:sz w:val="22"/>
    </w:rPr>
  </w:style>
  <w:style w:type="paragraph" w:styleId="Prosttext">
    <w:name w:val="Plain Text"/>
    <w:basedOn w:val="Normln"/>
    <w:link w:val="ProsttextChar"/>
    <w:uiPriority w:val="99"/>
    <w:qFormat/>
    <w:rsid w:val="00FA33A1"/>
    <w:rPr>
      <w:rFonts w:ascii="Courier New" w:hAnsi="Courier New" w:cs="Courier New"/>
      <w:szCs w:val="20"/>
    </w:rPr>
  </w:style>
  <w:style w:type="paragraph" w:customStyle="1" w:styleId="body">
    <w:name w:val="body"/>
    <w:basedOn w:val="Normln"/>
    <w:uiPriority w:val="99"/>
    <w:qFormat/>
    <w:rsid w:val="00FA33A1"/>
    <w:pPr>
      <w:spacing w:after="60" w:line="360" w:lineRule="auto"/>
      <w:jc w:val="both"/>
    </w:pPr>
    <w:rPr>
      <w:spacing w:val="6"/>
      <w:sz w:val="18"/>
      <w:szCs w:val="20"/>
    </w:rPr>
  </w:style>
  <w:style w:type="paragraph" w:styleId="Normlnweb">
    <w:name w:val="Normal (Web)"/>
    <w:basedOn w:val="Normln"/>
    <w:uiPriority w:val="99"/>
    <w:qFormat/>
    <w:rsid w:val="00FA33A1"/>
    <w:pPr>
      <w:spacing w:beforeAutospacing="1" w:afterAutospacing="1" w:line="360" w:lineRule="auto"/>
      <w:jc w:val="both"/>
    </w:pPr>
  </w:style>
  <w:style w:type="paragraph" w:customStyle="1" w:styleId="Textpsmene">
    <w:name w:val="Text písmene"/>
    <w:basedOn w:val="Normln"/>
    <w:uiPriority w:val="99"/>
    <w:qFormat/>
    <w:rsid w:val="00FA33A1"/>
    <w:pPr>
      <w:spacing w:line="360" w:lineRule="auto"/>
      <w:jc w:val="both"/>
      <w:outlineLvl w:val="7"/>
    </w:pPr>
    <w:rPr>
      <w:szCs w:val="20"/>
    </w:rPr>
  </w:style>
  <w:style w:type="paragraph" w:customStyle="1" w:styleId="Textodstavce">
    <w:name w:val="Text odstavce"/>
    <w:basedOn w:val="Normln"/>
    <w:uiPriority w:val="99"/>
    <w:qFormat/>
    <w:rsid w:val="00FA33A1"/>
    <w:pPr>
      <w:tabs>
        <w:tab w:val="left" w:pos="851"/>
      </w:tabs>
      <w:spacing w:before="120" w:after="120" w:line="360" w:lineRule="auto"/>
      <w:jc w:val="both"/>
      <w:outlineLvl w:val="6"/>
    </w:pPr>
    <w:rPr>
      <w:szCs w:val="20"/>
    </w:rPr>
  </w:style>
  <w:style w:type="paragraph" w:styleId="Textkomente">
    <w:name w:val="annotation text"/>
    <w:basedOn w:val="Normln"/>
    <w:link w:val="TextkomenteChar"/>
    <w:uiPriority w:val="99"/>
    <w:qFormat/>
    <w:rsid w:val="00FA33A1"/>
    <w:pPr>
      <w:spacing w:line="360" w:lineRule="auto"/>
      <w:jc w:val="both"/>
    </w:pPr>
    <w:rPr>
      <w:szCs w:val="20"/>
    </w:rPr>
  </w:style>
  <w:style w:type="paragraph" w:customStyle="1" w:styleId="StylArial10bZarovnatdoblokuprovnnad8bdkovn">
    <w:name w:val="Styl Arial 10 b. Zarovnat do bloku párování nad 8 b. Řádkování..."/>
    <w:basedOn w:val="Normln"/>
    <w:uiPriority w:val="99"/>
    <w:qFormat/>
    <w:rsid w:val="00FA33A1"/>
    <w:pPr>
      <w:spacing w:line="360" w:lineRule="auto"/>
      <w:jc w:val="both"/>
    </w:pPr>
    <w:rPr>
      <w:szCs w:val="20"/>
    </w:rPr>
  </w:style>
  <w:style w:type="paragraph" w:customStyle="1" w:styleId="Odstavecseseznamem1">
    <w:name w:val="Odstavec se seznamem1"/>
    <w:basedOn w:val="Normln"/>
    <w:uiPriority w:val="99"/>
    <w:qFormat/>
    <w:rsid w:val="00FA33A1"/>
    <w:pPr>
      <w:ind w:left="720"/>
      <w:contextualSpacing/>
    </w:pPr>
  </w:style>
  <w:style w:type="paragraph" w:customStyle="1" w:styleId="Standardntext">
    <w:name w:val="Standardní text"/>
    <w:basedOn w:val="Normln"/>
    <w:uiPriority w:val="99"/>
    <w:qFormat/>
    <w:rsid w:val="00FA33A1"/>
    <w:rPr>
      <w:rFonts w:ascii="Times New Roman" w:hAnsi="Times New Roman"/>
      <w:sz w:val="24"/>
      <w:szCs w:val="20"/>
    </w:rPr>
  </w:style>
  <w:style w:type="paragraph" w:styleId="Textbubliny">
    <w:name w:val="Balloon Text"/>
    <w:basedOn w:val="Normln"/>
    <w:link w:val="TextbublinyChar"/>
    <w:uiPriority w:val="99"/>
    <w:semiHidden/>
    <w:qFormat/>
    <w:rsid w:val="00FA33A1"/>
    <w:rPr>
      <w:rFonts w:ascii="Tahoma" w:hAnsi="Tahoma" w:cs="Tahoma"/>
      <w:sz w:val="16"/>
      <w:szCs w:val="16"/>
    </w:rPr>
  </w:style>
  <w:style w:type="paragraph" w:styleId="Pedmtkomente">
    <w:name w:val="annotation subject"/>
    <w:basedOn w:val="Textkomente"/>
    <w:link w:val="PedmtkomenteChar"/>
    <w:uiPriority w:val="99"/>
    <w:semiHidden/>
    <w:qFormat/>
    <w:rsid w:val="0029364C"/>
    <w:pPr>
      <w:spacing w:line="240" w:lineRule="auto"/>
      <w:jc w:val="left"/>
    </w:pPr>
    <w:rPr>
      <w:b/>
      <w:bCs/>
    </w:rPr>
  </w:style>
  <w:style w:type="paragraph" w:customStyle="1" w:styleId="nadpis50">
    <w:name w:val="nadpis5"/>
    <w:basedOn w:val="Normln"/>
    <w:uiPriority w:val="99"/>
    <w:qFormat/>
    <w:rsid w:val="00951CE1"/>
    <w:pPr>
      <w:spacing w:beforeAutospacing="1" w:afterAutospacing="1"/>
    </w:pPr>
    <w:rPr>
      <w:rFonts w:ascii="Times New Roman" w:hAnsi="Times New Roman"/>
      <w:sz w:val="24"/>
    </w:rPr>
  </w:style>
  <w:style w:type="paragraph" w:customStyle="1" w:styleId="dkanormln">
    <w:name w:val="dkanormln"/>
    <w:basedOn w:val="Normln"/>
    <w:uiPriority w:val="99"/>
    <w:qFormat/>
    <w:rsid w:val="00951CE1"/>
    <w:pPr>
      <w:spacing w:beforeAutospacing="1" w:afterAutospacing="1"/>
    </w:pPr>
    <w:rPr>
      <w:rFonts w:ascii="Times New Roman" w:hAnsi="Times New Roman"/>
      <w:sz w:val="24"/>
    </w:rPr>
  </w:style>
  <w:style w:type="paragraph" w:styleId="Zkladntext2">
    <w:name w:val="Body Text 2"/>
    <w:basedOn w:val="Normln"/>
    <w:link w:val="Zkladntext2Char"/>
    <w:uiPriority w:val="99"/>
    <w:qFormat/>
    <w:rsid w:val="00C5333A"/>
    <w:pPr>
      <w:spacing w:after="120" w:line="480" w:lineRule="auto"/>
    </w:pPr>
  </w:style>
  <w:style w:type="paragraph" w:customStyle="1" w:styleId="Textbodu">
    <w:name w:val="Text bodu"/>
    <w:basedOn w:val="Normln"/>
    <w:uiPriority w:val="99"/>
    <w:qFormat/>
    <w:rsid w:val="00F22C47"/>
    <w:pPr>
      <w:tabs>
        <w:tab w:val="left" w:pos="851"/>
      </w:tabs>
      <w:ind w:left="851" w:hanging="426"/>
      <w:jc w:val="both"/>
      <w:outlineLvl w:val="8"/>
    </w:pPr>
    <w:rPr>
      <w:rFonts w:ascii="Times New Roman" w:hAnsi="Times New Roman"/>
      <w:sz w:val="24"/>
      <w:szCs w:val="20"/>
    </w:rPr>
  </w:style>
  <w:style w:type="paragraph" w:customStyle="1" w:styleId="Level1">
    <w:name w:val="Level 1"/>
    <w:basedOn w:val="Normln"/>
    <w:uiPriority w:val="99"/>
    <w:qFormat/>
    <w:rsid w:val="002C4784"/>
    <w:pPr>
      <w:keepNext/>
      <w:tabs>
        <w:tab w:val="left" w:pos="624"/>
        <w:tab w:val="left"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qFormat/>
    <w:rsid w:val="002C4784"/>
    <w:pPr>
      <w:tabs>
        <w:tab w:val="left"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qFormat/>
    <w:rsid w:val="00301796"/>
    <w:pPr>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qFormat/>
    <w:rsid w:val="000570FB"/>
    <w:pPr>
      <w:ind w:left="720"/>
    </w:pPr>
    <w:rPr>
      <w:rFonts w:ascii="Times New Roman" w:hAnsi="Times New Roman"/>
      <w:sz w:val="24"/>
    </w:rPr>
  </w:style>
  <w:style w:type="paragraph" w:customStyle="1" w:styleId="TextNormalPrvni">
    <w:name w:val="Text Normal Prvni"/>
    <w:basedOn w:val="Normln"/>
    <w:uiPriority w:val="99"/>
    <w:qFormat/>
    <w:rsid w:val="00EB6761"/>
    <w:pPr>
      <w:spacing w:after="120"/>
      <w:jc w:val="both"/>
    </w:pPr>
    <w:rPr>
      <w:rFonts w:ascii="Times New Roman" w:hAnsi="Times New Roman"/>
      <w:sz w:val="22"/>
      <w:szCs w:val="22"/>
    </w:rPr>
  </w:style>
  <w:style w:type="paragraph" w:customStyle="1" w:styleId="normln0">
    <w:name w:val="normální"/>
    <w:basedOn w:val="Normln"/>
    <w:uiPriority w:val="99"/>
    <w:qFormat/>
    <w:rsid w:val="00F52BF3"/>
    <w:pPr>
      <w:jc w:val="both"/>
    </w:pPr>
    <w:rPr>
      <w:rFonts w:ascii="Times New Roman" w:hAnsi="Times New Roman"/>
      <w:sz w:val="24"/>
      <w:szCs w:val="20"/>
    </w:rPr>
  </w:style>
  <w:style w:type="paragraph" w:customStyle="1" w:styleId="Default">
    <w:name w:val="Default"/>
    <w:uiPriority w:val="99"/>
    <w:qFormat/>
    <w:rsid w:val="0021431E"/>
    <w:rPr>
      <w:rFonts w:ascii="Arial" w:hAnsi="Arial" w:cs="Arial"/>
      <w:color w:val="000000"/>
      <w:sz w:val="24"/>
      <w:szCs w:val="24"/>
    </w:rPr>
  </w:style>
  <w:style w:type="paragraph" w:styleId="Rozloendokumentu">
    <w:name w:val="Document Map"/>
    <w:basedOn w:val="Normln"/>
    <w:link w:val="RozloendokumentuChar"/>
    <w:uiPriority w:val="99"/>
    <w:semiHidden/>
    <w:qFormat/>
    <w:rsid w:val="00CD424C"/>
    <w:pPr>
      <w:shd w:val="clear" w:color="auto" w:fill="000080"/>
    </w:pPr>
    <w:rPr>
      <w:rFonts w:ascii="Tahoma" w:hAnsi="Tahoma" w:cs="Tahoma"/>
      <w:szCs w:val="20"/>
    </w:rPr>
  </w:style>
  <w:style w:type="paragraph" w:styleId="Revize">
    <w:name w:val="Revision"/>
    <w:uiPriority w:val="99"/>
    <w:semiHidden/>
    <w:qFormat/>
    <w:rsid w:val="00C050F2"/>
    <w:rPr>
      <w:rFonts w:ascii="Arial" w:hAnsi="Arial"/>
      <w:szCs w:val="24"/>
    </w:rPr>
  </w:style>
  <w:style w:type="paragraph" w:styleId="Zptenadresanaoblku">
    <w:name w:val="envelope return"/>
    <w:basedOn w:val="Normln"/>
    <w:uiPriority w:val="99"/>
    <w:qFormat/>
    <w:rsid w:val="00AC39B2"/>
    <w:rPr>
      <w:rFonts w:ascii="Times New Roman" w:hAnsi="Times New Roman"/>
      <w:sz w:val="22"/>
      <w:szCs w:val="20"/>
    </w:rPr>
  </w:style>
  <w:style w:type="paragraph" w:customStyle="1" w:styleId="Zptenadresanaoblku1">
    <w:name w:val="Zpáteční adresa na obálku1"/>
    <w:basedOn w:val="Normln"/>
    <w:uiPriority w:val="99"/>
    <w:qFormat/>
    <w:rsid w:val="0061263F"/>
    <w:rPr>
      <w:rFonts w:ascii="Times New Roman" w:hAnsi="Times New Roman"/>
      <w:sz w:val="22"/>
      <w:szCs w:val="20"/>
    </w:rPr>
  </w:style>
  <w:style w:type="numbering" w:styleId="111111">
    <w:name w:val="Outline List 2"/>
    <w:uiPriority w:val="99"/>
    <w:semiHidden/>
    <w:unhideWhenUsed/>
    <w:rsid w:val="00C27C3C"/>
  </w:style>
  <w:style w:type="paragraph" w:styleId="Zkladntextodsazen2">
    <w:name w:val="Body Text Indent 2"/>
    <w:basedOn w:val="Normln"/>
    <w:link w:val="Zkladntextodsazen2Char"/>
    <w:uiPriority w:val="99"/>
    <w:unhideWhenUsed/>
    <w:rsid w:val="0004413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4413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10610">
      <w:bodyDiv w:val="1"/>
      <w:marLeft w:val="0"/>
      <w:marRight w:val="0"/>
      <w:marTop w:val="0"/>
      <w:marBottom w:val="0"/>
      <w:divBdr>
        <w:top w:val="none" w:sz="0" w:space="0" w:color="auto"/>
        <w:left w:val="none" w:sz="0" w:space="0" w:color="auto"/>
        <w:bottom w:val="none" w:sz="0" w:space="0" w:color="auto"/>
        <w:right w:val="none" w:sz="0" w:space="0" w:color="auto"/>
      </w:divBdr>
    </w:div>
    <w:div w:id="371811552">
      <w:bodyDiv w:val="1"/>
      <w:marLeft w:val="0"/>
      <w:marRight w:val="0"/>
      <w:marTop w:val="0"/>
      <w:marBottom w:val="0"/>
      <w:divBdr>
        <w:top w:val="none" w:sz="0" w:space="0" w:color="auto"/>
        <w:left w:val="none" w:sz="0" w:space="0" w:color="auto"/>
        <w:bottom w:val="none" w:sz="0" w:space="0" w:color="auto"/>
        <w:right w:val="none" w:sz="0" w:space="0" w:color="auto"/>
      </w:divBdr>
    </w:div>
    <w:div w:id="986318386">
      <w:bodyDiv w:val="1"/>
      <w:marLeft w:val="0"/>
      <w:marRight w:val="0"/>
      <w:marTop w:val="0"/>
      <w:marBottom w:val="0"/>
      <w:divBdr>
        <w:top w:val="none" w:sz="0" w:space="0" w:color="auto"/>
        <w:left w:val="none" w:sz="0" w:space="0" w:color="auto"/>
        <w:bottom w:val="none" w:sz="0" w:space="0" w:color="auto"/>
        <w:right w:val="none" w:sz="0" w:space="0" w:color="auto"/>
      </w:divBdr>
    </w:div>
    <w:div w:id="123712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9BF8-0C88-454F-A1C2-CCF21C9D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3531</Words>
  <Characters>20839</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Mgr. Jan Schýbal</dc:creator>
  <cp:lastModifiedBy>Jean Louis</cp:lastModifiedBy>
  <cp:revision>2</cp:revision>
  <cp:lastPrinted>2015-02-09T09:36:00Z</cp:lastPrinted>
  <dcterms:created xsi:type="dcterms:W3CDTF">2024-11-05T09:37:00Z</dcterms:created>
  <dcterms:modified xsi:type="dcterms:W3CDTF">2024-11-05T09:37:00Z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GÜRLICH, ODROBINA &amp; spol. advokátní kancelář</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