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D44" w:rsidRDefault="006E0D44" w:rsidP="006E0D44">
      <w:pPr>
        <w:spacing w:after="60"/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 xml:space="preserve">OZNÁMENÍ </w:t>
      </w:r>
    </w:p>
    <w:p w:rsidR="006E0D44" w:rsidRDefault="006E0D44" w:rsidP="006E0D44">
      <w:pPr>
        <w:spacing w:after="60"/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o vyloučení účastníka zadávacího řízení</w:t>
      </w:r>
    </w:p>
    <w:p w:rsidR="006E0D44" w:rsidRPr="00C228C9" w:rsidRDefault="006E0D44" w:rsidP="006E0D44">
      <w:pPr>
        <w:spacing w:after="60"/>
        <w:ind w:left="0"/>
        <w:jc w:val="center"/>
        <w:rPr>
          <w:sz w:val="28"/>
          <w:lang w:val="cs-CZ"/>
        </w:rPr>
      </w:pPr>
    </w:p>
    <w:p w:rsidR="006E0D44" w:rsidRPr="00C228C9" w:rsidRDefault="006E0D44" w:rsidP="006E0D44">
      <w:pPr>
        <w:spacing w:after="60"/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pro veřejnou zakázku na </w:t>
      </w:r>
      <w:r w:rsidR="000D44D5">
        <w:rPr>
          <w:sz w:val="28"/>
          <w:lang w:val="cs-CZ"/>
        </w:rPr>
        <w:t>dodávky</w:t>
      </w:r>
      <w:r w:rsidRPr="00C228C9">
        <w:rPr>
          <w:sz w:val="28"/>
          <w:lang w:val="cs-CZ"/>
        </w:rPr>
        <w:t xml:space="preserve"> zadávanou ve zjednodušeném podlimitním řízení dle § </w:t>
      </w:r>
      <w:r>
        <w:rPr>
          <w:sz w:val="28"/>
          <w:lang w:val="cs-CZ"/>
        </w:rPr>
        <w:t>53</w:t>
      </w:r>
      <w:r w:rsidRPr="00C228C9">
        <w:rPr>
          <w:sz w:val="28"/>
          <w:lang w:val="cs-CZ"/>
        </w:rPr>
        <w:t xml:space="preserve"> zákona</w:t>
      </w:r>
    </w:p>
    <w:p w:rsidR="006E0D44" w:rsidRPr="00C228C9" w:rsidRDefault="006E0D44" w:rsidP="006E0D44">
      <w:pPr>
        <w:spacing w:after="60"/>
        <w:ind w:left="0"/>
        <w:jc w:val="center"/>
        <w:rPr>
          <w:sz w:val="28"/>
          <w:lang w:val="cs-CZ"/>
        </w:rPr>
      </w:pPr>
    </w:p>
    <w:p w:rsidR="006E0D44" w:rsidRDefault="006E0D44" w:rsidP="006E0D44">
      <w:pPr>
        <w:spacing w:after="60"/>
        <w:ind w:left="0"/>
        <w:jc w:val="center"/>
        <w:rPr>
          <w:b/>
          <w:sz w:val="28"/>
          <w:lang w:val="cs-CZ"/>
        </w:rPr>
      </w:pPr>
      <w:r w:rsidRPr="00DB5CD6">
        <w:rPr>
          <w:b/>
          <w:sz w:val="28"/>
          <w:lang w:val="cs-CZ"/>
        </w:rPr>
        <w:t>„</w:t>
      </w:r>
      <w:r w:rsidR="000D44D5">
        <w:rPr>
          <w:b/>
          <w:bCs/>
          <w:sz w:val="28"/>
          <w:lang w:val="cs-CZ"/>
        </w:rPr>
        <w:t>Výstavba FVE – Obec Kněžice</w:t>
      </w:r>
      <w:r w:rsidRPr="00DB5CD6">
        <w:rPr>
          <w:b/>
          <w:sz w:val="28"/>
          <w:lang w:val="cs-CZ"/>
        </w:rPr>
        <w:t>“</w:t>
      </w:r>
    </w:p>
    <w:p w:rsidR="006E0D44" w:rsidRPr="00C228C9" w:rsidRDefault="006E0D44" w:rsidP="006E0D44">
      <w:pPr>
        <w:spacing w:after="0"/>
        <w:ind w:left="0"/>
        <w:jc w:val="center"/>
        <w:rPr>
          <w:sz w:val="28"/>
          <w:lang w:val="cs-CZ"/>
        </w:rPr>
      </w:pPr>
    </w:p>
    <w:p w:rsidR="000D44D5" w:rsidRDefault="006E0D44" w:rsidP="006E0D44">
      <w:pPr>
        <w:spacing w:after="60"/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Zadavatel posoudil splnění podmínek účasti u účastníka </w:t>
      </w:r>
      <w:r w:rsidR="000D44D5">
        <w:rPr>
          <w:szCs w:val="24"/>
          <w:lang w:val="cs-CZ"/>
        </w:rPr>
        <w:t>MOBIS spol. s r.o., Palackého třída 193/64, 612 00 Brno, IČ 46452690</w:t>
      </w:r>
      <w:r w:rsidR="00CA3DCA">
        <w:rPr>
          <w:szCs w:val="24"/>
          <w:lang w:val="cs-CZ"/>
        </w:rPr>
        <w:t xml:space="preserve">. </w:t>
      </w:r>
      <w:r>
        <w:rPr>
          <w:szCs w:val="24"/>
          <w:lang w:val="cs-CZ"/>
        </w:rPr>
        <w:t xml:space="preserve"> </w:t>
      </w:r>
      <w:r w:rsidR="005F2061">
        <w:rPr>
          <w:szCs w:val="24"/>
          <w:lang w:val="cs-CZ"/>
        </w:rPr>
        <w:t>Ú</w:t>
      </w:r>
      <w:r>
        <w:rPr>
          <w:szCs w:val="24"/>
          <w:lang w:val="cs-CZ"/>
        </w:rPr>
        <w:t xml:space="preserve">častník </w:t>
      </w:r>
      <w:bookmarkStart w:id="0" w:name="_Hlk152513424"/>
      <w:r>
        <w:rPr>
          <w:szCs w:val="24"/>
          <w:lang w:val="cs-CZ"/>
        </w:rPr>
        <w:t>neprokázal</w:t>
      </w:r>
      <w:r w:rsidR="005F2061">
        <w:rPr>
          <w:szCs w:val="24"/>
          <w:lang w:val="cs-CZ"/>
        </w:rPr>
        <w:t xml:space="preserve"> </w:t>
      </w:r>
      <w:r w:rsidR="00ED2D77">
        <w:rPr>
          <w:szCs w:val="24"/>
          <w:lang w:val="cs-CZ"/>
        </w:rPr>
        <w:t>podmínky účasti</w:t>
      </w:r>
      <w:r w:rsidR="000D44D5">
        <w:rPr>
          <w:szCs w:val="24"/>
          <w:lang w:val="cs-CZ"/>
        </w:rPr>
        <w:t>, když:</w:t>
      </w:r>
    </w:p>
    <w:p w:rsidR="000D44D5" w:rsidRDefault="000D44D5" w:rsidP="000D44D5">
      <w:pPr>
        <w:ind w:left="0"/>
        <w:jc w:val="both"/>
        <w:rPr>
          <w:lang w:val="cs-CZ"/>
        </w:rPr>
      </w:pPr>
      <w:r>
        <w:rPr>
          <w:lang w:val="cs-CZ"/>
        </w:rPr>
        <w:t>- nabízené plnění nesplňuje minimální technické požadavky nejméně v</w:t>
      </w:r>
      <w:r>
        <w:rPr>
          <w:rFonts w:hint="eastAsia"/>
          <w:lang w:val="cs-CZ"/>
        </w:rPr>
        <w:t> </w:t>
      </w:r>
      <w:r>
        <w:rPr>
          <w:lang w:val="cs-CZ"/>
        </w:rPr>
        <w:t>parametrech produktové záruky na FV panely a záruky na výměnu měniče. V</w:t>
      </w:r>
      <w:r>
        <w:rPr>
          <w:rFonts w:hint="eastAsia"/>
          <w:lang w:val="cs-CZ"/>
        </w:rPr>
        <w:t> </w:t>
      </w:r>
      <w:r>
        <w:rPr>
          <w:lang w:val="cs-CZ"/>
        </w:rPr>
        <w:t>některých dalších parametrech není možné splnění ověřit vzhledem k</w:t>
      </w:r>
      <w:r>
        <w:rPr>
          <w:rFonts w:hint="eastAsia"/>
          <w:lang w:val="cs-CZ"/>
        </w:rPr>
        <w:t> </w:t>
      </w:r>
      <w:r>
        <w:rPr>
          <w:lang w:val="cs-CZ"/>
        </w:rPr>
        <w:t>absenci údajů</w:t>
      </w:r>
      <w:r w:rsidR="00F8181C">
        <w:rPr>
          <w:lang w:val="cs-CZ"/>
        </w:rPr>
        <w:t>,</w:t>
      </w:r>
    </w:p>
    <w:p w:rsidR="000D44D5" w:rsidRDefault="000D44D5" w:rsidP="000D44D5">
      <w:pPr>
        <w:ind w:left="0"/>
        <w:rPr>
          <w:lang w:val="cs-CZ"/>
        </w:rPr>
      </w:pPr>
      <w:r>
        <w:rPr>
          <w:lang w:val="cs-CZ"/>
        </w:rPr>
        <w:t>- nebyla doložena certifikace panelů ani prohlášení o shodě</w:t>
      </w:r>
      <w:r w:rsidR="00F8181C">
        <w:rPr>
          <w:lang w:val="cs-CZ"/>
        </w:rPr>
        <w:t>,</w:t>
      </w:r>
      <w:bookmarkStart w:id="1" w:name="_GoBack"/>
      <w:bookmarkEnd w:id="1"/>
    </w:p>
    <w:p w:rsidR="000D44D5" w:rsidRDefault="000D44D5" w:rsidP="000D44D5">
      <w:pPr>
        <w:spacing w:after="60"/>
        <w:ind w:left="0"/>
        <w:jc w:val="both"/>
        <w:rPr>
          <w:lang w:val="cs-CZ"/>
        </w:rPr>
      </w:pPr>
      <w:r>
        <w:rPr>
          <w:lang w:val="cs-CZ"/>
        </w:rPr>
        <w:t>- z navržené smlouvy žádným způsobem nevyplývá závazek dodavatele k plnění dalších součástí dodávky, jak jsou uvedeny pod písm. a) – h) v bodu 2. Zadávací dokumentace. Návrh smlouvy neobsahuje požadavek dle bodu 9.2 Zadávací dokumentace k umožnění provádění kontrol. Návrh smlouvy naopak v platebních podmínkách obsahuje zálohu, kterou zadavatel v podmínkách účasti vyloučil.</w:t>
      </w:r>
    </w:p>
    <w:p w:rsidR="000D44D5" w:rsidRDefault="000D44D5" w:rsidP="000D44D5">
      <w:pPr>
        <w:spacing w:after="60"/>
        <w:ind w:left="0"/>
        <w:jc w:val="both"/>
        <w:rPr>
          <w:lang w:val="cs-CZ"/>
        </w:rPr>
      </w:pPr>
    </w:p>
    <w:bookmarkEnd w:id="0"/>
    <w:p w:rsidR="006E0D44" w:rsidRPr="005A69A4" w:rsidRDefault="000D44D5" w:rsidP="000D44D5">
      <w:pPr>
        <w:spacing w:after="60"/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>Zadavatel proto z výše uvedených důvodů rozhodl o vyloučení účastníka MOBIS spol. s r.o. ze zadávacího řízení</w:t>
      </w:r>
      <w:r w:rsidR="00403720">
        <w:rPr>
          <w:lang w:val="cs-CZ"/>
        </w:rPr>
        <w:t>.</w:t>
      </w:r>
    </w:p>
    <w:p w:rsidR="006E0D44" w:rsidRPr="00694669" w:rsidRDefault="006E0D44" w:rsidP="006E0D44">
      <w:pPr>
        <w:spacing w:after="60"/>
        <w:ind w:left="0"/>
        <w:jc w:val="both"/>
        <w:rPr>
          <w:szCs w:val="24"/>
          <w:lang w:val="cs-CZ"/>
        </w:rPr>
      </w:pPr>
    </w:p>
    <w:p w:rsidR="006E0D44" w:rsidRDefault="006E0D44" w:rsidP="006E0D44">
      <w:pPr>
        <w:spacing w:after="0"/>
        <w:ind w:left="0"/>
        <w:rPr>
          <w:lang w:val="cs-CZ"/>
        </w:rPr>
      </w:pPr>
    </w:p>
    <w:p w:rsidR="006E0D44" w:rsidRPr="001B4768" w:rsidRDefault="006E0D44" w:rsidP="006E0D44">
      <w:pPr>
        <w:ind w:left="0"/>
        <w:rPr>
          <w:lang w:val="cs-CZ"/>
        </w:rPr>
      </w:pPr>
      <w:r w:rsidRPr="001B4768">
        <w:rPr>
          <w:lang w:val="cs-CZ"/>
        </w:rPr>
        <w:t>V</w:t>
      </w:r>
      <w:r w:rsidR="000D44D5">
        <w:rPr>
          <w:lang w:val="cs-CZ"/>
        </w:rPr>
        <w:t xml:space="preserve"> Kněžicích</w:t>
      </w:r>
      <w:r w:rsidRPr="001B4768">
        <w:rPr>
          <w:lang w:val="cs-CZ"/>
        </w:rPr>
        <w:t xml:space="preserve"> dne </w:t>
      </w:r>
      <w:r w:rsidR="000D44D5">
        <w:rPr>
          <w:lang w:val="cs-CZ"/>
        </w:rPr>
        <w:t>11</w:t>
      </w:r>
      <w:r w:rsidRPr="001B4768">
        <w:rPr>
          <w:lang w:val="cs-CZ"/>
        </w:rPr>
        <w:t xml:space="preserve">. </w:t>
      </w:r>
      <w:r w:rsidR="00CA3DCA">
        <w:rPr>
          <w:lang w:val="cs-CZ"/>
        </w:rPr>
        <w:t>1</w:t>
      </w:r>
      <w:r w:rsidR="000D44D5">
        <w:rPr>
          <w:lang w:val="cs-CZ"/>
        </w:rPr>
        <w:t>0</w:t>
      </w:r>
      <w:r w:rsidRPr="001B4768">
        <w:rPr>
          <w:lang w:val="cs-CZ"/>
        </w:rPr>
        <w:t>. 202</w:t>
      </w:r>
      <w:r w:rsidR="000D44D5">
        <w:rPr>
          <w:lang w:val="cs-CZ"/>
        </w:rPr>
        <w:t>4</w:t>
      </w:r>
    </w:p>
    <w:p w:rsidR="006E0D44" w:rsidRDefault="006E0D44" w:rsidP="006E0D44">
      <w:pPr>
        <w:spacing w:after="0"/>
        <w:ind w:left="4240" w:firstLine="80"/>
        <w:rPr>
          <w:lang w:val="cs-CZ"/>
        </w:rPr>
      </w:pPr>
    </w:p>
    <w:p w:rsidR="008A2930" w:rsidRDefault="000D44D5" w:rsidP="006E0D44">
      <w:pPr>
        <w:spacing w:after="0"/>
        <w:ind w:left="5360" w:firstLine="80"/>
        <w:rPr>
          <w:noProof/>
          <w:lang w:val="cs-CZ" w:eastAsia="cs-CZ" w:bidi="ar-SA"/>
        </w:rPr>
      </w:pPr>
      <w:r>
        <w:rPr>
          <w:lang w:val="cs-CZ"/>
        </w:rPr>
        <w:t>Milan Kazda</w:t>
      </w:r>
      <w:r w:rsidR="00CA3DCA">
        <w:rPr>
          <w:lang w:val="cs-CZ"/>
        </w:rPr>
        <w:t xml:space="preserve">, </w:t>
      </w:r>
      <w:r>
        <w:rPr>
          <w:lang w:val="cs-CZ"/>
        </w:rPr>
        <w:t>starosta</w:t>
      </w:r>
    </w:p>
    <w:p w:rsidR="00F80ADA" w:rsidRPr="008A2930" w:rsidRDefault="00F8181C">
      <w:pPr>
        <w:rPr>
          <w:lang w:val="cs-CZ"/>
        </w:rPr>
      </w:pPr>
    </w:p>
    <w:sectPr w:rsidR="00F80ADA" w:rsidRPr="008A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30"/>
    <w:rsid w:val="000D44D5"/>
    <w:rsid w:val="001616D9"/>
    <w:rsid w:val="001E120C"/>
    <w:rsid w:val="0039360A"/>
    <w:rsid w:val="00403720"/>
    <w:rsid w:val="005F2061"/>
    <w:rsid w:val="006E0D44"/>
    <w:rsid w:val="008003C2"/>
    <w:rsid w:val="008A2930"/>
    <w:rsid w:val="00CA3DCA"/>
    <w:rsid w:val="00CA660F"/>
    <w:rsid w:val="00E11159"/>
    <w:rsid w:val="00ED2D77"/>
    <w:rsid w:val="00F22974"/>
    <w:rsid w:val="00F8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C065"/>
  <w15:chartTrackingRefBased/>
  <w15:docId w15:val="{5F3C244E-B755-4DF3-B046-28DF0C5D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2930"/>
    <w:pPr>
      <w:spacing w:line="288" w:lineRule="auto"/>
      <w:ind w:left="2160"/>
    </w:pPr>
    <w:rPr>
      <w:rFonts w:eastAsiaTheme="minorEastAsia"/>
      <w:color w:val="5A5A5A" w:themeColor="text1" w:themeTint="A5"/>
      <w:sz w:val="24"/>
      <w:szCs w:val="2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Štěpánek</dc:creator>
  <cp:keywords/>
  <dc:description/>
  <cp:lastModifiedBy>Petr Štěpánek</cp:lastModifiedBy>
  <cp:revision>3</cp:revision>
  <dcterms:created xsi:type="dcterms:W3CDTF">2024-10-11T06:34:00Z</dcterms:created>
  <dcterms:modified xsi:type="dcterms:W3CDTF">2024-10-11T06:45:00Z</dcterms:modified>
</cp:coreProperties>
</file>