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52" w:type="dxa"/>
        <w:jc w:val="center"/>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1135"/>
        <w:gridCol w:w="2391"/>
        <w:gridCol w:w="1279"/>
        <w:gridCol w:w="16"/>
        <w:gridCol w:w="1133"/>
        <w:gridCol w:w="1355"/>
        <w:gridCol w:w="1843"/>
      </w:tblGrid>
      <w:tr w:rsidR="00210D46" w:rsidRPr="00E8675F" w14:paraId="48920B17" w14:textId="77777777" w:rsidTr="00210D46">
        <w:trPr>
          <w:jc w:val="center"/>
        </w:trPr>
        <w:tc>
          <w:tcPr>
            <w:tcW w:w="1135" w:type="dxa"/>
            <w:tcBorders>
              <w:top w:val="single" w:sz="12" w:space="0" w:color="auto"/>
              <w:left w:val="single" w:sz="12" w:space="0" w:color="auto"/>
              <w:bottom w:val="nil"/>
            </w:tcBorders>
          </w:tcPr>
          <w:p w14:paraId="49ECEC87" w14:textId="77777777" w:rsidR="00210D46" w:rsidRPr="00210D46" w:rsidRDefault="00210D46" w:rsidP="00210D46">
            <w:pPr>
              <w:pStyle w:val="Label"/>
              <w:rPr>
                <w:lang w:val="cs-CZ"/>
              </w:rPr>
            </w:pPr>
            <w:r w:rsidRPr="00210D46">
              <w:rPr>
                <w:lang w:val="cs-CZ"/>
              </w:rPr>
              <w:t>ZHOTOVITEL:</w:t>
            </w:r>
          </w:p>
        </w:tc>
        <w:tc>
          <w:tcPr>
            <w:tcW w:w="3686" w:type="dxa"/>
            <w:gridSpan w:val="3"/>
            <w:tcBorders>
              <w:top w:val="single" w:sz="12" w:space="0" w:color="auto"/>
              <w:bottom w:val="nil"/>
              <w:right w:val="single" w:sz="4" w:space="0" w:color="auto"/>
            </w:tcBorders>
          </w:tcPr>
          <w:p w14:paraId="213AD767" w14:textId="383BDF49" w:rsidR="00210D46" w:rsidRPr="00210D46" w:rsidRDefault="00210D46" w:rsidP="00210D46">
            <w:pPr>
              <w:rPr>
                <w:lang w:val="cs-CZ"/>
              </w:rPr>
            </w:pPr>
            <w:r w:rsidRPr="00210D46">
              <w:rPr>
                <w:lang w:val="cs-CZ"/>
              </w:rPr>
              <w:t>AFRY CZ s.r.o.</w:t>
            </w:r>
          </w:p>
        </w:tc>
        <w:tc>
          <w:tcPr>
            <w:tcW w:w="1133" w:type="dxa"/>
            <w:tcBorders>
              <w:top w:val="single" w:sz="12" w:space="0" w:color="auto"/>
              <w:left w:val="single" w:sz="4" w:space="0" w:color="auto"/>
              <w:bottom w:val="nil"/>
              <w:right w:val="nil"/>
            </w:tcBorders>
          </w:tcPr>
          <w:p w14:paraId="69665485" w14:textId="77777777" w:rsidR="00210D46" w:rsidRPr="00210D46" w:rsidRDefault="00210D46" w:rsidP="00210D46">
            <w:pPr>
              <w:pStyle w:val="Label"/>
              <w:rPr>
                <w:lang w:val="cs-CZ"/>
              </w:rPr>
            </w:pPr>
            <w:r w:rsidRPr="00210D46">
              <w:rPr>
                <w:lang w:val="cs-CZ"/>
              </w:rPr>
              <w:t>OBJEDNATEL:</w:t>
            </w:r>
          </w:p>
        </w:tc>
        <w:tc>
          <w:tcPr>
            <w:tcW w:w="3198" w:type="dxa"/>
            <w:gridSpan w:val="2"/>
            <w:vMerge w:val="restart"/>
            <w:tcBorders>
              <w:top w:val="single" w:sz="12" w:space="0" w:color="auto"/>
              <w:left w:val="nil"/>
              <w:bottom w:val="nil"/>
              <w:right w:val="single" w:sz="12" w:space="0" w:color="auto"/>
            </w:tcBorders>
          </w:tcPr>
          <w:p w14:paraId="15C564CF" w14:textId="77777777" w:rsidR="00210D46" w:rsidRPr="00210D46" w:rsidRDefault="00210D46" w:rsidP="00210D46">
            <w:pPr>
              <w:rPr>
                <w:lang w:val="cs-CZ"/>
              </w:rPr>
            </w:pPr>
            <w:r w:rsidRPr="00210D46">
              <w:rPr>
                <w:lang w:val="cs-CZ"/>
              </w:rPr>
              <w:t>ŠKO-ENERGO, s.r.o.</w:t>
            </w:r>
          </w:p>
          <w:p w14:paraId="50B921A7" w14:textId="77777777" w:rsidR="00210D46" w:rsidRPr="00210D46" w:rsidRDefault="00210D46" w:rsidP="00210D46">
            <w:pPr>
              <w:rPr>
                <w:lang w:val="cs-CZ"/>
              </w:rPr>
            </w:pPr>
            <w:r w:rsidRPr="00210D46">
              <w:rPr>
                <w:lang w:val="cs-CZ"/>
              </w:rPr>
              <w:t>Tř. Václav Klementa 869,</w:t>
            </w:r>
          </w:p>
          <w:p w14:paraId="694CF64E" w14:textId="77777777" w:rsidR="00210D46" w:rsidRPr="00210D46" w:rsidRDefault="00210D46" w:rsidP="00210D46">
            <w:pPr>
              <w:rPr>
                <w:lang w:val="cs-CZ"/>
              </w:rPr>
            </w:pPr>
            <w:r w:rsidRPr="00210D46">
              <w:rPr>
                <w:lang w:val="cs-CZ"/>
              </w:rPr>
              <w:t>293 60 Mladá Boleslav</w:t>
            </w:r>
          </w:p>
        </w:tc>
      </w:tr>
      <w:tr w:rsidR="00210D46" w:rsidRPr="00521E87" w14:paraId="4296E243" w14:textId="77777777" w:rsidTr="00210D46">
        <w:trPr>
          <w:trHeight w:val="774"/>
          <w:jc w:val="center"/>
        </w:trPr>
        <w:tc>
          <w:tcPr>
            <w:tcW w:w="1135" w:type="dxa"/>
            <w:tcBorders>
              <w:top w:val="nil"/>
              <w:left w:val="single" w:sz="12" w:space="0" w:color="auto"/>
            </w:tcBorders>
          </w:tcPr>
          <w:p w14:paraId="25C05BC1" w14:textId="77777777" w:rsidR="00210D46" w:rsidRPr="00210D46" w:rsidRDefault="00210D46" w:rsidP="00210D46">
            <w:pPr>
              <w:pStyle w:val="Label"/>
              <w:rPr>
                <w:lang w:val="cs-CZ"/>
              </w:rPr>
            </w:pPr>
            <w:r w:rsidRPr="00210D46">
              <w:rPr>
                <w:noProof/>
                <w:lang w:val="cs-CZ"/>
              </w:rPr>
              <w:drawing>
                <wp:inline distT="0" distB="0" distL="0" distR="0" wp14:anchorId="5226B6D0" wp14:editId="324034C9">
                  <wp:extent cx="475615" cy="457200"/>
                  <wp:effectExtent l="0" t="0" r="63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615" cy="457200"/>
                          </a:xfrm>
                          <a:prstGeom prst="rect">
                            <a:avLst/>
                          </a:prstGeom>
                          <a:noFill/>
                        </pic:spPr>
                      </pic:pic>
                    </a:graphicData>
                  </a:graphic>
                </wp:inline>
              </w:drawing>
            </w:r>
          </w:p>
        </w:tc>
        <w:tc>
          <w:tcPr>
            <w:tcW w:w="3686" w:type="dxa"/>
            <w:gridSpan w:val="3"/>
            <w:tcBorders>
              <w:top w:val="nil"/>
              <w:right w:val="single" w:sz="4" w:space="0" w:color="auto"/>
            </w:tcBorders>
          </w:tcPr>
          <w:p w14:paraId="5F8CD241" w14:textId="77777777" w:rsidR="00210D46" w:rsidRPr="00210D46" w:rsidRDefault="00210D46" w:rsidP="00210D46">
            <w:pPr>
              <w:rPr>
                <w:lang w:val="cs-CZ"/>
              </w:rPr>
            </w:pPr>
            <w:r w:rsidRPr="00210D46">
              <w:rPr>
                <w:lang w:val="cs-CZ"/>
              </w:rPr>
              <w:t>Magistrů 1275/13</w:t>
            </w:r>
          </w:p>
          <w:p w14:paraId="386AEAF8" w14:textId="77777777" w:rsidR="00210D46" w:rsidRPr="00210D46" w:rsidRDefault="00210D46" w:rsidP="00210D46">
            <w:pPr>
              <w:rPr>
                <w:lang w:val="cs-CZ"/>
              </w:rPr>
            </w:pPr>
            <w:r w:rsidRPr="00210D46">
              <w:rPr>
                <w:lang w:val="cs-CZ"/>
              </w:rPr>
              <w:t>140 00 Praha 4</w:t>
            </w:r>
          </w:p>
          <w:p w14:paraId="78C50063" w14:textId="77777777" w:rsidR="00210D46" w:rsidRPr="00210D46" w:rsidRDefault="00210D46" w:rsidP="00210D46">
            <w:pPr>
              <w:rPr>
                <w:lang w:val="cs-CZ"/>
              </w:rPr>
            </w:pPr>
            <w:r w:rsidRPr="00210D46">
              <w:rPr>
                <w:lang w:val="cs-CZ"/>
              </w:rPr>
              <w:t>www.afry.com</w:t>
            </w:r>
          </w:p>
        </w:tc>
        <w:tc>
          <w:tcPr>
            <w:tcW w:w="1133" w:type="dxa"/>
            <w:tcBorders>
              <w:top w:val="nil"/>
              <w:left w:val="single" w:sz="4" w:space="0" w:color="auto"/>
              <w:bottom w:val="single" w:sz="4" w:space="0" w:color="auto"/>
              <w:right w:val="nil"/>
            </w:tcBorders>
          </w:tcPr>
          <w:p w14:paraId="38ACBD11" w14:textId="77777777" w:rsidR="00210D46" w:rsidRPr="00210D46" w:rsidRDefault="00210D46" w:rsidP="00210D46">
            <w:pPr>
              <w:pStyle w:val="Label"/>
              <w:rPr>
                <w:lang w:val="cs-CZ"/>
              </w:rPr>
            </w:pPr>
          </w:p>
        </w:tc>
        <w:tc>
          <w:tcPr>
            <w:tcW w:w="3198" w:type="dxa"/>
            <w:gridSpan w:val="2"/>
            <w:vMerge/>
            <w:tcBorders>
              <w:top w:val="nil"/>
              <w:left w:val="nil"/>
              <w:bottom w:val="single" w:sz="4" w:space="0" w:color="auto"/>
              <w:right w:val="single" w:sz="12" w:space="0" w:color="auto"/>
            </w:tcBorders>
          </w:tcPr>
          <w:p w14:paraId="55DE0C9E" w14:textId="77777777" w:rsidR="00210D46" w:rsidRPr="00210D46" w:rsidRDefault="00210D46" w:rsidP="00210D46">
            <w:pPr>
              <w:pStyle w:val="Label"/>
              <w:rPr>
                <w:lang w:val="cs-CZ"/>
              </w:rPr>
            </w:pPr>
          </w:p>
        </w:tc>
      </w:tr>
      <w:tr w:rsidR="00210D46" w:rsidRPr="00210D46" w14:paraId="010E4129" w14:textId="77777777" w:rsidTr="00210D46">
        <w:trPr>
          <w:jc w:val="center"/>
        </w:trPr>
        <w:tc>
          <w:tcPr>
            <w:tcW w:w="1135" w:type="dxa"/>
            <w:tcBorders>
              <w:left w:val="single" w:sz="12" w:space="0" w:color="auto"/>
            </w:tcBorders>
          </w:tcPr>
          <w:p w14:paraId="31730E84" w14:textId="77777777" w:rsidR="00210D46" w:rsidRPr="00210D46" w:rsidRDefault="00210D46" w:rsidP="00210D46">
            <w:pPr>
              <w:pStyle w:val="Label"/>
              <w:rPr>
                <w:lang w:val="cs-CZ"/>
              </w:rPr>
            </w:pPr>
            <w:r w:rsidRPr="00210D46">
              <w:rPr>
                <w:lang w:val="cs-CZ"/>
              </w:rPr>
              <w:t xml:space="preserve">NÁZEV PROJEKTU: </w:t>
            </w:r>
          </w:p>
        </w:tc>
        <w:tc>
          <w:tcPr>
            <w:tcW w:w="8017" w:type="dxa"/>
            <w:gridSpan w:val="6"/>
            <w:tcBorders>
              <w:right w:val="single" w:sz="12" w:space="0" w:color="auto"/>
            </w:tcBorders>
          </w:tcPr>
          <w:p w14:paraId="2600A031" w14:textId="105863DF" w:rsidR="00210D46" w:rsidRPr="00EE3CB1" w:rsidRDefault="00210D46" w:rsidP="00EE3CB1">
            <w:pPr>
              <w:jc w:val="center"/>
              <w:rPr>
                <w:b/>
                <w:bCs/>
                <w:sz w:val="24"/>
                <w:szCs w:val="24"/>
                <w:lang w:val="cs-CZ"/>
              </w:rPr>
            </w:pPr>
            <w:bookmarkStart w:id="0" w:name="_Hlk96431269"/>
            <w:r w:rsidRPr="00EE3CB1">
              <w:rPr>
                <w:b/>
                <w:bCs/>
                <w:sz w:val="24"/>
                <w:szCs w:val="24"/>
                <w:lang w:val="cs-CZ"/>
              </w:rPr>
              <w:t xml:space="preserve">Modernizace </w:t>
            </w:r>
            <w:r w:rsidR="004846A2">
              <w:rPr>
                <w:b/>
                <w:bCs/>
                <w:sz w:val="24"/>
                <w:szCs w:val="24"/>
                <w:lang w:val="cs-CZ"/>
              </w:rPr>
              <w:t>t</w:t>
            </w:r>
            <w:r w:rsidRPr="00EE3CB1">
              <w:rPr>
                <w:b/>
                <w:bCs/>
                <w:sz w:val="24"/>
                <w:szCs w:val="24"/>
                <w:lang w:val="cs-CZ"/>
              </w:rPr>
              <w:t>eplárny Mladá Boleslav</w:t>
            </w:r>
            <w:bookmarkEnd w:id="0"/>
          </w:p>
        </w:tc>
      </w:tr>
      <w:tr w:rsidR="00210D46" w:rsidRPr="00B746CF" w14:paraId="6460F8A1" w14:textId="77777777" w:rsidTr="00210D46">
        <w:trPr>
          <w:jc w:val="center"/>
        </w:trPr>
        <w:tc>
          <w:tcPr>
            <w:tcW w:w="1135" w:type="dxa"/>
            <w:tcBorders>
              <w:left w:val="single" w:sz="12" w:space="0" w:color="auto"/>
            </w:tcBorders>
          </w:tcPr>
          <w:p w14:paraId="1AE66EB4" w14:textId="77777777" w:rsidR="00210D46" w:rsidRPr="00210D46" w:rsidRDefault="00210D46" w:rsidP="00210D46">
            <w:pPr>
              <w:pStyle w:val="Label"/>
              <w:rPr>
                <w:lang w:val="cs-CZ"/>
              </w:rPr>
            </w:pPr>
            <w:r w:rsidRPr="00210D46">
              <w:rPr>
                <w:lang w:val="cs-CZ"/>
              </w:rPr>
              <w:t xml:space="preserve">ČÁST/NÁZEV DOKUMENTU: </w:t>
            </w:r>
          </w:p>
        </w:tc>
        <w:tc>
          <w:tcPr>
            <w:tcW w:w="8017" w:type="dxa"/>
            <w:gridSpan w:val="6"/>
            <w:tcBorders>
              <w:right w:val="single" w:sz="12" w:space="0" w:color="auto"/>
            </w:tcBorders>
          </w:tcPr>
          <w:p w14:paraId="1531BAB3" w14:textId="33601B05" w:rsidR="00210D46" w:rsidRPr="00210D46" w:rsidRDefault="00B11179" w:rsidP="00210D46">
            <w:pPr>
              <w:jc w:val="center"/>
              <w:rPr>
                <w:sz w:val="20"/>
                <w:szCs w:val="20"/>
                <w:lang w:val="cs-CZ"/>
              </w:rPr>
            </w:pPr>
            <w:r>
              <w:rPr>
                <w:sz w:val="20"/>
                <w:szCs w:val="20"/>
                <w:lang w:val="cs-CZ"/>
              </w:rPr>
              <w:t>D2 Dokumentace technických a technologických zařízení</w:t>
            </w:r>
          </w:p>
          <w:p w14:paraId="2FD412B3" w14:textId="679AB063" w:rsidR="00210D46" w:rsidRPr="00210D46" w:rsidRDefault="00B11179" w:rsidP="00210D46">
            <w:pPr>
              <w:jc w:val="center"/>
              <w:rPr>
                <w:b/>
                <w:bCs/>
                <w:sz w:val="24"/>
                <w:szCs w:val="24"/>
                <w:lang w:val="cs-CZ"/>
              </w:rPr>
            </w:pPr>
            <w:r>
              <w:rPr>
                <w:b/>
                <w:bCs/>
                <w:sz w:val="24"/>
                <w:szCs w:val="24"/>
                <w:lang w:val="cs-CZ"/>
              </w:rPr>
              <w:t>PS 20</w:t>
            </w:r>
            <w:r w:rsidR="00091B37">
              <w:rPr>
                <w:b/>
                <w:bCs/>
                <w:sz w:val="24"/>
                <w:szCs w:val="24"/>
                <w:lang w:val="cs-CZ"/>
              </w:rPr>
              <w:t>3</w:t>
            </w:r>
            <w:r>
              <w:rPr>
                <w:b/>
                <w:bCs/>
                <w:sz w:val="24"/>
                <w:szCs w:val="24"/>
                <w:lang w:val="cs-CZ"/>
              </w:rPr>
              <w:t xml:space="preserve"> </w:t>
            </w:r>
            <w:r w:rsidR="00091B37">
              <w:rPr>
                <w:b/>
                <w:bCs/>
                <w:sz w:val="24"/>
                <w:szCs w:val="24"/>
                <w:lang w:val="cs-CZ"/>
              </w:rPr>
              <w:t>Partie za kotlem</w:t>
            </w:r>
            <w:r w:rsidR="00C744EB">
              <w:rPr>
                <w:b/>
                <w:bCs/>
                <w:sz w:val="24"/>
                <w:szCs w:val="24"/>
                <w:lang w:val="cs-CZ"/>
              </w:rPr>
              <w:t xml:space="preserve"> K20</w:t>
            </w:r>
            <w:r w:rsidR="00091B37">
              <w:rPr>
                <w:b/>
                <w:bCs/>
                <w:sz w:val="24"/>
                <w:szCs w:val="24"/>
                <w:lang w:val="cs-CZ"/>
              </w:rPr>
              <w:t xml:space="preserve"> vč. čištění spalin</w:t>
            </w:r>
          </w:p>
          <w:p w14:paraId="75DE188E" w14:textId="77777777" w:rsidR="00210D46" w:rsidRPr="00210D46" w:rsidRDefault="00210D46" w:rsidP="00210D46">
            <w:pPr>
              <w:jc w:val="center"/>
              <w:rPr>
                <w:sz w:val="20"/>
                <w:szCs w:val="20"/>
                <w:lang w:val="cs-CZ"/>
              </w:rPr>
            </w:pPr>
            <w:r w:rsidRPr="00210D46">
              <w:rPr>
                <w:sz w:val="20"/>
                <w:szCs w:val="20"/>
                <w:lang w:val="cs-CZ"/>
              </w:rPr>
              <w:t>TECHNICKÁ ZPRÁVA</w:t>
            </w:r>
          </w:p>
        </w:tc>
      </w:tr>
      <w:tr w:rsidR="00210D46" w:rsidRPr="004963AE" w14:paraId="1B915421" w14:textId="77777777" w:rsidTr="00210D46">
        <w:trPr>
          <w:jc w:val="center"/>
        </w:trPr>
        <w:tc>
          <w:tcPr>
            <w:tcW w:w="1135" w:type="dxa"/>
            <w:tcBorders>
              <w:left w:val="single" w:sz="12" w:space="0" w:color="auto"/>
            </w:tcBorders>
          </w:tcPr>
          <w:p w14:paraId="772F3671" w14:textId="77777777" w:rsidR="00210D46" w:rsidRPr="00210D46" w:rsidRDefault="00210D46" w:rsidP="00210D46">
            <w:pPr>
              <w:pStyle w:val="Label"/>
              <w:rPr>
                <w:lang w:val="cs-CZ"/>
              </w:rPr>
            </w:pPr>
            <w:r w:rsidRPr="00210D46">
              <w:rPr>
                <w:lang w:val="cs-CZ"/>
              </w:rPr>
              <w:t>STUPEŇ:</w:t>
            </w:r>
          </w:p>
        </w:tc>
        <w:tc>
          <w:tcPr>
            <w:tcW w:w="8017" w:type="dxa"/>
            <w:gridSpan w:val="6"/>
            <w:tcBorders>
              <w:right w:val="single" w:sz="12" w:space="0" w:color="auto"/>
            </w:tcBorders>
          </w:tcPr>
          <w:p w14:paraId="694873DA" w14:textId="55527346" w:rsidR="00210D46" w:rsidRPr="00210D46" w:rsidRDefault="00210D46" w:rsidP="00210D46">
            <w:pPr>
              <w:jc w:val="center"/>
              <w:rPr>
                <w:sz w:val="20"/>
                <w:szCs w:val="20"/>
                <w:lang w:val="cs-CZ"/>
              </w:rPr>
            </w:pPr>
            <w:r w:rsidRPr="00210D46">
              <w:rPr>
                <w:sz w:val="20"/>
                <w:szCs w:val="20"/>
                <w:lang w:val="cs-CZ"/>
              </w:rPr>
              <w:t>Dokumentace pro vydání stavebního povolení</w:t>
            </w:r>
          </w:p>
        </w:tc>
      </w:tr>
      <w:tr w:rsidR="00210D46" w:rsidRPr="00210D46" w14:paraId="5F0795AC" w14:textId="77777777" w:rsidTr="00210D46">
        <w:trPr>
          <w:trHeight w:val="463"/>
          <w:jc w:val="center"/>
        </w:trPr>
        <w:tc>
          <w:tcPr>
            <w:tcW w:w="1135" w:type="dxa"/>
            <w:tcBorders>
              <w:left w:val="single" w:sz="12" w:space="0" w:color="auto"/>
            </w:tcBorders>
          </w:tcPr>
          <w:p w14:paraId="315538FA" w14:textId="77777777" w:rsidR="00210D46" w:rsidRPr="00210D46" w:rsidRDefault="00210D46" w:rsidP="00210D46">
            <w:pPr>
              <w:pStyle w:val="Label"/>
              <w:rPr>
                <w:lang w:val="cs-CZ"/>
              </w:rPr>
            </w:pPr>
            <w:r w:rsidRPr="00210D46">
              <w:rPr>
                <w:lang w:val="cs-CZ"/>
              </w:rPr>
              <w:t xml:space="preserve">PROFESE/ PŘÍLOHA: </w:t>
            </w:r>
          </w:p>
        </w:tc>
        <w:tc>
          <w:tcPr>
            <w:tcW w:w="8017" w:type="dxa"/>
            <w:gridSpan w:val="6"/>
            <w:tcBorders>
              <w:right w:val="single" w:sz="12" w:space="0" w:color="auto"/>
            </w:tcBorders>
          </w:tcPr>
          <w:p w14:paraId="2D779122" w14:textId="3A80D41A" w:rsidR="00210D46" w:rsidRPr="00EE3CB1" w:rsidRDefault="00210D46" w:rsidP="00210D46">
            <w:pPr>
              <w:pStyle w:val="Label"/>
              <w:rPr>
                <w:rFonts w:asciiTheme="minorHAnsi" w:hAnsiTheme="minorHAnsi"/>
                <w:sz w:val="20"/>
                <w:szCs w:val="20"/>
                <w:lang w:val="cs-CZ"/>
              </w:rPr>
            </w:pPr>
            <w:r w:rsidRPr="00EE3CB1">
              <w:rPr>
                <w:rFonts w:asciiTheme="minorHAnsi" w:hAnsiTheme="minorHAnsi"/>
                <w:sz w:val="20"/>
                <w:szCs w:val="20"/>
                <w:lang w:val="cs-CZ"/>
              </w:rPr>
              <w:t>St</w:t>
            </w:r>
            <w:r w:rsidR="00C744EB">
              <w:rPr>
                <w:rFonts w:asciiTheme="minorHAnsi" w:hAnsiTheme="minorHAnsi"/>
                <w:sz w:val="20"/>
                <w:szCs w:val="20"/>
                <w:lang w:val="cs-CZ"/>
              </w:rPr>
              <w:t>rojní</w:t>
            </w:r>
          </w:p>
        </w:tc>
      </w:tr>
      <w:tr w:rsidR="00210D46" w:rsidRPr="00210D46" w14:paraId="5613106A" w14:textId="77777777" w:rsidTr="00210D46">
        <w:trPr>
          <w:jc w:val="center"/>
        </w:trPr>
        <w:tc>
          <w:tcPr>
            <w:tcW w:w="1135" w:type="dxa"/>
            <w:tcBorders>
              <w:left w:val="single" w:sz="12" w:space="0" w:color="auto"/>
            </w:tcBorders>
          </w:tcPr>
          <w:p w14:paraId="4105DCE6" w14:textId="77777777" w:rsidR="00210D46" w:rsidRPr="00210D46" w:rsidRDefault="00210D46" w:rsidP="00210D46">
            <w:pPr>
              <w:pStyle w:val="Label"/>
              <w:rPr>
                <w:color w:val="000000"/>
                <w:lang w:val="cs-CZ"/>
              </w:rPr>
            </w:pPr>
            <w:r w:rsidRPr="00210D46">
              <w:rPr>
                <w:lang w:val="cs-CZ"/>
              </w:rPr>
              <w:t>DATUM:</w:t>
            </w:r>
          </w:p>
        </w:tc>
        <w:tc>
          <w:tcPr>
            <w:tcW w:w="2391" w:type="dxa"/>
            <w:tcBorders>
              <w:right w:val="single" w:sz="4" w:space="0" w:color="auto"/>
            </w:tcBorders>
          </w:tcPr>
          <w:p w14:paraId="18F82F3C" w14:textId="701002B8" w:rsidR="00210D46" w:rsidRPr="00210D46" w:rsidRDefault="000268DC" w:rsidP="00210D46">
            <w:pPr>
              <w:rPr>
                <w:color w:val="000000"/>
                <w:lang w:val="cs-CZ"/>
              </w:rPr>
            </w:pPr>
            <w:r>
              <w:rPr>
                <w:lang w:val="cs-CZ"/>
              </w:rPr>
              <w:t>08</w:t>
            </w:r>
            <w:r w:rsidR="007308A1">
              <w:rPr>
                <w:lang w:val="cs-CZ"/>
              </w:rPr>
              <w:t>/2023</w:t>
            </w:r>
          </w:p>
        </w:tc>
        <w:tc>
          <w:tcPr>
            <w:tcW w:w="1279" w:type="dxa"/>
            <w:tcBorders>
              <w:top w:val="single" w:sz="4" w:space="0" w:color="auto"/>
              <w:left w:val="single" w:sz="4" w:space="0" w:color="auto"/>
              <w:right w:val="single" w:sz="4" w:space="0" w:color="auto"/>
            </w:tcBorders>
          </w:tcPr>
          <w:p w14:paraId="0438D5CF" w14:textId="77777777" w:rsidR="00210D46" w:rsidRPr="00210D46" w:rsidRDefault="00210D46" w:rsidP="00210D46">
            <w:pPr>
              <w:pStyle w:val="Label"/>
              <w:rPr>
                <w:lang w:val="cs-CZ"/>
              </w:rPr>
            </w:pPr>
            <w:r w:rsidRPr="00210D46">
              <w:rPr>
                <w:lang w:val="cs-CZ"/>
              </w:rPr>
              <w:t xml:space="preserve">HLAVNÍ INŽENÝR PROJEKTU: </w:t>
            </w:r>
          </w:p>
        </w:tc>
        <w:tc>
          <w:tcPr>
            <w:tcW w:w="2504" w:type="dxa"/>
            <w:gridSpan w:val="3"/>
            <w:tcBorders>
              <w:top w:val="single" w:sz="4" w:space="0" w:color="auto"/>
              <w:left w:val="single" w:sz="4" w:space="0" w:color="auto"/>
              <w:right w:val="single" w:sz="4" w:space="0" w:color="auto"/>
            </w:tcBorders>
          </w:tcPr>
          <w:p w14:paraId="136F24D8" w14:textId="77777777" w:rsidR="00210D46" w:rsidRPr="00210D46" w:rsidRDefault="00210D46" w:rsidP="00210D46">
            <w:pPr>
              <w:rPr>
                <w:color w:val="000000"/>
                <w:sz w:val="22"/>
                <w:szCs w:val="22"/>
                <w:highlight w:val="yellow"/>
                <w:lang w:val="cs-CZ"/>
              </w:rPr>
            </w:pPr>
            <w:r w:rsidRPr="00210D46">
              <w:rPr>
                <w:lang w:val="cs-CZ"/>
              </w:rPr>
              <w:t>Ing. Urbánek</w:t>
            </w:r>
          </w:p>
        </w:tc>
        <w:tc>
          <w:tcPr>
            <w:tcW w:w="1843" w:type="dxa"/>
            <w:tcBorders>
              <w:top w:val="single" w:sz="4" w:space="0" w:color="auto"/>
              <w:left w:val="single" w:sz="4" w:space="0" w:color="auto"/>
              <w:right w:val="single" w:sz="12" w:space="0" w:color="auto"/>
            </w:tcBorders>
          </w:tcPr>
          <w:p w14:paraId="29E52040" w14:textId="77777777" w:rsidR="00210D46" w:rsidRPr="00210D46" w:rsidRDefault="00210D46" w:rsidP="00210D46">
            <w:pPr>
              <w:pStyle w:val="Label"/>
              <w:rPr>
                <w:lang w:val="cs-CZ"/>
              </w:rPr>
            </w:pPr>
          </w:p>
        </w:tc>
      </w:tr>
      <w:tr w:rsidR="00210D46" w:rsidRPr="00210D46" w14:paraId="72D061D7" w14:textId="77777777" w:rsidTr="00210D46">
        <w:trPr>
          <w:jc w:val="center"/>
        </w:trPr>
        <w:tc>
          <w:tcPr>
            <w:tcW w:w="1135" w:type="dxa"/>
            <w:tcBorders>
              <w:left w:val="single" w:sz="12" w:space="0" w:color="auto"/>
            </w:tcBorders>
          </w:tcPr>
          <w:p w14:paraId="34699231" w14:textId="77777777" w:rsidR="00210D46" w:rsidRPr="00210D46" w:rsidRDefault="00210D46" w:rsidP="00210D46">
            <w:pPr>
              <w:pStyle w:val="Label"/>
              <w:rPr>
                <w:color w:val="000000"/>
                <w:lang w:val="cs-CZ"/>
              </w:rPr>
            </w:pPr>
            <w:r w:rsidRPr="00210D46">
              <w:rPr>
                <w:lang w:val="cs-CZ"/>
              </w:rPr>
              <w:t>ZAKÁZKOVÉ ČÍSLO:</w:t>
            </w:r>
            <w:r w:rsidRPr="00210D46">
              <w:rPr>
                <w:color w:val="000000"/>
                <w:lang w:val="cs-CZ"/>
              </w:rPr>
              <w:t xml:space="preserve"> </w:t>
            </w:r>
          </w:p>
        </w:tc>
        <w:tc>
          <w:tcPr>
            <w:tcW w:w="2391" w:type="dxa"/>
            <w:tcBorders>
              <w:right w:val="single" w:sz="4" w:space="0" w:color="auto"/>
            </w:tcBorders>
          </w:tcPr>
          <w:p w14:paraId="511A39EA" w14:textId="77777777" w:rsidR="00210D46" w:rsidRPr="00210D46" w:rsidRDefault="00210D46" w:rsidP="00210D46">
            <w:pPr>
              <w:rPr>
                <w:lang w:val="cs-CZ"/>
              </w:rPr>
            </w:pPr>
            <w:r w:rsidRPr="00210D46">
              <w:rPr>
                <w:lang w:val="cs-CZ"/>
              </w:rPr>
              <w:t>0404T21</w:t>
            </w:r>
          </w:p>
        </w:tc>
        <w:tc>
          <w:tcPr>
            <w:tcW w:w="1279" w:type="dxa"/>
            <w:tcBorders>
              <w:left w:val="single" w:sz="4" w:space="0" w:color="auto"/>
              <w:bottom w:val="single" w:sz="4" w:space="0" w:color="auto"/>
              <w:right w:val="single" w:sz="4" w:space="0" w:color="auto"/>
            </w:tcBorders>
          </w:tcPr>
          <w:p w14:paraId="762CB739" w14:textId="77777777" w:rsidR="00210D46" w:rsidRPr="00210D46" w:rsidRDefault="00210D46" w:rsidP="00210D46">
            <w:pPr>
              <w:pStyle w:val="Label"/>
              <w:rPr>
                <w:lang w:val="cs-CZ"/>
              </w:rPr>
            </w:pPr>
            <w:r w:rsidRPr="00210D46">
              <w:rPr>
                <w:lang w:val="cs-CZ"/>
              </w:rPr>
              <w:t xml:space="preserve">VYPRACOVAL: </w:t>
            </w:r>
          </w:p>
        </w:tc>
        <w:tc>
          <w:tcPr>
            <w:tcW w:w="2504" w:type="dxa"/>
            <w:gridSpan w:val="3"/>
            <w:tcBorders>
              <w:left w:val="single" w:sz="4" w:space="0" w:color="auto"/>
              <w:bottom w:val="single" w:sz="4" w:space="0" w:color="auto"/>
              <w:right w:val="single" w:sz="4" w:space="0" w:color="auto"/>
            </w:tcBorders>
          </w:tcPr>
          <w:p w14:paraId="2C7DF128" w14:textId="77777777" w:rsidR="00210D46" w:rsidRPr="00210D46" w:rsidRDefault="00210D46" w:rsidP="00210D46">
            <w:pPr>
              <w:rPr>
                <w:lang w:val="cs-CZ"/>
              </w:rPr>
            </w:pPr>
            <w:r w:rsidRPr="00210D46">
              <w:rPr>
                <w:lang w:val="cs-CZ"/>
              </w:rPr>
              <w:t>Kolektiv</w:t>
            </w:r>
          </w:p>
        </w:tc>
        <w:tc>
          <w:tcPr>
            <w:tcW w:w="1843" w:type="dxa"/>
            <w:tcBorders>
              <w:left w:val="single" w:sz="4" w:space="0" w:color="auto"/>
              <w:bottom w:val="single" w:sz="4" w:space="0" w:color="auto"/>
              <w:right w:val="single" w:sz="12" w:space="0" w:color="auto"/>
            </w:tcBorders>
          </w:tcPr>
          <w:p w14:paraId="76995149" w14:textId="77777777" w:rsidR="00210D46" w:rsidRPr="00210D46" w:rsidRDefault="00210D46" w:rsidP="00210D46">
            <w:pPr>
              <w:rPr>
                <w:lang w:val="cs-CZ"/>
              </w:rPr>
            </w:pPr>
          </w:p>
        </w:tc>
      </w:tr>
      <w:tr w:rsidR="00210D46" w:rsidRPr="00210D46" w14:paraId="545224FD" w14:textId="77777777" w:rsidTr="00210D46">
        <w:trPr>
          <w:jc w:val="center"/>
        </w:trPr>
        <w:tc>
          <w:tcPr>
            <w:tcW w:w="1135" w:type="dxa"/>
            <w:tcBorders>
              <w:left w:val="single" w:sz="12" w:space="0" w:color="auto"/>
            </w:tcBorders>
          </w:tcPr>
          <w:p w14:paraId="3F466CEB" w14:textId="77777777" w:rsidR="00210D46" w:rsidRPr="00210D46" w:rsidRDefault="00210D46" w:rsidP="00210D46">
            <w:pPr>
              <w:pStyle w:val="Label"/>
              <w:rPr>
                <w:color w:val="000000"/>
                <w:lang w:val="cs-CZ"/>
              </w:rPr>
            </w:pPr>
            <w:r w:rsidRPr="00210D46">
              <w:rPr>
                <w:lang w:val="cs-CZ"/>
              </w:rPr>
              <w:t xml:space="preserve">ARCHIVNÍ ČÍSLO: </w:t>
            </w:r>
          </w:p>
        </w:tc>
        <w:tc>
          <w:tcPr>
            <w:tcW w:w="2391" w:type="dxa"/>
            <w:tcBorders>
              <w:right w:val="single" w:sz="4" w:space="0" w:color="auto"/>
            </w:tcBorders>
          </w:tcPr>
          <w:p w14:paraId="0BCD37EF" w14:textId="72E34D51" w:rsidR="00210D46" w:rsidRPr="00210D46" w:rsidRDefault="00210D46" w:rsidP="00210D46">
            <w:pPr>
              <w:rPr>
                <w:lang w:val="cs-CZ"/>
              </w:rPr>
            </w:pPr>
            <w:r w:rsidRPr="00210D46">
              <w:rPr>
                <w:lang w:val="cs-CZ"/>
              </w:rPr>
              <w:t>S404T21-T</w:t>
            </w:r>
            <w:r w:rsidR="007C4389">
              <w:rPr>
                <w:lang w:val="cs-CZ"/>
              </w:rPr>
              <w:t>P</w:t>
            </w:r>
            <w:r w:rsidRPr="00210D46">
              <w:rPr>
                <w:lang w:val="cs-CZ"/>
              </w:rPr>
              <w:t>20</w:t>
            </w:r>
            <w:r w:rsidR="00091B37">
              <w:rPr>
                <w:lang w:val="cs-CZ"/>
              </w:rPr>
              <w:t>3</w:t>
            </w:r>
            <w:r w:rsidRPr="00210D46">
              <w:rPr>
                <w:lang w:val="cs-CZ"/>
              </w:rPr>
              <w:t>_101</w:t>
            </w:r>
          </w:p>
        </w:tc>
        <w:tc>
          <w:tcPr>
            <w:tcW w:w="1279" w:type="dxa"/>
            <w:tcBorders>
              <w:left w:val="single" w:sz="4" w:space="0" w:color="auto"/>
              <w:bottom w:val="single" w:sz="4" w:space="0" w:color="auto"/>
              <w:right w:val="single" w:sz="4" w:space="0" w:color="auto"/>
            </w:tcBorders>
          </w:tcPr>
          <w:p w14:paraId="5AE78704" w14:textId="77777777" w:rsidR="00210D46" w:rsidRPr="00210D46" w:rsidRDefault="00210D46" w:rsidP="00210D46">
            <w:pPr>
              <w:pStyle w:val="Label"/>
              <w:rPr>
                <w:lang w:val="cs-CZ"/>
              </w:rPr>
            </w:pPr>
            <w:r w:rsidRPr="00210D46">
              <w:rPr>
                <w:lang w:val="cs-CZ"/>
              </w:rPr>
              <w:t>KONTROLOVAL:</w:t>
            </w:r>
          </w:p>
        </w:tc>
        <w:tc>
          <w:tcPr>
            <w:tcW w:w="2504" w:type="dxa"/>
            <w:gridSpan w:val="3"/>
            <w:tcBorders>
              <w:left w:val="single" w:sz="4" w:space="0" w:color="auto"/>
              <w:bottom w:val="single" w:sz="4" w:space="0" w:color="auto"/>
              <w:right w:val="single" w:sz="4" w:space="0" w:color="auto"/>
            </w:tcBorders>
          </w:tcPr>
          <w:p w14:paraId="7F339152" w14:textId="77777777" w:rsidR="00210D46" w:rsidRPr="00210D46" w:rsidRDefault="00210D46" w:rsidP="00210D46">
            <w:pPr>
              <w:rPr>
                <w:highlight w:val="yellow"/>
                <w:lang w:val="cs-CZ"/>
              </w:rPr>
            </w:pPr>
          </w:p>
        </w:tc>
        <w:tc>
          <w:tcPr>
            <w:tcW w:w="1843" w:type="dxa"/>
            <w:tcBorders>
              <w:left w:val="single" w:sz="4" w:space="0" w:color="auto"/>
              <w:bottom w:val="single" w:sz="4" w:space="0" w:color="auto"/>
              <w:right w:val="single" w:sz="12" w:space="0" w:color="auto"/>
            </w:tcBorders>
          </w:tcPr>
          <w:p w14:paraId="785AF411" w14:textId="77777777" w:rsidR="00210D46" w:rsidRPr="00210D46" w:rsidRDefault="00210D46" w:rsidP="00210D46">
            <w:pPr>
              <w:pStyle w:val="Label"/>
              <w:rPr>
                <w:lang w:val="cs-CZ"/>
              </w:rPr>
            </w:pPr>
          </w:p>
        </w:tc>
      </w:tr>
      <w:tr w:rsidR="00210D46" w:rsidRPr="00210D46" w14:paraId="583A5DA0" w14:textId="77777777" w:rsidTr="00210D46">
        <w:trPr>
          <w:jc w:val="center"/>
        </w:trPr>
        <w:tc>
          <w:tcPr>
            <w:tcW w:w="1135" w:type="dxa"/>
            <w:tcBorders>
              <w:left w:val="single" w:sz="12" w:space="0" w:color="auto"/>
              <w:bottom w:val="single" w:sz="12" w:space="0" w:color="auto"/>
            </w:tcBorders>
          </w:tcPr>
          <w:p w14:paraId="6E61DEA4" w14:textId="77777777" w:rsidR="00210D46" w:rsidRPr="00210D46" w:rsidRDefault="00210D46" w:rsidP="00210D46">
            <w:pPr>
              <w:pStyle w:val="Label"/>
              <w:rPr>
                <w:lang w:val="cs-CZ"/>
              </w:rPr>
            </w:pPr>
            <w:r w:rsidRPr="00210D46">
              <w:rPr>
                <w:lang w:val="cs-CZ"/>
              </w:rPr>
              <w:t xml:space="preserve">REVIZE:  </w:t>
            </w:r>
          </w:p>
        </w:tc>
        <w:tc>
          <w:tcPr>
            <w:tcW w:w="2391" w:type="dxa"/>
            <w:tcBorders>
              <w:bottom w:val="single" w:sz="12" w:space="0" w:color="auto"/>
              <w:right w:val="single" w:sz="4" w:space="0" w:color="auto"/>
            </w:tcBorders>
          </w:tcPr>
          <w:p w14:paraId="3BA72686" w14:textId="70D8BF79" w:rsidR="00210D46" w:rsidRPr="00210D46" w:rsidRDefault="000268DC" w:rsidP="00210D46">
            <w:pPr>
              <w:rPr>
                <w:lang w:val="cs-CZ"/>
              </w:rPr>
            </w:pPr>
            <w:r>
              <w:rPr>
                <w:lang w:val="cs-CZ"/>
              </w:rPr>
              <w:t>B</w:t>
            </w:r>
          </w:p>
        </w:tc>
        <w:tc>
          <w:tcPr>
            <w:tcW w:w="1279" w:type="dxa"/>
            <w:tcBorders>
              <w:top w:val="single" w:sz="4" w:space="0" w:color="auto"/>
              <w:left w:val="single" w:sz="4" w:space="0" w:color="auto"/>
              <w:bottom w:val="single" w:sz="12" w:space="0" w:color="auto"/>
              <w:right w:val="single" w:sz="4" w:space="0" w:color="auto"/>
            </w:tcBorders>
          </w:tcPr>
          <w:p w14:paraId="167DC0B8" w14:textId="77777777" w:rsidR="00210D46" w:rsidRPr="00210D46" w:rsidRDefault="00210D46" w:rsidP="00210D46">
            <w:pPr>
              <w:pStyle w:val="Label"/>
              <w:rPr>
                <w:lang w:val="cs-CZ"/>
              </w:rPr>
            </w:pPr>
            <w:r w:rsidRPr="00210D46">
              <w:rPr>
                <w:lang w:val="cs-CZ"/>
              </w:rPr>
              <w:t xml:space="preserve">SCHVÁLIL: </w:t>
            </w:r>
          </w:p>
        </w:tc>
        <w:tc>
          <w:tcPr>
            <w:tcW w:w="2504" w:type="dxa"/>
            <w:gridSpan w:val="3"/>
            <w:tcBorders>
              <w:top w:val="single" w:sz="4" w:space="0" w:color="auto"/>
              <w:left w:val="single" w:sz="4" w:space="0" w:color="auto"/>
              <w:bottom w:val="single" w:sz="12" w:space="0" w:color="auto"/>
              <w:right w:val="single" w:sz="4" w:space="0" w:color="auto"/>
            </w:tcBorders>
          </w:tcPr>
          <w:p w14:paraId="715704BE" w14:textId="77777777" w:rsidR="00210D46" w:rsidRPr="00210D46" w:rsidRDefault="00210D46" w:rsidP="00210D46">
            <w:pPr>
              <w:rPr>
                <w:highlight w:val="yellow"/>
                <w:lang w:val="cs-CZ"/>
              </w:rPr>
            </w:pPr>
          </w:p>
        </w:tc>
        <w:tc>
          <w:tcPr>
            <w:tcW w:w="1843" w:type="dxa"/>
            <w:tcBorders>
              <w:top w:val="single" w:sz="4" w:space="0" w:color="auto"/>
              <w:left w:val="single" w:sz="4" w:space="0" w:color="auto"/>
              <w:bottom w:val="single" w:sz="12" w:space="0" w:color="auto"/>
              <w:right w:val="single" w:sz="12" w:space="0" w:color="auto"/>
            </w:tcBorders>
          </w:tcPr>
          <w:p w14:paraId="325DEC2E" w14:textId="77777777" w:rsidR="00210D46" w:rsidRPr="00210D46" w:rsidRDefault="00210D46" w:rsidP="00210D46">
            <w:pPr>
              <w:rPr>
                <w:lang w:val="cs-CZ"/>
              </w:rPr>
            </w:pPr>
          </w:p>
        </w:tc>
      </w:tr>
    </w:tbl>
    <w:p w14:paraId="6FAFBDCD" w14:textId="4C532EE8" w:rsidR="001F5D15" w:rsidRDefault="001F5D15" w:rsidP="00210D46">
      <w:pPr>
        <w:tabs>
          <w:tab w:val="left" w:pos="1526"/>
        </w:tabs>
        <w:rPr>
          <w:lang w:val="cs-CZ"/>
        </w:rPr>
      </w:pPr>
    </w:p>
    <w:p w14:paraId="2E3B55FF" w14:textId="355ED7B4" w:rsidR="00210D46" w:rsidRDefault="00210D46" w:rsidP="00210D46">
      <w:pPr>
        <w:tabs>
          <w:tab w:val="left" w:pos="1526"/>
        </w:tabs>
        <w:rPr>
          <w:lang w:val="cs-CZ"/>
        </w:rPr>
      </w:pPr>
    </w:p>
    <w:p w14:paraId="1285D37C" w14:textId="330EED47" w:rsidR="00210D46" w:rsidRDefault="00210D46" w:rsidP="00210D46">
      <w:pPr>
        <w:tabs>
          <w:tab w:val="left" w:pos="1526"/>
        </w:tabs>
        <w:rPr>
          <w:lang w:val="cs-CZ"/>
        </w:rPr>
      </w:pPr>
    </w:p>
    <w:p w14:paraId="5EB17D3B" w14:textId="5A1E225D" w:rsidR="00210D46" w:rsidRDefault="00210D46" w:rsidP="00210D46">
      <w:pPr>
        <w:tabs>
          <w:tab w:val="left" w:pos="1526"/>
        </w:tabs>
        <w:jc w:val="center"/>
        <w:rPr>
          <w:lang w:val="cs-CZ"/>
        </w:rPr>
      </w:pPr>
    </w:p>
    <w:p w14:paraId="51193322" w14:textId="77777777" w:rsidR="00210D46" w:rsidRPr="00210D46" w:rsidRDefault="00210D46" w:rsidP="00210D46">
      <w:pPr>
        <w:tabs>
          <w:tab w:val="left" w:pos="1526"/>
        </w:tabs>
        <w:jc w:val="center"/>
        <w:rPr>
          <w:lang w:val="cs-CZ"/>
        </w:rPr>
      </w:pPr>
    </w:p>
    <w:p w14:paraId="376E0FA7" w14:textId="77777777" w:rsidR="00210D46" w:rsidRPr="00210D46" w:rsidRDefault="00210D46" w:rsidP="00210D46">
      <w:pPr>
        <w:pStyle w:val="Subject"/>
        <w:rPr>
          <w:lang w:val="cs-CZ"/>
        </w:rPr>
      </w:pPr>
      <w:r w:rsidRPr="00210D46">
        <w:rPr>
          <w:lang w:val="cs-CZ"/>
        </w:rPr>
        <w:t>Revize</w:t>
      </w:r>
    </w:p>
    <w:tbl>
      <w:tblPr>
        <w:tblW w:w="9073" w:type="dxa"/>
        <w:tblInd w:w="-157" w:type="dxa"/>
        <w:tblBorders>
          <w:top w:val="single" w:sz="4" w:space="0" w:color="506070"/>
          <w:left w:val="single" w:sz="4" w:space="0" w:color="506070"/>
          <w:bottom w:val="single" w:sz="4" w:space="0" w:color="506070"/>
          <w:right w:val="single" w:sz="4" w:space="0" w:color="506070"/>
          <w:insideH w:val="single" w:sz="4" w:space="0" w:color="506070"/>
          <w:insideV w:val="single" w:sz="4" w:space="0" w:color="506070"/>
        </w:tblBorders>
        <w:tblLayout w:type="fixed"/>
        <w:tblLook w:val="00A0" w:firstRow="1" w:lastRow="0" w:firstColumn="1" w:lastColumn="0" w:noHBand="0" w:noVBand="0"/>
      </w:tblPr>
      <w:tblGrid>
        <w:gridCol w:w="993"/>
        <w:gridCol w:w="709"/>
        <w:gridCol w:w="1540"/>
        <w:gridCol w:w="1134"/>
        <w:gridCol w:w="1134"/>
        <w:gridCol w:w="3563"/>
      </w:tblGrid>
      <w:tr w:rsidR="00210D46" w:rsidRPr="00210D46" w14:paraId="10DE9E0D" w14:textId="77777777" w:rsidTr="00210D46">
        <w:tc>
          <w:tcPr>
            <w:tcW w:w="993" w:type="dxa"/>
            <w:tcBorders>
              <w:top w:val="single" w:sz="12" w:space="0" w:color="auto"/>
              <w:left w:val="single" w:sz="12" w:space="0" w:color="auto"/>
            </w:tcBorders>
          </w:tcPr>
          <w:p w14:paraId="145B3B3C" w14:textId="77777777" w:rsidR="00210D46" w:rsidRPr="00210D46" w:rsidRDefault="00210D46" w:rsidP="00210D46">
            <w:pPr>
              <w:pStyle w:val="Label"/>
              <w:jc w:val="center"/>
              <w:rPr>
                <w:lang w:val="cs-CZ"/>
              </w:rPr>
            </w:pPr>
            <w:r w:rsidRPr="00210D46">
              <w:rPr>
                <w:lang w:val="cs-CZ"/>
              </w:rPr>
              <w:t>ČÍSLO REVIZE</w:t>
            </w:r>
          </w:p>
        </w:tc>
        <w:tc>
          <w:tcPr>
            <w:tcW w:w="709" w:type="dxa"/>
            <w:tcBorders>
              <w:top w:val="single" w:sz="12" w:space="0" w:color="auto"/>
              <w:right w:val="single" w:sz="4" w:space="0" w:color="auto"/>
            </w:tcBorders>
          </w:tcPr>
          <w:p w14:paraId="0AFC1DCE" w14:textId="77777777" w:rsidR="00210D46" w:rsidRPr="00210D46" w:rsidRDefault="00210D46" w:rsidP="00210D46">
            <w:pPr>
              <w:pStyle w:val="Label"/>
              <w:jc w:val="center"/>
              <w:rPr>
                <w:lang w:val="cs-CZ"/>
              </w:rPr>
            </w:pPr>
            <w:r w:rsidRPr="00210D46">
              <w:rPr>
                <w:lang w:val="cs-CZ"/>
              </w:rPr>
              <w:t>DATUM</w:t>
            </w:r>
          </w:p>
        </w:tc>
        <w:tc>
          <w:tcPr>
            <w:tcW w:w="1540" w:type="dxa"/>
            <w:tcBorders>
              <w:top w:val="single" w:sz="12" w:space="0" w:color="auto"/>
              <w:left w:val="single" w:sz="4" w:space="0" w:color="auto"/>
              <w:right w:val="single" w:sz="4" w:space="0" w:color="auto"/>
            </w:tcBorders>
          </w:tcPr>
          <w:p w14:paraId="05101360" w14:textId="77777777" w:rsidR="00210D46" w:rsidRPr="00210D46" w:rsidRDefault="00210D46" w:rsidP="00210D46">
            <w:pPr>
              <w:pStyle w:val="Label"/>
              <w:jc w:val="center"/>
              <w:rPr>
                <w:lang w:val="cs-CZ"/>
              </w:rPr>
            </w:pPr>
            <w:r w:rsidRPr="00210D46">
              <w:rPr>
                <w:lang w:val="cs-CZ"/>
              </w:rPr>
              <w:t>DOTČENÉ LISTY</w:t>
            </w:r>
          </w:p>
        </w:tc>
        <w:tc>
          <w:tcPr>
            <w:tcW w:w="1134" w:type="dxa"/>
            <w:tcBorders>
              <w:top w:val="single" w:sz="12" w:space="0" w:color="auto"/>
              <w:left w:val="single" w:sz="4" w:space="0" w:color="auto"/>
              <w:right w:val="single" w:sz="4" w:space="0" w:color="auto"/>
            </w:tcBorders>
          </w:tcPr>
          <w:p w14:paraId="54C3EB71" w14:textId="77777777" w:rsidR="00210D46" w:rsidRPr="00210D46" w:rsidRDefault="00210D46" w:rsidP="00210D46">
            <w:pPr>
              <w:pStyle w:val="Label"/>
              <w:jc w:val="center"/>
              <w:rPr>
                <w:lang w:val="cs-CZ"/>
              </w:rPr>
            </w:pPr>
            <w:r w:rsidRPr="00210D46">
              <w:rPr>
                <w:lang w:val="cs-CZ"/>
              </w:rPr>
              <w:t>POČET LISTŮ PŘED ZMĚNOU</w:t>
            </w:r>
          </w:p>
        </w:tc>
        <w:tc>
          <w:tcPr>
            <w:tcW w:w="1134" w:type="dxa"/>
            <w:tcBorders>
              <w:top w:val="single" w:sz="12" w:space="0" w:color="auto"/>
              <w:left w:val="single" w:sz="4" w:space="0" w:color="auto"/>
              <w:right w:val="single" w:sz="4" w:space="0" w:color="auto"/>
            </w:tcBorders>
          </w:tcPr>
          <w:p w14:paraId="7B2C3646" w14:textId="77777777" w:rsidR="00210D46" w:rsidRPr="00210D46" w:rsidRDefault="00210D46" w:rsidP="00210D46">
            <w:pPr>
              <w:pStyle w:val="Label"/>
              <w:jc w:val="center"/>
              <w:rPr>
                <w:lang w:val="cs-CZ"/>
              </w:rPr>
            </w:pPr>
            <w:r w:rsidRPr="00210D46">
              <w:rPr>
                <w:lang w:val="cs-CZ"/>
              </w:rPr>
              <w:t>POČET LISTŮ PO ZMĚNĚ</w:t>
            </w:r>
          </w:p>
        </w:tc>
        <w:tc>
          <w:tcPr>
            <w:tcW w:w="3563" w:type="dxa"/>
            <w:tcBorders>
              <w:top w:val="single" w:sz="12" w:space="0" w:color="auto"/>
              <w:left w:val="single" w:sz="4" w:space="0" w:color="auto"/>
              <w:right w:val="single" w:sz="12" w:space="0" w:color="auto"/>
            </w:tcBorders>
          </w:tcPr>
          <w:p w14:paraId="6A2B0EAB" w14:textId="77777777" w:rsidR="00210D46" w:rsidRPr="00210D46" w:rsidRDefault="00210D46" w:rsidP="00210D46">
            <w:pPr>
              <w:pStyle w:val="Label"/>
              <w:jc w:val="center"/>
              <w:rPr>
                <w:lang w:val="cs-CZ"/>
              </w:rPr>
            </w:pPr>
            <w:r w:rsidRPr="00210D46">
              <w:rPr>
                <w:lang w:val="cs-CZ"/>
              </w:rPr>
              <w:t>POPIS ZMĚNY</w:t>
            </w:r>
          </w:p>
        </w:tc>
      </w:tr>
      <w:tr w:rsidR="00210D46" w:rsidRPr="00210D46" w14:paraId="6B21E420" w14:textId="77777777" w:rsidTr="00210D46">
        <w:tc>
          <w:tcPr>
            <w:tcW w:w="993" w:type="dxa"/>
            <w:tcBorders>
              <w:left w:val="single" w:sz="12" w:space="0" w:color="auto"/>
            </w:tcBorders>
          </w:tcPr>
          <w:p w14:paraId="476209BA" w14:textId="77777777" w:rsidR="00210D46" w:rsidRPr="00210D46" w:rsidRDefault="00210D46" w:rsidP="00210D46">
            <w:pPr>
              <w:pStyle w:val="Label"/>
              <w:jc w:val="center"/>
              <w:rPr>
                <w:lang w:val="cs-CZ"/>
              </w:rPr>
            </w:pPr>
          </w:p>
        </w:tc>
        <w:tc>
          <w:tcPr>
            <w:tcW w:w="709" w:type="dxa"/>
            <w:tcBorders>
              <w:right w:val="single" w:sz="4" w:space="0" w:color="auto"/>
            </w:tcBorders>
          </w:tcPr>
          <w:p w14:paraId="171BF67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6CB218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9D1F9E7"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76D062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92144E" w14:textId="77777777" w:rsidR="00210D46" w:rsidRPr="00210D46" w:rsidRDefault="00210D46" w:rsidP="00210D46">
            <w:pPr>
              <w:pStyle w:val="Label"/>
              <w:jc w:val="center"/>
              <w:rPr>
                <w:lang w:val="cs-CZ"/>
              </w:rPr>
            </w:pPr>
          </w:p>
        </w:tc>
      </w:tr>
      <w:tr w:rsidR="00210D46" w:rsidRPr="00210D46" w14:paraId="0F2D277A" w14:textId="77777777" w:rsidTr="00210D46">
        <w:tc>
          <w:tcPr>
            <w:tcW w:w="993" w:type="dxa"/>
            <w:tcBorders>
              <w:left w:val="single" w:sz="12" w:space="0" w:color="auto"/>
            </w:tcBorders>
          </w:tcPr>
          <w:p w14:paraId="0E39A021" w14:textId="77777777" w:rsidR="00210D46" w:rsidRPr="00210D46" w:rsidRDefault="00210D46" w:rsidP="00210D46">
            <w:pPr>
              <w:pStyle w:val="Label"/>
              <w:jc w:val="center"/>
              <w:rPr>
                <w:lang w:val="cs-CZ"/>
              </w:rPr>
            </w:pPr>
          </w:p>
        </w:tc>
        <w:tc>
          <w:tcPr>
            <w:tcW w:w="709" w:type="dxa"/>
            <w:tcBorders>
              <w:right w:val="single" w:sz="4" w:space="0" w:color="auto"/>
            </w:tcBorders>
          </w:tcPr>
          <w:p w14:paraId="53C0D9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85B15C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5EA57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EFDC47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8667F43" w14:textId="77777777" w:rsidR="00210D46" w:rsidRPr="00210D46" w:rsidRDefault="00210D46" w:rsidP="00210D46">
            <w:pPr>
              <w:pStyle w:val="Label"/>
              <w:jc w:val="center"/>
              <w:rPr>
                <w:lang w:val="cs-CZ"/>
              </w:rPr>
            </w:pPr>
          </w:p>
        </w:tc>
      </w:tr>
      <w:tr w:rsidR="00210D46" w:rsidRPr="00210D46" w14:paraId="4866987F" w14:textId="77777777" w:rsidTr="00210D46">
        <w:tc>
          <w:tcPr>
            <w:tcW w:w="993" w:type="dxa"/>
            <w:tcBorders>
              <w:left w:val="single" w:sz="12" w:space="0" w:color="auto"/>
            </w:tcBorders>
          </w:tcPr>
          <w:p w14:paraId="525029CB" w14:textId="77777777" w:rsidR="00210D46" w:rsidRPr="00210D46" w:rsidRDefault="00210D46" w:rsidP="00210D46">
            <w:pPr>
              <w:pStyle w:val="Label"/>
              <w:jc w:val="center"/>
              <w:rPr>
                <w:lang w:val="cs-CZ"/>
              </w:rPr>
            </w:pPr>
          </w:p>
        </w:tc>
        <w:tc>
          <w:tcPr>
            <w:tcW w:w="709" w:type="dxa"/>
            <w:tcBorders>
              <w:right w:val="single" w:sz="4" w:space="0" w:color="auto"/>
            </w:tcBorders>
          </w:tcPr>
          <w:p w14:paraId="68602C9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C9C2AA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E1DE5B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01B60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8B0241F" w14:textId="77777777" w:rsidR="00210D46" w:rsidRPr="00210D46" w:rsidRDefault="00210D46" w:rsidP="00210D46">
            <w:pPr>
              <w:pStyle w:val="Label"/>
              <w:jc w:val="center"/>
              <w:rPr>
                <w:lang w:val="cs-CZ"/>
              </w:rPr>
            </w:pPr>
          </w:p>
        </w:tc>
      </w:tr>
      <w:tr w:rsidR="00210D46" w:rsidRPr="00210D46" w14:paraId="4527E701" w14:textId="77777777" w:rsidTr="00210D46">
        <w:tc>
          <w:tcPr>
            <w:tcW w:w="993" w:type="dxa"/>
            <w:tcBorders>
              <w:left w:val="single" w:sz="12" w:space="0" w:color="auto"/>
            </w:tcBorders>
          </w:tcPr>
          <w:p w14:paraId="22F514CF" w14:textId="77777777" w:rsidR="00210D46" w:rsidRPr="00210D46" w:rsidRDefault="00210D46" w:rsidP="00210D46">
            <w:pPr>
              <w:pStyle w:val="Label"/>
              <w:jc w:val="center"/>
              <w:rPr>
                <w:lang w:val="cs-CZ"/>
              </w:rPr>
            </w:pPr>
          </w:p>
        </w:tc>
        <w:tc>
          <w:tcPr>
            <w:tcW w:w="709" w:type="dxa"/>
            <w:tcBorders>
              <w:right w:val="single" w:sz="4" w:space="0" w:color="auto"/>
            </w:tcBorders>
          </w:tcPr>
          <w:p w14:paraId="2F2C066B"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46FEF9B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EBE6F7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AC80D5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7B490E8" w14:textId="77777777" w:rsidR="00210D46" w:rsidRPr="00210D46" w:rsidRDefault="00210D46" w:rsidP="00210D46">
            <w:pPr>
              <w:pStyle w:val="Label"/>
              <w:jc w:val="center"/>
              <w:rPr>
                <w:lang w:val="cs-CZ"/>
              </w:rPr>
            </w:pPr>
          </w:p>
        </w:tc>
      </w:tr>
      <w:tr w:rsidR="00210D46" w:rsidRPr="00210D46" w14:paraId="07AD6B76" w14:textId="77777777" w:rsidTr="00210D46">
        <w:tc>
          <w:tcPr>
            <w:tcW w:w="993" w:type="dxa"/>
            <w:tcBorders>
              <w:left w:val="single" w:sz="12" w:space="0" w:color="auto"/>
            </w:tcBorders>
          </w:tcPr>
          <w:p w14:paraId="26D5D939" w14:textId="77777777" w:rsidR="00210D46" w:rsidRPr="00210D46" w:rsidRDefault="00210D46" w:rsidP="00210D46">
            <w:pPr>
              <w:pStyle w:val="Label"/>
              <w:jc w:val="center"/>
              <w:rPr>
                <w:lang w:val="cs-CZ"/>
              </w:rPr>
            </w:pPr>
          </w:p>
        </w:tc>
        <w:tc>
          <w:tcPr>
            <w:tcW w:w="709" w:type="dxa"/>
            <w:tcBorders>
              <w:right w:val="single" w:sz="4" w:space="0" w:color="auto"/>
            </w:tcBorders>
          </w:tcPr>
          <w:p w14:paraId="74FB1A99"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603856F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C6C430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0543777"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9E0947E" w14:textId="77777777" w:rsidR="00210D46" w:rsidRPr="00210D46" w:rsidRDefault="00210D46" w:rsidP="00210D46">
            <w:pPr>
              <w:pStyle w:val="Label"/>
              <w:jc w:val="center"/>
              <w:rPr>
                <w:lang w:val="cs-CZ"/>
              </w:rPr>
            </w:pPr>
          </w:p>
        </w:tc>
      </w:tr>
      <w:tr w:rsidR="00210D46" w:rsidRPr="00210D46" w14:paraId="199463F9" w14:textId="77777777" w:rsidTr="00210D46">
        <w:tc>
          <w:tcPr>
            <w:tcW w:w="993" w:type="dxa"/>
            <w:tcBorders>
              <w:left w:val="single" w:sz="12" w:space="0" w:color="auto"/>
            </w:tcBorders>
          </w:tcPr>
          <w:p w14:paraId="23003E7F" w14:textId="77777777" w:rsidR="00210D46" w:rsidRPr="00210D46" w:rsidRDefault="00210D46" w:rsidP="00210D46">
            <w:pPr>
              <w:pStyle w:val="Label"/>
              <w:jc w:val="center"/>
              <w:rPr>
                <w:lang w:val="cs-CZ"/>
              </w:rPr>
            </w:pPr>
          </w:p>
        </w:tc>
        <w:tc>
          <w:tcPr>
            <w:tcW w:w="709" w:type="dxa"/>
            <w:tcBorders>
              <w:right w:val="single" w:sz="4" w:space="0" w:color="auto"/>
            </w:tcBorders>
          </w:tcPr>
          <w:p w14:paraId="5B6A638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7A1B2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6F5A9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8F41784"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77372507" w14:textId="77777777" w:rsidR="00210D46" w:rsidRPr="00210D46" w:rsidRDefault="00210D46" w:rsidP="00210D46">
            <w:pPr>
              <w:pStyle w:val="Label"/>
              <w:jc w:val="center"/>
              <w:rPr>
                <w:lang w:val="cs-CZ"/>
              </w:rPr>
            </w:pPr>
          </w:p>
        </w:tc>
      </w:tr>
      <w:tr w:rsidR="00210D46" w:rsidRPr="00210D46" w14:paraId="443F5433" w14:textId="77777777" w:rsidTr="00210D46">
        <w:tc>
          <w:tcPr>
            <w:tcW w:w="993" w:type="dxa"/>
            <w:tcBorders>
              <w:left w:val="single" w:sz="12" w:space="0" w:color="auto"/>
            </w:tcBorders>
          </w:tcPr>
          <w:p w14:paraId="6CCC069F" w14:textId="77777777" w:rsidR="00210D46" w:rsidRPr="00210D46" w:rsidRDefault="00210D46" w:rsidP="00210D46">
            <w:pPr>
              <w:pStyle w:val="Label"/>
              <w:jc w:val="center"/>
              <w:rPr>
                <w:lang w:val="cs-CZ"/>
              </w:rPr>
            </w:pPr>
          </w:p>
        </w:tc>
        <w:tc>
          <w:tcPr>
            <w:tcW w:w="709" w:type="dxa"/>
            <w:tcBorders>
              <w:right w:val="single" w:sz="4" w:space="0" w:color="auto"/>
            </w:tcBorders>
          </w:tcPr>
          <w:p w14:paraId="6A26E052"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0788C9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5BB779A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8C2665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4DBEDD1" w14:textId="77777777" w:rsidR="00210D46" w:rsidRPr="00210D46" w:rsidRDefault="00210D46" w:rsidP="00210D46">
            <w:pPr>
              <w:pStyle w:val="Label"/>
              <w:jc w:val="center"/>
              <w:rPr>
                <w:lang w:val="cs-CZ"/>
              </w:rPr>
            </w:pPr>
          </w:p>
        </w:tc>
      </w:tr>
      <w:tr w:rsidR="00210D46" w:rsidRPr="00210D46" w14:paraId="5AC5DEA6" w14:textId="77777777" w:rsidTr="00210D46">
        <w:tc>
          <w:tcPr>
            <w:tcW w:w="993" w:type="dxa"/>
            <w:tcBorders>
              <w:left w:val="single" w:sz="12" w:space="0" w:color="auto"/>
            </w:tcBorders>
          </w:tcPr>
          <w:p w14:paraId="4C8E0A3C" w14:textId="77777777" w:rsidR="00210D46" w:rsidRPr="00210D46" w:rsidRDefault="00210D46" w:rsidP="00210D46">
            <w:pPr>
              <w:pStyle w:val="Label"/>
              <w:jc w:val="center"/>
              <w:rPr>
                <w:lang w:val="cs-CZ"/>
              </w:rPr>
            </w:pPr>
          </w:p>
        </w:tc>
        <w:tc>
          <w:tcPr>
            <w:tcW w:w="709" w:type="dxa"/>
            <w:tcBorders>
              <w:right w:val="single" w:sz="4" w:space="0" w:color="auto"/>
            </w:tcBorders>
          </w:tcPr>
          <w:p w14:paraId="002B743F"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E173D33"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C939CB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5F07392"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8E8660" w14:textId="77777777" w:rsidR="00210D46" w:rsidRPr="00210D46" w:rsidRDefault="00210D46" w:rsidP="00210D46">
            <w:pPr>
              <w:pStyle w:val="Label"/>
              <w:jc w:val="center"/>
              <w:rPr>
                <w:lang w:val="cs-CZ"/>
              </w:rPr>
            </w:pPr>
          </w:p>
        </w:tc>
      </w:tr>
      <w:tr w:rsidR="00210D46" w:rsidRPr="00210D46" w14:paraId="553F26CC" w14:textId="77777777" w:rsidTr="00210D46">
        <w:tc>
          <w:tcPr>
            <w:tcW w:w="993" w:type="dxa"/>
            <w:tcBorders>
              <w:left w:val="single" w:sz="12" w:space="0" w:color="auto"/>
            </w:tcBorders>
          </w:tcPr>
          <w:p w14:paraId="73FB74F9" w14:textId="77777777" w:rsidR="00210D46" w:rsidRPr="00210D46" w:rsidRDefault="00210D46" w:rsidP="00210D46">
            <w:pPr>
              <w:pStyle w:val="Label"/>
              <w:jc w:val="center"/>
              <w:rPr>
                <w:lang w:val="cs-CZ"/>
              </w:rPr>
            </w:pPr>
          </w:p>
        </w:tc>
        <w:tc>
          <w:tcPr>
            <w:tcW w:w="709" w:type="dxa"/>
            <w:tcBorders>
              <w:right w:val="single" w:sz="4" w:space="0" w:color="auto"/>
            </w:tcBorders>
          </w:tcPr>
          <w:p w14:paraId="10C3592A"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140588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C911CB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606907D"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E1CB40" w14:textId="77777777" w:rsidR="00210D46" w:rsidRPr="00210D46" w:rsidRDefault="00210D46" w:rsidP="00210D46">
            <w:pPr>
              <w:pStyle w:val="Label"/>
              <w:jc w:val="center"/>
              <w:rPr>
                <w:lang w:val="cs-CZ"/>
              </w:rPr>
            </w:pPr>
          </w:p>
        </w:tc>
      </w:tr>
      <w:tr w:rsidR="00210D46" w:rsidRPr="00210D46" w14:paraId="3D7F4D32" w14:textId="77777777" w:rsidTr="00210D46">
        <w:tc>
          <w:tcPr>
            <w:tcW w:w="993" w:type="dxa"/>
            <w:tcBorders>
              <w:left w:val="single" w:sz="12" w:space="0" w:color="auto"/>
            </w:tcBorders>
          </w:tcPr>
          <w:p w14:paraId="72C04410" w14:textId="77777777" w:rsidR="00210D46" w:rsidRPr="00210D46" w:rsidRDefault="00210D46" w:rsidP="00210D46">
            <w:pPr>
              <w:pStyle w:val="Label"/>
              <w:jc w:val="center"/>
              <w:rPr>
                <w:lang w:val="cs-CZ"/>
              </w:rPr>
            </w:pPr>
          </w:p>
        </w:tc>
        <w:tc>
          <w:tcPr>
            <w:tcW w:w="709" w:type="dxa"/>
            <w:tcBorders>
              <w:right w:val="single" w:sz="4" w:space="0" w:color="auto"/>
            </w:tcBorders>
          </w:tcPr>
          <w:p w14:paraId="54FFFF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BF94AF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5BE6098"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38C5FCB"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B43A78C" w14:textId="77777777" w:rsidR="00210D46" w:rsidRPr="00210D46" w:rsidRDefault="00210D46" w:rsidP="00210D46">
            <w:pPr>
              <w:pStyle w:val="Label"/>
              <w:jc w:val="center"/>
              <w:rPr>
                <w:lang w:val="cs-CZ"/>
              </w:rPr>
            </w:pPr>
          </w:p>
        </w:tc>
      </w:tr>
      <w:tr w:rsidR="00210D46" w:rsidRPr="00210D46" w14:paraId="23089DEB" w14:textId="77777777" w:rsidTr="00210D46">
        <w:tc>
          <w:tcPr>
            <w:tcW w:w="993" w:type="dxa"/>
            <w:tcBorders>
              <w:left w:val="single" w:sz="12" w:space="0" w:color="auto"/>
            </w:tcBorders>
          </w:tcPr>
          <w:p w14:paraId="57C15EDD" w14:textId="77777777" w:rsidR="00210D46" w:rsidRPr="00210D46" w:rsidRDefault="00210D46" w:rsidP="00210D46">
            <w:pPr>
              <w:pStyle w:val="Label"/>
              <w:jc w:val="center"/>
              <w:rPr>
                <w:lang w:val="cs-CZ"/>
              </w:rPr>
            </w:pPr>
          </w:p>
        </w:tc>
        <w:tc>
          <w:tcPr>
            <w:tcW w:w="709" w:type="dxa"/>
            <w:tcBorders>
              <w:right w:val="single" w:sz="4" w:space="0" w:color="auto"/>
            </w:tcBorders>
          </w:tcPr>
          <w:p w14:paraId="30612D1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0C696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358E22"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F9A7AC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3465089F" w14:textId="77777777" w:rsidR="00210D46" w:rsidRPr="00210D46" w:rsidRDefault="00210D46" w:rsidP="00210D46">
            <w:pPr>
              <w:pStyle w:val="Label"/>
              <w:jc w:val="center"/>
              <w:rPr>
                <w:lang w:val="cs-CZ"/>
              </w:rPr>
            </w:pPr>
          </w:p>
        </w:tc>
      </w:tr>
      <w:tr w:rsidR="00210D46" w:rsidRPr="00210D46" w14:paraId="629DD35F" w14:textId="77777777" w:rsidTr="00210D46">
        <w:tc>
          <w:tcPr>
            <w:tcW w:w="993" w:type="dxa"/>
            <w:tcBorders>
              <w:left w:val="single" w:sz="12" w:space="0" w:color="auto"/>
            </w:tcBorders>
          </w:tcPr>
          <w:p w14:paraId="1C9F1844" w14:textId="77777777" w:rsidR="00210D46" w:rsidRPr="00210D46" w:rsidRDefault="00210D46" w:rsidP="00210D46">
            <w:pPr>
              <w:pStyle w:val="Label"/>
              <w:jc w:val="center"/>
              <w:rPr>
                <w:lang w:val="cs-CZ"/>
              </w:rPr>
            </w:pPr>
          </w:p>
        </w:tc>
        <w:tc>
          <w:tcPr>
            <w:tcW w:w="709" w:type="dxa"/>
            <w:tcBorders>
              <w:right w:val="single" w:sz="4" w:space="0" w:color="auto"/>
            </w:tcBorders>
          </w:tcPr>
          <w:p w14:paraId="1E729EA7"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E3D3E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84C961"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72E8F31"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0381581" w14:textId="77777777" w:rsidR="00210D46" w:rsidRPr="00210D46" w:rsidRDefault="00210D46" w:rsidP="00210D46">
            <w:pPr>
              <w:pStyle w:val="Label"/>
              <w:jc w:val="center"/>
              <w:rPr>
                <w:lang w:val="cs-CZ"/>
              </w:rPr>
            </w:pPr>
          </w:p>
        </w:tc>
      </w:tr>
      <w:tr w:rsidR="00210D46" w:rsidRPr="00210D46" w14:paraId="2FFADC68" w14:textId="77777777" w:rsidTr="00210D46">
        <w:tc>
          <w:tcPr>
            <w:tcW w:w="993" w:type="dxa"/>
            <w:tcBorders>
              <w:left w:val="single" w:sz="12" w:space="0" w:color="auto"/>
            </w:tcBorders>
          </w:tcPr>
          <w:p w14:paraId="5BC2D7B9" w14:textId="77777777" w:rsidR="00210D46" w:rsidRPr="00210D46" w:rsidRDefault="00210D46" w:rsidP="00210D46">
            <w:pPr>
              <w:pStyle w:val="Label"/>
              <w:jc w:val="center"/>
              <w:rPr>
                <w:lang w:val="cs-CZ"/>
              </w:rPr>
            </w:pPr>
          </w:p>
        </w:tc>
        <w:tc>
          <w:tcPr>
            <w:tcW w:w="709" w:type="dxa"/>
            <w:tcBorders>
              <w:right w:val="single" w:sz="4" w:space="0" w:color="auto"/>
            </w:tcBorders>
          </w:tcPr>
          <w:p w14:paraId="5CDAC9D8"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507E440D"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170585B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E83D1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6D7B5864" w14:textId="77777777" w:rsidR="00210D46" w:rsidRPr="00210D46" w:rsidRDefault="00210D46" w:rsidP="00210D46">
            <w:pPr>
              <w:pStyle w:val="Label"/>
              <w:jc w:val="center"/>
              <w:rPr>
                <w:lang w:val="cs-CZ"/>
              </w:rPr>
            </w:pPr>
          </w:p>
        </w:tc>
      </w:tr>
      <w:tr w:rsidR="00210D46" w:rsidRPr="00210D46" w14:paraId="5859737A" w14:textId="77777777" w:rsidTr="00210D46">
        <w:tc>
          <w:tcPr>
            <w:tcW w:w="993" w:type="dxa"/>
            <w:tcBorders>
              <w:left w:val="single" w:sz="12" w:space="0" w:color="auto"/>
            </w:tcBorders>
          </w:tcPr>
          <w:p w14:paraId="45E640CC" w14:textId="77777777" w:rsidR="00210D46" w:rsidRPr="00210D46" w:rsidRDefault="00210D46" w:rsidP="00210D46">
            <w:pPr>
              <w:pStyle w:val="Label"/>
              <w:jc w:val="center"/>
              <w:rPr>
                <w:lang w:val="cs-CZ"/>
              </w:rPr>
            </w:pPr>
          </w:p>
        </w:tc>
        <w:tc>
          <w:tcPr>
            <w:tcW w:w="709" w:type="dxa"/>
            <w:tcBorders>
              <w:right w:val="single" w:sz="4" w:space="0" w:color="auto"/>
            </w:tcBorders>
          </w:tcPr>
          <w:p w14:paraId="2D50A2B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097FCADC"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696151E"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6B4E66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4F7FAB3" w14:textId="77777777" w:rsidR="00210D46" w:rsidRPr="00210D46" w:rsidRDefault="00210D46" w:rsidP="00210D46">
            <w:pPr>
              <w:pStyle w:val="Label"/>
              <w:jc w:val="center"/>
              <w:rPr>
                <w:lang w:val="cs-CZ"/>
              </w:rPr>
            </w:pPr>
          </w:p>
        </w:tc>
      </w:tr>
      <w:tr w:rsidR="00210D46" w:rsidRPr="00210D46" w14:paraId="29C3229F" w14:textId="77777777" w:rsidTr="00210D46">
        <w:tc>
          <w:tcPr>
            <w:tcW w:w="993" w:type="dxa"/>
            <w:tcBorders>
              <w:left w:val="single" w:sz="12" w:space="0" w:color="auto"/>
            </w:tcBorders>
          </w:tcPr>
          <w:p w14:paraId="7AAFEFF9" w14:textId="77777777" w:rsidR="00210D46" w:rsidRPr="00210D46" w:rsidRDefault="00210D46" w:rsidP="00210D46">
            <w:pPr>
              <w:pStyle w:val="Label"/>
              <w:jc w:val="center"/>
              <w:rPr>
                <w:lang w:val="cs-CZ"/>
              </w:rPr>
            </w:pPr>
          </w:p>
        </w:tc>
        <w:tc>
          <w:tcPr>
            <w:tcW w:w="709" w:type="dxa"/>
            <w:tcBorders>
              <w:right w:val="single" w:sz="4" w:space="0" w:color="auto"/>
            </w:tcBorders>
          </w:tcPr>
          <w:p w14:paraId="4A962FCC"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7EB48730"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EB333B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6BD420A3"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43F504BA" w14:textId="77777777" w:rsidR="00210D46" w:rsidRPr="00210D46" w:rsidRDefault="00210D46" w:rsidP="00210D46">
            <w:pPr>
              <w:pStyle w:val="Label"/>
              <w:jc w:val="center"/>
              <w:rPr>
                <w:lang w:val="cs-CZ"/>
              </w:rPr>
            </w:pPr>
          </w:p>
        </w:tc>
      </w:tr>
      <w:tr w:rsidR="00210D46" w:rsidRPr="00210D46" w14:paraId="4EA50917" w14:textId="77777777" w:rsidTr="00210D46">
        <w:tc>
          <w:tcPr>
            <w:tcW w:w="993" w:type="dxa"/>
            <w:tcBorders>
              <w:left w:val="single" w:sz="12" w:space="0" w:color="auto"/>
            </w:tcBorders>
          </w:tcPr>
          <w:p w14:paraId="3E13F971" w14:textId="77777777" w:rsidR="00210D46" w:rsidRPr="00210D46" w:rsidRDefault="00210D46" w:rsidP="00210D46">
            <w:pPr>
              <w:pStyle w:val="Label"/>
              <w:jc w:val="center"/>
              <w:rPr>
                <w:lang w:val="cs-CZ"/>
              </w:rPr>
            </w:pPr>
          </w:p>
        </w:tc>
        <w:tc>
          <w:tcPr>
            <w:tcW w:w="709" w:type="dxa"/>
            <w:tcBorders>
              <w:right w:val="single" w:sz="4" w:space="0" w:color="auto"/>
            </w:tcBorders>
          </w:tcPr>
          <w:p w14:paraId="1F552910"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21150974"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3F187B49"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293E78B0"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5CA8B142" w14:textId="77777777" w:rsidR="00210D46" w:rsidRPr="00210D46" w:rsidRDefault="00210D46" w:rsidP="00210D46">
            <w:pPr>
              <w:pStyle w:val="Label"/>
              <w:jc w:val="center"/>
              <w:rPr>
                <w:lang w:val="cs-CZ"/>
              </w:rPr>
            </w:pPr>
          </w:p>
        </w:tc>
      </w:tr>
      <w:tr w:rsidR="00210D46" w:rsidRPr="00210D46" w14:paraId="5EEAE630" w14:textId="77777777" w:rsidTr="00210D46">
        <w:tc>
          <w:tcPr>
            <w:tcW w:w="993" w:type="dxa"/>
            <w:tcBorders>
              <w:left w:val="single" w:sz="12" w:space="0" w:color="auto"/>
            </w:tcBorders>
          </w:tcPr>
          <w:p w14:paraId="2C5AA893" w14:textId="77777777" w:rsidR="00210D46" w:rsidRPr="00210D46" w:rsidRDefault="00210D46" w:rsidP="00210D46">
            <w:pPr>
              <w:pStyle w:val="Label"/>
              <w:jc w:val="center"/>
              <w:rPr>
                <w:lang w:val="cs-CZ"/>
              </w:rPr>
            </w:pPr>
          </w:p>
        </w:tc>
        <w:tc>
          <w:tcPr>
            <w:tcW w:w="709" w:type="dxa"/>
            <w:tcBorders>
              <w:right w:val="single" w:sz="4" w:space="0" w:color="auto"/>
            </w:tcBorders>
          </w:tcPr>
          <w:p w14:paraId="2D01D47D"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3A418505"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7E98E0D6"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49F671A5"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0E72A32E" w14:textId="77777777" w:rsidR="00210D46" w:rsidRPr="00210D46" w:rsidRDefault="00210D46" w:rsidP="00210D46">
            <w:pPr>
              <w:pStyle w:val="Label"/>
              <w:jc w:val="center"/>
              <w:rPr>
                <w:lang w:val="cs-CZ"/>
              </w:rPr>
            </w:pPr>
          </w:p>
        </w:tc>
      </w:tr>
      <w:tr w:rsidR="00210D46" w:rsidRPr="00210D46" w14:paraId="683BABF0" w14:textId="77777777" w:rsidTr="00210D46">
        <w:tc>
          <w:tcPr>
            <w:tcW w:w="993" w:type="dxa"/>
            <w:tcBorders>
              <w:left w:val="single" w:sz="12" w:space="0" w:color="auto"/>
            </w:tcBorders>
          </w:tcPr>
          <w:p w14:paraId="748DAE67" w14:textId="77777777" w:rsidR="00210D46" w:rsidRPr="00210D46" w:rsidRDefault="00210D46" w:rsidP="00210D46">
            <w:pPr>
              <w:pStyle w:val="Label"/>
              <w:jc w:val="center"/>
              <w:rPr>
                <w:lang w:val="cs-CZ"/>
              </w:rPr>
            </w:pPr>
          </w:p>
        </w:tc>
        <w:tc>
          <w:tcPr>
            <w:tcW w:w="709" w:type="dxa"/>
            <w:tcBorders>
              <w:right w:val="single" w:sz="4" w:space="0" w:color="auto"/>
            </w:tcBorders>
          </w:tcPr>
          <w:p w14:paraId="7A68A5FE" w14:textId="77777777" w:rsidR="00210D46" w:rsidRPr="00210D46" w:rsidRDefault="00210D46" w:rsidP="00210D46">
            <w:pPr>
              <w:pStyle w:val="Label"/>
              <w:jc w:val="center"/>
              <w:rPr>
                <w:lang w:val="cs-CZ"/>
              </w:rPr>
            </w:pPr>
          </w:p>
        </w:tc>
        <w:tc>
          <w:tcPr>
            <w:tcW w:w="1540" w:type="dxa"/>
            <w:tcBorders>
              <w:left w:val="single" w:sz="4" w:space="0" w:color="auto"/>
              <w:bottom w:val="single" w:sz="4" w:space="0" w:color="auto"/>
              <w:right w:val="single" w:sz="4" w:space="0" w:color="auto"/>
            </w:tcBorders>
          </w:tcPr>
          <w:p w14:paraId="1BB4F5CA"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8460B3F" w14:textId="77777777" w:rsidR="00210D46" w:rsidRPr="00210D46" w:rsidRDefault="00210D46" w:rsidP="00210D46">
            <w:pPr>
              <w:pStyle w:val="Label"/>
              <w:jc w:val="center"/>
              <w:rPr>
                <w:lang w:val="cs-CZ"/>
              </w:rPr>
            </w:pPr>
          </w:p>
        </w:tc>
        <w:tc>
          <w:tcPr>
            <w:tcW w:w="1134" w:type="dxa"/>
            <w:tcBorders>
              <w:left w:val="single" w:sz="4" w:space="0" w:color="auto"/>
              <w:bottom w:val="single" w:sz="4" w:space="0" w:color="auto"/>
              <w:right w:val="single" w:sz="4" w:space="0" w:color="auto"/>
            </w:tcBorders>
          </w:tcPr>
          <w:p w14:paraId="022A2098" w14:textId="77777777" w:rsidR="00210D46" w:rsidRPr="00210D46" w:rsidRDefault="00210D46" w:rsidP="00210D46">
            <w:pPr>
              <w:pStyle w:val="Label"/>
              <w:jc w:val="center"/>
              <w:rPr>
                <w:lang w:val="cs-CZ"/>
              </w:rPr>
            </w:pPr>
          </w:p>
        </w:tc>
        <w:tc>
          <w:tcPr>
            <w:tcW w:w="3563" w:type="dxa"/>
            <w:tcBorders>
              <w:left w:val="single" w:sz="4" w:space="0" w:color="auto"/>
              <w:bottom w:val="single" w:sz="4" w:space="0" w:color="auto"/>
              <w:right w:val="single" w:sz="12" w:space="0" w:color="auto"/>
            </w:tcBorders>
          </w:tcPr>
          <w:p w14:paraId="25311D3E" w14:textId="77777777" w:rsidR="00210D46" w:rsidRPr="00210D46" w:rsidRDefault="00210D46" w:rsidP="00210D46">
            <w:pPr>
              <w:pStyle w:val="Label"/>
              <w:jc w:val="center"/>
              <w:rPr>
                <w:lang w:val="cs-CZ"/>
              </w:rPr>
            </w:pPr>
          </w:p>
        </w:tc>
      </w:tr>
      <w:tr w:rsidR="00210D46" w:rsidRPr="00210D46" w14:paraId="6C8DB2E9" w14:textId="77777777" w:rsidTr="00210D46">
        <w:tc>
          <w:tcPr>
            <w:tcW w:w="993" w:type="dxa"/>
            <w:tcBorders>
              <w:left w:val="single" w:sz="12" w:space="0" w:color="auto"/>
              <w:bottom w:val="single" w:sz="12" w:space="0" w:color="auto"/>
            </w:tcBorders>
          </w:tcPr>
          <w:p w14:paraId="544013EB" w14:textId="77777777" w:rsidR="00210D46" w:rsidRPr="00210D46" w:rsidRDefault="00210D46" w:rsidP="00210D46">
            <w:pPr>
              <w:pStyle w:val="Label"/>
              <w:jc w:val="center"/>
              <w:rPr>
                <w:lang w:val="cs-CZ"/>
              </w:rPr>
            </w:pPr>
          </w:p>
        </w:tc>
        <w:tc>
          <w:tcPr>
            <w:tcW w:w="709" w:type="dxa"/>
            <w:tcBorders>
              <w:bottom w:val="single" w:sz="12" w:space="0" w:color="auto"/>
              <w:right w:val="single" w:sz="4" w:space="0" w:color="auto"/>
            </w:tcBorders>
          </w:tcPr>
          <w:p w14:paraId="3948F045" w14:textId="77777777" w:rsidR="00210D46" w:rsidRPr="00210D46" w:rsidRDefault="00210D46" w:rsidP="00210D46">
            <w:pPr>
              <w:pStyle w:val="Label"/>
              <w:jc w:val="center"/>
              <w:rPr>
                <w:lang w:val="cs-CZ"/>
              </w:rPr>
            </w:pPr>
          </w:p>
        </w:tc>
        <w:tc>
          <w:tcPr>
            <w:tcW w:w="1540" w:type="dxa"/>
            <w:tcBorders>
              <w:top w:val="single" w:sz="4" w:space="0" w:color="auto"/>
              <w:left w:val="single" w:sz="4" w:space="0" w:color="auto"/>
              <w:bottom w:val="single" w:sz="12" w:space="0" w:color="auto"/>
              <w:right w:val="single" w:sz="4" w:space="0" w:color="auto"/>
            </w:tcBorders>
          </w:tcPr>
          <w:p w14:paraId="3E364EFF"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448174DD" w14:textId="77777777" w:rsidR="00210D46" w:rsidRPr="00210D46" w:rsidRDefault="00210D46" w:rsidP="00210D46">
            <w:pPr>
              <w:pStyle w:val="Label"/>
              <w:jc w:val="center"/>
              <w:rPr>
                <w:lang w:val="cs-CZ"/>
              </w:rPr>
            </w:pPr>
          </w:p>
        </w:tc>
        <w:tc>
          <w:tcPr>
            <w:tcW w:w="1134" w:type="dxa"/>
            <w:tcBorders>
              <w:top w:val="single" w:sz="4" w:space="0" w:color="auto"/>
              <w:left w:val="single" w:sz="4" w:space="0" w:color="auto"/>
              <w:bottom w:val="single" w:sz="12" w:space="0" w:color="auto"/>
              <w:right w:val="single" w:sz="4" w:space="0" w:color="auto"/>
            </w:tcBorders>
          </w:tcPr>
          <w:p w14:paraId="356D0F2A" w14:textId="77777777" w:rsidR="00210D46" w:rsidRPr="00210D46" w:rsidRDefault="00210D46" w:rsidP="00210D46">
            <w:pPr>
              <w:pStyle w:val="Label"/>
              <w:jc w:val="center"/>
              <w:rPr>
                <w:lang w:val="cs-CZ"/>
              </w:rPr>
            </w:pPr>
          </w:p>
        </w:tc>
        <w:tc>
          <w:tcPr>
            <w:tcW w:w="3563" w:type="dxa"/>
            <w:tcBorders>
              <w:top w:val="single" w:sz="4" w:space="0" w:color="auto"/>
              <w:left w:val="single" w:sz="4" w:space="0" w:color="auto"/>
              <w:bottom w:val="single" w:sz="12" w:space="0" w:color="auto"/>
              <w:right w:val="single" w:sz="12" w:space="0" w:color="auto"/>
            </w:tcBorders>
          </w:tcPr>
          <w:p w14:paraId="33EB7FAC" w14:textId="77777777" w:rsidR="00210D46" w:rsidRPr="00210D46" w:rsidRDefault="00210D46" w:rsidP="00210D46">
            <w:pPr>
              <w:pStyle w:val="Label"/>
              <w:jc w:val="center"/>
              <w:rPr>
                <w:lang w:val="cs-CZ"/>
              </w:rPr>
            </w:pPr>
          </w:p>
        </w:tc>
      </w:tr>
    </w:tbl>
    <w:p w14:paraId="3DD5A623" w14:textId="77777777" w:rsidR="00210D46" w:rsidRPr="001D1946" w:rsidRDefault="00210D46" w:rsidP="00210D46">
      <w:pPr>
        <w:jc w:val="center"/>
        <w:rPr>
          <w:lang w:eastAsia="sv-SE"/>
        </w:rPr>
      </w:pPr>
    </w:p>
    <w:p w14:paraId="48535E76" w14:textId="77777777" w:rsidR="00210D46" w:rsidRPr="001D1946" w:rsidRDefault="00210D46" w:rsidP="00210D46">
      <w:pPr>
        <w:jc w:val="center"/>
        <w:rPr>
          <w:lang w:eastAsia="sv-SE"/>
        </w:rPr>
        <w:sectPr w:rsidR="00210D46" w:rsidRPr="001D1946" w:rsidSect="00210D46">
          <w:headerReference w:type="default" r:id="rId9"/>
          <w:footerReference w:type="default" r:id="rId10"/>
          <w:headerReference w:type="first" r:id="rId11"/>
          <w:footerReference w:type="first" r:id="rId12"/>
          <w:pgSz w:w="11906" w:h="16838" w:code="9"/>
          <w:pgMar w:top="1985" w:right="1416" w:bottom="1276" w:left="1560" w:header="567" w:footer="625" w:gutter="0"/>
          <w:pgNumType w:start="1"/>
          <w:cols w:space="708"/>
          <w:titlePg/>
          <w:docGrid w:linePitch="360"/>
        </w:sectPr>
      </w:pPr>
    </w:p>
    <w:sdt>
      <w:sdtPr>
        <w:rPr>
          <w:rFonts w:asciiTheme="minorHAnsi" w:eastAsiaTheme="minorHAnsi" w:hAnsiTheme="minorHAnsi" w:cstheme="minorBidi"/>
          <w:sz w:val="18"/>
          <w:szCs w:val="18"/>
          <w:lang w:val="cs-CZ"/>
        </w:rPr>
        <w:id w:val="1978251958"/>
        <w:docPartObj>
          <w:docPartGallery w:val="Table of Contents"/>
          <w:docPartUnique/>
        </w:docPartObj>
      </w:sdtPr>
      <w:sdtEndPr>
        <w:rPr>
          <w:b/>
          <w:bCs/>
          <w:lang w:val="en-GB"/>
        </w:rPr>
      </w:sdtEndPr>
      <w:sdtContent>
        <w:p w14:paraId="33C8EC46" w14:textId="458FDBEC" w:rsidR="00EE3CB1" w:rsidRDefault="00EE3CB1">
          <w:pPr>
            <w:pStyle w:val="Nadpisobsahu"/>
          </w:pPr>
          <w:r>
            <w:rPr>
              <w:lang w:val="cs-CZ"/>
            </w:rPr>
            <w:t>Obsah</w:t>
          </w:r>
        </w:p>
        <w:p w14:paraId="1CAED09A" w14:textId="4FCEBE66" w:rsidR="001E437E" w:rsidRDefault="00EE3CB1">
          <w:pPr>
            <w:pStyle w:val="Obsah1"/>
            <w:rPr>
              <w:rFonts w:asciiTheme="minorHAnsi" w:eastAsiaTheme="minorEastAsia" w:hAnsiTheme="minorHAnsi"/>
              <w:noProof/>
              <w:sz w:val="22"/>
              <w:szCs w:val="22"/>
              <w:lang w:val="cs-CZ" w:eastAsia="zh-CN"/>
            </w:rPr>
          </w:pPr>
          <w:r>
            <w:fldChar w:fldCharType="begin"/>
          </w:r>
          <w:r>
            <w:instrText xml:space="preserve"> TOC \o "1-3" \h \z \u </w:instrText>
          </w:r>
          <w:r>
            <w:fldChar w:fldCharType="separate"/>
          </w:r>
          <w:hyperlink w:anchor="_Toc122597497" w:history="1">
            <w:r w:rsidR="001E437E" w:rsidRPr="00E03BD5">
              <w:rPr>
                <w:rStyle w:val="Hypertextovodkaz"/>
                <w:noProof/>
                <w:lang w:val="cs-CZ"/>
              </w:rPr>
              <w:t>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Popis účelu stavby</w:t>
            </w:r>
            <w:r w:rsidR="001E437E">
              <w:rPr>
                <w:noProof/>
                <w:webHidden/>
              </w:rPr>
              <w:tab/>
            </w:r>
            <w:r w:rsidR="001E437E">
              <w:rPr>
                <w:noProof/>
                <w:webHidden/>
              </w:rPr>
              <w:fldChar w:fldCharType="begin"/>
            </w:r>
            <w:r w:rsidR="001E437E">
              <w:rPr>
                <w:noProof/>
                <w:webHidden/>
              </w:rPr>
              <w:instrText xml:space="preserve"> PAGEREF _Toc122597497 \h </w:instrText>
            </w:r>
            <w:r w:rsidR="001E437E">
              <w:rPr>
                <w:noProof/>
                <w:webHidden/>
              </w:rPr>
            </w:r>
            <w:r w:rsidR="001E437E">
              <w:rPr>
                <w:noProof/>
                <w:webHidden/>
              </w:rPr>
              <w:fldChar w:fldCharType="separate"/>
            </w:r>
            <w:r w:rsidR="001E437E">
              <w:rPr>
                <w:noProof/>
                <w:webHidden/>
              </w:rPr>
              <w:t>3</w:t>
            </w:r>
            <w:r w:rsidR="001E437E">
              <w:rPr>
                <w:noProof/>
                <w:webHidden/>
              </w:rPr>
              <w:fldChar w:fldCharType="end"/>
            </w:r>
          </w:hyperlink>
        </w:p>
        <w:p w14:paraId="798571DE" w14:textId="3517FE46" w:rsidR="001E437E" w:rsidRDefault="00000000">
          <w:pPr>
            <w:pStyle w:val="Obsah1"/>
            <w:rPr>
              <w:rFonts w:asciiTheme="minorHAnsi" w:eastAsiaTheme="minorEastAsia" w:hAnsiTheme="minorHAnsi"/>
              <w:noProof/>
              <w:sz w:val="22"/>
              <w:szCs w:val="22"/>
              <w:lang w:val="cs-CZ" w:eastAsia="zh-CN"/>
            </w:rPr>
          </w:pPr>
          <w:hyperlink w:anchor="_Toc122597498" w:history="1">
            <w:r w:rsidR="001E437E" w:rsidRPr="00E03BD5">
              <w:rPr>
                <w:rStyle w:val="Hypertextovodkaz"/>
                <w:noProof/>
                <w:lang w:val="cs-CZ"/>
              </w:rPr>
              <w:t>2</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Seznam použitých podkladů</w:t>
            </w:r>
            <w:r w:rsidR="001E437E">
              <w:rPr>
                <w:noProof/>
                <w:webHidden/>
              </w:rPr>
              <w:tab/>
            </w:r>
            <w:r w:rsidR="001E437E">
              <w:rPr>
                <w:noProof/>
                <w:webHidden/>
              </w:rPr>
              <w:fldChar w:fldCharType="begin"/>
            </w:r>
            <w:r w:rsidR="001E437E">
              <w:rPr>
                <w:noProof/>
                <w:webHidden/>
              </w:rPr>
              <w:instrText xml:space="preserve"> PAGEREF _Toc122597498 \h </w:instrText>
            </w:r>
            <w:r w:rsidR="001E437E">
              <w:rPr>
                <w:noProof/>
                <w:webHidden/>
              </w:rPr>
            </w:r>
            <w:r w:rsidR="001E437E">
              <w:rPr>
                <w:noProof/>
                <w:webHidden/>
              </w:rPr>
              <w:fldChar w:fldCharType="separate"/>
            </w:r>
            <w:r w:rsidR="001E437E">
              <w:rPr>
                <w:noProof/>
                <w:webHidden/>
              </w:rPr>
              <w:t>3</w:t>
            </w:r>
            <w:r w:rsidR="001E437E">
              <w:rPr>
                <w:noProof/>
                <w:webHidden/>
              </w:rPr>
              <w:fldChar w:fldCharType="end"/>
            </w:r>
          </w:hyperlink>
        </w:p>
        <w:p w14:paraId="0F6E4E42" w14:textId="3AD1BFD2" w:rsidR="001E437E" w:rsidRDefault="00000000">
          <w:pPr>
            <w:pStyle w:val="Obsah1"/>
            <w:rPr>
              <w:rFonts w:asciiTheme="minorHAnsi" w:eastAsiaTheme="minorEastAsia" w:hAnsiTheme="minorHAnsi"/>
              <w:noProof/>
              <w:sz w:val="22"/>
              <w:szCs w:val="22"/>
              <w:lang w:val="cs-CZ" w:eastAsia="zh-CN"/>
            </w:rPr>
          </w:pPr>
          <w:hyperlink w:anchor="_Toc122597499" w:history="1">
            <w:r w:rsidR="001E437E" w:rsidRPr="00E03BD5">
              <w:rPr>
                <w:rStyle w:val="Hypertextovodkaz"/>
                <w:noProof/>
                <w:lang w:val="cs-CZ"/>
              </w:rPr>
              <w:t>3</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Popis technologického procesu výroby</w:t>
            </w:r>
            <w:r w:rsidR="001E437E">
              <w:rPr>
                <w:noProof/>
                <w:webHidden/>
              </w:rPr>
              <w:tab/>
            </w:r>
            <w:r w:rsidR="001E437E">
              <w:rPr>
                <w:noProof/>
                <w:webHidden/>
              </w:rPr>
              <w:fldChar w:fldCharType="begin"/>
            </w:r>
            <w:r w:rsidR="001E437E">
              <w:rPr>
                <w:noProof/>
                <w:webHidden/>
              </w:rPr>
              <w:instrText xml:space="preserve"> PAGEREF _Toc122597499 \h </w:instrText>
            </w:r>
            <w:r w:rsidR="001E437E">
              <w:rPr>
                <w:noProof/>
                <w:webHidden/>
              </w:rPr>
            </w:r>
            <w:r w:rsidR="001E437E">
              <w:rPr>
                <w:noProof/>
                <w:webHidden/>
              </w:rPr>
              <w:fldChar w:fldCharType="separate"/>
            </w:r>
            <w:r w:rsidR="001E437E">
              <w:rPr>
                <w:noProof/>
                <w:webHidden/>
              </w:rPr>
              <w:t>3</w:t>
            </w:r>
            <w:r w:rsidR="001E437E">
              <w:rPr>
                <w:noProof/>
                <w:webHidden/>
              </w:rPr>
              <w:fldChar w:fldCharType="end"/>
            </w:r>
          </w:hyperlink>
        </w:p>
        <w:p w14:paraId="15BCF027" w14:textId="16B73496" w:rsidR="001E437E" w:rsidRDefault="00000000">
          <w:pPr>
            <w:pStyle w:val="Obsah1"/>
            <w:rPr>
              <w:rFonts w:asciiTheme="minorHAnsi" w:eastAsiaTheme="minorEastAsia" w:hAnsiTheme="minorHAnsi"/>
              <w:noProof/>
              <w:sz w:val="22"/>
              <w:szCs w:val="22"/>
              <w:lang w:val="cs-CZ" w:eastAsia="zh-CN"/>
            </w:rPr>
          </w:pPr>
          <w:hyperlink w:anchor="_Toc122597500" w:history="1">
            <w:r w:rsidR="001E437E" w:rsidRPr="00E03BD5">
              <w:rPr>
                <w:rStyle w:val="Hypertextovodkaz"/>
                <w:noProof/>
                <w:lang w:val="cs-CZ"/>
              </w:rPr>
              <w:t>4</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Potřeba materiálů a surovin</w:t>
            </w:r>
            <w:r w:rsidR="001E437E">
              <w:rPr>
                <w:noProof/>
                <w:webHidden/>
              </w:rPr>
              <w:tab/>
            </w:r>
            <w:r w:rsidR="001E437E">
              <w:rPr>
                <w:noProof/>
                <w:webHidden/>
              </w:rPr>
              <w:fldChar w:fldCharType="begin"/>
            </w:r>
            <w:r w:rsidR="001E437E">
              <w:rPr>
                <w:noProof/>
                <w:webHidden/>
              </w:rPr>
              <w:instrText xml:space="preserve"> PAGEREF _Toc122597500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0C55C829" w14:textId="4575DAEB" w:rsidR="001E437E" w:rsidRDefault="00000000">
          <w:pPr>
            <w:pStyle w:val="Obsah2"/>
            <w:rPr>
              <w:rFonts w:asciiTheme="minorHAnsi" w:eastAsiaTheme="minorEastAsia" w:hAnsiTheme="minorHAnsi"/>
              <w:noProof/>
              <w:sz w:val="22"/>
              <w:szCs w:val="22"/>
              <w:lang w:val="cs-CZ" w:eastAsia="zh-CN"/>
            </w:rPr>
          </w:pPr>
          <w:hyperlink w:anchor="_Toc122597501" w:history="1">
            <w:r w:rsidR="001E437E" w:rsidRPr="00E03BD5">
              <w:rPr>
                <w:rStyle w:val="Hypertextovodkaz"/>
                <w:noProof/>
                <w:lang w:val="cs-CZ"/>
              </w:rPr>
              <w:t>4.1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Hodinová produkce spalin ze DŠ o výhřevnosti 10 MJ/kg</w:t>
            </w:r>
            <w:r w:rsidR="001E437E">
              <w:rPr>
                <w:noProof/>
                <w:webHidden/>
              </w:rPr>
              <w:tab/>
            </w:r>
            <w:r w:rsidR="001E437E">
              <w:rPr>
                <w:noProof/>
                <w:webHidden/>
              </w:rPr>
              <w:fldChar w:fldCharType="begin"/>
            </w:r>
            <w:r w:rsidR="001E437E">
              <w:rPr>
                <w:noProof/>
                <w:webHidden/>
              </w:rPr>
              <w:instrText xml:space="preserve"> PAGEREF _Toc122597501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51EC8504" w14:textId="5E8A8555" w:rsidR="001E437E" w:rsidRDefault="00000000">
          <w:pPr>
            <w:pStyle w:val="Obsah2"/>
            <w:rPr>
              <w:rFonts w:asciiTheme="minorHAnsi" w:eastAsiaTheme="minorEastAsia" w:hAnsiTheme="minorHAnsi"/>
              <w:noProof/>
              <w:sz w:val="22"/>
              <w:szCs w:val="22"/>
              <w:lang w:val="cs-CZ" w:eastAsia="zh-CN"/>
            </w:rPr>
          </w:pPr>
          <w:hyperlink w:anchor="_Toc122597502" w:history="1">
            <w:r w:rsidR="001E437E" w:rsidRPr="00E03BD5">
              <w:rPr>
                <w:rStyle w:val="Hypertextovodkaz"/>
                <w:noProof/>
                <w:lang w:val="cs-CZ"/>
              </w:rPr>
              <w:t>4.2</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Roční produkce spalin ze DŠ o výhřevnosti 10 MJ/kg</w:t>
            </w:r>
            <w:r w:rsidR="001E437E">
              <w:rPr>
                <w:noProof/>
                <w:webHidden/>
              </w:rPr>
              <w:tab/>
            </w:r>
            <w:r w:rsidR="001E437E">
              <w:rPr>
                <w:noProof/>
                <w:webHidden/>
              </w:rPr>
              <w:fldChar w:fldCharType="begin"/>
            </w:r>
            <w:r w:rsidR="001E437E">
              <w:rPr>
                <w:noProof/>
                <w:webHidden/>
              </w:rPr>
              <w:instrText xml:space="preserve"> PAGEREF _Toc122597502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79B7C62A" w14:textId="541D107B" w:rsidR="001E437E" w:rsidRDefault="00000000">
          <w:pPr>
            <w:pStyle w:val="Obsah2"/>
            <w:rPr>
              <w:rFonts w:asciiTheme="minorHAnsi" w:eastAsiaTheme="minorEastAsia" w:hAnsiTheme="minorHAnsi"/>
              <w:noProof/>
              <w:sz w:val="22"/>
              <w:szCs w:val="22"/>
              <w:lang w:val="cs-CZ" w:eastAsia="zh-CN"/>
            </w:rPr>
          </w:pPr>
          <w:hyperlink w:anchor="_Toc122597503" w:history="1">
            <w:r w:rsidR="001E437E" w:rsidRPr="00E03BD5">
              <w:rPr>
                <w:rStyle w:val="Hypertextovodkaz"/>
                <w:noProof/>
                <w:lang w:val="cs-CZ"/>
              </w:rPr>
              <w:t>4.3</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Hodinová produkce spalin ze DŠ o výhřevnosti 7,8 MJ/kg</w:t>
            </w:r>
            <w:r w:rsidR="001E437E">
              <w:rPr>
                <w:noProof/>
                <w:webHidden/>
              </w:rPr>
              <w:tab/>
            </w:r>
            <w:r w:rsidR="001E437E">
              <w:rPr>
                <w:noProof/>
                <w:webHidden/>
              </w:rPr>
              <w:fldChar w:fldCharType="begin"/>
            </w:r>
            <w:r w:rsidR="001E437E">
              <w:rPr>
                <w:noProof/>
                <w:webHidden/>
              </w:rPr>
              <w:instrText xml:space="preserve"> PAGEREF _Toc122597503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1A3A1FB0" w14:textId="27274686" w:rsidR="001E437E" w:rsidRDefault="00000000">
          <w:pPr>
            <w:pStyle w:val="Obsah2"/>
            <w:rPr>
              <w:rFonts w:asciiTheme="minorHAnsi" w:eastAsiaTheme="minorEastAsia" w:hAnsiTheme="minorHAnsi"/>
              <w:noProof/>
              <w:sz w:val="22"/>
              <w:szCs w:val="22"/>
              <w:lang w:val="cs-CZ" w:eastAsia="zh-CN"/>
            </w:rPr>
          </w:pPr>
          <w:hyperlink w:anchor="_Toc122597504" w:history="1">
            <w:r w:rsidR="001E437E" w:rsidRPr="00E03BD5">
              <w:rPr>
                <w:rStyle w:val="Hypertextovodkaz"/>
                <w:noProof/>
                <w:lang w:val="cs-CZ"/>
              </w:rPr>
              <w:t>4.4</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Roční produkce spalin ze DŠ o výhřevnosti 7,8 MJ/kg</w:t>
            </w:r>
            <w:r w:rsidR="001E437E">
              <w:rPr>
                <w:noProof/>
                <w:webHidden/>
              </w:rPr>
              <w:tab/>
            </w:r>
            <w:r w:rsidR="001E437E">
              <w:rPr>
                <w:noProof/>
                <w:webHidden/>
              </w:rPr>
              <w:fldChar w:fldCharType="begin"/>
            </w:r>
            <w:r w:rsidR="001E437E">
              <w:rPr>
                <w:noProof/>
                <w:webHidden/>
              </w:rPr>
              <w:instrText xml:space="preserve"> PAGEREF _Toc122597504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42DE621A" w14:textId="59635D87" w:rsidR="001E437E" w:rsidRDefault="00000000">
          <w:pPr>
            <w:pStyle w:val="Obsah2"/>
            <w:rPr>
              <w:rFonts w:asciiTheme="minorHAnsi" w:eastAsiaTheme="minorEastAsia" w:hAnsiTheme="minorHAnsi"/>
              <w:noProof/>
              <w:sz w:val="22"/>
              <w:szCs w:val="22"/>
              <w:lang w:val="cs-CZ" w:eastAsia="zh-CN"/>
            </w:rPr>
          </w:pPr>
          <w:hyperlink w:anchor="_Toc122597505" w:history="1">
            <w:r w:rsidR="001E437E" w:rsidRPr="00E03BD5">
              <w:rPr>
                <w:rStyle w:val="Hypertextovodkaz"/>
                <w:noProof/>
                <w:lang w:val="cs-CZ"/>
              </w:rPr>
              <w:t>4.5</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Hodinová produkce popílku</w:t>
            </w:r>
            <w:r w:rsidR="001E437E">
              <w:rPr>
                <w:noProof/>
                <w:webHidden/>
              </w:rPr>
              <w:tab/>
            </w:r>
            <w:r w:rsidR="001E437E">
              <w:rPr>
                <w:noProof/>
                <w:webHidden/>
              </w:rPr>
              <w:fldChar w:fldCharType="begin"/>
            </w:r>
            <w:r w:rsidR="001E437E">
              <w:rPr>
                <w:noProof/>
                <w:webHidden/>
              </w:rPr>
              <w:instrText xml:space="preserve"> PAGEREF _Toc122597505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68665E01" w14:textId="7F4056BA" w:rsidR="001E437E" w:rsidRDefault="00000000">
          <w:pPr>
            <w:pStyle w:val="Obsah2"/>
            <w:rPr>
              <w:rFonts w:asciiTheme="minorHAnsi" w:eastAsiaTheme="minorEastAsia" w:hAnsiTheme="minorHAnsi"/>
              <w:noProof/>
              <w:sz w:val="22"/>
              <w:szCs w:val="22"/>
              <w:lang w:val="cs-CZ" w:eastAsia="zh-CN"/>
            </w:rPr>
          </w:pPr>
          <w:hyperlink w:anchor="_Toc122597506" w:history="1">
            <w:r w:rsidR="001E437E" w:rsidRPr="00E03BD5">
              <w:rPr>
                <w:rStyle w:val="Hypertextovodkaz"/>
                <w:noProof/>
                <w:lang w:val="cs-CZ"/>
              </w:rPr>
              <w:t>4.6</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Roční produkce popílku</w:t>
            </w:r>
            <w:r w:rsidR="001E437E">
              <w:rPr>
                <w:noProof/>
                <w:webHidden/>
              </w:rPr>
              <w:tab/>
            </w:r>
            <w:r w:rsidR="001E437E">
              <w:rPr>
                <w:noProof/>
                <w:webHidden/>
              </w:rPr>
              <w:fldChar w:fldCharType="begin"/>
            </w:r>
            <w:r w:rsidR="001E437E">
              <w:rPr>
                <w:noProof/>
                <w:webHidden/>
              </w:rPr>
              <w:instrText xml:space="preserve"> PAGEREF _Toc122597506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3A312F0B" w14:textId="589705F8" w:rsidR="001E437E" w:rsidRDefault="00000000">
          <w:pPr>
            <w:pStyle w:val="Obsah2"/>
            <w:rPr>
              <w:rFonts w:asciiTheme="minorHAnsi" w:eastAsiaTheme="minorEastAsia" w:hAnsiTheme="minorHAnsi"/>
              <w:noProof/>
              <w:sz w:val="22"/>
              <w:szCs w:val="22"/>
              <w:lang w:val="cs-CZ" w:eastAsia="zh-CN"/>
            </w:rPr>
          </w:pPr>
          <w:hyperlink w:anchor="_Toc122597507" w:history="1">
            <w:r w:rsidR="001E437E" w:rsidRPr="00E03BD5">
              <w:rPr>
                <w:rStyle w:val="Hypertextovodkaz"/>
                <w:noProof/>
                <w:lang w:val="cs-CZ"/>
              </w:rPr>
              <w:t>4.7</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Spotřeba el. Energie</w:t>
            </w:r>
            <w:r w:rsidR="001E437E">
              <w:rPr>
                <w:noProof/>
                <w:webHidden/>
              </w:rPr>
              <w:tab/>
            </w:r>
            <w:r w:rsidR="001E437E">
              <w:rPr>
                <w:noProof/>
                <w:webHidden/>
              </w:rPr>
              <w:fldChar w:fldCharType="begin"/>
            </w:r>
            <w:r w:rsidR="001E437E">
              <w:rPr>
                <w:noProof/>
                <w:webHidden/>
              </w:rPr>
              <w:instrText xml:space="preserve"> PAGEREF _Toc122597507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0BE69B4E" w14:textId="5FE119BA" w:rsidR="001E437E" w:rsidRDefault="00000000">
          <w:pPr>
            <w:pStyle w:val="Obsah1"/>
            <w:rPr>
              <w:rFonts w:asciiTheme="minorHAnsi" w:eastAsiaTheme="minorEastAsia" w:hAnsiTheme="minorHAnsi"/>
              <w:noProof/>
              <w:sz w:val="22"/>
              <w:szCs w:val="22"/>
              <w:lang w:val="cs-CZ" w:eastAsia="zh-CN"/>
            </w:rPr>
          </w:pPr>
          <w:hyperlink w:anchor="_Toc122597508" w:history="1">
            <w:r w:rsidR="001E437E" w:rsidRPr="00E03BD5">
              <w:rPr>
                <w:rStyle w:val="Hypertextovodkaz"/>
                <w:noProof/>
                <w:lang w:val="cs-CZ"/>
              </w:rPr>
              <w:t>5</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Základní skladba nového technologického zařízení</w:t>
            </w:r>
            <w:r w:rsidR="001E437E">
              <w:rPr>
                <w:noProof/>
                <w:webHidden/>
              </w:rPr>
              <w:tab/>
            </w:r>
            <w:r w:rsidR="001E437E">
              <w:rPr>
                <w:noProof/>
                <w:webHidden/>
              </w:rPr>
              <w:fldChar w:fldCharType="begin"/>
            </w:r>
            <w:r w:rsidR="001E437E">
              <w:rPr>
                <w:noProof/>
                <w:webHidden/>
              </w:rPr>
              <w:instrText xml:space="preserve"> PAGEREF _Toc122597508 \h </w:instrText>
            </w:r>
            <w:r w:rsidR="001E437E">
              <w:rPr>
                <w:noProof/>
                <w:webHidden/>
              </w:rPr>
            </w:r>
            <w:r w:rsidR="001E437E">
              <w:rPr>
                <w:noProof/>
                <w:webHidden/>
              </w:rPr>
              <w:fldChar w:fldCharType="separate"/>
            </w:r>
            <w:r w:rsidR="001E437E">
              <w:rPr>
                <w:noProof/>
                <w:webHidden/>
              </w:rPr>
              <w:t>4</w:t>
            </w:r>
            <w:r w:rsidR="001E437E">
              <w:rPr>
                <w:noProof/>
                <w:webHidden/>
              </w:rPr>
              <w:fldChar w:fldCharType="end"/>
            </w:r>
          </w:hyperlink>
        </w:p>
        <w:p w14:paraId="28E0BECD" w14:textId="1EB2E50D" w:rsidR="001E437E" w:rsidRDefault="00000000">
          <w:pPr>
            <w:pStyle w:val="Obsah2"/>
            <w:rPr>
              <w:rFonts w:asciiTheme="minorHAnsi" w:eastAsiaTheme="minorEastAsia" w:hAnsiTheme="minorHAnsi"/>
              <w:noProof/>
              <w:sz w:val="22"/>
              <w:szCs w:val="22"/>
              <w:lang w:val="cs-CZ" w:eastAsia="zh-CN"/>
            </w:rPr>
          </w:pPr>
          <w:hyperlink w:anchor="_Toc122597509" w:history="1">
            <w:r w:rsidR="001E437E" w:rsidRPr="00E03BD5">
              <w:rPr>
                <w:rStyle w:val="Hypertextovodkaz"/>
                <w:noProof/>
                <w:lang w:val="cs-CZ"/>
              </w:rPr>
              <w:t>5.1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Účel a popis</w:t>
            </w:r>
            <w:r w:rsidR="001E437E">
              <w:rPr>
                <w:noProof/>
                <w:webHidden/>
              </w:rPr>
              <w:tab/>
            </w:r>
            <w:r w:rsidR="001E437E">
              <w:rPr>
                <w:noProof/>
                <w:webHidden/>
              </w:rPr>
              <w:fldChar w:fldCharType="begin"/>
            </w:r>
            <w:r w:rsidR="001E437E">
              <w:rPr>
                <w:noProof/>
                <w:webHidden/>
              </w:rPr>
              <w:instrText xml:space="preserve"> PAGEREF _Toc122597509 \h </w:instrText>
            </w:r>
            <w:r w:rsidR="001E437E">
              <w:rPr>
                <w:noProof/>
                <w:webHidden/>
              </w:rPr>
            </w:r>
            <w:r w:rsidR="001E437E">
              <w:rPr>
                <w:noProof/>
                <w:webHidden/>
              </w:rPr>
              <w:fldChar w:fldCharType="separate"/>
            </w:r>
            <w:r w:rsidR="001E437E">
              <w:rPr>
                <w:noProof/>
                <w:webHidden/>
              </w:rPr>
              <w:t>5</w:t>
            </w:r>
            <w:r w:rsidR="001E437E">
              <w:rPr>
                <w:noProof/>
                <w:webHidden/>
              </w:rPr>
              <w:fldChar w:fldCharType="end"/>
            </w:r>
          </w:hyperlink>
        </w:p>
        <w:p w14:paraId="5104928B" w14:textId="09ED7025" w:rsidR="001E437E" w:rsidRDefault="00000000">
          <w:pPr>
            <w:pStyle w:val="Obsah3"/>
            <w:rPr>
              <w:rFonts w:asciiTheme="minorHAnsi" w:eastAsiaTheme="minorEastAsia" w:hAnsiTheme="minorHAnsi"/>
              <w:noProof/>
              <w:sz w:val="22"/>
              <w:szCs w:val="22"/>
              <w:lang w:val="cs-CZ" w:eastAsia="zh-CN"/>
            </w:rPr>
          </w:pPr>
          <w:hyperlink w:anchor="_Toc122597510" w:history="1">
            <w:r w:rsidR="001E437E" w:rsidRPr="00E03BD5">
              <w:rPr>
                <w:rStyle w:val="Hypertextovodkaz"/>
                <w:noProof/>
                <w:lang w:val="cs-CZ"/>
              </w:rPr>
              <w:t>5.1.1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Odvod spalin z kotle K20:</w:t>
            </w:r>
            <w:r w:rsidR="001E437E">
              <w:rPr>
                <w:noProof/>
                <w:webHidden/>
              </w:rPr>
              <w:tab/>
            </w:r>
            <w:r w:rsidR="001E437E">
              <w:rPr>
                <w:noProof/>
                <w:webHidden/>
              </w:rPr>
              <w:fldChar w:fldCharType="begin"/>
            </w:r>
            <w:r w:rsidR="001E437E">
              <w:rPr>
                <w:noProof/>
                <w:webHidden/>
              </w:rPr>
              <w:instrText xml:space="preserve"> PAGEREF _Toc122597510 \h </w:instrText>
            </w:r>
            <w:r w:rsidR="001E437E">
              <w:rPr>
                <w:noProof/>
                <w:webHidden/>
              </w:rPr>
            </w:r>
            <w:r w:rsidR="001E437E">
              <w:rPr>
                <w:noProof/>
                <w:webHidden/>
              </w:rPr>
              <w:fldChar w:fldCharType="separate"/>
            </w:r>
            <w:r w:rsidR="001E437E">
              <w:rPr>
                <w:noProof/>
                <w:webHidden/>
              </w:rPr>
              <w:t>5</w:t>
            </w:r>
            <w:r w:rsidR="001E437E">
              <w:rPr>
                <w:noProof/>
                <w:webHidden/>
              </w:rPr>
              <w:fldChar w:fldCharType="end"/>
            </w:r>
          </w:hyperlink>
        </w:p>
        <w:p w14:paraId="3776B0B1" w14:textId="04E3A9B0" w:rsidR="001E437E" w:rsidRDefault="00000000">
          <w:pPr>
            <w:pStyle w:val="Obsah3"/>
            <w:rPr>
              <w:rFonts w:asciiTheme="minorHAnsi" w:eastAsiaTheme="minorEastAsia" w:hAnsiTheme="minorHAnsi"/>
              <w:noProof/>
              <w:sz w:val="22"/>
              <w:szCs w:val="22"/>
              <w:lang w:val="cs-CZ" w:eastAsia="zh-CN"/>
            </w:rPr>
          </w:pPr>
          <w:hyperlink w:anchor="_Toc122597511" w:history="1">
            <w:r w:rsidR="001E437E" w:rsidRPr="00E03BD5">
              <w:rPr>
                <w:rStyle w:val="Hypertextovodkaz"/>
                <w:noProof/>
                <w:lang w:val="cs-CZ"/>
              </w:rPr>
              <w:t>5.1.2</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Tkaninový filtr</w:t>
            </w:r>
            <w:r w:rsidR="001E437E">
              <w:rPr>
                <w:noProof/>
                <w:webHidden/>
              </w:rPr>
              <w:tab/>
            </w:r>
            <w:r w:rsidR="001E437E">
              <w:rPr>
                <w:noProof/>
                <w:webHidden/>
              </w:rPr>
              <w:fldChar w:fldCharType="begin"/>
            </w:r>
            <w:r w:rsidR="001E437E">
              <w:rPr>
                <w:noProof/>
                <w:webHidden/>
              </w:rPr>
              <w:instrText xml:space="preserve"> PAGEREF _Toc122597511 \h </w:instrText>
            </w:r>
            <w:r w:rsidR="001E437E">
              <w:rPr>
                <w:noProof/>
                <w:webHidden/>
              </w:rPr>
            </w:r>
            <w:r w:rsidR="001E437E">
              <w:rPr>
                <w:noProof/>
                <w:webHidden/>
              </w:rPr>
              <w:fldChar w:fldCharType="separate"/>
            </w:r>
            <w:r w:rsidR="001E437E">
              <w:rPr>
                <w:noProof/>
                <w:webHidden/>
              </w:rPr>
              <w:t>5</w:t>
            </w:r>
            <w:r w:rsidR="001E437E">
              <w:rPr>
                <w:noProof/>
                <w:webHidden/>
              </w:rPr>
              <w:fldChar w:fldCharType="end"/>
            </w:r>
          </w:hyperlink>
        </w:p>
        <w:p w14:paraId="5F655A1B" w14:textId="0CD3B42B" w:rsidR="001E437E" w:rsidRDefault="00000000">
          <w:pPr>
            <w:pStyle w:val="Obsah3"/>
            <w:rPr>
              <w:rFonts w:asciiTheme="minorHAnsi" w:eastAsiaTheme="minorEastAsia" w:hAnsiTheme="minorHAnsi"/>
              <w:noProof/>
              <w:sz w:val="22"/>
              <w:szCs w:val="22"/>
              <w:lang w:val="cs-CZ" w:eastAsia="zh-CN"/>
            </w:rPr>
          </w:pPr>
          <w:hyperlink w:anchor="_Toc122597512" w:history="1">
            <w:r w:rsidR="001E437E" w:rsidRPr="00E03BD5">
              <w:rPr>
                <w:rStyle w:val="Hypertextovodkaz"/>
                <w:noProof/>
                <w:lang w:val="cs-CZ"/>
              </w:rPr>
              <w:t>5.1.3</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Kouřový ventilátor</w:t>
            </w:r>
            <w:r w:rsidR="001E437E">
              <w:rPr>
                <w:noProof/>
                <w:webHidden/>
              </w:rPr>
              <w:tab/>
            </w:r>
            <w:r w:rsidR="001E437E">
              <w:rPr>
                <w:noProof/>
                <w:webHidden/>
              </w:rPr>
              <w:fldChar w:fldCharType="begin"/>
            </w:r>
            <w:r w:rsidR="001E437E">
              <w:rPr>
                <w:noProof/>
                <w:webHidden/>
              </w:rPr>
              <w:instrText xml:space="preserve"> PAGEREF _Toc122597512 \h </w:instrText>
            </w:r>
            <w:r w:rsidR="001E437E">
              <w:rPr>
                <w:noProof/>
                <w:webHidden/>
              </w:rPr>
            </w:r>
            <w:r w:rsidR="001E437E">
              <w:rPr>
                <w:noProof/>
                <w:webHidden/>
              </w:rPr>
              <w:fldChar w:fldCharType="separate"/>
            </w:r>
            <w:r w:rsidR="001E437E">
              <w:rPr>
                <w:noProof/>
                <w:webHidden/>
              </w:rPr>
              <w:t>5</w:t>
            </w:r>
            <w:r w:rsidR="001E437E">
              <w:rPr>
                <w:noProof/>
                <w:webHidden/>
              </w:rPr>
              <w:fldChar w:fldCharType="end"/>
            </w:r>
          </w:hyperlink>
        </w:p>
        <w:p w14:paraId="4E3E958D" w14:textId="30459D24" w:rsidR="001E437E" w:rsidRDefault="00000000">
          <w:pPr>
            <w:pStyle w:val="Obsah3"/>
            <w:rPr>
              <w:rFonts w:asciiTheme="minorHAnsi" w:eastAsiaTheme="minorEastAsia" w:hAnsiTheme="minorHAnsi"/>
              <w:noProof/>
              <w:sz w:val="22"/>
              <w:szCs w:val="22"/>
              <w:lang w:val="cs-CZ" w:eastAsia="zh-CN"/>
            </w:rPr>
          </w:pPr>
          <w:hyperlink w:anchor="_Toc122597513" w:history="1">
            <w:r w:rsidR="001E437E" w:rsidRPr="00E03BD5">
              <w:rPr>
                <w:rStyle w:val="Hypertextovodkaz"/>
                <w:noProof/>
              </w:rPr>
              <w:t>5.1.4</w:t>
            </w:r>
            <w:r w:rsidR="001E437E">
              <w:rPr>
                <w:rFonts w:asciiTheme="minorHAnsi" w:eastAsiaTheme="minorEastAsia" w:hAnsiTheme="minorHAnsi"/>
                <w:noProof/>
                <w:sz w:val="22"/>
                <w:szCs w:val="22"/>
                <w:lang w:val="cs-CZ" w:eastAsia="zh-CN"/>
              </w:rPr>
              <w:tab/>
            </w:r>
            <w:r w:rsidR="001E437E" w:rsidRPr="00E03BD5">
              <w:rPr>
                <w:rStyle w:val="Hypertextovodkaz"/>
                <w:noProof/>
              </w:rPr>
              <w:t>Záchyt kyselinotvorných zplodin</w:t>
            </w:r>
            <w:r w:rsidR="001E437E">
              <w:rPr>
                <w:noProof/>
                <w:webHidden/>
              </w:rPr>
              <w:tab/>
            </w:r>
            <w:r w:rsidR="001E437E">
              <w:rPr>
                <w:noProof/>
                <w:webHidden/>
              </w:rPr>
              <w:fldChar w:fldCharType="begin"/>
            </w:r>
            <w:r w:rsidR="001E437E">
              <w:rPr>
                <w:noProof/>
                <w:webHidden/>
              </w:rPr>
              <w:instrText xml:space="preserve"> PAGEREF _Toc122597513 \h </w:instrText>
            </w:r>
            <w:r w:rsidR="001E437E">
              <w:rPr>
                <w:noProof/>
                <w:webHidden/>
              </w:rPr>
            </w:r>
            <w:r w:rsidR="001E437E">
              <w:rPr>
                <w:noProof/>
                <w:webHidden/>
              </w:rPr>
              <w:fldChar w:fldCharType="separate"/>
            </w:r>
            <w:r w:rsidR="001E437E">
              <w:rPr>
                <w:noProof/>
                <w:webHidden/>
              </w:rPr>
              <w:t>6</w:t>
            </w:r>
            <w:r w:rsidR="001E437E">
              <w:rPr>
                <w:noProof/>
                <w:webHidden/>
              </w:rPr>
              <w:fldChar w:fldCharType="end"/>
            </w:r>
          </w:hyperlink>
        </w:p>
        <w:p w14:paraId="51FC1099" w14:textId="7609A74B" w:rsidR="001E437E" w:rsidRDefault="00000000">
          <w:pPr>
            <w:pStyle w:val="Obsah2"/>
            <w:rPr>
              <w:rFonts w:asciiTheme="minorHAnsi" w:eastAsiaTheme="minorEastAsia" w:hAnsiTheme="minorHAnsi"/>
              <w:noProof/>
              <w:sz w:val="22"/>
              <w:szCs w:val="22"/>
              <w:lang w:val="cs-CZ" w:eastAsia="zh-CN"/>
            </w:rPr>
          </w:pPr>
          <w:hyperlink w:anchor="_Toc122597514" w:history="1">
            <w:r w:rsidR="001E437E" w:rsidRPr="00E03BD5">
              <w:rPr>
                <w:rStyle w:val="Hypertextovodkaz"/>
                <w:noProof/>
                <w:lang w:val="cs-CZ"/>
              </w:rPr>
              <w:t>5.2</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Základní parametry čištění spalin</w:t>
            </w:r>
            <w:r w:rsidR="001E437E">
              <w:rPr>
                <w:noProof/>
                <w:webHidden/>
              </w:rPr>
              <w:tab/>
            </w:r>
            <w:r w:rsidR="001E437E">
              <w:rPr>
                <w:noProof/>
                <w:webHidden/>
              </w:rPr>
              <w:fldChar w:fldCharType="begin"/>
            </w:r>
            <w:r w:rsidR="001E437E">
              <w:rPr>
                <w:noProof/>
                <w:webHidden/>
              </w:rPr>
              <w:instrText xml:space="preserve"> PAGEREF _Toc122597514 \h </w:instrText>
            </w:r>
            <w:r w:rsidR="001E437E">
              <w:rPr>
                <w:noProof/>
                <w:webHidden/>
              </w:rPr>
            </w:r>
            <w:r w:rsidR="001E437E">
              <w:rPr>
                <w:noProof/>
                <w:webHidden/>
              </w:rPr>
              <w:fldChar w:fldCharType="separate"/>
            </w:r>
            <w:r w:rsidR="001E437E">
              <w:rPr>
                <w:noProof/>
                <w:webHidden/>
              </w:rPr>
              <w:t>6</w:t>
            </w:r>
            <w:r w:rsidR="001E437E">
              <w:rPr>
                <w:noProof/>
                <w:webHidden/>
              </w:rPr>
              <w:fldChar w:fldCharType="end"/>
            </w:r>
          </w:hyperlink>
        </w:p>
        <w:p w14:paraId="4E159745" w14:textId="5E783B86" w:rsidR="001E437E" w:rsidRDefault="00000000">
          <w:pPr>
            <w:pStyle w:val="Obsah1"/>
            <w:rPr>
              <w:rFonts w:asciiTheme="minorHAnsi" w:eastAsiaTheme="minorEastAsia" w:hAnsiTheme="minorHAnsi"/>
              <w:noProof/>
              <w:sz w:val="22"/>
              <w:szCs w:val="22"/>
              <w:lang w:val="cs-CZ" w:eastAsia="zh-CN"/>
            </w:rPr>
          </w:pPr>
          <w:hyperlink w:anchor="_Toc122597515" w:history="1">
            <w:r w:rsidR="001E437E" w:rsidRPr="00E03BD5">
              <w:rPr>
                <w:rStyle w:val="Hypertextovodkaz"/>
                <w:noProof/>
                <w:lang w:val="cs-CZ"/>
              </w:rPr>
              <w:t>6</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Požadavky na dopravu vnitřní i vnější</w:t>
            </w:r>
            <w:r w:rsidR="001E437E">
              <w:rPr>
                <w:noProof/>
                <w:webHidden/>
              </w:rPr>
              <w:tab/>
            </w:r>
            <w:r w:rsidR="001E437E">
              <w:rPr>
                <w:noProof/>
                <w:webHidden/>
              </w:rPr>
              <w:fldChar w:fldCharType="begin"/>
            </w:r>
            <w:r w:rsidR="001E437E">
              <w:rPr>
                <w:noProof/>
                <w:webHidden/>
              </w:rPr>
              <w:instrText xml:space="preserve"> PAGEREF _Toc122597515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2D591C2B" w14:textId="4D1F4CA4" w:rsidR="001E437E" w:rsidRDefault="00000000">
          <w:pPr>
            <w:pStyle w:val="Obsah2"/>
            <w:rPr>
              <w:rFonts w:asciiTheme="minorHAnsi" w:eastAsiaTheme="minorEastAsia" w:hAnsiTheme="minorHAnsi"/>
              <w:noProof/>
              <w:sz w:val="22"/>
              <w:szCs w:val="22"/>
              <w:lang w:val="cs-CZ" w:eastAsia="zh-CN"/>
            </w:rPr>
          </w:pPr>
          <w:hyperlink w:anchor="_Toc122597516" w:history="1">
            <w:r w:rsidR="001E437E" w:rsidRPr="00E03BD5">
              <w:rPr>
                <w:rStyle w:val="Hypertextovodkaz"/>
                <w:noProof/>
                <w:lang w:val="cs-CZ"/>
              </w:rPr>
              <w:t>6.1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Během výstavby</w:t>
            </w:r>
            <w:r w:rsidR="001E437E">
              <w:rPr>
                <w:noProof/>
                <w:webHidden/>
              </w:rPr>
              <w:tab/>
            </w:r>
            <w:r w:rsidR="001E437E">
              <w:rPr>
                <w:noProof/>
                <w:webHidden/>
              </w:rPr>
              <w:fldChar w:fldCharType="begin"/>
            </w:r>
            <w:r w:rsidR="001E437E">
              <w:rPr>
                <w:noProof/>
                <w:webHidden/>
              </w:rPr>
              <w:instrText xml:space="preserve"> PAGEREF _Toc122597516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4E9A58E4" w14:textId="014664CE" w:rsidR="001E437E" w:rsidRDefault="00000000">
          <w:pPr>
            <w:pStyle w:val="Obsah2"/>
            <w:rPr>
              <w:rFonts w:asciiTheme="minorHAnsi" w:eastAsiaTheme="minorEastAsia" w:hAnsiTheme="minorHAnsi"/>
              <w:noProof/>
              <w:sz w:val="22"/>
              <w:szCs w:val="22"/>
              <w:lang w:val="cs-CZ" w:eastAsia="zh-CN"/>
            </w:rPr>
          </w:pPr>
          <w:hyperlink w:anchor="_Toc122597517" w:history="1">
            <w:r w:rsidR="001E437E" w:rsidRPr="00E03BD5">
              <w:rPr>
                <w:rStyle w:val="Hypertextovodkaz"/>
                <w:noProof/>
                <w:lang w:val="cs-CZ"/>
              </w:rPr>
              <w:t>6.2</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Během provozu</w:t>
            </w:r>
            <w:r w:rsidR="001E437E">
              <w:rPr>
                <w:noProof/>
                <w:webHidden/>
              </w:rPr>
              <w:tab/>
            </w:r>
            <w:r w:rsidR="001E437E">
              <w:rPr>
                <w:noProof/>
                <w:webHidden/>
              </w:rPr>
              <w:fldChar w:fldCharType="begin"/>
            </w:r>
            <w:r w:rsidR="001E437E">
              <w:rPr>
                <w:noProof/>
                <w:webHidden/>
              </w:rPr>
              <w:instrText xml:space="preserve"> PAGEREF _Toc122597517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1250F04F" w14:textId="0DFCF69C" w:rsidR="001E437E" w:rsidRDefault="00000000">
          <w:pPr>
            <w:pStyle w:val="Obsah1"/>
            <w:rPr>
              <w:rFonts w:asciiTheme="minorHAnsi" w:eastAsiaTheme="minorEastAsia" w:hAnsiTheme="minorHAnsi"/>
              <w:noProof/>
              <w:sz w:val="22"/>
              <w:szCs w:val="22"/>
              <w:lang w:val="cs-CZ" w:eastAsia="zh-CN"/>
            </w:rPr>
          </w:pPr>
          <w:hyperlink w:anchor="_Toc122597518" w:history="1">
            <w:r w:rsidR="001E437E" w:rsidRPr="00E03BD5">
              <w:rPr>
                <w:rStyle w:val="Hypertextovodkaz"/>
                <w:noProof/>
                <w:lang w:val="cs-CZ"/>
              </w:rPr>
              <w:t>7</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Vliv technologického zařízení na stavební řešení</w:t>
            </w:r>
            <w:r w:rsidR="001E437E">
              <w:rPr>
                <w:noProof/>
                <w:webHidden/>
              </w:rPr>
              <w:tab/>
            </w:r>
            <w:r w:rsidR="001E437E">
              <w:rPr>
                <w:noProof/>
                <w:webHidden/>
              </w:rPr>
              <w:fldChar w:fldCharType="begin"/>
            </w:r>
            <w:r w:rsidR="001E437E">
              <w:rPr>
                <w:noProof/>
                <w:webHidden/>
              </w:rPr>
              <w:instrText xml:space="preserve"> PAGEREF _Toc122597518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461FB322" w14:textId="49CB9DD7" w:rsidR="001E437E" w:rsidRDefault="00000000">
          <w:pPr>
            <w:pStyle w:val="Obsah1"/>
            <w:rPr>
              <w:rFonts w:asciiTheme="minorHAnsi" w:eastAsiaTheme="minorEastAsia" w:hAnsiTheme="minorHAnsi"/>
              <w:noProof/>
              <w:sz w:val="22"/>
              <w:szCs w:val="22"/>
              <w:lang w:val="cs-CZ" w:eastAsia="zh-CN"/>
            </w:rPr>
          </w:pPr>
          <w:hyperlink w:anchor="_Toc122597519" w:history="1">
            <w:r w:rsidR="001E437E" w:rsidRPr="00E03BD5">
              <w:rPr>
                <w:rStyle w:val="Hypertextovodkaz"/>
                <w:noProof/>
                <w:lang w:val="cs-CZ"/>
              </w:rPr>
              <w:t>8</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Připojovací místa</w:t>
            </w:r>
            <w:r w:rsidR="001E437E">
              <w:rPr>
                <w:noProof/>
                <w:webHidden/>
              </w:rPr>
              <w:tab/>
            </w:r>
            <w:r w:rsidR="001E437E">
              <w:rPr>
                <w:noProof/>
                <w:webHidden/>
              </w:rPr>
              <w:fldChar w:fldCharType="begin"/>
            </w:r>
            <w:r w:rsidR="001E437E">
              <w:rPr>
                <w:noProof/>
                <w:webHidden/>
              </w:rPr>
              <w:instrText xml:space="preserve"> PAGEREF _Toc122597519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4927EE2D" w14:textId="7B899097" w:rsidR="001E437E" w:rsidRDefault="00000000">
          <w:pPr>
            <w:pStyle w:val="Obsah2"/>
            <w:rPr>
              <w:rFonts w:asciiTheme="minorHAnsi" w:eastAsiaTheme="minorEastAsia" w:hAnsiTheme="minorHAnsi"/>
              <w:noProof/>
              <w:sz w:val="22"/>
              <w:szCs w:val="22"/>
              <w:lang w:val="cs-CZ" w:eastAsia="zh-CN"/>
            </w:rPr>
          </w:pPr>
          <w:hyperlink w:anchor="_Toc122597520" w:history="1">
            <w:r w:rsidR="001E437E" w:rsidRPr="00E03BD5">
              <w:rPr>
                <w:rStyle w:val="Hypertextovodkaz"/>
                <w:noProof/>
                <w:lang w:val="cs-CZ"/>
              </w:rPr>
              <w:t>8.1</w:t>
            </w:r>
            <w:r w:rsidR="001E437E">
              <w:rPr>
                <w:rFonts w:asciiTheme="minorHAnsi" w:eastAsiaTheme="minorEastAsia" w:hAnsiTheme="minorHAnsi"/>
                <w:noProof/>
                <w:sz w:val="22"/>
                <w:szCs w:val="22"/>
                <w:lang w:val="cs-CZ" w:eastAsia="zh-CN"/>
              </w:rPr>
              <w:tab/>
            </w:r>
            <w:r w:rsidR="001E437E" w:rsidRPr="00E03BD5">
              <w:rPr>
                <w:rStyle w:val="Hypertextovodkaz"/>
                <w:noProof/>
                <w:lang w:val="cs-CZ"/>
              </w:rPr>
              <w:t>Požadavky a místa napojení</w:t>
            </w:r>
            <w:r w:rsidR="001E437E">
              <w:rPr>
                <w:noProof/>
                <w:webHidden/>
              </w:rPr>
              <w:tab/>
            </w:r>
            <w:r w:rsidR="001E437E">
              <w:rPr>
                <w:noProof/>
                <w:webHidden/>
              </w:rPr>
              <w:fldChar w:fldCharType="begin"/>
            </w:r>
            <w:r w:rsidR="001E437E">
              <w:rPr>
                <w:noProof/>
                <w:webHidden/>
              </w:rPr>
              <w:instrText xml:space="preserve"> PAGEREF _Toc122597520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1BE9117C" w14:textId="10195A81" w:rsidR="001E437E" w:rsidRDefault="00000000">
          <w:pPr>
            <w:pStyle w:val="Obsah3"/>
            <w:rPr>
              <w:rFonts w:asciiTheme="minorHAnsi" w:eastAsiaTheme="minorEastAsia" w:hAnsiTheme="minorHAnsi"/>
              <w:noProof/>
              <w:sz w:val="22"/>
              <w:szCs w:val="22"/>
              <w:lang w:val="cs-CZ" w:eastAsia="zh-CN"/>
            </w:rPr>
          </w:pPr>
          <w:hyperlink w:anchor="_Toc122597521" w:history="1">
            <w:r w:rsidR="001E437E" w:rsidRPr="00E03BD5">
              <w:rPr>
                <w:rStyle w:val="Hypertextovodkaz"/>
                <w:noProof/>
              </w:rPr>
              <w:t>8.1.1</w:t>
            </w:r>
            <w:r w:rsidR="001E437E">
              <w:rPr>
                <w:rFonts w:asciiTheme="minorHAnsi" w:eastAsiaTheme="minorEastAsia" w:hAnsiTheme="minorHAnsi"/>
                <w:noProof/>
                <w:sz w:val="22"/>
                <w:szCs w:val="22"/>
                <w:lang w:val="cs-CZ" w:eastAsia="zh-CN"/>
              </w:rPr>
              <w:tab/>
            </w:r>
            <w:r w:rsidR="001E437E" w:rsidRPr="00E03BD5">
              <w:rPr>
                <w:rStyle w:val="Hypertextovodkaz"/>
                <w:noProof/>
              </w:rPr>
              <w:t>Spalinovody</w:t>
            </w:r>
            <w:r w:rsidR="001E437E">
              <w:rPr>
                <w:noProof/>
                <w:webHidden/>
              </w:rPr>
              <w:tab/>
            </w:r>
            <w:r w:rsidR="001E437E">
              <w:rPr>
                <w:noProof/>
                <w:webHidden/>
              </w:rPr>
              <w:fldChar w:fldCharType="begin"/>
            </w:r>
            <w:r w:rsidR="001E437E">
              <w:rPr>
                <w:noProof/>
                <w:webHidden/>
              </w:rPr>
              <w:instrText xml:space="preserve"> PAGEREF _Toc122597521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5750936B" w14:textId="563B68FF" w:rsidR="001E437E" w:rsidRDefault="00000000">
          <w:pPr>
            <w:pStyle w:val="Obsah3"/>
            <w:rPr>
              <w:rFonts w:asciiTheme="minorHAnsi" w:eastAsiaTheme="minorEastAsia" w:hAnsiTheme="minorHAnsi"/>
              <w:noProof/>
              <w:sz w:val="22"/>
              <w:szCs w:val="22"/>
              <w:lang w:val="cs-CZ" w:eastAsia="zh-CN"/>
            </w:rPr>
          </w:pPr>
          <w:hyperlink w:anchor="_Toc122597522" w:history="1">
            <w:r w:rsidR="001E437E" w:rsidRPr="00E03BD5">
              <w:rPr>
                <w:rStyle w:val="Hypertextovodkaz"/>
                <w:noProof/>
              </w:rPr>
              <w:t>8.1.2</w:t>
            </w:r>
            <w:r w:rsidR="001E437E">
              <w:rPr>
                <w:rFonts w:asciiTheme="minorHAnsi" w:eastAsiaTheme="minorEastAsia" w:hAnsiTheme="minorHAnsi"/>
                <w:noProof/>
                <w:sz w:val="22"/>
                <w:szCs w:val="22"/>
                <w:lang w:val="cs-CZ" w:eastAsia="zh-CN"/>
              </w:rPr>
              <w:tab/>
            </w:r>
            <w:r w:rsidR="001E437E" w:rsidRPr="00E03BD5">
              <w:rPr>
                <w:rStyle w:val="Hypertextovodkaz"/>
                <w:noProof/>
              </w:rPr>
              <w:t>Popílek</w:t>
            </w:r>
            <w:r w:rsidR="001E437E">
              <w:rPr>
                <w:noProof/>
                <w:webHidden/>
              </w:rPr>
              <w:tab/>
            </w:r>
            <w:r w:rsidR="001E437E">
              <w:rPr>
                <w:noProof/>
                <w:webHidden/>
              </w:rPr>
              <w:fldChar w:fldCharType="begin"/>
            </w:r>
            <w:r w:rsidR="001E437E">
              <w:rPr>
                <w:noProof/>
                <w:webHidden/>
              </w:rPr>
              <w:instrText xml:space="preserve"> PAGEREF _Toc122597522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493453C0" w14:textId="2120EB75" w:rsidR="001E437E" w:rsidRDefault="00000000">
          <w:pPr>
            <w:pStyle w:val="Obsah3"/>
            <w:rPr>
              <w:rFonts w:asciiTheme="minorHAnsi" w:eastAsiaTheme="minorEastAsia" w:hAnsiTheme="minorHAnsi"/>
              <w:noProof/>
              <w:sz w:val="22"/>
              <w:szCs w:val="22"/>
              <w:lang w:val="cs-CZ" w:eastAsia="zh-CN"/>
            </w:rPr>
          </w:pPr>
          <w:hyperlink w:anchor="_Toc122597523" w:history="1">
            <w:r w:rsidR="001E437E" w:rsidRPr="00E03BD5">
              <w:rPr>
                <w:rStyle w:val="Hypertextovodkaz"/>
                <w:noProof/>
              </w:rPr>
              <w:t>8.1.3</w:t>
            </w:r>
            <w:r w:rsidR="001E437E">
              <w:rPr>
                <w:rFonts w:asciiTheme="minorHAnsi" w:eastAsiaTheme="minorEastAsia" w:hAnsiTheme="minorHAnsi"/>
                <w:noProof/>
                <w:sz w:val="22"/>
                <w:szCs w:val="22"/>
                <w:lang w:val="cs-CZ" w:eastAsia="zh-CN"/>
              </w:rPr>
              <w:tab/>
            </w:r>
            <w:r w:rsidR="001E437E" w:rsidRPr="00E03BD5">
              <w:rPr>
                <w:rStyle w:val="Hypertextovodkaz"/>
                <w:noProof/>
              </w:rPr>
              <w:t>Sorbenty</w:t>
            </w:r>
            <w:r w:rsidR="001E437E">
              <w:rPr>
                <w:noProof/>
                <w:webHidden/>
              </w:rPr>
              <w:tab/>
            </w:r>
            <w:r w:rsidR="001E437E">
              <w:rPr>
                <w:noProof/>
                <w:webHidden/>
              </w:rPr>
              <w:fldChar w:fldCharType="begin"/>
            </w:r>
            <w:r w:rsidR="001E437E">
              <w:rPr>
                <w:noProof/>
                <w:webHidden/>
              </w:rPr>
              <w:instrText xml:space="preserve"> PAGEREF _Toc122597523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777DCB75" w14:textId="515E79DE" w:rsidR="001E437E" w:rsidRDefault="00000000">
          <w:pPr>
            <w:pStyle w:val="Obsah3"/>
            <w:rPr>
              <w:rFonts w:asciiTheme="minorHAnsi" w:eastAsiaTheme="minorEastAsia" w:hAnsiTheme="minorHAnsi"/>
              <w:noProof/>
              <w:sz w:val="22"/>
              <w:szCs w:val="22"/>
              <w:lang w:val="cs-CZ" w:eastAsia="zh-CN"/>
            </w:rPr>
          </w:pPr>
          <w:hyperlink w:anchor="_Toc122597524" w:history="1">
            <w:r w:rsidR="001E437E" w:rsidRPr="00E03BD5">
              <w:rPr>
                <w:rStyle w:val="Hypertextovodkaz"/>
                <w:noProof/>
              </w:rPr>
              <w:t>8.1.4</w:t>
            </w:r>
            <w:r w:rsidR="001E437E">
              <w:rPr>
                <w:rFonts w:asciiTheme="minorHAnsi" w:eastAsiaTheme="minorEastAsia" w:hAnsiTheme="minorHAnsi"/>
                <w:noProof/>
                <w:sz w:val="22"/>
                <w:szCs w:val="22"/>
                <w:lang w:val="cs-CZ" w:eastAsia="zh-CN"/>
              </w:rPr>
              <w:tab/>
            </w:r>
            <w:r w:rsidR="001E437E" w:rsidRPr="00E03BD5">
              <w:rPr>
                <w:rStyle w:val="Hypertextovodkaz"/>
                <w:noProof/>
              </w:rPr>
              <w:t>Tlakový vzduch</w:t>
            </w:r>
            <w:r w:rsidR="001E437E">
              <w:rPr>
                <w:noProof/>
                <w:webHidden/>
              </w:rPr>
              <w:tab/>
            </w:r>
            <w:r w:rsidR="001E437E">
              <w:rPr>
                <w:noProof/>
                <w:webHidden/>
              </w:rPr>
              <w:fldChar w:fldCharType="begin"/>
            </w:r>
            <w:r w:rsidR="001E437E">
              <w:rPr>
                <w:noProof/>
                <w:webHidden/>
              </w:rPr>
              <w:instrText xml:space="preserve"> PAGEREF _Toc122597524 \h </w:instrText>
            </w:r>
            <w:r w:rsidR="001E437E">
              <w:rPr>
                <w:noProof/>
                <w:webHidden/>
              </w:rPr>
            </w:r>
            <w:r w:rsidR="001E437E">
              <w:rPr>
                <w:noProof/>
                <w:webHidden/>
              </w:rPr>
              <w:fldChar w:fldCharType="separate"/>
            </w:r>
            <w:r w:rsidR="001E437E">
              <w:rPr>
                <w:noProof/>
                <w:webHidden/>
              </w:rPr>
              <w:t>7</w:t>
            </w:r>
            <w:r w:rsidR="001E437E">
              <w:rPr>
                <w:noProof/>
                <w:webHidden/>
              </w:rPr>
              <w:fldChar w:fldCharType="end"/>
            </w:r>
          </w:hyperlink>
        </w:p>
        <w:p w14:paraId="3E1D11EC" w14:textId="2FF3381F" w:rsidR="00EE3CB1" w:rsidRDefault="00EE3CB1">
          <w:r>
            <w:rPr>
              <w:b/>
              <w:bCs/>
            </w:rPr>
            <w:fldChar w:fldCharType="end"/>
          </w:r>
        </w:p>
      </w:sdtContent>
    </w:sdt>
    <w:p w14:paraId="5170990B" w14:textId="180E4EB5" w:rsidR="00EE3CB1" w:rsidRDefault="00EE3CB1">
      <w:pPr>
        <w:rPr>
          <w:lang w:val="cs-CZ" w:eastAsia="sv-SE"/>
        </w:rPr>
      </w:pPr>
      <w:r>
        <w:rPr>
          <w:lang w:val="cs-CZ" w:eastAsia="sv-SE"/>
        </w:rPr>
        <w:br w:type="page"/>
      </w:r>
    </w:p>
    <w:p w14:paraId="5B17F89F" w14:textId="41A9DFD3" w:rsidR="00EE3CB1" w:rsidRDefault="00EE3CB1" w:rsidP="00210D46">
      <w:pPr>
        <w:tabs>
          <w:tab w:val="left" w:pos="1526"/>
        </w:tabs>
        <w:rPr>
          <w:lang w:val="cs-CZ"/>
        </w:rPr>
      </w:pPr>
    </w:p>
    <w:p w14:paraId="4F31A1D6" w14:textId="17F7E4D5" w:rsidR="00673439" w:rsidRPr="00E61EB8" w:rsidRDefault="00673439" w:rsidP="00957228">
      <w:pPr>
        <w:pStyle w:val="Nadpis1"/>
        <w:rPr>
          <w:lang w:val="cs-CZ"/>
        </w:rPr>
      </w:pPr>
      <w:bookmarkStart w:id="1" w:name="_Toc68774226"/>
      <w:bookmarkStart w:id="2" w:name="_Toc122597497"/>
      <w:r w:rsidRPr="00E61EB8">
        <w:rPr>
          <w:lang w:val="cs-CZ"/>
        </w:rPr>
        <w:t>Popis účelu stavby</w:t>
      </w:r>
      <w:bookmarkEnd w:id="1"/>
      <w:bookmarkEnd w:id="2"/>
    </w:p>
    <w:p w14:paraId="379AC105" w14:textId="2614C98F" w:rsidR="009174FF" w:rsidRPr="00FA2982" w:rsidRDefault="00BE2BC2" w:rsidP="0073502D">
      <w:pPr>
        <w:tabs>
          <w:tab w:val="left" w:pos="1526"/>
        </w:tabs>
        <w:jc w:val="both"/>
        <w:rPr>
          <w:lang w:val="cs-CZ"/>
        </w:rPr>
      </w:pPr>
      <w:r w:rsidRPr="006C6EDE">
        <w:rPr>
          <w:lang w:val="cs-CZ"/>
        </w:rPr>
        <w:t>PS 20</w:t>
      </w:r>
      <w:r w:rsidR="00A16230">
        <w:rPr>
          <w:lang w:val="cs-CZ"/>
        </w:rPr>
        <w:t>3</w:t>
      </w:r>
      <w:r w:rsidRPr="006C6EDE">
        <w:rPr>
          <w:lang w:val="cs-CZ"/>
        </w:rPr>
        <w:t xml:space="preserve"> </w:t>
      </w:r>
      <w:r w:rsidR="00A16230">
        <w:rPr>
          <w:lang w:val="cs-CZ"/>
        </w:rPr>
        <w:t>Partie za kotlem K20 vč. čištění spalin</w:t>
      </w:r>
      <w:r w:rsidRPr="006C6EDE">
        <w:rPr>
          <w:lang w:val="cs-CZ"/>
        </w:rPr>
        <w:t xml:space="preserve"> navazuje na PS 201 Kotelna K20.</w:t>
      </w:r>
      <w:r w:rsidR="00BB774F" w:rsidRPr="006C6EDE">
        <w:rPr>
          <w:lang w:val="cs-CZ"/>
        </w:rPr>
        <w:t xml:space="preserve"> Tento provozní soubor zahrnuje </w:t>
      </w:r>
      <w:r w:rsidR="00C67A0B" w:rsidRPr="006C6EDE">
        <w:rPr>
          <w:lang w:val="cs-CZ"/>
        </w:rPr>
        <w:t xml:space="preserve">vnitřní </w:t>
      </w:r>
      <w:r w:rsidR="00FE4C0D" w:rsidRPr="006C6EDE">
        <w:rPr>
          <w:lang w:val="cs-CZ"/>
        </w:rPr>
        <w:t xml:space="preserve">zařízení </w:t>
      </w:r>
      <w:r w:rsidR="00C67A0B" w:rsidRPr="006C6EDE">
        <w:rPr>
          <w:lang w:val="cs-CZ"/>
        </w:rPr>
        <w:t xml:space="preserve">v kotelně K20 </w:t>
      </w:r>
      <w:r w:rsidR="00FE4C0D" w:rsidRPr="006C6EDE">
        <w:rPr>
          <w:lang w:val="cs-CZ"/>
        </w:rPr>
        <w:t xml:space="preserve">pro </w:t>
      </w:r>
      <w:r w:rsidR="00A16230">
        <w:rPr>
          <w:lang w:val="cs-CZ"/>
        </w:rPr>
        <w:t xml:space="preserve">odvod a čištění </w:t>
      </w:r>
      <w:r w:rsidR="00A16230" w:rsidRPr="00FA2982">
        <w:rPr>
          <w:lang w:val="cs-CZ"/>
        </w:rPr>
        <w:t>spalin.</w:t>
      </w:r>
      <w:r w:rsidR="009049BE">
        <w:rPr>
          <w:lang w:val="cs-CZ"/>
        </w:rPr>
        <w:t xml:space="preserve"> Hlavním účelem tohoto provozního souboru je zajištění bezpečného odvodu spalin z</w:t>
      </w:r>
      <w:r w:rsidR="00322A3C">
        <w:rPr>
          <w:lang w:val="cs-CZ"/>
        </w:rPr>
        <w:t> </w:t>
      </w:r>
      <w:r w:rsidR="009049BE">
        <w:rPr>
          <w:lang w:val="cs-CZ"/>
        </w:rPr>
        <w:t>kotle</w:t>
      </w:r>
      <w:r w:rsidR="00322A3C">
        <w:rPr>
          <w:lang w:val="cs-CZ"/>
        </w:rPr>
        <w:t xml:space="preserve"> do komína</w:t>
      </w:r>
      <w:r w:rsidR="009049BE">
        <w:rPr>
          <w:lang w:val="cs-CZ"/>
        </w:rPr>
        <w:t xml:space="preserve"> za všech provozních režimů a </w:t>
      </w:r>
      <w:r w:rsidR="00017693">
        <w:rPr>
          <w:lang w:val="cs-CZ"/>
        </w:rPr>
        <w:t>splnění emisních limitů.</w:t>
      </w:r>
      <w:r w:rsidR="009049BE">
        <w:rPr>
          <w:lang w:val="cs-CZ"/>
        </w:rPr>
        <w:t xml:space="preserve"> </w:t>
      </w:r>
    </w:p>
    <w:p w14:paraId="7B0D4F8D" w14:textId="4229A20A" w:rsidR="00605B2B" w:rsidRPr="00E61EB8" w:rsidRDefault="00605B2B" w:rsidP="00605B2B">
      <w:pPr>
        <w:pStyle w:val="Nadpis1"/>
        <w:rPr>
          <w:lang w:val="cs-CZ"/>
        </w:rPr>
      </w:pPr>
      <w:bookmarkStart w:id="3" w:name="_Toc122597499"/>
      <w:r w:rsidRPr="00E61EB8">
        <w:rPr>
          <w:lang w:val="cs-CZ"/>
        </w:rPr>
        <w:t>Popis technologického procesu výroby</w:t>
      </w:r>
      <w:bookmarkEnd w:id="3"/>
    </w:p>
    <w:p w14:paraId="1A525C64" w14:textId="0F0CDDEA" w:rsidR="00D45494" w:rsidRDefault="00D45494" w:rsidP="009049BE">
      <w:pPr>
        <w:jc w:val="both"/>
        <w:rPr>
          <w:lang w:val="cs-CZ"/>
        </w:rPr>
      </w:pPr>
      <w:r>
        <w:rPr>
          <w:lang w:val="cs-CZ"/>
        </w:rPr>
        <w:t>Neodprášené spaliny z kotle jsou zavedeny spalinovodem k tkaninovému filtru pro redukci TZL. Současně je do spalinovodu před filtrem do proudu spalin vstřikován sorbent pro zajištění emisního limitu pro kyselinotvorných složek spalin (HC</w:t>
      </w:r>
      <w:r w:rsidR="00922B12">
        <w:rPr>
          <w:lang w:val="cs-CZ"/>
        </w:rPr>
        <w:t>l</w:t>
      </w:r>
      <w:r>
        <w:rPr>
          <w:lang w:val="cs-CZ"/>
        </w:rPr>
        <w:t>, HF, SO</w:t>
      </w:r>
      <w:r w:rsidRPr="00922B12">
        <w:rPr>
          <w:vertAlign w:val="subscript"/>
          <w:lang w:val="cs-CZ"/>
        </w:rPr>
        <w:t>2</w:t>
      </w:r>
      <w:r>
        <w:rPr>
          <w:lang w:val="cs-CZ"/>
        </w:rPr>
        <w:t>) ze spalované dřevní štěpky. Sorbent je unášen proudem spa</w:t>
      </w:r>
      <w:r w:rsidR="00A30A1E">
        <w:rPr>
          <w:lang w:val="cs-CZ"/>
        </w:rPr>
        <w:t>l</w:t>
      </w:r>
      <w:r>
        <w:rPr>
          <w:lang w:val="cs-CZ"/>
        </w:rPr>
        <w:t>in na tkaninový flitr, kde vytváří filtrační koláč a dle času zdržení i čas na reakci sorbentu s</w:t>
      </w:r>
      <w:r w:rsidR="00A30A1E">
        <w:rPr>
          <w:lang w:val="cs-CZ"/>
        </w:rPr>
        <w:t> </w:t>
      </w:r>
      <w:r>
        <w:rPr>
          <w:lang w:val="cs-CZ"/>
        </w:rPr>
        <w:t xml:space="preserve">kyselinotvornými složkami.  Výsledný produkt ve formě filtračního koláče je spolu se zachyceným </w:t>
      </w:r>
      <w:r w:rsidR="00A30A1E">
        <w:rPr>
          <w:lang w:val="cs-CZ"/>
        </w:rPr>
        <w:t xml:space="preserve">úletovým </w:t>
      </w:r>
      <w:r>
        <w:rPr>
          <w:lang w:val="cs-CZ"/>
        </w:rPr>
        <w:t xml:space="preserve">popílkem </w:t>
      </w:r>
      <w:r w:rsidR="00A30A1E">
        <w:rPr>
          <w:lang w:val="cs-CZ"/>
        </w:rPr>
        <w:t>zachyceným</w:t>
      </w:r>
      <w:r>
        <w:rPr>
          <w:lang w:val="cs-CZ"/>
        </w:rPr>
        <w:t xml:space="preserve"> na filtračních rukávcích filtru, impulsně tlakovým vzduchem na rukávcích odloučen do výsypky filtru. </w:t>
      </w:r>
    </w:p>
    <w:p w14:paraId="0BEBF46B" w14:textId="6D56BC45" w:rsidR="00D45494" w:rsidRDefault="00D45494" w:rsidP="009049BE">
      <w:pPr>
        <w:jc w:val="both"/>
        <w:rPr>
          <w:lang w:val="cs-CZ"/>
        </w:rPr>
      </w:pPr>
      <w:r>
        <w:rPr>
          <w:lang w:val="cs-CZ"/>
        </w:rPr>
        <w:t xml:space="preserve">Z výsypky filtru je popele se sorbentem přes rotační podavač a systéme šnekových podavačů dopraven do komorových podavačů a dále pneumaticky dopravován potrubním systém </w:t>
      </w:r>
      <w:r w:rsidR="002311D6">
        <w:rPr>
          <w:lang w:val="cs-CZ"/>
        </w:rPr>
        <w:t xml:space="preserve">(již součást PS 204) </w:t>
      </w:r>
      <w:r>
        <w:rPr>
          <w:lang w:val="cs-CZ"/>
        </w:rPr>
        <w:t xml:space="preserve">z K20 do stávajících expedičních sil. </w:t>
      </w:r>
    </w:p>
    <w:p w14:paraId="5E06CB93" w14:textId="6CA05FAD" w:rsidR="009049BE" w:rsidRPr="001210AD" w:rsidRDefault="00D45494" w:rsidP="00D56341">
      <w:pPr>
        <w:jc w:val="both"/>
        <w:rPr>
          <w:lang w:val="cs-CZ"/>
        </w:rPr>
      </w:pPr>
      <w:r>
        <w:rPr>
          <w:lang w:val="cs-CZ"/>
        </w:rPr>
        <w:t>Vyčištěné spa</w:t>
      </w:r>
      <w:r w:rsidR="002311D6">
        <w:rPr>
          <w:lang w:val="cs-CZ"/>
        </w:rPr>
        <w:t>l</w:t>
      </w:r>
      <w:r>
        <w:rPr>
          <w:lang w:val="cs-CZ"/>
        </w:rPr>
        <w:t>iny</w:t>
      </w:r>
      <w:r w:rsidR="00D56341">
        <w:rPr>
          <w:lang w:val="cs-CZ"/>
        </w:rPr>
        <w:t xml:space="preserve"> </w:t>
      </w:r>
      <w:r w:rsidR="002311D6">
        <w:rPr>
          <w:lang w:val="cs-CZ"/>
        </w:rPr>
        <w:t xml:space="preserve">jsou dopravovány spalinovým ventilátorem do stávajícího komínu. Ze spalinovodu je vyvedena odbočka s recirkulačním ventilátorem, který dopravuje v závislosti na provozním režimu část spalin zpět do spalovací komory kotle. </w:t>
      </w:r>
      <w:r w:rsidR="009049BE" w:rsidRPr="00FF602C">
        <w:rPr>
          <w:lang w:val="cs-CZ"/>
        </w:rPr>
        <w:t>Pro spalinovody jsou navržena kruhová potrubí DN2000.</w:t>
      </w:r>
    </w:p>
    <w:p w14:paraId="1CC1F06F" w14:textId="644884F1" w:rsidR="00017693" w:rsidRPr="002A630B" w:rsidRDefault="00017693" w:rsidP="00017693">
      <w:pPr>
        <w:tabs>
          <w:tab w:val="left" w:pos="1526"/>
        </w:tabs>
        <w:jc w:val="both"/>
        <w:rPr>
          <w:lang w:val="cs-CZ"/>
        </w:rPr>
      </w:pPr>
      <w:r w:rsidRPr="50A1F2B5">
        <w:rPr>
          <w:lang w:val="cs-CZ"/>
        </w:rPr>
        <w:t>PS 203 Partie za kotlem vč. čištění spalin zahrnuje</w:t>
      </w:r>
      <w:r w:rsidR="00BE59CD" w:rsidRPr="50A1F2B5">
        <w:rPr>
          <w:lang w:val="cs-CZ"/>
        </w:rPr>
        <w:t xml:space="preserve"> následující</w:t>
      </w:r>
      <w:r w:rsidR="002311D6">
        <w:rPr>
          <w:lang w:val="cs-CZ"/>
        </w:rPr>
        <w:t xml:space="preserve"> hlavní systémy</w:t>
      </w:r>
      <w:r w:rsidRPr="50A1F2B5">
        <w:rPr>
          <w:lang w:val="cs-CZ"/>
        </w:rPr>
        <w:t>:</w:t>
      </w:r>
    </w:p>
    <w:p w14:paraId="5731A246" w14:textId="21082B1F" w:rsidR="00017693"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017693" w:rsidRPr="002F0D27">
        <w:rPr>
          <w:rFonts w:ascii="Verdana" w:hAnsi="Verdana"/>
          <w:lang w:val="cs-CZ"/>
        </w:rPr>
        <w:t>otrubí spalinovodu z kotle K2</w:t>
      </w:r>
      <w:r w:rsidR="00017693">
        <w:rPr>
          <w:rFonts w:ascii="Verdana" w:hAnsi="Verdana"/>
          <w:lang w:val="cs-CZ"/>
        </w:rPr>
        <w:t>0</w:t>
      </w:r>
      <w:r w:rsidR="00017693" w:rsidRPr="002F0D27">
        <w:rPr>
          <w:rFonts w:ascii="Verdana" w:hAnsi="Verdana"/>
          <w:lang w:val="cs-CZ"/>
        </w:rPr>
        <w:t xml:space="preserve"> do tkaninového filtru</w:t>
      </w:r>
      <w:r w:rsidR="00017693">
        <w:rPr>
          <w:rFonts w:ascii="Verdana" w:hAnsi="Verdana"/>
          <w:lang w:val="cs-CZ"/>
        </w:rPr>
        <w:t xml:space="preserve"> průměr 2000 mm</w:t>
      </w:r>
      <w:r>
        <w:rPr>
          <w:rFonts w:ascii="Verdana" w:hAnsi="Verdana"/>
          <w:lang w:val="cs-CZ"/>
        </w:rPr>
        <w:t>,</w:t>
      </w:r>
    </w:p>
    <w:p w14:paraId="262B2A01" w14:textId="5481DE67" w:rsidR="00017693"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t</w:t>
      </w:r>
      <w:r w:rsidR="00017693">
        <w:rPr>
          <w:rFonts w:ascii="Verdana" w:hAnsi="Verdana"/>
          <w:lang w:val="cs-CZ"/>
        </w:rPr>
        <w:t>kaninový filtr, komorové podavače, napojovací místa na pneudopravu</w:t>
      </w:r>
      <w:r>
        <w:rPr>
          <w:rFonts w:ascii="Verdana" w:hAnsi="Verdana"/>
          <w:lang w:val="cs-CZ"/>
        </w:rPr>
        <w:t>,</w:t>
      </w:r>
    </w:p>
    <w:p w14:paraId="60F72248" w14:textId="18BEA2D9" w:rsidR="00017693"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s</w:t>
      </w:r>
      <w:r w:rsidR="00017693">
        <w:rPr>
          <w:rFonts w:ascii="Verdana" w:hAnsi="Verdana"/>
          <w:lang w:val="cs-CZ"/>
        </w:rPr>
        <w:t xml:space="preserve">ystémy </w:t>
      </w:r>
      <w:r w:rsidR="00AB7D89">
        <w:rPr>
          <w:rFonts w:ascii="Verdana" w:hAnsi="Verdana"/>
          <w:lang w:val="cs-CZ"/>
        </w:rPr>
        <w:t>zajištění limitů</w:t>
      </w:r>
      <w:r w:rsidR="00017693">
        <w:rPr>
          <w:rFonts w:ascii="Verdana" w:hAnsi="Verdana"/>
          <w:lang w:val="cs-CZ"/>
        </w:rPr>
        <w:t xml:space="preserve"> HCl a HF</w:t>
      </w:r>
      <w:r>
        <w:rPr>
          <w:rFonts w:ascii="Verdana" w:hAnsi="Verdana"/>
          <w:lang w:val="cs-CZ"/>
        </w:rPr>
        <w:t>,</w:t>
      </w:r>
      <w:r w:rsidR="00AD6DEE">
        <w:rPr>
          <w:rFonts w:ascii="Verdana" w:hAnsi="Verdana"/>
          <w:lang w:val="cs-CZ"/>
        </w:rPr>
        <w:t xml:space="preserve"> </w:t>
      </w:r>
      <w:r w:rsidR="00AB7D89">
        <w:rPr>
          <w:rFonts w:ascii="Verdana" w:hAnsi="Verdana"/>
          <w:lang w:val="cs-CZ"/>
        </w:rPr>
        <w:t>SO</w:t>
      </w:r>
      <w:r w:rsidR="00AB7D89" w:rsidRPr="00D56341">
        <w:rPr>
          <w:rFonts w:ascii="Verdana" w:hAnsi="Verdana"/>
          <w:vertAlign w:val="subscript"/>
          <w:lang w:val="cs-CZ"/>
        </w:rPr>
        <w:t>2</w:t>
      </w:r>
      <w:r w:rsidR="002311D6">
        <w:rPr>
          <w:rFonts w:ascii="Verdana" w:hAnsi="Verdana"/>
          <w:vertAlign w:val="subscript"/>
          <w:lang w:val="cs-CZ"/>
        </w:rPr>
        <w:t xml:space="preserve">, </w:t>
      </w:r>
      <w:r w:rsidR="002311D6" w:rsidRPr="00D56341">
        <w:rPr>
          <w:rFonts w:ascii="Verdana" w:hAnsi="Verdana"/>
          <w:lang w:val="cs-CZ"/>
        </w:rPr>
        <w:t xml:space="preserve">včetně stáčení, skladování, přípravy </w:t>
      </w:r>
      <w:r w:rsidR="002311D6">
        <w:rPr>
          <w:rFonts w:ascii="Verdana" w:hAnsi="Verdana"/>
          <w:lang w:val="cs-CZ"/>
        </w:rPr>
        <w:t xml:space="preserve">a vstřikování </w:t>
      </w:r>
      <w:r w:rsidR="002311D6" w:rsidRPr="00D56341">
        <w:rPr>
          <w:rFonts w:ascii="Verdana" w:hAnsi="Verdana"/>
          <w:lang w:val="cs-CZ"/>
        </w:rPr>
        <w:t>sorbentu</w:t>
      </w:r>
      <w:r w:rsidR="002311D6">
        <w:rPr>
          <w:rFonts w:ascii="Verdana" w:hAnsi="Verdana"/>
          <w:lang w:val="cs-CZ"/>
        </w:rPr>
        <w:t xml:space="preserve"> do proudu sp</w:t>
      </w:r>
      <w:r w:rsidR="00FB366B">
        <w:rPr>
          <w:rFonts w:ascii="Verdana" w:hAnsi="Verdana"/>
          <w:lang w:val="cs-CZ"/>
        </w:rPr>
        <w:t>a</w:t>
      </w:r>
      <w:r w:rsidR="002311D6">
        <w:rPr>
          <w:rFonts w:ascii="Verdana" w:hAnsi="Verdana"/>
          <w:lang w:val="cs-CZ"/>
        </w:rPr>
        <w:t>l</w:t>
      </w:r>
      <w:r w:rsidR="00FB366B">
        <w:rPr>
          <w:rFonts w:ascii="Verdana" w:hAnsi="Verdana"/>
          <w:lang w:val="cs-CZ"/>
        </w:rPr>
        <w:t>i</w:t>
      </w:r>
      <w:r w:rsidR="002311D6">
        <w:rPr>
          <w:rFonts w:ascii="Verdana" w:hAnsi="Verdana"/>
          <w:lang w:val="cs-CZ"/>
        </w:rPr>
        <w:t>n</w:t>
      </w:r>
      <w:r w:rsidR="00FB366B">
        <w:rPr>
          <w:rFonts w:ascii="Verdana" w:hAnsi="Verdana"/>
          <w:vertAlign w:val="subscript"/>
          <w:lang w:val="cs-CZ"/>
        </w:rPr>
        <w:t>,</w:t>
      </w:r>
    </w:p>
    <w:p w14:paraId="03EB0DA9" w14:textId="64074F5A" w:rsidR="00017693"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017693" w:rsidRPr="002F0D27">
        <w:rPr>
          <w:rFonts w:ascii="Verdana" w:hAnsi="Verdana"/>
          <w:lang w:val="cs-CZ"/>
        </w:rPr>
        <w:t>otrubí spalinovodu z tkaninového filtru</w:t>
      </w:r>
      <w:r w:rsidR="00017693">
        <w:rPr>
          <w:rFonts w:ascii="Verdana" w:hAnsi="Verdana"/>
          <w:lang w:val="cs-CZ"/>
        </w:rPr>
        <w:t xml:space="preserve"> do spalinového ventilátoru průměr 2000 mm</w:t>
      </w:r>
      <w:r>
        <w:rPr>
          <w:rFonts w:ascii="Verdana" w:hAnsi="Verdana"/>
          <w:lang w:val="cs-CZ"/>
        </w:rPr>
        <w:t>,</w:t>
      </w:r>
    </w:p>
    <w:p w14:paraId="6B77B647" w14:textId="67D6D179" w:rsidR="00017693" w:rsidRPr="002F0D27"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s</w:t>
      </w:r>
      <w:r w:rsidR="00017693">
        <w:rPr>
          <w:rFonts w:ascii="Verdana" w:hAnsi="Verdana"/>
          <w:lang w:val="cs-CZ"/>
        </w:rPr>
        <w:t>palinový</w:t>
      </w:r>
      <w:r w:rsidR="00BE59CD">
        <w:rPr>
          <w:rFonts w:ascii="Verdana" w:hAnsi="Verdana"/>
          <w:lang w:val="cs-CZ"/>
        </w:rPr>
        <w:t xml:space="preserve"> a recirkulační ventilátor</w:t>
      </w:r>
      <w:r>
        <w:rPr>
          <w:rFonts w:ascii="Verdana" w:hAnsi="Verdana"/>
          <w:lang w:val="cs-CZ"/>
        </w:rPr>
        <w:t>,</w:t>
      </w:r>
    </w:p>
    <w:p w14:paraId="6A98B03C" w14:textId="79B54933" w:rsidR="00017693" w:rsidRPr="002F0D27"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017693" w:rsidRPr="002F0D27">
        <w:rPr>
          <w:rFonts w:ascii="Verdana" w:hAnsi="Verdana"/>
          <w:lang w:val="cs-CZ"/>
        </w:rPr>
        <w:t>otrubí spalinovodu z</w:t>
      </w:r>
      <w:r w:rsidR="00017693">
        <w:rPr>
          <w:rFonts w:ascii="Verdana" w:hAnsi="Verdana"/>
          <w:lang w:val="cs-CZ"/>
        </w:rPr>
        <w:t>e</w:t>
      </w:r>
      <w:r w:rsidR="00017693" w:rsidRPr="002F0D27">
        <w:rPr>
          <w:rFonts w:ascii="Verdana" w:hAnsi="Verdana"/>
          <w:lang w:val="cs-CZ"/>
        </w:rPr>
        <w:t> </w:t>
      </w:r>
      <w:r w:rsidR="00017693">
        <w:rPr>
          <w:rFonts w:ascii="Verdana" w:hAnsi="Verdana"/>
          <w:lang w:val="cs-CZ"/>
        </w:rPr>
        <w:t>spalinového ventilátoru na vnější potrubní mosty až do komínu průměr 2000 mm</w:t>
      </w:r>
      <w:r>
        <w:rPr>
          <w:rFonts w:ascii="Verdana" w:hAnsi="Verdana"/>
          <w:lang w:val="cs-CZ"/>
        </w:rPr>
        <w:t>,</w:t>
      </w:r>
    </w:p>
    <w:p w14:paraId="7EADE41B" w14:textId="28CC4125" w:rsidR="00017693" w:rsidRPr="002F0D27" w:rsidRDefault="007F1F9D"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017693">
        <w:rPr>
          <w:rFonts w:ascii="Verdana" w:hAnsi="Verdana"/>
          <w:lang w:val="cs-CZ"/>
        </w:rPr>
        <w:t>otrubí spalinovodu z výtlaku spalinového ventilátoru do recirkulačního ventilátoru</w:t>
      </w:r>
      <w:r>
        <w:rPr>
          <w:rFonts w:ascii="Verdana" w:hAnsi="Verdana"/>
          <w:lang w:val="cs-CZ"/>
        </w:rPr>
        <w:t>.</w:t>
      </w:r>
    </w:p>
    <w:p w14:paraId="0876FA97" w14:textId="77777777" w:rsidR="009049BE" w:rsidRPr="00FF602C" w:rsidRDefault="009049BE" w:rsidP="00605B2B">
      <w:pPr>
        <w:tabs>
          <w:tab w:val="left" w:pos="1526"/>
        </w:tabs>
        <w:jc w:val="both"/>
        <w:rPr>
          <w:lang w:val="cs-CZ"/>
        </w:rPr>
      </w:pPr>
    </w:p>
    <w:p w14:paraId="1AAD2AB2" w14:textId="36FA2CD4" w:rsidR="00164C3D" w:rsidRPr="00906697" w:rsidRDefault="00164C3D" w:rsidP="00164C3D">
      <w:pPr>
        <w:pStyle w:val="Nadpis1"/>
        <w:rPr>
          <w:lang w:val="cs-CZ"/>
        </w:rPr>
      </w:pPr>
      <w:bookmarkStart w:id="4" w:name="_Toc122597500"/>
      <w:r w:rsidRPr="00906697">
        <w:rPr>
          <w:lang w:val="cs-CZ"/>
        </w:rPr>
        <w:t>Potřeba materiálů a surovin</w:t>
      </w:r>
      <w:bookmarkEnd w:id="4"/>
    </w:p>
    <w:p w14:paraId="30819E5C" w14:textId="0ACAB23F" w:rsidR="004A00C2" w:rsidRDefault="004A00C2" w:rsidP="00300145">
      <w:pPr>
        <w:pStyle w:val="Nadpis2"/>
        <w:rPr>
          <w:lang w:val="cs-CZ"/>
        </w:rPr>
      </w:pPr>
      <w:bookmarkStart w:id="5" w:name="_Toc122597501"/>
      <w:r>
        <w:rPr>
          <w:lang w:val="cs-CZ"/>
        </w:rPr>
        <w:t xml:space="preserve">Spotřeba sorbentu </w:t>
      </w:r>
    </w:p>
    <w:p w14:paraId="28F9D43E" w14:textId="77777777" w:rsidR="002311D6" w:rsidRDefault="002311D6" w:rsidP="002311D6">
      <w:pPr>
        <w:spacing w:before="120"/>
        <w:jc w:val="both"/>
        <w:rPr>
          <w:u w:val="single"/>
          <w:lang w:val="cs-CZ"/>
        </w:rPr>
      </w:pPr>
      <w:r w:rsidRPr="1BA6243F">
        <w:rPr>
          <w:u w:val="single"/>
          <w:lang w:val="cs-CZ"/>
        </w:rPr>
        <w:t>Hydroxid vápenatý a hydrogenuhličitan sodný</w:t>
      </w:r>
    </w:p>
    <w:p w14:paraId="13502285" w14:textId="78EFEFC3" w:rsidR="002311D6" w:rsidRPr="00D50922" w:rsidRDefault="002311D6" w:rsidP="002311D6">
      <w:pPr>
        <w:jc w:val="both"/>
        <w:rPr>
          <w:lang w:val="cs-CZ"/>
        </w:rPr>
      </w:pPr>
      <w:r w:rsidRPr="1BA6243F">
        <w:rPr>
          <w:lang w:val="cs-CZ"/>
        </w:rPr>
        <w:t xml:space="preserve">Pro splnění emisních limitů HCl a HF, v závislosti na aktuálním složení paliva – dřevní štěpky, bude použito vstřikování sorbentu na bázi </w:t>
      </w:r>
      <w:bookmarkStart w:id="6" w:name="_Hlk103880019"/>
      <w:r w:rsidRPr="1BA6243F">
        <w:rPr>
          <w:lang w:val="cs-CZ"/>
        </w:rPr>
        <w:t>Ca(OH)</w:t>
      </w:r>
      <w:r w:rsidRPr="1BA6243F">
        <w:rPr>
          <w:vertAlign w:val="subscript"/>
          <w:lang w:val="cs-CZ"/>
        </w:rPr>
        <w:t>2</w:t>
      </w:r>
      <w:r w:rsidRPr="1BA6243F">
        <w:rPr>
          <w:lang w:val="cs-CZ"/>
        </w:rPr>
        <w:t xml:space="preserve"> </w:t>
      </w:r>
      <w:bookmarkEnd w:id="6"/>
      <w:r w:rsidRPr="1BA6243F">
        <w:rPr>
          <w:lang w:val="cs-CZ"/>
        </w:rPr>
        <w:t>případně hydrogenuhličitanu sodného (NaHCO</w:t>
      </w:r>
      <w:r w:rsidRPr="1BA6243F">
        <w:rPr>
          <w:vertAlign w:val="subscript"/>
          <w:lang w:val="cs-CZ"/>
        </w:rPr>
        <w:t>3</w:t>
      </w:r>
      <w:r w:rsidRPr="1BA6243F">
        <w:rPr>
          <w:lang w:val="cs-CZ"/>
        </w:rPr>
        <w:t>) do proudu spalin před tkaninový filtr.</w:t>
      </w:r>
    </w:p>
    <w:p w14:paraId="1D24DC87" w14:textId="15BB0E34" w:rsidR="004A00C2" w:rsidRPr="004A00C2" w:rsidRDefault="004A00C2" w:rsidP="009259F3">
      <w:pPr>
        <w:rPr>
          <w:lang w:val="cs-CZ"/>
        </w:rPr>
      </w:pPr>
      <w:r>
        <w:rPr>
          <w:lang w:val="cs-CZ"/>
        </w:rPr>
        <w:t>Oček</w:t>
      </w:r>
      <w:r w:rsidR="002311D6">
        <w:rPr>
          <w:lang w:val="cs-CZ"/>
        </w:rPr>
        <w:t>á</w:t>
      </w:r>
      <w:r>
        <w:rPr>
          <w:lang w:val="cs-CZ"/>
        </w:rPr>
        <w:t>ván</w:t>
      </w:r>
      <w:r w:rsidR="00FE580A">
        <w:rPr>
          <w:lang w:val="cs-CZ"/>
        </w:rPr>
        <w:t>á</w:t>
      </w:r>
      <w:r>
        <w:rPr>
          <w:lang w:val="cs-CZ"/>
        </w:rPr>
        <w:t xml:space="preserve"> spotřeba sorbentu na záchyt kyselinotvorných složek je cca 60 kg/h</w:t>
      </w:r>
      <w:r w:rsidR="003312F5">
        <w:rPr>
          <w:lang w:val="cs-CZ"/>
        </w:rPr>
        <w:t>.</w:t>
      </w:r>
    </w:p>
    <w:p w14:paraId="235C1D50" w14:textId="663CC746" w:rsidR="00300145" w:rsidRPr="000E385A" w:rsidRDefault="00300145" w:rsidP="00300145">
      <w:pPr>
        <w:pStyle w:val="Nadpis2"/>
        <w:rPr>
          <w:lang w:val="cs-CZ"/>
        </w:rPr>
      </w:pPr>
      <w:r w:rsidRPr="50A1F2B5">
        <w:rPr>
          <w:lang w:val="cs-CZ"/>
        </w:rPr>
        <w:lastRenderedPageBreak/>
        <w:t>Hodinová produkce spalin</w:t>
      </w:r>
      <w:r w:rsidR="006C52BF" w:rsidRPr="50A1F2B5">
        <w:rPr>
          <w:lang w:val="cs-CZ"/>
        </w:rPr>
        <w:t xml:space="preserve"> </w:t>
      </w:r>
      <w:r w:rsidR="00A30A1E">
        <w:rPr>
          <w:lang w:val="cs-CZ"/>
        </w:rPr>
        <w:t xml:space="preserve">z dřevní štěpky </w:t>
      </w:r>
      <w:r w:rsidR="006C52BF" w:rsidRPr="50A1F2B5">
        <w:rPr>
          <w:lang w:val="cs-CZ"/>
        </w:rPr>
        <w:t>o výhřevnosti 10</w:t>
      </w:r>
      <w:r w:rsidR="0021062D">
        <w:rPr>
          <w:lang w:val="cs-CZ"/>
        </w:rPr>
        <w:t> </w:t>
      </w:r>
      <w:r w:rsidR="006C52BF" w:rsidRPr="50A1F2B5">
        <w:rPr>
          <w:lang w:val="cs-CZ"/>
        </w:rPr>
        <w:t>MJ/kg</w:t>
      </w:r>
      <w:bookmarkEnd w:id="5"/>
    </w:p>
    <w:p w14:paraId="0C4F58D9" w14:textId="63FF9E46" w:rsidR="00300145" w:rsidRPr="00300145" w:rsidRDefault="00300145" w:rsidP="00E61EB8">
      <w:pPr>
        <w:pStyle w:val="Odstavecseseznamem"/>
        <w:numPr>
          <w:ilvl w:val="0"/>
          <w:numId w:val="6"/>
        </w:numPr>
        <w:rPr>
          <w:lang w:val="cs-CZ"/>
        </w:rPr>
      </w:pPr>
      <w:r w:rsidRPr="00300145">
        <w:rPr>
          <w:lang w:val="cs-CZ"/>
        </w:rPr>
        <w:t>Objem suchých spalin</w:t>
      </w:r>
      <w:r w:rsidR="008D370A">
        <w:rPr>
          <w:lang w:val="cs-CZ"/>
        </w:rPr>
        <w:t>,</w:t>
      </w:r>
      <w:r w:rsidRPr="00300145">
        <w:rPr>
          <w:lang w:val="cs-CZ"/>
        </w:rPr>
        <w:t xml:space="preserve"> </w:t>
      </w:r>
      <w:r w:rsidR="008D370A">
        <w:rPr>
          <w:lang w:val="cs-CZ"/>
        </w:rPr>
        <w:t>0°C, 101,3 kPa</w:t>
      </w:r>
      <w:r w:rsidRPr="00300145">
        <w:rPr>
          <w:lang w:val="cs-CZ"/>
        </w:rPr>
        <w:tab/>
      </w:r>
      <w:r w:rsidRPr="00300145">
        <w:rPr>
          <w:lang w:val="cs-CZ"/>
        </w:rPr>
        <w:tab/>
      </w:r>
      <w:r w:rsidRPr="00300145">
        <w:rPr>
          <w:lang w:val="cs-CZ"/>
        </w:rPr>
        <w:tab/>
      </w:r>
      <w:r w:rsidRPr="00300145">
        <w:rPr>
          <w:lang w:val="cs-CZ"/>
        </w:rPr>
        <w:tab/>
      </w:r>
      <w:r w:rsidR="008D370A">
        <w:rPr>
          <w:lang w:val="cs-CZ"/>
        </w:rPr>
        <w:t>116 606</w:t>
      </w:r>
      <w:r>
        <w:rPr>
          <w:lang w:val="cs-CZ"/>
        </w:rPr>
        <w:t xml:space="preserve"> </w:t>
      </w:r>
      <w:r w:rsidRPr="00300145">
        <w:rPr>
          <w:lang w:val="cs-CZ"/>
        </w:rPr>
        <w:t>Nm</w:t>
      </w:r>
      <w:r w:rsidRPr="003874A7">
        <w:rPr>
          <w:vertAlign w:val="superscript"/>
          <w:lang w:val="cs-CZ"/>
        </w:rPr>
        <w:t>3</w:t>
      </w:r>
      <w:r w:rsidRPr="00300145">
        <w:rPr>
          <w:lang w:val="cs-CZ"/>
        </w:rPr>
        <w:t>/h</w:t>
      </w:r>
      <w:r w:rsidRPr="00300145">
        <w:rPr>
          <w:lang w:val="cs-CZ"/>
        </w:rPr>
        <w:tab/>
      </w:r>
    </w:p>
    <w:p w14:paraId="5B104776" w14:textId="24D4A4CA" w:rsidR="00300145" w:rsidRDefault="00300145" w:rsidP="00E61EB8">
      <w:pPr>
        <w:pStyle w:val="Odstavecseseznamem"/>
        <w:numPr>
          <w:ilvl w:val="0"/>
          <w:numId w:val="6"/>
        </w:numPr>
        <w:rPr>
          <w:lang w:val="cs-CZ"/>
        </w:rPr>
      </w:pPr>
      <w:r w:rsidRPr="00300145">
        <w:rPr>
          <w:lang w:val="cs-CZ"/>
        </w:rPr>
        <w:t>Objem vlhkých spalin</w:t>
      </w:r>
      <w:r w:rsidR="003530D9">
        <w:rPr>
          <w:lang w:val="cs-CZ"/>
        </w:rPr>
        <w:t xml:space="preserve">, </w:t>
      </w:r>
      <w:r w:rsidR="009F37D3">
        <w:rPr>
          <w:lang w:val="cs-CZ"/>
        </w:rPr>
        <w:t>0°C</w:t>
      </w:r>
      <w:r w:rsidR="00EF694B">
        <w:rPr>
          <w:lang w:val="cs-CZ"/>
        </w:rPr>
        <w:t>, 101,3 kPa</w:t>
      </w:r>
      <w:r w:rsidRPr="00300145">
        <w:rPr>
          <w:lang w:val="cs-CZ"/>
        </w:rPr>
        <w:tab/>
      </w:r>
      <w:r w:rsidRPr="00300145">
        <w:rPr>
          <w:lang w:val="cs-CZ"/>
        </w:rPr>
        <w:tab/>
      </w:r>
      <w:r w:rsidRPr="00300145">
        <w:rPr>
          <w:lang w:val="cs-CZ"/>
        </w:rPr>
        <w:tab/>
      </w:r>
      <w:r>
        <w:rPr>
          <w:lang w:val="cs-CZ"/>
        </w:rPr>
        <w:tab/>
      </w:r>
      <w:r w:rsidR="00827FC1">
        <w:rPr>
          <w:lang w:val="cs-CZ"/>
        </w:rPr>
        <w:t>125 808</w:t>
      </w:r>
      <w:r w:rsidR="0039655D">
        <w:rPr>
          <w:lang w:val="cs-CZ"/>
        </w:rPr>
        <w:t xml:space="preserve"> </w:t>
      </w:r>
      <w:r w:rsidRPr="00300145">
        <w:rPr>
          <w:lang w:val="cs-CZ"/>
        </w:rPr>
        <w:t>Nm</w:t>
      </w:r>
      <w:r w:rsidRPr="003874A7">
        <w:rPr>
          <w:vertAlign w:val="superscript"/>
          <w:lang w:val="cs-CZ"/>
        </w:rPr>
        <w:t>3</w:t>
      </w:r>
      <w:r w:rsidRPr="00300145">
        <w:rPr>
          <w:lang w:val="cs-CZ"/>
        </w:rPr>
        <w:t>/h</w:t>
      </w:r>
      <w:r w:rsidRPr="00300145">
        <w:rPr>
          <w:lang w:val="cs-CZ"/>
        </w:rPr>
        <w:tab/>
      </w:r>
    </w:p>
    <w:p w14:paraId="30A7ACFA" w14:textId="5C3B5A05" w:rsidR="003874A7" w:rsidRPr="003874A7" w:rsidRDefault="003874A7" w:rsidP="003874A7">
      <w:pPr>
        <w:pStyle w:val="Nadpis2"/>
        <w:rPr>
          <w:lang w:val="cs-CZ"/>
        </w:rPr>
      </w:pPr>
      <w:bookmarkStart w:id="7" w:name="_Toc122597502"/>
      <w:r w:rsidRPr="003874A7">
        <w:rPr>
          <w:lang w:val="cs-CZ"/>
        </w:rPr>
        <w:t>Roční produkce spalin</w:t>
      </w:r>
      <w:r w:rsidR="006C52BF">
        <w:rPr>
          <w:lang w:val="cs-CZ"/>
        </w:rPr>
        <w:t xml:space="preserve"> </w:t>
      </w:r>
      <w:r w:rsidR="00A30A1E">
        <w:rPr>
          <w:lang w:val="cs-CZ"/>
        </w:rPr>
        <w:t xml:space="preserve">z dřevní štěpky </w:t>
      </w:r>
      <w:r w:rsidR="006C52BF">
        <w:rPr>
          <w:lang w:val="cs-CZ"/>
        </w:rPr>
        <w:t>o výhřevnosti 10 MJ/kg</w:t>
      </w:r>
      <w:bookmarkEnd w:id="7"/>
    </w:p>
    <w:p w14:paraId="6B200991" w14:textId="190842C4" w:rsidR="00A34D7C" w:rsidRDefault="00A34D7C" w:rsidP="00E61EB8">
      <w:pPr>
        <w:pStyle w:val="Odstavecseseznamem"/>
        <w:numPr>
          <w:ilvl w:val="0"/>
          <w:numId w:val="6"/>
        </w:numPr>
        <w:rPr>
          <w:lang w:val="cs-CZ"/>
        </w:rPr>
      </w:pPr>
      <w:r>
        <w:rPr>
          <w:lang w:val="cs-CZ"/>
        </w:rPr>
        <w:t>Roční provozní doba kotle K20</w:t>
      </w:r>
      <w:r>
        <w:rPr>
          <w:lang w:val="cs-CZ"/>
        </w:rPr>
        <w:tab/>
      </w:r>
      <w:r>
        <w:rPr>
          <w:lang w:val="cs-CZ"/>
        </w:rPr>
        <w:tab/>
      </w:r>
      <w:r>
        <w:rPr>
          <w:lang w:val="cs-CZ"/>
        </w:rPr>
        <w:tab/>
      </w:r>
      <w:r>
        <w:rPr>
          <w:lang w:val="cs-CZ"/>
        </w:rPr>
        <w:tab/>
      </w:r>
      <w:r w:rsidR="00EF2A5E">
        <w:rPr>
          <w:lang w:val="cs-CZ"/>
        </w:rPr>
        <w:t xml:space="preserve">  </w:t>
      </w:r>
      <w:r w:rsidR="00C40CC2">
        <w:rPr>
          <w:lang w:val="cs-CZ"/>
        </w:rPr>
        <w:t>8000</w:t>
      </w:r>
      <w:r>
        <w:rPr>
          <w:lang w:val="cs-CZ"/>
        </w:rPr>
        <w:t xml:space="preserve"> h/rok</w:t>
      </w:r>
    </w:p>
    <w:p w14:paraId="07ACC9E4" w14:textId="6CF6263A" w:rsidR="003874A7" w:rsidRPr="00300145" w:rsidRDefault="003874A7" w:rsidP="00E61EB8">
      <w:pPr>
        <w:pStyle w:val="Odstavecseseznamem"/>
        <w:numPr>
          <w:ilvl w:val="0"/>
          <w:numId w:val="6"/>
        </w:numPr>
        <w:rPr>
          <w:lang w:val="cs-CZ"/>
        </w:rPr>
      </w:pPr>
      <w:r w:rsidRPr="00300145">
        <w:rPr>
          <w:lang w:val="cs-CZ"/>
        </w:rPr>
        <w:t>Objem suchých spalin</w:t>
      </w:r>
      <w:r w:rsidR="00574ACB">
        <w:rPr>
          <w:lang w:val="cs-CZ"/>
        </w:rPr>
        <w:t>,</w:t>
      </w:r>
      <w:r w:rsidR="00574ACB" w:rsidRPr="00300145">
        <w:rPr>
          <w:lang w:val="cs-CZ"/>
        </w:rPr>
        <w:t xml:space="preserve"> </w:t>
      </w:r>
      <w:r w:rsidR="00574ACB">
        <w:rPr>
          <w:lang w:val="cs-CZ"/>
        </w:rPr>
        <w:t>0°C, 101,3 kPa</w:t>
      </w:r>
      <w:r w:rsidRPr="00300145">
        <w:rPr>
          <w:lang w:val="cs-CZ"/>
        </w:rPr>
        <w:tab/>
      </w:r>
      <w:r w:rsidRPr="00300145">
        <w:rPr>
          <w:lang w:val="cs-CZ"/>
        </w:rPr>
        <w:tab/>
      </w:r>
      <w:r w:rsidRPr="00300145">
        <w:rPr>
          <w:lang w:val="cs-CZ"/>
        </w:rPr>
        <w:tab/>
      </w:r>
      <w:r w:rsidR="007674A6">
        <w:rPr>
          <w:lang w:val="cs-CZ"/>
        </w:rPr>
        <w:t xml:space="preserve"> </w:t>
      </w:r>
      <w:r>
        <w:rPr>
          <w:lang w:val="cs-CZ"/>
        </w:rPr>
        <w:t> </w:t>
      </w:r>
      <w:r w:rsidR="00EF2A5E" w:rsidRPr="00EF2A5E">
        <w:rPr>
          <w:lang w:val="cs-CZ"/>
        </w:rPr>
        <w:t>932 848 754</w:t>
      </w:r>
      <w:r w:rsidR="00EF2A5E" w:rsidRPr="00EF2A5E">
        <w:rPr>
          <w:lang w:val="cs-CZ"/>
        </w:rPr>
        <w:t xml:space="preserve"> </w:t>
      </w:r>
      <w:r w:rsidRPr="00300145">
        <w:rPr>
          <w:lang w:val="cs-CZ"/>
        </w:rPr>
        <w:t>Nm</w:t>
      </w:r>
      <w:r w:rsidRPr="003874A7">
        <w:rPr>
          <w:vertAlign w:val="superscript"/>
          <w:lang w:val="cs-CZ"/>
        </w:rPr>
        <w:t>3</w:t>
      </w:r>
      <w:r w:rsidRPr="00300145">
        <w:rPr>
          <w:lang w:val="cs-CZ"/>
        </w:rPr>
        <w:t>/</w:t>
      </w:r>
      <w:r>
        <w:rPr>
          <w:lang w:val="cs-CZ"/>
        </w:rPr>
        <w:t>rok</w:t>
      </w:r>
    </w:p>
    <w:p w14:paraId="0AC9E5B5" w14:textId="3A2574C9" w:rsidR="003874A7" w:rsidRDefault="003874A7" w:rsidP="00E61EB8">
      <w:pPr>
        <w:pStyle w:val="Odstavecseseznamem"/>
        <w:numPr>
          <w:ilvl w:val="0"/>
          <w:numId w:val="6"/>
        </w:numPr>
        <w:rPr>
          <w:lang w:val="cs-CZ"/>
        </w:rPr>
      </w:pPr>
      <w:r w:rsidRPr="00300145">
        <w:rPr>
          <w:lang w:val="cs-CZ"/>
        </w:rPr>
        <w:t>Objem vlhkých spalin</w:t>
      </w:r>
      <w:r w:rsidR="00574ACB">
        <w:rPr>
          <w:lang w:val="cs-CZ"/>
        </w:rPr>
        <w:t>, 0°C, 101,3 kPa</w:t>
      </w:r>
      <w:r w:rsidR="00574ACB" w:rsidRPr="00300145">
        <w:rPr>
          <w:lang w:val="cs-CZ"/>
        </w:rPr>
        <w:tab/>
      </w:r>
      <w:r w:rsidRPr="00300145">
        <w:rPr>
          <w:lang w:val="cs-CZ"/>
        </w:rPr>
        <w:tab/>
      </w:r>
      <w:r w:rsidRPr="00300145">
        <w:rPr>
          <w:lang w:val="cs-CZ"/>
        </w:rPr>
        <w:tab/>
      </w:r>
      <w:r w:rsidR="003B56CD" w:rsidRPr="003B56CD">
        <w:rPr>
          <w:lang w:val="cs-CZ"/>
        </w:rPr>
        <w:t>1 006 461</w:t>
      </w:r>
      <w:r w:rsidR="00904D1B">
        <w:rPr>
          <w:lang w:val="cs-CZ"/>
        </w:rPr>
        <w:t> </w:t>
      </w:r>
      <w:r w:rsidR="003B56CD" w:rsidRPr="003B56CD">
        <w:rPr>
          <w:lang w:val="cs-CZ"/>
        </w:rPr>
        <w:t>202</w:t>
      </w:r>
      <w:r w:rsidR="00904D1B">
        <w:rPr>
          <w:lang w:val="cs-CZ"/>
        </w:rPr>
        <w:t xml:space="preserve"> </w:t>
      </w:r>
      <w:r w:rsidRPr="00300145">
        <w:rPr>
          <w:lang w:val="cs-CZ"/>
        </w:rPr>
        <w:t>Nm</w:t>
      </w:r>
      <w:r w:rsidRPr="003874A7">
        <w:rPr>
          <w:vertAlign w:val="superscript"/>
          <w:lang w:val="cs-CZ"/>
        </w:rPr>
        <w:t>3</w:t>
      </w:r>
      <w:r w:rsidRPr="00300145">
        <w:rPr>
          <w:lang w:val="cs-CZ"/>
        </w:rPr>
        <w:t>/</w:t>
      </w:r>
      <w:r>
        <w:rPr>
          <w:lang w:val="cs-CZ"/>
        </w:rPr>
        <w:t>rok</w:t>
      </w:r>
    </w:p>
    <w:p w14:paraId="30774C59" w14:textId="1CD2B227" w:rsidR="00456F4E" w:rsidRDefault="00B86DFD" w:rsidP="00456F4E">
      <w:pPr>
        <w:pStyle w:val="Nadpis2"/>
        <w:rPr>
          <w:lang w:val="cs-CZ"/>
        </w:rPr>
      </w:pPr>
      <w:bookmarkStart w:id="8" w:name="_Toc122597505"/>
      <w:r>
        <w:rPr>
          <w:lang w:val="cs-CZ"/>
        </w:rPr>
        <w:t>Hodinová</w:t>
      </w:r>
      <w:r w:rsidR="00456F4E">
        <w:rPr>
          <w:lang w:val="cs-CZ"/>
        </w:rPr>
        <w:t xml:space="preserve"> produkce </w:t>
      </w:r>
      <w:r w:rsidR="00F71B5D">
        <w:rPr>
          <w:lang w:val="cs-CZ"/>
        </w:rPr>
        <w:t xml:space="preserve">úletového </w:t>
      </w:r>
      <w:r w:rsidR="00456F4E">
        <w:rPr>
          <w:lang w:val="cs-CZ"/>
        </w:rPr>
        <w:t>popílku</w:t>
      </w:r>
      <w:bookmarkEnd w:id="8"/>
      <w:r w:rsidR="00F71B5D">
        <w:rPr>
          <w:lang w:val="cs-CZ"/>
        </w:rPr>
        <w:t xml:space="preserve"> pro </w:t>
      </w:r>
      <w:r w:rsidR="0039655D">
        <w:rPr>
          <w:lang w:val="cs-CZ"/>
        </w:rPr>
        <w:t>referenční palivo</w:t>
      </w:r>
    </w:p>
    <w:p w14:paraId="3B5E5A98" w14:textId="795F99A9" w:rsidR="00456F4E" w:rsidRDefault="00456F4E" w:rsidP="00E61EB8">
      <w:pPr>
        <w:pStyle w:val="Odstavecseseznamem"/>
        <w:numPr>
          <w:ilvl w:val="0"/>
          <w:numId w:val="6"/>
        </w:numPr>
        <w:rPr>
          <w:lang w:val="cs-CZ"/>
        </w:rPr>
      </w:pPr>
      <w:r w:rsidRPr="50A1F2B5">
        <w:rPr>
          <w:lang w:val="cs-CZ"/>
        </w:rPr>
        <w:t>Hodinová produkce popílku</w:t>
      </w:r>
      <w:r w:rsidRPr="00680149">
        <w:rPr>
          <w:lang w:val="de-DE"/>
        </w:rPr>
        <w:tab/>
      </w:r>
      <w:r w:rsidRPr="00680149">
        <w:rPr>
          <w:lang w:val="de-DE"/>
        </w:rPr>
        <w:tab/>
      </w:r>
      <w:r w:rsidRPr="00680149">
        <w:rPr>
          <w:lang w:val="de-DE"/>
        </w:rPr>
        <w:tab/>
      </w:r>
      <w:r w:rsidRPr="00680149">
        <w:rPr>
          <w:lang w:val="de-DE"/>
        </w:rPr>
        <w:tab/>
      </w:r>
      <w:r w:rsidRPr="00680149">
        <w:rPr>
          <w:lang w:val="de-DE"/>
        </w:rPr>
        <w:tab/>
      </w:r>
      <w:r w:rsidR="00E53C38">
        <w:rPr>
          <w:lang w:val="cs-CZ"/>
        </w:rPr>
        <w:t>0,72</w:t>
      </w:r>
      <w:r w:rsidR="00BA25C6">
        <w:rPr>
          <w:lang w:val="cs-CZ"/>
        </w:rPr>
        <w:t xml:space="preserve"> </w:t>
      </w:r>
      <w:r w:rsidRPr="50A1F2B5">
        <w:rPr>
          <w:lang w:val="cs-CZ"/>
        </w:rPr>
        <w:t>t/h</w:t>
      </w:r>
    </w:p>
    <w:p w14:paraId="752AA8FD" w14:textId="6071898C" w:rsidR="00B86DFD" w:rsidRDefault="00B86DFD" w:rsidP="00B86DFD">
      <w:pPr>
        <w:pStyle w:val="Nadpis2"/>
        <w:rPr>
          <w:lang w:val="cs-CZ"/>
        </w:rPr>
      </w:pPr>
      <w:bookmarkStart w:id="9" w:name="_Toc122597506"/>
      <w:r>
        <w:rPr>
          <w:lang w:val="cs-CZ"/>
        </w:rPr>
        <w:t xml:space="preserve">Roční produkce </w:t>
      </w:r>
      <w:r w:rsidR="00F71B5D">
        <w:rPr>
          <w:lang w:val="cs-CZ"/>
        </w:rPr>
        <w:t xml:space="preserve">úletového </w:t>
      </w:r>
      <w:r>
        <w:rPr>
          <w:lang w:val="cs-CZ"/>
        </w:rPr>
        <w:t>popílku</w:t>
      </w:r>
      <w:bookmarkEnd w:id="9"/>
    </w:p>
    <w:p w14:paraId="7C620077" w14:textId="670D668A" w:rsidR="00456F4E" w:rsidRPr="00C92358" w:rsidRDefault="00456F4E" w:rsidP="00E61EB8">
      <w:pPr>
        <w:pStyle w:val="Odstavecseseznamem"/>
        <w:numPr>
          <w:ilvl w:val="0"/>
          <w:numId w:val="6"/>
        </w:numPr>
        <w:rPr>
          <w:lang w:val="cs-CZ"/>
        </w:rPr>
      </w:pPr>
      <w:r w:rsidRPr="00C92358">
        <w:rPr>
          <w:lang w:val="cs-CZ"/>
        </w:rPr>
        <w:t>Roční produkce popílku</w:t>
      </w:r>
      <w:r w:rsidRPr="00C92358">
        <w:rPr>
          <w:lang w:val="cs-CZ"/>
        </w:rPr>
        <w:tab/>
      </w:r>
      <w:r w:rsidRPr="00C92358">
        <w:rPr>
          <w:lang w:val="cs-CZ"/>
        </w:rPr>
        <w:tab/>
      </w:r>
      <w:r w:rsidRPr="00C92358">
        <w:rPr>
          <w:lang w:val="cs-CZ"/>
        </w:rPr>
        <w:tab/>
      </w:r>
      <w:r w:rsidRPr="00C92358">
        <w:rPr>
          <w:lang w:val="cs-CZ"/>
        </w:rPr>
        <w:tab/>
      </w:r>
      <w:r w:rsidRPr="00C92358">
        <w:rPr>
          <w:lang w:val="cs-CZ"/>
        </w:rPr>
        <w:tab/>
      </w:r>
      <w:r w:rsidRPr="00C92358">
        <w:rPr>
          <w:lang w:val="cs-CZ"/>
        </w:rPr>
        <w:tab/>
      </w:r>
      <w:r w:rsidR="005C2503">
        <w:rPr>
          <w:lang w:val="cs-CZ"/>
        </w:rPr>
        <w:t>5 787</w:t>
      </w:r>
      <w:r w:rsidR="0032752E">
        <w:rPr>
          <w:lang w:val="cs-CZ"/>
        </w:rPr>
        <w:t xml:space="preserve"> t</w:t>
      </w:r>
      <w:r w:rsidRPr="00C92358">
        <w:rPr>
          <w:lang w:val="cs-CZ"/>
        </w:rPr>
        <w:t>/rok</w:t>
      </w:r>
      <w:r w:rsidRPr="00C92358">
        <w:rPr>
          <w:lang w:val="cs-CZ"/>
        </w:rPr>
        <w:tab/>
      </w:r>
    </w:p>
    <w:p w14:paraId="1E0071F6" w14:textId="60C4A493" w:rsidR="00294723" w:rsidRPr="003C61C6" w:rsidRDefault="00542DD0" w:rsidP="00B7574A">
      <w:pPr>
        <w:pStyle w:val="Nadpis2"/>
        <w:rPr>
          <w:lang w:val="cs-CZ"/>
        </w:rPr>
      </w:pPr>
      <w:bookmarkStart w:id="10" w:name="_Toc122597507"/>
      <w:r w:rsidRPr="003C61C6">
        <w:rPr>
          <w:lang w:val="cs-CZ"/>
        </w:rPr>
        <w:t xml:space="preserve">Spotřeba el. </w:t>
      </w:r>
      <w:r w:rsidR="00410A4E">
        <w:rPr>
          <w:lang w:val="cs-CZ"/>
        </w:rPr>
        <w:t>e</w:t>
      </w:r>
      <w:r w:rsidRPr="003C61C6">
        <w:rPr>
          <w:lang w:val="cs-CZ"/>
        </w:rPr>
        <w:t>nergie</w:t>
      </w:r>
      <w:bookmarkEnd w:id="10"/>
    </w:p>
    <w:p w14:paraId="15EA76DE" w14:textId="77777777" w:rsidR="000D0234" w:rsidRPr="003C61C6" w:rsidRDefault="00605277" w:rsidP="000D0234">
      <w:pPr>
        <w:rPr>
          <w:lang w:val="cs-CZ"/>
        </w:rPr>
      </w:pPr>
      <w:r w:rsidRPr="003C61C6">
        <w:rPr>
          <w:lang w:val="cs-CZ"/>
        </w:rPr>
        <w:t xml:space="preserve">Spotřebu elektrické energie tvoří v tomto PS </w:t>
      </w:r>
      <w:r w:rsidR="003A3004" w:rsidRPr="003C61C6">
        <w:rPr>
          <w:lang w:val="cs-CZ"/>
        </w:rPr>
        <w:t>tkaninový filtr</w:t>
      </w:r>
      <w:r w:rsidR="000D0234" w:rsidRPr="003C61C6">
        <w:rPr>
          <w:lang w:val="cs-CZ"/>
        </w:rPr>
        <w:t xml:space="preserve"> a</w:t>
      </w:r>
      <w:r w:rsidR="003A3004" w:rsidRPr="003C61C6">
        <w:rPr>
          <w:lang w:val="cs-CZ"/>
        </w:rPr>
        <w:t xml:space="preserve"> spalinový ventilátor </w:t>
      </w:r>
    </w:p>
    <w:p w14:paraId="1D11A70A" w14:textId="7CCDB2C6" w:rsidR="000D0234" w:rsidRPr="003C61C6" w:rsidRDefault="003A3004" w:rsidP="00E61EB8">
      <w:pPr>
        <w:pStyle w:val="Odstavecseseznamem"/>
        <w:numPr>
          <w:ilvl w:val="0"/>
          <w:numId w:val="6"/>
        </w:numPr>
        <w:rPr>
          <w:lang w:val="cs-CZ"/>
        </w:rPr>
      </w:pPr>
      <w:r w:rsidRPr="003C61C6">
        <w:rPr>
          <w:lang w:val="cs-CZ"/>
        </w:rPr>
        <w:t>Příkon spalinového ventilátoru</w:t>
      </w:r>
      <w:r w:rsidR="00542DD0" w:rsidRPr="003C61C6">
        <w:rPr>
          <w:lang w:val="cs-CZ"/>
        </w:rPr>
        <w:tab/>
      </w:r>
      <w:r w:rsidR="00542DD0" w:rsidRPr="003C61C6">
        <w:rPr>
          <w:lang w:val="cs-CZ"/>
        </w:rPr>
        <w:tab/>
      </w:r>
      <w:r w:rsidR="00542DD0" w:rsidRPr="003C61C6">
        <w:rPr>
          <w:lang w:val="cs-CZ"/>
        </w:rPr>
        <w:tab/>
      </w:r>
      <w:r w:rsidR="00542DD0" w:rsidRPr="003C61C6">
        <w:rPr>
          <w:lang w:val="cs-CZ"/>
        </w:rPr>
        <w:tab/>
      </w:r>
      <w:r w:rsidRPr="003C61C6">
        <w:rPr>
          <w:lang w:val="cs-CZ"/>
        </w:rPr>
        <w:tab/>
      </w:r>
      <w:r w:rsidRPr="003C61C6">
        <w:rPr>
          <w:lang w:val="cs-CZ"/>
        </w:rPr>
        <w:tab/>
        <w:t>580</w:t>
      </w:r>
      <w:r w:rsidR="00542DD0" w:rsidRPr="003C61C6">
        <w:rPr>
          <w:lang w:val="cs-CZ"/>
        </w:rPr>
        <w:t xml:space="preserve"> kWh</w:t>
      </w:r>
    </w:p>
    <w:p w14:paraId="3848A0E1" w14:textId="7692E7C6" w:rsidR="00542DD0" w:rsidRPr="003C61C6" w:rsidRDefault="000D0234" w:rsidP="00E61EB8">
      <w:pPr>
        <w:pStyle w:val="Odstavecseseznamem"/>
        <w:numPr>
          <w:ilvl w:val="0"/>
          <w:numId w:val="6"/>
        </w:numPr>
        <w:rPr>
          <w:lang w:val="cs-CZ"/>
        </w:rPr>
      </w:pPr>
      <w:r w:rsidRPr="003C61C6">
        <w:rPr>
          <w:lang w:val="cs-CZ"/>
        </w:rPr>
        <w:t>Vyhřívání výsypek TKF</w:t>
      </w:r>
      <w:r w:rsidR="00542DD0" w:rsidRPr="003C61C6">
        <w:rPr>
          <w:lang w:val="cs-CZ"/>
        </w:rPr>
        <w:tab/>
      </w:r>
      <w:r w:rsidR="00542DD0" w:rsidRPr="003C61C6">
        <w:rPr>
          <w:lang w:val="cs-CZ"/>
        </w:rPr>
        <w:tab/>
      </w:r>
      <w:r w:rsidR="00542DD0" w:rsidRPr="003C61C6">
        <w:rPr>
          <w:lang w:val="cs-CZ"/>
        </w:rPr>
        <w:tab/>
      </w:r>
      <w:r w:rsidR="00542DD0" w:rsidRPr="003C61C6">
        <w:rPr>
          <w:lang w:val="cs-CZ"/>
        </w:rPr>
        <w:tab/>
      </w:r>
      <w:r w:rsidR="00542DD0" w:rsidRPr="003C61C6">
        <w:rPr>
          <w:lang w:val="cs-CZ"/>
        </w:rPr>
        <w:tab/>
      </w:r>
      <w:r w:rsidR="00542DD0" w:rsidRPr="003C61C6">
        <w:rPr>
          <w:lang w:val="cs-CZ"/>
        </w:rPr>
        <w:tab/>
      </w:r>
      <w:r w:rsidR="00542DD0" w:rsidRPr="003C61C6">
        <w:rPr>
          <w:lang w:val="cs-CZ"/>
        </w:rPr>
        <w:tab/>
      </w:r>
      <w:r w:rsidR="005E1E81" w:rsidRPr="003C61C6">
        <w:rPr>
          <w:lang w:val="cs-CZ"/>
        </w:rPr>
        <w:t>12</w:t>
      </w:r>
      <w:r w:rsidRPr="003C61C6">
        <w:rPr>
          <w:lang w:val="cs-CZ"/>
        </w:rPr>
        <w:t xml:space="preserve"> kWh</w:t>
      </w:r>
    </w:p>
    <w:p w14:paraId="110D4003" w14:textId="7A50565B" w:rsidR="00605277" w:rsidRPr="003C61C6" w:rsidRDefault="00780163" w:rsidP="00E61EB8">
      <w:pPr>
        <w:pStyle w:val="Odstavecseseznamem"/>
        <w:numPr>
          <w:ilvl w:val="0"/>
          <w:numId w:val="6"/>
        </w:numPr>
        <w:rPr>
          <w:lang w:val="cs-CZ"/>
        </w:rPr>
      </w:pPr>
      <w:r w:rsidRPr="003C61C6">
        <w:rPr>
          <w:lang w:val="cs-CZ"/>
        </w:rPr>
        <w:t>==============================================</w:t>
      </w:r>
      <w:r w:rsidR="00F20DFC" w:rsidRPr="003C61C6">
        <w:rPr>
          <w:lang w:val="cs-CZ"/>
        </w:rPr>
        <w:t>====</w:t>
      </w:r>
    </w:p>
    <w:p w14:paraId="6F860927" w14:textId="404878E8" w:rsidR="002C5B8A" w:rsidRPr="003C61C6" w:rsidRDefault="00542DD0" w:rsidP="00E61EB8">
      <w:pPr>
        <w:pStyle w:val="Odstavecseseznamem"/>
        <w:numPr>
          <w:ilvl w:val="0"/>
          <w:numId w:val="6"/>
        </w:numPr>
        <w:rPr>
          <w:lang w:val="cs-CZ"/>
        </w:rPr>
      </w:pPr>
      <w:r w:rsidRPr="003C61C6">
        <w:rPr>
          <w:lang w:val="cs-CZ"/>
        </w:rPr>
        <w:t xml:space="preserve">Celková spotřeba el. </w:t>
      </w:r>
      <w:r w:rsidR="00A66C79">
        <w:rPr>
          <w:lang w:val="cs-CZ"/>
        </w:rPr>
        <w:t>e</w:t>
      </w:r>
      <w:r w:rsidRPr="003C61C6">
        <w:rPr>
          <w:lang w:val="cs-CZ"/>
        </w:rPr>
        <w:t>nergie</w:t>
      </w:r>
      <w:r w:rsidRPr="003C61C6">
        <w:rPr>
          <w:lang w:val="cs-CZ"/>
        </w:rPr>
        <w:tab/>
      </w:r>
      <w:r w:rsidRPr="003C61C6">
        <w:rPr>
          <w:lang w:val="cs-CZ"/>
        </w:rPr>
        <w:tab/>
      </w:r>
      <w:r w:rsidRPr="003C61C6">
        <w:rPr>
          <w:lang w:val="cs-CZ"/>
        </w:rPr>
        <w:tab/>
      </w:r>
      <w:r w:rsidRPr="003C61C6">
        <w:rPr>
          <w:lang w:val="cs-CZ"/>
        </w:rPr>
        <w:tab/>
      </w:r>
      <w:r w:rsidRPr="003C61C6">
        <w:rPr>
          <w:lang w:val="cs-CZ"/>
        </w:rPr>
        <w:tab/>
      </w:r>
      <w:r w:rsidRPr="003C61C6">
        <w:rPr>
          <w:lang w:val="cs-CZ"/>
        </w:rPr>
        <w:tab/>
      </w:r>
      <w:r w:rsidR="00C40CC2">
        <w:rPr>
          <w:lang w:val="cs-CZ"/>
        </w:rPr>
        <w:t>612</w:t>
      </w:r>
      <w:r w:rsidRPr="003C61C6">
        <w:rPr>
          <w:lang w:val="cs-CZ"/>
        </w:rPr>
        <w:t xml:space="preserve"> kWh</w:t>
      </w:r>
      <w:r w:rsidR="00AE64E8" w:rsidRPr="003C61C6">
        <w:rPr>
          <w:lang w:val="cs-CZ"/>
        </w:rPr>
        <w:t xml:space="preserve"> </w:t>
      </w:r>
    </w:p>
    <w:p w14:paraId="77D9827C" w14:textId="449B621E" w:rsidR="00542DD0" w:rsidRPr="003C61C6" w:rsidRDefault="00AE64E8" w:rsidP="00E61EB8">
      <w:pPr>
        <w:pStyle w:val="Odstavecseseznamem"/>
        <w:numPr>
          <w:ilvl w:val="0"/>
          <w:numId w:val="6"/>
        </w:numPr>
        <w:rPr>
          <w:lang w:val="cs-CZ"/>
        </w:rPr>
      </w:pPr>
      <w:r w:rsidRPr="003C61C6">
        <w:rPr>
          <w:lang w:val="cs-CZ"/>
        </w:rPr>
        <w:t>Roční provozní doba kotle</w:t>
      </w:r>
      <w:r w:rsidRPr="003C61C6">
        <w:rPr>
          <w:lang w:val="cs-CZ"/>
        </w:rPr>
        <w:tab/>
      </w:r>
      <w:r w:rsidRPr="003C61C6">
        <w:rPr>
          <w:lang w:val="cs-CZ"/>
        </w:rPr>
        <w:tab/>
      </w:r>
      <w:r w:rsidRPr="003C61C6">
        <w:rPr>
          <w:lang w:val="cs-CZ"/>
        </w:rPr>
        <w:tab/>
      </w:r>
      <w:r w:rsidRPr="003C61C6">
        <w:rPr>
          <w:lang w:val="cs-CZ"/>
        </w:rPr>
        <w:tab/>
      </w:r>
      <w:r w:rsidRPr="003C61C6">
        <w:rPr>
          <w:lang w:val="cs-CZ"/>
        </w:rPr>
        <w:tab/>
      </w:r>
      <w:r w:rsidRPr="003C61C6">
        <w:rPr>
          <w:lang w:val="cs-CZ"/>
        </w:rPr>
        <w:tab/>
      </w:r>
      <w:r w:rsidR="00C40CC2">
        <w:rPr>
          <w:lang w:val="cs-CZ"/>
        </w:rPr>
        <w:t>8000</w:t>
      </w:r>
      <w:r w:rsidRPr="003C61C6">
        <w:rPr>
          <w:lang w:val="cs-CZ"/>
        </w:rPr>
        <w:t xml:space="preserve"> h/rok</w:t>
      </w:r>
    </w:p>
    <w:p w14:paraId="315B6635" w14:textId="0C1F8E28" w:rsidR="00AE64E8" w:rsidRDefault="00AE64E8" w:rsidP="00E61EB8">
      <w:pPr>
        <w:pStyle w:val="Odstavecseseznamem"/>
        <w:numPr>
          <w:ilvl w:val="0"/>
          <w:numId w:val="6"/>
        </w:numPr>
        <w:rPr>
          <w:lang w:val="cs-CZ"/>
        </w:rPr>
      </w:pPr>
      <w:r w:rsidRPr="003C61C6">
        <w:rPr>
          <w:lang w:val="cs-CZ"/>
        </w:rPr>
        <w:t xml:space="preserve">Celková spotřeba el. </w:t>
      </w:r>
      <w:r w:rsidR="00A66C79">
        <w:rPr>
          <w:lang w:val="cs-CZ"/>
        </w:rPr>
        <w:t>e</w:t>
      </w:r>
      <w:r w:rsidRPr="003C61C6">
        <w:rPr>
          <w:lang w:val="cs-CZ"/>
        </w:rPr>
        <w:t>ne</w:t>
      </w:r>
      <w:r w:rsidR="00AE7B73">
        <w:rPr>
          <w:lang w:val="cs-CZ"/>
        </w:rPr>
        <w:t>r</w:t>
      </w:r>
      <w:r w:rsidRPr="003C61C6">
        <w:rPr>
          <w:lang w:val="cs-CZ"/>
        </w:rPr>
        <w:t>gie</w:t>
      </w:r>
      <w:r w:rsidRPr="003C61C6">
        <w:rPr>
          <w:lang w:val="cs-CZ"/>
        </w:rPr>
        <w:tab/>
      </w:r>
      <w:r w:rsidRPr="003C61C6">
        <w:rPr>
          <w:lang w:val="cs-CZ"/>
        </w:rPr>
        <w:tab/>
      </w:r>
      <w:r w:rsidRPr="003C61C6">
        <w:rPr>
          <w:lang w:val="cs-CZ"/>
        </w:rPr>
        <w:tab/>
      </w:r>
      <w:r w:rsidRPr="003C61C6">
        <w:rPr>
          <w:lang w:val="cs-CZ"/>
        </w:rPr>
        <w:tab/>
      </w:r>
      <w:r w:rsidRPr="003C61C6">
        <w:rPr>
          <w:lang w:val="cs-CZ"/>
        </w:rPr>
        <w:tab/>
      </w:r>
      <w:r w:rsidRPr="003C61C6">
        <w:rPr>
          <w:lang w:val="cs-CZ"/>
        </w:rPr>
        <w:tab/>
      </w:r>
      <w:r w:rsidR="000D0234" w:rsidRPr="003C61C6">
        <w:rPr>
          <w:lang w:val="cs-CZ"/>
        </w:rPr>
        <w:t xml:space="preserve">4 </w:t>
      </w:r>
      <w:r w:rsidR="00C40CC2">
        <w:rPr>
          <w:lang w:val="cs-CZ"/>
        </w:rPr>
        <w:t>896</w:t>
      </w:r>
      <w:r w:rsidR="004A00C2" w:rsidRPr="003C61C6">
        <w:rPr>
          <w:lang w:val="cs-CZ"/>
        </w:rPr>
        <w:t xml:space="preserve"> </w:t>
      </w:r>
      <w:r w:rsidRPr="003C61C6">
        <w:rPr>
          <w:lang w:val="cs-CZ"/>
        </w:rPr>
        <w:t>MWh</w:t>
      </w:r>
      <w:r w:rsidR="00B7574A" w:rsidRPr="003C61C6">
        <w:rPr>
          <w:lang w:val="cs-CZ"/>
        </w:rPr>
        <w:t>/rok</w:t>
      </w:r>
    </w:p>
    <w:p w14:paraId="709810BF" w14:textId="55434E3C" w:rsidR="00164C3D" w:rsidRDefault="00164C3D" w:rsidP="00164C3D">
      <w:pPr>
        <w:pStyle w:val="Nadpis1"/>
        <w:rPr>
          <w:lang w:val="cs-CZ"/>
        </w:rPr>
      </w:pPr>
      <w:bookmarkStart w:id="11" w:name="_Toc122597508"/>
      <w:r w:rsidRPr="0045220D">
        <w:rPr>
          <w:lang w:val="cs-CZ"/>
        </w:rPr>
        <w:t>Základní skladba nového technologického zařízení</w:t>
      </w:r>
      <w:bookmarkEnd w:id="11"/>
    </w:p>
    <w:p w14:paraId="061BC47E" w14:textId="740122A6" w:rsidR="001D0A74" w:rsidRPr="002A630B" w:rsidRDefault="001D0A74" w:rsidP="001D0A74">
      <w:pPr>
        <w:tabs>
          <w:tab w:val="left" w:pos="1526"/>
        </w:tabs>
        <w:spacing w:before="120"/>
        <w:jc w:val="both"/>
        <w:rPr>
          <w:lang w:val="cs-CZ"/>
        </w:rPr>
      </w:pPr>
      <w:r w:rsidRPr="002A630B">
        <w:rPr>
          <w:lang w:val="cs-CZ"/>
        </w:rPr>
        <w:t>Partie za kotlem vč. čištění spalin zahrnuje</w:t>
      </w:r>
      <w:r>
        <w:rPr>
          <w:lang w:val="cs-CZ"/>
        </w:rPr>
        <w:t xml:space="preserve"> následující</w:t>
      </w:r>
      <w:r w:rsidRPr="002A630B">
        <w:rPr>
          <w:lang w:val="cs-CZ"/>
        </w:rPr>
        <w:t>:</w:t>
      </w:r>
    </w:p>
    <w:p w14:paraId="724DC473" w14:textId="5FF2B46A" w:rsidR="001D0A74" w:rsidRDefault="00410A4E" w:rsidP="00E61EB8">
      <w:pPr>
        <w:pStyle w:val="Odstavecseseznamem"/>
        <w:numPr>
          <w:ilvl w:val="0"/>
          <w:numId w:val="4"/>
        </w:numPr>
        <w:spacing w:line="312" w:lineRule="auto"/>
        <w:jc w:val="both"/>
        <w:rPr>
          <w:rFonts w:ascii="Verdana" w:hAnsi="Verdana"/>
          <w:lang w:val="cs-CZ"/>
        </w:rPr>
      </w:pPr>
      <w:r w:rsidRPr="50A1F2B5">
        <w:rPr>
          <w:rFonts w:ascii="Verdana" w:hAnsi="Verdana"/>
          <w:lang w:val="cs-CZ"/>
        </w:rPr>
        <w:t>p</w:t>
      </w:r>
      <w:r w:rsidR="001D0A74" w:rsidRPr="50A1F2B5">
        <w:rPr>
          <w:rFonts w:ascii="Verdana" w:hAnsi="Verdana"/>
          <w:lang w:val="cs-CZ"/>
        </w:rPr>
        <w:t>otrubí spalinovodu z kotle K20 do tkaninového filtru průměr 2000 mm</w:t>
      </w:r>
      <w:r w:rsidRPr="50A1F2B5">
        <w:rPr>
          <w:rFonts w:ascii="Verdana" w:hAnsi="Verdana"/>
          <w:lang w:val="cs-CZ"/>
        </w:rPr>
        <w:t>,</w:t>
      </w:r>
    </w:p>
    <w:p w14:paraId="2C767633" w14:textId="4E7DB889" w:rsidR="001D0A74" w:rsidRDefault="00410A4E" w:rsidP="00E61EB8">
      <w:pPr>
        <w:pStyle w:val="Odstavecseseznamem"/>
        <w:numPr>
          <w:ilvl w:val="0"/>
          <w:numId w:val="4"/>
        </w:numPr>
        <w:spacing w:line="312" w:lineRule="auto"/>
        <w:jc w:val="both"/>
        <w:rPr>
          <w:rFonts w:ascii="Verdana" w:hAnsi="Verdana"/>
          <w:lang w:val="cs-CZ"/>
        </w:rPr>
      </w:pPr>
      <w:r>
        <w:rPr>
          <w:rFonts w:ascii="Verdana" w:hAnsi="Verdana"/>
          <w:lang w:val="cs-CZ"/>
        </w:rPr>
        <w:t>t</w:t>
      </w:r>
      <w:r w:rsidR="001D0A74">
        <w:rPr>
          <w:rFonts w:ascii="Verdana" w:hAnsi="Verdana"/>
          <w:lang w:val="cs-CZ"/>
        </w:rPr>
        <w:t>kaninový filtr,</w:t>
      </w:r>
      <w:r w:rsidR="00E61EB8">
        <w:rPr>
          <w:rFonts w:ascii="Verdana" w:hAnsi="Verdana"/>
          <w:lang w:val="cs-CZ"/>
        </w:rPr>
        <w:t xml:space="preserve"> rotační a šnekové podavače,</w:t>
      </w:r>
      <w:r w:rsidR="001D0A74">
        <w:rPr>
          <w:rFonts w:ascii="Verdana" w:hAnsi="Verdana"/>
          <w:lang w:val="cs-CZ"/>
        </w:rPr>
        <w:t xml:space="preserve"> komorové podavače, napojovací místa na pneudopravu</w:t>
      </w:r>
      <w:r>
        <w:rPr>
          <w:rFonts w:ascii="Verdana" w:hAnsi="Verdana"/>
          <w:lang w:val="cs-CZ"/>
        </w:rPr>
        <w:t>,</w:t>
      </w:r>
    </w:p>
    <w:p w14:paraId="57A15745" w14:textId="40A776A5" w:rsidR="001D0A74" w:rsidRDefault="00410A4E" w:rsidP="00E61EB8">
      <w:pPr>
        <w:pStyle w:val="Odstavecseseznamem"/>
        <w:numPr>
          <w:ilvl w:val="0"/>
          <w:numId w:val="4"/>
        </w:numPr>
        <w:spacing w:line="312" w:lineRule="auto"/>
        <w:jc w:val="both"/>
        <w:rPr>
          <w:rFonts w:ascii="Verdana" w:hAnsi="Verdana"/>
          <w:lang w:val="cs-CZ"/>
        </w:rPr>
      </w:pPr>
      <w:r>
        <w:rPr>
          <w:rFonts w:ascii="Verdana" w:hAnsi="Verdana"/>
          <w:lang w:val="cs-CZ"/>
        </w:rPr>
        <w:t>s</w:t>
      </w:r>
      <w:r w:rsidR="001D0A74">
        <w:rPr>
          <w:rFonts w:ascii="Verdana" w:hAnsi="Verdana"/>
          <w:lang w:val="cs-CZ"/>
        </w:rPr>
        <w:t>ystémy pro redukci emisí HCl a HF</w:t>
      </w:r>
      <w:r>
        <w:rPr>
          <w:rFonts w:ascii="Verdana" w:hAnsi="Verdana"/>
          <w:lang w:val="cs-CZ"/>
        </w:rPr>
        <w:t>,</w:t>
      </w:r>
      <w:r w:rsidR="00B72070">
        <w:rPr>
          <w:rFonts w:ascii="Verdana" w:hAnsi="Verdana"/>
          <w:lang w:val="cs-CZ"/>
        </w:rPr>
        <w:t xml:space="preserve"> </w:t>
      </w:r>
      <w:r w:rsidR="00F71B5D">
        <w:rPr>
          <w:rFonts w:ascii="Verdana" w:hAnsi="Verdana"/>
          <w:lang w:val="cs-CZ"/>
        </w:rPr>
        <w:t>SO</w:t>
      </w:r>
      <w:r w:rsidR="00F71B5D" w:rsidRPr="00680149">
        <w:rPr>
          <w:rFonts w:ascii="Verdana" w:hAnsi="Verdana"/>
          <w:vertAlign w:val="subscript"/>
          <w:lang w:val="cs-CZ"/>
        </w:rPr>
        <w:t>2</w:t>
      </w:r>
      <w:r w:rsidR="00F71B5D">
        <w:rPr>
          <w:rFonts w:ascii="Verdana" w:hAnsi="Verdana"/>
          <w:vertAlign w:val="subscript"/>
          <w:lang w:val="cs-CZ"/>
        </w:rPr>
        <w:t xml:space="preserve"> </w:t>
      </w:r>
      <w:r w:rsidR="00F71B5D">
        <w:rPr>
          <w:rFonts w:ascii="Verdana" w:hAnsi="Verdana"/>
          <w:lang w:val="cs-CZ"/>
        </w:rPr>
        <w:t>-skladování, stáčení, dopravy, přípravy a</w:t>
      </w:r>
      <w:r w:rsidR="00B72070">
        <w:rPr>
          <w:rFonts w:ascii="Verdana" w:hAnsi="Verdana"/>
          <w:lang w:val="cs-CZ"/>
        </w:rPr>
        <w:t> </w:t>
      </w:r>
      <w:r w:rsidR="00F71B5D">
        <w:rPr>
          <w:rFonts w:ascii="Verdana" w:hAnsi="Verdana"/>
          <w:lang w:val="cs-CZ"/>
        </w:rPr>
        <w:t>dávkování</w:t>
      </w:r>
    </w:p>
    <w:p w14:paraId="639DDC9D" w14:textId="249C9A5C" w:rsidR="001D0A74" w:rsidRDefault="00410A4E"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1D0A74" w:rsidRPr="002F0D27">
        <w:rPr>
          <w:rFonts w:ascii="Verdana" w:hAnsi="Verdana"/>
          <w:lang w:val="cs-CZ"/>
        </w:rPr>
        <w:t>otrubí spalinovodu z tkaninového filtru</w:t>
      </w:r>
      <w:r w:rsidR="001D0A74">
        <w:rPr>
          <w:rFonts w:ascii="Verdana" w:hAnsi="Verdana"/>
          <w:lang w:val="cs-CZ"/>
        </w:rPr>
        <w:t xml:space="preserve"> do spalinového ventilátoru průměr 2000 mm</w:t>
      </w:r>
      <w:r>
        <w:rPr>
          <w:rFonts w:ascii="Verdana" w:hAnsi="Verdana"/>
          <w:lang w:val="cs-CZ"/>
        </w:rPr>
        <w:t>,</w:t>
      </w:r>
    </w:p>
    <w:p w14:paraId="3A25581D" w14:textId="76A02B77" w:rsidR="001D0A74" w:rsidRPr="002F0D27" w:rsidRDefault="00410A4E" w:rsidP="00E61EB8">
      <w:pPr>
        <w:pStyle w:val="Odstavecseseznamem"/>
        <w:numPr>
          <w:ilvl w:val="0"/>
          <w:numId w:val="4"/>
        </w:numPr>
        <w:spacing w:line="312" w:lineRule="auto"/>
        <w:jc w:val="both"/>
        <w:rPr>
          <w:rFonts w:ascii="Verdana" w:hAnsi="Verdana"/>
          <w:lang w:val="cs-CZ"/>
        </w:rPr>
      </w:pPr>
      <w:r>
        <w:rPr>
          <w:rFonts w:ascii="Verdana" w:hAnsi="Verdana"/>
          <w:lang w:val="cs-CZ"/>
        </w:rPr>
        <w:t>s</w:t>
      </w:r>
      <w:r w:rsidR="001D0A74">
        <w:rPr>
          <w:rFonts w:ascii="Verdana" w:hAnsi="Verdana"/>
          <w:lang w:val="cs-CZ"/>
        </w:rPr>
        <w:t>palinový a recirkulační ventilátor</w:t>
      </w:r>
      <w:r>
        <w:rPr>
          <w:rFonts w:ascii="Verdana" w:hAnsi="Verdana"/>
          <w:lang w:val="cs-CZ"/>
        </w:rPr>
        <w:t>,</w:t>
      </w:r>
    </w:p>
    <w:p w14:paraId="45B22BA6" w14:textId="32ACD9F2" w:rsidR="001D0A74" w:rsidRPr="002F0D27" w:rsidRDefault="00410A4E" w:rsidP="00E61EB8">
      <w:pPr>
        <w:pStyle w:val="Odstavecseseznamem"/>
        <w:numPr>
          <w:ilvl w:val="0"/>
          <w:numId w:val="4"/>
        </w:numPr>
        <w:spacing w:line="312" w:lineRule="auto"/>
        <w:jc w:val="both"/>
        <w:rPr>
          <w:rFonts w:ascii="Verdana" w:hAnsi="Verdana"/>
          <w:lang w:val="cs-CZ"/>
        </w:rPr>
      </w:pPr>
      <w:r>
        <w:rPr>
          <w:rFonts w:ascii="Verdana" w:hAnsi="Verdana"/>
          <w:lang w:val="cs-CZ"/>
        </w:rPr>
        <w:t>p</w:t>
      </w:r>
      <w:r w:rsidR="001D0A74" w:rsidRPr="002F0D27">
        <w:rPr>
          <w:rFonts w:ascii="Verdana" w:hAnsi="Verdana"/>
          <w:lang w:val="cs-CZ"/>
        </w:rPr>
        <w:t>otrubí spalinovodu z</w:t>
      </w:r>
      <w:r w:rsidR="001D0A74">
        <w:rPr>
          <w:rFonts w:ascii="Verdana" w:hAnsi="Verdana"/>
          <w:lang w:val="cs-CZ"/>
        </w:rPr>
        <w:t>e</w:t>
      </w:r>
      <w:r w:rsidR="001D0A74" w:rsidRPr="002F0D27">
        <w:rPr>
          <w:rFonts w:ascii="Verdana" w:hAnsi="Verdana"/>
          <w:lang w:val="cs-CZ"/>
        </w:rPr>
        <w:t> </w:t>
      </w:r>
      <w:r w:rsidR="001D0A74">
        <w:rPr>
          <w:rFonts w:ascii="Verdana" w:hAnsi="Verdana"/>
          <w:lang w:val="cs-CZ"/>
        </w:rPr>
        <w:t>spalinového ventilátoru na vnější potrubní mosty až do komínu průměr 2000 mm</w:t>
      </w:r>
      <w:r>
        <w:rPr>
          <w:rFonts w:ascii="Verdana" w:hAnsi="Verdana"/>
          <w:lang w:val="cs-CZ"/>
        </w:rPr>
        <w:t>,</w:t>
      </w:r>
    </w:p>
    <w:p w14:paraId="121D38E1" w14:textId="4FF3E22C" w:rsidR="001D0A74" w:rsidRPr="00B72070" w:rsidRDefault="00410A4E" w:rsidP="001D0A74">
      <w:pPr>
        <w:pStyle w:val="Odstavecseseznamem"/>
        <w:numPr>
          <w:ilvl w:val="0"/>
          <w:numId w:val="4"/>
        </w:numPr>
        <w:spacing w:line="312" w:lineRule="auto"/>
        <w:jc w:val="both"/>
        <w:rPr>
          <w:rFonts w:ascii="Verdana" w:hAnsi="Verdana"/>
          <w:lang w:val="cs-CZ"/>
        </w:rPr>
      </w:pPr>
      <w:r w:rsidRPr="50A1F2B5">
        <w:rPr>
          <w:rFonts w:ascii="Verdana" w:hAnsi="Verdana"/>
          <w:lang w:val="cs-CZ"/>
        </w:rPr>
        <w:t>p</w:t>
      </w:r>
      <w:r w:rsidR="001D0A74" w:rsidRPr="50A1F2B5">
        <w:rPr>
          <w:rFonts w:ascii="Verdana" w:hAnsi="Verdana"/>
          <w:lang w:val="cs-CZ"/>
        </w:rPr>
        <w:t>otrubí spalinovodu z výtlaku spalinového ventilátoru do recirkulačního ventilátoru</w:t>
      </w:r>
      <w:r w:rsidRPr="50A1F2B5">
        <w:rPr>
          <w:rFonts w:ascii="Verdana" w:hAnsi="Verdana"/>
          <w:lang w:val="cs-CZ"/>
        </w:rPr>
        <w:t>.</w:t>
      </w:r>
    </w:p>
    <w:p w14:paraId="0C6FF494" w14:textId="629F1F34" w:rsidR="00164C3D" w:rsidRPr="001210AD" w:rsidRDefault="00164C3D" w:rsidP="00A64E6A">
      <w:pPr>
        <w:pStyle w:val="Nadpis2"/>
        <w:rPr>
          <w:lang w:val="cs-CZ"/>
        </w:rPr>
      </w:pPr>
      <w:bookmarkStart w:id="12" w:name="_Toc122597509"/>
      <w:r w:rsidRPr="001210AD">
        <w:rPr>
          <w:lang w:val="cs-CZ"/>
        </w:rPr>
        <w:t>Účel</w:t>
      </w:r>
      <w:r w:rsidR="001D0A74">
        <w:rPr>
          <w:lang w:val="cs-CZ"/>
        </w:rPr>
        <w:t xml:space="preserve"> a</w:t>
      </w:r>
      <w:r w:rsidRPr="001210AD">
        <w:rPr>
          <w:lang w:val="cs-CZ"/>
        </w:rPr>
        <w:t xml:space="preserve"> popis</w:t>
      </w:r>
      <w:bookmarkEnd w:id="12"/>
      <w:r w:rsidRPr="001210AD">
        <w:rPr>
          <w:lang w:val="cs-CZ"/>
        </w:rPr>
        <w:t xml:space="preserve"> </w:t>
      </w:r>
    </w:p>
    <w:p w14:paraId="28D7F225" w14:textId="7FECF454" w:rsidR="001210AD" w:rsidRDefault="001210AD" w:rsidP="00E61EB8">
      <w:pPr>
        <w:pStyle w:val="Nadpis3"/>
        <w:numPr>
          <w:ilvl w:val="2"/>
          <w:numId w:val="5"/>
        </w:numPr>
        <w:spacing w:before="120" w:after="160"/>
        <w:rPr>
          <w:szCs w:val="20"/>
          <w:lang w:val="cs-CZ"/>
        </w:rPr>
      </w:pPr>
      <w:bookmarkStart w:id="13" w:name="_Toc117685620"/>
      <w:bookmarkStart w:id="14" w:name="_Toc122597510"/>
      <w:r w:rsidRPr="001210AD">
        <w:rPr>
          <w:szCs w:val="20"/>
          <w:lang w:val="cs-CZ"/>
        </w:rPr>
        <w:t>Odvod spalin z kotle K20:</w:t>
      </w:r>
      <w:bookmarkEnd w:id="13"/>
      <w:bookmarkEnd w:id="14"/>
      <w:r w:rsidRPr="001210AD">
        <w:rPr>
          <w:szCs w:val="20"/>
          <w:lang w:val="cs-CZ"/>
        </w:rPr>
        <w:t xml:space="preserve"> </w:t>
      </w:r>
    </w:p>
    <w:p w14:paraId="3E0E1B6F" w14:textId="0FD239EC" w:rsidR="00874323" w:rsidRPr="00874323" w:rsidRDefault="001210AD" w:rsidP="00A64E6A">
      <w:pPr>
        <w:tabs>
          <w:tab w:val="left" w:pos="1526"/>
        </w:tabs>
        <w:jc w:val="both"/>
        <w:rPr>
          <w:lang w:val="cs-CZ"/>
        </w:rPr>
      </w:pPr>
      <w:r w:rsidRPr="50A1F2B5">
        <w:rPr>
          <w:lang w:val="cs-CZ"/>
        </w:rPr>
        <w:t xml:space="preserve">Systém odvodu spalin z kotle začíná na spalinové přírubě kotle. Tato příruba na kotli je kruhového průřezu o </w:t>
      </w:r>
      <w:r w:rsidR="0011746D" w:rsidRPr="50A1F2B5">
        <w:rPr>
          <w:lang w:val="cs-CZ"/>
        </w:rPr>
        <w:t>průměru 2000 mm.</w:t>
      </w:r>
      <w:r w:rsidRPr="50A1F2B5">
        <w:rPr>
          <w:lang w:val="cs-CZ"/>
        </w:rPr>
        <w:t xml:space="preserve"> </w:t>
      </w:r>
      <w:r w:rsidR="0011746D" w:rsidRPr="50A1F2B5">
        <w:rPr>
          <w:lang w:val="cs-CZ"/>
        </w:rPr>
        <w:t>O stejné dimenzi je navrženo potrubí kouřovodu od kotle do tkaninového filtru.</w:t>
      </w:r>
      <w:r w:rsidR="00874323" w:rsidRPr="50A1F2B5">
        <w:rPr>
          <w:lang w:val="cs-CZ"/>
        </w:rPr>
        <w:t xml:space="preserve"> Spaliny vystupující z kotle jsou v posledních sekcích </w:t>
      </w:r>
      <w:r w:rsidR="00A30A1E">
        <w:rPr>
          <w:lang w:val="cs-CZ"/>
        </w:rPr>
        <w:t xml:space="preserve">ohříváku vzduchu </w:t>
      </w:r>
      <w:r w:rsidR="00874323" w:rsidRPr="50A1F2B5">
        <w:rPr>
          <w:lang w:val="cs-CZ"/>
        </w:rPr>
        <w:t xml:space="preserve">zchlazeny až na teplotu cca </w:t>
      </w:r>
      <w:r w:rsidR="00A30A1E">
        <w:rPr>
          <w:lang w:val="cs-CZ"/>
        </w:rPr>
        <w:t>135-160</w:t>
      </w:r>
      <w:r w:rsidR="00874323" w:rsidRPr="50A1F2B5">
        <w:rPr>
          <w:lang w:val="cs-CZ"/>
        </w:rPr>
        <w:t xml:space="preserve">°C. Tento rozptyl teplot je dán provozními podmínkami, za kterých se kotel provozuje.  </w:t>
      </w:r>
    </w:p>
    <w:p w14:paraId="531379F6" w14:textId="4F9EE6E7" w:rsidR="0011746D" w:rsidRPr="0011746D" w:rsidRDefault="0011746D" w:rsidP="00E61EB8">
      <w:pPr>
        <w:pStyle w:val="Nadpis3"/>
        <w:numPr>
          <w:ilvl w:val="2"/>
          <w:numId w:val="5"/>
        </w:numPr>
        <w:spacing w:before="120" w:after="160"/>
        <w:rPr>
          <w:szCs w:val="20"/>
          <w:lang w:val="cs-CZ"/>
        </w:rPr>
      </w:pPr>
      <w:bookmarkStart w:id="15" w:name="_Toc122597511"/>
      <w:r w:rsidRPr="0011746D">
        <w:rPr>
          <w:szCs w:val="20"/>
          <w:lang w:val="cs-CZ"/>
        </w:rPr>
        <w:lastRenderedPageBreak/>
        <w:t>Tkaninový filtr</w:t>
      </w:r>
      <w:bookmarkEnd w:id="15"/>
    </w:p>
    <w:p w14:paraId="09070BEB" w14:textId="19752308" w:rsidR="001210AD" w:rsidRPr="0011746D" w:rsidRDefault="00A64E6A" w:rsidP="001210AD">
      <w:pPr>
        <w:tabs>
          <w:tab w:val="left" w:pos="1526"/>
        </w:tabs>
        <w:jc w:val="both"/>
        <w:rPr>
          <w:lang w:val="cs-CZ"/>
        </w:rPr>
      </w:pPr>
      <w:r>
        <w:rPr>
          <w:lang w:val="cs-CZ"/>
        </w:rPr>
        <w:t xml:space="preserve">Spaliny </w:t>
      </w:r>
      <w:r w:rsidR="001210AD" w:rsidRPr="0011746D">
        <w:rPr>
          <w:lang w:val="cs-CZ"/>
        </w:rPr>
        <w:t xml:space="preserve">vstupují </w:t>
      </w:r>
      <w:r>
        <w:rPr>
          <w:lang w:val="cs-CZ"/>
        </w:rPr>
        <w:t xml:space="preserve">do tkaninového filtru </w:t>
      </w:r>
      <w:r w:rsidR="001210AD" w:rsidRPr="0011746D">
        <w:rPr>
          <w:lang w:val="cs-CZ"/>
        </w:rPr>
        <w:t>děleným centrálním kanálem, ze kterého vystupují přes uzavíratelné odbočky do jednotlivých komor. Spaliny procházejí filtračními hadicemi zvnějšku dovnitř, popílek je zachytáván ve filtračním koláči na povrchu hadic (vrstva popílku, sorbentu, zplodin odkyselení spalin, která zlepšuje filtrační schopnost tkaniny a tuto chrání proti abrazi a</w:t>
      </w:r>
      <w:r w:rsidR="007F0091">
        <w:rPr>
          <w:lang w:val="cs-CZ"/>
        </w:rPr>
        <w:t> </w:t>
      </w:r>
      <w:r w:rsidR="001210AD" w:rsidRPr="0011746D">
        <w:rPr>
          <w:lang w:val="cs-CZ"/>
        </w:rPr>
        <w:t xml:space="preserve">postupné degradaci). Proti zborcení hadic jsou tyto zevnitř podepřeny závěsnými koši z nerezových drátů.  </w:t>
      </w:r>
    </w:p>
    <w:p w14:paraId="6E60FEC0" w14:textId="335F32D8" w:rsidR="001210AD" w:rsidRPr="0011746D" w:rsidRDefault="777744B7" w:rsidP="001210AD">
      <w:pPr>
        <w:tabs>
          <w:tab w:val="left" w:pos="1526"/>
        </w:tabs>
        <w:jc w:val="both"/>
        <w:rPr>
          <w:lang w:val="cs-CZ"/>
        </w:rPr>
      </w:pPr>
      <w:r w:rsidRPr="3F83DBCB">
        <w:rPr>
          <w:lang w:val="cs-CZ"/>
        </w:rPr>
        <w:t>Vzhledem k usazování popílku na povrchu hadic, dochází k postupnému nárůstu tlakové ztráty fi</w:t>
      </w:r>
      <w:r w:rsidR="0D8E3E78" w:rsidRPr="3F83DBCB">
        <w:rPr>
          <w:lang w:val="cs-CZ"/>
        </w:rPr>
        <w:t>l</w:t>
      </w:r>
      <w:r w:rsidRPr="3F83DBCB">
        <w:rPr>
          <w:lang w:val="cs-CZ"/>
        </w:rPr>
        <w:t>tru. Při překročení stanovené tlakové ztráty dojde k regeneraci – čištění filtru tlakovým vzduchem</w:t>
      </w:r>
      <w:r w:rsidR="00F42935">
        <w:rPr>
          <w:lang w:val="cs-CZ"/>
        </w:rPr>
        <w:t>.</w:t>
      </w:r>
    </w:p>
    <w:p w14:paraId="1A19F76D" w14:textId="27D6691B" w:rsidR="001210AD" w:rsidRPr="0011746D" w:rsidRDefault="001210AD">
      <w:pPr>
        <w:tabs>
          <w:tab w:val="left" w:pos="1526"/>
        </w:tabs>
        <w:jc w:val="both"/>
        <w:rPr>
          <w:lang w:val="cs-CZ"/>
        </w:rPr>
      </w:pPr>
      <w:r w:rsidRPr="0011746D">
        <w:rPr>
          <w:lang w:val="cs-CZ"/>
        </w:rPr>
        <w:t>Při aktivaci čištění dojde k přivedení krátkého pulsu tlakového vzduchu tryskou dovnitř hadice. Na hadici tímto pulsem vznikne tlaková „boule“, která se posouvá směrem dolů. Při této deformaci a</w:t>
      </w:r>
      <w:r w:rsidR="001D5CE7">
        <w:rPr>
          <w:lang w:val="cs-CZ"/>
        </w:rPr>
        <w:t> </w:t>
      </w:r>
      <w:r w:rsidRPr="0011746D">
        <w:rPr>
          <w:lang w:val="cs-CZ"/>
        </w:rPr>
        <w:t>vlivem tlakového vzduchu odpadává z hadice usazený popílek a padá do výsypky filtru (elektricky otápěné).</w:t>
      </w:r>
    </w:p>
    <w:p w14:paraId="7135C4D2" w14:textId="162628DA" w:rsidR="001210AD" w:rsidRPr="0011746D" w:rsidRDefault="001210AD" w:rsidP="001210AD">
      <w:pPr>
        <w:tabs>
          <w:tab w:val="left" w:pos="1526"/>
        </w:tabs>
        <w:jc w:val="both"/>
        <w:rPr>
          <w:lang w:val="cs-CZ"/>
        </w:rPr>
      </w:pPr>
      <w:r w:rsidRPr="0011746D">
        <w:rPr>
          <w:lang w:val="cs-CZ"/>
        </w:rPr>
        <w:t>Toto čištění probíhá za provozu (online) filtru, najednou se čistí vždy jedna řada hadic v každé komoře filtru. Poté následuje krátká prodleva, pro usazení popílku ve výsypce a čistí se vedlejší řada hadic. Toto se opakuje tak dlouho, dokud nedojde k poklesu tlakové ztráty filtru pod požadovanou hodnotu. Následně se čištění přeruší a pokračuje další řadou hadic až po opětovném překročení maximální tlakové ztráty.</w:t>
      </w:r>
    </w:p>
    <w:p w14:paraId="36CC9D48" w14:textId="77777777" w:rsidR="001210AD" w:rsidRPr="0011746D" w:rsidRDefault="001210AD" w:rsidP="001210AD">
      <w:pPr>
        <w:tabs>
          <w:tab w:val="left" w:pos="1526"/>
        </w:tabs>
        <w:jc w:val="both"/>
        <w:rPr>
          <w:lang w:val="cs-CZ"/>
        </w:rPr>
      </w:pPr>
      <w:r w:rsidRPr="0011746D">
        <w:rPr>
          <w:lang w:val="cs-CZ"/>
        </w:rPr>
        <w:t xml:space="preserve">Tlakovou ztrátu filtru, od které se spouští a vypíná proces čištění je možno nastavit jako pevnou hodnotu nebo jako funkci v závislosti na výkonu kotle. </w:t>
      </w:r>
    </w:p>
    <w:p w14:paraId="62BAA9B2" w14:textId="77777777" w:rsidR="001210AD" w:rsidRPr="0011746D" w:rsidRDefault="001210AD" w:rsidP="001210AD">
      <w:pPr>
        <w:tabs>
          <w:tab w:val="left" w:pos="1526"/>
        </w:tabs>
        <w:jc w:val="both"/>
        <w:rPr>
          <w:lang w:val="cs-CZ"/>
        </w:rPr>
      </w:pPr>
      <w:r w:rsidRPr="0011746D">
        <w:rPr>
          <w:lang w:val="cs-CZ"/>
        </w:rPr>
        <w:t xml:space="preserve">Po vyčištění spaliny procházejí vnitřkem hadic do prostoru nad hadicovým dnem, na kterém jsou hadice a závěsné koše uloženy a odtud jsou přes talířové ventily vedeny do čisté části děleného centrálního kanálu filtru. </w:t>
      </w:r>
    </w:p>
    <w:p w14:paraId="2E0D0A00" w14:textId="12D6D089" w:rsidR="001210AD" w:rsidRPr="0011746D" w:rsidRDefault="001210AD" w:rsidP="001210AD">
      <w:pPr>
        <w:tabs>
          <w:tab w:val="left" w:pos="1526"/>
        </w:tabs>
        <w:jc w:val="both"/>
        <w:rPr>
          <w:lang w:val="cs-CZ"/>
        </w:rPr>
      </w:pPr>
      <w:r w:rsidRPr="0011746D">
        <w:rPr>
          <w:lang w:val="cs-CZ"/>
        </w:rPr>
        <w:t>Tkaninový filtr na kotli K20 by měl být obdobné konstrukce, jako jsou stávající filtry kotlů K80,</w:t>
      </w:r>
      <w:r w:rsidR="003F6BC4">
        <w:rPr>
          <w:lang w:val="cs-CZ"/>
        </w:rPr>
        <w:t xml:space="preserve"> </w:t>
      </w:r>
      <w:r w:rsidRPr="0011746D">
        <w:rPr>
          <w:lang w:val="cs-CZ"/>
        </w:rPr>
        <w:t>K90, minimálně by na něm měly být použity hadice a podpěrné koše stejných délek a průměrů (délka 5800 mm; Ø150 mm). Plocha filtru by měla být taková, aby se rychlost spalin při návrhovém stavu pohybovala na hodnotě cca 1,1-1,2 m</w:t>
      </w:r>
      <w:r w:rsidRPr="003F6BC4">
        <w:rPr>
          <w:vertAlign w:val="superscript"/>
          <w:lang w:val="cs-CZ"/>
        </w:rPr>
        <w:t>3</w:t>
      </w:r>
      <w:r w:rsidRPr="0011746D">
        <w:rPr>
          <w:lang w:val="cs-CZ"/>
        </w:rPr>
        <w:t>/m</w:t>
      </w:r>
      <w:r w:rsidRPr="003F6BC4">
        <w:rPr>
          <w:vertAlign w:val="superscript"/>
          <w:lang w:val="cs-CZ"/>
        </w:rPr>
        <w:t>2</w:t>
      </w:r>
      <w:r w:rsidRPr="0011746D">
        <w:rPr>
          <w:lang w:val="cs-CZ"/>
        </w:rPr>
        <w:t>/min.</w:t>
      </w:r>
    </w:p>
    <w:p w14:paraId="454570E6" w14:textId="743B35B6" w:rsidR="001210AD" w:rsidRPr="0011746D" w:rsidRDefault="001210AD" w:rsidP="001210AD">
      <w:pPr>
        <w:tabs>
          <w:tab w:val="left" w:pos="1526"/>
        </w:tabs>
        <w:jc w:val="both"/>
        <w:rPr>
          <w:lang w:val="cs-CZ"/>
        </w:rPr>
      </w:pPr>
      <w:r w:rsidRPr="0011746D">
        <w:rPr>
          <w:lang w:val="cs-CZ"/>
        </w:rPr>
        <w:t xml:space="preserve">Filtr </w:t>
      </w:r>
      <w:r w:rsidR="003F6BC4">
        <w:rPr>
          <w:lang w:val="cs-CZ"/>
        </w:rPr>
        <w:t>bude</w:t>
      </w:r>
      <w:r w:rsidRPr="0011746D">
        <w:rPr>
          <w:lang w:val="cs-CZ"/>
        </w:rPr>
        <w:t xml:space="preserve"> rozdělen do šesti komor, tzn. při výpadku jedné komory by došlo k nárůstu rychlosti spalin přes zbylé komory o 20 %.    </w:t>
      </w:r>
    </w:p>
    <w:p w14:paraId="7BE98D3C" w14:textId="44567FCC" w:rsidR="00A64E6A" w:rsidRPr="00A64E6A" w:rsidRDefault="00A30A1E" w:rsidP="00E61EB8">
      <w:pPr>
        <w:pStyle w:val="Nadpis3"/>
        <w:numPr>
          <w:ilvl w:val="2"/>
          <w:numId w:val="5"/>
        </w:numPr>
        <w:spacing w:before="120" w:after="160"/>
        <w:rPr>
          <w:szCs w:val="20"/>
          <w:lang w:val="cs-CZ"/>
        </w:rPr>
      </w:pPr>
      <w:bookmarkStart w:id="16" w:name="_Toc122597512"/>
      <w:r>
        <w:rPr>
          <w:szCs w:val="20"/>
          <w:lang w:val="cs-CZ"/>
        </w:rPr>
        <w:t>Spalinový</w:t>
      </w:r>
      <w:r w:rsidRPr="00A64E6A">
        <w:rPr>
          <w:szCs w:val="20"/>
          <w:lang w:val="cs-CZ"/>
        </w:rPr>
        <w:t xml:space="preserve"> </w:t>
      </w:r>
      <w:r w:rsidR="00A64E6A" w:rsidRPr="00A64E6A">
        <w:rPr>
          <w:szCs w:val="20"/>
          <w:lang w:val="cs-CZ"/>
        </w:rPr>
        <w:t>ventilátor</w:t>
      </w:r>
      <w:bookmarkEnd w:id="16"/>
    </w:p>
    <w:p w14:paraId="333E84BD" w14:textId="22EA0AF0" w:rsidR="00A64E6A" w:rsidRPr="0011746D" w:rsidRDefault="00A64E6A" w:rsidP="00A64E6A">
      <w:pPr>
        <w:tabs>
          <w:tab w:val="left" w:pos="1526"/>
        </w:tabs>
        <w:jc w:val="both"/>
        <w:rPr>
          <w:lang w:val="cs-CZ"/>
        </w:rPr>
      </w:pPr>
      <w:r w:rsidRPr="3F83DBCB">
        <w:rPr>
          <w:lang w:val="cs-CZ"/>
        </w:rPr>
        <w:t>Z filtru jsou spaliny vedeny ke kouřovému ventilátoru a následně jsou přes tlumič hluku vedeny spalinovodem (Ø2</w:t>
      </w:r>
      <w:r w:rsidR="003B30EA">
        <w:rPr>
          <w:lang w:val="cs-CZ"/>
        </w:rPr>
        <w:t>0</w:t>
      </w:r>
      <w:r w:rsidRPr="3F83DBCB">
        <w:rPr>
          <w:lang w:val="cs-CZ"/>
        </w:rPr>
        <w:t>00</w:t>
      </w:r>
      <w:r w:rsidR="00E107F4">
        <w:rPr>
          <w:lang w:val="cs-CZ"/>
        </w:rPr>
        <w:t xml:space="preserve"> mm</w:t>
      </w:r>
      <w:r w:rsidRPr="3F83DBCB">
        <w:rPr>
          <w:lang w:val="cs-CZ"/>
        </w:rPr>
        <w:t>) do stávajícího komína k rozptylu do atmosféry.  Na tomto spalinovodu bude nainstalováno kontinuální měření emisí kotle.</w:t>
      </w:r>
    </w:p>
    <w:p w14:paraId="49EE760A" w14:textId="0411F794" w:rsidR="00877A02" w:rsidRDefault="00A30A1E" w:rsidP="001210AD">
      <w:pPr>
        <w:tabs>
          <w:tab w:val="left" w:pos="1526"/>
        </w:tabs>
        <w:jc w:val="both"/>
        <w:rPr>
          <w:lang w:val="cs-CZ"/>
        </w:rPr>
      </w:pPr>
      <w:r>
        <w:rPr>
          <w:lang w:val="cs-CZ"/>
        </w:rPr>
        <w:t>Spalinový</w:t>
      </w:r>
      <w:r w:rsidRPr="0011746D">
        <w:rPr>
          <w:lang w:val="cs-CZ"/>
        </w:rPr>
        <w:t xml:space="preserve"> ventilátor </w:t>
      </w:r>
      <w:r>
        <w:rPr>
          <w:lang w:val="cs-CZ"/>
        </w:rPr>
        <w:t>bude v radiálním provedení</w:t>
      </w:r>
      <w:r w:rsidRPr="0011746D">
        <w:rPr>
          <w:lang w:val="cs-CZ"/>
        </w:rPr>
        <w:t xml:space="preserve"> s regulací otáček pomoci frekvenčního měniče</w:t>
      </w:r>
      <w:r>
        <w:rPr>
          <w:lang w:val="cs-CZ"/>
        </w:rPr>
        <w:t xml:space="preserve">, případně </w:t>
      </w:r>
      <w:r w:rsidRPr="0011746D">
        <w:rPr>
          <w:lang w:val="cs-CZ"/>
        </w:rPr>
        <w:t>regulačním věncem na vstupu</w:t>
      </w:r>
      <w:r w:rsidRPr="0011746D" w:rsidDel="00A30A1E">
        <w:rPr>
          <w:lang w:val="cs-CZ"/>
        </w:rPr>
        <w:t xml:space="preserve"> </w:t>
      </w:r>
      <w:r w:rsidR="00877A02">
        <w:rPr>
          <w:lang w:val="cs-CZ"/>
        </w:rPr>
        <w:t>Z výtlaku spalinového ventilátoru je provedena odbočka potrubí pro sání recirkulačního ventilátoru.</w:t>
      </w:r>
    </w:p>
    <w:p w14:paraId="688EE109" w14:textId="77777777" w:rsidR="001D0A74" w:rsidRPr="00A80FEB" w:rsidRDefault="001D0A74" w:rsidP="001D0A74">
      <w:pPr>
        <w:pStyle w:val="Nadpis3"/>
      </w:pPr>
      <w:bookmarkStart w:id="17" w:name="_Toc117685602"/>
      <w:bookmarkStart w:id="18" w:name="_Toc122597513"/>
      <w:r>
        <w:t>Záchyt kyselinotvorných zplodin</w:t>
      </w:r>
      <w:bookmarkEnd w:id="17"/>
      <w:bookmarkEnd w:id="18"/>
    </w:p>
    <w:p w14:paraId="4C5C0E14" w14:textId="77777777" w:rsidR="001D0A74" w:rsidRPr="00A80FEB" w:rsidRDefault="001D0A74" w:rsidP="001D0A74">
      <w:pPr>
        <w:tabs>
          <w:tab w:val="left" w:pos="1526"/>
        </w:tabs>
        <w:jc w:val="both"/>
        <w:rPr>
          <w:lang w:val="cs-CZ"/>
        </w:rPr>
      </w:pPr>
      <w:r w:rsidRPr="00A80FEB">
        <w:rPr>
          <w:lang w:val="cs-CZ"/>
        </w:rPr>
        <w:t>Když pomineme obsah alkalických chloridů (NaCl, KCl), jsou hlavním problémem spalované biomasy kyselinotvorné emise HCl, HF a SO</w:t>
      </w:r>
      <w:r w:rsidRPr="00A80FEB">
        <w:rPr>
          <w:vertAlign w:val="subscript"/>
          <w:lang w:val="cs-CZ"/>
        </w:rPr>
        <w:t>2</w:t>
      </w:r>
      <w:r w:rsidRPr="00A80FEB">
        <w:rPr>
          <w:lang w:val="cs-CZ"/>
        </w:rPr>
        <w:t xml:space="preserve">. </w:t>
      </w:r>
    </w:p>
    <w:p w14:paraId="0295001E" w14:textId="62E9CFFF" w:rsidR="001D0A74" w:rsidRPr="00A80FEB" w:rsidRDefault="001D0A74" w:rsidP="001D0A74">
      <w:pPr>
        <w:tabs>
          <w:tab w:val="left" w:pos="1526"/>
        </w:tabs>
        <w:jc w:val="both"/>
        <w:rPr>
          <w:lang w:val="cs-CZ"/>
        </w:rPr>
      </w:pPr>
      <w:r w:rsidRPr="00A80FEB">
        <w:rPr>
          <w:lang w:val="cs-CZ"/>
        </w:rPr>
        <w:t>Pro další snižování kyselinotvorných emisí se do spalin dávkuje sorbent na bázi hydroxidu vápenatého (Ca(OH)</w:t>
      </w:r>
      <w:r w:rsidRPr="00A80FEB">
        <w:rPr>
          <w:vertAlign w:val="subscript"/>
          <w:lang w:val="cs-CZ"/>
        </w:rPr>
        <w:t>2</w:t>
      </w:r>
      <w:r w:rsidRPr="00A80FEB">
        <w:rPr>
          <w:lang w:val="cs-CZ"/>
        </w:rPr>
        <w:t>)</w:t>
      </w:r>
      <w:r w:rsidR="004A00C2">
        <w:rPr>
          <w:lang w:val="cs-CZ"/>
        </w:rPr>
        <w:t xml:space="preserve"> </w:t>
      </w:r>
      <w:r w:rsidRPr="00A80FEB">
        <w:rPr>
          <w:lang w:val="cs-CZ"/>
        </w:rPr>
        <w:t>který je chemicky aktivní při teplotách spalin za kotlem (135-1</w:t>
      </w:r>
      <w:r w:rsidR="00E31F3A">
        <w:rPr>
          <w:lang w:val="cs-CZ"/>
        </w:rPr>
        <w:t>8</w:t>
      </w:r>
      <w:r w:rsidRPr="00A80FEB">
        <w:rPr>
          <w:lang w:val="cs-CZ"/>
        </w:rPr>
        <w:t>0°C). Ve spalinách dojde k chemické reakci vápníku s kyselinotvornými zplodinami jako je HCl, HF, SO</w:t>
      </w:r>
      <w:r w:rsidRPr="00A80FEB">
        <w:rPr>
          <w:vertAlign w:val="subscript"/>
          <w:lang w:val="cs-CZ"/>
        </w:rPr>
        <w:t>2</w:t>
      </w:r>
      <w:r w:rsidRPr="00A80FEB">
        <w:rPr>
          <w:lang w:val="cs-CZ"/>
        </w:rPr>
        <w:t xml:space="preserve"> za vzniku vápenatých solí, které budou ze spalin odváděny společně s popílkem ve filtru.  </w:t>
      </w:r>
    </w:p>
    <w:p w14:paraId="29323320" w14:textId="77777777" w:rsidR="001D0A74" w:rsidRPr="00BD702D" w:rsidRDefault="001D0A74" w:rsidP="001D0A74">
      <w:pPr>
        <w:rPr>
          <w:lang w:val="cs-CZ"/>
        </w:rPr>
      </w:pPr>
      <w:r w:rsidRPr="00BD702D">
        <w:rPr>
          <w:lang w:val="cs-CZ"/>
        </w:rPr>
        <w:lastRenderedPageBreak/>
        <w:t>Ca(OH)</w:t>
      </w:r>
      <w:r w:rsidRPr="00BD702D">
        <w:rPr>
          <w:vertAlign w:val="subscript"/>
          <w:lang w:val="cs-CZ"/>
        </w:rPr>
        <w:t>2</w:t>
      </w:r>
      <w:r w:rsidRPr="00BD702D">
        <w:rPr>
          <w:lang w:val="cs-CZ"/>
        </w:rPr>
        <w:t xml:space="preserve"> +2 HCl  </w:t>
      </w:r>
      <w:r w:rsidRPr="00BD702D">
        <w:rPr>
          <w:rFonts w:ascii="Wingdings" w:eastAsia="Wingdings" w:hAnsi="Wingdings" w:cs="Wingdings"/>
          <w:lang w:val="cs-CZ"/>
        </w:rPr>
        <w:t>à</w:t>
      </w:r>
      <w:r w:rsidRPr="00BD702D">
        <w:rPr>
          <w:lang w:val="cs-CZ"/>
        </w:rPr>
        <w:t xml:space="preserve"> CaCl</w:t>
      </w:r>
      <w:r w:rsidRPr="00BD702D">
        <w:rPr>
          <w:vertAlign w:val="subscript"/>
          <w:lang w:val="cs-CZ"/>
        </w:rPr>
        <w:t>2</w:t>
      </w:r>
      <w:r w:rsidRPr="00BD702D">
        <w:rPr>
          <w:lang w:val="cs-CZ"/>
        </w:rPr>
        <w:t xml:space="preserve"> + 2H</w:t>
      </w:r>
      <w:r w:rsidRPr="00BD702D">
        <w:rPr>
          <w:vertAlign w:val="subscript"/>
          <w:lang w:val="cs-CZ"/>
        </w:rPr>
        <w:t>2</w:t>
      </w:r>
      <w:r w:rsidRPr="00BD702D">
        <w:rPr>
          <w:lang w:val="cs-CZ"/>
        </w:rPr>
        <w:t xml:space="preserve">0  </w:t>
      </w:r>
    </w:p>
    <w:p w14:paraId="05E01D43" w14:textId="46812576" w:rsidR="001D0A74" w:rsidRPr="00BD702D" w:rsidRDefault="001D0A74" w:rsidP="001D0A74">
      <w:pPr>
        <w:rPr>
          <w:lang w:val="cs-CZ"/>
        </w:rPr>
      </w:pPr>
      <w:r w:rsidRPr="00BD702D">
        <w:rPr>
          <w:lang w:val="cs-CZ"/>
        </w:rPr>
        <w:t>Obdobná rovnice platí i pro HF. V případě záchytu SO</w:t>
      </w:r>
      <w:r w:rsidRPr="00BD702D">
        <w:rPr>
          <w:vertAlign w:val="subscript"/>
          <w:lang w:val="cs-CZ"/>
        </w:rPr>
        <w:t>2</w:t>
      </w:r>
      <w:r w:rsidRPr="00BD702D">
        <w:rPr>
          <w:lang w:val="cs-CZ"/>
        </w:rPr>
        <w:t xml:space="preserve"> platí rovnice:</w:t>
      </w:r>
    </w:p>
    <w:p w14:paraId="01CF342A" w14:textId="229BB223" w:rsidR="001D0A74" w:rsidRDefault="001D0A74" w:rsidP="001D0A74">
      <w:pPr>
        <w:rPr>
          <w:lang w:val="es-ES"/>
        </w:rPr>
      </w:pPr>
      <w:r w:rsidRPr="00A80FEB">
        <w:rPr>
          <w:lang w:val="es-ES"/>
        </w:rPr>
        <w:t>Ca(OH)</w:t>
      </w:r>
      <w:r w:rsidRPr="00A80FEB">
        <w:rPr>
          <w:vertAlign w:val="subscript"/>
          <w:lang w:val="es-ES"/>
        </w:rPr>
        <w:t>2</w:t>
      </w:r>
      <w:r w:rsidRPr="00A80FEB">
        <w:rPr>
          <w:lang w:val="es-ES"/>
        </w:rPr>
        <w:t xml:space="preserve"> + SO</w:t>
      </w:r>
      <w:r w:rsidRPr="00A80FEB">
        <w:rPr>
          <w:vertAlign w:val="subscript"/>
          <w:lang w:val="es-ES"/>
        </w:rPr>
        <w:t>2</w:t>
      </w:r>
      <w:r w:rsidRPr="00A80FEB">
        <w:rPr>
          <w:lang w:val="es-ES"/>
        </w:rPr>
        <w:t xml:space="preserve"> + 1/2O</w:t>
      </w:r>
      <w:r w:rsidRPr="00A80FEB">
        <w:rPr>
          <w:vertAlign w:val="subscript"/>
          <w:lang w:val="es-ES"/>
        </w:rPr>
        <w:t>2</w:t>
      </w:r>
      <w:r w:rsidRPr="00A80FEB">
        <w:rPr>
          <w:lang w:val="es-ES"/>
        </w:rPr>
        <w:t xml:space="preserve">  </w:t>
      </w:r>
      <w:r w:rsidRPr="00A80FEB">
        <w:rPr>
          <w:rFonts w:ascii="Wingdings" w:eastAsia="Wingdings" w:hAnsi="Wingdings" w:cs="Wingdings"/>
        </w:rPr>
        <w:t>à</w:t>
      </w:r>
      <w:r w:rsidRPr="00A80FEB">
        <w:rPr>
          <w:lang w:val="es-ES"/>
        </w:rPr>
        <w:t xml:space="preserve"> CaSO</w:t>
      </w:r>
      <w:r w:rsidRPr="00A80FEB">
        <w:rPr>
          <w:vertAlign w:val="subscript"/>
          <w:lang w:val="es-ES"/>
        </w:rPr>
        <w:t>4</w:t>
      </w:r>
      <w:r w:rsidRPr="00A80FEB">
        <w:rPr>
          <w:lang w:val="es-ES"/>
        </w:rPr>
        <w:t xml:space="preserve"> + H</w:t>
      </w:r>
      <w:r w:rsidRPr="00A80FEB">
        <w:rPr>
          <w:vertAlign w:val="subscript"/>
          <w:lang w:val="es-ES"/>
        </w:rPr>
        <w:t>2</w:t>
      </w:r>
      <w:r w:rsidRPr="00A80FEB">
        <w:rPr>
          <w:lang w:val="es-ES"/>
        </w:rPr>
        <w:t xml:space="preserve">0 </w:t>
      </w:r>
    </w:p>
    <w:p w14:paraId="4A0DAABA" w14:textId="05D000E6" w:rsidR="00AA40DE" w:rsidRPr="00BD702D" w:rsidRDefault="00AA40DE" w:rsidP="00BD702D">
      <w:pPr>
        <w:jc w:val="both"/>
        <w:rPr>
          <w:lang w:val="cs-CZ"/>
        </w:rPr>
      </w:pPr>
      <w:r w:rsidRPr="3F463377">
        <w:rPr>
          <w:lang w:val="cs-CZ"/>
        </w:rPr>
        <w:t xml:space="preserve">Alternativně, v závislosti na dodavateli zařízení, může být použit jako sorbent hydrogenuhličitan sodný. </w:t>
      </w:r>
    </w:p>
    <w:p w14:paraId="0510D1CE" w14:textId="77777777" w:rsidR="001D0A74" w:rsidRPr="00A80FEB" w:rsidRDefault="001D0A74" w:rsidP="001D0A74">
      <w:pPr>
        <w:tabs>
          <w:tab w:val="left" w:pos="1526"/>
        </w:tabs>
        <w:jc w:val="both"/>
        <w:rPr>
          <w:lang w:val="cs-CZ"/>
        </w:rPr>
      </w:pPr>
      <w:r w:rsidRPr="00AA40DE">
        <w:rPr>
          <w:lang w:val="cs-CZ"/>
        </w:rPr>
        <w:t>Použití tkaninového filtru výrazně prodlužuje setrvání sorbentu v proudu spalin a tím i zvyšuje</w:t>
      </w:r>
      <w:r w:rsidRPr="00A80FEB">
        <w:rPr>
          <w:lang w:val="cs-CZ"/>
        </w:rPr>
        <w:t xml:space="preserve"> účinnost této metody.  Na povrchu vnější strany hadic se při provozu filtru usazuje tzv. filtrační koláč tvořený popílkem, přes který spaliny při svém čištění procházejí.  Pokud budeme do spalin dávkovat sorbent, bude tento zachycován společně s ostatními TZL ve filtračním koláči. Při následném průchodu spalin přes tyto usazené látky dochází k záchytu kyselinotvorných zplodin. </w:t>
      </w:r>
    </w:p>
    <w:p w14:paraId="25B64871" w14:textId="3426DCF2" w:rsidR="003720E6" w:rsidRPr="001210AD" w:rsidRDefault="003720E6" w:rsidP="003720E6">
      <w:pPr>
        <w:pStyle w:val="Nadpis2"/>
        <w:rPr>
          <w:lang w:val="cs-CZ"/>
        </w:rPr>
      </w:pPr>
      <w:bookmarkStart w:id="19" w:name="_Toc122597514"/>
      <w:r>
        <w:rPr>
          <w:lang w:val="cs-CZ"/>
        </w:rPr>
        <w:t>Základní parametry čištění spalin</w:t>
      </w:r>
      <w:bookmarkEnd w:id="19"/>
    </w:p>
    <w:p w14:paraId="477910C1" w14:textId="77777777" w:rsidR="003720E6" w:rsidRPr="00D44546" w:rsidRDefault="003720E6" w:rsidP="003720E6">
      <w:pPr>
        <w:spacing w:before="120"/>
        <w:jc w:val="both"/>
        <w:rPr>
          <w:lang w:val="cs-CZ"/>
        </w:rPr>
      </w:pPr>
      <w:r w:rsidRPr="00D44546">
        <w:rPr>
          <w:lang w:val="cs-CZ"/>
        </w:rPr>
        <w:t>Emisní limity jsou vztaženy k referenčním podmínkám dle vyhlášky 415/2012 Sb.</w:t>
      </w:r>
      <w:r>
        <w:rPr>
          <w:lang w:val="cs-CZ"/>
        </w:rPr>
        <w:t xml:space="preserve"> v aktuálním znění</w:t>
      </w:r>
      <w:r w:rsidRPr="00D44546">
        <w:rPr>
          <w:lang w:val="cs-CZ"/>
        </w:rPr>
        <w:t xml:space="preserve"> a emisním limitům uvedený v závěrech BAT 2017/1442 pro zdroj o celkovém příkonu vyšším než 300 MWt. </w:t>
      </w:r>
    </w:p>
    <w:tbl>
      <w:tblPr>
        <w:tblStyle w:val="Mkatabulky"/>
        <w:tblW w:w="0" w:type="auto"/>
        <w:jc w:val="center"/>
        <w:tblLook w:val="04A0" w:firstRow="1" w:lastRow="0" w:firstColumn="1" w:lastColumn="0" w:noHBand="0" w:noVBand="1"/>
      </w:tblPr>
      <w:tblGrid>
        <w:gridCol w:w="1696"/>
        <w:gridCol w:w="2018"/>
        <w:gridCol w:w="2018"/>
      </w:tblGrid>
      <w:tr w:rsidR="003720E6" w:rsidRPr="00D44546" w14:paraId="0DAED255" w14:textId="77777777" w:rsidTr="388D965B">
        <w:trPr>
          <w:trHeight w:val="454"/>
          <w:jc w:val="center"/>
        </w:trPr>
        <w:tc>
          <w:tcPr>
            <w:tcW w:w="1696" w:type="dxa"/>
          </w:tcPr>
          <w:p w14:paraId="26865019" w14:textId="77777777" w:rsidR="003720E6" w:rsidRPr="00D44546" w:rsidRDefault="003720E6" w:rsidP="00927603">
            <w:pPr>
              <w:keepNext/>
              <w:jc w:val="center"/>
              <w:rPr>
                <w:b/>
                <w:bCs/>
                <w:lang w:val="cs-CZ" w:eastAsia="cs-CZ"/>
              </w:rPr>
            </w:pPr>
            <w:r w:rsidRPr="00D44546">
              <w:rPr>
                <w:b/>
                <w:bCs/>
                <w:lang w:val="cs-CZ" w:eastAsia="cs-CZ"/>
              </w:rPr>
              <w:t>Znečišťující látka</w:t>
            </w:r>
          </w:p>
        </w:tc>
        <w:tc>
          <w:tcPr>
            <w:tcW w:w="2018" w:type="dxa"/>
          </w:tcPr>
          <w:p w14:paraId="7EF8DB27" w14:textId="232BEDBA" w:rsidR="003720E6" w:rsidRPr="00D44546" w:rsidRDefault="003720E6" w:rsidP="00927603">
            <w:pPr>
              <w:keepNext/>
              <w:jc w:val="center"/>
              <w:rPr>
                <w:b/>
                <w:bCs/>
                <w:lang w:val="cs-CZ" w:eastAsia="cs-CZ"/>
              </w:rPr>
            </w:pPr>
            <w:r>
              <w:rPr>
                <w:b/>
                <w:bCs/>
                <w:lang w:val="cs-CZ" w:eastAsia="cs-CZ"/>
              </w:rPr>
              <w:t>Limit</w:t>
            </w:r>
          </w:p>
        </w:tc>
        <w:tc>
          <w:tcPr>
            <w:tcW w:w="2018" w:type="dxa"/>
          </w:tcPr>
          <w:p w14:paraId="2BFC6B58" w14:textId="77777777" w:rsidR="003720E6" w:rsidRPr="00D44546" w:rsidRDefault="003720E6" w:rsidP="00927603">
            <w:pPr>
              <w:keepNext/>
              <w:jc w:val="center"/>
              <w:rPr>
                <w:b/>
                <w:bCs/>
                <w:lang w:val="cs-CZ" w:eastAsia="cs-CZ"/>
              </w:rPr>
            </w:pPr>
            <w:r w:rsidRPr="00D44546">
              <w:rPr>
                <w:b/>
                <w:bCs/>
                <w:lang w:val="cs-CZ" w:eastAsia="cs-CZ"/>
              </w:rPr>
              <w:t>Jedn.</w:t>
            </w:r>
          </w:p>
        </w:tc>
      </w:tr>
      <w:tr w:rsidR="003720E6" w:rsidRPr="00956711" w14:paraId="6F1D18C8" w14:textId="77777777" w:rsidTr="388D965B">
        <w:trPr>
          <w:jc w:val="center"/>
        </w:trPr>
        <w:tc>
          <w:tcPr>
            <w:tcW w:w="1696" w:type="dxa"/>
          </w:tcPr>
          <w:p w14:paraId="06C7C5AC" w14:textId="77777777" w:rsidR="003720E6" w:rsidRPr="00956711" w:rsidRDefault="003720E6" w:rsidP="00927603">
            <w:pPr>
              <w:keepNext/>
              <w:jc w:val="center"/>
              <w:rPr>
                <w:lang w:val="cs-CZ" w:eastAsia="cs-CZ"/>
              </w:rPr>
            </w:pPr>
            <w:r w:rsidRPr="00956711">
              <w:rPr>
                <w:lang w:val="cs-CZ" w:eastAsia="cs-CZ"/>
              </w:rPr>
              <w:t>TZL</w:t>
            </w:r>
          </w:p>
        </w:tc>
        <w:tc>
          <w:tcPr>
            <w:tcW w:w="2018" w:type="dxa"/>
          </w:tcPr>
          <w:p w14:paraId="79A882CF" w14:textId="77777777" w:rsidR="003720E6" w:rsidRPr="00956711" w:rsidRDefault="003720E6" w:rsidP="00927603">
            <w:pPr>
              <w:keepNext/>
              <w:jc w:val="center"/>
              <w:rPr>
                <w:lang w:val="cs-CZ" w:eastAsia="cs-CZ"/>
              </w:rPr>
            </w:pPr>
            <w:r w:rsidRPr="00956711">
              <w:rPr>
                <w:lang w:val="cs-CZ" w:eastAsia="cs-CZ"/>
              </w:rPr>
              <w:t>5</w:t>
            </w:r>
          </w:p>
        </w:tc>
        <w:tc>
          <w:tcPr>
            <w:tcW w:w="2018" w:type="dxa"/>
          </w:tcPr>
          <w:p w14:paraId="50AF45FF" w14:textId="77777777" w:rsidR="003720E6" w:rsidRPr="00956711" w:rsidRDefault="003720E6" w:rsidP="00927603">
            <w:pPr>
              <w:keepNext/>
              <w:jc w:val="center"/>
              <w:rPr>
                <w:lang w:val="cs-CZ" w:eastAsia="cs-CZ"/>
              </w:rPr>
            </w:pPr>
            <w:r w:rsidRPr="00956711">
              <w:rPr>
                <w:lang w:val="cs-CZ" w:eastAsia="cs-CZ"/>
              </w:rPr>
              <w:t>[mg/Nm</w:t>
            </w:r>
            <w:r w:rsidRPr="00D44546">
              <w:rPr>
                <w:vertAlign w:val="superscript"/>
                <w:lang w:val="cs-CZ" w:eastAsia="cs-CZ"/>
              </w:rPr>
              <w:t>3</w:t>
            </w:r>
            <w:r w:rsidRPr="00956711">
              <w:rPr>
                <w:lang w:val="cs-CZ" w:eastAsia="cs-CZ"/>
              </w:rPr>
              <w:t xml:space="preserve">] </w:t>
            </w:r>
          </w:p>
        </w:tc>
      </w:tr>
      <w:tr w:rsidR="003720E6" w:rsidRPr="00956711" w14:paraId="131D99F4" w14:textId="77777777" w:rsidTr="388D965B">
        <w:trPr>
          <w:jc w:val="center"/>
        </w:trPr>
        <w:tc>
          <w:tcPr>
            <w:tcW w:w="1696" w:type="dxa"/>
          </w:tcPr>
          <w:p w14:paraId="4A4CA5FE" w14:textId="77777777" w:rsidR="003720E6" w:rsidRPr="00956711" w:rsidRDefault="003720E6" w:rsidP="00927603">
            <w:pPr>
              <w:keepNext/>
              <w:jc w:val="center"/>
              <w:rPr>
                <w:lang w:val="cs-CZ" w:eastAsia="cs-CZ"/>
              </w:rPr>
            </w:pPr>
            <w:r w:rsidRPr="00956711">
              <w:rPr>
                <w:lang w:val="cs-CZ" w:eastAsia="cs-CZ"/>
              </w:rPr>
              <w:t>NO</w:t>
            </w:r>
            <w:r w:rsidRPr="00775F0F">
              <w:rPr>
                <w:vertAlign w:val="subscript"/>
                <w:lang w:val="cs-CZ" w:eastAsia="cs-CZ"/>
              </w:rPr>
              <w:t>X</w:t>
            </w:r>
          </w:p>
        </w:tc>
        <w:tc>
          <w:tcPr>
            <w:tcW w:w="2018" w:type="dxa"/>
          </w:tcPr>
          <w:p w14:paraId="14E59B35" w14:textId="77777777" w:rsidR="003720E6" w:rsidRPr="00956711" w:rsidRDefault="003720E6" w:rsidP="00927603">
            <w:pPr>
              <w:keepNext/>
              <w:jc w:val="center"/>
              <w:rPr>
                <w:lang w:val="cs-CZ" w:eastAsia="cs-CZ"/>
              </w:rPr>
            </w:pPr>
            <w:r w:rsidRPr="00956711">
              <w:rPr>
                <w:lang w:val="cs-CZ" w:eastAsia="cs-CZ"/>
              </w:rPr>
              <w:t>140</w:t>
            </w:r>
          </w:p>
        </w:tc>
        <w:tc>
          <w:tcPr>
            <w:tcW w:w="2018" w:type="dxa"/>
          </w:tcPr>
          <w:p w14:paraId="477FF66D"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r w:rsidR="003720E6" w:rsidRPr="00956711" w14:paraId="106BCB12" w14:textId="77777777" w:rsidTr="388D965B">
        <w:trPr>
          <w:jc w:val="center"/>
        </w:trPr>
        <w:tc>
          <w:tcPr>
            <w:tcW w:w="1696" w:type="dxa"/>
          </w:tcPr>
          <w:p w14:paraId="71A7DDC2" w14:textId="77777777" w:rsidR="003720E6" w:rsidRPr="00956711" w:rsidRDefault="003720E6" w:rsidP="00927603">
            <w:pPr>
              <w:keepNext/>
              <w:jc w:val="center"/>
              <w:rPr>
                <w:lang w:val="cs-CZ" w:eastAsia="cs-CZ"/>
              </w:rPr>
            </w:pPr>
            <w:r w:rsidRPr="00956711">
              <w:rPr>
                <w:lang w:val="cs-CZ" w:eastAsia="cs-CZ"/>
              </w:rPr>
              <w:t>SO</w:t>
            </w:r>
            <w:r w:rsidRPr="00775F0F">
              <w:rPr>
                <w:vertAlign w:val="subscript"/>
                <w:lang w:val="cs-CZ" w:eastAsia="cs-CZ"/>
              </w:rPr>
              <w:t>2</w:t>
            </w:r>
          </w:p>
        </w:tc>
        <w:tc>
          <w:tcPr>
            <w:tcW w:w="2018" w:type="dxa"/>
          </w:tcPr>
          <w:p w14:paraId="4658D0A6" w14:textId="77777777" w:rsidR="003720E6" w:rsidRPr="00956711" w:rsidRDefault="003720E6" w:rsidP="00927603">
            <w:pPr>
              <w:keepNext/>
              <w:jc w:val="center"/>
              <w:rPr>
                <w:lang w:val="cs-CZ" w:eastAsia="cs-CZ"/>
              </w:rPr>
            </w:pPr>
            <w:r w:rsidRPr="00956711">
              <w:rPr>
                <w:lang w:val="cs-CZ" w:eastAsia="cs-CZ"/>
              </w:rPr>
              <w:t>35</w:t>
            </w:r>
          </w:p>
        </w:tc>
        <w:tc>
          <w:tcPr>
            <w:tcW w:w="2018" w:type="dxa"/>
          </w:tcPr>
          <w:p w14:paraId="584955C2"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r w:rsidR="003720E6" w:rsidRPr="00956711" w14:paraId="5E02ADCC" w14:textId="77777777" w:rsidTr="388D965B">
        <w:trPr>
          <w:jc w:val="center"/>
        </w:trPr>
        <w:tc>
          <w:tcPr>
            <w:tcW w:w="1696" w:type="dxa"/>
          </w:tcPr>
          <w:p w14:paraId="125A31FB" w14:textId="77777777" w:rsidR="003720E6" w:rsidRPr="00956711" w:rsidRDefault="003720E6" w:rsidP="00927603">
            <w:pPr>
              <w:keepNext/>
              <w:jc w:val="center"/>
              <w:rPr>
                <w:lang w:val="cs-CZ" w:eastAsia="cs-CZ"/>
              </w:rPr>
            </w:pPr>
            <w:r w:rsidRPr="00956711">
              <w:rPr>
                <w:lang w:val="cs-CZ" w:eastAsia="cs-CZ"/>
              </w:rPr>
              <w:t>NH</w:t>
            </w:r>
            <w:r w:rsidRPr="00775F0F">
              <w:rPr>
                <w:vertAlign w:val="subscript"/>
                <w:lang w:val="cs-CZ" w:eastAsia="cs-CZ"/>
              </w:rPr>
              <w:t>3</w:t>
            </w:r>
          </w:p>
        </w:tc>
        <w:tc>
          <w:tcPr>
            <w:tcW w:w="2018" w:type="dxa"/>
          </w:tcPr>
          <w:p w14:paraId="0381201A" w14:textId="77777777" w:rsidR="003720E6" w:rsidRPr="00956711" w:rsidRDefault="003720E6" w:rsidP="00927603">
            <w:pPr>
              <w:keepNext/>
              <w:jc w:val="center"/>
              <w:rPr>
                <w:lang w:val="cs-CZ" w:eastAsia="cs-CZ"/>
              </w:rPr>
            </w:pPr>
            <w:r w:rsidRPr="00956711">
              <w:rPr>
                <w:lang w:val="cs-CZ" w:eastAsia="cs-CZ"/>
              </w:rPr>
              <w:t>15</w:t>
            </w:r>
          </w:p>
        </w:tc>
        <w:tc>
          <w:tcPr>
            <w:tcW w:w="2018" w:type="dxa"/>
          </w:tcPr>
          <w:p w14:paraId="0BB947C3"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r w:rsidR="003720E6" w:rsidRPr="00956711" w14:paraId="23D1F5E1" w14:textId="77777777" w:rsidTr="388D965B">
        <w:trPr>
          <w:jc w:val="center"/>
        </w:trPr>
        <w:tc>
          <w:tcPr>
            <w:tcW w:w="1696" w:type="dxa"/>
          </w:tcPr>
          <w:p w14:paraId="27D26086" w14:textId="77777777" w:rsidR="003720E6" w:rsidRPr="00956711" w:rsidRDefault="003720E6" w:rsidP="00927603">
            <w:pPr>
              <w:keepNext/>
              <w:jc w:val="center"/>
              <w:rPr>
                <w:lang w:val="cs-CZ" w:eastAsia="cs-CZ"/>
              </w:rPr>
            </w:pPr>
            <w:r w:rsidRPr="00956711">
              <w:rPr>
                <w:lang w:val="cs-CZ" w:eastAsia="cs-CZ"/>
              </w:rPr>
              <w:t>HCl</w:t>
            </w:r>
          </w:p>
        </w:tc>
        <w:tc>
          <w:tcPr>
            <w:tcW w:w="2018" w:type="dxa"/>
          </w:tcPr>
          <w:p w14:paraId="0C594E6F" w14:textId="77777777" w:rsidR="003720E6" w:rsidRPr="00956711" w:rsidRDefault="003720E6" w:rsidP="00927603">
            <w:pPr>
              <w:keepNext/>
              <w:jc w:val="center"/>
              <w:rPr>
                <w:lang w:val="cs-CZ" w:eastAsia="cs-CZ"/>
              </w:rPr>
            </w:pPr>
            <w:r w:rsidRPr="00956711">
              <w:rPr>
                <w:lang w:val="cs-CZ" w:eastAsia="cs-CZ"/>
              </w:rPr>
              <w:t>5</w:t>
            </w:r>
          </w:p>
        </w:tc>
        <w:tc>
          <w:tcPr>
            <w:tcW w:w="2018" w:type="dxa"/>
          </w:tcPr>
          <w:p w14:paraId="5922B6F7"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r w:rsidR="003720E6" w:rsidRPr="00956711" w14:paraId="4C613647" w14:textId="77777777" w:rsidTr="388D965B">
        <w:trPr>
          <w:jc w:val="center"/>
        </w:trPr>
        <w:tc>
          <w:tcPr>
            <w:tcW w:w="1696" w:type="dxa"/>
          </w:tcPr>
          <w:p w14:paraId="48D26B8A" w14:textId="77777777" w:rsidR="003720E6" w:rsidRPr="00956711" w:rsidRDefault="003720E6" w:rsidP="00927603">
            <w:pPr>
              <w:keepNext/>
              <w:jc w:val="center"/>
              <w:rPr>
                <w:lang w:val="cs-CZ" w:eastAsia="cs-CZ"/>
              </w:rPr>
            </w:pPr>
            <w:r w:rsidRPr="00956711">
              <w:rPr>
                <w:lang w:val="cs-CZ" w:eastAsia="cs-CZ"/>
              </w:rPr>
              <w:t>HF</w:t>
            </w:r>
          </w:p>
        </w:tc>
        <w:tc>
          <w:tcPr>
            <w:tcW w:w="2018" w:type="dxa"/>
          </w:tcPr>
          <w:p w14:paraId="4C7F660B" w14:textId="77777777" w:rsidR="003720E6" w:rsidRPr="00956711" w:rsidRDefault="003720E6" w:rsidP="00927603">
            <w:pPr>
              <w:keepNext/>
              <w:jc w:val="center"/>
              <w:rPr>
                <w:lang w:val="cs-CZ" w:eastAsia="cs-CZ"/>
              </w:rPr>
            </w:pPr>
            <w:r w:rsidRPr="00956711">
              <w:rPr>
                <w:lang w:val="cs-CZ" w:eastAsia="cs-CZ"/>
              </w:rPr>
              <w:t>&lt;1</w:t>
            </w:r>
          </w:p>
        </w:tc>
        <w:tc>
          <w:tcPr>
            <w:tcW w:w="2018" w:type="dxa"/>
          </w:tcPr>
          <w:p w14:paraId="4E7A7ED9"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r w:rsidR="003720E6" w:rsidRPr="00956711" w14:paraId="7903831F" w14:textId="77777777" w:rsidTr="388D965B">
        <w:trPr>
          <w:jc w:val="center"/>
        </w:trPr>
        <w:tc>
          <w:tcPr>
            <w:tcW w:w="1696" w:type="dxa"/>
          </w:tcPr>
          <w:p w14:paraId="486C2DC4" w14:textId="77777777" w:rsidR="003720E6" w:rsidRPr="00956711" w:rsidRDefault="003720E6" w:rsidP="00927603">
            <w:pPr>
              <w:keepNext/>
              <w:jc w:val="center"/>
              <w:rPr>
                <w:lang w:val="cs-CZ" w:eastAsia="cs-CZ"/>
              </w:rPr>
            </w:pPr>
            <w:r w:rsidRPr="00956711">
              <w:rPr>
                <w:lang w:val="cs-CZ" w:eastAsia="cs-CZ"/>
              </w:rPr>
              <w:t>Hg</w:t>
            </w:r>
          </w:p>
        </w:tc>
        <w:tc>
          <w:tcPr>
            <w:tcW w:w="2018" w:type="dxa"/>
          </w:tcPr>
          <w:p w14:paraId="098AF29D" w14:textId="77777777" w:rsidR="003720E6" w:rsidRPr="00956711" w:rsidRDefault="003720E6" w:rsidP="00927603">
            <w:pPr>
              <w:keepNext/>
              <w:jc w:val="center"/>
              <w:rPr>
                <w:lang w:val="cs-CZ" w:eastAsia="cs-CZ"/>
              </w:rPr>
            </w:pPr>
            <w:r w:rsidRPr="00956711">
              <w:rPr>
                <w:lang w:val="cs-CZ" w:eastAsia="cs-CZ"/>
              </w:rPr>
              <w:t>0,005</w:t>
            </w:r>
          </w:p>
        </w:tc>
        <w:tc>
          <w:tcPr>
            <w:tcW w:w="2018" w:type="dxa"/>
          </w:tcPr>
          <w:p w14:paraId="328A26E9" w14:textId="77777777" w:rsidR="003720E6" w:rsidRPr="00956711" w:rsidRDefault="003720E6" w:rsidP="00927603">
            <w:pPr>
              <w:keepNext/>
              <w:jc w:val="center"/>
              <w:rPr>
                <w:lang w:val="cs-CZ" w:eastAsia="cs-CZ"/>
              </w:rPr>
            </w:pPr>
            <w:r w:rsidRPr="388D965B">
              <w:rPr>
                <w:lang w:val="cs-CZ" w:eastAsia="cs-CZ"/>
              </w:rPr>
              <w:t>[mg/Nm</w:t>
            </w:r>
            <w:r w:rsidRPr="388D965B">
              <w:rPr>
                <w:vertAlign w:val="superscript"/>
                <w:lang w:val="cs-CZ" w:eastAsia="cs-CZ"/>
              </w:rPr>
              <w:t>3</w:t>
            </w:r>
            <w:r w:rsidRPr="388D965B">
              <w:rPr>
                <w:lang w:val="cs-CZ" w:eastAsia="cs-CZ"/>
              </w:rPr>
              <w:t xml:space="preserve">] </w:t>
            </w:r>
          </w:p>
        </w:tc>
      </w:tr>
      <w:tr w:rsidR="003720E6" w:rsidRPr="00956711" w14:paraId="1AEE5E30" w14:textId="77777777" w:rsidTr="388D965B">
        <w:trPr>
          <w:trHeight w:val="369"/>
          <w:jc w:val="center"/>
        </w:trPr>
        <w:tc>
          <w:tcPr>
            <w:tcW w:w="1696" w:type="dxa"/>
          </w:tcPr>
          <w:p w14:paraId="16CA2B3C" w14:textId="77777777" w:rsidR="003720E6" w:rsidRPr="00956711" w:rsidRDefault="003720E6" w:rsidP="00927603">
            <w:pPr>
              <w:keepNext/>
              <w:jc w:val="center"/>
              <w:rPr>
                <w:lang w:val="cs-CZ" w:eastAsia="cs-CZ"/>
              </w:rPr>
            </w:pPr>
            <w:r w:rsidRPr="00956711">
              <w:rPr>
                <w:lang w:val="cs-CZ" w:eastAsia="cs-CZ"/>
              </w:rPr>
              <w:t>CO</w:t>
            </w:r>
          </w:p>
        </w:tc>
        <w:tc>
          <w:tcPr>
            <w:tcW w:w="2018" w:type="dxa"/>
          </w:tcPr>
          <w:p w14:paraId="65CA9E53" w14:textId="77777777" w:rsidR="003720E6" w:rsidRPr="00956711" w:rsidRDefault="003720E6" w:rsidP="00927603">
            <w:pPr>
              <w:keepNext/>
              <w:jc w:val="center"/>
              <w:rPr>
                <w:lang w:val="cs-CZ" w:eastAsia="cs-CZ"/>
              </w:rPr>
            </w:pPr>
            <w:r w:rsidRPr="00956711">
              <w:rPr>
                <w:lang w:val="cs-CZ" w:eastAsia="cs-CZ"/>
              </w:rPr>
              <w:t>80</w:t>
            </w:r>
          </w:p>
        </w:tc>
        <w:tc>
          <w:tcPr>
            <w:tcW w:w="2018" w:type="dxa"/>
          </w:tcPr>
          <w:p w14:paraId="2928BD2E" w14:textId="77777777" w:rsidR="003720E6" w:rsidRPr="00956711" w:rsidRDefault="003720E6" w:rsidP="00927603">
            <w:pPr>
              <w:keepNext/>
              <w:jc w:val="center"/>
              <w:rPr>
                <w:lang w:val="cs-CZ" w:eastAsia="cs-CZ"/>
              </w:rPr>
            </w:pPr>
            <w:r w:rsidRPr="00F118B9">
              <w:rPr>
                <w:lang w:val="cs-CZ" w:eastAsia="cs-CZ"/>
              </w:rPr>
              <w:t>[mg/Nm</w:t>
            </w:r>
            <w:r w:rsidRPr="00F118B9">
              <w:rPr>
                <w:vertAlign w:val="superscript"/>
                <w:lang w:val="cs-CZ" w:eastAsia="cs-CZ"/>
              </w:rPr>
              <w:t>3</w:t>
            </w:r>
            <w:r w:rsidRPr="00F118B9">
              <w:rPr>
                <w:lang w:val="cs-CZ" w:eastAsia="cs-CZ"/>
              </w:rPr>
              <w:t xml:space="preserve">] </w:t>
            </w:r>
          </w:p>
        </w:tc>
      </w:tr>
    </w:tbl>
    <w:p w14:paraId="45A00E0F" w14:textId="77777777" w:rsidR="003720E6" w:rsidRPr="00D44546" w:rsidRDefault="003720E6" w:rsidP="003720E6">
      <w:pPr>
        <w:spacing w:before="120"/>
        <w:jc w:val="both"/>
        <w:rPr>
          <w:lang w:val="cs-CZ"/>
        </w:rPr>
      </w:pPr>
      <w:r w:rsidRPr="00D44546">
        <w:rPr>
          <w:lang w:val="cs-CZ"/>
        </w:rPr>
        <w:t xml:space="preserve">Poznámka: </w:t>
      </w:r>
    </w:p>
    <w:p w14:paraId="64ACD66A" w14:textId="67C0DBC0" w:rsidR="003720E6" w:rsidRPr="00A80FEB" w:rsidRDefault="003720E6" w:rsidP="00AD2827">
      <w:pPr>
        <w:spacing w:before="120"/>
        <w:jc w:val="both"/>
        <w:rPr>
          <w:lang w:val="cs-CZ"/>
        </w:rPr>
      </w:pPr>
      <w:r w:rsidRPr="00D44546">
        <w:rPr>
          <w:lang w:val="cs-CZ"/>
        </w:rPr>
        <w:t>*) Specifické emisní limity jsou vztaženy k celkovému jmenovitému tepelnému příkonu</w:t>
      </w:r>
      <w:r>
        <w:rPr>
          <w:lang w:val="cs-CZ"/>
        </w:rPr>
        <w:t>,</w:t>
      </w:r>
      <w:r w:rsidRPr="00D44546">
        <w:rPr>
          <w:lang w:val="cs-CZ"/>
        </w:rPr>
        <w:t xml:space="preserve"> na normální stavové podmínky</w:t>
      </w:r>
      <w:r>
        <w:rPr>
          <w:lang w:val="cs-CZ"/>
        </w:rPr>
        <w:t>,</w:t>
      </w:r>
      <w:r w:rsidRPr="00D44546">
        <w:rPr>
          <w:lang w:val="cs-CZ"/>
        </w:rPr>
        <w:t xml:space="preserve"> suchý plyn </w:t>
      </w:r>
      <w:r>
        <w:rPr>
          <w:lang w:val="cs-CZ"/>
        </w:rPr>
        <w:t xml:space="preserve">a </w:t>
      </w:r>
      <w:r w:rsidRPr="00D44546">
        <w:rPr>
          <w:lang w:val="cs-CZ"/>
        </w:rPr>
        <w:t>referenčn</w:t>
      </w:r>
      <w:r>
        <w:rPr>
          <w:lang w:val="cs-CZ"/>
        </w:rPr>
        <w:t>í</w:t>
      </w:r>
      <w:r w:rsidRPr="00D44546">
        <w:rPr>
          <w:lang w:val="cs-CZ"/>
        </w:rPr>
        <w:t xml:space="preserve"> obsah kyslíku v odpadním plynu 6 %</w:t>
      </w:r>
      <w:r>
        <w:rPr>
          <w:lang w:val="cs-CZ"/>
        </w:rPr>
        <w:t>.</w:t>
      </w:r>
    </w:p>
    <w:p w14:paraId="1C82BE11" w14:textId="77777777" w:rsidR="00164C3D" w:rsidRPr="00E61EB8" w:rsidRDefault="00164C3D" w:rsidP="00164C3D">
      <w:pPr>
        <w:pStyle w:val="Nadpis1"/>
        <w:rPr>
          <w:lang w:val="cs-CZ"/>
        </w:rPr>
      </w:pPr>
      <w:bookmarkStart w:id="20" w:name="_Toc122597515"/>
      <w:r w:rsidRPr="00E61EB8">
        <w:rPr>
          <w:lang w:val="cs-CZ"/>
        </w:rPr>
        <w:t>Požadavky na dopravu vnitřní i vnější</w:t>
      </w:r>
      <w:bookmarkEnd w:id="20"/>
    </w:p>
    <w:p w14:paraId="6060ED88" w14:textId="61AA7DD0" w:rsidR="00164C3D" w:rsidRPr="003F6BC4" w:rsidRDefault="00164C3D" w:rsidP="00164C3D">
      <w:pPr>
        <w:pStyle w:val="Nadpis2"/>
        <w:rPr>
          <w:lang w:val="cs-CZ"/>
        </w:rPr>
      </w:pPr>
      <w:bookmarkStart w:id="21" w:name="_Toc122597516"/>
      <w:r w:rsidRPr="003F6BC4">
        <w:rPr>
          <w:lang w:val="cs-CZ"/>
        </w:rPr>
        <w:t>Během výstavby</w:t>
      </w:r>
      <w:bookmarkEnd w:id="21"/>
      <w:r w:rsidRPr="003F6BC4">
        <w:rPr>
          <w:lang w:val="cs-CZ"/>
        </w:rPr>
        <w:t xml:space="preserve"> </w:t>
      </w:r>
    </w:p>
    <w:p w14:paraId="64A97106" w14:textId="51B90359" w:rsidR="007E4BDB" w:rsidRPr="003F6BC4" w:rsidRDefault="007E4BDB" w:rsidP="007E4BDB">
      <w:pPr>
        <w:tabs>
          <w:tab w:val="left" w:pos="1526"/>
        </w:tabs>
        <w:jc w:val="both"/>
        <w:rPr>
          <w:lang w:val="cs-CZ"/>
        </w:rPr>
      </w:pPr>
      <w:r w:rsidRPr="003F6BC4">
        <w:rPr>
          <w:lang w:val="cs-CZ"/>
        </w:rPr>
        <w:t xml:space="preserve">Výstavba </w:t>
      </w:r>
      <w:r w:rsidR="00E61EB8">
        <w:rPr>
          <w:lang w:val="cs-CZ"/>
        </w:rPr>
        <w:t>technologie</w:t>
      </w:r>
      <w:r w:rsidRPr="003F6BC4">
        <w:rPr>
          <w:lang w:val="cs-CZ"/>
        </w:rPr>
        <w:t xml:space="preserve"> bude probíhat na volném prostranství v areálu </w:t>
      </w:r>
      <w:r w:rsidR="00B2106B">
        <w:rPr>
          <w:lang w:val="cs-CZ"/>
        </w:rPr>
        <w:t>ŠKODA AUTO</w:t>
      </w:r>
      <w:r w:rsidRPr="003F6BC4">
        <w:rPr>
          <w:lang w:val="cs-CZ"/>
        </w:rPr>
        <w:t>. Pro dopravu jednotlivých zařízení a dílů budou využity stávající dopravní cesty v areálu firmy.</w:t>
      </w:r>
    </w:p>
    <w:p w14:paraId="781F6B74" w14:textId="18BE9ADA" w:rsidR="00164C3D" w:rsidRPr="003F6BC4" w:rsidRDefault="00164C3D" w:rsidP="00164C3D">
      <w:pPr>
        <w:pStyle w:val="Nadpis2"/>
        <w:rPr>
          <w:lang w:val="cs-CZ"/>
        </w:rPr>
      </w:pPr>
      <w:bookmarkStart w:id="22" w:name="_Toc122597517"/>
      <w:r w:rsidRPr="003F6BC4">
        <w:rPr>
          <w:lang w:val="cs-CZ"/>
        </w:rPr>
        <w:t>Během provozu</w:t>
      </w:r>
      <w:bookmarkEnd w:id="22"/>
      <w:r w:rsidRPr="003F6BC4">
        <w:rPr>
          <w:lang w:val="cs-CZ"/>
        </w:rPr>
        <w:t xml:space="preserve"> </w:t>
      </w:r>
    </w:p>
    <w:p w14:paraId="30C29051" w14:textId="0F4BA447" w:rsidR="001C0413" w:rsidRPr="00A4205C" w:rsidRDefault="001C0413" w:rsidP="001C0413">
      <w:pPr>
        <w:jc w:val="both"/>
        <w:rPr>
          <w:rFonts w:ascii="Verdana" w:hAnsi="Verdana"/>
          <w:lang w:val="cs-CZ"/>
        </w:rPr>
      </w:pPr>
      <w:r w:rsidRPr="001C0413">
        <w:rPr>
          <w:rFonts w:ascii="Verdana" w:hAnsi="Verdana"/>
          <w:lang w:val="cs-CZ"/>
        </w:rPr>
        <w:t>Během provozu kotle K20 bude popílek</w:t>
      </w:r>
      <w:r w:rsidR="00E61EB8">
        <w:rPr>
          <w:rFonts w:ascii="Verdana" w:hAnsi="Verdana"/>
          <w:lang w:val="cs-CZ"/>
        </w:rPr>
        <w:t xml:space="preserve"> z tkaninového filtru dopravován</w:t>
      </w:r>
      <w:r w:rsidRPr="001C0413">
        <w:rPr>
          <w:rFonts w:ascii="Verdana" w:hAnsi="Verdana"/>
          <w:lang w:val="cs-CZ"/>
        </w:rPr>
        <w:t xml:space="preserve"> </w:t>
      </w:r>
      <w:r w:rsidR="00E61EB8">
        <w:rPr>
          <w:rFonts w:ascii="Verdana" w:hAnsi="Verdana"/>
          <w:lang w:val="cs-CZ"/>
        </w:rPr>
        <w:t>do stávajících</w:t>
      </w:r>
      <w:r w:rsidRPr="001C0413">
        <w:rPr>
          <w:rFonts w:ascii="Verdana" w:hAnsi="Verdana"/>
          <w:lang w:val="cs-CZ"/>
        </w:rPr>
        <w:t xml:space="preserve"> expedičních sil </w:t>
      </w:r>
      <w:r w:rsidR="00E61EB8">
        <w:rPr>
          <w:rFonts w:ascii="Verdana" w:hAnsi="Verdana"/>
          <w:lang w:val="cs-CZ"/>
        </w:rPr>
        <w:t>pomocí pneudopravy</w:t>
      </w:r>
      <w:r w:rsidRPr="001C0413">
        <w:rPr>
          <w:rFonts w:ascii="Verdana" w:hAnsi="Verdana"/>
          <w:lang w:val="cs-CZ"/>
        </w:rPr>
        <w:t>.</w:t>
      </w:r>
      <w:r>
        <w:rPr>
          <w:rFonts w:ascii="Verdana" w:hAnsi="Verdana"/>
          <w:lang w:val="cs-CZ"/>
        </w:rPr>
        <w:t xml:space="preserve"> Z expedičních sil bude popílek odebírán nákladní autodopravou jako doposud.</w:t>
      </w:r>
    </w:p>
    <w:p w14:paraId="2FC1C8AD" w14:textId="6C27BF32" w:rsidR="003D0409" w:rsidRPr="003F6BC4" w:rsidRDefault="00E61EB8" w:rsidP="003D0409">
      <w:pPr>
        <w:tabs>
          <w:tab w:val="left" w:pos="1526"/>
        </w:tabs>
        <w:jc w:val="both"/>
        <w:rPr>
          <w:lang w:val="cs-CZ"/>
        </w:rPr>
      </w:pPr>
      <w:r>
        <w:rPr>
          <w:lang w:val="cs-CZ"/>
        </w:rPr>
        <w:t>S</w:t>
      </w:r>
      <w:r w:rsidR="003D0409" w:rsidRPr="003F6BC4">
        <w:rPr>
          <w:lang w:val="cs-CZ"/>
        </w:rPr>
        <w:t>orbent</w:t>
      </w:r>
      <w:r>
        <w:rPr>
          <w:lang w:val="cs-CZ"/>
        </w:rPr>
        <w:t>y pro čištění spalin</w:t>
      </w:r>
      <w:r w:rsidR="003D0409" w:rsidRPr="003F6BC4">
        <w:rPr>
          <w:lang w:val="cs-CZ"/>
        </w:rPr>
        <w:t xml:space="preserve"> </w:t>
      </w:r>
      <w:r>
        <w:rPr>
          <w:lang w:val="cs-CZ"/>
        </w:rPr>
        <w:t xml:space="preserve">do zásobníků </w:t>
      </w:r>
      <w:r w:rsidR="003D0409" w:rsidRPr="003F6BC4">
        <w:rPr>
          <w:lang w:val="cs-CZ"/>
        </w:rPr>
        <w:t xml:space="preserve">budou dopravovány nákladními auty. </w:t>
      </w:r>
    </w:p>
    <w:p w14:paraId="4EC15109" w14:textId="18EBEDB4" w:rsidR="00164C3D" w:rsidRPr="00E61EB8" w:rsidRDefault="00164C3D" w:rsidP="00164C3D">
      <w:pPr>
        <w:pStyle w:val="Nadpis1"/>
        <w:rPr>
          <w:lang w:val="cs-CZ"/>
        </w:rPr>
      </w:pPr>
      <w:bookmarkStart w:id="23" w:name="_Toc122597518"/>
      <w:r w:rsidRPr="00E61EB8">
        <w:rPr>
          <w:lang w:val="cs-CZ"/>
        </w:rPr>
        <w:t>Vliv technologického zařízení na stavební řešení</w:t>
      </w:r>
      <w:bookmarkEnd w:id="23"/>
    </w:p>
    <w:p w14:paraId="3C4E34CD" w14:textId="77777777" w:rsidR="00E61EB8" w:rsidRDefault="00E61EB8" w:rsidP="00E61EB8">
      <w:pPr>
        <w:jc w:val="both"/>
        <w:rPr>
          <w:rFonts w:ascii="Verdana" w:hAnsi="Verdana"/>
          <w:lang w:val="cs-CZ"/>
        </w:rPr>
      </w:pPr>
      <w:r>
        <w:rPr>
          <w:rFonts w:ascii="Verdana" w:hAnsi="Verdana"/>
          <w:lang w:val="cs-CZ"/>
        </w:rPr>
        <w:t>Dispoziční řešení technologie je zřejmé z dispozičních výkresů, které jsou součástí toho PS. Případné úpravy dispozice budou navrženy na základě podkladů od vybraného dodavatele.</w:t>
      </w:r>
    </w:p>
    <w:p w14:paraId="2026024F" w14:textId="5FAA575A" w:rsidR="003E1D6A" w:rsidRPr="00E61EB8" w:rsidRDefault="003E1D6A" w:rsidP="00164C3D">
      <w:pPr>
        <w:pStyle w:val="Nadpis1"/>
        <w:rPr>
          <w:lang w:val="cs-CZ"/>
        </w:rPr>
      </w:pPr>
      <w:bookmarkStart w:id="24" w:name="_Toc122597519"/>
      <w:r w:rsidRPr="00E61EB8">
        <w:rPr>
          <w:lang w:val="cs-CZ"/>
        </w:rPr>
        <w:lastRenderedPageBreak/>
        <w:t>Připojovací místa</w:t>
      </w:r>
      <w:bookmarkEnd w:id="24"/>
    </w:p>
    <w:p w14:paraId="24E5FB21" w14:textId="37844117" w:rsidR="003E1D6A" w:rsidRPr="00E61EB8" w:rsidRDefault="003E1D6A" w:rsidP="003E1D6A">
      <w:pPr>
        <w:pStyle w:val="Nadpis2"/>
        <w:rPr>
          <w:lang w:val="cs-CZ"/>
        </w:rPr>
      </w:pPr>
      <w:bookmarkStart w:id="25" w:name="_Toc122597520"/>
      <w:r w:rsidRPr="00E61EB8">
        <w:rPr>
          <w:lang w:val="cs-CZ"/>
        </w:rPr>
        <w:t>Požadavky a místa napojení</w:t>
      </w:r>
      <w:bookmarkEnd w:id="25"/>
    </w:p>
    <w:p w14:paraId="15A84E6B" w14:textId="2B768D37" w:rsidR="00A140D9" w:rsidRPr="00E61EB8" w:rsidRDefault="00E61EB8" w:rsidP="00E61EB8">
      <w:pPr>
        <w:pStyle w:val="Nadpis3"/>
      </w:pPr>
      <w:bookmarkStart w:id="26" w:name="_Toc122597521"/>
      <w:r>
        <w:t>Spalinovody</w:t>
      </w:r>
      <w:bookmarkEnd w:id="26"/>
    </w:p>
    <w:p w14:paraId="763E5326" w14:textId="5E22F39A" w:rsidR="004963AE" w:rsidRPr="004963AE" w:rsidRDefault="007B1C18" w:rsidP="00F42935">
      <w:pPr>
        <w:jc w:val="both"/>
        <w:rPr>
          <w:lang w:val="cs-CZ"/>
        </w:rPr>
      </w:pPr>
      <w:r>
        <w:rPr>
          <w:lang w:val="cs-CZ"/>
        </w:rPr>
        <w:t>Odvod spalin</w:t>
      </w:r>
      <w:r w:rsidR="00C40CC2">
        <w:rPr>
          <w:lang w:val="cs-CZ"/>
        </w:rPr>
        <w:t xml:space="preserve"> z </w:t>
      </w:r>
      <w:r>
        <w:rPr>
          <w:lang w:val="cs-CZ"/>
        </w:rPr>
        <w:t>kotle – připojovacím</w:t>
      </w:r>
      <w:r w:rsidR="00C40CC2">
        <w:rPr>
          <w:lang w:val="cs-CZ"/>
        </w:rPr>
        <w:t xml:space="preserve"> místem</w:t>
      </w:r>
      <w:r>
        <w:rPr>
          <w:lang w:val="cs-CZ"/>
        </w:rPr>
        <w:t xml:space="preserve"> spalinovodů</w:t>
      </w:r>
      <w:r w:rsidR="00C40CC2">
        <w:rPr>
          <w:lang w:val="cs-CZ"/>
        </w:rPr>
        <w:t xml:space="preserve"> je výstupní </w:t>
      </w:r>
      <w:r>
        <w:rPr>
          <w:lang w:val="cs-CZ"/>
        </w:rPr>
        <w:t>kanál ze zadního tahu</w:t>
      </w:r>
      <w:r w:rsidR="00C40CC2">
        <w:rPr>
          <w:lang w:val="cs-CZ"/>
        </w:rPr>
        <w:t xml:space="preserve"> kotle a</w:t>
      </w:r>
      <w:r w:rsidR="000355D4">
        <w:rPr>
          <w:lang w:val="cs-CZ"/>
        </w:rPr>
        <w:t> </w:t>
      </w:r>
      <w:r>
        <w:rPr>
          <w:lang w:val="cs-CZ"/>
        </w:rPr>
        <w:t xml:space="preserve">vstupní příruba </w:t>
      </w:r>
      <w:r w:rsidR="00A30A1E">
        <w:rPr>
          <w:lang w:val="cs-CZ"/>
        </w:rPr>
        <w:t>do stávajícího komínu</w:t>
      </w:r>
      <w:r w:rsidR="0081708B">
        <w:rPr>
          <w:lang w:val="cs-CZ"/>
        </w:rPr>
        <w:t>.</w:t>
      </w:r>
      <w:r>
        <w:rPr>
          <w:lang w:val="cs-CZ"/>
        </w:rPr>
        <w:t xml:space="preserve"> Připojovací místa na tkaninový filtr a kouřový ventilátor jsou součástí PS203.</w:t>
      </w:r>
    </w:p>
    <w:p w14:paraId="4D4D8279" w14:textId="03E619A8" w:rsidR="00E61EB8" w:rsidRPr="00E61EB8" w:rsidRDefault="00E61EB8" w:rsidP="00E61EB8">
      <w:pPr>
        <w:pStyle w:val="Nadpis3"/>
      </w:pPr>
      <w:bookmarkStart w:id="27" w:name="_Toc122597522"/>
      <w:r>
        <w:t>Popílek</w:t>
      </w:r>
      <w:bookmarkEnd w:id="27"/>
    </w:p>
    <w:p w14:paraId="4419238D" w14:textId="26934B9F" w:rsidR="001E437E" w:rsidRPr="004963AE" w:rsidRDefault="007B1C18" w:rsidP="000355D4">
      <w:pPr>
        <w:jc w:val="both"/>
        <w:rPr>
          <w:lang w:val="cs-CZ"/>
        </w:rPr>
      </w:pPr>
      <w:bookmarkStart w:id="28" w:name="_Toc122597523"/>
      <w:r>
        <w:rPr>
          <w:lang w:val="cs-CZ"/>
        </w:rPr>
        <w:t>Popílek</w:t>
      </w:r>
      <w:r w:rsidR="00C40CC2">
        <w:rPr>
          <w:lang w:val="cs-CZ"/>
        </w:rPr>
        <w:t xml:space="preserve"> je odváděn</w:t>
      </w:r>
      <w:r w:rsidR="00521E87">
        <w:rPr>
          <w:lang w:val="cs-CZ"/>
        </w:rPr>
        <w:t xml:space="preserve"> gravitačně z</w:t>
      </w:r>
      <w:r>
        <w:rPr>
          <w:lang w:val="cs-CZ"/>
        </w:rPr>
        <w:t> </w:t>
      </w:r>
      <w:r w:rsidR="00521E87">
        <w:rPr>
          <w:lang w:val="cs-CZ"/>
        </w:rPr>
        <w:t>výsypek</w:t>
      </w:r>
      <w:r>
        <w:rPr>
          <w:lang w:val="cs-CZ"/>
        </w:rPr>
        <w:t xml:space="preserve"> tkaninového filtru</w:t>
      </w:r>
      <w:r w:rsidR="00C40CC2">
        <w:rPr>
          <w:lang w:val="cs-CZ"/>
        </w:rPr>
        <w:t xml:space="preserve"> </w:t>
      </w:r>
      <w:r w:rsidR="00A30A1E">
        <w:rPr>
          <w:lang w:val="cs-CZ"/>
        </w:rPr>
        <w:t xml:space="preserve">do komorových podavačů </w:t>
      </w:r>
      <w:r w:rsidR="00521E87">
        <w:rPr>
          <w:lang w:val="cs-CZ"/>
        </w:rPr>
        <w:t>a</w:t>
      </w:r>
      <w:r w:rsidR="00C40CC2">
        <w:rPr>
          <w:lang w:val="cs-CZ"/>
        </w:rPr>
        <w:t xml:space="preserve"> následně do</w:t>
      </w:r>
      <w:r>
        <w:rPr>
          <w:lang w:val="cs-CZ"/>
        </w:rPr>
        <w:t xml:space="preserve"> potrubí</w:t>
      </w:r>
      <w:r w:rsidR="00C40CC2">
        <w:rPr>
          <w:lang w:val="cs-CZ"/>
        </w:rPr>
        <w:t xml:space="preserve"> </w:t>
      </w:r>
      <w:r w:rsidR="00A30A1E">
        <w:rPr>
          <w:lang w:val="cs-CZ"/>
        </w:rPr>
        <w:t>pneudopravy popílku (PS204)</w:t>
      </w:r>
      <w:r w:rsidR="0081708B">
        <w:rPr>
          <w:lang w:val="cs-CZ"/>
        </w:rPr>
        <w:t>.</w:t>
      </w:r>
      <w:r w:rsidR="00A30A1E">
        <w:rPr>
          <w:lang w:val="cs-CZ"/>
        </w:rPr>
        <w:t xml:space="preserve"> </w:t>
      </w:r>
    </w:p>
    <w:p w14:paraId="2BB288BC" w14:textId="1E788210" w:rsidR="00E61EB8" w:rsidRPr="00E61EB8" w:rsidRDefault="00E61EB8" w:rsidP="00E61EB8">
      <w:pPr>
        <w:pStyle w:val="Nadpis3"/>
      </w:pPr>
      <w:r>
        <w:t>Sorbent</w:t>
      </w:r>
      <w:bookmarkEnd w:id="28"/>
    </w:p>
    <w:p w14:paraId="3C4E3C42" w14:textId="77E30FE7" w:rsidR="00A30A1E" w:rsidRPr="004963AE" w:rsidRDefault="00C40CC2" w:rsidP="000355D4">
      <w:pPr>
        <w:jc w:val="both"/>
        <w:rPr>
          <w:lang w:val="cs-CZ"/>
        </w:rPr>
      </w:pPr>
      <w:bookmarkStart w:id="29" w:name="_Toc122597524"/>
      <w:r>
        <w:rPr>
          <w:lang w:val="cs-CZ"/>
        </w:rPr>
        <w:t>Sorbent pro čištění sp</w:t>
      </w:r>
      <w:r w:rsidR="00521E87">
        <w:rPr>
          <w:lang w:val="cs-CZ"/>
        </w:rPr>
        <w:t>a</w:t>
      </w:r>
      <w:r>
        <w:rPr>
          <w:lang w:val="cs-CZ"/>
        </w:rPr>
        <w:t>lin je stáčen z</w:t>
      </w:r>
      <w:r w:rsidR="00521E87">
        <w:rPr>
          <w:lang w:val="cs-CZ"/>
        </w:rPr>
        <w:t> </w:t>
      </w:r>
      <w:r>
        <w:rPr>
          <w:lang w:val="cs-CZ"/>
        </w:rPr>
        <w:t>cisterny</w:t>
      </w:r>
      <w:r w:rsidR="00521E87">
        <w:rPr>
          <w:lang w:val="cs-CZ"/>
        </w:rPr>
        <w:t xml:space="preserve"> do zásobníku,</w:t>
      </w:r>
      <w:r>
        <w:rPr>
          <w:lang w:val="cs-CZ"/>
        </w:rPr>
        <w:t xml:space="preserve"> připojovacím místem je</w:t>
      </w:r>
      <w:r w:rsidR="000355D4">
        <w:rPr>
          <w:lang w:val="cs-CZ"/>
        </w:rPr>
        <w:t xml:space="preserve"> v</w:t>
      </w:r>
      <w:r w:rsidR="00A30A1E">
        <w:rPr>
          <w:lang w:val="cs-CZ"/>
        </w:rPr>
        <w:t>stupní hrdlo stáčení sorbentu</w:t>
      </w:r>
      <w:r w:rsidR="00EC3507">
        <w:rPr>
          <w:lang w:val="cs-CZ"/>
        </w:rPr>
        <w:t>.</w:t>
      </w:r>
    </w:p>
    <w:p w14:paraId="35311A8C" w14:textId="1976C65F" w:rsidR="00E61EB8" w:rsidRPr="00E61EB8" w:rsidRDefault="00E61EB8" w:rsidP="00E61EB8">
      <w:pPr>
        <w:pStyle w:val="Nadpis3"/>
      </w:pPr>
      <w:r>
        <w:t>Tlakový vzduch</w:t>
      </w:r>
      <w:bookmarkEnd w:id="29"/>
    </w:p>
    <w:p w14:paraId="227CACA3" w14:textId="176B0221" w:rsidR="001E437E" w:rsidRPr="004963AE" w:rsidRDefault="001E437E" w:rsidP="001E437E">
      <w:pPr>
        <w:rPr>
          <w:lang w:val="cs-CZ"/>
        </w:rPr>
      </w:pPr>
      <w:r>
        <w:rPr>
          <w:lang w:val="cs-CZ"/>
        </w:rPr>
        <w:t>Bude upřesněno v dalším stupni PD dle podkladů vybraného dodavatele</w:t>
      </w:r>
      <w:r w:rsidR="00EC3507">
        <w:rPr>
          <w:lang w:val="cs-CZ"/>
        </w:rPr>
        <w:t>.</w:t>
      </w:r>
    </w:p>
    <w:p w14:paraId="1BBE19F1" w14:textId="31C056CD" w:rsidR="005D6D7A" w:rsidRPr="00E61EB8" w:rsidRDefault="005D6D7A" w:rsidP="005D6D7A">
      <w:pPr>
        <w:pStyle w:val="Nadpis1"/>
        <w:rPr>
          <w:lang w:val="cs-CZ"/>
        </w:rPr>
      </w:pPr>
      <w:r>
        <w:rPr>
          <w:lang w:val="cs-CZ"/>
        </w:rPr>
        <w:t>Účinnost užití zdrojů</w:t>
      </w:r>
    </w:p>
    <w:p w14:paraId="49A878C1" w14:textId="0D247C0E" w:rsidR="005D6D7A" w:rsidRDefault="005D6D7A" w:rsidP="005D6D7A">
      <w:pPr>
        <w:jc w:val="both"/>
        <w:rPr>
          <w:lang w:val="cs-CZ"/>
        </w:rPr>
      </w:pPr>
      <w:r w:rsidRPr="3F83DBCB">
        <w:rPr>
          <w:lang w:val="cs-CZ"/>
        </w:rPr>
        <w:t xml:space="preserve">Projektovaná životnost tkaninového filtru je na celou dobu životnosti kotle K20 tzn. 200 000 provozních hodin. Roční fond provozní doby kotle je </w:t>
      </w:r>
      <w:r w:rsidR="00C40CC2">
        <w:rPr>
          <w:lang w:val="cs-CZ"/>
        </w:rPr>
        <w:t>8000</w:t>
      </w:r>
      <w:r w:rsidR="00C40CC2" w:rsidRPr="3F83DBCB">
        <w:rPr>
          <w:lang w:val="cs-CZ"/>
        </w:rPr>
        <w:t xml:space="preserve"> </w:t>
      </w:r>
      <w:r w:rsidRPr="3F83DBCB">
        <w:rPr>
          <w:lang w:val="cs-CZ"/>
        </w:rPr>
        <w:t>h/rok.</w:t>
      </w:r>
    </w:p>
    <w:p w14:paraId="6A6BCD24" w14:textId="7982FA42" w:rsidR="3F83DBCB" w:rsidRDefault="3F83DBCB" w:rsidP="3F83DBCB">
      <w:pPr>
        <w:jc w:val="both"/>
        <w:rPr>
          <w:lang w:val="cs-CZ"/>
        </w:rPr>
      </w:pPr>
    </w:p>
    <w:p w14:paraId="1B0E8CA4" w14:textId="77777777" w:rsidR="005D6D7A" w:rsidRPr="00210D46" w:rsidRDefault="005D6D7A" w:rsidP="00210D46">
      <w:pPr>
        <w:tabs>
          <w:tab w:val="left" w:pos="1526"/>
        </w:tabs>
        <w:rPr>
          <w:lang w:val="cs-CZ"/>
        </w:rPr>
      </w:pPr>
    </w:p>
    <w:sectPr w:rsidR="005D6D7A" w:rsidRPr="00210D46" w:rsidSect="00210D46">
      <w:headerReference w:type="even" r:id="rId13"/>
      <w:headerReference w:type="default" r:id="rId14"/>
      <w:footerReference w:type="even" r:id="rId15"/>
      <w:footerReference w:type="default" r:id="rId16"/>
      <w:headerReference w:type="first" r:id="rId17"/>
      <w:footerReference w:type="first" r:id="rId18"/>
      <w:pgSz w:w="11906" w:h="16838" w:code="9"/>
      <w:pgMar w:top="1418" w:right="1416" w:bottom="1134" w:left="1560" w:header="53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E0C24" w14:textId="77777777" w:rsidR="007320B7" w:rsidRDefault="007320B7" w:rsidP="00D974A9">
      <w:pPr>
        <w:spacing w:after="0" w:line="240" w:lineRule="auto"/>
      </w:pPr>
      <w:r>
        <w:separator/>
      </w:r>
    </w:p>
  </w:endnote>
  <w:endnote w:type="continuationSeparator" w:id="0">
    <w:p w14:paraId="00C18904" w14:textId="77777777" w:rsidR="007320B7" w:rsidRDefault="007320B7" w:rsidP="00D974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293B" w14:textId="77777777" w:rsidR="00210D46" w:rsidRDefault="00210D46" w:rsidP="00804F0B">
    <w:pPr>
      <w:pStyle w:val="Zpat"/>
      <w:rPr>
        <w:noProof/>
      </w:rPr>
    </w:pPr>
  </w:p>
  <w:p w14:paraId="6C3EA435" w14:textId="77777777" w:rsidR="00210D46" w:rsidRDefault="00210D46" w:rsidP="00804F0B">
    <w:pPr>
      <w:pStyle w:val="Zpat"/>
      <w:rPr>
        <w:noProof/>
      </w:rPr>
    </w:pPr>
  </w:p>
  <w:p w14:paraId="3A2E750C" w14:textId="77777777" w:rsidR="00210D46" w:rsidRPr="001F0D03" w:rsidRDefault="00210D46" w:rsidP="00804F0B">
    <w:pPr>
      <w:pStyle w:val="Zpat"/>
      <w:rPr>
        <w:noProof/>
        <w:lang w:val="de-DE"/>
      </w:rPr>
    </w:pPr>
    <w:r w:rsidRPr="001F0D03">
      <w:rPr>
        <w:noProof/>
        <w:lang w:val="de-DE"/>
      </w:rPr>
      <w:t xml:space="preserve">Zakázkové číslo: 0404T21       </w:t>
    </w:r>
    <w:r w:rsidRPr="001F0D03">
      <w:rPr>
        <w:noProof/>
        <w:lang w:val="de-DE"/>
      </w:rPr>
      <w:tab/>
      <w:t xml:space="preserve"> Archivní číslo:  S404T21-TS201-101</w:t>
    </w:r>
    <w:r w:rsidRPr="001F0D03">
      <w:rPr>
        <w:noProof/>
        <w:lang w:val="de-DE"/>
      </w:rPr>
      <w:tab/>
      <w:t xml:space="preserve">Strana: </w:t>
    </w:r>
    <w:r w:rsidRPr="006E35AB">
      <w:rPr>
        <w:noProof/>
      </w:rPr>
      <w:fldChar w:fldCharType="begin"/>
    </w:r>
    <w:r w:rsidRPr="001F0D03">
      <w:rPr>
        <w:noProof/>
        <w:lang w:val="de-DE"/>
      </w:rPr>
      <w:instrText>PAGE   \* MERGEFORMAT</w:instrText>
    </w:r>
    <w:r w:rsidRPr="006E35AB">
      <w:rPr>
        <w:noProof/>
      </w:rPr>
      <w:fldChar w:fldCharType="separate"/>
    </w:r>
    <w:r w:rsidRPr="001F0D03">
      <w:rPr>
        <w:noProof/>
        <w:lang w:val="de-DE"/>
      </w:rPr>
      <w:t>4</w:t>
    </w:r>
    <w:r w:rsidRPr="006E35AB">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A31CF" w14:textId="77777777" w:rsidR="00210D46" w:rsidRPr="000F0A85" w:rsidRDefault="00210D46" w:rsidP="00804F0B">
    <w:pPr>
      <w:pStyle w:val="Zpat"/>
    </w:pPr>
  </w:p>
  <w:p w14:paraId="6DD5BED8" w14:textId="77777777" w:rsidR="00210D46" w:rsidRPr="00880625" w:rsidRDefault="00210D46" w:rsidP="00804F0B">
    <w:pPr>
      <w:pStyle w:val="Zpat"/>
      <w:rPr>
        <w:lang w:val="de-L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FC4B1" w14:textId="77777777" w:rsidR="005B09EE" w:rsidRDefault="005B09EE">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68724" w14:textId="77777777" w:rsidR="00EE3CB1" w:rsidRDefault="00EE3CB1" w:rsidP="00EE3CB1">
    <w:pPr>
      <w:pStyle w:val="Zpat"/>
      <w:rPr>
        <w:noProof/>
      </w:rPr>
    </w:pPr>
  </w:p>
  <w:p w14:paraId="613B4618" w14:textId="77777777" w:rsidR="00EE3CB1" w:rsidRDefault="00EE3CB1" w:rsidP="00EE3CB1">
    <w:pPr>
      <w:pStyle w:val="Zpat"/>
      <w:rPr>
        <w:noProof/>
      </w:rPr>
    </w:pPr>
  </w:p>
  <w:p w14:paraId="39FCF4A4" w14:textId="00177162" w:rsidR="00EE3CB1" w:rsidRPr="00E47ABD" w:rsidRDefault="00EE3CB1" w:rsidP="005D77F3">
    <w:pPr>
      <w:pStyle w:val="Zpat"/>
      <w:pBdr>
        <w:top w:val="single" w:sz="4" w:space="1" w:color="auto"/>
      </w:pBdr>
      <w:tabs>
        <w:tab w:val="clear" w:pos="3686"/>
        <w:tab w:val="clear" w:pos="7936"/>
        <w:tab w:val="center" w:pos="4395"/>
        <w:tab w:val="right" w:pos="8930"/>
      </w:tabs>
      <w:rPr>
        <w:rFonts w:ascii="Arial Narrow" w:hAnsi="Arial Narrow"/>
        <w:noProof/>
        <w:sz w:val="18"/>
        <w:lang w:val="de-DE"/>
      </w:rPr>
    </w:pPr>
    <w:r w:rsidRPr="00E47ABD">
      <w:rPr>
        <w:rFonts w:ascii="Arial Narrow" w:hAnsi="Arial Narrow"/>
        <w:noProof/>
        <w:sz w:val="18"/>
        <w:lang w:val="de-DE"/>
      </w:rPr>
      <w:t xml:space="preserve">Zakázkové číslo: 0404T21       </w:t>
    </w:r>
    <w:r w:rsidRPr="00E47ABD">
      <w:rPr>
        <w:rFonts w:ascii="Arial Narrow" w:hAnsi="Arial Narrow"/>
        <w:noProof/>
        <w:sz w:val="18"/>
        <w:lang w:val="de-DE"/>
      </w:rPr>
      <w:tab/>
      <w:t xml:space="preserve"> Archivní číslo:  S404T21-T</w:t>
    </w:r>
    <w:r w:rsidR="007C4389" w:rsidRPr="00E47ABD">
      <w:rPr>
        <w:rFonts w:ascii="Arial Narrow" w:hAnsi="Arial Narrow"/>
        <w:noProof/>
        <w:sz w:val="18"/>
        <w:lang w:val="de-DE"/>
      </w:rPr>
      <w:t>P</w:t>
    </w:r>
    <w:r w:rsidRPr="00E47ABD">
      <w:rPr>
        <w:rFonts w:ascii="Arial Narrow" w:hAnsi="Arial Narrow"/>
        <w:noProof/>
        <w:sz w:val="18"/>
        <w:lang w:val="de-DE"/>
      </w:rPr>
      <w:t>201-</w:t>
    </w:r>
    <w:r w:rsidR="00284CA0" w:rsidRPr="00E47ABD">
      <w:rPr>
        <w:rFonts w:ascii="Arial Narrow" w:hAnsi="Arial Narrow"/>
        <w:noProof/>
        <w:sz w:val="18"/>
        <w:lang w:val="de-DE"/>
      </w:rPr>
      <w:t>002</w:t>
    </w:r>
    <w:r w:rsidRPr="00E47ABD">
      <w:rPr>
        <w:rFonts w:ascii="Arial Narrow" w:hAnsi="Arial Narrow"/>
        <w:noProof/>
        <w:sz w:val="18"/>
        <w:lang w:val="de-DE"/>
      </w:rPr>
      <w:tab/>
      <w:t xml:space="preserve">Strana: </w:t>
    </w:r>
    <w:r w:rsidRPr="00EE3CB1">
      <w:rPr>
        <w:rFonts w:ascii="Arial Narrow" w:hAnsi="Arial Narrow"/>
        <w:noProof/>
        <w:sz w:val="18"/>
      </w:rPr>
      <w:fldChar w:fldCharType="begin"/>
    </w:r>
    <w:r w:rsidRPr="00E47ABD">
      <w:rPr>
        <w:rFonts w:ascii="Arial Narrow" w:hAnsi="Arial Narrow"/>
        <w:noProof/>
        <w:sz w:val="18"/>
        <w:lang w:val="de-DE"/>
      </w:rPr>
      <w:instrText>PAGE   \* MERGEFORMAT</w:instrText>
    </w:r>
    <w:r w:rsidRPr="00EE3CB1">
      <w:rPr>
        <w:rFonts w:ascii="Arial Narrow" w:hAnsi="Arial Narrow"/>
        <w:noProof/>
        <w:sz w:val="18"/>
      </w:rPr>
      <w:fldChar w:fldCharType="separate"/>
    </w:r>
    <w:r w:rsidRPr="00E47ABD">
      <w:rPr>
        <w:rFonts w:ascii="Arial Narrow" w:hAnsi="Arial Narrow"/>
        <w:noProof/>
        <w:sz w:val="18"/>
        <w:lang w:val="de-DE"/>
      </w:rPr>
      <w:t>3</w:t>
    </w:r>
    <w:r w:rsidRPr="00EE3CB1">
      <w:rPr>
        <w:rFonts w:ascii="Arial Narrow" w:hAnsi="Arial Narrow"/>
        <w:noProof/>
        <w:sz w:val="18"/>
      </w:rPr>
      <w:fldChar w:fldCharType="end"/>
    </w:r>
  </w:p>
  <w:p w14:paraId="572CF6CC" w14:textId="77777777" w:rsidR="005B09EE" w:rsidRPr="00E47ABD" w:rsidRDefault="005B09EE">
    <w:pPr>
      <w:pStyle w:val="Zpat"/>
      <w:rPr>
        <w:lang w:val="de-DE"/>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680B8" w14:textId="77777777" w:rsidR="003435D8" w:rsidRDefault="00D21AF2" w:rsidP="00D21AF2">
    <w:pPr>
      <w:pStyle w:val="Zpat"/>
    </w:pPr>
    <w:r>
      <w:tab/>
    </w:r>
    <w:r>
      <w:tab/>
      <w:t xml:space="preserve">Page </w:t>
    </w:r>
    <w:r w:rsidRPr="003435D8">
      <w:fldChar w:fldCharType="begin"/>
    </w:r>
    <w:r w:rsidRPr="003435D8">
      <w:instrText>PAGE  \* Arabic  \* MERGEFORMAT</w:instrText>
    </w:r>
    <w:r w:rsidRPr="003435D8">
      <w:fldChar w:fldCharType="separate"/>
    </w:r>
    <w:r w:rsidR="00A614A5" w:rsidRPr="00A614A5">
      <w:rPr>
        <w:noProof/>
        <w:lang w:val="sv-SE"/>
      </w:rPr>
      <w:t>1</w:t>
    </w:r>
    <w:r w:rsidRPr="003435D8">
      <w:fldChar w:fldCharType="end"/>
    </w:r>
    <w:r>
      <w:t xml:space="preserve"> (</w:t>
    </w:r>
    <w:fldSimple w:instr="NUMPAGES  \* Arabic  \* MERGEFORMAT">
      <w:r w:rsidR="00A614A5" w:rsidRPr="00A614A5">
        <w:rPr>
          <w:noProof/>
          <w:lang w:val="sv-SE"/>
        </w:rPr>
        <w:t>1</w:t>
      </w:r>
    </w:fldSimple>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80356" w14:textId="77777777" w:rsidR="007320B7" w:rsidRDefault="007320B7" w:rsidP="00D974A9">
      <w:pPr>
        <w:spacing w:after="0" w:line="240" w:lineRule="auto"/>
      </w:pPr>
      <w:r>
        <w:separator/>
      </w:r>
    </w:p>
  </w:footnote>
  <w:footnote w:type="continuationSeparator" w:id="0">
    <w:p w14:paraId="6ABECFD8" w14:textId="77777777" w:rsidR="007320B7" w:rsidRDefault="007320B7" w:rsidP="00D974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BB53A" w14:textId="77777777" w:rsidR="00210D46" w:rsidRPr="00EB71A4" w:rsidRDefault="00210D46" w:rsidP="00EB71A4">
    <w:pPr>
      <w:pStyle w:val="Zhlav"/>
    </w:pPr>
  </w:p>
  <w:tbl>
    <w:tblPr>
      <w:tblW w:w="8931" w:type="dxa"/>
      <w:tblInd w:w="-176" w:type="dxa"/>
      <w:tblBorders>
        <w:bottom w:val="single" w:sz="4" w:space="0" w:color="auto"/>
      </w:tblBorders>
      <w:tblLayout w:type="fixed"/>
      <w:tblLook w:val="0000" w:firstRow="0" w:lastRow="0" w:firstColumn="0" w:lastColumn="0" w:noHBand="0" w:noVBand="0"/>
    </w:tblPr>
    <w:tblGrid>
      <w:gridCol w:w="1418"/>
      <w:gridCol w:w="5558"/>
      <w:gridCol w:w="1955"/>
    </w:tblGrid>
    <w:tr w:rsidR="00210D46" w:rsidRPr="005B4EA7" w14:paraId="4941F492" w14:textId="77777777" w:rsidTr="00804F0B">
      <w:trPr>
        <w:cantSplit/>
        <w:trHeight w:val="425"/>
      </w:trPr>
      <w:tc>
        <w:tcPr>
          <w:tcW w:w="1418" w:type="dxa"/>
          <w:vMerge w:val="restart"/>
          <w:vAlign w:val="bottom"/>
        </w:tcPr>
        <w:p w14:paraId="76443C2C" w14:textId="77777777" w:rsidR="00210D46" w:rsidRPr="005B4EA7" w:rsidRDefault="00210D46" w:rsidP="00804F0B">
          <w:r>
            <w:rPr>
              <w:noProof/>
            </w:rPr>
            <w:drawing>
              <wp:anchor distT="0" distB="0" distL="114300" distR="114300" simplePos="0" relativeHeight="251663360" behindDoc="0" locked="0" layoutInCell="1" allowOverlap="1" wp14:anchorId="7F1BD55A" wp14:editId="69D4EA8F">
                <wp:simplePos x="0" y="0"/>
                <wp:positionH relativeFrom="column">
                  <wp:align>center</wp:align>
                </wp:positionH>
                <wp:positionV relativeFrom="page">
                  <wp:align>center</wp:align>
                </wp:positionV>
                <wp:extent cx="475200" cy="457200"/>
                <wp:effectExtent l="0" t="0" r="1270" b="0"/>
                <wp:wrapSquare wrapText="bothSides"/>
                <wp:docPr id="34" name="Obrázek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t>AFRY CZ s.r.o.</w:t>
          </w:r>
        </w:p>
      </w:tc>
      <w:tc>
        <w:tcPr>
          <w:tcW w:w="5558" w:type="dxa"/>
          <w:vAlign w:val="bottom"/>
        </w:tcPr>
        <w:p w14:paraId="32C5567A" w14:textId="77777777" w:rsidR="00210D46" w:rsidRPr="00EB48AE" w:rsidRDefault="00210D46" w:rsidP="00804F0B">
          <w:r w:rsidRPr="00EB48AE">
            <w:t>Modernizace Teplárny Mladá Boleslav</w:t>
          </w:r>
        </w:p>
      </w:tc>
      <w:tc>
        <w:tcPr>
          <w:tcW w:w="1955" w:type="dxa"/>
          <w:vAlign w:val="bottom"/>
        </w:tcPr>
        <w:p w14:paraId="57934EC6" w14:textId="77777777" w:rsidR="00210D46" w:rsidRPr="00EB48AE" w:rsidRDefault="00210D46" w:rsidP="00804F0B"/>
      </w:tc>
    </w:tr>
    <w:tr w:rsidR="00210D46" w:rsidRPr="005B4EA7" w14:paraId="539B8BAB" w14:textId="77777777" w:rsidTr="00804F0B">
      <w:trPr>
        <w:cantSplit/>
      </w:trPr>
      <w:tc>
        <w:tcPr>
          <w:tcW w:w="1418" w:type="dxa"/>
          <w:vMerge/>
          <w:vAlign w:val="bottom"/>
        </w:tcPr>
        <w:p w14:paraId="02505B6F" w14:textId="77777777" w:rsidR="00210D46" w:rsidRDefault="00210D46" w:rsidP="00804F0B"/>
      </w:tc>
      <w:tc>
        <w:tcPr>
          <w:tcW w:w="5558" w:type="dxa"/>
        </w:tcPr>
        <w:p w14:paraId="5FD0755C" w14:textId="77777777" w:rsidR="00210D46" w:rsidRPr="00EB48AE" w:rsidRDefault="00210D46" w:rsidP="00804F0B">
          <w:r w:rsidRPr="00EB48AE">
            <w:t xml:space="preserve">Dokumentace pro vydání </w:t>
          </w:r>
          <w:r>
            <w:t xml:space="preserve">stavebního povolení  </w:t>
          </w:r>
          <w:r w:rsidRPr="00EB48AE">
            <w:t xml:space="preserve"> </w:t>
          </w:r>
        </w:p>
      </w:tc>
      <w:tc>
        <w:tcPr>
          <w:tcW w:w="1955" w:type="dxa"/>
          <w:vAlign w:val="bottom"/>
        </w:tcPr>
        <w:p w14:paraId="5B332191" w14:textId="77777777" w:rsidR="00210D46" w:rsidRPr="00EB48AE" w:rsidRDefault="00210D46" w:rsidP="00804F0B">
          <w:r w:rsidRPr="00EB48AE">
            <w:t xml:space="preserve">Datum:  </w:t>
          </w:r>
          <w:r>
            <w:t>10</w:t>
          </w:r>
          <w:r w:rsidRPr="00EB48AE">
            <w:t>/2022</w:t>
          </w:r>
        </w:p>
      </w:tc>
    </w:tr>
    <w:tr w:rsidR="00210D46" w:rsidRPr="005B4EA7" w14:paraId="476098AF" w14:textId="77777777" w:rsidTr="00804F0B">
      <w:trPr>
        <w:cantSplit/>
        <w:trHeight w:val="85"/>
      </w:trPr>
      <w:tc>
        <w:tcPr>
          <w:tcW w:w="1418" w:type="dxa"/>
          <w:vMerge/>
          <w:vAlign w:val="bottom"/>
        </w:tcPr>
        <w:p w14:paraId="114A10B7" w14:textId="77777777" w:rsidR="00210D46" w:rsidRDefault="00210D46" w:rsidP="00804F0B"/>
      </w:tc>
      <w:tc>
        <w:tcPr>
          <w:tcW w:w="5558" w:type="dxa"/>
        </w:tcPr>
        <w:p w14:paraId="616FFE0A" w14:textId="77777777" w:rsidR="00210D46" w:rsidRPr="00EB48AE" w:rsidRDefault="00210D46" w:rsidP="00804F0B">
          <w:r w:rsidRPr="00EB48AE">
            <w:t>SO 201- Kotelna K 20</w:t>
          </w:r>
        </w:p>
      </w:tc>
      <w:tc>
        <w:tcPr>
          <w:tcW w:w="1955" w:type="dxa"/>
          <w:vAlign w:val="bottom"/>
        </w:tcPr>
        <w:p w14:paraId="2071C35D" w14:textId="77777777" w:rsidR="00210D46" w:rsidRPr="00EB48AE" w:rsidRDefault="00210D46" w:rsidP="00804F0B">
          <w:r w:rsidRPr="00EB48AE">
            <w:t>Revize  x</w:t>
          </w:r>
        </w:p>
      </w:tc>
    </w:tr>
  </w:tbl>
  <w:p w14:paraId="5FCE3981" w14:textId="77777777" w:rsidR="00210D46" w:rsidRPr="004A56DD" w:rsidRDefault="00210D46" w:rsidP="00804F0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120AE" w14:textId="77777777" w:rsidR="00210D46" w:rsidRDefault="00210D46" w:rsidP="00EB71A4">
    <w:pPr>
      <w:pStyle w:val="Zhlav"/>
    </w:pPr>
  </w:p>
  <w:p w14:paraId="7A7FA27A" w14:textId="77777777" w:rsidR="00210D46" w:rsidRPr="006F115C" w:rsidRDefault="00210D46" w:rsidP="00804F0B">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0EDD" w14:textId="77777777" w:rsidR="005B09EE" w:rsidRDefault="005B09EE">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07" w:type="dxa"/>
      <w:tblInd w:w="-176" w:type="dxa"/>
      <w:tblBorders>
        <w:bottom w:val="single" w:sz="4" w:space="0" w:color="auto"/>
      </w:tblBorders>
      <w:tblLayout w:type="fixed"/>
      <w:tblLook w:val="0000" w:firstRow="0" w:lastRow="0" w:firstColumn="0" w:lastColumn="0" w:noHBand="0" w:noVBand="0"/>
    </w:tblPr>
    <w:tblGrid>
      <w:gridCol w:w="1418"/>
      <w:gridCol w:w="5558"/>
      <w:gridCol w:w="1246"/>
      <w:gridCol w:w="885"/>
    </w:tblGrid>
    <w:tr w:rsidR="00EE3CB1" w:rsidRPr="00EE3CB1" w14:paraId="1E5F7E75" w14:textId="77777777" w:rsidTr="00EE3CB1">
      <w:trPr>
        <w:gridAfter w:val="1"/>
        <w:wAfter w:w="885" w:type="dxa"/>
        <w:cantSplit/>
        <w:trHeight w:val="425"/>
      </w:trPr>
      <w:tc>
        <w:tcPr>
          <w:tcW w:w="1418" w:type="dxa"/>
          <w:vMerge w:val="restart"/>
          <w:tcBorders>
            <w:bottom w:val="nil"/>
          </w:tcBorders>
          <w:vAlign w:val="bottom"/>
        </w:tcPr>
        <w:p w14:paraId="78A26420" w14:textId="77777777" w:rsidR="00EE3CB1" w:rsidRPr="00EE3CB1" w:rsidRDefault="00EE3CB1" w:rsidP="00EE3CB1">
          <w:pPr>
            <w:rPr>
              <w:sz w:val="16"/>
              <w:szCs w:val="16"/>
              <w:lang w:val="cs-CZ"/>
            </w:rPr>
          </w:pPr>
          <w:r w:rsidRPr="00EE3CB1">
            <w:rPr>
              <w:noProof/>
              <w:sz w:val="16"/>
              <w:szCs w:val="16"/>
              <w:lang w:val="cs-CZ"/>
            </w:rPr>
            <w:drawing>
              <wp:anchor distT="0" distB="0" distL="114300" distR="114300" simplePos="0" relativeHeight="251659776" behindDoc="0" locked="0" layoutInCell="1" allowOverlap="1" wp14:anchorId="7EA3FFAE" wp14:editId="7494BB5B">
                <wp:simplePos x="0" y="0"/>
                <wp:positionH relativeFrom="column">
                  <wp:align>center</wp:align>
                </wp:positionH>
                <wp:positionV relativeFrom="page">
                  <wp:align>center</wp:align>
                </wp:positionV>
                <wp:extent cx="475200" cy="457200"/>
                <wp:effectExtent l="0" t="0" r="127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75200" cy="457200"/>
                        </a:xfrm>
                        <a:prstGeom prst="rect">
                          <a:avLst/>
                        </a:prstGeom>
                        <a:noFill/>
                      </pic:spPr>
                    </pic:pic>
                  </a:graphicData>
                </a:graphic>
                <wp14:sizeRelH relativeFrom="margin">
                  <wp14:pctWidth>0</wp14:pctWidth>
                </wp14:sizeRelH>
                <wp14:sizeRelV relativeFrom="margin">
                  <wp14:pctHeight>0</wp14:pctHeight>
                </wp14:sizeRelV>
              </wp:anchor>
            </w:drawing>
          </w:r>
          <w:r w:rsidRPr="00EE3CB1">
            <w:rPr>
              <w:sz w:val="16"/>
              <w:szCs w:val="16"/>
              <w:lang w:val="cs-CZ"/>
            </w:rPr>
            <w:t>AFRY CZ s.r.o.</w:t>
          </w:r>
        </w:p>
      </w:tc>
      <w:tc>
        <w:tcPr>
          <w:tcW w:w="5558" w:type="dxa"/>
          <w:tcBorders>
            <w:bottom w:val="nil"/>
          </w:tcBorders>
          <w:vAlign w:val="bottom"/>
        </w:tcPr>
        <w:p w14:paraId="08E82A9F" w14:textId="568A7686" w:rsidR="00EE3CB1" w:rsidRPr="00EE3CB1" w:rsidRDefault="00EE3CB1" w:rsidP="00EE3CB1">
          <w:pPr>
            <w:jc w:val="center"/>
            <w:rPr>
              <w:rFonts w:ascii="Arial Narrow" w:hAnsi="Arial Narrow"/>
              <w:lang w:val="cs-CZ"/>
            </w:rPr>
          </w:pPr>
          <w:r w:rsidRPr="00EE3CB1">
            <w:rPr>
              <w:rFonts w:ascii="Arial Narrow" w:hAnsi="Arial Narrow"/>
              <w:lang w:val="cs-CZ"/>
            </w:rPr>
            <w:t xml:space="preserve">Modernizace </w:t>
          </w:r>
          <w:r w:rsidR="004846A2">
            <w:rPr>
              <w:rFonts w:ascii="Arial Narrow" w:hAnsi="Arial Narrow"/>
              <w:lang w:val="cs-CZ"/>
            </w:rPr>
            <w:t>t</w:t>
          </w:r>
          <w:r w:rsidRPr="00EE3CB1">
            <w:rPr>
              <w:rFonts w:ascii="Arial Narrow" w:hAnsi="Arial Narrow"/>
              <w:lang w:val="cs-CZ"/>
            </w:rPr>
            <w:t>eplárny Mladá Boleslav</w:t>
          </w:r>
        </w:p>
      </w:tc>
      <w:tc>
        <w:tcPr>
          <w:tcW w:w="1246" w:type="dxa"/>
          <w:tcBorders>
            <w:bottom w:val="nil"/>
          </w:tcBorders>
          <w:vAlign w:val="bottom"/>
        </w:tcPr>
        <w:p w14:paraId="4DB7C724" w14:textId="77777777" w:rsidR="00EE3CB1" w:rsidRPr="00EE3CB1" w:rsidRDefault="00EE3CB1" w:rsidP="00EE3CB1">
          <w:pPr>
            <w:rPr>
              <w:rFonts w:ascii="Arial Narrow" w:hAnsi="Arial Narrow"/>
              <w:lang w:val="cs-CZ"/>
            </w:rPr>
          </w:pPr>
        </w:p>
      </w:tc>
    </w:tr>
    <w:tr w:rsidR="00EE3CB1" w:rsidRPr="00EE3CB1" w14:paraId="2190BD19" w14:textId="77777777" w:rsidTr="00EE3CB1">
      <w:trPr>
        <w:cantSplit/>
      </w:trPr>
      <w:tc>
        <w:tcPr>
          <w:tcW w:w="1418" w:type="dxa"/>
          <w:vMerge/>
          <w:tcBorders>
            <w:top w:val="nil"/>
          </w:tcBorders>
          <w:vAlign w:val="bottom"/>
        </w:tcPr>
        <w:p w14:paraId="508301D4" w14:textId="77777777" w:rsidR="00EE3CB1" w:rsidRPr="00EE3CB1" w:rsidRDefault="00EE3CB1" w:rsidP="00EE3CB1">
          <w:pPr>
            <w:rPr>
              <w:lang w:val="cs-CZ"/>
            </w:rPr>
          </w:pPr>
        </w:p>
      </w:tc>
      <w:tc>
        <w:tcPr>
          <w:tcW w:w="5558" w:type="dxa"/>
          <w:tcBorders>
            <w:top w:val="nil"/>
          </w:tcBorders>
        </w:tcPr>
        <w:p w14:paraId="4CEA0C1D" w14:textId="77777777" w:rsidR="00EE3CB1" w:rsidRPr="00EE3CB1" w:rsidRDefault="00EE3CB1" w:rsidP="00EE3CB1">
          <w:pPr>
            <w:jc w:val="center"/>
            <w:rPr>
              <w:rFonts w:ascii="Arial Narrow" w:hAnsi="Arial Narrow"/>
              <w:lang w:val="cs-CZ"/>
            </w:rPr>
          </w:pPr>
          <w:r w:rsidRPr="00EE3CB1">
            <w:rPr>
              <w:rFonts w:ascii="Arial Narrow" w:hAnsi="Arial Narrow"/>
              <w:lang w:val="cs-CZ"/>
            </w:rPr>
            <w:t>Dokumentace pro vydání stavebního povolení</w:t>
          </w:r>
        </w:p>
      </w:tc>
      <w:tc>
        <w:tcPr>
          <w:tcW w:w="2131" w:type="dxa"/>
          <w:gridSpan w:val="2"/>
          <w:tcBorders>
            <w:top w:val="nil"/>
          </w:tcBorders>
          <w:vAlign w:val="bottom"/>
        </w:tcPr>
        <w:p w14:paraId="49DF962B" w14:textId="463C2F38" w:rsidR="00EE3CB1" w:rsidRPr="00EE3CB1" w:rsidRDefault="00EE3CB1" w:rsidP="00EE3CB1">
          <w:pPr>
            <w:jc w:val="right"/>
            <w:rPr>
              <w:rFonts w:ascii="Arial Narrow" w:hAnsi="Arial Narrow"/>
              <w:lang w:val="cs-CZ"/>
            </w:rPr>
          </w:pPr>
          <w:r w:rsidRPr="00EE3CB1">
            <w:rPr>
              <w:rFonts w:ascii="Arial Narrow" w:hAnsi="Arial Narrow"/>
              <w:lang w:val="cs-CZ"/>
            </w:rPr>
            <w:t xml:space="preserve">Datum: </w:t>
          </w:r>
          <w:r w:rsidR="000268DC">
            <w:rPr>
              <w:rFonts w:ascii="Arial Narrow" w:hAnsi="Arial Narrow"/>
              <w:lang w:val="cs-CZ"/>
            </w:rPr>
            <w:t>08</w:t>
          </w:r>
          <w:r w:rsidR="007308A1">
            <w:rPr>
              <w:rFonts w:ascii="Arial Narrow" w:hAnsi="Arial Narrow"/>
              <w:lang w:val="cs-CZ"/>
            </w:rPr>
            <w:t>/2023</w:t>
          </w:r>
        </w:p>
      </w:tc>
    </w:tr>
    <w:tr w:rsidR="00EE3CB1" w:rsidRPr="00EE3CB1" w14:paraId="7CAC7225" w14:textId="77777777" w:rsidTr="00EE3CB1">
      <w:trPr>
        <w:cantSplit/>
        <w:trHeight w:val="85"/>
      </w:trPr>
      <w:tc>
        <w:tcPr>
          <w:tcW w:w="1418" w:type="dxa"/>
          <w:vMerge/>
          <w:vAlign w:val="bottom"/>
        </w:tcPr>
        <w:p w14:paraId="48B33AE1" w14:textId="77777777" w:rsidR="00EE3CB1" w:rsidRPr="00EE3CB1" w:rsidRDefault="00EE3CB1" w:rsidP="00EE3CB1">
          <w:pPr>
            <w:rPr>
              <w:lang w:val="cs-CZ"/>
            </w:rPr>
          </w:pPr>
        </w:p>
      </w:tc>
      <w:tc>
        <w:tcPr>
          <w:tcW w:w="5558" w:type="dxa"/>
        </w:tcPr>
        <w:p w14:paraId="1EE69891" w14:textId="1839024B" w:rsidR="00EE3CB1" w:rsidRPr="005D77F3" w:rsidRDefault="004846A2" w:rsidP="00EE3CB1">
          <w:pPr>
            <w:jc w:val="center"/>
            <w:rPr>
              <w:rFonts w:ascii="Arial Narrow" w:hAnsi="Arial Narrow"/>
              <w:b/>
              <w:bCs/>
              <w:lang w:val="cs-CZ"/>
            </w:rPr>
          </w:pPr>
          <w:r>
            <w:rPr>
              <w:rFonts w:ascii="Arial Narrow" w:hAnsi="Arial Narrow"/>
              <w:b/>
              <w:bCs/>
              <w:lang w:val="cs-CZ"/>
            </w:rPr>
            <w:t>PS</w:t>
          </w:r>
          <w:r w:rsidR="00EE3CB1" w:rsidRPr="005D77F3">
            <w:rPr>
              <w:rFonts w:ascii="Arial Narrow" w:hAnsi="Arial Narrow"/>
              <w:b/>
              <w:bCs/>
              <w:lang w:val="cs-CZ"/>
            </w:rPr>
            <w:t xml:space="preserve"> 20</w:t>
          </w:r>
          <w:r w:rsidR="003C61C6">
            <w:rPr>
              <w:rFonts w:ascii="Arial Narrow" w:hAnsi="Arial Narrow"/>
              <w:b/>
              <w:bCs/>
              <w:lang w:val="cs-CZ"/>
            </w:rPr>
            <w:t xml:space="preserve">3 Partie za kotlem vč. čištění spalin </w:t>
          </w:r>
          <w:r w:rsidR="00EE3CB1" w:rsidRPr="005D77F3">
            <w:rPr>
              <w:rFonts w:ascii="Arial Narrow" w:hAnsi="Arial Narrow"/>
              <w:b/>
              <w:bCs/>
              <w:lang w:val="cs-CZ"/>
            </w:rPr>
            <w:t>K20</w:t>
          </w:r>
        </w:p>
      </w:tc>
      <w:tc>
        <w:tcPr>
          <w:tcW w:w="2131" w:type="dxa"/>
          <w:gridSpan w:val="2"/>
          <w:vAlign w:val="bottom"/>
        </w:tcPr>
        <w:p w14:paraId="0F77A974" w14:textId="061A49A5" w:rsidR="00EE3CB1" w:rsidRPr="00EE3CB1" w:rsidRDefault="00EE3CB1" w:rsidP="00EE3CB1">
          <w:pPr>
            <w:jc w:val="right"/>
            <w:rPr>
              <w:rFonts w:ascii="Arial Narrow" w:hAnsi="Arial Narrow"/>
              <w:lang w:val="cs-CZ"/>
            </w:rPr>
          </w:pPr>
          <w:r w:rsidRPr="00E61EB8">
            <w:rPr>
              <w:rFonts w:ascii="Arial Narrow" w:hAnsi="Arial Narrow"/>
              <w:sz w:val="20"/>
              <w:szCs w:val="20"/>
              <w:lang w:val="cs-CZ"/>
            </w:rPr>
            <w:t xml:space="preserve">Revize </w:t>
          </w:r>
          <w:r w:rsidR="000268DC">
            <w:rPr>
              <w:rFonts w:ascii="Arial Narrow" w:hAnsi="Arial Narrow"/>
              <w:sz w:val="20"/>
              <w:szCs w:val="20"/>
              <w:lang w:val="cs-CZ"/>
            </w:rPr>
            <w:t>B</w:t>
          </w:r>
        </w:p>
      </w:tc>
    </w:tr>
  </w:tbl>
  <w:p w14:paraId="100F5D51" w14:textId="77777777" w:rsidR="005B09EE" w:rsidRDefault="005B09EE">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B54B9" w14:textId="77777777" w:rsidR="00D21AF2" w:rsidRDefault="00D21AF2" w:rsidP="00EB71A4">
    <w:pPr>
      <w:pStyle w:val="Zhlav"/>
    </w:pPr>
  </w:p>
  <w:p w14:paraId="6B0DFA45" w14:textId="77777777" w:rsidR="00D21AF2" w:rsidRDefault="00D21AF2" w:rsidP="00EB71A4">
    <w:pPr>
      <w:pStyle w:val="Zhlav"/>
    </w:pPr>
  </w:p>
  <w:p w14:paraId="12472AB2" w14:textId="77777777" w:rsidR="00D21AF2" w:rsidRPr="009F37A4" w:rsidRDefault="00D21AF2" w:rsidP="009F37A4">
    <w:pPr>
      <w:pStyle w:val="DocumentName"/>
    </w:pPr>
    <w:r w:rsidRPr="00DC2E03">
      <w:rPr>
        <w:noProof/>
        <w:lang w:val="sv-SE" w:eastAsia="sv-SE"/>
      </w:rPr>
      <w:drawing>
        <wp:anchor distT="0" distB="0" distL="114300" distR="114300" simplePos="0" relativeHeight="251661312" behindDoc="1" locked="1" layoutInCell="1" allowOverlap="1" wp14:anchorId="0A4A7BD9" wp14:editId="667DE8CE">
          <wp:simplePos x="0" y="0"/>
          <wp:positionH relativeFrom="page">
            <wp:posOffset>6480810</wp:posOffset>
          </wp:positionH>
          <wp:positionV relativeFrom="page">
            <wp:posOffset>360045</wp:posOffset>
          </wp:positionV>
          <wp:extent cx="720000" cy="720000"/>
          <wp:effectExtent l="0" t="0" r="4445" b="4445"/>
          <wp:wrapNone/>
          <wp:docPr id="3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_20mm.e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singleLevel"/>
    <w:tmpl w:val="00000011"/>
    <w:name w:val="WW8Num38"/>
    <w:lvl w:ilvl="0">
      <w:start w:val="1"/>
      <w:numFmt w:val="lowerLetter"/>
      <w:lvlText w:val="%1)"/>
      <w:lvlJc w:val="left"/>
      <w:pPr>
        <w:tabs>
          <w:tab w:val="num" w:pos="1065"/>
        </w:tabs>
        <w:ind w:left="1065" w:hanging="360"/>
      </w:pPr>
    </w:lvl>
  </w:abstractNum>
  <w:abstractNum w:abstractNumId="1" w15:restartNumberingAfterBreak="0">
    <w:nsid w:val="03C413EC"/>
    <w:multiLevelType w:val="hybridMultilevel"/>
    <w:tmpl w:val="F1DAF4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E2225FE"/>
    <w:multiLevelType w:val="multilevel"/>
    <w:tmpl w:val="2744C270"/>
    <w:lvl w:ilvl="0">
      <w:start w:val="1"/>
      <w:numFmt w:val="decimal"/>
      <w:pStyle w:val="Nadpis1"/>
      <w:lvlText w:val="%1"/>
      <w:lvlJc w:val="left"/>
      <w:pPr>
        <w:tabs>
          <w:tab w:val="num" w:pos="1009"/>
        </w:tabs>
        <w:ind w:left="1009" w:hanging="1009"/>
      </w:pPr>
      <w:rPr>
        <w:rFonts w:hint="default"/>
      </w:rPr>
    </w:lvl>
    <w:lvl w:ilvl="1">
      <w:start w:val="1"/>
      <w:numFmt w:val="decimal"/>
      <w:pStyle w:val="Nadpis2"/>
      <w:lvlText w:val="%1.%2"/>
      <w:lvlJc w:val="left"/>
      <w:pPr>
        <w:tabs>
          <w:tab w:val="num" w:pos="1009"/>
        </w:tabs>
        <w:ind w:left="1009" w:hanging="1009"/>
      </w:pPr>
      <w:rPr>
        <w:rFonts w:hint="default"/>
      </w:rPr>
    </w:lvl>
    <w:lvl w:ilvl="2">
      <w:start w:val="1"/>
      <w:numFmt w:val="decimal"/>
      <w:pStyle w:val="Nadpis3"/>
      <w:lvlText w:val="%1.%2.%3"/>
      <w:lvlJc w:val="left"/>
      <w:pPr>
        <w:tabs>
          <w:tab w:val="num" w:pos="1009"/>
        </w:tabs>
        <w:ind w:left="1009" w:hanging="1009"/>
      </w:pPr>
      <w:rPr>
        <w:rFonts w:hint="default"/>
      </w:rPr>
    </w:lvl>
    <w:lvl w:ilvl="3">
      <w:start w:val="1"/>
      <w:numFmt w:val="decimal"/>
      <w:pStyle w:val="Nadpis4"/>
      <w:lvlText w:val="%1.%2.%3.%4"/>
      <w:lvlJc w:val="left"/>
      <w:pPr>
        <w:tabs>
          <w:tab w:val="num" w:pos="1009"/>
        </w:tabs>
        <w:ind w:left="1009" w:hanging="1009"/>
      </w:pPr>
      <w:rPr>
        <w:rFonts w:hint="default"/>
      </w:rPr>
    </w:lvl>
    <w:lvl w:ilvl="4">
      <w:start w:val="1"/>
      <w:numFmt w:val="decimal"/>
      <w:pStyle w:val="Nadpis5"/>
      <w:lvlText w:val="%1.%2.%3.%4.%5"/>
      <w:lvlJc w:val="left"/>
      <w:pPr>
        <w:tabs>
          <w:tab w:val="num" w:pos="1009"/>
        </w:tabs>
        <w:ind w:left="1009" w:hanging="1009"/>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3" w15:restartNumberingAfterBreak="0">
    <w:nsid w:val="526F37DD"/>
    <w:multiLevelType w:val="multilevel"/>
    <w:tmpl w:val="44AE581E"/>
    <w:lvl w:ilvl="0">
      <w:start w:val="1"/>
      <w:numFmt w:val="decimal"/>
      <w:pStyle w:val="slovanseznam"/>
      <w:lvlText w:val="%1."/>
      <w:lvlJc w:val="left"/>
      <w:pPr>
        <w:ind w:left="720" w:hanging="363"/>
      </w:pPr>
      <w:rPr>
        <w:rFonts w:hint="default"/>
      </w:rPr>
    </w:lvl>
    <w:lvl w:ilvl="1">
      <w:start w:val="1"/>
      <w:numFmt w:val="lowerLetter"/>
      <w:pStyle w:val="slovanseznam2"/>
      <w:lvlText w:val="%2."/>
      <w:lvlJc w:val="left"/>
      <w:pPr>
        <w:ind w:left="1440" w:hanging="363"/>
      </w:pPr>
      <w:rPr>
        <w:rFonts w:hint="default"/>
      </w:rPr>
    </w:lvl>
    <w:lvl w:ilvl="2">
      <w:start w:val="1"/>
      <w:numFmt w:val="lowerRoman"/>
      <w:pStyle w:val="slovanseznam3"/>
      <w:lvlText w:val="%3."/>
      <w:lvlJc w:val="right"/>
      <w:pPr>
        <w:ind w:left="2160" w:hanging="363"/>
      </w:pPr>
      <w:rPr>
        <w:rFonts w:hint="default"/>
      </w:rPr>
    </w:lvl>
    <w:lvl w:ilvl="3">
      <w:start w:val="1"/>
      <w:numFmt w:val="decimal"/>
      <w:lvlText w:val="%4."/>
      <w:lvlJc w:val="left"/>
      <w:pPr>
        <w:ind w:left="2880" w:hanging="363"/>
      </w:pPr>
      <w:rPr>
        <w:rFonts w:hint="default"/>
      </w:rPr>
    </w:lvl>
    <w:lvl w:ilvl="4">
      <w:start w:val="1"/>
      <w:numFmt w:val="lowerLetter"/>
      <w:lvlText w:val="%5."/>
      <w:lvlJc w:val="left"/>
      <w:pPr>
        <w:ind w:left="3600" w:hanging="363"/>
      </w:pPr>
      <w:rPr>
        <w:rFonts w:hint="default"/>
      </w:rPr>
    </w:lvl>
    <w:lvl w:ilvl="5">
      <w:start w:val="1"/>
      <w:numFmt w:val="lowerRoman"/>
      <w:lvlText w:val="%6."/>
      <w:lvlJc w:val="right"/>
      <w:pPr>
        <w:ind w:left="4320" w:hanging="363"/>
      </w:pPr>
      <w:rPr>
        <w:rFonts w:hint="default"/>
      </w:rPr>
    </w:lvl>
    <w:lvl w:ilvl="6">
      <w:start w:val="1"/>
      <w:numFmt w:val="decimal"/>
      <w:lvlText w:val="%7."/>
      <w:lvlJc w:val="left"/>
      <w:pPr>
        <w:ind w:left="5040" w:hanging="363"/>
      </w:pPr>
      <w:rPr>
        <w:rFonts w:hint="default"/>
      </w:rPr>
    </w:lvl>
    <w:lvl w:ilvl="7">
      <w:start w:val="1"/>
      <w:numFmt w:val="lowerLetter"/>
      <w:lvlText w:val="%8."/>
      <w:lvlJc w:val="left"/>
      <w:pPr>
        <w:ind w:left="5760" w:hanging="363"/>
      </w:pPr>
      <w:rPr>
        <w:rFonts w:hint="default"/>
      </w:rPr>
    </w:lvl>
    <w:lvl w:ilvl="8">
      <w:start w:val="1"/>
      <w:numFmt w:val="lowerRoman"/>
      <w:lvlText w:val="%9."/>
      <w:lvlJc w:val="right"/>
      <w:pPr>
        <w:ind w:left="6480" w:hanging="363"/>
      </w:pPr>
      <w:rPr>
        <w:rFonts w:hint="default"/>
      </w:rPr>
    </w:lvl>
  </w:abstractNum>
  <w:abstractNum w:abstractNumId="4" w15:restartNumberingAfterBreak="0">
    <w:nsid w:val="579A7D0E"/>
    <w:multiLevelType w:val="hybridMultilevel"/>
    <w:tmpl w:val="90F6B4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5CC820E7"/>
    <w:multiLevelType w:val="multilevel"/>
    <w:tmpl w:val="CF2C460A"/>
    <w:lvl w:ilvl="0">
      <w:start w:val="1"/>
      <w:numFmt w:val="bullet"/>
      <w:pStyle w:val="Seznamsodrkami"/>
      <w:lvlText w:val=""/>
      <w:lvlJc w:val="left"/>
      <w:pPr>
        <w:ind w:left="720" w:hanging="363"/>
      </w:pPr>
      <w:rPr>
        <w:rFonts w:ascii="Symbol" w:hAnsi="Symbol" w:hint="default"/>
      </w:rPr>
    </w:lvl>
    <w:lvl w:ilvl="1">
      <w:start w:val="1"/>
      <w:numFmt w:val="bullet"/>
      <w:pStyle w:val="Seznamsodrkami2"/>
      <w:lvlText w:val=""/>
      <w:lvlJc w:val="left"/>
      <w:pPr>
        <w:ind w:left="1440" w:hanging="363"/>
      </w:pPr>
      <w:rPr>
        <w:rFonts w:ascii="Symbol" w:hAnsi="Symbol" w:hint="default"/>
      </w:rPr>
    </w:lvl>
    <w:lvl w:ilvl="2">
      <w:start w:val="1"/>
      <w:numFmt w:val="bullet"/>
      <w:pStyle w:val="Seznamsodrkami3"/>
      <w:lvlText w:val=""/>
      <w:lvlJc w:val="left"/>
      <w:pPr>
        <w:ind w:left="2160" w:hanging="363"/>
      </w:pPr>
      <w:rPr>
        <w:rFonts w:ascii="Wingdings" w:hAnsi="Wingdings" w:hint="default"/>
      </w:rPr>
    </w:lvl>
    <w:lvl w:ilvl="3">
      <w:start w:val="1"/>
      <w:numFmt w:val="bullet"/>
      <w:lvlText w:val=""/>
      <w:lvlJc w:val="left"/>
      <w:pPr>
        <w:ind w:left="2880" w:hanging="363"/>
      </w:pPr>
      <w:rPr>
        <w:rFonts w:ascii="Symbol" w:hAnsi="Symbol" w:hint="default"/>
      </w:rPr>
    </w:lvl>
    <w:lvl w:ilvl="4">
      <w:start w:val="1"/>
      <w:numFmt w:val="bullet"/>
      <w:lvlText w:val="o"/>
      <w:lvlJc w:val="left"/>
      <w:pPr>
        <w:ind w:left="3600" w:hanging="363"/>
      </w:pPr>
      <w:rPr>
        <w:rFonts w:ascii="Courier New" w:hAnsi="Courier New" w:cs="Courier New" w:hint="default"/>
      </w:rPr>
    </w:lvl>
    <w:lvl w:ilvl="5">
      <w:start w:val="1"/>
      <w:numFmt w:val="bullet"/>
      <w:lvlText w:val=""/>
      <w:lvlJc w:val="left"/>
      <w:pPr>
        <w:ind w:left="4320" w:hanging="363"/>
      </w:pPr>
      <w:rPr>
        <w:rFonts w:ascii="Wingdings" w:hAnsi="Wingdings" w:hint="default"/>
      </w:rPr>
    </w:lvl>
    <w:lvl w:ilvl="6">
      <w:start w:val="1"/>
      <w:numFmt w:val="bullet"/>
      <w:lvlText w:val=""/>
      <w:lvlJc w:val="left"/>
      <w:pPr>
        <w:ind w:left="5040" w:hanging="363"/>
      </w:pPr>
      <w:rPr>
        <w:rFonts w:ascii="Symbol" w:hAnsi="Symbol" w:hint="default"/>
      </w:rPr>
    </w:lvl>
    <w:lvl w:ilvl="7">
      <w:start w:val="1"/>
      <w:numFmt w:val="bullet"/>
      <w:lvlText w:val="o"/>
      <w:lvlJc w:val="left"/>
      <w:pPr>
        <w:ind w:left="5760" w:hanging="363"/>
      </w:pPr>
      <w:rPr>
        <w:rFonts w:ascii="Courier New" w:hAnsi="Courier New" w:cs="Courier New" w:hint="default"/>
      </w:rPr>
    </w:lvl>
    <w:lvl w:ilvl="8">
      <w:start w:val="1"/>
      <w:numFmt w:val="bullet"/>
      <w:lvlText w:val=""/>
      <w:lvlJc w:val="left"/>
      <w:pPr>
        <w:ind w:left="6480" w:hanging="363"/>
      </w:pPr>
      <w:rPr>
        <w:rFonts w:ascii="Wingdings" w:hAnsi="Wingdings" w:hint="default"/>
      </w:rPr>
    </w:lvl>
  </w:abstractNum>
  <w:num w:numId="1" w16cid:durableId="1296450232">
    <w:abstractNumId w:val="5"/>
  </w:num>
  <w:num w:numId="2" w16cid:durableId="1175878478">
    <w:abstractNumId w:val="2"/>
  </w:num>
  <w:num w:numId="3" w16cid:durableId="1173648047">
    <w:abstractNumId w:val="3"/>
  </w:num>
  <w:num w:numId="4" w16cid:durableId="306783177">
    <w:abstractNumId w:val="1"/>
  </w:num>
  <w:num w:numId="5" w16cid:durableId="5733956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518342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D46"/>
    <w:rsid w:val="00000CB0"/>
    <w:rsid w:val="00003025"/>
    <w:rsid w:val="000036A8"/>
    <w:rsid w:val="00003F0C"/>
    <w:rsid w:val="000042D1"/>
    <w:rsid w:val="000064E0"/>
    <w:rsid w:val="0001474F"/>
    <w:rsid w:val="00017693"/>
    <w:rsid w:val="000215C7"/>
    <w:rsid w:val="000268DC"/>
    <w:rsid w:val="00027108"/>
    <w:rsid w:val="00034A4C"/>
    <w:rsid w:val="00034D25"/>
    <w:rsid w:val="000355D4"/>
    <w:rsid w:val="000404E1"/>
    <w:rsid w:val="00043840"/>
    <w:rsid w:val="000454BA"/>
    <w:rsid w:val="000474F5"/>
    <w:rsid w:val="000570D0"/>
    <w:rsid w:val="00057B59"/>
    <w:rsid w:val="00064439"/>
    <w:rsid w:val="00066765"/>
    <w:rsid w:val="00067A1E"/>
    <w:rsid w:val="00070504"/>
    <w:rsid w:val="00070B73"/>
    <w:rsid w:val="00072798"/>
    <w:rsid w:val="00073173"/>
    <w:rsid w:val="00073C2C"/>
    <w:rsid w:val="00073ECC"/>
    <w:rsid w:val="0007598F"/>
    <w:rsid w:val="00076FA9"/>
    <w:rsid w:val="00081D20"/>
    <w:rsid w:val="000861EF"/>
    <w:rsid w:val="00091049"/>
    <w:rsid w:val="0009131C"/>
    <w:rsid w:val="00091B37"/>
    <w:rsid w:val="00094D37"/>
    <w:rsid w:val="00096457"/>
    <w:rsid w:val="0009659E"/>
    <w:rsid w:val="00096AEE"/>
    <w:rsid w:val="00096CC9"/>
    <w:rsid w:val="000A300E"/>
    <w:rsid w:val="000A331F"/>
    <w:rsid w:val="000A43FB"/>
    <w:rsid w:val="000A6803"/>
    <w:rsid w:val="000B15A2"/>
    <w:rsid w:val="000C3EF4"/>
    <w:rsid w:val="000C478D"/>
    <w:rsid w:val="000C5AC4"/>
    <w:rsid w:val="000D0234"/>
    <w:rsid w:val="000D21FE"/>
    <w:rsid w:val="000D29D8"/>
    <w:rsid w:val="000D7FFA"/>
    <w:rsid w:val="000E0A0D"/>
    <w:rsid w:val="000E21D0"/>
    <w:rsid w:val="000E234C"/>
    <w:rsid w:val="000E385A"/>
    <w:rsid w:val="000E7B9E"/>
    <w:rsid w:val="000F0A1B"/>
    <w:rsid w:val="000F1090"/>
    <w:rsid w:val="00101CFF"/>
    <w:rsid w:val="001038C8"/>
    <w:rsid w:val="001047CF"/>
    <w:rsid w:val="00105C2E"/>
    <w:rsid w:val="001118E9"/>
    <w:rsid w:val="00113489"/>
    <w:rsid w:val="00113A6F"/>
    <w:rsid w:val="001150BA"/>
    <w:rsid w:val="0011746D"/>
    <w:rsid w:val="001210AD"/>
    <w:rsid w:val="001244A9"/>
    <w:rsid w:val="001246AC"/>
    <w:rsid w:val="0012603C"/>
    <w:rsid w:val="0014122B"/>
    <w:rsid w:val="00141CE5"/>
    <w:rsid w:val="00150E94"/>
    <w:rsid w:val="00151575"/>
    <w:rsid w:val="001524AF"/>
    <w:rsid w:val="00152C90"/>
    <w:rsid w:val="001536F0"/>
    <w:rsid w:val="001563AE"/>
    <w:rsid w:val="00156C9B"/>
    <w:rsid w:val="00164A6A"/>
    <w:rsid w:val="00164C3D"/>
    <w:rsid w:val="0016674E"/>
    <w:rsid w:val="001701AA"/>
    <w:rsid w:val="00170317"/>
    <w:rsid w:val="00174A23"/>
    <w:rsid w:val="00177CD8"/>
    <w:rsid w:val="00180013"/>
    <w:rsid w:val="00183E91"/>
    <w:rsid w:val="00190F3F"/>
    <w:rsid w:val="0019342F"/>
    <w:rsid w:val="00194A5C"/>
    <w:rsid w:val="00196EFE"/>
    <w:rsid w:val="001A2B99"/>
    <w:rsid w:val="001A329D"/>
    <w:rsid w:val="001A42A8"/>
    <w:rsid w:val="001A7011"/>
    <w:rsid w:val="001B307A"/>
    <w:rsid w:val="001C036B"/>
    <w:rsid w:val="001C0413"/>
    <w:rsid w:val="001C1C9D"/>
    <w:rsid w:val="001C26CB"/>
    <w:rsid w:val="001C2E05"/>
    <w:rsid w:val="001C376C"/>
    <w:rsid w:val="001C3D8D"/>
    <w:rsid w:val="001C7DA4"/>
    <w:rsid w:val="001D0A74"/>
    <w:rsid w:val="001D1569"/>
    <w:rsid w:val="001D5CE7"/>
    <w:rsid w:val="001D6BA3"/>
    <w:rsid w:val="001E0E8D"/>
    <w:rsid w:val="001E147E"/>
    <w:rsid w:val="001E211B"/>
    <w:rsid w:val="001E437E"/>
    <w:rsid w:val="001E5443"/>
    <w:rsid w:val="001E57A0"/>
    <w:rsid w:val="001F0D03"/>
    <w:rsid w:val="001F2721"/>
    <w:rsid w:val="001F367D"/>
    <w:rsid w:val="001F4A96"/>
    <w:rsid w:val="001F5D15"/>
    <w:rsid w:val="00202386"/>
    <w:rsid w:val="002031B5"/>
    <w:rsid w:val="002046C5"/>
    <w:rsid w:val="00206780"/>
    <w:rsid w:val="00206B62"/>
    <w:rsid w:val="0021062D"/>
    <w:rsid w:val="002108FE"/>
    <w:rsid w:val="00210D46"/>
    <w:rsid w:val="0021141A"/>
    <w:rsid w:val="00215D4B"/>
    <w:rsid w:val="002210A8"/>
    <w:rsid w:val="002255A8"/>
    <w:rsid w:val="002258E5"/>
    <w:rsid w:val="0022707B"/>
    <w:rsid w:val="002311D6"/>
    <w:rsid w:val="002377A2"/>
    <w:rsid w:val="00241393"/>
    <w:rsid w:val="00244D2C"/>
    <w:rsid w:val="002508E7"/>
    <w:rsid w:val="00267383"/>
    <w:rsid w:val="0027068B"/>
    <w:rsid w:val="00276AC0"/>
    <w:rsid w:val="00276E4E"/>
    <w:rsid w:val="00280C00"/>
    <w:rsid w:val="00281724"/>
    <w:rsid w:val="00284B09"/>
    <w:rsid w:val="00284CA0"/>
    <w:rsid w:val="002903AA"/>
    <w:rsid w:val="00292C44"/>
    <w:rsid w:val="00294723"/>
    <w:rsid w:val="002A0BE8"/>
    <w:rsid w:val="002A5967"/>
    <w:rsid w:val="002A630B"/>
    <w:rsid w:val="002B00B5"/>
    <w:rsid w:val="002B21A0"/>
    <w:rsid w:val="002B27BE"/>
    <w:rsid w:val="002B396F"/>
    <w:rsid w:val="002B560F"/>
    <w:rsid w:val="002C1216"/>
    <w:rsid w:val="002C2A31"/>
    <w:rsid w:val="002C5724"/>
    <w:rsid w:val="002C5B8A"/>
    <w:rsid w:val="002C5BB7"/>
    <w:rsid w:val="002D4BFB"/>
    <w:rsid w:val="002D6D23"/>
    <w:rsid w:val="002E4CDB"/>
    <w:rsid w:val="002E6E7B"/>
    <w:rsid w:val="002F0D27"/>
    <w:rsid w:val="002F20DB"/>
    <w:rsid w:val="002F473B"/>
    <w:rsid w:val="002F6587"/>
    <w:rsid w:val="00300145"/>
    <w:rsid w:val="00300761"/>
    <w:rsid w:val="003019C9"/>
    <w:rsid w:val="00305032"/>
    <w:rsid w:val="003109A0"/>
    <w:rsid w:val="0031118B"/>
    <w:rsid w:val="003134A5"/>
    <w:rsid w:val="00313F43"/>
    <w:rsid w:val="00316230"/>
    <w:rsid w:val="00317DBD"/>
    <w:rsid w:val="00321174"/>
    <w:rsid w:val="00322A3C"/>
    <w:rsid w:val="00325EFC"/>
    <w:rsid w:val="003267AC"/>
    <w:rsid w:val="0032752E"/>
    <w:rsid w:val="003312F5"/>
    <w:rsid w:val="003354D2"/>
    <w:rsid w:val="00340343"/>
    <w:rsid w:val="003435D8"/>
    <w:rsid w:val="003530D9"/>
    <w:rsid w:val="00357BC5"/>
    <w:rsid w:val="00363B0E"/>
    <w:rsid w:val="003640B7"/>
    <w:rsid w:val="0036448A"/>
    <w:rsid w:val="00365F50"/>
    <w:rsid w:val="00370F0D"/>
    <w:rsid w:val="003720E6"/>
    <w:rsid w:val="003765E1"/>
    <w:rsid w:val="00380F22"/>
    <w:rsid w:val="00385050"/>
    <w:rsid w:val="00385738"/>
    <w:rsid w:val="003874A7"/>
    <w:rsid w:val="0039655D"/>
    <w:rsid w:val="00397E11"/>
    <w:rsid w:val="003A1383"/>
    <w:rsid w:val="003A3004"/>
    <w:rsid w:val="003B00C4"/>
    <w:rsid w:val="003B12EC"/>
    <w:rsid w:val="003B2180"/>
    <w:rsid w:val="003B30EA"/>
    <w:rsid w:val="003B3840"/>
    <w:rsid w:val="003B3F91"/>
    <w:rsid w:val="003B56CD"/>
    <w:rsid w:val="003B5B59"/>
    <w:rsid w:val="003C1111"/>
    <w:rsid w:val="003C5B35"/>
    <w:rsid w:val="003C6181"/>
    <w:rsid w:val="003C61C6"/>
    <w:rsid w:val="003D0409"/>
    <w:rsid w:val="003D276E"/>
    <w:rsid w:val="003D3B0D"/>
    <w:rsid w:val="003D59ED"/>
    <w:rsid w:val="003D70C7"/>
    <w:rsid w:val="003E1A3D"/>
    <w:rsid w:val="003E1D6A"/>
    <w:rsid w:val="003E6FF7"/>
    <w:rsid w:val="003F3215"/>
    <w:rsid w:val="003F6BC4"/>
    <w:rsid w:val="003F720D"/>
    <w:rsid w:val="003F78B1"/>
    <w:rsid w:val="003F78F5"/>
    <w:rsid w:val="00403D46"/>
    <w:rsid w:val="00410A4E"/>
    <w:rsid w:val="004171E1"/>
    <w:rsid w:val="00420307"/>
    <w:rsid w:val="00420B81"/>
    <w:rsid w:val="00423914"/>
    <w:rsid w:val="004265CC"/>
    <w:rsid w:val="00426D20"/>
    <w:rsid w:val="004318F2"/>
    <w:rsid w:val="0044182F"/>
    <w:rsid w:val="004441CF"/>
    <w:rsid w:val="0044780A"/>
    <w:rsid w:val="0045220D"/>
    <w:rsid w:val="00453098"/>
    <w:rsid w:val="00455141"/>
    <w:rsid w:val="004563A0"/>
    <w:rsid w:val="00456F4E"/>
    <w:rsid w:val="00460749"/>
    <w:rsid w:val="0046154B"/>
    <w:rsid w:val="0046646F"/>
    <w:rsid w:val="004671FF"/>
    <w:rsid w:val="004701DF"/>
    <w:rsid w:val="00470525"/>
    <w:rsid w:val="0047586F"/>
    <w:rsid w:val="00476880"/>
    <w:rsid w:val="00476FE1"/>
    <w:rsid w:val="004771C7"/>
    <w:rsid w:val="0047726E"/>
    <w:rsid w:val="00480067"/>
    <w:rsid w:val="004807CA"/>
    <w:rsid w:val="004846A2"/>
    <w:rsid w:val="004870CA"/>
    <w:rsid w:val="00492219"/>
    <w:rsid w:val="00492558"/>
    <w:rsid w:val="004963AE"/>
    <w:rsid w:val="004A00C2"/>
    <w:rsid w:val="004A2DF0"/>
    <w:rsid w:val="004A3755"/>
    <w:rsid w:val="004A5F41"/>
    <w:rsid w:val="004A7940"/>
    <w:rsid w:val="004B120C"/>
    <w:rsid w:val="004C2A0C"/>
    <w:rsid w:val="004C384C"/>
    <w:rsid w:val="004C6231"/>
    <w:rsid w:val="004E3A3A"/>
    <w:rsid w:val="004F0BFB"/>
    <w:rsid w:val="004F0D28"/>
    <w:rsid w:val="004F3DBB"/>
    <w:rsid w:val="004F4A3C"/>
    <w:rsid w:val="0050538D"/>
    <w:rsid w:val="00507EC9"/>
    <w:rsid w:val="00512E59"/>
    <w:rsid w:val="00521E87"/>
    <w:rsid w:val="00522FD7"/>
    <w:rsid w:val="00524986"/>
    <w:rsid w:val="0052718A"/>
    <w:rsid w:val="0053263B"/>
    <w:rsid w:val="005374B8"/>
    <w:rsid w:val="00540B8B"/>
    <w:rsid w:val="00542DD0"/>
    <w:rsid w:val="00551A04"/>
    <w:rsid w:val="005545ED"/>
    <w:rsid w:val="00554638"/>
    <w:rsid w:val="005577F6"/>
    <w:rsid w:val="00560D32"/>
    <w:rsid w:val="00563FF9"/>
    <w:rsid w:val="00565E51"/>
    <w:rsid w:val="005719A9"/>
    <w:rsid w:val="00573067"/>
    <w:rsid w:val="005749D1"/>
    <w:rsid w:val="00574ACB"/>
    <w:rsid w:val="00577A00"/>
    <w:rsid w:val="00577FEA"/>
    <w:rsid w:val="0058400A"/>
    <w:rsid w:val="005878CC"/>
    <w:rsid w:val="005908E7"/>
    <w:rsid w:val="00591BAC"/>
    <w:rsid w:val="00592CD7"/>
    <w:rsid w:val="005970F9"/>
    <w:rsid w:val="005A047B"/>
    <w:rsid w:val="005A4338"/>
    <w:rsid w:val="005A54E9"/>
    <w:rsid w:val="005A591E"/>
    <w:rsid w:val="005B09EE"/>
    <w:rsid w:val="005B23C4"/>
    <w:rsid w:val="005B36F0"/>
    <w:rsid w:val="005B5273"/>
    <w:rsid w:val="005B546B"/>
    <w:rsid w:val="005B5A15"/>
    <w:rsid w:val="005C2503"/>
    <w:rsid w:val="005C3317"/>
    <w:rsid w:val="005D128A"/>
    <w:rsid w:val="005D2989"/>
    <w:rsid w:val="005D5659"/>
    <w:rsid w:val="005D6D7A"/>
    <w:rsid w:val="005D77F3"/>
    <w:rsid w:val="005D7803"/>
    <w:rsid w:val="005D7E95"/>
    <w:rsid w:val="005E0A47"/>
    <w:rsid w:val="005E138B"/>
    <w:rsid w:val="005E1E81"/>
    <w:rsid w:val="005F2DA8"/>
    <w:rsid w:val="005F4778"/>
    <w:rsid w:val="005F4E1D"/>
    <w:rsid w:val="005F4E39"/>
    <w:rsid w:val="005F76F1"/>
    <w:rsid w:val="005F7D00"/>
    <w:rsid w:val="00601CA5"/>
    <w:rsid w:val="0060347B"/>
    <w:rsid w:val="00605277"/>
    <w:rsid w:val="0060587C"/>
    <w:rsid w:val="00605B2B"/>
    <w:rsid w:val="00615AA5"/>
    <w:rsid w:val="00620CD6"/>
    <w:rsid w:val="00620FA2"/>
    <w:rsid w:val="006224A0"/>
    <w:rsid w:val="0062323F"/>
    <w:rsid w:val="00624950"/>
    <w:rsid w:val="00631CFB"/>
    <w:rsid w:val="006323E9"/>
    <w:rsid w:val="0063558B"/>
    <w:rsid w:val="00637C68"/>
    <w:rsid w:val="00644204"/>
    <w:rsid w:val="00646DF3"/>
    <w:rsid w:val="00653D6F"/>
    <w:rsid w:val="00654404"/>
    <w:rsid w:val="006545D9"/>
    <w:rsid w:val="00654BCC"/>
    <w:rsid w:val="006557D5"/>
    <w:rsid w:val="00655959"/>
    <w:rsid w:val="00660E91"/>
    <w:rsid w:val="00662904"/>
    <w:rsid w:val="0066373E"/>
    <w:rsid w:val="006639FC"/>
    <w:rsid w:val="00666843"/>
    <w:rsid w:val="00667AF8"/>
    <w:rsid w:val="006713B2"/>
    <w:rsid w:val="00671A94"/>
    <w:rsid w:val="00673439"/>
    <w:rsid w:val="00673EF2"/>
    <w:rsid w:val="00680149"/>
    <w:rsid w:val="006817F7"/>
    <w:rsid w:val="00685AF9"/>
    <w:rsid w:val="00686123"/>
    <w:rsid w:val="00691796"/>
    <w:rsid w:val="00692A70"/>
    <w:rsid w:val="00695CB5"/>
    <w:rsid w:val="0069656F"/>
    <w:rsid w:val="006A3B87"/>
    <w:rsid w:val="006A44AA"/>
    <w:rsid w:val="006A4851"/>
    <w:rsid w:val="006A6BF8"/>
    <w:rsid w:val="006B130C"/>
    <w:rsid w:val="006B3D0E"/>
    <w:rsid w:val="006B3DD6"/>
    <w:rsid w:val="006C0FFC"/>
    <w:rsid w:val="006C3F17"/>
    <w:rsid w:val="006C52BF"/>
    <w:rsid w:val="006C6EDE"/>
    <w:rsid w:val="006C7110"/>
    <w:rsid w:val="006C7C69"/>
    <w:rsid w:val="006C7D3E"/>
    <w:rsid w:val="006D2346"/>
    <w:rsid w:val="006E3EF9"/>
    <w:rsid w:val="006E63F9"/>
    <w:rsid w:val="006F48D1"/>
    <w:rsid w:val="007009F1"/>
    <w:rsid w:val="0070188F"/>
    <w:rsid w:val="00702CB9"/>
    <w:rsid w:val="00703002"/>
    <w:rsid w:val="00710B65"/>
    <w:rsid w:val="00711024"/>
    <w:rsid w:val="00713867"/>
    <w:rsid w:val="00716158"/>
    <w:rsid w:val="00723710"/>
    <w:rsid w:val="007308A1"/>
    <w:rsid w:val="007320B7"/>
    <w:rsid w:val="007334B7"/>
    <w:rsid w:val="00734353"/>
    <w:rsid w:val="0073502D"/>
    <w:rsid w:val="00737EF9"/>
    <w:rsid w:val="00745D12"/>
    <w:rsid w:val="00750749"/>
    <w:rsid w:val="007527EB"/>
    <w:rsid w:val="00752BEE"/>
    <w:rsid w:val="007539F1"/>
    <w:rsid w:val="00756FC5"/>
    <w:rsid w:val="0076011E"/>
    <w:rsid w:val="00764E0F"/>
    <w:rsid w:val="00765617"/>
    <w:rsid w:val="0076573F"/>
    <w:rsid w:val="00766C61"/>
    <w:rsid w:val="007672BE"/>
    <w:rsid w:val="007674A6"/>
    <w:rsid w:val="00772228"/>
    <w:rsid w:val="007732BB"/>
    <w:rsid w:val="00773913"/>
    <w:rsid w:val="00776660"/>
    <w:rsid w:val="00780163"/>
    <w:rsid w:val="0078548B"/>
    <w:rsid w:val="00790FDD"/>
    <w:rsid w:val="00792616"/>
    <w:rsid w:val="007937A4"/>
    <w:rsid w:val="00793C13"/>
    <w:rsid w:val="007961DD"/>
    <w:rsid w:val="007A00AB"/>
    <w:rsid w:val="007A44AA"/>
    <w:rsid w:val="007A5D35"/>
    <w:rsid w:val="007B1C18"/>
    <w:rsid w:val="007B2E76"/>
    <w:rsid w:val="007B46C7"/>
    <w:rsid w:val="007B783D"/>
    <w:rsid w:val="007C4389"/>
    <w:rsid w:val="007C4C56"/>
    <w:rsid w:val="007C5A38"/>
    <w:rsid w:val="007D3A15"/>
    <w:rsid w:val="007D6C33"/>
    <w:rsid w:val="007E25BA"/>
    <w:rsid w:val="007E4BDB"/>
    <w:rsid w:val="007E5A43"/>
    <w:rsid w:val="007F0091"/>
    <w:rsid w:val="007F1F9D"/>
    <w:rsid w:val="007F2B7A"/>
    <w:rsid w:val="007F3745"/>
    <w:rsid w:val="00800BD2"/>
    <w:rsid w:val="00801022"/>
    <w:rsid w:val="00802AA4"/>
    <w:rsid w:val="00802EA3"/>
    <w:rsid w:val="00804F0B"/>
    <w:rsid w:val="00806E68"/>
    <w:rsid w:val="00810B0D"/>
    <w:rsid w:val="008159EE"/>
    <w:rsid w:val="0081708B"/>
    <w:rsid w:val="00823650"/>
    <w:rsid w:val="00827FC1"/>
    <w:rsid w:val="0083140F"/>
    <w:rsid w:val="00846334"/>
    <w:rsid w:val="00853112"/>
    <w:rsid w:val="008550AF"/>
    <w:rsid w:val="00861B2F"/>
    <w:rsid w:val="00863F75"/>
    <w:rsid w:val="00865AC4"/>
    <w:rsid w:val="008666A7"/>
    <w:rsid w:val="0087212D"/>
    <w:rsid w:val="00874323"/>
    <w:rsid w:val="00877A02"/>
    <w:rsid w:val="00880F55"/>
    <w:rsid w:val="008810E0"/>
    <w:rsid w:val="00884D18"/>
    <w:rsid w:val="00887B14"/>
    <w:rsid w:val="008926AF"/>
    <w:rsid w:val="00893946"/>
    <w:rsid w:val="008942B3"/>
    <w:rsid w:val="008A0633"/>
    <w:rsid w:val="008A0A5B"/>
    <w:rsid w:val="008A123E"/>
    <w:rsid w:val="008A144A"/>
    <w:rsid w:val="008A2BA0"/>
    <w:rsid w:val="008A3EF0"/>
    <w:rsid w:val="008A4143"/>
    <w:rsid w:val="008A708B"/>
    <w:rsid w:val="008B113E"/>
    <w:rsid w:val="008B1806"/>
    <w:rsid w:val="008B581E"/>
    <w:rsid w:val="008C105A"/>
    <w:rsid w:val="008C1C4A"/>
    <w:rsid w:val="008C1D20"/>
    <w:rsid w:val="008C54CF"/>
    <w:rsid w:val="008C68AC"/>
    <w:rsid w:val="008C6DFF"/>
    <w:rsid w:val="008D1705"/>
    <w:rsid w:val="008D231D"/>
    <w:rsid w:val="008D370A"/>
    <w:rsid w:val="008D6B51"/>
    <w:rsid w:val="008D73B3"/>
    <w:rsid w:val="008E52DA"/>
    <w:rsid w:val="008F0001"/>
    <w:rsid w:val="008F2567"/>
    <w:rsid w:val="008F4935"/>
    <w:rsid w:val="008F4B4B"/>
    <w:rsid w:val="008F6020"/>
    <w:rsid w:val="008F7DB7"/>
    <w:rsid w:val="009003E1"/>
    <w:rsid w:val="00901E1B"/>
    <w:rsid w:val="009049BE"/>
    <w:rsid w:val="00904D1B"/>
    <w:rsid w:val="00905023"/>
    <w:rsid w:val="00906697"/>
    <w:rsid w:val="00915821"/>
    <w:rsid w:val="00916B89"/>
    <w:rsid w:val="00917498"/>
    <w:rsid w:val="009174FF"/>
    <w:rsid w:val="009176C0"/>
    <w:rsid w:val="00920B51"/>
    <w:rsid w:val="00921488"/>
    <w:rsid w:val="00922B12"/>
    <w:rsid w:val="009259F3"/>
    <w:rsid w:val="00925DA1"/>
    <w:rsid w:val="00930609"/>
    <w:rsid w:val="00930DC5"/>
    <w:rsid w:val="00932489"/>
    <w:rsid w:val="0094133C"/>
    <w:rsid w:val="009425DD"/>
    <w:rsid w:val="009436F3"/>
    <w:rsid w:val="0095410A"/>
    <w:rsid w:val="009546B2"/>
    <w:rsid w:val="00957228"/>
    <w:rsid w:val="009619DD"/>
    <w:rsid w:val="0096459E"/>
    <w:rsid w:val="009661E3"/>
    <w:rsid w:val="00967465"/>
    <w:rsid w:val="009700C2"/>
    <w:rsid w:val="00971078"/>
    <w:rsid w:val="00972AC1"/>
    <w:rsid w:val="00976D45"/>
    <w:rsid w:val="0098342A"/>
    <w:rsid w:val="00986203"/>
    <w:rsid w:val="009867A6"/>
    <w:rsid w:val="00990611"/>
    <w:rsid w:val="009951B0"/>
    <w:rsid w:val="00995916"/>
    <w:rsid w:val="009A1CA5"/>
    <w:rsid w:val="009A4A41"/>
    <w:rsid w:val="009B372B"/>
    <w:rsid w:val="009B5D14"/>
    <w:rsid w:val="009B76BA"/>
    <w:rsid w:val="009C7EA3"/>
    <w:rsid w:val="009D3BFD"/>
    <w:rsid w:val="009D7B67"/>
    <w:rsid w:val="009E2B0C"/>
    <w:rsid w:val="009E6283"/>
    <w:rsid w:val="009F37A4"/>
    <w:rsid w:val="009F37D3"/>
    <w:rsid w:val="009F63BD"/>
    <w:rsid w:val="009F75A5"/>
    <w:rsid w:val="00A01195"/>
    <w:rsid w:val="00A01E53"/>
    <w:rsid w:val="00A02C2C"/>
    <w:rsid w:val="00A0470E"/>
    <w:rsid w:val="00A06001"/>
    <w:rsid w:val="00A10B49"/>
    <w:rsid w:val="00A11E4C"/>
    <w:rsid w:val="00A140D9"/>
    <w:rsid w:val="00A16230"/>
    <w:rsid w:val="00A21C82"/>
    <w:rsid w:val="00A224E4"/>
    <w:rsid w:val="00A23099"/>
    <w:rsid w:val="00A26790"/>
    <w:rsid w:val="00A2722E"/>
    <w:rsid w:val="00A30A1E"/>
    <w:rsid w:val="00A30BF3"/>
    <w:rsid w:val="00A31D27"/>
    <w:rsid w:val="00A330DD"/>
    <w:rsid w:val="00A343C0"/>
    <w:rsid w:val="00A34D7C"/>
    <w:rsid w:val="00A37514"/>
    <w:rsid w:val="00A4205C"/>
    <w:rsid w:val="00A53B00"/>
    <w:rsid w:val="00A56539"/>
    <w:rsid w:val="00A610C5"/>
    <w:rsid w:val="00A614A5"/>
    <w:rsid w:val="00A642C3"/>
    <w:rsid w:val="00A64E6A"/>
    <w:rsid w:val="00A6511B"/>
    <w:rsid w:val="00A66C79"/>
    <w:rsid w:val="00A746C0"/>
    <w:rsid w:val="00A80FEB"/>
    <w:rsid w:val="00A840B9"/>
    <w:rsid w:val="00A84371"/>
    <w:rsid w:val="00A846B1"/>
    <w:rsid w:val="00A84719"/>
    <w:rsid w:val="00A8534D"/>
    <w:rsid w:val="00A878E6"/>
    <w:rsid w:val="00A91088"/>
    <w:rsid w:val="00A91519"/>
    <w:rsid w:val="00A923C6"/>
    <w:rsid w:val="00A93777"/>
    <w:rsid w:val="00AA37CD"/>
    <w:rsid w:val="00AA40DE"/>
    <w:rsid w:val="00AA52FE"/>
    <w:rsid w:val="00AA79CC"/>
    <w:rsid w:val="00AB3D47"/>
    <w:rsid w:val="00AB5078"/>
    <w:rsid w:val="00AB5512"/>
    <w:rsid w:val="00AB5DBC"/>
    <w:rsid w:val="00AB6235"/>
    <w:rsid w:val="00AB6806"/>
    <w:rsid w:val="00AB7D89"/>
    <w:rsid w:val="00AC277A"/>
    <w:rsid w:val="00AC2A42"/>
    <w:rsid w:val="00AC60ED"/>
    <w:rsid w:val="00AC770C"/>
    <w:rsid w:val="00AC7FBB"/>
    <w:rsid w:val="00AD0B2D"/>
    <w:rsid w:val="00AD2827"/>
    <w:rsid w:val="00AD28D2"/>
    <w:rsid w:val="00AD6DEE"/>
    <w:rsid w:val="00AE12F8"/>
    <w:rsid w:val="00AE157D"/>
    <w:rsid w:val="00AE407C"/>
    <w:rsid w:val="00AE478D"/>
    <w:rsid w:val="00AE64E8"/>
    <w:rsid w:val="00AE7B73"/>
    <w:rsid w:val="00AF0077"/>
    <w:rsid w:val="00AF3E7C"/>
    <w:rsid w:val="00AF535D"/>
    <w:rsid w:val="00AF591D"/>
    <w:rsid w:val="00AF6573"/>
    <w:rsid w:val="00AF6992"/>
    <w:rsid w:val="00B00044"/>
    <w:rsid w:val="00B00CDA"/>
    <w:rsid w:val="00B00CEA"/>
    <w:rsid w:val="00B0174A"/>
    <w:rsid w:val="00B078AE"/>
    <w:rsid w:val="00B07DFC"/>
    <w:rsid w:val="00B11179"/>
    <w:rsid w:val="00B14445"/>
    <w:rsid w:val="00B16AC6"/>
    <w:rsid w:val="00B20B4B"/>
    <w:rsid w:val="00B2106B"/>
    <w:rsid w:val="00B26CD9"/>
    <w:rsid w:val="00B31093"/>
    <w:rsid w:val="00B412A6"/>
    <w:rsid w:val="00B4720A"/>
    <w:rsid w:val="00B522F8"/>
    <w:rsid w:val="00B5381F"/>
    <w:rsid w:val="00B538F7"/>
    <w:rsid w:val="00B5406E"/>
    <w:rsid w:val="00B60F51"/>
    <w:rsid w:val="00B618FE"/>
    <w:rsid w:val="00B65B82"/>
    <w:rsid w:val="00B7036A"/>
    <w:rsid w:val="00B72070"/>
    <w:rsid w:val="00B73A7C"/>
    <w:rsid w:val="00B746CF"/>
    <w:rsid w:val="00B7574A"/>
    <w:rsid w:val="00B76D91"/>
    <w:rsid w:val="00B8056E"/>
    <w:rsid w:val="00B81F95"/>
    <w:rsid w:val="00B83886"/>
    <w:rsid w:val="00B86DFD"/>
    <w:rsid w:val="00B937B3"/>
    <w:rsid w:val="00BA114B"/>
    <w:rsid w:val="00BA25C6"/>
    <w:rsid w:val="00BA33F0"/>
    <w:rsid w:val="00BA5E7B"/>
    <w:rsid w:val="00BA5F3C"/>
    <w:rsid w:val="00BA7781"/>
    <w:rsid w:val="00BB1C56"/>
    <w:rsid w:val="00BB3D92"/>
    <w:rsid w:val="00BB48E3"/>
    <w:rsid w:val="00BB5075"/>
    <w:rsid w:val="00BB774F"/>
    <w:rsid w:val="00BC1F82"/>
    <w:rsid w:val="00BC20F6"/>
    <w:rsid w:val="00BC235B"/>
    <w:rsid w:val="00BC37EC"/>
    <w:rsid w:val="00BC5401"/>
    <w:rsid w:val="00BD40FA"/>
    <w:rsid w:val="00BD5795"/>
    <w:rsid w:val="00BD5AE6"/>
    <w:rsid w:val="00BD702D"/>
    <w:rsid w:val="00BE038B"/>
    <w:rsid w:val="00BE12E9"/>
    <w:rsid w:val="00BE2BC2"/>
    <w:rsid w:val="00BE59CD"/>
    <w:rsid w:val="00BE6DDB"/>
    <w:rsid w:val="00BE6FA3"/>
    <w:rsid w:val="00BF0880"/>
    <w:rsid w:val="00BF2C26"/>
    <w:rsid w:val="00BF5236"/>
    <w:rsid w:val="00BF7BA3"/>
    <w:rsid w:val="00C04D49"/>
    <w:rsid w:val="00C05331"/>
    <w:rsid w:val="00C0595C"/>
    <w:rsid w:val="00C15C22"/>
    <w:rsid w:val="00C202AC"/>
    <w:rsid w:val="00C205B1"/>
    <w:rsid w:val="00C21AFF"/>
    <w:rsid w:val="00C23243"/>
    <w:rsid w:val="00C2566D"/>
    <w:rsid w:val="00C26590"/>
    <w:rsid w:val="00C27254"/>
    <w:rsid w:val="00C34925"/>
    <w:rsid w:val="00C34E8E"/>
    <w:rsid w:val="00C353D4"/>
    <w:rsid w:val="00C40CC2"/>
    <w:rsid w:val="00C429CF"/>
    <w:rsid w:val="00C53F3E"/>
    <w:rsid w:val="00C651D8"/>
    <w:rsid w:val="00C67A0B"/>
    <w:rsid w:val="00C744EB"/>
    <w:rsid w:val="00C774A5"/>
    <w:rsid w:val="00C82116"/>
    <w:rsid w:val="00C8252A"/>
    <w:rsid w:val="00C8683E"/>
    <w:rsid w:val="00C86C94"/>
    <w:rsid w:val="00C9165D"/>
    <w:rsid w:val="00C91EE4"/>
    <w:rsid w:val="00C92358"/>
    <w:rsid w:val="00C95B13"/>
    <w:rsid w:val="00C97548"/>
    <w:rsid w:val="00C97592"/>
    <w:rsid w:val="00CA195E"/>
    <w:rsid w:val="00CA21E5"/>
    <w:rsid w:val="00CA5AE9"/>
    <w:rsid w:val="00CB455D"/>
    <w:rsid w:val="00CB63D0"/>
    <w:rsid w:val="00CB660E"/>
    <w:rsid w:val="00CC0479"/>
    <w:rsid w:val="00CC224D"/>
    <w:rsid w:val="00CD22DC"/>
    <w:rsid w:val="00CD3509"/>
    <w:rsid w:val="00CD6F75"/>
    <w:rsid w:val="00CD75CC"/>
    <w:rsid w:val="00CD7900"/>
    <w:rsid w:val="00CE1784"/>
    <w:rsid w:val="00CE33F0"/>
    <w:rsid w:val="00CF7BFC"/>
    <w:rsid w:val="00CF7C1E"/>
    <w:rsid w:val="00D04AD3"/>
    <w:rsid w:val="00D077FC"/>
    <w:rsid w:val="00D1007E"/>
    <w:rsid w:val="00D14822"/>
    <w:rsid w:val="00D21025"/>
    <w:rsid w:val="00D21A22"/>
    <w:rsid w:val="00D21AF2"/>
    <w:rsid w:val="00D2480D"/>
    <w:rsid w:val="00D26D7F"/>
    <w:rsid w:val="00D27C0A"/>
    <w:rsid w:val="00D346B7"/>
    <w:rsid w:val="00D37D54"/>
    <w:rsid w:val="00D43CC9"/>
    <w:rsid w:val="00D45494"/>
    <w:rsid w:val="00D4638B"/>
    <w:rsid w:val="00D5468D"/>
    <w:rsid w:val="00D56341"/>
    <w:rsid w:val="00D575D9"/>
    <w:rsid w:val="00D57A58"/>
    <w:rsid w:val="00D625CC"/>
    <w:rsid w:val="00D7612A"/>
    <w:rsid w:val="00D80234"/>
    <w:rsid w:val="00D819C7"/>
    <w:rsid w:val="00D84E0B"/>
    <w:rsid w:val="00D90D0D"/>
    <w:rsid w:val="00D915B6"/>
    <w:rsid w:val="00D92043"/>
    <w:rsid w:val="00D94B63"/>
    <w:rsid w:val="00D955A6"/>
    <w:rsid w:val="00D974A9"/>
    <w:rsid w:val="00DA147D"/>
    <w:rsid w:val="00DB431E"/>
    <w:rsid w:val="00DB462A"/>
    <w:rsid w:val="00DB7E43"/>
    <w:rsid w:val="00DB7F59"/>
    <w:rsid w:val="00DC251D"/>
    <w:rsid w:val="00DC2E03"/>
    <w:rsid w:val="00DC6B6D"/>
    <w:rsid w:val="00DD4E4F"/>
    <w:rsid w:val="00DD65F9"/>
    <w:rsid w:val="00DE404B"/>
    <w:rsid w:val="00DE4BD3"/>
    <w:rsid w:val="00DE4F4A"/>
    <w:rsid w:val="00DE6C5D"/>
    <w:rsid w:val="00DF0CB1"/>
    <w:rsid w:val="00DF2677"/>
    <w:rsid w:val="00DF75C5"/>
    <w:rsid w:val="00E02628"/>
    <w:rsid w:val="00E0657D"/>
    <w:rsid w:val="00E06B83"/>
    <w:rsid w:val="00E07694"/>
    <w:rsid w:val="00E107F4"/>
    <w:rsid w:val="00E15A72"/>
    <w:rsid w:val="00E2337E"/>
    <w:rsid w:val="00E2459C"/>
    <w:rsid w:val="00E31F3A"/>
    <w:rsid w:val="00E41357"/>
    <w:rsid w:val="00E416F0"/>
    <w:rsid w:val="00E4390A"/>
    <w:rsid w:val="00E47ABD"/>
    <w:rsid w:val="00E53C38"/>
    <w:rsid w:val="00E53C3B"/>
    <w:rsid w:val="00E56084"/>
    <w:rsid w:val="00E61AA5"/>
    <w:rsid w:val="00E61EB8"/>
    <w:rsid w:val="00E6417B"/>
    <w:rsid w:val="00E64DF1"/>
    <w:rsid w:val="00E65DCE"/>
    <w:rsid w:val="00E678A1"/>
    <w:rsid w:val="00E703FC"/>
    <w:rsid w:val="00E75F66"/>
    <w:rsid w:val="00E777C1"/>
    <w:rsid w:val="00E84C4C"/>
    <w:rsid w:val="00E86034"/>
    <w:rsid w:val="00E8675F"/>
    <w:rsid w:val="00E90F9C"/>
    <w:rsid w:val="00E911A0"/>
    <w:rsid w:val="00E950DC"/>
    <w:rsid w:val="00E95B73"/>
    <w:rsid w:val="00E960C3"/>
    <w:rsid w:val="00EA67C5"/>
    <w:rsid w:val="00EA7F57"/>
    <w:rsid w:val="00EB12DC"/>
    <w:rsid w:val="00EB71A4"/>
    <w:rsid w:val="00EC1396"/>
    <w:rsid w:val="00EC3507"/>
    <w:rsid w:val="00ED1244"/>
    <w:rsid w:val="00ED1A5B"/>
    <w:rsid w:val="00ED2CBE"/>
    <w:rsid w:val="00ED5694"/>
    <w:rsid w:val="00ED5B38"/>
    <w:rsid w:val="00EE2192"/>
    <w:rsid w:val="00EE238A"/>
    <w:rsid w:val="00EE3CB1"/>
    <w:rsid w:val="00EE7CB3"/>
    <w:rsid w:val="00EF0242"/>
    <w:rsid w:val="00EF2A5E"/>
    <w:rsid w:val="00EF4EED"/>
    <w:rsid w:val="00EF694B"/>
    <w:rsid w:val="00F0287B"/>
    <w:rsid w:val="00F03231"/>
    <w:rsid w:val="00F035CE"/>
    <w:rsid w:val="00F04FF7"/>
    <w:rsid w:val="00F07DA3"/>
    <w:rsid w:val="00F12B23"/>
    <w:rsid w:val="00F161BE"/>
    <w:rsid w:val="00F20DFC"/>
    <w:rsid w:val="00F2355B"/>
    <w:rsid w:val="00F2660F"/>
    <w:rsid w:val="00F31F51"/>
    <w:rsid w:val="00F375BC"/>
    <w:rsid w:val="00F411DE"/>
    <w:rsid w:val="00F42935"/>
    <w:rsid w:val="00F42DAA"/>
    <w:rsid w:val="00F47696"/>
    <w:rsid w:val="00F502CC"/>
    <w:rsid w:val="00F54EE9"/>
    <w:rsid w:val="00F568CE"/>
    <w:rsid w:val="00F6327B"/>
    <w:rsid w:val="00F63409"/>
    <w:rsid w:val="00F6518A"/>
    <w:rsid w:val="00F660D8"/>
    <w:rsid w:val="00F71030"/>
    <w:rsid w:val="00F71B5D"/>
    <w:rsid w:val="00F84F87"/>
    <w:rsid w:val="00F97695"/>
    <w:rsid w:val="00F97764"/>
    <w:rsid w:val="00FA2982"/>
    <w:rsid w:val="00FA4D3A"/>
    <w:rsid w:val="00FA5665"/>
    <w:rsid w:val="00FA73E8"/>
    <w:rsid w:val="00FB1DFB"/>
    <w:rsid w:val="00FB366B"/>
    <w:rsid w:val="00FB7E9F"/>
    <w:rsid w:val="00FC7FA7"/>
    <w:rsid w:val="00FD0634"/>
    <w:rsid w:val="00FD325A"/>
    <w:rsid w:val="00FD3DDB"/>
    <w:rsid w:val="00FD5433"/>
    <w:rsid w:val="00FE355B"/>
    <w:rsid w:val="00FE4C0D"/>
    <w:rsid w:val="00FE580A"/>
    <w:rsid w:val="00FF4577"/>
    <w:rsid w:val="00FF55E4"/>
    <w:rsid w:val="00FF602C"/>
    <w:rsid w:val="0155F77D"/>
    <w:rsid w:val="0D8E3E78"/>
    <w:rsid w:val="100A5653"/>
    <w:rsid w:val="124614C6"/>
    <w:rsid w:val="13AE00D8"/>
    <w:rsid w:val="14B980C8"/>
    <w:rsid w:val="1BA6243F"/>
    <w:rsid w:val="1E7C8A60"/>
    <w:rsid w:val="31D23C72"/>
    <w:rsid w:val="388D965B"/>
    <w:rsid w:val="3AAA10B9"/>
    <w:rsid w:val="3F463377"/>
    <w:rsid w:val="3F83DBCB"/>
    <w:rsid w:val="50A1F2B5"/>
    <w:rsid w:val="543757BB"/>
    <w:rsid w:val="5A65B821"/>
    <w:rsid w:val="601748AE"/>
    <w:rsid w:val="626248AE"/>
    <w:rsid w:val="67E5B4C5"/>
    <w:rsid w:val="6AB249F6"/>
    <w:rsid w:val="6ED772C5"/>
    <w:rsid w:val="74950604"/>
    <w:rsid w:val="777744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5C2B6"/>
  <w15:docId w15:val="{62E9B5C4-A257-419A-AABD-2EDE4F7A9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en-GB" w:eastAsia="en-US" w:bidi="ar-SA"/>
      </w:rPr>
    </w:rPrDefault>
    <w:pPrDefault>
      <w:pPr>
        <w:spacing w:after="160" w:line="288" w:lineRule="auto"/>
      </w:pPr>
    </w:pPrDefault>
  </w:docDefaults>
  <w:latentStyles w:defLockedState="0" w:defUIPriority="99" w:defSemiHidden="0" w:defUnhideWhenUsed="0" w:defQFormat="0" w:count="376">
    <w:lsdException w:name="Normal" w:uiPriority="6" w:qFormat="1"/>
    <w:lsdException w:name="heading 1" w:uiPriority="9" w:qFormat="1"/>
    <w:lsdException w:name="heading 2" w:uiPriority="4"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uiPriority="7"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7" w:unhideWhenUsed="1" w:qFormat="1"/>
    <w:lsdException w:name="List Number" w:uiPriority="7" w:qFormat="1"/>
    <w:lsdException w:name="List 2" w:semiHidden="1" w:unhideWhenUsed="1"/>
    <w:lsdException w:name="List 3" w:semiHidden="1" w:unhideWhenUsed="1"/>
    <w:lsdException w:name="List 4" w:semiHidden="1" w:unhideWhenUsed="1"/>
    <w:lsdException w:name="List 5" w:semiHidden="1" w:unhideWhenUsed="1"/>
    <w:lsdException w:name="List Bullet 2" w:uiPriority="7" w:unhideWhenUsed="1"/>
    <w:lsdException w:name="List Bullet 3" w:uiPriority="7" w:unhideWhenUsed="1"/>
    <w:lsdException w:name="List Bullet 4" w:semiHidden="1" w:unhideWhenUsed="1"/>
    <w:lsdException w:name="List Bullet 5" w:semiHidden="1" w:unhideWhenUsed="1"/>
    <w:lsdException w:name="List Number 2" w:uiPriority="7" w:unhideWhenUsed="1"/>
    <w:lsdException w:name="List Number 3" w:uiPriority="7" w:unhideWhenUsed="1"/>
    <w:lsdException w:name="List Number 4" w:semiHidden="1" w:unhideWhenUsed="1"/>
    <w:lsdException w:name="List Number 5" w:semiHidden="1" w:unhideWhenUsed="1"/>
    <w:lsdException w:name="Title" w:uiPriority="2" w:qFormat="1"/>
    <w:lsdException w:name="Closing" w:semiHidden="1" w:unhideWhenUsed="1"/>
    <w:lsdException w:name="Signature" w:semiHidden="1" w:unhideWhenUsed="1"/>
    <w:lsdException w:name="Default Paragraph Font" w:semiHidden="1" w:uiPriority="1" w:unhideWhenUsed="1"/>
    <w:lsdException w:name="Body Text" w:semiHidden="1" w:uiPriority="6"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E038B"/>
  </w:style>
  <w:style w:type="paragraph" w:styleId="Nadpis1">
    <w:name w:val="heading 1"/>
    <w:basedOn w:val="Normln"/>
    <w:next w:val="Normln"/>
    <w:link w:val="Nadpis1Char"/>
    <w:uiPriority w:val="9"/>
    <w:qFormat/>
    <w:rsid w:val="00AE407C"/>
    <w:pPr>
      <w:keepNext/>
      <w:keepLines/>
      <w:numPr>
        <w:numId w:val="2"/>
      </w:numPr>
      <w:spacing w:before="240" w:after="80" w:line="240" w:lineRule="auto"/>
      <w:outlineLvl w:val="0"/>
    </w:pPr>
    <w:rPr>
      <w:rFonts w:asciiTheme="majorHAnsi" w:eastAsiaTheme="majorEastAsia" w:hAnsiTheme="majorHAnsi" w:cstheme="majorBidi"/>
      <w:sz w:val="28"/>
      <w:szCs w:val="32"/>
    </w:rPr>
  </w:style>
  <w:style w:type="paragraph" w:styleId="Nadpis2">
    <w:name w:val="heading 2"/>
    <w:basedOn w:val="Normln"/>
    <w:next w:val="Normln"/>
    <w:link w:val="Nadpis2Char"/>
    <w:uiPriority w:val="4"/>
    <w:qFormat/>
    <w:rsid w:val="00AE407C"/>
    <w:pPr>
      <w:keepNext/>
      <w:keepLines/>
      <w:numPr>
        <w:ilvl w:val="1"/>
        <w:numId w:val="2"/>
      </w:numPr>
      <w:spacing w:before="240" w:after="80" w:line="240" w:lineRule="auto"/>
      <w:outlineLvl w:val="1"/>
    </w:pPr>
    <w:rPr>
      <w:rFonts w:asciiTheme="majorHAnsi" w:eastAsiaTheme="majorEastAsia" w:hAnsiTheme="majorHAnsi" w:cstheme="majorBidi"/>
      <w:sz w:val="24"/>
      <w:szCs w:val="26"/>
    </w:rPr>
  </w:style>
  <w:style w:type="paragraph" w:styleId="Nadpis3">
    <w:name w:val="heading 3"/>
    <w:basedOn w:val="Normln"/>
    <w:next w:val="Normln"/>
    <w:link w:val="Nadpis3Char"/>
    <w:uiPriority w:val="9"/>
    <w:qFormat/>
    <w:rsid w:val="00AE407C"/>
    <w:pPr>
      <w:keepNext/>
      <w:keepLines/>
      <w:numPr>
        <w:ilvl w:val="2"/>
        <w:numId w:val="2"/>
      </w:numPr>
      <w:spacing w:before="240" w:after="80" w:line="240" w:lineRule="auto"/>
      <w:outlineLvl w:val="2"/>
    </w:pPr>
    <w:rPr>
      <w:rFonts w:asciiTheme="majorHAnsi" w:eastAsiaTheme="majorEastAsia" w:hAnsiTheme="majorHAnsi" w:cstheme="majorBidi"/>
      <w:sz w:val="20"/>
      <w:szCs w:val="24"/>
    </w:rPr>
  </w:style>
  <w:style w:type="paragraph" w:styleId="Nadpis4">
    <w:name w:val="heading 4"/>
    <w:basedOn w:val="Normln"/>
    <w:next w:val="Normln"/>
    <w:link w:val="Nadpis4Char"/>
    <w:uiPriority w:val="9"/>
    <w:qFormat/>
    <w:rsid w:val="00AE407C"/>
    <w:pPr>
      <w:keepNext/>
      <w:keepLines/>
      <w:numPr>
        <w:ilvl w:val="3"/>
        <w:numId w:val="2"/>
      </w:numPr>
      <w:spacing w:before="240" w:after="80" w:line="240" w:lineRule="auto"/>
      <w:outlineLvl w:val="3"/>
    </w:pPr>
    <w:rPr>
      <w:rFonts w:asciiTheme="majorHAnsi" w:eastAsiaTheme="majorEastAsia" w:hAnsiTheme="majorHAnsi" w:cstheme="majorBidi"/>
      <w:iCs/>
    </w:rPr>
  </w:style>
  <w:style w:type="paragraph" w:styleId="Nadpis5">
    <w:name w:val="heading 5"/>
    <w:basedOn w:val="Normln"/>
    <w:next w:val="Normln"/>
    <w:link w:val="Nadpis5Char"/>
    <w:uiPriority w:val="9"/>
    <w:semiHidden/>
    <w:qFormat/>
    <w:rsid w:val="001C7DA4"/>
    <w:pPr>
      <w:keepNext/>
      <w:keepLines/>
      <w:numPr>
        <w:ilvl w:val="4"/>
        <w:numId w:val="2"/>
      </w:numPr>
      <w:spacing w:before="40" w:after="0"/>
      <w:outlineLvl w:val="4"/>
    </w:pPr>
    <w:rPr>
      <w:rFonts w:asciiTheme="majorHAnsi" w:eastAsiaTheme="majorEastAsia" w:hAnsiTheme="majorHAnsi" w:cstheme="majorBidi"/>
    </w:rPr>
  </w:style>
  <w:style w:type="paragraph" w:styleId="Nadpis6">
    <w:name w:val="heading 6"/>
    <w:basedOn w:val="Normln"/>
    <w:next w:val="Normln"/>
    <w:link w:val="Nadpis6Char"/>
    <w:uiPriority w:val="9"/>
    <w:semiHidden/>
    <w:qFormat/>
    <w:rsid w:val="001C7DA4"/>
    <w:pPr>
      <w:keepNext/>
      <w:keepLines/>
      <w:numPr>
        <w:ilvl w:val="5"/>
        <w:numId w:val="2"/>
      </w:numPr>
      <w:spacing w:before="40" w:after="0"/>
      <w:outlineLvl w:val="5"/>
    </w:pPr>
    <w:rPr>
      <w:rFonts w:asciiTheme="majorHAnsi" w:eastAsiaTheme="majorEastAsia" w:hAnsiTheme="majorHAnsi" w:cstheme="majorBidi"/>
    </w:rPr>
  </w:style>
  <w:style w:type="paragraph" w:styleId="Nadpis7">
    <w:name w:val="heading 7"/>
    <w:basedOn w:val="Normln"/>
    <w:next w:val="Normln"/>
    <w:link w:val="Nadpis7Char"/>
    <w:uiPriority w:val="9"/>
    <w:semiHidden/>
    <w:qFormat/>
    <w:rsid w:val="001C7DA4"/>
    <w:pPr>
      <w:keepNext/>
      <w:keepLines/>
      <w:numPr>
        <w:ilvl w:val="6"/>
        <w:numId w:val="2"/>
      </w:numPr>
      <w:spacing w:before="40" w:after="0"/>
      <w:outlineLvl w:val="6"/>
    </w:pPr>
    <w:rPr>
      <w:rFonts w:asciiTheme="majorHAnsi" w:eastAsiaTheme="majorEastAsia" w:hAnsiTheme="majorHAnsi" w:cstheme="majorBidi"/>
      <w:iCs/>
    </w:rPr>
  </w:style>
  <w:style w:type="paragraph" w:styleId="Nadpis8">
    <w:name w:val="heading 8"/>
    <w:basedOn w:val="Normln"/>
    <w:next w:val="Normln"/>
    <w:link w:val="Nadpis8Char"/>
    <w:uiPriority w:val="9"/>
    <w:semiHidden/>
    <w:qFormat/>
    <w:rsid w:val="001C7DA4"/>
    <w:pPr>
      <w:keepNext/>
      <w:keepLines/>
      <w:numPr>
        <w:ilvl w:val="7"/>
        <w:numId w:val="2"/>
      </w:numPr>
      <w:spacing w:before="40" w:after="0"/>
      <w:outlineLvl w:val="7"/>
    </w:pPr>
    <w:rPr>
      <w:rFonts w:asciiTheme="majorHAnsi" w:eastAsiaTheme="majorEastAsia" w:hAnsiTheme="majorHAnsi" w:cstheme="majorBidi"/>
      <w:szCs w:val="21"/>
    </w:rPr>
  </w:style>
  <w:style w:type="paragraph" w:styleId="Nadpis9">
    <w:name w:val="heading 9"/>
    <w:basedOn w:val="Normln"/>
    <w:next w:val="Normln"/>
    <w:link w:val="Nadpis9Char"/>
    <w:uiPriority w:val="9"/>
    <w:semiHidden/>
    <w:qFormat/>
    <w:rsid w:val="001C7DA4"/>
    <w:pPr>
      <w:keepNext/>
      <w:keepLines/>
      <w:numPr>
        <w:ilvl w:val="8"/>
        <w:numId w:val="2"/>
      </w:numPr>
      <w:spacing w:before="40" w:after="0"/>
      <w:outlineLvl w:val="8"/>
    </w:pPr>
    <w:rPr>
      <w:rFonts w:asciiTheme="majorHAnsi" w:eastAsiaTheme="majorEastAsia" w:hAnsiTheme="majorHAnsi" w:cstheme="majorBidi"/>
      <w:iCs/>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E64D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Normln"/>
    <w:next w:val="Normln"/>
    <w:link w:val="DatumChar"/>
    <w:uiPriority w:val="99"/>
    <w:rsid w:val="00244D2C"/>
    <w:pPr>
      <w:spacing w:line="200" w:lineRule="atLeast"/>
    </w:pPr>
    <w:rPr>
      <w:rFonts w:asciiTheme="majorHAnsi" w:hAnsiTheme="majorHAnsi"/>
      <w:sz w:val="12"/>
    </w:rPr>
  </w:style>
  <w:style w:type="paragraph" w:styleId="Seznamsodrkami">
    <w:name w:val="List Bullet"/>
    <w:basedOn w:val="Normln"/>
    <w:uiPriority w:val="7"/>
    <w:qFormat/>
    <w:rsid w:val="00D14822"/>
    <w:pPr>
      <w:numPr>
        <w:numId w:val="1"/>
      </w:numPr>
      <w:spacing w:after="80"/>
    </w:pPr>
  </w:style>
  <w:style w:type="paragraph" w:styleId="Seznamsodrkami2">
    <w:name w:val="List Bullet 2"/>
    <w:basedOn w:val="Normln"/>
    <w:uiPriority w:val="7"/>
    <w:rsid w:val="00D14822"/>
    <w:pPr>
      <w:numPr>
        <w:ilvl w:val="1"/>
        <w:numId w:val="1"/>
      </w:numPr>
      <w:spacing w:after="60"/>
    </w:pPr>
  </w:style>
  <w:style w:type="paragraph" w:styleId="Seznamsodrkami3">
    <w:name w:val="List Bullet 3"/>
    <w:basedOn w:val="Normln"/>
    <w:uiPriority w:val="7"/>
    <w:rsid w:val="00D14822"/>
    <w:pPr>
      <w:numPr>
        <w:ilvl w:val="2"/>
        <w:numId w:val="1"/>
      </w:numPr>
      <w:spacing w:after="40"/>
    </w:pPr>
  </w:style>
  <w:style w:type="paragraph" w:styleId="Odstavecseseznamem">
    <w:name w:val="List Paragraph"/>
    <w:basedOn w:val="Normln"/>
    <w:link w:val="OdstavecseseznamemChar"/>
    <w:uiPriority w:val="34"/>
    <w:qFormat/>
    <w:rsid w:val="00C23243"/>
    <w:pPr>
      <w:ind w:left="720"/>
      <w:contextualSpacing/>
    </w:pPr>
  </w:style>
  <w:style w:type="paragraph" w:styleId="slovanseznam">
    <w:name w:val="List Number"/>
    <w:basedOn w:val="Normln"/>
    <w:uiPriority w:val="7"/>
    <w:qFormat/>
    <w:rsid w:val="00AC770C"/>
    <w:pPr>
      <w:numPr>
        <w:numId w:val="3"/>
      </w:numPr>
      <w:spacing w:after="80"/>
    </w:pPr>
  </w:style>
  <w:style w:type="paragraph" w:styleId="slovanseznam2">
    <w:name w:val="List Number 2"/>
    <w:basedOn w:val="Normln"/>
    <w:uiPriority w:val="7"/>
    <w:rsid w:val="00AC770C"/>
    <w:pPr>
      <w:numPr>
        <w:ilvl w:val="1"/>
        <w:numId w:val="3"/>
      </w:numPr>
      <w:spacing w:after="60"/>
    </w:pPr>
  </w:style>
  <w:style w:type="paragraph" w:styleId="slovanseznam3">
    <w:name w:val="List Number 3"/>
    <w:basedOn w:val="Normln"/>
    <w:uiPriority w:val="7"/>
    <w:rsid w:val="00AC770C"/>
    <w:pPr>
      <w:numPr>
        <w:ilvl w:val="2"/>
        <w:numId w:val="3"/>
      </w:numPr>
      <w:spacing w:after="40"/>
    </w:pPr>
  </w:style>
  <w:style w:type="paragraph" w:styleId="Zhlav">
    <w:name w:val="header"/>
    <w:basedOn w:val="Bezmezer"/>
    <w:link w:val="ZhlavChar"/>
    <w:uiPriority w:val="99"/>
    <w:rsid w:val="00EB71A4"/>
  </w:style>
  <w:style w:type="character" w:customStyle="1" w:styleId="ZhlavChar">
    <w:name w:val="Záhlaví Char"/>
    <w:basedOn w:val="Standardnpsmoodstavce"/>
    <w:link w:val="Zhlav"/>
    <w:uiPriority w:val="99"/>
    <w:rsid w:val="00EB71A4"/>
  </w:style>
  <w:style w:type="paragraph" w:styleId="Zpat">
    <w:name w:val="footer"/>
    <w:basedOn w:val="Normln"/>
    <w:link w:val="ZpatChar"/>
    <w:uiPriority w:val="99"/>
    <w:rsid w:val="003435D8"/>
    <w:pPr>
      <w:tabs>
        <w:tab w:val="center" w:pos="3686"/>
        <w:tab w:val="right" w:pos="7936"/>
      </w:tabs>
      <w:spacing w:after="0" w:line="170" w:lineRule="exact"/>
    </w:pPr>
    <w:rPr>
      <w:rFonts w:asciiTheme="majorHAnsi" w:hAnsiTheme="majorHAnsi"/>
      <w:sz w:val="13"/>
    </w:rPr>
  </w:style>
  <w:style w:type="character" w:customStyle="1" w:styleId="ZpatChar">
    <w:name w:val="Zápatí Char"/>
    <w:basedOn w:val="Standardnpsmoodstavce"/>
    <w:link w:val="Zpat"/>
    <w:uiPriority w:val="99"/>
    <w:rsid w:val="003435D8"/>
    <w:rPr>
      <w:rFonts w:asciiTheme="majorHAnsi" w:hAnsiTheme="majorHAnsi"/>
      <w:sz w:val="13"/>
    </w:rPr>
  </w:style>
  <w:style w:type="character" w:customStyle="1" w:styleId="DatumChar">
    <w:name w:val="Datum Char"/>
    <w:basedOn w:val="Standardnpsmoodstavce"/>
    <w:link w:val="Datum"/>
    <w:uiPriority w:val="99"/>
    <w:rsid w:val="00244D2C"/>
    <w:rPr>
      <w:rFonts w:asciiTheme="majorHAnsi" w:hAnsiTheme="majorHAnsi"/>
      <w:sz w:val="12"/>
    </w:rPr>
  </w:style>
  <w:style w:type="character" w:customStyle="1" w:styleId="Nadpis1Char">
    <w:name w:val="Nadpis 1 Char"/>
    <w:basedOn w:val="Standardnpsmoodstavce"/>
    <w:link w:val="Nadpis1"/>
    <w:uiPriority w:val="9"/>
    <w:rsid w:val="00AE407C"/>
    <w:rPr>
      <w:rFonts w:asciiTheme="majorHAnsi" w:eastAsiaTheme="majorEastAsia" w:hAnsiTheme="majorHAnsi" w:cstheme="majorBidi"/>
      <w:sz w:val="28"/>
      <w:szCs w:val="32"/>
    </w:rPr>
  </w:style>
  <w:style w:type="character" w:customStyle="1" w:styleId="Nadpis2Char">
    <w:name w:val="Nadpis 2 Char"/>
    <w:basedOn w:val="Standardnpsmoodstavce"/>
    <w:link w:val="Nadpis2"/>
    <w:uiPriority w:val="4"/>
    <w:rsid w:val="00AE407C"/>
    <w:rPr>
      <w:rFonts w:asciiTheme="majorHAnsi" w:eastAsiaTheme="majorEastAsia" w:hAnsiTheme="majorHAnsi" w:cstheme="majorBidi"/>
      <w:sz w:val="24"/>
      <w:szCs w:val="26"/>
    </w:rPr>
  </w:style>
  <w:style w:type="paragraph" w:customStyle="1" w:styleId="Subject">
    <w:name w:val="Subject"/>
    <w:basedOn w:val="Normln"/>
    <w:next w:val="Normln"/>
    <w:uiPriority w:val="99"/>
    <w:qFormat/>
    <w:rsid w:val="00F161BE"/>
    <w:pPr>
      <w:spacing w:before="240" w:after="240" w:line="240" w:lineRule="auto"/>
    </w:pPr>
    <w:rPr>
      <w:rFonts w:asciiTheme="majorHAnsi" w:eastAsia="Arial" w:hAnsiTheme="majorHAnsi" w:cs="Arial"/>
      <w:sz w:val="28"/>
      <w:szCs w:val="13"/>
      <w:lang w:eastAsia="sv-SE"/>
    </w:rPr>
  </w:style>
  <w:style w:type="character" w:styleId="slostrnky">
    <w:name w:val="page number"/>
    <w:basedOn w:val="Standardnpsmoodstavce"/>
    <w:uiPriority w:val="99"/>
    <w:unhideWhenUsed/>
    <w:rsid w:val="00A26790"/>
    <w:rPr>
      <w:rFonts w:asciiTheme="majorHAnsi" w:hAnsiTheme="majorHAnsi"/>
      <w:sz w:val="16"/>
    </w:rPr>
  </w:style>
  <w:style w:type="character" w:customStyle="1" w:styleId="Nadpis3Char">
    <w:name w:val="Nadpis 3 Char"/>
    <w:basedOn w:val="Standardnpsmoodstavce"/>
    <w:link w:val="Nadpis3"/>
    <w:uiPriority w:val="9"/>
    <w:rsid w:val="00AE407C"/>
    <w:rPr>
      <w:rFonts w:asciiTheme="majorHAnsi" w:eastAsiaTheme="majorEastAsia" w:hAnsiTheme="majorHAnsi" w:cstheme="majorBidi"/>
      <w:sz w:val="20"/>
      <w:szCs w:val="24"/>
    </w:rPr>
  </w:style>
  <w:style w:type="character" w:customStyle="1" w:styleId="Nadpis4Char">
    <w:name w:val="Nadpis 4 Char"/>
    <w:basedOn w:val="Standardnpsmoodstavce"/>
    <w:link w:val="Nadpis4"/>
    <w:uiPriority w:val="9"/>
    <w:rsid w:val="00AE407C"/>
    <w:rPr>
      <w:rFonts w:asciiTheme="majorHAnsi" w:eastAsiaTheme="majorEastAsia" w:hAnsiTheme="majorHAnsi" w:cstheme="majorBidi"/>
      <w:iCs/>
    </w:rPr>
  </w:style>
  <w:style w:type="character" w:customStyle="1" w:styleId="Nadpis5Char">
    <w:name w:val="Nadpis 5 Char"/>
    <w:basedOn w:val="Standardnpsmoodstavce"/>
    <w:link w:val="Nadpis5"/>
    <w:uiPriority w:val="9"/>
    <w:semiHidden/>
    <w:rsid w:val="002508E7"/>
    <w:rPr>
      <w:rFonts w:asciiTheme="majorHAnsi" w:eastAsiaTheme="majorEastAsia" w:hAnsiTheme="majorHAnsi" w:cstheme="majorBidi"/>
    </w:rPr>
  </w:style>
  <w:style w:type="character" w:customStyle="1" w:styleId="Nadpis6Char">
    <w:name w:val="Nadpis 6 Char"/>
    <w:basedOn w:val="Standardnpsmoodstavce"/>
    <w:link w:val="Nadpis6"/>
    <w:uiPriority w:val="9"/>
    <w:semiHidden/>
    <w:rsid w:val="002508E7"/>
    <w:rPr>
      <w:rFonts w:asciiTheme="majorHAnsi" w:eastAsiaTheme="majorEastAsia" w:hAnsiTheme="majorHAnsi" w:cstheme="majorBidi"/>
    </w:rPr>
  </w:style>
  <w:style w:type="character" w:customStyle="1" w:styleId="Nadpis7Char">
    <w:name w:val="Nadpis 7 Char"/>
    <w:basedOn w:val="Standardnpsmoodstavce"/>
    <w:link w:val="Nadpis7"/>
    <w:uiPriority w:val="9"/>
    <w:semiHidden/>
    <w:rsid w:val="002508E7"/>
    <w:rPr>
      <w:rFonts w:asciiTheme="majorHAnsi" w:eastAsiaTheme="majorEastAsia" w:hAnsiTheme="majorHAnsi" w:cstheme="majorBidi"/>
      <w:iCs/>
    </w:rPr>
  </w:style>
  <w:style w:type="character" w:customStyle="1" w:styleId="Nadpis8Char">
    <w:name w:val="Nadpis 8 Char"/>
    <w:basedOn w:val="Standardnpsmoodstavce"/>
    <w:link w:val="Nadpis8"/>
    <w:uiPriority w:val="9"/>
    <w:semiHidden/>
    <w:rsid w:val="002508E7"/>
    <w:rPr>
      <w:rFonts w:asciiTheme="majorHAnsi" w:eastAsiaTheme="majorEastAsia" w:hAnsiTheme="majorHAnsi" w:cstheme="majorBidi"/>
      <w:szCs w:val="21"/>
    </w:rPr>
  </w:style>
  <w:style w:type="character" w:customStyle="1" w:styleId="Nadpis9Char">
    <w:name w:val="Nadpis 9 Char"/>
    <w:basedOn w:val="Standardnpsmoodstavce"/>
    <w:link w:val="Nadpis9"/>
    <w:uiPriority w:val="9"/>
    <w:semiHidden/>
    <w:rsid w:val="002508E7"/>
    <w:rPr>
      <w:rFonts w:asciiTheme="majorHAnsi" w:eastAsiaTheme="majorEastAsia" w:hAnsiTheme="majorHAnsi" w:cstheme="majorBidi"/>
      <w:iCs/>
      <w:szCs w:val="21"/>
    </w:rPr>
  </w:style>
  <w:style w:type="paragraph" w:customStyle="1" w:styleId="Title1">
    <w:name w:val="Title 1"/>
    <w:basedOn w:val="Nadpis1"/>
    <w:next w:val="Normln"/>
    <w:link w:val="Title1Char"/>
    <w:uiPriority w:val="9"/>
    <w:qFormat/>
    <w:rsid w:val="00D4638B"/>
    <w:pPr>
      <w:numPr>
        <w:numId w:val="0"/>
      </w:numPr>
    </w:pPr>
  </w:style>
  <w:style w:type="paragraph" w:customStyle="1" w:styleId="Title2">
    <w:name w:val="Title 2"/>
    <w:basedOn w:val="Nadpis2"/>
    <w:next w:val="Normln"/>
    <w:link w:val="Title2Char"/>
    <w:uiPriority w:val="9"/>
    <w:qFormat/>
    <w:rsid w:val="00D4638B"/>
    <w:pPr>
      <w:numPr>
        <w:ilvl w:val="0"/>
        <w:numId w:val="0"/>
      </w:numPr>
    </w:pPr>
  </w:style>
  <w:style w:type="paragraph" w:customStyle="1" w:styleId="Title3">
    <w:name w:val="Title 3"/>
    <w:basedOn w:val="Nadpis3"/>
    <w:next w:val="Normln"/>
    <w:link w:val="Title3Char"/>
    <w:uiPriority w:val="99"/>
    <w:qFormat/>
    <w:rsid w:val="00D4638B"/>
    <w:pPr>
      <w:numPr>
        <w:ilvl w:val="0"/>
        <w:numId w:val="0"/>
      </w:numPr>
    </w:pPr>
  </w:style>
  <w:style w:type="paragraph" w:customStyle="1" w:styleId="DocumentName">
    <w:name w:val="DocumentName"/>
    <w:next w:val="Normln"/>
    <w:uiPriority w:val="8"/>
    <w:rsid w:val="001038C8"/>
    <w:pPr>
      <w:spacing w:after="0"/>
    </w:pPr>
    <w:rPr>
      <w:rFonts w:asciiTheme="majorHAnsi" w:hAnsiTheme="majorHAnsi"/>
      <w:sz w:val="32"/>
      <w:szCs w:val="40"/>
    </w:rPr>
  </w:style>
  <w:style w:type="paragraph" w:styleId="Nadpisobsahu">
    <w:name w:val="TOC Heading"/>
    <w:basedOn w:val="Nadpis1"/>
    <w:next w:val="Normln"/>
    <w:uiPriority w:val="39"/>
    <w:unhideWhenUsed/>
    <w:qFormat/>
    <w:rsid w:val="00B31093"/>
    <w:pPr>
      <w:keepNext w:val="0"/>
      <w:keepLines w:val="0"/>
      <w:numPr>
        <w:numId w:val="0"/>
      </w:numPr>
      <w:spacing w:after="0" w:line="288" w:lineRule="auto"/>
      <w:outlineLvl w:val="9"/>
    </w:pPr>
    <w:rPr>
      <w:sz w:val="24"/>
    </w:rPr>
  </w:style>
  <w:style w:type="paragraph" w:styleId="Obsah1">
    <w:name w:val="toc 1"/>
    <w:basedOn w:val="Normln"/>
    <w:next w:val="Normln"/>
    <w:uiPriority w:val="39"/>
    <w:rsid w:val="005E138B"/>
    <w:pPr>
      <w:tabs>
        <w:tab w:val="left" w:pos="397"/>
        <w:tab w:val="right" w:leader="dot" w:pos="7938"/>
      </w:tabs>
      <w:spacing w:before="200" w:after="60"/>
      <w:ind w:left="397" w:hanging="397"/>
    </w:pPr>
    <w:rPr>
      <w:rFonts w:asciiTheme="majorHAnsi" w:hAnsiTheme="majorHAnsi"/>
    </w:rPr>
  </w:style>
  <w:style w:type="paragraph" w:styleId="Obsah2">
    <w:name w:val="toc 2"/>
    <w:basedOn w:val="Normln"/>
    <w:next w:val="Normln"/>
    <w:uiPriority w:val="39"/>
    <w:rsid w:val="005E138B"/>
    <w:pPr>
      <w:tabs>
        <w:tab w:val="left" w:pos="992"/>
        <w:tab w:val="right" w:leader="dot" w:pos="7938"/>
      </w:tabs>
      <w:spacing w:after="60"/>
      <w:ind w:left="1021" w:hanging="624"/>
    </w:pPr>
    <w:rPr>
      <w:rFonts w:asciiTheme="majorHAnsi" w:hAnsiTheme="majorHAnsi"/>
    </w:rPr>
  </w:style>
  <w:style w:type="paragraph" w:styleId="Obsah3">
    <w:name w:val="toc 3"/>
    <w:basedOn w:val="Normln"/>
    <w:next w:val="Normln"/>
    <w:uiPriority w:val="39"/>
    <w:rsid w:val="005E138B"/>
    <w:pPr>
      <w:tabs>
        <w:tab w:val="left" w:pos="1843"/>
        <w:tab w:val="right" w:leader="dot" w:pos="7938"/>
      </w:tabs>
      <w:spacing w:after="60"/>
      <w:ind w:left="1843" w:hanging="851"/>
    </w:pPr>
    <w:rPr>
      <w:rFonts w:asciiTheme="majorHAnsi" w:hAnsiTheme="majorHAnsi"/>
    </w:rPr>
  </w:style>
  <w:style w:type="paragraph" w:styleId="Textbubliny">
    <w:name w:val="Balloon Text"/>
    <w:basedOn w:val="Normln"/>
    <w:link w:val="TextbublinyChar"/>
    <w:uiPriority w:val="99"/>
    <w:semiHidden/>
    <w:unhideWhenUsed/>
    <w:rsid w:val="008B18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B1806"/>
    <w:rPr>
      <w:rFonts w:ascii="Segoe UI" w:hAnsi="Segoe UI" w:cs="Segoe UI"/>
      <w:sz w:val="18"/>
      <w:szCs w:val="18"/>
    </w:rPr>
  </w:style>
  <w:style w:type="paragraph" w:customStyle="1" w:styleId="Label">
    <w:name w:val="Label"/>
    <w:basedOn w:val="Normln"/>
    <w:next w:val="Normln"/>
    <w:uiPriority w:val="99"/>
    <w:rsid w:val="00AF535D"/>
    <w:pPr>
      <w:spacing w:after="0" w:line="240" w:lineRule="auto"/>
    </w:pPr>
    <w:rPr>
      <w:rFonts w:asciiTheme="majorHAnsi" w:eastAsia="Arial" w:hAnsiTheme="majorHAnsi" w:cs="Mangal"/>
      <w:sz w:val="13"/>
      <w:lang w:eastAsia="sv-SE"/>
    </w:rPr>
  </w:style>
  <w:style w:type="character" w:customStyle="1" w:styleId="VERSALER">
    <w:name w:val="VERSALER"/>
    <w:basedOn w:val="Standardnpsmoodstavce"/>
    <w:uiPriority w:val="99"/>
    <w:semiHidden/>
    <w:rsid w:val="00920B51"/>
    <w:rPr>
      <w:caps/>
    </w:rPr>
  </w:style>
  <w:style w:type="paragraph" w:styleId="Bezmezer">
    <w:name w:val="No Spacing"/>
    <w:qFormat/>
    <w:rsid w:val="00244D2C"/>
    <w:pPr>
      <w:spacing w:after="0"/>
    </w:pPr>
  </w:style>
  <w:style w:type="paragraph" w:styleId="Adresanaoblku">
    <w:name w:val="envelope address"/>
    <w:basedOn w:val="Normln"/>
    <w:uiPriority w:val="8"/>
    <w:rsid w:val="006545D9"/>
    <w:pPr>
      <w:spacing w:after="0"/>
    </w:pPr>
    <w:rPr>
      <w:rFonts w:asciiTheme="majorHAnsi" w:hAnsiTheme="majorHAnsi"/>
    </w:rPr>
  </w:style>
  <w:style w:type="paragraph" w:customStyle="1" w:styleId="FLetterpage1">
    <w:name w:val="ÅF Letter (page 1)"/>
    <w:semiHidden/>
    <w:rsid w:val="0031118B"/>
    <w:pPr>
      <w:spacing w:after="0" w:line="240" w:lineRule="auto"/>
    </w:pPr>
    <w:rPr>
      <w:rFonts w:ascii="Times New Roman" w:eastAsia="Times New Roman" w:hAnsi="Times New Roman" w:cs="Times New Roman"/>
      <w:sz w:val="24"/>
      <w:szCs w:val="24"/>
      <w:lang w:val="sv-SE" w:eastAsia="sv-SE"/>
    </w:rPr>
  </w:style>
  <w:style w:type="character" w:styleId="Hypertextovodkaz">
    <w:name w:val="Hyperlink"/>
    <w:basedOn w:val="Standardnpsmoodstavce"/>
    <w:uiPriority w:val="99"/>
    <w:rsid w:val="008942B3"/>
    <w:rPr>
      <w:color w:val="7E7E7E" w:themeColor="hyperlink"/>
      <w:u w:val="single"/>
    </w:rPr>
  </w:style>
  <w:style w:type="paragraph" w:customStyle="1" w:styleId="Title4">
    <w:name w:val="Title 4"/>
    <w:basedOn w:val="Nadpis4"/>
    <w:next w:val="Normln"/>
    <w:uiPriority w:val="9"/>
    <w:qFormat/>
    <w:rsid w:val="00D4638B"/>
    <w:pPr>
      <w:numPr>
        <w:ilvl w:val="0"/>
        <w:numId w:val="0"/>
      </w:numPr>
    </w:pPr>
  </w:style>
  <w:style w:type="paragraph" w:customStyle="1" w:styleId="Hidden">
    <w:name w:val="Hidden"/>
    <w:basedOn w:val="Normln"/>
    <w:uiPriority w:val="19"/>
    <w:semiHidden/>
    <w:rsid w:val="00925DA1"/>
    <w:rPr>
      <w:vanish/>
    </w:rPr>
  </w:style>
  <w:style w:type="paragraph" w:styleId="Obsah4">
    <w:name w:val="toc 4"/>
    <w:basedOn w:val="Normln"/>
    <w:next w:val="Normln"/>
    <w:uiPriority w:val="39"/>
    <w:semiHidden/>
    <w:rsid w:val="005E138B"/>
    <w:pPr>
      <w:tabs>
        <w:tab w:val="left" w:pos="1843"/>
        <w:tab w:val="right" w:leader="dot" w:pos="7938"/>
      </w:tabs>
      <w:spacing w:after="60"/>
      <w:ind w:left="1843" w:hanging="851"/>
    </w:pPr>
    <w:rPr>
      <w:rFonts w:asciiTheme="majorHAnsi" w:hAnsiTheme="majorHAnsi"/>
    </w:rPr>
  </w:style>
  <w:style w:type="paragraph" w:styleId="Obsah5">
    <w:name w:val="toc 5"/>
    <w:basedOn w:val="Normln"/>
    <w:next w:val="Normln"/>
    <w:autoRedefine/>
    <w:uiPriority w:val="39"/>
    <w:semiHidden/>
    <w:rsid w:val="008A0A5B"/>
    <w:pPr>
      <w:tabs>
        <w:tab w:val="right" w:leader="dot" w:pos="7938"/>
      </w:tabs>
      <w:spacing w:after="60"/>
      <w:ind w:left="879"/>
    </w:pPr>
    <w:rPr>
      <w:rFonts w:asciiTheme="majorHAnsi" w:hAnsiTheme="majorHAnsi"/>
    </w:rPr>
  </w:style>
  <w:style w:type="paragraph" w:styleId="Obsah6">
    <w:name w:val="toc 6"/>
    <w:basedOn w:val="Normln"/>
    <w:next w:val="Normln"/>
    <w:autoRedefine/>
    <w:uiPriority w:val="39"/>
    <w:semiHidden/>
    <w:rsid w:val="008A0A5B"/>
    <w:pPr>
      <w:tabs>
        <w:tab w:val="right" w:leader="dot" w:pos="7938"/>
      </w:tabs>
      <w:spacing w:after="60"/>
      <w:ind w:left="1100"/>
    </w:pPr>
    <w:rPr>
      <w:rFonts w:asciiTheme="majorHAnsi" w:hAnsiTheme="majorHAnsi"/>
    </w:rPr>
  </w:style>
  <w:style w:type="paragraph" w:styleId="Obsah7">
    <w:name w:val="toc 7"/>
    <w:basedOn w:val="Normln"/>
    <w:next w:val="Normln"/>
    <w:autoRedefine/>
    <w:uiPriority w:val="39"/>
    <w:semiHidden/>
    <w:rsid w:val="008A0A5B"/>
    <w:pPr>
      <w:tabs>
        <w:tab w:val="right" w:leader="dot" w:pos="7938"/>
      </w:tabs>
      <w:spacing w:after="60"/>
      <w:ind w:left="1321"/>
    </w:pPr>
    <w:rPr>
      <w:rFonts w:asciiTheme="majorHAnsi" w:hAnsiTheme="majorHAnsi"/>
    </w:rPr>
  </w:style>
  <w:style w:type="paragraph" w:styleId="Obsah8">
    <w:name w:val="toc 8"/>
    <w:basedOn w:val="Normln"/>
    <w:next w:val="Normln"/>
    <w:autoRedefine/>
    <w:uiPriority w:val="39"/>
    <w:semiHidden/>
    <w:rsid w:val="008A0A5B"/>
    <w:pPr>
      <w:tabs>
        <w:tab w:val="right" w:leader="dot" w:pos="7938"/>
      </w:tabs>
      <w:spacing w:after="60"/>
      <w:ind w:left="1542"/>
    </w:pPr>
    <w:rPr>
      <w:rFonts w:asciiTheme="majorHAnsi" w:hAnsiTheme="majorHAnsi"/>
    </w:rPr>
  </w:style>
  <w:style w:type="paragraph" w:styleId="Obsah9">
    <w:name w:val="toc 9"/>
    <w:basedOn w:val="Normln"/>
    <w:next w:val="Normln"/>
    <w:autoRedefine/>
    <w:uiPriority w:val="39"/>
    <w:semiHidden/>
    <w:rsid w:val="008A0A5B"/>
    <w:pPr>
      <w:tabs>
        <w:tab w:val="right" w:leader="dot" w:pos="7938"/>
      </w:tabs>
      <w:spacing w:after="60"/>
      <w:ind w:left="1758"/>
    </w:pPr>
    <w:rPr>
      <w:rFonts w:asciiTheme="majorHAnsi" w:hAnsiTheme="majorHAnsi"/>
    </w:rPr>
  </w:style>
  <w:style w:type="character" w:styleId="Zstupntext">
    <w:name w:val="Placeholder Text"/>
    <w:basedOn w:val="Standardnpsmoodstavce"/>
    <w:uiPriority w:val="99"/>
    <w:rsid w:val="00492558"/>
    <w:rPr>
      <w:color w:val="7F7F7F" w:themeColor="text1" w:themeTint="80"/>
      <w:bdr w:val="none" w:sz="0" w:space="0" w:color="auto"/>
      <w:shd w:val="clear" w:color="auto" w:fill="F0F0F0"/>
    </w:rPr>
  </w:style>
  <w:style w:type="character" w:customStyle="1" w:styleId="Title1Char">
    <w:name w:val="Title 1 Char"/>
    <w:basedOn w:val="Nadpis1Char"/>
    <w:link w:val="Title1"/>
    <w:uiPriority w:val="9"/>
    <w:rsid w:val="000D7FFA"/>
    <w:rPr>
      <w:rFonts w:asciiTheme="majorHAnsi" w:eastAsiaTheme="majorEastAsia" w:hAnsiTheme="majorHAnsi" w:cstheme="majorBidi"/>
      <w:b w:val="0"/>
      <w:sz w:val="32"/>
      <w:szCs w:val="32"/>
    </w:rPr>
  </w:style>
  <w:style w:type="character" w:customStyle="1" w:styleId="Title2Char">
    <w:name w:val="Title 2 Char"/>
    <w:basedOn w:val="Nadpis2Char"/>
    <w:link w:val="Title2"/>
    <w:uiPriority w:val="9"/>
    <w:rsid w:val="000D7FFA"/>
    <w:rPr>
      <w:rFonts w:asciiTheme="majorHAnsi" w:eastAsiaTheme="majorEastAsia" w:hAnsiTheme="majorHAnsi" w:cstheme="majorBidi"/>
      <w:sz w:val="28"/>
      <w:szCs w:val="26"/>
    </w:rPr>
  </w:style>
  <w:style w:type="character" w:customStyle="1" w:styleId="Title3Char">
    <w:name w:val="Title 3 Char"/>
    <w:basedOn w:val="Nadpis3Char"/>
    <w:link w:val="Title3"/>
    <w:uiPriority w:val="99"/>
    <w:rsid w:val="000D7FFA"/>
    <w:rPr>
      <w:rFonts w:asciiTheme="majorHAnsi" w:eastAsiaTheme="majorEastAsia" w:hAnsiTheme="majorHAnsi" w:cstheme="majorBidi"/>
      <w:sz w:val="24"/>
      <w:szCs w:val="24"/>
    </w:rPr>
  </w:style>
  <w:style w:type="table" w:customStyle="1" w:styleId="TableGridLight1">
    <w:name w:val="Table Grid Light1"/>
    <w:basedOn w:val="Normlntabulka"/>
    <w:uiPriority w:val="40"/>
    <w:rsid w:val="006A3B8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FTablestyle">
    <w:name w:val="ÅF Table style"/>
    <w:basedOn w:val="Normlntabulka"/>
    <w:uiPriority w:val="99"/>
    <w:rsid w:val="00671A94"/>
    <w:pPr>
      <w:spacing w:before="40" w:after="40"/>
    </w:pPr>
    <w:tblPr>
      <w:tblBorders>
        <w:top w:val="single" w:sz="4" w:space="0" w:color="D0D0D0" w:themeColor="background2"/>
        <w:left w:val="single" w:sz="4" w:space="0" w:color="D0D0D0" w:themeColor="background2"/>
        <w:bottom w:val="single" w:sz="4" w:space="0" w:color="D0D0D0" w:themeColor="background2"/>
        <w:right w:val="single" w:sz="4" w:space="0" w:color="D0D0D0" w:themeColor="background2"/>
        <w:insideH w:val="single" w:sz="4" w:space="0" w:color="D0D0D0" w:themeColor="background2"/>
        <w:insideV w:val="single" w:sz="4" w:space="0" w:color="D0D0D0" w:themeColor="background2"/>
      </w:tblBorders>
    </w:tblPr>
  </w:style>
  <w:style w:type="paragraph" w:customStyle="1" w:styleId="TOCEnclosures">
    <w:name w:val="TOC Enclosures"/>
    <w:basedOn w:val="Bezmezer"/>
    <w:uiPriority w:val="39"/>
    <w:rsid w:val="00DE4F4A"/>
    <w:pPr>
      <w:tabs>
        <w:tab w:val="right" w:leader="dot" w:pos="7938"/>
      </w:tabs>
      <w:spacing w:after="60"/>
    </w:pPr>
    <w:rPr>
      <w:rFonts w:asciiTheme="majorHAnsi" w:hAnsiTheme="majorHAnsi"/>
    </w:rPr>
  </w:style>
  <w:style w:type="paragraph" w:styleId="Titulek">
    <w:name w:val="caption"/>
    <w:basedOn w:val="Normln"/>
    <w:next w:val="Normln"/>
    <w:uiPriority w:val="35"/>
    <w:semiHidden/>
    <w:qFormat/>
    <w:rsid w:val="00CA5AE9"/>
    <w:pPr>
      <w:spacing w:before="160" w:line="240" w:lineRule="auto"/>
    </w:pPr>
    <w:rPr>
      <w:rFonts w:asciiTheme="majorHAnsi" w:hAnsiTheme="majorHAnsi"/>
      <w:i/>
      <w:iCs/>
      <w:color w:val="000000" w:themeColor="text1"/>
      <w:sz w:val="16"/>
    </w:rPr>
  </w:style>
  <w:style w:type="paragraph" w:customStyle="1" w:styleId="Tableheading">
    <w:name w:val="Table heading"/>
    <w:basedOn w:val="Normln"/>
    <w:uiPriority w:val="19"/>
    <w:semiHidden/>
    <w:qFormat/>
    <w:rsid w:val="003D70C7"/>
    <w:pPr>
      <w:spacing w:before="40" w:after="40"/>
    </w:pPr>
    <w:rPr>
      <w:rFonts w:asciiTheme="majorHAnsi" w:hAnsiTheme="majorHAnsi"/>
    </w:rPr>
  </w:style>
  <w:style w:type="paragraph" w:styleId="Textpoznpodarou">
    <w:name w:val="footnote text"/>
    <w:basedOn w:val="Normln"/>
    <w:link w:val="TextpoznpodarouChar"/>
    <w:uiPriority w:val="99"/>
    <w:semiHidden/>
    <w:unhideWhenUsed/>
    <w:rsid w:val="00C95B13"/>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C95B13"/>
    <w:rPr>
      <w:sz w:val="14"/>
      <w:szCs w:val="20"/>
    </w:rPr>
  </w:style>
  <w:style w:type="paragraph" w:styleId="Textvysvtlivek">
    <w:name w:val="endnote text"/>
    <w:basedOn w:val="Normln"/>
    <w:link w:val="TextvysvtlivekChar"/>
    <w:uiPriority w:val="99"/>
    <w:semiHidden/>
    <w:unhideWhenUsed/>
    <w:rsid w:val="00C95B13"/>
    <w:pPr>
      <w:spacing w:after="0" w:line="240" w:lineRule="auto"/>
    </w:pPr>
    <w:rPr>
      <w:sz w:val="14"/>
      <w:szCs w:val="20"/>
    </w:rPr>
  </w:style>
  <w:style w:type="character" w:customStyle="1" w:styleId="TextvysvtlivekChar">
    <w:name w:val="Text vysvětlivek Char"/>
    <w:basedOn w:val="Standardnpsmoodstavce"/>
    <w:link w:val="Textvysvtlivek"/>
    <w:uiPriority w:val="99"/>
    <w:semiHidden/>
    <w:rsid w:val="00C95B13"/>
    <w:rPr>
      <w:sz w:val="14"/>
      <w:szCs w:val="20"/>
    </w:rPr>
  </w:style>
  <w:style w:type="table" w:customStyle="1" w:styleId="FTablestyle1-SlateGrey">
    <w:name w:val="ÅF Table style 1 - Slate Grey"/>
    <w:basedOn w:val="FTablestyle"/>
    <w:uiPriority w:val="99"/>
    <w:rsid w:val="00671A94"/>
    <w:tblPr/>
    <w:tblStylePr w:type="firstRow">
      <w:pPr>
        <w:wordWrap/>
        <w:spacing w:beforeLines="0" w:before="40" w:beforeAutospacing="0" w:afterLines="0" w:after="40" w:afterAutospacing="0"/>
      </w:pPr>
      <w:rPr>
        <w:color w:val="FFFFFF" w:themeColor="background1"/>
      </w:rPr>
      <w:tblPr/>
      <w:tcPr>
        <w:shd w:val="clear" w:color="auto" w:fill="D0D0D0" w:themeFill="background2"/>
      </w:tcPr>
    </w:tblStylePr>
  </w:style>
  <w:style w:type="table" w:customStyle="1" w:styleId="FTablestyle2-OliveGrey">
    <w:name w:val="ÅF Table style 2 - Olive Grey"/>
    <w:basedOn w:val="FTablestyle"/>
    <w:uiPriority w:val="99"/>
    <w:rsid w:val="004A2DF0"/>
    <w:tblPr>
      <w:tblBorders>
        <w:top w:val="single" w:sz="4" w:space="0" w:color="808070"/>
        <w:left w:val="single" w:sz="4" w:space="0" w:color="808070"/>
        <w:bottom w:val="single" w:sz="4" w:space="0" w:color="808070"/>
        <w:right w:val="single" w:sz="4" w:space="0" w:color="808070"/>
        <w:insideH w:val="single" w:sz="4" w:space="0" w:color="808070"/>
        <w:insideV w:val="single" w:sz="4" w:space="0" w:color="808070"/>
      </w:tblBorders>
    </w:tblPr>
    <w:tblStylePr w:type="firstRow">
      <w:rPr>
        <w:color w:val="FFFFFF" w:themeColor="background1"/>
      </w:rPr>
      <w:tblPr/>
      <w:tcPr>
        <w:shd w:val="clear" w:color="auto" w:fill="808070"/>
      </w:tcPr>
    </w:tblStylePr>
  </w:style>
  <w:style w:type="table" w:customStyle="1" w:styleId="FTablestyle3-UmberGrey">
    <w:name w:val="ÅF Table style 3 - Umber Grey"/>
    <w:basedOn w:val="FTablestyle"/>
    <w:uiPriority w:val="99"/>
    <w:rsid w:val="004A2DF0"/>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tcPr>
      <w:shd w:val="clear" w:color="auto" w:fill="auto"/>
    </w:tcPr>
    <w:tblStylePr w:type="firstRow">
      <w:rPr>
        <w:color w:val="FFFFFF" w:themeColor="background1"/>
      </w:rPr>
      <w:tblPr/>
      <w:tcPr>
        <w:shd w:val="clear" w:color="auto" w:fill="908070"/>
      </w:tcPr>
    </w:tblStylePr>
  </w:style>
  <w:style w:type="table" w:customStyle="1" w:styleId="FTableStyle4-KhakiGrey">
    <w:name w:val="ÅF Table Style 4 - Khaki Grey"/>
    <w:basedOn w:val="FTablestyle"/>
    <w:uiPriority w:val="99"/>
    <w:rsid w:val="004A2DF0"/>
    <w:tblPr>
      <w:tblBorders>
        <w:top w:val="single" w:sz="4" w:space="0" w:color="C0B0A0"/>
        <w:left w:val="single" w:sz="4" w:space="0" w:color="C0B0A0"/>
        <w:bottom w:val="single" w:sz="4" w:space="0" w:color="C0B0A0"/>
        <w:right w:val="single" w:sz="4" w:space="0" w:color="C0B0A0"/>
        <w:insideH w:val="single" w:sz="4" w:space="0" w:color="C0B0A0"/>
        <w:insideV w:val="single" w:sz="4" w:space="0" w:color="C0B0A0"/>
      </w:tblBorders>
    </w:tblPr>
    <w:tblStylePr w:type="firstRow">
      <w:rPr>
        <w:color w:val="FFFFFF" w:themeColor="background1"/>
      </w:rPr>
      <w:tblPr/>
      <w:tcPr>
        <w:shd w:val="clear" w:color="auto" w:fill="C0B0A0"/>
      </w:tcPr>
    </w:tblStylePr>
  </w:style>
  <w:style w:type="table" w:customStyle="1" w:styleId="FTableStyle5-UmberGrey">
    <w:name w:val="ÅF Table Style 5 - Umber Grey"/>
    <w:basedOn w:val="Normlntabulka"/>
    <w:uiPriority w:val="99"/>
    <w:rsid w:val="004A2DF0"/>
    <w:pPr>
      <w:spacing w:before="40" w:after="40"/>
    </w:pPr>
    <w:tblPr>
      <w:tblBorders>
        <w:top w:val="single" w:sz="4" w:space="0" w:color="908070"/>
        <w:left w:val="single" w:sz="4" w:space="0" w:color="908070"/>
        <w:bottom w:val="single" w:sz="4" w:space="0" w:color="908070"/>
        <w:right w:val="single" w:sz="4" w:space="0" w:color="908070"/>
        <w:insideH w:val="single" w:sz="4" w:space="0" w:color="908070"/>
        <w:insideV w:val="single" w:sz="4" w:space="0" w:color="908070"/>
      </w:tblBorders>
    </w:tblPr>
  </w:style>
  <w:style w:type="paragraph" w:styleId="Nzev">
    <w:name w:val="Title"/>
    <w:basedOn w:val="Normln"/>
    <w:next w:val="Normln"/>
    <w:link w:val="NzevChar"/>
    <w:uiPriority w:val="2"/>
    <w:qFormat/>
    <w:rsid w:val="00183E91"/>
    <w:pPr>
      <w:spacing w:after="0" w:line="240" w:lineRule="auto"/>
      <w:contextualSpacing/>
    </w:pPr>
    <w:rPr>
      <w:rFonts w:asciiTheme="majorHAnsi" w:eastAsiaTheme="majorEastAsia" w:hAnsiTheme="majorHAnsi" w:cstheme="majorBidi"/>
      <w:color w:val="000000" w:themeColor="text1"/>
      <w:spacing w:val="-10"/>
      <w:kern w:val="28"/>
      <w:sz w:val="56"/>
      <w:szCs w:val="56"/>
    </w:rPr>
  </w:style>
  <w:style w:type="character" w:customStyle="1" w:styleId="NzevChar">
    <w:name w:val="Název Char"/>
    <w:basedOn w:val="Standardnpsmoodstavce"/>
    <w:link w:val="Nzev"/>
    <w:uiPriority w:val="2"/>
    <w:rsid w:val="00183E91"/>
    <w:rPr>
      <w:rFonts w:asciiTheme="majorHAnsi" w:eastAsiaTheme="majorEastAsia" w:hAnsiTheme="majorHAnsi" w:cstheme="majorBidi"/>
      <w:color w:val="000000" w:themeColor="text1"/>
      <w:spacing w:val="-10"/>
      <w:kern w:val="28"/>
      <w:sz w:val="56"/>
      <w:szCs w:val="56"/>
    </w:rPr>
  </w:style>
  <w:style w:type="character" w:customStyle="1" w:styleId="tlid-translationtranslation">
    <w:name w:val="tlid-translation translation"/>
    <w:uiPriority w:val="99"/>
    <w:rsid w:val="00893946"/>
    <w:rPr>
      <w:rFonts w:cs="Times New Roman"/>
    </w:rPr>
  </w:style>
  <w:style w:type="character" w:customStyle="1" w:styleId="OdstavecseseznamemChar">
    <w:name w:val="Odstavec se seznamem Char"/>
    <w:link w:val="Odstavecseseznamem"/>
    <w:uiPriority w:val="34"/>
    <w:locked/>
    <w:rsid w:val="005F76F1"/>
  </w:style>
  <w:style w:type="paragraph" w:customStyle="1" w:styleId="TCBNormalni">
    <w:name w:val="TCB_Normalni"/>
    <w:basedOn w:val="Normln"/>
    <w:link w:val="TCBNormalniChar"/>
    <w:qFormat/>
    <w:rsid w:val="00A37514"/>
    <w:pPr>
      <w:spacing w:after="80" w:line="264" w:lineRule="auto"/>
      <w:jc w:val="lowKashida"/>
    </w:pPr>
    <w:rPr>
      <w:rFonts w:asciiTheme="minorBidi" w:hAnsiTheme="minorBidi"/>
      <w:sz w:val="20"/>
      <w:szCs w:val="20"/>
      <w:lang w:val="cs-CZ"/>
    </w:rPr>
  </w:style>
  <w:style w:type="character" w:customStyle="1" w:styleId="TCBNormalniChar">
    <w:name w:val="TCB_Normalni Char"/>
    <w:basedOn w:val="Standardnpsmoodstavce"/>
    <w:link w:val="TCBNormalni"/>
    <w:rsid w:val="00A37514"/>
    <w:rPr>
      <w:rFonts w:asciiTheme="minorBidi" w:hAnsiTheme="minorBidi"/>
      <w:sz w:val="20"/>
      <w:szCs w:val="20"/>
      <w:lang w:val="cs-CZ"/>
    </w:rPr>
  </w:style>
  <w:style w:type="paragraph" w:styleId="Textkomente">
    <w:name w:val="annotation text"/>
    <w:basedOn w:val="Normln"/>
    <w:link w:val="TextkomenteChar"/>
    <w:uiPriority w:val="99"/>
    <w:semiHidden/>
    <w:unhideWhenUsed/>
    <w:pPr>
      <w:spacing w:line="240" w:lineRule="auto"/>
    </w:pPr>
    <w:rPr>
      <w:sz w:val="20"/>
      <w:szCs w:val="20"/>
    </w:rPr>
  </w:style>
  <w:style w:type="character" w:customStyle="1" w:styleId="TextkomenteChar">
    <w:name w:val="Text komentáře Char"/>
    <w:basedOn w:val="Standardnpsmoodstavce"/>
    <w:link w:val="Textkomente"/>
    <w:uiPriority w:val="99"/>
    <w:semiHidden/>
    <w:rPr>
      <w:sz w:val="20"/>
      <w:szCs w:val="20"/>
    </w:rPr>
  </w:style>
  <w:style w:type="character" w:styleId="Odkaznakoment">
    <w:name w:val="annotation reference"/>
    <w:basedOn w:val="Standardnpsmoodstavce"/>
    <w:uiPriority w:val="99"/>
    <w:semiHidden/>
    <w:unhideWhenUsed/>
    <w:rPr>
      <w:sz w:val="16"/>
      <w:szCs w:val="16"/>
    </w:rPr>
  </w:style>
  <w:style w:type="paragraph" w:styleId="Pedmtkomente">
    <w:name w:val="annotation subject"/>
    <w:basedOn w:val="Textkomente"/>
    <w:next w:val="Textkomente"/>
    <w:link w:val="PedmtkomenteChar"/>
    <w:uiPriority w:val="99"/>
    <w:semiHidden/>
    <w:unhideWhenUsed/>
    <w:rsid w:val="009B5D14"/>
    <w:rPr>
      <w:b/>
      <w:bCs/>
    </w:rPr>
  </w:style>
  <w:style w:type="character" w:customStyle="1" w:styleId="PedmtkomenteChar">
    <w:name w:val="Předmět komentáře Char"/>
    <w:basedOn w:val="TextkomenteChar"/>
    <w:link w:val="Pedmtkomente"/>
    <w:uiPriority w:val="99"/>
    <w:semiHidden/>
    <w:rsid w:val="009B5D14"/>
    <w:rPr>
      <w:b/>
      <w:bCs/>
      <w:sz w:val="20"/>
      <w:szCs w:val="20"/>
    </w:rPr>
  </w:style>
  <w:style w:type="paragraph" w:styleId="Revize">
    <w:name w:val="Revision"/>
    <w:hidden/>
    <w:uiPriority w:val="99"/>
    <w:semiHidden/>
    <w:rsid w:val="007308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03075">
      <w:bodyDiv w:val="1"/>
      <w:marLeft w:val="0"/>
      <w:marRight w:val="0"/>
      <w:marTop w:val="0"/>
      <w:marBottom w:val="0"/>
      <w:divBdr>
        <w:top w:val="none" w:sz="0" w:space="0" w:color="auto"/>
        <w:left w:val="none" w:sz="0" w:space="0" w:color="auto"/>
        <w:bottom w:val="none" w:sz="0" w:space="0" w:color="auto"/>
        <w:right w:val="none" w:sz="0" w:space="0" w:color="auto"/>
      </w:divBdr>
    </w:div>
    <w:div w:id="43531201">
      <w:bodyDiv w:val="1"/>
      <w:marLeft w:val="0"/>
      <w:marRight w:val="0"/>
      <w:marTop w:val="0"/>
      <w:marBottom w:val="0"/>
      <w:divBdr>
        <w:top w:val="none" w:sz="0" w:space="0" w:color="auto"/>
        <w:left w:val="none" w:sz="0" w:space="0" w:color="auto"/>
        <w:bottom w:val="none" w:sz="0" w:space="0" w:color="auto"/>
        <w:right w:val="none" w:sz="0" w:space="0" w:color="auto"/>
      </w:divBdr>
    </w:div>
    <w:div w:id="416174398">
      <w:bodyDiv w:val="1"/>
      <w:marLeft w:val="0"/>
      <w:marRight w:val="0"/>
      <w:marTop w:val="0"/>
      <w:marBottom w:val="0"/>
      <w:divBdr>
        <w:top w:val="none" w:sz="0" w:space="0" w:color="auto"/>
        <w:left w:val="none" w:sz="0" w:space="0" w:color="auto"/>
        <w:bottom w:val="none" w:sz="0" w:space="0" w:color="auto"/>
        <w:right w:val="none" w:sz="0" w:space="0" w:color="auto"/>
      </w:divBdr>
    </w:div>
    <w:div w:id="569971233">
      <w:bodyDiv w:val="1"/>
      <w:marLeft w:val="0"/>
      <w:marRight w:val="0"/>
      <w:marTop w:val="0"/>
      <w:marBottom w:val="0"/>
      <w:divBdr>
        <w:top w:val="none" w:sz="0" w:space="0" w:color="auto"/>
        <w:left w:val="none" w:sz="0" w:space="0" w:color="auto"/>
        <w:bottom w:val="none" w:sz="0" w:space="0" w:color="auto"/>
        <w:right w:val="none" w:sz="0" w:space="0" w:color="auto"/>
      </w:divBdr>
    </w:div>
    <w:div w:id="599068867">
      <w:bodyDiv w:val="1"/>
      <w:marLeft w:val="0"/>
      <w:marRight w:val="0"/>
      <w:marTop w:val="0"/>
      <w:marBottom w:val="0"/>
      <w:divBdr>
        <w:top w:val="none" w:sz="0" w:space="0" w:color="auto"/>
        <w:left w:val="none" w:sz="0" w:space="0" w:color="auto"/>
        <w:bottom w:val="none" w:sz="0" w:space="0" w:color="auto"/>
        <w:right w:val="none" w:sz="0" w:space="0" w:color="auto"/>
      </w:divBdr>
    </w:div>
    <w:div w:id="869151018">
      <w:bodyDiv w:val="1"/>
      <w:marLeft w:val="0"/>
      <w:marRight w:val="0"/>
      <w:marTop w:val="0"/>
      <w:marBottom w:val="0"/>
      <w:divBdr>
        <w:top w:val="none" w:sz="0" w:space="0" w:color="auto"/>
        <w:left w:val="none" w:sz="0" w:space="0" w:color="auto"/>
        <w:bottom w:val="none" w:sz="0" w:space="0" w:color="auto"/>
        <w:right w:val="none" w:sz="0" w:space="0" w:color="auto"/>
      </w:divBdr>
    </w:div>
    <w:div w:id="880635228">
      <w:bodyDiv w:val="1"/>
      <w:marLeft w:val="0"/>
      <w:marRight w:val="0"/>
      <w:marTop w:val="0"/>
      <w:marBottom w:val="0"/>
      <w:divBdr>
        <w:top w:val="none" w:sz="0" w:space="0" w:color="auto"/>
        <w:left w:val="none" w:sz="0" w:space="0" w:color="auto"/>
        <w:bottom w:val="none" w:sz="0" w:space="0" w:color="auto"/>
        <w:right w:val="none" w:sz="0" w:space="0" w:color="auto"/>
      </w:divBdr>
    </w:div>
    <w:div w:id="1137332474">
      <w:bodyDiv w:val="1"/>
      <w:marLeft w:val="0"/>
      <w:marRight w:val="0"/>
      <w:marTop w:val="0"/>
      <w:marBottom w:val="0"/>
      <w:divBdr>
        <w:top w:val="none" w:sz="0" w:space="0" w:color="auto"/>
        <w:left w:val="none" w:sz="0" w:space="0" w:color="auto"/>
        <w:bottom w:val="none" w:sz="0" w:space="0" w:color="auto"/>
        <w:right w:val="none" w:sz="0" w:space="0" w:color="auto"/>
      </w:divBdr>
    </w:div>
    <w:div w:id="1203596991">
      <w:bodyDiv w:val="1"/>
      <w:marLeft w:val="0"/>
      <w:marRight w:val="0"/>
      <w:marTop w:val="0"/>
      <w:marBottom w:val="0"/>
      <w:divBdr>
        <w:top w:val="none" w:sz="0" w:space="0" w:color="auto"/>
        <w:left w:val="none" w:sz="0" w:space="0" w:color="auto"/>
        <w:bottom w:val="none" w:sz="0" w:space="0" w:color="auto"/>
        <w:right w:val="none" w:sz="0" w:space="0" w:color="auto"/>
      </w:divBdr>
    </w:div>
    <w:div w:id="1207255884">
      <w:bodyDiv w:val="1"/>
      <w:marLeft w:val="0"/>
      <w:marRight w:val="0"/>
      <w:marTop w:val="0"/>
      <w:marBottom w:val="0"/>
      <w:divBdr>
        <w:top w:val="none" w:sz="0" w:space="0" w:color="auto"/>
        <w:left w:val="none" w:sz="0" w:space="0" w:color="auto"/>
        <w:bottom w:val="none" w:sz="0" w:space="0" w:color="auto"/>
        <w:right w:val="none" w:sz="0" w:space="0" w:color="auto"/>
      </w:divBdr>
    </w:div>
    <w:div w:id="1326934961">
      <w:bodyDiv w:val="1"/>
      <w:marLeft w:val="0"/>
      <w:marRight w:val="0"/>
      <w:marTop w:val="0"/>
      <w:marBottom w:val="0"/>
      <w:divBdr>
        <w:top w:val="none" w:sz="0" w:space="0" w:color="auto"/>
        <w:left w:val="none" w:sz="0" w:space="0" w:color="auto"/>
        <w:bottom w:val="none" w:sz="0" w:space="0" w:color="auto"/>
        <w:right w:val="none" w:sz="0" w:space="0" w:color="auto"/>
      </w:divBdr>
    </w:div>
    <w:div w:id="1409840500">
      <w:bodyDiv w:val="1"/>
      <w:marLeft w:val="0"/>
      <w:marRight w:val="0"/>
      <w:marTop w:val="0"/>
      <w:marBottom w:val="0"/>
      <w:divBdr>
        <w:top w:val="none" w:sz="0" w:space="0" w:color="auto"/>
        <w:left w:val="none" w:sz="0" w:space="0" w:color="auto"/>
        <w:bottom w:val="none" w:sz="0" w:space="0" w:color="auto"/>
        <w:right w:val="none" w:sz="0" w:space="0" w:color="auto"/>
      </w:divBdr>
    </w:div>
    <w:div w:id="1722097162">
      <w:bodyDiv w:val="1"/>
      <w:marLeft w:val="0"/>
      <w:marRight w:val="0"/>
      <w:marTop w:val="0"/>
      <w:marBottom w:val="0"/>
      <w:divBdr>
        <w:top w:val="none" w:sz="0" w:space="0" w:color="auto"/>
        <w:left w:val="none" w:sz="0" w:space="0" w:color="auto"/>
        <w:bottom w:val="none" w:sz="0" w:space="0" w:color="auto"/>
        <w:right w:val="none" w:sz="0" w:space="0" w:color="auto"/>
      </w:divBdr>
    </w:div>
    <w:div w:id="1910576722">
      <w:bodyDiv w:val="1"/>
      <w:marLeft w:val="0"/>
      <w:marRight w:val="0"/>
      <w:marTop w:val="0"/>
      <w:marBottom w:val="0"/>
      <w:divBdr>
        <w:top w:val="none" w:sz="0" w:space="0" w:color="auto"/>
        <w:left w:val="none" w:sz="0" w:space="0" w:color="auto"/>
        <w:bottom w:val="none" w:sz="0" w:space="0" w:color="auto"/>
        <w:right w:val="none" w:sz="0" w:space="0" w:color="auto"/>
      </w:divBdr>
    </w:div>
    <w:div w:id="214233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AFRY">
  <a:themeElements>
    <a:clrScheme name="AFRY Colors">
      <a:dk1>
        <a:srgbClr val="000000"/>
      </a:dk1>
      <a:lt1>
        <a:srgbClr val="FFFFFF"/>
      </a:lt1>
      <a:dk2>
        <a:srgbClr val="505050"/>
      </a:dk2>
      <a:lt2>
        <a:srgbClr val="D0D0D0"/>
      </a:lt2>
      <a:accent1>
        <a:srgbClr val="E9E6E0"/>
      </a:accent1>
      <a:accent2>
        <a:srgbClr val="504030"/>
      </a:accent2>
      <a:accent3>
        <a:srgbClr val="405070"/>
      </a:accent3>
      <a:accent4>
        <a:srgbClr val="405040"/>
      </a:accent4>
      <a:accent5>
        <a:srgbClr val="F3FFAF"/>
      </a:accent5>
      <a:accent6>
        <a:srgbClr val="F8F8F8"/>
      </a:accent6>
      <a:hlink>
        <a:srgbClr val="7E7E7E"/>
      </a:hlink>
      <a:folHlink>
        <a:srgbClr val="F3FFAF"/>
      </a:folHlink>
    </a:clrScheme>
    <a:fontScheme name="AFRY">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tIns="90000" bIns="90000" rtlCol="0" anchor="ctr"/>
      <a:lstStyle>
        <a:defPPr algn="ctr">
          <a:defRPr sz="1200" spc="40" dirty="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1905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defRPr sz="1200" spc="40" dirty="0"/>
        </a:defPPr>
      </a:lstStyle>
    </a:txDef>
  </a:objectDefaults>
  <a:extraClrSchemeLst/>
  <a:custClrLst>
    <a:custClr>
      <a:srgbClr val="323232"/>
    </a:custClr>
    <a:custClr>
      <a:srgbClr val="505050"/>
    </a:custClr>
    <a:custClr>
      <a:srgbClr val="7E7E7E"/>
    </a:custClr>
    <a:custClr>
      <a:srgbClr val="B2B2B2"/>
    </a:custClr>
    <a:custClr>
      <a:srgbClr val="D0D0D0"/>
    </a:custClr>
    <a:custClr>
      <a:srgbClr val="F8F8F8"/>
    </a:custClr>
    <a:custClr>
      <a:srgbClr val="E9E6E0"/>
    </a:custClr>
    <a:custClr>
      <a:srgbClr val="F3FFAF"/>
    </a:custClr>
    <a:custClr>
      <a:srgbClr val="FFFFFF"/>
    </a:custClr>
    <a:custClr>
      <a:srgbClr val="FFFFFF"/>
    </a:custClr>
    <a:custClr>
      <a:srgbClr val="405040"/>
    </a:custClr>
    <a:custClr>
      <a:srgbClr val="707C70"/>
    </a:custClr>
    <a:custClr>
      <a:srgbClr val="A0A8A0"/>
    </a:custClr>
    <a:custClr>
      <a:srgbClr val="CFD3CF"/>
    </a:custClr>
    <a:custClr>
      <a:srgbClr val="FFFFFF"/>
    </a:custClr>
    <a:custClr>
      <a:srgbClr val="FFFFFF"/>
    </a:custClr>
    <a:custClr>
      <a:srgbClr val="FFFFFF"/>
    </a:custClr>
    <a:custClr>
      <a:srgbClr val="FFFFFF"/>
    </a:custClr>
    <a:custClr>
      <a:srgbClr val="FFFFFF"/>
    </a:custClr>
    <a:custClr>
      <a:srgbClr val="FFFFFF"/>
    </a:custClr>
    <a:custClr>
      <a:srgbClr val="405070"/>
    </a:custClr>
    <a:custClr>
      <a:srgbClr val="707C94"/>
    </a:custClr>
    <a:custClr>
      <a:srgbClr val="A0A8B8"/>
    </a:custClr>
    <a:custClr>
      <a:srgbClr val="CFD3DB"/>
    </a:custClr>
    <a:custClr>
      <a:srgbClr val="FFFFFF"/>
    </a:custClr>
    <a:custClr>
      <a:srgbClr val="FFFFFF"/>
    </a:custClr>
    <a:custClr>
      <a:srgbClr val="FFFFFF"/>
    </a:custClr>
    <a:custClr>
      <a:srgbClr val="FFFFFF"/>
    </a:custClr>
    <a:custClr>
      <a:srgbClr val="FFFFFF"/>
    </a:custClr>
    <a:custClr>
      <a:srgbClr val="FFFFFF"/>
    </a:custClr>
    <a:custClr>
      <a:srgbClr val="504030"/>
    </a:custClr>
    <a:custClr>
      <a:srgbClr val="7C7064"/>
    </a:custClr>
    <a:custClr>
      <a:srgbClr val="A8A098"/>
    </a:custClr>
    <a:custClr>
      <a:srgbClr val="D3CFCB"/>
    </a:custClr>
    <a:custClr>
      <a:srgbClr val="FFFFFF"/>
    </a:custClr>
    <a:custClr>
      <a:srgbClr val="FFFFFF"/>
    </a:custClr>
    <a:custClr>
      <a:srgbClr val="FFFFFF"/>
    </a:custClr>
    <a:custClr>
      <a:srgbClr val="FFFFFF"/>
    </a:custClr>
    <a:custClr>
      <a:srgbClr val="FFFFFF"/>
    </a:custClr>
    <a:custClr>
      <a:srgbClr val="FFFFFF"/>
    </a:custClr>
  </a:custClrLst>
  <a:extLst>
    <a:ext uri="{05A4C25C-085E-4340-85A3-A5531E510DB2}">
      <thm15:themeFamily xmlns:thm15="http://schemas.microsoft.com/office/thememl/2012/main" name="AFRY" id="{220B2277-3402-45CE-9F05-E08FCF9F5BF2}" vid="{BD854E27-A12A-42CF-9D36-68E3571147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9FD73-899D-4384-8929-9C6B120D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2080</Words>
  <Characters>12275</Characters>
  <Application>Microsoft Office Word</Application>
  <DocSecurity>0</DocSecurity>
  <Lines>102</Lines>
  <Paragraphs>28</Paragraphs>
  <ScaleCrop>false</ScaleCrop>
  <Company/>
  <LinksUpToDate>false</LinksUpToDate>
  <CharactersWithSpaces>14327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Urbánek, Tomáš</dc:creator>
  <cp:keywords/>
  <dc:description/>
  <cp:lastModifiedBy>Hlavacek, Ondrej 2 (SE TP)</cp:lastModifiedBy>
  <cp:revision>135</cp:revision>
  <cp:lastPrinted>2014-09-17T07:01:00Z</cp:lastPrinted>
  <dcterms:created xsi:type="dcterms:W3CDTF">2023-01-03T10:05:00Z</dcterms:created>
  <dcterms:modified xsi:type="dcterms:W3CDTF">2023-09-11T07:05:00Z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2023-01-16T14:08:31Z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d8a3f86d-e5a4-4285-98c0-4f7444e6dec7</vt:lpwstr>
  </property>
  <property fmtid="{D5CDD505-2E9C-101B-9397-08002B2CF9AE}" pid="8" name="MSIP_Label_a6b84135-ab90-4b03-a415-784f8f15a7f1_ContentBits">
    <vt:lpwstr>0</vt:lpwstr>
  </property>
</Properties>
</file>